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69600" w14:textId="294A2EE3" w:rsidR="003748F4" w:rsidRPr="00571298" w:rsidRDefault="003748F4" w:rsidP="00571298">
      <w:pPr>
        <w:shd w:val="clear" w:color="auto" w:fill="FFFFFF"/>
        <w:spacing w:after="30" w:line="240" w:lineRule="auto"/>
        <w:jc w:val="center"/>
        <w:rPr>
          <w:rFonts w:eastAsia="Times New Roman" w:cs="Times New Roman"/>
          <w:b/>
          <w:bCs/>
          <w:sz w:val="28"/>
          <w:szCs w:val="28"/>
        </w:rPr>
      </w:pPr>
      <w:r w:rsidRPr="00571298">
        <w:rPr>
          <w:rFonts w:eastAsia="Times New Roman" w:cs="Times New Roman"/>
          <w:b/>
          <w:bCs/>
          <w:sz w:val="28"/>
          <w:szCs w:val="28"/>
        </w:rPr>
        <w:t>Tên thủ tục:</w:t>
      </w:r>
      <w:r w:rsidR="00571298">
        <w:rPr>
          <w:rFonts w:eastAsia="Times New Roman" w:cs="Times New Roman"/>
          <w:b/>
          <w:bCs/>
          <w:sz w:val="28"/>
          <w:szCs w:val="28"/>
        </w:rPr>
        <w:t xml:space="preserve"> </w:t>
      </w:r>
      <w:r w:rsidRPr="00571298">
        <w:rPr>
          <w:rFonts w:eastAsia="Times New Roman" w:cs="Times New Roman"/>
          <w:b/>
          <w:bCs/>
          <w:sz w:val="28"/>
          <w:szCs w:val="28"/>
        </w:rPr>
        <w:t>Thủ tục thay đổi, cải chính, bổ sung thông tin hộ tịch</w:t>
      </w:r>
    </w:p>
    <w:p w14:paraId="06E5573E" w14:textId="77777777" w:rsidR="00571298" w:rsidRDefault="00571298" w:rsidP="003748F4">
      <w:pPr>
        <w:shd w:val="clear" w:color="auto" w:fill="FFFFFF"/>
        <w:spacing w:after="30" w:line="240" w:lineRule="auto"/>
        <w:jc w:val="both"/>
        <w:rPr>
          <w:rFonts w:eastAsia="Times New Roman" w:cs="Times New Roman"/>
          <w:sz w:val="28"/>
          <w:szCs w:val="28"/>
        </w:rPr>
      </w:pPr>
    </w:p>
    <w:p w14:paraId="122CD170" w14:textId="722042C7" w:rsidR="003748F4" w:rsidRP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b/>
          <w:sz w:val="28"/>
          <w:szCs w:val="28"/>
        </w:rPr>
        <w:t>Cấp thực hiện:</w:t>
      </w:r>
      <w:r w:rsidR="00571298">
        <w:rPr>
          <w:rFonts w:eastAsia="Times New Roman" w:cs="Times New Roman"/>
          <w:b/>
          <w:sz w:val="28"/>
          <w:szCs w:val="28"/>
        </w:rPr>
        <w:t xml:space="preserve"> </w:t>
      </w:r>
      <w:r w:rsidRPr="00571298">
        <w:rPr>
          <w:rFonts w:eastAsia="Times New Roman" w:cs="Times New Roman"/>
          <w:sz w:val="28"/>
          <w:szCs w:val="28"/>
        </w:rPr>
        <w:t>Cấp Xã</w:t>
      </w:r>
    </w:p>
    <w:p w14:paraId="21A556CD" w14:textId="1995F5E9" w:rsidR="003748F4" w:rsidRP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b/>
          <w:sz w:val="28"/>
          <w:szCs w:val="28"/>
        </w:rPr>
        <w:t>Loại thủ tục:</w:t>
      </w:r>
      <w:r w:rsidR="00571298">
        <w:rPr>
          <w:rFonts w:eastAsia="Times New Roman" w:cs="Times New Roman"/>
          <w:b/>
          <w:sz w:val="28"/>
          <w:szCs w:val="28"/>
        </w:rPr>
        <w:t xml:space="preserve"> </w:t>
      </w:r>
      <w:r w:rsidRPr="00571298">
        <w:rPr>
          <w:rFonts w:eastAsia="Times New Roman" w:cs="Times New Roman"/>
          <w:sz w:val="28"/>
          <w:szCs w:val="28"/>
        </w:rPr>
        <w:t>TTHC được luật giao quy định chi tiết</w:t>
      </w:r>
    </w:p>
    <w:p w14:paraId="1471DB0F" w14:textId="705BFF21" w:rsidR="003748F4" w:rsidRP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b/>
          <w:sz w:val="28"/>
          <w:szCs w:val="28"/>
        </w:rPr>
        <w:t>Lĩnh vực:</w:t>
      </w:r>
      <w:r w:rsidR="00571298">
        <w:rPr>
          <w:rFonts w:eastAsia="Times New Roman" w:cs="Times New Roman"/>
          <w:b/>
          <w:sz w:val="28"/>
          <w:szCs w:val="28"/>
        </w:rPr>
        <w:t xml:space="preserve"> </w:t>
      </w:r>
      <w:r w:rsidRPr="00571298">
        <w:rPr>
          <w:rFonts w:eastAsia="Times New Roman" w:cs="Times New Roman"/>
          <w:sz w:val="28"/>
          <w:szCs w:val="28"/>
        </w:rPr>
        <w:t>Hộ tịch</w:t>
      </w:r>
    </w:p>
    <w:p w14:paraId="6EED95A1" w14:textId="77777777" w:rsidR="003748F4" w:rsidRPr="00571298" w:rsidRDefault="003748F4" w:rsidP="00571298">
      <w:pPr>
        <w:shd w:val="clear" w:color="auto" w:fill="FFFFFF"/>
        <w:spacing w:before="120" w:after="120" w:line="264" w:lineRule="auto"/>
        <w:ind w:firstLine="567"/>
        <w:jc w:val="center"/>
        <w:rPr>
          <w:rFonts w:eastAsia="Times New Roman" w:cs="Times New Roman"/>
          <w:b/>
          <w:sz w:val="28"/>
          <w:szCs w:val="28"/>
        </w:rPr>
      </w:pPr>
      <w:r w:rsidRPr="00571298">
        <w:rPr>
          <w:rFonts w:eastAsia="Times New Roman" w:cs="Times New Roman"/>
          <w:b/>
          <w:sz w:val="28"/>
          <w:szCs w:val="28"/>
        </w:rPr>
        <w:t>Trình tự thực hiện:</w:t>
      </w:r>
    </w:p>
    <w:p w14:paraId="7793DC0C"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 Nếu lựa chọn hình thức nộp hồ sơ trực tiếp, người có yêu cầu đăng ký thay đổi, cải chính, bổ sung thông tin hộ tịch nộp hồ sơ thay đổi, cải chính, bổ sung thông tin hộ tịch tại Bộ phận một cửa của UBND cấp xã có thẩm quyền; nộp lệ phí nếu thuộc trường hợp phải nộp lệ phí thay đổi, cải chính, bổ sung thông tin hộ tịch; nộp phí cấp bản sao Trích lục thay đổi, cải chính, bổ sung thông tin hộ tịch nếu có yêu cầu cấp bản sao Trích lục thay đổi, cải chính, bổ sung thông tin hộ tịch.</w:t>
      </w:r>
    </w:p>
    <w:p w14:paraId="0F63D553"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 Nếu lựa chọn hình thức nộp hồ sơ trực tuyến, người có yêu cầu thay đổi, cải chính, bổ sung thông tin hộ tịch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quyền.</w:t>
      </w:r>
    </w:p>
    <w:p w14:paraId="5B2F950C"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Người có yêu cầu đăng ký thay đổi, cải chính, bổ sung thông tin hộ tịch trực tuyến cung cấp thông tin theo biểu mẫu điện tử tương tác thực hiện đăng ký thay đổi, cải chính, bổ sung thông tin hộ tịch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14:paraId="7921C418"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 Cán bộ tiếp nhận hồ sơ tại Bộ phận một cửa có trách nhiệm kiểm tra tính chính xác, đầy đủ, thống nhất, hợp lệ của hồ sơ.</w:t>
      </w:r>
    </w:p>
    <w:p w14:paraId="2633B44B"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(i) Trường hợp hồ sơ đầy đủ, hợp lệ thì tiếp nhận hồ sơ; nếu tiếp nhận hồ sơ sau 15 giờ thì có Phiếu hẹn, trả kết quả cho người có yêu cầu trong ngày làm việc tiếp theo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hộ tịch xử lý.</w:t>
      </w:r>
    </w:p>
    <w:p w14:paraId="5ECFFA1F"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13465596"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lastRenderedPageBreak/>
        <w:t>(ii)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w:t>
      </w:r>
      <w:r w:rsidRPr="00571298">
        <w:rPr>
          <w:rFonts w:eastAsia="Times New Roman" w:cs="Times New Roman"/>
          <w:sz w:val="28"/>
          <w:szCs w:val="28"/>
        </w:rPr>
        <w:br/>
        <w:t>(iii) Trường hợp người có yêu cầu đăng ký thay đổi, cải chính, bổ sung thông tin hộ tịch không bổ sung, hoàn thiện được hồ sơ thì báo cáo Trưởng bộ phận một cửa có thông báo từ chối giải quyết yêu cầu đăng ký thay đổi, cải chính, bổ sung thông tin hộ tịch.</w:t>
      </w:r>
    </w:p>
    <w:p w14:paraId="70B4D02F"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 Công chức tư pháp - hộ tịch thẩm tra hồ sơ (thẩm tra tính thống nhất, hợp lệ của các thông tin trong hồ sơ, giấy tờ, tài liệu do người yêu cầu nộp, xuất trình hoặc đính kèm).</w:t>
      </w:r>
    </w:p>
    <w:p w14:paraId="41D59E91"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14:paraId="15BDC4CB"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 Trường hợp cần phải kiểm tra, xác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4564F5B8"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 Nếu thấy việc thay đổi, cải chính, bổ sung thông tin hộ tịch là có cơ sở, phù hợp với quy định của pháp luật dân sự và pháp luật có liên quan, hồ sơ đầy đủ, hợp lệ, đúng quy định, trường hợp tiếp nhận hồ sơ đăng ký thay đổi, cải chính, bổ sung thông tin hộ tịch theo hình thức trực tiếp, thì công chức tư pháp - hộ tịch thực hiện việc ghi vào Sổ đăng ký thay đổi, cải chính, bổ sung thông tin hộ tịch, xác định lại dân tộc, cập nhật thông tin đăng ký thay đổi, cải chính, bổ sung thông tin hộ tịch và lưu chính thức trên Phần mềm đăng ký, quản lý hộ tịch điện tử dùng chung.</w:t>
      </w:r>
      <w:r w:rsidRPr="00571298">
        <w:rPr>
          <w:rFonts w:eastAsia="Times New Roman" w:cs="Times New Roman"/>
          <w:sz w:val="28"/>
          <w:szCs w:val="28"/>
        </w:rPr>
        <w:br/>
        <w:t>Trường hợp tiếp nhận hồ sơ đăng ký thay đổi, cải chính, bổ sung thông tin hộ tịch theo hình thức trực tuyến, công chức tư pháp - hộ tịch gửi lại biểu mẫu Trích lục thay đổi/cải chính/bổ sung thông tin hộ tịch, xác định lại dân tộc điện tử với thông tin đầy đủ cho người yêu cầu qua thư điện tử hoặc thiết bị số.</w:t>
      </w:r>
    </w:p>
    <w:p w14:paraId="252998FC"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Người yêu cầu có trách nhiệm kiểm tra tính chính xác, đầy đủ của các thông tin trên biểu mẫu Trích lục thay đổi/cải chính/bổ sung thông tin hộ tịch, xác định lại dân tộc điện tử và xác nhận (tối đa một ngày).</w:t>
      </w:r>
    </w:p>
    <w:p w14:paraId="3032F34C"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 xml:space="preserve">Nếu người có yêu cầu xác nhận thông tin đã thống nhất, đầy đủ hoặc không có phản hồi sau thời hạn yêu cầu thì công chức tư pháp - hộ tịch thực hiện việc ghi nội </w:t>
      </w:r>
      <w:r w:rsidRPr="00571298">
        <w:rPr>
          <w:rFonts w:eastAsia="Times New Roman" w:cs="Times New Roman"/>
          <w:sz w:val="28"/>
          <w:szCs w:val="28"/>
        </w:rPr>
        <w:lastRenderedPageBreak/>
        <w:t>dung vào Sổ đăng ký thay đổi, cải chính, bổ sung thông tin hộ tịch, xác định lại dân tộc, cập nhật thông tin đăng thay đổi, cải chính, bổ sung thông tin hộ tịch và lưu chính thức trên Phần mềm đăng ký, quản lý hộ tịch điện tử dùng chung.</w:t>
      </w:r>
      <w:r w:rsidRPr="00571298">
        <w:rPr>
          <w:rFonts w:eastAsia="Times New Roman" w:cs="Times New Roman"/>
          <w:sz w:val="28"/>
          <w:szCs w:val="28"/>
        </w:rPr>
        <w:br/>
        <w:t>- Công chức tư pháp - hộ tịch in Trích lục thay đổi/cải chính/bổ sung thông tin hộ tịch tương ứng, trình Lãnh đạo UBND ký, chuyển Bộ phận một cửa trả kết quả cho người có yêu cầu.</w:t>
      </w:r>
    </w:p>
    <w:p w14:paraId="228F17BE"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 Người có yêu cầu đăng ký thay đổi, cải chính, bổ sung thông tin hộ tịch kiểm tra thông tin trên Trích lục thay đổi/cải chính/bổ sung thông tin hộ tịch, trong Sổ đăng ký thay đổi, cải chính, bổ sung thông tin hộ tịch, xác định lại dân tộc, ký tên vào Sổ đăng ký thay đổi, cải chính, bổ sung thông tin hộ tịch, xác định lại dân tộc, nhận Trích lục thay đổi/cải chính/bổ sung thông tin hộ tịch.</w:t>
      </w:r>
    </w:p>
    <w:p w14:paraId="0B2F73BF"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Trường hợp thay đổi, cải chính, bổ sung thông tin hộ tịch liên quan đến Giấy khai sinh, Giấy chứng nhận kết hôn thì công chức tư pháp - hộ tịch ghi nội dung thay đổi, cải chính hộ tịch vào Giấy khai sinh, Giấy chứng nhận kết hôn; bổ sung thông tin hộ tịch vào mục tương ứng và đóng dấu vào nội dung bổ sung.</w:t>
      </w:r>
    </w:p>
    <w:p w14:paraId="7575997C" w14:textId="77777777" w:rsid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Trường hợp đăng ký thay đổi, cải chính hộ tịch không phải tại nơi đăng ký hộ tịch trước đây thì Ủy ban nhân dân cấp xã phải thông báo bằng văn bản kèm theo bản sao trích lục hộ tịch đến Ủy ban nhân dân nơi đăng ký hộ tịch trước đây để ghi vào Sổ hộ tịch.</w:t>
      </w:r>
    </w:p>
    <w:p w14:paraId="2B9230C2" w14:textId="01783EC6" w:rsidR="003748F4" w:rsidRPr="00571298" w:rsidRDefault="003748F4" w:rsidP="00571298">
      <w:pPr>
        <w:shd w:val="clear" w:color="auto" w:fill="FFFFFF"/>
        <w:spacing w:before="120" w:after="120" w:line="264" w:lineRule="auto"/>
        <w:ind w:firstLine="567"/>
        <w:jc w:val="both"/>
        <w:rPr>
          <w:rFonts w:eastAsia="Times New Roman" w:cs="Times New Roman"/>
          <w:sz w:val="28"/>
          <w:szCs w:val="28"/>
        </w:rPr>
      </w:pPr>
      <w:r w:rsidRPr="00571298">
        <w:rPr>
          <w:rFonts w:eastAsia="Times New Roman" w:cs="Times New Roman"/>
          <w:sz w:val="28"/>
          <w:szCs w:val="28"/>
        </w:rPr>
        <w:t>Trường hợp nơi đăng ký hộ tịch trước đây là Cơ quan đại diện thì Ủy ban nhân dân cấp xã phải thông báo bằng văn bản kèm theo bản sao trích lục hộ tịch đến Bộ Ngoại giao để chuyển đến Cơ quan đại diện ghi vào Sổ hộ tịch.</w:t>
      </w:r>
    </w:p>
    <w:p w14:paraId="2412326E" w14:textId="0C6AD4DF" w:rsidR="003748F4" w:rsidRDefault="003748F4" w:rsidP="00571298">
      <w:pPr>
        <w:shd w:val="clear" w:color="auto" w:fill="FFFFFF"/>
        <w:spacing w:line="240" w:lineRule="auto"/>
        <w:jc w:val="center"/>
        <w:rPr>
          <w:rFonts w:eastAsia="Times New Roman" w:cs="Times New Roman"/>
          <w:b/>
          <w:sz w:val="28"/>
          <w:szCs w:val="28"/>
        </w:rPr>
      </w:pPr>
      <w:r w:rsidRPr="00571298">
        <w:rPr>
          <w:rFonts w:eastAsia="Times New Roman" w:cs="Times New Roman"/>
          <w:b/>
          <w:sz w:val="28"/>
          <w:szCs w:val="28"/>
        </w:rPr>
        <w:t>Cách thức thực hiện:</w:t>
      </w:r>
    </w:p>
    <w:tbl>
      <w:tblPr>
        <w:tblStyle w:val="TableGrid"/>
        <w:tblW w:w="9923" w:type="dxa"/>
        <w:tblInd w:w="-289" w:type="dxa"/>
        <w:tblLayout w:type="fixed"/>
        <w:tblLook w:val="04A0" w:firstRow="1" w:lastRow="0" w:firstColumn="1" w:lastColumn="0" w:noHBand="0" w:noVBand="1"/>
      </w:tblPr>
      <w:tblGrid>
        <w:gridCol w:w="1309"/>
        <w:gridCol w:w="2655"/>
        <w:gridCol w:w="2983"/>
        <w:gridCol w:w="2976"/>
      </w:tblGrid>
      <w:tr w:rsidR="00426D06" w:rsidRPr="00571298" w14:paraId="08B722F2" w14:textId="77777777" w:rsidTr="00426D06">
        <w:tc>
          <w:tcPr>
            <w:tcW w:w="1309" w:type="dxa"/>
            <w:vAlign w:val="center"/>
          </w:tcPr>
          <w:p w14:paraId="26A4E01F" w14:textId="79408991" w:rsidR="00571298" w:rsidRPr="00571298" w:rsidRDefault="00571298" w:rsidP="00571298">
            <w:pPr>
              <w:jc w:val="center"/>
              <w:rPr>
                <w:rFonts w:eastAsia="Times New Roman" w:cs="Times New Roman"/>
                <w:b/>
                <w:sz w:val="28"/>
                <w:szCs w:val="28"/>
              </w:rPr>
            </w:pPr>
            <w:r w:rsidRPr="00571298">
              <w:rPr>
                <w:rFonts w:eastAsia="Times New Roman" w:cs="Times New Roman"/>
                <w:b/>
                <w:sz w:val="28"/>
                <w:szCs w:val="28"/>
              </w:rPr>
              <w:t>Hình thức nộp</w:t>
            </w:r>
          </w:p>
        </w:tc>
        <w:tc>
          <w:tcPr>
            <w:tcW w:w="2655" w:type="dxa"/>
            <w:vAlign w:val="center"/>
          </w:tcPr>
          <w:p w14:paraId="1E36BA17" w14:textId="3BEA7218" w:rsidR="00571298" w:rsidRPr="00571298" w:rsidRDefault="00571298" w:rsidP="00571298">
            <w:pPr>
              <w:jc w:val="center"/>
              <w:rPr>
                <w:rFonts w:eastAsia="Times New Roman" w:cs="Times New Roman"/>
                <w:b/>
                <w:sz w:val="28"/>
                <w:szCs w:val="28"/>
              </w:rPr>
            </w:pPr>
            <w:r w:rsidRPr="00571298">
              <w:rPr>
                <w:rFonts w:eastAsia="Times New Roman" w:cs="Times New Roman"/>
                <w:b/>
                <w:sz w:val="28"/>
                <w:szCs w:val="28"/>
              </w:rPr>
              <w:t>Thời hạn giải quyết</w:t>
            </w:r>
          </w:p>
        </w:tc>
        <w:tc>
          <w:tcPr>
            <w:tcW w:w="2983" w:type="dxa"/>
            <w:vAlign w:val="center"/>
          </w:tcPr>
          <w:p w14:paraId="348DBA01" w14:textId="2C27C448" w:rsidR="00571298" w:rsidRPr="00571298" w:rsidRDefault="00571298" w:rsidP="00571298">
            <w:pPr>
              <w:jc w:val="center"/>
              <w:rPr>
                <w:rFonts w:eastAsia="Times New Roman" w:cs="Times New Roman"/>
                <w:b/>
                <w:sz w:val="28"/>
                <w:szCs w:val="28"/>
              </w:rPr>
            </w:pPr>
            <w:r w:rsidRPr="00571298">
              <w:rPr>
                <w:rFonts w:eastAsia="Times New Roman" w:cs="Times New Roman"/>
                <w:b/>
                <w:sz w:val="28"/>
                <w:szCs w:val="28"/>
              </w:rPr>
              <w:t>Phí, lệ phí</w:t>
            </w:r>
          </w:p>
        </w:tc>
        <w:tc>
          <w:tcPr>
            <w:tcW w:w="2976" w:type="dxa"/>
            <w:vAlign w:val="center"/>
          </w:tcPr>
          <w:p w14:paraId="3C25944D" w14:textId="0CA1D587" w:rsidR="00571298" w:rsidRPr="00571298" w:rsidRDefault="00571298" w:rsidP="00571298">
            <w:pPr>
              <w:jc w:val="center"/>
              <w:rPr>
                <w:rFonts w:eastAsia="Times New Roman" w:cs="Times New Roman"/>
                <w:b/>
                <w:sz w:val="28"/>
                <w:szCs w:val="28"/>
              </w:rPr>
            </w:pPr>
            <w:r w:rsidRPr="00571298">
              <w:rPr>
                <w:rFonts w:eastAsia="Times New Roman" w:cs="Times New Roman"/>
                <w:b/>
                <w:sz w:val="28"/>
                <w:szCs w:val="28"/>
              </w:rPr>
              <w:t>Mô tả</w:t>
            </w:r>
          </w:p>
        </w:tc>
      </w:tr>
      <w:tr w:rsidR="00571298" w14:paraId="6D9193A5" w14:textId="77777777" w:rsidTr="00426D06">
        <w:tc>
          <w:tcPr>
            <w:tcW w:w="1309" w:type="dxa"/>
            <w:vAlign w:val="center"/>
          </w:tcPr>
          <w:p w14:paraId="74C450A3" w14:textId="5EC0557F" w:rsidR="00571298" w:rsidRDefault="00571298" w:rsidP="00571298">
            <w:pPr>
              <w:jc w:val="center"/>
              <w:rPr>
                <w:rFonts w:eastAsia="Times New Roman" w:cs="Times New Roman"/>
                <w:b/>
                <w:sz w:val="28"/>
                <w:szCs w:val="28"/>
              </w:rPr>
            </w:pPr>
            <w:r w:rsidRPr="00571298">
              <w:rPr>
                <w:rFonts w:eastAsia="Times New Roman" w:cs="Times New Roman"/>
                <w:sz w:val="28"/>
                <w:szCs w:val="28"/>
              </w:rPr>
              <w:t>Trực tiếp</w:t>
            </w:r>
          </w:p>
        </w:tc>
        <w:tc>
          <w:tcPr>
            <w:tcW w:w="2655" w:type="dxa"/>
            <w:vAlign w:val="center"/>
          </w:tcPr>
          <w:p w14:paraId="2A567C4B" w14:textId="139CDACE" w:rsidR="00571298" w:rsidRDefault="00571298" w:rsidP="004336D5">
            <w:pPr>
              <w:jc w:val="both"/>
              <w:rPr>
                <w:rFonts w:eastAsia="Times New Roman" w:cs="Times New Roman"/>
                <w:b/>
                <w:sz w:val="28"/>
                <w:szCs w:val="28"/>
              </w:rPr>
            </w:pPr>
            <w:r w:rsidRPr="00571298">
              <w:rPr>
                <w:rFonts w:eastAsia="Times New Roman" w:cs="Times New Roman"/>
                <w:sz w:val="28"/>
                <w:szCs w:val="28"/>
              </w:rPr>
              <w:t xml:space="preserve">- 03 ngày làm việc đối với yêu cầu thay đổi, cải chính hộ tịch; trường hợp phải xác minh thì thời hạn giải quyết không quá 06 ngày làm việc. - Ngay trong ngày làm việc đối với yêu cầu bổ sung thông tin hộ tịch, trường hợp nhận hồ sơ sau 15 giờ mà không giải quyết </w:t>
            </w:r>
            <w:r w:rsidRPr="00571298">
              <w:rPr>
                <w:rFonts w:eastAsia="Times New Roman" w:cs="Times New Roman"/>
                <w:sz w:val="28"/>
                <w:szCs w:val="28"/>
              </w:rPr>
              <w:lastRenderedPageBreak/>
              <w:t>được ngay thì trả kết quả trong ngày làm việc tiếp theo.</w:t>
            </w:r>
          </w:p>
        </w:tc>
        <w:tc>
          <w:tcPr>
            <w:tcW w:w="2983" w:type="dxa"/>
            <w:vAlign w:val="center"/>
          </w:tcPr>
          <w:p w14:paraId="52EB257B" w14:textId="0382D95F" w:rsidR="00571298" w:rsidRDefault="00571298" w:rsidP="004336D5">
            <w:pPr>
              <w:jc w:val="both"/>
              <w:rPr>
                <w:rFonts w:eastAsia="Times New Roman" w:cs="Times New Roman"/>
                <w:b/>
                <w:sz w:val="28"/>
                <w:szCs w:val="28"/>
              </w:rPr>
            </w:pPr>
            <w:r w:rsidRPr="00571298">
              <w:rPr>
                <w:rFonts w:eastAsia="Times New Roman" w:cs="Times New Roman"/>
                <w:sz w:val="28"/>
                <w:szCs w:val="28"/>
              </w:rPr>
              <w:lastRenderedPageBreak/>
              <w:t xml:space="preserve">Lệ phí : Mức lệ phí cụ thể do Hội đồng nhân dân tỉnh, thành phố trực thuộc Trung ương quyết định. Miễn lệ phí cho người thuộc gia đình có công với cách mạng; người thuộc hộ nghèo; người khuyết tật. Phí cấp bản sao Trích lục đăng ký thay đổi/cải chính/bổ sung thông tin hộ tịch (nếu có yêu cầu) thực </w:t>
            </w:r>
            <w:r w:rsidRPr="00571298">
              <w:rPr>
                <w:rFonts w:eastAsia="Times New Roman" w:cs="Times New Roman"/>
                <w:sz w:val="28"/>
                <w:szCs w:val="28"/>
              </w:rPr>
              <w:lastRenderedPageBreak/>
              <w:t>hiện theo quy định tại Thông tư số 281/2016/TT-BTC ngày 14/11/2016 của Bộ Tài chính.</w:t>
            </w:r>
          </w:p>
        </w:tc>
        <w:tc>
          <w:tcPr>
            <w:tcW w:w="2976" w:type="dxa"/>
            <w:vAlign w:val="center"/>
          </w:tcPr>
          <w:p w14:paraId="2209D087" w14:textId="4DD9BE65" w:rsidR="00571298" w:rsidRDefault="00571298" w:rsidP="004336D5">
            <w:pPr>
              <w:jc w:val="both"/>
              <w:rPr>
                <w:rFonts w:eastAsia="Times New Roman" w:cs="Times New Roman"/>
                <w:b/>
                <w:sz w:val="28"/>
                <w:szCs w:val="28"/>
              </w:rPr>
            </w:pPr>
            <w:r w:rsidRPr="00571298">
              <w:rPr>
                <w:rFonts w:eastAsia="Times New Roman" w:cs="Times New Roman"/>
                <w:sz w:val="28"/>
                <w:szCs w:val="28"/>
              </w:rPr>
              <w:lastRenderedPageBreak/>
              <w:t xml:space="preserve">Người có yêu cầu đăng ký thay đổi, cải chính, bổ sung thông tin hộ tịch, xác định lại dân tộc trực tiếp thực hiện hoặc ủy quyền cho người khác thực hiện nộp hồ sơ trực tiếp tại Bộ phận một cửa của UBND cấp xã hoặc gửi hồ sơ qua hệ thống bưu chính hoặc nộp hồ sơ trực tuyến trên Cổng dịch vụ công quốc gia </w:t>
            </w:r>
            <w:r w:rsidRPr="00571298">
              <w:rPr>
                <w:rFonts w:eastAsia="Times New Roman" w:cs="Times New Roman"/>
                <w:sz w:val="28"/>
                <w:szCs w:val="28"/>
              </w:rPr>
              <w:lastRenderedPageBreak/>
              <w:t>(https://dichvucong.gov.vn) hoặc Cổng dịch vụ công cấp tỉnh (https://dichvucong.---.gov.vn).</w:t>
            </w:r>
          </w:p>
        </w:tc>
      </w:tr>
      <w:tr w:rsidR="00571298" w14:paraId="2A0375C0" w14:textId="77777777" w:rsidTr="00426D06">
        <w:tc>
          <w:tcPr>
            <w:tcW w:w="1309" w:type="dxa"/>
            <w:vAlign w:val="center"/>
          </w:tcPr>
          <w:p w14:paraId="04DA2186" w14:textId="245E0FCC" w:rsidR="00571298" w:rsidRDefault="00571298" w:rsidP="00571298">
            <w:pPr>
              <w:jc w:val="center"/>
              <w:rPr>
                <w:rFonts w:eastAsia="Times New Roman" w:cs="Times New Roman"/>
                <w:b/>
                <w:sz w:val="28"/>
                <w:szCs w:val="28"/>
              </w:rPr>
            </w:pPr>
            <w:r w:rsidRPr="00571298">
              <w:rPr>
                <w:rFonts w:eastAsia="Times New Roman" w:cs="Times New Roman"/>
                <w:sz w:val="28"/>
                <w:szCs w:val="28"/>
              </w:rPr>
              <w:lastRenderedPageBreak/>
              <w:t>Trực tuyến</w:t>
            </w:r>
          </w:p>
        </w:tc>
        <w:tc>
          <w:tcPr>
            <w:tcW w:w="2655" w:type="dxa"/>
            <w:vAlign w:val="center"/>
          </w:tcPr>
          <w:p w14:paraId="3F44B978" w14:textId="4790CE9D" w:rsidR="00571298" w:rsidRDefault="00571298" w:rsidP="004336D5">
            <w:pPr>
              <w:jc w:val="both"/>
              <w:rPr>
                <w:rFonts w:eastAsia="Times New Roman" w:cs="Times New Roman"/>
                <w:b/>
                <w:sz w:val="28"/>
                <w:szCs w:val="28"/>
              </w:rPr>
            </w:pPr>
            <w:r w:rsidRPr="00571298">
              <w:rPr>
                <w:rFonts w:eastAsia="Times New Roman" w:cs="Times New Roman"/>
                <w:sz w:val="28"/>
                <w:szCs w:val="28"/>
              </w:rPr>
              <w:t>- 03 ngày làm việc đối với yêu cầu thay đổi, cải chính hộ tịch; trường hợp phải xác minh thì thời hạn giải quyết không quá 06 ngày làm việc. - Ngay trong ngày làm việc đối với yêu cầu bổ sung thông tin hộ tịch, trường hợp nhận hồ sơ sau 15 giờ mà không giải quyết được ngay thì trả kết quả trong ngày làm việc tiếp theo.</w:t>
            </w:r>
          </w:p>
        </w:tc>
        <w:tc>
          <w:tcPr>
            <w:tcW w:w="2983" w:type="dxa"/>
            <w:vAlign w:val="center"/>
          </w:tcPr>
          <w:p w14:paraId="4A8BF561" w14:textId="19533E25" w:rsidR="00571298" w:rsidRDefault="00571298" w:rsidP="004336D5">
            <w:pPr>
              <w:jc w:val="both"/>
              <w:rPr>
                <w:rFonts w:eastAsia="Times New Roman" w:cs="Times New Roman"/>
                <w:b/>
                <w:sz w:val="28"/>
                <w:szCs w:val="28"/>
              </w:rPr>
            </w:pPr>
            <w:r w:rsidRPr="00571298">
              <w:rPr>
                <w:rFonts w:eastAsia="Times New Roman" w:cs="Times New Roman"/>
                <w:sz w:val="28"/>
                <w:szCs w:val="28"/>
              </w:rPr>
              <w:t>Lệ phí : Mức lệ phí cụ thể do Hội đồng nhân dân tỉnh, thành phố trực thuộc Trung ương quyết định. Miễn lệ phí cho người thuộc gia đình có công với cách mạng; người thuộc hộ nghèo; người khuyết tật. Phí cấp bản sao Trích lục đăng ký thay đổi/cải chính/bổ sung thông tin hộ tịch (nếu có yêu cầu) thực hiện theo quy định tại Thông tư số 281/2016/TT-BTC ngày 14/11/2016 của Bộ Tài chính.</w:t>
            </w:r>
          </w:p>
        </w:tc>
        <w:tc>
          <w:tcPr>
            <w:tcW w:w="2976" w:type="dxa"/>
            <w:vAlign w:val="center"/>
          </w:tcPr>
          <w:p w14:paraId="76515A55" w14:textId="2983D481" w:rsidR="00571298" w:rsidRDefault="00571298" w:rsidP="004336D5">
            <w:pPr>
              <w:jc w:val="both"/>
              <w:rPr>
                <w:rFonts w:eastAsia="Times New Roman" w:cs="Times New Roman"/>
                <w:b/>
                <w:sz w:val="28"/>
                <w:szCs w:val="28"/>
              </w:rPr>
            </w:pPr>
            <w:r w:rsidRPr="00571298">
              <w:rPr>
                <w:rFonts w:eastAsia="Times New Roman" w:cs="Times New Roman"/>
                <w:sz w:val="28"/>
                <w:szCs w:val="28"/>
              </w:rPr>
              <w:t>Người có yêu cầu đăng ký thay đổi, cải chính, bổ sung thông tin hộ tịch, xác định lại dân tộc trực tiếp thực hiện hoặc ủy quyền cho người khác thực hiện nộp hồ sơ trực tiếp tại Bộ phận một cửa của UBND cấp xã hoặc gửi hồ sơ qua hệ thống bưu chính hoặc nộp hồ sơ trực tuyến trên Cổng dịch vụ công quốc gia (https://dichvucong.gov.vn) hoặc Cổng dịch vụ công cấp tỉnh (https://dichvucong.---.gov.vn).</w:t>
            </w:r>
          </w:p>
        </w:tc>
      </w:tr>
      <w:tr w:rsidR="00571298" w14:paraId="48F359FD" w14:textId="77777777" w:rsidTr="00426D06">
        <w:tc>
          <w:tcPr>
            <w:tcW w:w="1309" w:type="dxa"/>
            <w:vAlign w:val="center"/>
          </w:tcPr>
          <w:p w14:paraId="61C91ECA" w14:textId="43FE09F2" w:rsidR="00571298" w:rsidRDefault="00571298" w:rsidP="00571298">
            <w:pPr>
              <w:jc w:val="center"/>
              <w:rPr>
                <w:rFonts w:eastAsia="Times New Roman" w:cs="Times New Roman"/>
                <w:b/>
                <w:sz w:val="28"/>
                <w:szCs w:val="28"/>
              </w:rPr>
            </w:pPr>
            <w:r w:rsidRPr="00571298">
              <w:rPr>
                <w:rFonts w:eastAsia="Times New Roman" w:cs="Times New Roman"/>
                <w:sz w:val="28"/>
                <w:szCs w:val="28"/>
              </w:rPr>
              <w:t>Dịch vụ bưu chính</w:t>
            </w:r>
          </w:p>
        </w:tc>
        <w:tc>
          <w:tcPr>
            <w:tcW w:w="2655" w:type="dxa"/>
            <w:vAlign w:val="center"/>
          </w:tcPr>
          <w:p w14:paraId="7BAF15A1" w14:textId="03D065E7" w:rsidR="00571298" w:rsidRDefault="00571298" w:rsidP="004336D5">
            <w:pPr>
              <w:jc w:val="both"/>
              <w:rPr>
                <w:rFonts w:eastAsia="Times New Roman" w:cs="Times New Roman"/>
                <w:b/>
                <w:sz w:val="28"/>
                <w:szCs w:val="28"/>
              </w:rPr>
            </w:pPr>
            <w:r w:rsidRPr="00571298">
              <w:rPr>
                <w:rFonts w:eastAsia="Times New Roman" w:cs="Times New Roman"/>
                <w:sz w:val="28"/>
                <w:szCs w:val="28"/>
              </w:rPr>
              <w:t>- 03 ngày làm việc đối với yêu cầu thay đổi, cải chính hộ tịch; trường hợp phải xác minh thì thời hạn giải quyết không quá 06 ngày làm việc. - Ngay trong ngày làm việc đối với yêu cầu bổ sung thông tin hộ tịch, trường hợp nhận hồ sơ sau 15 giờ mà không giải quyết được ngay thì trả kết quả trong ngày làm việc tiếp theo.</w:t>
            </w:r>
          </w:p>
        </w:tc>
        <w:tc>
          <w:tcPr>
            <w:tcW w:w="2983" w:type="dxa"/>
            <w:vAlign w:val="center"/>
          </w:tcPr>
          <w:p w14:paraId="06DDB10F" w14:textId="6CE2125A" w:rsidR="00571298" w:rsidRDefault="00571298" w:rsidP="004336D5">
            <w:pPr>
              <w:jc w:val="both"/>
              <w:rPr>
                <w:rFonts w:eastAsia="Times New Roman" w:cs="Times New Roman"/>
                <w:b/>
                <w:sz w:val="28"/>
                <w:szCs w:val="28"/>
              </w:rPr>
            </w:pPr>
            <w:r w:rsidRPr="00571298">
              <w:rPr>
                <w:rFonts w:eastAsia="Times New Roman" w:cs="Times New Roman"/>
                <w:sz w:val="28"/>
                <w:szCs w:val="28"/>
              </w:rPr>
              <w:t>Lệ phí : Mức lệ phí cụ thể do Hội đồng nhân dân tỉnh, thành phố trực thuộc Trung ương quyết định. Miễn lệ phí cho người thuộc gia đình có công với cách mạng; người thuộc hộ nghèo; người khuyết tật. Phí cấp bản sao Trích lục đăng ký thay đổi/cải chính/bổ sung thông tin hộ tịch (nếu có yêu cầu) thực hiện theo quy định tại Thông tư số 281/2016/TT-BTC ngày 14/11/2016 của Bộ Tài chính.</w:t>
            </w:r>
          </w:p>
        </w:tc>
        <w:tc>
          <w:tcPr>
            <w:tcW w:w="2976" w:type="dxa"/>
            <w:vAlign w:val="center"/>
          </w:tcPr>
          <w:p w14:paraId="01DE51C3" w14:textId="37E6F2D1" w:rsidR="00571298" w:rsidRDefault="00571298" w:rsidP="004336D5">
            <w:pPr>
              <w:jc w:val="both"/>
              <w:rPr>
                <w:rFonts w:eastAsia="Times New Roman" w:cs="Times New Roman"/>
                <w:b/>
                <w:sz w:val="28"/>
                <w:szCs w:val="28"/>
              </w:rPr>
            </w:pPr>
            <w:r w:rsidRPr="00571298">
              <w:rPr>
                <w:rFonts w:eastAsia="Times New Roman" w:cs="Times New Roman"/>
                <w:sz w:val="28"/>
                <w:szCs w:val="28"/>
              </w:rPr>
              <w:t>Người có yêu cầu đăng ký thay đổi, cải chính, bổ sung thông tin hộ tịch, xác định lại dân tộc trực tiếp thực hiện hoặc ủy quyền cho người khác thực hiện nộp hồ sơ trực tiếp tại Bộ phận một cửa của UBND cấp xã hoặc gửi hồ sơ qua hệ thống bưu chính hoặc nộp hồ sơ trực tuyến trên Cổng dịch vụ công quốc gia (https://dichvucong.gov.vn) hoặc Cổng dịch vụ công cấp tỉnh (https://dichvucong.---.gov.vn).</w:t>
            </w:r>
          </w:p>
        </w:tc>
      </w:tr>
    </w:tbl>
    <w:p w14:paraId="6269E076" w14:textId="77777777" w:rsidR="00571298" w:rsidRDefault="00571298" w:rsidP="003748F4">
      <w:pPr>
        <w:shd w:val="clear" w:color="auto" w:fill="FFFFFF"/>
        <w:spacing w:after="30" w:line="240" w:lineRule="auto"/>
        <w:jc w:val="both"/>
        <w:rPr>
          <w:rFonts w:eastAsia="Times New Roman" w:cs="Times New Roman"/>
          <w:sz w:val="28"/>
          <w:szCs w:val="28"/>
        </w:rPr>
      </w:pPr>
    </w:p>
    <w:p w14:paraId="6BD42BF7" w14:textId="77777777" w:rsidR="00426D06" w:rsidRDefault="00426D06" w:rsidP="003748F4">
      <w:pPr>
        <w:shd w:val="clear" w:color="auto" w:fill="FFFFFF"/>
        <w:spacing w:after="30" w:line="240" w:lineRule="auto"/>
        <w:jc w:val="both"/>
        <w:rPr>
          <w:rFonts w:eastAsia="Times New Roman" w:cs="Times New Roman"/>
          <w:sz w:val="28"/>
          <w:szCs w:val="28"/>
        </w:rPr>
      </w:pPr>
    </w:p>
    <w:p w14:paraId="75897E30" w14:textId="4CC99133" w:rsidR="003748F4" w:rsidRPr="00426D06" w:rsidRDefault="003748F4" w:rsidP="00426D06">
      <w:pPr>
        <w:shd w:val="clear" w:color="auto" w:fill="FFFFFF"/>
        <w:spacing w:after="30" w:line="240" w:lineRule="auto"/>
        <w:ind w:left="720"/>
        <w:jc w:val="both"/>
        <w:rPr>
          <w:rFonts w:eastAsia="Times New Roman" w:cs="Times New Roman"/>
          <w:b/>
          <w:sz w:val="28"/>
          <w:szCs w:val="28"/>
        </w:rPr>
      </w:pPr>
      <w:r w:rsidRPr="00426D06">
        <w:rPr>
          <w:rFonts w:eastAsia="Times New Roman" w:cs="Times New Roman"/>
          <w:b/>
          <w:sz w:val="28"/>
          <w:szCs w:val="28"/>
        </w:rPr>
        <w:lastRenderedPageBreak/>
        <w:t>Thành phần hồ sơ:</w:t>
      </w:r>
    </w:p>
    <w:p w14:paraId="36BAED3A" w14:textId="61016362" w:rsidR="003748F4" w:rsidRPr="00426D06" w:rsidRDefault="003748F4" w:rsidP="00426D06">
      <w:pPr>
        <w:shd w:val="clear" w:color="auto" w:fill="FFFFFF"/>
        <w:spacing w:line="240" w:lineRule="auto"/>
        <w:ind w:left="720"/>
        <w:jc w:val="both"/>
        <w:rPr>
          <w:rFonts w:eastAsia="Times New Roman" w:cs="Times New Roman"/>
          <w:b/>
          <w:i/>
          <w:sz w:val="28"/>
          <w:szCs w:val="28"/>
        </w:rPr>
      </w:pPr>
      <w:r w:rsidRPr="00426D06">
        <w:rPr>
          <w:rFonts w:eastAsia="Times New Roman" w:cs="Times New Roman"/>
          <w:b/>
          <w:i/>
          <w:sz w:val="28"/>
          <w:szCs w:val="28"/>
        </w:rPr>
        <w:t>* Giấy tờ phải xuất trình:</w:t>
      </w:r>
    </w:p>
    <w:tbl>
      <w:tblPr>
        <w:tblStyle w:val="TableGrid"/>
        <w:tblW w:w="9611" w:type="dxa"/>
        <w:tblLook w:val="04A0" w:firstRow="1" w:lastRow="0" w:firstColumn="1" w:lastColumn="0" w:noHBand="0" w:noVBand="1"/>
      </w:tblPr>
      <w:tblGrid>
        <w:gridCol w:w="7650"/>
        <w:gridCol w:w="1961"/>
      </w:tblGrid>
      <w:tr w:rsidR="00571298" w:rsidRPr="00426D06" w14:paraId="5814D004" w14:textId="77777777" w:rsidTr="00426D06">
        <w:trPr>
          <w:trHeight w:val="435"/>
        </w:trPr>
        <w:tc>
          <w:tcPr>
            <w:tcW w:w="7650" w:type="dxa"/>
            <w:vAlign w:val="center"/>
          </w:tcPr>
          <w:p w14:paraId="3016E27A" w14:textId="40F6A8DC" w:rsidR="00571298" w:rsidRPr="00426D06" w:rsidRDefault="00571298" w:rsidP="00426D06">
            <w:pPr>
              <w:jc w:val="center"/>
              <w:rPr>
                <w:rFonts w:eastAsia="Times New Roman" w:cs="Times New Roman"/>
                <w:b/>
                <w:sz w:val="28"/>
                <w:szCs w:val="28"/>
              </w:rPr>
            </w:pPr>
            <w:r w:rsidRPr="00426D06">
              <w:rPr>
                <w:rFonts w:eastAsia="Times New Roman" w:cs="Times New Roman"/>
                <w:b/>
                <w:sz w:val="28"/>
                <w:szCs w:val="28"/>
              </w:rPr>
              <w:t>Tên giấy tờ</w:t>
            </w:r>
          </w:p>
        </w:tc>
        <w:tc>
          <w:tcPr>
            <w:tcW w:w="1961" w:type="dxa"/>
            <w:vAlign w:val="center"/>
          </w:tcPr>
          <w:p w14:paraId="78FB345D" w14:textId="51B8C814" w:rsidR="00571298" w:rsidRPr="00426D06" w:rsidRDefault="00571298" w:rsidP="00426D06">
            <w:pPr>
              <w:jc w:val="center"/>
              <w:rPr>
                <w:rFonts w:eastAsia="Times New Roman" w:cs="Times New Roman"/>
                <w:b/>
                <w:sz w:val="28"/>
                <w:szCs w:val="28"/>
              </w:rPr>
            </w:pPr>
            <w:r w:rsidRPr="00426D06">
              <w:rPr>
                <w:rFonts w:eastAsia="Times New Roman" w:cs="Times New Roman"/>
                <w:b/>
                <w:sz w:val="28"/>
                <w:szCs w:val="28"/>
              </w:rPr>
              <w:t>Số lượng</w:t>
            </w:r>
          </w:p>
        </w:tc>
      </w:tr>
      <w:tr w:rsidR="00571298" w14:paraId="177A4094" w14:textId="77777777" w:rsidTr="00426D06">
        <w:tc>
          <w:tcPr>
            <w:tcW w:w="7650" w:type="dxa"/>
            <w:vAlign w:val="center"/>
          </w:tcPr>
          <w:p w14:paraId="317D0996" w14:textId="229A5D7D" w:rsidR="00571298" w:rsidRDefault="00571298" w:rsidP="00571298">
            <w:pPr>
              <w:jc w:val="both"/>
              <w:rPr>
                <w:rFonts w:eastAsia="Times New Roman" w:cs="Times New Roman"/>
                <w:sz w:val="28"/>
                <w:szCs w:val="28"/>
              </w:rPr>
            </w:pPr>
            <w:r w:rsidRPr="00571298">
              <w:rPr>
                <w:rFonts w:eastAsia="Times New Roman" w:cs="Times New Roman"/>
                <w:sz w:val="28"/>
                <w:szCs w:val="28"/>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thay đổi, cải chính, bổ sung thông tin hộ tịch. Trường hợp các thông tin cá nhân trong các giấy tờ này đã có trong CSDLQGVDC, CSDLHTĐT, được hệ thống điền tự động thì không phải tải lên (theo hình thức trực tuyến).</w:t>
            </w:r>
          </w:p>
        </w:tc>
        <w:tc>
          <w:tcPr>
            <w:tcW w:w="1961" w:type="dxa"/>
            <w:vAlign w:val="center"/>
          </w:tcPr>
          <w:p w14:paraId="24E59B0E" w14:textId="170144DA" w:rsidR="00571298" w:rsidRDefault="00571298" w:rsidP="00426D06">
            <w:pPr>
              <w:jc w:val="center"/>
              <w:rPr>
                <w:rFonts w:eastAsia="Times New Roman" w:cs="Times New Roman"/>
                <w:sz w:val="28"/>
                <w:szCs w:val="28"/>
              </w:rPr>
            </w:pPr>
            <w:r w:rsidRPr="00571298">
              <w:rPr>
                <w:rFonts w:eastAsia="Times New Roman" w:cs="Times New Roman"/>
                <w:sz w:val="28"/>
                <w:szCs w:val="28"/>
              </w:rPr>
              <w:t>Bản chính: 1</w:t>
            </w:r>
            <w:r w:rsidRPr="00571298">
              <w:rPr>
                <w:rFonts w:eastAsia="Times New Roman" w:cs="Times New Roman"/>
                <w:sz w:val="28"/>
                <w:szCs w:val="28"/>
              </w:rPr>
              <w:br/>
              <w:t>Bản sao: 0</w:t>
            </w:r>
          </w:p>
        </w:tc>
      </w:tr>
      <w:tr w:rsidR="00571298" w14:paraId="060B0995" w14:textId="77777777" w:rsidTr="00426D06">
        <w:trPr>
          <w:trHeight w:val="2789"/>
        </w:trPr>
        <w:tc>
          <w:tcPr>
            <w:tcW w:w="7650" w:type="dxa"/>
            <w:vAlign w:val="center"/>
          </w:tcPr>
          <w:p w14:paraId="480C3519" w14:textId="11576522" w:rsidR="00571298" w:rsidRDefault="00571298" w:rsidP="00571298">
            <w:pPr>
              <w:jc w:val="both"/>
              <w:rPr>
                <w:rFonts w:eastAsia="Times New Roman" w:cs="Times New Roman"/>
                <w:sz w:val="28"/>
                <w:szCs w:val="28"/>
              </w:rPr>
            </w:pPr>
            <w:r w:rsidRPr="00571298">
              <w:rPr>
                <w:rFonts w:eastAsia="Times New Roman" w:cs="Times New Roman"/>
                <w:sz w:val="28"/>
                <w:szCs w:val="28"/>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1961" w:type="dxa"/>
            <w:vAlign w:val="center"/>
          </w:tcPr>
          <w:p w14:paraId="175DD6ED" w14:textId="60CF879E" w:rsidR="00571298" w:rsidRDefault="00571298" w:rsidP="00426D06">
            <w:pPr>
              <w:jc w:val="center"/>
              <w:rPr>
                <w:rFonts w:eastAsia="Times New Roman" w:cs="Times New Roman"/>
                <w:sz w:val="28"/>
                <w:szCs w:val="28"/>
              </w:rPr>
            </w:pPr>
            <w:r w:rsidRPr="00571298">
              <w:rPr>
                <w:rFonts w:eastAsia="Times New Roman" w:cs="Times New Roman"/>
                <w:sz w:val="28"/>
                <w:szCs w:val="28"/>
              </w:rPr>
              <w:t>Bản chính: 1</w:t>
            </w:r>
            <w:r w:rsidRPr="00571298">
              <w:rPr>
                <w:rFonts w:eastAsia="Times New Roman" w:cs="Times New Roman"/>
                <w:sz w:val="28"/>
                <w:szCs w:val="28"/>
              </w:rPr>
              <w:br/>
              <w:t>Bản sao: 0</w:t>
            </w:r>
          </w:p>
        </w:tc>
      </w:tr>
      <w:tr w:rsidR="00571298" w14:paraId="40FF859C" w14:textId="77777777" w:rsidTr="00426D06">
        <w:trPr>
          <w:trHeight w:val="770"/>
        </w:trPr>
        <w:tc>
          <w:tcPr>
            <w:tcW w:w="7650" w:type="dxa"/>
            <w:vAlign w:val="center"/>
          </w:tcPr>
          <w:p w14:paraId="707B578B" w14:textId="3895761B" w:rsidR="00571298" w:rsidRDefault="00571298" w:rsidP="00571298">
            <w:pPr>
              <w:jc w:val="both"/>
              <w:rPr>
                <w:rFonts w:eastAsia="Times New Roman" w:cs="Times New Roman"/>
                <w:sz w:val="28"/>
                <w:szCs w:val="28"/>
              </w:rPr>
            </w:pPr>
            <w:r w:rsidRPr="00571298">
              <w:rPr>
                <w:rFonts w:eastAsia="Times New Roman" w:cs="Times New Roman"/>
                <w:sz w:val="28"/>
                <w:szCs w:val="28"/>
              </w:rPr>
              <w:t>Trường hợp gửi hồ sơ qua hệ thống bưu chính thì phải gửi kèm theo bản sao có chứng thực các giấy tờ phải xuất trình nêu trên.</w:t>
            </w:r>
          </w:p>
        </w:tc>
        <w:tc>
          <w:tcPr>
            <w:tcW w:w="1961" w:type="dxa"/>
            <w:vAlign w:val="center"/>
          </w:tcPr>
          <w:p w14:paraId="46DA5519" w14:textId="58E0C6F1" w:rsidR="00571298" w:rsidRDefault="00571298" w:rsidP="00426D06">
            <w:pPr>
              <w:jc w:val="center"/>
              <w:rPr>
                <w:rFonts w:eastAsia="Times New Roman" w:cs="Times New Roman"/>
                <w:sz w:val="28"/>
                <w:szCs w:val="28"/>
              </w:rPr>
            </w:pPr>
            <w:r w:rsidRPr="00571298">
              <w:rPr>
                <w:rFonts w:eastAsia="Times New Roman" w:cs="Times New Roman"/>
                <w:sz w:val="28"/>
                <w:szCs w:val="28"/>
              </w:rPr>
              <w:t>Bản chính: 0</w:t>
            </w:r>
            <w:r w:rsidRPr="00571298">
              <w:rPr>
                <w:rFonts w:eastAsia="Times New Roman" w:cs="Times New Roman"/>
                <w:sz w:val="28"/>
                <w:szCs w:val="28"/>
              </w:rPr>
              <w:br/>
              <w:t>Bản sao: 0</w:t>
            </w:r>
          </w:p>
        </w:tc>
      </w:tr>
    </w:tbl>
    <w:p w14:paraId="02358FB1" w14:textId="77777777" w:rsidR="003748F4" w:rsidRPr="00571298" w:rsidRDefault="003748F4" w:rsidP="003748F4">
      <w:pPr>
        <w:shd w:val="clear" w:color="auto" w:fill="FFFFFF"/>
        <w:spacing w:after="0" w:line="240" w:lineRule="auto"/>
        <w:jc w:val="both"/>
        <w:rPr>
          <w:rFonts w:eastAsia="Times New Roman" w:cs="Times New Roman"/>
          <w:sz w:val="28"/>
          <w:szCs w:val="28"/>
        </w:rPr>
      </w:pPr>
    </w:p>
    <w:p w14:paraId="5BD62941" w14:textId="4598E32D" w:rsidR="003748F4" w:rsidRPr="00426D06" w:rsidRDefault="003748F4" w:rsidP="00426D06">
      <w:pPr>
        <w:shd w:val="clear" w:color="auto" w:fill="FFFFFF"/>
        <w:spacing w:line="240" w:lineRule="auto"/>
        <w:ind w:firstLine="720"/>
        <w:jc w:val="both"/>
        <w:rPr>
          <w:rFonts w:eastAsia="Times New Roman" w:cs="Times New Roman"/>
          <w:b/>
          <w:sz w:val="28"/>
          <w:szCs w:val="28"/>
          <w:u w:val="single"/>
        </w:rPr>
      </w:pPr>
      <w:r w:rsidRPr="00426D06">
        <w:rPr>
          <w:rFonts w:eastAsia="Times New Roman" w:cs="Times New Roman"/>
          <w:b/>
          <w:sz w:val="28"/>
          <w:szCs w:val="28"/>
          <w:u w:val="single"/>
        </w:rPr>
        <w:t>* Lưu ý:</w:t>
      </w:r>
    </w:p>
    <w:tbl>
      <w:tblPr>
        <w:tblStyle w:val="TableGrid"/>
        <w:tblW w:w="9469" w:type="dxa"/>
        <w:tblLook w:val="04A0" w:firstRow="1" w:lastRow="0" w:firstColumn="1" w:lastColumn="0" w:noHBand="0" w:noVBand="1"/>
      </w:tblPr>
      <w:tblGrid>
        <w:gridCol w:w="7650"/>
        <w:gridCol w:w="1819"/>
      </w:tblGrid>
      <w:tr w:rsidR="00571298" w:rsidRPr="00426D06" w14:paraId="5CC4EF4C" w14:textId="77777777" w:rsidTr="00426D06">
        <w:trPr>
          <w:trHeight w:val="371"/>
        </w:trPr>
        <w:tc>
          <w:tcPr>
            <w:tcW w:w="7650" w:type="dxa"/>
            <w:vAlign w:val="center"/>
          </w:tcPr>
          <w:p w14:paraId="16098F6F" w14:textId="4D28EA06" w:rsidR="00571298" w:rsidRPr="00426D06" w:rsidRDefault="00571298" w:rsidP="00426D06">
            <w:pPr>
              <w:jc w:val="center"/>
              <w:rPr>
                <w:rFonts w:eastAsia="Times New Roman" w:cs="Times New Roman"/>
                <w:b/>
                <w:sz w:val="28"/>
                <w:szCs w:val="28"/>
              </w:rPr>
            </w:pPr>
            <w:r w:rsidRPr="00426D06">
              <w:rPr>
                <w:rFonts w:eastAsia="Times New Roman" w:cs="Times New Roman"/>
                <w:b/>
                <w:sz w:val="28"/>
                <w:szCs w:val="28"/>
              </w:rPr>
              <w:t>Tên giấy tờ</w:t>
            </w:r>
          </w:p>
        </w:tc>
        <w:tc>
          <w:tcPr>
            <w:tcW w:w="1819" w:type="dxa"/>
            <w:vAlign w:val="center"/>
          </w:tcPr>
          <w:p w14:paraId="07D04A74" w14:textId="35A6BF66" w:rsidR="00571298" w:rsidRPr="00426D06" w:rsidRDefault="00571298" w:rsidP="00426D06">
            <w:pPr>
              <w:jc w:val="center"/>
              <w:rPr>
                <w:rFonts w:eastAsia="Times New Roman" w:cs="Times New Roman"/>
                <w:b/>
                <w:sz w:val="28"/>
                <w:szCs w:val="28"/>
              </w:rPr>
            </w:pPr>
            <w:r w:rsidRPr="00426D06">
              <w:rPr>
                <w:rFonts w:eastAsia="Times New Roman" w:cs="Times New Roman"/>
                <w:b/>
                <w:sz w:val="28"/>
                <w:szCs w:val="28"/>
              </w:rPr>
              <w:t>Số lượng</w:t>
            </w:r>
          </w:p>
        </w:tc>
      </w:tr>
      <w:tr w:rsidR="00571298" w14:paraId="189CBB2F" w14:textId="77777777" w:rsidTr="00426D06">
        <w:tc>
          <w:tcPr>
            <w:tcW w:w="7650" w:type="dxa"/>
            <w:vAlign w:val="center"/>
          </w:tcPr>
          <w:p w14:paraId="0A1D286E" w14:textId="152D3222" w:rsidR="00571298" w:rsidRDefault="00571298" w:rsidP="00571298">
            <w:pPr>
              <w:jc w:val="both"/>
              <w:rPr>
                <w:rFonts w:eastAsia="Times New Roman" w:cs="Times New Roman"/>
                <w:sz w:val="28"/>
                <w:szCs w:val="28"/>
              </w:rPr>
            </w:pPr>
            <w:r w:rsidRPr="00571298">
              <w:rPr>
                <w:rFonts w:eastAsia="Times New Roman" w:cs="Times New Roman"/>
                <w:sz w:val="28"/>
                <w:szCs w:val="28"/>
              </w:rPr>
              <w:t>- Đối với giấy tờ nộp, xuất trình nếu người yêu cầu nộp hồ sơ theo hình thức trực tiếp:</w:t>
            </w:r>
          </w:p>
        </w:tc>
        <w:tc>
          <w:tcPr>
            <w:tcW w:w="1819" w:type="dxa"/>
            <w:vAlign w:val="center"/>
          </w:tcPr>
          <w:p w14:paraId="1BA4B411" w14:textId="01E8F2FC" w:rsidR="00571298" w:rsidRDefault="00571298" w:rsidP="00426D06">
            <w:pPr>
              <w:jc w:val="center"/>
              <w:rPr>
                <w:rFonts w:eastAsia="Times New Roman" w:cs="Times New Roman"/>
                <w:sz w:val="28"/>
                <w:szCs w:val="28"/>
              </w:rPr>
            </w:pPr>
            <w:r w:rsidRPr="00571298">
              <w:rPr>
                <w:rFonts w:eastAsia="Times New Roman" w:cs="Times New Roman"/>
                <w:sz w:val="28"/>
                <w:szCs w:val="28"/>
              </w:rPr>
              <w:t>Bản chính: 0</w:t>
            </w:r>
            <w:r w:rsidRPr="00571298">
              <w:rPr>
                <w:rFonts w:eastAsia="Times New Roman" w:cs="Times New Roman"/>
                <w:sz w:val="28"/>
                <w:szCs w:val="28"/>
              </w:rPr>
              <w:br/>
              <w:t>Bản sao: 0</w:t>
            </w:r>
          </w:p>
        </w:tc>
      </w:tr>
      <w:tr w:rsidR="00571298" w14:paraId="73564587" w14:textId="77777777" w:rsidTr="00426D06">
        <w:tc>
          <w:tcPr>
            <w:tcW w:w="7650" w:type="dxa"/>
            <w:vAlign w:val="center"/>
          </w:tcPr>
          <w:p w14:paraId="4FC5A6BB" w14:textId="60BE5C9A" w:rsidR="00571298" w:rsidRDefault="00571298" w:rsidP="00571298">
            <w:pPr>
              <w:jc w:val="both"/>
              <w:rPr>
                <w:rFonts w:eastAsia="Times New Roman" w:cs="Times New Roman"/>
                <w:sz w:val="28"/>
                <w:szCs w:val="28"/>
              </w:rPr>
            </w:pPr>
            <w:r w:rsidRPr="00571298">
              <w:rPr>
                <w:rFonts w:eastAsia="Times New Roman" w:cs="Times New Roman"/>
                <w:sz w:val="28"/>
                <w:szCs w:val="28"/>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1819" w:type="dxa"/>
            <w:vAlign w:val="center"/>
          </w:tcPr>
          <w:p w14:paraId="6C9A37A9" w14:textId="01F35C7D" w:rsidR="00571298" w:rsidRDefault="00571298" w:rsidP="00426D06">
            <w:pPr>
              <w:jc w:val="center"/>
              <w:rPr>
                <w:rFonts w:eastAsia="Times New Roman" w:cs="Times New Roman"/>
                <w:sz w:val="28"/>
                <w:szCs w:val="28"/>
              </w:rPr>
            </w:pPr>
            <w:r w:rsidRPr="00571298">
              <w:rPr>
                <w:rFonts w:eastAsia="Times New Roman" w:cs="Times New Roman"/>
                <w:sz w:val="28"/>
                <w:szCs w:val="28"/>
              </w:rPr>
              <w:t>Bản chính: 0</w:t>
            </w:r>
            <w:r w:rsidRPr="00571298">
              <w:rPr>
                <w:rFonts w:eastAsia="Times New Roman" w:cs="Times New Roman"/>
                <w:sz w:val="28"/>
                <w:szCs w:val="28"/>
              </w:rPr>
              <w:br/>
              <w:t>Bản sao: 0</w:t>
            </w:r>
          </w:p>
        </w:tc>
      </w:tr>
      <w:tr w:rsidR="00571298" w14:paraId="45DD17B5" w14:textId="77777777" w:rsidTr="00426D06">
        <w:tc>
          <w:tcPr>
            <w:tcW w:w="7650" w:type="dxa"/>
            <w:vAlign w:val="center"/>
          </w:tcPr>
          <w:p w14:paraId="4FB6450D" w14:textId="702FD809" w:rsidR="00571298" w:rsidRDefault="00571298" w:rsidP="00571298">
            <w:pPr>
              <w:jc w:val="both"/>
              <w:rPr>
                <w:rFonts w:eastAsia="Times New Roman" w:cs="Times New Roman"/>
                <w:sz w:val="28"/>
                <w:szCs w:val="28"/>
              </w:rPr>
            </w:pPr>
            <w:r w:rsidRPr="00571298">
              <w:rPr>
                <w:rFonts w:eastAsia="Times New Roman" w:cs="Times New Roman"/>
                <w:sz w:val="28"/>
                <w:szCs w:val="28"/>
              </w:rPr>
              <w:t>+ Người yêu cầu đăng ký hộ tịch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tc>
        <w:tc>
          <w:tcPr>
            <w:tcW w:w="1819" w:type="dxa"/>
            <w:vAlign w:val="center"/>
          </w:tcPr>
          <w:p w14:paraId="1E83EB0D" w14:textId="767FCD0D" w:rsidR="00571298" w:rsidRDefault="00571298" w:rsidP="00426D06">
            <w:pPr>
              <w:jc w:val="center"/>
              <w:rPr>
                <w:rFonts w:eastAsia="Times New Roman" w:cs="Times New Roman"/>
                <w:sz w:val="28"/>
                <w:szCs w:val="28"/>
              </w:rPr>
            </w:pPr>
            <w:r w:rsidRPr="00571298">
              <w:rPr>
                <w:rFonts w:eastAsia="Times New Roman" w:cs="Times New Roman"/>
                <w:sz w:val="28"/>
                <w:szCs w:val="28"/>
              </w:rPr>
              <w:t>Bản chính: 0</w:t>
            </w:r>
            <w:r w:rsidRPr="00571298">
              <w:rPr>
                <w:rFonts w:eastAsia="Times New Roman" w:cs="Times New Roman"/>
                <w:sz w:val="28"/>
                <w:szCs w:val="28"/>
              </w:rPr>
              <w:br/>
              <w:t>Bản sao: 0</w:t>
            </w:r>
          </w:p>
        </w:tc>
      </w:tr>
      <w:tr w:rsidR="00571298" w14:paraId="33C87746" w14:textId="77777777" w:rsidTr="00426D06">
        <w:tc>
          <w:tcPr>
            <w:tcW w:w="7650" w:type="dxa"/>
            <w:vAlign w:val="center"/>
          </w:tcPr>
          <w:p w14:paraId="511F28ED" w14:textId="24338FAC" w:rsidR="00571298" w:rsidRPr="00571298" w:rsidRDefault="00571298" w:rsidP="00571298">
            <w:pPr>
              <w:jc w:val="both"/>
              <w:rPr>
                <w:rFonts w:eastAsia="Times New Roman" w:cs="Times New Roman"/>
                <w:sz w:val="28"/>
                <w:szCs w:val="28"/>
              </w:rPr>
            </w:pPr>
            <w:r w:rsidRPr="00571298">
              <w:rPr>
                <w:rFonts w:eastAsia="Times New Roman" w:cs="Times New Roman"/>
                <w:sz w:val="28"/>
                <w:szCs w:val="28"/>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1819" w:type="dxa"/>
            <w:vAlign w:val="center"/>
          </w:tcPr>
          <w:p w14:paraId="3371E770" w14:textId="691B6D08" w:rsidR="00571298" w:rsidRPr="00571298" w:rsidRDefault="00571298" w:rsidP="00426D06">
            <w:pPr>
              <w:jc w:val="center"/>
              <w:rPr>
                <w:rFonts w:eastAsia="Times New Roman" w:cs="Times New Roman"/>
                <w:sz w:val="28"/>
                <w:szCs w:val="28"/>
              </w:rPr>
            </w:pPr>
            <w:r w:rsidRPr="00571298">
              <w:rPr>
                <w:rFonts w:eastAsia="Times New Roman" w:cs="Times New Roman"/>
                <w:sz w:val="28"/>
                <w:szCs w:val="28"/>
              </w:rPr>
              <w:t>Bản chính: 0</w:t>
            </w:r>
            <w:r w:rsidRPr="00571298">
              <w:rPr>
                <w:rFonts w:eastAsia="Times New Roman" w:cs="Times New Roman"/>
                <w:sz w:val="28"/>
                <w:szCs w:val="28"/>
              </w:rPr>
              <w:br/>
              <w:t>Bản sao: 0</w:t>
            </w:r>
          </w:p>
        </w:tc>
      </w:tr>
      <w:tr w:rsidR="00571298" w14:paraId="5971E5AF" w14:textId="77777777" w:rsidTr="00426D06">
        <w:trPr>
          <w:trHeight w:val="849"/>
        </w:trPr>
        <w:tc>
          <w:tcPr>
            <w:tcW w:w="7650" w:type="dxa"/>
            <w:vAlign w:val="center"/>
          </w:tcPr>
          <w:p w14:paraId="6BC3B126" w14:textId="5C32CAE9" w:rsidR="00571298" w:rsidRPr="00571298" w:rsidRDefault="00571298" w:rsidP="00571298">
            <w:pPr>
              <w:jc w:val="both"/>
              <w:rPr>
                <w:rFonts w:eastAsia="Times New Roman" w:cs="Times New Roman"/>
                <w:sz w:val="28"/>
                <w:szCs w:val="28"/>
              </w:rPr>
            </w:pPr>
            <w:r w:rsidRPr="00571298">
              <w:rPr>
                <w:rFonts w:eastAsia="Times New Roman" w:cs="Times New Roman"/>
                <w:sz w:val="28"/>
                <w:szCs w:val="28"/>
              </w:rPr>
              <w:lastRenderedPageBreak/>
              <w:t>- Đối với giấy tờ gửi kèm theo nếu người yêu cầu nộp hồ sơ theo hình thức trực tuyến:</w:t>
            </w:r>
          </w:p>
        </w:tc>
        <w:tc>
          <w:tcPr>
            <w:tcW w:w="1819" w:type="dxa"/>
            <w:vAlign w:val="center"/>
          </w:tcPr>
          <w:p w14:paraId="4D6FEA07" w14:textId="239F21EA" w:rsidR="00571298" w:rsidRPr="00571298" w:rsidRDefault="00571298" w:rsidP="00426D06">
            <w:pPr>
              <w:jc w:val="center"/>
              <w:rPr>
                <w:rFonts w:eastAsia="Times New Roman" w:cs="Times New Roman"/>
                <w:sz w:val="28"/>
                <w:szCs w:val="28"/>
              </w:rPr>
            </w:pPr>
            <w:r w:rsidRPr="00571298">
              <w:rPr>
                <w:rFonts w:eastAsia="Times New Roman" w:cs="Times New Roman"/>
                <w:sz w:val="28"/>
                <w:szCs w:val="28"/>
              </w:rPr>
              <w:t>Bản chính: 0</w:t>
            </w:r>
            <w:r w:rsidRPr="00571298">
              <w:rPr>
                <w:rFonts w:eastAsia="Times New Roman" w:cs="Times New Roman"/>
                <w:sz w:val="28"/>
                <w:szCs w:val="28"/>
              </w:rPr>
              <w:br/>
              <w:t>Bản sao: 0</w:t>
            </w:r>
          </w:p>
        </w:tc>
      </w:tr>
      <w:tr w:rsidR="00571298" w14:paraId="06B67B82" w14:textId="77777777" w:rsidTr="00426D06">
        <w:trPr>
          <w:trHeight w:val="2871"/>
        </w:trPr>
        <w:tc>
          <w:tcPr>
            <w:tcW w:w="7650" w:type="dxa"/>
            <w:vAlign w:val="center"/>
          </w:tcPr>
          <w:p w14:paraId="10CA4EC7" w14:textId="364D65CD" w:rsidR="00571298" w:rsidRPr="00571298" w:rsidRDefault="00571298" w:rsidP="00571298">
            <w:pPr>
              <w:jc w:val="both"/>
              <w:rPr>
                <w:rFonts w:eastAsia="Times New Roman" w:cs="Times New Roman"/>
                <w:sz w:val="28"/>
                <w:szCs w:val="28"/>
              </w:rPr>
            </w:pPr>
            <w:r w:rsidRPr="00571298">
              <w:rPr>
                <w:rFonts w:eastAsia="Times New Roman" w:cs="Times New Roman"/>
                <w:sz w:val="28"/>
                <w:szCs w:val="28"/>
              </w:rPr>
              <w:t>+ Bản chụp các giấy tờ gửi kèm theo hồ sơ đăng ký đăng ký thay đổi, cải chính, bổ sung thông tin hộ tịch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tc>
        <w:tc>
          <w:tcPr>
            <w:tcW w:w="1819" w:type="dxa"/>
            <w:vAlign w:val="center"/>
          </w:tcPr>
          <w:p w14:paraId="3C3CE1FD" w14:textId="5247470F" w:rsidR="00571298" w:rsidRPr="00571298" w:rsidRDefault="00571298" w:rsidP="00426D06">
            <w:pPr>
              <w:jc w:val="center"/>
              <w:rPr>
                <w:rFonts w:eastAsia="Times New Roman" w:cs="Times New Roman"/>
                <w:sz w:val="28"/>
                <w:szCs w:val="28"/>
              </w:rPr>
            </w:pPr>
            <w:r w:rsidRPr="00571298">
              <w:rPr>
                <w:rFonts w:eastAsia="Times New Roman" w:cs="Times New Roman"/>
                <w:sz w:val="28"/>
                <w:szCs w:val="28"/>
              </w:rPr>
              <w:t>Bản chính: 0</w:t>
            </w:r>
            <w:r w:rsidRPr="00571298">
              <w:rPr>
                <w:rFonts w:eastAsia="Times New Roman" w:cs="Times New Roman"/>
                <w:sz w:val="28"/>
                <w:szCs w:val="28"/>
              </w:rPr>
              <w:br/>
              <w:t>Bản sao: 0</w:t>
            </w:r>
          </w:p>
        </w:tc>
      </w:tr>
      <w:tr w:rsidR="00571298" w14:paraId="560D11D9" w14:textId="77777777" w:rsidTr="00426D06">
        <w:trPr>
          <w:trHeight w:val="1575"/>
        </w:trPr>
        <w:tc>
          <w:tcPr>
            <w:tcW w:w="7650" w:type="dxa"/>
            <w:vAlign w:val="center"/>
          </w:tcPr>
          <w:p w14:paraId="481373A7" w14:textId="137DDF45" w:rsidR="00571298" w:rsidRPr="00571298" w:rsidRDefault="00571298" w:rsidP="00571298">
            <w:pPr>
              <w:jc w:val="both"/>
              <w:rPr>
                <w:rFonts w:eastAsia="Times New Roman" w:cs="Times New Roman"/>
                <w:sz w:val="28"/>
                <w:szCs w:val="28"/>
              </w:rPr>
            </w:pPr>
            <w:r w:rsidRPr="00571298">
              <w:rPr>
                <w:rFonts w:eastAsia="Times New Roman" w:cs="Times New Roman"/>
                <w:sz w:val="28"/>
                <w:szCs w:val="28"/>
              </w:rPr>
              <w:t>+ Trường hợp giấy tờ, tài liệu phải gửi kèm trong hồ sơ đăng ký đăng ký thay đổi, cải chính, bổ sung thông tin hộ tịch trực tuyến đã có bản sao điện tử hoặc đã có bản điện tử giấy tờ hộ tịch thì người yêu cầu được sử dụng bản điện tử này.</w:t>
            </w:r>
          </w:p>
        </w:tc>
        <w:tc>
          <w:tcPr>
            <w:tcW w:w="1819" w:type="dxa"/>
            <w:vAlign w:val="center"/>
          </w:tcPr>
          <w:p w14:paraId="2D489F1E" w14:textId="5EEB2538" w:rsidR="00571298" w:rsidRPr="00571298" w:rsidRDefault="00571298" w:rsidP="00426D06">
            <w:pPr>
              <w:jc w:val="center"/>
              <w:rPr>
                <w:rFonts w:eastAsia="Times New Roman" w:cs="Times New Roman"/>
                <w:sz w:val="28"/>
                <w:szCs w:val="28"/>
              </w:rPr>
            </w:pPr>
            <w:r w:rsidRPr="00571298">
              <w:rPr>
                <w:rFonts w:eastAsia="Times New Roman" w:cs="Times New Roman"/>
                <w:sz w:val="28"/>
                <w:szCs w:val="28"/>
              </w:rPr>
              <w:t>Bản chính: 0</w:t>
            </w:r>
            <w:r w:rsidRPr="00571298">
              <w:rPr>
                <w:rFonts w:eastAsia="Times New Roman" w:cs="Times New Roman"/>
                <w:sz w:val="28"/>
                <w:szCs w:val="28"/>
              </w:rPr>
              <w:br/>
              <w:t>Bản sao: 0</w:t>
            </w:r>
          </w:p>
        </w:tc>
      </w:tr>
      <w:tr w:rsidR="00571298" w14:paraId="051B6271" w14:textId="77777777" w:rsidTr="00426D06">
        <w:trPr>
          <w:trHeight w:val="2246"/>
        </w:trPr>
        <w:tc>
          <w:tcPr>
            <w:tcW w:w="7650" w:type="dxa"/>
            <w:vAlign w:val="center"/>
          </w:tcPr>
          <w:p w14:paraId="3B5EA7F9" w14:textId="6C79B5AE" w:rsidR="00571298" w:rsidRPr="00571298" w:rsidRDefault="00571298" w:rsidP="00571298">
            <w:pPr>
              <w:jc w:val="both"/>
              <w:rPr>
                <w:rFonts w:eastAsia="Times New Roman" w:cs="Times New Roman"/>
                <w:sz w:val="28"/>
                <w:szCs w:val="28"/>
              </w:rPr>
            </w:pPr>
            <w:r w:rsidRPr="00571298">
              <w:rPr>
                <w:rFonts w:eastAsia="Times New Roman" w:cs="Times New Roman"/>
                <w:sz w:val="28"/>
                <w:szCs w:val="28"/>
              </w:rPr>
              <w:t>+ Khi đến cơ quan đăng ký hộ tịch nhận kết quả (Trích lục thay đổi/cải chính/ bổ sung thông tin hộ tịch hoặc bản sao Trích lục thay đổi/cải chính/bổ sung thông tin hộ tịch), người có yêu cầu đăng ký thay đổi, cải chính, bổ sung thông tin hộ tịch xuất trình giấy tờ tuỳ thân, nộp các giấy tờ là thành phần hồ sơ đăng ký thay đổi, cải chính, bổ sung thông tin hộ tịch theo quy định pháp luật hộ tịch.</w:t>
            </w:r>
          </w:p>
        </w:tc>
        <w:tc>
          <w:tcPr>
            <w:tcW w:w="1819" w:type="dxa"/>
            <w:vAlign w:val="center"/>
          </w:tcPr>
          <w:p w14:paraId="395ECE41" w14:textId="143BD398" w:rsidR="00571298" w:rsidRPr="00571298" w:rsidRDefault="00571298" w:rsidP="00426D06">
            <w:pPr>
              <w:jc w:val="center"/>
              <w:rPr>
                <w:rFonts w:eastAsia="Times New Roman" w:cs="Times New Roman"/>
                <w:sz w:val="28"/>
                <w:szCs w:val="28"/>
              </w:rPr>
            </w:pPr>
            <w:r w:rsidRPr="00571298">
              <w:rPr>
                <w:rFonts w:eastAsia="Times New Roman" w:cs="Times New Roman"/>
                <w:sz w:val="28"/>
                <w:szCs w:val="28"/>
              </w:rPr>
              <w:t>Bản chính: 0</w:t>
            </w:r>
            <w:r w:rsidRPr="00571298">
              <w:rPr>
                <w:rFonts w:eastAsia="Times New Roman" w:cs="Times New Roman"/>
                <w:sz w:val="28"/>
                <w:szCs w:val="28"/>
              </w:rPr>
              <w:br/>
              <w:t>Bản sao: 0</w:t>
            </w:r>
          </w:p>
        </w:tc>
      </w:tr>
      <w:tr w:rsidR="00571298" w14:paraId="7787ECC8" w14:textId="77777777" w:rsidTr="00426D06">
        <w:trPr>
          <w:trHeight w:val="1876"/>
        </w:trPr>
        <w:tc>
          <w:tcPr>
            <w:tcW w:w="7650" w:type="dxa"/>
            <w:vAlign w:val="center"/>
          </w:tcPr>
          <w:p w14:paraId="59A37C70" w14:textId="5631199A" w:rsidR="00571298" w:rsidRPr="00571298" w:rsidRDefault="00571298" w:rsidP="00571298">
            <w:pPr>
              <w:jc w:val="both"/>
              <w:rPr>
                <w:rFonts w:eastAsia="Times New Roman" w:cs="Times New Roman"/>
                <w:sz w:val="28"/>
                <w:szCs w:val="28"/>
              </w:rPr>
            </w:pPr>
            <w:r w:rsidRPr="00571298">
              <w:rPr>
                <w:rFonts w:eastAsia="Times New Roman" w:cs="Times New Roman"/>
                <w:sz w:val="28"/>
                <w:szCs w:val="28"/>
              </w:rPr>
              <w:t>Trường hợp người yêu cầu đăng ký có yêu cầu đăng ký thay đổi, cải chính, bổ sung thông tin hộ tịch không cung cấp được giấy tờ nêu trên theo quy định hoặc giấy tờ nộp, xuất trình bị tẩy xóa, sửa chữa, làm giả thì cơ quan đăng ký hộ tịch có thẩm quyền hủy bỏ kết quả đăng ký thay đổi, cải chính, bổ sung thông tin hộ tịch.</w:t>
            </w:r>
          </w:p>
        </w:tc>
        <w:tc>
          <w:tcPr>
            <w:tcW w:w="1819" w:type="dxa"/>
            <w:vAlign w:val="center"/>
          </w:tcPr>
          <w:p w14:paraId="6FE9CDC5" w14:textId="34B0094E" w:rsidR="00571298" w:rsidRPr="00571298" w:rsidRDefault="00571298" w:rsidP="00426D06">
            <w:pPr>
              <w:jc w:val="center"/>
              <w:rPr>
                <w:rFonts w:eastAsia="Times New Roman" w:cs="Times New Roman"/>
                <w:sz w:val="28"/>
                <w:szCs w:val="28"/>
              </w:rPr>
            </w:pPr>
            <w:r w:rsidRPr="00571298">
              <w:rPr>
                <w:rFonts w:eastAsia="Times New Roman" w:cs="Times New Roman"/>
                <w:sz w:val="28"/>
                <w:szCs w:val="28"/>
              </w:rPr>
              <w:t>Bản chính: 0</w:t>
            </w:r>
            <w:r w:rsidRPr="00571298">
              <w:rPr>
                <w:rFonts w:eastAsia="Times New Roman" w:cs="Times New Roman"/>
                <w:sz w:val="28"/>
                <w:szCs w:val="28"/>
              </w:rPr>
              <w:br/>
              <w:t>Bản sao: 0</w:t>
            </w:r>
          </w:p>
        </w:tc>
      </w:tr>
    </w:tbl>
    <w:p w14:paraId="0CC62D5C" w14:textId="77777777" w:rsidR="003748F4" w:rsidRPr="00571298" w:rsidRDefault="003748F4" w:rsidP="003748F4">
      <w:pPr>
        <w:shd w:val="clear" w:color="auto" w:fill="FFFFFF"/>
        <w:spacing w:after="0" w:line="240" w:lineRule="auto"/>
        <w:jc w:val="both"/>
        <w:rPr>
          <w:rFonts w:eastAsia="Times New Roman" w:cs="Times New Roman"/>
          <w:sz w:val="28"/>
          <w:szCs w:val="28"/>
        </w:rPr>
      </w:pPr>
    </w:p>
    <w:p w14:paraId="29C6CB09" w14:textId="52904BA0" w:rsidR="003748F4" w:rsidRPr="00426D06" w:rsidRDefault="003748F4" w:rsidP="00426D06">
      <w:pPr>
        <w:shd w:val="clear" w:color="auto" w:fill="FFFFFF"/>
        <w:spacing w:line="240" w:lineRule="auto"/>
        <w:ind w:firstLine="720"/>
        <w:jc w:val="both"/>
        <w:rPr>
          <w:rFonts w:eastAsia="Times New Roman" w:cs="Times New Roman"/>
          <w:b/>
          <w:i/>
          <w:sz w:val="28"/>
          <w:szCs w:val="28"/>
        </w:rPr>
      </w:pPr>
      <w:r w:rsidRPr="00426D06">
        <w:rPr>
          <w:rFonts w:eastAsia="Times New Roman" w:cs="Times New Roman"/>
          <w:b/>
          <w:i/>
          <w:sz w:val="28"/>
          <w:szCs w:val="28"/>
        </w:rPr>
        <w:t>* Giấy tờ phải nộp:</w:t>
      </w:r>
    </w:p>
    <w:tbl>
      <w:tblPr>
        <w:tblStyle w:val="TableGrid"/>
        <w:tblW w:w="9469" w:type="dxa"/>
        <w:tblLayout w:type="fixed"/>
        <w:tblLook w:val="04A0" w:firstRow="1" w:lastRow="0" w:firstColumn="1" w:lastColumn="0" w:noHBand="0" w:noVBand="1"/>
      </w:tblPr>
      <w:tblGrid>
        <w:gridCol w:w="7650"/>
        <w:gridCol w:w="1819"/>
      </w:tblGrid>
      <w:tr w:rsidR="00257211" w:rsidRPr="00426D06" w14:paraId="12B77D12" w14:textId="77777777" w:rsidTr="00426D06">
        <w:trPr>
          <w:trHeight w:val="564"/>
        </w:trPr>
        <w:tc>
          <w:tcPr>
            <w:tcW w:w="7650" w:type="dxa"/>
            <w:vAlign w:val="center"/>
          </w:tcPr>
          <w:p w14:paraId="19465867" w14:textId="3C7527E8" w:rsidR="00257211" w:rsidRPr="00426D06" w:rsidRDefault="00257211" w:rsidP="00426D06">
            <w:pPr>
              <w:jc w:val="center"/>
              <w:rPr>
                <w:rFonts w:eastAsia="Times New Roman" w:cs="Times New Roman"/>
                <w:b/>
                <w:sz w:val="28"/>
                <w:szCs w:val="28"/>
              </w:rPr>
            </w:pPr>
            <w:r w:rsidRPr="00426D06">
              <w:rPr>
                <w:rFonts w:eastAsia="Times New Roman" w:cs="Times New Roman"/>
                <w:b/>
                <w:sz w:val="28"/>
                <w:szCs w:val="28"/>
              </w:rPr>
              <w:t>Tên giấy tờ</w:t>
            </w:r>
          </w:p>
        </w:tc>
        <w:tc>
          <w:tcPr>
            <w:tcW w:w="1819" w:type="dxa"/>
            <w:vAlign w:val="center"/>
          </w:tcPr>
          <w:p w14:paraId="3ABA28AE" w14:textId="7588CFC9" w:rsidR="00257211" w:rsidRPr="00426D06" w:rsidRDefault="00257211" w:rsidP="00426D06">
            <w:pPr>
              <w:jc w:val="center"/>
              <w:rPr>
                <w:rFonts w:eastAsia="Times New Roman" w:cs="Times New Roman"/>
                <w:b/>
                <w:sz w:val="28"/>
                <w:szCs w:val="28"/>
              </w:rPr>
            </w:pPr>
            <w:r w:rsidRPr="00426D06">
              <w:rPr>
                <w:rFonts w:eastAsia="Times New Roman" w:cs="Times New Roman"/>
                <w:b/>
                <w:sz w:val="28"/>
                <w:szCs w:val="28"/>
              </w:rPr>
              <w:t>Số lượng</w:t>
            </w:r>
          </w:p>
        </w:tc>
      </w:tr>
      <w:tr w:rsidR="00257211" w14:paraId="7DD1328C" w14:textId="77777777" w:rsidTr="00426D06">
        <w:trPr>
          <w:trHeight w:val="762"/>
        </w:trPr>
        <w:tc>
          <w:tcPr>
            <w:tcW w:w="7650" w:type="dxa"/>
            <w:vAlign w:val="center"/>
          </w:tcPr>
          <w:p w14:paraId="2445D78F" w14:textId="3ACE3F57" w:rsidR="00257211" w:rsidRPr="00571298" w:rsidRDefault="00257211" w:rsidP="00257211">
            <w:pPr>
              <w:jc w:val="both"/>
              <w:rPr>
                <w:rFonts w:eastAsia="Times New Roman" w:cs="Times New Roman"/>
                <w:sz w:val="28"/>
                <w:szCs w:val="28"/>
              </w:rPr>
            </w:pPr>
            <w:r w:rsidRPr="00571298">
              <w:rPr>
                <w:rFonts w:eastAsia="Times New Roman" w:cs="Times New Roman"/>
                <w:sz w:val="28"/>
                <w:szCs w:val="28"/>
              </w:rPr>
              <w:t>- Giấy tờ làm căn cứ thay đổi, cải chính, bổ sung thông tin hộ tịch.</w:t>
            </w:r>
          </w:p>
        </w:tc>
        <w:tc>
          <w:tcPr>
            <w:tcW w:w="1819" w:type="dxa"/>
            <w:vAlign w:val="center"/>
          </w:tcPr>
          <w:p w14:paraId="266B4F62" w14:textId="1560C2DA" w:rsidR="00257211" w:rsidRPr="00571298" w:rsidRDefault="00257211" w:rsidP="00426D06">
            <w:pPr>
              <w:jc w:val="center"/>
              <w:rPr>
                <w:rFonts w:eastAsia="Times New Roman" w:cs="Times New Roman"/>
                <w:sz w:val="28"/>
                <w:szCs w:val="28"/>
              </w:rPr>
            </w:pPr>
            <w:r w:rsidRPr="00571298">
              <w:rPr>
                <w:rFonts w:eastAsia="Times New Roman" w:cs="Times New Roman"/>
                <w:sz w:val="28"/>
                <w:szCs w:val="28"/>
              </w:rPr>
              <w:t>Bản chính: 1</w:t>
            </w:r>
            <w:r w:rsidRPr="00571298">
              <w:rPr>
                <w:rFonts w:eastAsia="Times New Roman" w:cs="Times New Roman"/>
                <w:sz w:val="28"/>
                <w:szCs w:val="28"/>
              </w:rPr>
              <w:br/>
              <w:t>Bản sao: 0</w:t>
            </w:r>
          </w:p>
        </w:tc>
      </w:tr>
      <w:tr w:rsidR="00257211" w14:paraId="2C4B16C9" w14:textId="77777777" w:rsidTr="00426D06">
        <w:trPr>
          <w:trHeight w:val="1822"/>
        </w:trPr>
        <w:tc>
          <w:tcPr>
            <w:tcW w:w="7650" w:type="dxa"/>
            <w:vAlign w:val="center"/>
          </w:tcPr>
          <w:p w14:paraId="5D8D1DCB" w14:textId="3C1FDB4B" w:rsidR="00257211" w:rsidRPr="00571298" w:rsidRDefault="00257211" w:rsidP="00257211">
            <w:pPr>
              <w:jc w:val="both"/>
              <w:rPr>
                <w:rFonts w:eastAsia="Times New Roman" w:cs="Times New Roman"/>
                <w:sz w:val="28"/>
                <w:szCs w:val="28"/>
              </w:rPr>
            </w:pPr>
            <w:r w:rsidRPr="00571298">
              <w:rPr>
                <w:rFonts w:eastAsia="Times New Roman" w:cs="Times New Roman"/>
                <w:sz w:val="28"/>
                <w:szCs w:val="28"/>
              </w:rPr>
              <w:t>- Văn bản ủy quyền theo quy định của pháp luật trong trường hợp ủy quyền thực hiện việc đăng ký thay đổi, cải chính, bổ sung thông tin hộ tịch. Trường hợp người được ủy quyền là ông, bà, cha, mẹ, con, vợ, chồng, anh, chị, em ruột của người ủy quyền thì văn bản ủy quyền không phải chứng thực.</w:t>
            </w:r>
          </w:p>
        </w:tc>
        <w:tc>
          <w:tcPr>
            <w:tcW w:w="1819" w:type="dxa"/>
            <w:vAlign w:val="center"/>
          </w:tcPr>
          <w:p w14:paraId="09BCD52F" w14:textId="2D2CABA2" w:rsidR="00257211" w:rsidRPr="00571298" w:rsidRDefault="00257211" w:rsidP="00426D06">
            <w:pPr>
              <w:jc w:val="center"/>
              <w:rPr>
                <w:rFonts w:eastAsia="Times New Roman" w:cs="Times New Roman"/>
                <w:sz w:val="28"/>
                <w:szCs w:val="28"/>
              </w:rPr>
            </w:pPr>
            <w:r w:rsidRPr="00571298">
              <w:rPr>
                <w:rFonts w:eastAsia="Times New Roman" w:cs="Times New Roman"/>
                <w:sz w:val="28"/>
                <w:szCs w:val="28"/>
              </w:rPr>
              <w:t>Bản chính: 1</w:t>
            </w:r>
            <w:r w:rsidRPr="00571298">
              <w:rPr>
                <w:rFonts w:eastAsia="Times New Roman" w:cs="Times New Roman"/>
                <w:sz w:val="28"/>
                <w:szCs w:val="28"/>
              </w:rPr>
              <w:br/>
              <w:t>Bản sao: 0</w:t>
            </w:r>
          </w:p>
        </w:tc>
      </w:tr>
    </w:tbl>
    <w:p w14:paraId="57CBE25F" w14:textId="77777777" w:rsidR="003748F4" w:rsidRPr="00571298" w:rsidRDefault="003748F4" w:rsidP="003748F4">
      <w:pPr>
        <w:shd w:val="clear" w:color="auto" w:fill="FFFFFF"/>
        <w:spacing w:after="0" w:line="240" w:lineRule="auto"/>
        <w:jc w:val="both"/>
        <w:rPr>
          <w:rFonts w:eastAsia="Times New Roman" w:cs="Times New Roman"/>
          <w:sz w:val="28"/>
          <w:szCs w:val="28"/>
        </w:rPr>
      </w:pPr>
    </w:p>
    <w:p w14:paraId="43B84794" w14:textId="4B14D362" w:rsidR="003748F4" w:rsidRDefault="003748F4" w:rsidP="00426D06">
      <w:pPr>
        <w:shd w:val="clear" w:color="auto" w:fill="FFFFFF"/>
        <w:spacing w:line="240" w:lineRule="auto"/>
        <w:ind w:firstLine="720"/>
        <w:jc w:val="both"/>
        <w:rPr>
          <w:rFonts w:eastAsia="Times New Roman" w:cs="Times New Roman"/>
          <w:sz w:val="28"/>
          <w:szCs w:val="28"/>
        </w:rPr>
      </w:pPr>
      <w:r w:rsidRPr="00571298">
        <w:rPr>
          <w:rFonts w:eastAsia="Times New Roman" w:cs="Times New Roman"/>
          <w:sz w:val="28"/>
          <w:szCs w:val="28"/>
        </w:rPr>
        <w:lastRenderedPageBreak/>
        <w:t>Bao gồm</w:t>
      </w:r>
      <w:r w:rsidR="00257211">
        <w:rPr>
          <w:rFonts w:eastAsia="Times New Roman" w:cs="Times New Roman"/>
          <w:sz w:val="28"/>
          <w:szCs w:val="28"/>
        </w:rPr>
        <w:t>:</w:t>
      </w:r>
    </w:p>
    <w:tbl>
      <w:tblPr>
        <w:tblStyle w:val="TableGrid"/>
        <w:tblW w:w="9617" w:type="dxa"/>
        <w:tblLook w:val="04A0" w:firstRow="1" w:lastRow="0" w:firstColumn="1" w:lastColumn="0" w:noHBand="0" w:noVBand="1"/>
      </w:tblPr>
      <w:tblGrid>
        <w:gridCol w:w="4673"/>
        <w:gridCol w:w="3132"/>
        <w:gridCol w:w="1812"/>
      </w:tblGrid>
      <w:tr w:rsidR="00257211" w:rsidRPr="00426D06" w14:paraId="41C2EF52" w14:textId="77777777" w:rsidTr="00426D06">
        <w:trPr>
          <w:trHeight w:val="629"/>
        </w:trPr>
        <w:tc>
          <w:tcPr>
            <w:tcW w:w="4673" w:type="dxa"/>
            <w:vAlign w:val="center"/>
          </w:tcPr>
          <w:p w14:paraId="2769644C" w14:textId="094D0DEB" w:rsidR="00257211" w:rsidRPr="00426D06" w:rsidRDefault="00257211" w:rsidP="00426D06">
            <w:pPr>
              <w:jc w:val="center"/>
              <w:rPr>
                <w:rFonts w:eastAsia="Times New Roman" w:cs="Times New Roman"/>
                <w:b/>
                <w:sz w:val="28"/>
                <w:szCs w:val="28"/>
              </w:rPr>
            </w:pPr>
            <w:r w:rsidRPr="00426D06">
              <w:rPr>
                <w:rFonts w:eastAsia="Times New Roman" w:cs="Times New Roman"/>
                <w:b/>
                <w:sz w:val="28"/>
                <w:szCs w:val="28"/>
              </w:rPr>
              <w:t>Tên giấy tờ</w:t>
            </w:r>
          </w:p>
        </w:tc>
        <w:tc>
          <w:tcPr>
            <w:tcW w:w="3132" w:type="dxa"/>
            <w:vAlign w:val="center"/>
          </w:tcPr>
          <w:p w14:paraId="11398E9B" w14:textId="6C1BAB1D" w:rsidR="00257211" w:rsidRPr="00426D06" w:rsidRDefault="00257211" w:rsidP="00426D06">
            <w:pPr>
              <w:jc w:val="center"/>
              <w:rPr>
                <w:rFonts w:eastAsia="Times New Roman" w:cs="Times New Roman"/>
                <w:b/>
                <w:sz w:val="28"/>
                <w:szCs w:val="28"/>
              </w:rPr>
            </w:pPr>
            <w:r w:rsidRPr="00426D06">
              <w:rPr>
                <w:rFonts w:eastAsia="Times New Roman" w:cs="Times New Roman"/>
                <w:b/>
                <w:sz w:val="28"/>
                <w:szCs w:val="28"/>
              </w:rPr>
              <w:t>Mẫu đơn, tờ khai</w:t>
            </w:r>
          </w:p>
        </w:tc>
        <w:tc>
          <w:tcPr>
            <w:tcW w:w="1812" w:type="dxa"/>
            <w:vAlign w:val="center"/>
          </w:tcPr>
          <w:p w14:paraId="68207F5D" w14:textId="7C8060F5" w:rsidR="00257211" w:rsidRPr="00426D06" w:rsidRDefault="00257211" w:rsidP="00426D06">
            <w:pPr>
              <w:jc w:val="center"/>
              <w:rPr>
                <w:rFonts w:eastAsia="Times New Roman" w:cs="Times New Roman"/>
                <w:b/>
                <w:sz w:val="28"/>
                <w:szCs w:val="28"/>
              </w:rPr>
            </w:pPr>
            <w:r w:rsidRPr="00426D06">
              <w:rPr>
                <w:rFonts w:eastAsia="Times New Roman" w:cs="Times New Roman"/>
                <w:b/>
                <w:sz w:val="28"/>
                <w:szCs w:val="28"/>
              </w:rPr>
              <w:t>Số lượng</w:t>
            </w:r>
          </w:p>
        </w:tc>
      </w:tr>
      <w:tr w:rsidR="00257211" w14:paraId="104D067B" w14:textId="77777777" w:rsidTr="00426D06">
        <w:trPr>
          <w:trHeight w:val="1698"/>
        </w:trPr>
        <w:tc>
          <w:tcPr>
            <w:tcW w:w="4673" w:type="dxa"/>
            <w:vAlign w:val="center"/>
          </w:tcPr>
          <w:p w14:paraId="6E640323" w14:textId="552FE1B5" w:rsidR="00257211" w:rsidRDefault="00257211" w:rsidP="00257211">
            <w:pPr>
              <w:jc w:val="both"/>
              <w:rPr>
                <w:rFonts w:eastAsia="Times New Roman" w:cs="Times New Roman"/>
                <w:sz w:val="28"/>
                <w:szCs w:val="28"/>
              </w:rPr>
            </w:pPr>
            <w:r w:rsidRPr="00571298">
              <w:rPr>
                <w:rFonts w:eastAsia="Times New Roman" w:cs="Times New Roman"/>
                <w:sz w:val="28"/>
                <w:szCs w:val="28"/>
              </w:rPr>
              <w:t>- Tờ khai đăng ký thay đổi, cải chính, bổ sung thông tin hộ tịch, xác định lại dân tộc theo mẫu (nếu người có yêu cầu lựa chọn nộp hồ sơ theo hình thức trực tiếp);</w:t>
            </w:r>
          </w:p>
        </w:tc>
        <w:tc>
          <w:tcPr>
            <w:tcW w:w="3132" w:type="dxa"/>
            <w:vAlign w:val="center"/>
          </w:tcPr>
          <w:p w14:paraId="0DD95A91" w14:textId="28F2C069" w:rsidR="00257211" w:rsidRDefault="00257211" w:rsidP="00257211">
            <w:pPr>
              <w:jc w:val="both"/>
              <w:rPr>
                <w:rFonts w:eastAsia="Times New Roman" w:cs="Times New Roman"/>
                <w:sz w:val="28"/>
                <w:szCs w:val="28"/>
              </w:rPr>
            </w:pPr>
            <w:r w:rsidRPr="00571298">
              <w:rPr>
                <w:rFonts w:eastAsia="Times New Roman" w:cs="Times New Roman"/>
                <w:sz w:val="28"/>
                <w:szCs w:val="28"/>
              </w:rPr>
              <w:t>17. TK thay doi, cai chinh, bo sung ho tich, xa dinh lai dan toc.doc</w:t>
            </w:r>
          </w:p>
        </w:tc>
        <w:tc>
          <w:tcPr>
            <w:tcW w:w="1812" w:type="dxa"/>
            <w:vAlign w:val="center"/>
          </w:tcPr>
          <w:p w14:paraId="66742219" w14:textId="03CC45F4" w:rsidR="00257211" w:rsidRDefault="00257211" w:rsidP="00426D06">
            <w:pPr>
              <w:jc w:val="center"/>
              <w:rPr>
                <w:rFonts w:eastAsia="Times New Roman" w:cs="Times New Roman"/>
                <w:sz w:val="28"/>
                <w:szCs w:val="28"/>
              </w:rPr>
            </w:pPr>
            <w:r w:rsidRPr="00571298">
              <w:rPr>
                <w:rFonts w:eastAsia="Times New Roman" w:cs="Times New Roman"/>
                <w:sz w:val="28"/>
                <w:szCs w:val="28"/>
              </w:rPr>
              <w:t>Bản chính: 1</w:t>
            </w:r>
            <w:r w:rsidRPr="00571298">
              <w:rPr>
                <w:rFonts w:eastAsia="Times New Roman" w:cs="Times New Roman"/>
                <w:sz w:val="28"/>
                <w:szCs w:val="28"/>
              </w:rPr>
              <w:br/>
              <w:t>Bản sao: 0</w:t>
            </w:r>
          </w:p>
        </w:tc>
      </w:tr>
      <w:tr w:rsidR="00257211" w14:paraId="1A64E86C" w14:textId="77777777" w:rsidTr="00426D06">
        <w:trPr>
          <w:trHeight w:val="2532"/>
        </w:trPr>
        <w:tc>
          <w:tcPr>
            <w:tcW w:w="4673" w:type="dxa"/>
            <w:vAlign w:val="center"/>
          </w:tcPr>
          <w:p w14:paraId="75FE57A6" w14:textId="4EA451E5" w:rsidR="00257211" w:rsidRDefault="00257211" w:rsidP="00257211">
            <w:pPr>
              <w:jc w:val="both"/>
              <w:rPr>
                <w:rFonts w:eastAsia="Times New Roman" w:cs="Times New Roman"/>
                <w:sz w:val="28"/>
                <w:szCs w:val="28"/>
              </w:rPr>
            </w:pPr>
            <w:r w:rsidRPr="00571298">
              <w:rPr>
                <w:rFonts w:eastAsia="Times New Roman" w:cs="Times New Roman"/>
                <w:sz w:val="28"/>
                <w:szCs w:val="28"/>
              </w:rPr>
              <w:t>- Biểu mẫu điện tử tương tác thực hiện đăng ký thay đổi, cải chính, bổ sung thông tin hộ tịch, xác định lại dân tộc (do người yêu cầu cung cấp thông tin theo hướng dẫn trên Cổng dịch vụ công, nếu người có yêu cầu lựa chọn nộp hồ sơ theo hình thức trực tuyến);</w:t>
            </w:r>
          </w:p>
        </w:tc>
        <w:tc>
          <w:tcPr>
            <w:tcW w:w="3132" w:type="dxa"/>
            <w:vAlign w:val="center"/>
          </w:tcPr>
          <w:p w14:paraId="397579A2" w14:textId="10E69722" w:rsidR="00257211" w:rsidRDefault="00257211" w:rsidP="00257211">
            <w:pPr>
              <w:jc w:val="both"/>
              <w:rPr>
                <w:rFonts w:eastAsia="Times New Roman" w:cs="Times New Roman"/>
                <w:sz w:val="28"/>
                <w:szCs w:val="28"/>
              </w:rPr>
            </w:pPr>
            <w:r w:rsidRPr="00571298">
              <w:rPr>
                <w:rFonts w:eastAsia="Times New Roman" w:cs="Times New Roman"/>
                <w:sz w:val="28"/>
                <w:szCs w:val="28"/>
              </w:rPr>
              <w:t>17. BMDT tuong tac thay doi cai chinh ho tich xac dinh lai dan toc.doc</w:t>
            </w:r>
          </w:p>
        </w:tc>
        <w:tc>
          <w:tcPr>
            <w:tcW w:w="1812" w:type="dxa"/>
            <w:vAlign w:val="center"/>
          </w:tcPr>
          <w:p w14:paraId="6AC81F47" w14:textId="7940BE20" w:rsidR="00257211" w:rsidRDefault="00257211" w:rsidP="00426D06">
            <w:pPr>
              <w:jc w:val="center"/>
              <w:rPr>
                <w:rFonts w:eastAsia="Times New Roman" w:cs="Times New Roman"/>
                <w:sz w:val="28"/>
                <w:szCs w:val="28"/>
              </w:rPr>
            </w:pPr>
            <w:r w:rsidRPr="00571298">
              <w:rPr>
                <w:rFonts w:eastAsia="Times New Roman" w:cs="Times New Roman"/>
                <w:sz w:val="28"/>
                <w:szCs w:val="28"/>
              </w:rPr>
              <w:t>Bản chính: 1</w:t>
            </w:r>
            <w:r w:rsidRPr="00571298">
              <w:rPr>
                <w:rFonts w:eastAsia="Times New Roman" w:cs="Times New Roman"/>
                <w:sz w:val="28"/>
                <w:szCs w:val="28"/>
              </w:rPr>
              <w:br/>
              <w:t>Bản sao: 0</w:t>
            </w:r>
          </w:p>
        </w:tc>
      </w:tr>
      <w:tr w:rsidR="00257211" w14:paraId="118E1A4D" w14:textId="77777777" w:rsidTr="00426D06">
        <w:trPr>
          <w:trHeight w:val="1986"/>
        </w:trPr>
        <w:tc>
          <w:tcPr>
            <w:tcW w:w="4673" w:type="dxa"/>
            <w:vAlign w:val="center"/>
          </w:tcPr>
          <w:p w14:paraId="2C353401" w14:textId="43CADC78" w:rsidR="00257211" w:rsidRDefault="00257211" w:rsidP="00257211">
            <w:pPr>
              <w:jc w:val="both"/>
              <w:rPr>
                <w:rFonts w:eastAsia="Times New Roman" w:cs="Times New Roman"/>
                <w:sz w:val="28"/>
                <w:szCs w:val="28"/>
              </w:rPr>
            </w:pPr>
            <w:r w:rsidRPr="00571298">
              <w:rPr>
                <w:rFonts w:eastAsia="Times New Roman" w:cs="Times New Roman"/>
                <w:sz w:val="28"/>
                <w:szCs w:val="28"/>
              </w:rPr>
              <w:t>- Người có yêu cầu đăng ký thay đổi, cải chính, bổ sung thông tin hộ tịch thực hiện việc nộp/xuất trình (theo hình thức trực tiếp) hoặc tải lên (theo hình thức trực tuyến) các giấy tờ sau:</w:t>
            </w:r>
          </w:p>
        </w:tc>
        <w:tc>
          <w:tcPr>
            <w:tcW w:w="3132" w:type="dxa"/>
            <w:vAlign w:val="center"/>
          </w:tcPr>
          <w:p w14:paraId="1018C9C2" w14:textId="77777777" w:rsidR="00257211" w:rsidRDefault="00257211" w:rsidP="00257211">
            <w:pPr>
              <w:jc w:val="both"/>
              <w:rPr>
                <w:rFonts w:eastAsia="Times New Roman" w:cs="Times New Roman"/>
                <w:sz w:val="28"/>
                <w:szCs w:val="28"/>
              </w:rPr>
            </w:pPr>
          </w:p>
        </w:tc>
        <w:tc>
          <w:tcPr>
            <w:tcW w:w="1812" w:type="dxa"/>
            <w:vAlign w:val="center"/>
          </w:tcPr>
          <w:p w14:paraId="2200BE37" w14:textId="5878B166" w:rsidR="00257211" w:rsidRDefault="00257211" w:rsidP="00426D06">
            <w:pPr>
              <w:jc w:val="center"/>
              <w:rPr>
                <w:rFonts w:eastAsia="Times New Roman" w:cs="Times New Roman"/>
                <w:sz w:val="28"/>
                <w:szCs w:val="28"/>
              </w:rPr>
            </w:pPr>
            <w:r w:rsidRPr="00571298">
              <w:rPr>
                <w:rFonts w:eastAsia="Times New Roman" w:cs="Times New Roman"/>
                <w:sz w:val="28"/>
                <w:szCs w:val="28"/>
              </w:rPr>
              <w:t>Bản chính: 0</w:t>
            </w:r>
            <w:r w:rsidRPr="00571298">
              <w:rPr>
                <w:rFonts w:eastAsia="Times New Roman" w:cs="Times New Roman"/>
                <w:sz w:val="28"/>
                <w:szCs w:val="28"/>
              </w:rPr>
              <w:br/>
              <w:t>Bản sao: 0</w:t>
            </w:r>
          </w:p>
        </w:tc>
      </w:tr>
    </w:tbl>
    <w:p w14:paraId="38127F77" w14:textId="77777777" w:rsidR="003748F4" w:rsidRPr="00571298" w:rsidRDefault="003748F4" w:rsidP="003748F4">
      <w:pPr>
        <w:shd w:val="clear" w:color="auto" w:fill="FFFFFF"/>
        <w:spacing w:line="240" w:lineRule="auto"/>
        <w:jc w:val="both"/>
        <w:rPr>
          <w:rFonts w:eastAsia="Times New Roman" w:cs="Times New Roman"/>
          <w:sz w:val="28"/>
          <w:szCs w:val="28"/>
        </w:rPr>
      </w:pPr>
    </w:p>
    <w:p w14:paraId="72D989D0" w14:textId="69C3029E" w:rsidR="003748F4" w:rsidRPr="00571298" w:rsidRDefault="003748F4" w:rsidP="00426D06">
      <w:pPr>
        <w:shd w:val="clear" w:color="auto" w:fill="FFFFFF"/>
        <w:spacing w:before="120" w:after="120" w:line="288" w:lineRule="auto"/>
        <w:jc w:val="both"/>
        <w:rPr>
          <w:rFonts w:eastAsia="Times New Roman" w:cs="Times New Roman"/>
          <w:sz w:val="28"/>
          <w:szCs w:val="28"/>
        </w:rPr>
      </w:pPr>
      <w:r w:rsidRPr="00257211">
        <w:rPr>
          <w:rFonts w:eastAsia="Times New Roman" w:cs="Times New Roman"/>
          <w:b/>
          <w:sz w:val="28"/>
          <w:szCs w:val="28"/>
        </w:rPr>
        <w:t>Đối tượng thực hiện:</w:t>
      </w:r>
      <w:r w:rsidR="00257211">
        <w:rPr>
          <w:rFonts w:eastAsia="Times New Roman" w:cs="Times New Roman"/>
          <w:sz w:val="28"/>
          <w:szCs w:val="28"/>
        </w:rPr>
        <w:t xml:space="preserve"> </w:t>
      </w:r>
      <w:r w:rsidRPr="00571298">
        <w:rPr>
          <w:rFonts w:eastAsia="Times New Roman" w:cs="Times New Roman"/>
          <w:sz w:val="28"/>
          <w:szCs w:val="28"/>
        </w:rPr>
        <w:t>Công dân Việt Nam</w:t>
      </w:r>
    </w:p>
    <w:p w14:paraId="02B80CED" w14:textId="5FD7E55A" w:rsidR="003748F4" w:rsidRPr="00571298" w:rsidRDefault="003748F4" w:rsidP="00426D06">
      <w:pPr>
        <w:shd w:val="clear" w:color="auto" w:fill="FFFFFF"/>
        <w:spacing w:before="120" w:after="120" w:line="288" w:lineRule="auto"/>
        <w:jc w:val="both"/>
        <w:rPr>
          <w:rFonts w:eastAsia="Times New Roman" w:cs="Times New Roman"/>
          <w:sz w:val="28"/>
          <w:szCs w:val="28"/>
        </w:rPr>
      </w:pPr>
      <w:r w:rsidRPr="00257211">
        <w:rPr>
          <w:rFonts w:eastAsia="Times New Roman" w:cs="Times New Roman"/>
          <w:b/>
          <w:sz w:val="28"/>
          <w:szCs w:val="28"/>
        </w:rPr>
        <w:t>Cơ quan thực hiện:</w:t>
      </w:r>
      <w:r w:rsidR="00257211">
        <w:rPr>
          <w:rFonts w:eastAsia="Times New Roman" w:cs="Times New Roman"/>
          <w:sz w:val="28"/>
          <w:szCs w:val="28"/>
        </w:rPr>
        <w:t xml:space="preserve"> </w:t>
      </w:r>
      <w:r w:rsidRPr="00571298">
        <w:rPr>
          <w:rFonts w:eastAsia="Times New Roman" w:cs="Times New Roman"/>
          <w:sz w:val="28"/>
          <w:szCs w:val="28"/>
        </w:rPr>
        <w:t>Ủy ban nhân dân cấp xã</w:t>
      </w:r>
    </w:p>
    <w:p w14:paraId="196AF462" w14:textId="24C811FC" w:rsidR="003748F4" w:rsidRPr="00571298" w:rsidRDefault="003748F4" w:rsidP="00426D06">
      <w:pPr>
        <w:shd w:val="clear" w:color="auto" w:fill="FFFFFF"/>
        <w:spacing w:before="120" w:after="120" w:line="288" w:lineRule="auto"/>
        <w:jc w:val="both"/>
        <w:rPr>
          <w:rFonts w:eastAsia="Times New Roman" w:cs="Times New Roman"/>
          <w:sz w:val="28"/>
          <w:szCs w:val="28"/>
        </w:rPr>
      </w:pPr>
      <w:r w:rsidRPr="00257211">
        <w:rPr>
          <w:rFonts w:eastAsia="Times New Roman" w:cs="Times New Roman"/>
          <w:b/>
          <w:sz w:val="28"/>
          <w:szCs w:val="28"/>
        </w:rPr>
        <w:t>Cơ quan có thẩm quyền:</w:t>
      </w:r>
      <w:r w:rsidR="00257211">
        <w:rPr>
          <w:rFonts w:eastAsia="Times New Roman" w:cs="Times New Roman"/>
          <w:sz w:val="28"/>
          <w:szCs w:val="28"/>
        </w:rPr>
        <w:t xml:space="preserve"> </w:t>
      </w:r>
      <w:r w:rsidRPr="00571298">
        <w:rPr>
          <w:rFonts w:eastAsia="Times New Roman" w:cs="Times New Roman"/>
          <w:sz w:val="28"/>
          <w:szCs w:val="28"/>
        </w:rPr>
        <w:t>Ủy ban nhân dân cấp xã</w:t>
      </w:r>
    </w:p>
    <w:p w14:paraId="7E6D3DEE" w14:textId="60FE8334" w:rsidR="003748F4" w:rsidRPr="00571298" w:rsidRDefault="003748F4" w:rsidP="00426D06">
      <w:pPr>
        <w:shd w:val="clear" w:color="auto" w:fill="FFFFFF"/>
        <w:spacing w:before="120" w:after="120" w:line="288" w:lineRule="auto"/>
        <w:jc w:val="both"/>
        <w:rPr>
          <w:rFonts w:eastAsia="Times New Roman" w:cs="Times New Roman"/>
          <w:sz w:val="28"/>
          <w:szCs w:val="28"/>
        </w:rPr>
      </w:pPr>
      <w:r w:rsidRPr="00257211">
        <w:rPr>
          <w:rFonts w:eastAsia="Times New Roman" w:cs="Times New Roman"/>
          <w:b/>
          <w:sz w:val="28"/>
          <w:szCs w:val="28"/>
        </w:rPr>
        <w:t>Địa chỉ tiếp nhận HS:</w:t>
      </w:r>
      <w:r w:rsidR="00257211">
        <w:rPr>
          <w:rFonts w:eastAsia="Times New Roman" w:cs="Times New Roman"/>
          <w:sz w:val="28"/>
          <w:szCs w:val="28"/>
        </w:rPr>
        <w:t xml:space="preserve"> </w:t>
      </w:r>
      <w:r w:rsidRPr="00571298">
        <w:rPr>
          <w:rFonts w:eastAsia="Times New Roman" w:cs="Times New Roman"/>
          <w:sz w:val="28"/>
          <w:szCs w:val="28"/>
        </w:rPr>
        <w:t>Không có thông tin</w:t>
      </w:r>
    </w:p>
    <w:p w14:paraId="223FAE1C" w14:textId="2147B620" w:rsidR="003748F4" w:rsidRPr="00571298" w:rsidRDefault="003748F4" w:rsidP="00426D06">
      <w:pPr>
        <w:shd w:val="clear" w:color="auto" w:fill="FFFFFF"/>
        <w:spacing w:before="120" w:after="120" w:line="288" w:lineRule="auto"/>
        <w:jc w:val="both"/>
        <w:rPr>
          <w:rFonts w:eastAsia="Times New Roman" w:cs="Times New Roman"/>
          <w:sz w:val="28"/>
          <w:szCs w:val="28"/>
        </w:rPr>
      </w:pPr>
      <w:r w:rsidRPr="00257211">
        <w:rPr>
          <w:rFonts w:eastAsia="Times New Roman" w:cs="Times New Roman"/>
          <w:b/>
          <w:sz w:val="28"/>
          <w:szCs w:val="28"/>
        </w:rPr>
        <w:t>Cơ quan được ủy quyền:</w:t>
      </w:r>
      <w:r w:rsidR="00257211">
        <w:rPr>
          <w:rFonts w:eastAsia="Times New Roman" w:cs="Times New Roman"/>
          <w:sz w:val="28"/>
          <w:szCs w:val="28"/>
        </w:rPr>
        <w:t xml:space="preserve"> </w:t>
      </w:r>
      <w:r w:rsidRPr="00571298">
        <w:rPr>
          <w:rFonts w:eastAsia="Times New Roman" w:cs="Times New Roman"/>
          <w:sz w:val="28"/>
          <w:szCs w:val="28"/>
        </w:rPr>
        <w:t>Không có thông tin</w:t>
      </w:r>
    </w:p>
    <w:p w14:paraId="2EB63EB5" w14:textId="7DFAAD85" w:rsidR="003748F4" w:rsidRPr="00571298" w:rsidRDefault="003748F4" w:rsidP="00426D06">
      <w:pPr>
        <w:shd w:val="clear" w:color="auto" w:fill="FFFFFF"/>
        <w:spacing w:before="120" w:after="120" w:line="288" w:lineRule="auto"/>
        <w:jc w:val="both"/>
        <w:rPr>
          <w:rFonts w:eastAsia="Times New Roman" w:cs="Times New Roman"/>
          <w:sz w:val="28"/>
          <w:szCs w:val="28"/>
        </w:rPr>
      </w:pPr>
      <w:r w:rsidRPr="00257211">
        <w:rPr>
          <w:rFonts w:eastAsia="Times New Roman" w:cs="Times New Roman"/>
          <w:b/>
          <w:sz w:val="28"/>
          <w:szCs w:val="28"/>
        </w:rPr>
        <w:t>Cơ quan phối hợp:</w:t>
      </w:r>
      <w:r w:rsidR="00257211">
        <w:rPr>
          <w:rFonts w:eastAsia="Times New Roman" w:cs="Times New Roman"/>
          <w:sz w:val="28"/>
          <w:szCs w:val="28"/>
        </w:rPr>
        <w:t xml:space="preserve"> </w:t>
      </w:r>
      <w:r w:rsidRPr="00571298">
        <w:rPr>
          <w:rFonts w:eastAsia="Times New Roman" w:cs="Times New Roman"/>
          <w:sz w:val="28"/>
          <w:szCs w:val="28"/>
        </w:rPr>
        <w:t>Không có thông tin</w:t>
      </w:r>
    </w:p>
    <w:p w14:paraId="5FBB8936" w14:textId="04473D26" w:rsidR="003748F4" w:rsidRPr="00571298" w:rsidRDefault="003748F4" w:rsidP="00426D06">
      <w:pPr>
        <w:shd w:val="clear" w:color="auto" w:fill="FFFFFF"/>
        <w:spacing w:before="120" w:after="120" w:line="288" w:lineRule="auto"/>
        <w:jc w:val="both"/>
        <w:rPr>
          <w:rFonts w:eastAsia="Times New Roman" w:cs="Times New Roman"/>
          <w:sz w:val="28"/>
          <w:szCs w:val="28"/>
        </w:rPr>
      </w:pPr>
      <w:r w:rsidRPr="00257211">
        <w:rPr>
          <w:rFonts w:eastAsia="Times New Roman" w:cs="Times New Roman"/>
          <w:b/>
          <w:sz w:val="28"/>
          <w:szCs w:val="28"/>
        </w:rPr>
        <w:t>Kết quả thực hiện:</w:t>
      </w:r>
      <w:r w:rsidR="00257211">
        <w:rPr>
          <w:rFonts w:eastAsia="Times New Roman" w:cs="Times New Roman"/>
          <w:sz w:val="28"/>
          <w:szCs w:val="28"/>
        </w:rPr>
        <w:t xml:space="preserve"> </w:t>
      </w:r>
      <w:r w:rsidRPr="00571298">
        <w:rPr>
          <w:rFonts w:eastAsia="Times New Roman" w:cs="Times New Roman"/>
          <w:sz w:val="28"/>
          <w:szCs w:val="28"/>
        </w:rPr>
        <w:t>Trích lục thay đổi, cải chính, bổ sung thông tin hộ tịch, Bản sao Trích lục thay đổi, cải chính, bổ sung thông tin hộ tịch, xác định lại dân tộc</w:t>
      </w:r>
    </w:p>
    <w:p w14:paraId="26DB5120" w14:textId="77777777" w:rsidR="00426D06" w:rsidRDefault="00426D06" w:rsidP="00426D06">
      <w:pPr>
        <w:shd w:val="clear" w:color="auto" w:fill="FFFFFF"/>
        <w:spacing w:before="120" w:after="120" w:line="288" w:lineRule="auto"/>
        <w:jc w:val="center"/>
        <w:rPr>
          <w:rFonts w:eastAsia="Times New Roman" w:cs="Times New Roman"/>
          <w:b/>
          <w:sz w:val="28"/>
          <w:szCs w:val="28"/>
        </w:rPr>
      </w:pPr>
    </w:p>
    <w:p w14:paraId="7E927316" w14:textId="77777777" w:rsidR="00426D06" w:rsidRDefault="00426D06" w:rsidP="00426D06">
      <w:pPr>
        <w:shd w:val="clear" w:color="auto" w:fill="FFFFFF"/>
        <w:spacing w:before="120" w:after="120" w:line="288" w:lineRule="auto"/>
        <w:jc w:val="center"/>
        <w:rPr>
          <w:rFonts w:eastAsia="Times New Roman" w:cs="Times New Roman"/>
          <w:b/>
          <w:sz w:val="28"/>
          <w:szCs w:val="28"/>
        </w:rPr>
      </w:pPr>
    </w:p>
    <w:p w14:paraId="523A95C9" w14:textId="77777777" w:rsidR="00426D06" w:rsidRDefault="00426D06" w:rsidP="00426D06">
      <w:pPr>
        <w:shd w:val="clear" w:color="auto" w:fill="FFFFFF"/>
        <w:spacing w:before="120" w:after="120" w:line="288" w:lineRule="auto"/>
        <w:jc w:val="center"/>
        <w:rPr>
          <w:rFonts w:eastAsia="Times New Roman" w:cs="Times New Roman"/>
          <w:b/>
          <w:sz w:val="28"/>
          <w:szCs w:val="28"/>
        </w:rPr>
      </w:pPr>
    </w:p>
    <w:p w14:paraId="17CFE7AD" w14:textId="77777777" w:rsidR="00426D06" w:rsidRDefault="00426D06" w:rsidP="00426D06">
      <w:pPr>
        <w:shd w:val="clear" w:color="auto" w:fill="FFFFFF"/>
        <w:spacing w:before="120" w:after="120" w:line="288" w:lineRule="auto"/>
        <w:jc w:val="center"/>
        <w:rPr>
          <w:rFonts w:eastAsia="Times New Roman" w:cs="Times New Roman"/>
          <w:b/>
          <w:sz w:val="28"/>
          <w:szCs w:val="28"/>
        </w:rPr>
      </w:pPr>
    </w:p>
    <w:p w14:paraId="388BC478" w14:textId="24991BB4" w:rsidR="003748F4" w:rsidRDefault="003748F4" w:rsidP="00426D06">
      <w:pPr>
        <w:shd w:val="clear" w:color="auto" w:fill="FFFFFF"/>
        <w:spacing w:before="120" w:after="120" w:line="288" w:lineRule="auto"/>
        <w:jc w:val="center"/>
        <w:rPr>
          <w:rFonts w:eastAsia="Times New Roman" w:cs="Times New Roman"/>
          <w:b/>
          <w:sz w:val="28"/>
          <w:szCs w:val="28"/>
        </w:rPr>
      </w:pPr>
      <w:r w:rsidRPr="00257211">
        <w:rPr>
          <w:rFonts w:eastAsia="Times New Roman" w:cs="Times New Roman"/>
          <w:b/>
          <w:sz w:val="28"/>
          <w:szCs w:val="28"/>
        </w:rPr>
        <w:lastRenderedPageBreak/>
        <w:t>Căn cứ pháp lý:</w:t>
      </w:r>
    </w:p>
    <w:tbl>
      <w:tblPr>
        <w:tblStyle w:val="TableGrid"/>
        <w:tblW w:w="9506" w:type="dxa"/>
        <w:tblLook w:val="04A0" w:firstRow="1" w:lastRow="0" w:firstColumn="1" w:lastColumn="0" w:noHBand="0" w:noVBand="1"/>
      </w:tblPr>
      <w:tblGrid>
        <w:gridCol w:w="2348"/>
        <w:gridCol w:w="3459"/>
        <w:gridCol w:w="1819"/>
        <w:gridCol w:w="1880"/>
      </w:tblGrid>
      <w:tr w:rsidR="00257211" w:rsidRPr="00426D06" w14:paraId="6F0894AB" w14:textId="77777777" w:rsidTr="00426D06">
        <w:trPr>
          <w:trHeight w:val="610"/>
        </w:trPr>
        <w:tc>
          <w:tcPr>
            <w:tcW w:w="2348" w:type="dxa"/>
            <w:vAlign w:val="center"/>
          </w:tcPr>
          <w:p w14:paraId="012C4738" w14:textId="0874DF1C" w:rsidR="00257211" w:rsidRPr="00426D06" w:rsidRDefault="00257211" w:rsidP="00257211">
            <w:pPr>
              <w:spacing w:before="120" w:after="120"/>
              <w:jc w:val="center"/>
              <w:rPr>
                <w:rFonts w:eastAsia="Times New Roman" w:cs="Times New Roman"/>
                <w:b/>
                <w:sz w:val="28"/>
                <w:szCs w:val="28"/>
              </w:rPr>
            </w:pPr>
            <w:r w:rsidRPr="00426D06">
              <w:rPr>
                <w:rFonts w:eastAsia="Times New Roman" w:cs="Times New Roman"/>
                <w:b/>
                <w:sz w:val="28"/>
                <w:szCs w:val="28"/>
              </w:rPr>
              <w:t>Số ký hiệu</w:t>
            </w:r>
          </w:p>
        </w:tc>
        <w:tc>
          <w:tcPr>
            <w:tcW w:w="3459" w:type="dxa"/>
            <w:vAlign w:val="center"/>
          </w:tcPr>
          <w:p w14:paraId="1AB4EE36" w14:textId="069FF756" w:rsidR="00257211" w:rsidRPr="00426D06" w:rsidRDefault="00257211" w:rsidP="00257211">
            <w:pPr>
              <w:spacing w:before="120" w:after="120"/>
              <w:jc w:val="center"/>
              <w:rPr>
                <w:rFonts w:eastAsia="Times New Roman" w:cs="Times New Roman"/>
                <w:b/>
                <w:sz w:val="28"/>
                <w:szCs w:val="28"/>
              </w:rPr>
            </w:pPr>
            <w:r w:rsidRPr="00426D06">
              <w:rPr>
                <w:rFonts w:eastAsia="Times New Roman" w:cs="Times New Roman"/>
                <w:b/>
                <w:sz w:val="28"/>
                <w:szCs w:val="28"/>
              </w:rPr>
              <w:t>Trích yếu</w:t>
            </w:r>
          </w:p>
        </w:tc>
        <w:tc>
          <w:tcPr>
            <w:tcW w:w="1819" w:type="dxa"/>
            <w:vAlign w:val="center"/>
          </w:tcPr>
          <w:p w14:paraId="2A23504E" w14:textId="41E060A1" w:rsidR="00257211" w:rsidRPr="00426D06" w:rsidRDefault="00257211" w:rsidP="00257211">
            <w:pPr>
              <w:spacing w:before="120" w:after="120"/>
              <w:jc w:val="center"/>
              <w:rPr>
                <w:rFonts w:eastAsia="Times New Roman" w:cs="Times New Roman"/>
                <w:b/>
                <w:sz w:val="28"/>
                <w:szCs w:val="28"/>
              </w:rPr>
            </w:pPr>
            <w:r w:rsidRPr="00426D06">
              <w:rPr>
                <w:rFonts w:eastAsia="Times New Roman" w:cs="Times New Roman"/>
                <w:b/>
                <w:sz w:val="28"/>
                <w:szCs w:val="28"/>
              </w:rPr>
              <w:t>Ngày ban hành</w:t>
            </w:r>
          </w:p>
        </w:tc>
        <w:tc>
          <w:tcPr>
            <w:tcW w:w="1880" w:type="dxa"/>
            <w:vAlign w:val="center"/>
          </w:tcPr>
          <w:p w14:paraId="27CC98A4" w14:textId="57E7D7C7" w:rsidR="00257211" w:rsidRPr="00426D06" w:rsidRDefault="00257211" w:rsidP="00257211">
            <w:pPr>
              <w:spacing w:before="120" w:after="120"/>
              <w:jc w:val="center"/>
              <w:rPr>
                <w:rFonts w:eastAsia="Times New Roman" w:cs="Times New Roman"/>
                <w:b/>
                <w:sz w:val="28"/>
                <w:szCs w:val="28"/>
              </w:rPr>
            </w:pPr>
            <w:r w:rsidRPr="00426D06">
              <w:rPr>
                <w:rFonts w:eastAsia="Times New Roman" w:cs="Times New Roman"/>
                <w:b/>
                <w:sz w:val="28"/>
                <w:szCs w:val="28"/>
              </w:rPr>
              <w:t>Cơ quan ban hành</w:t>
            </w:r>
          </w:p>
        </w:tc>
      </w:tr>
      <w:tr w:rsidR="00257211" w14:paraId="2B3CBBDB" w14:textId="77777777" w:rsidTr="00426D06">
        <w:tc>
          <w:tcPr>
            <w:tcW w:w="2348" w:type="dxa"/>
            <w:vAlign w:val="center"/>
          </w:tcPr>
          <w:p w14:paraId="373C5873" w14:textId="7BB50E64"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60/2014/QH13</w:t>
            </w:r>
          </w:p>
        </w:tc>
        <w:tc>
          <w:tcPr>
            <w:tcW w:w="3459" w:type="dxa"/>
            <w:vAlign w:val="center"/>
          </w:tcPr>
          <w:p w14:paraId="2119FA70" w14:textId="6BF611DB"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Luật 60/2014/QH13</w:t>
            </w:r>
          </w:p>
        </w:tc>
        <w:tc>
          <w:tcPr>
            <w:tcW w:w="1819" w:type="dxa"/>
            <w:vAlign w:val="center"/>
          </w:tcPr>
          <w:p w14:paraId="7CA9592D" w14:textId="5A17DE64"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20-11-2014</w:t>
            </w:r>
          </w:p>
        </w:tc>
        <w:tc>
          <w:tcPr>
            <w:tcW w:w="1880" w:type="dxa"/>
            <w:vAlign w:val="center"/>
          </w:tcPr>
          <w:p w14:paraId="07CEFFEC" w14:textId="60BB8874"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Quốc Hội</w:t>
            </w:r>
          </w:p>
        </w:tc>
      </w:tr>
      <w:tr w:rsidR="00257211" w14:paraId="04591B88" w14:textId="77777777" w:rsidTr="00426D06">
        <w:tc>
          <w:tcPr>
            <w:tcW w:w="2348" w:type="dxa"/>
            <w:vAlign w:val="center"/>
          </w:tcPr>
          <w:p w14:paraId="53FF8019" w14:textId="156EBA16"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123/2015/NĐ-CP</w:t>
            </w:r>
          </w:p>
        </w:tc>
        <w:tc>
          <w:tcPr>
            <w:tcW w:w="3459" w:type="dxa"/>
            <w:vAlign w:val="center"/>
          </w:tcPr>
          <w:p w14:paraId="0BE21A20" w14:textId="53E59FB4"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Nghị định 123/2015/NĐ-CP</w:t>
            </w:r>
          </w:p>
        </w:tc>
        <w:tc>
          <w:tcPr>
            <w:tcW w:w="1819" w:type="dxa"/>
            <w:vAlign w:val="center"/>
          </w:tcPr>
          <w:p w14:paraId="7C10E555" w14:textId="2B2CA1B2"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15-11-2015</w:t>
            </w:r>
          </w:p>
        </w:tc>
        <w:tc>
          <w:tcPr>
            <w:tcW w:w="1880" w:type="dxa"/>
            <w:vAlign w:val="center"/>
          </w:tcPr>
          <w:p w14:paraId="2F3AF86C" w14:textId="6A43F351"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Chính phủ</w:t>
            </w:r>
          </w:p>
        </w:tc>
      </w:tr>
      <w:tr w:rsidR="00257211" w14:paraId="38843085" w14:textId="77777777" w:rsidTr="00426D06">
        <w:tc>
          <w:tcPr>
            <w:tcW w:w="2348" w:type="dxa"/>
            <w:vAlign w:val="center"/>
          </w:tcPr>
          <w:p w14:paraId="6981F124" w14:textId="4BDA5978"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Thông tư số 281/2016/TT-BTC</w:t>
            </w:r>
          </w:p>
        </w:tc>
        <w:tc>
          <w:tcPr>
            <w:tcW w:w="3459" w:type="dxa"/>
            <w:vAlign w:val="center"/>
          </w:tcPr>
          <w:p w14:paraId="390CEFE2" w14:textId="12A731C7" w:rsidR="00257211" w:rsidRDefault="00257211" w:rsidP="00426D06">
            <w:pPr>
              <w:spacing w:before="120" w:after="120"/>
              <w:jc w:val="both"/>
              <w:rPr>
                <w:rFonts w:eastAsia="Times New Roman" w:cs="Times New Roman"/>
                <w:b/>
                <w:sz w:val="28"/>
                <w:szCs w:val="28"/>
              </w:rPr>
            </w:pPr>
            <w:r w:rsidRPr="00571298">
              <w:rPr>
                <w:rFonts w:eastAsia="Times New Roman" w:cs="Times New Roman"/>
                <w:sz w:val="28"/>
                <w:szCs w:val="28"/>
              </w:rPr>
              <w:t>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1819" w:type="dxa"/>
            <w:vAlign w:val="center"/>
          </w:tcPr>
          <w:p w14:paraId="405B89F8" w14:textId="332D6953"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14-11-2016</w:t>
            </w:r>
          </w:p>
        </w:tc>
        <w:tc>
          <w:tcPr>
            <w:tcW w:w="1880" w:type="dxa"/>
            <w:vAlign w:val="center"/>
          </w:tcPr>
          <w:p w14:paraId="12C8B2E8" w14:textId="702E5A4F"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Bộ Tài chính</w:t>
            </w:r>
          </w:p>
        </w:tc>
      </w:tr>
      <w:tr w:rsidR="00257211" w14:paraId="23072A2D" w14:textId="77777777" w:rsidTr="00426D06">
        <w:tc>
          <w:tcPr>
            <w:tcW w:w="2348" w:type="dxa"/>
            <w:vAlign w:val="center"/>
          </w:tcPr>
          <w:p w14:paraId="424627AC" w14:textId="2A90B8EC"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91/2015/QH13</w:t>
            </w:r>
          </w:p>
        </w:tc>
        <w:tc>
          <w:tcPr>
            <w:tcW w:w="3459" w:type="dxa"/>
            <w:vAlign w:val="center"/>
          </w:tcPr>
          <w:p w14:paraId="186CC4A8" w14:textId="0D131220"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Bộ luật Dân sự</w:t>
            </w:r>
          </w:p>
        </w:tc>
        <w:tc>
          <w:tcPr>
            <w:tcW w:w="1819" w:type="dxa"/>
            <w:vAlign w:val="center"/>
          </w:tcPr>
          <w:p w14:paraId="1FC12C56" w14:textId="2FAB07AE"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24-11-2015</w:t>
            </w:r>
          </w:p>
        </w:tc>
        <w:tc>
          <w:tcPr>
            <w:tcW w:w="1880" w:type="dxa"/>
            <w:vAlign w:val="center"/>
          </w:tcPr>
          <w:p w14:paraId="50CEA7C6" w14:textId="4F525E93"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Quốc Hội</w:t>
            </w:r>
          </w:p>
        </w:tc>
      </w:tr>
      <w:tr w:rsidR="00257211" w14:paraId="5A93C7B1" w14:textId="77777777" w:rsidTr="00426D06">
        <w:tc>
          <w:tcPr>
            <w:tcW w:w="2348" w:type="dxa"/>
            <w:vAlign w:val="center"/>
          </w:tcPr>
          <w:p w14:paraId="64E9D29E" w14:textId="2603085E"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04/2020/TT-BTP</w:t>
            </w:r>
          </w:p>
        </w:tc>
        <w:tc>
          <w:tcPr>
            <w:tcW w:w="3459" w:type="dxa"/>
            <w:vAlign w:val="center"/>
          </w:tcPr>
          <w:p w14:paraId="7941E22B" w14:textId="5D64C541"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Thông tư 04/2020/TT-BTP</w:t>
            </w:r>
          </w:p>
        </w:tc>
        <w:tc>
          <w:tcPr>
            <w:tcW w:w="1819" w:type="dxa"/>
            <w:vAlign w:val="center"/>
          </w:tcPr>
          <w:p w14:paraId="6F8E859A" w14:textId="7DF036E9"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28-05-2020</w:t>
            </w:r>
          </w:p>
        </w:tc>
        <w:tc>
          <w:tcPr>
            <w:tcW w:w="1880" w:type="dxa"/>
            <w:vAlign w:val="center"/>
          </w:tcPr>
          <w:p w14:paraId="49A85A0F" w14:textId="77777777" w:rsidR="00257211" w:rsidRDefault="00257211" w:rsidP="00257211">
            <w:pPr>
              <w:spacing w:before="120" w:after="120"/>
              <w:jc w:val="center"/>
              <w:rPr>
                <w:rFonts w:eastAsia="Times New Roman" w:cs="Times New Roman"/>
                <w:b/>
                <w:sz w:val="28"/>
                <w:szCs w:val="28"/>
              </w:rPr>
            </w:pPr>
          </w:p>
        </w:tc>
      </w:tr>
      <w:tr w:rsidR="00257211" w14:paraId="12DF75FA" w14:textId="77777777" w:rsidTr="00426D06">
        <w:tc>
          <w:tcPr>
            <w:tcW w:w="2348" w:type="dxa"/>
            <w:vAlign w:val="center"/>
          </w:tcPr>
          <w:p w14:paraId="7260ADC2" w14:textId="037782DB"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85/2019/TT-BTC</w:t>
            </w:r>
          </w:p>
        </w:tc>
        <w:tc>
          <w:tcPr>
            <w:tcW w:w="3459" w:type="dxa"/>
            <w:vAlign w:val="center"/>
          </w:tcPr>
          <w:p w14:paraId="01F6F13A" w14:textId="1AE3C8ED"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Thông tư 85/2019/TT-BTC</w:t>
            </w:r>
          </w:p>
        </w:tc>
        <w:tc>
          <w:tcPr>
            <w:tcW w:w="1819" w:type="dxa"/>
            <w:vAlign w:val="center"/>
          </w:tcPr>
          <w:p w14:paraId="7990FA62" w14:textId="2F9FFCDF"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29-11-2019</w:t>
            </w:r>
          </w:p>
        </w:tc>
        <w:tc>
          <w:tcPr>
            <w:tcW w:w="1880" w:type="dxa"/>
            <w:vAlign w:val="center"/>
          </w:tcPr>
          <w:p w14:paraId="49E28A46" w14:textId="77777777" w:rsidR="00257211" w:rsidRDefault="00257211" w:rsidP="00257211">
            <w:pPr>
              <w:spacing w:before="120" w:after="120"/>
              <w:jc w:val="center"/>
              <w:rPr>
                <w:rFonts w:eastAsia="Times New Roman" w:cs="Times New Roman"/>
                <w:b/>
                <w:sz w:val="28"/>
                <w:szCs w:val="28"/>
              </w:rPr>
            </w:pPr>
          </w:p>
        </w:tc>
      </w:tr>
      <w:tr w:rsidR="00257211" w14:paraId="73A07D00" w14:textId="77777777" w:rsidTr="00426D06">
        <w:tc>
          <w:tcPr>
            <w:tcW w:w="2348" w:type="dxa"/>
            <w:vAlign w:val="center"/>
          </w:tcPr>
          <w:p w14:paraId="21BDA36E" w14:textId="16656D76"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01/2022/TT-BTP</w:t>
            </w:r>
          </w:p>
        </w:tc>
        <w:tc>
          <w:tcPr>
            <w:tcW w:w="3459" w:type="dxa"/>
            <w:vAlign w:val="center"/>
          </w:tcPr>
          <w:p w14:paraId="033381DD" w14:textId="4C251498"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Thông tư 01/2022/TT-BTP</w:t>
            </w:r>
          </w:p>
        </w:tc>
        <w:tc>
          <w:tcPr>
            <w:tcW w:w="1819" w:type="dxa"/>
            <w:vAlign w:val="center"/>
          </w:tcPr>
          <w:p w14:paraId="6A09B906" w14:textId="4593E50F"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04-01-2022</w:t>
            </w:r>
          </w:p>
        </w:tc>
        <w:tc>
          <w:tcPr>
            <w:tcW w:w="1880" w:type="dxa"/>
            <w:vAlign w:val="center"/>
          </w:tcPr>
          <w:p w14:paraId="120C0ECD" w14:textId="77777777" w:rsidR="00257211" w:rsidRDefault="00257211" w:rsidP="00257211">
            <w:pPr>
              <w:spacing w:before="120" w:after="120"/>
              <w:jc w:val="center"/>
              <w:rPr>
                <w:rFonts w:eastAsia="Times New Roman" w:cs="Times New Roman"/>
                <w:b/>
                <w:sz w:val="28"/>
                <w:szCs w:val="28"/>
              </w:rPr>
            </w:pPr>
          </w:p>
        </w:tc>
      </w:tr>
      <w:tr w:rsidR="00257211" w14:paraId="421DC353" w14:textId="77777777" w:rsidTr="00426D06">
        <w:tc>
          <w:tcPr>
            <w:tcW w:w="2348" w:type="dxa"/>
            <w:vAlign w:val="center"/>
          </w:tcPr>
          <w:p w14:paraId="768265C7" w14:textId="55C7421F"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106/2021/TT-BTC</w:t>
            </w:r>
          </w:p>
        </w:tc>
        <w:tc>
          <w:tcPr>
            <w:tcW w:w="3459" w:type="dxa"/>
            <w:vAlign w:val="center"/>
          </w:tcPr>
          <w:p w14:paraId="03877351" w14:textId="584078A6"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Thông tư 106/2021/TT-BTC</w:t>
            </w:r>
          </w:p>
        </w:tc>
        <w:tc>
          <w:tcPr>
            <w:tcW w:w="1819" w:type="dxa"/>
            <w:vAlign w:val="center"/>
          </w:tcPr>
          <w:p w14:paraId="7E5F8CD0" w14:textId="3C616CE5"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26-11-2021</w:t>
            </w:r>
          </w:p>
        </w:tc>
        <w:tc>
          <w:tcPr>
            <w:tcW w:w="1880" w:type="dxa"/>
            <w:vAlign w:val="center"/>
          </w:tcPr>
          <w:p w14:paraId="32AA1614" w14:textId="77777777" w:rsidR="00257211" w:rsidRDefault="00257211" w:rsidP="00257211">
            <w:pPr>
              <w:spacing w:before="120" w:after="120"/>
              <w:jc w:val="center"/>
              <w:rPr>
                <w:rFonts w:eastAsia="Times New Roman" w:cs="Times New Roman"/>
                <w:b/>
                <w:sz w:val="28"/>
                <w:szCs w:val="28"/>
              </w:rPr>
            </w:pPr>
          </w:p>
        </w:tc>
      </w:tr>
      <w:tr w:rsidR="00257211" w14:paraId="6850BA7B" w14:textId="77777777" w:rsidTr="00426D06">
        <w:tc>
          <w:tcPr>
            <w:tcW w:w="2348" w:type="dxa"/>
            <w:vAlign w:val="center"/>
          </w:tcPr>
          <w:p w14:paraId="78E5A14D" w14:textId="009B58F3"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87/2020/NĐ-CP</w:t>
            </w:r>
          </w:p>
        </w:tc>
        <w:tc>
          <w:tcPr>
            <w:tcW w:w="3459" w:type="dxa"/>
            <w:vAlign w:val="center"/>
          </w:tcPr>
          <w:p w14:paraId="1C69FC76" w14:textId="62B007E4"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Nghị định 87/2020/NĐ-CP</w:t>
            </w:r>
          </w:p>
        </w:tc>
        <w:tc>
          <w:tcPr>
            <w:tcW w:w="1819" w:type="dxa"/>
            <w:vAlign w:val="center"/>
          </w:tcPr>
          <w:p w14:paraId="29070D84" w14:textId="162B96B7"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28-07-2020</w:t>
            </w:r>
          </w:p>
        </w:tc>
        <w:tc>
          <w:tcPr>
            <w:tcW w:w="1880" w:type="dxa"/>
            <w:vAlign w:val="center"/>
          </w:tcPr>
          <w:p w14:paraId="0E9E41D8" w14:textId="77777777" w:rsidR="00257211" w:rsidRDefault="00257211" w:rsidP="00257211">
            <w:pPr>
              <w:spacing w:before="120" w:after="120"/>
              <w:jc w:val="center"/>
              <w:rPr>
                <w:rFonts w:eastAsia="Times New Roman" w:cs="Times New Roman"/>
                <w:b/>
                <w:sz w:val="28"/>
                <w:szCs w:val="28"/>
              </w:rPr>
            </w:pPr>
          </w:p>
        </w:tc>
      </w:tr>
      <w:tr w:rsidR="00257211" w14:paraId="6F3472BD" w14:textId="77777777" w:rsidTr="00426D06">
        <w:tc>
          <w:tcPr>
            <w:tcW w:w="2348" w:type="dxa"/>
            <w:vAlign w:val="center"/>
          </w:tcPr>
          <w:p w14:paraId="40083260" w14:textId="2141A41A"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104/2022/NĐ-CP</w:t>
            </w:r>
          </w:p>
        </w:tc>
        <w:tc>
          <w:tcPr>
            <w:tcW w:w="3459" w:type="dxa"/>
            <w:vAlign w:val="center"/>
          </w:tcPr>
          <w:p w14:paraId="158165D1" w14:textId="6E414712" w:rsidR="00257211" w:rsidRDefault="00257211" w:rsidP="00426D06">
            <w:pPr>
              <w:spacing w:before="120" w:after="120"/>
              <w:jc w:val="both"/>
              <w:rPr>
                <w:rFonts w:eastAsia="Times New Roman" w:cs="Times New Roman"/>
                <w:b/>
                <w:sz w:val="28"/>
                <w:szCs w:val="28"/>
              </w:rPr>
            </w:pPr>
            <w:r w:rsidRPr="00571298">
              <w:rPr>
                <w:rFonts w:eastAsia="Times New Roman" w:cs="Times New Roman"/>
                <w:sz w:val="28"/>
                <w:szCs w:val="28"/>
              </w:rPr>
              <w:t xml:space="preserve">Nghị định sửa đổi, bổ sung một số điều của các nghị định liên quan đến </w:t>
            </w:r>
            <w:bookmarkStart w:id="0" w:name="_GoBack"/>
            <w:bookmarkEnd w:id="0"/>
            <w:r w:rsidRPr="00571298">
              <w:rPr>
                <w:rFonts w:eastAsia="Times New Roman" w:cs="Times New Roman"/>
                <w:sz w:val="28"/>
                <w:szCs w:val="28"/>
              </w:rPr>
              <w:t>việc nộp, xuất trình sổ hộ khẩu, sổ tạm trú giấy khi thực hiện thủ tục hành chính, cung cấp dịch vụ công</w:t>
            </w:r>
          </w:p>
        </w:tc>
        <w:tc>
          <w:tcPr>
            <w:tcW w:w="1819" w:type="dxa"/>
            <w:vAlign w:val="center"/>
          </w:tcPr>
          <w:p w14:paraId="202BCDB5" w14:textId="59505E45"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21-12-2022</w:t>
            </w:r>
          </w:p>
        </w:tc>
        <w:tc>
          <w:tcPr>
            <w:tcW w:w="1880" w:type="dxa"/>
            <w:vAlign w:val="center"/>
          </w:tcPr>
          <w:p w14:paraId="4B7F56DE" w14:textId="7B3D6A15" w:rsidR="00257211" w:rsidRDefault="00257211" w:rsidP="00257211">
            <w:pPr>
              <w:spacing w:before="120" w:after="120"/>
              <w:jc w:val="center"/>
              <w:rPr>
                <w:rFonts w:eastAsia="Times New Roman" w:cs="Times New Roman"/>
                <w:b/>
                <w:sz w:val="28"/>
                <w:szCs w:val="28"/>
              </w:rPr>
            </w:pPr>
            <w:r w:rsidRPr="00571298">
              <w:rPr>
                <w:rFonts w:eastAsia="Times New Roman" w:cs="Times New Roman"/>
                <w:sz w:val="28"/>
                <w:szCs w:val="28"/>
              </w:rPr>
              <w:t>Chính phủ</w:t>
            </w:r>
          </w:p>
        </w:tc>
      </w:tr>
    </w:tbl>
    <w:p w14:paraId="225FB382" w14:textId="77777777" w:rsidR="00257211" w:rsidRDefault="00257211" w:rsidP="003748F4">
      <w:pPr>
        <w:shd w:val="clear" w:color="auto" w:fill="FFFFFF"/>
        <w:spacing w:after="30" w:line="240" w:lineRule="auto"/>
        <w:jc w:val="both"/>
        <w:rPr>
          <w:rFonts w:eastAsia="Times New Roman" w:cs="Times New Roman"/>
          <w:sz w:val="28"/>
          <w:szCs w:val="28"/>
        </w:rPr>
      </w:pPr>
    </w:p>
    <w:p w14:paraId="3525748B" w14:textId="666A9840" w:rsidR="003748F4" w:rsidRPr="00257211" w:rsidRDefault="003748F4" w:rsidP="00257211">
      <w:pPr>
        <w:shd w:val="clear" w:color="auto" w:fill="FFFFFF"/>
        <w:spacing w:before="120" w:after="120" w:line="288" w:lineRule="auto"/>
        <w:ind w:firstLine="709"/>
        <w:jc w:val="both"/>
        <w:rPr>
          <w:rFonts w:eastAsia="Times New Roman" w:cs="Times New Roman"/>
          <w:b/>
          <w:sz w:val="28"/>
          <w:szCs w:val="28"/>
        </w:rPr>
      </w:pPr>
      <w:r w:rsidRPr="00257211">
        <w:rPr>
          <w:rFonts w:eastAsia="Times New Roman" w:cs="Times New Roman"/>
          <w:b/>
          <w:sz w:val="28"/>
          <w:szCs w:val="28"/>
        </w:rPr>
        <w:t>Yêu cầu, điều kiện thực hiện:</w:t>
      </w:r>
    </w:p>
    <w:p w14:paraId="31B7A7AA" w14:textId="77777777" w:rsidR="00257211" w:rsidRDefault="003748F4" w:rsidP="00257211">
      <w:pPr>
        <w:shd w:val="clear" w:color="auto" w:fill="FFFFFF"/>
        <w:spacing w:before="120" w:after="120" w:line="288" w:lineRule="auto"/>
        <w:ind w:firstLine="709"/>
        <w:jc w:val="both"/>
        <w:rPr>
          <w:rFonts w:eastAsia="Times New Roman" w:cs="Times New Roman"/>
          <w:sz w:val="28"/>
          <w:szCs w:val="28"/>
        </w:rPr>
      </w:pPr>
      <w:r w:rsidRPr="00571298">
        <w:rPr>
          <w:rFonts w:eastAsia="Times New Roman" w:cs="Times New Roman"/>
          <w:sz w:val="28"/>
          <w:szCs w:val="28"/>
        </w:rPr>
        <w:t xml:space="preserve">+ Việc thay đổi họ, chữ đệm, tên cho người dưới 18 tuổi phải có sự đồng ý của cha, mẹ người đó và được thể hiện rõ trong Tờ khai; đối với người từ đủ 9 tuổi trở lên thì còn phải có sự đồng ý của người đó. </w:t>
      </w:r>
    </w:p>
    <w:p w14:paraId="001C8E24" w14:textId="77777777" w:rsidR="00257211" w:rsidRDefault="003748F4" w:rsidP="00257211">
      <w:pPr>
        <w:shd w:val="clear" w:color="auto" w:fill="FFFFFF"/>
        <w:spacing w:before="120" w:after="120" w:line="288" w:lineRule="auto"/>
        <w:ind w:firstLine="709"/>
        <w:jc w:val="both"/>
        <w:rPr>
          <w:rFonts w:eastAsia="Times New Roman" w:cs="Times New Roman"/>
          <w:sz w:val="28"/>
          <w:szCs w:val="28"/>
        </w:rPr>
      </w:pPr>
      <w:r w:rsidRPr="00571298">
        <w:rPr>
          <w:rFonts w:eastAsia="Times New Roman" w:cs="Times New Roman"/>
          <w:sz w:val="28"/>
          <w:szCs w:val="28"/>
        </w:rPr>
        <w:lastRenderedPageBreak/>
        <w:t xml:space="preserve">+ Việc cải chính hộ tịch chỉ được giải quyết sau khi có đủ căn cứ để xác định có sai sót do lỗi của công chức làm công tác hộ tịch hoặc của người yêu cầu đăng ký hộ tịch; không cải chính nội dung trên giấy tờ hộ tịch đã được cấp hợp lệ nhằm hợp thức hóa thông tin trên hồ sơ, giấy tờ cá nhân khác. </w:t>
      </w:r>
    </w:p>
    <w:p w14:paraId="3448DE57" w14:textId="77777777" w:rsidR="00257211" w:rsidRDefault="003748F4" w:rsidP="00257211">
      <w:pPr>
        <w:shd w:val="clear" w:color="auto" w:fill="FFFFFF"/>
        <w:spacing w:before="120" w:after="120" w:line="288" w:lineRule="auto"/>
        <w:ind w:firstLine="709"/>
        <w:jc w:val="both"/>
        <w:rPr>
          <w:rFonts w:eastAsia="Times New Roman" w:cs="Times New Roman"/>
          <w:sz w:val="28"/>
          <w:szCs w:val="28"/>
        </w:rPr>
      </w:pPr>
      <w:r w:rsidRPr="00571298">
        <w:rPr>
          <w:rFonts w:eastAsia="Times New Roman" w:cs="Times New Roman"/>
          <w:sz w:val="28"/>
          <w:szCs w:val="28"/>
        </w:rPr>
        <w:t xml:space="preserve">+ Giấy tờ hộ tịch quy định đã cấp cho cá nhân theo quy định của pháp luật về hộ tịch trước ngày 01/01/2016 (ngày Luật Hộ tịch có hiệu lực) có giá trị sử dụng mà không phải bổ sung thông tin hộ tịch còn thiếu so với biểu mẫu hộ tịch hiện hành. </w:t>
      </w:r>
    </w:p>
    <w:p w14:paraId="78F4C884" w14:textId="706D8309" w:rsidR="003748F4" w:rsidRPr="00571298" w:rsidRDefault="003748F4" w:rsidP="00257211">
      <w:pPr>
        <w:shd w:val="clear" w:color="auto" w:fill="FFFFFF"/>
        <w:spacing w:before="120" w:after="120" w:line="288" w:lineRule="auto"/>
        <w:ind w:firstLine="709"/>
        <w:jc w:val="both"/>
        <w:rPr>
          <w:rFonts w:eastAsia="Times New Roman" w:cs="Times New Roman"/>
          <w:sz w:val="28"/>
          <w:szCs w:val="28"/>
        </w:rPr>
      </w:pPr>
      <w:r w:rsidRPr="00571298">
        <w:rPr>
          <w:rFonts w:eastAsia="Times New Roman" w:cs="Times New Roman"/>
          <w:sz w:val="28"/>
          <w:szCs w:val="28"/>
        </w:rPr>
        <w:t>+ Giấy tờ hộ tịch được cấp hợp lệ kể từ ngày 01/01/2016 mà thông tin hộ tịch còn thiếu thì được bổ sung, nếu có giấy tờ, tài liệu do cơ quan, tổ chức có thẩm quyền cấp hợp lệ chứng minh. Yêu cầu ghi bổ sung quốc tịch Việt Nam chỉ thực hiện đối với giấy tờ hộ tịch được cấp kể từ ngày 01/01/2016, sau khi đã xác định người yêu cầu đang có quốc tịch Việt Nam theo quy định của Luật Quốc tịch Việt Nam.</w:t>
      </w:r>
    </w:p>
    <w:p w14:paraId="19BA5178" w14:textId="77777777" w:rsidR="002975AF" w:rsidRPr="00571298" w:rsidRDefault="002975AF" w:rsidP="003748F4">
      <w:pPr>
        <w:jc w:val="both"/>
        <w:rPr>
          <w:rFonts w:cs="Times New Roman"/>
          <w:sz w:val="28"/>
          <w:szCs w:val="28"/>
        </w:rPr>
      </w:pPr>
    </w:p>
    <w:sectPr w:rsidR="002975AF" w:rsidRPr="00571298" w:rsidSect="00571298">
      <w:headerReference w:type="default" r:id="rId6"/>
      <w:pgSz w:w="12240" w:h="15840"/>
      <w:pgMar w:top="709"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BC597" w14:textId="77777777" w:rsidR="00571066" w:rsidRDefault="00571066" w:rsidP="00F01F12">
      <w:pPr>
        <w:spacing w:after="0" w:line="240" w:lineRule="auto"/>
      </w:pPr>
      <w:r>
        <w:separator/>
      </w:r>
    </w:p>
  </w:endnote>
  <w:endnote w:type="continuationSeparator" w:id="0">
    <w:p w14:paraId="765B7D64" w14:textId="77777777" w:rsidR="00571066" w:rsidRDefault="00571066" w:rsidP="00F01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2B225" w14:textId="77777777" w:rsidR="00571066" w:rsidRDefault="00571066" w:rsidP="00F01F12">
      <w:pPr>
        <w:spacing w:after="0" w:line="240" w:lineRule="auto"/>
      </w:pPr>
      <w:r>
        <w:separator/>
      </w:r>
    </w:p>
  </w:footnote>
  <w:footnote w:type="continuationSeparator" w:id="0">
    <w:p w14:paraId="240CA62A" w14:textId="77777777" w:rsidR="00571066" w:rsidRDefault="00571066" w:rsidP="00F01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944584"/>
      <w:docPartObj>
        <w:docPartGallery w:val="Page Numbers (Top of Page)"/>
        <w:docPartUnique/>
      </w:docPartObj>
    </w:sdtPr>
    <w:sdtEndPr>
      <w:rPr>
        <w:noProof/>
      </w:rPr>
    </w:sdtEndPr>
    <w:sdtContent>
      <w:p w14:paraId="4ABA30F2" w14:textId="48D8D27D" w:rsidR="00F01F12" w:rsidRDefault="00F01F12" w:rsidP="00571298">
        <w:pPr>
          <w:pStyle w:val="Header"/>
          <w:jc w:val="center"/>
        </w:pPr>
        <w:r>
          <w:fldChar w:fldCharType="begin"/>
        </w:r>
        <w:r>
          <w:instrText xml:space="preserve"> PAGE   \* MERGEFORMAT </w:instrText>
        </w:r>
        <w:r>
          <w:fldChar w:fldCharType="separate"/>
        </w:r>
        <w:r w:rsidR="006B09BD">
          <w:rPr>
            <w:noProof/>
          </w:rPr>
          <w:t>9</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8F4"/>
    <w:rsid w:val="001B7FC4"/>
    <w:rsid w:val="00257211"/>
    <w:rsid w:val="002975AF"/>
    <w:rsid w:val="003748F4"/>
    <w:rsid w:val="00426D06"/>
    <w:rsid w:val="004336D5"/>
    <w:rsid w:val="00560D93"/>
    <w:rsid w:val="00571066"/>
    <w:rsid w:val="00571298"/>
    <w:rsid w:val="006B09BD"/>
    <w:rsid w:val="00F0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7B248"/>
  <w15:chartTrackingRefBased/>
  <w15:docId w15:val="{7535E124-F259-4C8B-820C-C18C4D37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748F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8F4"/>
    <w:rPr>
      <w:rFonts w:eastAsia="Times New Roman" w:cs="Times New Roman"/>
      <w:b/>
      <w:bCs/>
      <w:sz w:val="36"/>
      <w:szCs w:val="36"/>
    </w:rPr>
  </w:style>
  <w:style w:type="character" w:customStyle="1" w:styleId="link">
    <w:name w:val="link"/>
    <w:basedOn w:val="DefaultParagraphFont"/>
    <w:rsid w:val="003748F4"/>
  </w:style>
  <w:style w:type="paragraph" w:styleId="Header">
    <w:name w:val="header"/>
    <w:basedOn w:val="Normal"/>
    <w:link w:val="HeaderChar"/>
    <w:uiPriority w:val="99"/>
    <w:unhideWhenUsed/>
    <w:rsid w:val="00F01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F12"/>
  </w:style>
  <w:style w:type="paragraph" w:styleId="Footer">
    <w:name w:val="footer"/>
    <w:basedOn w:val="Normal"/>
    <w:link w:val="FooterChar"/>
    <w:uiPriority w:val="99"/>
    <w:unhideWhenUsed/>
    <w:rsid w:val="00F01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F12"/>
  </w:style>
  <w:style w:type="table" w:styleId="TableGrid">
    <w:name w:val="Table Grid"/>
    <w:basedOn w:val="TableNormal"/>
    <w:uiPriority w:val="39"/>
    <w:rsid w:val="00571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660052">
      <w:bodyDiv w:val="1"/>
      <w:marLeft w:val="0"/>
      <w:marRight w:val="0"/>
      <w:marTop w:val="0"/>
      <w:marBottom w:val="0"/>
      <w:divBdr>
        <w:top w:val="none" w:sz="0" w:space="0" w:color="auto"/>
        <w:left w:val="none" w:sz="0" w:space="0" w:color="auto"/>
        <w:bottom w:val="none" w:sz="0" w:space="0" w:color="auto"/>
        <w:right w:val="none" w:sz="0" w:space="0" w:color="auto"/>
      </w:divBdr>
      <w:divsChild>
        <w:div w:id="318651423">
          <w:marLeft w:val="0"/>
          <w:marRight w:val="0"/>
          <w:marTop w:val="0"/>
          <w:marBottom w:val="0"/>
          <w:divBdr>
            <w:top w:val="none" w:sz="0" w:space="0" w:color="auto"/>
            <w:left w:val="none" w:sz="0" w:space="0" w:color="auto"/>
            <w:bottom w:val="none" w:sz="0" w:space="0" w:color="auto"/>
            <w:right w:val="none" w:sz="0" w:space="0" w:color="auto"/>
          </w:divBdr>
          <w:divsChild>
            <w:div w:id="658847281">
              <w:marLeft w:val="-225"/>
              <w:marRight w:val="-225"/>
              <w:marTop w:val="0"/>
              <w:marBottom w:val="300"/>
              <w:divBdr>
                <w:top w:val="none" w:sz="0" w:space="0" w:color="auto"/>
                <w:left w:val="none" w:sz="0" w:space="0" w:color="auto"/>
                <w:bottom w:val="none" w:sz="0" w:space="0" w:color="auto"/>
                <w:right w:val="none" w:sz="0" w:space="0" w:color="auto"/>
              </w:divBdr>
              <w:divsChild>
                <w:div w:id="1986351365">
                  <w:marLeft w:val="0"/>
                  <w:marRight w:val="0"/>
                  <w:marTop w:val="0"/>
                  <w:marBottom w:val="30"/>
                  <w:divBdr>
                    <w:top w:val="none" w:sz="0" w:space="0" w:color="auto"/>
                    <w:left w:val="none" w:sz="0" w:space="0" w:color="auto"/>
                    <w:bottom w:val="none" w:sz="0" w:space="0" w:color="auto"/>
                    <w:right w:val="none" w:sz="0" w:space="0" w:color="auto"/>
                  </w:divBdr>
                </w:div>
                <w:div w:id="1380668473">
                  <w:marLeft w:val="0"/>
                  <w:marRight w:val="0"/>
                  <w:marTop w:val="0"/>
                  <w:marBottom w:val="0"/>
                  <w:divBdr>
                    <w:top w:val="none" w:sz="0" w:space="0" w:color="auto"/>
                    <w:left w:val="none" w:sz="0" w:space="0" w:color="auto"/>
                    <w:bottom w:val="none" w:sz="0" w:space="0" w:color="auto"/>
                    <w:right w:val="none" w:sz="0" w:space="0" w:color="auto"/>
                  </w:divBdr>
                </w:div>
              </w:divsChild>
            </w:div>
            <w:div w:id="1161972473">
              <w:marLeft w:val="-225"/>
              <w:marRight w:val="-225"/>
              <w:marTop w:val="0"/>
              <w:marBottom w:val="300"/>
              <w:divBdr>
                <w:top w:val="none" w:sz="0" w:space="0" w:color="auto"/>
                <w:left w:val="none" w:sz="0" w:space="0" w:color="auto"/>
                <w:bottom w:val="none" w:sz="0" w:space="0" w:color="auto"/>
                <w:right w:val="none" w:sz="0" w:space="0" w:color="auto"/>
              </w:divBdr>
              <w:divsChild>
                <w:div w:id="246572102">
                  <w:marLeft w:val="0"/>
                  <w:marRight w:val="0"/>
                  <w:marTop w:val="0"/>
                  <w:marBottom w:val="30"/>
                  <w:divBdr>
                    <w:top w:val="none" w:sz="0" w:space="0" w:color="auto"/>
                    <w:left w:val="none" w:sz="0" w:space="0" w:color="auto"/>
                    <w:bottom w:val="none" w:sz="0" w:space="0" w:color="auto"/>
                    <w:right w:val="none" w:sz="0" w:space="0" w:color="auto"/>
                  </w:divBdr>
                </w:div>
                <w:div w:id="1702319448">
                  <w:marLeft w:val="0"/>
                  <w:marRight w:val="0"/>
                  <w:marTop w:val="0"/>
                  <w:marBottom w:val="0"/>
                  <w:divBdr>
                    <w:top w:val="none" w:sz="0" w:space="0" w:color="auto"/>
                    <w:left w:val="none" w:sz="0" w:space="0" w:color="auto"/>
                    <w:bottom w:val="none" w:sz="0" w:space="0" w:color="auto"/>
                    <w:right w:val="none" w:sz="0" w:space="0" w:color="auto"/>
                  </w:divBdr>
                </w:div>
              </w:divsChild>
            </w:div>
            <w:div w:id="555314153">
              <w:marLeft w:val="-225"/>
              <w:marRight w:val="-225"/>
              <w:marTop w:val="0"/>
              <w:marBottom w:val="300"/>
              <w:divBdr>
                <w:top w:val="none" w:sz="0" w:space="0" w:color="auto"/>
                <w:left w:val="none" w:sz="0" w:space="0" w:color="auto"/>
                <w:bottom w:val="none" w:sz="0" w:space="0" w:color="auto"/>
                <w:right w:val="none" w:sz="0" w:space="0" w:color="auto"/>
              </w:divBdr>
              <w:divsChild>
                <w:div w:id="1657567108">
                  <w:marLeft w:val="0"/>
                  <w:marRight w:val="0"/>
                  <w:marTop w:val="0"/>
                  <w:marBottom w:val="30"/>
                  <w:divBdr>
                    <w:top w:val="none" w:sz="0" w:space="0" w:color="auto"/>
                    <w:left w:val="none" w:sz="0" w:space="0" w:color="auto"/>
                    <w:bottom w:val="none" w:sz="0" w:space="0" w:color="auto"/>
                    <w:right w:val="none" w:sz="0" w:space="0" w:color="auto"/>
                  </w:divBdr>
                </w:div>
                <w:div w:id="994259982">
                  <w:marLeft w:val="0"/>
                  <w:marRight w:val="0"/>
                  <w:marTop w:val="0"/>
                  <w:marBottom w:val="0"/>
                  <w:divBdr>
                    <w:top w:val="none" w:sz="0" w:space="0" w:color="auto"/>
                    <w:left w:val="none" w:sz="0" w:space="0" w:color="auto"/>
                    <w:bottom w:val="none" w:sz="0" w:space="0" w:color="auto"/>
                    <w:right w:val="none" w:sz="0" w:space="0" w:color="auto"/>
                  </w:divBdr>
                </w:div>
              </w:divsChild>
            </w:div>
            <w:div w:id="1964383604">
              <w:marLeft w:val="-225"/>
              <w:marRight w:val="-225"/>
              <w:marTop w:val="0"/>
              <w:marBottom w:val="300"/>
              <w:divBdr>
                <w:top w:val="none" w:sz="0" w:space="0" w:color="auto"/>
                <w:left w:val="none" w:sz="0" w:space="0" w:color="auto"/>
                <w:bottom w:val="none" w:sz="0" w:space="0" w:color="auto"/>
                <w:right w:val="none" w:sz="0" w:space="0" w:color="auto"/>
              </w:divBdr>
              <w:divsChild>
                <w:div w:id="1766487819">
                  <w:marLeft w:val="0"/>
                  <w:marRight w:val="0"/>
                  <w:marTop w:val="0"/>
                  <w:marBottom w:val="30"/>
                  <w:divBdr>
                    <w:top w:val="none" w:sz="0" w:space="0" w:color="auto"/>
                    <w:left w:val="none" w:sz="0" w:space="0" w:color="auto"/>
                    <w:bottom w:val="none" w:sz="0" w:space="0" w:color="auto"/>
                    <w:right w:val="none" w:sz="0" w:space="0" w:color="auto"/>
                  </w:divBdr>
                </w:div>
                <w:div w:id="2096124827">
                  <w:marLeft w:val="0"/>
                  <w:marRight w:val="0"/>
                  <w:marTop w:val="0"/>
                  <w:marBottom w:val="0"/>
                  <w:divBdr>
                    <w:top w:val="none" w:sz="0" w:space="0" w:color="auto"/>
                    <w:left w:val="none" w:sz="0" w:space="0" w:color="auto"/>
                    <w:bottom w:val="none" w:sz="0" w:space="0" w:color="auto"/>
                    <w:right w:val="none" w:sz="0" w:space="0" w:color="auto"/>
                  </w:divBdr>
                </w:div>
              </w:divsChild>
            </w:div>
            <w:div w:id="96173979">
              <w:marLeft w:val="-225"/>
              <w:marRight w:val="-225"/>
              <w:marTop w:val="0"/>
              <w:marBottom w:val="300"/>
              <w:divBdr>
                <w:top w:val="none" w:sz="0" w:space="0" w:color="auto"/>
                <w:left w:val="none" w:sz="0" w:space="0" w:color="auto"/>
                <w:bottom w:val="none" w:sz="0" w:space="0" w:color="auto"/>
                <w:right w:val="none" w:sz="0" w:space="0" w:color="auto"/>
              </w:divBdr>
              <w:divsChild>
                <w:div w:id="1938051604">
                  <w:marLeft w:val="0"/>
                  <w:marRight w:val="0"/>
                  <w:marTop w:val="0"/>
                  <w:marBottom w:val="30"/>
                  <w:divBdr>
                    <w:top w:val="none" w:sz="0" w:space="0" w:color="auto"/>
                    <w:left w:val="none" w:sz="0" w:space="0" w:color="auto"/>
                    <w:bottom w:val="none" w:sz="0" w:space="0" w:color="auto"/>
                    <w:right w:val="none" w:sz="0" w:space="0" w:color="auto"/>
                  </w:divBdr>
                </w:div>
                <w:div w:id="1550074137">
                  <w:marLeft w:val="0"/>
                  <w:marRight w:val="0"/>
                  <w:marTop w:val="0"/>
                  <w:marBottom w:val="0"/>
                  <w:divBdr>
                    <w:top w:val="none" w:sz="0" w:space="0" w:color="auto"/>
                    <w:left w:val="none" w:sz="0" w:space="0" w:color="auto"/>
                    <w:bottom w:val="none" w:sz="0" w:space="0" w:color="auto"/>
                    <w:right w:val="none" w:sz="0" w:space="0" w:color="auto"/>
                  </w:divBdr>
                </w:div>
              </w:divsChild>
            </w:div>
            <w:div w:id="501706725">
              <w:marLeft w:val="-225"/>
              <w:marRight w:val="-225"/>
              <w:marTop w:val="0"/>
              <w:marBottom w:val="300"/>
              <w:divBdr>
                <w:top w:val="none" w:sz="0" w:space="0" w:color="auto"/>
                <w:left w:val="none" w:sz="0" w:space="0" w:color="auto"/>
                <w:bottom w:val="none" w:sz="0" w:space="0" w:color="auto"/>
                <w:right w:val="none" w:sz="0" w:space="0" w:color="auto"/>
              </w:divBdr>
              <w:divsChild>
                <w:div w:id="4095004">
                  <w:marLeft w:val="0"/>
                  <w:marRight w:val="0"/>
                  <w:marTop w:val="0"/>
                  <w:marBottom w:val="30"/>
                  <w:divBdr>
                    <w:top w:val="none" w:sz="0" w:space="0" w:color="auto"/>
                    <w:left w:val="none" w:sz="0" w:space="0" w:color="auto"/>
                    <w:bottom w:val="none" w:sz="0" w:space="0" w:color="auto"/>
                    <w:right w:val="none" w:sz="0" w:space="0" w:color="auto"/>
                  </w:divBdr>
                </w:div>
                <w:div w:id="1844851823">
                  <w:marLeft w:val="0"/>
                  <w:marRight w:val="0"/>
                  <w:marTop w:val="0"/>
                  <w:marBottom w:val="0"/>
                  <w:divBdr>
                    <w:top w:val="none" w:sz="0" w:space="0" w:color="auto"/>
                    <w:left w:val="none" w:sz="0" w:space="0" w:color="auto"/>
                    <w:bottom w:val="none" w:sz="0" w:space="0" w:color="auto"/>
                    <w:right w:val="none" w:sz="0" w:space="0" w:color="auto"/>
                  </w:divBdr>
                </w:div>
              </w:divsChild>
            </w:div>
            <w:div w:id="1420829898">
              <w:marLeft w:val="-225"/>
              <w:marRight w:val="-225"/>
              <w:marTop w:val="0"/>
              <w:marBottom w:val="300"/>
              <w:divBdr>
                <w:top w:val="none" w:sz="0" w:space="0" w:color="auto"/>
                <w:left w:val="none" w:sz="0" w:space="0" w:color="auto"/>
                <w:bottom w:val="none" w:sz="0" w:space="0" w:color="auto"/>
                <w:right w:val="none" w:sz="0" w:space="0" w:color="auto"/>
              </w:divBdr>
              <w:divsChild>
                <w:div w:id="1515610094">
                  <w:marLeft w:val="0"/>
                  <w:marRight w:val="0"/>
                  <w:marTop w:val="0"/>
                  <w:marBottom w:val="30"/>
                  <w:divBdr>
                    <w:top w:val="none" w:sz="0" w:space="0" w:color="auto"/>
                    <w:left w:val="none" w:sz="0" w:space="0" w:color="auto"/>
                    <w:bottom w:val="none" w:sz="0" w:space="0" w:color="auto"/>
                    <w:right w:val="none" w:sz="0" w:space="0" w:color="auto"/>
                  </w:divBdr>
                </w:div>
                <w:div w:id="516313923">
                  <w:marLeft w:val="0"/>
                  <w:marRight w:val="0"/>
                  <w:marTop w:val="0"/>
                  <w:marBottom w:val="0"/>
                  <w:divBdr>
                    <w:top w:val="none" w:sz="0" w:space="0" w:color="auto"/>
                    <w:left w:val="none" w:sz="0" w:space="0" w:color="auto"/>
                    <w:bottom w:val="none" w:sz="0" w:space="0" w:color="auto"/>
                    <w:right w:val="none" w:sz="0" w:space="0" w:color="auto"/>
                  </w:divBdr>
                  <w:divsChild>
                    <w:div w:id="15166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5591">
              <w:marLeft w:val="-225"/>
              <w:marRight w:val="-225"/>
              <w:marTop w:val="0"/>
              <w:marBottom w:val="300"/>
              <w:divBdr>
                <w:top w:val="none" w:sz="0" w:space="0" w:color="auto"/>
                <w:left w:val="none" w:sz="0" w:space="0" w:color="auto"/>
                <w:bottom w:val="none" w:sz="0" w:space="0" w:color="auto"/>
                <w:right w:val="none" w:sz="0" w:space="0" w:color="auto"/>
              </w:divBdr>
              <w:divsChild>
                <w:div w:id="1968272356">
                  <w:marLeft w:val="0"/>
                  <w:marRight w:val="0"/>
                  <w:marTop w:val="0"/>
                  <w:marBottom w:val="30"/>
                  <w:divBdr>
                    <w:top w:val="none" w:sz="0" w:space="0" w:color="auto"/>
                    <w:left w:val="none" w:sz="0" w:space="0" w:color="auto"/>
                    <w:bottom w:val="none" w:sz="0" w:space="0" w:color="auto"/>
                    <w:right w:val="none" w:sz="0" w:space="0" w:color="auto"/>
                  </w:divBdr>
                </w:div>
                <w:div w:id="475218045">
                  <w:marLeft w:val="0"/>
                  <w:marRight w:val="0"/>
                  <w:marTop w:val="0"/>
                  <w:marBottom w:val="0"/>
                  <w:divBdr>
                    <w:top w:val="none" w:sz="0" w:space="0" w:color="auto"/>
                    <w:left w:val="none" w:sz="0" w:space="0" w:color="auto"/>
                    <w:bottom w:val="none" w:sz="0" w:space="0" w:color="auto"/>
                    <w:right w:val="none" w:sz="0" w:space="0" w:color="auto"/>
                  </w:divBdr>
                  <w:divsChild>
                    <w:div w:id="2895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54072">
              <w:marLeft w:val="-225"/>
              <w:marRight w:val="-225"/>
              <w:marTop w:val="0"/>
              <w:marBottom w:val="300"/>
              <w:divBdr>
                <w:top w:val="none" w:sz="0" w:space="0" w:color="auto"/>
                <w:left w:val="none" w:sz="0" w:space="0" w:color="auto"/>
                <w:bottom w:val="none" w:sz="0" w:space="0" w:color="auto"/>
                <w:right w:val="none" w:sz="0" w:space="0" w:color="auto"/>
              </w:divBdr>
              <w:divsChild>
                <w:div w:id="163135097">
                  <w:marLeft w:val="0"/>
                  <w:marRight w:val="0"/>
                  <w:marTop w:val="0"/>
                  <w:marBottom w:val="30"/>
                  <w:divBdr>
                    <w:top w:val="none" w:sz="0" w:space="0" w:color="auto"/>
                    <w:left w:val="none" w:sz="0" w:space="0" w:color="auto"/>
                    <w:bottom w:val="none" w:sz="0" w:space="0" w:color="auto"/>
                    <w:right w:val="none" w:sz="0" w:space="0" w:color="auto"/>
                  </w:divBdr>
                </w:div>
                <w:div w:id="1720589143">
                  <w:marLeft w:val="0"/>
                  <w:marRight w:val="0"/>
                  <w:marTop w:val="0"/>
                  <w:marBottom w:val="0"/>
                  <w:divBdr>
                    <w:top w:val="none" w:sz="0" w:space="0" w:color="auto"/>
                    <w:left w:val="none" w:sz="0" w:space="0" w:color="auto"/>
                    <w:bottom w:val="none" w:sz="0" w:space="0" w:color="auto"/>
                    <w:right w:val="none" w:sz="0" w:space="0" w:color="auto"/>
                  </w:divBdr>
                  <w:divsChild>
                    <w:div w:id="1103649615">
                      <w:marLeft w:val="0"/>
                      <w:marRight w:val="0"/>
                      <w:marTop w:val="0"/>
                      <w:marBottom w:val="30"/>
                      <w:divBdr>
                        <w:top w:val="none" w:sz="0" w:space="0" w:color="auto"/>
                        <w:left w:val="none" w:sz="0" w:space="0" w:color="auto"/>
                        <w:bottom w:val="none" w:sz="0" w:space="0" w:color="auto"/>
                        <w:right w:val="none" w:sz="0" w:space="0" w:color="auto"/>
                      </w:divBdr>
                    </w:div>
                    <w:div w:id="931427200">
                      <w:marLeft w:val="0"/>
                      <w:marRight w:val="0"/>
                      <w:marTop w:val="0"/>
                      <w:marBottom w:val="30"/>
                      <w:divBdr>
                        <w:top w:val="none" w:sz="0" w:space="0" w:color="auto"/>
                        <w:left w:val="none" w:sz="0" w:space="0" w:color="auto"/>
                        <w:bottom w:val="none" w:sz="0" w:space="0" w:color="auto"/>
                        <w:right w:val="none" w:sz="0" w:space="0" w:color="auto"/>
                      </w:divBdr>
                    </w:div>
                    <w:div w:id="816217589">
                      <w:marLeft w:val="0"/>
                      <w:marRight w:val="0"/>
                      <w:marTop w:val="0"/>
                      <w:marBottom w:val="30"/>
                      <w:divBdr>
                        <w:top w:val="none" w:sz="0" w:space="0" w:color="auto"/>
                        <w:left w:val="none" w:sz="0" w:space="0" w:color="auto"/>
                        <w:bottom w:val="none" w:sz="0" w:space="0" w:color="auto"/>
                        <w:right w:val="none" w:sz="0" w:space="0" w:color="auto"/>
                      </w:divBdr>
                    </w:div>
                    <w:div w:id="26411477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082488462">
              <w:marLeft w:val="-225"/>
              <w:marRight w:val="-225"/>
              <w:marTop w:val="0"/>
              <w:marBottom w:val="300"/>
              <w:divBdr>
                <w:top w:val="none" w:sz="0" w:space="0" w:color="auto"/>
                <w:left w:val="none" w:sz="0" w:space="0" w:color="auto"/>
                <w:bottom w:val="none" w:sz="0" w:space="0" w:color="auto"/>
                <w:right w:val="none" w:sz="0" w:space="0" w:color="auto"/>
              </w:divBdr>
              <w:divsChild>
                <w:div w:id="385766935">
                  <w:marLeft w:val="0"/>
                  <w:marRight w:val="0"/>
                  <w:marTop w:val="0"/>
                  <w:marBottom w:val="30"/>
                  <w:divBdr>
                    <w:top w:val="none" w:sz="0" w:space="0" w:color="auto"/>
                    <w:left w:val="none" w:sz="0" w:space="0" w:color="auto"/>
                    <w:bottom w:val="none" w:sz="0" w:space="0" w:color="auto"/>
                    <w:right w:val="none" w:sz="0" w:space="0" w:color="auto"/>
                  </w:divBdr>
                </w:div>
                <w:div w:id="1328702866">
                  <w:marLeft w:val="0"/>
                  <w:marRight w:val="0"/>
                  <w:marTop w:val="0"/>
                  <w:marBottom w:val="0"/>
                  <w:divBdr>
                    <w:top w:val="none" w:sz="0" w:space="0" w:color="auto"/>
                    <w:left w:val="none" w:sz="0" w:space="0" w:color="auto"/>
                    <w:bottom w:val="none" w:sz="0" w:space="0" w:color="auto"/>
                    <w:right w:val="none" w:sz="0" w:space="0" w:color="auto"/>
                  </w:divBdr>
                </w:div>
              </w:divsChild>
            </w:div>
            <w:div w:id="12612021">
              <w:marLeft w:val="-225"/>
              <w:marRight w:val="-225"/>
              <w:marTop w:val="0"/>
              <w:marBottom w:val="300"/>
              <w:divBdr>
                <w:top w:val="none" w:sz="0" w:space="0" w:color="auto"/>
                <w:left w:val="none" w:sz="0" w:space="0" w:color="auto"/>
                <w:bottom w:val="none" w:sz="0" w:space="0" w:color="auto"/>
                <w:right w:val="none" w:sz="0" w:space="0" w:color="auto"/>
              </w:divBdr>
              <w:divsChild>
                <w:div w:id="1392729915">
                  <w:marLeft w:val="0"/>
                  <w:marRight w:val="0"/>
                  <w:marTop w:val="0"/>
                  <w:marBottom w:val="30"/>
                  <w:divBdr>
                    <w:top w:val="none" w:sz="0" w:space="0" w:color="auto"/>
                    <w:left w:val="none" w:sz="0" w:space="0" w:color="auto"/>
                    <w:bottom w:val="none" w:sz="0" w:space="0" w:color="auto"/>
                    <w:right w:val="none" w:sz="0" w:space="0" w:color="auto"/>
                  </w:divBdr>
                </w:div>
                <w:div w:id="72973361">
                  <w:marLeft w:val="0"/>
                  <w:marRight w:val="0"/>
                  <w:marTop w:val="0"/>
                  <w:marBottom w:val="0"/>
                  <w:divBdr>
                    <w:top w:val="none" w:sz="0" w:space="0" w:color="auto"/>
                    <w:left w:val="none" w:sz="0" w:space="0" w:color="auto"/>
                    <w:bottom w:val="none" w:sz="0" w:space="0" w:color="auto"/>
                    <w:right w:val="none" w:sz="0" w:space="0" w:color="auto"/>
                  </w:divBdr>
                </w:div>
              </w:divsChild>
            </w:div>
            <w:div w:id="578027568">
              <w:marLeft w:val="-225"/>
              <w:marRight w:val="-225"/>
              <w:marTop w:val="0"/>
              <w:marBottom w:val="300"/>
              <w:divBdr>
                <w:top w:val="none" w:sz="0" w:space="0" w:color="auto"/>
                <w:left w:val="none" w:sz="0" w:space="0" w:color="auto"/>
                <w:bottom w:val="none" w:sz="0" w:space="0" w:color="auto"/>
                <w:right w:val="none" w:sz="0" w:space="0" w:color="auto"/>
              </w:divBdr>
              <w:divsChild>
                <w:div w:id="1619138703">
                  <w:marLeft w:val="0"/>
                  <w:marRight w:val="0"/>
                  <w:marTop w:val="0"/>
                  <w:marBottom w:val="30"/>
                  <w:divBdr>
                    <w:top w:val="none" w:sz="0" w:space="0" w:color="auto"/>
                    <w:left w:val="none" w:sz="0" w:space="0" w:color="auto"/>
                    <w:bottom w:val="none" w:sz="0" w:space="0" w:color="auto"/>
                    <w:right w:val="none" w:sz="0" w:space="0" w:color="auto"/>
                  </w:divBdr>
                </w:div>
                <w:div w:id="1120225429">
                  <w:marLeft w:val="0"/>
                  <w:marRight w:val="0"/>
                  <w:marTop w:val="0"/>
                  <w:marBottom w:val="0"/>
                  <w:divBdr>
                    <w:top w:val="none" w:sz="0" w:space="0" w:color="auto"/>
                    <w:left w:val="none" w:sz="0" w:space="0" w:color="auto"/>
                    <w:bottom w:val="none" w:sz="0" w:space="0" w:color="auto"/>
                    <w:right w:val="none" w:sz="0" w:space="0" w:color="auto"/>
                  </w:divBdr>
                </w:div>
              </w:divsChild>
            </w:div>
            <w:div w:id="1568758335">
              <w:marLeft w:val="-225"/>
              <w:marRight w:val="-225"/>
              <w:marTop w:val="0"/>
              <w:marBottom w:val="300"/>
              <w:divBdr>
                <w:top w:val="none" w:sz="0" w:space="0" w:color="auto"/>
                <w:left w:val="none" w:sz="0" w:space="0" w:color="auto"/>
                <w:bottom w:val="none" w:sz="0" w:space="0" w:color="auto"/>
                <w:right w:val="none" w:sz="0" w:space="0" w:color="auto"/>
              </w:divBdr>
              <w:divsChild>
                <w:div w:id="1232348623">
                  <w:marLeft w:val="0"/>
                  <w:marRight w:val="0"/>
                  <w:marTop w:val="0"/>
                  <w:marBottom w:val="30"/>
                  <w:divBdr>
                    <w:top w:val="none" w:sz="0" w:space="0" w:color="auto"/>
                    <w:left w:val="none" w:sz="0" w:space="0" w:color="auto"/>
                    <w:bottom w:val="none" w:sz="0" w:space="0" w:color="auto"/>
                    <w:right w:val="none" w:sz="0" w:space="0" w:color="auto"/>
                  </w:divBdr>
                </w:div>
                <w:div w:id="439840047">
                  <w:marLeft w:val="0"/>
                  <w:marRight w:val="0"/>
                  <w:marTop w:val="0"/>
                  <w:marBottom w:val="0"/>
                  <w:divBdr>
                    <w:top w:val="none" w:sz="0" w:space="0" w:color="auto"/>
                    <w:left w:val="none" w:sz="0" w:space="0" w:color="auto"/>
                    <w:bottom w:val="none" w:sz="0" w:space="0" w:color="auto"/>
                    <w:right w:val="none" w:sz="0" w:space="0" w:color="auto"/>
                  </w:divBdr>
                </w:div>
              </w:divsChild>
            </w:div>
            <w:div w:id="705368330">
              <w:marLeft w:val="-225"/>
              <w:marRight w:val="-225"/>
              <w:marTop w:val="0"/>
              <w:marBottom w:val="300"/>
              <w:divBdr>
                <w:top w:val="none" w:sz="0" w:space="0" w:color="auto"/>
                <w:left w:val="none" w:sz="0" w:space="0" w:color="auto"/>
                <w:bottom w:val="none" w:sz="0" w:space="0" w:color="auto"/>
                <w:right w:val="none" w:sz="0" w:space="0" w:color="auto"/>
              </w:divBdr>
              <w:divsChild>
                <w:div w:id="1472360488">
                  <w:marLeft w:val="0"/>
                  <w:marRight w:val="0"/>
                  <w:marTop w:val="0"/>
                  <w:marBottom w:val="30"/>
                  <w:divBdr>
                    <w:top w:val="none" w:sz="0" w:space="0" w:color="auto"/>
                    <w:left w:val="none" w:sz="0" w:space="0" w:color="auto"/>
                    <w:bottom w:val="none" w:sz="0" w:space="0" w:color="auto"/>
                    <w:right w:val="none" w:sz="0" w:space="0" w:color="auto"/>
                  </w:divBdr>
                </w:div>
                <w:div w:id="1315454317">
                  <w:marLeft w:val="0"/>
                  <w:marRight w:val="0"/>
                  <w:marTop w:val="0"/>
                  <w:marBottom w:val="0"/>
                  <w:divBdr>
                    <w:top w:val="none" w:sz="0" w:space="0" w:color="auto"/>
                    <w:left w:val="none" w:sz="0" w:space="0" w:color="auto"/>
                    <w:bottom w:val="none" w:sz="0" w:space="0" w:color="auto"/>
                    <w:right w:val="none" w:sz="0" w:space="0" w:color="auto"/>
                  </w:divBdr>
                </w:div>
              </w:divsChild>
            </w:div>
            <w:div w:id="825170245">
              <w:marLeft w:val="-225"/>
              <w:marRight w:val="-225"/>
              <w:marTop w:val="0"/>
              <w:marBottom w:val="300"/>
              <w:divBdr>
                <w:top w:val="none" w:sz="0" w:space="0" w:color="auto"/>
                <w:left w:val="none" w:sz="0" w:space="0" w:color="auto"/>
                <w:bottom w:val="none" w:sz="0" w:space="0" w:color="auto"/>
                <w:right w:val="none" w:sz="0" w:space="0" w:color="auto"/>
              </w:divBdr>
              <w:divsChild>
                <w:div w:id="949119060">
                  <w:marLeft w:val="0"/>
                  <w:marRight w:val="0"/>
                  <w:marTop w:val="0"/>
                  <w:marBottom w:val="30"/>
                  <w:divBdr>
                    <w:top w:val="none" w:sz="0" w:space="0" w:color="auto"/>
                    <w:left w:val="none" w:sz="0" w:space="0" w:color="auto"/>
                    <w:bottom w:val="none" w:sz="0" w:space="0" w:color="auto"/>
                    <w:right w:val="none" w:sz="0" w:space="0" w:color="auto"/>
                  </w:divBdr>
                </w:div>
                <w:div w:id="2009365187">
                  <w:marLeft w:val="0"/>
                  <w:marRight w:val="0"/>
                  <w:marTop w:val="0"/>
                  <w:marBottom w:val="0"/>
                  <w:divBdr>
                    <w:top w:val="none" w:sz="0" w:space="0" w:color="auto"/>
                    <w:left w:val="none" w:sz="0" w:space="0" w:color="auto"/>
                    <w:bottom w:val="none" w:sz="0" w:space="0" w:color="auto"/>
                    <w:right w:val="none" w:sz="0" w:space="0" w:color="auto"/>
                  </w:divBdr>
                </w:div>
              </w:divsChild>
            </w:div>
            <w:div w:id="1379935181">
              <w:marLeft w:val="-225"/>
              <w:marRight w:val="-225"/>
              <w:marTop w:val="0"/>
              <w:marBottom w:val="300"/>
              <w:divBdr>
                <w:top w:val="none" w:sz="0" w:space="0" w:color="auto"/>
                <w:left w:val="none" w:sz="0" w:space="0" w:color="auto"/>
                <w:bottom w:val="none" w:sz="0" w:space="0" w:color="auto"/>
                <w:right w:val="none" w:sz="0" w:space="0" w:color="auto"/>
              </w:divBdr>
              <w:divsChild>
                <w:div w:id="2134596952">
                  <w:marLeft w:val="0"/>
                  <w:marRight w:val="0"/>
                  <w:marTop w:val="0"/>
                  <w:marBottom w:val="30"/>
                  <w:divBdr>
                    <w:top w:val="none" w:sz="0" w:space="0" w:color="auto"/>
                    <w:left w:val="none" w:sz="0" w:space="0" w:color="auto"/>
                    <w:bottom w:val="none" w:sz="0" w:space="0" w:color="auto"/>
                    <w:right w:val="none" w:sz="0" w:space="0" w:color="auto"/>
                  </w:divBdr>
                </w:div>
                <w:div w:id="361177766">
                  <w:marLeft w:val="0"/>
                  <w:marRight w:val="0"/>
                  <w:marTop w:val="0"/>
                  <w:marBottom w:val="0"/>
                  <w:divBdr>
                    <w:top w:val="none" w:sz="0" w:space="0" w:color="auto"/>
                    <w:left w:val="none" w:sz="0" w:space="0" w:color="auto"/>
                    <w:bottom w:val="none" w:sz="0" w:space="0" w:color="auto"/>
                    <w:right w:val="none" w:sz="0" w:space="0" w:color="auto"/>
                  </w:divBdr>
                </w:div>
              </w:divsChild>
            </w:div>
            <w:div w:id="356389711">
              <w:marLeft w:val="-225"/>
              <w:marRight w:val="-225"/>
              <w:marTop w:val="0"/>
              <w:marBottom w:val="300"/>
              <w:divBdr>
                <w:top w:val="none" w:sz="0" w:space="0" w:color="auto"/>
                <w:left w:val="none" w:sz="0" w:space="0" w:color="auto"/>
                <w:bottom w:val="none" w:sz="0" w:space="0" w:color="auto"/>
                <w:right w:val="none" w:sz="0" w:space="0" w:color="auto"/>
              </w:divBdr>
              <w:divsChild>
                <w:div w:id="338702011">
                  <w:marLeft w:val="0"/>
                  <w:marRight w:val="0"/>
                  <w:marTop w:val="0"/>
                  <w:marBottom w:val="30"/>
                  <w:divBdr>
                    <w:top w:val="none" w:sz="0" w:space="0" w:color="auto"/>
                    <w:left w:val="none" w:sz="0" w:space="0" w:color="auto"/>
                    <w:bottom w:val="none" w:sz="0" w:space="0" w:color="auto"/>
                    <w:right w:val="none" w:sz="0" w:space="0" w:color="auto"/>
                  </w:divBdr>
                </w:div>
                <w:div w:id="278800938">
                  <w:marLeft w:val="0"/>
                  <w:marRight w:val="0"/>
                  <w:marTop w:val="0"/>
                  <w:marBottom w:val="0"/>
                  <w:divBdr>
                    <w:top w:val="none" w:sz="0" w:space="0" w:color="auto"/>
                    <w:left w:val="none" w:sz="0" w:space="0" w:color="auto"/>
                    <w:bottom w:val="none" w:sz="0" w:space="0" w:color="auto"/>
                    <w:right w:val="none" w:sz="0" w:space="0" w:color="auto"/>
                  </w:divBdr>
                  <w:divsChild>
                    <w:div w:id="8930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1896">
              <w:marLeft w:val="-225"/>
              <w:marRight w:val="-225"/>
              <w:marTop w:val="0"/>
              <w:marBottom w:val="300"/>
              <w:divBdr>
                <w:top w:val="none" w:sz="0" w:space="0" w:color="auto"/>
                <w:left w:val="none" w:sz="0" w:space="0" w:color="auto"/>
                <w:bottom w:val="none" w:sz="0" w:space="0" w:color="auto"/>
                <w:right w:val="none" w:sz="0" w:space="0" w:color="auto"/>
              </w:divBdr>
              <w:divsChild>
                <w:div w:id="1165971547">
                  <w:marLeft w:val="0"/>
                  <w:marRight w:val="0"/>
                  <w:marTop w:val="0"/>
                  <w:marBottom w:val="30"/>
                  <w:divBdr>
                    <w:top w:val="none" w:sz="0" w:space="0" w:color="auto"/>
                    <w:left w:val="none" w:sz="0" w:space="0" w:color="auto"/>
                    <w:bottom w:val="none" w:sz="0" w:space="0" w:color="auto"/>
                    <w:right w:val="none" w:sz="0" w:space="0" w:color="auto"/>
                  </w:divBdr>
                </w:div>
                <w:div w:id="15687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2024-05-28T09:23:00Z</dcterms:created>
  <dcterms:modified xsi:type="dcterms:W3CDTF">2024-05-28T09:23:00Z</dcterms:modified>
</cp:coreProperties>
</file>