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7395" w14:textId="6924658D" w:rsidR="004C0BCF" w:rsidRDefault="004C0BCF" w:rsidP="004C0BCF">
      <w:pPr>
        <w:widowControl w:val="0"/>
        <w:pBdr>
          <w:top w:val="nil"/>
          <w:left w:val="nil"/>
          <w:bottom w:val="nil"/>
          <w:right w:val="nil"/>
          <w:between w:val="nil"/>
        </w:pBdr>
        <w:tabs>
          <w:tab w:val="left" w:pos="1130"/>
        </w:tabs>
        <w:spacing w:line="240" w:lineRule="auto"/>
        <w:ind w:right="-2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t>ỦY BAN NHÂN DÂN</w:t>
      </w:r>
    </w:p>
    <w:p w14:paraId="3458BFFE" w14:textId="74C75D74" w:rsidR="004C0BCF" w:rsidRDefault="004C0BCF" w:rsidP="004C0BCF">
      <w:pPr>
        <w:widowControl w:val="0"/>
        <w:pBdr>
          <w:top w:val="nil"/>
          <w:left w:val="nil"/>
          <w:bottom w:val="nil"/>
          <w:right w:val="nil"/>
          <w:between w:val="nil"/>
        </w:pBdr>
        <w:tabs>
          <w:tab w:val="left" w:pos="1130"/>
        </w:tabs>
        <w:spacing w:line="240" w:lineRule="auto"/>
        <w:ind w:right="-2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XÃ VĨNH BẢO</w:t>
      </w:r>
    </w:p>
    <w:p w14:paraId="1F591012" w14:textId="3D005136" w:rsidR="004C0BCF" w:rsidRDefault="00703EBB" w:rsidP="004C0BCF">
      <w:pPr>
        <w:widowControl w:val="0"/>
        <w:pBdr>
          <w:top w:val="nil"/>
          <w:left w:val="nil"/>
          <w:bottom w:val="nil"/>
          <w:right w:val="nil"/>
          <w:between w:val="nil"/>
        </w:pBdr>
        <w:tabs>
          <w:tab w:val="left" w:pos="1130"/>
        </w:tabs>
        <w:spacing w:line="240" w:lineRule="auto"/>
        <w:ind w:right="-22"/>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lang w:val="en-US" w:eastAsia="en-US"/>
        </w:rPr>
        <mc:AlternateContent>
          <mc:Choice Requires="wps">
            <w:drawing>
              <wp:anchor distT="4294967291" distB="4294967291" distL="114300" distR="114300" simplePos="0" relativeHeight="251660288" behindDoc="0" locked="0" layoutInCell="1" allowOverlap="1" wp14:editId="3D109674">
                <wp:simplePos x="0" y="0"/>
                <wp:positionH relativeFrom="column">
                  <wp:posOffset>1162685</wp:posOffset>
                </wp:positionH>
                <wp:positionV relativeFrom="paragraph">
                  <wp:posOffset>48895</wp:posOffset>
                </wp:positionV>
                <wp:extent cx="5321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2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F1B8D0"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1.55pt,3.85pt" to="13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">
                <o:lock v:ext="edit" shapetype="f"/>
              </v:line>
            </w:pict>
          </mc:Fallback>
        </mc:AlternateContent>
      </w:r>
    </w:p>
    <w:p w14:paraId="56B4DE9F" w14:textId="0840E791" w:rsidR="00382EF0" w:rsidRDefault="00A97770" w:rsidP="008F7739">
      <w:pPr>
        <w:widowControl w:val="0"/>
        <w:pBdr>
          <w:top w:val="nil"/>
          <w:left w:val="nil"/>
          <w:bottom w:val="nil"/>
          <w:right w:val="nil"/>
          <w:between w:val="nil"/>
        </w:pBdr>
        <w:spacing w:line="240" w:lineRule="auto"/>
        <w:ind w:right="-2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PHỤ LỤC</w:t>
      </w:r>
    </w:p>
    <w:p w14:paraId="73CD5F96" w14:textId="067037C7" w:rsidR="00382EF0" w:rsidRDefault="00A97770" w:rsidP="008F7739">
      <w:pPr>
        <w:widowControl w:val="0"/>
        <w:pBdr>
          <w:top w:val="nil"/>
          <w:left w:val="nil"/>
          <w:bottom w:val="nil"/>
          <w:right w:val="nil"/>
          <w:between w:val="nil"/>
        </w:pBdr>
        <w:spacing w:line="240" w:lineRule="auto"/>
        <w:ind w:right="-2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PHÂN CÔNG NHIỆM VỤ CỤ THỂ</w:t>
      </w:r>
    </w:p>
    <w:p w14:paraId="28D8F7ED" w14:textId="212B73D4" w:rsidR="00382EF0" w:rsidRPr="008F40B5" w:rsidRDefault="00A97770" w:rsidP="008F7739">
      <w:pPr>
        <w:widowControl w:val="0"/>
        <w:pBdr>
          <w:top w:val="nil"/>
          <w:left w:val="nil"/>
          <w:bottom w:val="nil"/>
          <w:right w:val="nil"/>
          <w:between w:val="nil"/>
        </w:pBdr>
        <w:spacing w:line="240" w:lineRule="auto"/>
        <w:ind w:right="-22"/>
        <w:jc w:val="center"/>
        <w:rPr>
          <w:rFonts w:ascii="Times New Roman" w:eastAsia="Times New Roman" w:hAnsi="Times New Roman" w:cs="Times New Roman"/>
          <w:i/>
          <w:iCs/>
          <w:color w:val="000000"/>
          <w:sz w:val="25"/>
          <w:szCs w:val="25"/>
        </w:rPr>
      </w:pPr>
      <w:r>
        <w:rPr>
          <w:rFonts w:ascii="Times New Roman" w:eastAsia="Times New Roman" w:hAnsi="Times New Roman" w:cs="Times New Roman"/>
          <w:i/>
          <w:iCs/>
          <w:color w:val="000000"/>
          <w:sz w:val="25"/>
          <w:szCs w:val="25"/>
        </w:rPr>
        <w:t xml:space="preserve">(Kèm theo Kế hoạch số </w:t>
      </w:r>
      <w:r w:rsidR="008F40B5" w:rsidRPr="008F40B5">
        <w:rPr>
          <w:rFonts w:ascii="Times New Roman" w:eastAsia="Times New Roman" w:hAnsi="Times New Roman" w:cs="Times New Roman"/>
          <w:i/>
          <w:iCs/>
          <w:color w:val="000000"/>
          <w:sz w:val="25"/>
          <w:szCs w:val="25"/>
        </w:rPr>
        <w:t xml:space="preserve">   </w:t>
      </w:r>
      <w:r w:rsidR="0097380B">
        <w:rPr>
          <w:rFonts w:ascii="Times New Roman" w:eastAsia="Times New Roman" w:hAnsi="Times New Roman" w:cs="Times New Roman"/>
          <w:i/>
          <w:iCs/>
          <w:color w:val="000000"/>
          <w:sz w:val="25"/>
          <w:szCs w:val="25"/>
        </w:rPr>
        <w:t xml:space="preserve">    </w:t>
      </w:r>
      <w:r w:rsidR="008F40B5" w:rsidRPr="008F40B5">
        <w:rPr>
          <w:rFonts w:ascii="Times New Roman" w:eastAsia="Times New Roman" w:hAnsi="Times New Roman" w:cs="Times New Roman"/>
          <w:i/>
          <w:iCs/>
          <w:color w:val="000000"/>
          <w:sz w:val="25"/>
          <w:szCs w:val="25"/>
        </w:rPr>
        <w:t xml:space="preserve"> </w:t>
      </w:r>
      <w:r>
        <w:rPr>
          <w:rFonts w:ascii="Times New Roman" w:eastAsia="Times New Roman" w:hAnsi="Times New Roman" w:cs="Times New Roman"/>
          <w:i/>
          <w:iCs/>
          <w:color w:val="000000"/>
          <w:sz w:val="25"/>
          <w:szCs w:val="25"/>
        </w:rPr>
        <w:t>/KH-UBND</w:t>
      </w:r>
      <w:r w:rsidR="004C3BF2" w:rsidRPr="004C3BF2">
        <w:rPr>
          <w:rFonts w:ascii="Times New Roman" w:eastAsia="Times New Roman" w:hAnsi="Times New Roman" w:cs="Times New Roman"/>
          <w:i/>
          <w:iCs/>
          <w:color w:val="000000"/>
          <w:sz w:val="25"/>
          <w:szCs w:val="25"/>
        </w:rPr>
        <w:t xml:space="preserve"> </w:t>
      </w:r>
      <w:r>
        <w:rPr>
          <w:rFonts w:ascii="Times New Roman" w:eastAsia="Times New Roman" w:hAnsi="Times New Roman" w:cs="Times New Roman"/>
          <w:i/>
          <w:iCs/>
          <w:color w:val="000000"/>
          <w:sz w:val="25"/>
          <w:szCs w:val="25"/>
        </w:rPr>
        <w:t xml:space="preserve">ngày </w:t>
      </w:r>
      <w:r w:rsidR="0097380B">
        <w:rPr>
          <w:rFonts w:ascii="Times New Roman" w:eastAsia="Times New Roman" w:hAnsi="Times New Roman" w:cs="Times New Roman"/>
          <w:i/>
          <w:iCs/>
          <w:color w:val="000000"/>
          <w:sz w:val="25"/>
          <w:szCs w:val="25"/>
        </w:rPr>
        <w:t xml:space="preserve">      /4</w:t>
      </w:r>
      <w:r w:rsidR="008F40B5" w:rsidRPr="008F40B5">
        <w:rPr>
          <w:rFonts w:ascii="Times New Roman" w:eastAsia="Times New Roman" w:hAnsi="Times New Roman" w:cs="Times New Roman"/>
          <w:i/>
          <w:iCs/>
          <w:color w:val="000000"/>
          <w:sz w:val="25"/>
          <w:szCs w:val="25"/>
        </w:rPr>
        <w:t xml:space="preserve">/2026 </w:t>
      </w:r>
      <w:r>
        <w:rPr>
          <w:rFonts w:ascii="Times New Roman" w:eastAsia="Times New Roman" w:hAnsi="Times New Roman" w:cs="Times New Roman"/>
          <w:i/>
          <w:iCs/>
          <w:color w:val="000000"/>
          <w:sz w:val="25"/>
          <w:szCs w:val="25"/>
        </w:rPr>
        <w:t xml:space="preserve">của UBND </w:t>
      </w:r>
      <w:r w:rsidR="008F40B5" w:rsidRPr="008F40B5">
        <w:rPr>
          <w:rFonts w:ascii="Times New Roman" w:eastAsia="Times New Roman" w:hAnsi="Times New Roman" w:cs="Times New Roman"/>
          <w:i/>
          <w:iCs/>
          <w:color w:val="000000"/>
          <w:sz w:val="25"/>
          <w:szCs w:val="25"/>
        </w:rPr>
        <w:t>x</w:t>
      </w:r>
      <w:r w:rsidR="008F40B5" w:rsidRPr="008F7739">
        <w:rPr>
          <w:rFonts w:ascii="Times New Roman" w:eastAsia="Times New Roman" w:hAnsi="Times New Roman" w:cs="Times New Roman"/>
          <w:i/>
          <w:iCs/>
          <w:color w:val="000000"/>
          <w:sz w:val="25"/>
          <w:szCs w:val="25"/>
        </w:rPr>
        <w:t>ã</w:t>
      </w:r>
      <w:r>
        <w:rPr>
          <w:rFonts w:ascii="Times New Roman" w:eastAsia="Times New Roman" w:hAnsi="Times New Roman" w:cs="Times New Roman"/>
          <w:i/>
          <w:iCs/>
          <w:color w:val="000000"/>
          <w:sz w:val="25"/>
          <w:szCs w:val="25"/>
        </w:rPr>
        <w:t>)</w:t>
      </w:r>
    </w:p>
    <w:p w14:paraId="322D96ED" w14:textId="1E287042" w:rsidR="004C7CF2" w:rsidRPr="008F40B5" w:rsidRDefault="00FE6887">
      <w:pPr>
        <w:widowControl w:val="0"/>
        <w:pBdr>
          <w:top w:val="nil"/>
          <w:left w:val="nil"/>
          <w:bottom w:val="nil"/>
          <w:right w:val="nil"/>
          <w:between w:val="nil"/>
        </w:pBdr>
        <w:spacing w:line="240" w:lineRule="auto"/>
        <w:ind w:right="873"/>
        <w:jc w:val="right"/>
        <w:rPr>
          <w:rFonts w:ascii="Times New Roman" w:eastAsia="Times New Roman" w:hAnsi="Times New Roman" w:cs="Times New Roman"/>
          <w:i/>
          <w:iCs/>
          <w:color w:val="000000"/>
          <w:sz w:val="25"/>
          <w:szCs w:val="25"/>
        </w:rPr>
      </w:pPr>
      <w:r>
        <w:rPr>
          <w:rFonts w:ascii="Times New Roman" w:eastAsia="Times New Roman" w:hAnsi="Times New Roman" w:cs="Times New Roman"/>
          <w:i/>
          <w:iCs/>
          <w:noProof/>
          <w:color w:val="000000"/>
          <w:sz w:val="25"/>
          <w:szCs w:val="25"/>
          <w:lang w:val="en-US" w:eastAsia="en-US"/>
        </w:rPr>
        <mc:AlternateContent>
          <mc:Choice Requires="wps">
            <w:drawing>
              <wp:anchor distT="0" distB="0" distL="114300" distR="114300" simplePos="0" relativeHeight="251659264" behindDoc="0" locked="0" layoutInCell="1" allowOverlap="1" wp14:anchorId="0E804152" wp14:editId="54D20B89">
                <wp:simplePos x="0" y="0"/>
                <wp:positionH relativeFrom="column">
                  <wp:posOffset>2383887</wp:posOffset>
                </wp:positionH>
                <wp:positionV relativeFrom="paragraph">
                  <wp:posOffset>29015</wp:posOffset>
                </wp:positionV>
                <wp:extent cx="2266366" cy="0"/>
                <wp:effectExtent l="0" t="0" r="0" b="0"/>
                <wp:wrapNone/>
                <wp:docPr id="297798954" name="Straight Connector 1"/>
                <wp:cNvGraphicFramePr/>
                <a:graphic xmlns:a="http://schemas.openxmlformats.org/drawingml/2006/main">
                  <a:graphicData uri="http://schemas.microsoft.com/office/word/2010/wordprocessingShape">
                    <wps:wsp>
                      <wps:cNvCnPr/>
                      <wps:spPr>
                        <a:xfrm>
                          <a:off x="0" y="0"/>
                          <a:ext cx="2266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82D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3pt" to="366.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" strokecolor="black [3040]"/>
            </w:pict>
          </mc:Fallback>
        </mc:AlternateContent>
      </w:r>
    </w:p>
    <w:tbl>
      <w:tblPr>
        <w:tblStyle w:val="a"/>
        <w:tblW w:w="1119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106"/>
        <w:gridCol w:w="1418"/>
        <w:gridCol w:w="1559"/>
        <w:gridCol w:w="2273"/>
        <w:gridCol w:w="1276"/>
      </w:tblGrid>
      <w:tr w:rsidR="00382EF0" w14:paraId="0904035D" w14:textId="77777777" w:rsidTr="00BD2FE1">
        <w:trPr>
          <w:trHeight w:val="654"/>
        </w:trPr>
        <w:tc>
          <w:tcPr>
            <w:tcW w:w="562" w:type="dxa"/>
            <w:tcMar>
              <w:top w:w="100" w:type="dxa"/>
              <w:left w:w="100" w:type="dxa"/>
              <w:bottom w:w="100" w:type="dxa"/>
              <w:right w:w="100" w:type="dxa"/>
            </w:tcMar>
            <w:vAlign w:val="center"/>
          </w:tcPr>
          <w:p w14:paraId="26AC1172" w14:textId="57AE13E0"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TT</w:t>
            </w:r>
          </w:p>
        </w:tc>
        <w:tc>
          <w:tcPr>
            <w:tcW w:w="4106" w:type="dxa"/>
            <w:tcMar>
              <w:top w:w="100" w:type="dxa"/>
              <w:left w:w="100" w:type="dxa"/>
              <w:bottom w:w="100" w:type="dxa"/>
              <w:right w:w="100" w:type="dxa"/>
            </w:tcMar>
            <w:vAlign w:val="center"/>
          </w:tcPr>
          <w:p w14:paraId="32260DCB"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Nội dung công việc</w:t>
            </w:r>
          </w:p>
        </w:tc>
        <w:tc>
          <w:tcPr>
            <w:tcW w:w="1418" w:type="dxa"/>
            <w:tcMar>
              <w:top w:w="100" w:type="dxa"/>
              <w:left w:w="100" w:type="dxa"/>
              <w:bottom w:w="100" w:type="dxa"/>
              <w:right w:w="100" w:type="dxa"/>
            </w:tcMar>
            <w:vAlign w:val="center"/>
          </w:tcPr>
          <w:p w14:paraId="78EBF43E" w14:textId="4C3D4A32"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Cơ quan</w:t>
            </w:r>
          </w:p>
          <w:p w14:paraId="0F05E404"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chủ trì</w:t>
            </w:r>
          </w:p>
        </w:tc>
        <w:tc>
          <w:tcPr>
            <w:tcW w:w="1559" w:type="dxa"/>
            <w:tcMar>
              <w:top w:w="100" w:type="dxa"/>
              <w:left w:w="100" w:type="dxa"/>
              <w:bottom w:w="100" w:type="dxa"/>
              <w:right w:w="100" w:type="dxa"/>
            </w:tcMar>
            <w:vAlign w:val="center"/>
          </w:tcPr>
          <w:p w14:paraId="700919BC" w14:textId="6654477D"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Cơ quan</w:t>
            </w:r>
          </w:p>
          <w:p w14:paraId="282D288D"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phối hợp</w:t>
            </w:r>
          </w:p>
        </w:tc>
        <w:tc>
          <w:tcPr>
            <w:tcW w:w="2273" w:type="dxa"/>
            <w:tcMar>
              <w:top w:w="100" w:type="dxa"/>
              <w:left w:w="100" w:type="dxa"/>
              <w:bottom w:w="100" w:type="dxa"/>
              <w:right w:w="100" w:type="dxa"/>
            </w:tcMar>
            <w:vAlign w:val="center"/>
          </w:tcPr>
          <w:p w14:paraId="67796863" w14:textId="4A4772C2"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Sản phẩm/Kết quả</w:t>
            </w:r>
          </w:p>
        </w:tc>
        <w:tc>
          <w:tcPr>
            <w:tcW w:w="1276" w:type="dxa"/>
            <w:tcMar>
              <w:top w:w="100" w:type="dxa"/>
              <w:left w:w="100" w:type="dxa"/>
              <w:bottom w:w="100" w:type="dxa"/>
              <w:right w:w="100" w:type="dxa"/>
            </w:tcMar>
            <w:vAlign w:val="center"/>
          </w:tcPr>
          <w:p w14:paraId="37A67C86"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Thời hạn</w:t>
            </w:r>
          </w:p>
        </w:tc>
      </w:tr>
      <w:tr w:rsidR="00382EF0" w14:paraId="34BA316D" w14:textId="77777777" w:rsidTr="00725F63">
        <w:trPr>
          <w:trHeight w:val="1053"/>
        </w:trPr>
        <w:tc>
          <w:tcPr>
            <w:tcW w:w="562" w:type="dxa"/>
            <w:tcMar>
              <w:top w:w="100" w:type="dxa"/>
              <w:left w:w="100" w:type="dxa"/>
              <w:bottom w:w="100" w:type="dxa"/>
              <w:right w:w="100" w:type="dxa"/>
            </w:tcMar>
            <w:vAlign w:val="center"/>
          </w:tcPr>
          <w:p w14:paraId="7A01C2B9"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p>
        </w:tc>
        <w:tc>
          <w:tcPr>
            <w:tcW w:w="4106" w:type="dxa"/>
            <w:tcMar>
              <w:top w:w="100" w:type="dxa"/>
              <w:left w:w="100" w:type="dxa"/>
              <w:bottom w:w="100" w:type="dxa"/>
              <w:right w:w="100" w:type="dxa"/>
            </w:tcMar>
            <w:vAlign w:val="center"/>
          </w:tcPr>
          <w:p w14:paraId="223F0FD9" w14:textId="77777777" w:rsidR="00405008" w:rsidRPr="00405008" w:rsidRDefault="00A97770" w:rsidP="00405008">
            <w:pPr>
              <w:widowControl w:val="0"/>
              <w:pBdr>
                <w:top w:val="nil"/>
                <w:left w:val="nil"/>
                <w:bottom w:val="nil"/>
                <w:right w:val="nil"/>
                <w:between w:val="nil"/>
              </w:pBdr>
              <w:spacing w:line="230" w:lineRule="auto"/>
              <w:ind w:left="112" w:right="4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Xây dựng, ban hành kế hoạch của  </w:t>
            </w:r>
            <w:r w:rsidR="002075BE" w:rsidRPr="002075BE">
              <w:rPr>
                <w:rFonts w:ascii="Times New Roman" w:eastAsia="Times New Roman" w:hAnsi="Times New Roman" w:cs="Times New Roman"/>
                <w:color w:val="000000"/>
                <w:sz w:val="25"/>
                <w:szCs w:val="25"/>
              </w:rPr>
              <w:t>Ủy ban nhân dân</w:t>
            </w:r>
            <w:r>
              <w:rPr>
                <w:rFonts w:ascii="Times New Roman" w:eastAsia="Times New Roman" w:hAnsi="Times New Roman" w:cs="Times New Roman"/>
                <w:color w:val="000000"/>
                <w:sz w:val="25"/>
                <w:szCs w:val="25"/>
              </w:rPr>
              <w:t xml:space="preserve"> </w:t>
            </w:r>
            <w:r w:rsidR="00DC33BA" w:rsidRPr="00DC33BA">
              <w:rPr>
                <w:rFonts w:ascii="Times New Roman" w:eastAsia="Times New Roman" w:hAnsi="Times New Roman" w:cs="Times New Roman"/>
                <w:color w:val="000000"/>
                <w:sz w:val="25"/>
                <w:szCs w:val="25"/>
              </w:rPr>
              <w:t xml:space="preserve">xã </w:t>
            </w:r>
            <w:r>
              <w:rPr>
                <w:rFonts w:ascii="Times New Roman" w:eastAsia="Times New Roman" w:hAnsi="Times New Roman" w:cs="Times New Roman"/>
                <w:color w:val="000000"/>
                <w:sz w:val="25"/>
                <w:szCs w:val="25"/>
              </w:rPr>
              <w:t xml:space="preserve">đảm bảo thực hiện các nhiệm vụ, giải pháp tại </w:t>
            </w:r>
            <w:r w:rsidR="00405008" w:rsidRPr="00405008">
              <w:rPr>
                <w:rFonts w:ascii="Times New Roman" w:eastAsia="Times New Roman" w:hAnsi="Times New Roman" w:cs="Times New Roman"/>
                <w:color w:val="000000"/>
                <w:sz w:val="25"/>
                <w:szCs w:val="25"/>
              </w:rPr>
              <w:t>Kế hoạch số 144/KH-UBND ngày 21/4/2026</w:t>
            </w:r>
          </w:p>
          <w:p w14:paraId="30983F66" w14:textId="714C96B8" w:rsidR="00382EF0" w:rsidRDefault="00A97770" w:rsidP="00B70051">
            <w:pPr>
              <w:widowControl w:val="0"/>
              <w:pBdr>
                <w:top w:val="nil"/>
                <w:left w:val="nil"/>
                <w:bottom w:val="nil"/>
                <w:right w:val="nil"/>
                <w:between w:val="nil"/>
              </w:pBdr>
              <w:spacing w:line="230" w:lineRule="auto"/>
              <w:ind w:left="112" w:right="4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của UBND thành phố</w:t>
            </w:r>
          </w:p>
        </w:tc>
        <w:tc>
          <w:tcPr>
            <w:tcW w:w="1418" w:type="dxa"/>
            <w:tcMar>
              <w:top w:w="100" w:type="dxa"/>
              <w:left w:w="100" w:type="dxa"/>
              <w:bottom w:w="100" w:type="dxa"/>
              <w:right w:w="100" w:type="dxa"/>
            </w:tcMar>
            <w:vAlign w:val="center"/>
          </w:tcPr>
          <w:p w14:paraId="587F0CEA" w14:textId="77777777" w:rsidR="00405008" w:rsidRDefault="00D421EA" w:rsidP="00EE68A2">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5"/>
                <w:szCs w:val="25"/>
                <w:lang w:val="en-US"/>
              </w:rPr>
            </w:pPr>
            <w:r w:rsidRPr="00D421EA">
              <w:rPr>
                <w:rFonts w:ascii="Times New Roman" w:eastAsia="Times New Roman" w:hAnsi="Times New Roman" w:cs="Times New Roman"/>
                <w:color w:val="000000"/>
                <w:sz w:val="25"/>
                <w:szCs w:val="25"/>
              </w:rPr>
              <w:t xml:space="preserve">Phòng </w:t>
            </w:r>
          </w:p>
          <w:p w14:paraId="04C4098A" w14:textId="708D56F9" w:rsidR="00382EF0" w:rsidRPr="00D421EA" w:rsidRDefault="00D421EA" w:rsidP="00EE68A2">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5"/>
                <w:szCs w:val="25"/>
              </w:rPr>
            </w:pPr>
            <w:r w:rsidRPr="00D421EA">
              <w:rPr>
                <w:rFonts w:ascii="Times New Roman" w:eastAsia="Times New Roman" w:hAnsi="Times New Roman" w:cs="Times New Roman"/>
                <w:color w:val="000000"/>
                <w:sz w:val="25"/>
                <w:szCs w:val="25"/>
              </w:rPr>
              <w:t xml:space="preserve">Văn hóa </w:t>
            </w:r>
            <w:r w:rsidRPr="002075BE">
              <w:rPr>
                <w:rFonts w:ascii="Times New Roman" w:eastAsia="Times New Roman" w:hAnsi="Times New Roman" w:cs="Times New Roman"/>
                <w:color w:val="000000"/>
                <w:sz w:val="25"/>
                <w:szCs w:val="25"/>
              </w:rPr>
              <w:t>-</w:t>
            </w:r>
            <w:r w:rsidRPr="00D421EA">
              <w:rPr>
                <w:rFonts w:ascii="Times New Roman" w:eastAsia="Times New Roman" w:hAnsi="Times New Roman" w:cs="Times New Roman"/>
                <w:color w:val="000000"/>
                <w:sz w:val="25"/>
                <w:szCs w:val="25"/>
              </w:rPr>
              <w:t xml:space="preserve"> Xã hội</w:t>
            </w:r>
            <w:r w:rsidR="000222EF">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6FAEB4EB" w14:textId="7D292AB3" w:rsidR="00382EF0" w:rsidRPr="00741716" w:rsidRDefault="00741716" w:rsidP="00EE68A2">
            <w:pPr>
              <w:widowControl w:val="0"/>
              <w:pBdr>
                <w:top w:val="nil"/>
                <w:left w:val="nil"/>
                <w:bottom w:val="nil"/>
                <w:right w:val="nil"/>
                <w:between w:val="nil"/>
              </w:pBdr>
              <w:jc w:val="center"/>
              <w:rPr>
                <w:rFonts w:ascii="Times New Roman" w:eastAsia="Times New Roman" w:hAnsi="Times New Roman" w:cs="Times New Roman"/>
                <w:color w:val="000000"/>
                <w:sz w:val="25"/>
                <w:szCs w:val="25"/>
              </w:rPr>
            </w:pPr>
            <w:r w:rsidRPr="00741716">
              <w:rPr>
                <w:rFonts w:ascii="Times New Roman" w:eastAsia="Times New Roman" w:hAnsi="Times New Roman" w:cs="Times New Roman"/>
                <w:color w:val="000000"/>
                <w:sz w:val="25"/>
                <w:szCs w:val="25"/>
              </w:rPr>
              <w:t>Các cơ quan, đơn vị</w:t>
            </w:r>
          </w:p>
        </w:tc>
        <w:tc>
          <w:tcPr>
            <w:tcW w:w="2273" w:type="dxa"/>
            <w:tcMar>
              <w:top w:w="100" w:type="dxa"/>
              <w:left w:w="100" w:type="dxa"/>
              <w:bottom w:w="100" w:type="dxa"/>
              <w:right w:w="100" w:type="dxa"/>
            </w:tcMar>
            <w:vAlign w:val="center"/>
          </w:tcPr>
          <w:p w14:paraId="1023162D" w14:textId="77777777" w:rsidR="002C2975" w:rsidRDefault="00A97770" w:rsidP="00EE68A2">
            <w:pPr>
              <w:widowControl w:val="0"/>
              <w:pBdr>
                <w:top w:val="nil"/>
                <w:left w:val="nil"/>
                <w:bottom w:val="nil"/>
                <w:right w:val="nil"/>
                <w:between w:val="nil"/>
              </w:pBdr>
              <w:spacing w:line="240" w:lineRule="auto"/>
              <w:ind w:right="117"/>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rPr>
              <w:t>Kế hoạch</w:t>
            </w:r>
          </w:p>
          <w:p w14:paraId="1C5F87A5" w14:textId="2B7DB204" w:rsidR="00382EF0" w:rsidRDefault="00A97770" w:rsidP="00EE68A2">
            <w:pPr>
              <w:widowControl w:val="0"/>
              <w:pBdr>
                <w:top w:val="nil"/>
                <w:left w:val="nil"/>
                <w:bottom w:val="nil"/>
                <w:right w:val="nil"/>
                <w:between w:val="nil"/>
              </w:pBdr>
              <w:spacing w:line="240" w:lineRule="auto"/>
              <w:ind w:right="117"/>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triển khai</w:t>
            </w:r>
          </w:p>
        </w:tc>
        <w:tc>
          <w:tcPr>
            <w:tcW w:w="1276" w:type="dxa"/>
            <w:tcMar>
              <w:top w:w="100" w:type="dxa"/>
              <w:left w:w="100" w:type="dxa"/>
              <w:bottom w:w="100" w:type="dxa"/>
              <w:right w:w="100" w:type="dxa"/>
            </w:tcMar>
            <w:vAlign w:val="center"/>
          </w:tcPr>
          <w:p w14:paraId="17E38A8D" w14:textId="7FF09D59"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Trước</w:t>
            </w:r>
          </w:p>
          <w:p w14:paraId="0F471340"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10/5/2026</w:t>
            </w:r>
          </w:p>
        </w:tc>
      </w:tr>
      <w:tr w:rsidR="00382EF0" w14:paraId="52AC8E57" w14:textId="77777777" w:rsidTr="00725F63">
        <w:trPr>
          <w:trHeight w:val="4135"/>
        </w:trPr>
        <w:tc>
          <w:tcPr>
            <w:tcW w:w="562" w:type="dxa"/>
            <w:tcMar>
              <w:top w:w="100" w:type="dxa"/>
              <w:left w:w="100" w:type="dxa"/>
              <w:bottom w:w="100" w:type="dxa"/>
              <w:right w:w="100" w:type="dxa"/>
            </w:tcMar>
            <w:vAlign w:val="center"/>
          </w:tcPr>
          <w:p w14:paraId="6606FEC2"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w:t>
            </w:r>
          </w:p>
        </w:tc>
        <w:tc>
          <w:tcPr>
            <w:tcW w:w="4106" w:type="dxa"/>
            <w:tcMar>
              <w:top w:w="100" w:type="dxa"/>
              <w:left w:w="100" w:type="dxa"/>
              <w:bottom w:w="100" w:type="dxa"/>
              <w:right w:w="100" w:type="dxa"/>
            </w:tcMar>
            <w:vAlign w:val="center"/>
          </w:tcPr>
          <w:p w14:paraId="466EA193" w14:textId="4622FC02" w:rsidR="00752BAD" w:rsidRPr="00752BAD" w:rsidRDefault="00752BAD" w:rsidP="00896E70">
            <w:pPr>
              <w:widowControl w:val="0"/>
              <w:pBdr>
                <w:top w:val="nil"/>
                <w:left w:val="nil"/>
                <w:bottom w:val="nil"/>
                <w:right w:val="nil"/>
                <w:between w:val="nil"/>
              </w:pBdr>
              <w:spacing w:line="240" w:lineRule="auto"/>
              <w:ind w:left="111" w:right="40" w:firstLine="3"/>
              <w:jc w:val="both"/>
              <w:rPr>
                <w:rFonts w:ascii="Times New Roman" w:eastAsia="Times New Roman" w:hAnsi="Times New Roman" w:cs="Times New Roman"/>
                <w:color w:val="000000"/>
                <w:sz w:val="25"/>
                <w:szCs w:val="25"/>
              </w:rPr>
            </w:pPr>
            <w:r w:rsidRPr="00752BAD">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Rà soát, sửa đổi, bổ sung, ban hành  hoặc trình cấp có thẩm quyền</w:t>
            </w:r>
            <w:r w:rsidR="00C233A9" w:rsidRPr="00C233A9">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ban  hành các văn bản quy phạm pháp luật có quy định còn chồng chéo, không còn phù hợp thực tiễn, bảo đảm tính đồng bộ, thống nhất trong hệ thống pháp luật; </w:t>
            </w:r>
          </w:p>
          <w:p w14:paraId="3568425A" w14:textId="621BA76C" w:rsidR="00382EF0" w:rsidRDefault="00752BAD" w:rsidP="00B70051">
            <w:pPr>
              <w:widowControl w:val="0"/>
              <w:pBdr>
                <w:top w:val="nil"/>
                <w:left w:val="nil"/>
                <w:bottom w:val="nil"/>
                <w:right w:val="nil"/>
                <w:between w:val="nil"/>
              </w:pBdr>
              <w:spacing w:line="230" w:lineRule="auto"/>
              <w:ind w:left="111" w:right="40" w:firstLine="3"/>
              <w:jc w:val="both"/>
              <w:rPr>
                <w:rFonts w:ascii="Times New Roman" w:eastAsia="Times New Roman" w:hAnsi="Times New Roman" w:cs="Times New Roman"/>
                <w:color w:val="000000"/>
                <w:sz w:val="25"/>
                <w:szCs w:val="25"/>
              </w:rPr>
            </w:pPr>
            <w:r w:rsidRPr="00752BAD">
              <w:rPr>
                <w:rFonts w:ascii="Times New Roman" w:eastAsia="Times New Roman" w:hAnsi="Times New Roman" w:cs="Times New Roman"/>
                <w:color w:val="000000"/>
                <w:sz w:val="25"/>
                <w:szCs w:val="25"/>
              </w:rPr>
              <w:t xml:space="preserve">- </w:t>
            </w:r>
            <w:r w:rsidRPr="00890FA7">
              <w:rPr>
                <w:rFonts w:ascii="Times New Roman" w:eastAsia="Times New Roman" w:hAnsi="Times New Roman" w:cs="Times New Roman"/>
                <w:color w:val="000000"/>
                <w:sz w:val="25"/>
                <w:szCs w:val="25"/>
              </w:rPr>
              <w:t>R</w:t>
            </w:r>
            <w:r>
              <w:rPr>
                <w:rFonts w:ascii="Times New Roman" w:eastAsia="Times New Roman" w:hAnsi="Times New Roman" w:cs="Times New Roman"/>
                <w:color w:val="000000"/>
                <w:sz w:val="25"/>
                <w:szCs w:val="25"/>
              </w:rPr>
              <w:t>à soát</w:t>
            </w:r>
            <w:r w:rsidR="00D53933" w:rsidRPr="00D53933">
              <w:rPr>
                <w:rFonts w:ascii="Times New Roman" w:eastAsia="Times New Roman" w:hAnsi="Times New Roman" w:cs="Times New Roman"/>
                <w:color w:val="000000"/>
                <w:sz w:val="25"/>
                <w:szCs w:val="25"/>
              </w:rPr>
              <w:t xml:space="preserve"> đề nghị cấp có thẩm quyền</w:t>
            </w:r>
            <w:r>
              <w:rPr>
                <w:rFonts w:ascii="Times New Roman" w:eastAsia="Times New Roman" w:hAnsi="Times New Roman" w:cs="Times New Roman"/>
                <w:color w:val="000000"/>
                <w:sz w:val="25"/>
                <w:szCs w:val="25"/>
              </w:rPr>
              <w:t xml:space="preserve"> cắt giảm, đơn giản hóa thủ tục hành chính trong quá trình ban hành văn bản quy phạm pháp luật, bảo đảm quy trình thủ tục, trình tự, hồ sơ  đơn giản, giảm chi phí tuân thủ thủ tục hành chính cho người dân, doanh nghiệp</w:t>
            </w:r>
          </w:p>
        </w:tc>
        <w:tc>
          <w:tcPr>
            <w:tcW w:w="1418" w:type="dxa"/>
            <w:tcMar>
              <w:top w:w="100" w:type="dxa"/>
              <w:left w:w="100" w:type="dxa"/>
              <w:bottom w:w="100" w:type="dxa"/>
              <w:right w:w="100" w:type="dxa"/>
            </w:tcMar>
            <w:vAlign w:val="center"/>
          </w:tcPr>
          <w:p w14:paraId="46371108" w14:textId="79CEC9D3" w:rsidR="00B70051" w:rsidRPr="00B70051" w:rsidRDefault="00B70051" w:rsidP="00B700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lang w:val="en-US"/>
              </w:rPr>
            </w:pPr>
            <w:r w:rsidRPr="00B70051">
              <w:rPr>
                <w:rFonts w:ascii="Times New Roman" w:eastAsia="Times New Roman" w:hAnsi="Times New Roman" w:cs="Times New Roman"/>
                <w:color w:val="000000"/>
                <w:sz w:val="25"/>
                <w:szCs w:val="25"/>
              </w:rPr>
              <w:t>-</w:t>
            </w:r>
            <w:r w:rsidR="00D27CE9" w:rsidRPr="00D27CE9">
              <w:rPr>
                <w:rFonts w:ascii="Times New Roman" w:eastAsia="Times New Roman" w:hAnsi="Times New Roman" w:cs="Times New Roman"/>
                <w:color w:val="000000"/>
                <w:sz w:val="25"/>
                <w:szCs w:val="25"/>
              </w:rPr>
              <w:t xml:space="preserve">Văn phòng </w:t>
            </w:r>
            <w:r w:rsidR="000222EF">
              <w:rPr>
                <w:rFonts w:ascii="Times New Roman" w:eastAsia="Times New Roman" w:hAnsi="Times New Roman" w:cs="Times New Roman"/>
                <w:color w:val="000000"/>
                <w:sz w:val="25"/>
                <w:szCs w:val="25"/>
              </w:rPr>
              <w:t>Hội đồng nhân dân và Ủy ban nhân dân xã</w:t>
            </w:r>
          </w:p>
          <w:p w14:paraId="784108FC" w14:textId="77777777" w:rsidR="00B70051" w:rsidRPr="00B70051" w:rsidRDefault="00B70051" w:rsidP="00B7005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5"/>
                <w:szCs w:val="25"/>
              </w:rPr>
            </w:pPr>
          </w:p>
          <w:p w14:paraId="68A0F7CE" w14:textId="77777777" w:rsidR="00B70051" w:rsidRPr="00B70051" w:rsidRDefault="00B70051" w:rsidP="00B7005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5"/>
                <w:szCs w:val="25"/>
              </w:rPr>
            </w:pPr>
          </w:p>
          <w:p w14:paraId="52F5FA3F" w14:textId="77777777" w:rsidR="00B70051" w:rsidRPr="00B70051" w:rsidRDefault="00B70051" w:rsidP="00B70051">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5"/>
                <w:szCs w:val="25"/>
                <w:lang w:val="en-US"/>
              </w:rPr>
            </w:pPr>
          </w:p>
          <w:p w14:paraId="7B56D741" w14:textId="7A1A0D33" w:rsidR="00890FA7" w:rsidRDefault="00890FA7" w:rsidP="00B70051">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r w:rsidRPr="00890FA7">
              <w:rPr>
                <w:rFonts w:ascii="Times New Roman" w:eastAsia="Times New Roman" w:hAnsi="Times New Roman" w:cs="Times New Roman"/>
                <w:color w:val="000000"/>
                <w:sz w:val="25"/>
                <w:szCs w:val="25"/>
              </w:rPr>
              <w:t xml:space="preserve">- Trung tâm </w:t>
            </w:r>
            <w:r w:rsidR="00073BC8">
              <w:rPr>
                <w:rFonts w:ascii="Times New Roman" w:eastAsia="Times New Roman" w:hAnsi="Times New Roman" w:cs="Times New Roman"/>
                <w:color w:val="000000"/>
                <w:sz w:val="25"/>
                <w:szCs w:val="25"/>
                <w:lang w:val="en-US"/>
              </w:rPr>
              <w:t>Phục vụ H</w:t>
            </w:r>
            <w:r w:rsidR="00B70051">
              <w:rPr>
                <w:rFonts w:ascii="Times New Roman" w:eastAsia="Times New Roman" w:hAnsi="Times New Roman" w:cs="Times New Roman"/>
                <w:color w:val="000000"/>
                <w:sz w:val="25"/>
                <w:szCs w:val="25"/>
                <w:lang w:val="en-US"/>
              </w:rPr>
              <w:t>ành chính</w:t>
            </w:r>
            <w:r w:rsidRPr="00890FA7">
              <w:rPr>
                <w:rFonts w:ascii="Times New Roman" w:eastAsia="Times New Roman" w:hAnsi="Times New Roman" w:cs="Times New Roman"/>
                <w:color w:val="000000"/>
                <w:sz w:val="25"/>
                <w:szCs w:val="25"/>
              </w:rPr>
              <w:t xml:space="preserve"> công</w:t>
            </w:r>
            <w:r w:rsidR="000222EF">
              <w:rPr>
                <w:rFonts w:ascii="Times New Roman" w:eastAsia="Times New Roman" w:hAnsi="Times New Roman" w:cs="Times New Roman"/>
                <w:color w:val="000000"/>
                <w:sz w:val="25"/>
                <w:szCs w:val="25"/>
              </w:rPr>
              <w:t xml:space="preserve"> xã</w:t>
            </w:r>
          </w:p>
          <w:p w14:paraId="675B044D" w14:textId="77777777" w:rsidR="00B70051" w:rsidRPr="00B70051" w:rsidRDefault="00B70051" w:rsidP="00B70051">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p>
          <w:p w14:paraId="30FBE95D" w14:textId="77777777" w:rsidR="00B70051" w:rsidRDefault="00B70051" w:rsidP="00B70051">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p>
          <w:p w14:paraId="349BEC46" w14:textId="77777777" w:rsidR="00B70051" w:rsidRDefault="00B70051" w:rsidP="00B70051">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p>
          <w:p w14:paraId="3A7F21E9" w14:textId="6A1A2D4D" w:rsidR="00B70051" w:rsidRPr="00B70051" w:rsidRDefault="00B70051" w:rsidP="00B70051">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p>
        </w:tc>
        <w:tc>
          <w:tcPr>
            <w:tcW w:w="1559" w:type="dxa"/>
            <w:tcMar>
              <w:top w:w="100" w:type="dxa"/>
              <w:left w:w="100" w:type="dxa"/>
              <w:bottom w:w="100" w:type="dxa"/>
              <w:right w:w="100" w:type="dxa"/>
            </w:tcMar>
            <w:vAlign w:val="center"/>
          </w:tcPr>
          <w:p w14:paraId="50E2782F" w14:textId="68E42F4B" w:rsidR="00382EF0" w:rsidRDefault="00E66684"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741716">
              <w:rPr>
                <w:rFonts w:ascii="Times New Roman" w:eastAsia="Times New Roman" w:hAnsi="Times New Roman" w:cs="Times New Roman"/>
                <w:color w:val="000000"/>
                <w:sz w:val="25"/>
                <w:szCs w:val="25"/>
              </w:rPr>
              <w:t>Các cơ quan, đơn vị</w:t>
            </w:r>
          </w:p>
        </w:tc>
        <w:tc>
          <w:tcPr>
            <w:tcW w:w="2273" w:type="dxa"/>
            <w:tcMar>
              <w:top w:w="100" w:type="dxa"/>
              <w:left w:w="100" w:type="dxa"/>
              <w:bottom w:w="100" w:type="dxa"/>
              <w:right w:w="100" w:type="dxa"/>
            </w:tcMar>
            <w:vAlign w:val="center"/>
          </w:tcPr>
          <w:p w14:paraId="012B7784" w14:textId="1DDAC073" w:rsidR="00382EF0" w:rsidRDefault="00A97770" w:rsidP="0072292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Báo cáo </w:t>
            </w:r>
            <w:r w:rsidR="004926F5">
              <w:rPr>
                <w:rFonts w:ascii="Times New Roman" w:eastAsia="Times New Roman" w:hAnsi="Times New Roman" w:cs="Times New Roman"/>
                <w:color w:val="000000"/>
                <w:sz w:val="25"/>
                <w:szCs w:val="25"/>
              </w:rPr>
              <w:t xml:space="preserve">Ủy ban nhân </w:t>
            </w:r>
            <w:r w:rsidR="00292490">
              <w:rPr>
                <w:rFonts w:ascii="Times New Roman" w:eastAsia="Times New Roman" w:hAnsi="Times New Roman" w:cs="Times New Roman"/>
                <w:color w:val="000000"/>
                <w:sz w:val="25"/>
                <w:szCs w:val="25"/>
              </w:rPr>
              <w:t xml:space="preserve">dân </w:t>
            </w:r>
            <w:r w:rsidR="00D27CE9" w:rsidRPr="00D27CE9">
              <w:rPr>
                <w:rFonts w:ascii="Times New Roman" w:eastAsia="Times New Roman" w:hAnsi="Times New Roman" w:cs="Times New Roman"/>
                <w:color w:val="000000"/>
                <w:sz w:val="25"/>
                <w:szCs w:val="25"/>
              </w:rPr>
              <w:t>xã</w:t>
            </w:r>
            <w:r w:rsidR="00D27CE9">
              <w:rPr>
                <w:rFonts w:ascii="Times New Roman" w:eastAsia="Times New Roman" w:hAnsi="Times New Roman" w:cs="Times New Roman"/>
                <w:color w:val="000000"/>
                <w:sz w:val="25"/>
                <w:szCs w:val="25"/>
              </w:rPr>
              <w:t xml:space="preserve"> danh mục  văn bản cần sửa đổi;  ban hành các văn  bản sửa đổi, bổ</w:t>
            </w:r>
            <w:r w:rsidR="0072292F">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sung, thay thế </w:t>
            </w:r>
            <w:r w:rsidR="00F47EC0" w:rsidRPr="002B2464">
              <w:rPr>
                <w:rFonts w:ascii="Times New Roman" w:eastAsia="Times New Roman" w:hAnsi="Times New Roman" w:cs="Times New Roman"/>
                <w:color w:val="000000"/>
                <w:sz w:val="25"/>
                <w:szCs w:val="25"/>
              </w:rPr>
              <w:t>đề nghị cấp có</w:t>
            </w:r>
            <w:r>
              <w:rPr>
                <w:rFonts w:ascii="Times New Roman" w:eastAsia="Times New Roman" w:hAnsi="Times New Roman" w:cs="Times New Roman"/>
                <w:color w:val="000000"/>
                <w:sz w:val="25"/>
                <w:szCs w:val="25"/>
              </w:rPr>
              <w:t xml:space="preserve"> thẩm quyền</w:t>
            </w:r>
          </w:p>
        </w:tc>
        <w:tc>
          <w:tcPr>
            <w:tcW w:w="1276" w:type="dxa"/>
            <w:tcMar>
              <w:top w:w="100" w:type="dxa"/>
              <w:left w:w="100" w:type="dxa"/>
              <w:bottom w:w="100" w:type="dxa"/>
              <w:right w:w="100" w:type="dxa"/>
            </w:tcMar>
            <w:vAlign w:val="center"/>
          </w:tcPr>
          <w:p w14:paraId="7B94B826" w14:textId="7520729F"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136988AA"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w:t>
            </w:r>
          </w:p>
        </w:tc>
      </w:tr>
      <w:tr w:rsidR="00382EF0" w14:paraId="35CA346B" w14:textId="77777777" w:rsidTr="00725F63">
        <w:trPr>
          <w:trHeight w:val="1974"/>
        </w:trPr>
        <w:tc>
          <w:tcPr>
            <w:tcW w:w="562" w:type="dxa"/>
            <w:tcMar>
              <w:top w:w="100" w:type="dxa"/>
              <w:left w:w="100" w:type="dxa"/>
              <w:bottom w:w="100" w:type="dxa"/>
              <w:right w:w="100" w:type="dxa"/>
            </w:tcMar>
            <w:vAlign w:val="center"/>
          </w:tcPr>
          <w:p w14:paraId="40DD7C5E"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p>
        </w:tc>
        <w:tc>
          <w:tcPr>
            <w:tcW w:w="4106" w:type="dxa"/>
            <w:tcMar>
              <w:top w:w="100" w:type="dxa"/>
              <w:left w:w="100" w:type="dxa"/>
              <w:bottom w:w="100" w:type="dxa"/>
              <w:right w:w="100" w:type="dxa"/>
            </w:tcMar>
            <w:vAlign w:val="center"/>
          </w:tcPr>
          <w:p w14:paraId="0BF8F70C" w14:textId="51AB2823" w:rsidR="00382EF0" w:rsidRDefault="00A97770" w:rsidP="003B5C55">
            <w:pPr>
              <w:widowControl w:val="0"/>
              <w:pBdr>
                <w:top w:val="nil"/>
                <w:left w:val="nil"/>
                <w:bottom w:val="nil"/>
                <w:right w:val="nil"/>
                <w:between w:val="nil"/>
              </w:pBdr>
              <w:spacing w:line="230" w:lineRule="auto"/>
              <w:ind w:left="111" w:right="4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Thực hiện cắt giảm tối thiểu 15%  số lượng văn bản hành chính do cơ  quan, </w:t>
            </w:r>
            <w:r w:rsidR="002B2464" w:rsidRPr="002B2464">
              <w:rPr>
                <w:rFonts w:ascii="Times New Roman" w:eastAsia="Times New Roman" w:hAnsi="Times New Roman" w:cs="Times New Roman"/>
                <w:color w:val="000000"/>
                <w:sz w:val="25"/>
                <w:szCs w:val="25"/>
              </w:rPr>
              <w:t xml:space="preserve">đơn vị, </w:t>
            </w:r>
            <w:r>
              <w:rPr>
                <w:rFonts w:ascii="Times New Roman" w:eastAsia="Times New Roman" w:hAnsi="Times New Roman" w:cs="Times New Roman"/>
                <w:color w:val="000000"/>
                <w:sz w:val="25"/>
                <w:szCs w:val="25"/>
              </w:rPr>
              <w:t>địa phương ban hành so với năm trước</w:t>
            </w:r>
          </w:p>
        </w:tc>
        <w:tc>
          <w:tcPr>
            <w:tcW w:w="1418" w:type="dxa"/>
            <w:tcMar>
              <w:top w:w="100" w:type="dxa"/>
              <w:left w:w="100" w:type="dxa"/>
              <w:bottom w:w="100" w:type="dxa"/>
              <w:right w:w="100" w:type="dxa"/>
            </w:tcMar>
            <w:vAlign w:val="center"/>
          </w:tcPr>
          <w:p w14:paraId="19F33189" w14:textId="77777777" w:rsidR="00B7398E" w:rsidRDefault="003C342C" w:rsidP="00EE68A2">
            <w:pPr>
              <w:widowControl w:val="0"/>
              <w:pBdr>
                <w:top w:val="nil"/>
                <w:left w:val="nil"/>
                <w:bottom w:val="nil"/>
                <w:right w:val="nil"/>
                <w:between w:val="nil"/>
              </w:pBdr>
              <w:spacing w:before="4" w:line="240" w:lineRule="auto"/>
              <w:jc w:val="center"/>
              <w:rPr>
                <w:rFonts w:ascii="Times New Roman" w:eastAsia="Times New Roman" w:hAnsi="Times New Roman" w:cs="Times New Roman"/>
                <w:color w:val="000000"/>
                <w:sz w:val="25"/>
                <w:szCs w:val="25"/>
                <w:lang w:val="en-US"/>
              </w:rPr>
            </w:pPr>
            <w:r w:rsidRPr="003C342C">
              <w:rPr>
                <w:rFonts w:ascii="Times New Roman" w:eastAsia="Times New Roman" w:hAnsi="Times New Roman" w:cs="Times New Roman"/>
                <w:color w:val="000000"/>
                <w:sz w:val="25"/>
                <w:szCs w:val="25"/>
              </w:rPr>
              <w:t xml:space="preserve">Các cơ quan, </w:t>
            </w:r>
          </w:p>
          <w:p w14:paraId="00407809" w14:textId="31FB8A3E" w:rsidR="00382EF0" w:rsidRPr="003C342C" w:rsidRDefault="003C342C" w:rsidP="00EE68A2">
            <w:pPr>
              <w:widowControl w:val="0"/>
              <w:pBdr>
                <w:top w:val="nil"/>
                <w:left w:val="nil"/>
                <w:bottom w:val="nil"/>
                <w:right w:val="nil"/>
                <w:between w:val="nil"/>
              </w:pBdr>
              <w:spacing w:before="4" w:line="240" w:lineRule="auto"/>
              <w:jc w:val="center"/>
              <w:rPr>
                <w:rFonts w:ascii="Times New Roman" w:eastAsia="Times New Roman" w:hAnsi="Times New Roman" w:cs="Times New Roman"/>
                <w:color w:val="000000"/>
                <w:sz w:val="25"/>
                <w:szCs w:val="25"/>
              </w:rPr>
            </w:pPr>
            <w:r w:rsidRPr="003C342C">
              <w:rPr>
                <w:rFonts w:ascii="Times New Roman" w:eastAsia="Times New Roman" w:hAnsi="Times New Roman" w:cs="Times New Roman"/>
                <w:color w:val="000000"/>
                <w:sz w:val="25"/>
                <w:szCs w:val="25"/>
              </w:rPr>
              <w:t>đơn vị</w:t>
            </w:r>
          </w:p>
        </w:tc>
        <w:tc>
          <w:tcPr>
            <w:tcW w:w="1559" w:type="dxa"/>
            <w:tcMar>
              <w:top w:w="100" w:type="dxa"/>
              <w:left w:w="100" w:type="dxa"/>
              <w:bottom w:w="100" w:type="dxa"/>
              <w:right w:w="100" w:type="dxa"/>
            </w:tcMar>
            <w:vAlign w:val="center"/>
          </w:tcPr>
          <w:p w14:paraId="6FA332B8" w14:textId="62DDAEA8" w:rsidR="00765ECD" w:rsidRPr="00B70051" w:rsidRDefault="00765ECD" w:rsidP="00765E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lang w:val="en-US"/>
              </w:rPr>
            </w:pPr>
            <w:r w:rsidRPr="00D27CE9">
              <w:rPr>
                <w:rFonts w:ascii="Times New Roman" w:eastAsia="Times New Roman" w:hAnsi="Times New Roman" w:cs="Times New Roman"/>
                <w:color w:val="000000"/>
                <w:sz w:val="25"/>
                <w:szCs w:val="25"/>
              </w:rPr>
              <w:t xml:space="preserve">Văn phòng </w:t>
            </w:r>
            <w:r>
              <w:rPr>
                <w:rFonts w:ascii="Times New Roman" w:eastAsia="Times New Roman" w:hAnsi="Times New Roman" w:cs="Times New Roman"/>
                <w:color w:val="000000"/>
                <w:sz w:val="25"/>
                <w:szCs w:val="25"/>
              </w:rPr>
              <w:t>Hội đồng nhân dân và Ủy ban nhân dân xã</w:t>
            </w:r>
          </w:p>
          <w:p w14:paraId="44499F93" w14:textId="3CA70CCF" w:rsidR="00382EF0" w:rsidRPr="00B7398E" w:rsidRDefault="00382EF0" w:rsidP="00EE68A2">
            <w:pPr>
              <w:widowControl w:val="0"/>
              <w:pBdr>
                <w:top w:val="nil"/>
                <w:left w:val="nil"/>
                <w:bottom w:val="nil"/>
                <w:right w:val="nil"/>
                <w:between w:val="nil"/>
              </w:pBdr>
              <w:jc w:val="center"/>
              <w:rPr>
                <w:rFonts w:ascii="Times New Roman" w:eastAsia="Times New Roman" w:hAnsi="Times New Roman" w:cs="Times New Roman"/>
                <w:color w:val="000000"/>
                <w:sz w:val="25"/>
                <w:szCs w:val="25"/>
              </w:rPr>
            </w:pPr>
          </w:p>
        </w:tc>
        <w:tc>
          <w:tcPr>
            <w:tcW w:w="2273" w:type="dxa"/>
            <w:tcMar>
              <w:top w:w="100" w:type="dxa"/>
              <w:left w:w="100" w:type="dxa"/>
              <w:bottom w:w="100" w:type="dxa"/>
              <w:right w:w="100" w:type="dxa"/>
            </w:tcMar>
            <w:vAlign w:val="center"/>
          </w:tcPr>
          <w:p w14:paraId="3ECE6DC5" w14:textId="797DA0F5" w:rsidR="00382EF0" w:rsidRDefault="00A97770" w:rsidP="0020609B">
            <w:pPr>
              <w:widowControl w:val="0"/>
              <w:pBdr>
                <w:top w:val="nil"/>
                <w:left w:val="nil"/>
                <w:bottom w:val="nil"/>
                <w:right w:val="nil"/>
                <w:between w:val="nil"/>
              </w:pBdr>
              <w:spacing w:line="230" w:lineRule="auto"/>
              <w:ind w:left="193" w:right="117"/>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Số lượng văn bản  hành chính giảm ít  nhất 15% mỗi năm; báo cáo kết quả về</w:t>
            </w:r>
            <w:r w:rsidR="0020609B">
              <w:rPr>
                <w:rFonts w:ascii="Times New Roman" w:eastAsia="Times New Roman" w:hAnsi="Times New Roman" w:cs="Times New Roman"/>
                <w:color w:val="000000"/>
                <w:sz w:val="25"/>
                <w:szCs w:val="25"/>
              </w:rPr>
              <w:t xml:space="preserve"> Ủy ban nhân dân</w:t>
            </w:r>
            <w:r>
              <w:rPr>
                <w:rFonts w:ascii="Times New Roman" w:eastAsia="Times New Roman" w:hAnsi="Times New Roman" w:cs="Times New Roman"/>
                <w:color w:val="000000"/>
                <w:sz w:val="25"/>
                <w:szCs w:val="25"/>
              </w:rPr>
              <w:t xml:space="preserve"> </w:t>
            </w:r>
            <w:r w:rsidR="008E6176" w:rsidRPr="008E6176">
              <w:rPr>
                <w:rFonts w:ascii="Times New Roman" w:eastAsia="Times New Roman" w:hAnsi="Times New Roman" w:cs="Times New Roman"/>
                <w:color w:val="000000"/>
                <w:sz w:val="25"/>
                <w:szCs w:val="25"/>
              </w:rPr>
              <w:t>xã</w:t>
            </w:r>
            <w:r>
              <w:rPr>
                <w:rFonts w:ascii="Times New Roman" w:eastAsia="Times New Roman" w:hAnsi="Times New Roman" w:cs="Times New Roman"/>
                <w:color w:val="000000"/>
                <w:sz w:val="25"/>
                <w:szCs w:val="25"/>
              </w:rPr>
              <w:t xml:space="preserve"> </w:t>
            </w:r>
            <w:r w:rsidRPr="007459D5">
              <w:rPr>
                <w:rFonts w:ascii="Times New Roman" w:eastAsia="Times New Roman" w:hAnsi="Times New Roman" w:cs="Times New Roman"/>
                <w:i/>
                <w:iCs/>
                <w:color w:val="000000"/>
                <w:sz w:val="25"/>
                <w:szCs w:val="25"/>
              </w:rPr>
              <w:t xml:space="preserve">(qua </w:t>
            </w:r>
            <w:r w:rsidR="008E6176" w:rsidRPr="007459D5">
              <w:rPr>
                <w:rFonts w:ascii="Times New Roman" w:eastAsia="Times New Roman" w:hAnsi="Times New Roman" w:cs="Times New Roman"/>
                <w:i/>
                <w:iCs/>
                <w:color w:val="000000"/>
                <w:sz w:val="25"/>
                <w:szCs w:val="25"/>
              </w:rPr>
              <w:t>Phòng Văn hóa - Xã hội</w:t>
            </w:r>
            <w:r w:rsidR="00FF59ED">
              <w:rPr>
                <w:rFonts w:ascii="Times New Roman" w:eastAsia="Times New Roman" w:hAnsi="Times New Roman" w:cs="Times New Roman"/>
                <w:i/>
                <w:iCs/>
                <w:color w:val="000000"/>
                <w:sz w:val="25"/>
                <w:szCs w:val="25"/>
              </w:rPr>
              <w:t xml:space="preserve"> xã)</w:t>
            </w:r>
          </w:p>
        </w:tc>
        <w:tc>
          <w:tcPr>
            <w:tcW w:w="1276" w:type="dxa"/>
            <w:tcMar>
              <w:top w:w="100" w:type="dxa"/>
              <w:left w:w="100" w:type="dxa"/>
              <w:bottom w:w="100" w:type="dxa"/>
              <w:right w:w="100" w:type="dxa"/>
            </w:tcMar>
            <w:vAlign w:val="center"/>
          </w:tcPr>
          <w:p w14:paraId="1055F483" w14:textId="69E5F540"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Hằng</w:t>
            </w:r>
          </w:p>
          <w:p w14:paraId="4C92062D" w14:textId="35FE8785"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năm, bắt</w:t>
            </w:r>
          </w:p>
          <w:p w14:paraId="1903DC38" w14:textId="00A1C90B"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đầu từ</w:t>
            </w:r>
          </w:p>
          <w:p w14:paraId="44240B16"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2026</w:t>
            </w:r>
          </w:p>
        </w:tc>
      </w:tr>
      <w:tr w:rsidR="00382EF0" w14:paraId="48B2E67A" w14:textId="77777777" w:rsidTr="00725F63">
        <w:trPr>
          <w:trHeight w:val="1028"/>
        </w:trPr>
        <w:tc>
          <w:tcPr>
            <w:tcW w:w="562" w:type="dxa"/>
            <w:tcMar>
              <w:top w:w="100" w:type="dxa"/>
              <w:left w:w="100" w:type="dxa"/>
              <w:bottom w:w="100" w:type="dxa"/>
              <w:right w:w="100" w:type="dxa"/>
            </w:tcMar>
            <w:vAlign w:val="center"/>
          </w:tcPr>
          <w:p w14:paraId="2949B627"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w:t>
            </w:r>
          </w:p>
        </w:tc>
        <w:tc>
          <w:tcPr>
            <w:tcW w:w="4106" w:type="dxa"/>
            <w:tcMar>
              <w:top w:w="100" w:type="dxa"/>
              <w:left w:w="100" w:type="dxa"/>
              <w:bottom w:w="100" w:type="dxa"/>
              <w:right w:w="100" w:type="dxa"/>
            </w:tcMar>
            <w:vAlign w:val="center"/>
          </w:tcPr>
          <w:p w14:paraId="0BDDC260" w14:textId="77777777" w:rsidR="00382EF0" w:rsidRDefault="00A97770" w:rsidP="00547AB3">
            <w:pPr>
              <w:widowControl w:val="0"/>
              <w:pBdr>
                <w:top w:val="nil"/>
                <w:left w:val="nil"/>
                <w:bottom w:val="nil"/>
                <w:right w:val="nil"/>
                <w:between w:val="nil"/>
              </w:pBdr>
              <w:spacing w:line="230" w:lineRule="auto"/>
              <w:ind w:left="112" w:right="4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Ban hành văn bản về việc thực hiện  kỷ luật, kỷ cương chấp hành thời</w:t>
            </w:r>
            <w:r>
              <w:rPr>
                <w:rFonts w:ascii="Times New Roman" w:eastAsia="Times New Roman" w:hAnsi="Times New Roman" w:cs="Times New Roman"/>
                <w:color w:val="000000"/>
                <w:sz w:val="25"/>
                <w:szCs w:val="25"/>
              </w:rPr>
              <w:t xml:space="preserve">  gian làm việc trong giờ hành chính</w:t>
            </w:r>
          </w:p>
        </w:tc>
        <w:tc>
          <w:tcPr>
            <w:tcW w:w="1418" w:type="dxa"/>
            <w:tcMar>
              <w:top w:w="100" w:type="dxa"/>
              <w:left w:w="100" w:type="dxa"/>
              <w:bottom w:w="100" w:type="dxa"/>
              <w:right w:w="100" w:type="dxa"/>
            </w:tcMar>
            <w:vAlign w:val="center"/>
          </w:tcPr>
          <w:p w14:paraId="2074C405" w14:textId="77777777" w:rsidR="00914E6E" w:rsidRDefault="00EA0AA4"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lang w:val="en-US"/>
              </w:rPr>
            </w:pPr>
            <w:r w:rsidRPr="00D421EA">
              <w:rPr>
                <w:rFonts w:ascii="Times New Roman" w:eastAsia="Times New Roman" w:hAnsi="Times New Roman" w:cs="Times New Roman"/>
                <w:color w:val="000000"/>
                <w:sz w:val="25"/>
                <w:szCs w:val="25"/>
              </w:rPr>
              <w:t xml:space="preserve">Phòng </w:t>
            </w:r>
          </w:p>
          <w:p w14:paraId="557685EF" w14:textId="0A4BDF9B" w:rsidR="00382EF0" w:rsidRDefault="00EA0AA4"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D421EA">
              <w:rPr>
                <w:rFonts w:ascii="Times New Roman" w:eastAsia="Times New Roman" w:hAnsi="Times New Roman" w:cs="Times New Roman"/>
                <w:color w:val="000000"/>
                <w:sz w:val="25"/>
                <w:szCs w:val="25"/>
              </w:rPr>
              <w:t xml:space="preserve">Văn hóa </w:t>
            </w:r>
            <w:r w:rsidRPr="002075BE">
              <w:rPr>
                <w:rFonts w:ascii="Times New Roman" w:eastAsia="Times New Roman" w:hAnsi="Times New Roman" w:cs="Times New Roman"/>
                <w:color w:val="000000"/>
                <w:sz w:val="25"/>
                <w:szCs w:val="25"/>
              </w:rPr>
              <w:t>-</w:t>
            </w:r>
            <w:r w:rsidRPr="00D421EA">
              <w:rPr>
                <w:rFonts w:ascii="Times New Roman" w:eastAsia="Times New Roman" w:hAnsi="Times New Roman" w:cs="Times New Roman"/>
                <w:color w:val="000000"/>
                <w:sz w:val="25"/>
                <w:szCs w:val="25"/>
              </w:rPr>
              <w:t xml:space="preserve"> Xã hội</w:t>
            </w:r>
            <w:r w:rsidR="00130AC4">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0A02D12D" w14:textId="1DCEE47A" w:rsidR="00382EF0" w:rsidRPr="008A4CE0" w:rsidRDefault="00A97770" w:rsidP="008A4CE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Các </w:t>
            </w:r>
            <w:r w:rsidR="008A4CE0" w:rsidRPr="008A4CE0">
              <w:rPr>
                <w:rFonts w:ascii="Times New Roman" w:eastAsia="Times New Roman" w:hAnsi="Times New Roman" w:cs="Times New Roman"/>
                <w:color w:val="000000"/>
                <w:sz w:val="25"/>
                <w:szCs w:val="25"/>
              </w:rPr>
              <w:t>cơ quan, đơn vị</w:t>
            </w:r>
          </w:p>
        </w:tc>
        <w:tc>
          <w:tcPr>
            <w:tcW w:w="2273" w:type="dxa"/>
            <w:tcMar>
              <w:top w:w="100" w:type="dxa"/>
              <w:left w:w="100" w:type="dxa"/>
              <w:bottom w:w="100" w:type="dxa"/>
              <w:right w:w="100" w:type="dxa"/>
            </w:tcMar>
            <w:vAlign w:val="center"/>
          </w:tcPr>
          <w:p w14:paraId="291F6DE3" w14:textId="071EA64D" w:rsidR="00382EF0" w:rsidRPr="0040357D" w:rsidRDefault="0040357D"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lang w:val="en-US"/>
              </w:rPr>
              <w:t>Các văn bản</w:t>
            </w:r>
          </w:p>
        </w:tc>
        <w:tc>
          <w:tcPr>
            <w:tcW w:w="1276" w:type="dxa"/>
            <w:tcMar>
              <w:top w:w="100" w:type="dxa"/>
              <w:left w:w="100" w:type="dxa"/>
              <w:bottom w:w="100" w:type="dxa"/>
              <w:right w:w="100" w:type="dxa"/>
            </w:tcMar>
            <w:vAlign w:val="center"/>
          </w:tcPr>
          <w:p w14:paraId="35C75C55" w14:textId="7C4D03E6" w:rsidR="00382EF0" w:rsidRDefault="00A97770" w:rsidP="00511095">
            <w:pPr>
              <w:widowControl w:val="0"/>
              <w:pBdr>
                <w:top w:val="nil"/>
                <w:left w:val="nil"/>
                <w:bottom w:val="nil"/>
                <w:right w:val="nil"/>
                <w:between w:val="nil"/>
              </w:pBdr>
              <w:spacing w:line="240" w:lineRule="auto"/>
              <w:ind w:right="-94"/>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Quý</w:t>
            </w:r>
          </w:p>
          <w:p w14:paraId="3C2DEB91"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II/2026</w:t>
            </w:r>
          </w:p>
        </w:tc>
      </w:tr>
    </w:tbl>
    <w:tbl>
      <w:tblPr>
        <w:tblStyle w:val="a0"/>
        <w:tblW w:w="111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106"/>
        <w:gridCol w:w="1418"/>
        <w:gridCol w:w="1559"/>
        <w:gridCol w:w="2268"/>
        <w:gridCol w:w="1276"/>
      </w:tblGrid>
      <w:tr w:rsidR="00382EF0" w14:paraId="4C41B101" w14:textId="77777777" w:rsidTr="00AB4EAA">
        <w:trPr>
          <w:trHeight w:val="2102"/>
        </w:trPr>
        <w:tc>
          <w:tcPr>
            <w:tcW w:w="562" w:type="dxa"/>
            <w:tcMar>
              <w:top w:w="100" w:type="dxa"/>
              <w:left w:w="100" w:type="dxa"/>
              <w:bottom w:w="100" w:type="dxa"/>
              <w:right w:w="100" w:type="dxa"/>
            </w:tcMar>
            <w:vAlign w:val="center"/>
          </w:tcPr>
          <w:p w14:paraId="0B94D743" w14:textId="77777777" w:rsidR="00382EF0" w:rsidRDefault="00A97770" w:rsidP="00AB4EAA">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5</w:t>
            </w:r>
          </w:p>
        </w:tc>
        <w:tc>
          <w:tcPr>
            <w:tcW w:w="4106" w:type="dxa"/>
            <w:tcMar>
              <w:top w:w="100" w:type="dxa"/>
              <w:left w:w="100" w:type="dxa"/>
              <w:bottom w:w="100" w:type="dxa"/>
              <w:right w:w="100" w:type="dxa"/>
            </w:tcMar>
            <w:vAlign w:val="center"/>
          </w:tcPr>
          <w:p w14:paraId="6812DC7C" w14:textId="63F1F7E3" w:rsidR="00382EF0" w:rsidRDefault="00A97770" w:rsidP="003A3A24">
            <w:pPr>
              <w:widowControl w:val="0"/>
              <w:pBdr>
                <w:top w:val="nil"/>
                <w:left w:val="nil"/>
                <w:bottom w:val="nil"/>
                <w:right w:val="nil"/>
                <w:between w:val="nil"/>
              </w:pBdr>
              <w:spacing w:line="230" w:lineRule="auto"/>
              <w:ind w:left="111" w:right="40" w:firstLine="6"/>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Tham mưu Ủy ban nhân dân </w:t>
            </w:r>
            <w:r w:rsidR="0040357D" w:rsidRPr="0040357D">
              <w:rPr>
                <w:rFonts w:ascii="Times New Roman" w:eastAsia="Times New Roman" w:hAnsi="Times New Roman" w:cs="Times New Roman"/>
                <w:color w:val="000000"/>
                <w:sz w:val="25"/>
                <w:szCs w:val="25"/>
              </w:rPr>
              <w:t>x</w:t>
            </w:r>
            <w:r w:rsidR="0040357D" w:rsidRPr="00AC33D3">
              <w:rPr>
                <w:rFonts w:ascii="Times New Roman" w:eastAsia="Times New Roman" w:hAnsi="Times New Roman" w:cs="Times New Roman"/>
                <w:color w:val="000000"/>
                <w:sz w:val="25"/>
                <w:szCs w:val="25"/>
              </w:rPr>
              <w:t>ã</w:t>
            </w:r>
            <w:r>
              <w:rPr>
                <w:rFonts w:ascii="Times New Roman" w:eastAsia="Times New Roman" w:hAnsi="Times New Roman" w:cs="Times New Roman"/>
                <w:color w:val="000000"/>
                <w:sz w:val="25"/>
                <w:szCs w:val="25"/>
              </w:rPr>
              <w:t xml:space="preserve"> sửa đổi, bổ sung các quy định về chế độ họp trong Quy chế làm việc của Ủy ban nhân dân </w:t>
            </w:r>
            <w:r w:rsidR="00511095" w:rsidRPr="00511095">
              <w:rPr>
                <w:rFonts w:ascii="Times New Roman" w:eastAsia="Times New Roman" w:hAnsi="Times New Roman" w:cs="Times New Roman"/>
                <w:color w:val="000000"/>
                <w:sz w:val="25"/>
                <w:szCs w:val="25"/>
              </w:rPr>
              <w:t>x</w:t>
            </w:r>
            <w:r w:rsidR="00511095" w:rsidRPr="00FD7FDC">
              <w:rPr>
                <w:rFonts w:ascii="Times New Roman" w:eastAsia="Times New Roman" w:hAnsi="Times New Roman" w:cs="Times New Roman"/>
                <w:color w:val="000000"/>
                <w:sz w:val="25"/>
                <w:szCs w:val="25"/>
              </w:rPr>
              <w:t>ã</w:t>
            </w:r>
            <w:r>
              <w:rPr>
                <w:rFonts w:ascii="Times New Roman" w:eastAsia="Times New Roman" w:hAnsi="Times New Roman" w:cs="Times New Roman"/>
                <w:color w:val="000000"/>
                <w:sz w:val="25"/>
                <w:szCs w:val="25"/>
              </w:rPr>
              <w:t xml:space="preserve">, đảm bảo phù hợp với yêu cầu </w:t>
            </w:r>
            <w:r>
              <w:rPr>
                <w:rFonts w:ascii="Times New Roman" w:eastAsia="Times New Roman" w:hAnsi="Times New Roman" w:cs="Times New Roman"/>
                <w:color w:val="000000"/>
                <w:sz w:val="25"/>
                <w:szCs w:val="25"/>
              </w:rPr>
              <w:t>của Kết luận số 226-KL/TW (nếu  có).</w:t>
            </w:r>
          </w:p>
        </w:tc>
        <w:tc>
          <w:tcPr>
            <w:tcW w:w="1418" w:type="dxa"/>
            <w:tcMar>
              <w:top w:w="100" w:type="dxa"/>
              <w:left w:w="100" w:type="dxa"/>
              <w:bottom w:w="100" w:type="dxa"/>
              <w:right w:w="100" w:type="dxa"/>
            </w:tcMar>
            <w:vAlign w:val="center"/>
          </w:tcPr>
          <w:p w14:paraId="6B1C5A9D" w14:textId="7D1D4468" w:rsidR="00382EF0" w:rsidRPr="00751A8E" w:rsidRDefault="00540BF8" w:rsidP="003A3A24">
            <w:pPr>
              <w:widowControl w:val="0"/>
              <w:pBdr>
                <w:top w:val="nil"/>
                <w:left w:val="nil"/>
                <w:bottom w:val="nil"/>
                <w:right w:val="nil"/>
                <w:between w:val="nil"/>
              </w:pBdr>
              <w:spacing w:line="229" w:lineRule="auto"/>
              <w:ind w:left="141" w:right="67"/>
              <w:jc w:val="center"/>
              <w:rPr>
                <w:rFonts w:ascii="Times New Roman" w:eastAsia="Times New Roman" w:hAnsi="Times New Roman" w:cs="Times New Roman"/>
                <w:color w:val="000000"/>
                <w:sz w:val="25"/>
                <w:szCs w:val="25"/>
              </w:rPr>
            </w:pPr>
            <w:r w:rsidRPr="00D27CE9">
              <w:rPr>
                <w:rFonts w:ascii="Times New Roman" w:eastAsia="Times New Roman" w:hAnsi="Times New Roman" w:cs="Times New Roman"/>
                <w:color w:val="000000"/>
                <w:sz w:val="25"/>
                <w:szCs w:val="25"/>
              </w:rPr>
              <w:t xml:space="preserve">Văn phòng </w:t>
            </w:r>
            <w:r>
              <w:rPr>
                <w:rFonts w:ascii="Times New Roman" w:eastAsia="Times New Roman" w:hAnsi="Times New Roman" w:cs="Times New Roman"/>
                <w:color w:val="000000"/>
                <w:sz w:val="25"/>
                <w:szCs w:val="25"/>
              </w:rPr>
              <w:t>Hội đồng nhân dân và Ủy ban nhân dân xã</w:t>
            </w:r>
          </w:p>
        </w:tc>
        <w:tc>
          <w:tcPr>
            <w:tcW w:w="1559" w:type="dxa"/>
            <w:tcMar>
              <w:top w:w="100" w:type="dxa"/>
              <w:left w:w="100" w:type="dxa"/>
              <w:bottom w:w="100" w:type="dxa"/>
              <w:right w:w="100" w:type="dxa"/>
            </w:tcMar>
            <w:vAlign w:val="center"/>
          </w:tcPr>
          <w:p w14:paraId="58ABD8C7" w14:textId="30476F4E" w:rsidR="00382EF0" w:rsidRDefault="00F611D5" w:rsidP="003A3A2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Các </w:t>
            </w:r>
            <w:r w:rsidRPr="008A4CE0">
              <w:rPr>
                <w:rFonts w:ascii="Times New Roman" w:eastAsia="Times New Roman" w:hAnsi="Times New Roman" w:cs="Times New Roman"/>
                <w:color w:val="000000"/>
                <w:sz w:val="25"/>
                <w:szCs w:val="25"/>
              </w:rPr>
              <w:t>cơ quan, đơn vị</w:t>
            </w:r>
          </w:p>
        </w:tc>
        <w:tc>
          <w:tcPr>
            <w:tcW w:w="2268" w:type="dxa"/>
            <w:tcMar>
              <w:top w:w="100" w:type="dxa"/>
              <w:left w:w="100" w:type="dxa"/>
              <w:bottom w:w="100" w:type="dxa"/>
              <w:right w:w="100" w:type="dxa"/>
            </w:tcMar>
            <w:vAlign w:val="center"/>
          </w:tcPr>
          <w:p w14:paraId="53A8361D" w14:textId="555ABEF2" w:rsidR="00382EF0" w:rsidRPr="00F611D5" w:rsidRDefault="008F6CC6" w:rsidP="003A3A24">
            <w:pPr>
              <w:widowControl w:val="0"/>
              <w:pBdr>
                <w:top w:val="nil"/>
                <w:left w:val="nil"/>
                <w:bottom w:val="nil"/>
                <w:right w:val="nil"/>
                <w:between w:val="nil"/>
              </w:pBdr>
              <w:spacing w:line="229" w:lineRule="auto"/>
              <w:ind w:left="163" w:right="89"/>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Văn bản của Ủy ban nhân dân</w:t>
            </w:r>
            <w:r w:rsidR="00A97770">
              <w:rPr>
                <w:rFonts w:ascii="Times New Roman" w:eastAsia="Times New Roman" w:hAnsi="Times New Roman" w:cs="Times New Roman"/>
                <w:color w:val="000000"/>
                <w:sz w:val="25"/>
                <w:szCs w:val="25"/>
              </w:rPr>
              <w:t xml:space="preserve"> </w:t>
            </w:r>
            <w:r w:rsidR="00F611D5" w:rsidRPr="00F611D5">
              <w:rPr>
                <w:rFonts w:ascii="Times New Roman" w:eastAsia="Times New Roman" w:hAnsi="Times New Roman" w:cs="Times New Roman"/>
                <w:color w:val="000000"/>
                <w:sz w:val="25"/>
                <w:szCs w:val="25"/>
              </w:rPr>
              <w:t>xã</w:t>
            </w:r>
          </w:p>
        </w:tc>
        <w:tc>
          <w:tcPr>
            <w:tcW w:w="1276" w:type="dxa"/>
            <w:tcMar>
              <w:top w:w="100" w:type="dxa"/>
              <w:left w:w="100" w:type="dxa"/>
              <w:bottom w:w="100" w:type="dxa"/>
              <w:right w:w="100" w:type="dxa"/>
            </w:tcMar>
            <w:vAlign w:val="center"/>
          </w:tcPr>
          <w:p w14:paraId="7730DEFB" w14:textId="09D78765" w:rsidR="00382EF0" w:rsidRDefault="00A97770" w:rsidP="003A3A2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28E74B54" w14:textId="77777777" w:rsidR="00382EF0" w:rsidRDefault="00A97770" w:rsidP="003A3A2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w:t>
            </w:r>
          </w:p>
        </w:tc>
      </w:tr>
      <w:tr w:rsidR="00382EF0" w14:paraId="7898E09F" w14:textId="77777777" w:rsidTr="00A8140E">
        <w:trPr>
          <w:trHeight w:val="2633"/>
        </w:trPr>
        <w:tc>
          <w:tcPr>
            <w:tcW w:w="562" w:type="dxa"/>
            <w:tcMar>
              <w:top w:w="100" w:type="dxa"/>
              <w:left w:w="100" w:type="dxa"/>
              <w:bottom w:w="100" w:type="dxa"/>
              <w:right w:w="100" w:type="dxa"/>
            </w:tcMar>
            <w:vAlign w:val="center"/>
          </w:tcPr>
          <w:p w14:paraId="0F3044E3" w14:textId="77777777" w:rsidR="00382EF0" w:rsidRDefault="00A97770" w:rsidP="00A8140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p>
        </w:tc>
        <w:tc>
          <w:tcPr>
            <w:tcW w:w="4106" w:type="dxa"/>
            <w:tcMar>
              <w:top w:w="100" w:type="dxa"/>
              <w:left w:w="100" w:type="dxa"/>
              <w:bottom w:w="100" w:type="dxa"/>
              <w:right w:w="100" w:type="dxa"/>
            </w:tcMar>
            <w:vAlign w:val="center"/>
          </w:tcPr>
          <w:p w14:paraId="49CF83EB" w14:textId="17B43978" w:rsidR="00382EF0" w:rsidRDefault="00A97770" w:rsidP="00546134">
            <w:pPr>
              <w:widowControl w:val="0"/>
              <w:pBdr>
                <w:top w:val="nil"/>
                <w:left w:val="nil"/>
                <w:bottom w:val="nil"/>
                <w:right w:val="nil"/>
                <w:between w:val="nil"/>
              </w:pBdr>
              <w:spacing w:line="231" w:lineRule="auto"/>
              <w:ind w:left="111" w:right="4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Thực hiện cắt giảm tối thiểu 10%  số lượng hội nghị, cuộc họp mỗi  năm; đồng thời </w:t>
            </w:r>
            <w:r w:rsidR="00446FDB" w:rsidRPr="00446FDB">
              <w:rPr>
                <w:rFonts w:ascii="Times New Roman" w:eastAsia="Times New Roman" w:hAnsi="Times New Roman" w:cs="Times New Roman"/>
                <w:color w:val="000000"/>
                <w:sz w:val="25"/>
                <w:szCs w:val="25"/>
              </w:rPr>
              <w:t>k</w:t>
            </w:r>
            <w:r w:rsidR="00B12E3F" w:rsidRPr="00446FDB">
              <w:rPr>
                <w:rFonts w:ascii="Times New Roman" w:eastAsia="Times New Roman" w:hAnsi="Times New Roman" w:cs="Times New Roman"/>
                <w:color w:val="000000"/>
                <w:sz w:val="25"/>
                <w:szCs w:val="25"/>
              </w:rPr>
              <w:t xml:space="preserve">ết nối thông suốt </w:t>
            </w:r>
            <w:r w:rsidR="00A15528">
              <w:rPr>
                <w:rFonts w:ascii="Times New Roman" w:eastAsia="Times New Roman" w:hAnsi="Times New Roman" w:cs="Times New Roman"/>
                <w:color w:val="000000"/>
                <w:sz w:val="25"/>
                <w:szCs w:val="25"/>
              </w:rPr>
              <w:t xml:space="preserve">các cuộc họp trực </w:t>
            </w:r>
            <w:r w:rsidR="00B12E3F" w:rsidRPr="00446FDB">
              <w:rPr>
                <w:rFonts w:ascii="Times New Roman" w:eastAsia="Times New Roman" w:hAnsi="Times New Roman" w:cs="Times New Roman"/>
                <w:color w:val="000000"/>
                <w:sz w:val="25"/>
                <w:szCs w:val="25"/>
              </w:rPr>
              <w:t>tuyến với Trung ương, thành phố</w:t>
            </w:r>
            <w:r w:rsidR="00705F91">
              <w:rPr>
                <w:rFonts w:ascii="Times New Roman" w:eastAsia="Times New Roman" w:hAnsi="Times New Roman" w:cs="Times New Roman"/>
                <w:color w:val="000000"/>
                <w:sz w:val="25"/>
                <w:szCs w:val="25"/>
              </w:rPr>
              <w:t xml:space="preserve"> </w:t>
            </w:r>
          </w:p>
        </w:tc>
        <w:tc>
          <w:tcPr>
            <w:tcW w:w="1418" w:type="dxa"/>
            <w:tcMar>
              <w:top w:w="100" w:type="dxa"/>
              <w:left w:w="100" w:type="dxa"/>
              <w:bottom w:w="100" w:type="dxa"/>
              <w:right w:w="100" w:type="dxa"/>
            </w:tcMar>
            <w:vAlign w:val="center"/>
          </w:tcPr>
          <w:p w14:paraId="7AFD6C8B" w14:textId="45B03C91" w:rsidR="00382EF0" w:rsidRPr="00EA08BC" w:rsidRDefault="00540BF8" w:rsidP="00252846">
            <w:pPr>
              <w:widowControl w:val="0"/>
              <w:pBdr>
                <w:top w:val="nil"/>
                <w:left w:val="nil"/>
                <w:bottom w:val="nil"/>
                <w:right w:val="nil"/>
                <w:between w:val="nil"/>
              </w:pBdr>
              <w:spacing w:before="4" w:line="240" w:lineRule="auto"/>
              <w:jc w:val="center"/>
              <w:rPr>
                <w:rFonts w:ascii="Times New Roman" w:eastAsia="Times New Roman" w:hAnsi="Times New Roman" w:cs="Times New Roman"/>
                <w:color w:val="000000"/>
                <w:sz w:val="25"/>
                <w:szCs w:val="25"/>
                <w:lang w:val="en-US"/>
              </w:rPr>
            </w:pPr>
            <w:r w:rsidRPr="00D27CE9">
              <w:rPr>
                <w:rFonts w:ascii="Times New Roman" w:eastAsia="Times New Roman" w:hAnsi="Times New Roman" w:cs="Times New Roman"/>
                <w:color w:val="000000"/>
                <w:sz w:val="25"/>
                <w:szCs w:val="25"/>
              </w:rPr>
              <w:t xml:space="preserve">Văn phòng </w:t>
            </w:r>
            <w:r>
              <w:rPr>
                <w:rFonts w:ascii="Times New Roman" w:eastAsia="Times New Roman" w:hAnsi="Times New Roman" w:cs="Times New Roman"/>
                <w:color w:val="000000"/>
                <w:sz w:val="25"/>
                <w:szCs w:val="25"/>
              </w:rPr>
              <w:t>Hội đồng nhân dân và Ủy ban nhân dân xã</w:t>
            </w:r>
          </w:p>
        </w:tc>
        <w:tc>
          <w:tcPr>
            <w:tcW w:w="1559" w:type="dxa"/>
            <w:tcMar>
              <w:top w:w="100" w:type="dxa"/>
              <w:left w:w="100" w:type="dxa"/>
              <w:bottom w:w="100" w:type="dxa"/>
              <w:right w:w="100" w:type="dxa"/>
            </w:tcMar>
            <w:vAlign w:val="center"/>
          </w:tcPr>
          <w:p w14:paraId="3715D201" w14:textId="7A59CA41" w:rsidR="00382EF0" w:rsidRPr="00457A42" w:rsidRDefault="00457A42" w:rsidP="00252846">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lang w:val="en-US"/>
              </w:rPr>
              <w:t>Các cơ quan, đơn vị</w:t>
            </w:r>
          </w:p>
        </w:tc>
        <w:tc>
          <w:tcPr>
            <w:tcW w:w="2268" w:type="dxa"/>
            <w:tcMar>
              <w:top w:w="100" w:type="dxa"/>
              <w:left w:w="100" w:type="dxa"/>
              <w:bottom w:w="100" w:type="dxa"/>
              <w:right w:w="100" w:type="dxa"/>
            </w:tcMar>
            <w:vAlign w:val="center"/>
          </w:tcPr>
          <w:p w14:paraId="63CC0329" w14:textId="6303603F" w:rsidR="00382EF0" w:rsidRDefault="00A97770" w:rsidP="005A6732">
            <w:pPr>
              <w:widowControl w:val="0"/>
              <w:pBdr>
                <w:top w:val="nil"/>
                <w:left w:val="nil"/>
                <w:bottom w:val="nil"/>
                <w:right w:val="nil"/>
                <w:between w:val="nil"/>
              </w:pBdr>
              <w:spacing w:line="230" w:lineRule="auto"/>
              <w:ind w:left="209" w:right="134"/>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Số lượng hội nghị giảm ít nhất 10%  mỗi năm; </w:t>
            </w:r>
            <w:r w:rsidR="001833B6">
              <w:rPr>
                <w:rFonts w:ascii="Times New Roman" w:eastAsia="Times New Roman" w:hAnsi="Times New Roman" w:cs="Times New Roman"/>
                <w:color w:val="000000"/>
                <w:sz w:val="25"/>
                <w:szCs w:val="25"/>
              </w:rPr>
              <w:t xml:space="preserve">đồng thời </w:t>
            </w:r>
            <w:r w:rsidR="001833B6" w:rsidRPr="00446FDB">
              <w:rPr>
                <w:rFonts w:ascii="Times New Roman" w:eastAsia="Times New Roman" w:hAnsi="Times New Roman" w:cs="Times New Roman"/>
                <w:color w:val="000000"/>
                <w:sz w:val="25"/>
                <w:szCs w:val="25"/>
              </w:rPr>
              <w:t xml:space="preserve">kết nối thông suốt các </w:t>
            </w:r>
            <w:r w:rsidR="00546134">
              <w:rPr>
                <w:rFonts w:ascii="Times New Roman" w:eastAsia="Times New Roman" w:hAnsi="Times New Roman" w:cs="Times New Roman"/>
                <w:color w:val="000000"/>
                <w:sz w:val="25"/>
                <w:szCs w:val="25"/>
                <w:lang w:val="en-US"/>
              </w:rPr>
              <w:t xml:space="preserve">cuộc </w:t>
            </w:r>
            <w:r w:rsidR="001833B6" w:rsidRPr="00446FDB">
              <w:rPr>
                <w:rFonts w:ascii="Times New Roman" w:eastAsia="Times New Roman" w:hAnsi="Times New Roman" w:cs="Times New Roman"/>
                <w:color w:val="000000"/>
                <w:sz w:val="25"/>
                <w:szCs w:val="25"/>
              </w:rPr>
              <w:t>họp trực tuyến với Trung ương, thành phố</w:t>
            </w:r>
            <w:r>
              <w:rPr>
                <w:rFonts w:ascii="Times New Roman" w:eastAsia="Times New Roman" w:hAnsi="Times New Roman" w:cs="Times New Roman"/>
                <w:color w:val="000000"/>
                <w:sz w:val="25"/>
                <w:szCs w:val="25"/>
              </w:rPr>
              <w:t>; báo  cáo kết quả về</w:t>
            </w:r>
            <w:r w:rsidR="005A6732">
              <w:rPr>
                <w:rFonts w:ascii="Times New Roman" w:eastAsia="Times New Roman" w:hAnsi="Times New Roman" w:cs="Times New Roman"/>
                <w:color w:val="000000"/>
                <w:sz w:val="25"/>
                <w:szCs w:val="25"/>
                <w:lang w:val="en-US"/>
              </w:rPr>
              <w:t xml:space="preserve"> </w:t>
            </w:r>
            <w:r w:rsidR="00705F91">
              <w:rPr>
                <w:rFonts w:ascii="Times New Roman" w:eastAsia="Times New Roman" w:hAnsi="Times New Roman" w:cs="Times New Roman"/>
                <w:color w:val="000000"/>
                <w:sz w:val="25"/>
                <w:szCs w:val="25"/>
              </w:rPr>
              <w:t xml:space="preserve">Ủy ban nhân dân </w:t>
            </w:r>
            <w:r w:rsidR="00705F91" w:rsidRPr="00F611D5">
              <w:rPr>
                <w:rFonts w:ascii="Times New Roman" w:eastAsia="Times New Roman" w:hAnsi="Times New Roman" w:cs="Times New Roman"/>
                <w:color w:val="000000"/>
                <w:sz w:val="25"/>
                <w:szCs w:val="25"/>
              </w:rPr>
              <w:t>xã</w:t>
            </w:r>
            <w:r w:rsidR="00705F91" w:rsidRPr="009E142A">
              <w:rPr>
                <w:rFonts w:ascii="Times New Roman" w:eastAsia="Times New Roman" w:hAnsi="Times New Roman" w:cs="Times New Roman"/>
                <w:i/>
                <w:iCs/>
                <w:color w:val="000000"/>
                <w:sz w:val="25"/>
                <w:szCs w:val="25"/>
              </w:rPr>
              <w:t xml:space="preserve"> </w:t>
            </w:r>
            <w:r w:rsidRPr="009E142A">
              <w:rPr>
                <w:rFonts w:ascii="Times New Roman" w:eastAsia="Times New Roman" w:hAnsi="Times New Roman" w:cs="Times New Roman"/>
                <w:i/>
                <w:iCs/>
                <w:color w:val="000000"/>
                <w:sz w:val="25"/>
                <w:szCs w:val="25"/>
              </w:rPr>
              <w:t xml:space="preserve">(qua </w:t>
            </w:r>
            <w:r w:rsidR="005A6732" w:rsidRPr="009E142A">
              <w:rPr>
                <w:rFonts w:ascii="Times New Roman" w:eastAsia="Times New Roman" w:hAnsi="Times New Roman" w:cs="Times New Roman"/>
                <w:i/>
                <w:iCs/>
                <w:color w:val="000000"/>
                <w:sz w:val="25"/>
                <w:szCs w:val="25"/>
                <w:lang w:val="en-US"/>
              </w:rPr>
              <w:t xml:space="preserve">Phòng Văn hóa </w:t>
            </w:r>
            <w:r w:rsidR="00FA343F" w:rsidRPr="009E142A">
              <w:rPr>
                <w:rFonts w:ascii="Times New Roman" w:eastAsia="Times New Roman" w:hAnsi="Times New Roman" w:cs="Times New Roman"/>
                <w:i/>
                <w:iCs/>
                <w:color w:val="000000"/>
                <w:sz w:val="25"/>
                <w:szCs w:val="25"/>
                <w:lang w:val="en-US"/>
              </w:rPr>
              <w:t>-</w:t>
            </w:r>
            <w:r w:rsidR="005A6732" w:rsidRPr="009E142A">
              <w:rPr>
                <w:rFonts w:ascii="Times New Roman" w:eastAsia="Times New Roman" w:hAnsi="Times New Roman" w:cs="Times New Roman"/>
                <w:i/>
                <w:iCs/>
                <w:color w:val="000000"/>
                <w:sz w:val="25"/>
                <w:szCs w:val="25"/>
                <w:lang w:val="en-US"/>
              </w:rPr>
              <w:t xml:space="preserve"> Xã hội</w:t>
            </w:r>
            <w:r w:rsidRPr="009E142A">
              <w:rPr>
                <w:rFonts w:ascii="Times New Roman" w:eastAsia="Times New Roman" w:hAnsi="Times New Roman" w:cs="Times New Roman"/>
                <w:i/>
                <w:iCs/>
                <w:color w:val="000000"/>
                <w:sz w:val="25"/>
                <w:szCs w:val="25"/>
              </w:rPr>
              <w:t>)</w:t>
            </w:r>
          </w:p>
        </w:tc>
        <w:tc>
          <w:tcPr>
            <w:tcW w:w="1276" w:type="dxa"/>
            <w:tcMar>
              <w:top w:w="100" w:type="dxa"/>
              <w:left w:w="100" w:type="dxa"/>
              <w:bottom w:w="100" w:type="dxa"/>
              <w:right w:w="100" w:type="dxa"/>
            </w:tcMar>
            <w:vAlign w:val="center"/>
          </w:tcPr>
          <w:p w14:paraId="24A224A5" w14:textId="05A2D38B" w:rsidR="00382EF0" w:rsidRDefault="00A97770" w:rsidP="00252846">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Hằng</w:t>
            </w:r>
          </w:p>
          <w:p w14:paraId="7B64A53B" w14:textId="529A3F61" w:rsidR="00382EF0" w:rsidRDefault="00A97770" w:rsidP="00252846">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năm, từ</w:t>
            </w:r>
          </w:p>
          <w:p w14:paraId="5F23B9B9" w14:textId="77777777" w:rsidR="00382EF0" w:rsidRDefault="00A97770" w:rsidP="00252846">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năm</w:t>
            </w:r>
            <w:r>
              <w:rPr>
                <w:rFonts w:ascii="Times New Roman" w:eastAsia="Times New Roman" w:hAnsi="Times New Roman" w:cs="Times New Roman"/>
                <w:color w:val="000000"/>
                <w:sz w:val="25"/>
                <w:szCs w:val="25"/>
              </w:rPr>
              <w:t xml:space="preserve"> 2026</w:t>
            </w:r>
          </w:p>
        </w:tc>
      </w:tr>
      <w:tr w:rsidR="00382EF0" w14:paraId="424147FC" w14:textId="77777777" w:rsidTr="00725F63">
        <w:trPr>
          <w:trHeight w:val="900"/>
        </w:trPr>
        <w:tc>
          <w:tcPr>
            <w:tcW w:w="562" w:type="dxa"/>
            <w:tcMar>
              <w:top w:w="100" w:type="dxa"/>
              <w:left w:w="100" w:type="dxa"/>
              <w:bottom w:w="100" w:type="dxa"/>
              <w:right w:w="100" w:type="dxa"/>
            </w:tcMar>
            <w:vAlign w:val="center"/>
          </w:tcPr>
          <w:p w14:paraId="1BEE1B9D"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w:t>
            </w:r>
          </w:p>
        </w:tc>
        <w:tc>
          <w:tcPr>
            <w:tcW w:w="4106" w:type="dxa"/>
            <w:tcMar>
              <w:top w:w="100" w:type="dxa"/>
              <w:left w:w="100" w:type="dxa"/>
              <w:bottom w:w="100" w:type="dxa"/>
              <w:right w:w="100" w:type="dxa"/>
            </w:tcMar>
            <w:vAlign w:val="center"/>
          </w:tcPr>
          <w:p w14:paraId="18A62696" w14:textId="38BAE49E" w:rsidR="00382EF0" w:rsidRDefault="00E039D6" w:rsidP="002C1270">
            <w:pPr>
              <w:widowControl w:val="0"/>
              <w:pBdr>
                <w:top w:val="nil"/>
                <w:left w:val="nil"/>
                <w:bottom w:val="nil"/>
                <w:right w:val="nil"/>
                <w:between w:val="nil"/>
              </w:pBdr>
              <w:spacing w:line="230" w:lineRule="auto"/>
              <w:ind w:left="110" w:right="40" w:firstLine="2"/>
              <w:jc w:val="both"/>
              <w:rPr>
                <w:rFonts w:ascii="Times New Roman" w:eastAsia="Times New Roman" w:hAnsi="Times New Roman" w:cs="Times New Roman"/>
                <w:color w:val="000000"/>
                <w:sz w:val="25"/>
                <w:szCs w:val="25"/>
              </w:rPr>
            </w:pPr>
            <w:r w:rsidRPr="00E039D6">
              <w:rPr>
                <w:rFonts w:ascii="Times New Roman" w:eastAsia="Times New Roman" w:hAnsi="Times New Roman" w:cs="Times New Roman"/>
                <w:color w:val="000000"/>
                <w:sz w:val="25"/>
                <w:szCs w:val="25"/>
              </w:rPr>
              <w:t>K</w:t>
            </w:r>
            <w:r>
              <w:rPr>
                <w:rFonts w:ascii="Times New Roman" w:eastAsia="Times New Roman" w:hAnsi="Times New Roman" w:cs="Times New Roman"/>
                <w:color w:val="000000"/>
                <w:sz w:val="25"/>
                <w:szCs w:val="25"/>
              </w:rPr>
              <w:t>ế hoạch ứng dụng công nghệ thông tin và chuyển đổi số trong công tác quản lý, điều hành</w:t>
            </w:r>
          </w:p>
        </w:tc>
        <w:tc>
          <w:tcPr>
            <w:tcW w:w="1418" w:type="dxa"/>
            <w:tcMar>
              <w:top w:w="100" w:type="dxa"/>
              <w:left w:w="100" w:type="dxa"/>
              <w:bottom w:w="100" w:type="dxa"/>
              <w:right w:w="100" w:type="dxa"/>
            </w:tcMar>
            <w:vAlign w:val="center"/>
          </w:tcPr>
          <w:p w14:paraId="1ED4915F" w14:textId="7D36D4FA" w:rsidR="00382EF0" w:rsidRPr="00A050C6" w:rsidRDefault="00A050C6" w:rsidP="00EE68A2">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rPr>
            </w:pPr>
            <w:r w:rsidRPr="00A050C6">
              <w:rPr>
                <w:rFonts w:ascii="Times New Roman" w:eastAsia="Times New Roman" w:hAnsi="Times New Roman" w:cs="Times New Roman"/>
                <w:color w:val="000000"/>
                <w:sz w:val="25"/>
                <w:szCs w:val="25"/>
              </w:rPr>
              <w:t xml:space="preserve">Phòng Văn hóa </w:t>
            </w:r>
            <w:r w:rsidRPr="00B317A9">
              <w:rPr>
                <w:rFonts w:ascii="Times New Roman" w:eastAsia="Times New Roman" w:hAnsi="Times New Roman" w:cs="Times New Roman"/>
                <w:color w:val="000000"/>
                <w:sz w:val="25"/>
                <w:szCs w:val="25"/>
              </w:rPr>
              <w:t>-</w:t>
            </w:r>
            <w:r w:rsidRPr="00A050C6">
              <w:rPr>
                <w:rFonts w:ascii="Times New Roman" w:eastAsia="Times New Roman" w:hAnsi="Times New Roman" w:cs="Times New Roman"/>
                <w:color w:val="000000"/>
                <w:sz w:val="25"/>
                <w:szCs w:val="25"/>
              </w:rPr>
              <w:t xml:space="preserve"> Xã hội</w:t>
            </w:r>
            <w:r w:rsidR="00F74008">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107CFB63" w14:textId="1A1D510E" w:rsidR="00382EF0" w:rsidRPr="00B317A9" w:rsidRDefault="00B317A9"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B317A9">
              <w:rPr>
                <w:rFonts w:ascii="Times New Roman" w:eastAsia="Times New Roman" w:hAnsi="Times New Roman" w:cs="Times New Roman"/>
                <w:color w:val="000000"/>
                <w:sz w:val="25"/>
                <w:szCs w:val="25"/>
              </w:rPr>
              <w:t>Các cơ quan, đơn vị</w:t>
            </w:r>
          </w:p>
        </w:tc>
        <w:tc>
          <w:tcPr>
            <w:tcW w:w="2268" w:type="dxa"/>
            <w:tcMar>
              <w:top w:w="100" w:type="dxa"/>
              <w:left w:w="100" w:type="dxa"/>
              <w:bottom w:w="100" w:type="dxa"/>
              <w:right w:w="100" w:type="dxa"/>
            </w:tcMar>
            <w:vAlign w:val="center"/>
          </w:tcPr>
          <w:p w14:paraId="25C4C807" w14:textId="023C11F1" w:rsidR="00382EF0" w:rsidRPr="00B317A9" w:rsidRDefault="00B317A9" w:rsidP="00EE68A2">
            <w:pPr>
              <w:widowControl w:val="0"/>
              <w:pBdr>
                <w:top w:val="nil"/>
                <w:left w:val="nil"/>
                <w:bottom w:val="nil"/>
                <w:right w:val="nil"/>
                <w:between w:val="nil"/>
              </w:pBdr>
              <w:spacing w:line="230" w:lineRule="auto"/>
              <w:ind w:left="137" w:right="60"/>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lang w:val="en-US"/>
              </w:rPr>
              <w:t>Kế hoạch</w:t>
            </w:r>
          </w:p>
        </w:tc>
        <w:tc>
          <w:tcPr>
            <w:tcW w:w="1276" w:type="dxa"/>
            <w:tcMar>
              <w:top w:w="100" w:type="dxa"/>
              <w:left w:w="100" w:type="dxa"/>
              <w:bottom w:w="100" w:type="dxa"/>
              <w:right w:w="100" w:type="dxa"/>
            </w:tcMar>
            <w:vAlign w:val="center"/>
          </w:tcPr>
          <w:p w14:paraId="093A7DD4" w14:textId="1E1E7DBB" w:rsidR="00382EF0" w:rsidRDefault="00A97770" w:rsidP="002C1270">
            <w:pPr>
              <w:widowControl w:val="0"/>
              <w:pBdr>
                <w:top w:val="nil"/>
                <w:left w:val="nil"/>
                <w:bottom w:val="nil"/>
                <w:right w:val="nil"/>
                <w:between w:val="nil"/>
              </w:pBdr>
              <w:spacing w:line="240" w:lineRule="auto"/>
              <w:ind w:right="-10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Quý</w:t>
            </w:r>
          </w:p>
          <w:p w14:paraId="23F9D3DB"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IV/2026</w:t>
            </w:r>
          </w:p>
        </w:tc>
      </w:tr>
      <w:tr w:rsidR="00382EF0" w14:paraId="4E4C8AAD" w14:textId="77777777" w:rsidTr="00725F63">
        <w:trPr>
          <w:trHeight w:val="2036"/>
        </w:trPr>
        <w:tc>
          <w:tcPr>
            <w:tcW w:w="562" w:type="dxa"/>
            <w:tcMar>
              <w:top w:w="100" w:type="dxa"/>
              <w:left w:w="100" w:type="dxa"/>
              <w:bottom w:w="100" w:type="dxa"/>
              <w:right w:w="100" w:type="dxa"/>
            </w:tcMar>
            <w:vAlign w:val="center"/>
          </w:tcPr>
          <w:p w14:paraId="5D7356B4"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p>
        </w:tc>
        <w:tc>
          <w:tcPr>
            <w:tcW w:w="4106" w:type="dxa"/>
            <w:tcMar>
              <w:top w:w="100" w:type="dxa"/>
              <w:left w:w="100" w:type="dxa"/>
              <w:bottom w:w="100" w:type="dxa"/>
              <w:right w:w="100" w:type="dxa"/>
            </w:tcMar>
            <w:vAlign w:val="center"/>
          </w:tcPr>
          <w:p w14:paraId="2CD20E29" w14:textId="7A799B1F" w:rsidR="00382EF0" w:rsidRDefault="00A97770" w:rsidP="002C1270">
            <w:pPr>
              <w:widowControl w:val="0"/>
              <w:pBdr>
                <w:top w:val="nil"/>
                <w:left w:val="nil"/>
                <w:bottom w:val="nil"/>
                <w:right w:val="nil"/>
                <w:between w:val="nil"/>
              </w:pBdr>
              <w:spacing w:line="230" w:lineRule="auto"/>
              <w:ind w:left="113" w:right="40" w:firstLine="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Rà soát, hoàn thiện chức năng,  nhiệm vụ, quyền hạn và quy chế làm việc của </w:t>
            </w:r>
            <w:r w:rsidR="00F23399">
              <w:rPr>
                <w:rFonts w:ascii="Times New Roman" w:eastAsia="Times New Roman" w:hAnsi="Times New Roman" w:cs="Times New Roman"/>
                <w:color w:val="000000"/>
                <w:sz w:val="25"/>
                <w:szCs w:val="25"/>
              </w:rPr>
              <w:t>Ủy ban nhân dân</w:t>
            </w:r>
            <w:r w:rsidR="009428B1" w:rsidRPr="009428B1">
              <w:rPr>
                <w:rFonts w:ascii="Times New Roman" w:eastAsia="Times New Roman" w:hAnsi="Times New Roman" w:cs="Times New Roman"/>
                <w:color w:val="000000"/>
                <w:sz w:val="25"/>
                <w:szCs w:val="25"/>
              </w:rPr>
              <w:t xml:space="preserve"> xã, các cơ quan, đơn v</w:t>
            </w:r>
            <w:r w:rsidR="009428B1" w:rsidRPr="00E53934">
              <w:rPr>
                <w:rFonts w:ascii="Times New Roman" w:eastAsia="Times New Roman" w:hAnsi="Times New Roman" w:cs="Times New Roman"/>
                <w:color w:val="000000"/>
                <w:sz w:val="25"/>
                <w:szCs w:val="25"/>
              </w:rPr>
              <w:t>ị</w:t>
            </w:r>
            <w:r>
              <w:rPr>
                <w:rFonts w:ascii="Times New Roman" w:eastAsia="Times New Roman" w:hAnsi="Times New Roman" w:cs="Times New Roman"/>
                <w:color w:val="000000"/>
                <w:sz w:val="25"/>
                <w:szCs w:val="25"/>
              </w:rPr>
              <w:t>; bãi bỏ các quy trình,  thủ tục không còn phù hợp; bảo  đảm thực hiện nguyên tắc “một  việc - một đầu mối, 6 rõ”</w:t>
            </w:r>
          </w:p>
        </w:tc>
        <w:tc>
          <w:tcPr>
            <w:tcW w:w="1418" w:type="dxa"/>
            <w:tcMar>
              <w:top w:w="100" w:type="dxa"/>
              <w:left w:w="100" w:type="dxa"/>
              <w:bottom w:w="100" w:type="dxa"/>
              <w:right w:w="100" w:type="dxa"/>
            </w:tcMar>
            <w:vAlign w:val="center"/>
          </w:tcPr>
          <w:p w14:paraId="1E0C7F9B" w14:textId="77777777" w:rsidR="002C1270" w:rsidRDefault="00E53934" w:rsidP="00EE68A2">
            <w:pPr>
              <w:widowControl w:val="0"/>
              <w:pBdr>
                <w:top w:val="nil"/>
                <w:left w:val="nil"/>
                <w:bottom w:val="nil"/>
                <w:right w:val="nil"/>
                <w:between w:val="nil"/>
              </w:pBdr>
              <w:spacing w:line="230" w:lineRule="auto"/>
              <w:ind w:left="135" w:right="60"/>
              <w:jc w:val="center"/>
              <w:rPr>
                <w:rFonts w:ascii="Times New Roman" w:eastAsia="Times New Roman" w:hAnsi="Times New Roman" w:cs="Times New Roman"/>
                <w:color w:val="000000"/>
                <w:sz w:val="25"/>
                <w:szCs w:val="25"/>
                <w:lang w:val="en-US"/>
              </w:rPr>
            </w:pPr>
            <w:r w:rsidRPr="00E53934">
              <w:rPr>
                <w:rFonts w:ascii="Times New Roman" w:eastAsia="Times New Roman" w:hAnsi="Times New Roman" w:cs="Times New Roman"/>
                <w:color w:val="000000"/>
                <w:sz w:val="25"/>
                <w:szCs w:val="25"/>
              </w:rPr>
              <w:t>Các cơ quan,</w:t>
            </w:r>
          </w:p>
          <w:p w14:paraId="79E09ECF" w14:textId="2C7EF868" w:rsidR="00382EF0" w:rsidRPr="00E53934" w:rsidRDefault="00E53934" w:rsidP="00EE68A2">
            <w:pPr>
              <w:widowControl w:val="0"/>
              <w:pBdr>
                <w:top w:val="nil"/>
                <w:left w:val="nil"/>
                <w:bottom w:val="nil"/>
                <w:right w:val="nil"/>
                <w:between w:val="nil"/>
              </w:pBdr>
              <w:spacing w:line="230" w:lineRule="auto"/>
              <w:ind w:left="135" w:right="60"/>
              <w:jc w:val="center"/>
              <w:rPr>
                <w:rFonts w:ascii="Times New Roman" w:eastAsia="Times New Roman" w:hAnsi="Times New Roman" w:cs="Times New Roman"/>
                <w:color w:val="000000"/>
                <w:sz w:val="25"/>
                <w:szCs w:val="25"/>
              </w:rPr>
            </w:pPr>
            <w:r w:rsidRPr="00E53934">
              <w:rPr>
                <w:rFonts w:ascii="Times New Roman" w:eastAsia="Times New Roman" w:hAnsi="Times New Roman" w:cs="Times New Roman"/>
                <w:color w:val="000000"/>
                <w:sz w:val="25"/>
                <w:szCs w:val="25"/>
              </w:rPr>
              <w:t xml:space="preserve"> đơn vị</w:t>
            </w:r>
          </w:p>
        </w:tc>
        <w:tc>
          <w:tcPr>
            <w:tcW w:w="1559" w:type="dxa"/>
            <w:tcMar>
              <w:top w:w="100" w:type="dxa"/>
              <w:left w:w="100" w:type="dxa"/>
              <w:bottom w:w="100" w:type="dxa"/>
              <w:right w:w="100" w:type="dxa"/>
            </w:tcMar>
            <w:vAlign w:val="center"/>
          </w:tcPr>
          <w:p w14:paraId="39396555" w14:textId="29313031" w:rsidR="00382EF0" w:rsidRDefault="00457BEA"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A050C6">
              <w:rPr>
                <w:rFonts w:ascii="Times New Roman" w:eastAsia="Times New Roman" w:hAnsi="Times New Roman" w:cs="Times New Roman"/>
                <w:color w:val="000000"/>
                <w:sz w:val="25"/>
                <w:szCs w:val="25"/>
              </w:rPr>
              <w:t xml:space="preserve">Phòng Văn hóa </w:t>
            </w:r>
            <w:r w:rsidRPr="00B317A9">
              <w:rPr>
                <w:rFonts w:ascii="Times New Roman" w:eastAsia="Times New Roman" w:hAnsi="Times New Roman" w:cs="Times New Roman"/>
                <w:color w:val="000000"/>
                <w:sz w:val="25"/>
                <w:szCs w:val="25"/>
              </w:rPr>
              <w:t>-</w:t>
            </w:r>
            <w:r w:rsidRPr="00A050C6">
              <w:rPr>
                <w:rFonts w:ascii="Times New Roman" w:eastAsia="Times New Roman" w:hAnsi="Times New Roman" w:cs="Times New Roman"/>
                <w:color w:val="000000"/>
                <w:sz w:val="25"/>
                <w:szCs w:val="25"/>
              </w:rPr>
              <w:t xml:space="preserve"> Xã hội</w:t>
            </w:r>
            <w:r w:rsidR="002C5359">
              <w:rPr>
                <w:rFonts w:ascii="Times New Roman" w:eastAsia="Times New Roman" w:hAnsi="Times New Roman" w:cs="Times New Roman"/>
                <w:color w:val="000000"/>
                <w:sz w:val="25"/>
                <w:szCs w:val="25"/>
              </w:rPr>
              <w:t xml:space="preserve"> xã</w:t>
            </w:r>
          </w:p>
        </w:tc>
        <w:tc>
          <w:tcPr>
            <w:tcW w:w="2268" w:type="dxa"/>
            <w:tcMar>
              <w:top w:w="100" w:type="dxa"/>
              <w:left w:w="100" w:type="dxa"/>
              <w:bottom w:w="100" w:type="dxa"/>
              <w:right w:w="100" w:type="dxa"/>
            </w:tcMar>
            <w:vAlign w:val="center"/>
          </w:tcPr>
          <w:p w14:paraId="68CC2A57" w14:textId="72EC1597" w:rsidR="00382EF0" w:rsidRDefault="00A97770" w:rsidP="00EE68A2">
            <w:pPr>
              <w:widowControl w:val="0"/>
              <w:pBdr>
                <w:top w:val="nil"/>
                <w:left w:val="nil"/>
                <w:bottom w:val="nil"/>
                <w:right w:val="nil"/>
                <w:between w:val="nil"/>
              </w:pBdr>
              <w:spacing w:before="7" w:line="230" w:lineRule="auto"/>
              <w:ind w:left="201" w:right="126"/>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Chức năng, nhiệm vụ và quy chế làm việc của </w:t>
            </w:r>
            <w:r w:rsidR="00636D8A">
              <w:rPr>
                <w:rFonts w:ascii="Times New Roman" w:eastAsia="Times New Roman" w:hAnsi="Times New Roman" w:cs="Times New Roman"/>
                <w:color w:val="000000"/>
                <w:sz w:val="25"/>
                <w:szCs w:val="25"/>
              </w:rPr>
              <w:t>Ủy ban nhân dân</w:t>
            </w:r>
            <w:r w:rsidR="007E4027" w:rsidRPr="009428B1">
              <w:rPr>
                <w:rFonts w:ascii="Times New Roman" w:eastAsia="Times New Roman" w:hAnsi="Times New Roman" w:cs="Times New Roman"/>
                <w:color w:val="000000"/>
                <w:sz w:val="25"/>
                <w:szCs w:val="25"/>
              </w:rPr>
              <w:t xml:space="preserve"> xã, các cơ quan, đơn v</w:t>
            </w:r>
            <w:r w:rsidR="007E4027" w:rsidRPr="00E53934">
              <w:rPr>
                <w:rFonts w:ascii="Times New Roman" w:eastAsia="Times New Roman" w:hAnsi="Times New Roman" w:cs="Times New Roman"/>
                <w:color w:val="000000"/>
                <w:sz w:val="25"/>
                <w:szCs w:val="25"/>
              </w:rPr>
              <w:t>ị</w:t>
            </w:r>
            <w:r>
              <w:rPr>
                <w:rFonts w:ascii="Times New Roman" w:eastAsia="Times New Roman" w:hAnsi="Times New Roman" w:cs="Times New Roman"/>
                <w:color w:val="000000"/>
                <w:sz w:val="25"/>
                <w:szCs w:val="25"/>
              </w:rPr>
              <w:t xml:space="preserve">; báo cáo </w:t>
            </w:r>
            <w:r w:rsidR="002F7D1F">
              <w:rPr>
                <w:rFonts w:ascii="Times New Roman" w:eastAsia="Times New Roman" w:hAnsi="Times New Roman" w:cs="Times New Roman"/>
                <w:color w:val="000000"/>
                <w:sz w:val="25"/>
                <w:szCs w:val="25"/>
              </w:rPr>
              <w:t>Ủy ban nhân dân</w:t>
            </w:r>
            <w:r>
              <w:rPr>
                <w:rFonts w:ascii="Times New Roman" w:eastAsia="Times New Roman" w:hAnsi="Times New Roman" w:cs="Times New Roman"/>
                <w:color w:val="000000"/>
                <w:sz w:val="25"/>
                <w:szCs w:val="25"/>
              </w:rPr>
              <w:t xml:space="preserve"> </w:t>
            </w:r>
            <w:r w:rsidR="007E4027" w:rsidRPr="007E4027">
              <w:rPr>
                <w:rFonts w:ascii="Times New Roman" w:eastAsia="Times New Roman" w:hAnsi="Times New Roman" w:cs="Times New Roman"/>
                <w:color w:val="000000"/>
                <w:sz w:val="25"/>
                <w:szCs w:val="25"/>
              </w:rPr>
              <w:t>x</w:t>
            </w:r>
            <w:r w:rsidR="007E4027" w:rsidRPr="00072341">
              <w:rPr>
                <w:rFonts w:ascii="Times New Roman" w:eastAsia="Times New Roman" w:hAnsi="Times New Roman" w:cs="Times New Roman"/>
                <w:color w:val="000000"/>
                <w:sz w:val="25"/>
                <w:szCs w:val="25"/>
              </w:rPr>
              <w:t>ã</w:t>
            </w:r>
            <w:r>
              <w:rPr>
                <w:rFonts w:ascii="Times New Roman" w:eastAsia="Times New Roman" w:hAnsi="Times New Roman" w:cs="Times New Roman"/>
                <w:color w:val="000000"/>
                <w:sz w:val="25"/>
                <w:szCs w:val="25"/>
              </w:rPr>
              <w:t xml:space="preserve"> kết quả rà soát</w:t>
            </w:r>
          </w:p>
        </w:tc>
        <w:tc>
          <w:tcPr>
            <w:tcW w:w="1276" w:type="dxa"/>
            <w:tcMar>
              <w:top w:w="100" w:type="dxa"/>
              <w:left w:w="100" w:type="dxa"/>
              <w:bottom w:w="100" w:type="dxa"/>
              <w:right w:w="100" w:type="dxa"/>
            </w:tcMar>
            <w:vAlign w:val="center"/>
          </w:tcPr>
          <w:p w14:paraId="7B813FF7" w14:textId="2DA775CD" w:rsidR="00382EF0" w:rsidRDefault="00A97770" w:rsidP="002C1270">
            <w:pPr>
              <w:widowControl w:val="0"/>
              <w:pBdr>
                <w:top w:val="nil"/>
                <w:left w:val="nil"/>
                <w:bottom w:val="nil"/>
                <w:right w:val="nil"/>
                <w:between w:val="nil"/>
              </w:pBdr>
              <w:spacing w:line="240" w:lineRule="auto"/>
              <w:ind w:right="-10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Quý</w:t>
            </w:r>
          </w:p>
          <w:p w14:paraId="287FEA4E"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IV/2026</w:t>
            </w:r>
          </w:p>
        </w:tc>
      </w:tr>
      <w:tr w:rsidR="00382EF0" w14:paraId="0064F90E" w14:textId="77777777" w:rsidTr="00725F63">
        <w:trPr>
          <w:trHeight w:val="1461"/>
        </w:trPr>
        <w:tc>
          <w:tcPr>
            <w:tcW w:w="562" w:type="dxa"/>
            <w:tcMar>
              <w:top w:w="100" w:type="dxa"/>
              <w:left w:w="100" w:type="dxa"/>
              <w:bottom w:w="100" w:type="dxa"/>
              <w:right w:w="100" w:type="dxa"/>
            </w:tcMar>
            <w:vAlign w:val="center"/>
          </w:tcPr>
          <w:p w14:paraId="6970EE9B"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4106" w:type="dxa"/>
            <w:tcMar>
              <w:top w:w="100" w:type="dxa"/>
              <w:left w:w="100" w:type="dxa"/>
              <w:bottom w:w="100" w:type="dxa"/>
              <w:right w:w="100" w:type="dxa"/>
            </w:tcMar>
            <w:vAlign w:val="center"/>
          </w:tcPr>
          <w:p w14:paraId="2C7E8F65" w14:textId="77777777" w:rsidR="00382EF0" w:rsidRDefault="00A97770" w:rsidP="002C1270">
            <w:pPr>
              <w:widowControl w:val="0"/>
              <w:pBdr>
                <w:top w:val="nil"/>
                <w:left w:val="nil"/>
                <w:bottom w:val="nil"/>
                <w:right w:val="nil"/>
                <w:between w:val="nil"/>
              </w:pBdr>
              <w:spacing w:line="230" w:lineRule="auto"/>
              <w:ind w:left="111" w:right="40"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Đánh giá việc thực hiện phân cấp,  phân quyền trong quản lý nhà  nước; đề xuất hoàn thiện các quy  định nhằm bảo đảm phân định rõ  trách nhiệm, quyền hạn giữa các  cấp</w:t>
            </w:r>
          </w:p>
        </w:tc>
        <w:tc>
          <w:tcPr>
            <w:tcW w:w="1418" w:type="dxa"/>
            <w:tcMar>
              <w:top w:w="100" w:type="dxa"/>
              <w:left w:w="100" w:type="dxa"/>
              <w:bottom w:w="100" w:type="dxa"/>
              <w:right w:w="100" w:type="dxa"/>
            </w:tcMar>
            <w:vAlign w:val="center"/>
          </w:tcPr>
          <w:p w14:paraId="5F662315" w14:textId="77777777" w:rsidR="005D74C5" w:rsidRDefault="003D2AFD" w:rsidP="00EE68A2">
            <w:pPr>
              <w:widowControl w:val="0"/>
              <w:pBdr>
                <w:top w:val="nil"/>
                <w:left w:val="nil"/>
                <w:bottom w:val="nil"/>
                <w:right w:val="nil"/>
                <w:between w:val="nil"/>
              </w:pBdr>
              <w:spacing w:line="229" w:lineRule="auto"/>
              <w:ind w:left="135" w:right="6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 xml:space="preserve">Các </w:t>
            </w:r>
          </w:p>
          <w:p w14:paraId="6B85B640" w14:textId="0D96707D" w:rsidR="002C1270" w:rsidRDefault="003D2AFD" w:rsidP="00EE68A2">
            <w:pPr>
              <w:widowControl w:val="0"/>
              <w:pBdr>
                <w:top w:val="nil"/>
                <w:left w:val="nil"/>
                <w:bottom w:val="nil"/>
                <w:right w:val="nil"/>
                <w:between w:val="nil"/>
              </w:pBdr>
              <w:spacing w:line="229" w:lineRule="auto"/>
              <w:ind w:left="135" w:right="6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cơ quan,</w:t>
            </w:r>
          </w:p>
          <w:p w14:paraId="14F3458E" w14:textId="4418190C" w:rsidR="00382EF0" w:rsidRPr="003D2AFD" w:rsidRDefault="003D2AFD" w:rsidP="00EE68A2">
            <w:pPr>
              <w:widowControl w:val="0"/>
              <w:pBdr>
                <w:top w:val="nil"/>
                <w:left w:val="nil"/>
                <w:bottom w:val="nil"/>
                <w:right w:val="nil"/>
                <w:between w:val="nil"/>
              </w:pBdr>
              <w:spacing w:line="229" w:lineRule="auto"/>
              <w:ind w:left="135" w:right="6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 xml:space="preserve"> đơn vị</w:t>
            </w:r>
          </w:p>
        </w:tc>
        <w:tc>
          <w:tcPr>
            <w:tcW w:w="1559" w:type="dxa"/>
            <w:tcMar>
              <w:top w:w="100" w:type="dxa"/>
              <w:left w:w="100" w:type="dxa"/>
              <w:bottom w:w="100" w:type="dxa"/>
              <w:right w:w="100" w:type="dxa"/>
            </w:tcMar>
            <w:vAlign w:val="center"/>
          </w:tcPr>
          <w:p w14:paraId="50B1D51C" w14:textId="71066EF0" w:rsidR="00E03BF7" w:rsidRDefault="00E03BF7"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D27CE9">
              <w:rPr>
                <w:rFonts w:ascii="Times New Roman" w:eastAsia="Times New Roman" w:hAnsi="Times New Roman" w:cs="Times New Roman"/>
                <w:color w:val="000000"/>
                <w:sz w:val="25"/>
                <w:szCs w:val="25"/>
              </w:rPr>
              <w:t xml:space="preserve">Văn phòng </w:t>
            </w:r>
            <w:r>
              <w:rPr>
                <w:rFonts w:ascii="Times New Roman" w:eastAsia="Times New Roman" w:hAnsi="Times New Roman" w:cs="Times New Roman"/>
                <w:color w:val="000000"/>
                <w:sz w:val="25"/>
                <w:szCs w:val="25"/>
              </w:rPr>
              <w:t xml:space="preserve">Hội đồng nhân dân và Ủy ban nhân dân </w:t>
            </w:r>
            <w:r>
              <w:rPr>
                <w:rFonts w:ascii="Times New Roman" w:eastAsia="Times New Roman" w:hAnsi="Times New Roman" w:cs="Times New Roman"/>
                <w:color w:val="000000"/>
                <w:sz w:val="25"/>
                <w:szCs w:val="25"/>
              </w:rPr>
              <w:t>xã;</w:t>
            </w:r>
          </w:p>
          <w:p w14:paraId="3C3C8524" w14:textId="33B5C298" w:rsidR="00382EF0" w:rsidRDefault="003D2AFD"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 xml:space="preserve">Phòng Văn hóa </w:t>
            </w:r>
            <w:r w:rsidR="00A10A29" w:rsidRPr="00997983">
              <w:rPr>
                <w:rFonts w:ascii="Times New Roman" w:eastAsia="Times New Roman" w:hAnsi="Times New Roman" w:cs="Times New Roman"/>
                <w:color w:val="000000"/>
                <w:sz w:val="25"/>
                <w:szCs w:val="25"/>
              </w:rPr>
              <w:t>-</w:t>
            </w:r>
            <w:r w:rsidRPr="003D2AFD">
              <w:rPr>
                <w:rFonts w:ascii="Times New Roman" w:eastAsia="Times New Roman" w:hAnsi="Times New Roman" w:cs="Times New Roman"/>
                <w:color w:val="000000"/>
                <w:sz w:val="25"/>
                <w:szCs w:val="25"/>
              </w:rPr>
              <w:t xml:space="preserve"> Xã hội</w:t>
            </w:r>
            <w:r w:rsidR="00CD3CA4">
              <w:rPr>
                <w:rFonts w:ascii="Times New Roman" w:eastAsia="Times New Roman" w:hAnsi="Times New Roman" w:cs="Times New Roman"/>
                <w:color w:val="000000"/>
                <w:sz w:val="25"/>
                <w:szCs w:val="25"/>
              </w:rPr>
              <w:t xml:space="preserve"> xã</w:t>
            </w:r>
          </w:p>
        </w:tc>
        <w:tc>
          <w:tcPr>
            <w:tcW w:w="2268" w:type="dxa"/>
            <w:tcMar>
              <w:top w:w="100" w:type="dxa"/>
              <w:left w:w="100" w:type="dxa"/>
              <w:bottom w:w="100" w:type="dxa"/>
              <w:right w:w="100" w:type="dxa"/>
            </w:tcMar>
            <w:vAlign w:val="center"/>
          </w:tcPr>
          <w:p w14:paraId="7F74085E" w14:textId="2E38ABAF" w:rsidR="007C6A03" w:rsidRDefault="00A97770" w:rsidP="00EE68A2">
            <w:pPr>
              <w:widowControl w:val="0"/>
              <w:pBdr>
                <w:top w:val="nil"/>
                <w:left w:val="nil"/>
                <w:bottom w:val="nil"/>
                <w:right w:val="nil"/>
                <w:between w:val="nil"/>
              </w:pBdr>
              <w:spacing w:line="230" w:lineRule="auto"/>
              <w:ind w:left="162" w:right="85"/>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rPr>
              <w:t>Bá</w:t>
            </w:r>
            <w:r w:rsidR="00696A7F">
              <w:rPr>
                <w:rFonts w:ascii="Times New Roman" w:eastAsia="Times New Roman" w:hAnsi="Times New Roman" w:cs="Times New Roman"/>
                <w:color w:val="000000"/>
                <w:sz w:val="25"/>
                <w:szCs w:val="25"/>
              </w:rPr>
              <w:t>o cáo đánh giá và kiến nghị Ủy ban nhân dân</w:t>
            </w:r>
            <w:r>
              <w:rPr>
                <w:rFonts w:ascii="Times New Roman" w:eastAsia="Times New Roman" w:hAnsi="Times New Roman" w:cs="Times New Roman"/>
                <w:color w:val="000000"/>
                <w:sz w:val="25"/>
                <w:szCs w:val="25"/>
              </w:rPr>
              <w:t xml:space="preserve"> thành phố về hoàn thiện cơ chế phân cấp, </w:t>
            </w:r>
          </w:p>
          <w:p w14:paraId="78CC8C2B" w14:textId="358D0E8D" w:rsidR="00382EF0" w:rsidRDefault="00A97770" w:rsidP="00EE68A2">
            <w:pPr>
              <w:widowControl w:val="0"/>
              <w:pBdr>
                <w:top w:val="nil"/>
                <w:left w:val="nil"/>
                <w:bottom w:val="nil"/>
                <w:right w:val="nil"/>
                <w:between w:val="nil"/>
              </w:pBdr>
              <w:spacing w:line="230" w:lineRule="auto"/>
              <w:ind w:left="162" w:right="85"/>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phân quyền</w:t>
            </w:r>
          </w:p>
        </w:tc>
        <w:tc>
          <w:tcPr>
            <w:tcW w:w="1276" w:type="dxa"/>
            <w:tcMar>
              <w:top w:w="100" w:type="dxa"/>
              <w:left w:w="100" w:type="dxa"/>
              <w:bottom w:w="100" w:type="dxa"/>
              <w:right w:w="100" w:type="dxa"/>
            </w:tcMar>
            <w:vAlign w:val="center"/>
          </w:tcPr>
          <w:p w14:paraId="5A2A4282" w14:textId="7CEB3FB0" w:rsidR="00382EF0" w:rsidRDefault="00A97770" w:rsidP="002C1270">
            <w:pPr>
              <w:widowControl w:val="0"/>
              <w:pBdr>
                <w:top w:val="nil"/>
                <w:left w:val="nil"/>
                <w:bottom w:val="nil"/>
                <w:right w:val="nil"/>
                <w:between w:val="nil"/>
              </w:pBdr>
              <w:spacing w:line="240" w:lineRule="auto"/>
              <w:ind w:right="-10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Quý</w:t>
            </w:r>
          </w:p>
          <w:p w14:paraId="22465CDB" w14:textId="6C5CB4E4"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IV/2026</w:t>
            </w:r>
          </w:p>
        </w:tc>
      </w:tr>
      <w:tr w:rsidR="00382EF0" w14:paraId="14CC0E9D" w14:textId="77777777" w:rsidTr="00725F63">
        <w:trPr>
          <w:trHeight w:val="1714"/>
        </w:trPr>
        <w:tc>
          <w:tcPr>
            <w:tcW w:w="562" w:type="dxa"/>
            <w:tcMar>
              <w:top w:w="100" w:type="dxa"/>
              <w:left w:w="100" w:type="dxa"/>
              <w:bottom w:w="100" w:type="dxa"/>
              <w:right w:w="100" w:type="dxa"/>
            </w:tcMar>
            <w:vAlign w:val="center"/>
          </w:tcPr>
          <w:p w14:paraId="3CB34A1B"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p>
        </w:tc>
        <w:tc>
          <w:tcPr>
            <w:tcW w:w="4106" w:type="dxa"/>
            <w:tcMar>
              <w:top w:w="100" w:type="dxa"/>
              <w:left w:w="100" w:type="dxa"/>
              <w:bottom w:w="100" w:type="dxa"/>
              <w:right w:w="100" w:type="dxa"/>
            </w:tcMar>
            <w:vAlign w:val="center"/>
          </w:tcPr>
          <w:p w14:paraId="452EB43E" w14:textId="50478298" w:rsidR="00382EF0" w:rsidRDefault="00A97770" w:rsidP="00725F63">
            <w:pPr>
              <w:widowControl w:val="0"/>
              <w:pBdr>
                <w:top w:val="nil"/>
                <w:left w:val="nil"/>
                <w:bottom w:val="nil"/>
                <w:right w:val="nil"/>
                <w:between w:val="nil"/>
              </w:pBdr>
              <w:spacing w:line="230" w:lineRule="auto"/>
              <w:ind w:left="116" w:right="40" w:firstLine="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Tăng cường kiểm tra việc chấp hành kỷ luật, kỷ cương hành  chính; phát hiện và xử lý nghiêm các trường hợp đùn đẩy, né tránh</w:t>
            </w:r>
            <w:r w:rsidR="008276BF">
              <w:rPr>
                <w:rFonts w:ascii="Times New Roman" w:eastAsia="Times New Roman" w:hAnsi="Times New Roman" w:cs="Times New Roman"/>
                <w:color w:val="000000"/>
                <w:sz w:val="25"/>
                <w:szCs w:val="25"/>
              </w:rPr>
              <w:t xml:space="preserve"> trách</w:t>
            </w:r>
            <w:r w:rsidR="00F6417C" w:rsidRPr="00F6417C">
              <w:rPr>
                <w:rFonts w:ascii="Times New Roman" w:eastAsia="Times New Roman" w:hAnsi="Times New Roman" w:cs="Times New Roman"/>
                <w:color w:val="000000"/>
                <w:sz w:val="25"/>
                <w:szCs w:val="25"/>
              </w:rPr>
              <w:t xml:space="preserve"> </w:t>
            </w:r>
            <w:r w:rsidR="008276BF">
              <w:rPr>
                <w:rFonts w:ascii="Times New Roman" w:eastAsia="Times New Roman" w:hAnsi="Times New Roman" w:cs="Times New Roman"/>
                <w:color w:val="000000"/>
                <w:sz w:val="25"/>
                <w:szCs w:val="25"/>
              </w:rPr>
              <w:t>nhiệm hoặc can thiệp trái quy  định vào công việc của cấp dưới</w:t>
            </w:r>
          </w:p>
        </w:tc>
        <w:tc>
          <w:tcPr>
            <w:tcW w:w="1418" w:type="dxa"/>
            <w:tcMar>
              <w:top w:w="100" w:type="dxa"/>
              <w:left w:w="100" w:type="dxa"/>
              <w:bottom w:w="100" w:type="dxa"/>
              <w:right w:w="100" w:type="dxa"/>
            </w:tcMar>
            <w:vAlign w:val="center"/>
          </w:tcPr>
          <w:p w14:paraId="6E41772A" w14:textId="280F8BF4" w:rsidR="00382EF0" w:rsidRPr="002F6854" w:rsidRDefault="0047331B" w:rsidP="002F6854">
            <w:pPr>
              <w:widowControl w:val="0"/>
              <w:pBdr>
                <w:top w:val="nil"/>
                <w:left w:val="nil"/>
                <w:bottom w:val="nil"/>
                <w:right w:val="nil"/>
                <w:between w:val="nil"/>
              </w:pBdr>
              <w:spacing w:line="231" w:lineRule="auto"/>
              <w:ind w:left="193" w:right="93" w:hanging="24"/>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 xml:space="preserve">Phòng Văn hóa </w:t>
            </w:r>
            <w:r w:rsidRPr="00997983">
              <w:rPr>
                <w:rFonts w:ascii="Times New Roman" w:eastAsia="Times New Roman" w:hAnsi="Times New Roman" w:cs="Times New Roman"/>
                <w:color w:val="000000"/>
                <w:sz w:val="25"/>
                <w:szCs w:val="25"/>
              </w:rPr>
              <w:t>-</w:t>
            </w:r>
            <w:r w:rsidRPr="003D2AFD">
              <w:rPr>
                <w:rFonts w:ascii="Times New Roman" w:eastAsia="Times New Roman" w:hAnsi="Times New Roman" w:cs="Times New Roman"/>
                <w:color w:val="000000"/>
                <w:sz w:val="25"/>
                <w:szCs w:val="25"/>
              </w:rPr>
              <w:t xml:space="preserve"> Xã hội</w:t>
            </w:r>
            <w:r w:rsidR="002F6854">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13924E47" w14:textId="77777777" w:rsidR="00F6417C" w:rsidRDefault="004A7EB0" w:rsidP="00EE68A2">
            <w:pPr>
              <w:widowControl w:val="0"/>
              <w:pBdr>
                <w:top w:val="nil"/>
                <w:left w:val="nil"/>
                <w:bottom w:val="nil"/>
                <w:right w:val="nil"/>
                <w:between w:val="nil"/>
              </w:pBdr>
              <w:spacing w:line="231" w:lineRule="auto"/>
              <w:ind w:left="172" w:right="10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 xml:space="preserve">Các </w:t>
            </w:r>
          </w:p>
          <w:p w14:paraId="564887C3" w14:textId="6269E565" w:rsidR="00382EF0" w:rsidRDefault="004A7EB0" w:rsidP="00EE68A2">
            <w:pPr>
              <w:widowControl w:val="0"/>
              <w:pBdr>
                <w:top w:val="nil"/>
                <w:left w:val="nil"/>
                <w:bottom w:val="nil"/>
                <w:right w:val="nil"/>
                <w:between w:val="nil"/>
              </w:pBdr>
              <w:spacing w:line="231" w:lineRule="auto"/>
              <w:ind w:left="172" w:right="10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cơ quan, đơn vị</w:t>
            </w:r>
          </w:p>
        </w:tc>
        <w:tc>
          <w:tcPr>
            <w:tcW w:w="2268" w:type="dxa"/>
            <w:tcMar>
              <w:top w:w="100" w:type="dxa"/>
              <w:left w:w="100" w:type="dxa"/>
              <w:bottom w:w="100" w:type="dxa"/>
              <w:right w:w="100" w:type="dxa"/>
            </w:tcMar>
            <w:vAlign w:val="center"/>
          </w:tcPr>
          <w:p w14:paraId="7DE276DF" w14:textId="77777777" w:rsidR="00F6417C" w:rsidRDefault="00A97770" w:rsidP="00F6417C">
            <w:pPr>
              <w:widowControl w:val="0"/>
              <w:pBdr>
                <w:top w:val="nil"/>
                <w:left w:val="nil"/>
                <w:bottom w:val="nil"/>
                <w:right w:val="nil"/>
                <w:between w:val="nil"/>
              </w:pBdr>
              <w:spacing w:line="240" w:lineRule="auto"/>
              <w:ind w:right="-99"/>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rPr>
              <w:t xml:space="preserve">Kế hoạch, </w:t>
            </w:r>
          </w:p>
          <w:p w14:paraId="7434E7AB" w14:textId="77777777" w:rsidR="00F6417C" w:rsidRDefault="00A97770" w:rsidP="00F6417C">
            <w:pPr>
              <w:widowControl w:val="0"/>
              <w:pBdr>
                <w:top w:val="nil"/>
                <w:left w:val="nil"/>
                <w:bottom w:val="nil"/>
                <w:right w:val="nil"/>
                <w:between w:val="nil"/>
              </w:pBdr>
              <w:spacing w:line="240" w:lineRule="auto"/>
              <w:ind w:right="-99"/>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rPr>
              <w:t>Quyết</w:t>
            </w:r>
            <w:r w:rsidR="00F6417C">
              <w:rPr>
                <w:rFonts w:ascii="Times New Roman" w:eastAsia="Times New Roman" w:hAnsi="Times New Roman" w:cs="Times New Roman"/>
                <w:color w:val="000000"/>
                <w:sz w:val="25"/>
                <w:szCs w:val="25"/>
                <w:lang w:val="en-US"/>
              </w:rPr>
              <w:t xml:space="preserve"> </w:t>
            </w:r>
            <w:r>
              <w:rPr>
                <w:rFonts w:ascii="Times New Roman" w:eastAsia="Times New Roman" w:hAnsi="Times New Roman" w:cs="Times New Roman"/>
                <w:color w:val="000000"/>
                <w:sz w:val="25"/>
                <w:szCs w:val="25"/>
              </w:rPr>
              <w:t xml:space="preserve">định, </w:t>
            </w:r>
          </w:p>
          <w:p w14:paraId="57FE8C05" w14:textId="77777777" w:rsidR="00F6417C" w:rsidRDefault="00A97770" w:rsidP="00F6417C">
            <w:pPr>
              <w:widowControl w:val="0"/>
              <w:pBdr>
                <w:top w:val="nil"/>
                <w:left w:val="nil"/>
                <w:bottom w:val="nil"/>
                <w:right w:val="nil"/>
                <w:between w:val="nil"/>
              </w:pBdr>
              <w:spacing w:line="240" w:lineRule="auto"/>
              <w:ind w:right="-99"/>
              <w:jc w:val="center"/>
              <w:rPr>
                <w:rFonts w:ascii="Times New Roman" w:eastAsia="Times New Roman" w:hAnsi="Times New Roman" w:cs="Times New Roman"/>
                <w:color w:val="000000"/>
                <w:sz w:val="25"/>
                <w:szCs w:val="25"/>
                <w:lang w:val="en-US"/>
              </w:rPr>
            </w:pPr>
            <w:r>
              <w:rPr>
                <w:rFonts w:ascii="Times New Roman" w:eastAsia="Times New Roman" w:hAnsi="Times New Roman" w:cs="Times New Roman"/>
                <w:color w:val="000000"/>
                <w:sz w:val="25"/>
                <w:szCs w:val="25"/>
              </w:rPr>
              <w:t xml:space="preserve">Báo cáo kết  </w:t>
            </w:r>
          </w:p>
          <w:p w14:paraId="3E16F298" w14:textId="7C5AFE75" w:rsidR="00382EF0" w:rsidRDefault="00A97770" w:rsidP="00F6417C">
            <w:pPr>
              <w:widowControl w:val="0"/>
              <w:pBdr>
                <w:top w:val="nil"/>
                <w:left w:val="nil"/>
                <w:bottom w:val="nil"/>
                <w:right w:val="nil"/>
                <w:between w:val="nil"/>
              </w:pBdr>
              <w:spacing w:line="240" w:lineRule="auto"/>
              <w:ind w:right="-99"/>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quả kiểm tra</w:t>
            </w:r>
          </w:p>
        </w:tc>
        <w:tc>
          <w:tcPr>
            <w:tcW w:w="1276" w:type="dxa"/>
            <w:tcMar>
              <w:top w:w="100" w:type="dxa"/>
              <w:left w:w="100" w:type="dxa"/>
              <w:bottom w:w="100" w:type="dxa"/>
              <w:right w:w="100" w:type="dxa"/>
            </w:tcMar>
            <w:vAlign w:val="center"/>
          </w:tcPr>
          <w:p w14:paraId="1165976D" w14:textId="1E29880C"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016EDAC9" w14:textId="77777777" w:rsidR="00382EF0" w:rsidRDefault="00A97770" w:rsidP="00EE68A2">
            <w:pPr>
              <w:widowControl w:val="0"/>
              <w:pBdr>
                <w:top w:val="nil"/>
                <w:left w:val="nil"/>
                <w:bottom w:val="nil"/>
                <w:right w:val="nil"/>
                <w:between w:val="nil"/>
              </w:pBdr>
              <w:spacing w:line="231" w:lineRule="auto"/>
              <w:ind w:left="126" w:right="132"/>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 từ năm 2026</w:t>
            </w:r>
          </w:p>
        </w:tc>
      </w:tr>
    </w:tbl>
    <w:tbl>
      <w:tblPr>
        <w:tblStyle w:val="a1"/>
        <w:tblW w:w="111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106"/>
        <w:gridCol w:w="1418"/>
        <w:gridCol w:w="1559"/>
        <w:gridCol w:w="2268"/>
        <w:gridCol w:w="1276"/>
      </w:tblGrid>
      <w:tr w:rsidR="008276BF" w14:paraId="58A8F866" w14:textId="77777777" w:rsidTr="00B72E51">
        <w:trPr>
          <w:trHeight w:val="2438"/>
        </w:trPr>
        <w:tc>
          <w:tcPr>
            <w:tcW w:w="562" w:type="dxa"/>
            <w:tcMar>
              <w:top w:w="100" w:type="dxa"/>
              <w:left w:w="100" w:type="dxa"/>
              <w:bottom w:w="100" w:type="dxa"/>
              <w:right w:w="100" w:type="dxa"/>
            </w:tcMar>
            <w:vAlign w:val="center"/>
          </w:tcPr>
          <w:p w14:paraId="64A42669" w14:textId="77777777" w:rsidR="008276BF" w:rsidRDefault="008276BF" w:rsidP="00B72E51">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11</w:t>
            </w:r>
          </w:p>
        </w:tc>
        <w:tc>
          <w:tcPr>
            <w:tcW w:w="4106" w:type="dxa"/>
            <w:vAlign w:val="center"/>
          </w:tcPr>
          <w:p w14:paraId="7F6B87F7" w14:textId="4676F578" w:rsidR="008276BF" w:rsidRDefault="008276BF" w:rsidP="00725F63">
            <w:pPr>
              <w:widowControl w:val="0"/>
              <w:pBdr>
                <w:top w:val="nil"/>
                <w:left w:val="nil"/>
                <w:bottom w:val="nil"/>
                <w:right w:val="nil"/>
                <w:between w:val="nil"/>
              </w:pBdr>
              <w:spacing w:line="230" w:lineRule="auto"/>
              <w:ind w:left="112" w:right="4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Thực hiện việc xử lý thủ tục hành  chính trên môi trường số và số hóa  văn bản đạt từ 95% trở lên</w:t>
            </w:r>
          </w:p>
        </w:tc>
        <w:tc>
          <w:tcPr>
            <w:tcW w:w="1418" w:type="dxa"/>
            <w:tcMar>
              <w:top w:w="100" w:type="dxa"/>
              <w:left w:w="100" w:type="dxa"/>
              <w:bottom w:w="100" w:type="dxa"/>
              <w:right w:w="100" w:type="dxa"/>
            </w:tcMar>
            <w:vAlign w:val="center"/>
          </w:tcPr>
          <w:p w14:paraId="08627419" w14:textId="31590DDC" w:rsidR="008276BF" w:rsidRPr="00ED33BC" w:rsidRDefault="001C1D56" w:rsidP="008276BF">
            <w:pPr>
              <w:widowControl w:val="0"/>
              <w:pBdr>
                <w:top w:val="nil"/>
                <w:left w:val="nil"/>
                <w:bottom w:val="nil"/>
                <w:right w:val="nil"/>
                <w:between w:val="nil"/>
              </w:pBdr>
              <w:spacing w:line="230" w:lineRule="auto"/>
              <w:ind w:left="112" w:right="40" w:firstLine="2"/>
              <w:jc w:val="center"/>
              <w:rPr>
                <w:rFonts w:ascii="Times New Roman" w:eastAsia="Times New Roman" w:hAnsi="Times New Roman" w:cs="Times New Roman"/>
                <w:color w:val="000000"/>
                <w:sz w:val="25"/>
                <w:szCs w:val="25"/>
              </w:rPr>
            </w:pPr>
            <w:r w:rsidRPr="001C1D56">
              <w:rPr>
                <w:rFonts w:ascii="Times New Roman" w:eastAsia="Times New Roman" w:hAnsi="Times New Roman" w:cs="Times New Roman"/>
                <w:color w:val="000000"/>
                <w:sz w:val="25"/>
                <w:szCs w:val="25"/>
              </w:rPr>
              <w:t>Trung tâm Phục vụ hành chính công</w:t>
            </w:r>
            <w:r w:rsidR="00ED33BC" w:rsidRPr="00ED33BC">
              <w:rPr>
                <w:rFonts w:ascii="Times New Roman" w:eastAsia="Times New Roman" w:hAnsi="Times New Roman" w:cs="Times New Roman"/>
                <w:color w:val="000000"/>
                <w:sz w:val="25"/>
                <w:szCs w:val="25"/>
              </w:rPr>
              <w:t xml:space="preserve">, </w:t>
            </w:r>
            <w:r w:rsidR="00540BF8" w:rsidRPr="00D27CE9">
              <w:rPr>
                <w:rFonts w:ascii="Times New Roman" w:eastAsia="Times New Roman" w:hAnsi="Times New Roman" w:cs="Times New Roman"/>
                <w:color w:val="000000"/>
                <w:sz w:val="25"/>
                <w:szCs w:val="25"/>
              </w:rPr>
              <w:t xml:space="preserve">Văn phòng </w:t>
            </w:r>
            <w:r w:rsidR="00540BF8">
              <w:rPr>
                <w:rFonts w:ascii="Times New Roman" w:eastAsia="Times New Roman" w:hAnsi="Times New Roman" w:cs="Times New Roman"/>
                <w:color w:val="000000"/>
                <w:sz w:val="25"/>
                <w:szCs w:val="25"/>
              </w:rPr>
              <w:t>Hội đồng nhân dân và Ủy ban nhân dân xã</w:t>
            </w:r>
          </w:p>
        </w:tc>
        <w:tc>
          <w:tcPr>
            <w:tcW w:w="1559" w:type="dxa"/>
            <w:tcMar>
              <w:top w:w="100" w:type="dxa"/>
              <w:left w:w="100" w:type="dxa"/>
              <w:bottom w:w="100" w:type="dxa"/>
              <w:right w:w="100" w:type="dxa"/>
            </w:tcMar>
            <w:vAlign w:val="center"/>
          </w:tcPr>
          <w:p w14:paraId="5C016B1E" w14:textId="5D9D2C16" w:rsidR="008276BF" w:rsidRDefault="00D32AB5" w:rsidP="008276BF">
            <w:pPr>
              <w:widowControl w:val="0"/>
              <w:pBdr>
                <w:top w:val="nil"/>
                <w:left w:val="nil"/>
                <w:bottom w:val="nil"/>
                <w:right w:val="nil"/>
                <w:between w:val="nil"/>
              </w:pBdr>
              <w:spacing w:line="229" w:lineRule="auto"/>
              <w:ind w:left="174" w:right="10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Các cơ quan, đơn vị</w:t>
            </w:r>
          </w:p>
        </w:tc>
        <w:tc>
          <w:tcPr>
            <w:tcW w:w="2268" w:type="dxa"/>
            <w:tcMar>
              <w:top w:w="100" w:type="dxa"/>
              <w:left w:w="100" w:type="dxa"/>
              <w:bottom w:w="100" w:type="dxa"/>
              <w:right w:w="100" w:type="dxa"/>
            </w:tcMar>
            <w:vAlign w:val="center"/>
          </w:tcPr>
          <w:p w14:paraId="1D5296B0" w14:textId="77777777" w:rsidR="008276BF" w:rsidRDefault="008276BF" w:rsidP="008276BF">
            <w:pPr>
              <w:widowControl w:val="0"/>
              <w:pBdr>
                <w:top w:val="nil"/>
                <w:left w:val="nil"/>
                <w:bottom w:val="nil"/>
                <w:right w:val="nil"/>
                <w:between w:val="nil"/>
              </w:pBdr>
              <w:spacing w:line="231" w:lineRule="auto"/>
              <w:ind w:left="242" w:right="16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Tỷ lệ hồ sơ thủ tục  hành chính xử lý  trực tuyến đạt từ</w:t>
            </w:r>
          </w:p>
          <w:p w14:paraId="33F380F0" w14:textId="046BA0DA"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95% trở lên; 100%  văn bản hành chính  không mật gửi nhận  điện tử; báo cáo kết  quả định kỳ</w:t>
            </w:r>
          </w:p>
        </w:tc>
        <w:tc>
          <w:tcPr>
            <w:tcW w:w="1276" w:type="dxa"/>
            <w:tcMar>
              <w:top w:w="100" w:type="dxa"/>
              <w:left w:w="100" w:type="dxa"/>
              <w:bottom w:w="100" w:type="dxa"/>
              <w:right w:w="100" w:type="dxa"/>
            </w:tcMar>
            <w:vAlign w:val="center"/>
          </w:tcPr>
          <w:p w14:paraId="05643095" w14:textId="77777777" w:rsidR="008276BF" w:rsidRDefault="008276BF" w:rsidP="00B72E51">
            <w:pPr>
              <w:widowControl w:val="0"/>
              <w:pBdr>
                <w:top w:val="nil"/>
                <w:left w:val="nil"/>
                <w:bottom w:val="nil"/>
                <w:right w:val="nil"/>
                <w:between w:val="nil"/>
              </w:pBdr>
              <w:spacing w:line="240" w:lineRule="auto"/>
              <w:ind w:right="-10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Quý</w:t>
            </w:r>
          </w:p>
          <w:p w14:paraId="482F25DB" w14:textId="6FA86C70" w:rsidR="008276BF" w:rsidRDefault="008276BF" w:rsidP="00B72E51">
            <w:pPr>
              <w:widowControl w:val="0"/>
              <w:pBdr>
                <w:top w:val="nil"/>
                <w:left w:val="nil"/>
                <w:bottom w:val="nil"/>
                <w:right w:val="nil"/>
                <w:between w:val="nil"/>
              </w:pBdr>
              <w:spacing w:before="4" w:line="230" w:lineRule="auto"/>
              <w:ind w:left="-104" w:right="-10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IV/2026</w:t>
            </w:r>
          </w:p>
        </w:tc>
      </w:tr>
      <w:tr w:rsidR="008276BF" w14:paraId="4DA3FDD1" w14:textId="77777777" w:rsidTr="00BD2FE1">
        <w:trPr>
          <w:trHeight w:val="2066"/>
        </w:trPr>
        <w:tc>
          <w:tcPr>
            <w:tcW w:w="562" w:type="dxa"/>
            <w:tcMar>
              <w:top w:w="100" w:type="dxa"/>
              <w:left w:w="100" w:type="dxa"/>
              <w:bottom w:w="100" w:type="dxa"/>
              <w:right w:w="100" w:type="dxa"/>
            </w:tcMar>
            <w:vAlign w:val="center"/>
          </w:tcPr>
          <w:p w14:paraId="654E45C2" w14:textId="77777777"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w:t>
            </w:r>
          </w:p>
        </w:tc>
        <w:tc>
          <w:tcPr>
            <w:tcW w:w="4106" w:type="dxa"/>
            <w:vAlign w:val="center"/>
          </w:tcPr>
          <w:p w14:paraId="106FB25E" w14:textId="426BB357" w:rsidR="008276BF" w:rsidRDefault="00E0382A" w:rsidP="00725F63">
            <w:pPr>
              <w:widowControl w:val="0"/>
              <w:pBdr>
                <w:top w:val="nil"/>
                <w:left w:val="nil"/>
                <w:bottom w:val="nil"/>
                <w:right w:val="nil"/>
                <w:between w:val="nil"/>
              </w:pBdr>
              <w:spacing w:line="230" w:lineRule="auto"/>
              <w:ind w:left="110" w:right="40" w:firstLine="7"/>
              <w:jc w:val="both"/>
              <w:rPr>
                <w:rFonts w:ascii="Times New Roman" w:eastAsia="Times New Roman" w:hAnsi="Times New Roman" w:cs="Times New Roman"/>
                <w:color w:val="000000"/>
                <w:sz w:val="25"/>
                <w:szCs w:val="25"/>
              </w:rPr>
            </w:pPr>
            <w:r w:rsidRPr="00E0382A">
              <w:rPr>
                <w:rFonts w:ascii="Times New Roman" w:eastAsia="Times New Roman" w:hAnsi="Times New Roman" w:cs="Times New Roman"/>
                <w:color w:val="000000"/>
                <w:sz w:val="25"/>
                <w:szCs w:val="25"/>
              </w:rPr>
              <w:t>Thực hiện</w:t>
            </w:r>
            <w:r w:rsidR="008276BF">
              <w:rPr>
                <w:rFonts w:ascii="Times New Roman" w:eastAsia="Times New Roman" w:hAnsi="Times New Roman" w:cs="Times New Roman"/>
                <w:color w:val="000000"/>
                <w:sz w:val="25"/>
                <w:szCs w:val="25"/>
              </w:rPr>
              <w:t xml:space="preserve"> chế độ báo cáo, thống  nhất hệ thống biểu mẫu, chỉ tiêu  báo cáo theo quy định của Nghị định số 09/2019/NĐ-CP ngày</w:t>
            </w:r>
            <w:r w:rsidR="00725F63" w:rsidRPr="00725F63">
              <w:rPr>
                <w:rFonts w:ascii="Times New Roman" w:eastAsia="Times New Roman" w:hAnsi="Times New Roman" w:cs="Times New Roman"/>
                <w:color w:val="000000"/>
                <w:sz w:val="25"/>
                <w:szCs w:val="25"/>
              </w:rPr>
              <w:t xml:space="preserve"> </w:t>
            </w:r>
            <w:r w:rsidR="008276BF">
              <w:rPr>
                <w:rFonts w:ascii="Times New Roman" w:eastAsia="Times New Roman" w:hAnsi="Times New Roman" w:cs="Times New Roman"/>
                <w:color w:val="000000"/>
                <w:sz w:val="25"/>
                <w:szCs w:val="25"/>
              </w:rPr>
              <w:t>24/01/2019 của Chính phủ và  Thông tư số 05/2025/TT-VPCP</w:t>
            </w:r>
            <w:r w:rsidR="00725F63" w:rsidRPr="00725F63">
              <w:rPr>
                <w:rFonts w:ascii="Times New Roman" w:eastAsia="Times New Roman" w:hAnsi="Times New Roman" w:cs="Times New Roman"/>
                <w:color w:val="000000"/>
                <w:sz w:val="25"/>
                <w:szCs w:val="25"/>
              </w:rPr>
              <w:t xml:space="preserve"> </w:t>
            </w:r>
            <w:r w:rsidR="008276BF">
              <w:rPr>
                <w:rFonts w:ascii="Times New Roman" w:eastAsia="Times New Roman" w:hAnsi="Times New Roman" w:cs="Times New Roman"/>
                <w:color w:val="000000"/>
                <w:sz w:val="25"/>
                <w:szCs w:val="25"/>
              </w:rPr>
              <w:t>ngày 31/12/2025 của Văn phòng  Chính phủ</w:t>
            </w:r>
          </w:p>
        </w:tc>
        <w:tc>
          <w:tcPr>
            <w:tcW w:w="1418" w:type="dxa"/>
            <w:tcMar>
              <w:top w:w="100" w:type="dxa"/>
              <w:left w:w="100" w:type="dxa"/>
              <w:bottom w:w="100" w:type="dxa"/>
              <w:right w:w="100" w:type="dxa"/>
            </w:tcMar>
            <w:vAlign w:val="center"/>
          </w:tcPr>
          <w:p w14:paraId="06D7021D" w14:textId="73D2C0A1" w:rsidR="008276BF" w:rsidRDefault="00CD37D9" w:rsidP="008276BF">
            <w:pPr>
              <w:widowControl w:val="0"/>
              <w:pBdr>
                <w:top w:val="nil"/>
                <w:left w:val="nil"/>
                <w:bottom w:val="nil"/>
                <w:right w:val="nil"/>
                <w:between w:val="nil"/>
              </w:pBdr>
              <w:spacing w:line="230" w:lineRule="auto"/>
              <w:ind w:left="110" w:right="40" w:firstLine="7"/>
              <w:jc w:val="center"/>
              <w:rPr>
                <w:rFonts w:ascii="Times New Roman" w:eastAsia="Times New Roman" w:hAnsi="Times New Roman" w:cs="Times New Roman"/>
                <w:color w:val="000000"/>
                <w:sz w:val="25"/>
                <w:szCs w:val="25"/>
              </w:rPr>
            </w:pPr>
            <w:r w:rsidRPr="001C1D56">
              <w:rPr>
                <w:rFonts w:ascii="Times New Roman" w:eastAsia="Times New Roman" w:hAnsi="Times New Roman" w:cs="Times New Roman"/>
                <w:color w:val="000000"/>
                <w:sz w:val="25"/>
                <w:szCs w:val="25"/>
              </w:rPr>
              <w:t>Trung tâm Phục vụ hành chính công</w:t>
            </w:r>
            <w:r w:rsidRPr="00ED33BC">
              <w:rPr>
                <w:rFonts w:ascii="Times New Roman" w:eastAsia="Times New Roman" w:hAnsi="Times New Roman" w:cs="Times New Roman"/>
                <w:color w:val="000000"/>
                <w:sz w:val="25"/>
                <w:szCs w:val="25"/>
              </w:rPr>
              <w:t xml:space="preserve">, </w:t>
            </w:r>
            <w:r w:rsidR="00540BF8" w:rsidRPr="00D27CE9">
              <w:rPr>
                <w:rFonts w:ascii="Times New Roman" w:eastAsia="Times New Roman" w:hAnsi="Times New Roman" w:cs="Times New Roman"/>
                <w:color w:val="000000"/>
                <w:sz w:val="25"/>
                <w:szCs w:val="25"/>
              </w:rPr>
              <w:t xml:space="preserve">Văn phòng </w:t>
            </w:r>
            <w:r w:rsidR="00540BF8">
              <w:rPr>
                <w:rFonts w:ascii="Times New Roman" w:eastAsia="Times New Roman" w:hAnsi="Times New Roman" w:cs="Times New Roman"/>
                <w:color w:val="000000"/>
                <w:sz w:val="25"/>
                <w:szCs w:val="25"/>
              </w:rPr>
              <w:t>Hội đồng nhân dân và Ủy ban nhân dân xã</w:t>
            </w:r>
          </w:p>
        </w:tc>
        <w:tc>
          <w:tcPr>
            <w:tcW w:w="1559" w:type="dxa"/>
            <w:tcMar>
              <w:top w:w="100" w:type="dxa"/>
              <w:left w:w="100" w:type="dxa"/>
              <w:bottom w:w="100" w:type="dxa"/>
              <w:right w:w="100" w:type="dxa"/>
            </w:tcMar>
            <w:vAlign w:val="center"/>
          </w:tcPr>
          <w:p w14:paraId="13AFB77A" w14:textId="59806E62" w:rsidR="008276BF" w:rsidRDefault="00CD37D9" w:rsidP="008276BF">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Các cơ quan, đơn vị</w:t>
            </w:r>
          </w:p>
        </w:tc>
        <w:tc>
          <w:tcPr>
            <w:tcW w:w="2268" w:type="dxa"/>
            <w:tcMar>
              <w:top w:w="100" w:type="dxa"/>
              <w:left w:w="100" w:type="dxa"/>
              <w:bottom w:w="100" w:type="dxa"/>
              <w:right w:w="100" w:type="dxa"/>
            </w:tcMar>
            <w:vAlign w:val="center"/>
          </w:tcPr>
          <w:p w14:paraId="6DC3EB30" w14:textId="58592A7D" w:rsidR="008276BF" w:rsidRPr="00CD37D9" w:rsidRDefault="00CD37D9" w:rsidP="008276BF">
            <w:pPr>
              <w:widowControl w:val="0"/>
              <w:pBdr>
                <w:top w:val="nil"/>
                <w:left w:val="nil"/>
                <w:bottom w:val="nil"/>
                <w:right w:val="nil"/>
                <w:between w:val="nil"/>
              </w:pBdr>
              <w:spacing w:line="231" w:lineRule="auto"/>
              <w:ind w:left="172" w:right="100"/>
              <w:jc w:val="center"/>
              <w:rPr>
                <w:rFonts w:ascii="Times New Roman" w:eastAsia="Times New Roman" w:hAnsi="Times New Roman" w:cs="Times New Roman"/>
                <w:color w:val="000000"/>
                <w:sz w:val="25"/>
                <w:szCs w:val="25"/>
              </w:rPr>
            </w:pPr>
            <w:r w:rsidRPr="00CD37D9">
              <w:rPr>
                <w:rFonts w:ascii="Times New Roman" w:eastAsia="Times New Roman" w:hAnsi="Times New Roman" w:cs="Times New Roman"/>
                <w:color w:val="000000"/>
                <w:sz w:val="25"/>
                <w:szCs w:val="25"/>
              </w:rPr>
              <w:t>Thực hiện theo hướng dẫn của thành phố</w:t>
            </w:r>
          </w:p>
        </w:tc>
        <w:tc>
          <w:tcPr>
            <w:tcW w:w="1276" w:type="dxa"/>
            <w:tcMar>
              <w:top w:w="100" w:type="dxa"/>
              <w:left w:w="100" w:type="dxa"/>
              <w:bottom w:w="100" w:type="dxa"/>
              <w:right w:w="100" w:type="dxa"/>
            </w:tcMar>
            <w:vAlign w:val="center"/>
          </w:tcPr>
          <w:p w14:paraId="70F44814" w14:textId="77777777"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Năm</w:t>
            </w:r>
          </w:p>
          <w:p w14:paraId="188F7B47" w14:textId="667E2239" w:rsidR="008276BF" w:rsidRDefault="008276BF" w:rsidP="008276BF">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2026</w:t>
            </w:r>
          </w:p>
        </w:tc>
      </w:tr>
      <w:tr w:rsidR="008276BF" w14:paraId="2EE6308D" w14:textId="77777777" w:rsidTr="00725F63">
        <w:trPr>
          <w:trHeight w:val="998"/>
        </w:trPr>
        <w:tc>
          <w:tcPr>
            <w:tcW w:w="562" w:type="dxa"/>
            <w:tcMar>
              <w:top w:w="100" w:type="dxa"/>
              <w:left w:w="100" w:type="dxa"/>
              <w:bottom w:w="100" w:type="dxa"/>
              <w:right w:w="100" w:type="dxa"/>
            </w:tcMar>
            <w:vAlign w:val="center"/>
          </w:tcPr>
          <w:p w14:paraId="274D1E82" w14:textId="77777777"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p>
        </w:tc>
        <w:tc>
          <w:tcPr>
            <w:tcW w:w="4106" w:type="dxa"/>
            <w:vAlign w:val="center"/>
          </w:tcPr>
          <w:p w14:paraId="19E6B1E5" w14:textId="336FDA8D" w:rsidR="008276BF" w:rsidRDefault="008276BF" w:rsidP="00725F63">
            <w:pPr>
              <w:widowControl w:val="0"/>
              <w:pBdr>
                <w:top w:val="nil"/>
                <w:left w:val="nil"/>
                <w:bottom w:val="nil"/>
                <w:right w:val="nil"/>
                <w:between w:val="nil"/>
              </w:pBdr>
              <w:spacing w:line="230" w:lineRule="auto"/>
              <w:ind w:left="114" w:right="4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Bồi dưỡng kỹ năng số và kỹ năng  lãnh đạo, quản lý trong môi trường  số cho đội ngũ cán bộ, công chức, viên chức</w:t>
            </w:r>
          </w:p>
        </w:tc>
        <w:tc>
          <w:tcPr>
            <w:tcW w:w="1418" w:type="dxa"/>
            <w:tcMar>
              <w:top w:w="100" w:type="dxa"/>
              <w:left w:w="100" w:type="dxa"/>
              <w:bottom w:w="100" w:type="dxa"/>
              <w:right w:w="100" w:type="dxa"/>
            </w:tcMar>
            <w:vAlign w:val="center"/>
          </w:tcPr>
          <w:p w14:paraId="54982410" w14:textId="207A33CD" w:rsidR="008276BF" w:rsidRDefault="00F428E5" w:rsidP="008276BF">
            <w:pPr>
              <w:widowControl w:val="0"/>
              <w:pBdr>
                <w:top w:val="nil"/>
                <w:left w:val="nil"/>
                <w:bottom w:val="nil"/>
                <w:right w:val="nil"/>
                <w:between w:val="nil"/>
              </w:pBdr>
              <w:spacing w:line="230" w:lineRule="auto"/>
              <w:ind w:left="114" w:right="4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 xml:space="preserve">Phòng Văn hóa </w:t>
            </w:r>
            <w:r w:rsidRPr="00997983">
              <w:rPr>
                <w:rFonts w:ascii="Times New Roman" w:eastAsia="Times New Roman" w:hAnsi="Times New Roman" w:cs="Times New Roman"/>
                <w:color w:val="000000"/>
                <w:sz w:val="25"/>
                <w:szCs w:val="25"/>
              </w:rPr>
              <w:t>-</w:t>
            </w:r>
            <w:r w:rsidRPr="003D2AFD">
              <w:rPr>
                <w:rFonts w:ascii="Times New Roman" w:eastAsia="Times New Roman" w:hAnsi="Times New Roman" w:cs="Times New Roman"/>
                <w:color w:val="000000"/>
                <w:sz w:val="25"/>
                <w:szCs w:val="25"/>
              </w:rPr>
              <w:t xml:space="preserve"> Xã hội</w:t>
            </w:r>
            <w:r w:rsidR="00EC18CD">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1B54342E" w14:textId="77777777" w:rsidR="00B72E51" w:rsidRDefault="00F428E5" w:rsidP="008276BF">
            <w:pPr>
              <w:widowControl w:val="0"/>
              <w:pBdr>
                <w:top w:val="nil"/>
                <w:left w:val="nil"/>
                <w:bottom w:val="nil"/>
                <w:right w:val="nil"/>
                <w:between w:val="nil"/>
              </w:pBdr>
              <w:spacing w:line="229" w:lineRule="auto"/>
              <w:ind w:left="122" w:right="4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 xml:space="preserve">Các </w:t>
            </w:r>
          </w:p>
          <w:p w14:paraId="36FB9DA7" w14:textId="65201861" w:rsidR="00725F63" w:rsidRDefault="00F428E5" w:rsidP="008276BF">
            <w:pPr>
              <w:widowControl w:val="0"/>
              <w:pBdr>
                <w:top w:val="nil"/>
                <w:left w:val="nil"/>
                <w:bottom w:val="nil"/>
                <w:right w:val="nil"/>
                <w:between w:val="nil"/>
              </w:pBdr>
              <w:spacing w:line="229" w:lineRule="auto"/>
              <w:ind w:left="122" w:right="4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 xml:space="preserve">cơ quan, </w:t>
            </w:r>
          </w:p>
          <w:p w14:paraId="71CA7CD4" w14:textId="2ADE8E08" w:rsidR="008276BF" w:rsidRDefault="00F428E5" w:rsidP="008276BF">
            <w:pPr>
              <w:widowControl w:val="0"/>
              <w:pBdr>
                <w:top w:val="nil"/>
                <w:left w:val="nil"/>
                <w:bottom w:val="nil"/>
                <w:right w:val="nil"/>
                <w:between w:val="nil"/>
              </w:pBdr>
              <w:spacing w:line="229" w:lineRule="auto"/>
              <w:ind w:left="122" w:right="4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đơn vị</w:t>
            </w:r>
          </w:p>
        </w:tc>
        <w:tc>
          <w:tcPr>
            <w:tcW w:w="2268" w:type="dxa"/>
            <w:tcMar>
              <w:top w:w="100" w:type="dxa"/>
              <w:left w:w="100" w:type="dxa"/>
              <w:bottom w:w="100" w:type="dxa"/>
              <w:right w:w="100" w:type="dxa"/>
            </w:tcMar>
            <w:vAlign w:val="center"/>
          </w:tcPr>
          <w:p w14:paraId="48EC24F3" w14:textId="029014EB" w:rsidR="00B72E51" w:rsidRDefault="00836DF4" w:rsidP="008276BF">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lang w:val="en-US"/>
              </w:rPr>
            </w:pPr>
            <w:r w:rsidRPr="00CD37D9">
              <w:rPr>
                <w:rFonts w:ascii="Times New Roman" w:eastAsia="Times New Roman" w:hAnsi="Times New Roman" w:cs="Times New Roman"/>
                <w:color w:val="000000"/>
                <w:sz w:val="25"/>
                <w:szCs w:val="25"/>
              </w:rPr>
              <w:t xml:space="preserve">Thực hiện theo hướng dẫn của thành </w:t>
            </w:r>
            <w:r>
              <w:rPr>
                <w:rFonts w:ascii="Times New Roman" w:eastAsia="Times New Roman" w:hAnsi="Times New Roman" w:cs="Times New Roman"/>
                <w:color w:val="000000"/>
                <w:sz w:val="25"/>
                <w:szCs w:val="25"/>
              </w:rPr>
              <w:t xml:space="preserve">phố; </w:t>
            </w:r>
            <w:r w:rsidR="00320172">
              <w:rPr>
                <w:rFonts w:ascii="Times New Roman" w:eastAsia="Times New Roman" w:hAnsi="Times New Roman" w:cs="Times New Roman"/>
                <w:color w:val="000000"/>
                <w:sz w:val="25"/>
                <w:szCs w:val="25"/>
              </w:rPr>
              <w:t>Văn bản c</w:t>
            </w:r>
            <w:r w:rsidR="001C7D97" w:rsidRPr="001C7D97">
              <w:rPr>
                <w:rFonts w:ascii="Times New Roman" w:eastAsia="Times New Roman" w:hAnsi="Times New Roman" w:cs="Times New Roman"/>
                <w:color w:val="000000"/>
                <w:sz w:val="25"/>
                <w:szCs w:val="25"/>
              </w:rPr>
              <w:t xml:space="preserve">ử </w:t>
            </w:r>
            <w:r w:rsidR="001C7D97" w:rsidRPr="00344FD5">
              <w:rPr>
                <w:rFonts w:ascii="Times New Roman" w:eastAsia="Times New Roman" w:hAnsi="Times New Roman" w:cs="Times New Roman"/>
                <w:color w:val="000000"/>
                <w:sz w:val="25"/>
                <w:szCs w:val="25"/>
              </w:rPr>
              <w:t xml:space="preserve">đầy đủ </w:t>
            </w:r>
            <w:r w:rsidR="001C7D97" w:rsidRPr="001C7D97">
              <w:rPr>
                <w:rFonts w:ascii="Times New Roman" w:eastAsia="Times New Roman" w:hAnsi="Times New Roman" w:cs="Times New Roman"/>
                <w:color w:val="000000"/>
                <w:sz w:val="25"/>
                <w:szCs w:val="25"/>
              </w:rPr>
              <w:t xml:space="preserve">CBCCVC tham gia các lớp thành phố </w:t>
            </w:r>
          </w:p>
          <w:p w14:paraId="65D0F183" w14:textId="0862949E" w:rsidR="008276BF" w:rsidRPr="001C7D97" w:rsidRDefault="001C7D97" w:rsidP="008276BF">
            <w:pPr>
              <w:widowControl w:val="0"/>
              <w:pBdr>
                <w:top w:val="nil"/>
                <w:left w:val="nil"/>
                <w:bottom w:val="nil"/>
                <w:right w:val="nil"/>
                <w:between w:val="nil"/>
              </w:pBdr>
              <w:spacing w:before="8" w:line="240" w:lineRule="auto"/>
              <w:jc w:val="center"/>
              <w:rPr>
                <w:rFonts w:ascii="Times New Roman" w:eastAsia="Times New Roman" w:hAnsi="Times New Roman" w:cs="Times New Roman"/>
                <w:color w:val="000000"/>
                <w:sz w:val="25"/>
                <w:szCs w:val="25"/>
              </w:rPr>
            </w:pPr>
            <w:r w:rsidRPr="001C7D97">
              <w:rPr>
                <w:rFonts w:ascii="Times New Roman" w:eastAsia="Times New Roman" w:hAnsi="Times New Roman" w:cs="Times New Roman"/>
                <w:color w:val="000000"/>
                <w:sz w:val="25"/>
                <w:szCs w:val="25"/>
              </w:rPr>
              <w:t>tổ chức</w:t>
            </w:r>
          </w:p>
        </w:tc>
        <w:tc>
          <w:tcPr>
            <w:tcW w:w="1276" w:type="dxa"/>
            <w:tcMar>
              <w:top w:w="100" w:type="dxa"/>
              <w:left w:w="100" w:type="dxa"/>
              <w:bottom w:w="100" w:type="dxa"/>
              <w:right w:w="100" w:type="dxa"/>
            </w:tcMar>
            <w:vAlign w:val="center"/>
          </w:tcPr>
          <w:p w14:paraId="31B3643A" w14:textId="77777777" w:rsidR="008276BF" w:rsidRDefault="008276BF" w:rsidP="00725F63">
            <w:pPr>
              <w:widowControl w:val="0"/>
              <w:pBdr>
                <w:top w:val="nil"/>
                <w:left w:val="nil"/>
                <w:bottom w:val="nil"/>
                <w:right w:val="nil"/>
                <w:between w:val="nil"/>
              </w:pBdr>
              <w:spacing w:line="240" w:lineRule="auto"/>
              <w:ind w:right="-10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Quý</w:t>
            </w:r>
          </w:p>
          <w:p w14:paraId="1BCE1E29" w14:textId="4A18C5A9" w:rsidR="008276BF" w:rsidRDefault="008276BF" w:rsidP="008276BF">
            <w:pPr>
              <w:widowControl w:val="0"/>
              <w:pBdr>
                <w:top w:val="nil"/>
                <w:left w:val="nil"/>
                <w:bottom w:val="nil"/>
                <w:right w:val="nil"/>
                <w:between w:val="nil"/>
              </w:pBdr>
              <w:spacing w:line="230" w:lineRule="auto"/>
              <w:ind w:left="142" w:right="66"/>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IV/2026</w:t>
            </w:r>
          </w:p>
        </w:tc>
      </w:tr>
      <w:tr w:rsidR="008276BF" w14:paraId="2DA1E491" w14:textId="77777777" w:rsidTr="00725F63">
        <w:trPr>
          <w:trHeight w:val="1315"/>
        </w:trPr>
        <w:tc>
          <w:tcPr>
            <w:tcW w:w="562" w:type="dxa"/>
            <w:tcMar>
              <w:top w:w="100" w:type="dxa"/>
              <w:left w:w="100" w:type="dxa"/>
              <w:bottom w:w="100" w:type="dxa"/>
              <w:right w:w="100" w:type="dxa"/>
            </w:tcMar>
            <w:vAlign w:val="center"/>
          </w:tcPr>
          <w:p w14:paraId="4FE16B83" w14:textId="77777777"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w:t>
            </w:r>
          </w:p>
        </w:tc>
        <w:tc>
          <w:tcPr>
            <w:tcW w:w="4106" w:type="dxa"/>
            <w:vAlign w:val="center"/>
          </w:tcPr>
          <w:p w14:paraId="2CFCAF25" w14:textId="3E9560F1" w:rsidR="008276BF" w:rsidRDefault="008276BF" w:rsidP="00725F63">
            <w:pPr>
              <w:widowControl w:val="0"/>
              <w:pBdr>
                <w:top w:val="nil"/>
                <w:left w:val="nil"/>
                <w:bottom w:val="nil"/>
                <w:right w:val="nil"/>
                <w:between w:val="nil"/>
              </w:pBdr>
              <w:spacing w:line="230" w:lineRule="auto"/>
              <w:ind w:left="112" w:right="40" w:firstLine="2"/>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Bổ sung tiêu chí về kết quả triển khai Kết luận 226-KL/TW vào quy</w:t>
            </w:r>
            <w:r w:rsidR="00B72E51" w:rsidRPr="00B72E51">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định đánh giá, xếp loại người đứng  đầu cơ quan, đơn vị và tiêu chí thi  đua, khen thưởng hằng năm</w:t>
            </w:r>
          </w:p>
        </w:tc>
        <w:tc>
          <w:tcPr>
            <w:tcW w:w="1418" w:type="dxa"/>
            <w:tcMar>
              <w:top w:w="100" w:type="dxa"/>
              <w:left w:w="100" w:type="dxa"/>
              <w:bottom w:w="100" w:type="dxa"/>
              <w:right w:w="100" w:type="dxa"/>
            </w:tcMar>
            <w:vAlign w:val="center"/>
          </w:tcPr>
          <w:p w14:paraId="15E655B6" w14:textId="7DF16F00" w:rsidR="008276BF" w:rsidRDefault="00344FD5" w:rsidP="00BB67AF">
            <w:pPr>
              <w:widowControl w:val="0"/>
              <w:pBdr>
                <w:top w:val="nil"/>
                <w:left w:val="nil"/>
                <w:bottom w:val="nil"/>
                <w:right w:val="nil"/>
                <w:between w:val="nil"/>
              </w:pBdr>
              <w:spacing w:line="230" w:lineRule="auto"/>
              <w:ind w:left="112" w:right="40" w:firstLine="2"/>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 xml:space="preserve">Phòng Văn hóa </w:t>
            </w:r>
            <w:r w:rsidRPr="00997983">
              <w:rPr>
                <w:rFonts w:ascii="Times New Roman" w:eastAsia="Times New Roman" w:hAnsi="Times New Roman" w:cs="Times New Roman"/>
                <w:color w:val="000000"/>
                <w:sz w:val="25"/>
                <w:szCs w:val="25"/>
              </w:rPr>
              <w:t>-</w:t>
            </w:r>
            <w:r w:rsidRPr="003D2AFD">
              <w:rPr>
                <w:rFonts w:ascii="Times New Roman" w:eastAsia="Times New Roman" w:hAnsi="Times New Roman" w:cs="Times New Roman"/>
                <w:color w:val="000000"/>
                <w:sz w:val="25"/>
                <w:szCs w:val="25"/>
              </w:rPr>
              <w:t xml:space="preserve"> Xã </w:t>
            </w:r>
            <w:r w:rsidR="00BB67AF">
              <w:rPr>
                <w:rFonts w:ascii="Times New Roman" w:eastAsia="Times New Roman" w:hAnsi="Times New Roman" w:cs="Times New Roman"/>
                <w:color w:val="000000"/>
                <w:sz w:val="25"/>
                <w:szCs w:val="25"/>
              </w:rPr>
              <w:t>hội xã</w:t>
            </w:r>
          </w:p>
        </w:tc>
        <w:tc>
          <w:tcPr>
            <w:tcW w:w="1559" w:type="dxa"/>
            <w:tcMar>
              <w:top w:w="100" w:type="dxa"/>
              <w:left w:w="100" w:type="dxa"/>
              <w:bottom w:w="100" w:type="dxa"/>
              <w:right w:w="100" w:type="dxa"/>
            </w:tcMar>
            <w:vAlign w:val="center"/>
          </w:tcPr>
          <w:p w14:paraId="4C4D6246" w14:textId="77777777" w:rsidR="00B72E51" w:rsidRDefault="00344FD5" w:rsidP="008276BF">
            <w:pPr>
              <w:widowControl w:val="0"/>
              <w:pBdr>
                <w:top w:val="nil"/>
                <w:left w:val="nil"/>
                <w:bottom w:val="nil"/>
                <w:right w:val="nil"/>
                <w:between w:val="nil"/>
              </w:pBdr>
              <w:spacing w:line="231" w:lineRule="auto"/>
              <w:ind w:left="174" w:right="10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 xml:space="preserve">Các </w:t>
            </w:r>
          </w:p>
          <w:p w14:paraId="1B3532FA" w14:textId="03B4DB4A" w:rsidR="008276BF" w:rsidRDefault="00344FD5" w:rsidP="008276BF">
            <w:pPr>
              <w:widowControl w:val="0"/>
              <w:pBdr>
                <w:top w:val="nil"/>
                <w:left w:val="nil"/>
                <w:bottom w:val="nil"/>
                <w:right w:val="nil"/>
                <w:between w:val="nil"/>
              </w:pBdr>
              <w:spacing w:line="231" w:lineRule="auto"/>
              <w:ind w:left="174" w:right="10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cơ quan, đơn vị</w:t>
            </w:r>
          </w:p>
        </w:tc>
        <w:tc>
          <w:tcPr>
            <w:tcW w:w="2268" w:type="dxa"/>
            <w:tcMar>
              <w:top w:w="100" w:type="dxa"/>
              <w:left w:w="100" w:type="dxa"/>
              <w:bottom w:w="100" w:type="dxa"/>
              <w:right w:w="100" w:type="dxa"/>
            </w:tcMar>
            <w:vAlign w:val="center"/>
          </w:tcPr>
          <w:p w14:paraId="62F16441" w14:textId="123CB7A7" w:rsidR="008276BF" w:rsidRDefault="00344FD5"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CD37D9">
              <w:rPr>
                <w:rFonts w:ascii="Times New Roman" w:eastAsia="Times New Roman" w:hAnsi="Times New Roman" w:cs="Times New Roman"/>
                <w:color w:val="000000"/>
                <w:sz w:val="25"/>
                <w:szCs w:val="25"/>
              </w:rPr>
              <w:t>Thực hiện theo hướng dẫn của thành phố</w:t>
            </w:r>
          </w:p>
        </w:tc>
        <w:tc>
          <w:tcPr>
            <w:tcW w:w="1276" w:type="dxa"/>
            <w:tcMar>
              <w:top w:w="100" w:type="dxa"/>
              <w:left w:w="100" w:type="dxa"/>
              <w:bottom w:w="100" w:type="dxa"/>
              <w:right w:w="100" w:type="dxa"/>
            </w:tcMar>
            <w:vAlign w:val="center"/>
          </w:tcPr>
          <w:p w14:paraId="794B6971" w14:textId="77777777"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Năm</w:t>
            </w:r>
          </w:p>
          <w:p w14:paraId="17E1FC47" w14:textId="5D1910CE" w:rsidR="008276BF" w:rsidRDefault="008276BF" w:rsidP="008276BF">
            <w:pPr>
              <w:widowControl w:val="0"/>
              <w:pBdr>
                <w:top w:val="nil"/>
                <w:left w:val="nil"/>
                <w:bottom w:val="nil"/>
                <w:right w:val="nil"/>
                <w:between w:val="nil"/>
              </w:pBdr>
              <w:spacing w:before="7"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2026</w:t>
            </w:r>
          </w:p>
        </w:tc>
      </w:tr>
      <w:tr w:rsidR="008276BF" w14:paraId="5127BC84" w14:textId="77777777" w:rsidTr="00C04CF8">
        <w:trPr>
          <w:trHeight w:val="1423"/>
        </w:trPr>
        <w:tc>
          <w:tcPr>
            <w:tcW w:w="562" w:type="dxa"/>
            <w:tcMar>
              <w:top w:w="100" w:type="dxa"/>
              <w:left w:w="100" w:type="dxa"/>
              <w:bottom w:w="100" w:type="dxa"/>
              <w:right w:w="100" w:type="dxa"/>
            </w:tcMar>
            <w:vAlign w:val="center"/>
          </w:tcPr>
          <w:p w14:paraId="36CA6C43" w14:textId="77777777" w:rsidR="008276BF" w:rsidRDefault="008276BF"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p>
        </w:tc>
        <w:tc>
          <w:tcPr>
            <w:tcW w:w="4106" w:type="dxa"/>
            <w:vAlign w:val="center"/>
          </w:tcPr>
          <w:p w14:paraId="1C4E547A" w14:textId="1299110F" w:rsidR="008276BF" w:rsidRPr="0080606B" w:rsidRDefault="0080606B" w:rsidP="00C04CF8">
            <w:pPr>
              <w:widowControl w:val="0"/>
              <w:pBdr>
                <w:top w:val="nil"/>
                <w:left w:val="nil"/>
                <w:bottom w:val="nil"/>
                <w:right w:val="nil"/>
                <w:between w:val="nil"/>
              </w:pBdr>
              <w:spacing w:line="231" w:lineRule="auto"/>
              <w:ind w:left="110" w:right="40" w:firstLine="2"/>
              <w:jc w:val="both"/>
              <w:rPr>
                <w:rFonts w:ascii="Times New Roman" w:eastAsia="Times New Roman" w:hAnsi="Times New Roman" w:cs="Times New Roman"/>
                <w:color w:val="000000"/>
                <w:sz w:val="25"/>
                <w:szCs w:val="25"/>
              </w:rPr>
            </w:pPr>
            <w:r w:rsidRPr="0080606B">
              <w:rPr>
                <w:rFonts w:ascii="Times New Roman" w:eastAsia="Times New Roman" w:hAnsi="Times New Roman" w:cs="Times New Roman"/>
                <w:color w:val="000000"/>
                <w:sz w:val="25"/>
                <w:szCs w:val="25"/>
              </w:rPr>
              <w:t>Thực hiện t</w:t>
            </w:r>
            <w:r w:rsidR="008276BF">
              <w:rPr>
                <w:rFonts w:ascii="Times New Roman" w:eastAsia="Times New Roman" w:hAnsi="Times New Roman" w:cs="Times New Roman"/>
                <w:color w:val="000000"/>
                <w:sz w:val="25"/>
                <w:szCs w:val="25"/>
              </w:rPr>
              <w:t>hí điểm  ứng dụng Trợ lý ảo (Virtual  Assistant) hỗ trợ hoạt động công vụ</w:t>
            </w:r>
            <w:r w:rsidRPr="0080606B">
              <w:rPr>
                <w:rFonts w:ascii="Times New Roman" w:eastAsia="Times New Roman" w:hAnsi="Times New Roman" w:cs="Times New Roman"/>
                <w:color w:val="000000"/>
                <w:sz w:val="25"/>
                <w:szCs w:val="25"/>
              </w:rPr>
              <w:t xml:space="preserve"> (theo lựa chọn của thành phố)</w:t>
            </w:r>
          </w:p>
        </w:tc>
        <w:tc>
          <w:tcPr>
            <w:tcW w:w="1418" w:type="dxa"/>
            <w:tcMar>
              <w:top w:w="100" w:type="dxa"/>
              <w:left w:w="100" w:type="dxa"/>
              <w:bottom w:w="100" w:type="dxa"/>
              <w:right w:w="100" w:type="dxa"/>
            </w:tcMar>
            <w:vAlign w:val="center"/>
          </w:tcPr>
          <w:p w14:paraId="0EA81B29" w14:textId="67B525FE" w:rsidR="008276BF" w:rsidRDefault="00274B1C" w:rsidP="008276BF">
            <w:pPr>
              <w:widowControl w:val="0"/>
              <w:pBdr>
                <w:top w:val="nil"/>
                <w:left w:val="nil"/>
                <w:bottom w:val="nil"/>
                <w:right w:val="nil"/>
                <w:between w:val="nil"/>
              </w:pBdr>
              <w:spacing w:line="231" w:lineRule="auto"/>
              <w:ind w:left="110" w:right="40" w:firstLine="2"/>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 xml:space="preserve">Phòng Văn hóa </w:t>
            </w:r>
            <w:r w:rsidRPr="00997983">
              <w:rPr>
                <w:rFonts w:ascii="Times New Roman" w:eastAsia="Times New Roman" w:hAnsi="Times New Roman" w:cs="Times New Roman"/>
                <w:color w:val="000000"/>
                <w:sz w:val="25"/>
                <w:szCs w:val="25"/>
              </w:rPr>
              <w:t>-</w:t>
            </w:r>
            <w:r w:rsidRPr="003D2AFD">
              <w:rPr>
                <w:rFonts w:ascii="Times New Roman" w:eastAsia="Times New Roman" w:hAnsi="Times New Roman" w:cs="Times New Roman"/>
                <w:color w:val="000000"/>
                <w:sz w:val="25"/>
                <w:szCs w:val="25"/>
              </w:rPr>
              <w:t xml:space="preserve"> Xã hội</w:t>
            </w:r>
            <w:r w:rsidR="005E6DC6">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498ACEEA" w14:textId="769FE2F2" w:rsidR="008276BF" w:rsidRDefault="00274B1C" w:rsidP="008276B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Các cơ quan, đơn vị</w:t>
            </w:r>
          </w:p>
        </w:tc>
        <w:tc>
          <w:tcPr>
            <w:tcW w:w="2268" w:type="dxa"/>
            <w:tcMar>
              <w:top w:w="100" w:type="dxa"/>
              <w:left w:w="100" w:type="dxa"/>
              <w:bottom w:w="100" w:type="dxa"/>
              <w:right w:w="100" w:type="dxa"/>
            </w:tcMar>
            <w:vAlign w:val="center"/>
          </w:tcPr>
          <w:p w14:paraId="1FB9FCEF" w14:textId="41A5D1EC" w:rsidR="008276BF" w:rsidRDefault="0080606B" w:rsidP="008276BF">
            <w:pPr>
              <w:widowControl w:val="0"/>
              <w:pBdr>
                <w:top w:val="nil"/>
                <w:left w:val="nil"/>
                <w:bottom w:val="nil"/>
                <w:right w:val="nil"/>
                <w:between w:val="nil"/>
              </w:pBdr>
              <w:spacing w:before="7" w:line="240" w:lineRule="auto"/>
              <w:jc w:val="center"/>
              <w:rPr>
                <w:rFonts w:ascii="Times New Roman" w:eastAsia="Times New Roman" w:hAnsi="Times New Roman" w:cs="Times New Roman"/>
                <w:color w:val="000000"/>
                <w:sz w:val="25"/>
                <w:szCs w:val="25"/>
              </w:rPr>
            </w:pPr>
            <w:r w:rsidRPr="00CD37D9">
              <w:rPr>
                <w:rFonts w:ascii="Times New Roman" w:eastAsia="Times New Roman" w:hAnsi="Times New Roman" w:cs="Times New Roman"/>
                <w:color w:val="000000"/>
                <w:sz w:val="25"/>
                <w:szCs w:val="25"/>
              </w:rPr>
              <w:t>Thực hiện theo hướng dẫn của thành phố</w:t>
            </w:r>
          </w:p>
        </w:tc>
        <w:tc>
          <w:tcPr>
            <w:tcW w:w="1276" w:type="dxa"/>
            <w:tcMar>
              <w:top w:w="100" w:type="dxa"/>
              <w:left w:w="100" w:type="dxa"/>
              <w:bottom w:w="100" w:type="dxa"/>
              <w:right w:w="100" w:type="dxa"/>
            </w:tcMar>
            <w:vAlign w:val="center"/>
          </w:tcPr>
          <w:p w14:paraId="3D292DAC" w14:textId="271A40C3" w:rsidR="008276BF" w:rsidRPr="00652120" w:rsidRDefault="00652120" w:rsidP="008276BF">
            <w:pPr>
              <w:widowControl w:val="0"/>
              <w:pBdr>
                <w:top w:val="nil"/>
                <w:left w:val="nil"/>
                <w:bottom w:val="nil"/>
                <w:right w:val="nil"/>
                <w:between w:val="nil"/>
              </w:pBdr>
              <w:jc w:val="center"/>
              <w:rPr>
                <w:rFonts w:ascii="Times New Roman" w:eastAsia="Times New Roman" w:hAnsi="Times New Roman" w:cs="Times New Roman"/>
                <w:color w:val="000000"/>
                <w:sz w:val="25"/>
                <w:szCs w:val="25"/>
              </w:rPr>
            </w:pPr>
            <w:r w:rsidRPr="00CD37D9">
              <w:rPr>
                <w:rFonts w:ascii="Times New Roman" w:eastAsia="Times New Roman" w:hAnsi="Times New Roman" w:cs="Times New Roman"/>
                <w:color w:val="000000"/>
                <w:sz w:val="25"/>
                <w:szCs w:val="25"/>
              </w:rPr>
              <w:t>Thực hiện theo hướng dẫn của thành phố</w:t>
            </w:r>
          </w:p>
        </w:tc>
      </w:tr>
    </w:tbl>
    <w:tbl>
      <w:tblPr>
        <w:tblStyle w:val="a2"/>
        <w:tblW w:w="111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106"/>
        <w:gridCol w:w="1418"/>
        <w:gridCol w:w="1559"/>
        <w:gridCol w:w="2268"/>
        <w:gridCol w:w="1276"/>
      </w:tblGrid>
      <w:tr w:rsidR="00382EF0" w14:paraId="01517379" w14:textId="77777777" w:rsidTr="00C04CF8">
        <w:trPr>
          <w:trHeight w:val="1804"/>
        </w:trPr>
        <w:tc>
          <w:tcPr>
            <w:tcW w:w="562" w:type="dxa"/>
            <w:tcMar>
              <w:top w:w="100" w:type="dxa"/>
              <w:left w:w="100" w:type="dxa"/>
              <w:bottom w:w="100" w:type="dxa"/>
              <w:right w:w="100" w:type="dxa"/>
            </w:tcMar>
            <w:vAlign w:val="center"/>
          </w:tcPr>
          <w:p w14:paraId="775C08BF"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p>
        </w:tc>
        <w:tc>
          <w:tcPr>
            <w:tcW w:w="4106" w:type="dxa"/>
            <w:tcMar>
              <w:top w:w="100" w:type="dxa"/>
              <w:left w:w="100" w:type="dxa"/>
              <w:bottom w:w="100" w:type="dxa"/>
              <w:right w:w="100" w:type="dxa"/>
            </w:tcMar>
            <w:vAlign w:val="center"/>
          </w:tcPr>
          <w:p w14:paraId="20C87FA6" w14:textId="42628244" w:rsidR="00382EF0" w:rsidRDefault="00CB4DD7" w:rsidP="00C04CF8">
            <w:pPr>
              <w:widowControl w:val="0"/>
              <w:pBdr>
                <w:top w:val="nil"/>
                <w:left w:val="nil"/>
                <w:bottom w:val="nil"/>
                <w:right w:val="nil"/>
                <w:between w:val="nil"/>
              </w:pBdr>
              <w:spacing w:line="230" w:lineRule="auto"/>
              <w:ind w:left="111" w:right="40" w:firstLine="6"/>
              <w:jc w:val="both"/>
              <w:rPr>
                <w:rFonts w:ascii="Times New Roman" w:eastAsia="Times New Roman" w:hAnsi="Times New Roman" w:cs="Times New Roman"/>
                <w:color w:val="000000"/>
                <w:sz w:val="25"/>
                <w:szCs w:val="25"/>
              </w:rPr>
            </w:pPr>
            <w:r w:rsidRPr="00CB4DD7">
              <w:rPr>
                <w:rFonts w:ascii="Times New Roman" w:eastAsia="Times New Roman" w:hAnsi="Times New Roman" w:cs="Times New Roman"/>
                <w:color w:val="000000"/>
                <w:sz w:val="25"/>
                <w:szCs w:val="25"/>
              </w:rPr>
              <w:t>Đẩy m</w:t>
            </w:r>
            <w:r w:rsidRPr="00436B7C">
              <w:rPr>
                <w:rFonts w:ascii="Times New Roman" w:eastAsia="Times New Roman" w:hAnsi="Times New Roman" w:cs="Times New Roman"/>
                <w:color w:val="000000"/>
                <w:sz w:val="25"/>
                <w:szCs w:val="25"/>
              </w:rPr>
              <w:t>ạnh</w:t>
            </w:r>
            <w:r>
              <w:rPr>
                <w:rFonts w:ascii="Times New Roman" w:eastAsia="Times New Roman" w:hAnsi="Times New Roman" w:cs="Times New Roman"/>
                <w:color w:val="000000"/>
                <w:sz w:val="25"/>
                <w:szCs w:val="25"/>
              </w:rPr>
              <w:t xml:space="preserve"> việc cung cấp dịch vụ công trực tuyến toàn trình theo  Nghị định số 42/2022/NĐ-CP ngày  24 tháng 6 năm 2022 của Chính  phủ quy định về việc cung cấp  thông tin và dịch vụ công trực  tuyến của cơ quan nhà nước trên  môi trường mạng</w:t>
            </w:r>
          </w:p>
        </w:tc>
        <w:tc>
          <w:tcPr>
            <w:tcW w:w="1418" w:type="dxa"/>
            <w:tcMar>
              <w:top w:w="100" w:type="dxa"/>
              <w:left w:w="100" w:type="dxa"/>
              <w:bottom w:w="100" w:type="dxa"/>
              <w:right w:w="100" w:type="dxa"/>
            </w:tcMar>
            <w:vAlign w:val="center"/>
          </w:tcPr>
          <w:p w14:paraId="0A280DF3" w14:textId="70D82D7A" w:rsidR="00382EF0" w:rsidRPr="00B72E51" w:rsidRDefault="00C77426"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Trung tâm P</w:t>
            </w:r>
            <w:r w:rsidR="00B72E51" w:rsidRPr="00B72E51">
              <w:rPr>
                <w:rFonts w:ascii="Times New Roman" w:eastAsia="Times New Roman" w:hAnsi="Times New Roman" w:cs="Times New Roman"/>
                <w:color w:val="000000"/>
                <w:sz w:val="25"/>
                <w:szCs w:val="25"/>
              </w:rPr>
              <w:t>hục vụ hành chính công</w:t>
            </w:r>
            <w:r w:rsidR="00997BDD">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02D82E99" w14:textId="299BDA52" w:rsidR="00382EF0" w:rsidRDefault="00EF2026" w:rsidP="00EE68A2">
            <w:pPr>
              <w:widowControl w:val="0"/>
              <w:pBdr>
                <w:top w:val="nil"/>
                <w:left w:val="nil"/>
                <w:bottom w:val="nil"/>
                <w:right w:val="nil"/>
                <w:between w:val="nil"/>
              </w:pBdr>
              <w:spacing w:before="6" w:line="240" w:lineRule="auto"/>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Các cơ quan, đơn vị</w:t>
            </w:r>
          </w:p>
        </w:tc>
        <w:tc>
          <w:tcPr>
            <w:tcW w:w="2268" w:type="dxa"/>
            <w:tcMar>
              <w:top w:w="100" w:type="dxa"/>
              <w:left w:w="100" w:type="dxa"/>
              <w:bottom w:w="100" w:type="dxa"/>
              <w:right w:w="100" w:type="dxa"/>
            </w:tcMar>
            <w:vAlign w:val="center"/>
          </w:tcPr>
          <w:p w14:paraId="3A805E8D" w14:textId="77777777" w:rsidR="00382EF0" w:rsidRDefault="00382EF0" w:rsidP="00EE68A2">
            <w:pPr>
              <w:widowControl w:val="0"/>
              <w:pBdr>
                <w:top w:val="nil"/>
                <w:left w:val="nil"/>
                <w:bottom w:val="nil"/>
                <w:right w:val="nil"/>
                <w:between w:val="nil"/>
              </w:pBdr>
              <w:jc w:val="center"/>
              <w:rPr>
                <w:rFonts w:ascii="Times New Roman" w:eastAsia="Times New Roman" w:hAnsi="Times New Roman" w:cs="Times New Roman"/>
                <w:color w:val="000000"/>
                <w:sz w:val="25"/>
                <w:szCs w:val="25"/>
              </w:rPr>
            </w:pPr>
          </w:p>
        </w:tc>
        <w:tc>
          <w:tcPr>
            <w:tcW w:w="1276" w:type="dxa"/>
            <w:tcMar>
              <w:top w:w="100" w:type="dxa"/>
              <w:left w:w="100" w:type="dxa"/>
              <w:bottom w:w="100" w:type="dxa"/>
              <w:right w:w="100" w:type="dxa"/>
            </w:tcMar>
            <w:vAlign w:val="center"/>
          </w:tcPr>
          <w:p w14:paraId="69B81F30" w14:textId="354CB10A"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57916EB8"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w:t>
            </w:r>
          </w:p>
        </w:tc>
      </w:tr>
      <w:tr w:rsidR="00382EF0" w14:paraId="39741C64" w14:textId="77777777" w:rsidTr="00C04CF8">
        <w:trPr>
          <w:trHeight w:val="1446"/>
        </w:trPr>
        <w:tc>
          <w:tcPr>
            <w:tcW w:w="562" w:type="dxa"/>
            <w:tcMar>
              <w:top w:w="100" w:type="dxa"/>
              <w:left w:w="100" w:type="dxa"/>
              <w:bottom w:w="100" w:type="dxa"/>
              <w:right w:w="100" w:type="dxa"/>
            </w:tcMar>
            <w:vAlign w:val="center"/>
          </w:tcPr>
          <w:p w14:paraId="2CC78847"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17</w:t>
            </w:r>
          </w:p>
        </w:tc>
        <w:tc>
          <w:tcPr>
            <w:tcW w:w="4106" w:type="dxa"/>
            <w:tcMar>
              <w:top w:w="100" w:type="dxa"/>
              <w:left w:w="100" w:type="dxa"/>
              <w:bottom w:w="100" w:type="dxa"/>
              <w:right w:w="100" w:type="dxa"/>
            </w:tcMar>
            <w:vAlign w:val="center"/>
          </w:tcPr>
          <w:p w14:paraId="7DC3E2C8" w14:textId="00F6F0DA" w:rsidR="00382EF0" w:rsidRPr="0049086F" w:rsidRDefault="00014730" w:rsidP="00C04CF8">
            <w:pPr>
              <w:widowControl w:val="0"/>
              <w:pBdr>
                <w:top w:val="nil"/>
                <w:left w:val="nil"/>
                <w:bottom w:val="nil"/>
                <w:right w:val="nil"/>
                <w:between w:val="nil"/>
              </w:pBdr>
              <w:spacing w:line="230" w:lineRule="auto"/>
              <w:ind w:left="111" w:right="40" w:firstLine="6"/>
              <w:jc w:val="both"/>
              <w:rPr>
                <w:rFonts w:ascii="Times New Roman" w:eastAsia="Times New Roman" w:hAnsi="Times New Roman" w:cs="Times New Roman"/>
                <w:color w:val="000000"/>
                <w:sz w:val="25"/>
                <w:szCs w:val="25"/>
              </w:rPr>
            </w:pPr>
            <w:r w:rsidRPr="00014730">
              <w:rPr>
                <w:rFonts w:ascii="Times New Roman" w:eastAsia="Times New Roman" w:hAnsi="Times New Roman" w:cs="Times New Roman"/>
                <w:color w:val="000000"/>
                <w:sz w:val="25"/>
                <w:szCs w:val="25"/>
              </w:rPr>
              <w:t xml:space="preserve">Thông tin, </w:t>
            </w:r>
            <w:r>
              <w:rPr>
                <w:rFonts w:ascii="Times New Roman" w:eastAsia="Times New Roman" w:hAnsi="Times New Roman" w:cs="Times New Roman"/>
                <w:color w:val="000000"/>
                <w:sz w:val="25"/>
                <w:szCs w:val="25"/>
              </w:rPr>
              <w:t>phổ biến rộng rãi trên  các phương tiện thông tin đại chúng về nội dung và kết quả triển khai Kết luận số 226-KL/TW ngày  11 tháng 12 năm 2025 của Ban Bí  thư</w:t>
            </w:r>
            <w:r w:rsidR="0049086F" w:rsidRPr="0049086F">
              <w:rPr>
                <w:rFonts w:ascii="Times New Roman" w:eastAsia="Times New Roman" w:hAnsi="Times New Roman" w:cs="Times New Roman"/>
                <w:color w:val="000000"/>
                <w:sz w:val="25"/>
                <w:szCs w:val="25"/>
              </w:rPr>
              <w:t>; Kế hoạch số 144/KH-UBND ngày 21/4/2026; Kế hoạch này.</w:t>
            </w:r>
          </w:p>
        </w:tc>
        <w:tc>
          <w:tcPr>
            <w:tcW w:w="1418" w:type="dxa"/>
            <w:tcMar>
              <w:top w:w="100" w:type="dxa"/>
              <w:left w:w="100" w:type="dxa"/>
              <w:bottom w:w="100" w:type="dxa"/>
              <w:right w:w="100" w:type="dxa"/>
            </w:tcMar>
            <w:vAlign w:val="center"/>
          </w:tcPr>
          <w:p w14:paraId="54D34E36" w14:textId="06C88A36" w:rsidR="00382EF0" w:rsidRPr="0032163E" w:rsidRDefault="00105CBD" w:rsidP="00EE68A2">
            <w:pPr>
              <w:widowControl w:val="0"/>
              <w:pBdr>
                <w:top w:val="nil"/>
                <w:left w:val="nil"/>
                <w:bottom w:val="nil"/>
                <w:right w:val="nil"/>
                <w:between w:val="nil"/>
              </w:pBdr>
              <w:spacing w:line="229" w:lineRule="auto"/>
              <w:ind w:left="147" w:right="72"/>
              <w:jc w:val="center"/>
              <w:rPr>
                <w:rFonts w:ascii="Times New Roman" w:eastAsia="Times New Roman" w:hAnsi="Times New Roman" w:cs="Times New Roman"/>
                <w:color w:val="000000"/>
                <w:sz w:val="25"/>
                <w:szCs w:val="25"/>
              </w:rPr>
            </w:pPr>
            <w:r w:rsidRPr="00D27CE9">
              <w:rPr>
                <w:rFonts w:ascii="Times New Roman" w:eastAsia="Times New Roman" w:hAnsi="Times New Roman" w:cs="Times New Roman"/>
                <w:color w:val="000000"/>
                <w:sz w:val="25"/>
                <w:szCs w:val="25"/>
              </w:rPr>
              <w:t xml:space="preserve">Văn phòng </w:t>
            </w:r>
            <w:r>
              <w:rPr>
                <w:rFonts w:ascii="Times New Roman" w:eastAsia="Times New Roman" w:hAnsi="Times New Roman" w:cs="Times New Roman"/>
                <w:color w:val="000000"/>
                <w:sz w:val="25"/>
                <w:szCs w:val="25"/>
              </w:rPr>
              <w:t xml:space="preserve">Hội đồng nhân dân và Ủy ban nhân dân </w:t>
            </w:r>
            <w:r>
              <w:rPr>
                <w:rFonts w:ascii="Times New Roman" w:eastAsia="Times New Roman" w:hAnsi="Times New Roman" w:cs="Times New Roman"/>
                <w:color w:val="000000"/>
                <w:sz w:val="25"/>
                <w:szCs w:val="25"/>
              </w:rPr>
              <w:t xml:space="preserve">xã; </w:t>
            </w:r>
            <w:r w:rsidR="0032163E" w:rsidRPr="0032163E">
              <w:rPr>
                <w:rFonts w:ascii="Times New Roman" w:eastAsia="Times New Roman" w:hAnsi="Times New Roman" w:cs="Times New Roman"/>
                <w:color w:val="000000"/>
                <w:sz w:val="25"/>
                <w:szCs w:val="25"/>
              </w:rPr>
              <w:t>Trung tâm Dịch vụ sự nghiệp công</w:t>
            </w:r>
          </w:p>
        </w:tc>
        <w:tc>
          <w:tcPr>
            <w:tcW w:w="1559" w:type="dxa"/>
            <w:tcMar>
              <w:top w:w="100" w:type="dxa"/>
              <w:left w:w="100" w:type="dxa"/>
              <w:bottom w:w="100" w:type="dxa"/>
              <w:right w:w="100" w:type="dxa"/>
            </w:tcMar>
            <w:vAlign w:val="center"/>
          </w:tcPr>
          <w:p w14:paraId="458CDC6D" w14:textId="77777777" w:rsidR="001A630B" w:rsidRDefault="005E3870" w:rsidP="00EE68A2">
            <w:pPr>
              <w:widowControl w:val="0"/>
              <w:pBdr>
                <w:top w:val="nil"/>
                <w:left w:val="nil"/>
                <w:bottom w:val="nil"/>
                <w:right w:val="nil"/>
                <w:between w:val="nil"/>
              </w:pBdr>
              <w:spacing w:line="229" w:lineRule="auto"/>
              <w:ind w:left="194" w:right="120"/>
              <w:jc w:val="center"/>
              <w:rPr>
                <w:rFonts w:ascii="Times New Roman" w:eastAsia="Times New Roman" w:hAnsi="Times New Roman" w:cs="Times New Roman"/>
                <w:color w:val="000000"/>
                <w:sz w:val="25"/>
                <w:szCs w:val="25"/>
                <w:lang w:val="en-US"/>
              </w:rPr>
            </w:pPr>
            <w:r w:rsidRPr="003D2AFD">
              <w:rPr>
                <w:rFonts w:ascii="Times New Roman" w:eastAsia="Times New Roman" w:hAnsi="Times New Roman" w:cs="Times New Roman"/>
                <w:color w:val="000000"/>
                <w:sz w:val="25"/>
                <w:szCs w:val="25"/>
              </w:rPr>
              <w:t xml:space="preserve">Các </w:t>
            </w:r>
          </w:p>
          <w:p w14:paraId="2B3F1905" w14:textId="3B9F650F" w:rsidR="00382EF0" w:rsidRPr="005E3870" w:rsidRDefault="005E3870" w:rsidP="00E06C19">
            <w:pPr>
              <w:widowControl w:val="0"/>
              <w:pBdr>
                <w:top w:val="nil"/>
                <w:left w:val="nil"/>
                <w:bottom w:val="nil"/>
                <w:right w:val="nil"/>
                <w:between w:val="nil"/>
              </w:pBdr>
              <w:spacing w:line="229" w:lineRule="auto"/>
              <w:ind w:left="194" w:right="120"/>
              <w:jc w:val="center"/>
              <w:rPr>
                <w:rFonts w:ascii="Times New Roman" w:eastAsia="Times New Roman" w:hAnsi="Times New Roman" w:cs="Times New Roman"/>
                <w:color w:val="000000"/>
                <w:sz w:val="25"/>
                <w:szCs w:val="25"/>
              </w:rPr>
            </w:pPr>
            <w:r w:rsidRPr="003D2AFD">
              <w:rPr>
                <w:rFonts w:ascii="Times New Roman" w:eastAsia="Times New Roman" w:hAnsi="Times New Roman" w:cs="Times New Roman"/>
                <w:color w:val="000000"/>
                <w:sz w:val="25"/>
                <w:szCs w:val="25"/>
              </w:rPr>
              <w:t>cơ quan, đơn vị</w:t>
            </w:r>
            <w:r w:rsidR="00E06C19">
              <w:rPr>
                <w:rFonts w:ascii="Times New Roman" w:eastAsia="Times New Roman" w:hAnsi="Times New Roman" w:cs="Times New Roman"/>
                <w:color w:val="000000"/>
                <w:sz w:val="25"/>
                <w:szCs w:val="25"/>
              </w:rPr>
              <w:t>, các thôn</w:t>
            </w:r>
          </w:p>
        </w:tc>
        <w:tc>
          <w:tcPr>
            <w:tcW w:w="2268" w:type="dxa"/>
            <w:tcMar>
              <w:top w:w="100" w:type="dxa"/>
              <w:left w:w="100" w:type="dxa"/>
              <w:bottom w:w="100" w:type="dxa"/>
              <w:right w:w="100" w:type="dxa"/>
            </w:tcMar>
            <w:vAlign w:val="center"/>
          </w:tcPr>
          <w:p w14:paraId="24F752C4" w14:textId="6A04C8BF" w:rsidR="00382EF0" w:rsidRDefault="00A97770" w:rsidP="00C04CF8">
            <w:pPr>
              <w:widowControl w:val="0"/>
              <w:pBdr>
                <w:top w:val="nil"/>
                <w:left w:val="nil"/>
                <w:bottom w:val="nil"/>
                <w:right w:val="nil"/>
                <w:between w:val="nil"/>
              </w:pBdr>
              <w:spacing w:line="229" w:lineRule="auto"/>
              <w:ind w:left="154" w:right="69"/>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w:t>
            </w:r>
            <w:r>
              <w:rPr>
                <w:rFonts w:ascii="Times New Roman" w:eastAsia="Times New Roman" w:hAnsi="Times New Roman" w:cs="Times New Roman"/>
                <w:color w:val="000000"/>
                <w:sz w:val="25"/>
                <w:szCs w:val="25"/>
              </w:rPr>
              <w:t>ố lượng, số lượt tin  bài, chuyên đề,</w:t>
            </w:r>
            <w:r w:rsidR="00C04CF8" w:rsidRPr="00C04CF8">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chuyên mục được đăng phát</w:t>
            </w:r>
          </w:p>
        </w:tc>
        <w:tc>
          <w:tcPr>
            <w:tcW w:w="1276" w:type="dxa"/>
            <w:tcMar>
              <w:top w:w="100" w:type="dxa"/>
              <w:left w:w="100" w:type="dxa"/>
              <w:bottom w:w="100" w:type="dxa"/>
              <w:right w:w="100" w:type="dxa"/>
            </w:tcMar>
            <w:vAlign w:val="center"/>
          </w:tcPr>
          <w:p w14:paraId="3F2EEB24" w14:textId="7A1575D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05FF97ED" w14:textId="77777777" w:rsidR="00382EF0" w:rsidRDefault="00A97770" w:rsidP="00EE68A2">
            <w:pPr>
              <w:widowControl w:val="0"/>
              <w:pBdr>
                <w:top w:val="nil"/>
                <w:left w:val="nil"/>
                <w:bottom w:val="nil"/>
                <w:right w:val="nil"/>
                <w:between w:val="nil"/>
              </w:pBdr>
              <w:spacing w:line="229" w:lineRule="auto"/>
              <w:ind w:left="126" w:right="132"/>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 từ năm 2026</w:t>
            </w:r>
          </w:p>
        </w:tc>
      </w:tr>
      <w:tr w:rsidR="00382EF0" w14:paraId="3933D0CA" w14:textId="77777777" w:rsidTr="00C04CF8">
        <w:trPr>
          <w:trHeight w:val="2438"/>
        </w:trPr>
        <w:tc>
          <w:tcPr>
            <w:tcW w:w="562" w:type="dxa"/>
            <w:tcMar>
              <w:top w:w="100" w:type="dxa"/>
              <w:left w:w="100" w:type="dxa"/>
              <w:bottom w:w="100" w:type="dxa"/>
              <w:right w:w="100" w:type="dxa"/>
            </w:tcMar>
            <w:vAlign w:val="center"/>
          </w:tcPr>
          <w:p w14:paraId="3671F222"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18</w:t>
            </w:r>
          </w:p>
        </w:tc>
        <w:tc>
          <w:tcPr>
            <w:tcW w:w="4106" w:type="dxa"/>
            <w:tcMar>
              <w:top w:w="100" w:type="dxa"/>
              <w:left w:w="100" w:type="dxa"/>
              <w:bottom w:w="100" w:type="dxa"/>
              <w:right w:w="100" w:type="dxa"/>
            </w:tcMar>
            <w:vAlign w:val="center"/>
          </w:tcPr>
          <w:p w14:paraId="4C62D8F8" w14:textId="0E1038A4" w:rsidR="00382EF0" w:rsidRDefault="00AB3C20" w:rsidP="00C04CF8">
            <w:pPr>
              <w:widowControl w:val="0"/>
              <w:pBdr>
                <w:top w:val="nil"/>
                <w:left w:val="nil"/>
                <w:bottom w:val="nil"/>
                <w:right w:val="nil"/>
                <w:between w:val="nil"/>
              </w:pBdr>
              <w:spacing w:line="230" w:lineRule="auto"/>
              <w:ind w:left="109" w:right="40" w:firstLine="9"/>
              <w:jc w:val="both"/>
              <w:rPr>
                <w:rFonts w:ascii="Times New Roman" w:eastAsia="Times New Roman" w:hAnsi="Times New Roman" w:cs="Times New Roman"/>
                <w:color w:val="000000"/>
                <w:sz w:val="25"/>
                <w:szCs w:val="25"/>
                <w:highlight w:val="white"/>
              </w:rPr>
            </w:pPr>
            <w:r w:rsidRPr="00AB3C20">
              <w:rPr>
                <w:rFonts w:ascii="Times New Roman" w:eastAsia="Times New Roman" w:hAnsi="Times New Roman" w:cs="Times New Roman"/>
                <w:color w:val="000000"/>
                <w:sz w:val="25"/>
                <w:szCs w:val="25"/>
                <w:highlight w:val="white"/>
              </w:rPr>
              <w:t>Đẩy m</w:t>
            </w:r>
            <w:r w:rsidRPr="007D57DC">
              <w:rPr>
                <w:rFonts w:ascii="Times New Roman" w:eastAsia="Times New Roman" w:hAnsi="Times New Roman" w:cs="Times New Roman"/>
                <w:color w:val="000000"/>
                <w:sz w:val="25"/>
                <w:szCs w:val="25"/>
                <w:highlight w:val="white"/>
              </w:rPr>
              <w:t>ạnh</w:t>
            </w:r>
            <w:r>
              <w:rPr>
                <w:rFonts w:ascii="Times New Roman" w:eastAsia="Times New Roman" w:hAnsi="Times New Roman" w:cs="Times New Roman"/>
                <w:color w:val="000000"/>
                <w:sz w:val="25"/>
                <w:szCs w:val="25"/>
                <w:highlight w:val="white"/>
              </w:rPr>
              <w:t xml:space="preserve"> vai trò giám sát, tích cực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 xml:space="preserve">tham gia phát hiện và góp ý, phê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phán trước công luận những hành</w:t>
            </w:r>
            <w:r w:rsidR="00A7333E" w:rsidRPr="00A7333E">
              <w:rPr>
                <w:rFonts w:ascii="Times New Roman" w:eastAsia="Times New Roman" w:hAnsi="Times New Roman" w:cs="Times New Roman"/>
                <w:color w:val="000000"/>
                <w:sz w:val="25"/>
                <w:szCs w:val="25"/>
                <w:highlight w:val="white"/>
              </w:rPr>
              <w:t xml:space="preserve"> </w:t>
            </w:r>
            <w:r w:rsidR="00C968F0" w:rsidRPr="00C968F0">
              <w:rPr>
                <w:rFonts w:ascii="Times New Roman" w:eastAsia="Times New Roman" w:hAnsi="Times New Roman" w:cs="Times New Roman"/>
                <w:color w:val="000000"/>
                <w:sz w:val="25"/>
                <w:szCs w:val="25"/>
                <w:highlight w:val="white"/>
              </w:rPr>
              <w:t xml:space="preserve"> </w:t>
            </w:r>
            <w:r>
              <w:rPr>
                <w:rFonts w:ascii="Times New Roman" w:eastAsia="Times New Roman" w:hAnsi="Times New Roman" w:cs="Times New Roman"/>
                <w:color w:val="000000"/>
                <w:sz w:val="25"/>
                <w:szCs w:val="25"/>
                <w:highlight w:val="white"/>
              </w:rPr>
              <w:t xml:space="preserve">vi vi phạm, gây sách nhiễu, phiền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 xml:space="preserve">hà về thủ tục hành chính; đồng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 xml:space="preserve">thời, biểu dương kịp thời những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 xml:space="preserve">điển hình tốt về tinh thần và thái độ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 xml:space="preserve">phục vụ trong thi hành nhiệm vụ,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 xml:space="preserve">công vụ của cán bộ, công chức,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highlight w:val="white"/>
              </w:rPr>
              <w:t>viên chức.</w:t>
            </w:r>
          </w:p>
        </w:tc>
        <w:tc>
          <w:tcPr>
            <w:tcW w:w="1418" w:type="dxa"/>
            <w:tcMar>
              <w:top w:w="100" w:type="dxa"/>
              <w:left w:w="100" w:type="dxa"/>
              <w:bottom w:w="100" w:type="dxa"/>
              <w:right w:w="100" w:type="dxa"/>
            </w:tcMar>
            <w:vAlign w:val="center"/>
          </w:tcPr>
          <w:p w14:paraId="5A628FD8" w14:textId="50AA6C20" w:rsidR="00382EF0" w:rsidRDefault="007D57DC" w:rsidP="00EE68A2">
            <w:pPr>
              <w:widowControl w:val="0"/>
              <w:pBdr>
                <w:top w:val="nil"/>
                <w:left w:val="nil"/>
                <w:bottom w:val="nil"/>
                <w:right w:val="nil"/>
                <w:between w:val="nil"/>
              </w:pBdr>
              <w:spacing w:line="231" w:lineRule="auto"/>
              <w:ind w:left="147" w:right="72"/>
              <w:jc w:val="center"/>
              <w:rPr>
                <w:rFonts w:ascii="Times New Roman" w:eastAsia="Times New Roman" w:hAnsi="Times New Roman" w:cs="Times New Roman"/>
                <w:color w:val="000000"/>
                <w:sz w:val="25"/>
                <w:szCs w:val="25"/>
                <w:lang w:val="en-US"/>
              </w:rPr>
            </w:pPr>
            <w:r w:rsidRPr="007D57DC">
              <w:rPr>
                <w:rFonts w:ascii="Times New Roman" w:eastAsia="Times New Roman" w:hAnsi="Times New Roman" w:cs="Times New Roman"/>
                <w:color w:val="000000"/>
                <w:sz w:val="25"/>
                <w:szCs w:val="25"/>
              </w:rPr>
              <w:t xml:space="preserve">Phòng Văn hóa </w:t>
            </w:r>
            <w:r w:rsidRPr="00861483">
              <w:rPr>
                <w:rFonts w:ascii="Times New Roman" w:eastAsia="Times New Roman" w:hAnsi="Times New Roman" w:cs="Times New Roman"/>
                <w:color w:val="000000"/>
                <w:sz w:val="25"/>
                <w:szCs w:val="25"/>
              </w:rPr>
              <w:t>-</w:t>
            </w:r>
            <w:r w:rsidRPr="007D57DC">
              <w:rPr>
                <w:rFonts w:ascii="Times New Roman" w:eastAsia="Times New Roman" w:hAnsi="Times New Roman" w:cs="Times New Roman"/>
                <w:color w:val="000000"/>
                <w:sz w:val="25"/>
                <w:szCs w:val="25"/>
              </w:rPr>
              <w:t xml:space="preserve"> Xã hội</w:t>
            </w:r>
            <w:r w:rsidR="00A84910">
              <w:rPr>
                <w:rFonts w:ascii="Times New Roman" w:eastAsia="Times New Roman" w:hAnsi="Times New Roman" w:cs="Times New Roman"/>
                <w:color w:val="000000"/>
                <w:sz w:val="25"/>
                <w:szCs w:val="25"/>
              </w:rPr>
              <w:t xml:space="preserve"> xã;</w:t>
            </w:r>
          </w:p>
          <w:p w14:paraId="4AB357D6" w14:textId="6140652A" w:rsidR="006736BB" w:rsidRPr="00A84910" w:rsidRDefault="006736BB" w:rsidP="00EE68A2">
            <w:pPr>
              <w:widowControl w:val="0"/>
              <w:pBdr>
                <w:top w:val="nil"/>
                <w:left w:val="nil"/>
                <w:bottom w:val="nil"/>
                <w:right w:val="nil"/>
                <w:between w:val="nil"/>
              </w:pBdr>
              <w:spacing w:line="231" w:lineRule="auto"/>
              <w:ind w:left="147" w:right="72"/>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en-US"/>
              </w:rPr>
              <w:t>Trung tâm Dịch vụ sự nghiệp công</w:t>
            </w:r>
            <w:r w:rsidR="00A84910">
              <w:rPr>
                <w:rFonts w:ascii="Times New Roman" w:eastAsia="Times New Roman" w:hAnsi="Times New Roman" w:cs="Times New Roman"/>
                <w:color w:val="000000"/>
                <w:sz w:val="25"/>
                <w:szCs w:val="25"/>
              </w:rPr>
              <w:t xml:space="preserve"> xã</w:t>
            </w:r>
          </w:p>
        </w:tc>
        <w:tc>
          <w:tcPr>
            <w:tcW w:w="1559" w:type="dxa"/>
            <w:tcMar>
              <w:top w:w="100" w:type="dxa"/>
              <w:left w:w="100" w:type="dxa"/>
              <w:bottom w:w="100" w:type="dxa"/>
              <w:right w:w="100" w:type="dxa"/>
            </w:tcMar>
            <w:vAlign w:val="center"/>
          </w:tcPr>
          <w:p w14:paraId="5D3D9CD5" w14:textId="56C54C90" w:rsidR="00382EF0" w:rsidRDefault="00861483"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880F7C">
              <w:rPr>
                <w:rFonts w:ascii="Times New Roman" w:eastAsia="Times New Roman" w:hAnsi="Times New Roman" w:cs="Times New Roman"/>
                <w:color w:val="000000"/>
                <w:sz w:val="25"/>
                <w:szCs w:val="25"/>
              </w:rPr>
              <w:t xml:space="preserve">Ủy ban </w:t>
            </w:r>
            <w:r w:rsidR="00880F7C" w:rsidRPr="00F144C6">
              <w:rPr>
                <w:rFonts w:ascii="Times New Roman" w:eastAsia="Times New Roman" w:hAnsi="Times New Roman" w:cs="Times New Roman"/>
                <w:color w:val="000000"/>
                <w:sz w:val="25"/>
                <w:szCs w:val="25"/>
              </w:rPr>
              <w:t>MT</w:t>
            </w:r>
            <w:r w:rsidRPr="00880F7C">
              <w:rPr>
                <w:rFonts w:ascii="Times New Roman" w:eastAsia="Times New Roman" w:hAnsi="Times New Roman" w:cs="Times New Roman"/>
                <w:color w:val="000000"/>
                <w:sz w:val="25"/>
                <w:szCs w:val="25"/>
              </w:rPr>
              <w:t xml:space="preserve">TQVN và đoàn thể xã; </w:t>
            </w:r>
            <w:r w:rsidR="00C92F35" w:rsidRPr="00880F7C">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ác cơ</w:t>
            </w:r>
          </w:p>
          <w:p w14:paraId="1FB68D65" w14:textId="0DC9BEBD"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quan báo</w:t>
            </w:r>
          </w:p>
          <w:p w14:paraId="395B1264" w14:textId="77777777" w:rsidR="00382EF0" w:rsidRDefault="00A97770" w:rsidP="00EE68A2">
            <w:pPr>
              <w:widowControl w:val="0"/>
              <w:pBdr>
                <w:top w:val="nil"/>
                <w:left w:val="nil"/>
                <w:bottom w:val="nil"/>
                <w:right w:val="nil"/>
                <w:between w:val="nil"/>
              </w:pBdr>
              <w:spacing w:line="231" w:lineRule="auto"/>
              <w:ind w:left="194" w:right="120"/>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chí truyền  thông</w:t>
            </w:r>
          </w:p>
        </w:tc>
        <w:tc>
          <w:tcPr>
            <w:tcW w:w="2268" w:type="dxa"/>
            <w:tcMar>
              <w:top w:w="100" w:type="dxa"/>
              <w:left w:w="100" w:type="dxa"/>
              <w:bottom w:w="100" w:type="dxa"/>
              <w:right w:w="100" w:type="dxa"/>
            </w:tcMar>
            <w:vAlign w:val="center"/>
          </w:tcPr>
          <w:p w14:paraId="75DD50BB" w14:textId="22E79DD0" w:rsidR="00382EF0" w:rsidRDefault="00A97770" w:rsidP="00EE68A2">
            <w:pPr>
              <w:widowControl w:val="0"/>
              <w:pBdr>
                <w:top w:val="nil"/>
                <w:left w:val="nil"/>
                <w:bottom w:val="nil"/>
                <w:right w:val="nil"/>
                <w:between w:val="nil"/>
              </w:pBdr>
              <w:spacing w:line="231" w:lineRule="auto"/>
              <w:ind w:left="154" w:right="69"/>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Số lượng, số lượt tin bài, chuyên đề,</w:t>
            </w:r>
          </w:p>
          <w:p w14:paraId="466EFDEF" w14:textId="77777777" w:rsidR="00382EF0" w:rsidRDefault="00A97770" w:rsidP="00EE68A2">
            <w:pPr>
              <w:widowControl w:val="0"/>
              <w:pBdr>
                <w:top w:val="nil"/>
                <w:left w:val="nil"/>
                <w:bottom w:val="nil"/>
                <w:right w:val="nil"/>
                <w:between w:val="nil"/>
              </w:pBdr>
              <w:spacing w:before="4" w:line="231" w:lineRule="auto"/>
              <w:ind w:left="292" w:right="213"/>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chuyên mục được  đăng phát</w:t>
            </w:r>
          </w:p>
        </w:tc>
        <w:tc>
          <w:tcPr>
            <w:tcW w:w="1276" w:type="dxa"/>
            <w:tcMar>
              <w:top w:w="100" w:type="dxa"/>
              <w:left w:w="100" w:type="dxa"/>
              <w:bottom w:w="100" w:type="dxa"/>
              <w:right w:w="100" w:type="dxa"/>
            </w:tcMar>
            <w:vAlign w:val="center"/>
          </w:tcPr>
          <w:p w14:paraId="2B109829" w14:textId="14C340D3"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36AA2AAC" w14:textId="77777777" w:rsidR="00382EF0" w:rsidRDefault="00A97770" w:rsidP="00EE68A2">
            <w:pPr>
              <w:widowControl w:val="0"/>
              <w:pBdr>
                <w:top w:val="nil"/>
                <w:left w:val="nil"/>
                <w:bottom w:val="nil"/>
                <w:right w:val="nil"/>
                <w:between w:val="nil"/>
              </w:pBdr>
              <w:spacing w:line="231" w:lineRule="auto"/>
              <w:ind w:left="126" w:right="132"/>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 từ năm 2026</w:t>
            </w:r>
          </w:p>
        </w:tc>
      </w:tr>
      <w:tr w:rsidR="00382EF0" w14:paraId="0138D0A6" w14:textId="77777777" w:rsidTr="00C04CF8">
        <w:trPr>
          <w:trHeight w:val="2102"/>
        </w:trPr>
        <w:tc>
          <w:tcPr>
            <w:tcW w:w="562" w:type="dxa"/>
            <w:tcMar>
              <w:top w:w="100" w:type="dxa"/>
              <w:left w:w="100" w:type="dxa"/>
              <w:bottom w:w="100" w:type="dxa"/>
              <w:right w:w="100" w:type="dxa"/>
            </w:tcMar>
            <w:vAlign w:val="center"/>
          </w:tcPr>
          <w:p w14:paraId="13DDBA17" w14:textId="77777777"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19</w:t>
            </w:r>
          </w:p>
        </w:tc>
        <w:tc>
          <w:tcPr>
            <w:tcW w:w="4106" w:type="dxa"/>
            <w:tcMar>
              <w:top w:w="100" w:type="dxa"/>
              <w:left w:w="100" w:type="dxa"/>
              <w:bottom w:w="100" w:type="dxa"/>
              <w:right w:w="100" w:type="dxa"/>
            </w:tcMar>
            <w:vAlign w:val="center"/>
          </w:tcPr>
          <w:p w14:paraId="3C38BCA1" w14:textId="2CF8BC7D" w:rsidR="00382EF0" w:rsidRDefault="00A97770" w:rsidP="00C04CF8">
            <w:pPr>
              <w:widowControl w:val="0"/>
              <w:pBdr>
                <w:top w:val="nil"/>
                <w:left w:val="nil"/>
                <w:bottom w:val="nil"/>
                <w:right w:val="nil"/>
                <w:between w:val="nil"/>
              </w:pBdr>
              <w:spacing w:line="230" w:lineRule="auto"/>
              <w:ind w:left="111" w:right="40" w:firstLine="3"/>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Thẩm định, trình </w:t>
            </w:r>
            <w:r w:rsidR="0058546A">
              <w:rPr>
                <w:rFonts w:ascii="Times New Roman" w:eastAsia="Times New Roman" w:hAnsi="Times New Roman" w:cs="Times New Roman"/>
                <w:color w:val="000000"/>
                <w:sz w:val="25"/>
                <w:szCs w:val="25"/>
              </w:rPr>
              <w:t>Ủy ban nhân dân</w:t>
            </w:r>
            <w:r w:rsidR="00284FF8" w:rsidRPr="00284FF8">
              <w:rPr>
                <w:rFonts w:ascii="Times New Roman" w:eastAsia="Times New Roman" w:hAnsi="Times New Roman" w:cs="Times New Roman"/>
                <w:color w:val="000000"/>
                <w:sz w:val="25"/>
                <w:szCs w:val="25"/>
              </w:rPr>
              <w:t xml:space="preserve"> xã </w:t>
            </w:r>
            <w:r>
              <w:rPr>
                <w:rFonts w:ascii="Times New Roman" w:eastAsia="Times New Roman" w:hAnsi="Times New Roman" w:cs="Times New Roman"/>
                <w:color w:val="000000"/>
                <w:sz w:val="25"/>
                <w:szCs w:val="25"/>
              </w:rPr>
              <w:t xml:space="preserve">biểu dương, </w:t>
            </w:r>
            <w:r>
              <w:rPr>
                <w:rFonts w:ascii="Times New Roman" w:eastAsia="Times New Roman" w:hAnsi="Times New Roman" w:cs="Times New Roman"/>
                <w:color w:val="000000"/>
                <w:sz w:val="25"/>
                <w:szCs w:val="25"/>
              </w:rPr>
              <w:t>khen thưởng thành tích  đối với các tập thể và cá nhân thực  hiện tốt các nội dung tại Kết luận số 226-KL/TW ngày 11 tháng 12 năm  2025 của Ban Bí thư và Kế hoạch  của UBND thành phố</w:t>
            </w:r>
          </w:p>
        </w:tc>
        <w:tc>
          <w:tcPr>
            <w:tcW w:w="1418" w:type="dxa"/>
            <w:tcMar>
              <w:top w:w="100" w:type="dxa"/>
              <w:left w:w="100" w:type="dxa"/>
              <w:bottom w:w="100" w:type="dxa"/>
              <w:right w:w="100" w:type="dxa"/>
            </w:tcMar>
            <w:vAlign w:val="center"/>
          </w:tcPr>
          <w:p w14:paraId="67A92FC6" w14:textId="5E2FC461" w:rsidR="00382EF0" w:rsidRPr="00284FF8" w:rsidRDefault="00284FF8"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284FF8">
              <w:rPr>
                <w:rFonts w:ascii="Times New Roman" w:eastAsia="Times New Roman" w:hAnsi="Times New Roman" w:cs="Times New Roman"/>
                <w:color w:val="000000"/>
                <w:sz w:val="25"/>
                <w:szCs w:val="25"/>
              </w:rPr>
              <w:t xml:space="preserve">Phòng Văn hóa </w:t>
            </w:r>
            <w:r>
              <w:rPr>
                <w:rFonts w:ascii="Times New Roman" w:eastAsia="Times New Roman" w:hAnsi="Times New Roman" w:cs="Times New Roman"/>
                <w:color w:val="000000"/>
                <w:sz w:val="25"/>
                <w:szCs w:val="25"/>
                <w:lang w:val="en-US"/>
              </w:rPr>
              <w:t>-</w:t>
            </w:r>
            <w:r w:rsidRPr="00284FF8">
              <w:rPr>
                <w:rFonts w:ascii="Times New Roman" w:eastAsia="Times New Roman" w:hAnsi="Times New Roman" w:cs="Times New Roman"/>
                <w:color w:val="000000"/>
                <w:sz w:val="25"/>
                <w:szCs w:val="25"/>
              </w:rPr>
              <w:t xml:space="preserve"> Xã hội</w:t>
            </w:r>
            <w:r w:rsidR="00F9061C">
              <w:rPr>
                <w:rFonts w:ascii="Times New Roman" w:eastAsia="Times New Roman" w:hAnsi="Times New Roman" w:cs="Times New Roman"/>
                <w:color w:val="000000"/>
                <w:sz w:val="25"/>
                <w:szCs w:val="25"/>
              </w:rPr>
              <w:t xml:space="preserve"> xã (</w:t>
            </w:r>
            <w:r w:rsidR="00F30521" w:rsidRPr="00A97770">
              <w:rPr>
                <w:rFonts w:ascii="Times New Roman" w:eastAsia="Times New Roman" w:hAnsi="Times New Roman" w:cs="Times New Roman"/>
                <w:i/>
                <w:color w:val="000000"/>
                <w:sz w:val="25"/>
                <w:szCs w:val="25"/>
              </w:rPr>
              <w:t xml:space="preserve">Hội đồng Thi đua - Khen thưởng </w:t>
            </w:r>
            <w:r w:rsidR="004E6ACB" w:rsidRPr="00A97770">
              <w:rPr>
                <w:rFonts w:ascii="Times New Roman" w:eastAsia="Times New Roman" w:hAnsi="Times New Roman" w:cs="Times New Roman"/>
                <w:i/>
                <w:color w:val="000000"/>
                <w:sz w:val="25"/>
                <w:szCs w:val="25"/>
              </w:rPr>
              <w:t>xã</w:t>
            </w:r>
            <w:r w:rsidR="004E6ACB">
              <w:rPr>
                <w:rFonts w:ascii="Times New Roman" w:eastAsia="Times New Roman" w:hAnsi="Times New Roman" w:cs="Times New Roman"/>
                <w:color w:val="000000"/>
                <w:sz w:val="25"/>
                <w:szCs w:val="25"/>
              </w:rPr>
              <w:t>)</w:t>
            </w:r>
          </w:p>
          <w:p w14:paraId="609A9D1D" w14:textId="3B13A85B" w:rsidR="00F9061C" w:rsidRDefault="00F9061C" w:rsidP="00F9061C">
            <w:pPr>
              <w:widowControl w:val="0"/>
              <w:pBdr>
                <w:top w:val="nil"/>
                <w:left w:val="nil"/>
                <w:bottom w:val="nil"/>
                <w:right w:val="nil"/>
                <w:between w:val="nil"/>
              </w:pBdr>
              <w:spacing w:line="240" w:lineRule="auto"/>
              <w:ind w:right="174"/>
              <w:rPr>
                <w:rFonts w:ascii="Times New Roman" w:eastAsia="Times New Roman" w:hAnsi="Times New Roman" w:cs="Times New Roman"/>
                <w:color w:val="000000"/>
                <w:sz w:val="25"/>
                <w:szCs w:val="25"/>
              </w:rPr>
            </w:pPr>
          </w:p>
          <w:p w14:paraId="268A47BD" w14:textId="51C44917" w:rsidR="00382EF0" w:rsidRDefault="00382EF0" w:rsidP="00EE68A2">
            <w:pPr>
              <w:widowControl w:val="0"/>
              <w:pBdr>
                <w:top w:val="nil"/>
                <w:left w:val="nil"/>
                <w:bottom w:val="nil"/>
                <w:right w:val="nil"/>
                <w:between w:val="nil"/>
              </w:pBdr>
              <w:spacing w:line="231" w:lineRule="auto"/>
              <w:ind w:left="141" w:right="64"/>
              <w:jc w:val="center"/>
              <w:rPr>
                <w:rFonts w:ascii="Times New Roman" w:eastAsia="Times New Roman" w:hAnsi="Times New Roman" w:cs="Times New Roman"/>
                <w:color w:val="000000"/>
                <w:sz w:val="25"/>
                <w:szCs w:val="25"/>
              </w:rPr>
            </w:pPr>
          </w:p>
        </w:tc>
        <w:tc>
          <w:tcPr>
            <w:tcW w:w="1559" w:type="dxa"/>
            <w:tcMar>
              <w:top w:w="100" w:type="dxa"/>
              <w:left w:w="100" w:type="dxa"/>
              <w:bottom w:w="100" w:type="dxa"/>
              <w:right w:w="100" w:type="dxa"/>
            </w:tcMar>
            <w:vAlign w:val="center"/>
          </w:tcPr>
          <w:p w14:paraId="74188C71" w14:textId="4B5E0589" w:rsidR="00382EF0" w:rsidRPr="00D21CF7" w:rsidRDefault="00D21CF7"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sidRPr="00D21CF7">
              <w:rPr>
                <w:rFonts w:ascii="Times New Roman" w:eastAsia="Times New Roman" w:hAnsi="Times New Roman" w:cs="Times New Roman"/>
                <w:color w:val="000000"/>
                <w:sz w:val="25"/>
                <w:szCs w:val="25"/>
              </w:rPr>
              <w:t>Các cơ qua</w:t>
            </w:r>
            <w:bookmarkStart w:id="0" w:name="_GoBack"/>
            <w:bookmarkEnd w:id="0"/>
            <w:r w:rsidRPr="00D21CF7">
              <w:rPr>
                <w:rFonts w:ascii="Times New Roman" w:eastAsia="Times New Roman" w:hAnsi="Times New Roman" w:cs="Times New Roman"/>
                <w:color w:val="000000"/>
                <w:sz w:val="25"/>
                <w:szCs w:val="25"/>
              </w:rPr>
              <w:t>n, đơn vị</w:t>
            </w:r>
          </w:p>
        </w:tc>
        <w:tc>
          <w:tcPr>
            <w:tcW w:w="2268" w:type="dxa"/>
            <w:tcMar>
              <w:top w:w="100" w:type="dxa"/>
              <w:left w:w="100" w:type="dxa"/>
              <w:bottom w:w="100" w:type="dxa"/>
              <w:right w:w="100" w:type="dxa"/>
            </w:tcMar>
            <w:vAlign w:val="center"/>
          </w:tcPr>
          <w:p w14:paraId="6CD0AE1B" w14:textId="003A6D74" w:rsidR="00382EF0" w:rsidRDefault="00A97770" w:rsidP="00EE68A2">
            <w:pPr>
              <w:widowControl w:val="0"/>
              <w:pBdr>
                <w:top w:val="nil"/>
                <w:left w:val="nil"/>
                <w:bottom w:val="nil"/>
                <w:right w:val="nil"/>
                <w:between w:val="nil"/>
              </w:pBdr>
              <w:spacing w:line="230" w:lineRule="auto"/>
              <w:ind w:left="177" w:right="155"/>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Quyết định khen, số lượng giấy khen</w:t>
            </w:r>
          </w:p>
        </w:tc>
        <w:tc>
          <w:tcPr>
            <w:tcW w:w="1276" w:type="dxa"/>
            <w:tcMar>
              <w:top w:w="100" w:type="dxa"/>
              <w:left w:w="100" w:type="dxa"/>
              <w:bottom w:w="100" w:type="dxa"/>
              <w:right w:w="100" w:type="dxa"/>
            </w:tcMar>
            <w:vAlign w:val="center"/>
          </w:tcPr>
          <w:p w14:paraId="1CB420BF" w14:textId="242EFA40" w:rsidR="00382EF0" w:rsidRDefault="00A97770" w:rsidP="00EE68A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Thường</w:t>
            </w:r>
          </w:p>
          <w:p w14:paraId="4558F842" w14:textId="77777777" w:rsidR="00382EF0" w:rsidRDefault="00A97770" w:rsidP="00EE68A2">
            <w:pPr>
              <w:widowControl w:val="0"/>
              <w:pBdr>
                <w:top w:val="nil"/>
                <w:left w:val="nil"/>
                <w:bottom w:val="nil"/>
                <w:right w:val="nil"/>
                <w:between w:val="nil"/>
              </w:pBdr>
              <w:spacing w:line="229" w:lineRule="auto"/>
              <w:ind w:left="126" w:right="132"/>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xuyên, từ năm 2026</w:t>
            </w:r>
          </w:p>
        </w:tc>
      </w:tr>
    </w:tbl>
    <w:p w14:paraId="7BA92D85" w14:textId="77777777" w:rsidR="00382EF0" w:rsidRDefault="00382EF0">
      <w:pPr>
        <w:widowControl w:val="0"/>
        <w:pBdr>
          <w:top w:val="nil"/>
          <w:left w:val="nil"/>
          <w:bottom w:val="nil"/>
          <w:right w:val="nil"/>
          <w:between w:val="nil"/>
        </w:pBdr>
        <w:rPr>
          <w:color w:val="000000"/>
        </w:rPr>
      </w:pPr>
    </w:p>
    <w:p w14:paraId="24443085" w14:textId="77777777" w:rsidR="00382EF0" w:rsidRDefault="00382EF0">
      <w:pPr>
        <w:widowControl w:val="0"/>
        <w:pBdr>
          <w:top w:val="nil"/>
          <w:left w:val="nil"/>
          <w:bottom w:val="nil"/>
          <w:right w:val="nil"/>
          <w:between w:val="nil"/>
        </w:pBdr>
        <w:rPr>
          <w:color w:val="000000"/>
        </w:rPr>
      </w:pPr>
    </w:p>
    <w:sectPr w:rsidR="00382EF0">
      <w:pgSz w:w="12240" w:h="15840"/>
      <w:pgMar w:top="693" w:right="754" w:bottom="616" w:left="4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961AF452-ACB9-4264-8D3F-A29C3F29BE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0"/>
    <w:rsid w:val="00014730"/>
    <w:rsid w:val="000222EF"/>
    <w:rsid w:val="00072341"/>
    <w:rsid w:val="00073BC8"/>
    <w:rsid w:val="000D4276"/>
    <w:rsid w:val="00105CBD"/>
    <w:rsid w:val="00130AC4"/>
    <w:rsid w:val="001833B6"/>
    <w:rsid w:val="001A630B"/>
    <w:rsid w:val="001B197B"/>
    <w:rsid w:val="001C1D56"/>
    <w:rsid w:val="001C4EF1"/>
    <w:rsid w:val="001C7D97"/>
    <w:rsid w:val="0020609B"/>
    <w:rsid w:val="002075BE"/>
    <w:rsid w:val="00252846"/>
    <w:rsid w:val="00274B1C"/>
    <w:rsid w:val="00284FF8"/>
    <w:rsid w:val="00286A84"/>
    <w:rsid w:val="00287530"/>
    <w:rsid w:val="00292490"/>
    <w:rsid w:val="002B2464"/>
    <w:rsid w:val="002B41C6"/>
    <w:rsid w:val="002C1270"/>
    <w:rsid w:val="002C2975"/>
    <w:rsid w:val="002C5359"/>
    <w:rsid w:val="002F6854"/>
    <w:rsid w:val="002F7D1F"/>
    <w:rsid w:val="00320172"/>
    <w:rsid w:val="0032163E"/>
    <w:rsid w:val="00335A25"/>
    <w:rsid w:val="00344FD5"/>
    <w:rsid w:val="00382EF0"/>
    <w:rsid w:val="003A3A24"/>
    <w:rsid w:val="003B5C55"/>
    <w:rsid w:val="003C342C"/>
    <w:rsid w:val="003D2AFD"/>
    <w:rsid w:val="0040357D"/>
    <w:rsid w:val="00403993"/>
    <w:rsid w:val="00405008"/>
    <w:rsid w:val="00413113"/>
    <w:rsid w:val="00436B7C"/>
    <w:rsid w:val="00446FDB"/>
    <w:rsid w:val="00457A42"/>
    <w:rsid w:val="00457BEA"/>
    <w:rsid w:val="0047331B"/>
    <w:rsid w:val="0049086F"/>
    <w:rsid w:val="004926F5"/>
    <w:rsid w:val="004A7EB0"/>
    <w:rsid w:val="004C0BCF"/>
    <w:rsid w:val="004C3BF2"/>
    <w:rsid w:val="004C7CF2"/>
    <w:rsid w:val="004D3694"/>
    <w:rsid w:val="004E6ACB"/>
    <w:rsid w:val="00511095"/>
    <w:rsid w:val="00511619"/>
    <w:rsid w:val="005332BC"/>
    <w:rsid w:val="00540BF8"/>
    <w:rsid w:val="00546134"/>
    <w:rsid w:val="00546537"/>
    <w:rsid w:val="00547AB3"/>
    <w:rsid w:val="00576E76"/>
    <w:rsid w:val="0058546A"/>
    <w:rsid w:val="005953E6"/>
    <w:rsid w:val="005A6732"/>
    <w:rsid w:val="005D74C5"/>
    <w:rsid w:val="005E3870"/>
    <w:rsid w:val="005E6DC6"/>
    <w:rsid w:val="00636D8A"/>
    <w:rsid w:val="00652120"/>
    <w:rsid w:val="006542E0"/>
    <w:rsid w:val="006736BB"/>
    <w:rsid w:val="0069635C"/>
    <w:rsid w:val="00696A7F"/>
    <w:rsid w:val="006B2B35"/>
    <w:rsid w:val="006B4F12"/>
    <w:rsid w:val="00703EBB"/>
    <w:rsid w:val="00705F7B"/>
    <w:rsid w:val="00705F91"/>
    <w:rsid w:val="0072292F"/>
    <w:rsid w:val="00725F63"/>
    <w:rsid w:val="00741716"/>
    <w:rsid w:val="007459D5"/>
    <w:rsid w:val="00751A8E"/>
    <w:rsid w:val="00752BAD"/>
    <w:rsid w:val="00765ECD"/>
    <w:rsid w:val="00790DF1"/>
    <w:rsid w:val="007B00AB"/>
    <w:rsid w:val="007B2361"/>
    <w:rsid w:val="007C6A03"/>
    <w:rsid w:val="007D57DC"/>
    <w:rsid w:val="007D604C"/>
    <w:rsid w:val="007E4027"/>
    <w:rsid w:val="00805479"/>
    <w:rsid w:val="0080606B"/>
    <w:rsid w:val="008276BF"/>
    <w:rsid w:val="00836DF4"/>
    <w:rsid w:val="00850900"/>
    <w:rsid w:val="00861483"/>
    <w:rsid w:val="00873359"/>
    <w:rsid w:val="008749AB"/>
    <w:rsid w:val="00880F7C"/>
    <w:rsid w:val="00890FA7"/>
    <w:rsid w:val="00896E70"/>
    <w:rsid w:val="008A4CE0"/>
    <w:rsid w:val="008D343F"/>
    <w:rsid w:val="008E6176"/>
    <w:rsid w:val="008F40B5"/>
    <w:rsid w:val="008F6CC6"/>
    <w:rsid w:val="008F7739"/>
    <w:rsid w:val="00914E6E"/>
    <w:rsid w:val="009428B1"/>
    <w:rsid w:val="0097380B"/>
    <w:rsid w:val="009905E2"/>
    <w:rsid w:val="00997983"/>
    <w:rsid w:val="00997BDD"/>
    <w:rsid w:val="009E142A"/>
    <w:rsid w:val="009F4DB8"/>
    <w:rsid w:val="00A04B2F"/>
    <w:rsid w:val="00A050C6"/>
    <w:rsid w:val="00A10A29"/>
    <w:rsid w:val="00A15528"/>
    <w:rsid w:val="00A40FD5"/>
    <w:rsid w:val="00A5170F"/>
    <w:rsid w:val="00A7333E"/>
    <w:rsid w:val="00A75A97"/>
    <w:rsid w:val="00A8140E"/>
    <w:rsid w:val="00A84910"/>
    <w:rsid w:val="00A97770"/>
    <w:rsid w:val="00AA6287"/>
    <w:rsid w:val="00AB3C20"/>
    <w:rsid w:val="00AB4EAA"/>
    <w:rsid w:val="00AC16BE"/>
    <w:rsid w:val="00AC33D3"/>
    <w:rsid w:val="00AD5855"/>
    <w:rsid w:val="00B12E3F"/>
    <w:rsid w:val="00B317A9"/>
    <w:rsid w:val="00B70051"/>
    <w:rsid w:val="00B72E51"/>
    <w:rsid w:val="00B7398E"/>
    <w:rsid w:val="00BB67AF"/>
    <w:rsid w:val="00BD2FE1"/>
    <w:rsid w:val="00BD73F8"/>
    <w:rsid w:val="00C04CF8"/>
    <w:rsid w:val="00C233A9"/>
    <w:rsid w:val="00C77426"/>
    <w:rsid w:val="00C86746"/>
    <w:rsid w:val="00C92F35"/>
    <w:rsid w:val="00C968F0"/>
    <w:rsid w:val="00CA61E4"/>
    <w:rsid w:val="00CB4DD7"/>
    <w:rsid w:val="00CD37D9"/>
    <w:rsid w:val="00CD3CA4"/>
    <w:rsid w:val="00CE4143"/>
    <w:rsid w:val="00D11332"/>
    <w:rsid w:val="00D21B1C"/>
    <w:rsid w:val="00D21CF7"/>
    <w:rsid w:val="00D27CE9"/>
    <w:rsid w:val="00D32AB5"/>
    <w:rsid w:val="00D421EA"/>
    <w:rsid w:val="00D53933"/>
    <w:rsid w:val="00DA46C2"/>
    <w:rsid w:val="00DC33BA"/>
    <w:rsid w:val="00DD7601"/>
    <w:rsid w:val="00E0382A"/>
    <w:rsid w:val="00E039D6"/>
    <w:rsid w:val="00E03BF7"/>
    <w:rsid w:val="00E06C19"/>
    <w:rsid w:val="00E53934"/>
    <w:rsid w:val="00E66684"/>
    <w:rsid w:val="00E865DF"/>
    <w:rsid w:val="00EA08BC"/>
    <w:rsid w:val="00EA0AA4"/>
    <w:rsid w:val="00EC18CD"/>
    <w:rsid w:val="00ED33BC"/>
    <w:rsid w:val="00EE43ED"/>
    <w:rsid w:val="00EE68A2"/>
    <w:rsid w:val="00EF2026"/>
    <w:rsid w:val="00EF7628"/>
    <w:rsid w:val="00F144C6"/>
    <w:rsid w:val="00F23399"/>
    <w:rsid w:val="00F30521"/>
    <w:rsid w:val="00F428E5"/>
    <w:rsid w:val="00F47EC0"/>
    <w:rsid w:val="00F611D5"/>
    <w:rsid w:val="00F6417C"/>
    <w:rsid w:val="00F74008"/>
    <w:rsid w:val="00F80AEA"/>
    <w:rsid w:val="00F85C42"/>
    <w:rsid w:val="00F9061C"/>
    <w:rsid w:val="00FA343F"/>
    <w:rsid w:val="00FD7FDC"/>
    <w:rsid w:val="00FE6887"/>
    <w:rsid w:val="00FF59ED"/>
    <w:rsid w:val="00FF5B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2E4C"/>
  <w15:docId w15:val="{EA8072AC-DD23-412B-B034-E42A5B25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paragraph" w:styleId="ListParagraph">
    <w:name w:val="List Paragraph"/>
    <w:basedOn w:val="Normal"/>
    <w:uiPriority w:val="34"/>
    <w:qFormat/>
    <w:rsid w:val="0075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267</cp:revision>
  <cp:lastPrinted>2026-04-24T06:43:00Z</cp:lastPrinted>
  <dcterms:created xsi:type="dcterms:W3CDTF">2026-04-24T03:50:00Z</dcterms:created>
  <dcterms:modified xsi:type="dcterms:W3CDTF">2026-04-25T11:11:00Z</dcterms:modified>
</cp:coreProperties>
</file>