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92E12" w14:textId="77777777" w:rsidR="000238BE" w:rsidRPr="005864A2" w:rsidRDefault="000238BE" w:rsidP="000238BE">
      <w:pPr>
        <w:spacing w:after="120" w:line="240" w:lineRule="auto"/>
        <w:jc w:val="center"/>
        <w:rPr>
          <w:rFonts w:eastAsia="Times New Roman"/>
          <w:b/>
          <w:iCs/>
          <w:lang w:val="vi-VN"/>
        </w:rPr>
      </w:pPr>
      <w:r w:rsidRPr="005864A2">
        <w:rPr>
          <w:rFonts w:eastAsia="Times New Roman"/>
          <w:b/>
          <w:iCs/>
          <w:lang w:val="vi-VN"/>
        </w:rPr>
        <w:t>PHỤ LỤC</w:t>
      </w:r>
    </w:p>
    <w:p w14:paraId="62C40618" w14:textId="77777777" w:rsidR="000238BE" w:rsidRDefault="000238BE" w:rsidP="000238BE">
      <w:pPr>
        <w:spacing w:after="0" w:line="240" w:lineRule="auto"/>
        <w:jc w:val="center"/>
        <w:rPr>
          <w:rFonts w:eastAsia="Times New Roman"/>
          <w:b/>
          <w:iCs/>
        </w:rPr>
      </w:pPr>
      <w:r w:rsidRPr="005864A2">
        <w:rPr>
          <w:rFonts w:eastAsia="Times New Roman"/>
          <w:b/>
          <w:iCs/>
          <w:lang w:val="vi-VN"/>
        </w:rPr>
        <w:t>Số lượng thủ tục hành chính được cắt giảm, đơn giản hóa</w:t>
      </w:r>
      <w:r>
        <w:rPr>
          <w:rFonts w:eastAsia="Times New Roman"/>
          <w:b/>
          <w:iCs/>
        </w:rPr>
        <w:t>,</w:t>
      </w:r>
      <w:r w:rsidRPr="005864A2">
        <w:rPr>
          <w:rFonts w:eastAsia="Times New Roman"/>
          <w:b/>
          <w:iCs/>
          <w:lang w:val="vi-VN"/>
        </w:rPr>
        <w:t xml:space="preserve"> </w:t>
      </w:r>
    </w:p>
    <w:p w14:paraId="19594C45" w14:textId="00269237" w:rsidR="000238BE" w:rsidRPr="005864A2" w:rsidRDefault="000238BE" w:rsidP="000238BE">
      <w:pPr>
        <w:spacing w:after="0" w:line="240" w:lineRule="auto"/>
        <w:jc w:val="center"/>
        <w:rPr>
          <w:rFonts w:eastAsia="Times New Roman"/>
          <w:b/>
          <w:iCs/>
          <w:lang w:val="vi-VN"/>
        </w:rPr>
      </w:pPr>
      <w:r w:rsidRPr="005864A2">
        <w:rPr>
          <w:rFonts w:eastAsia="Times New Roman"/>
          <w:b/>
          <w:iCs/>
          <w:lang w:val="vi-VN"/>
        </w:rPr>
        <w:t>số thẩm quyền được phân cấp cho địa phương</w:t>
      </w:r>
    </w:p>
    <w:p w14:paraId="44593C77" w14:textId="77777777" w:rsidR="000238BE" w:rsidRPr="00E550E9" w:rsidRDefault="000238BE" w:rsidP="000238BE">
      <w:pPr>
        <w:spacing w:after="0" w:line="240" w:lineRule="auto"/>
        <w:jc w:val="center"/>
        <w:rPr>
          <w:i/>
          <w:lang w:val="vi-VN"/>
        </w:rPr>
      </w:pPr>
      <w:r w:rsidRPr="005864A2">
        <w:rPr>
          <w:i/>
          <w:lang w:val="vi-VN"/>
        </w:rPr>
        <w:t>(Kèm theo Công văn số         /</w:t>
      </w:r>
      <w:r w:rsidRPr="00E550E9">
        <w:rPr>
          <w:i/>
          <w:lang w:val="vi-VN"/>
        </w:rPr>
        <w:t>UBND-TTPVHCC</w:t>
      </w:r>
      <w:r w:rsidRPr="005864A2">
        <w:rPr>
          <w:i/>
          <w:lang w:val="vi-VN"/>
        </w:rPr>
        <w:t xml:space="preserve"> ngày    </w:t>
      </w:r>
      <w:r w:rsidRPr="00E550E9">
        <w:rPr>
          <w:i/>
          <w:lang w:val="vi-VN"/>
        </w:rPr>
        <w:t xml:space="preserve">   </w:t>
      </w:r>
      <w:r w:rsidRPr="005864A2">
        <w:rPr>
          <w:i/>
          <w:lang w:val="vi-VN"/>
        </w:rPr>
        <w:t xml:space="preserve"> /</w:t>
      </w:r>
      <w:r w:rsidRPr="00E550E9">
        <w:rPr>
          <w:i/>
          <w:lang w:val="vi-VN"/>
        </w:rPr>
        <w:t xml:space="preserve">      </w:t>
      </w:r>
      <w:r w:rsidRPr="005864A2">
        <w:rPr>
          <w:i/>
          <w:lang w:val="vi-VN"/>
        </w:rPr>
        <w:t xml:space="preserve">/2026 </w:t>
      </w:r>
    </w:p>
    <w:p w14:paraId="11CFC3EB" w14:textId="19AAB11C" w:rsidR="000238BE" w:rsidRPr="005864A2" w:rsidRDefault="000238BE" w:rsidP="000238BE">
      <w:pPr>
        <w:spacing w:after="0" w:line="240" w:lineRule="auto"/>
        <w:jc w:val="center"/>
        <w:rPr>
          <w:i/>
          <w:lang w:val="vi-VN"/>
        </w:rPr>
      </w:pPr>
      <w:r w:rsidRPr="005864A2">
        <w:rPr>
          <w:i/>
          <w:lang w:val="vi-VN"/>
        </w:rPr>
        <w:t>của</w:t>
      </w:r>
      <w:r w:rsidRPr="00E550E9">
        <w:rPr>
          <w:i/>
          <w:lang w:val="vi-VN"/>
        </w:rPr>
        <w:t xml:space="preserve"> Ủy ban nhân dân th</w:t>
      </w:r>
      <w:r w:rsidRPr="005864A2">
        <w:rPr>
          <w:i/>
          <w:lang w:val="vi-VN"/>
        </w:rPr>
        <w:t>ành phố)</w:t>
      </w:r>
    </w:p>
    <w:p w14:paraId="6A9BC178" w14:textId="1525F55B" w:rsidR="000238BE" w:rsidRPr="005864A2" w:rsidRDefault="000238BE" w:rsidP="000238BE">
      <w:pPr>
        <w:rPr>
          <w:lang w:val="vi-VN"/>
        </w:rPr>
      </w:pPr>
      <w:r>
        <w:rPr>
          <w:rFonts w:eastAsia="Times New Roman"/>
          <w:b/>
          <w:iCs/>
          <w:noProof/>
        </w:rPr>
        <mc:AlternateContent>
          <mc:Choice Requires="wps">
            <w:drawing>
              <wp:anchor distT="0" distB="0" distL="114300" distR="114300" simplePos="0" relativeHeight="251659264" behindDoc="0" locked="0" layoutInCell="1" allowOverlap="1" wp14:anchorId="7AAA5C70" wp14:editId="25FA981F">
                <wp:simplePos x="0" y="0"/>
                <wp:positionH relativeFrom="column">
                  <wp:posOffset>3724536</wp:posOffset>
                </wp:positionH>
                <wp:positionV relativeFrom="paragraph">
                  <wp:posOffset>38100</wp:posOffset>
                </wp:positionV>
                <wp:extent cx="1492624" cy="0"/>
                <wp:effectExtent l="0" t="0" r="0" b="0"/>
                <wp:wrapNone/>
                <wp:docPr id="45349988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6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0B3F29AA" id="_x0000_t32" coordsize="21600,21600" o:spt="32" o:oned="t" path="m,l21600,21600e" filled="f">
                <v:path arrowok="t" fillok="f" o:connecttype="none"/>
                <o:lock v:ext="edit" shapetype="t"/>
              </v:shapetype>
              <v:shape id="Straight Arrow Connector 1" o:spid="_x0000_s1026" type="#_x0000_t32" style="position:absolute;margin-left:293.25pt;margin-top:3pt;width:117.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"/>
            </w:pict>
          </mc:Fallback>
        </mc:AlternateContent>
      </w:r>
    </w:p>
    <w:tbl>
      <w:tblPr>
        <w:tblW w:w="1460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2551"/>
        <w:gridCol w:w="1134"/>
        <w:gridCol w:w="1276"/>
        <w:gridCol w:w="1559"/>
        <w:gridCol w:w="1134"/>
        <w:gridCol w:w="1134"/>
        <w:gridCol w:w="1276"/>
        <w:gridCol w:w="1276"/>
        <w:gridCol w:w="1275"/>
      </w:tblGrid>
      <w:tr w:rsidR="000238BE" w:rsidRPr="00E166B3" w14:paraId="5CE44568" w14:textId="77777777" w:rsidTr="000238BE">
        <w:tc>
          <w:tcPr>
            <w:tcW w:w="1986" w:type="dxa"/>
            <w:vMerge w:val="restart"/>
            <w:vAlign w:val="center"/>
          </w:tcPr>
          <w:p w14:paraId="3EC3E3CD" w14:textId="77777777" w:rsidR="000238BE" w:rsidRPr="005864A2" w:rsidRDefault="000238BE" w:rsidP="00FA6EDC">
            <w:pPr>
              <w:spacing w:before="120" w:line="360" w:lineRule="exact"/>
              <w:jc w:val="center"/>
              <w:rPr>
                <w:b/>
                <w:bCs/>
                <w:sz w:val="26"/>
                <w:szCs w:val="26"/>
                <w:lang w:val="vi-VN"/>
              </w:rPr>
            </w:pPr>
            <w:r w:rsidRPr="005864A2">
              <w:rPr>
                <w:b/>
                <w:bCs/>
                <w:sz w:val="26"/>
                <w:szCs w:val="26"/>
                <w:lang w:val="vi-VN"/>
              </w:rPr>
              <w:t>Số, ký hiệu của Nghị quyết</w:t>
            </w:r>
          </w:p>
        </w:tc>
        <w:tc>
          <w:tcPr>
            <w:tcW w:w="2551" w:type="dxa"/>
            <w:vMerge w:val="restart"/>
            <w:vAlign w:val="center"/>
          </w:tcPr>
          <w:p w14:paraId="7C06FBD2" w14:textId="77777777" w:rsidR="000238BE" w:rsidRPr="00E166B3" w:rsidRDefault="000238BE" w:rsidP="00FA6EDC">
            <w:pPr>
              <w:spacing w:before="120" w:line="360" w:lineRule="exact"/>
              <w:jc w:val="center"/>
              <w:rPr>
                <w:b/>
                <w:bCs/>
                <w:sz w:val="26"/>
                <w:szCs w:val="26"/>
              </w:rPr>
            </w:pPr>
            <w:r w:rsidRPr="00E166B3">
              <w:rPr>
                <w:b/>
                <w:bCs/>
                <w:sz w:val="26"/>
                <w:szCs w:val="26"/>
              </w:rPr>
              <w:t>Lĩnh vực quản lý</w:t>
            </w:r>
          </w:p>
        </w:tc>
        <w:tc>
          <w:tcPr>
            <w:tcW w:w="3969" w:type="dxa"/>
            <w:gridSpan w:val="3"/>
            <w:vAlign w:val="center"/>
          </w:tcPr>
          <w:p w14:paraId="32F7AB04" w14:textId="5078EC47" w:rsidR="000238BE" w:rsidRPr="00E166B3" w:rsidRDefault="000238BE" w:rsidP="000238BE">
            <w:pPr>
              <w:spacing w:before="120" w:line="360" w:lineRule="exact"/>
              <w:jc w:val="center"/>
              <w:rPr>
                <w:b/>
                <w:bCs/>
                <w:sz w:val="26"/>
                <w:szCs w:val="26"/>
              </w:rPr>
            </w:pPr>
            <w:r w:rsidRPr="00E166B3">
              <w:rPr>
                <w:b/>
                <w:bCs/>
                <w:sz w:val="26"/>
                <w:szCs w:val="26"/>
              </w:rPr>
              <w:t xml:space="preserve">TTHC được cắt </w:t>
            </w:r>
            <w:proofErr w:type="gramStart"/>
            <w:r w:rsidRPr="00E166B3">
              <w:rPr>
                <w:b/>
                <w:bCs/>
                <w:sz w:val="26"/>
                <w:szCs w:val="26"/>
              </w:rPr>
              <w:t xml:space="preserve">giảm, </w:t>
            </w:r>
            <w:r>
              <w:rPr>
                <w:b/>
                <w:bCs/>
                <w:sz w:val="26"/>
                <w:szCs w:val="26"/>
              </w:rPr>
              <w:t xml:space="preserve">  </w:t>
            </w:r>
            <w:proofErr w:type="gramEnd"/>
            <w:r>
              <w:rPr>
                <w:b/>
                <w:bCs/>
                <w:sz w:val="26"/>
                <w:szCs w:val="26"/>
              </w:rPr>
              <w:t xml:space="preserve">                       </w:t>
            </w:r>
            <w:r w:rsidRPr="00E166B3">
              <w:rPr>
                <w:b/>
                <w:bCs/>
                <w:sz w:val="26"/>
                <w:szCs w:val="26"/>
              </w:rPr>
              <w:t>đơn giản hóa</w:t>
            </w:r>
          </w:p>
        </w:tc>
        <w:tc>
          <w:tcPr>
            <w:tcW w:w="6095" w:type="dxa"/>
            <w:gridSpan w:val="5"/>
            <w:vAlign w:val="center"/>
          </w:tcPr>
          <w:p w14:paraId="62687884" w14:textId="2846B53C" w:rsidR="000238BE" w:rsidRPr="00E166B3" w:rsidRDefault="000238BE" w:rsidP="00FA6EDC">
            <w:pPr>
              <w:spacing w:before="120" w:line="360" w:lineRule="exact"/>
              <w:jc w:val="center"/>
              <w:rPr>
                <w:b/>
                <w:bCs/>
                <w:sz w:val="26"/>
                <w:szCs w:val="26"/>
              </w:rPr>
            </w:pPr>
            <w:r>
              <w:rPr>
                <w:b/>
                <w:bCs/>
                <w:sz w:val="26"/>
                <w:szCs w:val="26"/>
              </w:rPr>
              <w:t>N</w:t>
            </w:r>
            <w:r w:rsidRPr="00E166B3">
              <w:rPr>
                <w:b/>
                <w:bCs/>
                <w:sz w:val="26"/>
                <w:szCs w:val="26"/>
              </w:rPr>
              <w:t xml:space="preserve">hiệm vụ </w:t>
            </w:r>
            <w:r>
              <w:rPr>
                <w:b/>
                <w:bCs/>
                <w:sz w:val="26"/>
                <w:szCs w:val="26"/>
              </w:rPr>
              <w:t>Trung ương</w:t>
            </w:r>
            <w:r w:rsidRPr="00E166B3">
              <w:rPr>
                <w:b/>
                <w:bCs/>
                <w:sz w:val="26"/>
                <w:szCs w:val="26"/>
              </w:rPr>
              <w:t xml:space="preserve"> phân cấp</w:t>
            </w:r>
            <w:r>
              <w:rPr>
                <w:b/>
                <w:bCs/>
                <w:sz w:val="26"/>
                <w:szCs w:val="26"/>
              </w:rPr>
              <w:t xml:space="preserve"> cho địa phương</w:t>
            </w:r>
          </w:p>
        </w:tc>
      </w:tr>
      <w:tr w:rsidR="000238BE" w:rsidRPr="00E166B3" w14:paraId="2CD7CDC6" w14:textId="77777777" w:rsidTr="000238BE">
        <w:tc>
          <w:tcPr>
            <w:tcW w:w="1986" w:type="dxa"/>
            <w:vMerge/>
            <w:vAlign w:val="center"/>
          </w:tcPr>
          <w:p w14:paraId="3C477E5F" w14:textId="77777777" w:rsidR="000238BE" w:rsidRPr="00E166B3" w:rsidRDefault="000238BE" w:rsidP="00FA6EDC">
            <w:pPr>
              <w:spacing w:before="120" w:line="360" w:lineRule="exact"/>
              <w:jc w:val="center"/>
              <w:rPr>
                <w:b/>
                <w:bCs/>
                <w:sz w:val="26"/>
                <w:szCs w:val="26"/>
              </w:rPr>
            </w:pPr>
          </w:p>
        </w:tc>
        <w:tc>
          <w:tcPr>
            <w:tcW w:w="2551" w:type="dxa"/>
            <w:vMerge/>
          </w:tcPr>
          <w:p w14:paraId="1DC7E951" w14:textId="77777777" w:rsidR="000238BE" w:rsidRPr="00E166B3" w:rsidRDefault="000238BE" w:rsidP="00FA6EDC">
            <w:pPr>
              <w:spacing w:before="120" w:line="360" w:lineRule="exact"/>
              <w:jc w:val="center"/>
              <w:rPr>
                <w:b/>
                <w:bCs/>
                <w:sz w:val="26"/>
                <w:szCs w:val="26"/>
              </w:rPr>
            </w:pPr>
          </w:p>
        </w:tc>
        <w:tc>
          <w:tcPr>
            <w:tcW w:w="1134" w:type="dxa"/>
            <w:vAlign w:val="center"/>
          </w:tcPr>
          <w:p w14:paraId="194E83FF" w14:textId="77777777" w:rsidR="000238BE" w:rsidRPr="00E166B3" w:rsidRDefault="000238BE" w:rsidP="00FA6EDC">
            <w:pPr>
              <w:spacing w:before="120" w:line="360" w:lineRule="exact"/>
              <w:jc w:val="center"/>
              <w:rPr>
                <w:b/>
                <w:bCs/>
                <w:sz w:val="26"/>
                <w:szCs w:val="26"/>
              </w:rPr>
            </w:pPr>
            <w:r w:rsidRPr="00E166B3">
              <w:rPr>
                <w:b/>
                <w:bCs/>
                <w:sz w:val="26"/>
                <w:szCs w:val="26"/>
              </w:rPr>
              <w:t>Tổng số</w:t>
            </w:r>
          </w:p>
        </w:tc>
        <w:tc>
          <w:tcPr>
            <w:tcW w:w="1276" w:type="dxa"/>
            <w:vAlign w:val="center"/>
          </w:tcPr>
          <w:p w14:paraId="742A909F" w14:textId="77777777" w:rsidR="000238BE" w:rsidRPr="00E166B3" w:rsidRDefault="000238BE" w:rsidP="00FA6EDC">
            <w:pPr>
              <w:spacing w:before="120" w:line="360" w:lineRule="exact"/>
              <w:jc w:val="center"/>
              <w:rPr>
                <w:b/>
                <w:bCs/>
                <w:sz w:val="26"/>
                <w:szCs w:val="26"/>
              </w:rPr>
            </w:pPr>
            <w:r w:rsidRPr="00E166B3">
              <w:rPr>
                <w:b/>
                <w:bCs/>
                <w:sz w:val="26"/>
                <w:szCs w:val="26"/>
              </w:rPr>
              <w:t>Cắt giảm</w:t>
            </w:r>
          </w:p>
        </w:tc>
        <w:tc>
          <w:tcPr>
            <w:tcW w:w="1559" w:type="dxa"/>
            <w:vAlign w:val="center"/>
          </w:tcPr>
          <w:p w14:paraId="1FFB0C70" w14:textId="77777777" w:rsidR="000238BE" w:rsidRPr="00E166B3" w:rsidRDefault="000238BE" w:rsidP="00FA6EDC">
            <w:pPr>
              <w:spacing w:before="120" w:line="360" w:lineRule="exact"/>
              <w:jc w:val="center"/>
              <w:rPr>
                <w:b/>
                <w:bCs/>
                <w:sz w:val="26"/>
                <w:szCs w:val="26"/>
              </w:rPr>
            </w:pPr>
            <w:r w:rsidRPr="00E166B3">
              <w:rPr>
                <w:b/>
                <w:bCs/>
                <w:sz w:val="26"/>
                <w:szCs w:val="26"/>
              </w:rPr>
              <w:t>Đơn giản hóa</w:t>
            </w:r>
          </w:p>
        </w:tc>
        <w:tc>
          <w:tcPr>
            <w:tcW w:w="1134" w:type="dxa"/>
            <w:vAlign w:val="center"/>
          </w:tcPr>
          <w:p w14:paraId="7D18F515" w14:textId="77777777" w:rsidR="000238BE" w:rsidRPr="00E166B3" w:rsidRDefault="000238BE" w:rsidP="00FA6EDC">
            <w:pPr>
              <w:spacing w:before="120" w:line="360" w:lineRule="exact"/>
              <w:jc w:val="center"/>
              <w:rPr>
                <w:b/>
                <w:bCs/>
                <w:sz w:val="26"/>
                <w:szCs w:val="26"/>
              </w:rPr>
            </w:pPr>
            <w:r w:rsidRPr="00E166B3">
              <w:rPr>
                <w:b/>
                <w:bCs/>
                <w:sz w:val="26"/>
                <w:szCs w:val="26"/>
              </w:rPr>
              <w:t>Tổng số</w:t>
            </w:r>
          </w:p>
        </w:tc>
        <w:tc>
          <w:tcPr>
            <w:tcW w:w="1134" w:type="dxa"/>
            <w:vAlign w:val="center"/>
          </w:tcPr>
          <w:p w14:paraId="417F2303" w14:textId="77777777" w:rsidR="000238BE" w:rsidRPr="00E166B3" w:rsidRDefault="000238BE" w:rsidP="00FA6EDC">
            <w:pPr>
              <w:spacing w:before="120" w:line="360" w:lineRule="exact"/>
              <w:jc w:val="center"/>
              <w:rPr>
                <w:b/>
                <w:bCs/>
                <w:sz w:val="26"/>
                <w:szCs w:val="26"/>
              </w:rPr>
            </w:pPr>
            <w:r w:rsidRPr="00E166B3">
              <w:rPr>
                <w:b/>
                <w:bCs/>
                <w:sz w:val="26"/>
                <w:szCs w:val="26"/>
              </w:rPr>
              <w:t>UBND cấp tỉnh</w:t>
            </w:r>
          </w:p>
        </w:tc>
        <w:tc>
          <w:tcPr>
            <w:tcW w:w="1276" w:type="dxa"/>
            <w:vAlign w:val="center"/>
          </w:tcPr>
          <w:p w14:paraId="456EF1A5" w14:textId="77777777" w:rsidR="000238BE" w:rsidRPr="00E166B3" w:rsidRDefault="000238BE" w:rsidP="00FA6EDC">
            <w:pPr>
              <w:spacing w:before="120" w:line="360" w:lineRule="exact"/>
              <w:jc w:val="center"/>
              <w:rPr>
                <w:b/>
                <w:bCs/>
                <w:sz w:val="26"/>
                <w:szCs w:val="26"/>
              </w:rPr>
            </w:pPr>
            <w:r w:rsidRPr="00E166B3">
              <w:rPr>
                <w:b/>
                <w:bCs/>
                <w:sz w:val="26"/>
                <w:szCs w:val="26"/>
              </w:rPr>
              <w:t>Chủ tịch UBND cấp tỉnh</w:t>
            </w:r>
          </w:p>
        </w:tc>
        <w:tc>
          <w:tcPr>
            <w:tcW w:w="1276" w:type="dxa"/>
            <w:vAlign w:val="center"/>
          </w:tcPr>
          <w:p w14:paraId="4C3932B0" w14:textId="77777777" w:rsidR="000238BE" w:rsidRPr="00E166B3" w:rsidRDefault="000238BE" w:rsidP="00FA6EDC">
            <w:pPr>
              <w:spacing w:before="120" w:line="360" w:lineRule="exact"/>
              <w:jc w:val="center"/>
              <w:rPr>
                <w:b/>
                <w:bCs/>
                <w:sz w:val="26"/>
                <w:szCs w:val="26"/>
              </w:rPr>
            </w:pPr>
            <w:r w:rsidRPr="00E166B3">
              <w:rPr>
                <w:b/>
                <w:bCs/>
                <w:sz w:val="26"/>
                <w:szCs w:val="26"/>
              </w:rPr>
              <w:t>Cơ quan chuyên môn</w:t>
            </w:r>
          </w:p>
        </w:tc>
        <w:tc>
          <w:tcPr>
            <w:tcW w:w="1275" w:type="dxa"/>
            <w:vAlign w:val="center"/>
          </w:tcPr>
          <w:p w14:paraId="495A6B6B" w14:textId="77777777" w:rsidR="000238BE" w:rsidRPr="00E166B3" w:rsidRDefault="000238BE" w:rsidP="00FA6EDC">
            <w:pPr>
              <w:spacing w:before="120" w:line="360" w:lineRule="exact"/>
              <w:jc w:val="center"/>
              <w:rPr>
                <w:b/>
                <w:bCs/>
                <w:sz w:val="26"/>
                <w:szCs w:val="26"/>
              </w:rPr>
            </w:pPr>
            <w:r w:rsidRPr="00E166B3">
              <w:rPr>
                <w:b/>
                <w:bCs/>
                <w:sz w:val="26"/>
                <w:szCs w:val="26"/>
              </w:rPr>
              <w:t>UBND cấp xã</w:t>
            </w:r>
          </w:p>
        </w:tc>
      </w:tr>
      <w:tr w:rsidR="000238BE" w:rsidRPr="00E166B3" w14:paraId="51DF3446" w14:textId="77777777" w:rsidTr="000238BE">
        <w:tc>
          <w:tcPr>
            <w:tcW w:w="1986" w:type="dxa"/>
          </w:tcPr>
          <w:p w14:paraId="6DFDFFF7" w14:textId="77777777" w:rsidR="000238BE" w:rsidRPr="00E166B3" w:rsidRDefault="000238BE" w:rsidP="00FA6EDC">
            <w:pPr>
              <w:spacing w:before="120" w:line="360" w:lineRule="exact"/>
              <w:jc w:val="center"/>
              <w:rPr>
                <w:sz w:val="26"/>
                <w:szCs w:val="26"/>
              </w:rPr>
            </w:pPr>
            <w:r w:rsidRPr="00E166B3">
              <w:rPr>
                <w:sz w:val="26"/>
                <w:szCs w:val="26"/>
              </w:rPr>
              <w:t>17/2026/NQ-CP</w:t>
            </w:r>
          </w:p>
        </w:tc>
        <w:tc>
          <w:tcPr>
            <w:tcW w:w="2551" w:type="dxa"/>
          </w:tcPr>
          <w:p w14:paraId="44519B2B" w14:textId="77777777" w:rsidR="000238BE" w:rsidRPr="00E166B3" w:rsidRDefault="000238BE" w:rsidP="00FA6EDC">
            <w:pPr>
              <w:spacing w:before="120" w:line="360" w:lineRule="exact"/>
              <w:rPr>
                <w:sz w:val="26"/>
                <w:szCs w:val="26"/>
              </w:rPr>
            </w:pPr>
            <w:r w:rsidRPr="00E166B3">
              <w:rPr>
                <w:sz w:val="26"/>
                <w:szCs w:val="26"/>
              </w:rPr>
              <w:t>Nông nghiệp và Môi trường</w:t>
            </w:r>
          </w:p>
        </w:tc>
        <w:tc>
          <w:tcPr>
            <w:tcW w:w="1134" w:type="dxa"/>
            <w:vAlign w:val="bottom"/>
          </w:tcPr>
          <w:p w14:paraId="09BAA4F4" w14:textId="77777777" w:rsidR="000238BE" w:rsidRPr="00E166B3" w:rsidRDefault="000238BE" w:rsidP="00FA6EDC">
            <w:pPr>
              <w:spacing w:before="120" w:line="360" w:lineRule="exact"/>
              <w:jc w:val="center"/>
              <w:rPr>
                <w:b/>
                <w:bCs/>
                <w:sz w:val="26"/>
                <w:szCs w:val="26"/>
              </w:rPr>
            </w:pPr>
            <w:r w:rsidRPr="00E166B3">
              <w:rPr>
                <w:b/>
                <w:bCs/>
                <w:sz w:val="26"/>
                <w:szCs w:val="26"/>
              </w:rPr>
              <w:t>55</w:t>
            </w:r>
          </w:p>
        </w:tc>
        <w:tc>
          <w:tcPr>
            <w:tcW w:w="1276" w:type="dxa"/>
          </w:tcPr>
          <w:p w14:paraId="5856E06F" w14:textId="77777777" w:rsidR="000238BE" w:rsidRPr="00E166B3" w:rsidRDefault="000238BE" w:rsidP="00FA6EDC">
            <w:pPr>
              <w:spacing w:before="120" w:line="360" w:lineRule="exact"/>
              <w:jc w:val="center"/>
              <w:rPr>
                <w:sz w:val="26"/>
                <w:szCs w:val="26"/>
              </w:rPr>
            </w:pPr>
            <w:r w:rsidRPr="00E166B3">
              <w:rPr>
                <w:sz w:val="26"/>
                <w:szCs w:val="26"/>
              </w:rPr>
              <w:t>25</w:t>
            </w:r>
          </w:p>
        </w:tc>
        <w:tc>
          <w:tcPr>
            <w:tcW w:w="1559" w:type="dxa"/>
          </w:tcPr>
          <w:p w14:paraId="17ECDA38" w14:textId="77777777" w:rsidR="000238BE" w:rsidRPr="00E166B3" w:rsidRDefault="000238BE" w:rsidP="00FA6EDC">
            <w:pPr>
              <w:spacing w:before="120" w:line="360" w:lineRule="exact"/>
              <w:jc w:val="center"/>
              <w:rPr>
                <w:sz w:val="26"/>
                <w:szCs w:val="26"/>
              </w:rPr>
            </w:pPr>
            <w:r w:rsidRPr="00E166B3">
              <w:rPr>
                <w:sz w:val="26"/>
                <w:szCs w:val="26"/>
              </w:rPr>
              <w:t>30</w:t>
            </w:r>
          </w:p>
        </w:tc>
        <w:tc>
          <w:tcPr>
            <w:tcW w:w="1134" w:type="dxa"/>
            <w:vAlign w:val="bottom"/>
          </w:tcPr>
          <w:p w14:paraId="747C4C4A" w14:textId="77777777" w:rsidR="000238BE" w:rsidRPr="00E166B3" w:rsidRDefault="000238BE" w:rsidP="00FA6EDC">
            <w:pPr>
              <w:spacing w:before="120" w:line="360" w:lineRule="exact"/>
              <w:jc w:val="center"/>
              <w:rPr>
                <w:b/>
                <w:bCs/>
                <w:sz w:val="26"/>
                <w:szCs w:val="26"/>
              </w:rPr>
            </w:pPr>
            <w:r w:rsidRPr="00E166B3">
              <w:rPr>
                <w:b/>
                <w:bCs/>
                <w:sz w:val="26"/>
                <w:szCs w:val="26"/>
              </w:rPr>
              <w:t>13</w:t>
            </w:r>
          </w:p>
        </w:tc>
        <w:tc>
          <w:tcPr>
            <w:tcW w:w="1134" w:type="dxa"/>
          </w:tcPr>
          <w:p w14:paraId="5F87AAB1" w14:textId="77777777" w:rsidR="000238BE" w:rsidRPr="00E166B3" w:rsidRDefault="000238BE" w:rsidP="00FA6EDC">
            <w:pPr>
              <w:spacing w:before="120" w:line="360" w:lineRule="exact"/>
              <w:jc w:val="center"/>
              <w:rPr>
                <w:sz w:val="26"/>
                <w:szCs w:val="26"/>
              </w:rPr>
            </w:pPr>
          </w:p>
        </w:tc>
        <w:tc>
          <w:tcPr>
            <w:tcW w:w="1276" w:type="dxa"/>
          </w:tcPr>
          <w:p w14:paraId="72AC3338" w14:textId="77777777" w:rsidR="000238BE" w:rsidRPr="00E166B3" w:rsidRDefault="000238BE" w:rsidP="00FA6EDC">
            <w:pPr>
              <w:spacing w:before="120" w:line="360" w:lineRule="exact"/>
              <w:jc w:val="center"/>
              <w:rPr>
                <w:sz w:val="26"/>
                <w:szCs w:val="26"/>
              </w:rPr>
            </w:pPr>
            <w:r w:rsidRPr="00E166B3">
              <w:rPr>
                <w:sz w:val="26"/>
                <w:szCs w:val="26"/>
              </w:rPr>
              <w:t>13</w:t>
            </w:r>
          </w:p>
        </w:tc>
        <w:tc>
          <w:tcPr>
            <w:tcW w:w="1276" w:type="dxa"/>
          </w:tcPr>
          <w:p w14:paraId="5335F343" w14:textId="77777777" w:rsidR="000238BE" w:rsidRPr="00E166B3" w:rsidRDefault="000238BE" w:rsidP="00FA6EDC">
            <w:pPr>
              <w:spacing w:before="120" w:line="360" w:lineRule="exact"/>
              <w:jc w:val="center"/>
              <w:rPr>
                <w:sz w:val="26"/>
                <w:szCs w:val="26"/>
              </w:rPr>
            </w:pPr>
          </w:p>
        </w:tc>
        <w:tc>
          <w:tcPr>
            <w:tcW w:w="1275" w:type="dxa"/>
          </w:tcPr>
          <w:p w14:paraId="57C23E5C" w14:textId="77777777" w:rsidR="000238BE" w:rsidRPr="00E166B3" w:rsidRDefault="000238BE" w:rsidP="00FA6EDC">
            <w:pPr>
              <w:spacing w:before="120" w:line="360" w:lineRule="exact"/>
              <w:jc w:val="center"/>
              <w:rPr>
                <w:sz w:val="26"/>
                <w:szCs w:val="26"/>
              </w:rPr>
            </w:pPr>
          </w:p>
        </w:tc>
      </w:tr>
      <w:tr w:rsidR="000238BE" w:rsidRPr="00E166B3" w14:paraId="2B5454E1" w14:textId="77777777" w:rsidTr="000238BE">
        <w:tc>
          <w:tcPr>
            <w:tcW w:w="1986" w:type="dxa"/>
          </w:tcPr>
          <w:p w14:paraId="7AE54DFF" w14:textId="77777777" w:rsidR="000238BE" w:rsidRPr="00E166B3" w:rsidRDefault="000238BE" w:rsidP="00FA6EDC">
            <w:pPr>
              <w:spacing w:before="120" w:line="360" w:lineRule="exact"/>
              <w:jc w:val="center"/>
              <w:rPr>
                <w:sz w:val="26"/>
                <w:szCs w:val="26"/>
              </w:rPr>
            </w:pPr>
            <w:r w:rsidRPr="00E166B3">
              <w:rPr>
                <w:sz w:val="26"/>
                <w:szCs w:val="26"/>
              </w:rPr>
              <w:t>18/2026/NQ-CP</w:t>
            </w:r>
          </w:p>
        </w:tc>
        <w:tc>
          <w:tcPr>
            <w:tcW w:w="2551" w:type="dxa"/>
          </w:tcPr>
          <w:p w14:paraId="49EE3768" w14:textId="77777777" w:rsidR="000238BE" w:rsidRPr="00E166B3" w:rsidRDefault="000238BE" w:rsidP="00FA6EDC">
            <w:pPr>
              <w:spacing w:before="120" w:line="360" w:lineRule="exact"/>
              <w:rPr>
                <w:sz w:val="26"/>
                <w:szCs w:val="26"/>
              </w:rPr>
            </w:pPr>
            <w:r w:rsidRPr="00E166B3">
              <w:rPr>
                <w:sz w:val="26"/>
                <w:szCs w:val="26"/>
              </w:rPr>
              <w:t>Văn hóa, Thể thao và Du lịch</w:t>
            </w:r>
          </w:p>
        </w:tc>
        <w:tc>
          <w:tcPr>
            <w:tcW w:w="1134" w:type="dxa"/>
            <w:vAlign w:val="bottom"/>
          </w:tcPr>
          <w:p w14:paraId="52D06FB7" w14:textId="77777777" w:rsidR="000238BE" w:rsidRPr="00E166B3" w:rsidRDefault="000238BE" w:rsidP="00FA6EDC">
            <w:pPr>
              <w:spacing w:before="120" w:line="360" w:lineRule="exact"/>
              <w:jc w:val="center"/>
              <w:rPr>
                <w:b/>
                <w:bCs/>
                <w:sz w:val="26"/>
                <w:szCs w:val="26"/>
              </w:rPr>
            </w:pPr>
            <w:r w:rsidRPr="00E166B3">
              <w:rPr>
                <w:b/>
                <w:bCs/>
                <w:sz w:val="26"/>
                <w:szCs w:val="26"/>
              </w:rPr>
              <w:t>10</w:t>
            </w:r>
          </w:p>
        </w:tc>
        <w:tc>
          <w:tcPr>
            <w:tcW w:w="1276" w:type="dxa"/>
          </w:tcPr>
          <w:p w14:paraId="215A9EA4" w14:textId="77777777" w:rsidR="000238BE" w:rsidRPr="00E166B3" w:rsidRDefault="000238BE" w:rsidP="00FA6EDC">
            <w:pPr>
              <w:spacing w:before="120" w:line="360" w:lineRule="exact"/>
              <w:jc w:val="center"/>
              <w:rPr>
                <w:sz w:val="26"/>
                <w:szCs w:val="26"/>
              </w:rPr>
            </w:pPr>
            <w:r w:rsidRPr="00E166B3">
              <w:rPr>
                <w:sz w:val="26"/>
                <w:szCs w:val="26"/>
              </w:rPr>
              <w:t>10</w:t>
            </w:r>
          </w:p>
        </w:tc>
        <w:tc>
          <w:tcPr>
            <w:tcW w:w="1559" w:type="dxa"/>
          </w:tcPr>
          <w:p w14:paraId="2C84C748" w14:textId="77777777" w:rsidR="000238BE" w:rsidRPr="00E166B3" w:rsidRDefault="000238BE" w:rsidP="00FA6EDC">
            <w:pPr>
              <w:spacing w:before="120" w:line="360" w:lineRule="exact"/>
              <w:jc w:val="center"/>
              <w:rPr>
                <w:sz w:val="26"/>
                <w:szCs w:val="26"/>
              </w:rPr>
            </w:pPr>
          </w:p>
        </w:tc>
        <w:tc>
          <w:tcPr>
            <w:tcW w:w="1134" w:type="dxa"/>
            <w:vAlign w:val="bottom"/>
          </w:tcPr>
          <w:p w14:paraId="7CDDD67E" w14:textId="77777777" w:rsidR="000238BE" w:rsidRPr="00E166B3" w:rsidRDefault="000238BE" w:rsidP="00FA6EDC">
            <w:pPr>
              <w:spacing w:before="120" w:line="360" w:lineRule="exact"/>
              <w:jc w:val="center"/>
              <w:rPr>
                <w:b/>
                <w:bCs/>
                <w:sz w:val="26"/>
                <w:szCs w:val="26"/>
              </w:rPr>
            </w:pPr>
            <w:r w:rsidRPr="00E166B3">
              <w:rPr>
                <w:b/>
                <w:bCs/>
                <w:sz w:val="26"/>
                <w:szCs w:val="26"/>
              </w:rPr>
              <w:t>14</w:t>
            </w:r>
          </w:p>
        </w:tc>
        <w:tc>
          <w:tcPr>
            <w:tcW w:w="1134" w:type="dxa"/>
          </w:tcPr>
          <w:p w14:paraId="657A8899" w14:textId="77777777" w:rsidR="000238BE" w:rsidRPr="00E166B3" w:rsidRDefault="000238BE" w:rsidP="00FA6EDC">
            <w:pPr>
              <w:spacing w:before="120" w:line="360" w:lineRule="exact"/>
              <w:jc w:val="center"/>
              <w:rPr>
                <w:sz w:val="26"/>
                <w:szCs w:val="26"/>
              </w:rPr>
            </w:pPr>
            <w:r w:rsidRPr="00E166B3">
              <w:rPr>
                <w:sz w:val="26"/>
                <w:szCs w:val="26"/>
              </w:rPr>
              <w:t>3</w:t>
            </w:r>
          </w:p>
        </w:tc>
        <w:tc>
          <w:tcPr>
            <w:tcW w:w="1276" w:type="dxa"/>
          </w:tcPr>
          <w:p w14:paraId="28D733EB" w14:textId="77777777" w:rsidR="000238BE" w:rsidRPr="00E166B3" w:rsidRDefault="000238BE" w:rsidP="00FA6EDC">
            <w:pPr>
              <w:spacing w:before="120" w:line="360" w:lineRule="exact"/>
              <w:jc w:val="center"/>
              <w:rPr>
                <w:sz w:val="26"/>
                <w:szCs w:val="26"/>
              </w:rPr>
            </w:pPr>
          </w:p>
        </w:tc>
        <w:tc>
          <w:tcPr>
            <w:tcW w:w="1276" w:type="dxa"/>
          </w:tcPr>
          <w:p w14:paraId="62EF8C25" w14:textId="77777777" w:rsidR="000238BE" w:rsidRPr="00E166B3" w:rsidRDefault="000238BE" w:rsidP="00FA6EDC">
            <w:pPr>
              <w:spacing w:before="120" w:line="360" w:lineRule="exact"/>
              <w:jc w:val="center"/>
              <w:rPr>
                <w:sz w:val="26"/>
                <w:szCs w:val="26"/>
              </w:rPr>
            </w:pPr>
            <w:r w:rsidRPr="00E166B3">
              <w:rPr>
                <w:sz w:val="26"/>
                <w:szCs w:val="26"/>
              </w:rPr>
              <w:t>9</w:t>
            </w:r>
          </w:p>
        </w:tc>
        <w:tc>
          <w:tcPr>
            <w:tcW w:w="1275" w:type="dxa"/>
          </w:tcPr>
          <w:p w14:paraId="1AE0561D" w14:textId="77777777" w:rsidR="000238BE" w:rsidRPr="00E166B3" w:rsidRDefault="000238BE" w:rsidP="00FA6EDC">
            <w:pPr>
              <w:spacing w:before="120" w:line="360" w:lineRule="exact"/>
              <w:jc w:val="center"/>
              <w:rPr>
                <w:sz w:val="26"/>
                <w:szCs w:val="26"/>
              </w:rPr>
            </w:pPr>
            <w:r w:rsidRPr="00E166B3">
              <w:rPr>
                <w:sz w:val="26"/>
                <w:szCs w:val="26"/>
              </w:rPr>
              <w:t>2</w:t>
            </w:r>
          </w:p>
        </w:tc>
      </w:tr>
      <w:tr w:rsidR="000238BE" w:rsidRPr="00E166B3" w14:paraId="7FF1469E" w14:textId="77777777" w:rsidTr="000238BE">
        <w:tc>
          <w:tcPr>
            <w:tcW w:w="1986" w:type="dxa"/>
          </w:tcPr>
          <w:p w14:paraId="5D48F402" w14:textId="77777777" w:rsidR="000238BE" w:rsidRPr="00E166B3" w:rsidRDefault="000238BE" w:rsidP="00FA6EDC">
            <w:pPr>
              <w:spacing w:before="120" w:line="360" w:lineRule="exact"/>
              <w:jc w:val="center"/>
              <w:rPr>
                <w:sz w:val="26"/>
                <w:szCs w:val="26"/>
              </w:rPr>
            </w:pPr>
            <w:r w:rsidRPr="00E166B3">
              <w:rPr>
                <w:sz w:val="26"/>
                <w:szCs w:val="26"/>
              </w:rPr>
              <w:t>19/2026/NQ-CP</w:t>
            </w:r>
          </w:p>
        </w:tc>
        <w:tc>
          <w:tcPr>
            <w:tcW w:w="2551" w:type="dxa"/>
          </w:tcPr>
          <w:p w14:paraId="52C5DA60" w14:textId="37817D79" w:rsidR="000238BE" w:rsidRPr="00E166B3" w:rsidRDefault="000238BE" w:rsidP="00FA6EDC">
            <w:pPr>
              <w:spacing w:before="120" w:line="360" w:lineRule="exact"/>
              <w:rPr>
                <w:sz w:val="26"/>
                <w:szCs w:val="26"/>
              </w:rPr>
            </w:pPr>
            <w:r w:rsidRPr="00E166B3">
              <w:rPr>
                <w:sz w:val="26"/>
                <w:szCs w:val="26"/>
              </w:rPr>
              <w:t xml:space="preserve">Công </w:t>
            </w:r>
            <w:r>
              <w:rPr>
                <w:sz w:val="26"/>
                <w:szCs w:val="26"/>
              </w:rPr>
              <w:t>T</w:t>
            </w:r>
            <w:r w:rsidRPr="00E166B3">
              <w:rPr>
                <w:sz w:val="26"/>
                <w:szCs w:val="26"/>
              </w:rPr>
              <w:t>hương</w:t>
            </w:r>
          </w:p>
        </w:tc>
        <w:tc>
          <w:tcPr>
            <w:tcW w:w="1134" w:type="dxa"/>
            <w:vAlign w:val="bottom"/>
          </w:tcPr>
          <w:p w14:paraId="0B577310" w14:textId="77777777" w:rsidR="000238BE" w:rsidRPr="00E166B3" w:rsidRDefault="000238BE" w:rsidP="00FA6EDC">
            <w:pPr>
              <w:spacing w:before="120" w:line="360" w:lineRule="exact"/>
              <w:jc w:val="center"/>
              <w:rPr>
                <w:b/>
                <w:bCs/>
                <w:sz w:val="26"/>
                <w:szCs w:val="26"/>
              </w:rPr>
            </w:pPr>
            <w:r w:rsidRPr="00E166B3">
              <w:rPr>
                <w:b/>
                <w:bCs/>
                <w:sz w:val="26"/>
                <w:szCs w:val="26"/>
              </w:rPr>
              <w:t>80</w:t>
            </w:r>
          </w:p>
        </w:tc>
        <w:tc>
          <w:tcPr>
            <w:tcW w:w="1276" w:type="dxa"/>
          </w:tcPr>
          <w:p w14:paraId="34E5ECA7" w14:textId="77777777" w:rsidR="000238BE" w:rsidRPr="00E166B3" w:rsidRDefault="000238BE" w:rsidP="00FA6EDC">
            <w:pPr>
              <w:spacing w:before="120" w:line="360" w:lineRule="exact"/>
              <w:jc w:val="center"/>
              <w:rPr>
                <w:sz w:val="26"/>
                <w:szCs w:val="26"/>
              </w:rPr>
            </w:pPr>
            <w:r w:rsidRPr="00E166B3">
              <w:rPr>
                <w:sz w:val="26"/>
                <w:szCs w:val="26"/>
              </w:rPr>
              <w:t>31</w:t>
            </w:r>
          </w:p>
        </w:tc>
        <w:tc>
          <w:tcPr>
            <w:tcW w:w="1559" w:type="dxa"/>
          </w:tcPr>
          <w:p w14:paraId="73B49337" w14:textId="77777777" w:rsidR="000238BE" w:rsidRPr="00E166B3" w:rsidRDefault="000238BE" w:rsidP="00FA6EDC">
            <w:pPr>
              <w:spacing w:before="120" w:line="360" w:lineRule="exact"/>
              <w:jc w:val="center"/>
              <w:rPr>
                <w:sz w:val="26"/>
                <w:szCs w:val="26"/>
              </w:rPr>
            </w:pPr>
            <w:r w:rsidRPr="00E166B3">
              <w:rPr>
                <w:sz w:val="26"/>
                <w:szCs w:val="26"/>
              </w:rPr>
              <w:t>49</w:t>
            </w:r>
          </w:p>
        </w:tc>
        <w:tc>
          <w:tcPr>
            <w:tcW w:w="1134" w:type="dxa"/>
            <w:vAlign w:val="bottom"/>
          </w:tcPr>
          <w:p w14:paraId="718088EF" w14:textId="77777777" w:rsidR="000238BE" w:rsidRPr="00E166B3" w:rsidRDefault="000238BE" w:rsidP="00FA6EDC">
            <w:pPr>
              <w:spacing w:before="120" w:line="360" w:lineRule="exact"/>
              <w:jc w:val="center"/>
              <w:rPr>
                <w:b/>
                <w:bCs/>
                <w:sz w:val="26"/>
                <w:szCs w:val="26"/>
              </w:rPr>
            </w:pPr>
            <w:r w:rsidRPr="00E166B3">
              <w:rPr>
                <w:b/>
                <w:bCs/>
                <w:sz w:val="26"/>
                <w:szCs w:val="26"/>
              </w:rPr>
              <w:t>8</w:t>
            </w:r>
          </w:p>
        </w:tc>
        <w:tc>
          <w:tcPr>
            <w:tcW w:w="1134" w:type="dxa"/>
          </w:tcPr>
          <w:p w14:paraId="6B121EA6" w14:textId="77777777" w:rsidR="000238BE" w:rsidRPr="00E166B3" w:rsidRDefault="000238BE" w:rsidP="00FA6EDC">
            <w:pPr>
              <w:spacing w:before="120" w:line="360" w:lineRule="exact"/>
              <w:jc w:val="center"/>
              <w:rPr>
                <w:color w:val="FF0000"/>
                <w:sz w:val="26"/>
                <w:szCs w:val="26"/>
              </w:rPr>
            </w:pPr>
            <w:r w:rsidRPr="00E166B3">
              <w:rPr>
                <w:sz w:val="26"/>
                <w:szCs w:val="26"/>
              </w:rPr>
              <w:t>8</w:t>
            </w:r>
          </w:p>
        </w:tc>
        <w:tc>
          <w:tcPr>
            <w:tcW w:w="1276" w:type="dxa"/>
          </w:tcPr>
          <w:p w14:paraId="312EC0D0" w14:textId="77777777" w:rsidR="000238BE" w:rsidRPr="00E166B3" w:rsidRDefault="000238BE" w:rsidP="00FA6EDC">
            <w:pPr>
              <w:spacing w:before="120" w:line="360" w:lineRule="exact"/>
              <w:jc w:val="center"/>
              <w:rPr>
                <w:color w:val="FF0000"/>
                <w:sz w:val="26"/>
                <w:szCs w:val="26"/>
              </w:rPr>
            </w:pPr>
          </w:p>
        </w:tc>
        <w:tc>
          <w:tcPr>
            <w:tcW w:w="1276" w:type="dxa"/>
          </w:tcPr>
          <w:p w14:paraId="69A7C4CD" w14:textId="77777777" w:rsidR="000238BE" w:rsidRPr="00E166B3" w:rsidRDefault="000238BE" w:rsidP="00FA6EDC">
            <w:pPr>
              <w:spacing w:before="120" w:line="360" w:lineRule="exact"/>
              <w:jc w:val="center"/>
              <w:rPr>
                <w:color w:val="FF0000"/>
                <w:sz w:val="26"/>
                <w:szCs w:val="26"/>
              </w:rPr>
            </w:pPr>
          </w:p>
        </w:tc>
        <w:tc>
          <w:tcPr>
            <w:tcW w:w="1275" w:type="dxa"/>
          </w:tcPr>
          <w:p w14:paraId="6435D31F" w14:textId="77777777" w:rsidR="000238BE" w:rsidRPr="00E166B3" w:rsidRDefault="000238BE" w:rsidP="00FA6EDC">
            <w:pPr>
              <w:spacing w:before="120" w:line="360" w:lineRule="exact"/>
              <w:jc w:val="center"/>
              <w:rPr>
                <w:color w:val="FF0000"/>
                <w:sz w:val="26"/>
                <w:szCs w:val="26"/>
              </w:rPr>
            </w:pPr>
          </w:p>
        </w:tc>
      </w:tr>
      <w:tr w:rsidR="000238BE" w:rsidRPr="00E166B3" w14:paraId="1590BEF6" w14:textId="77777777" w:rsidTr="000238BE">
        <w:tc>
          <w:tcPr>
            <w:tcW w:w="1986" w:type="dxa"/>
          </w:tcPr>
          <w:p w14:paraId="662F0CFD" w14:textId="77777777" w:rsidR="000238BE" w:rsidRPr="00E166B3" w:rsidRDefault="000238BE" w:rsidP="00FA6EDC">
            <w:pPr>
              <w:spacing w:before="120" w:line="360" w:lineRule="exact"/>
              <w:jc w:val="center"/>
              <w:rPr>
                <w:sz w:val="26"/>
                <w:szCs w:val="26"/>
              </w:rPr>
            </w:pPr>
            <w:r w:rsidRPr="00E166B3">
              <w:rPr>
                <w:sz w:val="26"/>
                <w:szCs w:val="26"/>
              </w:rPr>
              <w:t>20/2026/NQ-CP</w:t>
            </w:r>
          </w:p>
        </w:tc>
        <w:tc>
          <w:tcPr>
            <w:tcW w:w="2551" w:type="dxa"/>
          </w:tcPr>
          <w:p w14:paraId="36122DD6" w14:textId="77777777" w:rsidR="000238BE" w:rsidRPr="00E166B3" w:rsidRDefault="000238BE" w:rsidP="00FA6EDC">
            <w:pPr>
              <w:spacing w:before="120" w:line="360" w:lineRule="exact"/>
              <w:rPr>
                <w:sz w:val="26"/>
                <w:szCs w:val="26"/>
              </w:rPr>
            </w:pPr>
            <w:r w:rsidRPr="00E166B3">
              <w:rPr>
                <w:sz w:val="26"/>
                <w:szCs w:val="26"/>
              </w:rPr>
              <w:t>Khoa học và Công nghệ</w:t>
            </w:r>
          </w:p>
        </w:tc>
        <w:tc>
          <w:tcPr>
            <w:tcW w:w="1134" w:type="dxa"/>
            <w:vAlign w:val="bottom"/>
          </w:tcPr>
          <w:p w14:paraId="7275421B" w14:textId="77777777" w:rsidR="000238BE" w:rsidRPr="00E166B3" w:rsidRDefault="000238BE" w:rsidP="00FA6EDC">
            <w:pPr>
              <w:spacing w:before="120" w:line="360" w:lineRule="exact"/>
              <w:jc w:val="center"/>
              <w:rPr>
                <w:b/>
                <w:bCs/>
                <w:sz w:val="26"/>
                <w:szCs w:val="26"/>
              </w:rPr>
            </w:pPr>
            <w:r w:rsidRPr="00E166B3">
              <w:rPr>
                <w:b/>
                <w:bCs/>
                <w:sz w:val="26"/>
                <w:szCs w:val="26"/>
              </w:rPr>
              <w:t>61</w:t>
            </w:r>
          </w:p>
        </w:tc>
        <w:tc>
          <w:tcPr>
            <w:tcW w:w="1276" w:type="dxa"/>
          </w:tcPr>
          <w:p w14:paraId="1775FE12" w14:textId="77777777" w:rsidR="000238BE" w:rsidRPr="00E166B3" w:rsidRDefault="000238BE" w:rsidP="00FA6EDC">
            <w:pPr>
              <w:spacing w:before="120" w:line="360" w:lineRule="exact"/>
              <w:jc w:val="center"/>
              <w:rPr>
                <w:sz w:val="26"/>
                <w:szCs w:val="26"/>
              </w:rPr>
            </w:pPr>
            <w:r w:rsidRPr="00E166B3">
              <w:rPr>
                <w:sz w:val="26"/>
                <w:szCs w:val="26"/>
              </w:rPr>
              <w:t>7</w:t>
            </w:r>
          </w:p>
        </w:tc>
        <w:tc>
          <w:tcPr>
            <w:tcW w:w="1559" w:type="dxa"/>
          </w:tcPr>
          <w:p w14:paraId="24A0C08C" w14:textId="77777777" w:rsidR="000238BE" w:rsidRPr="00E166B3" w:rsidRDefault="000238BE" w:rsidP="00FA6EDC">
            <w:pPr>
              <w:spacing w:before="120" w:line="360" w:lineRule="exact"/>
              <w:jc w:val="center"/>
              <w:rPr>
                <w:sz w:val="26"/>
                <w:szCs w:val="26"/>
              </w:rPr>
            </w:pPr>
            <w:r w:rsidRPr="00E166B3">
              <w:rPr>
                <w:sz w:val="26"/>
                <w:szCs w:val="26"/>
              </w:rPr>
              <w:t>54</w:t>
            </w:r>
          </w:p>
        </w:tc>
        <w:tc>
          <w:tcPr>
            <w:tcW w:w="1134" w:type="dxa"/>
            <w:vAlign w:val="bottom"/>
          </w:tcPr>
          <w:p w14:paraId="460783B1" w14:textId="77777777" w:rsidR="000238BE" w:rsidRPr="00E166B3" w:rsidRDefault="000238BE" w:rsidP="00FA6EDC">
            <w:pPr>
              <w:spacing w:before="120" w:line="360" w:lineRule="exact"/>
              <w:jc w:val="center"/>
              <w:rPr>
                <w:b/>
                <w:bCs/>
                <w:sz w:val="26"/>
                <w:szCs w:val="26"/>
              </w:rPr>
            </w:pPr>
            <w:r w:rsidRPr="00E166B3">
              <w:rPr>
                <w:b/>
                <w:bCs/>
                <w:sz w:val="26"/>
                <w:szCs w:val="26"/>
              </w:rPr>
              <w:t>52</w:t>
            </w:r>
          </w:p>
        </w:tc>
        <w:tc>
          <w:tcPr>
            <w:tcW w:w="1134" w:type="dxa"/>
          </w:tcPr>
          <w:p w14:paraId="2953E60F" w14:textId="77777777" w:rsidR="000238BE" w:rsidRPr="00E166B3" w:rsidRDefault="000238BE" w:rsidP="00FA6EDC">
            <w:pPr>
              <w:spacing w:before="120" w:line="360" w:lineRule="exact"/>
              <w:jc w:val="center"/>
              <w:rPr>
                <w:color w:val="FF0000"/>
                <w:sz w:val="26"/>
                <w:szCs w:val="26"/>
              </w:rPr>
            </w:pPr>
            <w:r w:rsidRPr="00E166B3">
              <w:rPr>
                <w:sz w:val="26"/>
                <w:szCs w:val="26"/>
              </w:rPr>
              <w:t>46</w:t>
            </w:r>
          </w:p>
        </w:tc>
        <w:tc>
          <w:tcPr>
            <w:tcW w:w="1276" w:type="dxa"/>
          </w:tcPr>
          <w:p w14:paraId="12AD8F3D" w14:textId="77777777" w:rsidR="000238BE" w:rsidRPr="00E166B3" w:rsidRDefault="000238BE" w:rsidP="00FA6EDC">
            <w:pPr>
              <w:spacing w:before="120" w:line="360" w:lineRule="exact"/>
              <w:jc w:val="center"/>
              <w:rPr>
                <w:sz w:val="26"/>
                <w:szCs w:val="26"/>
              </w:rPr>
            </w:pPr>
            <w:r w:rsidRPr="00E166B3">
              <w:rPr>
                <w:sz w:val="26"/>
                <w:szCs w:val="26"/>
              </w:rPr>
              <w:t>5</w:t>
            </w:r>
          </w:p>
        </w:tc>
        <w:tc>
          <w:tcPr>
            <w:tcW w:w="1276" w:type="dxa"/>
          </w:tcPr>
          <w:p w14:paraId="275CDD12" w14:textId="77777777" w:rsidR="000238BE" w:rsidRPr="00E166B3" w:rsidRDefault="000238BE" w:rsidP="00FA6EDC">
            <w:pPr>
              <w:spacing w:before="120" w:line="360" w:lineRule="exact"/>
              <w:jc w:val="center"/>
              <w:rPr>
                <w:sz w:val="26"/>
                <w:szCs w:val="26"/>
              </w:rPr>
            </w:pPr>
            <w:r w:rsidRPr="00E166B3">
              <w:rPr>
                <w:sz w:val="26"/>
                <w:szCs w:val="26"/>
              </w:rPr>
              <w:t>1</w:t>
            </w:r>
          </w:p>
        </w:tc>
        <w:tc>
          <w:tcPr>
            <w:tcW w:w="1275" w:type="dxa"/>
          </w:tcPr>
          <w:p w14:paraId="3099C113" w14:textId="77777777" w:rsidR="000238BE" w:rsidRPr="00E166B3" w:rsidRDefault="000238BE" w:rsidP="00FA6EDC">
            <w:pPr>
              <w:spacing w:before="120" w:line="360" w:lineRule="exact"/>
              <w:jc w:val="center"/>
              <w:rPr>
                <w:color w:val="FF0000"/>
                <w:sz w:val="26"/>
                <w:szCs w:val="26"/>
              </w:rPr>
            </w:pPr>
          </w:p>
        </w:tc>
      </w:tr>
      <w:tr w:rsidR="000238BE" w:rsidRPr="00E166B3" w14:paraId="4C71D28A" w14:textId="77777777" w:rsidTr="000238BE">
        <w:tc>
          <w:tcPr>
            <w:tcW w:w="1986" w:type="dxa"/>
          </w:tcPr>
          <w:p w14:paraId="6CFA9AA9" w14:textId="77777777" w:rsidR="000238BE" w:rsidRPr="00E166B3" w:rsidRDefault="000238BE" w:rsidP="00FA6EDC">
            <w:pPr>
              <w:spacing w:before="120" w:line="360" w:lineRule="exact"/>
              <w:jc w:val="center"/>
              <w:rPr>
                <w:sz w:val="26"/>
                <w:szCs w:val="26"/>
              </w:rPr>
            </w:pPr>
            <w:r w:rsidRPr="00E166B3">
              <w:rPr>
                <w:sz w:val="26"/>
                <w:szCs w:val="26"/>
              </w:rPr>
              <w:t>21/2026/NQ-CP</w:t>
            </w:r>
          </w:p>
        </w:tc>
        <w:tc>
          <w:tcPr>
            <w:tcW w:w="2551" w:type="dxa"/>
          </w:tcPr>
          <w:p w14:paraId="650C478B" w14:textId="77777777" w:rsidR="000238BE" w:rsidRPr="00E166B3" w:rsidRDefault="000238BE" w:rsidP="00FA6EDC">
            <w:pPr>
              <w:spacing w:before="120" w:line="360" w:lineRule="exact"/>
              <w:rPr>
                <w:sz w:val="26"/>
                <w:szCs w:val="26"/>
              </w:rPr>
            </w:pPr>
            <w:r w:rsidRPr="00E166B3">
              <w:rPr>
                <w:sz w:val="26"/>
                <w:szCs w:val="26"/>
              </w:rPr>
              <w:t>Y tế</w:t>
            </w:r>
          </w:p>
        </w:tc>
        <w:tc>
          <w:tcPr>
            <w:tcW w:w="1134" w:type="dxa"/>
            <w:vAlign w:val="bottom"/>
          </w:tcPr>
          <w:p w14:paraId="23218CF8" w14:textId="77777777" w:rsidR="000238BE" w:rsidRPr="00E166B3" w:rsidRDefault="000238BE" w:rsidP="00FA6EDC">
            <w:pPr>
              <w:spacing w:before="120" w:line="360" w:lineRule="exact"/>
              <w:jc w:val="center"/>
              <w:rPr>
                <w:b/>
                <w:bCs/>
                <w:sz w:val="26"/>
                <w:szCs w:val="26"/>
              </w:rPr>
            </w:pPr>
            <w:r w:rsidRPr="00E166B3">
              <w:rPr>
                <w:b/>
                <w:bCs/>
                <w:sz w:val="26"/>
                <w:szCs w:val="26"/>
              </w:rPr>
              <w:t>10</w:t>
            </w:r>
          </w:p>
        </w:tc>
        <w:tc>
          <w:tcPr>
            <w:tcW w:w="1276" w:type="dxa"/>
          </w:tcPr>
          <w:p w14:paraId="5929C808" w14:textId="77777777" w:rsidR="000238BE" w:rsidRPr="00E166B3" w:rsidRDefault="000238BE" w:rsidP="00FA6EDC">
            <w:pPr>
              <w:spacing w:before="120" w:line="360" w:lineRule="exact"/>
              <w:jc w:val="center"/>
              <w:rPr>
                <w:sz w:val="26"/>
                <w:szCs w:val="26"/>
              </w:rPr>
            </w:pPr>
            <w:r w:rsidRPr="00E166B3">
              <w:rPr>
                <w:sz w:val="26"/>
                <w:szCs w:val="26"/>
              </w:rPr>
              <w:t>4</w:t>
            </w:r>
          </w:p>
        </w:tc>
        <w:tc>
          <w:tcPr>
            <w:tcW w:w="1559" w:type="dxa"/>
          </w:tcPr>
          <w:p w14:paraId="32EBAEC1" w14:textId="77777777" w:rsidR="000238BE" w:rsidRPr="00E166B3" w:rsidRDefault="000238BE" w:rsidP="00FA6EDC">
            <w:pPr>
              <w:spacing w:before="120" w:line="360" w:lineRule="exact"/>
              <w:jc w:val="center"/>
              <w:rPr>
                <w:sz w:val="26"/>
                <w:szCs w:val="26"/>
              </w:rPr>
            </w:pPr>
            <w:r w:rsidRPr="00E166B3">
              <w:rPr>
                <w:sz w:val="26"/>
                <w:szCs w:val="26"/>
              </w:rPr>
              <w:t>6</w:t>
            </w:r>
          </w:p>
        </w:tc>
        <w:tc>
          <w:tcPr>
            <w:tcW w:w="1134" w:type="dxa"/>
            <w:vAlign w:val="bottom"/>
          </w:tcPr>
          <w:p w14:paraId="169BDF68" w14:textId="77777777" w:rsidR="000238BE" w:rsidRPr="00E166B3" w:rsidRDefault="000238BE" w:rsidP="00FA6EDC">
            <w:pPr>
              <w:spacing w:before="120" w:line="360" w:lineRule="exact"/>
              <w:jc w:val="center"/>
              <w:rPr>
                <w:b/>
                <w:bCs/>
                <w:sz w:val="26"/>
                <w:szCs w:val="26"/>
              </w:rPr>
            </w:pPr>
            <w:r w:rsidRPr="00E166B3">
              <w:rPr>
                <w:b/>
                <w:bCs/>
                <w:sz w:val="26"/>
                <w:szCs w:val="26"/>
              </w:rPr>
              <w:t>4</w:t>
            </w:r>
          </w:p>
        </w:tc>
        <w:tc>
          <w:tcPr>
            <w:tcW w:w="1134" w:type="dxa"/>
          </w:tcPr>
          <w:p w14:paraId="74D66295" w14:textId="77777777" w:rsidR="000238BE" w:rsidRPr="00E166B3" w:rsidRDefault="000238BE" w:rsidP="00FA6EDC">
            <w:pPr>
              <w:spacing w:before="120" w:line="360" w:lineRule="exact"/>
              <w:jc w:val="center"/>
              <w:rPr>
                <w:color w:val="FF0000"/>
                <w:sz w:val="26"/>
                <w:szCs w:val="26"/>
              </w:rPr>
            </w:pPr>
          </w:p>
        </w:tc>
        <w:tc>
          <w:tcPr>
            <w:tcW w:w="1276" w:type="dxa"/>
          </w:tcPr>
          <w:p w14:paraId="5F90EB1C" w14:textId="77777777" w:rsidR="000238BE" w:rsidRPr="00E166B3" w:rsidRDefault="000238BE" w:rsidP="00FA6EDC">
            <w:pPr>
              <w:spacing w:before="120" w:line="360" w:lineRule="exact"/>
              <w:jc w:val="center"/>
              <w:rPr>
                <w:color w:val="FF0000"/>
                <w:sz w:val="26"/>
                <w:szCs w:val="26"/>
              </w:rPr>
            </w:pPr>
            <w:r w:rsidRPr="00E166B3">
              <w:rPr>
                <w:sz w:val="26"/>
                <w:szCs w:val="26"/>
              </w:rPr>
              <w:t>4</w:t>
            </w:r>
          </w:p>
        </w:tc>
        <w:tc>
          <w:tcPr>
            <w:tcW w:w="1276" w:type="dxa"/>
          </w:tcPr>
          <w:p w14:paraId="55986A1C" w14:textId="77777777" w:rsidR="000238BE" w:rsidRPr="00E166B3" w:rsidRDefault="000238BE" w:rsidP="00FA6EDC">
            <w:pPr>
              <w:spacing w:before="120" w:line="360" w:lineRule="exact"/>
              <w:jc w:val="center"/>
              <w:rPr>
                <w:color w:val="FF0000"/>
                <w:sz w:val="26"/>
                <w:szCs w:val="26"/>
              </w:rPr>
            </w:pPr>
          </w:p>
        </w:tc>
        <w:tc>
          <w:tcPr>
            <w:tcW w:w="1275" w:type="dxa"/>
          </w:tcPr>
          <w:p w14:paraId="532BA550" w14:textId="77777777" w:rsidR="000238BE" w:rsidRPr="00E166B3" w:rsidRDefault="000238BE" w:rsidP="00FA6EDC">
            <w:pPr>
              <w:spacing w:before="120" w:line="360" w:lineRule="exact"/>
              <w:jc w:val="center"/>
              <w:rPr>
                <w:color w:val="FF0000"/>
                <w:sz w:val="26"/>
                <w:szCs w:val="26"/>
              </w:rPr>
            </w:pPr>
          </w:p>
        </w:tc>
      </w:tr>
      <w:tr w:rsidR="000238BE" w:rsidRPr="00E166B3" w14:paraId="6CC907C9" w14:textId="77777777" w:rsidTr="000238BE">
        <w:tc>
          <w:tcPr>
            <w:tcW w:w="1986" w:type="dxa"/>
          </w:tcPr>
          <w:p w14:paraId="45A6E83A" w14:textId="77777777" w:rsidR="000238BE" w:rsidRPr="00E166B3" w:rsidRDefault="000238BE" w:rsidP="00FA6EDC">
            <w:pPr>
              <w:spacing w:before="120" w:line="360" w:lineRule="exact"/>
              <w:jc w:val="center"/>
              <w:rPr>
                <w:sz w:val="26"/>
                <w:szCs w:val="26"/>
              </w:rPr>
            </w:pPr>
            <w:r w:rsidRPr="00E166B3">
              <w:rPr>
                <w:sz w:val="26"/>
                <w:szCs w:val="26"/>
              </w:rPr>
              <w:t>22/2026/NQ-CP</w:t>
            </w:r>
          </w:p>
        </w:tc>
        <w:tc>
          <w:tcPr>
            <w:tcW w:w="2551" w:type="dxa"/>
          </w:tcPr>
          <w:p w14:paraId="2F27C8B8" w14:textId="77777777" w:rsidR="000238BE" w:rsidRPr="00E166B3" w:rsidRDefault="000238BE" w:rsidP="00FA6EDC">
            <w:pPr>
              <w:spacing w:before="120" w:line="360" w:lineRule="exact"/>
              <w:rPr>
                <w:sz w:val="26"/>
                <w:szCs w:val="26"/>
              </w:rPr>
            </w:pPr>
            <w:r w:rsidRPr="00E166B3">
              <w:rPr>
                <w:sz w:val="26"/>
                <w:szCs w:val="26"/>
              </w:rPr>
              <w:t>Công an</w:t>
            </w:r>
          </w:p>
        </w:tc>
        <w:tc>
          <w:tcPr>
            <w:tcW w:w="1134" w:type="dxa"/>
            <w:vAlign w:val="bottom"/>
          </w:tcPr>
          <w:p w14:paraId="244C17E8" w14:textId="77777777" w:rsidR="000238BE" w:rsidRPr="00E166B3" w:rsidRDefault="000238BE" w:rsidP="00FA6EDC">
            <w:pPr>
              <w:spacing w:before="120" w:line="360" w:lineRule="exact"/>
              <w:jc w:val="center"/>
              <w:rPr>
                <w:b/>
                <w:bCs/>
                <w:sz w:val="26"/>
                <w:szCs w:val="26"/>
              </w:rPr>
            </w:pPr>
            <w:r w:rsidRPr="00E166B3">
              <w:rPr>
                <w:b/>
                <w:bCs/>
                <w:sz w:val="26"/>
                <w:szCs w:val="26"/>
              </w:rPr>
              <w:t>31</w:t>
            </w:r>
          </w:p>
        </w:tc>
        <w:tc>
          <w:tcPr>
            <w:tcW w:w="1276" w:type="dxa"/>
          </w:tcPr>
          <w:p w14:paraId="163DE9B0" w14:textId="77777777" w:rsidR="000238BE" w:rsidRPr="00E166B3" w:rsidRDefault="000238BE" w:rsidP="00FA6EDC">
            <w:pPr>
              <w:spacing w:before="120" w:line="360" w:lineRule="exact"/>
              <w:jc w:val="center"/>
              <w:rPr>
                <w:sz w:val="26"/>
                <w:szCs w:val="26"/>
              </w:rPr>
            </w:pPr>
            <w:r w:rsidRPr="00E166B3">
              <w:rPr>
                <w:sz w:val="26"/>
                <w:szCs w:val="26"/>
              </w:rPr>
              <w:t>20</w:t>
            </w:r>
          </w:p>
        </w:tc>
        <w:tc>
          <w:tcPr>
            <w:tcW w:w="1559" w:type="dxa"/>
          </w:tcPr>
          <w:p w14:paraId="603AC693" w14:textId="77777777" w:rsidR="000238BE" w:rsidRPr="00E166B3" w:rsidRDefault="000238BE" w:rsidP="00FA6EDC">
            <w:pPr>
              <w:spacing w:before="120" w:line="360" w:lineRule="exact"/>
              <w:jc w:val="center"/>
              <w:rPr>
                <w:sz w:val="26"/>
                <w:szCs w:val="26"/>
              </w:rPr>
            </w:pPr>
            <w:r w:rsidRPr="00E166B3">
              <w:rPr>
                <w:sz w:val="26"/>
                <w:szCs w:val="26"/>
              </w:rPr>
              <w:t>11</w:t>
            </w:r>
          </w:p>
        </w:tc>
        <w:tc>
          <w:tcPr>
            <w:tcW w:w="1134" w:type="dxa"/>
            <w:vAlign w:val="bottom"/>
          </w:tcPr>
          <w:p w14:paraId="49E0D3BD" w14:textId="77777777" w:rsidR="000238BE" w:rsidRPr="00E166B3" w:rsidRDefault="000238BE" w:rsidP="00FA6EDC">
            <w:pPr>
              <w:spacing w:before="120" w:line="360" w:lineRule="exact"/>
              <w:jc w:val="center"/>
              <w:rPr>
                <w:b/>
                <w:bCs/>
                <w:sz w:val="26"/>
                <w:szCs w:val="26"/>
              </w:rPr>
            </w:pPr>
            <w:r w:rsidRPr="00E166B3">
              <w:rPr>
                <w:b/>
                <w:bCs/>
                <w:sz w:val="26"/>
                <w:szCs w:val="26"/>
              </w:rPr>
              <w:t>21</w:t>
            </w:r>
          </w:p>
        </w:tc>
        <w:tc>
          <w:tcPr>
            <w:tcW w:w="1134" w:type="dxa"/>
          </w:tcPr>
          <w:p w14:paraId="5127C76F" w14:textId="77777777" w:rsidR="000238BE" w:rsidRPr="00E166B3" w:rsidRDefault="000238BE" w:rsidP="00FA6EDC">
            <w:pPr>
              <w:spacing w:before="120" w:line="360" w:lineRule="exact"/>
              <w:jc w:val="center"/>
              <w:rPr>
                <w:color w:val="FF0000"/>
                <w:sz w:val="26"/>
                <w:szCs w:val="26"/>
              </w:rPr>
            </w:pPr>
          </w:p>
        </w:tc>
        <w:tc>
          <w:tcPr>
            <w:tcW w:w="1276" w:type="dxa"/>
          </w:tcPr>
          <w:p w14:paraId="7E1ADBFD" w14:textId="77777777" w:rsidR="000238BE" w:rsidRPr="00E166B3" w:rsidRDefault="000238BE" w:rsidP="00FA6EDC">
            <w:pPr>
              <w:spacing w:before="120" w:line="360" w:lineRule="exact"/>
              <w:jc w:val="center"/>
              <w:rPr>
                <w:color w:val="FF0000"/>
                <w:sz w:val="26"/>
                <w:szCs w:val="26"/>
              </w:rPr>
            </w:pPr>
          </w:p>
        </w:tc>
        <w:tc>
          <w:tcPr>
            <w:tcW w:w="1276" w:type="dxa"/>
          </w:tcPr>
          <w:p w14:paraId="677683FA" w14:textId="77777777" w:rsidR="000238BE" w:rsidRPr="00E166B3" w:rsidRDefault="000238BE" w:rsidP="00FA6EDC">
            <w:pPr>
              <w:spacing w:before="120" w:line="360" w:lineRule="exact"/>
              <w:jc w:val="center"/>
              <w:rPr>
                <w:color w:val="FF0000"/>
                <w:sz w:val="26"/>
                <w:szCs w:val="26"/>
              </w:rPr>
            </w:pPr>
            <w:r w:rsidRPr="00E166B3">
              <w:rPr>
                <w:sz w:val="26"/>
                <w:szCs w:val="26"/>
              </w:rPr>
              <w:t>21</w:t>
            </w:r>
          </w:p>
        </w:tc>
        <w:tc>
          <w:tcPr>
            <w:tcW w:w="1275" w:type="dxa"/>
          </w:tcPr>
          <w:p w14:paraId="48B1EC74" w14:textId="77777777" w:rsidR="000238BE" w:rsidRPr="00E166B3" w:rsidRDefault="000238BE" w:rsidP="00FA6EDC">
            <w:pPr>
              <w:spacing w:before="120" w:line="360" w:lineRule="exact"/>
              <w:jc w:val="center"/>
              <w:rPr>
                <w:color w:val="FF0000"/>
                <w:sz w:val="26"/>
                <w:szCs w:val="26"/>
              </w:rPr>
            </w:pPr>
          </w:p>
        </w:tc>
      </w:tr>
      <w:tr w:rsidR="000238BE" w:rsidRPr="00E166B3" w14:paraId="13DBC0C5" w14:textId="77777777" w:rsidTr="000238BE">
        <w:tc>
          <w:tcPr>
            <w:tcW w:w="1986" w:type="dxa"/>
          </w:tcPr>
          <w:p w14:paraId="773CAE91" w14:textId="77777777" w:rsidR="000238BE" w:rsidRPr="00E166B3" w:rsidRDefault="000238BE" w:rsidP="00FA6EDC">
            <w:pPr>
              <w:spacing w:before="120" w:line="360" w:lineRule="exact"/>
              <w:jc w:val="center"/>
              <w:rPr>
                <w:sz w:val="26"/>
                <w:szCs w:val="26"/>
              </w:rPr>
            </w:pPr>
            <w:r w:rsidRPr="00E166B3">
              <w:rPr>
                <w:sz w:val="26"/>
                <w:szCs w:val="26"/>
              </w:rPr>
              <w:lastRenderedPageBreak/>
              <w:t>23/2026/NQ-CP</w:t>
            </w:r>
          </w:p>
        </w:tc>
        <w:tc>
          <w:tcPr>
            <w:tcW w:w="2551" w:type="dxa"/>
          </w:tcPr>
          <w:p w14:paraId="6E01D6F3" w14:textId="77777777" w:rsidR="000238BE" w:rsidRPr="00E166B3" w:rsidRDefault="000238BE" w:rsidP="00FA6EDC">
            <w:pPr>
              <w:spacing w:before="120" w:line="360" w:lineRule="exact"/>
              <w:rPr>
                <w:sz w:val="26"/>
                <w:szCs w:val="26"/>
              </w:rPr>
            </w:pPr>
            <w:r w:rsidRPr="00E166B3">
              <w:rPr>
                <w:sz w:val="26"/>
                <w:szCs w:val="26"/>
              </w:rPr>
              <w:t>Giáo dục và Đào tạo</w:t>
            </w:r>
          </w:p>
        </w:tc>
        <w:tc>
          <w:tcPr>
            <w:tcW w:w="1134" w:type="dxa"/>
            <w:vAlign w:val="bottom"/>
          </w:tcPr>
          <w:p w14:paraId="57A0263B" w14:textId="77777777" w:rsidR="000238BE" w:rsidRPr="00E166B3" w:rsidRDefault="000238BE" w:rsidP="00FA6EDC">
            <w:pPr>
              <w:spacing w:before="120" w:line="360" w:lineRule="exact"/>
              <w:jc w:val="center"/>
              <w:rPr>
                <w:b/>
                <w:bCs/>
                <w:sz w:val="26"/>
                <w:szCs w:val="26"/>
              </w:rPr>
            </w:pPr>
            <w:r w:rsidRPr="00E166B3">
              <w:rPr>
                <w:b/>
                <w:bCs/>
                <w:sz w:val="26"/>
                <w:szCs w:val="26"/>
              </w:rPr>
              <w:t>67</w:t>
            </w:r>
          </w:p>
        </w:tc>
        <w:tc>
          <w:tcPr>
            <w:tcW w:w="1276" w:type="dxa"/>
          </w:tcPr>
          <w:p w14:paraId="35E78C50" w14:textId="77777777" w:rsidR="000238BE" w:rsidRPr="00E166B3" w:rsidRDefault="000238BE" w:rsidP="00FA6EDC">
            <w:pPr>
              <w:spacing w:before="120" w:line="360" w:lineRule="exact"/>
              <w:jc w:val="center"/>
              <w:rPr>
                <w:sz w:val="26"/>
                <w:szCs w:val="26"/>
              </w:rPr>
            </w:pPr>
            <w:r w:rsidRPr="00E166B3">
              <w:rPr>
                <w:sz w:val="26"/>
                <w:szCs w:val="26"/>
              </w:rPr>
              <w:t>29</w:t>
            </w:r>
          </w:p>
        </w:tc>
        <w:tc>
          <w:tcPr>
            <w:tcW w:w="1559" w:type="dxa"/>
          </w:tcPr>
          <w:p w14:paraId="0EFE9B9A" w14:textId="77777777" w:rsidR="000238BE" w:rsidRPr="00E166B3" w:rsidRDefault="000238BE" w:rsidP="00FA6EDC">
            <w:pPr>
              <w:spacing w:before="120" w:line="360" w:lineRule="exact"/>
              <w:jc w:val="center"/>
              <w:rPr>
                <w:sz w:val="26"/>
                <w:szCs w:val="26"/>
              </w:rPr>
            </w:pPr>
            <w:r w:rsidRPr="00E166B3">
              <w:rPr>
                <w:sz w:val="26"/>
                <w:szCs w:val="26"/>
              </w:rPr>
              <w:t>38</w:t>
            </w:r>
          </w:p>
        </w:tc>
        <w:tc>
          <w:tcPr>
            <w:tcW w:w="1134" w:type="dxa"/>
            <w:vAlign w:val="bottom"/>
          </w:tcPr>
          <w:p w14:paraId="58A421CF" w14:textId="77777777" w:rsidR="000238BE" w:rsidRPr="00E166B3" w:rsidRDefault="000238BE" w:rsidP="00FA6EDC">
            <w:pPr>
              <w:spacing w:before="120" w:line="360" w:lineRule="exact"/>
              <w:jc w:val="center"/>
              <w:rPr>
                <w:b/>
                <w:bCs/>
                <w:sz w:val="26"/>
                <w:szCs w:val="26"/>
              </w:rPr>
            </w:pPr>
            <w:r>
              <w:rPr>
                <w:b/>
                <w:bCs/>
                <w:sz w:val="26"/>
                <w:szCs w:val="26"/>
              </w:rPr>
              <w:t>0</w:t>
            </w:r>
          </w:p>
        </w:tc>
        <w:tc>
          <w:tcPr>
            <w:tcW w:w="1134" w:type="dxa"/>
          </w:tcPr>
          <w:p w14:paraId="2BB1EB40" w14:textId="77777777" w:rsidR="000238BE" w:rsidRPr="00E166B3" w:rsidRDefault="000238BE" w:rsidP="00FA6EDC">
            <w:pPr>
              <w:spacing w:before="120" w:line="360" w:lineRule="exact"/>
              <w:jc w:val="center"/>
              <w:rPr>
                <w:color w:val="FF0000"/>
                <w:sz w:val="26"/>
                <w:szCs w:val="26"/>
              </w:rPr>
            </w:pPr>
          </w:p>
        </w:tc>
        <w:tc>
          <w:tcPr>
            <w:tcW w:w="1276" w:type="dxa"/>
          </w:tcPr>
          <w:p w14:paraId="639AC30D" w14:textId="77777777" w:rsidR="000238BE" w:rsidRPr="00E166B3" w:rsidRDefault="000238BE" w:rsidP="00FA6EDC">
            <w:pPr>
              <w:spacing w:before="120" w:line="360" w:lineRule="exact"/>
              <w:jc w:val="center"/>
              <w:rPr>
                <w:color w:val="FF0000"/>
                <w:sz w:val="26"/>
                <w:szCs w:val="26"/>
              </w:rPr>
            </w:pPr>
          </w:p>
        </w:tc>
        <w:tc>
          <w:tcPr>
            <w:tcW w:w="1276" w:type="dxa"/>
          </w:tcPr>
          <w:p w14:paraId="4339AA88" w14:textId="77777777" w:rsidR="000238BE" w:rsidRPr="00242F61" w:rsidRDefault="000238BE" w:rsidP="00FA6EDC">
            <w:pPr>
              <w:spacing w:before="120" w:line="360" w:lineRule="exact"/>
              <w:jc w:val="center"/>
              <w:rPr>
                <w:sz w:val="26"/>
                <w:szCs w:val="26"/>
              </w:rPr>
            </w:pPr>
          </w:p>
        </w:tc>
        <w:tc>
          <w:tcPr>
            <w:tcW w:w="1275" w:type="dxa"/>
          </w:tcPr>
          <w:p w14:paraId="164FF0F6" w14:textId="77777777" w:rsidR="000238BE" w:rsidRPr="00E166B3" w:rsidRDefault="000238BE" w:rsidP="00FA6EDC">
            <w:pPr>
              <w:spacing w:before="120" w:line="360" w:lineRule="exact"/>
              <w:jc w:val="center"/>
              <w:rPr>
                <w:color w:val="FF0000"/>
                <w:sz w:val="26"/>
                <w:szCs w:val="26"/>
              </w:rPr>
            </w:pPr>
          </w:p>
        </w:tc>
      </w:tr>
      <w:tr w:rsidR="000238BE" w:rsidRPr="00E166B3" w14:paraId="23E42F96" w14:textId="77777777" w:rsidTr="000238BE">
        <w:tc>
          <w:tcPr>
            <w:tcW w:w="1986" w:type="dxa"/>
            <w:vMerge w:val="restart"/>
            <w:vAlign w:val="center"/>
          </w:tcPr>
          <w:p w14:paraId="707F1044" w14:textId="77777777" w:rsidR="000238BE" w:rsidRPr="00E166B3" w:rsidRDefault="000238BE" w:rsidP="00FA6EDC">
            <w:pPr>
              <w:spacing w:before="120" w:line="360" w:lineRule="exact"/>
              <w:jc w:val="center"/>
              <w:rPr>
                <w:sz w:val="26"/>
                <w:szCs w:val="26"/>
              </w:rPr>
            </w:pPr>
            <w:r w:rsidRPr="00E166B3">
              <w:rPr>
                <w:sz w:val="26"/>
                <w:szCs w:val="26"/>
              </w:rPr>
              <w:t>24/2026/NQ-CP</w:t>
            </w:r>
          </w:p>
        </w:tc>
        <w:tc>
          <w:tcPr>
            <w:tcW w:w="2551" w:type="dxa"/>
          </w:tcPr>
          <w:p w14:paraId="55A00493" w14:textId="77777777" w:rsidR="000238BE" w:rsidRPr="00E166B3" w:rsidRDefault="000238BE" w:rsidP="00FA6EDC">
            <w:pPr>
              <w:spacing w:before="120" w:line="360" w:lineRule="exact"/>
              <w:rPr>
                <w:sz w:val="26"/>
                <w:szCs w:val="26"/>
              </w:rPr>
            </w:pPr>
            <w:r w:rsidRPr="00E166B3">
              <w:rPr>
                <w:sz w:val="26"/>
                <w:szCs w:val="26"/>
              </w:rPr>
              <w:t>Quốc phòng</w:t>
            </w:r>
          </w:p>
        </w:tc>
        <w:tc>
          <w:tcPr>
            <w:tcW w:w="1134" w:type="dxa"/>
            <w:vAlign w:val="bottom"/>
          </w:tcPr>
          <w:p w14:paraId="76DC6F9D" w14:textId="77777777" w:rsidR="000238BE" w:rsidRPr="00E166B3" w:rsidRDefault="000238BE" w:rsidP="00FA6EDC">
            <w:pPr>
              <w:spacing w:before="120" w:line="360" w:lineRule="exact"/>
              <w:jc w:val="center"/>
              <w:rPr>
                <w:b/>
                <w:bCs/>
                <w:sz w:val="26"/>
                <w:szCs w:val="26"/>
              </w:rPr>
            </w:pPr>
            <w:r w:rsidRPr="00E166B3">
              <w:rPr>
                <w:b/>
                <w:bCs/>
                <w:sz w:val="26"/>
                <w:szCs w:val="26"/>
              </w:rPr>
              <w:t>10</w:t>
            </w:r>
          </w:p>
        </w:tc>
        <w:tc>
          <w:tcPr>
            <w:tcW w:w="1276" w:type="dxa"/>
          </w:tcPr>
          <w:p w14:paraId="01B2CFAD" w14:textId="77777777" w:rsidR="000238BE" w:rsidRPr="00E166B3" w:rsidRDefault="000238BE" w:rsidP="00FA6EDC">
            <w:pPr>
              <w:spacing w:before="120" w:line="360" w:lineRule="exact"/>
              <w:jc w:val="center"/>
              <w:rPr>
                <w:sz w:val="26"/>
                <w:szCs w:val="26"/>
              </w:rPr>
            </w:pPr>
            <w:r w:rsidRPr="00E166B3">
              <w:rPr>
                <w:sz w:val="26"/>
                <w:szCs w:val="26"/>
              </w:rPr>
              <w:t>2</w:t>
            </w:r>
          </w:p>
        </w:tc>
        <w:tc>
          <w:tcPr>
            <w:tcW w:w="1559" w:type="dxa"/>
          </w:tcPr>
          <w:p w14:paraId="43D5DA38" w14:textId="77777777" w:rsidR="000238BE" w:rsidRPr="00E166B3" w:rsidRDefault="000238BE" w:rsidP="00FA6EDC">
            <w:pPr>
              <w:spacing w:before="120" w:line="360" w:lineRule="exact"/>
              <w:jc w:val="center"/>
              <w:rPr>
                <w:sz w:val="26"/>
                <w:szCs w:val="26"/>
              </w:rPr>
            </w:pPr>
            <w:r w:rsidRPr="00E166B3">
              <w:rPr>
                <w:sz w:val="26"/>
                <w:szCs w:val="26"/>
              </w:rPr>
              <w:t>8</w:t>
            </w:r>
          </w:p>
        </w:tc>
        <w:tc>
          <w:tcPr>
            <w:tcW w:w="1134" w:type="dxa"/>
            <w:vAlign w:val="bottom"/>
          </w:tcPr>
          <w:p w14:paraId="7E215CED" w14:textId="77777777" w:rsidR="000238BE" w:rsidRPr="00E166B3" w:rsidRDefault="000238BE" w:rsidP="00FA6EDC">
            <w:pPr>
              <w:spacing w:before="120" w:line="360" w:lineRule="exact"/>
              <w:jc w:val="center"/>
              <w:rPr>
                <w:b/>
                <w:bCs/>
                <w:sz w:val="26"/>
                <w:szCs w:val="26"/>
              </w:rPr>
            </w:pPr>
          </w:p>
        </w:tc>
        <w:tc>
          <w:tcPr>
            <w:tcW w:w="1134" w:type="dxa"/>
          </w:tcPr>
          <w:p w14:paraId="60F6E4FC" w14:textId="77777777" w:rsidR="000238BE" w:rsidRPr="00E166B3" w:rsidRDefault="000238BE" w:rsidP="00FA6EDC">
            <w:pPr>
              <w:spacing w:before="120" w:line="360" w:lineRule="exact"/>
              <w:jc w:val="center"/>
              <w:rPr>
                <w:sz w:val="26"/>
                <w:szCs w:val="26"/>
              </w:rPr>
            </w:pPr>
          </w:p>
        </w:tc>
        <w:tc>
          <w:tcPr>
            <w:tcW w:w="1276" w:type="dxa"/>
          </w:tcPr>
          <w:p w14:paraId="7ABB7F2B" w14:textId="77777777" w:rsidR="000238BE" w:rsidRPr="00E166B3" w:rsidRDefault="000238BE" w:rsidP="00FA6EDC">
            <w:pPr>
              <w:spacing w:before="120" w:line="360" w:lineRule="exact"/>
              <w:jc w:val="center"/>
              <w:rPr>
                <w:sz w:val="26"/>
                <w:szCs w:val="26"/>
              </w:rPr>
            </w:pPr>
          </w:p>
        </w:tc>
        <w:tc>
          <w:tcPr>
            <w:tcW w:w="1276" w:type="dxa"/>
          </w:tcPr>
          <w:p w14:paraId="060A9CD8" w14:textId="77777777" w:rsidR="000238BE" w:rsidRPr="00E166B3" w:rsidRDefault="000238BE" w:rsidP="00FA6EDC">
            <w:pPr>
              <w:spacing w:before="120" w:line="360" w:lineRule="exact"/>
              <w:jc w:val="center"/>
              <w:rPr>
                <w:sz w:val="26"/>
                <w:szCs w:val="26"/>
              </w:rPr>
            </w:pPr>
          </w:p>
        </w:tc>
        <w:tc>
          <w:tcPr>
            <w:tcW w:w="1275" w:type="dxa"/>
          </w:tcPr>
          <w:p w14:paraId="602FC6A2" w14:textId="77777777" w:rsidR="000238BE" w:rsidRPr="00E166B3" w:rsidRDefault="000238BE" w:rsidP="00FA6EDC">
            <w:pPr>
              <w:spacing w:before="120" w:line="360" w:lineRule="exact"/>
              <w:jc w:val="center"/>
              <w:rPr>
                <w:color w:val="FF0000"/>
                <w:sz w:val="26"/>
                <w:szCs w:val="26"/>
              </w:rPr>
            </w:pPr>
          </w:p>
        </w:tc>
      </w:tr>
      <w:tr w:rsidR="000238BE" w:rsidRPr="00E166B3" w14:paraId="58A33836" w14:textId="77777777" w:rsidTr="000238BE">
        <w:tc>
          <w:tcPr>
            <w:tcW w:w="1986" w:type="dxa"/>
            <w:vMerge/>
          </w:tcPr>
          <w:p w14:paraId="04025534" w14:textId="77777777" w:rsidR="000238BE" w:rsidRPr="00E166B3" w:rsidRDefault="000238BE" w:rsidP="00FA6EDC">
            <w:pPr>
              <w:spacing w:before="120" w:line="360" w:lineRule="exact"/>
              <w:jc w:val="center"/>
              <w:rPr>
                <w:sz w:val="26"/>
                <w:szCs w:val="26"/>
              </w:rPr>
            </w:pPr>
          </w:p>
        </w:tc>
        <w:tc>
          <w:tcPr>
            <w:tcW w:w="2551" w:type="dxa"/>
          </w:tcPr>
          <w:p w14:paraId="688B58D8" w14:textId="77777777" w:rsidR="000238BE" w:rsidRPr="00E166B3" w:rsidRDefault="000238BE" w:rsidP="00FA6EDC">
            <w:pPr>
              <w:spacing w:before="120" w:line="360" w:lineRule="exact"/>
              <w:rPr>
                <w:sz w:val="26"/>
                <w:szCs w:val="26"/>
              </w:rPr>
            </w:pPr>
            <w:r w:rsidRPr="00E166B3">
              <w:rPr>
                <w:sz w:val="26"/>
                <w:szCs w:val="26"/>
              </w:rPr>
              <w:t>Nội vụ</w:t>
            </w:r>
          </w:p>
        </w:tc>
        <w:tc>
          <w:tcPr>
            <w:tcW w:w="1134" w:type="dxa"/>
            <w:vAlign w:val="bottom"/>
          </w:tcPr>
          <w:p w14:paraId="44DC5612" w14:textId="77777777" w:rsidR="000238BE" w:rsidRPr="00E166B3" w:rsidRDefault="000238BE" w:rsidP="00FA6EDC">
            <w:pPr>
              <w:spacing w:before="120" w:line="360" w:lineRule="exact"/>
              <w:jc w:val="center"/>
              <w:rPr>
                <w:b/>
                <w:bCs/>
                <w:sz w:val="26"/>
                <w:szCs w:val="26"/>
              </w:rPr>
            </w:pPr>
            <w:r w:rsidRPr="00E166B3">
              <w:rPr>
                <w:b/>
                <w:bCs/>
                <w:sz w:val="26"/>
                <w:szCs w:val="26"/>
              </w:rPr>
              <w:t>44</w:t>
            </w:r>
          </w:p>
        </w:tc>
        <w:tc>
          <w:tcPr>
            <w:tcW w:w="1276" w:type="dxa"/>
          </w:tcPr>
          <w:p w14:paraId="53DED731" w14:textId="77777777" w:rsidR="000238BE" w:rsidRPr="00E166B3" w:rsidRDefault="000238BE" w:rsidP="00FA6EDC">
            <w:pPr>
              <w:spacing w:before="120" w:line="360" w:lineRule="exact"/>
              <w:jc w:val="center"/>
              <w:rPr>
                <w:sz w:val="26"/>
                <w:szCs w:val="26"/>
              </w:rPr>
            </w:pPr>
            <w:r w:rsidRPr="00E166B3">
              <w:rPr>
                <w:sz w:val="26"/>
                <w:szCs w:val="26"/>
              </w:rPr>
              <w:t>2</w:t>
            </w:r>
          </w:p>
        </w:tc>
        <w:tc>
          <w:tcPr>
            <w:tcW w:w="1559" w:type="dxa"/>
          </w:tcPr>
          <w:p w14:paraId="26F246CC" w14:textId="77777777" w:rsidR="000238BE" w:rsidRPr="00E166B3" w:rsidRDefault="000238BE" w:rsidP="00FA6EDC">
            <w:pPr>
              <w:spacing w:before="120" w:line="360" w:lineRule="exact"/>
              <w:jc w:val="center"/>
              <w:rPr>
                <w:sz w:val="26"/>
                <w:szCs w:val="26"/>
              </w:rPr>
            </w:pPr>
            <w:r w:rsidRPr="00E166B3">
              <w:rPr>
                <w:sz w:val="26"/>
                <w:szCs w:val="26"/>
              </w:rPr>
              <w:t>42</w:t>
            </w:r>
          </w:p>
        </w:tc>
        <w:tc>
          <w:tcPr>
            <w:tcW w:w="1134" w:type="dxa"/>
            <w:vAlign w:val="bottom"/>
          </w:tcPr>
          <w:p w14:paraId="3792CB57" w14:textId="77777777" w:rsidR="000238BE" w:rsidRPr="00E166B3" w:rsidRDefault="000238BE" w:rsidP="00FA6EDC">
            <w:pPr>
              <w:spacing w:before="120" w:line="360" w:lineRule="exact"/>
              <w:jc w:val="center"/>
              <w:rPr>
                <w:b/>
                <w:bCs/>
                <w:sz w:val="26"/>
                <w:szCs w:val="26"/>
              </w:rPr>
            </w:pPr>
          </w:p>
        </w:tc>
        <w:tc>
          <w:tcPr>
            <w:tcW w:w="1134" w:type="dxa"/>
          </w:tcPr>
          <w:p w14:paraId="158F8A2C" w14:textId="77777777" w:rsidR="000238BE" w:rsidRPr="00E166B3" w:rsidRDefault="000238BE" w:rsidP="00FA6EDC">
            <w:pPr>
              <w:spacing w:before="120" w:line="360" w:lineRule="exact"/>
              <w:jc w:val="center"/>
              <w:rPr>
                <w:sz w:val="26"/>
                <w:szCs w:val="26"/>
              </w:rPr>
            </w:pPr>
          </w:p>
        </w:tc>
        <w:tc>
          <w:tcPr>
            <w:tcW w:w="1276" w:type="dxa"/>
          </w:tcPr>
          <w:p w14:paraId="3EB46AFD" w14:textId="77777777" w:rsidR="000238BE" w:rsidRPr="00E166B3" w:rsidRDefault="000238BE" w:rsidP="00FA6EDC">
            <w:pPr>
              <w:spacing w:before="120" w:line="360" w:lineRule="exact"/>
              <w:jc w:val="center"/>
              <w:rPr>
                <w:sz w:val="26"/>
                <w:szCs w:val="26"/>
              </w:rPr>
            </w:pPr>
          </w:p>
        </w:tc>
        <w:tc>
          <w:tcPr>
            <w:tcW w:w="1276" w:type="dxa"/>
          </w:tcPr>
          <w:p w14:paraId="2A793DCF" w14:textId="77777777" w:rsidR="000238BE" w:rsidRPr="00E166B3" w:rsidRDefault="000238BE" w:rsidP="00FA6EDC">
            <w:pPr>
              <w:spacing w:before="120" w:line="360" w:lineRule="exact"/>
              <w:jc w:val="center"/>
              <w:rPr>
                <w:sz w:val="26"/>
                <w:szCs w:val="26"/>
              </w:rPr>
            </w:pPr>
          </w:p>
        </w:tc>
        <w:tc>
          <w:tcPr>
            <w:tcW w:w="1275" w:type="dxa"/>
          </w:tcPr>
          <w:p w14:paraId="0844F622" w14:textId="77777777" w:rsidR="000238BE" w:rsidRPr="00E166B3" w:rsidRDefault="000238BE" w:rsidP="00FA6EDC">
            <w:pPr>
              <w:spacing w:before="120" w:line="360" w:lineRule="exact"/>
              <w:jc w:val="center"/>
              <w:rPr>
                <w:color w:val="FF0000"/>
                <w:sz w:val="26"/>
                <w:szCs w:val="26"/>
              </w:rPr>
            </w:pPr>
          </w:p>
        </w:tc>
      </w:tr>
      <w:tr w:rsidR="000238BE" w:rsidRPr="00E166B3" w14:paraId="6737180F" w14:textId="77777777" w:rsidTr="000238BE">
        <w:tc>
          <w:tcPr>
            <w:tcW w:w="1986" w:type="dxa"/>
            <w:vMerge/>
          </w:tcPr>
          <w:p w14:paraId="08B062DC" w14:textId="77777777" w:rsidR="000238BE" w:rsidRPr="00E166B3" w:rsidRDefault="000238BE" w:rsidP="00FA6EDC">
            <w:pPr>
              <w:spacing w:before="120" w:line="360" w:lineRule="exact"/>
              <w:jc w:val="center"/>
              <w:rPr>
                <w:sz w:val="26"/>
                <w:szCs w:val="26"/>
              </w:rPr>
            </w:pPr>
          </w:p>
        </w:tc>
        <w:tc>
          <w:tcPr>
            <w:tcW w:w="2551" w:type="dxa"/>
          </w:tcPr>
          <w:p w14:paraId="71CD5355" w14:textId="77777777" w:rsidR="000238BE" w:rsidRPr="00E166B3" w:rsidRDefault="000238BE" w:rsidP="00FA6EDC">
            <w:pPr>
              <w:spacing w:before="120" w:line="360" w:lineRule="exact"/>
              <w:rPr>
                <w:sz w:val="26"/>
                <w:szCs w:val="26"/>
              </w:rPr>
            </w:pPr>
            <w:r w:rsidRPr="00E166B3">
              <w:rPr>
                <w:sz w:val="26"/>
                <w:szCs w:val="26"/>
              </w:rPr>
              <w:t>Tài chính</w:t>
            </w:r>
          </w:p>
        </w:tc>
        <w:tc>
          <w:tcPr>
            <w:tcW w:w="1134" w:type="dxa"/>
            <w:vAlign w:val="bottom"/>
          </w:tcPr>
          <w:p w14:paraId="6D02D3AB" w14:textId="77777777" w:rsidR="000238BE" w:rsidRPr="00E166B3" w:rsidRDefault="000238BE" w:rsidP="00FA6EDC">
            <w:pPr>
              <w:spacing w:before="120" w:line="360" w:lineRule="exact"/>
              <w:jc w:val="center"/>
              <w:rPr>
                <w:b/>
                <w:bCs/>
                <w:sz w:val="26"/>
                <w:szCs w:val="26"/>
              </w:rPr>
            </w:pPr>
            <w:r w:rsidRPr="00E166B3">
              <w:rPr>
                <w:b/>
                <w:bCs/>
                <w:sz w:val="26"/>
                <w:szCs w:val="26"/>
              </w:rPr>
              <w:t>54</w:t>
            </w:r>
          </w:p>
        </w:tc>
        <w:tc>
          <w:tcPr>
            <w:tcW w:w="1276" w:type="dxa"/>
          </w:tcPr>
          <w:p w14:paraId="207F47A0" w14:textId="77777777" w:rsidR="000238BE" w:rsidRPr="00E166B3" w:rsidRDefault="000238BE" w:rsidP="00FA6EDC">
            <w:pPr>
              <w:spacing w:before="120" w:line="360" w:lineRule="exact"/>
              <w:jc w:val="center"/>
              <w:rPr>
                <w:sz w:val="26"/>
                <w:szCs w:val="26"/>
              </w:rPr>
            </w:pPr>
          </w:p>
        </w:tc>
        <w:tc>
          <w:tcPr>
            <w:tcW w:w="1559" w:type="dxa"/>
          </w:tcPr>
          <w:p w14:paraId="4DEB8C62" w14:textId="77777777" w:rsidR="000238BE" w:rsidRPr="00E166B3" w:rsidRDefault="000238BE" w:rsidP="00FA6EDC">
            <w:pPr>
              <w:spacing w:before="120" w:line="360" w:lineRule="exact"/>
              <w:jc w:val="center"/>
              <w:rPr>
                <w:sz w:val="26"/>
                <w:szCs w:val="26"/>
              </w:rPr>
            </w:pPr>
            <w:r w:rsidRPr="00E166B3">
              <w:rPr>
                <w:sz w:val="26"/>
                <w:szCs w:val="26"/>
              </w:rPr>
              <w:t>54</w:t>
            </w:r>
          </w:p>
        </w:tc>
        <w:tc>
          <w:tcPr>
            <w:tcW w:w="1134" w:type="dxa"/>
            <w:vAlign w:val="bottom"/>
          </w:tcPr>
          <w:p w14:paraId="60755B79" w14:textId="77777777" w:rsidR="000238BE" w:rsidRPr="00E166B3" w:rsidRDefault="000238BE" w:rsidP="00FA6EDC">
            <w:pPr>
              <w:spacing w:before="120" w:line="360" w:lineRule="exact"/>
              <w:jc w:val="center"/>
              <w:rPr>
                <w:b/>
                <w:bCs/>
                <w:sz w:val="26"/>
                <w:szCs w:val="26"/>
              </w:rPr>
            </w:pPr>
          </w:p>
        </w:tc>
        <w:tc>
          <w:tcPr>
            <w:tcW w:w="1134" w:type="dxa"/>
          </w:tcPr>
          <w:p w14:paraId="114322ED" w14:textId="77777777" w:rsidR="000238BE" w:rsidRPr="00E166B3" w:rsidRDefault="000238BE" w:rsidP="00FA6EDC">
            <w:pPr>
              <w:spacing w:before="120" w:line="360" w:lineRule="exact"/>
              <w:jc w:val="center"/>
              <w:rPr>
                <w:sz w:val="26"/>
                <w:szCs w:val="26"/>
              </w:rPr>
            </w:pPr>
          </w:p>
        </w:tc>
        <w:tc>
          <w:tcPr>
            <w:tcW w:w="1276" w:type="dxa"/>
          </w:tcPr>
          <w:p w14:paraId="579F9C23" w14:textId="77777777" w:rsidR="000238BE" w:rsidRPr="00E166B3" w:rsidRDefault="000238BE" w:rsidP="00FA6EDC">
            <w:pPr>
              <w:spacing w:before="120" w:line="360" w:lineRule="exact"/>
              <w:jc w:val="center"/>
              <w:rPr>
                <w:sz w:val="26"/>
                <w:szCs w:val="26"/>
              </w:rPr>
            </w:pPr>
          </w:p>
        </w:tc>
        <w:tc>
          <w:tcPr>
            <w:tcW w:w="1276" w:type="dxa"/>
          </w:tcPr>
          <w:p w14:paraId="2135D3D7" w14:textId="77777777" w:rsidR="000238BE" w:rsidRPr="00E166B3" w:rsidRDefault="000238BE" w:rsidP="00FA6EDC">
            <w:pPr>
              <w:spacing w:before="120" w:line="360" w:lineRule="exact"/>
              <w:jc w:val="center"/>
              <w:rPr>
                <w:sz w:val="26"/>
                <w:szCs w:val="26"/>
              </w:rPr>
            </w:pPr>
          </w:p>
        </w:tc>
        <w:tc>
          <w:tcPr>
            <w:tcW w:w="1275" w:type="dxa"/>
          </w:tcPr>
          <w:p w14:paraId="290CB2E1" w14:textId="77777777" w:rsidR="000238BE" w:rsidRPr="00E166B3" w:rsidRDefault="000238BE" w:rsidP="00FA6EDC">
            <w:pPr>
              <w:spacing w:before="120" w:line="360" w:lineRule="exact"/>
              <w:jc w:val="center"/>
              <w:rPr>
                <w:color w:val="FF0000"/>
                <w:sz w:val="26"/>
                <w:szCs w:val="26"/>
              </w:rPr>
            </w:pPr>
          </w:p>
        </w:tc>
      </w:tr>
      <w:tr w:rsidR="000238BE" w:rsidRPr="00E166B3" w14:paraId="37B26A7D" w14:textId="77777777" w:rsidTr="000238BE">
        <w:tc>
          <w:tcPr>
            <w:tcW w:w="1986" w:type="dxa"/>
            <w:vMerge/>
          </w:tcPr>
          <w:p w14:paraId="47A2EBBD" w14:textId="77777777" w:rsidR="000238BE" w:rsidRPr="00E166B3" w:rsidRDefault="000238BE" w:rsidP="00FA6EDC">
            <w:pPr>
              <w:spacing w:before="120" w:line="360" w:lineRule="exact"/>
              <w:jc w:val="center"/>
              <w:rPr>
                <w:sz w:val="26"/>
                <w:szCs w:val="26"/>
              </w:rPr>
            </w:pPr>
          </w:p>
        </w:tc>
        <w:tc>
          <w:tcPr>
            <w:tcW w:w="2551" w:type="dxa"/>
          </w:tcPr>
          <w:p w14:paraId="503A87E7" w14:textId="77777777" w:rsidR="000238BE" w:rsidRPr="00E166B3" w:rsidRDefault="000238BE" w:rsidP="00FA6EDC">
            <w:pPr>
              <w:spacing w:before="120" w:line="360" w:lineRule="exact"/>
              <w:rPr>
                <w:sz w:val="26"/>
                <w:szCs w:val="26"/>
              </w:rPr>
            </w:pPr>
            <w:r w:rsidRPr="00E166B3">
              <w:rPr>
                <w:sz w:val="26"/>
                <w:szCs w:val="26"/>
              </w:rPr>
              <w:t>Xây dựng</w:t>
            </w:r>
          </w:p>
        </w:tc>
        <w:tc>
          <w:tcPr>
            <w:tcW w:w="1134" w:type="dxa"/>
            <w:vAlign w:val="bottom"/>
          </w:tcPr>
          <w:p w14:paraId="707C8560" w14:textId="77777777" w:rsidR="000238BE" w:rsidRPr="00E166B3" w:rsidRDefault="000238BE" w:rsidP="00FA6EDC">
            <w:pPr>
              <w:spacing w:before="120" w:line="360" w:lineRule="exact"/>
              <w:jc w:val="center"/>
              <w:rPr>
                <w:b/>
                <w:bCs/>
                <w:sz w:val="26"/>
                <w:szCs w:val="26"/>
              </w:rPr>
            </w:pPr>
            <w:r w:rsidRPr="00E166B3">
              <w:rPr>
                <w:b/>
                <w:bCs/>
                <w:sz w:val="26"/>
                <w:szCs w:val="26"/>
              </w:rPr>
              <w:t>74</w:t>
            </w:r>
          </w:p>
        </w:tc>
        <w:tc>
          <w:tcPr>
            <w:tcW w:w="1276" w:type="dxa"/>
          </w:tcPr>
          <w:p w14:paraId="7415B99F" w14:textId="77777777" w:rsidR="000238BE" w:rsidRPr="00E166B3" w:rsidRDefault="000238BE" w:rsidP="00FA6EDC">
            <w:pPr>
              <w:spacing w:before="120" w:line="360" w:lineRule="exact"/>
              <w:jc w:val="center"/>
              <w:rPr>
                <w:sz w:val="26"/>
                <w:szCs w:val="26"/>
              </w:rPr>
            </w:pPr>
            <w:r w:rsidRPr="00E166B3">
              <w:rPr>
                <w:sz w:val="26"/>
                <w:szCs w:val="26"/>
              </w:rPr>
              <w:t>19</w:t>
            </w:r>
          </w:p>
        </w:tc>
        <w:tc>
          <w:tcPr>
            <w:tcW w:w="1559" w:type="dxa"/>
          </w:tcPr>
          <w:p w14:paraId="007EEB72" w14:textId="77777777" w:rsidR="000238BE" w:rsidRPr="00E166B3" w:rsidRDefault="000238BE" w:rsidP="00FA6EDC">
            <w:pPr>
              <w:spacing w:before="120" w:line="360" w:lineRule="exact"/>
              <w:jc w:val="center"/>
              <w:rPr>
                <w:sz w:val="26"/>
                <w:szCs w:val="26"/>
              </w:rPr>
            </w:pPr>
            <w:r w:rsidRPr="00E166B3">
              <w:rPr>
                <w:sz w:val="26"/>
                <w:szCs w:val="26"/>
              </w:rPr>
              <w:t>55</w:t>
            </w:r>
          </w:p>
        </w:tc>
        <w:tc>
          <w:tcPr>
            <w:tcW w:w="1134" w:type="dxa"/>
            <w:vAlign w:val="bottom"/>
          </w:tcPr>
          <w:p w14:paraId="201B306F" w14:textId="77777777" w:rsidR="000238BE" w:rsidRPr="00E166B3" w:rsidRDefault="000238BE" w:rsidP="00FA6EDC">
            <w:pPr>
              <w:spacing w:before="120" w:line="360" w:lineRule="exact"/>
              <w:jc w:val="center"/>
              <w:rPr>
                <w:b/>
                <w:bCs/>
                <w:sz w:val="26"/>
                <w:szCs w:val="26"/>
              </w:rPr>
            </w:pPr>
            <w:r w:rsidRPr="00E166B3">
              <w:rPr>
                <w:b/>
                <w:bCs/>
                <w:sz w:val="26"/>
                <w:szCs w:val="26"/>
              </w:rPr>
              <w:t>3</w:t>
            </w:r>
          </w:p>
        </w:tc>
        <w:tc>
          <w:tcPr>
            <w:tcW w:w="1134" w:type="dxa"/>
          </w:tcPr>
          <w:p w14:paraId="4E1DD8C2" w14:textId="77777777" w:rsidR="000238BE" w:rsidRPr="00E166B3" w:rsidRDefault="000238BE" w:rsidP="00FA6EDC">
            <w:pPr>
              <w:spacing w:before="120" w:line="360" w:lineRule="exact"/>
              <w:jc w:val="center"/>
              <w:rPr>
                <w:sz w:val="26"/>
                <w:szCs w:val="26"/>
              </w:rPr>
            </w:pPr>
            <w:r w:rsidRPr="00E166B3">
              <w:rPr>
                <w:sz w:val="26"/>
                <w:szCs w:val="26"/>
              </w:rPr>
              <w:t>1</w:t>
            </w:r>
          </w:p>
        </w:tc>
        <w:tc>
          <w:tcPr>
            <w:tcW w:w="1276" w:type="dxa"/>
          </w:tcPr>
          <w:p w14:paraId="6A1165ED" w14:textId="77777777" w:rsidR="000238BE" w:rsidRPr="00E166B3" w:rsidRDefault="000238BE" w:rsidP="00FA6EDC">
            <w:pPr>
              <w:spacing w:before="120" w:line="360" w:lineRule="exact"/>
              <w:jc w:val="center"/>
              <w:rPr>
                <w:sz w:val="26"/>
                <w:szCs w:val="26"/>
              </w:rPr>
            </w:pPr>
            <w:r w:rsidRPr="00E166B3">
              <w:rPr>
                <w:sz w:val="26"/>
                <w:szCs w:val="26"/>
              </w:rPr>
              <w:t>2</w:t>
            </w:r>
          </w:p>
        </w:tc>
        <w:tc>
          <w:tcPr>
            <w:tcW w:w="1276" w:type="dxa"/>
          </w:tcPr>
          <w:p w14:paraId="3880165B" w14:textId="77777777" w:rsidR="000238BE" w:rsidRPr="00E166B3" w:rsidRDefault="000238BE" w:rsidP="00FA6EDC">
            <w:pPr>
              <w:spacing w:before="120" w:line="360" w:lineRule="exact"/>
              <w:jc w:val="center"/>
              <w:rPr>
                <w:sz w:val="26"/>
                <w:szCs w:val="26"/>
              </w:rPr>
            </w:pPr>
          </w:p>
        </w:tc>
        <w:tc>
          <w:tcPr>
            <w:tcW w:w="1275" w:type="dxa"/>
          </w:tcPr>
          <w:p w14:paraId="24E6720F" w14:textId="77777777" w:rsidR="000238BE" w:rsidRPr="00E166B3" w:rsidRDefault="000238BE" w:rsidP="00FA6EDC">
            <w:pPr>
              <w:spacing w:before="120" w:line="360" w:lineRule="exact"/>
              <w:jc w:val="center"/>
              <w:rPr>
                <w:color w:val="FF0000"/>
                <w:sz w:val="26"/>
                <w:szCs w:val="26"/>
              </w:rPr>
            </w:pPr>
          </w:p>
        </w:tc>
      </w:tr>
      <w:tr w:rsidR="000238BE" w:rsidRPr="00E166B3" w14:paraId="409949B3" w14:textId="77777777" w:rsidTr="000238BE">
        <w:tc>
          <w:tcPr>
            <w:tcW w:w="1986" w:type="dxa"/>
            <w:vMerge/>
          </w:tcPr>
          <w:p w14:paraId="52AC0A5C" w14:textId="77777777" w:rsidR="000238BE" w:rsidRPr="00E166B3" w:rsidRDefault="000238BE" w:rsidP="00FA6EDC">
            <w:pPr>
              <w:spacing w:before="120" w:line="360" w:lineRule="exact"/>
              <w:jc w:val="center"/>
              <w:rPr>
                <w:sz w:val="26"/>
                <w:szCs w:val="26"/>
              </w:rPr>
            </w:pPr>
          </w:p>
        </w:tc>
        <w:tc>
          <w:tcPr>
            <w:tcW w:w="2551" w:type="dxa"/>
          </w:tcPr>
          <w:p w14:paraId="2D165A2B" w14:textId="77777777" w:rsidR="000238BE" w:rsidRPr="00E166B3" w:rsidRDefault="000238BE" w:rsidP="00FA6EDC">
            <w:pPr>
              <w:spacing w:before="120" w:line="360" w:lineRule="exact"/>
              <w:rPr>
                <w:sz w:val="26"/>
                <w:szCs w:val="26"/>
              </w:rPr>
            </w:pPr>
            <w:r w:rsidRPr="00E166B3">
              <w:rPr>
                <w:sz w:val="26"/>
                <w:szCs w:val="26"/>
              </w:rPr>
              <w:t>Ngoại giao</w:t>
            </w:r>
          </w:p>
        </w:tc>
        <w:tc>
          <w:tcPr>
            <w:tcW w:w="1134" w:type="dxa"/>
            <w:vAlign w:val="bottom"/>
          </w:tcPr>
          <w:p w14:paraId="4D8DE8EE" w14:textId="77777777" w:rsidR="000238BE" w:rsidRPr="00E166B3" w:rsidRDefault="000238BE" w:rsidP="00FA6EDC">
            <w:pPr>
              <w:spacing w:before="120" w:line="360" w:lineRule="exact"/>
              <w:jc w:val="center"/>
              <w:rPr>
                <w:b/>
                <w:bCs/>
                <w:sz w:val="26"/>
                <w:szCs w:val="26"/>
              </w:rPr>
            </w:pPr>
            <w:r w:rsidRPr="00E166B3">
              <w:rPr>
                <w:b/>
                <w:bCs/>
                <w:sz w:val="26"/>
                <w:szCs w:val="26"/>
              </w:rPr>
              <w:t>5</w:t>
            </w:r>
          </w:p>
        </w:tc>
        <w:tc>
          <w:tcPr>
            <w:tcW w:w="1276" w:type="dxa"/>
          </w:tcPr>
          <w:p w14:paraId="582DCCF9" w14:textId="77777777" w:rsidR="000238BE" w:rsidRPr="00E166B3" w:rsidRDefault="000238BE" w:rsidP="00FA6EDC">
            <w:pPr>
              <w:spacing w:before="120" w:line="360" w:lineRule="exact"/>
              <w:jc w:val="center"/>
              <w:rPr>
                <w:sz w:val="26"/>
                <w:szCs w:val="26"/>
              </w:rPr>
            </w:pPr>
          </w:p>
        </w:tc>
        <w:tc>
          <w:tcPr>
            <w:tcW w:w="1559" w:type="dxa"/>
          </w:tcPr>
          <w:p w14:paraId="701D567A" w14:textId="77777777" w:rsidR="000238BE" w:rsidRPr="00E166B3" w:rsidRDefault="000238BE" w:rsidP="00FA6EDC">
            <w:pPr>
              <w:spacing w:before="120" w:line="360" w:lineRule="exact"/>
              <w:jc w:val="center"/>
              <w:rPr>
                <w:sz w:val="26"/>
                <w:szCs w:val="26"/>
              </w:rPr>
            </w:pPr>
            <w:r w:rsidRPr="00E166B3">
              <w:rPr>
                <w:sz w:val="26"/>
                <w:szCs w:val="26"/>
              </w:rPr>
              <w:t>5</w:t>
            </w:r>
          </w:p>
        </w:tc>
        <w:tc>
          <w:tcPr>
            <w:tcW w:w="1134" w:type="dxa"/>
            <w:vAlign w:val="bottom"/>
          </w:tcPr>
          <w:p w14:paraId="308B8759" w14:textId="77777777" w:rsidR="000238BE" w:rsidRPr="00E166B3" w:rsidRDefault="000238BE" w:rsidP="00FA6EDC">
            <w:pPr>
              <w:spacing w:before="120" w:line="360" w:lineRule="exact"/>
              <w:jc w:val="center"/>
              <w:rPr>
                <w:b/>
                <w:bCs/>
                <w:sz w:val="26"/>
                <w:szCs w:val="26"/>
              </w:rPr>
            </w:pPr>
            <w:r w:rsidRPr="00E166B3">
              <w:rPr>
                <w:b/>
                <w:bCs/>
                <w:sz w:val="26"/>
                <w:szCs w:val="26"/>
              </w:rPr>
              <w:t>2</w:t>
            </w:r>
          </w:p>
        </w:tc>
        <w:tc>
          <w:tcPr>
            <w:tcW w:w="1134" w:type="dxa"/>
          </w:tcPr>
          <w:p w14:paraId="73D43313" w14:textId="77777777" w:rsidR="000238BE" w:rsidRPr="00E166B3" w:rsidRDefault="000238BE" w:rsidP="00FA6EDC">
            <w:pPr>
              <w:spacing w:before="120" w:line="360" w:lineRule="exact"/>
              <w:jc w:val="center"/>
              <w:rPr>
                <w:sz w:val="26"/>
                <w:szCs w:val="26"/>
              </w:rPr>
            </w:pPr>
            <w:r w:rsidRPr="00E166B3">
              <w:rPr>
                <w:sz w:val="26"/>
                <w:szCs w:val="26"/>
              </w:rPr>
              <w:t>2</w:t>
            </w:r>
          </w:p>
        </w:tc>
        <w:tc>
          <w:tcPr>
            <w:tcW w:w="1276" w:type="dxa"/>
          </w:tcPr>
          <w:p w14:paraId="2EB866A0" w14:textId="77777777" w:rsidR="000238BE" w:rsidRPr="00E166B3" w:rsidRDefault="000238BE" w:rsidP="00FA6EDC">
            <w:pPr>
              <w:spacing w:before="120" w:line="360" w:lineRule="exact"/>
              <w:jc w:val="center"/>
              <w:rPr>
                <w:sz w:val="26"/>
                <w:szCs w:val="26"/>
              </w:rPr>
            </w:pPr>
          </w:p>
        </w:tc>
        <w:tc>
          <w:tcPr>
            <w:tcW w:w="1276" w:type="dxa"/>
          </w:tcPr>
          <w:p w14:paraId="7345D260" w14:textId="77777777" w:rsidR="000238BE" w:rsidRPr="00E166B3" w:rsidRDefault="000238BE" w:rsidP="00FA6EDC">
            <w:pPr>
              <w:spacing w:before="120" w:line="360" w:lineRule="exact"/>
              <w:jc w:val="center"/>
              <w:rPr>
                <w:sz w:val="26"/>
                <w:szCs w:val="26"/>
              </w:rPr>
            </w:pPr>
          </w:p>
        </w:tc>
        <w:tc>
          <w:tcPr>
            <w:tcW w:w="1275" w:type="dxa"/>
          </w:tcPr>
          <w:p w14:paraId="58A4AD4D" w14:textId="77777777" w:rsidR="000238BE" w:rsidRPr="00E166B3" w:rsidRDefault="000238BE" w:rsidP="00FA6EDC">
            <w:pPr>
              <w:spacing w:before="120" w:line="360" w:lineRule="exact"/>
              <w:jc w:val="center"/>
              <w:rPr>
                <w:color w:val="FF0000"/>
                <w:sz w:val="26"/>
                <w:szCs w:val="26"/>
              </w:rPr>
            </w:pPr>
          </w:p>
        </w:tc>
      </w:tr>
      <w:tr w:rsidR="000238BE" w:rsidRPr="00E166B3" w14:paraId="46420D2A" w14:textId="77777777" w:rsidTr="000238BE">
        <w:tc>
          <w:tcPr>
            <w:tcW w:w="1986" w:type="dxa"/>
            <w:vMerge/>
          </w:tcPr>
          <w:p w14:paraId="53AD32FD" w14:textId="77777777" w:rsidR="000238BE" w:rsidRPr="00E166B3" w:rsidRDefault="000238BE" w:rsidP="00FA6EDC">
            <w:pPr>
              <w:spacing w:before="120" w:line="360" w:lineRule="exact"/>
              <w:jc w:val="center"/>
              <w:rPr>
                <w:sz w:val="26"/>
                <w:szCs w:val="26"/>
              </w:rPr>
            </w:pPr>
          </w:p>
        </w:tc>
        <w:tc>
          <w:tcPr>
            <w:tcW w:w="2551" w:type="dxa"/>
          </w:tcPr>
          <w:p w14:paraId="368A0162" w14:textId="77777777" w:rsidR="000238BE" w:rsidRPr="00E166B3" w:rsidRDefault="000238BE" w:rsidP="00FA6EDC">
            <w:pPr>
              <w:spacing w:before="120" w:line="360" w:lineRule="exact"/>
              <w:rPr>
                <w:sz w:val="26"/>
                <w:szCs w:val="26"/>
              </w:rPr>
            </w:pPr>
            <w:r w:rsidRPr="00E166B3">
              <w:rPr>
                <w:sz w:val="26"/>
                <w:szCs w:val="26"/>
              </w:rPr>
              <w:t>Tư pháp</w:t>
            </w:r>
          </w:p>
        </w:tc>
        <w:tc>
          <w:tcPr>
            <w:tcW w:w="1134" w:type="dxa"/>
            <w:vAlign w:val="bottom"/>
          </w:tcPr>
          <w:p w14:paraId="6763CE89" w14:textId="77777777" w:rsidR="000238BE" w:rsidRPr="00E166B3" w:rsidRDefault="000238BE" w:rsidP="00FA6EDC">
            <w:pPr>
              <w:spacing w:before="120" w:line="360" w:lineRule="exact"/>
              <w:jc w:val="center"/>
              <w:rPr>
                <w:b/>
                <w:bCs/>
                <w:sz w:val="26"/>
                <w:szCs w:val="26"/>
              </w:rPr>
            </w:pPr>
            <w:r w:rsidRPr="00E166B3">
              <w:rPr>
                <w:b/>
                <w:bCs/>
                <w:sz w:val="26"/>
                <w:szCs w:val="26"/>
              </w:rPr>
              <w:t>6</w:t>
            </w:r>
          </w:p>
        </w:tc>
        <w:tc>
          <w:tcPr>
            <w:tcW w:w="1276" w:type="dxa"/>
          </w:tcPr>
          <w:p w14:paraId="7AF757F9" w14:textId="77777777" w:rsidR="000238BE" w:rsidRPr="00E166B3" w:rsidRDefault="000238BE" w:rsidP="00FA6EDC">
            <w:pPr>
              <w:spacing w:before="120" w:line="360" w:lineRule="exact"/>
              <w:jc w:val="center"/>
              <w:rPr>
                <w:sz w:val="26"/>
                <w:szCs w:val="26"/>
              </w:rPr>
            </w:pPr>
            <w:r w:rsidRPr="00E166B3">
              <w:rPr>
                <w:sz w:val="26"/>
                <w:szCs w:val="26"/>
              </w:rPr>
              <w:t>3</w:t>
            </w:r>
          </w:p>
        </w:tc>
        <w:tc>
          <w:tcPr>
            <w:tcW w:w="1559" w:type="dxa"/>
          </w:tcPr>
          <w:p w14:paraId="7DF6F579" w14:textId="77777777" w:rsidR="000238BE" w:rsidRPr="00E166B3" w:rsidRDefault="000238BE" w:rsidP="00FA6EDC">
            <w:pPr>
              <w:spacing w:before="120" w:line="360" w:lineRule="exact"/>
              <w:jc w:val="center"/>
              <w:rPr>
                <w:sz w:val="26"/>
                <w:szCs w:val="26"/>
              </w:rPr>
            </w:pPr>
            <w:r w:rsidRPr="00E166B3">
              <w:rPr>
                <w:sz w:val="26"/>
                <w:szCs w:val="26"/>
              </w:rPr>
              <w:t>3</w:t>
            </w:r>
          </w:p>
        </w:tc>
        <w:tc>
          <w:tcPr>
            <w:tcW w:w="1134" w:type="dxa"/>
          </w:tcPr>
          <w:p w14:paraId="06341347" w14:textId="77777777" w:rsidR="000238BE" w:rsidRPr="00E166B3" w:rsidRDefault="000238BE" w:rsidP="00FA6EDC">
            <w:pPr>
              <w:spacing w:before="120" w:line="360" w:lineRule="exact"/>
              <w:jc w:val="center"/>
              <w:rPr>
                <w:b/>
                <w:bCs/>
                <w:sz w:val="26"/>
                <w:szCs w:val="26"/>
              </w:rPr>
            </w:pPr>
          </w:p>
        </w:tc>
        <w:tc>
          <w:tcPr>
            <w:tcW w:w="1134" w:type="dxa"/>
          </w:tcPr>
          <w:p w14:paraId="16D44910" w14:textId="77777777" w:rsidR="000238BE" w:rsidRPr="00E166B3" w:rsidRDefault="000238BE" w:rsidP="00FA6EDC">
            <w:pPr>
              <w:spacing w:before="120" w:line="360" w:lineRule="exact"/>
              <w:jc w:val="center"/>
              <w:rPr>
                <w:sz w:val="26"/>
                <w:szCs w:val="26"/>
              </w:rPr>
            </w:pPr>
          </w:p>
        </w:tc>
        <w:tc>
          <w:tcPr>
            <w:tcW w:w="1276" w:type="dxa"/>
          </w:tcPr>
          <w:p w14:paraId="69039C1D" w14:textId="77777777" w:rsidR="000238BE" w:rsidRPr="00E166B3" w:rsidRDefault="000238BE" w:rsidP="00FA6EDC">
            <w:pPr>
              <w:spacing w:before="120" w:line="360" w:lineRule="exact"/>
              <w:jc w:val="center"/>
              <w:rPr>
                <w:sz w:val="26"/>
                <w:szCs w:val="26"/>
              </w:rPr>
            </w:pPr>
          </w:p>
        </w:tc>
        <w:tc>
          <w:tcPr>
            <w:tcW w:w="1276" w:type="dxa"/>
          </w:tcPr>
          <w:p w14:paraId="4A88F24E" w14:textId="77777777" w:rsidR="000238BE" w:rsidRPr="00E166B3" w:rsidRDefault="000238BE" w:rsidP="00FA6EDC">
            <w:pPr>
              <w:spacing w:before="120" w:line="360" w:lineRule="exact"/>
              <w:jc w:val="center"/>
              <w:rPr>
                <w:sz w:val="26"/>
                <w:szCs w:val="26"/>
              </w:rPr>
            </w:pPr>
          </w:p>
        </w:tc>
        <w:tc>
          <w:tcPr>
            <w:tcW w:w="1275" w:type="dxa"/>
          </w:tcPr>
          <w:p w14:paraId="02C47826" w14:textId="77777777" w:rsidR="000238BE" w:rsidRPr="00E166B3" w:rsidRDefault="000238BE" w:rsidP="00FA6EDC">
            <w:pPr>
              <w:spacing w:before="120" w:line="360" w:lineRule="exact"/>
              <w:jc w:val="center"/>
              <w:rPr>
                <w:color w:val="FF0000"/>
                <w:sz w:val="26"/>
                <w:szCs w:val="26"/>
              </w:rPr>
            </w:pPr>
          </w:p>
        </w:tc>
      </w:tr>
      <w:tr w:rsidR="000238BE" w:rsidRPr="00E166B3" w14:paraId="246B242C" w14:textId="77777777" w:rsidTr="000238BE">
        <w:tc>
          <w:tcPr>
            <w:tcW w:w="1986" w:type="dxa"/>
            <w:vMerge/>
          </w:tcPr>
          <w:p w14:paraId="6EFFE969" w14:textId="77777777" w:rsidR="000238BE" w:rsidRPr="00E166B3" w:rsidRDefault="000238BE" w:rsidP="00FA6EDC">
            <w:pPr>
              <w:spacing w:before="120" w:line="360" w:lineRule="exact"/>
              <w:jc w:val="center"/>
              <w:rPr>
                <w:sz w:val="26"/>
                <w:szCs w:val="26"/>
              </w:rPr>
            </w:pPr>
          </w:p>
        </w:tc>
        <w:tc>
          <w:tcPr>
            <w:tcW w:w="2551" w:type="dxa"/>
          </w:tcPr>
          <w:p w14:paraId="6AAA5A3A" w14:textId="77777777" w:rsidR="000238BE" w:rsidRPr="00E166B3" w:rsidRDefault="000238BE" w:rsidP="00FA6EDC">
            <w:pPr>
              <w:spacing w:before="120" w:line="360" w:lineRule="exact"/>
              <w:rPr>
                <w:sz w:val="26"/>
                <w:szCs w:val="26"/>
              </w:rPr>
            </w:pPr>
            <w:r w:rsidRPr="00E166B3">
              <w:rPr>
                <w:sz w:val="26"/>
                <w:szCs w:val="26"/>
              </w:rPr>
              <w:t>Ngân hàng nhà nước</w:t>
            </w:r>
          </w:p>
        </w:tc>
        <w:tc>
          <w:tcPr>
            <w:tcW w:w="1134" w:type="dxa"/>
            <w:vAlign w:val="bottom"/>
          </w:tcPr>
          <w:p w14:paraId="2454514B" w14:textId="77777777" w:rsidR="000238BE" w:rsidRPr="00E166B3" w:rsidRDefault="000238BE" w:rsidP="00FA6EDC">
            <w:pPr>
              <w:spacing w:before="120" w:line="360" w:lineRule="exact"/>
              <w:jc w:val="center"/>
              <w:rPr>
                <w:b/>
                <w:bCs/>
                <w:sz w:val="26"/>
                <w:szCs w:val="26"/>
              </w:rPr>
            </w:pPr>
            <w:r w:rsidRPr="00E166B3">
              <w:rPr>
                <w:b/>
                <w:bCs/>
                <w:sz w:val="26"/>
                <w:szCs w:val="26"/>
              </w:rPr>
              <w:t>25</w:t>
            </w:r>
          </w:p>
        </w:tc>
        <w:tc>
          <w:tcPr>
            <w:tcW w:w="1276" w:type="dxa"/>
          </w:tcPr>
          <w:p w14:paraId="51BF6524" w14:textId="77777777" w:rsidR="000238BE" w:rsidRPr="00E166B3" w:rsidRDefault="000238BE" w:rsidP="00FA6EDC">
            <w:pPr>
              <w:spacing w:before="120" w:line="360" w:lineRule="exact"/>
              <w:jc w:val="center"/>
              <w:rPr>
                <w:sz w:val="26"/>
                <w:szCs w:val="26"/>
              </w:rPr>
            </w:pPr>
          </w:p>
        </w:tc>
        <w:tc>
          <w:tcPr>
            <w:tcW w:w="1559" w:type="dxa"/>
          </w:tcPr>
          <w:p w14:paraId="3697E714" w14:textId="77777777" w:rsidR="000238BE" w:rsidRPr="00E166B3" w:rsidRDefault="000238BE" w:rsidP="00FA6EDC">
            <w:pPr>
              <w:spacing w:before="120" w:line="360" w:lineRule="exact"/>
              <w:jc w:val="center"/>
              <w:rPr>
                <w:sz w:val="26"/>
                <w:szCs w:val="26"/>
              </w:rPr>
            </w:pPr>
            <w:r w:rsidRPr="00E166B3">
              <w:rPr>
                <w:sz w:val="26"/>
                <w:szCs w:val="26"/>
              </w:rPr>
              <w:t>25</w:t>
            </w:r>
          </w:p>
        </w:tc>
        <w:tc>
          <w:tcPr>
            <w:tcW w:w="1134" w:type="dxa"/>
          </w:tcPr>
          <w:p w14:paraId="7C88AB4D" w14:textId="77777777" w:rsidR="000238BE" w:rsidRPr="00E166B3" w:rsidRDefault="000238BE" w:rsidP="00FA6EDC">
            <w:pPr>
              <w:spacing w:before="120" w:line="360" w:lineRule="exact"/>
              <w:jc w:val="center"/>
              <w:rPr>
                <w:b/>
                <w:bCs/>
                <w:sz w:val="26"/>
                <w:szCs w:val="26"/>
              </w:rPr>
            </w:pPr>
          </w:p>
        </w:tc>
        <w:tc>
          <w:tcPr>
            <w:tcW w:w="1134" w:type="dxa"/>
          </w:tcPr>
          <w:p w14:paraId="22209C4A" w14:textId="77777777" w:rsidR="000238BE" w:rsidRPr="00E166B3" w:rsidRDefault="000238BE" w:rsidP="00FA6EDC">
            <w:pPr>
              <w:spacing w:before="120" w:line="360" w:lineRule="exact"/>
              <w:jc w:val="center"/>
              <w:rPr>
                <w:sz w:val="26"/>
                <w:szCs w:val="26"/>
              </w:rPr>
            </w:pPr>
          </w:p>
        </w:tc>
        <w:tc>
          <w:tcPr>
            <w:tcW w:w="1276" w:type="dxa"/>
          </w:tcPr>
          <w:p w14:paraId="58188B56" w14:textId="77777777" w:rsidR="000238BE" w:rsidRPr="00E166B3" w:rsidRDefault="000238BE" w:rsidP="00FA6EDC">
            <w:pPr>
              <w:spacing w:before="120" w:line="360" w:lineRule="exact"/>
              <w:jc w:val="center"/>
              <w:rPr>
                <w:sz w:val="26"/>
                <w:szCs w:val="26"/>
              </w:rPr>
            </w:pPr>
          </w:p>
        </w:tc>
        <w:tc>
          <w:tcPr>
            <w:tcW w:w="1276" w:type="dxa"/>
          </w:tcPr>
          <w:p w14:paraId="40A654E2" w14:textId="77777777" w:rsidR="000238BE" w:rsidRPr="00E166B3" w:rsidRDefault="000238BE" w:rsidP="00FA6EDC">
            <w:pPr>
              <w:spacing w:before="120" w:line="360" w:lineRule="exact"/>
              <w:jc w:val="center"/>
              <w:rPr>
                <w:sz w:val="26"/>
                <w:szCs w:val="26"/>
              </w:rPr>
            </w:pPr>
          </w:p>
        </w:tc>
        <w:tc>
          <w:tcPr>
            <w:tcW w:w="1275" w:type="dxa"/>
          </w:tcPr>
          <w:p w14:paraId="4813387E" w14:textId="77777777" w:rsidR="000238BE" w:rsidRPr="00E166B3" w:rsidRDefault="000238BE" w:rsidP="00FA6EDC">
            <w:pPr>
              <w:spacing w:before="120" w:line="360" w:lineRule="exact"/>
              <w:jc w:val="center"/>
              <w:rPr>
                <w:color w:val="FF0000"/>
                <w:sz w:val="26"/>
                <w:szCs w:val="26"/>
              </w:rPr>
            </w:pPr>
          </w:p>
        </w:tc>
      </w:tr>
      <w:tr w:rsidR="000238BE" w:rsidRPr="00E166B3" w14:paraId="27B83397" w14:textId="77777777" w:rsidTr="000238BE">
        <w:tc>
          <w:tcPr>
            <w:tcW w:w="4537" w:type="dxa"/>
            <w:gridSpan w:val="2"/>
          </w:tcPr>
          <w:p w14:paraId="3D578320" w14:textId="77777777" w:rsidR="000238BE" w:rsidRPr="00E166B3" w:rsidRDefault="000238BE" w:rsidP="00FA6EDC">
            <w:pPr>
              <w:spacing w:before="120" w:line="360" w:lineRule="exact"/>
              <w:jc w:val="center"/>
              <w:rPr>
                <w:b/>
                <w:bCs/>
                <w:color w:val="FF0000"/>
                <w:sz w:val="26"/>
                <w:szCs w:val="26"/>
              </w:rPr>
            </w:pPr>
            <w:r w:rsidRPr="00E166B3">
              <w:rPr>
                <w:b/>
                <w:bCs/>
                <w:sz w:val="26"/>
                <w:szCs w:val="26"/>
              </w:rPr>
              <w:t>Tổng số</w:t>
            </w:r>
          </w:p>
        </w:tc>
        <w:tc>
          <w:tcPr>
            <w:tcW w:w="1134" w:type="dxa"/>
          </w:tcPr>
          <w:p w14:paraId="614E45FA" w14:textId="77777777" w:rsidR="000238BE" w:rsidRPr="00E166B3" w:rsidRDefault="000238BE" w:rsidP="00FA6EDC">
            <w:pPr>
              <w:spacing w:before="120" w:line="360" w:lineRule="exact"/>
              <w:jc w:val="center"/>
              <w:rPr>
                <w:b/>
                <w:bCs/>
                <w:sz w:val="26"/>
                <w:szCs w:val="26"/>
              </w:rPr>
            </w:pPr>
            <w:r w:rsidRPr="00E166B3">
              <w:rPr>
                <w:b/>
                <w:bCs/>
                <w:sz w:val="26"/>
                <w:szCs w:val="26"/>
              </w:rPr>
              <w:t>532</w:t>
            </w:r>
          </w:p>
        </w:tc>
        <w:tc>
          <w:tcPr>
            <w:tcW w:w="1276" w:type="dxa"/>
            <w:vAlign w:val="bottom"/>
          </w:tcPr>
          <w:p w14:paraId="12DF827B" w14:textId="77777777" w:rsidR="000238BE" w:rsidRPr="00E166B3" w:rsidRDefault="000238BE" w:rsidP="00FA6EDC">
            <w:pPr>
              <w:spacing w:before="120" w:line="360" w:lineRule="exact"/>
              <w:jc w:val="center"/>
              <w:rPr>
                <w:b/>
                <w:bCs/>
                <w:sz w:val="26"/>
                <w:szCs w:val="26"/>
              </w:rPr>
            </w:pPr>
            <w:r w:rsidRPr="00E166B3">
              <w:rPr>
                <w:b/>
                <w:bCs/>
                <w:sz w:val="26"/>
                <w:szCs w:val="26"/>
              </w:rPr>
              <w:t>152</w:t>
            </w:r>
          </w:p>
        </w:tc>
        <w:tc>
          <w:tcPr>
            <w:tcW w:w="1559" w:type="dxa"/>
            <w:vAlign w:val="bottom"/>
          </w:tcPr>
          <w:p w14:paraId="239D696C" w14:textId="77777777" w:rsidR="000238BE" w:rsidRPr="00E166B3" w:rsidRDefault="000238BE" w:rsidP="00FA6EDC">
            <w:pPr>
              <w:spacing w:before="120" w:line="360" w:lineRule="exact"/>
              <w:jc w:val="center"/>
              <w:rPr>
                <w:b/>
                <w:bCs/>
                <w:sz w:val="26"/>
                <w:szCs w:val="26"/>
              </w:rPr>
            </w:pPr>
            <w:r w:rsidRPr="00E166B3">
              <w:rPr>
                <w:b/>
                <w:bCs/>
                <w:sz w:val="26"/>
                <w:szCs w:val="26"/>
              </w:rPr>
              <w:t>380</w:t>
            </w:r>
          </w:p>
        </w:tc>
        <w:tc>
          <w:tcPr>
            <w:tcW w:w="1134" w:type="dxa"/>
          </w:tcPr>
          <w:p w14:paraId="68E22BAC" w14:textId="77777777" w:rsidR="000238BE" w:rsidRPr="00E166B3" w:rsidRDefault="000238BE" w:rsidP="00FA6EDC">
            <w:pPr>
              <w:spacing w:before="120" w:line="360" w:lineRule="exact"/>
              <w:jc w:val="center"/>
              <w:rPr>
                <w:b/>
                <w:bCs/>
                <w:sz w:val="26"/>
                <w:szCs w:val="26"/>
              </w:rPr>
            </w:pPr>
            <w:r w:rsidRPr="00E166B3">
              <w:rPr>
                <w:b/>
                <w:bCs/>
                <w:sz w:val="26"/>
                <w:szCs w:val="26"/>
              </w:rPr>
              <w:t>1</w:t>
            </w:r>
            <w:r>
              <w:rPr>
                <w:b/>
                <w:bCs/>
                <w:sz w:val="26"/>
                <w:szCs w:val="26"/>
              </w:rPr>
              <w:t>1</w:t>
            </w:r>
            <w:r w:rsidRPr="00E166B3">
              <w:rPr>
                <w:b/>
                <w:bCs/>
                <w:sz w:val="26"/>
                <w:szCs w:val="26"/>
              </w:rPr>
              <w:t>7</w:t>
            </w:r>
          </w:p>
        </w:tc>
        <w:tc>
          <w:tcPr>
            <w:tcW w:w="1134" w:type="dxa"/>
            <w:vAlign w:val="bottom"/>
          </w:tcPr>
          <w:p w14:paraId="47B264B6" w14:textId="77777777" w:rsidR="000238BE" w:rsidRPr="00E166B3" w:rsidRDefault="000238BE" w:rsidP="00FA6EDC">
            <w:pPr>
              <w:spacing w:before="120" w:line="360" w:lineRule="exact"/>
              <w:jc w:val="center"/>
              <w:rPr>
                <w:b/>
                <w:bCs/>
                <w:sz w:val="26"/>
                <w:szCs w:val="26"/>
              </w:rPr>
            </w:pPr>
            <w:r w:rsidRPr="00E166B3">
              <w:rPr>
                <w:b/>
                <w:bCs/>
                <w:sz w:val="26"/>
                <w:szCs w:val="26"/>
              </w:rPr>
              <w:t>6</w:t>
            </w:r>
            <w:r>
              <w:rPr>
                <w:b/>
                <w:bCs/>
                <w:sz w:val="26"/>
                <w:szCs w:val="26"/>
              </w:rPr>
              <w:t>0</w:t>
            </w:r>
          </w:p>
        </w:tc>
        <w:tc>
          <w:tcPr>
            <w:tcW w:w="1276" w:type="dxa"/>
            <w:vAlign w:val="bottom"/>
          </w:tcPr>
          <w:p w14:paraId="21CE844B" w14:textId="77777777" w:rsidR="000238BE" w:rsidRPr="00E166B3" w:rsidRDefault="000238BE" w:rsidP="00FA6EDC">
            <w:pPr>
              <w:spacing w:before="120" w:line="360" w:lineRule="exact"/>
              <w:jc w:val="center"/>
              <w:rPr>
                <w:b/>
                <w:bCs/>
                <w:sz w:val="26"/>
                <w:szCs w:val="26"/>
              </w:rPr>
            </w:pPr>
            <w:r w:rsidRPr="00E166B3">
              <w:rPr>
                <w:b/>
                <w:bCs/>
                <w:sz w:val="26"/>
                <w:szCs w:val="26"/>
              </w:rPr>
              <w:t>24</w:t>
            </w:r>
          </w:p>
        </w:tc>
        <w:tc>
          <w:tcPr>
            <w:tcW w:w="1276" w:type="dxa"/>
            <w:vAlign w:val="bottom"/>
          </w:tcPr>
          <w:p w14:paraId="0AB5F37C" w14:textId="77777777" w:rsidR="000238BE" w:rsidRPr="00E166B3" w:rsidRDefault="000238BE" w:rsidP="00FA6EDC">
            <w:pPr>
              <w:spacing w:before="120" w:line="360" w:lineRule="exact"/>
              <w:jc w:val="center"/>
              <w:rPr>
                <w:b/>
                <w:bCs/>
                <w:sz w:val="26"/>
                <w:szCs w:val="26"/>
              </w:rPr>
            </w:pPr>
            <w:r w:rsidRPr="00E166B3">
              <w:rPr>
                <w:b/>
                <w:bCs/>
                <w:sz w:val="26"/>
                <w:szCs w:val="26"/>
              </w:rPr>
              <w:t>3</w:t>
            </w:r>
            <w:r>
              <w:rPr>
                <w:b/>
                <w:bCs/>
                <w:sz w:val="26"/>
                <w:szCs w:val="26"/>
              </w:rPr>
              <w:t>1</w:t>
            </w:r>
          </w:p>
        </w:tc>
        <w:tc>
          <w:tcPr>
            <w:tcW w:w="1275" w:type="dxa"/>
            <w:vAlign w:val="bottom"/>
          </w:tcPr>
          <w:p w14:paraId="014AA568" w14:textId="77777777" w:rsidR="000238BE" w:rsidRPr="00E166B3" w:rsidRDefault="000238BE" w:rsidP="00FA6EDC">
            <w:pPr>
              <w:spacing w:before="120" w:line="360" w:lineRule="exact"/>
              <w:jc w:val="center"/>
              <w:rPr>
                <w:b/>
                <w:bCs/>
                <w:sz w:val="26"/>
                <w:szCs w:val="26"/>
              </w:rPr>
            </w:pPr>
            <w:r>
              <w:rPr>
                <w:b/>
                <w:bCs/>
                <w:sz w:val="26"/>
                <w:szCs w:val="26"/>
              </w:rPr>
              <w:t>2</w:t>
            </w:r>
          </w:p>
        </w:tc>
      </w:tr>
    </w:tbl>
    <w:p w14:paraId="609FF328" w14:textId="77777777" w:rsidR="000238BE" w:rsidRDefault="000238BE" w:rsidP="000238BE">
      <w:pPr>
        <w:widowControl w:val="0"/>
        <w:spacing w:before="120" w:after="120" w:line="360" w:lineRule="exact"/>
        <w:ind w:firstLine="567"/>
        <w:jc w:val="both"/>
        <w:rPr>
          <w:i/>
          <w:color w:val="FF0000"/>
          <w:spacing w:val="-2"/>
          <w:szCs w:val="20"/>
        </w:rPr>
      </w:pPr>
    </w:p>
    <w:p w14:paraId="73403FEC" w14:textId="77777777" w:rsidR="000238BE" w:rsidRPr="00E166B3" w:rsidRDefault="000238BE" w:rsidP="000238BE">
      <w:pPr>
        <w:widowControl w:val="0"/>
        <w:spacing w:before="120" w:after="120" w:line="360" w:lineRule="exact"/>
        <w:ind w:firstLine="567"/>
        <w:jc w:val="both"/>
        <w:rPr>
          <w:iCs/>
          <w:spacing w:val="-2"/>
          <w:szCs w:val="20"/>
        </w:rPr>
      </w:pPr>
      <w:r w:rsidRPr="00E166B3">
        <w:rPr>
          <w:b/>
          <w:bCs/>
          <w:iCs/>
          <w:spacing w:val="-2"/>
          <w:szCs w:val="20"/>
        </w:rPr>
        <w:t>Ghi chú:</w:t>
      </w:r>
      <w:r w:rsidRPr="00E166B3">
        <w:rPr>
          <w:iCs/>
          <w:spacing w:val="-2"/>
          <w:szCs w:val="20"/>
        </w:rPr>
        <w:t xml:space="preserve"> Số liệu kết quả rà soát nêu trên được tính theo số đầu mục các thủ tục hành chính được cắt giảm, đơn giản hóa và số thẩm quyền giải quyết thủ tục hành chính quy định tại các Phụ lục ban hành kèm theo các Nghị quyết của Chính phủ</w:t>
      </w:r>
    </w:p>
    <w:p w14:paraId="02E148F5" w14:textId="77777777" w:rsidR="000238BE" w:rsidRDefault="000238BE" w:rsidP="000238BE"/>
    <w:p w14:paraId="618F5237" w14:textId="77777777" w:rsidR="000A33BC" w:rsidRDefault="000A33BC"/>
    <w:sectPr w:rsidR="000A33BC" w:rsidSect="000238BE">
      <w:pgSz w:w="16838" w:h="11906" w:orient="landscape"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BE"/>
    <w:rsid w:val="000238BE"/>
    <w:rsid w:val="000A33BC"/>
    <w:rsid w:val="001042F5"/>
    <w:rsid w:val="008D5730"/>
    <w:rsid w:val="00CF1D91"/>
    <w:rsid w:val="00E550E9"/>
    <w:rsid w:val="00F17488"/>
  </w:rsids>
  <m:mathPr>
    <m:mathFont m:val="Cambria Math"/>
    <m:brkBin m:val="before"/>
    <m:brkBinSub m:val="--"/>
    <m:smallFrac m:val="0"/>
    <m:dispDef/>
    <m:lMargin m:val="0"/>
    <m:rMargin m:val="0"/>
    <m:defJc m:val="centerGroup"/>
    <m:wrapIndent m:val="1440"/>
    <m:intLim m:val="subSup"/>
    <m:naryLim m:val="undOvr"/>
  </m:mathPr>
  <w:themeFontLang w:val="vi-V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9ED84"/>
  <w15:chartTrackingRefBased/>
  <w15:docId w15:val="{F516B98E-55C2-44EE-A095-649929A2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8BE"/>
    <w:rPr>
      <w:rFonts w:ascii="Times New Roman" w:eastAsia="Calibri" w:hAnsi="Times New Roman" w:cs="Times New Roman"/>
      <w:sz w:val="28"/>
      <w:szCs w:val="28"/>
      <w:lang w:val="en-US"/>
    </w:rPr>
  </w:style>
  <w:style w:type="paragraph" w:styleId="Heading1">
    <w:name w:val="heading 1"/>
    <w:basedOn w:val="Normal"/>
    <w:next w:val="Normal"/>
    <w:link w:val="Heading1Char"/>
    <w:uiPriority w:val="9"/>
    <w:qFormat/>
    <w:rsid w:val="000238BE"/>
    <w:pPr>
      <w:keepNext/>
      <w:keepLines/>
      <w:spacing w:before="360" w:after="80"/>
      <w:outlineLvl w:val="0"/>
    </w:pPr>
    <w:rPr>
      <w:rFonts w:asciiTheme="majorHAnsi" w:eastAsiaTheme="majorEastAsia" w:hAnsiTheme="majorHAnsi" w:cstheme="majorBidi"/>
      <w:color w:val="2F5496" w:themeColor="accent1" w:themeShade="BF"/>
      <w:sz w:val="40"/>
      <w:szCs w:val="40"/>
      <w:lang w:val="vi-VN"/>
    </w:rPr>
  </w:style>
  <w:style w:type="paragraph" w:styleId="Heading2">
    <w:name w:val="heading 2"/>
    <w:basedOn w:val="Normal"/>
    <w:next w:val="Normal"/>
    <w:link w:val="Heading2Char"/>
    <w:uiPriority w:val="9"/>
    <w:semiHidden/>
    <w:unhideWhenUsed/>
    <w:qFormat/>
    <w:rsid w:val="000238BE"/>
    <w:pPr>
      <w:keepNext/>
      <w:keepLines/>
      <w:spacing w:before="160" w:after="80"/>
      <w:outlineLvl w:val="1"/>
    </w:pPr>
    <w:rPr>
      <w:rFonts w:asciiTheme="majorHAnsi" w:eastAsiaTheme="majorEastAsia" w:hAnsiTheme="majorHAnsi" w:cstheme="majorBidi"/>
      <w:color w:val="2F5496" w:themeColor="accent1" w:themeShade="BF"/>
      <w:sz w:val="32"/>
      <w:szCs w:val="32"/>
      <w:lang w:val="vi-VN"/>
    </w:rPr>
  </w:style>
  <w:style w:type="paragraph" w:styleId="Heading3">
    <w:name w:val="heading 3"/>
    <w:basedOn w:val="Normal"/>
    <w:next w:val="Normal"/>
    <w:link w:val="Heading3Char"/>
    <w:uiPriority w:val="9"/>
    <w:semiHidden/>
    <w:unhideWhenUsed/>
    <w:qFormat/>
    <w:rsid w:val="000238BE"/>
    <w:pPr>
      <w:keepNext/>
      <w:keepLines/>
      <w:spacing w:before="160" w:after="80"/>
      <w:outlineLvl w:val="2"/>
    </w:pPr>
    <w:rPr>
      <w:rFonts w:asciiTheme="minorHAnsi" w:eastAsiaTheme="majorEastAsia" w:hAnsiTheme="minorHAnsi" w:cstheme="majorBidi"/>
      <w:color w:val="2F5496" w:themeColor="accent1" w:themeShade="BF"/>
      <w:lang w:val="vi-VN"/>
    </w:rPr>
  </w:style>
  <w:style w:type="paragraph" w:styleId="Heading4">
    <w:name w:val="heading 4"/>
    <w:basedOn w:val="Normal"/>
    <w:next w:val="Normal"/>
    <w:link w:val="Heading4Char"/>
    <w:uiPriority w:val="9"/>
    <w:semiHidden/>
    <w:unhideWhenUsed/>
    <w:qFormat/>
    <w:rsid w:val="000238BE"/>
    <w:pPr>
      <w:keepNext/>
      <w:keepLines/>
      <w:spacing w:before="80" w:after="40"/>
      <w:outlineLvl w:val="3"/>
    </w:pPr>
    <w:rPr>
      <w:rFonts w:asciiTheme="minorHAnsi" w:eastAsiaTheme="majorEastAsia" w:hAnsiTheme="minorHAnsi" w:cstheme="majorBidi"/>
      <w:i/>
      <w:iCs/>
      <w:color w:val="2F5496" w:themeColor="accent1" w:themeShade="BF"/>
      <w:sz w:val="22"/>
      <w:szCs w:val="22"/>
      <w:lang w:val="vi-VN"/>
    </w:rPr>
  </w:style>
  <w:style w:type="paragraph" w:styleId="Heading5">
    <w:name w:val="heading 5"/>
    <w:basedOn w:val="Normal"/>
    <w:next w:val="Normal"/>
    <w:link w:val="Heading5Char"/>
    <w:uiPriority w:val="9"/>
    <w:semiHidden/>
    <w:unhideWhenUsed/>
    <w:qFormat/>
    <w:rsid w:val="000238BE"/>
    <w:pPr>
      <w:keepNext/>
      <w:keepLines/>
      <w:spacing w:before="80" w:after="40"/>
      <w:outlineLvl w:val="4"/>
    </w:pPr>
    <w:rPr>
      <w:rFonts w:asciiTheme="minorHAnsi" w:eastAsiaTheme="majorEastAsia" w:hAnsiTheme="minorHAnsi" w:cstheme="majorBidi"/>
      <w:color w:val="2F5496" w:themeColor="accent1" w:themeShade="BF"/>
      <w:sz w:val="22"/>
      <w:szCs w:val="22"/>
      <w:lang w:val="vi-VN"/>
    </w:rPr>
  </w:style>
  <w:style w:type="paragraph" w:styleId="Heading6">
    <w:name w:val="heading 6"/>
    <w:basedOn w:val="Normal"/>
    <w:next w:val="Normal"/>
    <w:link w:val="Heading6Char"/>
    <w:uiPriority w:val="9"/>
    <w:semiHidden/>
    <w:unhideWhenUsed/>
    <w:qFormat/>
    <w:rsid w:val="000238BE"/>
    <w:pPr>
      <w:keepNext/>
      <w:keepLines/>
      <w:spacing w:before="40" w:after="0"/>
      <w:outlineLvl w:val="5"/>
    </w:pPr>
    <w:rPr>
      <w:rFonts w:asciiTheme="minorHAnsi" w:eastAsiaTheme="majorEastAsia" w:hAnsiTheme="minorHAnsi" w:cstheme="majorBidi"/>
      <w:i/>
      <w:iCs/>
      <w:color w:val="595959" w:themeColor="text1" w:themeTint="A6"/>
      <w:sz w:val="22"/>
      <w:szCs w:val="22"/>
      <w:lang w:val="vi-VN"/>
    </w:rPr>
  </w:style>
  <w:style w:type="paragraph" w:styleId="Heading7">
    <w:name w:val="heading 7"/>
    <w:basedOn w:val="Normal"/>
    <w:next w:val="Normal"/>
    <w:link w:val="Heading7Char"/>
    <w:uiPriority w:val="9"/>
    <w:semiHidden/>
    <w:unhideWhenUsed/>
    <w:qFormat/>
    <w:rsid w:val="000238BE"/>
    <w:pPr>
      <w:keepNext/>
      <w:keepLines/>
      <w:spacing w:before="40" w:after="0"/>
      <w:outlineLvl w:val="6"/>
    </w:pPr>
    <w:rPr>
      <w:rFonts w:asciiTheme="minorHAnsi" w:eastAsiaTheme="majorEastAsia" w:hAnsiTheme="minorHAnsi" w:cstheme="majorBidi"/>
      <w:color w:val="595959" w:themeColor="text1" w:themeTint="A6"/>
      <w:sz w:val="22"/>
      <w:szCs w:val="22"/>
      <w:lang w:val="vi-VN"/>
    </w:rPr>
  </w:style>
  <w:style w:type="paragraph" w:styleId="Heading8">
    <w:name w:val="heading 8"/>
    <w:basedOn w:val="Normal"/>
    <w:next w:val="Normal"/>
    <w:link w:val="Heading8Char"/>
    <w:uiPriority w:val="9"/>
    <w:semiHidden/>
    <w:unhideWhenUsed/>
    <w:qFormat/>
    <w:rsid w:val="000238BE"/>
    <w:pPr>
      <w:keepNext/>
      <w:keepLines/>
      <w:spacing w:after="0"/>
      <w:outlineLvl w:val="7"/>
    </w:pPr>
    <w:rPr>
      <w:rFonts w:asciiTheme="minorHAnsi" w:eastAsiaTheme="majorEastAsia" w:hAnsiTheme="minorHAnsi" w:cstheme="majorBidi"/>
      <w:i/>
      <w:iCs/>
      <w:color w:val="272727" w:themeColor="text1" w:themeTint="D8"/>
      <w:sz w:val="22"/>
      <w:szCs w:val="22"/>
      <w:lang w:val="vi-VN"/>
    </w:rPr>
  </w:style>
  <w:style w:type="paragraph" w:styleId="Heading9">
    <w:name w:val="heading 9"/>
    <w:basedOn w:val="Normal"/>
    <w:next w:val="Normal"/>
    <w:link w:val="Heading9Char"/>
    <w:uiPriority w:val="9"/>
    <w:semiHidden/>
    <w:unhideWhenUsed/>
    <w:qFormat/>
    <w:rsid w:val="000238BE"/>
    <w:pPr>
      <w:keepNext/>
      <w:keepLines/>
      <w:spacing w:after="0"/>
      <w:outlineLvl w:val="8"/>
    </w:pPr>
    <w:rPr>
      <w:rFonts w:asciiTheme="minorHAnsi" w:eastAsiaTheme="majorEastAsia" w:hAnsiTheme="minorHAnsi" w:cstheme="majorBidi"/>
      <w:color w:val="272727" w:themeColor="text1" w:themeTint="D8"/>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8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38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38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38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38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3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8BE"/>
    <w:rPr>
      <w:rFonts w:eastAsiaTheme="majorEastAsia" w:cstheme="majorBidi"/>
      <w:color w:val="272727" w:themeColor="text1" w:themeTint="D8"/>
    </w:rPr>
  </w:style>
  <w:style w:type="paragraph" w:styleId="Title">
    <w:name w:val="Title"/>
    <w:basedOn w:val="Normal"/>
    <w:next w:val="Normal"/>
    <w:link w:val="TitleChar"/>
    <w:uiPriority w:val="10"/>
    <w:qFormat/>
    <w:rsid w:val="000238BE"/>
    <w:pPr>
      <w:spacing w:after="80" w:line="240" w:lineRule="auto"/>
      <w:contextualSpacing/>
    </w:pPr>
    <w:rPr>
      <w:rFonts w:asciiTheme="majorHAnsi" w:eastAsiaTheme="majorEastAsia" w:hAnsiTheme="majorHAnsi" w:cstheme="majorBidi"/>
      <w:spacing w:val="-10"/>
      <w:kern w:val="28"/>
      <w:sz w:val="56"/>
      <w:szCs w:val="56"/>
      <w:lang w:val="vi-VN"/>
    </w:rPr>
  </w:style>
  <w:style w:type="character" w:customStyle="1" w:styleId="TitleChar">
    <w:name w:val="Title Char"/>
    <w:basedOn w:val="DefaultParagraphFont"/>
    <w:link w:val="Title"/>
    <w:uiPriority w:val="10"/>
    <w:rsid w:val="000238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8BE"/>
    <w:pPr>
      <w:numPr>
        <w:ilvl w:val="1"/>
      </w:numPr>
    </w:pPr>
    <w:rPr>
      <w:rFonts w:asciiTheme="minorHAnsi" w:eastAsiaTheme="majorEastAsia" w:hAnsiTheme="minorHAnsi" w:cstheme="majorBidi"/>
      <w:color w:val="595959" w:themeColor="text1" w:themeTint="A6"/>
      <w:spacing w:val="15"/>
      <w:lang w:val="vi-VN"/>
    </w:rPr>
  </w:style>
  <w:style w:type="character" w:customStyle="1" w:styleId="SubtitleChar">
    <w:name w:val="Subtitle Char"/>
    <w:basedOn w:val="DefaultParagraphFont"/>
    <w:link w:val="Subtitle"/>
    <w:uiPriority w:val="11"/>
    <w:rsid w:val="000238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8BE"/>
    <w:pPr>
      <w:spacing w:before="160"/>
      <w:jc w:val="center"/>
    </w:pPr>
    <w:rPr>
      <w:rFonts w:asciiTheme="minorHAnsi" w:eastAsiaTheme="minorHAnsi" w:hAnsiTheme="minorHAnsi" w:cstheme="minorBidi"/>
      <w:i/>
      <w:iCs/>
      <w:color w:val="404040" w:themeColor="text1" w:themeTint="BF"/>
      <w:sz w:val="22"/>
      <w:szCs w:val="22"/>
      <w:lang w:val="vi-VN"/>
    </w:rPr>
  </w:style>
  <w:style w:type="character" w:customStyle="1" w:styleId="QuoteChar">
    <w:name w:val="Quote Char"/>
    <w:basedOn w:val="DefaultParagraphFont"/>
    <w:link w:val="Quote"/>
    <w:uiPriority w:val="29"/>
    <w:rsid w:val="000238BE"/>
    <w:rPr>
      <w:i/>
      <w:iCs/>
      <w:color w:val="404040" w:themeColor="text1" w:themeTint="BF"/>
    </w:rPr>
  </w:style>
  <w:style w:type="paragraph" w:styleId="ListParagraph">
    <w:name w:val="List Paragraph"/>
    <w:basedOn w:val="Normal"/>
    <w:uiPriority w:val="34"/>
    <w:qFormat/>
    <w:rsid w:val="000238BE"/>
    <w:pPr>
      <w:ind w:left="720"/>
      <w:contextualSpacing/>
    </w:pPr>
    <w:rPr>
      <w:rFonts w:asciiTheme="minorHAnsi" w:eastAsiaTheme="minorHAnsi" w:hAnsiTheme="minorHAnsi" w:cstheme="minorBidi"/>
      <w:sz w:val="22"/>
      <w:szCs w:val="22"/>
      <w:lang w:val="vi-VN"/>
    </w:rPr>
  </w:style>
  <w:style w:type="character" w:styleId="IntenseEmphasis">
    <w:name w:val="Intense Emphasis"/>
    <w:basedOn w:val="DefaultParagraphFont"/>
    <w:uiPriority w:val="21"/>
    <w:qFormat/>
    <w:rsid w:val="000238BE"/>
    <w:rPr>
      <w:i/>
      <w:iCs/>
      <w:color w:val="2F5496" w:themeColor="accent1" w:themeShade="BF"/>
    </w:rPr>
  </w:style>
  <w:style w:type="paragraph" w:styleId="IntenseQuote">
    <w:name w:val="Intense Quote"/>
    <w:basedOn w:val="Normal"/>
    <w:next w:val="Normal"/>
    <w:link w:val="IntenseQuoteChar"/>
    <w:uiPriority w:val="30"/>
    <w:qFormat/>
    <w:rsid w:val="000238BE"/>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sz w:val="22"/>
      <w:szCs w:val="22"/>
      <w:lang w:val="vi-VN"/>
    </w:rPr>
  </w:style>
  <w:style w:type="character" w:customStyle="1" w:styleId="IntenseQuoteChar">
    <w:name w:val="Intense Quote Char"/>
    <w:basedOn w:val="DefaultParagraphFont"/>
    <w:link w:val="IntenseQuote"/>
    <w:uiPriority w:val="30"/>
    <w:rsid w:val="000238BE"/>
    <w:rPr>
      <w:i/>
      <w:iCs/>
      <w:color w:val="2F5496" w:themeColor="accent1" w:themeShade="BF"/>
    </w:rPr>
  </w:style>
  <w:style w:type="character" w:styleId="IntenseReference">
    <w:name w:val="Intense Reference"/>
    <w:basedOn w:val="DefaultParagraphFont"/>
    <w:uiPriority w:val="32"/>
    <w:qFormat/>
    <w:rsid w:val="000238BE"/>
    <w:rPr>
      <w:b/>
      <w:bCs/>
      <w:smallCaps/>
      <w:color w:val="2F5496" w:themeColor="accent1" w:themeShade="BF"/>
      <w:spacing w:val="5"/>
    </w:rPr>
  </w:style>
  <w:style w:type="character" w:customStyle="1" w:styleId="fontstyle01">
    <w:name w:val="fontstyle01"/>
    <w:rsid w:val="000238BE"/>
    <w:rPr>
      <w:rFonts w:ascii="Tahoma" w:hAnsi="Tahoma" w:cs="Tahoma"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Tuan Dat</dc:creator>
  <cp:keywords/>
  <dc:description/>
  <cp:lastModifiedBy>Admin</cp:lastModifiedBy>
  <cp:revision>2</cp:revision>
  <dcterms:created xsi:type="dcterms:W3CDTF">2026-05-20T02:28:00Z</dcterms:created>
  <dcterms:modified xsi:type="dcterms:W3CDTF">2026-05-20T02:28:00Z</dcterms:modified>
</cp:coreProperties>
</file>