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A6B2" w14:textId="48F9512D" w:rsidR="00B43B63" w:rsidRDefault="00B43B63" w:rsidP="00B43B63">
      <w:pPr>
        <w:keepNext/>
        <w:keepLines/>
        <w:spacing w:before="120" w:after="0" w:line="240" w:lineRule="auto"/>
        <w:jc w:val="center"/>
        <w:rPr>
          <w:rFonts w:ascii="Times New Roman" w:eastAsia="Times New Roman" w:hAnsi="Times New Roman" w:cs="Times New Roman"/>
          <w:b/>
          <w:bCs/>
          <w:color w:val="000000" w:themeColor="text1"/>
          <w:sz w:val="28"/>
          <w:szCs w:val="28"/>
          <w:lang w:val="hr-HR"/>
        </w:rPr>
      </w:pPr>
      <w:r>
        <w:rPr>
          <w:rFonts w:ascii="Times New Roman" w:eastAsia="Times New Roman" w:hAnsi="Times New Roman" w:cs="Times New Roman"/>
          <w:b/>
          <w:bCs/>
          <w:color w:val="000000" w:themeColor="text1"/>
          <w:sz w:val="28"/>
          <w:szCs w:val="28"/>
          <w:lang w:val="hr-HR"/>
        </w:rPr>
        <w:t>DANH MỤC THỦ TỤC HÀNH CHÍNH</w:t>
      </w:r>
    </w:p>
    <w:p w14:paraId="235E8A7C" w14:textId="6BD76DDC" w:rsidR="00B43B63" w:rsidRDefault="00B43B63" w:rsidP="00B43B63">
      <w:pPr>
        <w:keepNext/>
        <w:keepLines/>
        <w:spacing w:before="120" w:after="0" w:line="240" w:lineRule="auto"/>
        <w:jc w:val="center"/>
        <w:rPr>
          <w:rFonts w:ascii="Times New Roman" w:eastAsia="Times New Roman" w:hAnsi="Times New Roman" w:cs="Times New Roman"/>
          <w:b/>
          <w:bCs/>
          <w:color w:val="000000" w:themeColor="text1"/>
          <w:sz w:val="28"/>
          <w:szCs w:val="28"/>
          <w:lang w:val="hr-HR"/>
        </w:rPr>
      </w:pPr>
      <w:r>
        <w:rPr>
          <w:rFonts w:ascii="Times New Roman" w:eastAsia="Times New Roman" w:hAnsi="Times New Roman" w:cs="Times New Roman"/>
          <w:b/>
          <w:bCs/>
          <w:color w:val="000000" w:themeColor="text1"/>
          <w:sz w:val="28"/>
          <w:szCs w:val="28"/>
          <w:lang w:val="hr-HR"/>
        </w:rPr>
        <w:t>LĨNH VỰC QUẢN LÝ ĐÊ ĐIỀU VÀ PHÒNG, CHỐNG THIÊN TAI</w:t>
      </w:r>
    </w:p>
    <w:p w14:paraId="56779E49" w14:textId="77777777" w:rsidR="00B43B63" w:rsidRDefault="00B43B63" w:rsidP="00F642A5">
      <w:pPr>
        <w:keepNext/>
        <w:keepLines/>
        <w:spacing w:before="120" w:after="0" w:line="240" w:lineRule="auto"/>
        <w:ind w:firstLine="720"/>
        <w:jc w:val="both"/>
        <w:rPr>
          <w:rFonts w:ascii="Times New Roman" w:eastAsia="Times New Roman" w:hAnsi="Times New Roman" w:cs="Times New Roman"/>
          <w:b/>
          <w:bCs/>
          <w:color w:val="000000" w:themeColor="text1"/>
          <w:sz w:val="28"/>
          <w:szCs w:val="28"/>
          <w:lang w:val="hr-HR"/>
        </w:rPr>
      </w:pPr>
    </w:p>
    <w:p w14:paraId="33AE4DED" w14:textId="7F7E4F1A" w:rsidR="008911E8" w:rsidRPr="003216A0" w:rsidRDefault="009E6802" w:rsidP="00F642A5">
      <w:pPr>
        <w:keepNext/>
        <w:keepLines/>
        <w:spacing w:before="120" w:after="0" w:line="240" w:lineRule="auto"/>
        <w:ind w:firstLine="720"/>
        <w:jc w:val="both"/>
        <w:rPr>
          <w:rFonts w:ascii="Times New Roman" w:hAnsi="Times New Roman" w:cs="Times New Roman"/>
          <w:b/>
          <w:color w:val="000000" w:themeColor="text1"/>
          <w:spacing w:val="-4"/>
          <w:sz w:val="28"/>
          <w:szCs w:val="28"/>
        </w:rPr>
      </w:pPr>
      <w:r w:rsidRPr="00C06DF0">
        <w:rPr>
          <w:rFonts w:ascii="Times New Roman" w:eastAsia="Times New Roman" w:hAnsi="Times New Roman" w:cs="Times New Roman"/>
          <w:b/>
          <w:bCs/>
          <w:color w:val="000000" w:themeColor="text1"/>
          <w:sz w:val="28"/>
          <w:szCs w:val="28"/>
          <w:lang w:val="hr-HR"/>
        </w:rPr>
        <w:t>1</w:t>
      </w:r>
      <w:r w:rsidR="008911E8" w:rsidRPr="00C06DF0">
        <w:rPr>
          <w:rFonts w:ascii="Times New Roman" w:eastAsia="Times New Roman" w:hAnsi="Times New Roman" w:cs="Times New Roman"/>
          <w:b/>
          <w:bCs/>
          <w:color w:val="000000" w:themeColor="text1"/>
          <w:sz w:val="28"/>
          <w:szCs w:val="28"/>
          <w:lang w:val="hr-HR"/>
        </w:rPr>
        <w:t xml:space="preserve">. </w:t>
      </w:r>
      <w:r w:rsidR="008911E8" w:rsidRPr="003216A0">
        <w:rPr>
          <w:rFonts w:ascii="Times New Roman" w:hAnsi="Times New Roman" w:cs="Times New Roman"/>
          <w:b/>
          <w:color w:val="000000" w:themeColor="text1"/>
          <w:spacing w:val="-4"/>
          <w:sz w:val="28"/>
          <w:szCs w:val="28"/>
          <w:lang w:val="vi-VN"/>
        </w:rPr>
        <w:t xml:space="preserve">Phê duyệt việc tiếp nhận viện trợ quốc tế khẩn cấp để cứu trợ thuộc thẩm quyền của Ủy ban nhân dân </w:t>
      </w:r>
      <w:r w:rsidR="00A0356A" w:rsidRPr="003216A0">
        <w:rPr>
          <w:rFonts w:ascii="Times New Roman" w:hAnsi="Times New Roman" w:cs="Times New Roman"/>
          <w:b/>
          <w:color w:val="000000" w:themeColor="text1"/>
          <w:spacing w:val="-4"/>
          <w:sz w:val="28"/>
          <w:szCs w:val="28"/>
        </w:rPr>
        <w:t>cấp tỉnh</w:t>
      </w:r>
      <w:r w:rsidR="00566DB6" w:rsidRPr="003216A0">
        <w:rPr>
          <w:rFonts w:ascii="Times New Roman" w:hAnsi="Times New Roman" w:cs="Times New Roman"/>
          <w:b/>
          <w:color w:val="000000" w:themeColor="text1"/>
          <w:spacing w:val="-4"/>
          <w:sz w:val="28"/>
          <w:szCs w:val="28"/>
        </w:rPr>
        <w:t>, Uỷ</w:t>
      </w:r>
      <w:r w:rsidR="00107A04">
        <w:rPr>
          <w:rFonts w:ascii="Times New Roman" w:hAnsi="Times New Roman" w:cs="Times New Roman"/>
          <w:b/>
          <w:color w:val="000000" w:themeColor="text1"/>
          <w:spacing w:val="-4"/>
          <w:sz w:val="28"/>
          <w:szCs w:val="28"/>
        </w:rPr>
        <w:t xml:space="preserve"> ban Mặ</w:t>
      </w:r>
      <w:r w:rsidR="00566DB6" w:rsidRPr="003216A0">
        <w:rPr>
          <w:rFonts w:ascii="Times New Roman" w:hAnsi="Times New Roman" w:cs="Times New Roman"/>
          <w:b/>
          <w:color w:val="000000" w:themeColor="text1"/>
          <w:spacing w:val="-4"/>
          <w:sz w:val="28"/>
          <w:szCs w:val="28"/>
        </w:rPr>
        <w:t xml:space="preserve">t trận Tổ quốc </w:t>
      </w:r>
      <w:r w:rsidR="00AE1AAE">
        <w:rPr>
          <w:rFonts w:ascii="Times New Roman" w:hAnsi="Times New Roman" w:cs="Times New Roman"/>
          <w:b/>
          <w:color w:val="000000" w:themeColor="text1"/>
          <w:spacing w:val="-4"/>
          <w:sz w:val="28"/>
          <w:szCs w:val="28"/>
        </w:rPr>
        <w:t xml:space="preserve">Việt Nam </w:t>
      </w:r>
      <w:r w:rsidR="00566DB6" w:rsidRPr="003216A0">
        <w:rPr>
          <w:rFonts w:ascii="Times New Roman" w:hAnsi="Times New Roman" w:cs="Times New Roman"/>
          <w:b/>
          <w:color w:val="000000" w:themeColor="text1"/>
          <w:spacing w:val="-4"/>
          <w:sz w:val="28"/>
          <w:szCs w:val="28"/>
        </w:rPr>
        <w:t>cấp tỉnh</w:t>
      </w:r>
      <w:r w:rsidR="00B43B63">
        <w:rPr>
          <w:rFonts w:ascii="Times New Roman" w:hAnsi="Times New Roman" w:cs="Times New Roman"/>
          <w:b/>
          <w:color w:val="000000" w:themeColor="text1"/>
          <w:spacing w:val="-4"/>
          <w:sz w:val="28"/>
          <w:szCs w:val="28"/>
        </w:rPr>
        <w:t xml:space="preserve"> - 1.008408</w:t>
      </w:r>
    </w:p>
    <w:p w14:paraId="40F051FE" w14:textId="68052EDD" w:rsidR="008911E8" w:rsidRPr="00C06DF0" w:rsidRDefault="00B43B63" w:rsidP="008911E8">
      <w:pPr>
        <w:keepNext/>
        <w:keepLines/>
        <w:spacing w:before="120" w:after="0" w:line="240" w:lineRule="auto"/>
        <w:ind w:firstLine="720"/>
        <w:jc w:val="both"/>
        <w:rPr>
          <w:rFonts w:ascii="Times New Roman" w:eastAsia="Times New Roman" w:hAnsi="Times New Roman" w:cs="Times New Roman"/>
          <w:b/>
          <w:bCs/>
          <w:color w:val="000000" w:themeColor="text1"/>
          <w:sz w:val="28"/>
          <w:szCs w:val="28"/>
          <w:lang w:val="hr-HR"/>
        </w:rPr>
      </w:pPr>
      <w:r>
        <w:rPr>
          <w:rFonts w:ascii="Times New Roman" w:eastAsia="Times New Roman" w:hAnsi="Times New Roman" w:cs="Times New Roman"/>
          <w:b/>
          <w:bCs/>
          <w:color w:val="000000" w:themeColor="text1"/>
          <w:sz w:val="28"/>
          <w:szCs w:val="28"/>
          <w:lang w:val="hr-HR"/>
        </w:rPr>
        <w:t>a)</w:t>
      </w:r>
      <w:r w:rsidR="008911E8" w:rsidRPr="00C06DF0">
        <w:rPr>
          <w:rFonts w:ascii="Times New Roman" w:eastAsia="Times New Roman" w:hAnsi="Times New Roman" w:cs="Times New Roman"/>
          <w:b/>
          <w:bCs/>
          <w:color w:val="000000" w:themeColor="text1"/>
          <w:sz w:val="28"/>
          <w:szCs w:val="28"/>
          <w:lang w:val="hr-HR"/>
        </w:rPr>
        <w:t xml:space="preserve"> Trình tự thực hiện</w:t>
      </w:r>
      <w:r w:rsidR="008911E8" w:rsidRPr="00C06DF0">
        <w:rPr>
          <w:rFonts w:ascii="Times New Roman" w:eastAsia="Times New Roman" w:hAnsi="Times New Roman" w:cs="Times New Roman"/>
          <w:b/>
          <w:bCs/>
          <w:color w:val="000000" w:themeColor="text1"/>
          <w:sz w:val="28"/>
          <w:szCs w:val="28"/>
          <w:lang w:val="hr-HR"/>
        </w:rPr>
        <w:tab/>
      </w:r>
    </w:p>
    <w:p w14:paraId="5E864F65" w14:textId="1DA35DF1" w:rsidR="008911E8" w:rsidRPr="00C06DF0" w:rsidRDefault="008911E8" w:rsidP="008911E8">
      <w:pPr>
        <w:keepNext/>
        <w:keepLines/>
        <w:spacing w:before="120" w:after="0" w:line="240" w:lineRule="auto"/>
        <w:jc w:val="both"/>
        <w:rPr>
          <w:rFonts w:ascii="Times New Roman" w:eastAsia="Times New Roman" w:hAnsi="Times New Roman" w:cs="Times New Roman"/>
          <w:bCs/>
          <w:color w:val="000000" w:themeColor="text1"/>
          <w:sz w:val="28"/>
          <w:szCs w:val="28"/>
          <w:lang w:val="hr-HR"/>
        </w:rPr>
      </w:pPr>
      <w:r w:rsidRPr="00C06DF0">
        <w:rPr>
          <w:rFonts w:ascii="Times New Roman" w:eastAsia="Times New Roman" w:hAnsi="Times New Roman" w:cs="Times New Roman"/>
          <w:bCs/>
          <w:color w:val="000000" w:themeColor="text1"/>
          <w:sz w:val="28"/>
          <w:szCs w:val="28"/>
          <w:lang w:val="hr-HR"/>
        </w:rPr>
        <w:t xml:space="preserve">          Bước 1: Chủ khoản viện trợ lập hồ sơ tiếp nhận viện trợ quốc tế khẩn cấp đối với các khoản viện trợ không thuộc nội dung liên quan đến an ninh, quốc phòng, tôn giáo; các khoản viện trợ chưa xác định cơ quan chủ quản, các khoản viện trợ có nội dung nhập khẩu hàng hóa thuộc thẩm quyền quyết định của Thủ tướng Chính phủ để cứu trợ và trình </w:t>
      </w:r>
      <w:r w:rsidR="00C24494" w:rsidRPr="00C06DF0">
        <w:rPr>
          <w:rFonts w:ascii="Times New Roman" w:eastAsia="Times New Roman" w:hAnsi="Times New Roman" w:cs="Times New Roman"/>
          <w:bCs/>
          <w:color w:val="000000" w:themeColor="text1"/>
          <w:sz w:val="28"/>
          <w:szCs w:val="28"/>
          <w:lang w:val="hr-HR"/>
        </w:rPr>
        <w:t>cơ</w:t>
      </w:r>
      <w:r w:rsidR="003E1598" w:rsidRPr="00C06DF0">
        <w:rPr>
          <w:rFonts w:ascii="Times New Roman" w:eastAsia="Times New Roman" w:hAnsi="Times New Roman" w:cs="Times New Roman"/>
          <w:bCs/>
          <w:color w:val="000000" w:themeColor="text1"/>
          <w:sz w:val="28"/>
          <w:szCs w:val="28"/>
          <w:lang w:val="hr-HR"/>
        </w:rPr>
        <w:t xml:space="preserve"> quan chủ quản.</w:t>
      </w:r>
    </w:p>
    <w:p w14:paraId="61A0B287" w14:textId="127CD25E" w:rsidR="008911E8" w:rsidRPr="00C06DF0" w:rsidRDefault="008911E8" w:rsidP="008911E8">
      <w:pPr>
        <w:keepNext/>
        <w:keepLines/>
        <w:spacing w:before="120" w:after="0" w:line="240" w:lineRule="auto"/>
        <w:jc w:val="both"/>
        <w:rPr>
          <w:rFonts w:ascii="Times New Roman" w:eastAsia="Times New Roman" w:hAnsi="Times New Roman" w:cs="Times New Roman"/>
          <w:bCs/>
          <w:color w:val="000000" w:themeColor="text1"/>
          <w:sz w:val="28"/>
          <w:szCs w:val="28"/>
          <w:lang w:val="hr-HR"/>
        </w:rPr>
      </w:pPr>
      <w:r w:rsidRPr="00C06DF0">
        <w:rPr>
          <w:rFonts w:ascii="Times New Roman" w:eastAsia="Times New Roman" w:hAnsi="Times New Roman" w:cs="Times New Roman"/>
          <w:bCs/>
          <w:color w:val="000000" w:themeColor="text1"/>
          <w:sz w:val="28"/>
          <w:szCs w:val="28"/>
          <w:lang w:val="hr-HR"/>
        </w:rPr>
        <w:tab/>
        <w:t xml:space="preserve">Bước 2: </w:t>
      </w:r>
      <w:r w:rsidR="00F74B38" w:rsidRPr="00C06DF0">
        <w:rPr>
          <w:rFonts w:ascii="Times New Roman" w:eastAsia="Times New Roman" w:hAnsi="Times New Roman" w:cs="Times New Roman"/>
          <w:bCs/>
          <w:color w:val="000000" w:themeColor="text1"/>
          <w:sz w:val="28"/>
          <w:szCs w:val="28"/>
          <w:lang w:val="hr-HR"/>
        </w:rPr>
        <w:t>Cơ quan chủ quản của khoản viện trợ</w:t>
      </w:r>
      <w:r w:rsidR="007B236D" w:rsidRPr="00C06DF0">
        <w:rPr>
          <w:rFonts w:ascii="Times New Roman" w:eastAsia="Times New Roman" w:hAnsi="Times New Roman" w:cs="Times New Roman"/>
          <w:bCs/>
          <w:color w:val="000000" w:themeColor="text1"/>
          <w:sz w:val="28"/>
          <w:szCs w:val="28"/>
          <w:lang w:val="hr-HR"/>
        </w:rPr>
        <w:t xml:space="preserve"> </w:t>
      </w:r>
      <w:r w:rsidRPr="00C06DF0">
        <w:rPr>
          <w:rFonts w:ascii="Times New Roman" w:eastAsia="Times New Roman" w:hAnsi="Times New Roman" w:cs="Times New Roman"/>
          <w:bCs/>
          <w:color w:val="000000" w:themeColor="text1"/>
          <w:sz w:val="28"/>
          <w:szCs w:val="28"/>
          <w:lang w:val="hr-HR"/>
        </w:rPr>
        <w:t xml:space="preserve">chủ trì, tổ chức lấy ý kiến của các cơ quan liên quan </w:t>
      </w:r>
    </w:p>
    <w:p w14:paraId="6CEDC0E7" w14:textId="2B10886A" w:rsidR="008911E8" w:rsidRPr="00C06DF0" w:rsidRDefault="008911E8" w:rsidP="008911E8">
      <w:pPr>
        <w:keepNext/>
        <w:keepLines/>
        <w:spacing w:before="120" w:after="0" w:line="240" w:lineRule="auto"/>
        <w:jc w:val="both"/>
        <w:rPr>
          <w:rFonts w:ascii="Times New Roman" w:eastAsia="Times New Roman" w:hAnsi="Times New Roman" w:cs="Times New Roman"/>
          <w:bCs/>
          <w:color w:val="000000" w:themeColor="text1"/>
          <w:sz w:val="28"/>
          <w:szCs w:val="28"/>
          <w:lang w:val="hr-HR"/>
        </w:rPr>
      </w:pPr>
      <w:r w:rsidRPr="00C06DF0">
        <w:rPr>
          <w:rFonts w:ascii="Times New Roman" w:eastAsia="Times New Roman" w:hAnsi="Times New Roman" w:cs="Times New Roman"/>
          <w:bCs/>
          <w:color w:val="000000" w:themeColor="text1"/>
          <w:sz w:val="28"/>
          <w:szCs w:val="28"/>
          <w:lang w:val="hr-HR"/>
        </w:rPr>
        <w:tab/>
        <w:t xml:space="preserve">Bước 3: Trong thời hạn 03 ngày kể từ ngày nhận đầy đủ hồ sơ hợp lệ, </w:t>
      </w:r>
      <w:r w:rsidR="00956277">
        <w:rPr>
          <w:rFonts w:ascii="Times New Roman" w:eastAsia="Times New Roman" w:hAnsi="Times New Roman" w:cs="Times New Roman"/>
          <w:bCs/>
          <w:color w:val="000000" w:themeColor="text1"/>
          <w:sz w:val="28"/>
          <w:szCs w:val="28"/>
          <w:lang w:val="hr-HR"/>
        </w:rPr>
        <w:t xml:space="preserve">Thủ trưởng </w:t>
      </w:r>
      <w:r w:rsidR="00D615D4">
        <w:rPr>
          <w:rFonts w:ascii="Times New Roman" w:eastAsia="Times New Roman" w:hAnsi="Times New Roman" w:cs="Times New Roman"/>
          <w:bCs/>
          <w:color w:val="000000" w:themeColor="text1"/>
          <w:sz w:val="28"/>
          <w:szCs w:val="28"/>
          <w:lang w:val="hr-HR"/>
        </w:rPr>
        <w:t>c</w:t>
      </w:r>
      <w:r w:rsidR="00F74B38" w:rsidRPr="00C06DF0">
        <w:rPr>
          <w:rFonts w:ascii="Times New Roman" w:eastAsia="Times New Roman" w:hAnsi="Times New Roman" w:cs="Times New Roman"/>
          <w:bCs/>
          <w:color w:val="000000" w:themeColor="text1"/>
          <w:sz w:val="28"/>
          <w:szCs w:val="28"/>
          <w:lang w:val="hr-HR"/>
        </w:rPr>
        <w:t xml:space="preserve">ơ quan chủ quản của khoản viện trợ </w:t>
      </w:r>
      <w:r w:rsidRPr="00C06DF0">
        <w:rPr>
          <w:rFonts w:ascii="Times New Roman" w:eastAsia="Times New Roman" w:hAnsi="Times New Roman" w:cs="Times New Roman"/>
          <w:bCs/>
          <w:color w:val="000000" w:themeColor="text1"/>
          <w:sz w:val="28"/>
          <w:szCs w:val="28"/>
          <w:lang w:val="hr-HR"/>
        </w:rPr>
        <w:t>xem xét, phê duyệt việc tiếp nhận viện trợ quốc tế khẩn cấp để cứu trợ.</w:t>
      </w:r>
    </w:p>
    <w:p w14:paraId="780E5247" w14:textId="05D66643" w:rsidR="008911E8" w:rsidRPr="00C06DF0" w:rsidRDefault="008911E8" w:rsidP="008911E8">
      <w:pPr>
        <w:keepNext/>
        <w:keepLines/>
        <w:spacing w:before="120" w:after="0" w:line="240" w:lineRule="auto"/>
        <w:jc w:val="both"/>
        <w:rPr>
          <w:rFonts w:ascii="Times New Roman" w:eastAsia="Times New Roman" w:hAnsi="Times New Roman" w:cs="Times New Roman"/>
          <w:bCs/>
          <w:color w:val="000000" w:themeColor="text1"/>
          <w:sz w:val="28"/>
          <w:szCs w:val="28"/>
          <w:lang w:val="hr-HR"/>
        </w:rPr>
      </w:pPr>
      <w:r w:rsidRPr="00C06DF0">
        <w:rPr>
          <w:rFonts w:ascii="Times New Roman" w:eastAsia="Times New Roman" w:hAnsi="Times New Roman" w:cs="Times New Roman"/>
          <w:bCs/>
          <w:color w:val="000000" w:themeColor="text1"/>
          <w:sz w:val="28"/>
          <w:szCs w:val="28"/>
          <w:lang w:val="hr-HR"/>
        </w:rPr>
        <w:tab/>
      </w:r>
      <w:r w:rsidR="00B43B63">
        <w:rPr>
          <w:rFonts w:ascii="Times New Roman" w:eastAsia="Times New Roman" w:hAnsi="Times New Roman" w:cs="Times New Roman"/>
          <w:b/>
          <w:bCs/>
          <w:color w:val="000000" w:themeColor="text1"/>
          <w:sz w:val="28"/>
          <w:szCs w:val="28"/>
          <w:lang w:val="hr-HR"/>
        </w:rPr>
        <w:t>b)</w:t>
      </w:r>
      <w:r w:rsidRPr="00C06DF0">
        <w:rPr>
          <w:rFonts w:ascii="Times New Roman" w:eastAsia="Times New Roman" w:hAnsi="Times New Roman" w:cs="Times New Roman"/>
          <w:b/>
          <w:bCs/>
          <w:color w:val="000000" w:themeColor="text1"/>
          <w:sz w:val="28"/>
          <w:szCs w:val="28"/>
          <w:lang w:val="hr-HR"/>
        </w:rPr>
        <w:t xml:space="preserve"> Cách thức thực hiện: </w:t>
      </w:r>
      <w:r w:rsidRPr="00C06DF0">
        <w:rPr>
          <w:rFonts w:ascii="Times New Roman" w:eastAsia="Times New Roman" w:hAnsi="Times New Roman" w:cs="Times New Roman"/>
          <w:bCs/>
          <w:color w:val="000000" w:themeColor="text1"/>
          <w:sz w:val="28"/>
          <w:szCs w:val="28"/>
          <w:lang w:val="hr-HR"/>
        </w:rPr>
        <w:t>Không quy định</w:t>
      </w:r>
    </w:p>
    <w:p w14:paraId="58777171" w14:textId="3F6ABF2F" w:rsidR="008911E8" w:rsidRPr="00C06DF0" w:rsidRDefault="00B43B63" w:rsidP="008911E8">
      <w:pPr>
        <w:keepNext/>
        <w:keepLines/>
        <w:spacing w:before="120" w:after="0" w:line="240" w:lineRule="auto"/>
        <w:ind w:firstLine="720"/>
        <w:jc w:val="both"/>
        <w:rPr>
          <w:rFonts w:ascii="Times New Roman" w:eastAsia="Times New Roman" w:hAnsi="Times New Roman" w:cs="Times New Roman"/>
          <w:bCs/>
          <w:color w:val="000000" w:themeColor="text1"/>
          <w:sz w:val="28"/>
          <w:szCs w:val="28"/>
          <w:lang w:val="hr-HR"/>
        </w:rPr>
      </w:pPr>
      <w:r>
        <w:rPr>
          <w:rFonts w:ascii="Times New Roman" w:eastAsia="Times New Roman" w:hAnsi="Times New Roman" w:cs="Times New Roman"/>
          <w:b/>
          <w:bCs/>
          <w:color w:val="000000" w:themeColor="text1"/>
          <w:sz w:val="28"/>
          <w:szCs w:val="28"/>
          <w:lang w:val="hr-HR"/>
        </w:rPr>
        <w:t>c)</w:t>
      </w:r>
      <w:r w:rsidR="008911E8" w:rsidRPr="00C06DF0">
        <w:rPr>
          <w:rFonts w:ascii="Times New Roman" w:eastAsia="Times New Roman" w:hAnsi="Times New Roman" w:cs="Times New Roman"/>
          <w:b/>
          <w:bCs/>
          <w:color w:val="000000" w:themeColor="text1"/>
          <w:sz w:val="28"/>
          <w:szCs w:val="28"/>
          <w:lang w:val="hr-HR"/>
        </w:rPr>
        <w:t xml:space="preserve"> Thành phần, số lượng hồ sơ: </w:t>
      </w:r>
    </w:p>
    <w:p w14:paraId="7947DB6E" w14:textId="12DF8781" w:rsidR="008911E8" w:rsidRPr="00C06DF0" w:rsidRDefault="00B43B63" w:rsidP="008911E8">
      <w:pPr>
        <w:keepNext/>
        <w:keepLines/>
        <w:spacing w:before="120" w:after="0" w:line="240" w:lineRule="auto"/>
        <w:ind w:firstLine="720"/>
        <w:jc w:val="both"/>
        <w:rPr>
          <w:rFonts w:ascii="Times New Roman" w:eastAsia="Times New Roman" w:hAnsi="Times New Roman" w:cs="Times New Roman"/>
          <w:bCs/>
          <w:color w:val="000000" w:themeColor="text1"/>
          <w:sz w:val="28"/>
          <w:szCs w:val="28"/>
          <w:lang w:val="hr-HR"/>
        </w:rPr>
      </w:pPr>
      <w:r>
        <w:rPr>
          <w:rFonts w:ascii="Times New Roman" w:eastAsia="Times New Roman" w:hAnsi="Times New Roman" w:cs="Times New Roman"/>
          <w:bCs/>
          <w:color w:val="000000" w:themeColor="text1"/>
          <w:sz w:val="28"/>
          <w:szCs w:val="28"/>
          <w:lang w:val="hr-HR"/>
        </w:rPr>
        <w:t>(1)</w:t>
      </w:r>
      <w:r w:rsidR="008911E8" w:rsidRPr="00C06DF0">
        <w:rPr>
          <w:rFonts w:ascii="Times New Roman" w:eastAsia="Times New Roman" w:hAnsi="Times New Roman" w:cs="Times New Roman"/>
          <w:bCs/>
          <w:color w:val="000000" w:themeColor="text1"/>
          <w:sz w:val="28"/>
          <w:szCs w:val="28"/>
          <w:lang w:val="hr-HR"/>
        </w:rPr>
        <w:t xml:space="preserve"> Thành phần hồ sơ</w:t>
      </w:r>
    </w:p>
    <w:p w14:paraId="54BA13EE" w14:textId="77777777" w:rsidR="008911E8" w:rsidRPr="00C06DF0" w:rsidRDefault="008911E8" w:rsidP="008911E8">
      <w:pPr>
        <w:keepNext/>
        <w:keepLines/>
        <w:spacing w:before="120" w:after="0" w:line="240" w:lineRule="auto"/>
        <w:ind w:firstLine="720"/>
        <w:jc w:val="both"/>
        <w:rPr>
          <w:rFonts w:ascii="Times New Roman" w:eastAsia="Times New Roman" w:hAnsi="Times New Roman" w:cs="Times New Roman"/>
          <w:bCs/>
          <w:color w:val="000000" w:themeColor="text1"/>
          <w:sz w:val="28"/>
          <w:szCs w:val="28"/>
          <w:lang w:val="hr-HR"/>
        </w:rPr>
      </w:pPr>
      <w:r w:rsidRPr="00C06DF0">
        <w:rPr>
          <w:rFonts w:ascii="Times New Roman" w:eastAsia="Times New Roman" w:hAnsi="Times New Roman" w:cs="Times New Roman"/>
          <w:bCs/>
          <w:color w:val="000000" w:themeColor="text1"/>
          <w:sz w:val="28"/>
          <w:szCs w:val="28"/>
          <w:lang w:val="hr-HR"/>
        </w:rPr>
        <w:t>- Tờ trình về việc phê duyệt tiếp nhận viện trợ quốc tế khẩn cấp để cứu trợ (nội dung tại Phụ lục I Nghị định 50/2020/NĐ-CP);</w:t>
      </w:r>
    </w:p>
    <w:p w14:paraId="019B6CCD" w14:textId="77777777" w:rsidR="008911E8" w:rsidRPr="00C06DF0" w:rsidRDefault="008911E8" w:rsidP="008911E8">
      <w:pPr>
        <w:keepNext/>
        <w:keepLines/>
        <w:spacing w:before="120" w:after="0" w:line="240" w:lineRule="auto"/>
        <w:ind w:firstLine="720"/>
        <w:jc w:val="both"/>
        <w:rPr>
          <w:rFonts w:ascii="Times New Roman" w:eastAsia="Times New Roman" w:hAnsi="Times New Roman" w:cs="Times New Roman"/>
          <w:bCs/>
          <w:color w:val="000000" w:themeColor="text1"/>
          <w:sz w:val="28"/>
          <w:szCs w:val="28"/>
          <w:lang w:val="hr-HR"/>
        </w:rPr>
      </w:pPr>
      <w:r w:rsidRPr="00C06DF0">
        <w:rPr>
          <w:rFonts w:ascii="Times New Roman" w:eastAsia="Times New Roman" w:hAnsi="Times New Roman" w:cs="Times New Roman"/>
          <w:bCs/>
          <w:color w:val="000000" w:themeColor="text1"/>
          <w:sz w:val="28"/>
          <w:szCs w:val="28"/>
          <w:lang w:val="hr-HR"/>
        </w:rPr>
        <w:t>- Văn bản của Bên viện trợ thông báo hoặc thỏa thuận viện trợ, danh mục các khoản viện trợ (có bản dịch tiếng Việt kèm theo);</w:t>
      </w:r>
    </w:p>
    <w:p w14:paraId="42A9B80F" w14:textId="77777777" w:rsidR="008911E8" w:rsidRPr="00C06DF0" w:rsidRDefault="008911E8" w:rsidP="008911E8">
      <w:pPr>
        <w:keepNext/>
        <w:keepLines/>
        <w:spacing w:before="120" w:after="0" w:line="240" w:lineRule="auto"/>
        <w:ind w:firstLine="720"/>
        <w:jc w:val="both"/>
        <w:rPr>
          <w:rFonts w:ascii="Times New Roman" w:eastAsia="Times New Roman" w:hAnsi="Times New Roman" w:cs="Times New Roman"/>
          <w:bCs/>
          <w:color w:val="000000" w:themeColor="text1"/>
          <w:spacing w:val="-4"/>
          <w:sz w:val="28"/>
          <w:szCs w:val="28"/>
          <w:lang w:val="hr-HR"/>
        </w:rPr>
      </w:pPr>
      <w:r w:rsidRPr="00C06DF0">
        <w:rPr>
          <w:rFonts w:ascii="Times New Roman" w:eastAsia="Times New Roman" w:hAnsi="Times New Roman" w:cs="Times New Roman"/>
          <w:bCs/>
          <w:color w:val="000000" w:themeColor="text1"/>
          <w:spacing w:val="-4"/>
          <w:sz w:val="28"/>
          <w:szCs w:val="28"/>
          <w:lang w:val="hr-HR"/>
        </w:rPr>
        <w:t>- Các tài liệu khác liên quan đến khoản viện trợ theo quy định của pháp luật.</w:t>
      </w:r>
    </w:p>
    <w:p w14:paraId="0406EB26" w14:textId="2E3747D4" w:rsidR="008911E8" w:rsidRPr="00C06DF0" w:rsidRDefault="00B43B63" w:rsidP="008911E8">
      <w:pPr>
        <w:keepNext/>
        <w:keepLines/>
        <w:spacing w:before="120" w:after="0" w:line="240" w:lineRule="auto"/>
        <w:ind w:firstLine="720"/>
        <w:jc w:val="both"/>
        <w:rPr>
          <w:rFonts w:ascii="Times New Roman" w:eastAsia="Times New Roman" w:hAnsi="Times New Roman" w:cs="Times New Roman"/>
          <w:bCs/>
          <w:color w:val="000000" w:themeColor="text1"/>
          <w:sz w:val="28"/>
          <w:szCs w:val="28"/>
          <w:lang w:val="hr-HR"/>
        </w:rPr>
      </w:pPr>
      <w:r>
        <w:rPr>
          <w:rFonts w:ascii="Times New Roman" w:eastAsia="Times New Roman" w:hAnsi="Times New Roman" w:cs="Times New Roman"/>
          <w:bCs/>
          <w:color w:val="000000" w:themeColor="text1"/>
          <w:sz w:val="28"/>
          <w:szCs w:val="28"/>
          <w:lang w:val="hr-HR"/>
        </w:rPr>
        <w:t>(2)</w:t>
      </w:r>
      <w:r w:rsidR="008911E8" w:rsidRPr="00C06DF0">
        <w:rPr>
          <w:rFonts w:ascii="Times New Roman" w:eastAsia="Times New Roman" w:hAnsi="Times New Roman" w:cs="Times New Roman"/>
          <w:bCs/>
          <w:color w:val="000000" w:themeColor="text1"/>
          <w:sz w:val="28"/>
          <w:szCs w:val="28"/>
          <w:lang w:val="hr-HR"/>
        </w:rPr>
        <w:t xml:space="preserve"> Số lượng hồ sơ: Không quy định</w:t>
      </w:r>
    </w:p>
    <w:p w14:paraId="1877CBA0" w14:textId="700B6F03" w:rsidR="008911E8" w:rsidRPr="00C06DF0" w:rsidRDefault="00B43B63" w:rsidP="008911E8">
      <w:pPr>
        <w:keepNext/>
        <w:keepLines/>
        <w:spacing w:before="120" w:after="0" w:line="240"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bCs/>
          <w:color w:val="000000" w:themeColor="text1"/>
          <w:sz w:val="28"/>
          <w:szCs w:val="28"/>
          <w:lang w:val="hr-HR"/>
        </w:rPr>
        <w:t>d)</w:t>
      </w:r>
      <w:r w:rsidR="008911E8" w:rsidRPr="00C06DF0">
        <w:rPr>
          <w:rFonts w:ascii="Times New Roman" w:eastAsia="Times New Roman" w:hAnsi="Times New Roman" w:cs="Times New Roman"/>
          <w:b/>
          <w:bCs/>
          <w:color w:val="000000" w:themeColor="text1"/>
          <w:sz w:val="28"/>
          <w:szCs w:val="28"/>
          <w:lang w:val="hr-HR"/>
        </w:rPr>
        <w:t xml:space="preserve"> Thời hạn giải quyết: </w:t>
      </w:r>
      <w:r w:rsidR="008911E8" w:rsidRPr="00C06DF0">
        <w:rPr>
          <w:rFonts w:ascii="Times New Roman" w:eastAsia="Times New Roman" w:hAnsi="Times New Roman" w:cs="Times New Roman"/>
          <w:bCs/>
          <w:color w:val="000000" w:themeColor="text1"/>
          <w:sz w:val="28"/>
          <w:szCs w:val="28"/>
          <w:lang w:val="hr-HR"/>
        </w:rPr>
        <w:t xml:space="preserve">Trong thời hạn 03 ngày kể từ ngày nhận đầy đủ hồ sơ hợp lệ </w:t>
      </w:r>
    </w:p>
    <w:p w14:paraId="46CB8327" w14:textId="120E2698" w:rsidR="008911E8" w:rsidRPr="00C06DF0" w:rsidRDefault="00B43B63" w:rsidP="008911E8">
      <w:pPr>
        <w:spacing w:before="120" w:after="0" w:line="240" w:lineRule="auto"/>
        <w:ind w:firstLine="720"/>
        <w:jc w:val="both"/>
        <w:rPr>
          <w:rFonts w:ascii="Times New Roman" w:eastAsia="Times New Roman" w:hAnsi="Times New Roman" w:cs="Times New Roman"/>
          <w:bCs/>
          <w:color w:val="000000" w:themeColor="text1"/>
          <w:sz w:val="28"/>
          <w:szCs w:val="28"/>
          <w:lang w:val="hr-HR"/>
        </w:rPr>
      </w:pPr>
      <w:r>
        <w:rPr>
          <w:rFonts w:ascii="Times New Roman" w:eastAsia="Times New Roman" w:hAnsi="Times New Roman" w:cs="Times New Roman"/>
          <w:b/>
          <w:bCs/>
          <w:color w:val="000000" w:themeColor="text1"/>
          <w:sz w:val="28"/>
          <w:szCs w:val="28"/>
          <w:lang w:val="hr-HR"/>
        </w:rPr>
        <w:t>e)</w:t>
      </w:r>
      <w:r w:rsidR="008911E8" w:rsidRPr="00C06DF0">
        <w:rPr>
          <w:rFonts w:ascii="Times New Roman" w:eastAsia="Times New Roman" w:hAnsi="Times New Roman" w:cs="Times New Roman"/>
          <w:b/>
          <w:bCs/>
          <w:color w:val="000000" w:themeColor="text1"/>
          <w:sz w:val="28"/>
          <w:szCs w:val="28"/>
          <w:lang w:val="hr-HR"/>
        </w:rPr>
        <w:t xml:space="preserve"> Đối tượng thực hiện TTHC</w:t>
      </w:r>
      <w:r w:rsidR="008911E8" w:rsidRPr="00C06DF0">
        <w:rPr>
          <w:rFonts w:ascii="Times New Roman" w:eastAsia="Times New Roman" w:hAnsi="Times New Roman" w:cs="Times New Roman"/>
          <w:bCs/>
          <w:color w:val="000000" w:themeColor="text1"/>
          <w:sz w:val="28"/>
          <w:szCs w:val="28"/>
          <w:lang w:val="hr-HR"/>
        </w:rPr>
        <w:t xml:space="preserve">: </w:t>
      </w:r>
    </w:p>
    <w:p w14:paraId="08735AB2" w14:textId="4761B70E" w:rsidR="008911E8" w:rsidRPr="00C06DF0" w:rsidRDefault="008911E8" w:rsidP="008911E8">
      <w:pPr>
        <w:spacing w:before="120" w:after="0" w:line="240" w:lineRule="auto"/>
        <w:ind w:firstLine="720"/>
        <w:jc w:val="both"/>
        <w:rPr>
          <w:rFonts w:ascii="Times New Roman" w:eastAsia="Times New Roman" w:hAnsi="Times New Roman" w:cs="Times New Roman"/>
          <w:bCs/>
          <w:color w:val="000000" w:themeColor="text1"/>
          <w:sz w:val="28"/>
          <w:szCs w:val="28"/>
          <w:lang w:val="hr-HR"/>
        </w:rPr>
      </w:pPr>
      <w:r w:rsidRPr="00C06DF0">
        <w:rPr>
          <w:rFonts w:ascii="Times New Roman" w:eastAsia="Times New Roman" w:hAnsi="Times New Roman" w:cs="Times New Roman"/>
          <w:bCs/>
          <w:color w:val="000000" w:themeColor="text1"/>
          <w:sz w:val="28"/>
          <w:szCs w:val="28"/>
          <w:lang w:val="hr-HR"/>
        </w:rPr>
        <w:t>Chủ khoản viện trợ</w:t>
      </w:r>
      <w:r w:rsidR="00F74B38" w:rsidRPr="00C06DF0">
        <w:rPr>
          <w:rFonts w:ascii="Times New Roman" w:eastAsia="Times New Roman" w:hAnsi="Times New Roman" w:cs="Times New Roman"/>
          <w:bCs/>
          <w:color w:val="000000" w:themeColor="text1"/>
          <w:sz w:val="28"/>
          <w:szCs w:val="28"/>
          <w:lang w:val="hr-HR"/>
        </w:rPr>
        <w:t>.</w:t>
      </w:r>
    </w:p>
    <w:p w14:paraId="4C6B04E1" w14:textId="5F60D3E0" w:rsidR="008911E8" w:rsidRPr="00C06DF0" w:rsidRDefault="00B43B63" w:rsidP="008911E8">
      <w:pPr>
        <w:spacing w:before="120" w:after="0" w:line="240" w:lineRule="auto"/>
        <w:ind w:firstLine="720"/>
        <w:jc w:val="both"/>
        <w:rPr>
          <w:rFonts w:ascii="Times New Roman" w:eastAsia="Times New Roman" w:hAnsi="Times New Roman" w:cs="Times New Roman"/>
          <w:bCs/>
          <w:color w:val="000000" w:themeColor="text1"/>
          <w:sz w:val="28"/>
          <w:szCs w:val="28"/>
          <w:lang w:val="hr-HR"/>
        </w:rPr>
      </w:pPr>
      <w:r>
        <w:rPr>
          <w:rFonts w:ascii="Times New Roman" w:eastAsia="Times New Roman" w:hAnsi="Times New Roman" w:cs="Times New Roman"/>
          <w:b/>
          <w:bCs/>
          <w:color w:val="000000" w:themeColor="text1"/>
          <w:sz w:val="28"/>
          <w:szCs w:val="28"/>
          <w:lang w:val="hr-HR"/>
        </w:rPr>
        <w:t>g)</w:t>
      </w:r>
      <w:r w:rsidR="008911E8" w:rsidRPr="00C06DF0">
        <w:rPr>
          <w:rFonts w:ascii="Times New Roman" w:eastAsia="Times New Roman" w:hAnsi="Times New Roman" w:cs="Times New Roman"/>
          <w:b/>
          <w:bCs/>
          <w:color w:val="000000" w:themeColor="text1"/>
          <w:sz w:val="28"/>
          <w:szCs w:val="28"/>
          <w:lang w:val="hr-HR"/>
        </w:rPr>
        <w:t xml:space="preserve"> Cơ quan giải quyết TTHC:</w:t>
      </w:r>
      <w:r w:rsidR="00F74B38" w:rsidRPr="00C06DF0">
        <w:rPr>
          <w:rFonts w:ascii="Times New Roman" w:eastAsia="Times New Roman" w:hAnsi="Times New Roman" w:cs="Times New Roman"/>
          <w:b/>
          <w:bCs/>
          <w:color w:val="000000" w:themeColor="text1"/>
          <w:sz w:val="28"/>
          <w:szCs w:val="28"/>
          <w:lang w:val="hr-HR"/>
        </w:rPr>
        <w:t xml:space="preserve"> </w:t>
      </w:r>
      <w:r w:rsidR="008911E8" w:rsidRPr="00C06DF0">
        <w:rPr>
          <w:rFonts w:ascii="Times New Roman" w:eastAsia="Times New Roman" w:hAnsi="Times New Roman" w:cs="Times New Roman"/>
          <w:bCs/>
          <w:color w:val="000000" w:themeColor="text1"/>
          <w:sz w:val="28"/>
          <w:szCs w:val="28"/>
          <w:lang w:val="hr-HR"/>
        </w:rPr>
        <w:t>Ủy ban nhân dân các tỉnh, thành phố trực thuộc trung ương</w:t>
      </w:r>
      <w:r w:rsidR="00F74B38" w:rsidRPr="00C06DF0">
        <w:rPr>
          <w:rFonts w:ascii="Times New Roman" w:eastAsia="Times New Roman" w:hAnsi="Times New Roman" w:cs="Times New Roman"/>
          <w:bCs/>
          <w:color w:val="000000" w:themeColor="text1"/>
          <w:sz w:val="28"/>
          <w:szCs w:val="28"/>
          <w:lang w:val="hr-HR"/>
        </w:rPr>
        <w:t>, Ủy ban Mặt trận Tổ quốc Việt Nam cấp tỉnh.</w:t>
      </w:r>
    </w:p>
    <w:p w14:paraId="40A6F7A4" w14:textId="039BB631" w:rsidR="008911E8" w:rsidRPr="00C06DF0" w:rsidRDefault="00B43B63" w:rsidP="008911E8">
      <w:pPr>
        <w:spacing w:before="120" w:after="0" w:line="240" w:lineRule="auto"/>
        <w:ind w:firstLine="720"/>
        <w:jc w:val="both"/>
        <w:rPr>
          <w:rFonts w:ascii="Times New Roman" w:eastAsia="Times New Roman" w:hAnsi="Times New Roman" w:cs="Times New Roman"/>
          <w:color w:val="000000" w:themeColor="text1"/>
          <w:sz w:val="28"/>
          <w:szCs w:val="28"/>
          <w:lang w:val="hr-HR"/>
        </w:rPr>
      </w:pPr>
      <w:r>
        <w:rPr>
          <w:rFonts w:ascii="Times New Roman" w:eastAsia="Times New Roman" w:hAnsi="Times New Roman" w:cs="Times New Roman"/>
          <w:b/>
          <w:bCs/>
          <w:color w:val="000000" w:themeColor="text1"/>
          <w:sz w:val="28"/>
          <w:szCs w:val="28"/>
          <w:lang w:val="hr-HR"/>
        </w:rPr>
        <w:t>h)</w:t>
      </w:r>
      <w:r w:rsidR="008911E8" w:rsidRPr="00C06DF0">
        <w:rPr>
          <w:rFonts w:ascii="Times New Roman" w:eastAsia="Times New Roman" w:hAnsi="Times New Roman" w:cs="Times New Roman"/>
          <w:b/>
          <w:bCs/>
          <w:color w:val="000000" w:themeColor="text1"/>
          <w:sz w:val="28"/>
          <w:szCs w:val="28"/>
          <w:lang w:val="hr-HR"/>
        </w:rPr>
        <w:t xml:space="preserve"> Kết quả thực hiện TTHC:</w:t>
      </w:r>
      <w:r w:rsidR="008911E8" w:rsidRPr="00C06DF0">
        <w:rPr>
          <w:rFonts w:ascii="Times New Roman" w:eastAsia="Times New Roman" w:hAnsi="Times New Roman" w:cs="Times New Roman"/>
          <w:color w:val="000000" w:themeColor="text1"/>
          <w:sz w:val="28"/>
          <w:szCs w:val="28"/>
          <w:lang w:val="hr-HR"/>
        </w:rPr>
        <w:t xml:space="preserve"> Quyết định phê duyệt việc tiếp nhận viện trợ quốc tế khẩn cấp để cứu trợ thuộc thẩm quyền của </w:t>
      </w:r>
      <w:r w:rsidR="00F74B38" w:rsidRPr="00C06DF0">
        <w:rPr>
          <w:rFonts w:ascii="Times New Roman" w:eastAsia="Times New Roman" w:hAnsi="Times New Roman" w:cs="Times New Roman"/>
          <w:color w:val="000000" w:themeColor="text1"/>
          <w:sz w:val="28"/>
          <w:szCs w:val="28"/>
          <w:lang w:val="hr-HR"/>
        </w:rPr>
        <w:t>Thủ trưởng cơ quan chủ quản của khoản viện trợ.</w:t>
      </w:r>
    </w:p>
    <w:p w14:paraId="6077287E" w14:textId="05ABC134" w:rsidR="008911E8" w:rsidRPr="00C06DF0" w:rsidRDefault="00B43B63" w:rsidP="008911E8">
      <w:pPr>
        <w:spacing w:before="120" w:after="0" w:line="240" w:lineRule="auto"/>
        <w:ind w:firstLine="720"/>
        <w:jc w:val="both"/>
        <w:rPr>
          <w:rFonts w:ascii="Times New Roman" w:eastAsia="Times New Roman" w:hAnsi="Times New Roman" w:cs="Times New Roman"/>
          <w:bCs/>
          <w:color w:val="000000" w:themeColor="text1"/>
          <w:sz w:val="28"/>
          <w:szCs w:val="28"/>
          <w:lang w:val="hr-HR"/>
        </w:rPr>
      </w:pPr>
      <w:r>
        <w:rPr>
          <w:rFonts w:ascii="Times New Roman" w:eastAsia="Times New Roman" w:hAnsi="Times New Roman" w:cs="Times New Roman"/>
          <w:b/>
          <w:bCs/>
          <w:color w:val="000000" w:themeColor="text1"/>
          <w:sz w:val="28"/>
          <w:szCs w:val="28"/>
          <w:lang w:val="hr-HR"/>
        </w:rPr>
        <w:t>i)</w:t>
      </w:r>
      <w:r w:rsidR="008911E8" w:rsidRPr="00C06DF0">
        <w:rPr>
          <w:rFonts w:ascii="Times New Roman" w:eastAsia="Times New Roman" w:hAnsi="Times New Roman" w:cs="Times New Roman"/>
          <w:b/>
          <w:bCs/>
          <w:color w:val="000000" w:themeColor="text1"/>
          <w:sz w:val="28"/>
          <w:szCs w:val="28"/>
          <w:lang w:val="hr-HR"/>
        </w:rPr>
        <w:t xml:space="preserve"> Phí, lệ phí: </w:t>
      </w:r>
      <w:r w:rsidR="008911E8" w:rsidRPr="00C06DF0">
        <w:rPr>
          <w:rFonts w:ascii="Times New Roman" w:eastAsia="Times New Roman" w:hAnsi="Times New Roman" w:cs="Times New Roman"/>
          <w:bCs/>
          <w:color w:val="000000" w:themeColor="text1"/>
          <w:sz w:val="28"/>
          <w:szCs w:val="28"/>
          <w:lang w:val="hr-HR"/>
        </w:rPr>
        <w:t>Không</w:t>
      </w:r>
    </w:p>
    <w:p w14:paraId="5659426A" w14:textId="4E47894D" w:rsidR="008911E8" w:rsidRPr="00C06DF0" w:rsidRDefault="00B43B63" w:rsidP="008911E8">
      <w:pPr>
        <w:spacing w:before="120" w:after="0" w:line="240" w:lineRule="auto"/>
        <w:ind w:firstLine="720"/>
        <w:jc w:val="both"/>
        <w:rPr>
          <w:rFonts w:ascii="Times New Roman" w:eastAsia="Times New Roman" w:hAnsi="Times New Roman" w:cs="Times New Roman"/>
          <w:bCs/>
          <w:color w:val="000000" w:themeColor="text1"/>
          <w:spacing w:val="-6"/>
          <w:sz w:val="28"/>
          <w:szCs w:val="28"/>
          <w:lang w:val="hr-HR"/>
        </w:rPr>
      </w:pPr>
      <w:r>
        <w:rPr>
          <w:rFonts w:ascii="Times New Roman" w:eastAsia="Times New Roman" w:hAnsi="Times New Roman" w:cs="Times New Roman"/>
          <w:b/>
          <w:bCs/>
          <w:color w:val="000000" w:themeColor="text1"/>
          <w:sz w:val="28"/>
          <w:szCs w:val="28"/>
          <w:lang w:val="hr-HR"/>
        </w:rPr>
        <w:lastRenderedPageBreak/>
        <w:t>k)</w:t>
      </w:r>
      <w:r w:rsidR="008911E8" w:rsidRPr="00C06DF0">
        <w:rPr>
          <w:rFonts w:ascii="Times New Roman" w:eastAsia="Times New Roman" w:hAnsi="Times New Roman" w:cs="Times New Roman"/>
          <w:b/>
          <w:bCs/>
          <w:color w:val="000000" w:themeColor="text1"/>
          <w:sz w:val="28"/>
          <w:szCs w:val="28"/>
          <w:lang w:val="hr-HR"/>
        </w:rPr>
        <w:t xml:space="preserve"> Tên mẫu đơn, tờ khai:</w:t>
      </w:r>
      <w:r w:rsidR="00E87ED2">
        <w:rPr>
          <w:rFonts w:ascii="Times New Roman" w:eastAsia="Times New Roman" w:hAnsi="Times New Roman" w:cs="Times New Roman"/>
          <w:bCs/>
          <w:color w:val="000000" w:themeColor="text1"/>
          <w:sz w:val="28"/>
          <w:szCs w:val="28"/>
          <w:lang w:val="hr-HR"/>
        </w:rPr>
        <w:t xml:space="preserve"> </w:t>
      </w:r>
      <w:r w:rsidR="008911E8" w:rsidRPr="00C06DF0">
        <w:rPr>
          <w:rFonts w:ascii="Times New Roman" w:eastAsia="Times New Roman" w:hAnsi="Times New Roman" w:cs="Times New Roman"/>
          <w:bCs/>
          <w:color w:val="000000" w:themeColor="text1"/>
          <w:sz w:val="28"/>
          <w:szCs w:val="28"/>
          <w:lang w:val="hr-HR"/>
        </w:rPr>
        <w:t xml:space="preserve">Tờ trình về việc phê duyệt tiếp nhận </w:t>
      </w:r>
      <w:r w:rsidR="008911E8" w:rsidRPr="00C06DF0">
        <w:rPr>
          <w:rFonts w:ascii="Times New Roman" w:eastAsia="Times New Roman" w:hAnsi="Times New Roman" w:cs="Times New Roman"/>
          <w:bCs/>
          <w:color w:val="000000" w:themeColor="text1"/>
          <w:spacing w:val="-6"/>
          <w:sz w:val="28"/>
          <w:szCs w:val="28"/>
          <w:lang w:val="hr-HR"/>
        </w:rPr>
        <w:t xml:space="preserve">viện trợ quốc tế khẩn cấp để cứu trợ theo </w:t>
      </w:r>
      <w:r w:rsidR="007A7237">
        <w:rPr>
          <w:rFonts w:ascii="Times New Roman" w:eastAsia="Times New Roman" w:hAnsi="Times New Roman" w:cs="Times New Roman"/>
          <w:bCs/>
          <w:color w:val="000000" w:themeColor="text1"/>
          <w:spacing w:val="-6"/>
          <w:sz w:val="28"/>
          <w:szCs w:val="28"/>
          <w:lang w:val="hr-HR"/>
        </w:rPr>
        <w:t xml:space="preserve">mẫu </w:t>
      </w:r>
      <w:r w:rsidR="008911E8" w:rsidRPr="00C06DF0">
        <w:rPr>
          <w:rFonts w:ascii="Times New Roman" w:eastAsia="Times New Roman" w:hAnsi="Times New Roman" w:cs="Times New Roman"/>
          <w:bCs/>
          <w:color w:val="000000" w:themeColor="text1"/>
          <w:spacing w:val="-6"/>
          <w:sz w:val="28"/>
          <w:szCs w:val="28"/>
          <w:lang w:val="hr-HR"/>
        </w:rPr>
        <w:t>Phụ lục I của Nghị định số 50/2020/NĐ-CP.</w:t>
      </w:r>
    </w:p>
    <w:p w14:paraId="245DFCE6" w14:textId="3A74D343" w:rsidR="00021DC4" w:rsidRPr="00C06DF0" w:rsidRDefault="00B43B63">
      <w:pPr>
        <w:spacing w:before="120" w:after="0" w:line="240" w:lineRule="auto"/>
        <w:ind w:firstLine="720"/>
        <w:jc w:val="both"/>
        <w:rPr>
          <w:rFonts w:ascii="Times New Roman" w:eastAsia="Times New Roman" w:hAnsi="Times New Roman" w:cs="Times New Roman"/>
          <w:b/>
          <w:bCs/>
          <w:color w:val="000000" w:themeColor="text1"/>
          <w:sz w:val="28"/>
          <w:szCs w:val="28"/>
          <w:lang w:val="hr-HR"/>
        </w:rPr>
      </w:pPr>
      <w:r>
        <w:rPr>
          <w:rFonts w:ascii="Times New Roman" w:eastAsia="Times New Roman" w:hAnsi="Times New Roman" w:cs="Times New Roman"/>
          <w:b/>
          <w:bCs/>
          <w:color w:val="000000" w:themeColor="text1"/>
          <w:sz w:val="28"/>
          <w:szCs w:val="28"/>
          <w:lang w:val="hr-HR"/>
        </w:rPr>
        <w:t>l)</w:t>
      </w:r>
      <w:r w:rsidR="008911E8" w:rsidRPr="00C06DF0">
        <w:rPr>
          <w:rFonts w:ascii="Times New Roman" w:eastAsia="Times New Roman" w:hAnsi="Times New Roman" w:cs="Times New Roman"/>
          <w:b/>
          <w:bCs/>
          <w:color w:val="000000" w:themeColor="text1"/>
          <w:sz w:val="28"/>
          <w:szCs w:val="28"/>
          <w:lang w:val="hr-HR"/>
        </w:rPr>
        <w:t xml:space="preserve"> Điều kiện thực hiện TTHC: </w:t>
      </w:r>
      <w:r w:rsidR="008911E8" w:rsidRPr="00C06DF0">
        <w:rPr>
          <w:rFonts w:ascii="Times New Roman" w:eastAsia="Times New Roman" w:hAnsi="Times New Roman" w:cs="Times New Roman"/>
          <w:bCs/>
          <w:color w:val="000000" w:themeColor="text1"/>
          <w:sz w:val="28"/>
          <w:szCs w:val="28"/>
          <w:lang w:val="hr-HR"/>
        </w:rPr>
        <w:t>Không</w:t>
      </w:r>
    </w:p>
    <w:p w14:paraId="2791EDE5" w14:textId="333DA600" w:rsidR="008911E8" w:rsidRPr="00C06DF0" w:rsidRDefault="00B43B63" w:rsidP="008911E8">
      <w:pPr>
        <w:spacing w:before="120" w:after="0" w:line="240" w:lineRule="auto"/>
        <w:ind w:firstLine="720"/>
        <w:jc w:val="both"/>
        <w:rPr>
          <w:rFonts w:ascii="Times New Roman" w:eastAsia="Times New Roman" w:hAnsi="Times New Roman" w:cs="Times New Roman"/>
          <w:b/>
          <w:bCs/>
          <w:color w:val="000000" w:themeColor="text1"/>
          <w:sz w:val="28"/>
          <w:szCs w:val="28"/>
          <w:lang w:val="hr-HR"/>
        </w:rPr>
      </w:pPr>
      <w:r>
        <w:rPr>
          <w:rFonts w:ascii="Times New Roman" w:eastAsia="Times New Roman" w:hAnsi="Times New Roman" w:cs="Times New Roman"/>
          <w:b/>
          <w:bCs/>
          <w:color w:val="000000" w:themeColor="text1"/>
          <w:sz w:val="28"/>
          <w:szCs w:val="28"/>
          <w:lang w:val="hr-HR"/>
        </w:rPr>
        <w:t>m)</w:t>
      </w:r>
      <w:r w:rsidR="008911E8" w:rsidRPr="00C06DF0">
        <w:rPr>
          <w:rFonts w:ascii="Times New Roman" w:eastAsia="Times New Roman" w:hAnsi="Times New Roman" w:cs="Times New Roman"/>
          <w:b/>
          <w:bCs/>
          <w:color w:val="000000" w:themeColor="text1"/>
          <w:sz w:val="28"/>
          <w:szCs w:val="28"/>
          <w:lang w:val="hr-HR"/>
        </w:rPr>
        <w:t xml:space="preserve"> Căn cứ pháp lý của TTHC</w:t>
      </w:r>
    </w:p>
    <w:p w14:paraId="2460326D" w14:textId="20B3A779" w:rsidR="008911E8" w:rsidRPr="00C06DF0" w:rsidRDefault="00D615D4" w:rsidP="008911E8">
      <w:pPr>
        <w:spacing w:before="120" w:after="0" w:line="240" w:lineRule="auto"/>
        <w:ind w:firstLine="720"/>
        <w:jc w:val="both"/>
        <w:rPr>
          <w:rFonts w:ascii="Times New Roman" w:eastAsia="Times New Roman" w:hAnsi="Times New Roman" w:cs="Times New Roman"/>
          <w:bCs/>
          <w:color w:val="000000" w:themeColor="text1"/>
          <w:sz w:val="28"/>
          <w:szCs w:val="28"/>
          <w:lang w:val="hr-HR"/>
        </w:rPr>
      </w:pPr>
      <w:r>
        <w:rPr>
          <w:rFonts w:ascii="Times New Roman" w:eastAsia="Times New Roman" w:hAnsi="Times New Roman" w:cs="Times New Roman"/>
          <w:bCs/>
          <w:color w:val="000000" w:themeColor="text1"/>
          <w:sz w:val="28"/>
          <w:szCs w:val="28"/>
          <w:lang w:val="hr-HR"/>
        </w:rPr>
        <w:t>K</w:t>
      </w:r>
      <w:r w:rsidR="008911E8" w:rsidRPr="00C06DF0">
        <w:rPr>
          <w:rFonts w:ascii="Times New Roman" w:eastAsia="Times New Roman" w:hAnsi="Times New Roman" w:cs="Times New Roman"/>
          <w:bCs/>
          <w:color w:val="000000" w:themeColor="text1"/>
          <w:sz w:val="28"/>
          <w:szCs w:val="28"/>
          <w:lang w:val="hr-HR"/>
        </w:rPr>
        <w:t>hoản 3, khoản 4 Điều 8 Nghị định số 50/2020/NĐ-CP ngày 20/4/2020 của Chính phủ quy định về tiếp nhận, quản lý và sử dụng viện trợ quốc tế khẩn cấp để cứu trợ và khắc phục hậu quả thiên tai.</w:t>
      </w:r>
    </w:p>
    <w:p w14:paraId="6153A587" w14:textId="111AD370" w:rsidR="006915AD" w:rsidRPr="00C06DF0" w:rsidRDefault="00F74B38" w:rsidP="006915AD">
      <w:pPr>
        <w:widowControl w:val="0"/>
        <w:shd w:val="clear" w:color="auto" w:fill="FFFFFF"/>
        <w:spacing w:before="120" w:after="280" w:line="240" w:lineRule="auto"/>
        <w:ind w:firstLine="720"/>
        <w:jc w:val="both"/>
        <w:rPr>
          <w:rFonts w:ascii="Times New Roman" w:eastAsia="Times New Roman" w:hAnsi="Times New Roman" w:cs="Times New Roman"/>
          <w:bCs/>
          <w:color w:val="000000" w:themeColor="text1"/>
          <w:sz w:val="28"/>
          <w:szCs w:val="28"/>
          <w:lang w:val="hr-HR"/>
        </w:rPr>
      </w:pPr>
      <w:r w:rsidRPr="00C06DF0">
        <w:rPr>
          <w:rFonts w:ascii="Times New Roman" w:eastAsia="Times New Roman" w:hAnsi="Times New Roman" w:cs="Times New Roman"/>
          <w:bCs/>
          <w:color w:val="000000" w:themeColor="text1"/>
          <w:sz w:val="28"/>
          <w:szCs w:val="28"/>
          <w:lang w:val="hr-HR"/>
        </w:rPr>
        <w:t xml:space="preserve">Điều </w:t>
      </w:r>
      <w:r w:rsidR="00544D6A" w:rsidRPr="00C06DF0">
        <w:rPr>
          <w:rFonts w:ascii="Times New Roman" w:eastAsia="Times New Roman" w:hAnsi="Times New Roman" w:cs="Times New Roman"/>
          <w:bCs/>
          <w:color w:val="000000" w:themeColor="text1"/>
          <w:sz w:val="28"/>
          <w:szCs w:val="28"/>
          <w:lang w:val="hr-HR"/>
        </w:rPr>
        <w:t xml:space="preserve">55 và </w:t>
      </w:r>
      <w:r w:rsidR="00102A61" w:rsidRPr="00C06DF0">
        <w:rPr>
          <w:rFonts w:ascii="Times New Roman" w:eastAsia="Times New Roman" w:hAnsi="Times New Roman" w:cs="Times New Roman"/>
          <w:bCs/>
          <w:color w:val="000000" w:themeColor="text1"/>
          <w:sz w:val="28"/>
          <w:szCs w:val="28"/>
          <w:lang w:val="hr-HR"/>
        </w:rPr>
        <w:t xml:space="preserve">Điều </w:t>
      </w:r>
      <w:r w:rsidRPr="00C06DF0">
        <w:rPr>
          <w:rFonts w:ascii="Times New Roman" w:eastAsia="Times New Roman" w:hAnsi="Times New Roman" w:cs="Times New Roman"/>
          <w:bCs/>
          <w:color w:val="000000" w:themeColor="text1"/>
          <w:sz w:val="28"/>
          <w:szCs w:val="28"/>
          <w:lang w:val="hr-HR"/>
        </w:rPr>
        <w:t xml:space="preserve">59 </w:t>
      </w:r>
      <w:r w:rsidR="006915AD" w:rsidRPr="00C06DF0">
        <w:rPr>
          <w:rFonts w:ascii="Times New Roman" w:eastAsia="Times New Roman" w:hAnsi="Times New Roman" w:cs="Times New Roman"/>
          <w:bCs/>
          <w:color w:val="000000" w:themeColor="text1"/>
          <w:sz w:val="28"/>
          <w:szCs w:val="28"/>
          <w:lang w:val="hr-HR"/>
        </w:rPr>
        <w:t xml:space="preserve">Nghị định số </w:t>
      </w:r>
      <w:r w:rsidR="006915AD" w:rsidRPr="00C06DF0">
        <w:rPr>
          <w:rFonts w:ascii="Times New Roman" w:eastAsia="Calibri" w:hAnsi="Times New Roman" w:cs="Times New Roman"/>
          <w:color w:val="000000" w:themeColor="text1"/>
          <w:sz w:val="27"/>
          <w:szCs w:val="27"/>
        </w:rPr>
        <w:t>53/2026/NĐ-CP ngày 05/02/2026</w:t>
      </w:r>
      <w:r w:rsidR="00D615D4">
        <w:rPr>
          <w:rFonts w:ascii="Times New Roman" w:eastAsia="Calibri" w:hAnsi="Times New Roman" w:cs="Times New Roman"/>
          <w:color w:val="000000" w:themeColor="text1"/>
          <w:sz w:val="27"/>
          <w:szCs w:val="27"/>
        </w:rPr>
        <w:t xml:space="preserve"> của Chính phủ</w:t>
      </w:r>
      <w:r w:rsidR="006915AD" w:rsidRPr="00C06DF0">
        <w:rPr>
          <w:rFonts w:ascii="Times New Roman" w:eastAsia="Times New Roman" w:hAnsi="Times New Roman" w:cs="Times New Roman"/>
          <w:bCs/>
          <w:color w:val="000000" w:themeColor="text1"/>
          <w:sz w:val="28"/>
          <w:szCs w:val="28"/>
          <w:lang w:val="hr-HR"/>
        </w:rPr>
        <w:t xml:space="preserve"> sửa đổi, bổ sung một số điều của các Nghị định trong lĩnh vực đê điều và phòng, chống thiên tai.</w:t>
      </w:r>
    </w:p>
    <w:p w14:paraId="119EB0A8" w14:textId="77777777" w:rsidR="00D533C4" w:rsidRPr="00C06DF0" w:rsidRDefault="00D533C4" w:rsidP="00D533C4">
      <w:pPr>
        <w:ind w:firstLine="720"/>
        <w:jc w:val="both"/>
        <w:rPr>
          <w:rFonts w:ascii="Times New Roman" w:eastAsia="Times New Roman" w:hAnsi="Times New Roman" w:cs="Times New Roman"/>
          <w:b/>
          <w:bCs/>
          <w:color w:val="000000" w:themeColor="text1"/>
          <w:sz w:val="28"/>
          <w:szCs w:val="28"/>
          <w:lang w:val="vi-VN"/>
        </w:rPr>
      </w:pPr>
    </w:p>
    <w:p w14:paraId="0FEBE56A" w14:textId="77777777" w:rsidR="00D533C4" w:rsidRPr="00C06DF0" w:rsidRDefault="00D533C4" w:rsidP="00D533C4">
      <w:pPr>
        <w:ind w:firstLine="720"/>
        <w:jc w:val="both"/>
        <w:rPr>
          <w:rFonts w:ascii="Times New Roman" w:eastAsia="Times New Roman" w:hAnsi="Times New Roman" w:cs="Times New Roman"/>
          <w:b/>
          <w:bCs/>
          <w:color w:val="000000" w:themeColor="text1"/>
          <w:sz w:val="28"/>
          <w:szCs w:val="28"/>
          <w:lang w:val="vi-VN"/>
        </w:rPr>
      </w:pPr>
    </w:p>
    <w:p w14:paraId="67CCD8D0" w14:textId="77777777" w:rsidR="00D533C4" w:rsidRPr="00C06DF0" w:rsidRDefault="00D533C4" w:rsidP="00D533C4">
      <w:pPr>
        <w:ind w:firstLine="720"/>
        <w:jc w:val="both"/>
        <w:rPr>
          <w:rFonts w:ascii="Times New Roman" w:eastAsia="Times New Roman" w:hAnsi="Times New Roman" w:cs="Times New Roman"/>
          <w:b/>
          <w:bCs/>
          <w:color w:val="000000" w:themeColor="text1"/>
          <w:sz w:val="28"/>
          <w:szCs w:val="28"/>
          <w:lang w:val="vi-VN"/>
        </w:rPr>
      </w:pPr>
    </w:p>
    <w:p w14:paraId="38A6A471" w14:textId="77777777" w:rsidR="00D533C4" w:rsidRPr="00C06DF0" w:rsidRDefault="00D533C4" w:rsidP="00D533C4">
      <w:pPr>
        <w:ind w:firstLine="720"/>
        <w:jc w:val="both"/>
        <w:rPr>
          <w:rFonts w:ascii="Times New Roman" w:eastAsia="Times New Roman" w:hAnsi="Times New Roman" w:cs="Times New Roman"/>
          <w:b/>
          <w:bCs/>
          <w:color w:val="000000" w:themeColor="text1"/>
          <w:sz w:val="28"/>
          <w:szCs w:val="28"/>
          <w:lang w:val="vi-VN"/>
        </w:rPr>
      </w:pPr>
    </w:p>
    <w:p w14:paraId="6BFF46B5" w14:textId="77777777" w:rsidR="00D533C4" w:rsidRDefault="00D533C4" w:rsidP="00D533C4">
      <w:pPr>
        <w:ind w:firstLine="720"/>
        <w:jc w:val="both"/>
        <w:rPr>
          <w:rFonts w:ascii="Times New Roman" w:eastAsia="Times New Roman" w:hAnsi="Times New Roman" w:cs="Times New Roman"/>
          <w:b/>
          <w:bCs/>
          <w:sz w:val="28"/>
          <w:szCs w:val="28"/>
          <w:lang w:val="vi-VN"/>
        </w:rPr>
      </w:pPr>
    </w:p>
    <w:p w14:paraId="3B488EC8" w14:textId="77777777" w:rsidR="00D533C4" w:rsidRDefault="00D533C4" w:rsidP="00D533C4">
      <w:pPr>
        <w:ind w:firstLine="720"/>
        <w:jc w:val="both"/>
        <w:rPr>
          <w:rFonts w:ascii="Times New Roman" w:eastAsia="Times New Roman" w:hAnsi="Times New Roman" w:cs="Times New Roman"/>
          <w:b/>
          <w:bCs/>
          <w:sz w:val="28"/>
          <w:szCs w:val="28"/>
          <w:lang w:val="vi-VN"/>
        </w:rPr>
      </w:pPr>
    </w:p>
    <w:p w14:paraId="699A6067" w14:textId="77777777" w:rsidR="00D533C4" w:rsidRDefault="00D533C4" w:rsidP="00D533C4">
      <w:pPr>
        <w:ind w:firstLine="720"/>
        <w:jc w:val="both"/>
        <w:rPr>
          <w:rFonts w:ascii="Times New Roman" w:eastAsia="Times New Roman" w:hAnsi="Times New Roman" w:cs="Times New Roman"/>
          <w:b/>
          <w:bCs/>
          <w:sz w:val="28"/>
          <w:szCs w:val="28"/>
          <w:lang w:val="vi-VN"/>
        </w:rPr>
      </w:pPr>
    </w:p>
    <w:p w14:paraId="62712FC6" w14:textId="77777777" w:rsidR="00D533C4" w:rsidRDefault="00D533C4" w:rsidP="00D533C4">
      <w:pPr>
        <w:ind w:firstLine="720"/>
        <w:jc w:val="both"/>
        <w:rPr>
          <w:rFonts w:ascii="Times New Roman" w:eastAsia="Times New Roman" w:hAnsi="Times New Roman" w:cs="Times New Roman"/>
          <w:b/>
          <w:bCs/>
          <w:sz w:val="28"/>
          <w:szCs w:val="28"/>
          <w:lang w:val="vi-VN"/>
        </w:rPr>
      </w:pPr>
    </w:p>
    <w:p w14:paraId="2B42AF66" w14:textId="77777777" w:rsidR="00D533C4" w:rsidRDefault="00D533C4" w:rsidP="00D533C4">
      <w:pPr>
        <w:ind w:firstLine="720"/>
        <w:jc w:val="both"/>
        <w:rPr>
          <w:rFonts w:ascii="Times New Roman" w:eastAsia="Times New Roman" w:hAnsi="Times New Roman" w:cs="Times New Roman"/>
          <w:b/>
          <w:bCs/>
          <w:sz w:val="28"/>
          <w:szCs w:val="28"/>
          <w:lang w:val="vi-VN"/>
        </w:rPr>
      </w:pPr>
    </w:p>
    <w:p w14:paraId="384FA82F" w14:textId="77777777" w:rsidR="00D533C4" w:rsidRDefault="00D533C4" w:rsidP="00D533C4">
      <w:pPr>
        <w:ind w:firstLine="720"/>
        <w:jc w:val="both"/>
        <w:rPr>
          <w:rFonts w:ascii="Times New Roman" w:eastAsia="Times New Roman" w:hAnsi="Times New Roman" w:cs="Times New Roman"/>
          <w:b/>
          <w:bCs/>
          <w:sz w:val="28"/>
          <w:szCs w:val="28"/>
          <w:lang w:val="vi-VN"/>
        </w:rPr>
      </w:pPr>
    </w:p>
    <w:p w14:paraId="62F3DB87" w14:textId="77777777" w:rsidR="00D533C4" w:rsidRDefault="00D533C4" w:rsidP="00D533C4">
      <w:pPr>
        <w:ind w:firstLine="720"/>
        <w:jc w:val="both"/>
        <w:rPr>
          <w:rFonts w:ascii="Times New Roman" w:eastAsia="Times New Roman" w:hAnsi="Times New Roman" w:cs="Times New Roman"/>
          <w:b/>
          <w:bCs/>
          <w:sz w:val="28"/>
          <w:szCs w:val="28"/>
          <w:lang w:val="vi-VN"/>
        </w:rPr>
      </w:pPr>
    </w:p>
    <w:p w14:paraId="4039BCAF" w14:textId="77777777" w:rsidR="00D533C4" w:rsidRDefault="00D533C4" w:rsidP="00D533C4">
      <w:pPr>
        <w:ind w:firstLine="720"/>
        <w:jc w:val="both"/>
        <w:rPr>
          <w:rFonts w:ascii="Times New Roman" w:eastAsia="Times New Roman" w:hAnsi="Times New Roman" w:cs="Times New Roman"/>
          <w:b/>
          <w:bCs/>
          <w:sz w:val="28"/>
          <w:szCs w:val="28"/>
          <w:lang w:val="vi-VN"/>
        </w:rPr>
      </w:pPr>
    </w:p>
    <w:p w14:paraId="02085BF8" w14:textId="77777777" w:rsidR="00D533C4" w:rsidRDefault="00D533C4" w:rsidP="00D533C4">
      <w:pPr>
        <w:ind w:firstLine="720"/>
        <w:jc w:val="both"/>
        <w:rPr>
          <w:rFonts w:ascii="Times New Roman" w:eastAsia="Times New Roman" w:hAnsi="Times New Roman" w:cs="Times New Roman"/>
          <w:b/>
          <w:bCs/>
          <w:sz w:val="28"/>
          <w:szCs w:val="28"/>
          <w:lang w:val="vi-VN"/>
        </w:rPr>
      </w:pPr>
    </w:p>
    <w:p w14:paraId="15BCFD22" w14:textId="77777777" w:rsidR="00D533C4" w:rsidRDefault="00D533C4" w:rsidP="00D533C4">
      <w:pPr>
        <w:ind w:firstLine="720"/>
        <w:jc w:val="both"/>
        <w:rPr>
          <w:rFonts w:ascii="Times New Roman" w:eastAsia="Times New Roman" w:hAnsi="Times New Roman" w:cs="Times New Roman"/>
          <w:b/>
          <w:bCs/>
          <w:sz w:val="28"/>
          <w:szCs w:val="28"/>
          <w:lang w:val="vi-VN"/>
        </w:rPr>
      </w:pPr>
    </w:p>
    <w:p w14:paraId="0E47B223" w14:textId="77777777" w:rsidR="00D533C4" w:rsidRDefault="00D533C4" w:rsidP="00D533C4">
      <w:pPr>
        <w:ind w:firstLine="720"/>
        <w:jc w:val="both"/>
        <w:rPr>
          <w:rFonts w:ascii="Times New Roman" w:eastAsia="Times New Roman" w:hAnsi="Times New Roman" w:cs="Times New Roman"/>
          <w:b/>
          <w:bCs/>
          <w:sz w:val="28"/>
          <w:szCs w:val="28"/>
          <w:lang w:val="vi-VN"/>
        </w:rPr>
      </w:pPr>
    </w:p>
    <w:p w14:paraId="6F899658" w14:textId="77777777" w:rsidR="00D533C4" w:rsidRDefault="00D533C4" w:rsidP="00D533C4">
      <w:pPr>
        <w:ind w:firstLine="720"/>
        <w:jc w:val="both"/>
        <w:rPr>
          <w:rFonts w:ascii="Times New Roman" w:eastAsia="Times New Roman" w:hAnsi="Times New Roman" w:cs="Times New Roman"/>
          <w:b/>
          <w:bCs/>
          <w:sz w:val="28"/>
          <w:szCs w:val="28"/>
          <w:lang w:val="vi-VN"/>
        </w:rPr>
      </w:pPr>
    </w:p>
    <w:p w14:paraId="0C599F90" w14:textId="77777777" w:rsidR="00D533C4" w:rsidRDefault="00D533C4" w:rsidP="00D533C4">
      <w:pPr>
        <w:ind w:firstLine="720"/>
        <w:jc w:val="both"/>
        <w:rPr>
          <w:rFonts w:ascii="Times New Roman" w:eastAsia="Times New Roman" w:hAnsi="Times New Roman" w:cs="Times New Roman"/>
          <w:b/>
          <w:bCs/>
          <w:sz w:val="28"/>
          <w:szCs w:val="28"/>
          <w:lang w:val="vi-VN"/>
        </w:rPr>
      </w:pPr>
    </w:p>
    <w:p w14:paraId="654B18DF" w14:textId="77777777" w:rsidR="00D533C4" w:rsidRDefault="00D533C4" w:rsidP="00D533C4">
      <w:pPr>
        <w:ind w:firstLine="720"/>
        <w:jc w:val="both"/>
        <w:rPr>
          <w:rFonts w:ascii="Times New Roman" w:eastAsia="Times New Roman" w:hAnsi="Times New Roman" w:cs="Times New Roman"/>
          <w:b/>
          <w:bCs/>
          <w:sz w:val="28"/>
          <w:szCs w:val="28"/>
          <w:lang w:val="vi-VN"/>
        </w:rPr>
      </w:pPr>
    </w:p>
    <w:p w14:paraId="0D0620BF" w14:textId="77777777" w:rsidR="00D533C4" w:rsidRDefault="00D533C4" w:rsidP="00D533C4">
      <w:pPr>
        <w:ind w:firstLine="720"/>
        <w:jc w:val="both"/>
        <w:rPr>
          <w:rFonts w:ascii="Times New Roman" w:eastAsia="Times New Roman" w:hAnsi="Times New Roman" w:cs="Times New Roman"/>
          <w:b/>
          <w:bCs/>
          <w:sz w:val="28"/>
          <w:szCs w:val="28"/>
          <w:lang w:val="vi-VN"/>
        </w:rPr>
      </w:pPr>
    </w:p>
    <w:p w14:paraId="3F22EAEC" w14:textId="77777777" w:rsidR="00D533C4" w:rsidRDefault="00D533C4" w:rsidP="00D533C4">
      <w:pPr>
        <w:ind w:firstLine="720"/>
        <w:jc w:val="both"/>
        <w:rPr>
          <w:rFonts w:ascii="Times New Roman" w:eastAsia="Times New Roman" w:hAnsi="Times New Roman" w:cs="Times New Roman"/>
          <w:b/>
          <w:bCs/>
          <w:sz w:val="28"/>
          <w:szCs w:val="28"/>
          <w:lang w:val="vi-VN"/>
        </w:rPr>
      </w:pPr>
    </w:p>
    <w:p w14:paraId="399B27AB" w14:textId="77777777" w:rsidR="00D533C4" w:rsidRDefault="00D533C4" w:rsidP="00D533C4">
      <w:pPr>
        <w:ind w:firstLine="720"/>
        <w:jc w:val="both"/>
        <w:rPr>
          <w:rFonts w:ascii="Times New Roman" w:eastAsia="Times New Roman" w:hAnsi="Times New Roman" w:cs="Times New Roman"/>
          <w:b/>
          <w:bCs/>
          <w:sz w:val="28"/>
          <w:szCs w:val="28"/>
          <w:lang w:val="vi-VN"/>
        </w:rPr>
      </w:pPr>
    </w:p>
    <w:p w14:paraId="51F3E399" w14:textId="2FEF6385" w:rsidR="00D533C4" w:rsidRPr="00D533C4" w:rsidRDefault="00D533C4" w:rsidP="00D533C4">
      <w:pPr>
        <w:ind w:firstLine="720"/>
        <w:jc w:val="right"/>
        <w:rPr>
          <w:rFonts w:ascii="Times New Roman" w:eastAsia="Times New Roman" w:hAnsi="Times New Roman" w:cs="Times New Roman"/>
          <w:b/>
          <w:bCs/>
          <w:sz w:val="28"/>
          <w:szCs w:val="28"/>
          <w:lang w:val="vi-VN"/>
        </w:rPr>
      </w:pPr>
      <w:r w:rsidRPr="00D533C4">
        <w:rPr>
          <w:rFonts w:ascii="Times New Roman" w:eastAsia="Times New Roman" w:hAnsi="Times New Roman" w:cs="Times New Roman"/>
          <w:b/>
          <w:bCs/>
          <w:sz w:val="28"/>
          <w:szCs w:val="28"/>
          <w:lang w:val="vi-VN"/>
        </w:rPr>
        <w:lastRenderedPageBreak/>
        <w:t>Mẫu</w:t>
      </w:r>
    </w:p>
    <w:p w14:paraId="146F3C67" w14:textId="77777777" w:rsidR="00D533C4" w:rsidRPr="00D533C4" w:rsidRDefault="00D533C4" w:rsidP="00D533C4">
      <w:pPr>
        <w:jc w:val="center"/>
        <w:rPr>
          <w:rFonts w:ascii="Times New Roman" w:eastAsia="Times New Roman" w:hAnsi="Times New Roman" w:cs="Times New Roman"/>
          <w:b/>
          <w:bCs/>
          <w:sz w:val="28"/>
          <w:szCs w:val="28"/>
          <w:lang w:val="vi-VN"/>
        </w:rPr>
      </w:pPr>
      <w:r w:rsidRPr="00D533C4">
        <w:rPr>
          <w:rFonts w:ascii="Times New Roman" w:eastAsia="Times New Roman" w:hAnsi="Times New Roman" w:cs="Times New Roman"/>
          <w:b/>
          <w:bCs/>
          <w:sz w:val="28"/>
          <w:szCs w:val="28"/>
          <w:lang w:val="vi-VN"/>
        </w:rPr>
        <w:t>Phụ lục I</w:t>
      </w:r>
    </w:p>
    <w:p w14:paraId="0A6CEA67" w14:textId="306AD206" w:rsidR="00D533C4" w:rsidRPr="00D533C4" w:rsidRDefault="00D533C4" w:rsidP="002006D1">
      <w:pPr>
        <w:ind w:firstLine="720"/>
        <w:jc w:val="center"/>
        <w:rPr>
          <w:rFonts w:ascii="Times New Roman" w:eastAsia="Times New Roman" w:hAnsi="Times New Roman" w:cs="Times New Roman"/>
          <w:b/>
          <w:bCs/>
          <w:i/>
          <w:sz w:val="28"/>
          <w:szCs w:val="28"/>
          <w:lang w:val="vi-VN"/>
        </w:rPr>
      </w:pPr>
      <w:r w:rsidRPr="00D533C4">
        <w:rPr>
          <w:rFonts w:ascii="Times New Roman" w:eastAsia="Times New Roman" w:hAnsi="Times New Roman" w:cs="Times New Roman"/>
          <w:b/>
          <w:bCs/>
          <w:sz w:val="28"/>
          <w:szCs w:val="28"/>
          <w:lang w:val="vi-VN"/>
        </w:rPr>
        <w:t>CÁC NỘI DUNG CHỦ YẾU CỦA TỜ TRÌNH VỀ VIỆC PHÊ DUYỆT KHOẢN VIỆN TRỢ QUỐC TẾ KHẨN CẤP ĐỂ CỨU TRỢ</w:t>
      </w:r>
      <w:r w:rsidRPr="00D533C4">
        <w:rPr>
          <w:rFonts w:ascii="Times New Roman" w:eastAsia="Times New Roman" w:hAnsi="Times New Roman" w:cs="Times New Roman"/>
          <w:b/>
          <w:bCs/>
          <w:sz w:val="28"/>
          <w:szCs w:val="28"/>
          <w:lang w:val="vi-VN"/>
        </w:rPr>
        <w:br/>
      </w:r>
      <w:r w:rsidR="002006D1">
        <w:rPr>
          <w:rFonts w:ascii="Times New Roman" w:eastAsia="Times New Roman" w:hAnsi="Times New Roman" w:cs="Times New Roman"/>
          <w:bCs/>
          <w:i/>
          <w:sz w:val="28"/>
          <w:szCs w:val="28"/>
        </w:rPr>
        <w:t xml:space="preserve">    </w:t>
      </w:r>
      <w:r w:rsidRPr="00D533C4">
        <w:rPr>
          <w:rFonts w:ascii="Times New Roman" w:eastAsia="Times New Roman" w:hAnsi="Times New Roman" w:cs="Times New Roman"/>
          <w:bCs/>
          <w:i/>
          <w:sz w:val="28"/>
          <w:szCs w:val="28"/>
          <w:lang w:val="vi-VN"/>
        </w:rPr>
        <w:t>(Kèm theo Nghị định số 50/2020/NĐ-CP ngày 20/4/2020 của Chính phủ)</w:t>
      </w:r>
    </w:p>
    <w:p w14:paraId="0F6920A0" w14:textId="77777777" w:rsidR="00D533C4" w:rsidRPr="00D533C4" w:rsidRDefault="00D533C4" w:rsidP="00D533C4">
      <w:pPr>
        <w:ind w:firstLine="720"/>
        <w:jc w:val="both"/>
        <w:rPr>
          <w:rFonts w:ascii="Times New Roman" w:eastAsia="Times New Roman" w:hAnsi="Times New Roman" w:cs="Times New Roman"/>
          <w:b/>
          <w:bCs/>
          <w:sz w:val="28"/>
          <w:szCs w:val="28"/>
          <w:lang w:val="vi-VN"/>
        </w:rPr>
      </w:pPr>
      <w:r w:rsidRPr="00D533C4">
        <w:rPr>
          <w:rFonts w:ascii="Times New Roman" w:eastAsia="Times New Roman" w:hAnsi="Times New Roman" w:cs="Times New Roman"/>
          <w:b/>
          <w:bCs/>
          <w:sz w:val="28"/>
          <w:szCs w:val="28"/>
          <w:lang w:val="vi-VN"/>
        </w:rPr>
        <w:t>I. TÊN KHOẢN VIỆN TRỢ</w:t>
      </w:r>
    </w:p>
    <w:p w14:paraId="4F155E3C" w14:textId="77777777" w:rsidR="00D533C4" w:rsidRPr="00D533C4" w:rsidRDefault="00D533C4" w:rsidP="00D533C4">
      <w:pPr>
        <w:ind w:firstLine="720"/>
        <w:jc w:val="both"/>
        <w:rPr>
          <w:rFonts w:ascii="Times New Roman" w:eastAsia="Times New Roman" w:hAnsi="Times New Roman" w:cs="Times New Roman"/>
          <w:b/>
          <w:bCs/>
          <w:sz w:val="28"/>
          <w:szCs w:val="28"/>
          <w:lang w:val="vi-VN"/>
        </w:rPr>
      </w:pPr>
      <w:r w:rsidRPr="00D533C4">
        <w:rPr>
          <w:rFonts w:ascii="Times New Roman" w:eastAsia="Times New Roman" w:hAnsi="Times New Roman" w:cs="Times New Roman"/>
          <w:b/>
          <w:bCs/>
          <w:sz w:val="28"/>
          <w:szCs w:val="28"/>
          <w:lang w:val="vi-VN"/>
        </w:rPr>
        <w:t>II. BÊN VIỆN TRỢ</w:t>
      </w:r>
    </w:p>
    <w:p w14:paraId="01CD01E9" w14:textId="77777777" w:rsidR="00D533C4" w:rsidRPr="00D533C4" w:rsidRDefault="00D533C4" w:rsidP="00D533C4">
      <w:pPr>
        <w:ind w:firstLine="720"/>
        <w:jc w:val="both"/>
        <w:rPr>
          <w:rFonts w:ascii="Times New Roman" w:eastAsia="Times New Roman" w:hAnsi="Times New Roman" w:cs="Times New Roman"/>
          <w:b/>
          <w:bCs/>
          <w:sz w:val="28"/>
          <w:szCs w:val="28"/>
          <w:lang w:val="vi-VN"/>
        </w:rPr>
      </w:pPr>
      <w:r w:rsidRPr="00D533C4">
        <w:rPr>
          <w:rFonts w:ascii="Times New Roman" w:eastAsia="Times New Roman" w:hAnsi="Times New Roman" w:cs="Times New Roman"/>
          <w:b/>
          <w:bCs/>
          <w:sz w:val="28"/>
          <w:szCs w:val="28"/>
          <w:lang w:val="vi-VN"/>
        </w:rPr>
        <w:t>III. CƠ QUAN CHỦ QUẢN</w:t>
      </w:r>
    </w:p>
    <w:p w14:paraId="30CF0084" w14:textId="77777777" w:rsidR="00D533C4" w:rsidRPr="00D533C4" w:rsidRDefault="00D533C4" w:rsidP="00D533C4">
      <w:pPr>
        <w:ind w:firstLine="720"/>
        <w:jc w:val="both"/>
        <w:rPr>
          <w:rFonts w:ascii="Times New Roman" w:eastAsia="Times New Roman" w:hAnsi="Times New Roman" w:cs="Times New Roman"/>
          <w:bCs/>
          <w:sz w:val="28"/>
          <w:szCs w:val="28"/>
          <w:lang w:val="vi-VN"/>
        </w:rPr>
      </w:pPr>
      <w:r w:rsidRPr="00D533C4">
        <w:rPr>
          <w:rFonts w:ascii="Times New Roman" w:eastAsia="Times New Roman" w:hAnsi="Times New Roman" w:cs="Times New Roman"/>
          <w:bCs/>
          <w:sz w:val="28"/>
          <w:szCs w:val="28"/>
          <w:lang w:val="vi-VN"/>
        </w:rPr>
        <w:t>Tên và địa chỉ liên lạc của cơ quan chủ quản</w:t>
      </w:r>
    </w:p>
    <w:p w14:paraId="10539CA1" w14:textId="77777777" w:rsidR="00D533C4" w:rsidRPr="00D533C4" w:rsidRDefault="00D533C4" w:rsidP="00D533C4">
      <w:pPr>
        <w:ind w:firstLine="720"/>
        <w:jc w:val="both"/>
        <w:rPr>
          <w:rFonts w:ascii="Times New Roman" w:eastAsia="Times New Roman" w:hAnsi="Times New Roman" w:cs="Times New Roman"/>
          <w:b/>
          <w:bCs/>
          <w:sz w:val="28"/>
          <w:szCs w:val="28"/>
          <w:lang w:val="vi-VN"/>
        </w:rPr>
      </w:pPr>
      <w:r w:rsidRPr="00D533C4">
        <w:rPr>
          <w:rFonts w:ascii="Times New Roman" w:eastAsia="Times New Roman" w:hAnsi="Times New Roman" w:cs="Times New Roman"/>
          <w:b/>
          <w:bCs/>
          <w:sz w:val="28"/>
          <w:szCs w:val="28"/>
          <w:lang w:val="vi-VN"/>
        </w:rPr>
        <w:t>IV. CHỦ KHOẢN VIỆN TRỢ</w:t>
      </w:r>
    </w:p>
    <w:p w14:paraId="72AC7A57" w14:textId="77777777" w:rsidR="00D533C4" w:rsidRPr="00D533C4" w:rsidRDefault="00D533C4" w:rsidP="00D533C4">
      <w:pPr>
        <w:ind w:firstLine="720"/>
        <w:jc w:val="both"/>
        <w:rPr>
          <w:rFonts w:ascii="Times New Roman" w:eastAsia="Times New Roman" w:hAnsi="Times New Roman" w:cs="Times New Roman"/>
          <w:bCs/>
          <w:sz w:val="28"/>
          <w:szCs w:val="28"/>
          <w:lang w:val="vi-VN"/>
        </w:rPr>
      </w:pPr>
      <w:r w:rsidRPr="00D533C4">
        <w:rPr>
          <w:rFonts w:ascii="Times New Roman" w:eastAsia="Times New Roman" w:hAnsi="Times New Roman" w:cs="Times New Roman"/>
          <w:bCs/>
          <w:sz w:val="28"/>
          <w:szCs w:val="28"/>
          <w:lang w:val="vi-VN"/>
        </w:rPr>
        <w:t>Tên và địa chỉ liên lạc của chủ khoản viện trợ</w:t>
      </w:r>
    </w:p>
    <w:p w14:paraId="5DDE621A" w14:textId="77777777" w:rsidR="00D533C4" w:rsidRPr="00D533C4" w:rsidRDefault="00D533C4" w:rsidP="00D533C4">
      <w:pPr>
        <w:ind w:firstLine="720"/>
        <w:jc w:val="both"/>
        <w:rPr>
          <w:rFonts w:ascii="Times New Roman" w:eastAsia="Times New Roman" w:hAnsi="Times New Roman" w:cs="Times New Roman"/>
          <w:b/>
          <w:bCs/>
          <w:sz w:val="28"/>
          <w:szCs w:val="28"/>
          <w:lang w:val="vi-VN"/>
        </w:rPr>
      </w:pPr>
      <w:r w:rsidRPr="00D533C4">
        <w:rPr>
          <w:rFonts w:ascii="Times New Roman" w:eastAsia="Times New Roman" w:hAnsi="Times New Roman" w:cs="Times New Roman"/>
          <w:b/>
          <w:bCs/>
          <w:sz w:val="28"/>
          <w:szCs w:val="28"/>
          <w:lang w:val="vi-VN"/>
        </w:rPr>
        <w:t>V. BỐI CẢNH VÀ SỰ CẦN THIẾT CỦA VIỆN TRỢ</w:t>
      </w:r>
    </w:p>
    <w:p w14:paraId="37665B15" w14:textId="77777777" w:rsidR="00D533C4" w:rsidRPr="00D533C4" w:rsidRDefault="00D533C4" w:rsidP="00D533C4">
      <w:pPr>
        <w:ind w:firstLine="720"/>
        <w:jc w:val="both"/>
        <w:rPr>
          <w:rFonts w:ascii="Times New Roman" w:eastAsia="Times New Roman" w:hAnsi="Times New Roman" w:cs="Times New Roman"/>
          <w:bCs/>
          <w:sz w:val="28"/>
          <w:szCs w:val="28"/>
          <w:lang w:val="vi-VN"/>
        </w:rPr>
      </w:pPr>
      <w:r w:rsidRPr="00D533C4">
        <w:rPr>
          <w:rFonts w:ascii="Times New Roman" w:eastAsia="Times New Roman" w:hAnsi="Times New Roman" w:cs="Times New Roman"/>
          <w:bCs/>
          <w:sz w:val="28"/>
          <w:szCs w:val="28"/>
          <w:lang w:val="vi-VN"/>
        </w:rPr>
        <w:t>- Bối cảnh thực hiện viện trợ</w:t>
      </w:r>
    </w:p>
    <w:p w14:paraId="6CC11416" w14:textId="77777777" w:rsidR="00D533C4" w:rsidRPr="00D533C4" w:rsidRDefault="00D533C4" w:rsidP="00D533C4">
      <w:pPr>
        <w:ind w:firstLine="720"/>
        <w:jc w:val="both"/>
        <w:rPr>
          <w:rFonts w:ascii="Times New Roman" w:eastAsia="Times New Roman" w:hAnsi="Times New Roman" w:cs="Times New Roman"/>
          <w:bCs/>
          <w:sz w:val="28"/>
          <w:szCs w:val="28"/>
          <w:lang w:val="vi-VN"/>
        </w:rPr>
      </w:pPr>
      <w:r w:rsidRPr="00D533C4">
        <w:rPr>
          <w:rFonts w:ascii="Times New Roman" w:eastAsia="Times New Roman" w:hAnsi="Times New Roman" w:cs="Times New Roman"/>
          <w:bCs/>
          <w:sz w:val="28"/>
          <w:szCs w:val="28"/>
          <w:lang w:val="vi-VN"/>
        </w:rPr>
        <w:t>- Sự cần thiết của khoản viện trợ</w:t>
      </w:r>
    </w:p>
    <w:p w14:paraId="462C7991" w14:textId="77777777" w:rsidR="00D533C4" w:rsidRPr="00D533C4" w:rsidRDefault="00D533C4" w:rsidP="00D533C4">
      <w:pPr>
        <w:ind w:firstLine="720"/>
        <w:jc w:val="both"/>
        <w:rPr>
          <w:rFonts w:ascii="Times New Roman" w:eastAsia="Times New Roman" w:hAnsi="Times New Roman" w:cs="Times New Roman"/>
          <w:b/>
          <w:bCs/>
          <w:sz w:val="28"/>
          <w:szCs w:val="28"/>
          <w:lang w:val="vi-VN"/>
        </w:rPr>
      </w:pPr>
      <w:r w:rsidRPr="00D533C4">
        <w:rPr>
          <w:rFonts w:ascii="Times New Roman" w:eastAsia="Times New Roman" w:hAnsi="Times New Roman" w:cs="Times New Roman"/>
          <w:b/>
          <w:bCs/>
          <w:sz w:val="28"/>
          <w:szCs w:val="28"/>
          <w:lang w:val="vi-VN"/>
        </w:rPr>
        <w:t>VI. NỘI DUNG KHOẢN VIỆN TRỢ</w:t>
      </w:r>
    </w:p>
    <w:p w14:paraId="334086F8" w14:textId="77777777" w:rsidR="00D533C4" w:rsidRPr="00D533C4" w:rsidRDefault="00D533C4" w:rsidP="00D533C4">
      <w:pPr>
        <w:ind w:firstLine="720"/>
        <w:jc w:val="both"/>
        <w:rPr>
          <w:rFonts w:ascii="Times New Roman" w:eastAsia="Times New Roman" w:hAnsi="Times New Roman" w:cs="Times New Roman"/>
          <w:bCs/>
          <w:sz w:val="28"/>
          <w:szCs w:val="28"/>
          <w:lang w:val="vi-VN"/>
        </w:rPr>
      </w:pPr>
      <w:r w:rsidRPr="00D533C4">
        <w:rPr>
          <w:rFonts w:ascii="Times New Roman" w:eastAsia="Times New Roman" w:hAnsi="Times New Roman" w:cs="Times New Roman"/>
          <w:bCs/>
          <w:sz w:val="28"/>
          <w:szCs w:val="28"/>
          <w:lang w:val="vi-VN"/>
        </w:rPr>
        <w:t>1. Mục tiêu của khoản viện trợ</w:t>
      </w:r>
    </w:p>
    <w:p w14:paraId="4D86A306" w14:textId="77777777" w:rsidR="00D533C4" w:rsidRPr="00D533C4" w:rsidRDefault="00D533C4" w:rsidP="00D533C4">
      <w:pPr>
        <w:ind w:firstLine="720"/>
        <w:jc w:val="both"/>
        <w:rPr>
          <w:rFonts w:ascii="Times New Roman" w:eastAsia="Times New Roman" w:hAnsi="Times New Roman" w:cs="Times New Roman"/>
          <w:bCs/>
          <w:sz w:val="28"/>
          <w:szCs w:val="28"/>
          <w:lang w:val="vi-VN"/>
        </w:rPr>
      </w:pPr>
      <w:r w:rsidRPr="00D533C4">
        <w:rPr>
          <w:rFonts w:ascii="Times New Roman" w:eastAsia="Times New Roman" w:hAnsi="Times New Roman" w:cs="Times New Roman"/>
          <w:bCs/>
          <w:sz w:val="28"/>
          <w:szCs w:val="28"/>
          <w:lang w:val="vi-VN"/>
        </w:rPr>
        <w:t>2. Tổng giá trị khoản viện trợ (nguyên tệ và quy đổi ra USD)</w:t>
      </w:r>
    </w:p>
    <w:p w14:paraId="4128E93B" w14:textId="77777777" w:rsidR="00D533C4" w:rsidRPr="00D533C4" w:rsidRDefault="00D533C4" w:rsidP="00D533C4">
      <w:pPr>
        <w:ind w:firstLine="720"/>
        <w:jc w:val="both"/>
        <w:rPr>
          <w:rFonts w:ascii="Times New Roman" w:eastAsia="Times New Roman" w:hAnsi="Times New Roman" w:cs="Times New Roman"/>
          <w:bCs/>
          <w:sz w:val="28"/>
          <w:szCs w:val="28"/>
          <w:lang w:val="vi-VN"/>
        </w:rPr>
      </w:pPr>
      <w:r w:rsidRPr="00D533C4">
        <w:rPr>
          <w:rFonts w:ascii="Times New Roman" w:eastAsia="Times New Roman" w:hAnsi="Times New Roman" w:cs="Times New Roman"/>
          <w:bCs/>
          <w:sz w:val="28"/>
          <w:szCs w:val="28"/>
          <w:lang w:val="vi-VN"/>
        </w:rPr>
        <w:t>3. Phương án phân bổ</w:t>
      </w:r>
    </w:p>
    <w:p w14:paraId="59886448" w14:textId="77777777" w:rsidR="00D533C4" w:rsidRPr="00D533C4" w:rsidRDefault="00D533C4" w:rsidP="00D533C4">
      <w:pPr>
        <w:ind w:firstLine="720"/>
        <w:jc w:val="both"/>
        <w:rPr>
          <w:rFonts w:ascii="Times New Roman" w:eastAsia="Times New Roman" w:hAnsi="Times New Roman" w:cs="Times New Roman"/>
          <w:bCs/>
          <w:sz w:val="28"/>
          <w:szCs w:val="28"/>
          <w:lang w:val="vi-VN"/>
        </w:rPr>
      </w:pPr>
      <w:r w:rsidRPr="00D533C4">
        <w:rPr>
          <w:rFonts w:ascii="Times New Roman" w:eastAsia="Times New Roman" w:hAnsi="Times New Roman" w:cs="Times New Roman"/>
          <w:bCs/>
          <w:sz w:val="28"/>
          <w:szCs w:val="28"/>
          <w:lang w:val="vi-VN"/>
        </w:rPr>
        <w:t>Nêu chi tiết số lượng phân bổ theo địa chỉ tiếp nhận và giá trị phân bổ</w:t>
      </w:r>
    </w:p>
    <w:p w14:paraId="607C14EA" w14:textId="77777777" w:rsidR="00D533C4" w:rsidRPr="00D533C4" w:rsidRDefault="00D533C4" w:rsidP="00D533C4">
      <w:pPr>
        <w:ind w:firstLine="720"/>
        <w:jc w:val="both"/>
        <w:rPr>
          <w:rFonts w:ascii="Times New Roman" w:eastAsia="Times New Roman" w:hAnsi="Times New Roman" w:cs="Times New Roman"/>
          <w:bCs/>
          <w:sz w:val="28"/>
          <w:szCs w:val="28"/>
          <w:lang w:val="vi-VN"/>
        </w:rPr>
      </w:pPr>
      <w:r w:rsidRPr="00D533C4">
        <w:rPr>
          <w:rFonts w:ascii="Times New Roman" w:eastAsia="Times New Roman" w:hAnsi="Times New Roman" w:cs="Times New Roman"/>
          <w:bCs/>
          <w:sz w:val="28"/>
          <w:szCs w:val="28"/>
          <w:lang w:val="vi-VN"/>
        </w:rPr>
        <w:t>4. Địa điểm tiếp nhận viện trợ</w:t>
      </w:r>
    </w:p>
    <w:p w14:paraId="133B5164" w14:textId="77777777" w:rsidR="00D533C4" w:rsidRPr="00D533C4" w:rsidRDefault="00D533C4" w:rsidP="00D533C4">
      <w:pPr>
        <w:ind w:firstLine="720"/>
        <w:jc w:val="both"/>
        <w:rPr>
          <w:rFonts w:ascii="Times New Roman" w:eastAsia="Times New Roman" w:hAnsi="Times New Roman" w:cs="Times New Roman"/>
          <w:bCs/>
          <w:sz w:val="28"/>
          <w:szCs w:val="28"/>
          <w:lang w:val="vi-VN"/>
        </w:rPr>
      </w:pPr>
      <w:r w:rsidRPr="00D533C4">
        <w:rPr>
          <w:rFonts w:ascii="Times New Roman" w:eastAsia="Times New Roman" w:hAnsi="Times New Roman" w:cs="Times New Roman"/>
          <w:bCs/>
          <w:sz w:val="28"/>
          <w:szCs w:val="28"/>
          <w:lang w:val="vi-VN"/>
        </w:rPr>
        <w:t>5. Thời gian thực hiện tiếp nhận viện trợ</w:t>
      </w:r>
    </w:p>
    <w:p w14:paraId="65AE30E2" w14:textId="77777777" w:rsidR="00D533C4" w:rsidRPr="00D533C4" w:rsidRDefault="00D533C4" w:rsidP="00D533C4">
      <w:pPr>
        <w:ind w:firstLine="720"/>
        <w:jc w:val="both"/>
        <w:rPr>
          <w:rFonts w:ascii="Times New Roman" w:eastAsia="Times New Roman" w:hAnsi="Times New Roman" w:cs="Times New Roman"/>
          <w:b/>
          <w:bCs/>
          <w:sz w:val="28"/>
          <w:szCs w:val="28"/>
          <w:lang w:val="vi-VN"/>
        </w:rPr>
      </w:pPr>
      <w:r w:rsidRPr="00D533C4">
        <w:rPr>
          <w:rFonts w:ascii="Times New Roman" w:eastAsia="Times New Roman" w:hAnsi="Times New Roman" w:cs="Times New Roman"/>
          <w:b/>
          <w:bCs/>
          <w:sz w:val="28"/>
          <w:szCs w:val="28"/>
          <w:lang w:val="vi-VN"/>
        </w:rPr>
        <w:t>VII. TRÁCH NHIỆM CỦA CÁC ĐƠN VỊ LIÊN QUAN</w:t>
      </w:r>
    </w:p>
    <w:p w14:paraId="669639D9" w14:textId="77777777" w:rsidR="00D533C4" w:rsidRPr="00D533C4" w:rsidRDefault="00D533C4" w:rsidP="00D533C4">
      <w:pPr>
        <w:ind w:firstLine="720"/>
        <w:jc w:val="both"/>
        <w:rPr>
          <w:rFonts w:ascii="Times New Roman" w:eastAsia="Times New Roman" w:hAnsi="Times New Roman" w:cs="Times New Roman"/>
          <w:bCs/>
          <w:sz w:val="28"/>
          <w:szCs w:val="28"/>
          <w:lang w:val="vi-VN"/>
        </w:rPr>
      </w:pPr>
      <w:r w:rsidRPr="00D533C4">
        <w:rPr>
          <w:rFonts w:ascii="Times New Roman" w:eastAsia="Times New Roman" w:hAnsi="Times New Roman" w:cs="Times New Roman"/>
          <w:bCs/>
          <w:sz w:val="28"/>
          <w:szCs w:val="28"/>
          <w:lang w:val="vi-VN"/>
        </w:rPr>
        <w:t>Trách nhiệm của các đơn vị liên quan trong việc tổ chức triển khai tiếp nhận viện trợ khẩn cấp (bố trí kinh phí, phương tiện, trang thiết bị,...)</w:t>
      </w:r>
    </w:p>
    <w:p w14:paraId="2C361B51" w14:textId="77777777" w:rsidR="00D533C4" w:rsidRPr="00D533C4" w:rsidRDefault="00D533C4" w:rsidP="00D533C4">
      <w:pPr>
        <w:ind w:firstLine="720"/>
        <w:jc w:val="both"/>
        <w:rPr>
          <w:rFonts w:ascii="Times New Roman" w:eastAsia="Times New Roman" w:hAnsi="Times New Roman" w:cs="Times New Roman"/>
          <w:b/>
          <w:bCs/>
          <w:sz w:val="28"/>
          <w:szCs w:val="28"/>
          <w:lang w:val="vi-VN"/>
        </w:rPr>
      </w:pPr>
      <w:r w:rsidRPr="00D533C4">
        <w:rPr>
          <w:rFonts w:ascii="Times New Roman" w:eastAsia="Times New Roman" w:hAnsi="Times New Roman" w:cs="Times New Roman"/>
          <w:b/>
          <w:bCs/>
          <w:sz w:val="28"/>
          <w:szCs w:val="28"/>
          <w:lang w:val="vi-VN"/>
        </w:rPr>
        <w:t>VIII. KINH PHÍ TỔ CHỨC TRIỂN KHAI TIẾP NHẬN VIỆN TRỢ</w:t>
      </w:r>
    </w:p>
    <w:p w14:paraId="32C2B1F7" w14:textId="77777777" w:rsidR="00D533C4" w:rsidRPr="00D533C4" w:rsidRDefault="00D533C4" w:rsidP="00D533C4">
      <w:pPr>
        <w:ind w:firstLine="720"/>
        <w:jc w:val="both"/>
        <w:rPr>
          <w:rFonts w:ascii="Times New Roman" w:eastAsia="Times New Roman" w:hAnsi="Times New Roman" w:cs="Times New Roman"/>
          <w:bCs/>
          <w:sz w:val="28"/>
          <w:szCs w:val="28"/>
        </w:rPr>
      </w:pPr>
      <w:r w:rsidRPr="00D533C4">
        <w:rPr>
          <w:rFonts w:ascii="Times New Roman" w:eastAsia="Times New Roman" w:hAnsi="Times New Roman" w:cs="Times New Roman"/>
          <w:bCs/>
          <w:sz w:val="28"/>
          <w:szCs w:val="28"/>
          <w:lang w:val="vi-VN"/>
        </w:rPr>
        <w:t>Nêu cụ thể các nguồn kinh phí, trách nhiệm bố trí kinh phí tiếp nhận viện trợ khẩn cấp cũng như hoạt động kiểm tra, đánh giá.</w:t>
      </w:r>
    </w:p>
    <w:p w14:paraId="72322BC4" w14:textId="77777777" w:rsidR="00D533C4" w:rsidRPr="00D533C4" w:rsidRDefault="00D533C4" w:rsidP="00D533C4">
      <w:pPr>
        <w:ind w:firstLine="720"/>
        <w:jc w:val="both"/>
        <w:rPr>
          <w:rFonts w:ascii="Times New Roman" w:eastAsia="Times New Roman" w:hAnsi="Times New Roman" w:cs="Times New Roman"/>
          <w:b/>
          <w:bCs/>
          <w:sz w:val="28"/>
          <w:szCs w:val="28"/>
        </w:rPr>
      </w:pPr>
      <w:r w:rsidRPr="00D533C4">
        <w:rPr>
          <w:rFonts w:ascii="Times New Roman" w:eastAsia="Times New Roman" w:hAnsi="Times New Roman" w:cs="Times New Roman"/>
          <w:b/>
          <w:bCs/>
          <w:sz w:val="28"/>
          <w:szCs w:val="28"/>
        </w:rPr>
        <w:t>IX. </w:t>
      </w:r>
      <w:r w:rsidRPr="00D533C4">
        <w:rPr>
          <w:rFonts w:ascii="Times New Roman" w:eastAsia="Times New Roman" w:hAnsi="Times New Roman" w:cs="Times New Roman"/>
          <w:b/>
          <w:bCs/>
          <w:sz w:val="28"/>
          <w:szCs w:val="28"/>
          <w:lang w:val="vi-VN"/>
        </w:rPr>
        <w:t>K</w:t>
      </w:r>
      <w:r w:rsidRPr="00D533C4">
        <w:rPr>
          <w:rFonts w:ascii="Times New Roman" w:eastAsia="Times New Roman" w:hAnsi="Times New Roman" w:cs="Times New Roman"/>
          <w:b/>
          <w:bCs/>
          <w:sz w:val="28"/>
          <w:szCs w:val="28"/>
        </w:rPr>
        <w:t>Ế </w:t>
      </w:r>
      <w:r w:rsidRPr="00D533C4">
        <w:rPr>
          <w:rFonts w:ascii="Times New Roman" w:eastAsia="Times New Roman" w:hAnsi="Times New Roman" w:cs="Times New Roman"/>
          <w:b/>
          <w:bCs/>
          <w:sz w:val="28"/>
          <w:szCs w:val="28"/>
          <w:lang w:val="vi-VN"/>
        </w:rPr>
        <w:t>HOẠCH KI</w:t>
      </w:r>
      <w:r w:rsidRPr="00D533C4">
        <w:rPr>
          <w:rFonts w:ascii="Times New Roman" w:eastAsia="Times New Roman" w:hAnsi="Times New Roman" w:cs="Times New Roman"/>
          <w:b/>
          <w:bCs/>
          <w:sz w:val="28"/>
          <w:szCs w:val="28"/>
        </w:rPr>
        <w:t>Ể</w:t>
      </w:r>
      <w:r w:rsidRPr="00D533C4">
        <w:rPr>
          <w:rFonts w:ascii="Times New Roman" w:eastAsia="Times New Roman" w:hAnsi="Times New Roman" w:cs="Times New Roman"/>
          <w:b/>
          <w:bCs/>
          <w:sz w:val="28"/>
          <w:szCs w:val="28"/>
          <w:lang w:val="vi-VN"/>
        </w:rPr>
        <w:t>M TRA, ĐÁNH GIÁ</w:t>
      </w:r>
    </w:p>
    <w:p w14:paraId="09C5F2A5" w14:textId="77777777" w:rsidR="00D533C4" w:rsidRPr="00D533C4" w:rsidRDefault="00D533C4" w:rsidP="00D533C4">
      <w:pPr>
        <w:ind w:firstLine="720"/>
        <w:jc w:val="both"/>
        <w:rPr>
          <w:rFonts w:ascii="Times New Roman" w:eastAsia="Times New Roman" w:hAnsi="Times New Roman" w:cs="Times New Roman"/>
          <w:bCs/>
          <w:sz w:val="28"/>
          <w:szCs w:val="28"/>
          <w:lang w:val="hr-HR"/>
        </w:rPr>
      </w:pPr>
    </w:p>
    <w:p w14:paraId="09FA61E9" w14:textId="77777777" w:rsidR="00D533C4" w:rsidRPr="00D533C4" w:rsidRDefault="00D533C4" w:rsidP="00D533C4">
      <w:pPr>
        <w:ind w:firstLine="720"/>
        <w:jc w:val="both"/>
        <w:rPr>
          <w:rFonts w:ascii="Times New Roman" w:eastAsia="Times New Roman" w:hAnsi="Times New Roman" w:cs="Times New Roman"/>
          <w:b/>
          <w:bCs/>
          <w:sz w:val="28"/>
          <w:szCs w:val="28"/>
          <w:lang w:val="hr-HR"/>
        </w:rPr>
      </w:pPr>
    </w:p>
    <w:p w14:paraId="7F3724C9" w14:textId="105D9DDC" w:rsidR="00312DE6" w:rsidRPr="00B43B63" w:rsidRDefault="009E6802" w:rsidP="00312DE6">
      <w:pPr>
        <w:ind w:firstLine="720"/>
        <w:jc w:val="both"/>
        <w:rPr>
          <w:rFonts w:ascii="Times New Roman" w:eastAsia="Calibri" w:hAnsi="Times New Roman" w:cs="Times New Roman"/>
          <w:b/>
          <w:sz w:val="28"/>
          <w:szCs w:val="28"/>
          <w:lang w:val="hr-HR"/>
        </w:rPr>
      </w:pPr>
      <w:r>
        <w:rPr>
          <w:rFonts w:ascii="Times New Roman" w:eastAsia="Times New Roman" w:hAnsi="Times New Roman" w:cs="Times New Roman"/>
          <w:b/>
          <w:bCs/>
          <w:sz w:val="28"/>
          <w:szCs w:val="28"/>
          <w:lang w:val="hr-HR"/>
        </w:rPr>
        <w:lastRenderedPageBreak/>
        <w:t>2</w:t>
      </w:r>
      <w:r w:rsidR="00312DE6" w:rsidRPr="005A1CA9">
        <w:rPr>
          <w:rFonts w:ascii="Times New Roman" w:eastAsia="Times New Roman" w:hAnsi="Times New Roman" w:cs="Times New Roman"/>
          <w:b/>
          <w:bCs/>
          <w:sz w:val="28"/>
          <w:szCs w:val="28"/>
          <w:lang w:val="hr-HR"/>
        </w:rPr>
        <w:t xml:space="preserve">. </w:t>
      </w:r>
      <w:r w:rsidR="00312DE6" w:rsidRPr="00467CF5">
        <w:rPr>
          <w:rFonts w:ascii="Times New Roman" w:eastAsia="Calibri" w:hAnsi="Times New Roman" w:cs="Times New Roman"/>
          <w:b/>
          <w:sz w:val="28"/>
          <w:szCs w:val="28"/>
          <w:lang w:val="hr-HR"/>
        </w:rPr>
        <w:t>Phê duyệt Văn kiện,</w:t>
      </w:r>
      <w:r w:rsidR="00312DE6" w:rsidRPr="00467CF5">
        <w:rPr>
          <w:rFonts w:ascii="Times New Roman" w:eastAsia="Yu Gothic" w:hAnsi="Times New Roman" w:cs="Times New Roman"/>
          <w:b/>
          <w:bCs/>
          <w:kern w:val="2"/>
          <w:sz w:val="28"/>
          <w:szCs w:val="28"/>
          <w:lang w:val="vi-VN" w:eastAsia="ja-JP"/>
        </w:rPr>
        <w:t xml:space="preserve"> điều chỉnh Văn kiện</w:t>
      </w:r>
      <w:r w:rsidR="00312DE6" w:rsidRPr="00467CF5">
        <w:rPr>
          <w:rFonts w:ascii="Times New Roman" w:eastAsia="Calibri" w:hAnsi="Times New Roman" w:cs="Times New Roman"/>
          <w:b/>
          <w:sz w:val="28"/>
          <w:szCs w:val="28"/>
          <w:lang w:val="hr-HR"/>
        </w:rPr>
        <w:t xml:space="preserve"> viện trợ quốc tế khẩn cấp để khắc phục hậu quả thiên tai không thuộc thẩm quyền quyết </w:t>
      </w:r>
      <w:r w:rsidR="00312DE6" w:rsidRPr="00467CF5">
        <w:rPr>
          <w:rFonts w:ascii="Times New Roman" w:eastAsia="Calibri" w:hAnsi="Times New Roman" w:cs="Times New Roman"/>
          <w:b/>
          <w:spacing w:val="-6"/>
          <w:sz w:val="28"/>
          <w:szCs w:val="28"/>
          <w:lang w:val="hr-HR"/>
        </w:rPr>
        <w:t>định chủ</w:t>
      </w:r>
      <w:r w:rsidR="00646650">
        <w:rPr>
          <w:rFonts w:ascii="Times New Roman" w:eastAsia="Calibri" w:hAnsi="Times New Roman" w:cs="Times New Roman"/>
          <w:b/>
          <w:spacing w:val="-6"/>
          <w:sz w:val="28"/>
          <w:szCs w:val="28"/>
          <w:lang w:val="hr-HR"/>
        </w:rPr>
        <w:t xml:space="preserve"> </w:t>
      </w:r>
      <w:r w:rsidR="00646650" w:rsidRPr="00B43B63">
        <w:rPr>
          <w:rFonts w:ascii="Times New Roman" w:eastAsia="Calibri" w:hAnsi="Times New Roman" w:cs="Times New Roman"/>
          <w:b/>
          <w:sz w:val="28"/>
          <w:szCs w:val="28"/>
          <w:lang w:val="hr-HR"/>
        </w:rPr>
        <w:t xml:space="preserve">trương </w:t>
      </w:r>
      <w:r w:rsidR="00312DE6" w:rsidRPr="00B43B63">
        <w:rPr>
          <w:rFonts w:ascii="Times New Roman" w:eastAsia="Calibri" w:hAnsi="Times New Roman" w:cs="Times New Roman"/>
          <w:b/>
          <w:sz w:val="28"/>
          <w:szCs w:val="28"/>
          <w:lang w:val="hr-HR"/>
        </w:rPr>
        <w:t xml:space="preserve">tiếp nhận của Thủ tướng Chính phủ </w:t>
      </w:r>
      <w:r w:rsidR="00B43B63" w:rsidRPr="00B43B63">
        <w:rPr>
          <w:rFonts w:ascii="Times New Roman" w:eastAsia="Calibri" w:hAnsi="Times New Roman" w:cs="Times New Roman"/>
          <w:b/>
          <w:sz w:val="28"/>
          <w:szCs w:val="28"/>
          <w:lang w:val="hr-HR"/>
        </w:rPr>
        <w:t>- 1.014846</w:t>
      </w:r>
    </w:p>
    <w:p w14:paraId="018B34B9" w14:textId="3D92C2C8" w:rsidR="00312DE6" w:rsidRDefault="00B43B63" w:rsidP="00312DE6">
      <w:pPr>
        <w:keepNext/>
        <w:keepLines/>
        <w:spacing w:before="120" w:after="0" w:line="240" w:lineRule="auto"/>
        <w:ind w:firstLine="720"/>
        <w:jc w:val="both"/>
        <w:rPr>
          <w:rFonts w:ascii="Times New Roman" w:eastAsia="Times New Roman" w:hAnsi="Times New Roman" w:cs="Times New Roman"/>
          <w:b/>
          <w:bCs/>
          <w:sz w:val="28"/>
          <w:szCs w:val="28"/>
          <w:lang w:val="hr-HR"/>
        </w:rPr>
      </w:pPr>
      <w:r>
        <w:rPr>
          <w:rFonts w:ascii="Times New Roman" w:eastAsia="Times New Roman" w:hAnsi="Times New Roman" w:cs="Times New Roman"/>
          <w:b/>
          <w:bCs/>
          <w:sz w:val="28"/>
          <w:szCs w:val="28"/>
          <w:lang w:val="hr-HR"/>
        </w:rPr>
        <w:t>a)</w:t>
      </w:r>
      <w:r w:rsidR="00312DE6" w:rsidRPr="005A1CA9">
        <w:rPr>
          <w:rFonts w:ascii="Times New Roman" w:eastAsia="Times New Roman" w:hAnsi="Times New Roman" w:cs="Times New Roman"/>
          <w:b/>
          <w:bCs/>
          <w:sz w:val="28"/>
          <w:szCs w:val="28"/>
          <w:lang w:val="hr-HR"/>
        </w:rPr>
        <w:t xml:space="preserve"> Trình tự thực hiện</w:t>
      </w:r>
    </w:p>
    <w:p w14:paraId="547260DE" w14:textId="36646FDF" w:rsidR="00312DE6" w:rsidRPr="00B74A22" w:rsidRDefault="00B43B63" w:rsidP="00312DE6">
      <w:pPr>
        <w:keepNext/>
        <w:keepLines/>
        <w:spacing w:before="120" w:after="0" w:line="240" w:lineRule="auto"/>
        <w:ind w:firstLine="720"/>
        <w:jc w:val="both"/>
        <w:rPr>
          <w:rFonts w:ascii="Times New Roman" w:eastAsia="Times New Roman" w:hAnsi="Times New Roman" w:cs="Times New Roman"/>
          <w:b/>
          <w:bCs/>
          <w:i/>
          <w:sz w:val="28"/>
          <w:szCs w:val="28"/>
          <w:lang w:val="hr-HR"/>
        </w:rPr>
      </w:pPr>
      <w:r>
        <w:rPr>
          <w:rFonts w:ascii="Times New Roman" w:eastAsia="Times New Roman" w:hAnsi="Times New Roman" w:cs="Times New Roman"/>
          <w:bCs/>
          <w:i/>
          <w:sz w:val="28"/>
          <w:szCs w:val="28"/>
          <w:lang w:val="hr-HR"/>
        </w:rPr>
        <w:t>(1</w:t>
      </w:r>
      <w:r w:rsidR="00312DE6" w:rsidRPr="00B74A22">
        <w:rPr>
          <w:rFonts w:ascii="Times New Roman" w:eastAsia="Times New Roman" w:hAnsi="Times New Roman" w:cs="Times New Roman"/>
          <w:bCs/>
          <w:i/>
          <w:sz w:val="28"/>
          <w:szCs w:val="28"/>
          <w:lang w:val="hr-HR"/>
        </w:rPr>
        <w:t>) Trường hợp</w:t>
      </w:r>
      <w:r w:rsidR="00312DE6" w:rsidRPr="00B74A22">
        <w:rPr>
          <w:rFonts w:ascii="Times New Roman" w:eastAsia="Times New Roman" w:hAnsi="Times New Roman" w:cs="Times New Roman"/>
          <w:b/>
          <w:bCs/>
          <w:i/>
          <w:sz w:val="28"/>
          <w:szCs w:val="28"/>
          <w:lang w:val="hr-HR"/>
        </w:rPr>
        <w:t xml:space="preserve"> </w:t>
      </w:r>
      <w:r w:rsidR="00312DE6" w:rsidRPr="00B74A22">
        <w:rPr>
          <w:rFonts w:ascii="Times New Roman" w:eastAsia="Times New Roman" w:hAnsi="Times New Roman" w:cs="Times New Roman"/>
          <w:bCs/>
          <w:i/>
          <w:sz w:val="28"/>
          <w:szCs w:val="28"/>
          <w:lang w:val="hr-HR"/>
        </w:rPr>
        <w:t xml:space="preserve">cơ quan chủ quản </w:t>
      </w:r>
      <w:r w:rsidR="00312DE6" w:rsidRPr="00B74A22">
        <w:rPr>
          <w:rFonts w:ascii="Times New Roman" w:eastAsia="Yu Gothic" w:hAnsi="Times New Roman" w:cs="Times New Roman"/>
          <w:i/>
          <w:kern w:val="2"/>
          <w:sz w:val="28"/>
          <w:szCs w:val="28"/>
          <w:lang w:val="vi-VN" w:eastAsia="ja-JP"/>
        </w:rPr>
        <w:t>lấy ý kiến các cơ quan có liên quan nếu cần thiết</w:t>
      </w:r>
    </w:p>
    <w:p w14:paraId="42FAFF50" w14:textId="5E872E00" w:rsidR="00312DE6" w:rsidRPr="005A1CA9" w:rsidRDefault="00312DE6" w:rsidP="00312DE6">
      <w:pPr>
        <w:widowControl w:val="0"/>
        <w:spacing w:before="120" w:after="0" w:line="240" w:lineRule="auto"/>
        <w:ind w:firstLine="709"/>
        <w:jc w:val="both"/>
        <w:rPr>
          <w:rFonts w:ascii="Times New Roman" w:eastAsia="Yu Gothic" w:hAnsi="Times New Roman" w:cs="Times New Roman"/>
          <w:kern w:val="2"/>
          <w:sz w:val="28"/>
          <w:szCs w:val="28"/>
          <w:lang w:val="vi-VN" w:eastAsia="ja-JP"/>
        </w:rPr>
      </w:pPr>
      <w:r>
        <w:rPr>
          <w:rFonts w:ascii="Times New Roman" w:eastAsia="Times New Roman" w:hAnsi="Times New Roman" w:cs="Times New Roman"/>
          <w:bCs/>
          <w:sz w:val="28"/>
          <w:szCs w:val="28"/>
          <w:lang w:val="hr-HR"/>
        </w:rPr>
        <w:t xml:space="preserve">- </w:t>
      </w:r>
      <w:r w:rsidRPr="005A1CA9">
        <w:rPr>
          <w:rFonts w:ascii="Times New Roman" w:eastAsia="Times New Roman" w:hAnsi="Times New Roman" w:cs="Times New Roman"/>
          <w:bCs/>
          <w:sz w:val="28"/>
          <w:szCs w:val="28"/>
          <w:lang w:val="hr-HR"/>
        </w:rPr>
        <w:t xml:space="preserve">Bước 1: Cơ quan chủ quản </w:t>
      </w:r>
      <w:r w:rsidRPr="005A1CA9">
        <w:rPr>
          <w:rFonts w:ascii="Times New Roman" w:eastAsia="Yu Gothic" w:hAnsi="Times New Roman" w:cs="Times New Roman"/>
          <w:kern w:val="2"/>
          <w:sz w:val="28"/>
          <w:szCs w:val="28"/>
          <w:lang w:val="vi-VN" w:eastAsia="ja-JP"/>
        </w:rPr>
        <w:t>lấy ý kiến các cơ quan có liên quan.</w:t>
      </w:r>
    </w:p>
    <w:p w14:paraId="32217D20" w14:textId="5965EB7C" w:rsidR="00312DE6" w:rsidRPr="005A1CA9" w:rsidRDefault="00312DE6" w:rsidP="00312DE6">
      <w:pPr>
        <w:widowControl w:val="0"/>
        <w:spacing w:before="120" w:after="0" w:line="240" w:lineRule="auto"/>
        <w:ind w:firstLine="709"/>
        <w:jc w:val="both"/>
        <w:rPr>
          <w:rFonts w:ascii="Times New Roman" w:eastAsia="Yu Gothic" w:hAnsi="Times New Roman" w:cs="Times New Roman"/>
          <w:kern w:val="2"/>
          <w:sz w:val="28"/>
          <w:szCs w:val="28"/>
          <w:lang w:val="vi-VN" w:eastAsia="ja-JP"/>
        </w:rPr>
      </w:pPr>
      <w:r w:rsidRPr="005A1CA9">
        <w:rPr>
          <w:rFonts w:ascii="Times New Roman" w:eastAsia="Yu Gothic" w:hAnsi="Times New Roman" w:cs="Times New Roman"/>
          <w:kern w:val="2"/>
          <w:sz w:val="28"/>
          <w:szCs w:val="28"/>
          <w:lang w:val="vi-VN" w:eastAsia="ja-JP"/>
        </w:rPr>
        <w:t xml:space="preserve">Nội dung lấy ý kiến gồm: Sự phù hợp của khoản viện trợ quốc tế khắc phục hậu quả thiên tai với bối </w:t>
      </w:r>
      <w:r w:rsidRPr="00AE1AAE">
        <w:rPr>
          <w:rFonts w:ascii="Times New Roman" w:eastAsia="Yu Gothic" w:hAnsi="Times New Roman" w:cs="Times New Roman"/>
          <w:color w:val="000000" w:themeColor="text1"/>
          <w:kern w:val="2"/>
          <w:sz w:val="28"/>
          <w:szCs w:val="28"/>
          <w:lang w:val="vi-VN" w:eastAsia="ja-JP"/>
        </w:rPr>
        <w:t>cảnh cụ thể</w:t>
      </w:r>
      <w:r w:rsidR="00386284" w:rsidRPr="00AE1AAE">
        <w:rPr>
          <w:rFonts w:ascii="Times New Roman" w:eastAsia="Yu Gothic" w:hAnsi="Times New Roman" w:cs="Times New Roman"/>
          <w:color w:val="000000" w:themeColor="text1"/>
          <w:kern w:val="2"/>
          <w:sz w:val="28"/>
          <w:szCs w:val="28"/>
          <w:lang w:val="vi-VN" w:eastAsia="ja-JP"/>
        </w:rPr>
        <w:t xml:space="preserve"> </w:t>
      </w:r>
      <w:r w:rsidR="00386284" w:rsidRPr="00AE1AAE">
        <w:rPr>
          <w:rFonts w:ascii="Times New Roman" w:eastAsia="Yu Gothic" w:hAnsi="Times New Roman" w:cs="Times New Roman"/>
          <w:color w:val="000000" w:themeColor="text1"/>
          <w:kern w:val="2"/>
          <w:sz w:val="28"/>
          <w:szCs w:val="28"/>
          <w:lang w:eastAsia="ja-JP"/>
        </w:rPr>
        <w:t>của</w:t>
      </w:r>
      <w:r w:rsidRPr="00AE1AAE">
        <w:rPr>
          <w:rFonts w:ascii="Times New Roman" w:eastAsia="Yu Gothic" w:hAnsi="Times New Roman" w:cs="Times New Roman"/>
          <w:color w:val="000000" w:themeColor="text1"/>
          <w:kern w:val="2"/>
          <w:sz w:val="28"/>
          <w:szCs w:val="28"/>
          <w:lang w:val="vi-VN" w:eastAsia="ja-JP"/>
        </w:rPr>
        <w:t xml:space="preserve"> địa phương; sự phù hợp của phương thức tổ chức thực hiện khoản viện trợ quốc tế để khắc phục </w:t>
      </w:r>
      <w:r w:rsidRPr="005A1CA9">
        <w:rPr>
          <w:rFonts w:ascii="Times New Roman" w:eastAsia="Yu Gothic" w:hAnsi="Times New Roman" w:cs="Times New Roman"/>
          <w:kern w:val="2"/>
          <w:sz w:val="28"/>
          <w:szCs w:val="28"/>
          <w:lang w:val="vi-VN" w:eastAsia="ja-JP"/>
        </w:rPr>
        <w:t>hậu quả thiên tai; nguồn vốn; cam kết, điều kiện viện trợ của Bên viện trợ và các bên tham gia (nếu có); khả năng đáp ứng các điều kiện, yêu cầu của Bên viện trợ; hiệu quả, tính bền vững sau khi kết thúc khoản viện trợ; hoặc các nội dung thay đổi trong trường hợp cần điều chỉnh Văn kiện.</w:t>
      </w:r>
    </w:p>
    <w:p w14:paraId="49C9FF07" w14:textId="3607DD79" w:rsidR="00312DE6" w:rsidRPr="00B74A22" w:rsidRDefault="00312DE6" w:rsidP="00312DE6">
      <w:pPr>
        <w:keepNext/>
        <w:keepLines/>
        <w:spacing w:before="120" w:after="0" w:line="240" w:lineRule="auto"/>
        <w:ind w:firstLine="720"/>
        <w:jc w:val="both"/>
        <w:rPr>
          <w:rFonts w:ascii="Times New Roman" w:eastAsia="Yu Gothic" w:hAnsi="Times New Roman" w:cs="Times New Roman"/>
          <w:kern w:val="2"/>
          <w:sz w:val="28"/>
          <w:szCs w:val="28"/>
          <w:lang w:eastAsia="ja-JP"/>
        </w:rPr>
      </w:pPr>
      <w:r w:rsidRPr="00B16F42">
        <w:rPr>
          <w:rFonts w:ascii="Times New Roman" w:eastAsia="Yu Gothic" w:hAnsi="Times New Roman" w:cs="Times New Roman"/>
          <w:kern w:val="2"/>
          <w:sz w:val="28"/>
          <w:szCs w:val="28"/>
          <w:lang w:val="vi-VN" w:eastAsia="ja-JP"/>
        </w:rPr>
        <w:t>- Bước 2: Thời hạn để các cơ quan có liên quan có văn bản trả lời tối đa không quá 05 ngày làm việc kể từ ngày nhận được văn bản của cơ quan chủ quản</w:t>
      </w:r>
      <w:r>
        <w:rPr>
          <w:rFonts w:ascii="Times New Roman" w:eastAsia="Yu Gothic" w:hAnsi="Times New Roman" w:cs="Times New Roman"/>
          <w:kern w:val="2"/>
          <w:sz w:val="28"/>
          <w:szCs w:val="28"/>
          <w:lang w:eastAsia="ja-JP"/>
        </w:rPr>
        <w:t>.</w:t>
      </w:r>
    </w:p>
    <w:p w14:paraId="6549978B" w14:textId="66C8343C" w:rsidR="00312DE6" w:rsidRDefault="00312DE6" w:rsidP="00312DE6">
      <w:pPr>
        <w:widowControl w:val="0"/>
        <w:spacing w:before="120" w:after="0" w:line="240" w:lineRule="auto"/>
        <w:ind w:firstLine="709"/>
        <w:jc w:val="both"/>
        <w:rPr>
          <w:rFonts w:ascii="Times New Roman" w:eastAsia="Yu Gothic" w:hAnsi="Times New Roman" w:cs="Times New Roman"/>
          <w:kern w:val="2"/>
          <w:sz w:val="28"/>
          <w:szCs w:val="28"/>
          <w:lang w:eastAsia="ja-JP"/>
        </w:rPr>
      </w:pPr>
      <w:r>
        <w:rPr>
          <w:rFonts w:ascii="Times New Roman" w:eastAsia="Times New Roman" w:hAnsi="Times New Roman" w:cs="Times New Roman"/>
          <w:bCs/>
          <w:sz w:val="28"/>
          <w:szCs w:val="28"/>
          <w:lang w:val="hr-HR"/>
        </w:rPr>
        <w:t xml:space="preserve">- </w:t>
      </w:r>
      <w:r w:rsidRPr="005A1CA9">
        <w:rPr>
          <w:rFonts w:ascii="Times New Roman" w:eastAsia="Times New Roman" w:hAnsi="Times New Roman" w:cs="Times New Roman"/>
          <w:bCs/>
          <w:sz w:val="28"/>
          <w:szCs w:val="28"/>
          <w:lang w:val="hr-HR"/>
        </w:rPr>
        <w:t xml:space="preserve">Bước 3: </w:t>
      </w:r>
      <w:r w:rsidRPr="005A1CA9">
        <w:rPr>
          <w:rFonts w:ascii="Times New Roman" w:eastAsia="Yu Gothic" w:hAnsi="Times New Roman" w:cs="Times New Roman"/>
          <w:kern w:val="2"/>
          <w:sz w:val="28"/>
          <w:szCs w:val="28"/>
          <w:lang w:val="vi-VN" w:eastAsia="ja-JP"/>
        </w:rPr>
        <w:t>Trên cơ sở ý kiến của các cơ quan có liên quan</w:t>
      </w:r>
      <w:r>
        <w:rPr>
          <w:rFonts w:ascii="Times New Roman" w:eastAsia="Yu Gothic" w:hAnsi="Times New Roman" w:cs="Times New Roman"/>
          <w:kern w:val="2"/>
          <w:sz w:val="28"/>
          <w:szCs w:val="28"/>
          <w:lang w:eastAsia="ja-JP"/>
        </w:rPr>
        <w:t xml:space="preserve"> (nếu có)</w:t>
      </w:r>
      <w:r w:rsidRPr="005A1CA9">
        <w:rPr>
          <w:rFonts w:ascii="Times New Roman" w:eastAsia="Yu Gothic" w:hAnsi="Times New Roman" w:cs="Times New Roman"/>
          <w:kern w:val="2"/>
          <w:sz w:val="28"/>
          <w:szCs w:val="28"/>
          <w:lang w:val="vi-VN" w:eastAsia="ja-JP"/>
        </w:rPr>
        <w:t>, chủ khoản viện trợ hoàn chỉnh Văn kiện và trình Thủ trưởng cơ quan chủ quản xem xét, quyết định phê duyệt Văn kiện, điều chỉnh Văn kiện viện trợ quốc tế khẩn cấp để khắc phục hậu quả thiên tai;</w:t>
      </w:r>
      <w:r>
        <w:rPr>
          <w:rFonts w:ascii="Times New Roman" w:eastAsia="Yu Gothic" w:hAnsi="Times New Roman" w:cs="Times New Roman"/>
          <w:kern w:val="2"/>
          <w:sz w:val="28"/>
          <w:szCs w:val="28"/>
          <w:lang w:eastAsia="ja-JP"/>
        </w:rPr>
        <w:t>.</w:t>
      </w:r>
    </w:p>
    <w:p w14:paraId="53478DD4" w14:textId="2988D45D" w:rsidR="00312DE6" w:rsidRDefault="00312DE6" w:rsidP="00312DE6">
      <w:pPr>
        <w:widowControl w:val="0"/>
        <w:spacing w:before="120" w:after="0" w:line="240" w:lineRule="auto"/>
        <w:ind w:firstLine="709"/>
        <w:jc w:val="both"/>
        <w:rPr>
          <w:rFonts w:ascii="Times New Roman" w:eastAsia="Yu Gothic" w:hAnsi="Times New Roman" w:cs="Times New Roman"/>
          <w:spacing w:val="-4"/>
          <w:sz w:val="28"/>
          <w:szCs w:val="28"/>
          <w:lang w:val="vi-VN" w:eastAsia="ja-JP"/>
        </w:rPr>
      </w:pPr>
      <w:r>
        <w:rPr>
          <w:rFonts w:ascii="Times New Roman" w:eastAsia="Times New Roman" w:hAnsi="Times New Roman" w:cs="Times New Roman"/>
          <w:bCs/>
          <w:spacing w:val="-4"/>
          <w:sz w:val="28"/>
          <w:szCs w:val="28"/>
          <w:lang w:val="hr-HR"/>
        </w:rPr>
        <w:t>-</w:t>
      </w:r>
      <w:r w:rsidRPr="00B74A22">
        <w:rPr>
          <w:rFonts w:ascii="Times New Roman" w:eastAsia="Times New Roman" w:hAnsi="Times New Roman" w:cs="Times New Roman"/>
          <w:bCs/>
          <w:spacing w:val="-4"/>
          <w:sz w:val="28"/>
          <w:szCs w:val="28"/>
          <w:lang w:val="hr-HR"/>
        </w:rPr>
        <w:t xml:space="preserve"> Bước 4: Sau khi Văn kiện viện trợ quốc tế khẩn cấp để khắc phục hậu quả thiên tai được phê duyệt hoặc điều chỉnh, </w:t>
      </w:r>
      <w:r w:rsidRPr="00B74A22">
        <w:rPr>
          <w:rFonts w:ascii="Times New Roman" w:eastAsia="Yu Gothic" w:hAnsi="Times New Roman" w:cs="Times New Roman"/>
          <w:spacing w:val="-4"/>
          <w:sz w:val="28"/>
          <w:szCs w:val="28"/>
          <w:lang w:val="vi-VN" w:eastAsia="ja-JP"/>
        </w:rPr>
        <w:t>cơ quan chủ quản thông báo cho Bộ Nông nghiệp và Môi trường, Bộ Tài chính và các cơ quan có liên quan.</w:t>
      </w:r>
    </w:p>
    <w:p w14:paraId="7B18F227" w14:textId="77777777" w:rsidR="00312DE6" w:rsidRDefault="00312DE6" w:rsidP="00312DE6">
      <w:pPr>
        <w:widowControl w:val="0"/>
        <w:spacing w:before="120" w:after="0" w:line="240" w:lineRule="auto"/>
        <w:ind w:firstLine="709"/>
        <w:jc w:val="both"/>
        <w:rPr>
          <w:rFonts w:ascii="Times New Roman" w:eastAsia="Times New Roman" w:hAnsi="Times New Roman" w:cs="Times New Roman"/>
          <w:bCs/>
          <w:sz w:val="28"/>
          <w:szCs w:val="28"/>
          <w:lang w:val="hr-HR"/>
        </w:rPr>
      </w:pPr>
      <w:r>
        <w:rPr>
          <w:rFonts w:ascii="Times New Roman" w:eastAsia="Times New Roman" w:hAnsi="Times New Roman" w:cs="Times New Roman"/>
          <w:bCs/>
          <w:sz w:val="28"/>
          <w:szCs w:val="28"/>
          <w:lang w:val="hr-HR"/>
        </w:rPr>
        <w:t xml:space="preserve">- </w:t>
      </w:r>
      <w:r w:rsidRPr="005A1CA9">
        <w:rPr>
          <w:rFonts w:ascii="Times New Roman" w:eastAsia="Times New Roman" w:hAnsi="Times New Roman" w:cs="Times New Roman"/>
          <w:bCs/>
          <w:sz w:val="28"/>
          <w:szCs w:val="28"/>
          <w:lang w:val="hr-HR"/>
        </w:rPr>
        <w:t>Bước 5: Chủ khoản viện trợ tiếp nhận, quản lý và sử dụng khoản viện trợ theo quy định.</w:t>
      </w:r>
    </w:p>
    <w:p w14:paraId="070EB0D7" w14:textId="5DAD35E6" w:rsidR="00312DE6" w:rsidRPr="00B74A22" w:rsidRDefault="00B43B63" w:rsidP="00312DE6">
      <w:pPr>
        <w:widowControl w:val="0"/>
        <w:spacing w:before="120" w:after="0" w:line="240" w:lineRule="auto"/>
        <w:ind w:firstLine="709"/>
        <w:jc w:val="both"/>
        <w:rPr>
          <w:rFonts w:ascii="Times New Roman" w:eastAsia="Times New Roman" w:hAnsi="Times New Roman" w:cs="Times New Roman"/>
          <w:bCs/>
          <w:i/>
          <w:sz w:val="28"/>
          <w:szCs w:val="28"/>
          <w:lang w:val="hr-HR"/>
        </w:rPr>
      </w:pPr>
      <w:r>
        <w:rPr>
          <w:rFonts w:ascii="Times New Roman" w:eastAsia="Times New Roman" w:hAnsi="Times New Roman" w:cs="Times New Roman"/>
          <w:bCs/>
          <w:i/>
          <w:sz w:val="28"/>
          <w:szCs w:val="28"/>
          <w:lang w:val="hr-HR"/>
        </w:rPr>
        <w:t>(2</w:t>
      </w:r>
      <w:r w:rsidR="00312DE6" w:rsidRPr="00B74A22">
        <w:rPr>
          <w:rFonts w:ascii="Times New Roman" w:eastAsia="Times New Roman" w:hAnsi="Times New Roman" w:cs="Times New Roman"/>
          <w:bCs/>
          <w:i/>
          <w:sz w:val="28"/>
          <w:szCs w:val="28"/>
          <w:lang w:val="hr-HR"/>
        </w:rPr>
        <w:t xml:space="preserve">) Trường hợp cơ quan chủ quản không lấy ý kiến các cơ </w:t>
      </w:r>
      <w:r w:rsidR="00386284">
        <w:rPr>
          <w:rFonts w:ascii="Times New Roman" w:eastAsia="Times New Roman" w:hAnsi="Times New Roman" w:cs="Times New Roman"/>
          <w:bCs/>
          <w:i/>
          <w:sz w:val="28"/>
          <w:szCs w:val="28"/>
          <w:lang w:val="hr-HR"/>
        </w:rPr>
        <w:t xml:space="preserve">quan </w:t>
      </w:r>
      <w:r w:rsidR="00312DE6" w:rsidRPr="00B74A22">
        <w:rPr>
          <w:rFonts w:ascii="Times New Roman" w:eastAsia="Times New Roman" w:hAnsi="Times New Roman" w:cs="Times New Roman"/>
          <w:bCs/>
          <w:i/>
          <w:sz w:val="28"/>
          <w:szCs w:val="28"/>
          <w:lang w:val="hr-HR"/>
        </w:rPr>
        <w:t>có liên quan</w:t>
      </w:r>
    </w:p>
    <w:p w14:paraId="59A2E685" w14:textId="77777777" w:rsidR="00312DE6" w:rsidRDefault="00312DE6" w:rsidP="00312DE6">
      <w:pPr>
        <w:widowControl w:val="0"/>
        <w:spacing w:before="120" w:after="0" w:line="240" w:lineRule="auto"/>
        <w:ind w:firstLine="709"/>
        <w:jc w:val="both"/>
        <w:rPr>
          <w:rFonts w:ascii="Times New Roman" w:eastAsia="Yu Gothic" w:hAnsi="Times New Roman" w:cs="Times New Roman"/>
          <w:kern w:val="2"/>
          <w:sz w:val="28"/>
          <w:szCs w:val="28"/>
          <w:lang w:eastAsia="ja-JP"/>
        </w:rPr>
      </w:pPr>
      <w:r>
        <w:rPr>
          <w:rFonts w:ascii="Times New Roman" w:eastAsia="Times New Roman" w:hAnsi="Times New Roman" w:cs="Times New Roman"/>
          <w:bCs/>
          <w:sz w:val="28"/>
          <w:szCs w:val="28"/>
          <w:lang w:val="hr-HR"/>
        </w:rPr>
        <w:tab/>
        <w:t>- Bước 1:</w:t>
      </w:r>
      <w:r w:rsidRPr="00B74A22">
        <w:rPr>
          <w:rFonts w:ascii="Times New Roman" w:eastAsia="Yu Gothic" w:hAnsi="Times New Roman" w:cs="Times New Roman"/>
          <w:kern w:val="2"/>
          <w:sz w:val="28"/>
          <w:szCs w:val="28"/>
          <w:lang w:val="vi-VN" w:eastAsia="ja-JP"/>
        </w:rPr>
        <w:t xml:space="preserve"> </w:t>
      </w:r>
      <w:r>
        <w:rPr>
          <w:rFonts w:ascii="Times New Roman" w:eastAsia="Yu Gothic" w:hAnsi="Times New Roman" w:cs="Times New Roman"/>
          <w:kern w:val="2"/>
          <w:sz w:val="28"/>
          <w:szCs w:val="28"/>
          <w:lang w:val="vi-VN" w:eastAsia="ja-JP"/>
        </w:rPr>
        <w:t>C</w:t>
      </w:r>
      <w:r w:rsidRPr="005A1CA9">
        <w:rPr>
          <w:rFonts w:ascii="Times New Roman" w:eastAsia="Yu Gothic" w:hAnsi="Times New Roman" w:cs="Times New Roman"/>
          <w:kern w:val="2"/>
          <w:sz w:val="28"/>
          <w:szCs w:val="28"/>
          <w:lang w:val="vi-VN" w:eastAsia="ja-JP"/>
        </w:rPr>
        <w:t>hủ khoản viện trợ hoàn chỉnh Văn kiện và trình Thủ trưởng cơ quan chủ quản xem xét, quyết định phê duyệt Văn kiện, điều chỉnh Văn kiện viện trợ quốc tế khẩn cấp để khắc phục hậu quả thiên tai</w:t>
      </w:r>
      <w:r>
        <w:rPr>
          <w:rFonts w:ascii="Times New Roman" w:eastAsia="Yu Gothic" w:hAnsi="Times New Roman" w:cs="Times New Roman"/>
          <w:kern w:val="2"/>
          <w:sz w:val="28"/>
          <w:szCs w:val="28"/>
          <w:lang w:eastAsia="ja-JP"/>
        </w:rPr>
        <w:t>.</w:t>
      </w:r>
    </w:p>
    <w:p w14:paraId="597261EB" w14:textId="0147C337" w:rsidR="00312DE6" w:rsidRPr="00B74A22" w:rsidRDefault="00312DE6" w:rsidP="00312DE6">
      <w:pPr>
        <w:widowControl w:val="0"/>
        <w:spacing w:before="120" w:after="0" w:line="240" w:lineRule="auto"/>
        <w:ind w:firstLine="720"/>
        <w:jc w:val="both"/>
        <w:rPr>
          <w:rFonts w:ascii="Times New Roman" w:eastAsia="Yu Gothic" w:hAnsi="Times New Roman" w:cs="Times New Roman"/>
          <w:spacing w:val="-6"/>
          <w:sz w:val="28"/>
          <w:szCs w:val="28"/>
          <w:lang w:val="vi-VN" w:eastAsia="ja-JP"/>
        </w:rPr>
      </w:pPr>
      <w:r w:rsidRPr="00B74A22">
        <w:rPr>
          <w:rFonts w:ascii="Times New Roman" w:eastAsia="Yu Gothic" w:hAnsi="Times New Roman" w:cs="Times New Roman"/>
          <w:spacing w:val="-6"/>
          <w:kern w:val="2"/>
          <w:sz w:val="28"/>
          <w:szCs w:val="28"/>
          <w:lang w:eastAsia="ja-JP"/>
        </w:rPr>
        <w:t xml:space="preserve">- </w:t>
      </w:r>
      <w:r w:rsidRPr="00B74A22">
        <w:rPr>
          <w:rFonts w:ascii="Times New Roman" w:eastAsia="Times New Roman" w:hAnsi="Times New Roman" w:cs="Times New Roman"/>
          <w:bCs/>
          <w:spacing w:val="-6"/>
          <w:sz w:val="28"/>
          <w:szCs w:val="28"/>
          <w:lang w:val="hr-HR"/>
        </w:rPr>
        <w:t xml:space="preserve">Bước 2: Sau khi Văn kiện viện trợ quốc tế khẩn cấp để khắc phục hậu quả thiên tai được phê duyệt hoặc điều chỉnh, </w:t>
      </w:r>
      <w:r w:rsidRPr="00B74A22">
        <w:rPr>
          <w:rFonts w:ascii="Times New Roman" w:eastAsia="Yu Gothic" w:hAnsi="Times New Roman" w:cs="Times New Roman"/>
          <w:spacing w:val="-6"/>
          <w:sz w:val="28"/>
          <w:szCs w:val="28"/>
          <w:lang w:val="vi-VN" w:eastAsia="ja-JP"/>
        </w:rPr>
        <w:t>cơ quan chủ quản thông báo cho Bộ Nông nghiệp và Môi trường, Bộ Tài chính và các cơ quan có liên quan.</w:t>
      </w:r>
    </w:p>
    <w:p w14:paraId="142359E7" w14:textId="77777777" w:rsidR="00312DE6" w:rsidRDefault="00312DE6" w:rsidP="00312DE6">
      <w:pPr>
        <w:widowControl w:val="0"/>
        <w:spacing w:before="120" w:after="0" w:line="240" w:lineRule="auto"/>
        <w:ind w:firstLine="720"/>
        <w:jc w:val="both"/>
        <w:rPr>
          <w:rFonts w:ascii="Times New Roman" w:eastAsia="Times New Roman" w:hAnsi="Times New Roman" w:cs="Times New Roman"/>
          <w:bCs/>
          <w:sz w:val="28"/>
          <w:szCs w:val="28"/>
          <w:lang w:val="hr-HR"/>
        </w:rPr>
      </w:pPr>
      <w:r>
        <w:rPr>
          <w:rFonts w:ascii="Times New Roman" w:eastAsia="Times New Roman" w:hAnsi="Times New Roman" w:cs="Times New Roman"/>
          <w:bCs/>
          <w:sz w:val="28"/>
          <w:szCs w:val="28"/>
          <w:lang w:val="hr-HR"/>
        </w:rPr>
        <w:t xml:space="preserve">- </w:t>
      </w:r>
      <w:r w:rsidRPr="005A1CA9">
        <w:rPr>
          <w:rFonts w:ascii="Times New Roman" w:eastAsia="Times New Roman" w:hAnsi="Times New Roman" w:cs="Times New Roman"/>
          <w:bCs/>
          <w:sz w:val="28"/>
          <w:szCs w:val="28"/>
          <w:lang w:val="hr-HR"/>
        </w:rPr>
        <w:t xml:space="preserve">Bước </w:t>
      </w:r>
      <w:r>
        <w:rPr>
          <w:rFonts w:ascii="Times New Roman" w:eastAsia="Times New Roman" w:hAnsi="Times New Roman" w:cs="Times New Roman"/>
          <w:bCs/>
          <w:sz w:val="28"/>
          <w:szCs w:val="28"/>
          <w:lang w:val="hr-HR"/>
        </w:rPr>
        <w:t>3</w:t>
      </w:r>
      <w:r w:rsidRPr="005A1CA9">
        <w:rPr>
          <w:rFonts w:ascii="Times New Roman" w:eastAsia="Times New Roman" w:hAnsi="Times New Roman" w:cs="Times New Roman"/>
          <w:bCs/>
          <w:sz w:val="28"/>
          <w:szCs w:val="28"/>
          <w:lang w:val="hr-HR"/>
        </w:rPr>
        <w:t>: Chủ khoản viện trợ tiếp nhận, quản lý và sử dụng khoản viện trợ theo quy định.</w:t>
      </w:r>
    </w:p>
    <w:p w14:paraId="2B3CAB1E" w14:textId="0186A8BF" w:rsidR="00312DE6" w:rsidRPr="005A1CA9" w:rsidRDefault="00B43B63" w:rsidP="00312DE6">
      <w:pPr>
        <w:widowControl w:val="0"/>
        <w:spacing w:before="80" w:after="0" w:line="240" w:lineRule="auto"/>
        <w:ind w:firstLine="720"/>
        <w:jc w:val="both"/>
        <w:rPr>
          <w:rFonts w:ascii="Times New Roman" w:eastAsia="Times New Roman" w:hAnsi="Times New Roman" w:cs="Times New Roman"/>
          <w:bCs/>
          <w:sz w:val="28"/>
          <w:szCs w:val="28"/>
          <w:lang w:val="hr-HR"/>
        </w:rPr>
      </w:pPr>
      <w:r>
        <w:rPr>
          <w:rFonts w:ascii="Times New Roman" w:eastAsia="Times New Roman" w:hAnsi="Times New Roman" w:cs="Times New Roman"/>
          <w:b/>
          <w:bCs/>
          <w:sz w:val="28"/>
          <w:szCs w:val="28"/>
          <w:lang w:val="hr-HR"/>
        </w:rPr>
        <w:t>b)</w:t>
      </w:r>
      <w:r w:rsidR="00312DE6" w:rsidRPr="005A1CA9">
        <w:rPr>
          <w:rFonts w:ascii="Times New Roman" w:eastAsia="Times New Roman" w:hAnsi="Times New Roman" w:cs="Times New Roman"/>
          <w:b/>
          <w:bCs/>
          <w:sz w:val="28"/>
          <w:szCs w:val="28"/>
          <w:lang w:val="hr-HR"/>
        </w:rPr>
        <w:t xml:space="preserve"> Cách thức thực hiện: </w:t>
      </w:r>
      <w:r w:rsidR="00312DE6" w:rsidRPr="005A1CA9">
        <w:rPr>
          <w:rFonts w:ascii="Times New Roman" w:eastAsia="Times New Roman" w:hAnsi="Times New Roman" w:cs="Times New Roman"/>
          <w:bCs/>
          <w:sz w:val="28"/>
          <w:szCs w:val="28"/>
          <w:lang w:val="hr-HR"/>
        </w:rPr>
        <w:t>Không quy định</w:t>
      </w:r>
    </w:p>
    <w:p w14:paraId="517D5A37" w14:textId="6C919D8C" w:rsidR="00312DE6" w:rsidRPr="005A1CA9" w:rsidRDefault="00B43B63" w:rsidP="003B0BD4">
      <w:pPr>
        <w:widowControl w:val="0"/>
        <w:spacing w:before="80" w:after="0" w:line="240" w:lineRule="auto"/>
        <w:ind w:firstLine="720"/>
        <w:jc w:val="both"/>
        <w:rPr>
          <w:rFonts w:ascii="Times New Roman" w:eastAsia="Times New Roman" w:hAnsi="Times New Roman" w:cs="Times New Roman"/>
          <w:b/>
          <w:bCs/>
          <w:sz w:val="28"/>
          <w:szCs w:val="28"/>
          <w:lang w:val="hr-HR"/>
        </w:rPr>
      </w:pPr>
      <w:r>
        <w:rPr>
          <w:rFonts w:ascii="Times New Roman" w:eastAsia="Times New Roman" w:hAnsi="Times New Roman" w:cs="Times New Roman"/>
          <w:b/>
          <w:bCs/>
          <w:sz w:val="28"/>
          <w:szCs w:val="28"/>
          <w:lang w:val="hr-HR"/>
        </w:rPr>
        <w:t>c)</w:t>
      </w:r>
      <w:r w:rsidR="00312DE6" w:rsidRPr="005A1CA9">
        <w:rPr>
          <w:rFonts w:ascii="Times New Roman" w:eastAsia="Times New Roman" w:hAnsi="Times New Roman" w:cs="Times New Roman"/>
          <w:b/>
          <w:bCs/>
          <w:sz w:val="28"/>
          <w:szCs w:val="28"/>
          <w:lang w:val="hr-HR"/>
        </w:rPr>
        <w:t xml:space="preserve"> Thành phần, số lượng hồ sơ:</w:t>
      </w:r>
    </w:p>
    <w:p w14:paraId="50FAD249" w14:textId="256370E3" w:rsidR="00312DE6" w:rsidRPr="005A1CA9" w:rsidRDefault="00B43B63" w:rsidP="00312DE6">
      <w:pPr>
        <w:widowControl w:val="0"/>
        <w:shd w:val="clear" w:color="auto" w:fill="FFFFFF"/>
        <w:spacing w:before="80"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12DE6" w:rsidRPr="005A1CA9">
        <w:rPr>
          <w:rFonts w:ascii="Times New Roman" w:eastAsia="Times New Roman" w:hAnsi="Times New Roman" w:cs="Times New Roman"/>
          <w:sz w:val="28"/>
          <w:szCs w:val="28"/>
        </w:rPr>
        <w:t xml:space="preserve">) </w:t>
      </w:r>
      <w:r w:rsidR="00312DE6" w:rsidRPr="005A1CA9">
        <w:rPr>
          <w:rFonts w:ascii="Times New Roman" w:eastAsia="Times New Roman" w:hAnsi="Times New Roman" w:cs="Times New Roman"/>
          <w:sz w:val="28"/>
          <w:szCs w:val="28"/>
          <w:lang w:val="vi-VN"/>
        </w:rPr>
        <w:t>Hồ sơ bao gồm:</w:t>
      </w:r>
    </w:p>
    <w:p w14:paraId="41622059" w14:textId="77777777" w:rsidR="00312DE6" w:rsidRPr="005A1CA9" w:rsidRDefault="00312DE6" w:rsidP="00312DE6">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A1CA9">
        <w:rPr>
          <w:rFonts w:ascii="Times New Roman" w:eastAsia="Times New Roman" w:hAnsi="Times New Roman" w:cs="Times New Roman"/>
          <w:sz w:val="28"/>
          <w:szCs w:val="28"/>
        </w:rPr>
        <w:t xml:space="preserve">- Văn bản trình phê duyệt Văn kiện </w:t>
      </w:r>
      <w:r w:rsidRPr="005A1CA9">
        <w:rPr>
          <w:rFonts w:ascii="Times New Roman" w:eastAsia="Yu Gothic" w:hAnsi="Times New Roman" w:cs="Times New Roman"/>
          <w:kern w:val="2"/>
          <w:sz w:val="28"/>
          <w:szCs w:val="28"/>
          <w:lang w:val="vi-VN" w:eastAsia="ja-JP"/>
        </w:rPr>
        <w:t xml:space="preserve">hoặc điều chỉnh Văn kiện viện trợ quốc </w:t>
      </w:r>
      <w:r w:rsidRPr="005A1CA9">
        <w:rPr>
          <w:rFonts w:ascii="Times New Roman" w:eastAsia="Yu Gothic" w:hAnsi="Times New Roman" w:cs="Times New Roman"/>
          <w:kern w:val="2"/>
          <w:sz w:val="28"/>
          <w:szCs w:val="28"/>
          <w:lang w:val="vi-VN" w:eastAsia="ja-JP"/>
        </w:rPr>
        <w:lastRenderedPageBreak/>
        <w:t>tế khẩn cấp</w:t>
      </w:r>
      <w:r w:rsidRPr="005A1CA9">
        <w:rPr>
          <w:rFonts w:ascii="Times New Roman" w:eastAsia="Times New Roman" w:hAnsi="Times New Roman" w:cs="Times New Roman"/>
          <w:sz w:val="28"/>
          <w:szCs w:val="28"/>
        </w:rPr>
        <w:t xml:space="preserve"> viện trợ quốc tế để khắc phục</w:t>
      </w:r>
      <w:r>
        <w:rPr>
          <w:rFonts w:ascii="Times New Roman" w:eastAsia="Times New Roman" w:hAnsi="Times New Roman" w:cs="Times New Roman"/>
          <w:sz w:val="28"/>
          <w:szCs w:val="28"/>
        </w:rPr>
        <w:t xml:space="preserve"> hậu quả thiên tai của cơ quan c</w:t>
      </w:r>
      <w:r w:rsidRPr="005A1CA9">
        <w:rPr>
          <w:rFonts w:ascii="Times New Roman" w:eastAsia="Times New Roman" w:hAnsi="Times New Roman" w:cs="Times New Roman"/>
          <w:sz w:val="28"/>
          <w:szCs w:val="28"/>
        </w:rPr>
        <w:t>hủ khoản viện trợ;</w:t>
      </w:r>
    </w:p>
    <w:p w14:paraId="6C7FCA66" w14:textId="77777777" w:rsidR="00312DE6" w:rsidRPr="005A1CA9" w:rsidRDefault="00312DE6" w:rsidP="00312DE6">
      <w:pPr>
        <w:widowControl w:val="0"/>
        <w:shd w:val="clear" w:color="auto" w:fill="FFFFFF"/>
        <w:spacing w:before="80" w:after="0" w:line="240" w:lineRule="auto"/>
        <w:ind w:firstLine="720"/>
        <w:jc w:val="both"/>
        <w:rPr>
          <w:rFonts w:ascii="Times New Roman" w:eastAsia="Times New Roman" w:hAnsi="Times New Roman" w:cs="Times New Roman"/>
          <w:sz w:val="28"/>
          <w:szCs w:val="28"/>
        </w:rPr>
      </w:pPr>
      <w:r w:rsidRPr="005A1CA9">
        <w:rPr>
          <w:rFonts w:ascii="Times New Roman" w:eastAsia="Times New Roman" w:hAnsi="Times New Roman" w:cs="Times New Roman"/>
          <w:sz w:val="28"/>
          <w:szCs w:val="28"/>
        </w:rPr>
        <w:t xml:space="preserve">- </w:t>
      </w:r>
      <w:r w:rsidRPr="005A1CA9">
        <w:rPr>
          <w:rFonts w:ascii="Times New Roman" w:eastAsia="Yu Gothic" w:hAnsi="Times New Roman" w:cs="Times New Roman"/>
          <w:kern w:val="2"/>
          <w:sz w:val="28"/>
          <w:szCs w:val="28"/>
          <w:lang w:val="vi-VN" w:eastAsia="ja-JP"/>
        </w:rPr>
        <w:t>Văn bản của nhà tài trợ thống nhất với nội dung khoản viện trợ quốc tế khẩn cấp để khắc phục hậu quả thiên tai hoặc nội dung cần điều chỉnh (thông báo hoặc thỏa thuận</w:t>
      </w:r>
      <w:r w:rsidRPr="005A1CA9">
        <w:rPr>
          <w:rFonts w:ascii="Times New Roman" w:eastAsia="Yu Gothic" w:hAnsi="Times New Roman" w:cs="Times New Roman"/>
          <w:kern w:val="2"/>
          <w:sz w:val="28"/>
          <w:szCs w:val="28"/>
          <w:lang w:eastAsia="ja-JP"/>
        </w:rPr>
        <w:t>)</w:t>
      </w:r>
      <w:r w:rsidRPr="005A1CA9">
        <w:rPr>
          <w:rFonts w:ascii="Times New Roman" w:eastAsia="Times New Roman" w:hAnsi="Times New Roman" w:cs="Times New Roman"/>
          <w:sz w:val="28"/>
          <w:szCs w:val="28"/>
        </w:rPr>
        <w:t>;</w:t>
      </w:r>
    </w:p>
    <w:p w14:paraId="7D84A39C" w14:textId="77777777" w:rsidR="00312DE6" w:rsidRPr="005A1CA9" w:rsidRDefault="00312DE6" w:rsidP="00312DE6">
      <w:pPr>
        <w:widowControl w:val="0"/>
        <w:spacing w:before="60" w:after="60" w:line="240" w:lineRule="auto"/>
        <w:ind w:firstLine="709"/>
        <w:jc w:val="both"/>
        <w:rPr>
          <w:rFonts w:ascii="Times New Roman" w:eastAsia="Yu Gothic" w:hAnsi="Times New Roman" w:cs="Times New Roman"/>
          <w:kern w:val="2"/>
          <w:sz w:val="28"/>
          <w:szCs w:val="28"/>
          <w:lang w:val="vi-VN" w:eastAsia="ja-JP"/>
        </w:rPr>
      </w:pPr>
      <w:r w:rsidRPr="005A1CA9">
        <w:rPr>
          <w:rFonts w:ascii="Times New Roman" w:eastAsia="Times New Roman" w:hAnsi="Times New Roman" w:cs="Times New Roman"/>
          <w:sz w:val="28"/>
          <w:szCs w:val="28"/>
        </w:rPr>
        <w:t>- D</w:t>
      </w:r>
      <w:r w:rsidRPr="005A1CA9">
        <w:rPr>
          <w:rFonts w:ascii="Times New Roman" w:eastAsia="Yu Gothic" w:hAnsi="Times New Roman" w:cs="Times New Roman"/>
          <w:kern w:val="2"/>
          <w:sz w:val="28"/>
          <w:szCs w:val="28"/>
          <w:lang w:val="vi-VN" w:eastAsia="ja-JP"/>
        </w:rPr>
        <w:t xml:space="preserve">ự thảo Văn kiện </w:t>
      </w:r>
      <w:r w:rsidRPr="005A1CA9">
        <w:rPr>
          <w:rFonts w:ascii="Times New Roman" w:eastAsia="Yu Gothic" w:hAnsi="Times New Roman" w:cs="Times New Roman"/>
          <w:kern w:val="2"/>
          <w:sz w:val="28"/>
          <w:szCs w:val="28"/>
          <w:lang w:eastAsia="ja-JP"/>
        </w:rPr>
        <w:t>(theo mẫu</w:t>
      </w:r>
      <w:r w:rsidRPr="005A1CA9">
        <w:rPr>
          <w:rFonts w:ascii="Times New Roman" w:eastAsia="Times New Roman" w:hAnsi="Times New Roman" w:cs="Times New Roman"/>
          <w:bCs/>
          <w:sz w:val="28"/>
          <w:szCs w:val="28"/>
          <w:lang w:val="hr-HR"/>
        </w:rPr>
        <w:t xml:space="preserve"> Phụ lục II của </w:t>
      </w:r>
      <w:r w:rsidRPr="005A1CA9">
        <w:rPr>
          <w:rFonts w:ascii="Times New Roman" w:eastAsia="Times New Roman" w:hAnsi="Times New Roman" w:cs="Times New Roman"/>
          <w:sz w:val="28"/>
          <w:szCs w:val="28"/>
        </w:rPr>
        <w:t>Nghị định số 50/2020/NĐ-CP)</w:t>
      </w:r>
      <w:r w:rsidRPr="005A1CA9">
        <w:rPr>
          <w:rFonts w:ascii="Times New Roman" w:eastAsia="Yu Gothic" w:hAnsi="Times New Roman" w:cs="Times New Roman"/>
          <w:kern w:val="2"/>
          <w:sz w:val="28"/>
          <w:szCs w:val="28"/>
          <w:lang w:val="vi-VN" w:eastAsia="ja-JP"/>
        </w:rPr>
        <w:t xml:space="preserve"> hoặc dự thảo điều chỉnh Văn kiện viện trợ quốc tế khẩn cấp để khắc phục hậu quả thiên tai</w:t>
      </w:r>
      <w:r w:rsidRPr="005A1CA9">
        <w:rPr>
          <w:rFonts w:ascii="Times New Roman" w:eastAsia="Yu Gothic" w:hAnsi="Times New Roman" w:cs="Times New Roman"/>
          <w:kern w:val="2"/>
          <w:sz w:val="28"/>
          <w:szCs w:val="28"/>
          <w:lang w:eastAsia="ja-JP"/>
        </w:rPr>
        <w:t>.</w:t>
      </w:r>
    </w:p>
    <w:p w14:paraId="6485A1EA" w14:textId="7CEA2660" w:rsidR="00312DE6" w:rsidRPr="005A1CA9" w:rsidRDefault="00B43B63" w:rsidP="00312DE6">
      <w:pPr>
        <w:widowControl w:val="0"/>
        <w:shd w:val="clear" w:color="auto" w:fill="FFFFFF"/>
        <w:spacing w:before="80" w:after="0" w:line="240" w:lineRule="auto"/>
        <w:ind w:firstLine="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(2</w:t>
      </w:r>
      <w:r w:rsidR="00312DE6" w:rsidRPr="005A1CA9">
        <w:rPr>
          <w:rFonts w:ascii="Times New Roman" w:eastAsia="Times New Roman" w:hAnsi="Times New Roman" w:cs="Times New Roman"/>
          <w:sz w:val="28"/>
          <w:szCs w:val="28"/>
          <w:lang w:val="vi-VN"/>
        </w:rPr>
        <w:t xml:space="preserve">) Số lượng: không quy định  </w:t>
      </w:r>
    </w:p>
    <w:p w14:paraId="75A16CCA" w14:textId="4CCFCDAE" w:rsidR="00312DE6" w:rsidRDefault="00B43B63" w:rsidP="00312DE6">
      <w:pPr>
        <w:widowControl w:val="0"/>
        <w:shd w:val="clear" w:color="auto" w:fill="FFFFFF"/>
        <w:spacing w:before="80" w:after="0" w:line="240" w:lineRule="auto"/>
        <w:ind w:firstLine="720"/>
        <w:jc w:val="both"/>
        <w:rPr>
          <w:rFonts w:ascii="Times New Roman" w:eastAsia="Times New Roman" w:hAnsi="Times New Roman" w:cs="Times New Roman"/>
          <w:b/>
          <w:bCs/>
          <w:sz w:val="28"/>
          <w:szCs w:val="28"/>
          <w:lang w:val="hr-HR"/>
        </w:rPr>
      </w:pPr>
      <w:r>
        <w:rPr>
          <w:rFonts w:ascii="Times New Roman" w:eastAsia="Times New Roman" w:hAnsi="Times New Roman" w:cs="Times New Roman"/>
          <w:b/>
          <w:bCs/>
          <w:sz w:val="28"/>
          <w:szCs w:val="28"/>
          <w:lang w:val="hr-HR"/>
        </w:rPr>
        <w:t>d)</w:t>
      </w:r>
      <w:r w:rsidR="00312DE6" w:rsidRPr="005A1CA9">
        <w:rPr>
          <w:rFonts w:ascii="Times New Roman" w:eastAsia="Times New Roman" w:hAnsi="Times New Roman" w:cs="Times New Roman"/>
          <w:b/>
          <w:bCs/>
          <w:sz w:val="28"/>
          <w:szCs w:val="28"/>
          <w:lang w:val="hr-HR"/>
        </w:rPr>
        <w:t xml:space="preserve"> Thời hạn giải quyết:</w:t>
      </w:r>
    </w:p>
    <w:p w14:paraId="4CD778F8" w14:textId="7EFFA2BA" w:rsidR="00312DE6" w:rsidRPr="005A1CA9" w:rsidRDefault="00B43B63" w:rsidP="00312DE6">
      <w:pPr>
        <w:keepNext/>
        <w:keepLines/>
        <w:spacing w:before="120" w:after="0" w:line="240" w:lineRule="auto"/>
        <w:ind w:firstLine="720"/>
        <w:jc w:val="both"/>
        <w:rPr>
          <w:rFonts w:ascii="Times New Roman" w:eastAsia="Yu Gothic" w:hAnsi="Times New Roman" w:cs="Times New Roman"/>
          <w:color w:val="000000"/>
          <w:kern w:val="2"/>
          <w:sz w:val="28"/>
          <w:szCs w:val="28"/>
          <w:lang w:val="vi-VN" w:eastAsia="ja-JP"/>
        </w:rPr>
      </w:pPr>
      <w:r>
        <w:rPr>
          <w:rFonts w:ascii="Times New Roman" w:eastAsia="Times New Roman" w:hAnsi="Times New Roman" w:cs="Times New Roman"/>
          <w:bCs/>
          <w:color w:val="000000"/>
          <w:sz w:val="28"/>
          <w:szCs w:val="28"/>
          <w:lang w:val="hr-HR"/>
        </w:rPr>
        <w:t>-</w:t>
      </w:r>
      <w:r w:rsidR="00312DE6">
        <w:rPr>
          <w:rFonts w:ascii="Times New Roman" w:eastAsia="Times New Roman" w:hAnsi="Times New Roman" w:cs="Times New Roman"/>
          <w:bCs/>
          <w:color w:val="000000"/>
          <w:sz w:val="28"/>
          <w:szCs w:val="28"/>
          <w:lang w:val="hr-HR"/>
        </w:rPr>
        <w:t xml:space="preserve"> T</w:t>
      </w:r>
      <w:r w:rsidR="00312DE6" w:rsidRPr="005A1CA9">
        <w:rPr>
          <w:rFonts w:ascii="Times New Roman" w:eastAsia="Times New Roman" w:hAnsi="Times New Roman" w:cs="Times New Roman"/>
          <w:bCs/>
          <w:color w:val="000000"/>
          <w:sz w:val="28"/>
          <w:szCs w:val="28"/>
          <w:lang w:val="hr-HR"/>
        </w:rPr>
        <w:t>rường hợp</w:t>
      </w:r>
      <w:r w:rsidR="00312DE6">
        <w:rPr>
          <w:rFonts w:ascii="Times New Roman" w:eastAsia="Times New Roman" w:hAnsi="Times New Roman" w:cs="Times New Roman"/>
          <w:bCs/>
          <w:color w:val="000000"/>
          <w:sz w:val="28"/>
          <w:szCs w:val="28"/>
          <w:lang w:val="hr-HR"/>
        </w:rPr>
        <w:t xml:space="preserve"> cơ quan chủ quản</w:t>
      </w:r>
      <w:r w:rsidR="00312DE6" w:rsidRPr="005A1CA9">
        <w:rPr>
          <w:rFonts w:ascii="Times New Roman" w:eastAsia="Times New Roman" w:hAnsi="Times New Roman" w:cs="Times New Roman"/>
          <w:bCs/>
          <w:color w:val="000000"/>
          <w:sz w:val="28"/>
          <w:szCs w:val="28"/>
          <w:lang w:val="hr-HR"/>
        </w:rPr>
        <w:t xml:space="preserve"> </w:t>
      </w:r>
      <w:r w:rsidR="00312DE6">
        <w:rPr>
          <w:rFonts w:ascii="Times New Roman" w:eastAsia="Times New Roman" w:hAnsi="Times New Roman" w:cs="Times New Roman"/>
          <w:bCs/>
          <w:color w:val="000000"/>
          <w:sz w:val="28"/>
          <w:szCs w:val="28"/>
          <w:lang w:val="hr-HR"/>
        </w:rPr>
        <w:t xml:space="preserve">lấy ý kiến các </w:t>
      </w:r>
      <w:r w:rsidR="00312DE6" w:rsidRPr="005A1CA9">
        <w:rPr>
          <w:rFonts w:ascii="Times New Roman" w:eastAsia="Times New Roman" w:hAnsi="Times New Roman" w:cs="Times New Roman"/>
          <w:bCs/>
          <w:color w:val="000000"/>
          <w:sz w:val="28"/>
          <w:szCs w:val="28"/>
          <w:lang w:val="hr-HR"/>
        </w:rPr>
        <w:t xml:space="preserve">cơ quan </w:t>
      </w:r>
      <w:r w:rsidR="00312DE6">
        <w:rPr>
          <w:rFonts w:ascii="Times New Roman" w:eastAsia="Times New Roman" w:hAnsi="Times New Roman" w:cs="Times New Roman"/>
          <w:bCs/>
          <w:color w:val="000000"/>
          <w:sz w:val="28"/>
          <w:szCs w:val="28"/>
          <w:lang w:val="hr-HR"/>
        </w:rPr>
        <w:t>có liên quan:</w:t>
      </w:r>
      <w:r w:rsidR="00312DE6" w:rsidRPr="005A1CA9">
        <w:rPr>
          <w:rFonts w:ascii="Times New Roman" w:eastAsia="Times New Roman" w:hAnsi="Times New Roman" w:cs="Times New Roman"/>
          <w:bCs/>
          <w:color w:val="000000"/>
          <w:sz w:val="28"/>
          <w:szCs w:val="28"/>
          <w:lang w:val="hr-HR"/>
        </w:rPr>
        <w:t xml:space="preserve"> </w:t>
      </w:r>
      <w:r w:rsidR="00312DE6">
        <w:rPr>
          <w:rFonts w:ascii="Times New Roman" w:eastAsia="Times New Roman" w:hAnsi="Times New Roman" w:cs="Times New Roman"/>
          <w:bCs/>
          <w:color w:val="000000"/>
          <w:sz w:val="28"/>
          <w:szCs w:val="28"/>
          <w:lang w:val="hr-HR"/>
        </w:rPr>
        <w:t xml:space="preserve">thời gian </w:t>
      </w:r>
      <w:r w:rsidR="00312DE6" w:rsidRPr="005A1CA9">
        <w:rPr>
          <w:rFonts w:ascii="Times New Roman" w:eastAsia="Yu Gothic" w:hAnsi="Times New Roman" w:cs="Times New Roman"/>
          <w:color w:val="000000"/>
          <w:kern w:val="2"/>
          <w:sz w:val="28"/>
          <w:szCs w:val="28"/>
          <w:lang w:val="vi-VN" w:eastAsia="ja-JP"/>
        </w:rPr>
        <w:t xml:space="preserve">các cơ quan liên quan có văn bản trả lời </w:t>
      </w:r>
      <w:r w:rsidR="00312DE6" w:rsidRPr="005A1CA9">
        <w:rPr>
          <w:rFonts w:ascii="Times New Roman" w:eastAsia="Times New Roman" w:hAnsi="Times New Roman" w:cs="Times New Roman"/>
          <w:bCs/>
          <w:color w:val="000000"/>
          <w:sz w:val="28"/>
          <w:szCs w:val="28"/>
          <w:lang w:val="hr-HR"/>
        </w:rPr>
        <w:t>tối đa không quá 05 ngà</w:t>
      </w:r>
      <w:r w:rsidR="00312DE6">
        <w:rPr>
          <w:rFonts w:ascii="Times New Roman" w:eastAsia="Times New Roman" w:hAnsi="Times New Roman" w:cs="Times New Roman"/>
          <w:bCs/>
          <w:color w:val="000000"/>
          <w:sz w:val="28"/>
          <w:szCs w:val="28"/>
          <w:lang w:val="hr-HR"/>
        </w:rPr>
        <w:t>y làm việc kể từ ngày nhận được văn bản của cơ quan chủ quản</w:t>
      </w:r>
      <w:r w:rsidR="00CC5781">
        <w:rPr>
          <w:rFonts w:ascii="Times New Roman" w:eastAsia="Times New Roman" w:hAnsi="Times New Roman" w:cs="Times New Roman"/>
          <w:bCs/>
          <w:color w:val="000000"/>
          <w:sz w:val="28"/>
          <w:szCs w:val="28"/>
          <w:lang w:val="hr-HR"/>
        </w:rPr>
        <w:t xml:space="preserve"> </w:t>
      </w:r>
      <w:r w:rsidR="00CC5781">
        <w:rPr>
          <w:sz w:val="28"/>
        </w:rPr>
        <w:t>(thực hiện cắt giảm thời gian giải quyết TTHC còn 0</w:t>
      </w:r>
      <w:r w:rsidR="00CC5781">
        <w:rPr>
          <w:sz w:val="28"/>
        </w:rPr>
        <w:t>3</w:t>
      </w:r>
      <w:r w:rsidR="00CC5781">
        <w:rPr>
          <w:sz w:val="28"/>
        </w:rPr>
        <w:t xml:space="preserve"> ngày</w:t>
      </w:r>
      <w:r w:rsidR="00CC5781">
        <w:t xml:space="preserve"> làm việc</w:t>
      </w:r>
      <w:r w:rsidR="00CC5781">
        <w:rPr>
          <w:sz w:val="28"/>
        </w:rPr>
        <w:t>)</w:t>
      </w:r>
      <w:r w:rsidR="00312DE6">
        <w:rPr>
          <w:rFonts w:ascii="Times New Roman" w:eastAsia="Times New Roman" w:hAnsi="Times New Roman" w:cs="Times New Roman"/>
          <w:bCs/>
          <w:color w:val="000000"/>
          <w:sz w:val="28"/>
          <w:szCs w:val="28"/>
          <w:lang w:val="hr-HR"/>
        </w:rPr>
        <w:t>.</w:t>
      </w:r>
      <w:r w:rsidR="00312DE6" w:rsidRPr="005A1CA9">
        <w:rPr>
          <w:rFonts w:ascii="Times New Roman" w:eastAsia="Times New Roman" w:hAnsi="Times New Roman" w:cs="Times New Roman"/>
          <w:bCs/>
          <w:color w:val="000000"/>
          <w:sz w:val="28"/>
          <w:szCs w:val="28"/>
          <w:lang w:val="hr-HR"/>
        </w:rPr>
        <w:t xml:space="preserve"> </w:t>
      </w:r>
    </w:p>
    <w:p w14:paraId="0148980A" w14:textId="57ECD03C" w:rsidR="00312DE6" w:rsidRPr="005A1CA9" w:rsidRDefault="00B43B63" w:rsidP="00312DE6">
      <w:pPr>
        <w:spacing w:before="80" w:after="0" w:line="240" w:lineRule="auto"/>
        <w:ind w:firstLine="720"/>
        <w:jc w:val="both"/>
        <w:rPr>
          <w:rFonts w:ascii="Times New Roman" w:eastAsia="Times New Roman" w:hAnsi="Times New Roman" w:cs="Times New Roman"/>
          <w:bCs/>
          <w:color w:val="000000"/>
          <w:sz w:val="28"/>
          <w:szCs w:val="28"/>
          <w:lang w:val="hr-HR"/>
        </w:rPr>
      </w:pPr>
      <w:r>
        <w:rPr>
          <w:rFonts w:ascii="Times New Roman" w:eastAsia="Times New Roman" w:hAnsi="Times New Roman" w:cs="Times New Roman"/>
          <w:bCs/>
          <w:color w:val="000000"/>
          <w:sz w:val="28"/>
          <w:szCs w:val="28"/>
          <w:lang w:val="hr-HR"/>
        </w:rPr>
        <w:t>-</w:t>
      </w:r>
      <w:r w:rsidR="00312DE6">
        <w:rPr>
          <w:rFonts w:ascii="Times New Roman" w:eastAsia="Times New Roman" w:hAnsi="Times New Roman" w:cs="Times New Roman"/>
          <w:bCs/>
          <w:color w:val="000000"/>
          <w:sz w:val="28"/>
          <w:szCs w:val="28"/>
          <w:lang w:val="hr-HR"/>
        </w:rPr>
        <w:t xml:space="preserve"> T</w:t>
      </w:r>
      <w:r w:rsidR="00312DE6" w:rsidRPr="005A1CA9">
        <w:rPr>
          <w:rFonts w:ascii="Times New Roman" w:eastAsia="Times New Roman" w:hAnsi="Times New Roman" w:cs="Times New Roman"/>
          <w:bCs/>
          <w:color w:val="000000"/>
          <w:sz w:val="28"/>
          <w:szCs w:val="28"/>
          <w:lang w:val="hr-HR"/>
        </w:rPr>
        <w:t>rường hợp</w:t>
      </w:r>
      <w:r w:rsidR="00312DE6">
        <w:rPr>
          <w:rFonts w:ascii="Times New Roman" w:eastAsia="Times New Roman" w:hAnsi="Times New Roman" w:cs="Times New Roman"/>
          <w:bCs/>
          <w:color w:val="000000"/>
          <w:sz w:val="28"/>
          <w:szCs w:val="28"/>
          <w:lang w:val="hr-HR"/>
        </w:rPr>
        <w:t xml:space="preserve"> cơ quan chủ quản</w:t>
      </w:r>
      <w:r w:rsidR="00312DE6" w:rsidRPr="005A1CA9">
        <w:rPr>
          <w:rFonts w:ascii="Times New Roman" w:eastAsia="Times New Roman" w:hAnsi="Times New Roman" w:cs="Times New Roman"/>
          <w:bCs/>
          <w:color w:val="000000"/>
          <w:sz w:val="28"/>
          <w:szCs w:val="28"/>
          <w:lang w:val="hr-HR"/>
        </w:rPr>
        <w:t xml:space="preserve"> </w:t>
      </w:r>
      <w:r w:rsidR="0091450D">
        <w:rPr>
          <w:rFonts w:ascii="Times New Roman" w:eastAsia="Times New Roman" w:hAnsi="Times New Roman" w:cs="Times New Roman"/>
          <w:bCs/>
          <w:color w:val="000000"/>
          <w:sz w:val="28"/>
          <w:szCs w:val="28"/>
          <w:lang w:val="hr-HR"/>
        </w:rPr>
        <w:t xml:space="preserve">không </w:t>
      </w:r>
      <w:r w:rsidR="00312DE6">
        <w:rPr>
          <w:rFonts w:ascii="Times New Roman" w:eastAsia="Times New Roman" w:hAnsi="Times New Roman" w:cs="Times New Roman"/>
          <w:bCs/>
          <w:color w:val="000000"/>
          <w:sz w:val="28"/>
          <w:szCs w:val="28"/>
          <w:lang w:val="hr-HR"/>
        </w:rPr>
        <w:t xml:space="preserve">lấy ý kiến các </w:t>
      </w:r>
      <w:r w:rsidR="00312DE6" w:rsidRPr="005A1CA9">
        <w:rPr>
          <w:rFonts w:ascii="Times New Roman" w:eastAsia="Times New Roman" w:hAnsi="Times New Roman" w:cs="Times New Roman"/>
          <w:bCs/>
          <w:color w:val="000000"/>
          <w:sz w:val="28"/>
          <w:szCs w:val="28"/>
          <w:lang w:val="hr-HR"/>
        </w:rPr>
        <w:t xml:space="preserve">cơ quan </w:t>
      </w:r>
      <w:r w:rsidR="00312DE6">
        <w:rPr>
          <w:rFonts w:ascii="Times New Roman" w:eastAsia="Times New Roman" w:hAnsi="Times New Roman" w:cs="Times New Roman"/>
          <w:bCs/>
          <w:color w:val="000000"/>
          <w:sz w:val="28"/>
          <w:szCs w:val="28"/>
          <w:lang w:val="hr-HR"/>
        </w:rPr>
        <w:t>có liên quan:</w:t>
      </w:r>
      <w:r w:rsidR="00312DE6" w:rsidRPr="005A1CA9">
        <w:rPr>
          <w:rFonts w:ascii="Times New Roman" w:eastAsia="Times New Roman" w:hAnsi="Times New Roman" w:cs="Times New Roman"/>
          <w:bCs/>
          <w:color w:val="000000"/>
          <w:sz w:val="28"/>
          <w:szCs w:val="28"/>
          <w:lang w:val="hr-HR"/>
        </w:rPr>
        <w:t xml:space="preserve"> </w:t>
      </w:r>
      <w:r w:rsidR="00312DE6">
        <w:rPr>
          <w:rFonts w:ascii="Times New Roman" w:eastAsia="Times New Roman" w:hAnsi="Times New Roman" w:cs="Times New Roman"/>
          <w:bCs/>
          <w:color w:val="000000"/>
          <w:sz w:val="28"/>
          <w:szCs w:val="28"/>
          <w:lang w:val="hr-HR"/>
        </w:rPr>
        <w:t>T</w:t>
      </w:r>
      <w:r w:rsidR="00312DE6" w:rsidRPr="005A1CA9">
        <w:rPr>
          <w:rFonts w:ascii="Times New Roman" w:eastAsia="Times New Roman" w:hAnsi="Times New Roman" w:cs="Times New Roman"/>
          <w:bCs/>
          <w:color w:val="000000"/>
          <w:sz w:val="28"/>
          <w:szCs w:val="28"/>
          <w:lang w:val="hr-HR"/>
        </w:rPr>
        <w:t>hủ trưởng cơ quan chủ quản xem xét, quyết định việc phê duyệt Văn kiện, điều chỉnh Văn kiện viện trợ quốc tế khẩn cấp để khắc phục hậu quả thiên tai.</w:t>
      </w:r>
    </w:p>
    <w:p w14:paraId="58FD7838" w14:textId="69711EC1" w:rsidR="00312DE6" w:rsidRPr="00B750ED" w:rsidRDefault="00B43B63" w:rsidP="00312DE6">
      <w:pPr>
        <w:spacing w:before="80" w:after="0" w:line="240" w:lineRule="auto"/>
        <w:ind w:firstLine="720"/>
        <w:jc w:val="both"/>
        <w:rPr>
          <w:rFonts w:ascii="Times New Roman" w:eastAsia="Times New Roman" w:hAnsi="Times New Roman" w:cs="Times New Roman"/>
          <w:b/>
          <w:bCs/>
          <w:color w:val="000000" w:themeColor="text1"/>
          <w:sz w:val="28"/>
          <w:szCs w:val="28"/>
          <w:lang w:val="hr-HR"/>
        </w:rPr>
      </w:pPr>
      <w:r>
        <w:rPr>
          <w:rFonts w:ascii="Times New Roman" w:eastAsia="Times New Roman" w:hAnsi="Times New Roman" w:cs="Times New Roman"/>
          <w:b/>
          <w:bCs/>
          <w:color w:val="000000" w:themeColor="text1"/>
          <w:sz w:val="28"/>
          <w:szCs w:val="28"/>
          <w:lang w:val="hr-HR"/>
        </w:rPr>
        <w:t>e)</w:t>
      </w:r>
      <w:r w:rsidR="00312DE6" w:rsidRPr="00B750ED">
        <w:rPr>
          <w:rFonts w:ascii="Times New Roman" w:eastAsia="Times New Roman" w:hAnsi="Times New Roman" w:cs="Times New Roman"/>
          <w:b/>
          <w:bCs/>
          <w:color w:val="000000" w:themeColor="text1"/>
          <w:sz w:val="28"/>
          <w:szCs w:val="28"/>
          <w:lang w:val="hr-HR"/>
        </w:rPr>
        <w:t xml:space="preserve"> Đối tượng thực hiện TTHC: </w:t>
      </w:r>
    </w:p>
    <w:p w14:paraId="0EF9EC37" w14:textId="5F3B9727" w:rsidR="00312DE6" w:rsidRPr="00B750ED" w:rsidRDefault="00B43B63" w:rsidP="00312DE6">
      <w:pPr>
        <w:spacing w:before="80" w:after="0" w:line="240" w:lineRule="auto"/>
        <w:ind w:firstLine="720"/>
        <w:jc w:val="both"/>
        <w:rPr>
          <w:rFonts w:ascii="Times New Roman" w:eastAsia="Times New Roman" w:hAnsi="Times New Roman" w:cs="Times New Roman"/>
          <w:bCs/>
          <w:color w:val="000000" w:themeColor="text1"/>
          <w:sz w:val="28"/>
          <w:szCs w:val="28"/>
          <w:lang w:val="hr-HR"/>
        </w:rPr>
      </w:pPr>
      <w:r>
        <w:rPr>
          <w:rFonts w:ascii="Times New Roman" w:eastAsia="Times New Roman" w:hAnsi="Times New Roman" w:cs="Times New Roman"/>
          <w:bCs/>
          <w:color w:val="000000" w:themeColor="text1"/>
          <w:sz w:val="28"/>
          <w:szCs w:val="28"/>
          <w:lang w:val="hr-HR"/>
        </w:rPr>
        <w:t>-</w:t>
      </w:r>
      <w:r w:rsidR="00312DE6" w:rsidRPr="00B750ED">
        <w:rPr>
          <w:rFonts w:ascii="Times New Roman" w:eastAsia="Times New Roman" w:hAnsi="Times New Roman" w:cs="Times New Roman"/>
          <w:bCs/>
          <w:color w:val="000000" w:themeColor="text1"/>
          <w:sz w:val="28"/>
          <w:szCs w:val="28"/>
          <w:lang w:val="hr-HR"/>
        </w:rPr>
        <w:t xml:space="preserve"> Các bộ, cơ quan ngang bộ, cơ quan thuộc Chính phủ;</w:t>
      </w:r>
    </w:p>
    <w:p w14:paraId="24E7C031" w14:textId="245A5978" w:rsidR="00312DE6" w:rsidRPr="00B750ED" w:rsidRDefault="00B43B63" w:rsidP="00312DE6">
      <w:pPr>
        <w:spacing w:before="80" w:after="0" w:line="240" w:lineRule="auto"/>
        <w:ind w:firstLine="720"/>
        <w:jc w:val="both"/>
        <w:rPr>
          <w:rFonts w:ascii="Times New Roman" w:eastAsia="Times New Roman" w:hAnsi="Times New Roman" w:cs="Times New Roman"/>
          <w:bCs/>
          <w:color w:val="000000" w:themeColor="text1"/>
          <w:sz w:val="28"/>
          <w:szCs w:val="28"/>
          <w:lang w:val="hr-HR"/>
        </w:rPr>
      </w:pPr>
      <w:r>
        <w:rPr>
          <w:rFonts w:ascii="Times New Roman" w:eastAsia="Times New Roman" w:hAnsi="Times New Roman" w:cs="Times New Roman"/>
          <w:bCs/>
          <w:color w:val="000000" w:themeColor="text1"/>
          <w:sz w:val="28"/>
          <w:szCs w:val="28"/>
          <w:lang w:val="hr-HR"/>
        </w:rPr>
        <w:t>-</w:t>
      </w:r>
      <w:r w:rsidR="00312DE6" w:rsidRPr="00B750ED">
        <w:rPr>
          <w:rFonts w:ascii="Times New Roman" w:eastAsia="Times New Roman" w:hAnsi="Times New Roman" w:cs="Times New Roman"/>
          <w:bCs/>
          <w:color w:val="000000" w:themeColor="text1"/>
          <w:sz w:val="28"/>
          <w:szCs w:val="28"/>
          <w:lang w:val="hr-HR"/>
        </w:rPr>
        <w:t xml:space="preserve"> Ủy ban Trung ương Mặt trận Tổ quốc Việt Nam, Ủy ban Mặt trận Tổ quốc Việt Nam cấp tỉnh;</w:t>
      </w:r>
    </w:p>
    <w:p w14:paraId="69C4D2D8" w14:textId="2CE48965" w:rsidR="00312DE6" w:rsidRPr="00B750ED" w:rsidRDefault="00B43B63" w:rsidP="00312DE6">
      <w:pPr>
        <w:spacing w:before="80" w:after="0" w:line="240" w:lineRule="auto"/>
        <w:ind w:firstLine="720"/>
        <w:jc w:val="both"/>
        <w:rPr>
          <w:rFonts w:ascii="Times New Roman" w:eastAsia="Times New Roman" w:hAnsi="Times New Roman" w:cs="Times New Roman"/>
          <w:bCs/>
          <w:color w:val="000000" w:themeColor="text1"/>
          <w:sz w:val="28"/>
          <w:szCs w:val="28"/>
          <w:lang w:val="hr-HR"/>
        </w:rPr>
      </w:pPr>
      <w:r>
        <w:rPr>
          <w:rFonts w:ascii="Times New Roman" w:eastAsia="Times New Roman" w:hAnsi="Times New Roman" w:cs="Times New Roman"/>
          <w:bCs/>
          <w:color w:val="000000" w:themeColor="text1"/>
          <w:sz w:val="28"/>
          <w:szCs w:val="28"/>
          <w:lang w:val="hr-HR"/>
        </w:rPr>
        <w:t>-</w:t>
      </w:r>
      <w:r w:rsidR="00312DE6" w:rsidRPr="00B750ED">
        <w:rPr>
          <w:rFonts w:ascii="Times New Roman" w:eastAsia="Times New Roman" w:hAnsi="Times New Roman" w:cs="Times New Roman"/>
          <w:bCs/>
          <w:color w:val="000000" w:themeColor="text1"/>
          <w:sz w:val="28"/>
          <w:szCs w:val="28"/>
          <w:lang w:val="hr-HR"/>
        </w:rPr>
        <w:t xml:space="preserve"> Ủy ban nhân dân các tỉnh, thành phố trực thuộc trung ương.</w:t>
      </w:r>
    </w:p>
    <w:p w14:paraId="3ED98767" w14:textId="56A276B5" w:rsidR="00312DE6" w:rsidRPr="005A1CA9" w:rsidRDefault="00B43B63" w:rsidP="00312DE6">
      <w:pPr>
        <w:spacing w:before="80" w:after="0" w:line="240" w:lineRule="auto"/>
        <w:ind w:firstLine="720"/>
        <w:jc w:val="both"/>
        <w:rPr>
          <w:rFonts w:ascii="Times New Roman" w:eastAsia="Times New Roman" w:hAnsi="Times New Roman" w:cs="Times New Roman"/>
          <w:b/>
          <w:bCs/>
          <w:color w:val="000000"/>
          <w:sz w:val="28"/>
          <w:szCs w:val="28"/>
          <w:lang w:val="hr-HR"/>
        </w:rPr>
      </w:pPr>
      <w:r>
        <w:rPr>
          <w:rFonts w:ascii="Times New Roman" w:eastAsia="Times New Roman" w:hAnsi="Times New Roman" w:cs="Times New Roman"/>
          <w:b/>
          <w:bCs/>
          <w:color w:val="000000"/>
          <w:sz w:val="28"/>
          <w:szCs w:val="28"/>
          <w:lang w:val="hr-HR"/>
        </w:rPr>
        <w:t>g)</w:t>
      </w:r>
      <w:r w:rsidR="00312DE6" w:rsidRPr="005A1CA9">
        <w:rPr>
          <w:rFonts w:ascii="Times New Roman" w:eastAsia="Times New Roman" w:hAnsi="Times New Roman" w:cs="Times New Roman"/>
          <w:b/>
          <w:bCs/>
          <w:color w:val="000000"/>
          <w:sz w:val="28"/>
          <w:szCs w:val="28"/>
          <w:lang w:val="hr-HR"/>
        </w:rPr>
        <w:t xml:space="preserve"> Cơ quan giải quyết TTHC: </w:t>
      </w:r>
    </w:p>
    <w:p w14:paraId="24EF908D" w14:textId="6A59BC39" w:rsidR="003B0BD4" w:rsidRDefault="00B43B63" w:rsidP="00312DE6">
      <w:pPr>
        <w:spacing w:before="80" w:after="0" w:line="240" w:lineRule="auto"/>
        <w:ind w:firstLine="720"/>
        <w:jc w:val="both"/>
        <w:rPr>
          <w:rFonts w:ascii="Times New Roman" w:eastAsia="Times New Roman" w:hAnsi="Times New Roman" w:cs="Times New Roman"/>
          <w:bCs/>
          <w:color w:val="000000"/>
          <w:sz w:val="28"/>
          <w:szCs w:val="28"/>
          <w:lang w:val="hr-HR"/>
        </w:rPr>
      </w:pPr>
      <w:r>
        <w:rPr>
          <w:rFonts w:ascii="Times New Roman" w:eastAsia="Times New Roman" w:hAnsi="Times New Roman" w:cs="Times New Roman"/>
          <w:bCs/>
          <w:color w:val="000000"/>
          <w:sz w:val="28"/>
          <w:szCs w:val="28"/>
          <w:lang w:val="hr-HR"/>
        </w:rPr>
        <w:t>-</w:t>
      </w:r>
      <w:r w:rsidR="00312DE6" w:rsidRPr="005A1CA9">
        <w:rPr>
          <w:rFonts w:ascii="Times New Roman" w:eastAsia="Times New Roman" w:hAnsi="Times New Roman" w:cs="Times New Roman"/>
          <w:bCs/>
          <w:color w:val="000000"/>
          <w:sz w:val="28"/>
          <w:szCs w:val="28"/>
          <w:lang w:val="hr-HR"/>
        </w:rPr>
        <w:t xml:space="preserve"> </w:t>
      </w:r>
      <w:r w:rsidR="003B0BD4" w:rsidRPr="005A1CA9">
        <w:rPr>
          <w:rFonts w:ascii="Times New Roman" w:eastAsia="Times New Roman" w:hAnsi="Times New Roman" w:cs="Times New Roman"/>
          <w:bCs/>
          <w:color w:val="000000"/>
          <w:sz w:val="28"/>
          <w:szCs w:val="28"/>
          <w:lang w:val="hr-HR"/>
        </w:rPr>
        <w:t xml:space="preserve">Ủy ban nhân dân các tỉnh, thành phố trực thuộc trung ương </w:t>
      </w:r>
    </w:p>
    <w:p w14:paraId="52755077" w14:textId="24E586AD" w:rsidR="00312DE6" w:rsidRPr="005A1CA9" w:rsidRDefault="00B43B63" w:rsidP="00312DE6">
      <w:pPr>
        <w:spacing w:before="80" w:after="0" w:line="240" w:lineRule="auto"/>
        <w:ind w:firstLine="720"/>
        <w:jc w:val="both"/>
        <w:rPr>
          <w:rFonts w:ascii="Times New Roman" w:eastAsia="Times New Roman" w:hAnsi="Times New Roman" w:cs="Times New Roman"/>
          <w:bCs/>
          <w:color w:val="000000"/>
          <w:sz w:val="28"/>
          <w:szCs w:val="28"/>
          <w:lang w:val="hr-HR"/>
        </w:rPr>
      </w:pPr>
      <w:r>
        <w:rPr>
          <w:rFonts w:ascii="Times New Roman" w:eastAsia="Times New Roman" w:hAnsi="Times New Roman" w:cs="Times New Roman"/>
          <w:bCs/>
          <w:color w:val="000000"/>
          <w:sz w:val="28"/>
          <w:szCs w:val="28"/>
          <w:lang w:val="hr-HR"/>
        </w:rPr>
        <w:t>-</w:t>
      </w:r>
      <w:r w:rsidR="00312DE6" w:rsidRPr="005A1CA9">
        <w:rPr>
          <w:rFonts w:ascii="Times New Roman" w:eastAsia="Times New Roman" w:hAnsi="Times New Roman" w:cs="Times New Roman"/>
          <w:bCs/>
          <w:color w:val="000000"/>
          <w:sz w:val="28"/>
          <w:szCs w:val="28"/>
          <w:lang w:val="hr-HR"/>
        </w:rPr>
        <w:t xml:space="preserve"> Ủy ban Mặt trận Tổ quốc Việt Nam</w:t>
      </w:r>
      <w:r w:rsidR="004B5BB1">
        <w:rPr>
          <w:rFonts w:ascii="Times New Roman" w:eastAsia="Times New Roman" w:hAnsi="Times New Roman" w:cs="Times New Roman"/>
          <w:bCs/>
          <w:color w:val="000000"/>
          <w:sz w:val="28"/>
          <w:szCs w:val="28"/>
          <w:lang w:val="hr-HR"/>
        </w:rPr>
        <w:t xml:space="preserve"> cấp tỉnh</w:t>
      </w:r>
      <w:r w:rsidR="00312DE6" w:rsidRPr="005A1CA9">
        <w:rPr>
          <w:rFonts w:ascii="Times New Roman" w:eastAsia="Times New Roman" w:hAnsi="Times New Roman" w:cs="Times New Roman"/>
          <w:bCs/>
          <w:strike/>
          <w:color w:val="000000"/>
          <w:sz w:val="28"/>
          <w:szCs w:val="28"/>
          <w:lang w:val="hr-HR"/>
        </w:rPr>
        <w:t xml:space="preserve"> </w:t>
      </w:r>
    </w:p>
    <w:p w14:paraId="799CCCEE" w14:textId="5310F25B" w:rsidR="00312DE6" w:rsidRPr="00C06DF0" w:rsidRDefault="00B43B63" w:rsidP="00312DE6">
      <w:pPr>
        <w:spacing w:before="80" w:after="0" w:line="240" w:lineRule="auto"/>
        <w:ind w:firstLine="720"/>
        <w:jc w:val="both"/>
        <w:rPr>
          <w:rFonts w:ascii="Times New Roman" w:eastAsia="Times New Roman" w:hAnsi="Times New Roman" w:cs="Times New Roman"/>
          <w:color w:val="000000" w:themeColor="text1"/>
          <w:sz w:val="28"/>
          <w:szCs w:val="28"/>
          <w:lang w:val="hr-HR"/>
        </w:rPr>
      </w:pPr>
      <w:r>
        <w:rPr>
          <w:rFonts w:ascii="Times New Roman" w:eastAsia="Times New Roman" w:hAnsi="Times New Roman" w:cs="Times New Roman"/>
          <w:b/>
          <w:bCs/>
          <w:sz w:val="28"/>
          <w:szCs w:val="28"/>
          <w:lang w:val="hr-HR"/>
        </w:rPr>
        <w:t>h)</w:t>
      </w:r>
      <w:r w:rsidR="00312DE6" w:rsidRPr="005A1CA9">
        <w:rPr>
          <w:rFonts w:ascii="Times New Roman" w:eastAsia="Times New Roman" w:hAnsi="Times New Roman" w:cs="Times New Roman"/>
          <w:b/>
          <w:bCs/>
          <w:sz w:val="28"/>
          <w:szCs w:val="28"/>
          <w:lang w:val="hr-HR"/>
        </w:rPr>
        <w:t xml:space="preserve"> Kết quả thực hiện TTHC</w:t>
      </w:r>
      <w:r w:rsidR="00312DE6" w:rsidRPr="00C06DF0">
        <w:rPr>
          <w:rFonts w:ascii="Times New Roman" w:eastAsia="Times New Roman" w:hAnsi="Times New Roman" w:cs="Times New Roman"/>
          <w:b/>
          <w:bCs/>
          <w:color w:val="000000" w:themeColor="text1"/>
          <w:sz w:val="28"/>
          <w:szCs w:val="28"/>
          <w:lang w:val="hr-HR"/>
        </w:rPr>
        <w:t>:</w:t>
      </w:r>
      <w:r w:rsidR="00312DE6" w:rsidRPr="00C06DF0">
        <w:rPr>
          <w:rFonts w:ascii="Times New Roman" w:eastAsia="Times New Roman" w:hAnsi="Times New Roman" w:cs="Times New Roman"/>
          <w:color w:val="000000" w:themeColor="text1"/>
          <w:sz w:val="28"/>
          <w:szCs w:val="28"/>
          <w:lang w:val="hr-HR"/>
        </w:rPr>
        <w:t xml:space="preserve"> Quyết định phê duyệt Văn kiện, điều chỉnh Văn kiện viện trợ quốc tế khẩn cấp</w:t>
      </w:r>
      <w:r w:rsidR="009011FF" w:rsidRPr="00C06DF0">
        <w:rPr>
          <w:rFonts w:ascii="Times New Roman" w:eastAsia="Times New Roman" w:hAnsi="Times New Roman" w:cs="Times New Roman"/>
          <w:color w:val="000000" w:themeColor="text1"/>
          <w:sz w:val="28"/>
          <w:szCs w:val="28"/>
          <w:lang w:val="hr-HR"/>
        </w:rPr>
        <w:t xml:space="preserve"> để khắc phục hậu quả thiên tai.</w:t>
      </w:r>
    </w:p>
    <w:p w14:paraId="0F6EAF4A" w14:textId="612104E5" w:rsidR="00312DE6" w:rsidRPr="005A1CA9" w:rsidRDefault="00B43B63" w:rsidP="00312DE6">
      <w:pPr>
        <w:spacing w:before="80" w:after="0" w:line="240" w:lineRule="auto"/>
        <w:ind w:firstLine="720"/>
        <w:jc w:val="both"/>
        <w:rPr>
          <w:rFonts w:ascii="Times New Roman" w:eastAsia="Times New Roman" w:hAnsi="Times New Roman" w:cs="Times New Roman"/>
          <w:bCs/>
          <w:sz w:val="28"/>
          <w:szCs w:val="28"/>
          <w:lang w:val="hr-HR"/>
        </w:rPr>
      </w:pPr>
      <w:r>
        <w:rPr>
          <w:rFonts w:ascii="Times New Roman" w:eastAsia="Times New Roman" w:hAnsi="Times New Roman" w:cs="Times New Roman"/>
          <w:b/>
          <w:bCs/>
          <w:sz w:val="28"/>
          <w:szCs w:val="28"/>
          <w:lang w:val="hr-HR"/>
        </w:rPr>
        <w:t>i)</w:t>
      </w:r>
      <w:r w:rsidR="00312DE6" w:rsidRPr="005A1CA9">
        <w:rPr>
          <w:rFonts w:ascii="Times New Roman" w:eastAsia="Times New Roman" w:hAnsi="Times New Roman" w:cs="Times New Roman"/>
          <w:b/>
          <w:bCs/>
          <w:sz w:val="28"/>
          <w:szCs w:val="28"/>
          <w:lang w:val="hr-HR"/>
        </w:rPr>
        <w:t xml:space="preserve"> Phí, lệ phí: </w:t>
      </w:r>
      <w:r w:rsidR="00312DE6" w:rsidRPr="005A1CA9">
        <w:rPr>
          <w:rFonts w:ascii="Times New Roman" w:eastAsia="Times New Roman" w:hAnsi="Times New Roman" w:cs="Times New Roman"/>
          <w:bCs/>
          <w:sz w:val="28"/>
          <w:szCs w:val="28"/>
          <w:lang w:val="hr-HR"/>
        </w:rPr>
        <w:t>Không</w:t>
      </w:r>
    </w:p>
    <w:p w14:paraId="244761DB" w14:textId="4455A981" w:rsidR="00312DE6" w:rsidRPr="005A1CA9" w:rsidRDefault="00B43B63" w:rsidP="00312DE6">
      <w:pPr>
        <w:spacing w:before="80" w:after="0" w:line="240" w:lineRule="auto"/>
        <w:ind w:firstLine="720"/>
        <w:jc w:val="both"/>
        <w:rPr>
          <w:rFonts w:ascii="Times New Roman" w:eastAsia="Times New Roman" w:hAnsi="Times New Roman" w:cs="Times New Roman"/>
          <w:bCs/>
          <w:sz w:val="28"/>
          <w:szCs w:val="28"/>
          <w:lang w:val="hr-HR"/>
        </w:rPr>
      </w:pPr>
      <w:r>
        <w:rPr>
          <w:rFonts w:ascii="Times New Roman" w:eastAsia="Times New Roman" w:hAnsi="Times New Roman" w:cs="Times New Roman"/>
          <w:b/>
          <w:bCs/>
          <w:sz w:val="28"/>
          <w:szCs w:val="28"/>
          <w:lang w:val="hr-HR"/>
        </w:rPr>
        <w:t>k)</w:t>
      </w:r>
      <w:r w:rsidR="00312DE6" w:rsidRPr="005A1CA9">
        <w:rPr>
          <w:rFonts w:ascii="Times New Roman" w:eastAsia="Times New Roman" w:hAnsi="Times New Roman" w:cs="Times New Roman"/>
          <w:b/>
          <w:bCs/>
          <w:sz w:val="28"/>
          <w:szCs w:val="28"/>
          <w:lang w:val="hr-HR"/>
        </w:rPr>
        <w:t xml:space="preserve"> Tên mẫu đơn, tờ khai:</w:t>
      </w:r>
      <w:r w:rsidR="00312DE6" w:rsidRPr="005A1CA9">
        <w:rPr>
          <w:rFonts w:ascii="Times New Roman" w:eastAsia="Times New Roman" w:hAnsi="Times New Roman" w:cs="Times New Roman"/>
          <w:bCs/>
          <w:sz w:val="28"/>
          <w:szCs w:val="28"/>
          <w:lang w:val="hr-HR"/>
        </w:rPr>
        <w:t xml:space="preserve"> </w:t>
      </w:r>
    </w:p>
    <w:p w14:paraId="6181DC55" w14:textId="77777777" w:rsidR="00312DE6" w:rsidRPr="005A1CA9" w:rsidRDefault="00312DE6" w:rsidP="00312DE6">
      <w:pPr>
        <w:spacing w:before="80" w:after="0" w:line="240" w:lineRule="auto"/>
        <w:ind w:firstLine="720"/>
        <w:jc w:val="both"/>
        <w:rPr>
          <w:rFonts w:ascii="Times New Roman" w:eastAsia="Times New Roman" w:hAnsi="Times New Roman" w:cs="Times New Roman"/>
          <w:bCs/>
          <w:sz w:val="28"/>
          <w:szCs w:val="28"/>
          <w:lang w:val="hr-HR"/>
        </w:rPr>
      </w:pPr>
      <w:r w:rsidRPr="005A1CA9">
        <w:rPr>
          <w:rFonts w:ascii="Times New Roman" w:eastAsia="Times New Roman" w:hAnsi="Times New Roman" w:cs="Times New Roman"/>
          <w:bCs/>
          <w:sz w:val="28"/>
          <w:szCs w:val="28"/>
          <w:lang w:val="hr-HR"/>
        </w:rPr>
        <w:t xml:space="preserve">Nội dung Văn kiện viện trợ quốc tế khẩn cấp để khắc phục hậu quả thiên tai theo Phụ lục II của </w:t>
      </w:r>
      <w:r w:rsidRPr="005A1CA9">
        <w:rPr>
          <w:rFonts w:ascii="Times New Roman" w:eastAsia="Times New Roman" w:hAnsi="Times New Roman" w:cs="Times New Roman"/>
          <w:sz w:val="28"/>
          <w:szCs w:val="28"/>
          <w:lang w:val="hr-HR"/>
        </w:rPr>
        <w:t>Nghị định số 50/2020/NĐ-CP.</w:t>
      </w:r>
    </w:p>
    <w:p w14:paraId="4DEE978C" w14:textId="40442CC1" w:rsidR="00312DE6" w:rsidRPr="005A1CA9" w:rsidRDefault="00B43B63" w:rsidP="00312DE6">
      <w:pPr>
        <w:spacing w:before="80" w:after="0" w:line="240" w:lineRule="auto"/>
        <w:ind w:firstLine="720"/>
        <w:jc w:val="both"/>
        <w:rPr>
          <w:rFonts w:ascii="Times New Roman" w:eastAsia="Times New Roman" w:hAnsi="Times New Roman" w:cs="Times New Roman"/>
          <w:b/>
          <w:bCs/>
          <w:sz w:val="28"/>
          <w:szCs w:val="28"/>
          <w:lang w:val="hr-HR"/>
        </w:rPr>
      </w:pPr>
      <w:r>
        <w:rPr>
          <w:rFonts w:ascii="Times New Roman" w:eastAsia="Times New Roman" w:hAnsi="Times New Roman" w:cs="Times New Roman"/>
          <w:b/>
          <w:bCs/>
          <w:sz w:val="28"/>
          <w:szCs w:val="28"/>
          <w:lang w:val="hr-HR"/>
        </w:rPr>
        <w:t>l)</w:t>
      </w:r>
      <w:r w:rsidR="00312DE6" w:rsidRPr="005A1CA9">
        <w:rPr>
          <w:rFonts w:ascii="Times New Roman" w:eastAsia="Times New Roman" w:hAnsi="Times New Roman" w:cs="Times New Roman"/>
          <w:b/>
          <w:bCs/>
          <w:sz w:val="28"/>
          <w:szCs w:val="28"/>
          <w:lang w:val="hr-HR"/>
        </w:rPr>
        <w:t xml:space="preserve"> Điều kiện thực hiện TTHC: </w:t>
      </w:r>
      <w:r w:rsidR="00312DE6" w:rsidRPr="005A1CA9">
        <w:rPr>
          <w:rFonts w:ascii="Times New Roman" w:eastAsia="Times New Roman" w:hAnsi="Times New Roman" w:cs="Times New Roman"/>
          <w:bCs/>
          <w:sz w:val="28"/>
          <w:szCs w:val="28"/>
          <w:lang w:val="hr-HR"/>
        </w:rPr>
        <w:t>Không</w:t>
      </w:r>
    </w:p>
    <w:p w14:paraId="5538BA90" w14:textId="5CCF0639" w:rsidR="00312DE6" w:rsidRPr="005A1CA9" w:rsidRDefault="00B43B63" w:rsidP="00312DE6">
      <w:pPr>
        <w:spacing w:before="80" w:after="0" w:line="240" w:lineRule="auto"/>
        <w:ind w:firstLine="720"/>
        <w:jc w:val="both"/>
        <w:rPr>
          <w:rFonts w:ascii="Times New Roman" w:eastAsia="Times New Roman" w:hAnsi="Times New Roman" w:cs="Times New Roman"/>
          <w:b/>
          <w:bCs/>
          <w:sz w:val="28"/>
          <w:szCs w:val="28"/>
          <w:lang w:val="hr-HR"/>
        </w:rPr>
      </w:pPr>
      <w:r>
        <w:rPr>
          <w:rFonts w:ascii="Times New Roman" w:eastAsia="Times New Roman" w:hAnsi="Times New Roman" w:cs="Times New Roman"/>
          <w:b/>
          <w:bCs/>
          <w:sz w:val="28"/>
          <w:szCs w:val="28"/>
          <w:lang w:val="hr-HR"/>
        </w:rPr>
        <w:t>m)</w:t>
      </w:r>
      <w:r w:rsidR="00312DE6" w:rsidRPr="005A1CA9">
        <w:rPr>
          <w:rFonts w:ascii="Times New Roman" w:eastAsia="Times New Roman" w:hAnsi="Times New Roman" w:cs="Times New Roman"/>
          <w:b/>
          <w:bCs/>
          <w:sz w:val="28"/>
          <w:szCs w:val="28"/>
          <w:lang w:val="hr-HR"/>
        </w:rPr>
        <w:t xml:space="preserve"> Căn cứ pháp lý của TTHC</w:t>
      </w:r>
    </w:p>
    <w:p w14:paraId="7C5A04F2" w14:textId="6D70B7B0" w:rsidR="00312DE6" w:rsidRPr="005A1CA9" w:rsidRDefault="00537C28" w:rsidP="00312DE6">
      <w:pPr>
        <w:spacing w:before="80" w:after="0" w:line="240" w:lineRule="auto"/>
        <w:ind w:firstLine="720"/>
        <w:jc w:val="both"/>
        <w:rPr>
          <w:rFonts w:ascii="Times New Roman" w:eastAsia="Times New Roman" w:hAnsi="Times New Roman" w:cs="Times New Roman"/>
          <w:bCs/>
          <w:sz w:val="28"/>
          <w:szCs w:val="28"/>
          <w:lang w:val="hr-HR"/>
        </w:rPr>
      </w:pPr>
      <w:r>
        <w:rPr>
          <w:rFonts w:ascii="Times New Roman" w:eastAsia="Times New Roman" w:hAnsi="Times New Roman" w:cs="Times New Roman"/>
          <w:bCs/>
          <w:sz w:val="28"/>
          <w:szCs w:val="28"/>
          <w:lang w:val="hr-HR"/>
        </w:rPr>
        <w:t xml:space="preserve">- </w:t>
      </w:r>
      <w:r w:rsidR="00312DE6" w:rsidRPr="005A1CA9">
        <w:rPr>
          <w:rFonts w:ascii="Times New Roman" w:eastAsia="Times New Roman" w:hAnsi="Times New Roman" w:cs="Times New Roman"/>
          <w:bCs/>
          <w:sz w:val="28"/>
          <w:szCs w:val="28"/>
          <w:lang w:val="hr-HR"/>
        </w:rPr>
        <w:t>Nghị định số 50/2020/NĐ-CP ngày 20/4/2020 của Chính phủ quy định về tiếp nhận, quản lý và sử dụng viện trợ quốc tế khẩn cấp để cứu trợ và khắc phục hậu quả thiên tai.</w:t>
      </w:r>
    </w:p>
    <w:p w14:paraId="247CA191" w14:textId="00F9C439" w:rsidR="00312DE6" w:rsidRPr="00537C28" w:rsidRDefault="00537C28" w:rsidP="00312DE6">
      <w:pPr>
        <w:widowControl w:val="0"/>
        <w:shd w:val="clear" w:color="auto" w:fill="FFFFFF"/>
        <w:spacing w:before="120" w:after="280" w:line="240" w:lineRule="auto"/>
        <w:ind w:firstLine="720"/>
        <w:jc w:val="both"/>
        <w:rPr>
          <w:rFonts w:ascii="Times New Roman" w:eastAsia="Times New Roman" w:hAnsi="Times New Roman" w:cs="Times New Roman"/>
          <w:bCs/>
          <w:spacing w:val="-8"/>
          <w:sz w:val="28"/>
          <w:szCs w:val="28"/>
          <w:lang w:val="hr-HR"/>
        </w:rPr>
      </w:pPr>
      <w:r w:rsidRPr="00537C28">
        <w:rPr>
          <w:rFonts w:ascii="Times New Roman" w:eastAsia="Times New Roman" w:hAnsi="Times New Roman" w:cs="Times New Roman"/>
          <w:bCs/>
          <w:spacing w:val="-8"/>
          <w:sz w:val="28"/>
          <w:szCs w:val="28"/>
          <w:lang w:val="hr-HR"/>
        </w:rPr>
        <w:t xml:space="preserve">- </w:t>
      </w:r>
      <w:r w:rsidR="00312DE6" w:rsidRPr="00537C28">
        <w:rPr>
          <w:rFonts w:ascii="Times New Roman" w:eastAsia="Times New Roman" w:hAnsi="Times New Roman" w:cs="Times New Roman"/>
          <w:bCs/>
          <w:spacing w:val="-8"/>
          <w:sz w:val="28"/>
          <w:szCs w:val="28"/>
          <w:lang w:val="hr-HR"/>
        </w:rPr>
        <w:t xml:space="preserve">Điều 62 và  Điều 69 Nghị định </w:t>
      </w:r>
      <w:r w:rsidR="00312DE6" w:rsidRPr="00537C28">
        <w:rPr>
          <w:rFonts w:ascii="Times New Roman" w:eastAsia="Times New Roman" w:hAnsi="Times New Roman" w:cs="Times New Roman"/>
          <w:bCs/>
          <w:color w:val="000000" w:themeColor="text1"/>
          <w:spacing w:val="-8"/>
          <w:sz w:val="28"/>
          <w:szCs w:val="28"/>
          <w:lang w:val="hr-HR"/>
        </w:rPr>
        <w:t xml:space="preserve">số </w:t>
      </w:r>
      <w:r w:rsidR="00312DE6" w:rsidRPr="00537C28">
        <w:rPr>
          <w:rFonts w:ascii="Times New Roman" w:eastAsia="Calibri" w:hAnsi="Times New Roman" w:cs="Times New Roman"/>
          <w:color w:val="000000" w:themeColor="text1"/>
          <w:spacing w:val="-8"/>
          <w:sz w:val="27"/>
          <w:szCs w:val="27"/>
        </w:rPr>
        <w:t>53/2026/NĐ-CP ngày 05/02/2026</w:t>
      </w:r>
      <w:r w:rsidR="00312DE6" w:rsidRPr="00537C28">
        <w:rPr>
          <w:rFonts w:ascii="Times New Roman" w:eastAsia="Times New Roman" w:hAnsi="Times New Roman" w:cs="Times New Roman"/>
          <w:bCs/>
          <w:spacing w:val="-8"/>
          <w:sz w:val="28"/>
          <w:szCs w:val="28"/>
          <w:lang w:val="hr-HR"/>
        </w:rPr>
        <w:t xml:space="preserve"> </w:t>
      </w:r>
      <w:r w:rsidR="00C06DF0">
        <w:rPr>
          <w:rFonts w:ascii="Times New Roman" w:eastAsia="Times New Roman" w:hAnsi="Times New Roman" w:cs="Times New Roman"/>
          <w:bCs/>
          <w:spacing w:val="-8"/>
          <w:sz w:val="28"/>
          <w:szCs w:val="28"/>
          <w:lang w:val="hr-HR"/>
        </w:rPr>
        <w:t xml:space="preserve">của Chính phủ </w:t>
      </w:r>
      <w:r w:rsidR="00312DE6" w:rsidRPr="00537C28">
        <w:rPr>
          <w:rFonts w:ascii="Times New Roman" w:eastAsia="Times New Roman" w:hAnsi="Times New Roman" w:cs="Times New Roman"/>
          <w:bCs/>
          <w:spacing w:val="-8"/>
          <w:sz w:val="28"/>
          <w:szCs w:val="28"/>
          <w:lang w:val="hr-HR"/>
        </w:rPr>
        <w:t>sửa đổi, bổ sung một số điều của các Nghị định trong lĩnh vực đê điều và phòng, chống thiên tai.</w:t>
      </w:r>
    </w:p>
    <w:p w14:paraId="179B488C" w14:textId="77777777" w:rsidR="009011FF" w:rsidRDefault="009011FF" w:rsidP="00312DE6">
      <w:pPr>
        <w:widowControl w:val="0"/>
        <w:shd w:val="clear" w:color="auto" w:fill="FFFFFF"/>
        <w:spacing w:before="120" w:after="280" w:line="240" w:lineRule="auto"/>
        <w:ind w:firstLine="720"/>
        <w:jc w:val="both"/>
        <w:rPr>
          <w:rFonts w:ascii="Times New Roman" w:eastAsia="Times New Roman" w:hAnsi="Times New Roman" w:cs="Times New Roman"/>
          <w:bCs/>
          <w:spacing w:val="-6"/>
          <w:sz w:val="28"/>
          <w:szCs w:val="28"/>
          <w:lang w:val="hr-HR"/>
        </w:rPr>
      </w:pPr>
    </w:p>
    <w:p w14:paraId="5C4EEFA5" w14:textId="77777777" w:rsidR="00312DE6" w:rsidRPr="005A1CA9" w:rsidRDefault="00312DE6" w:rsidP="00312DE6">
      <w:pPr>
        <w:spacing w:before="80" w:after="0" w:line="240" w:lineRule="auto"/>
        <w:ind w:left="7920"/>
        <w:rPr>
          <w:rFonts w:ascii="Times New Roman" w:eastAsia="Times New Roman" w:hAnsi="Times New Roman" w:cs="Times New Roman"/>
          <w:b/>
          <w:bCs/>
          <w:color w:val="000000"/>
          <w:sz w:val="28"/>
          <w:szCs w:val="28"/>
          <w:lang w:val="hr-HR"/>
        </w:rPr>
      </w:pPr>
      <w:r>
        <w:rPr>
          <w:rFonts w:ascii="Times New Roman" w:eastAsia="Times New Roman" w:hAnsi="Times New Roman" w:cs="Times New Roman"/>
          <w:b/>
          <w:bCs/>
          <w:color w:val="000000"/>
          <w:sz w:val="28"/>
          <w:szCs w:val="28"/>
          <w:lang w:val="hr-HR"/>
        </w:rPr>
        <w:t>Mẫ</w:t>
      </w:r>
      <w:r w:rsidRPr="005A1CA9">
        <w:rPr>
          <w:rFonts w:ascii="Times New Roman" w:eastAsia="Times New Roman" w:hAnsi="Times New Roman" w:cs="Times New Roman"/>
          <w:b/>
          <w:bCs/>
          <w:color w:val="000000"/>
          <w:sz w:val="28"/>
          <w:szCs w:val="28"/>
          <w:lang w:val="hr-HR"/>
        </w:rPr>
        <w:t xml:space="preserve">u </w:t>
      </w:r>
    </w:p>
    <w:p w14:paraId="5B4C8114" w14:textId="77777777" w:rsidR="00312DE6" w:rsidRPr="005A1CA9" w:rsidRDefault="00312DE6" w:rsidP="00312DE6">
      <w:pPr>
        <w:shd w:val="clear" w:color="auto" w:fill="FFFFFF"/>
        <w:spacing w:before="80" w:after="0" w:line="240" w:lineRule="auto"/>
        <w:jc w:val="center"/>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b/>
          <w:bCs/>
          <w:color w:val="000000"/>
          <w:sz w:val="28"/>
          <w:szCs w:val="28"/>
          <w:lang w:val="hr-HR"/>
        </w:rPr>
        <w:t>Phụ lục</w:t>
      </w:r>
      <w:r w:rsidRPr="005A1CA9">
        <w:rPr>
          <w:rFonts w:ascii="Times New Roman" w:eastAsia="Times New Roman" w:hAnsi="Times New Roman" w:cs="Times New Roman"/>
          <w:b/>
          <w:bCs/>
          <w:color w:val="000000"/>
          <w:sz w:val="28"/>
          <w:szCs w:val="28"/>
          <w:lang w:val="vi-VN"/>
        </w:rPr>
        <w:t xml:space="preserve"> II</w:t>
      </w:r>
    </w:p>
    <w:p w14:paraId="594363BD" w14:textId="77777777" w:rsidR="00576D7D" w:rsidRDefault="00312DE6" w:rsidP="00312DE6">
      <w:pPr>
        <w:shd w:val="clear" w:color="auto" w:fill="FFFFFF"/>
        <w:spacing w:before="80" w:after="0" w:line="240" w:lineRule="auto"/>
        <w:jc w:val="center"/>
        <w:rPr>
          <w:rFonts w:ascii="Times New Roman" w:eastAsia="Times New Roman" w:hAnsi="Times New Roman" w:cs="Times New Roman"/>
          <w:b/>
          <w:color w:val="000000"/>
          <w:sz w:val="28"/>
          <w:szCs w:val="28"/>
          <w:lang w:val="hr-HR"/>
        </w:rPr>
      </w:pPr>
      <w:r w:rsidRPr="005A1CA9">
        <w:rPr>
          <w:rFonts w:ascii="Times New Roman" w:eastAsia="Times New Roman" w:hAnsi="Times New Roman" w:cs="Times New Roman"/>
          <w:b/>
          <w:color w:val="000000"/>
          <w:sz w:val="28"/>
          <w:szCs w:val="28"/>
          <w:lang w:val="hr-HR"/>
        </w:rPr>
        <w:t xml:space="preserve">MẪU VĂN KIỆN VIỆN TRỢ QUỐC TẾ KHẨN CẤP </w:t>
      </w:r>
    </w:p>
    <w:p w14:paraId="36761787" w14:textId="4CB30819" w:rsidR="00312DE6" w:rsidRPr="005A1CA9" w:rsidRDefault="00312DE6" w:rsidP="00312DE6">
      <w:pPr>
        <w:shd w:val="clear" w:color="auto" w:fill="FFFFFF"/>
        <w:spacing w:before="80" w:after="0" w:line="240" w:lineRule="auto"/>
        <w:jc w:val="center"/>
        <w:rPr>
          <w:rFonts w:ascii="Times New Roman" w:eastAsia="Times New Roman" w:hAnsi="Times New Roman" w:cs="Times New Roman"/>
          <w:b/>
          <w:color w:val="000000"/>
          <w:sz w:val="28"/>
          <w:szCs w:val="28"/>
          <w:lang w:val="hr-HR"/>
        </w:rPr>
      </w:pPr>
      <w:r w:rsidRPr="005A1CA9">
        <w:rPr>
          <w:rFonts w:ascii="Times New Roman" w:eastAsia="Times New Roman" w:hAnsi="Times New Roman" w:cs="Times New Roman"/>
          <w:b/>
          <w:color w:val="000000"/>
          <w:sz w:val="28"/>
          <w:szCs w:val="28"/>
          <w:lang w:val="hr-HR"/>
        </w:rPr>
        <w:t>ĐỂ KHẮC PHỤC HẬU QUẢ THIÊN TAI</w:t>
      </w:r>
    </w:p>
    <w:p w14:paraId="6B7174AD" w14:textId="77777777" w:rsidR="00312DE6" w:rsidRPr="00576D7D" w:rsidRDefault="00312DE6" w:rsidP="00312DE6">
      <w:pPr>
        <w:shd w:val="clear" w:color="auto" w:fill="FFFFFF"/>
        <w:spacing w:before="80" w:after="0" w:line="240" w:lineRule="auto"/>
        <w:jc w:val="center"/>
        <w:rPr>
          <w:rFonts w:ascii="Times New Roman" w:eastAsia="Times New Roman" w:hAnsi="Times New Roman" w:cs="Times New Roman"/>
          <w:i/>
          <w:color w:val="000000"/>
          <w:sz w:val="26"/>
          <w:szCs w:val="26"/>
          <w:lang w:val="hr-HR"/>
        </w:rPr>
      </w:pPr>
      <w:r w:rsidRPr="00576D7D">
        <w:rPr>
          <w:rFonts w:ascii="Times New Roman" w:eastAsia="Times New Roman" w:hAnsi="Times New Roman" w:cs="Times New Roman"/>
          <w:i/>
          <w:color w:val="000000"/>
          <w:sz w:val="26"/>
          <w:szCs w:val="26"/>
          <w:lang w:val="hr-HR"/>
        </w:rPr>
        <w:t>(Kèm theo Nghị định số 50/2020/NĐ-CP ngày 20/4/2020 của Chính phủ)</w:t>
      </w:r>
    </w:p>
    <w:p w14:paraId="7A95FA7E"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b/>
          <w:bCs/>
          <w:color w:val="000000"/>
          <w:sz w:val="28"/>
          <w:szCs w:val="28"/>
          <w:lang w:val="hr-HR"/>
        </w:rPr>
        <w:t>I. THÔNG TIN CƠ BẢN VỀ KHOẢN VIỆN TRỢ</w:t>
      </w:r>
    </w:p>
    <w:p w14:paraId="66B7B878"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color w:val="000000"/>
          <w:sz w:val="28"/>
          <w:szCs w:val="28"/>
          <w:lang w:val="hr-HR"/>
        </w:rPr>
        <w:t>1. </w:t>
      </w:r>
      <w:r w:rsidRPr="005A1CA9">
        <w:rPr>
          <w:rFonts w:ascii="Times New Roman" w:eastAsia="Times New Roman" w:hAnsi="Times New Roman" w:cs="Times New Roman"/>
          <w:color w:val="000000"/>
          <w:sz w:val="28"/>
          <w:szCs w:val="28"/>
          <w:lang w:val="vi-VN"/>
        </w:rPr>
        <w:t>Tên khoản viện trợ</w:t>
      </w:r>
    </w:p>
    <w:p w14:paraId="312CC7CF"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color w:val="000000"/>
          <w:sz w:val="28"/>
          <w:szCs w:val="28"/>
          <w:lang w:val="hr-HR"/>
        </w:rPr>
        <w:t>2. </w:t>
      </w:r>
      <w:r w:rsidRPr="005A1CA9">
        <w:rPr>
          <w:rFonts w:ascii="Times New Roman" w:eastAsia="Times New Roman" w:hAnsi="Times New Roman" w:cs="Times New Roman"/>
          <w:color w:val="000000"/>
          <w:sz w:val="28"/>
          <w:szCs w:val="28"/>
          <w:lang w:val="vi-VN"/>
        </w:rPr>
        <w:t>Bên viện trợ</w:t>
      </w:r>
    </w:p>
    <w:p w14:paraId="1DFA1F7A"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color w:val="000000"/>
          <w:sz w:val="28"/>
          <w:szCs w:val="28"/>
          <w:lang w:val="hr-HR"/>
        </w:rPr>
        <w:t>3. </w:t>
      </w:r>
      <w:r w:rsidRPr="005A1CA9">
        <w:rPr>
          <w:rFonts w:ascii="Times New Roman" w:eastAsia="Times New Roman" w:hAnsi="Times New Roman" w:cs="Times New Roman"/>
          <w:color w:val="000000"/>
          <w:sz w:val="28"/>
          <w:szCs w:val="28"/>
          <w:lang w:val="vi-VN"/>
        </w:rPr>
        <w:t>Tên và địa chỉ liên lạc của cơ quan chủ quản và chủ khoản viện trợ</w:t>
      </w:r>
    </w:p>
    <w:p w14:paraId="1F96458B"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color w:val="000000"/>
          <w:sz w:val="28"/>
          <w:szCs w:val="28"/>
          <w:lang w:val="hr-HR"/>
        </w:rPr>
        <w:t>4. </w:t>
      </w:r>
      <w:r w:rsidRPr="005A1CA9">
        <w:rPr>
          <w:rFonts w:ascii="Times New Roman" w:eastAsia="Times New Roman" w:hAnsi="Times New Roman" w:cs="Times New Roman"/>
          <w:color w:val="000000"/>
          <w:sz w:val="28"/>
          <w:szCs w:val="28"/>
          <w:lang w:val="vi-VN"/>
        </w:rPr>
        <w:t>Thời gian dự kiến thực hiện viện trợ</w:t>
      </w:r>
    </w:p>
    <w:p w14:paraId="62F69E24"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color w:val="000000"/>
          <w:sz w:val="28"/>
          <w:szCs w:val="28"/>
          <w:lang w:val="hr-HR"/>
        </w:rPr>
        <w:t>5. </w:t>
      </w:r>
      <w:r w:rsidRPr="005A1CA9">
        <w:rPr>
          <w:rFonts w:ascii="Times New Roman" w:eastAsia="Times New Roman" w:hAnsi="Times New Roman" w:cs="Times New Roman"/>
          <w:color w:val="000000"/>
          <w:sz w:val="28"/>
          <w:szCs w:val="28"/>
          <w:lang w:val="vi-VN"/>
        </w:rPr>
        <w:t>Địa điểm thực hiện</w:t>
      </w:r>
    </w:p>
    <w:p w14:paraId="2A1DB135"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b/>
          <w:bCs/>
          <w:color w:val="000000"/>
          <w:sz w:val="28"/>
          <w:szCs w:val="28"/>
          <w:lang w:val="hr-HR"/>
        </w:rPr>
        <w:t>II. </w:t>
      </w:r>
      <w:r w:rsidRPr="005A1CA9">
        <w:rPr>
          <w:rFonts w:ascii="Times New Roman" w:eastAsia="Times New Roman" w:hAnsi="Times New Roman" w:cs="Times New Roman"/>
          <w:b/>
          <w:bCs/>
          <w:color w:val="000000"/>
          <w:sz w:val="28"/>
          <w:szCs w:val="28"/>
          <w:lang w:val="vi-VN"/>
        </w:rPr>
        <w:t>BỐI CẢNH VÀ SỰ CẦN THIẾT</w:t>
      </w:r>
    </w:p>
    <w:p w14:paraId="502407D5"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color w:val="000000"/>
          <w:sz w:val="28"/>
          <w:szCs w:val="28"/>
          <w:lang w:val="hr-HR"/>
        </w:rPr>
        <w:t>1. </w:t>
      </w:r>
      <w:r w:rsidRPr="005A1CA9">
        <w:rPr>
          <w:rFonts w:ascii="Times New Roman" w:eastAsia="Times New Roman" w:hAnsi="Times New Roman" w:cs="Times New Roman"/>
          <w:color w:val="000000"/>
          <w:sz w:val="28"/>
          <w:szCs w:val="28"/>
          <w:lang w:val="vi-VN"/>
        </w:rPr>
        <w:t>Cơ sở pháp lý</w:t>
      </w:r>
    </w:p>
    <w:p w14:paraId="114D5E75"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color w:val="000000"/>
          <w:sz w:val="28"/>
          <w:szCs w:val="28"/>
          <w:lang w:val="hr-HR"/>
        </w:rPr>
        <w:t>2. </w:t>
      </w:r>
      <w:r w:rsidRPr="005A1CA9">
        <w:rPr>
          <w:rFonts w:ascii="Times New Roman" w:eastAsia="Times New Roman" w:hAnsi="Times New Roman" w:cs="Times New Roman"/>
          <w:color w:val="000000"/>
          <w:sz w:val="28"/>
          <w:szCs w:val="28"/>
          <w:lang w:val="vi-VN"/>
        </w:rPr>
        <w:t>Bối cảnh và sự cần thiết tiếp nhận viện trợ</w:t>
      </w:r>
    </w:p>
    <w:p w14:paraId="602D6D71"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b/>
          <w:bCs/>
          <w:color w:val="000000"/>
          <w:sz w:val="28"/>
          <w:szCs w:val="28"/>
          <w:lang w:val="hr-HR"/>
        </w:rPr>
        <w:t>III. </w:t>
      </w:r>
      <w:r w:rsidRPr="005A1CA9">
        <w:rPr>
          <w:rFonts w:ascii="Times New Roman" w:eastAsia="Times New Roman" w:hAnsi="Times New Roman" w:cs="Times New Roman"/>
          <w:b/>
          <w:bCs/>
          <w:color w:val="000000"/>
          <w:sz w:val="28"/>
          <w:szCs w:val="28"/>
          <w:lang w:val="vi-VN"/>
        </w:rPr>
        <w:t>MỤC TIÊU TI</w:t>
      </w:r>
      <w:r w:rsidRPr="005A1CA9">
        <w:rPr>
          <w:rFonts w:ascii="Times New Roman" w:eastAsia="Times New Roman" w:hAnsi="Times New Roman" w:cs="Times New Roman"/>
          <w:b/>
          <w:bCs/>
          <w:color w:val="000000"/>
          <w:sz w:val="28"/>
          <w:szCs w:val="28"/>
          <w:lang w:val="hr-HR"/>
        </w:rPr>
        <w:t>Ế</w:t>
      </w:r>
      <w:r w:rsidRPr="005A1CA9">
        <w:rPr>
          <w:rFonts w:ascii="Times New Roman" w:eastAsia="Times New Roman" w:hAnsi="Times New Roman" w:cs="Times New Roman"/>
          <w:b/>
          <w:bCs/>
          <w:color w:val="000000"/>
          <w:sz w:val="28"/>
          <w:szCs w:val="28"/>
          <w:lang w:val="vi-VN"/>
        </w:rPr>
        <w:t>P NH</w:t>
      </w:r>
      <w:r w:rsidRPr="005A1CA9">
        <w:rPr>
          <w:rFonts w:ascii="Times New Roman" w:eastAsia="Times New Roman" w:hAnsi="Times New Roman" w:cs="Times New Roman"/>
          <w:b/>
          <w:bCs/>
          <w:color w:val="000000"/>
          <w:sz w:val="28"/>
          <w:szCs w:val="28"/>
          <w:lang w:val="hr-HR"/>
        </w:rPr>
        <w:t>Ậ</w:t>
      </w:r>
      <w:r w:rsidRPr="005A1CA9">
        <w:rPr>
          <w:rFonts w:ascii="Times New Roman" w:eastAsia="Times New Roman" w:hAnsi="Times New Roman" w:cs="Times New Roman"/>
          <w:b/>
          <w:bCs/>
          <w:color w:val="000000"/>
          <w:sz w:val="28"/>
          <w:szCs w:val="28"/>
          <w:lang w:val="vi-VN"/>
        </w:rPr>
        <w:t>N VIỆN TRỢ</w:t>
      </w:r>
    </w:p>
    <w:p w14:paraId="49CC7811"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color w:val="000000"/>
          <w:sz w:val="28"/>
          <w:szCs w:val="28"/>
          <w:lang w:val="vi-VN"/>
        </w:rPr>
        <w:t>Nêu rõ mục tiêu tổng quát và mục tiêu cụ thể của khoản viện trợ</w:t>
      </w:r>
    </w:p>
    <w:p w14:paraId="44271338"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b/>
          <w:bCs/>
          <w:color w:val="000000"/>
          <w:sz w:val="28"/>
          <w:szCs w:val="28"/>
          <w:lang w:val="vi-VN"/>
        </w:rPr>
        <w:t>IV</w:t>
      </w:r>
      <w:r w:rsidRPr="005A1CA9">
        <w:rPr>
          <w:rFonts w:ascii="Times New Roman" w:eastAsia="Times New Roman" w:hAnsi="Times New Roman" w:cs="Times New Roman"/>
          <w:b/>
          <w:bCs/>
          <w:color w:val="000000"/>
          <w:sz w:val="28"/>
          <w:szCs w:val="28"/>
          <w:lang w:val="hr-HR"/>
        </w:rPr>
        <w:t>. </w:t>
      </w:r>
      <w:r w:rsidRPr="005A1CA9">
        <w:rPr>
          <w:rFonts w:ascii="Times New Roman" w:eastAsia="Times New Roman" w:hAnsi="Times New Roman" w:cs="Times New Roman"/>
          <w:b/>
          <w:bCs/>
          <w:color w:val="000000"/>
          <w:sz w:val="28"/>
          <w:szCs w:val="28"/>
          <w:lang w:val="vi-VN"/>
        </w:rPr>
        <w:t>MÔ TẢ NỘI DUNG VIỆN TRỢ</w:t>
      </w:r>
    </w:p>
    <w:p w14:paraId="2A192C87"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color w:val="000000"/>
          <w:sz w:val="28"/>
          <w:szCs w:val="28"/>
          <w:lang w:val="vi-VN"/>
        </w:rPr>
        <w:t>Nêu rõ các nội dung viện trợ, hình thức viện trợ, phương thức tiếp nhận viện trợ, phương án phân bổ viện trợ, cơ chế phối hợp giữa các bên trong tiếp nhận viện trợ,...</w:t>
      </w:r>
    </w:p>
    <w:p w14:paraId="22CE0113"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b/>
          <w:bCs/>
          <w:color w:val="000000"/>
          <w:sz w:val="28"/>
          <w:szCs w:val="28"/>
          <w:lang w:val="hr-HR"/>
        </w:rPr>
        <w:t>V. </w:t>
      </w:r>
      <w:r w:rsidRPr="005A1CA9">
        <w:rPr>
          <w:rFonts w:ascii="Times New Roman" w:eastAsia="Times New Roman" w:hAnsi="Times New Roman" w:cs="Times New Roman"/>
          <w:b/>
          <w:bCs/>
          <w:color w:val="000000"/>
          <w:sz w:val="28"/>
          <w:szCs w:val="28"/>
          <w:lang w:val="vi-VN"/>
        </w:rPr>
        <w:t>Đ</w:t>
      </w:r>
      <w:r w:rsidRPr="005A1CA9">
        <w:rPr>
          <w:rFonts w:ascii="Times New Roman" w:eastAsia="Times New Roman" w:hAnsi="Times New Roman" w:cs="Times New Roman"/>
          <w:b/>
          <w:bCs/>
          <w:color w:val="000000"/>
          <w:sz w:val="28"/>
          <w:szCs w:val="28"/>
          <w:lang w:val="hr-HR"/>
        </w:rPr>
        <w:t>Ố</w:t>
      </w:r>
      <w:r w:rsidRPr="005A1CA9">
        <w:rPr>
          <w:rFonts w:ascii="Times New Roman" w:eastAsia="Times New Roman" w:hAnsi="Times New Roman" w:cs="Times New Roman"/>
          <w:b/>
          <w:bCs/>
          <w:color w:val="000000"/>
          <w:sz w:val="28"/>
          <w:szCs w:val="28"/>
          <w:lang w:val="vi-VN"/>
        </w:rPr>
        <w:t>I TƯỢNG THỤ HƯỞNG</w:t>
      </w:r>
    </w:p>
    <w:p w14:paraId="540BFB0F"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color w:val="000000"/>
          <w:sz w:val="28"/>
          <w:szCs w:val="28"/>
          <w:lang w:val="vi-VN"/>
        </w:rPr>
        <w:t>Nêu rõ đối tượng thụ hưởng trực tiếp từ khoản viện trợ</w:t>
      </w:r>
    </w:p>
    <w:p w14:paraId="6AAB6163"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b/>
          <w:bCs/>
          <w:color w:val="000000"/>
          <w:sz w:val="28"/>
          <w:szCs w:val="28"/>
          <w:lang w:val="hr-HR"/>
        </w:rPr>
        <w:t>VI. </w:t>
      </w:r>
      <w:r w:rsidRPr="005A1CA9">
        <w:rPr>
          <w:rFonts w:ascii="Times New Roman" w:eastAsia="Times New Roman" w:hAnsi="Times New Roman" w:cs="Times New Roman"/>
          <w:b/>
          <w:bCs/>
          <w:color w:val="000000"/>
          <w:sz w:val="28"/>
          <w:szCs w:val="28"/>
          <w:lang w:val="vi-VN"/>
        </w:rPr>
        <w:t>K</w:t>
      </w:r>
      <w:r w:rsidRPr="005A1CA9">
        <w:rPr>
          <w:rFonts w:ascii="Times New Roman" w:eastAsia="Times New Roman" w:hAnsi="Times New Roman" w:cs="Times New Roman"/>
          <w:b/>
          <w:bCs/>
          <w:color w:val="000000"/>
          <w:sz w:val="28"/>
          <w:szCs w:val="28"/>
          <w:lang w:val="hr-HR"/>
        </w:rPr>
        <w:t>Ế </w:t>
      </w:r>
      <w:r w:rsidRPr="005A1CA9">
        <w:rPr>
          <w:rFonts w:ascii="Times New Roman" w:eastAsia="Times New Roman" w:hAnsi="Times New Roman" w:cs="Times New Roman"/>
          <w:b/>
          <w:bCs/>
          <w:color w:val="000000"/>
          <w:sz w:val="28"/>
          <w:szCs w:val="28"/>
          <w:lang w:val="vi-VN"/>
        </w:rPr>
        <w:t>HOẠCH THỰC HIỆN KI</w:t>
      </w:r>
      <w:r w:rsidRPr="005A1CA9">
        <w:rPr>
          <w:rFonts w:ascii="Times New Roman" w:eastAsia="Times New Roman" w:hAnsi="Times New Roman" w:cs="Times New Roman"/>
          <w:b/>
          <w:bCs/>
          <w:color w:val="000000"/>
          <w:sz w:val="28"/>
          <w:szCs w:val="28"/>
          <w:lang w:val="hr-HR"/>
        </w:rPr>
        <w:t>Ể</w:t>
      </w:r>
      <w:r w:rsidRPr="005A1CA9">
        <w:rPr>
          <w:rFonts w:ascii="Times New Roman" w:eastAsia="Times New Roman" w:hAnsi="Times New Roman" w:cs="Times New Roman"/>
          <w:b/>
          <w:bCs/>
          <w:color w:val="000000"/>
          <w:sz w:val="28"/>
          <w:szCs w:val="28"/>
          <w:lang w:val="vi-VN"/>
        </w:rPr>
        <w:t>M TRA VÀ ĐÁNH GIÁ</w:t>
      </w:r>
    </w:p>
    <w:p w14:paraId="4BC4053B"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color w:val="000000"/>
          <w:sz w:val="28"/>
          <w:szCs w:val="28"/>
          <w:lang w:val="hr-HR"/>
        </w:rPr>
        <w:t>1. </w:t>
      </w:r>
      <w:r w:rsidRPr="005A1CA9">
        <w:rPr>
          <w:rFonts w:ascii="Times New Roman" w:eastAsia="Times New Roman" w:hAnsi="Times New Roman" w:cs="Times New Roman"/>
          <w:color w:val="000000"/>
          <w:sz w:val="28"/>
          <w:szCs w:val="28"/>
          <w:lang w:val="vi-VN"/>
        </w:rPr>
        <w:t>Kế hoạch chi tiết việc thực hiện khoản viện trợ</w:t>
      </w:r>
    </w:p>
    <w:p w14:paraId="3A098259"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color w:val="000000"/>
          <w:sz w:val="28"/>
          <w:szCs w:val="28"/>
          <w:lang w:val="hr-HR"/>
        </w:rPr>
        <w:t>2. </w:t>
      </w:r>
      <w:r w:rsidRPr="005A1CA9">
        <w:rPr>
          <w:rFonts w:ascii="Times New Roman" w:eastAsia="Times New Roman" w:hAnsi="Times New Roman" w:cs="Times New Roman"/>
          <w:color w:val="000000"/>
          <w:sz w:val="28"/>
          <w:szCs w:val="28"/>
          <w:lang w:val="vi-VN"/>
        </w:rPr>
        <w:t>Kế hoạch kiểm tra việc thực hiện khoản viện trợ</w:t>
      </w:r>
    </w:p>
    <w:p w14:paraId="19DA68FA"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color w:val="000000"/>
          <w:sz w:val="28"/>
          <w:szCs w:val="28"/>
          <w:lang w:val="hr-HR"/>
        </w:rPr>
        <w:t>3. </w:t>
      </w:r>
      <w:r w:rsidRPr="005A1CA9">
        <w:rPr>
          <w:rFonts w:ascii="Times New Roman" w:eastAsia="Times New Roman" w:hAnsi="Times New Roman" w:cs="Times New Roman"/>
          <w:color w:val="000000"/>
          <w:sz w:val="28"/>
          <w:szCs w:val="28"/>
          <w:lang w:val="vi-VN"/>
        </w:rPr>
        <w:t>Kế hoạch đánh giá kết quả thực hiện viện trợ</w:t>
      </w:r>
    </w:p>
    <w:p w14:paraId="6AF9EDB9"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hr-HR"/>
        </w:rPr>
      </w:pPr>
      <w:r w:rsidRPr="005A1CA9">
        <w:rPr>
          <w:rFonts w:ascii="Times New Roman" w:eastAsia="Times New Roman" w:hAnsi="Times New Roman" w:cs="Times New Roman"/>
          <w:b/>
          <w:bCs/>
          <w:color w:val="000000"/>
          <w:sz w:val="28"/>
          <w:szCs w:val="28"/>
          <w:lang w:val="hr-HR"/>
        </w:rPr>
        <w:t>VII. </w:t>
      </w:r>
      <w:r w:rsidRPr="005A1CA9">
        <w:rPr>
          <w:rFonts w:ascii="Times New Roman" w:eastAsia="Times New Roman" w:hAnsi="Times New Roman" w:cs="Times New Roman"/>
          <w:b/>
          <w:bCs/>
          <w:color w:val="000000"/>
          <w:sz w:val="28"/>
          <w:szCs w:val="28"/>
          <w:lang w:val="vi-VN"/>
        </w:rPr>
        <w:t>TỔNG V</w:t>
      </w:r>
      <w:r w:rsidRPr="005A1CA9">
        <w:rPr>
          <w:rFonts w:ascii="Times New Roman" w:eastAsia="Times New Roman" w:hAnsi="Times New Roman" w:cs="Times New Roman"/>
          <w:b/>
          <w:bCs/>
          <w:color w:val="000000"/>
          <w:sz w:val="28"/>
          <w:szCs w:val="28"/>
          <w:lang w:val="hr-HR"/>
        </w:rPr>
        <w:t>Ố</w:t>
      </w:r>
      <w:r w:rsidRPr="005A1CA9">
        <w:rPr>
          <w:rFonts w:ascii="Times New Roman" w:eastAsia="Times New Roman" w:hAnsi="Times New Roman" w:cs="Times New Roman"/>
          <w:b/>
          <w:bCs/>
          <w:color w:val="000000"/>
          <w:sz w:val="28"/>
          <w:szCs w:val="28"/>
          <w:lang w:val="vi-VN"/>
        </w:rPr>
        <w:t>N VIỆN TRỢ</w:t>
      </w:r>
    </w:p>
    <w:p w14:paraId="1121C72C"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vi-VN"/>
        </w:rPr>
      </w:pPr>
      <w:r w:rsidRPr="005A1CA9">
        <w:rPr>
          <w:rFonts w:ascii="Times New Roman" w:eastAsia="Times New Roman" w:hAnsi="Times New Roman" w:cs="Times New Roman"/>
          <w:color w:val="000000"/>
          <w:sz w:val="28"/>
          <w:szCs w:val="28"/>
          <w:lang w:val="vi-VN"/>
        </w:rPr>
        <w:t>1. Tổng vốn viện trợ (nguyên tệ và quy đổi ra đô la Mỹ). Trong đó:</w:t>
      </w:r>
    </w:p>
    <w:p w14:paraId="57E2AB4A"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vi-VN"/>
        </w:rPr>
      </w:pPr>
      <w:r w:rsidRPr="005A1CA9">
        <w:rPr>
          <w:rFonts w:ascii="Times New Roman" w:eastAsia="Times New Roman" w:hAnsi="Times New Roman" w:cs="Times New Roman"/>
          <w:color w:val="000000"/>
          <w:sz w:val="28"/>
          <w:szCs w:val="28"/>
          <w:lang w:val="vi-VN"/>
        </w:rPr>
        <w:t>- Vốn viện trợ không hoàn lại (nguyên tệ và quy đổi ra đô la Mỹ)</w:t>
      </w:r>
    </w:p>
    <w:p w14:paraId="2DD21A96"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vi-VN"/>
        </w:rPr>
      </w:pPr>
      <w:r w:rsidRPr="005A1CA9">
        <w:rPr>
          <w:rFonts w:ascii="Times New Roman" w:eastAsia="Times New Roman" w:hAnsi="Times New Roman" w:cs="Times New Roman"/>
          <w:color w:val="000000"/>
          <w:sz w:val="28"/>
          <w:szCs w:val="28"/>
          <w:lang w:val="vi-VN"/>
        </w:rPr>
        <w:t>- Vốn đối ứng (VNĐ và quy đổi ra đô la Mỹ). Trong đó:</w:t>
      </w:r>
    </w:p>
    <w:p w14:paraId="7052CB20"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vi-VN"/>
        </w:rPr>
      </w:pPr>
      <w:r w:rsidRPr="005A1CA9">
        <w:rPr>
          <w:rFonts w:ascii="Times New Roman" w:eastAsia="Times New Roman" w:hAnsi="Times New Roman" w:cs="Times New Roman"/>
          <w:color w:val="000000"/>
          <w:sz w:val="28"/>
          <w:szCs w:val="28"/>
          <w:lang w:val="vi-VN"/>
        </w:rPr>
        <w:t>+ Hiện vật: tương đương: ....(VNĐ và quy đổi ra đô la Mỹ)</w:t>
      </w:r>
    </w:p>
    <w:p w14:paraId="33477446"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vi-VN"/>
        </w:rPr>
      </w:pPr>
      <w:r w:rsidRPr="005A1CA9">
        <w:rPr>
          <w:rFonts w:ascii="Times New Roman" w:eastAsia="Times New Roman" w:hAnsi="Times New Roman" w:cs="Times New Roman"/>
          <w:color w:val="000000"/>
          <w:sz w:val="28"/>
          <w:szCs w:val="28"/>
          <w:lang w:val="vi-VN"/>
        </w:rPr>
        <w:t>+ Tiền mặt: ....(VNĐ và quy đổi ra đô la Mỹ)</w:t>
      </w:r>
    </w:p>
    <w:p w14:paraId="57447FC3"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vi-VN"/>
        </w:rPr>
      </w:pPr>
      <w:r w:rsidRPr="005A1CA9">
        <w:rPr>
          <w:rFonts w:ascii="Times New Roman" w:eastAsia="Times New Roman" w:hAnsi="Times New Roman" w:cs="Times New Roman"/>
          <w:b/>
          <w:bCs/>
          <w:color w:val="000000"/>
          <w:sz w:val="28"/>
          <w:szCs w:val="28"/>
          <w:lang w:val="vi-VN"/>
        </w:rPr>
        <w:t>VIII. ĐIỀU KIỆN RÀNG BUỘC CỦA BÊN TÀI TRỢ</w:t>
      </w:r>
    </w:p>
    <w:p w14:paraId="79E64FFA"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lang w:val="vi-VN"/>
        </w:rPr>
      </w:pPr>
      <w:r w:rsidRPr="005A1CA9">
        <w:rPr>
          <w:rFonts w:ascii="Times New Roman" w:eastAsia="Times New Roman" w:hAnsi="Times New Roman" w:cs="Times New Roman"/>
          <w:color w:val="000000"/>
          <w:sz w:val="28"/>
          <w:szCs w:val="28"/>
          <w:lang w:val="vi-VN"/>
        </w:rPr>
        <w:t>Các điều kiện ràng buộc của Bên viện trợ (nếu có)</w:t>
      </w:r>
    </w:p>
    <w:p w14:paraId="1397187E" w14:textId="77777777" w:rsidR="00312DE6" w:rsidRPr="005A1CA9" w:rsidRDefault="00312DE6" w:rsidP="00312DE6">
      <w:pPr>
        <w:shd w:val="clear" w:color="auto" w:fill="FFFFFF"/>
        <w:spacing w:before="80" w:after="0" w:line="240" w:lineRule="auto"/>
        <w:ind w:firstLine="720"/>
        <w:rPr>
          <w:rFonts w:ascii="Times New Roman" w:eastAsia="Times New Roman" w:hAnsi="Times New Roman" w:cs="Times New Roman"/>
          <w:b/>
          <w:bCs/>
          <w:color w:val="000000"/>
          <w:sz w:val="28"/>
          <w:szCs w:val="28"/>
          <w:lang w:val="vi-VN"/>
        </w:rPr>
      </w:pPr>
      <w:r w:rsidRPr="005A1CA9">
        <w:rPr>
          <w:rFonts w:ascii="Times New Roman" w:eastAsia="Times New Roman" w:hAnsi="Times New Roman" w:cs="Times New Roman"/>
          <w:b/>
          <w:bCs/>
          <w:color w:val="000000"/>
          <w:sz w:val="28"/>
          <w:szCs w:val="28"/>
          <w:lang w:val="vi-VN"/>
        </w:rPr>
        <w:t>IX. ĐÁNH GIÁ TÁC ĐỘNG CỦA KHOẢN VIỆN TRỢ</w:t>
      </w:r>
    </w:p>
    <w:p w14:paraId="26935831" w14:textId="34B4B5CE" w:rsidR="00312DE6" w:rsidRPr="002B79FF" w:rsidRDefault="00312DE6" w:rsidP="00312DE6">
      <w:pPr>
        <w:shd w:val="clear" w:color="auto" w:fill="FFFFFF"/>
        <w:spacing w:before="80" w:after="0" w:line="240" w:lineRule="auto"/>
        <w:ind w:firstLine="720"/>
        <w:rPr>
          <w:rFonts w:ascii="Times New Roman" w:eastAsia="Times New Roman" w:hAnsi="Times New Roman" w:cs="Times New Roman"/>
          <w:color w:val="000000"/>
          <w:sz w:val="28"/>
          <w:szCs w:val="28"/>
        </w:rPr>
      </w:pPr>
      <w:r w:rsidRPr="005A1CA9">
        <w:rPr>
          <w:rFonts w:ascii="Times New Roman" w:eastAsia="Times New Roman" w:hAnsi="Times New Roman" w:cs="Times New Roman"/>
          <w:color w:val="000000"/>
          <w:sz w:val="28"/>
          <w:szCs w:val="28"/>
          <w:lang w:val="vi-VN"/>
        </w:rPr>
        <w:lastRenderedPageBreak/>
        <w:t xml:space="preserve">Hiệu quả kinh tế - tài chính và hiệu quả xã hội; đánh giá tác động môi trường, các rủi ro sau khi kết thúc khoản viện </w:t>
      </w:r>
      <w:r w:rsidR="002B79FF">
        <w:rPr>
          <w:rFonts w:ascii="Times New Roman" w:eastAsia="Times New Roman" w:hAnsi="Times New Roman" w:cs="Times New Roman"/>
          <w:color w:val="000000"/>
          <w:sz w:val="28"/>
          <w:szCs w:val="28"/>
        </w:rPr>
        <w:t>trợ.</w:t>
      </w:r>
    </w:p>
    <w:p w14:paraId="2CE53F81" w14:textId="6FE1C8CC" w:rsidR="008911E8" w:rsidRPr="00B43B63" w:rsidRDefault="008911E8" w:rsidP="00C06DF0">
      <w:pPr>
        <w:spacing w:before="120" w:after="0" w:line="240" w:lineRule="auto"/>
        <w:ind w:firstLine="720"/>
        <w:rPr>
          <w:rFonts w:ascii="Times New Roman" w:eastAsia="DejaVu Sans Condensed" w:hAnsi="Times New Roman" w:cs="Times New Roman"/>
          <w:b/>
          <w:color w:val="000000"/>
          <w:sz w:val="28"/>
          <w:szCs w:val="28"/>
          <w:lang w:eastAsia="vi-VN"/>
        </w:rPr>
      </w:pPr>
      <w:r w:rsidRPr="005A1CA9">
        <w:rPr>
          <w:rFonts w:ascii="Times New Roman" w:eastAsia="Times New Roman" w:hAnsi="Times New Roman" w:cs="Times New Roman"/>
          <w:bCs/>
          <w:sz w:val="28"/>
          <w:szCs w:val="28"/>
          <w:lang w:val="hr-HR"/>
        </w:rPr>
        <w:br w:type="page"/>
      </w:r>
      <w:r w:rsidR="00D533C4">
        <w:rPr>
          <w:rFonts w:ascii="Times New Roman" w:eastAsia="Times New Roman" w:hAnsi="Times New Roman" w:cs="Times New Roman"/>
          <w:b/>
          <w:sz w:val="28"/>
          <w:szCs w:val="28"/>
        </w:rPr>
        <w:lastRenderedPageBreak/>
        <w:t>3</w:t>
      </w:r>
      <w:r w:rsidR="00A0356A">
        <w:rPr>
          <w:rFonts w:ascii="Times New Roman" w:eastAsia="Times New Roman" w:hAnsi="Times New Roman" w:cs="Times New Roman"/>
          <w:b/>
          <w:sz w:val="28"/>
          <w:szCs w:val="28"/>
        </w:rPr>
        <w:t>.</w:t>
      </w:r>
      <w:r w:rsidRPr="005A1CA9">
        <w:rPr>
          <w:rFonts w:ascii="Times New Roman" w:eastAsia="Times New Roman" w:hAnsi="Times New Roman" w:cs="Times New Roman"/>
          <w:b/>
          <w:sz w:val="26"/>
          <w:szCs w:val="24"/>
          <w:lang w:val="vi-VN"/>
        </w:rPr>
        <w:t xml:space="preserve"> </w:t>
      </w:r>
      <w:r w:rsidRPr="00A0356A">
        <w:rPr>
          <w:rFonts w:ascii="Times New Roman" w:eastAsia="DejaVu Sans Condensed" w:hAnsi="Times New Roman" w:cs="Times New Roman"/>
          <w:b/>
          <w:color w:val="000000"/>
          <w:sz w:val="28"/>
          <w:szCs w:val="28"/>
          <w:lang w:val="vi-VN" w:eastAsia="vi-VN"/>
        </w:rPr>
        <w:t>Cấp phép đối với các hoạt động liên quan đến đê điều thuộc trách nhiệm của Uỷ ban nhân dân cấp tỉnh</w:t>
      </w:r>
      <w:r w:rsidR="00B43B63">
        <w:rPr>
          <w:rFonts w:ascii="Times New Roman" w:eastAsia="DejaVu Sans Condensed" w:hAnsi="Times New Roman" w:cs="Times New Roman"/>
          <w:b/>
          <w:color w:val="000000"/>
          <w:sz w:val="28"/>
          <w:szCs w:val="28"/>
          <w:lang w:eastAsia="vi-VN"/>
        </w:rPr>
        <w:t xml:space="preserve"> – 1.013644</w:t>
      </w:r>
    </w:p>
    <w:p w14:paraId="71C213A6" w14:textId="3E83D5DE" w:rsidR="008911E8" w:rsidRPr="00794EAC" w:rsidRDefault="00B43B63" w:rsidP="00794EAC">
      <w:pPr>
        <w:widowControl w:val="0"/>
        <w:spacing w:before="120" w:after="120" w:line="240" w:lineRule="auto"/>
        <w:ind w:firstLine="720"/>
        <w:jc w:val="both"/>
        <w:rPr>
          <w:rFonts w:ascii="Times New Roman" w:eastAsia="DejaVu Sans Condensed" w:hAnsi="Times New Roman" w:cs="Times New Roman"/>
          <w:b/>
          <w:color w:val="000000"/>
          <w:sz w:val="28"/>
          <w:szCs w:val="28"/>
          <w:lang w:eastAsia="vi-VN"/>
        </w:rPr>
      </w:pPr>
      <w:r>
        <w:rPr>
          <w:rFonts w:ascii="Times New Roman" w:eastAsia="DejaVu Sans Condensed" w:hAnsi="Times New Roman" w:cs="Times New Roman"/>
          <w:b/>
          <w:color w:val="000000"/>
          <w:sz w:val="28"/>
          <w:szCs w:val="28"/>
          <w:lang w:eastAsia="vi-VN"/>
        </w:rPr>
        <w:t>a)</w:t>
      </w:r>
      <w:r w:rsidR="008911E8" w:rsidRPr="00794EAC">
        <w:rPr>
          <w:rFonts w:ascii="Times New Roman" w:eastAsia="DejaVu Sans Condensed" w:hAnsi="Times New Roman" w:cs="Times New Roman"/>
          <w:b/>
          <w:color w:val="000000"/>
          <w:sz w:val="28"/>
          <w:szCs w:val="28"/>
          <w:lang w:eastAsia="vi-VN"/>
        </w:rPr>
        <w:t xml:space="preserve">Trình tự thực hiện </w:t>
      </w:r>
    </w:p>
    <w:p w14:paraId="3D78B4B3" w14:textId="3546C246" w:rsidR="008911E8" w:rsidRPr="005A1CA9" w:rsidRDefault="00794EAC" w:rsidP="008911E8">
      <w:pPr>
        <w:widowControl w:val="0"/>
        <w:spacing w:before="120" w:after="120" w:line="240" w:lineRule="auto"/>
        <w:ind w:left="720"/>
        <w:jc w:val="both"/>
        <w:rPr>
          <w:rFonts w:ascii="Times New Roman" w:eastAsia="DejaVu Sans Condensed" w:hAnsi="Times New Roman" w:cs="Times New Roman"/>
          <w:color w:val="000000"/>
          <w:sz w:val="28"/>
          <w:szCs w:val="28"/>
          <w:lang w:eastAsia="vi-VN"/>
        </w:rPr>
      </w:pPr>
      <w:r>
        <w:rPr>
          <w:rFonts w:ascii="Times New Roman" w:eastAsia="DejaVu Sans Condensed" w:hAnsi="Times New Roman" w:cs="Times New Roman"/>
          <w:color w:val="000000"/>
          <w:sz w:val="28"/>
          <w:szCs w:val="28"/>
          <w:lang w:eastAsia="vi-VN"/>
        </w:rPr>
        <w:t xml:space="preserve">- </w:t>
      </w:r>
      <w:r w:rsidR="008911E8" w:rsidRPr="005A1CA9">
        <w:rPr>
          <w:rFonts w:ascii="Times New Roman" w:eastAsia="DejaVu Sans Condensed" w:hAnsi="Times New Roman" w:cs="Times New Roman"/>
          <w:color w:val="000000"/>
          <w:sz w:val="28"/>
          <w:szCs w:val="28"/>
          <w:lang w:eastAsia="vi-VN"/>
        </w:rPr>
        <w:t>Bướ</w:t>
      </w:r>
      <w:r>
        <w:rPr>
          <w:rFonts w:ascii="Times New Roman" w:eastAsia="DejaVu Sans Condensed" w:hAnsi="Times New Roman" w:cs="Times New Roman"/>
          <w:color w:val="000000"/>
          <w:sz w:val="28"/>
          <w:szCs w:val="28"/>
          <w:lang w:eastAsia="vi-VN"/>
        </w:rPr>
        <w:t xml:space="preserve">c </w:t>
      </w:r>
      <w:r w:rsidR="008911E8" w:rsidRPr="005A1CA9">
        <w:rPr>
          <w:rFonts w:ascii="Times New Roman" w:eastAsia="DejaVu Sans Condensed" w:hAnsi="Times New Roman" w:cs="Times New Roman"/>
          <w:color w:val="000000"/>
          <w:sz w:val="28"/>
          <w:szCs w:val="28"/>
          <w:lang w:eastAsia="vi-VN"/>
        </w:rPr>
        <w:t xml:space="preserve">1. Nộp hồ sơ </w:t>
      </w:r>
    </w:p>
    <w:p w14:paraId="5AB9185C" w14:textId="77777777" w:rsidR="008911E8" w:rsidRPr="005A1CA9" w:rsidRDefault="008911E8" w:rsidP="008911E8">
      <w:pPr>
        <w:widowControl w:val="0"/>
        <w:spacing w:before="120" w:after="120" w:line="240" w:lineRule="auto"/>
        <w:ind w:firstLine="720"/>
        <w:jc w:val="both"/>
        <w:rPr>
          <w:rFonts w:ascii="Times New Roman" w:eastAsia="DejaVu Sans Condensed" w:hAnsi="Times New Roman" w:cs="Times New Roman"/>
          <w:color w:val="000000" w:themeColor="text1"/>
          <w:spacing w:val="-4"/>
          <w:sz w:val="28"/>
          <w:szCs w:val="28"/>
          <w:lang w:eastAsia="vi-VN"/>
        </w:rPr>
      </w:pPr>
      <w:r w:rsidRPr="005A1CA9">
        <w:rPr>
          <w:rFonts w:ascii="Times New Roman" w:eastAsia="DejaVu Sans Condensed" w:hAnsi="Times New Roman" w:cs="Times New Roman"/>
          <w:color w:val="000000" w:themeColor="text1"/>
          <w:sz w:val="28"/>
          <w:szCs w:val="28"/>
          <w:lang w:val="vi-VN" w:eastAsia="vi-VN"/>
        </w:rPr>
        <w:t>T</w:t>
      </w:r>
      <w:r w:rsidRPr="005A1CA9">
        <w:rPr>
          <w:rFonts w:ascii="Times New Roman" w:eastAsia="DejaVu Sans Condensed" w:hAnsi="Times New Roman" w:cs="Times New Roman"/>
          <w:color w:val="000000" w:themeColor="text1"/>
          <w:sz w:val="28"/>
          <w:szCs w:val="28"/>
          <w:lang w:eastAsia="vi-VN"/>
        </w:rPr>
        <w:t xml:space="preserve">ổ chức, cá nhân gửi </w:t>
      </w:r>
      <w:r w:rsidRPr="005A1CA9">
        <w:rPr>
          <w:rFonts w:ascii="Times New Roman" w:eastAsia="DejaVu Sans Condensed" w:hAnsi="Times New Roman" w:cs="Times New Roman"/>
          <w:color w:val="000000" w:themeColor="text1"/>
          <w:sz w:val="28"/>
          <w:szCs w:val="28"/>
          <w:lang w:val="vi-VN" w:eastAsia="vi-VN"/>
        </w:rPr>
        <w:t>hồ</w:t>
      </w:r>
      <w:r w:rsidRPr="005A1CA9">
        <w:rPr>
          <w:rFonts w:ascii="Times New Roman" w:eastAsia="DejaVu Sans Condensed" w:hAnsi="Times New Roman" w:cs="Times New Roman"/>
          <w:color w:val="000000" w:themeColor="text1"/>
          <w:sz w:val="28"/>
          <w:szCs w:val="28"/>
          <w:lang w:eastAsia="vi-VN"/>
        </w:rPr>
        <w:t xml:space="preserve"> sơ tới Uỷ ban nhân dân cấp tỉnh </w:t>
      </w:r>
      <w:r w:rsidRPr="005A1CA9">
        <w:rPr>
          <w:rFonts w:ascii="Times New Roman" w:eastAsia="DejaVu Sans Condensed" w:hAnsi="Times New Roman" w:cs="Times New Roman"/>
          <w:color w:val="000000" w:themeColor="text1"/>
          <w:sz w:val="28"/>
          <w:szCs w:val="28"/>
          <w:lang w:val="vi-VN" w:eastAsia="vi-VN"/>
        </w:rPr>
        <w:t>xin</w:t>
      </w:r>
      <w:r w:rsidRPr="005A1CA9">
        <w:rPr>
          <w:rFonts w:ascii="Times New Roman" w:eastAsia="DejaVu Sans Condensed" w:hAnsi="Times New Roman" w:cs="Times New Roman"/>
          <w:color w:val="000000" w:themeColor="text1"/>
          <w:sz w:val="28"/>
          <w:szCs w:val="28"/>
          <w:lang w:eastAsia="vi-VN"/>
        </w:rPr>
        <w:t xml:space="preserve"> cấp phép cho </w:t>
      </w:r>
      <w:r w:rsidRPr="005A1CA9">
        <w:rPr>
          <w:rFonts w:ascii="Times New Roman" w:eastAsia="DejaVu Sans Condensed" w:hAnsi="Times New Roman" w:cs="Times New Roman"/>
          <w:color w:val="000000" w:themeColor="text1"/>
          <w:spacing w:val="-4"/>
          <w:sz w:val="28"/>
          <w:szCs w:val="28"/>
          <w:lang w:eastAsia="vi-VN"/>
        </w:rPr>
        <w:t xml:space="preserve">những hoạt động liên quan đến đê điều quy định tại khoản 1 Điều 25 Luật Đê điều bao gồm: </w:t>
      </w:r>
    </w:p>
    <w:p w14:paraId="09E85964" w14:textId="27D350AA" w:rsidR="008911E8" w:rsidRPr="005A1CA9" w:rsidRDefault="00794EAC" w:rsidP="008911E8">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lang w:val="pt-BR"/>
        </w:rPr>
        <w:t xml:space="preserve">+ </w:t>
      </w:r>
      <w:r w:rsidR="008911E8" w:rsidRPr="005A1CA9">
        <w:rPr>
          <w:color w:val="000000"/>
          <w:sz w:val="28"/>
          <w:szCs w:val="28"/>
          <w:lang w:val="pt-BR"/>
        </w:rPr>
        <w:t>Cắt xẻ đê để xây dựng công trình trong phạm vi bảo vệ đê điều;</w:t>
      </w:r>
    </w:p>
    <w:p w14:paraId="31BA0E3F" w14:textId="1F19993B" w:rsidR="008911E8" w:rsidRPr="005A1CA9" w:rsidRDefault="00794EAC" w:rsidP="008911E8">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lang w:val="pt-BR"/>
        </w:rPr>
        <w:t>+</w:t>
      </w:r>
      <w:r w:rsidR="008911E8" w:rsidRPr="005A1CA9">
        <w:rPr>
          <w:color w:val="000000"/>
          <w:sz w:val="28"/>
          <w:szCs w:val="28"/>
          <w:lang w:val="pt-BR"/>
        </w:rPr>
        <w:t xml:space="preserve"> Khoan, đào trong phạm vi bảo vệ đê điều;</w:t>
      </w:r>
    </w:p>
    <w:p w14:paraId="49C15436" w14:textId="11153E04" w:rsidR="008911E8" w:rsidRPr="005A1CA9" w:rsidRDefault="00794EAC" w:rsidP="008911E8">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lang w:val="pt-BR"/>
        </w:rPr>
        <w:t xml:space="preserve">+ </w:t>
      </w:r>
      <w:r w:rsidR="008911E8" w:rsidRPr="005A1CA9">
        <w:rPr>
          <w:color w:val="000000"/>
          <w:sz w:val="28"/>
          <w:szCs w:val="28"/>
          <w:lang w:val="pt-BR"/>
        </w:rPr>
        <w:t>Xây dựng cống qua đê; xây dựng công trình đặc biệt trong phạm vi bảo vệ đê điều, bãi sông, lòng sông;</w:t>
      </w:r>
    </w:p>
    <w:p w14:paraId="18C886D8" w14:textId="42C3A601" w:rsidR="008911E8" w:rsidRPr="005A1CA9" w:rsidRDefault="00794EAC" w:rsidP="008911E8">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lang w:val="pt-BR"/>
        </w:rPr>
        <w:t xml:space="preserve">+ </w:t>
      </w:r>
      <w:r w:rsidR="008911E8" w:rsidRPr="005A1CA9">
        <w:rPr>
          <w:color w:val="000000"/>
          <w:sz w:val="28"/>
          <w:szCs w:val="28"/>
          <w:lang w:val="pt-BR"/>
        </w:rPr>
        <w:t>Xây dựng công trình ngầm; khoan, đào để khai thác nước ngầm trong phạm vi 1 kilômét tính từ biên ngoài của phạm vi bảo vệ đê điều;</w:t>
      </w:r>
    </w:p>
    <w:p w14:paraId="5FE9BD2C" w14:textId="134C7A53" w:rsidR="008911E8" w:rsidRPr="007F5512" w:rsidRDefault="00794EAC" w:rsidP="008911E8">
      <w:pPr>
        <w:pStyle w:val="NormalWeb"/>
        <w:shd w:val="clear" w:color="auto" w:fill="FFFFFF"/>
        <w:spacing w:before="120" w:beforeAutospacing="0" w:after="120" w:afterAutospacing="0" w:line="234" w:lineRule="atLeast"/>
        <w:ind w:firstLine="720"/>
        <w:jc w:val="both"/>
        <w:rPr>
          <w:color w:val="000000"/>
          <w:spacing w:val="-8"/>
          <w:sz w:val="28"/>
          <w:szCs w:val="28"/>
        </w:rPr>
      </w:pPr>
      <w:r w:rsidRPr="007F5512">
        <w:rPr>
          <w:color w:val="000000"/>
          <w:spacing w:val="-8"/>
          <w:sz w:val="28"/>
          <w:szCs w:val="28"/>
          <w:lang w:val="pt-BR"/>
        </w:rPr>
        <w:t>+</w:t>
      </w:r>
      <w:r w:rsidR="008911E8" w:rsidRPr="007F5512">
        <w:rPr>
          <w:color w:val="000000"/>
          <w:spacing w:val="-8"/>
          <w:sz w:val="28"/>
          <w:szCs w:val="28"/>
          <w:lang w:val="pt-BR"/>
        </w:rPr>
        <w:t> Sử dụng đê, kè bảo vệ đê, cống qua đê làm nơi neo đậu tàu, thuyền, bè, mảng;</w:t>
      </w:r>
    </w:p>
    <w:p w14:paraId="250B1D5F" w14:textId="54149673" w:rsidR="008911E8" w:rsidRPr="005A1CA9" w:rsidRDefault="00794EAC" w:rsidP="008911E8">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lang w:val="pt-BR"/>
        </w:rPr>
        <w:t>+</w:t>
      </w:r>
      <w:r w:rsidR="008911E8" w:rsidRPr="005A1CA9">
        <w:rPr>
          <w:color w:val="000000"/>
          <w:sz w:val="28"/>
          <w:szCs w:val="28"/>
          <w:lang w:val="pt-BR"/>
        </w:rPr>
        <w:t xml:space="preserve"> Khai thác đất, đá, cát, sỏi, khoáng sản khác ở lòng sông;</w:t>
      </w:r>
    </w:p>
    <w:p w14:paraId="36729DEE" w14:textId="0DE6DCC3" w:rsidR="008911E8" w:rsidRPr="005A1CA9" w:rsidRDefault="00794EAC" w:rsidP="008911E8">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lang w:val="pt-BR"/>
        </w:rPr>
        <w:t>+</w:t>
      </w:r>
      <w:r w:rsidR="008911E8" w:rsidRPr="005A1CA9">
        <w:rPr>
          <w:color w:val="000000"/>
          <w:sz w:val="28"/>
          <w:szCs w:val="28"/>
          <w:lang w:val="pt-BR"/>
        </w:rPr>
        <w:t xml:space="preserve"> Để vật liệu, khai thác đất, đá, cát, sỏi, khoáng sản khác, đào ao, giếng ở bãi sông;</w:t>
      </w:r>
    </w:p>
    <w:p w14:paraId="662173D3" w14:textId="32801C49" w:rsidR="008911E8" w:rsidRPr="005A1CA9" w:rsidRDefault="00794EAC" w:rsidP="008911E8">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lang w:val="pt-BR"/>
        </w:rPr>
        <w:t>+</w:t>
      </w:r>
      <w:r w:rsidR="008911E8" w:rsidRPr="005A1CA9">
        <w:rPr>
          <w:color w:val="000000"/>
          <w:sz w:val="28"/>
          <w:szCs w:val="28"/>
          <w:lang w:val="pt-BR"/>
        </w:rPr>
        <w:t xml:space="preserve"> Nạo vét luồng lạch trong phạm vi bảo vệ đê điều.</w:t>
      </w:r>
    </w:p>
    <w:p w14:paraId="2C65409E" w14:textId="77C9F741" w:rsidR="008911E8" w:rsidRPr="005A1CA9" w:rsidRDefault="00794EAC" w:rsidP="008911E8">
      <w:pPr>
        <w:widowControl w:val="0"/>
        <w:spacing w:before="120" w:after="120" w:line="240" w:lineRule="auto"/>
        <w:ind w:left="360" w:firstLine="349"/>
        <w:jc w:val="both"/>
        <w:rPr>
          <w:rFonts w:ascii="Times New Roman" w:eastAsia="DejaVu Sans Condensed" w:hAnsi="Times New Roman" w:cs="Times New Roman"/>
          <w:color w:val="000000"/>
          <w:sz w:val="28"/>
          <w:szCs w:val="28"/>
          <w:lang w:eastAsia="vi-VN"/>
        </w:rPr>
      </w:pPr>
      <w:r>
        <w:rPr>
          <w:rFonts w:ascii="Times New Roman" w:eastAsia="DejaVu Sans Condensed" w:hAnsi="Times New Roman" w:cs="Times New Roman"/>
          <w:color w:val="000000"/>
          <w:sz w:val="28"/>
          <w:szCs w:val="28"/>
          <w:lang w:eastAsia="vi-VN"/>
        </w:rPr>
        <w:t xml:space="preserve">- </w:t>
      </w:r>
      <w:r w:rsidR="008911E8" w:rsidRPr="005A1CA9">
        <w:rPr>
          <w:rFonts w:ascii="Times New Roman" w:eastAsia="DejaVu Sans Condensed" w:hAnsi="Times New Roman" w:cs="Times New Roman"/>
          <w:color w:val="000000"/>
          <w:sz w:val="28"/>
          <w:szCs w:val="28"/>
          <w:lang w:eastAsia="vi-VN"/>
        </w:rPr>
        <w:t>Bước 2: Tiếp nhận hồ sơ</w:t>
      </w:r>
    </w:p>
    <w:p w14:paraId="436CB481" w14:textId="77777777" w:rsidR="008911E8" w:rsidRPr="005A1CA9" w:rsidRDefault="008911E8" w:rsidP="008911E8">
      <w:pPr>
        <w:widowControl w:val="0"/>
        <w:spacing w:before="120" w:after="120" w:line="240" w:lineRule="auto"/>
        <w:ind w:firstLine="709"/>
        <w:jc w:val="both"/>
        <w:rPr>
          <w:rFonts w:ascii="Times New Roman" w:eastAsia="DejaVu Sans Condensed" w:hAnsi="Times New Roman" w:cs="Times New Roman"/>
          <w:color w:val="000000"/>
          <w:sz w:val="28"/>
          <w:szCs w:val="28"/>
          <w:lang w:eastAsia="vi-VN"/>
        </w:rPr>
      </w:pPr>
      <w:r w:rsidRPr="005A1CA9">
        <w:rPr>
          <w:rFonts w:ascii="Times New Roman" w:eastAsia="DejaVu Sans Condensed" w:hAnsi="Times New Roman" w:cs="Times New Roman"/>
          <w:color w:val="000000"/>
          <w:sz w:val="28"/>
          <w:szCs w:val="28"/>
          <w:lang w:eastAsia="vi-VN"/>
        </w:rPr>
        <w:t>Uỷ ban nhân dân cấp tỉnh có trách nhiệm xem xét tính hợp lệ, hợp pháp của hồ sơ xin cấp giấy phép.</w:t>
      </w:r>
    </w:p>
    <w:p w14:paraId="3C55A12A" w14:textId="1295C726" w:rsidR="008911E8" w:rsidRPr="005A1CA9" w:rsidRDefault="007F5512" w:rsidP="008911E8">
      <w:pPr>
        <w:widowControl w:val="0"/>
        <w:spacing w:before="120" w:after="120" w:line="240" w:lineRule="auto"/>
        <w:ind w:left="360" w:firstLine="349"/>
        <w:jc w:val="both"/>
        <w:rPr>
          <w:rFonts w:ascii="Times New Roman" w:eastAsia="DejaVu Sans Condensed" w:hAnsi="Times New Roman" w:cs="Times New Roman"/>
          <w:color w:val="000000"/>
          <w:sz w:val="28"/>
          <w:szCs w:val="28"/>
          <w:lang w:eastAsia="vi-VN"/>
        </w:rPr>
      </w:pPr>
      <w:r>
        <w:rPr>
          <w:rFonts w:ascii="Times New Roman" w:eastAsia="DejaVu Sans Condensed" w:hAnsi="Times New Roman" w:cs="Times New Roman"/>
          <w:color w:val="000000"/>
          <w:sz w:val="28"/>
          <w:szCs w:val="28"/>
          <w:lang w:eastAsia="vi-VN"/>
        </w:rPr>
        <w:t xml:space="preserve">- </w:t>
      </w:r>
      <w:r w:rsidR="008911E8" w:rsidRPr="005A1CA9">
        <w:rPr>
          <w:rFonts w:ascii="Times New Roman" w:eastAsia="DejaVu Sans Condensed" w:hAnsi="Times New Roman" w:cs="Times New Roman"/>
          <w:color w:val="000000"/>
          <w:sz w:val="28"/>
          <w:szCs w:val="28"/>
          <w:lang w:eastAsia="vi-VN"/>
        </w:rPr>
        <w:t xml:space="preserve">Bước 3: Xem xét, quyết định cấp phép </w:t>
      </w:r>
    </w:p>
    <w:p w14:paraId="3C149C1A" w14:textId="77777777" w:rsidR="008911E8" w:rsidRPr="005A1CA9" w:rsidRDefault="008911E8" w:rsidP="008911E8">
      <w:pPr>
        <w:widowControl w:val="0"/>
        <w:spacing w:before="120" w:after="120" w:line="240" w:lineRule="auto"/>
        <w:ind w:firstLine="709"/>
        <w:jc w:val="both"/>
        <w:rPr>
          <w:rFonts w:ascii="Times New Roman" w:eastAsia="DejaVu Sans Condensed" w:hAnsi="Times New Roman" w:cs="Times New Roman"/>
          <w:color w:val="000000"/>
          <w:sz w:val="28"/>
          <w:szCs w:val="28"/>
          <w:lang w:eastAsia="vi-VN"/>
        </w:rPr>
      </w:pPr>
      <w:r w:rsidRPr="005A1CA9">
        <w:rPr>
          <w:rFonts w:ascii="Times New Roman" w:eastAsia="DejaVu Sans Condensed" w:hAnsi="Times New Roman" w:cs="Times New Roman"/>
          <w:color w:val="000000"/>
          <w:sz w:val="28"/>
          <w:szCs w:val="28"/>
          <w:lang w:eastAsia="vi-VN"/>
        </w:rPr>
        <w:t>Căn cứ vào quy chuẩn kỹ thuật về đê điều, quy chuẩn kỹ thuật xây dựng do cơ quan quản lý nhà nước có thẩm quyền ban hành, Ủy ban nhân dân cấp tỉnh cấp giấy phép hoặc trả lời bằng văn bản đối với những trường hợp chưa đủ điều kiện để cấp giấy phép hoặc không cấp giấy phép.</w:t>
      </w:r>
    </w:p>
    <w:p w14:paraId="7DB57519" w14:textId="77777777" w:rsidR="008911E8" w:rsidRPr="002B77B0" w:rsidRDefault="008911E8" w:rsidP="008911E8">
      <w:pPr>
        <w:widowControl w:val="0"/>
        <w:spacing w:before="120" w:after="120" w:line="240" w:lineRule="auto"/>
        <w:ind w:firstLine="709"/>
        <w:jc w:val="both"/>
        <w:rPr>
          <w:rFonts w:ascii="Times New Roman" w:eastAsia="DejaVu Sans Condensed" w:hAnsi="Times New Roman" w:cs="Times New Roman"/>
          <w:i/>
          <w:color w:val="000000"/>
          <w:sz w:val="28"/>
          <w:szCs w:val="28"/>
          <w:lang w:eastAsia="vi-VN"/>
        </w:rPr>
      </w:pPr>
      <w:r w:rsidRPr="002B77B0">
        <w:rPr>
          <w:rFonts w:ascii="Times New Roman" w:eastAsia="DejaVu Sans Condensed" w:hAnsi="Times New Roman" w:cs="Times New Roman"/>
          <w:i/>
          <w:color w:val="000000"/>
          <w:sz w:val="28"/>
          <w:szCs w:val="28"/>
          <w:lang w:eastAsia="vi-VN"/>
        </w:rPr>
        <w:t xml:space="preserve"> (Trình tự thực hiện cụ thể do Ủy ban nhân dân cấp tỉnh quy định).</w:t>
      </w:r>
    </w:p>
    <w:p w14:paraId="355A3040" w14:textId="1656AB8D" w:rsidR="008911E8" w:rsidRPr="005A1CA9" w:rsidRDefault="00B43B63" w:rsidP="008911E8">
      <w:pPr>
        <w:widowControl w:val="0"/>
        <w:spacing w:before="120" w:after="120" w:line="240" w:lineRule="auto"/>
        <w:ind w:left="360" w:firstLine="349"/>
        <w:jc w:val="both"/>
        <w:rPr>
          <w:rFonts w:ascii="Times New Roman" w:eastAsia="DejaVu Sans Condensed" w:hAnsi="Times New Roman" w:cs="Times New Roman"/>
          <w:color w:val="000000"/>
          <w:sz w:val="28"/>
          <w:szCs w:val="28"/>
          <w:lang w:eastAsia="vi-VN"/>
        </w:rPr>
      </w:pPr>
      <w:r>
        <w:rPr>
          <w:rFonts w:ascii="Times New Roman" w:eastAsia="DejaVu Sans Condensed" w:hAnsi="Times New Roman" w:cs="Times New Roman"/>
          <w:b/>
          <w:color w:val="000000"/>
          <w:sz w:val="28"/>
          <w:szCs w:val="28"/>
          <w:lang w:eastAsia="vi-VN"/>
        </w:rPr>
        <w:t>b)</w:t>
      </w:r>
      <w:r w:rsidR="008911E8" w:rsidRPr="005A1CA9">
        <w:rPr>
          <w:rFonts w:ascii="Times New Roman" w:eastAsia="DejaVu Sans Condensed" w:hAnsi="Times New Roman" w:cs="Times New Roman"/>
          <w:b/>
          <w:color w:val="000000"/>
          <w:sz w:val="28"/>
          <w:szCs w:val="28"/>
          <w:lang w:val="vi-VN" w:eastAsia="vi-VN"/>
        </w:rPr>
        <w:t xml:space="preserve"> </w:t>
      </w:r>
      <w:r w:rsidR="008911E8" w:rsidRPr="005A1CA9">
        <w:rPr>
          <w:rFonts w:ascii="Times New Roman" w:eastAsia="DejaVu Sans Condensed" w:hAnsi="Times New Roman" w:cs="Times New Roman"/>
          <w:b/>
          <w:color w:val="000000"/>
          <w:sz w:val="28"/>
          <w:szCs w:val="28"/>
          <w:lang w:eastAsia="vi-VN"/>
        </w:rPr>
        <w:t>Cách thức thực hiện:</w:t>
      </w:r>
      <w:r w:rsidR="008911E8" w:rsidRPr="005A1CA9">
        <w:rPr>
          <w:rFonts w:ascii="Times New Roman" w:eastAsia="DejaVu Sans Condensed" w:hAnsi="Times New Roman" w:cs="Times New Roman"/>
          <w:color w:val="000000"/>
          <w:sz w:val="28"/>
          <w:szCs w:val="28"/>
          <w:lang w:eastAsia="vi-VN"/>
        </w:rPr>
        <w:t xml:space="preserve">  Do Ủy ban nhân dân cấp tỉnh quy định</w:t>
      </w:r>
    </w:p>
    <w:p w14:paraId="5FF9DDF1" w14:textId="2D2F6507" w:rsidR="008911E8" w:rsidRPr="005A1CA9" w:rsidRDefault="00B43B63" w:rsidP="008911E8">
      <w:pPr>
        <w:widowControl w:val="0"/>
        <w:spacing w:before="120" w:after="120" w:line="240" w:lineRule="auto"/>
        <w:ind w:left="360" w:firstLine="349"/>
        <w:jc w:val="both"/>
        <w:rPr>
          <w:rFonts w:ascii="Times New Roman" w:eastAsia="DejaVu Sans Condensed" w:hAnsi="Times New Roman" w:cs="Times New Roman"/>
          <w:color w:val="000000"/>
          <w:sz w:val="28"/>
          <w:szCs w:val="28"/>
          <w:lang w:eastAsia="vi-VN"/>
        </w:rPr>
      </w:pPr>
      <w:r>
        <w:rPr>
          <w:rFonts w:ascii="Times New Roman" w:eastAsia="DejaVu Sans Condensed" w:hAnsi="Times New Roman" w:cs="Times New Roman"/>
          <w:b/>
          <w:color w:val="000000"/>
          <w:sz w:val="28"/>
          <w:szCs w:val="28"/>
          <w:lang w:eastAsia="vi-VN"/>
        </w:rPr>
        <w:t>c)</w:t>
      </w:r>
      <w:r w:rsidR="008911E8" w:rsidRPr="005A1CA9">
        <w:rPr>
          <w:rFonts w:ascii="Times New Roman" w:eastAsia="DejaVu Sans Condensed" w:hAnsi="Times New Roman" w:cs="Times New Roman"/>
          <w:b/>
          <w:color w:val="000000"/>
          <w:sz w:val="28"/>
          <w:szCs w:val="28"/>
          <w:lang w:eastAsia="vi-VN"/>
        </w:rPr>
        <w:t xml:space="preserve"> Thành phần, số lượng hồ sơ:</w:t>
      </w:r>
      <w:r w:rsidR="008911E8" w:rsidRPr="005A1CA9">
        <w:rPr>
          <w:rFonts w:ascii="Times New Roman" w:eastAsia="DejaVu Sans Condensed" w:hAnsi="Times New Roman" w:cs="Times New Roman"/>
          <w:color w:val="000000"/>
          <w:sz w:val="28"/>
          <w:szCs w:val="28"/>
          <w:lang w:eastAsia="vi-VN"/>
        </w:rPr>
        <w:t xml:space="preserve">  Do Ủy ban nhân dân cấp tỉnh quy định</w:t>
      </w:r>
    </w:p>
    <w:p w14:paraId="0FC44676" w14:textId="550094D0" w:rsidR="008911E8" w:rsidRPr="005A1CA9" w:rsidRDefault="00B43B63" w:rsidP="008911E8">
      <w:pPr>
        <w:widowControl w:val="0"/>
        <w:spacing w:before="120" w:after="120" w:line="240" w:lineRule="auto"/>
        <w:ind w:firstLine="709"/>
        <w:jc w:val="both"/>
        <w:rPr>
          <w:rFonts w:ascii="Times New Roman" w:eastAsia="DejaVu Sans Condensed" w:hAnsi="Times New Roman" w:cs="Times New Roman"/>
          <w:color w:val="000000"/>
          <w:sz w:val="28"/>
          <w:szCs w:val="28"/>
          <w:lang w:eastAsia="vi-VN"/>
        </w:rPr>
      </w:pPr>
      <w:r>
        <w:rPr>
          <w:rFonts w:ascii="Times New Roman" w:eastAsia="DejaVu Sans Condensed" w:hAnsi="Times New Roman" w:cs="Times New Roman"/>
          <w:b/>
          <w:color w:val="000000"/>
          <w:sz w:val="28"/>
          <w:szCs w:val="28"/>
          <w:lang w:eastAsia="vi-VN"/>
        </w:rPr>
        <w:t>d)</w:t>
      </w:r>
      <w:r w:rsidR="008911E8" w:rsidRPr="005A1CA9">
        <w:rPr>
          <w:rFonts w:ascii="Times New Roman" w:eastAsia="DejaVu Sans Condensed" w:hAnsi="Times New Roman" w:cs="Times New Roman"/>
          <w:b/>
          <w:color w:val="000000"/>
          <w:sz w:val="28"/>
          <w:szCs w:val="28"/>
          <w:lang w:eastAsia="vi-VN"/>
        </w:rPr>
        <w:t xml:space="preserve"> Thời hạn giải quyết:</w:t>
      </w:r>
      <w:r w:rsidR="008911E8" w:rsidRPr="005A1CA9">
        <w:rPr>
          <w:rFonts w:ascii="Times New Roman" w:eastAsia="DejaVu Sans Condensed" w:hAnsi="Times New Roman" w:cs="Times New Roman"/>
          <w:color w:val="000000"/>
          <w:sz w:val="28"/>
          <w:szCs w:val="28"/>
          <w:lang w:eastAsia="vi-VN"/>
        </w:rPr>
        <w:t xml:space="preserve"> Trong thời hạn không quá 20 ngày, kể từ ngày nhận đủ hồ sơ hợp lệ</w:t>
      </w:r>
      <w:r w:rsidR="00CC5781">
        <w:rPr>
          <w:rFonts w:ascii="Times New Roman" w:eastAsia="DejaVu Sans Condensed" w:hAnsi="Times New Roman" w:cs="Times New Roman"/>
          <w:color w:val="000000"/>
          <w:sz w:val="28"/>
          <w:szCs w:val="28"/>
          <w:lang w:eastAsia="vi-VN"/>
        </w:rPr>
        <w:t xml:space="preserve"> </w:t>
      </w:r>
      <w:r w:rsidR="00CC5781">
        <w:rPr>
          <w:sz w:val="28"/>
        </w:rPr>
        <w:t xml:space="preserve">(thực hiện cắt giảm thời gian giải quyết TTHC còn </w:t>
      </w:r>
      <w:r w:rsidR="00CC5781">
        <w:rPr>
          <w:sz w:val="28"/>
        </w:rPr>
        <w:t>1</w:t>
      </w:r>
      <w:r w:rsidR="00CC5781">
        <w:rPr>
          <w:sz w:val="28"/>
        </w:rPr>
        <w:t>0 ngày)</w:t>
      </w:r>
      <w:r w:rsidR="008911E8" w:rsidRPr="005A1CA9">
        <w:rPr>
          <w:rFonts w:ascii="Times New Roman" w:eastAsia="DejaVu Sans Condensed" w:hAnsi="Times New Roman" w:cs="Times New Roman"/>
          <w:color w:val="000000"/>
          <w:sz w:val="28"/>
          <w:szCs w:val="28"/>
          <w:lang w:eastAsia="vi-VN"/>
        </w:rPr>
        <w:t>.</w:t>
      </w:r>
    </w:p>
    <w:p w14:paraId="77CFE386" w14:textId="7BE370AB" w:rsidR="008911E8" w:rsidRPr="005A1CA9" w:rsidRDefault="00B43B63" w:rsidP="008911E8">
      <w:pPr>
        <w:widowControl w:val="0"/>
        <w:spacing w:before="120" w:after="120" w:line="240" w:lineRule="auto"/>
        <w:ind w:left="360" w:firstLine="360"/>
        <w:jc w:val="both"/>
        <w:rPr>
          <w:rFonts w:ascii="Times New Roman" w:eastAsia="DejaVu Sans Condensed" w:hAnsi="Times New Roman" w:cs="Times New Roman"/>
          <w:color w:val="000000"/>
          <w:sz w:val="28"/>
          <w:szCs w:val="28"/>
          <w:lang w:eastAsia="vi-VN"/>
        </w:rPr>
      </w:pPr>
      <w:r>
        <w:rPr>
          <w:rFonts w:ascii="Times New Roman" w:eastAsia="DejaVu Sans Condensed" w:hAnsi="Times New Roman" w:cs="Times New Roman"/>
          <w:b/>
          <w:color w:val="000000"/>
          <w:sz w:val="28"/>
          <w:szCs w:val="28"/>
          <w:lang w:eastAsia="vi-VN"/>
        </w:rPr>
        <w:t>e)</w:t>
      </w:r>
      <w:r w:rsidR="008911E8" w:rsidRPr="005A1CA9">
        <w:rPr>
          <w:rFonts w:ascii="Times New Roman" w:eastAsia="DejaVu Sans Condensed" w:hAnsi="Times New Roman" w:cs="Times New Roman"/>
          <w:b/>
          <w:color w:val="000000"/>
          <w:sz w:val="28"/>
          <w:szCs w:val="28"/>
          <w:lang w:val="vi-VN" w:eastAsia="vi-VN"/>
        </w:rPr>
        <w:t xml:space="preserve"> </w:t>
      </w:r>
      <w:r w:rsidR="008911E8" w:rsidRPr="005A1CA9">
        <w:rPr>
          <w:rFonts w:ascii="Times New Roman" w:eastAsia="DejaVu Sans Condensed" w:hAnsi="Times New Roman" w:cs="Times New Roman"/>
          <w:b/>
          <w:color w:val="000000"/>
          <w:sz w:val="28"/>
          <w:szCs w:val="28"/>
          <w:lang w:eastAsia="vi-VN"/>
        </w:rPr>
        <w:t xml:space="preserve">Đối tượng thực hiện TTHC: </w:t>
      </w:r>
      <w:r w:rsidR="008911E8" w:rsidRPr="005A1CA9">
        <w:rPr>
          <w:rFonts w:ascii="Times New Roman" w:eastAsia="DejaVu Sans Condensed" w:hAnsi="Times New Roman" w:cs="Times New Roman"/>
          <w:color w:val="000000"/>
          <w:sz w:val="28"/>
          <w:szCs w:val="28"/>
          <w:lang w:val="vi-VN" w:eastAsia="vi-VN"/>
        </w:rPr>
        <w:t>T</w:t>
      </w:r>
      <w:r w:rsidR="008911E8" w:rsidRPr="005A1CA9">
        <w:rPr>
          <w:rFonts w:ascii="Times New Roman" w:eastAsia="DejaVu Sans Condensed" w:hAnsi="Times New Roman" w:cs="Times New Roman"/>
          <w:color w:val="000000"/>
          <w:sz w:val="28"/>
          <w:szCs w:val="28"/>
          <w:lang w:eastAsia="vi-VN"/>
        </w:rPr>
        <w:t>ổ chức, cá nhân</w:t>
      </w:r>
    </w:p>
    <w:p w14:paraId="7D587088" w14:textId="55CA1D67" w:rsidR="008911E8" w:rsidRPr="005A1CA9" w:rsidRDefault="00B43B63" w:rsidP="008911E8">
      <w:pPr>
        <w:widowControl w:val="0"/>
        <w:spacing w:before="120" w:after="120" w:line="240" w:lineRule="auto"/>
        <w:ind w:left="360" w:firstLine="360"/>
        <w:jc w:val="both"/>
        <w:rPr>
          <w:rFonts w:ascii="Times New Roman" w:eastAsia="DejaVu Sans Condensed" w:hAnsi="Times New Roman" w:cs="Times New Roman"/>
          <w:color w:val="000000"/>
          <w:sz w:val="28"/>
          <w:szCs w:val="28"/>
          <w:lang w:eastAsia="vi-VN"/>
        </w:rPr>
      </w:pPr>
      <w:r>
        <w:rPr>
          <w:rFonts w:ascii="Times New Roman" w:eastAsia="DejaVu Sans Condensed" w:hAnsi="Times New Roman" w:cs="Times New Roman"/>
          <w:b/>
          <w:color w:val="000000"/>
          <w:sz w:val="28"/>
          <w:szCs w:val="28"/>
          <w:lang w:eastAsia="vi-VN"/>
        </w:rPr>
        <w:t>g)</w:t>
      </w:r>
      <w:r w:rsidR="008911E8" w:rsidRPr="005A1CA9">
        <w:rPr>
          <w:rFonts w:ascii="Times New Roman" w:eastAsia="DejaVu Sans Condensed" w:hAnsi="Times New Roman" w:cs="Times New Roman"/>
          <w:b/>
          <w:color w:val="000000"/>
          <w:sz w:val="28"/>
          <w:szCs w:val="28"/>
          <w:lang w:val="vi-VN" w:eastAsia="vi-VN"/>
        </w:rPr>
        <w:t xml:space="preserve"> </w:t>
      </w:r>
      <w:r w:rsidR="008911E8" w:rsidRPr="005A1CA9">
        <w:rPr>
          <w:rFonts w:ascii="Times New Roman" w:eastAsia="DejaVu Sans Condensed" w:hAnsi="Times New Roman" w:cs="Times New Roman"/>
          <w:b/>
          <w:color w:val="000000"/>
          <w:sz w:val="28"/>
          <w:szCs w:val="28"/>
          <w:lang w:eastAsia="vi-VN"/>
        </w:rPr>
        <w:t>Cơ quan giải quyết TTHC:</w:t>
      </w:r>
      <w:r w:rsidR="008911E8" w:rsidRPr="005A1CA9">
        <w:rPr>
          <w:rFonts w:ascii="Times New Roman" w:eastAsia="DejaVu Sans Condensed" w:hAnsi="Times New Roman" w:cs="Times New Roman"/>
          <w:color w:val="000000"/>
          <w:sz w:val="28"/>
          <w:szCs w:val="28"/>
          <w:lang w:eastAsia="vi-VN"/>
        </w:rPr>
        <w:t xml:space="preserve"> Uỷ ban nhân dân cấp tỉnh</w:t>
      </w:r>
    </w:p>
    <w:p w14:paraId="44E1FE21" w14:textId="072E65F5" w:rsidR="008911E8" w:rsidRPr="005A1CA9" w:rsidRDefault="00B43B63" w:rsidP="008911E8">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r>
        <w:rPr>
          <w:rFonts w:ascii="Times New Roman" w:eastAsia="DejaVu Sans Condensed" w:hAnsi="Times New Roman" w:cs="Times New Roman"/>
          <w:b/>
          <w:color w:val="000000"/>
          <w:sz w:val="28"/>
          <w:szCs w:val="28"/>
          <w:lang w:eastAsia="vi-VN"/>
        </w:rPr>
        <w:t>h)</w:t>
      </w:r>
      <w:r w:rsidR="008911E8" w:rsidRPr="005A1CA9">
        <w:rPr>
          <w:rFonts w:ascii="Times New Roman" w:eastAsia="DejaVu Sans Condensed" w:hAnsi="Times New Roman" w:cs="Times New Roman"/>
          <w:b/>
          <w:color w:val="000000"/>
          <w:sz w:val="28"/>
          <w:szCs w:val="28"/>
          <w:lang w:val="vi-VN" w:eastAsia="vi-VN"/>
        </w:rPr>
        <w:t xml:space="preserve"> </w:t>
      </w:r>
      <w:r w:rsidR="008911E8" w:rsidRPr="005A1CA9">
        <w:rPr>
          <w:rFonts w:ascii="Times New Roman" w:eastAsia="DejaVu Sans Condensed" w:hAnsi="Times New Roman" w:cs="Times New Roman"/>
          <w:b/>
          <w:color w:val="000000"/>
          <w:sz w:val="28"/>
          <w:szCs w:val="28"/>
          <w:lang w:eastAsia="vi-VN"/>
        </w:rPr>
        <w:t xml:space="preserve">Kết quả thực hiện TTHC: </w:t>
      </w:r>
      <w:r w:rsidR="008911E8" w:rsidRPr="005A1CA9">
        <w:rPr>
          <w:rFonts w:ascii="Times New Roman" w:eastAsia="DejaVu Sans Condensed" w:hAnsi="Times New Roman" w:cs="Times New Roman"/>
          <w:color w:val="000000"/>
          <w:sz w:val="28"/>
          <w:szCs w:val="28"/>
          <w:lang w:eastAsia="vi-VN"/>
        </w:rPr>
        <w:t>Cấp giấy phép</w:t>
      </w:r>
      <w:r w:rsidR="008911E8" w:rsidRPr="005A1CA9">
        <w:rPr>
          <w:rFonts w:ascii="Times New Roman" w:eastAsia="DejaVu Sans Condensed" w:hAnsi="Times New Roman" w:cs="Times New Roman"/>
          <w:color w:val="000000"/>
          <w:sz w:val="28"/>
          <w:szCs w:val="28"/>
          <w:lang w:val="vi-VN" w:eastAsia="vi-VN"/>
        </w:rPr>
        <w:t>, không cấp giấy phép</w:t>
      </w:r>
      <w:r w:rsidR="008911E8" w:rsidRPr="005A1CA9">
        <w:rPr>
          <w:rFonts w:ascii="Times New Roman" w:eastAsia="DejaVu Sans Condensed" w:hAnsi="Times New Roman" w:cs="Times New Roman"/>
          <w:color w:val="000000"/>
          <w:sz w:val="28"/>
          <w:szCs w:val="28"/>
          <w:lang w:eastAsia="vi-VN"/>
        </w:rPr>
        <w:t xml:space="preserve"> đối với các hoạt động liên quan đến đê điều</w:t>
      </w:r>
      <w:r w:rsidR="008911E8" w:rsidRPr="005A1CA9">
        <w:rPr>
          <w:rFonts w:ascii="Times New Roman" w:eastAsia="DejaVu Sans Condensed" w:hAnsi="Times New Roman" w:cs="Times New Roman"/>
          <w:color w:val="000000"/>
          <w:sz w:val="28"/>
          <w:szCs w:val="28"/>
          <w:lang w:val="vi-VN" w:eastAsia="vi-VN"/>
        </w:rPr>
        <w:t xml:space="preserve"> hoặc </w:t>
      </w:r>
      <w:r w:rsidR="008911E8" w:rsidRPr="005A1CA9">
        <w:rPr>
          <w:rFonts w:ascii="Times New Roman" w:eastAsia="DejaVu Sans Condensed" w:hAnsi="Times New Roman" w:cs="Times New Roman"/>
          <w:color w:val="000000"/>
          <w:sz w:val="28"/>
          <w:szCs w:val="28"/>
          <w:lang w:eastAsia="vi-VN"/>
        </w:rPr>
        <w:t>văn bản đối với</w:t>
      </w:r>
      <w:r w:rsidR="008911E8" w:rsidRPr="005A1CA9">
        <w:rPr>
          <w:rFonts w:ascii="Times New Roman" w:eastAsia="DejaVu Sans Condensed" w:hAnsi="Times New Roman" w:cs="Times New Roman"/>
          <w:color w:val="000000"/>
          <w:sz w:val="28"/>
          <w:szCs w:val="28"/>
          <w:lang w:val="vi-VN" w:eastAsia="vi-VN"/>
        </w:rPr>
        <w:t xml:space="preserve"> </w:t>
      </w:r>
      <w:r w:rsidR="008911E8" w:rsidRPr="005A1CA9">
        <w:rPr>
          <w:rFonts w:ascii="Times New Roman" w:eastAsia="DejaVu Sans Condensed" w:hAnsi="Times New Roman" w:cs="Times New Roman"/>
          <w:color w:val="000000"/>
          <w:sz w:val="28"/>
          <w:szCs w:val="28"/>
          <w:lang w:eastAsia="vi-VN"/>
        </w:rPr>
        <w:t>trường hợp chưa đủ điều kiện để cấp giấy phép</w:t>
      </w:r>
      <w:r w:rsidR="008911E8" w:rsidRPr="005A1CA9">
        <w:rPr>
          <w:rFonts w:ascii="Times New Roman" w:eastAsia="DejaVu Sans Condensed" w:hAnsi="Times New Roman" w:cs="Times New Roman"/>
          <w:color w:val="000000"/>
          <w:sz w:val="28"/>
          <w:szCs w:val="28"/>
          <w:lang w:val="vi-VN" w:eastAsia="vi-VN"/>
        </w:rPr>
        <w:t xml:space="preserve"> </w:t>
      </w:r>
    </w:p>
    <w:p w14:paraId="2CDF010B" w14:textId="459770A5" w:rsidR="008911E8" w:rsidRPr="005A1CA9" w:rsidRDefault="00B43B63" w:rsidP="008911E8">
      <w:pPr>
        <w:widowControl w:val="0"/>
        <w:spacing w:before="120" w:after="120" w:line="240" w:lineRule="auto"/>
        <w:ind w:left="360" w:firstLine="360"/>
        <w:jc w:val="both"/>
        <w:rPr>
          <w:rFonts w:ascii="Times New Roman" w:eastAsia="DejaVu Sans Condensed" w:hAnsi="Times New Roman" w:cs="Times New Roman"/>
          <w:color w:val="000000"/>
          <w:sz w:val="28"/>
          <w:szCs w:val="28"/>
          <w:lang w:val="vi-VN" w:eastAsia="vi-VN"/>
        </w:rPr>
      </w:pPr>
      <w:r>
        <w:rPr>
          <w:rFonts w:ascii="Times New Roman" w:eastAsia="DejaVu Sans Condensed" w:hAnsi="Times New Roman" w:cs="Times New Roman"/>
          <w:b/>
          <w:color w:val="000000"/>
          <w:sz w:val="28"/>
          <w:szCs w:val="28"/>
          <w:lang w:eastAsia="vi-VN"/>
        </w:rPr>
        <w:lastRenderedPageBreak/>
        <w:t>i)</w:t>
      </w:r>
      <w:r w:rsidR="008911E8" w:rsidRPr="005A1CA9">
        <w:rPr>
          <w:rFonts w:ascii="Times New Roman" w:eastAsia="DejaVu Sans Condensed" w:hAnsi="Times New Roman" w:cs="Times New Roman"/>
          <w:b/>
          <w:color w:val="000000"/>
          <w:sz w:val="28"/>
          <w:szCs w:val="28"/>
          <w:lang w:val="vi-VN" w:eastAsia="vi-VN"/>
        </w:rPr>
        <w:t xml:space="preserve"> Phí, lệ phí:</w:t>
      </w:r>
      <w:r w:rsidR="008911E8" w:rsidRPr="005A1CA9">
        <w:rPr>
          <w:rFonts w:ascii="Times New Roman" w:eastAsia="DejaVu Sans Condensed" w:hAnsi="Times New Roman" w:cs="Times New Roman"/>
          <w:color w:val="000000"/>
          <w:sz w:val="28"/>
          <w:szCs w:val="28"/>
          <w:lang w:val="vi-VN" w:eastAsia="vi-VN"/>
        </w:rPr>
        <w:t xml:space="preserve"> Không quy định</w:t>
      </w:r>
    </w:p>
    <w:p w14:paraId="0237E0A9" w14:textId="7DF965E1" w:rsidR="008911E8" w:rsidRPr="005A1CA9" w:rsidRDefault="00B43B63" w:rsidP="008911E8">
      <w:pPr>
        <w:widowControl w:val="0"/>
        <w:spacing w:before="120" w:after="120" w:line="240" w:lineRule="auto"/>
        <w:ind w:left="360" w:firstLine="349"/>
        <w:jc w:val="both"/>
        <w:rPr>
          <w:rFonts w:ascii="Times New Roman" w:eastAsia="DejaVu Sans Condensed" w:hAnsi="Times New Roman" w:cs="Times New Roman"/>
          <w:color w:val="000000"/>
          <w:sz w:val="28"/>
          <w:szCs w:val="28"/>
          <w:lang w:val="vi-VN" w:eastAsia="vi-VN"/>
        </w:rPr>
      </w:pPr>
      <w:r>
        <w:rPr>
          <w:rFonts w:ascii="Times New Roman" w:eastAsia="DejaVu Sans Condensed" w:hAnsi="Times New Roman" w:cs="Times New Roman"/>
          <w:b/>
          <w:color w:val="000000"/>
          <w:sz w:val="28"/>
          <w:szCs w:val="28"/>
          <w:lang w:eastAsia="vi-VN"/>
        </w:rPr>
        <w:t>k)</w:t>
      </w:r>
      <w:r w:rsidR="008911E8" w:rsidRPr="005A1CA9">
        <w:rPr>
          <w:rFonts w:ascii="Times New Roman" w:eastAsia="DejaVu Sans Condensed" w:hAnsi="Times New Roman" w:cs="Times New Roman"/>
          <w:b/>
          <w:color w:val="000000"/>
          <w:sz w:val="28"/>
          <w:szCs w:val="28"/>
          <w:lang w:val="vi-VN" w:eastAsia="vi-VN"/>
        </w:rPr>
        <w:t xml:space="preserve"> Tên mẫu đơn, mẫu tờ khai:</w:t>
      </w:r>
      <w:r w:rsidR="008911E8" w:rsidRPr="005A1CA9">
        <w:rPr>
          <w:rFonts w:ascii="Times New Roman" w:eastAsia="DejaVu Sans Condensed" w:hAnsi="Times New Roman" w:cs="Times New Roman"/>
          <w:color w:val="000000"/>
          <w:sz w:val="28"/>
          <w:szCs w:val="28"/>
          <w:lang w:val="vi-VN" w:eastAsia="vi-VN"/>
        </w:rPr>
        <w:t xml:space="preserve">  Do Ủy ban nhân dân cấp tỉnh quy định</w:t>
      </w:r>
    </w:p>
    <w:p w14:paraId="34B268D2" w14:textId="0DEDCEA0" w:rsidR="008911E8" w:rsidRPr="005A1CA9" w:rsidRDefault="00B43B63" w:rsidP="008911E8">
      <w:pPr>
        <w:widowControl w:val="0"/>
        <w:spacing w:before="120" w:after="120" w:line="240" w:lineRule="auto"/>
        <w:ind w:firstLine="709"/>
        <w:jc w:val="both"/>
        <w:rPr>
          <w:rFonts w:ascii="Times New Roman" w:eastAsia="DejaVu Sans Condensed" w:hAnsi="Times New Roman" w:cs="Times New Roman"/>
          <w:color w:val="000000"/>
          <w:sz w:val="28"/>
          <w:szCs w:val="28"/>
          <w:lang w:val="vi-VN" w:eastAsia="vi-VN"/>
        </w:rPr>
      </w:pPr>
      <w:r>
        <w:rPr>
          <w:rFonts w:ascii="Times New Roman" w:eastAsia="DejaVu Sans Condensed" w:hAnsi="Times New Roman" w:cs="Times New Roman"/>
          <w:b/>
          <w:color w:val="000000"/>
          <w:sz w:val="28"/>
          <w:szCs w:val="28"/>
          <w:lang w:eastAsia="vi-VN"/>
        </w:rPr>
        <w:t>l)</w:t>
      </w:r>
      <w:r w:rsidR="008911E8" w:rsidRPr="005A1CA9">
        <w:rPr>
          <w:rFonts w:ascii="Times New Roman" w:eastAsia="DejaVu Sans Condensed" w:hAnsi="Times New Roman" w:cs="Times New Roman"/>
          <w:b/>
          <w:color w:val="000000"/>
          <w:sz w:val="28"/>
          <w:szCs w:val="28"/>
          <w:lang w:val="vi-VN" w:eastAsia="vi-VN"/>
        </w:rPr>
        <w:t xml:space="preserve"> Yêu cầu, điều kiện thực hiện TTHC (nếu có):</w:t>
      </w:r>
      <w:r w:rsidR="008911E8" w:rsidRPr="005A1CA9">
        <w:rPr>
          <w:rFonts w:ascii="Times New Roman" w:eastAsia="DejaVu Sans Condensed" w:hAnsi="Times New Roman" w:cs="Times New Roman"/>
          <w:color w:val="000000"/>
          <w:sz w:val="28"/>
          <w:szCs w:val="28"/>
          <w:lang w:val="vi-VN" w:eastAsia="vi-VN"/>
        </w:rPr>
        <w:t xml:space="preserve"> Do Ủy ban nhân dân cấp tỉnh quy định.</w:t>
      </w:r>
    </w:p>
    <w:p w14:paraId="3B6C0753" w14:textId="1FBD04C5" w:rsidR="008911E8" w:rsidRPr="005A1CA9" w:rsidRDefault="00B43B63" w:rsidP="008911E8">
      <w:pPr>
        <w:widowControl w:val="0"/>
        <w:spacing w:before="120" w:after="120" w:line="240" w:lineRule="auto"/>
        <w:ind w:left="360" w:firstLine="360"/>
        <w:jc w:val="both"/>
        <w:rPr>
          <w:rFonts w:ascii="Times New Roman" w:eastAsia="DejaVu Sans Condensed" w:hAnsi="Times New Roman" w:cs="Times New Roman"/>
          <w:b/>
          <w:color w:val="000000"/>
          <w:sz w:val="28"/>
          <w:szCs w:val="28"/>
          <w:lang w:val="vi-VN" w:eastAsia="vi-VN"/>
        </w:rPr>
      </w:pPr>
      <w:r>
        <w:rPr>
          <w:rFonts w:ascii="Times New Roman" w:eastAsia="DejaVu Sans Condensed" w:hAnsi="Times New Roman" w:cs="Times New Roman"/>
          <w:b/>
          <w:color w:val="000000"/>
          <w:sz w:val="28"/>
          <w:szCs w:val="28"/>
          <w:lang w:eastAsia="vi-VN"/>
        </w:rPr>
        <w:t>m)</w:t>
      </w:r>
      <w:r w:rsidR="008911E8" w:rsidRPr="005A1CA9">
        <w:rPr>
          <w:rFonts w:ascii="Times New Roman" w:eastAsia="DejaVu Sans Condensed" w:hAnsi="Times New Roman" w:cs="Times New Roman"/>
          <w:b/>
          <w:color w:val="000000"/>
          <w:sz w:val="28"/>
          <w:szCs w:val="28"/>
          <w:lang w:val="vi-VN" w:eastAsia="vi-VN"/>
        </w:rPr>
        <w:t xml:space="preserve"> Căn cứ pháp lý của TTHC</w:t>
      </w:r>
    </w:p>
    <w:p w14:paraId="3A61CD20" w14:textId="77777777" w:rsidR="008911E8" w:rsidRPr="005A1CA9" w:rsidRDefault="008911E8" w:rsidP="008911E8">
      <w:pPr>
        <w:widowControl w:val="0"/>
        <w:spacing w:before="120" w:after="120" w:line="240" w:lineRule="auto"/>
        <w:ind w:left="360" w:firstLine="360"/>
        <w:jc w:val="both"/>
        <w:rPr>
          <w:rFonts w:ascii="Times New Roman" w:eastAsia="DejaVu Sans Condensed" w:hAnsi="Times New Roman" w:cs="Times New Roman"/>
          <w:color w:val="000000"/>
          <w:sz w:val="28"/>
          <w:szCs w:val="28"/>
          <w:lang w:val="vi-VN" w:eastAsia="vi-VN"/>
        </w:rPr>
      </w:pPr>
      <w:r w:rsidRPr="005A1CA9">
        <w:rPr>
          <w:rFonts w:ascii="Times New Roman" w:eastAsia="DejaVu Sans Condensed" w:hAnsi="Times New Roman" w:cs="Times New Roman"/>
          <w:color w:val="000000"/>
          <w:sz w:val="28"/>
          <w:szCs w:val="28"/>
          <w:lang w:val="vi-VN" w:eastAsia="vi-VN"/>
        </w:rPr>
        <w:t xml:space="preserve"> - Luật Đê điều ngày 29 tháng 11 năm 2006;</w:t>
      </w:r>
    </w:p>
    <w:p w14:paraId="05C82340" w14:textId="43702AD9" w:rsidR="00DE21EB" w:rsidRPr="005A1CA9" w:rsidRDefault="008911E8"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r w:rsidRPr="005A1CA9">
        <w:rPr>
          <w:rFonts w:ascii="Times New Roman" w:eastAsia="DejaVu Sans Condensed" w:hAnsi="Times New Roman" w:cs="Times New Roman"/>
          <w:color w:val="000000"/>
          <w:sz w:val="28"/>
          <w:szCs w:val="28"/>
          <w:lang w:val="vi-VN" w:eastAsia="vi-VN"/>
        </w:rPr>
        <w:t xml:space="preserve"> - Luật sửa đổi, bổ sung một số điều của Luật Phòng, chống thiên tai và Luật Đê điều ngày 17 tháng 6 năm 2020</w:t>
      </w:r>
      <w:r w:rsidR="00A46DAB" w:rsidRPr="005A1CA9">
        <w:rPr>
          <w:rFonts w:ascii="Times New Roman" w:eastAsia="DejaVu Sans Condensed" w:hAnsi="Times New Roman" w:cs="Times New Roman"/>
          <w:color w:val="000000"/>
          <w:sz w:val="28"/>
          <w:szCs w:val="28"/>
          <w:lang w:val="vi-VN" w:eastAsia="vi-VN"/>
        </w:rPr>
        <w:t>.</w:t>
      </w:r>
    </w:p>
    <w:p w14:paraId="0374D376"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59AC3819" w14:textId="77777777" w:rsidR="00637E45"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2AD4DCAC" w14:textId="77777777" w:rsidR="00FB45AC" w:rsidRPr="005A1CA9" w:rsidRDefault="00FB45AC"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3F28DEF2"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2B70F31B"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3878731C"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07C2344D"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504C0547"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53D642F5"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1748D4BB"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3DD96DC4"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22FCE4D9"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7AE9B6A9"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7CF566B5"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50D85C0F"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09A59C12"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76D71446"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72294941"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63E95EFB"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5E31215A"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36CDD047"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16DD0EA0"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02F39225"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39B2BE09" w14:textId="77777777" w:rsidR="00637E45" w:rsidRPr="005A1CA9" w:rsidRDefault="00637E45"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p w14:paraId="13AAE4F1" w14:textId="77777777" w:rsidR="00416B63" w:rsidRPr="005A1CA9" w:rsidRDefault="00416B63" w:rsidP="00F642A5">
      <w:pPr>
        <w:widowControl w:val="0"/>
        <w:spacing w:before="120" w:after="120" w:line="240" w:lineRule="auto"/>
        <w:ind w:firstLine="720"/>
        <w:jc w:val="both"/>
        <w:rPr>
          <w:rFonts w:ascii="Times New Roman" w:eastAsia="DejaVu Sans Condensed" w:hAnsi="Times New Roman" w:cs="Times New Roman"/>
          <w:color w:val="000000"/>
          <w:sz w:val="28"/>
          <w:szCs w:val="28"/>
          <w:lang w:val="vi-VN" w:eastAsia="vi-VN"/>
        </w:rPr>
      </w:pPr>
    </w:p>
    <w:sectPr w:rsidR="00416B63" w:rsidRPr="005A1CA9" w:rsidSect="00BE4FE2">
      <w:headerReference w:type="default" r:id="rId8"/>
      <w:headerReference w:type="first" r:id="rId9"/>
      <w:pgSz w:w="11910" w:h="16850"/>
      <w:pgMar w:top="1077" w:right="1134" w:bottom="1021" w:left="1701" w:header="45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D475" w14:textId="77777777" w:rsidR="005D28AC" w:rsidRDefault="005D28AC" w:rsidP="0023125C">
      <w:pPr>
        <w:spacing w:after="0" w:line="240" w:lineRule="auto"/>
      </w:pPr>
      <w:r>
        <w:separator/>
      </w:r>
    </w:p>
  </w:endnote>
  <w:endnote w:type="continuationSeparator" w:id="0">
    <w:p w14:paraId="0A77A709" w14:textId="77777777" w:rsidR="005D28AC" w:rsidRDefault="005D28AC" w:rsidP="0023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jaVu Sans Condensed">
    <w:altName w:val="Segoe UI"/>
    <w:charset w:val="00"/>
    <w:family w:val="swiss"/>
    <w:pitch w:val="variable"/>
    <w:sig w:usb0="E7003EFF" w:usb1="D200FDFF" w:usb2="00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9361B" w14:textId="77777777" w:rsidR="005D28AC" w:rsidRDefault="005D28AC" w:rsidP="0023125C">
      <w:pPr>
        <w:spacing w:after="0" w:line="240" w:lineRule="auto"/>
      </w:pPr>
      <w:r>
        <w:separator/>
      </w:r>
    </w:p>
  </w:footnote>
  <w:footnote w:type="continuationSeparator" w:id="0">
    <w:p w14:paraId="2072CD94" w14:textId="77777777" w:rsidR="005D28AC" w:rsidRDefault="005D28AC" w:rsidP="00231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298538"/>
      <w:docPartObj>
        <w:docPartGallery w:val="Page Numbers (Top of Page)"/>
        <w:docPartUnique/>
      </w:docPartObj>
    </w:sdtPr>
    <w:sdtEndPr>
      <w:rPr>
        <w:rFonts w:ascii="Times New Roman" w:hAnsi="Times New Roman" w:cs="Times New Roman"/>
        <w:noProof/>
      </w:rPr>
    </w:sdtEndPr>
    <w:sdtContent>
      <w:p w14:paraId="01683095" w14:textId="6C17029C" w:rsidR="00074E8F" w:rsidRPr="00A52BD8" w:rsidRDefault="00074E8F">
        <w:pPr>
          <w:pStyle w:val="Header"/>
          <w:jc w:val="center"/>
          <w:rPr>
            <w:rFonts w:ascii="Times New Roman" w:hAnsi="Times New Roman" w:cs="Times New Roman"/>
          </w:rPr>
        </w:pPr>
        <w:r w:rsidRPr="00A52BD8">
          <w:rPr>
            <w:rFonts w:ascii="Times New Roman" w:hAnsi="Times New Roman" w:cs="Times New Roman"/>
          </w:rPr>
          <w:fldChar w:fldCharType="begin"/>
        </w:r>
        <w:r w:rsidRPr="00A52BD8">
          <w:rPr>
            <w:rFonts w:ascii="Times New Roman" w:hAnsi="Times New Roman" w:cs="Times New Roman"/>
          </w:rPr>
          <w:instrText xml:space="preserve"> PAGE   \* MERGEFORMAT </w:instrText>
        </w:r>
        <w:r w:rsidRPr="00A52BD8">
          <w:rPr>
            <w:rFonts w:ascii="Times New Roman" w:hAnsi="Times New Roman" w:cs="Times New Roman"/>
          </w:rPr>
          <w:fldChar w:fldCharType="separate"/>
        </w:r>
        <w:r w:rsidR="009A46F1">
          <w:rPr>
            <w:rFonts w:ascii="Times New Roman" w:hAnsi="Times New Roman" w:cs="Times New Roman"/>
            <w:noProof/>
          </w:rPr>
          <w:t>18</w:t>
        </w:r>
        <w:r w:rsidRPr="00A52BD8">
          <w:rPr>
            <w:rFonts w:ascii="Times New Roman" w:hAnsi="Times New Roman" w:cs="Times New Roman"/>
            <w:noProof/>
          </w:rPr>
          <w:fldChar w:fldCharType="end"/>
        </w:r>
      </w:p>
    </w:sdtContent>
  </w:sdt>
  <w:p w14:paraId="151C72F6" w14:textId="77777777" w:rsidR="00074E8F" w:rsidRDefault="00074E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4ADA" w14:textId="77777777" w:rsidR="00074E8F" w:rsidRDefault="00074E8F">
    <w:pPr>
      <w:pStyle w:val="Header"/>
      <w:jc w:val="center"/>
    </w:pPr>
  </w:p>
  <w:p w14:paraId="0B2B7952" w14:textId="77777777" w:rsidR="00074E8F" w:rsidRDefault="00074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D4D"/>
    <w:multiLevelType w:val="hybridMultilevel"/>
    <w:tmpl w:val="2BD4C5D0"/>
    <w:lvl w:ilvl="0" w:tplc="1E0AB37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2D84D12"/>
    <w:multiLevelType w:val="multilevel"/>
    <w:tmpl w:val="CC4AE26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26630A"/>
    <w:multiLevelType w:val="multilevel"/>
    <w:tmpl w:val="A5F648F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AE55FA"/>
    <w:multiLevelType w:val="multilevel"/>
    <w:tmpl w:val="5FFCC606"/>
    <w:lvl w:ilvl="0">
      <w:start w:val="1"/>
      <w:numFmt w:val="decimal"/>
      <w:lvlText w:val="1.%1."/>
      <w:lvlJc w:val="left"/>
      <w:rPr>
        <w:rFonts w:ascii="Times New Roman" w:eastAsia="Times New Roman" w:hAnsi="Times New Roman" w:cs="Times New Roman"/>
        <w:b/>
        <w:bCs w:val="0"/>
        <w:i w:val="0"/>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120A13"/>
    <w:multiLevelType w:val="hybridMultilevel"/>
    <w:tmpl w:val="6FBAD6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52AB3"/>
    <w:multiLevelType w:val="hybridMultilevel"/>
    <w:tmpl w:val="ECE80550"/>
    <w:lvl w:ilvl="0" w:tplc="49B2B79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8FC7AC4"/>
    <w:multiLevelType w:val="multilevel"/>
    <w:tmpl w:val="F16E991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A92195"/>
    <w:multiLevelType w:val="hybridMultilevel"/>
    <w:tmpl w:val="185E1B9A"/>
    <w:lvl w:ilvl="0" w:tplc="9CE2F2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544AD5"/>
    <w:multiLevelType w:val="multilevel"/>
    <w:tmpl w:val="194607F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42881939"/>
    <w:multiLevelType w:val="multilevel"/>
    <w:tmpl w:val="9F8AE54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717241"/>
    <w:multiLevelType w:val="multilevel"/>
    <w:tmpl w:val="E856C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8F703A"/>
    <w:multiLevelType w:val="hybridMultilevel"/>
    <w:tmpl w:val="020E4D02"/>
    <w:lvl w:ilvl="0" w:tplc="2480CD8C">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85B11BF"/>
    <w:multiLevelType w:val="hybridMultilevel"/>
    <w:tmpl w:val="2D9E8710"/>
    <w:lvl w:ilvl="0" w:tplc="48927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1C6A1A"/>
    <w:multiLevelType w:val="multilevel"/>
    <w:tmpl w:val="8346B4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4102A6"/>
    <w:multiLevelType w:val="hybridMultilevel"/>
    <w:tmpl w:val="E3C6B368"/>
    <w:lvl w:ilvl="0" w:tplc="3CD658CC">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D852A70"/>
    <w:multiLevelType w:val="hybridMultilevel"/>
    <w:tmpl w:val="AE1C0434"/>
    <w:lvl w:ilvl="0" w:tplc="569AC38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51A269E1"/>
    <w:multiLevelType w:val="multilevel"/>
    <w:tmpl w:val="6E66C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571AC5"/>
    <w:multiLevelType w:val="hybridMultilevel"/>
    <w:tmpl w:val="4A7E1A96"/>
    <w:lvl w:ilvl="0" w:tplc="309416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715216"/>
    <w:multiLevelType w:val="multilevel"/>
    <w:tmpl w:val="C9F0B5D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33556D"/>
    <w:multiLevelType w:val="hybridMultilevel"/>
    <w:tmpl w:val="E60CFE3E"/>
    <w:lvl w:ilvl="0" w:tplc="336A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1F4D3C"/>
    <w:multiLevelType w:val="multilevel"/>
    <w:tmpl w:val="78B2D0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1B4CF4"/>
    <w:multiLevelType w:val="hybridMultilevel"/>
    <w:tmpl w:val="8F368242"/>
    <w:lvl w:ilvl="0" w:tplc="336A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0C3F50"/>
    <w:multiLevelType w:val="multilevel"/>
    <w:tmpl w:val="1CAE7F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EA4990"/>
    <w:multiLevelType w:val="hybridMultilevel"/>
    <w:tmpl w:val="F140B1C6"/>
    <w:lvl w:ilvl="0" w:tplc="4B2066B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9160D3D"/>
    <w:multiLevelType w:val="hybridMultilevel"/>
    <w:tmpl w:val="B79EB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5801466">
    <w:abstractNumId w:val="4"/>
  </w:num>
  <w:num w:numId="2" w16cid:durableId="1401561507">
    <w:abstractNumId w:val="14"/>
  </w:num>
  <w:num w:numId="3" w16cid:durableId="1838232546">
    <w:abstractNumId w:val="11"/>
  </w:num>
  <w:num w:numId="4" w16cid:durableId="918710787">
    <w:abstractNumId w:val="23"/>
  </w:num>
  <w:num w:numId="5" w16cid:durableId="1406538142">
    <w:abstractNumId w:val="0"/>
  </w:num>
  <w:num w:numId="6" w16cid:durableId="1666588211">
    <w:abstractNumId w:val="22"/>
  </w:num>
  <w:num w:numId="7" w16cid:durableId="2140609248">
    <w:abstractNumId w:val="5"/>
  </w:num>
  <w:num w:numId="8" w16cid:durableId="481896469">
    <w:abstractNumId w:val="18"/>
  </w:num>
  <w:num w:numId="9" w16cid:durableId="1491679693">
    <w:abstractNumId w:val="16"/>
  </w:num>
  <w:num w:numId="10" w16cid:durableId="899558530">
    <w:abstractNumId w:val="13"/>
  </w:num>
  <w:num w:numId="11" w16cid:durableId="1648053404">
    <w:abstractNumId w:val="3"/>
  </w:num>
  <w:num w:numId="12" w16cid:durableId="1101415564">
    <w:abstractNumId w:val="6"/>
  </w:num>
  <w:num w:numId="13" w16cid:durableId="1725450879">
    <w:abstractNumId w:val="20"/>
  </w:num>
  <w:num w:numId="14" w16cid:durableId="1821382516">
    <w:abstractNumId w:val="1"/>
  </w:num>
  <w:num w:numId="15" w16cid:durableId="1314605932">
    <w:abstractNumId w:val="2"/>
  </w:num>
  <w:num w:numId="16" w16cid:durableId="2143574055">
    <w:abstractNumId w:val="9"/>
  </w:num>
  <w:num w:numId="17" w16cid:durableId="692803749">
    <w:abstractNumId w:val="15"/>
  </w:num>
  <w:num w:numId="18" w16cid:durableId="594292101">
    <w:abstractNumId w:val="17"/>
  </w:num>
  <w:num w:numId="19" w16cid:durableId="1506743068">
    <w:abstractNumId w:val="24"/>
  </w:num>
  <w:num w:numId="20" w16cid:durableId="825823292">
    <w:abstractNumId w:val="10"/>
  </w:num>
  <w:num w:numId="21" w16cid:durableId="928657906">
    <w:abstractNumId w:val="12"/>
  </w:num>
  <w:num w:numId="22" w16cid:durableId="1314411103">
    <w:abstractNumId w:val="19"/>
  </w:num>
  <w:num w:numId="23" w16cid:durableId="1049768572">
    <w:abstractNumId w:val="21"/>
  </w:num>
  <w:num w:numId="24" w16cid:durableId="485051478">
    <w:abstractNumId w:val="7"/>
  </w:num>
  <w:num w:numId="25" w16cid:durableId="13467909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516"/>
    <w:rsid w:val="00005AE4"/>
    <w:rsid w:val="000128A8"/>
    <w:rsid w:val="00012995"/>
    <w:rsid w:val="000140DD"/>
    <w:rsid w:val="000214F5"/>
    <w:rsid w:val="00021DC4"/>
    <w:rsid w:val="000266EF"/>
    <w:rsid w:val="0002683F"/>
    <w:rsid w:val="00031DB8"/>
    <w:rsid w:val="00036E39"/>
    <w:rsid w:val="00042922"/>
    <w:rsid w:val="00052553"/>
    <w:rsid w:val="00054EED"/>
    <w:rsid w:val="00062E20"/>
    <w:rsid w:val="000634F9"/>
    <w:rsid w:val="0006740A"/>
    <w:rsid w:val="00067608"/>
    <w:rsid w:val="00071267"/>
    <w:rsid w:val="000722E0"/>
    <w:rsid w:val="0007335A"/>
    <w:rsid w:val="00073B22"/>
    <w:rsid w:val="00074BF9"/>
    <w:rsid w:val="00074E8F"/>
    <w:rsid w:val="00077D31"/>
    <w:rsid w:val="00080D52"/>
    <w:rsid w:val="00083C31"/>
    <w:rsid w:val="00083C4A"/>
    <w:rsid w:val="00086A86"/>
    <w:rsid w:val="00096B23"/>
    <w:rsid w:val="000A14D3"/>
    <w:rsid w:val="000A392F"/>
    <w:rsid w:val="000A4AD5"/>
    <w:rsid w:val="000B5787"/>
    <w:rsid w:val="000B5E07"/>
    <w:rsid w:val="000C1358"/>
    <w:rsid w:val="000C150D"/>
    <w:rsid w:val="000C49D6"/>
    <w:rsid w:val="000C66A2"/>
    <w:rsid w:val="000D5415"/>
    <w:rsid w:val="000D6BCF"/>
    <w:rsid w:val="000D6CE8"/>
    <w:rsid w:val="000E3378"/>
    <w:rsid w:val="000F204F"/>
    <w:rsid w:val="00101B56"/>
    <w:rsid w:val="00102A61"/>
    <w:rsid w:val="00107A04"/>
    <w:rsid w:val="0011589C"/>
    <w:rsid w:val="0011773E"/>
    <w:rsid w:val="00124EA8"/>
    <w:rsid w:val="00125306"/>
    <w:rsid w:val="00125369"/>
    <w:rsid w:val="001266E7"/>
    <w:rsid w:val="00132633"/>
    <w:rsid w:val="00133F2C"/>
    <w:rsid w:val="001403FA"/>
    <w:rsid w:val="00141779"/>
    <w:rsid w:val="0014198A"/>
    <w:rsid w:val="00142C0C"/>
    <w:rsid w:val="0014644F"/>
    <w:rsid w:val="00147235"/>
    <w:rsid w:val="00150B06"/>
    <w:rsid w:val="00154E4F"/>
    <w:rsid w:val="001579EE"/>
    <w:rsid w:val="00164DF5"/>
    <w:rsid w:val="00165688"/>
    <w:rsid w:val="00165AEA"/>
    <w:rsid w:val="001668C1"/>
    <w:rsid w:val="00171145"/>
    <w:rsid w:val="00176F6D"/>
    <w:rsid w:val="0017733B"/>
    <w:rsid w:val="001822A5"/>
    <w:rsid w:val="00184784"/>
    <w:rsid w:val="001855E6"/>
    <w:rsid w:val="00193CD5"/>
    <w:rsid w:val="00197C33"/>
    <w:rsid w:val="001A1364"/>
    <w:rsid w:val="001B3E89"/>
    <w:rsid w:val="001B64DC"/>
    <w:rsid w:val="001B7CC9"/>
    <w:rsid w:val="001C12E0"/>
    <w:rsid w:val="001C26F2"/>
    <w:rsid w:val="001E63D7"/>
    <w:rsid w:val="001E70DA"/>
    <w:rsid w:val="001F0A62"/>
    <w:rsid w:val="001F2330"/>
    <w:rsid w:val="001F3373"/>
    <w:rsid w:val="002006D1"/>
    <w:rsid w:val="00206500"/>
    <w:rsid w:val="00210EC0"/>
    <w:rsid w:val="0021695B"/>
    <w:rsid w:val="002252B0"/>
    <w:rsid w:val="00226713"/>
    <w:rsid w:val="0023125C"/>
    <w:rsid w:val="002368CE"/>
    <w:rsid w:val="00236E4F"/>
    <w:rsid w:val="00243213"/>
    <w:rsid w:val="0024637E"/>
    <w:rsid w:val="0025425E"/>
    <w:rsid w:val="00257BA8"/>
    <w:rsid w:val="00270719"/>
    <w:rsid w:val="002720ED"/>
    <w:rsid w:val="00275EF0"/>
    <w:rsid w:val="00277BA2"/>
    <w:rsid w:val="002830DD"/>
    <w:rsid w:val="00287479"/>
    <w:rsid w:val="002912E4"/>
    <w:rsid w:val="0029332D"/>
    <w:rsid w:val="002A0FEE"/>
    <w:rsid w:val="002A1FBF"/>
    <w:rsid w:val="002A2223"/>
    <w:rsid w:val="002B0CD7"/>
    <w:rsid w:val="002B77B0"/>
    <w:rsid w:val="002B79FF"/>
    <w:rsid w:val="002B7FDA"/>
    <w:rsid w:val="002C0A42"/>
    <w:rsid w:val="002D05B7"/>
    <w:rsid w:val="002D1EF4"/>
    <w:rsid w:val="002D2466"/>
    <w:rsid w:val="002D4A9D"/>
    <w:rsid w:val="002D4EA4"/>
    <w:rsid w:val="002D5AC2"/>
    <w:rsid w:val="002D7BA1"/>
    <w:rsid w:val="002E0FAF"/>
    <w:rsid w:val="002E5377"/>
    <w:rsid w:val="002F18B9"/>
    <w:rsid w:val="002F4D80"/>
    <w:rsid w:val="002F5170"/>
    <w:rsid w:val="003001C5"/>
    <w:rsid w:val="00303523"/>
    <w:rsid w:val="00303A46"/>
    <w:rsid w:val="00305726"/>
    <w:rsid w:val="00305D6D"/>
    <w:rsid w:val="003106A5"/>
    <w:rsid w:val="00312DE6"/>
    <w:rsid w:val="003216A0"/>
    <w:rsid w:val="003234BE"/>
    <w:rsid w:val="00326D39"/>
    <w:rsid w:val="003301C2"/>
    <w:rsid w:val="003435A6"/>
    <w:rsid w:val="00343AE4"/>
    <w:rsid w:val="00347D5D"/>
    <w:rsid w:val="00347DD4"/>
    <w:rsid w:val="00354B5F"/>
    <w:rsid w:val="003564D2"/>
    <w:rsid w:val="00361271"/>
    <w:rsid w:val="0036285B"/>
    <w:rsid w:val="00363189"/>
    <w:rsid w:val="00365596"/>
    <w:rsid w:val="0037314A"/>
    <w:rsid w:val="00373788"/>
    <w:rsid w:val="00373B81"/>
    <w:rsid w:val="003861CF"/>
    <w:rsid w:val="00386284"/>
    <w:rsid w:val="0038633A"/>
    <w:rsid w:val="003915AA"/>
    <w:rsid w:val="00392654"/>
    <w:rsid w:val="003972DC"/>
    <w:rsid w:val="003A11F7"/>
    <w:rsid w:val="003A13F2"/>
    <w:rsid w:val="003A2429"/>
    <w:rsid w:val="003A4DDC"/>
    <w:rsid w:val="003A5321"/>
    <w:rsid w:val="003B0BD4"/>
    <w:rsid w:val="003B7EE8"/>
    <w:rsid w:val="003C0A8C"/>
    <w:rsid w:val="003C19A1"/>
    <w:rsid w:val="003C42E3"/>
    <w:rsid w:val="003C4433"/>
    <w:rsid w:val="003D50DC"/>
    <w:rsid w:val="003D72C5"/>
    <w:rsid w:val="003D7F2A"/>
    <w:rsid w:val="003E0A50"/>
    <w:rsid w:val="003E1598"/>
    <w:rsid w:val="003E69AB"/>
    <w:rsid w:val="003E6B58"/>
    <w:rsid w:val="003F5C00"/>
    <w:rsid w:val="003F73CD"/>
    <w:rsid w:val="00400EA5"/>
    <w:rsid w:val="0040712F"/>
    <w:rsid w:val="00410309"/>
    <w:rsid w:val="00413002"/>
    <w:rsid w:val="004135C7"/>
    <w:rsid w:val="004158F9"/>
    <w:rsid w:val="00416B63"/>
    <w:rsid w:val="004202D2"/>
    <w:rsid w:val="00420892"/>
    <w:rsid w:val="00423544"/>
    <w:rsid w:val="00424EC2"/>
    <w:rsid w:val="00434BEF"/>
    <w:rsid w:val="0044126E"/>
    <w:rsid w:val="00445848"/>
    <w:rsid w:val="004542A7"/>
    <w:rsid w:val="00455F8A"/>
    <w:rsid w:val="004601AA"/>
    <w:rsid w:val="00461D20"/>
    <w:rsid w:val="00467CF5"/>
    <w:rsid w:val="004700DE"/>
    <w:rsid w:val="00476260"/>
    <w:rsid w:val="004834A0"/>
    <w:rsid w:val="00484031"/>
    <w:rsid w:val="004845AC"/>
    <w:rsid w:val="00486720"/>
    <w:rsid w:val="00491715"/>
    <w:rsid w:val="00493BA7"/>
    <w:rsid w:val="00495089"/>
    <w:rsid w:val="004960CA"/>
    <w:rsid w:val="004A576D"/>
    <w:rsid w:val="004A712A"/>
    <w:rsid w:val="004B00B3"/>
    <w:rsid w:val="004B3DC9"/>
    <w:rsid w:val="004B47AF"/>
    <w:rsid w:val="004B57D0"/>
    <w:rsid w:val="004B5BB1"/>
    <w:rsid w:val="004B7DCC"/>
    <w:rsid w:val="004C34D2"/>
    <w:rsid w:val="004C3CBF"/>
    <w:rsid w:val="004D18EF"/>
    <w:rsid w:val="004D3031"/>
    <w:rsid w:val="004D3936"/>
    <w:rsid w:val="004D7088"/>
    <w:rsid w:val="004E2D06"/>
    <w:rsid w:val="004E3405"/>
    <w:rsid w:val="004E3B3E"/>
    <w:rsid w:val="004E5094"/>
    <w:rsid w:val="004E6DD3"/>
    <w:rsid w:val="004E73A4"/>
    <w:rsid w:val="00502B56"/>
    <w:rsid w:val="00507D93"/>
    <w:rsid w:val="005139D4"/>
    <w:rsid w:val="0051498B"/>
    <w:rsid w:val="005165C4"/>
    <w:rsid w:val="00516C6C"/>
    <w:rsid w:val="00517AE4"/>
    <w:rsid w:val="0052100F"/>
    <w:rsid w:val="00521EC6"/>
    <w:rsid w:val="005229D2"/>
    <w:rsid w:val="00527E72"/>
    <w:rsid w:val="00530A36"/>
    <w:rsid w:val="00531273"/>
    <w:rsid w:val="00536C01"/>
    <w:rsid w:val="00537C28"/>
    <w:rsid w:val="00537DFC"/>
    <w:rsid w:val="005438F5"/>
    <w:rsid w:val="00544D6A"/>
    <w:rsid w:val="00547332"/>
    <w:rsid w:val="00552CDE"/>
    <w:rsid w:val="00555E4E"/>
    <w:rsid w:val="00562138"/>
    <w:rsid w:val="00565574"/>
    <w:rsid w:val="00565DF9"/>
    <w:rsid w:val="00566DB6"/>
    <w:rsid w:val="00567FA0"/>
    <w:rsid w:val="0057257F"/>
    <w:rsid w:val="00572A59"/>
    <w:rsid w:val="00573C6D"/>
    <w:rsid w:val="005748B2"/>
    <w:rsid w:val="00575D45"/>
    <w:rsid w:val="00576D7D"/>
    <w:rsid w:val="005826CD"/>
    <w:rsid w:val="00583C10"/>
    <w:rsid w:val="005846A5"/>
    <w:rsid w:val="005856D3"/>
    <w:rsid w:val="00586057"/>
    <w:rsid w:val="005909C9"/>
    <w:rsid w:val="005923F2"/>
    <w:rsid w:val="0059462A"/>
    <w:rsid w:val="005972F6"/>
    <w:rsid w:val="005A1CA9"/>
    <w:rsid w:val="005A519F"/>
    <w:rsid w:val="005A51D8"/>
    <w:rsid w:val="005B3AF1"/>
    <w:rsid w:val="005C0DBD"/>
    <w:rsid w:val="005C21EF"/>
    <w:rsid w:val="005C22D4"/>
    <w:rsid w:val="005C4528"/>
    <w:rsid w:val="005C459E"/>
    <w:rsid w:val="005C5D21"/>
    <w:rsid w:val="005D1171"/>
    <w:rsid w:val="005D24ED"/>
    <w:rsid w:val="005D28AC"/>
    <w:rsid w:val="005D4827"/>
    <w:rsid w:val="005E2197"/>
    <w:rsid w:val="005E2ACC"/>
    <w:rsid w:val="005E2D5E"/>
    <w:rsid w:val="005E380C"/>
    <w:rsid w:val="005E3B8A"/>
    <w:rsid w:val="005E3FAF"/>
    <w:rsid w:val="005E5848"/>
    <w:rsid w:val="005E7BD0"/>
    <w:rsid w:val="005F0805"/>
    <w:rsid w:val="0060073E"/>
    <w:rsid w:val="006073D4"/>
    <w:rsid w:val="00607EB1"/>
    <w:rsid w:val="00612DE7"/>
    <w:rsid w:val="00614D8A"/>
    <w:rsid w:val="00626F91"/>
    <w:rsid w:val="00633146"/>
    <w:rsid w:val="006331BF"/>
    <w:rsid w:val="006355CB"/>
    <w:rsid w:val="00637E45"/>
    <w:rsid w:val="0064046D"/>
    <w:rsid w:val="0064067E"/>
    <w:rsid w:val="0064232F"/>
    <w:rsid w:val="00642D06"/>
    <w:rsid w:val="0064330A"/>
    <w:rsid w:val="00646650"/>
    <w:rsid w:val="0064691D"/>
    <w:rsid w:val="00661E26"/>
    <w:rsid w:val="00667A93"/>
    <w:rsid w:val="006761D8"/>
    <w:rsid w:val="00676484"/>
    <w:rsid w:val="00684C48"/>
    <w:rsid w:val="006879AC"/>
    <w:rsid w:val="006915AD"/>
    <w:rsid w:val="00693F12"/>
    <w:rsid w:val="006976E9"/>
    <w:rsid w:val="006A0038"/>
    <w:rsid w:val="006B1802"/>
    <w:rsid w:val="006B1E0F"/>
    <w:rsid w:val="006B6B80"/>
    <w:rsid w:val="006B787C"/>
    <w:rsid w:val="006C0415"/>
    <w:rsid w:val="006C5B35"/>
    <w:rsid w:val="006C75FE"/>
    <w:rsid w:val="006C7C18"/>
    <w:rsid w:val="006D04F5"/>
    <w:rsid w:val="006E0160"/>
    <w:rsid w:val="006E08AE"/>
    <w:rsid w:val="006E12DF"/>
    <w:rsid w:val="006E7A9E"/>
    <w:rsid w:val="006F6AAE"/>
    <w:rsid w:val="00700671"/>
    <w:rsid w:val="00707A3E"/>
    <w:rsid w:val="007158A4"/>
    <w:rsid w:val="007200BC"/>
    <w:rsid w:val="0072137E"/>
    <w:rsid w:val="00724407"/>
    <w:rsid w:val="007251C7"/>
    <w:rsid w:val="00726E7C"/>
    <w:rsid w:val="0073098D"/>
    <w:rsid w:val="00731613"/>
    <w:rsid w:val="00740071"/>
    <w:rsid w:val="00745D81"/>
    <w:rsid w:val="00745EBE"/>
    <w:rsid w:val="00751EB9"/>
    <w:rsid w:val="007549AC"/>
    <w:rsid w:val="00756331"/>
    <w:rsid w:val="00761A88"/>
    <w:rsid w:val="00762B83"/>
    <w:rsid w:val="00771508"/>
    <w:rsid w:val="00772BE2"/>
    <w:rsid w:val="007828C8"/>
    <w:rsid w:val="0078746D"/>
    <w:rsid w:val="00792869"/>
    <w:rsid w:val="00792D07"/>
    <w:rsid w:val="00792F10"/>
    <w:rsid w:val="00794EAC"/>
    <w:rsid w:val="007965FD"/>
    <w:rsid w:val="00796C9A"/>
    <w:rsid w:val="007A57AF"/>
    <w:rsid w:val="007A5863"/>
    <w:rsid w:val="007A7237"/>
    <w:rsid w:val="007B0314"/>
    <w:rsid w:val="007B236D"/>
    <w:rsid w:val="007B410A"/>
    <w:rsid w:val="007B52E4"/>
    <w:rsid w:val="007B671F"/>
    <w:rsid w:val="007B7265"/>
    <w:rsid w:val="007B7BC8"/>
    <w:rsid w:val="007C181D"/>
    <w:rsid w:val="007C249C"/>
    <w:rsid w:val="007C376E"/>
    <w:rsid w:val="007C3BF1"/>
    <w:rsid w:val="007C4ECE"/>
    <w:rsid w:val="007C5638"/>
    <w:rsid w:val="007D3CFA"/>
    <w:rsid w:val="007E1EB5"/>
    <w:rsid w:val="007F0404"/>
    <w:rsid w:val="007F1EE2"/>
    <w:rsid w:val="007F5512"/>
    <w:rsid w:val="007F5625"/>
    <w:rsid w:val="007F6796"/>
    <w:rsid w:val="007F7EE0"/>
    <w:rsid w:val="008007F4"/>
    <w:rsid w:val="00813691"/>
    <w:rsid w:val="00814B29"/>
    <w:rsid w:val="00816543"/>
    <w:rsid w:val="00816701"/>
    <w:rsid w:val="00820A94"/>
    <w:rsid w:val="00824710"/>
    <w:rsid w:val="00825435"/>
    <w:rsid w:val="00830677"/>
    <w:rsid w:val="008366AA"/>
    <w:rsid w:val="00837442"/>
    <w:rsid w:val="008375E1"/>
    <w:rsid w:val="008379A2"/>
    <w:rsid w:val="00840EBF"/>
    <w:rsid w:val="0084419D"/>
    <w:rsid w:val="00851590"/>
    <w:rsid w:val="008533D2"/>
    <w:rsid w:val="00853D89"/>
    <w:rsid w:val="0085414C"/>
    <w:rsid w:val="008545F8"/>
    <w:rsid w:val="008555F5"/>
    <w:rsid w:val="008559F4"/>
    <w:rsid w:val="0086470F"/>
    <w:rsid w:val="00867306"/>
    <w:rsid w:val="008704DD"/>
    <w:rsid w:val="00872964"/>
    <w:rsid w:val="008747B2"/>
    <w:rsid w:val="00875A2D"/>
    <w:rsid w:val="00876600"/>
    <w:rsid w:val="00885558"/>
    <w:rsid w:val="00887C10"/>
    <w:rsid w:val="00887FDC"/>
    <w:rsid w:val="008911E8"/>
    <w:rsid w:val="0089193C"/>
    <w:rsid w:val="00895239"/>
    <w:rsid w:val="008958B6"/>
    <w:rsid w:val="00896B66"/>
    <w:rsid w:val="00897BEE"/>
    <w:rsid w:val="008A6E0D"/>
    <w:rsid w:val="008A730A"/>
    <w:rsid w:val="008B0192"/>
    <w:rsid w:val="008B78A0"/>
    <w:rsid w:val="008C353E"/>
    <w:rsid w:val="008C4DB5"/>
    <w:rsid w:val="008C5619"/>
    <w:rsid w:val="008C62A6"/>
    <w:rsid w:val="008D00A4"/>
    <w:rsid w:val="008D63C8"/>
    <w:rsid w:val="008D7F86"/>
    <w:rsid w:val="008E1E17"/>
    <w:rsid w:val="008E79F2"/>
    <w:rsid w:val="008F1C39"/>
    <w:rsid w:val="008F1F47"/>
    <w:rsid w:val="008F5DCD"/>
    <w:rsid w:val="009004EB"/>
    <w:rsid w:val="00900E79"/>
    <w:rsid w:val="009011FF"/>
    <w:rsid w:val="00905E8A"/>
    <w:rsid w:val="009072AC"/>
    <w:rsid w:val="00911086"/>
    <w:rsid w:val="0091194A"/>
    <w:rsid w:val="0091284C"/>
    <w:rsid w:val="0091450D"/>
    <w:rsid w:val="009166CB"/>
    <w:rsid w:val="00923A2F"/>
    <w:rsid w:val="00925FCB"/>
    <w:rsid w:val="00926695"/>
    <w:rsid w:val="00931B82"/>
    <w:rsid w:val="00932D18"/>
    <w:rsid w:val="0093354F"/>
    <w:rsid w:val="00934B15"/>
    <w:rsid w:val="00934F81"/>
    <w:rsid w:val="009365A0"/>
    <w:rsid w:val="00937F69"/>
    <w:rsid w:val="00941B8B"/>
    <w:rsid w:val="009421C2"/>
    <w:rsid w:val="00944406"/>
    <w:rsid w:val="00946516"/>
    <w:rsid w:val="00956277"/>
    <w:rsid w:val="009564B8"/>
    <w:rsid w:val="00967EDD"/>
    <w:rsid w:val="00971212"/>
    <w:rsid w:val="00972676"/>
    <w:rsid w:val="00974DF0"/>
    <w:rsid w:val="00975106"/>
    <w:rsid w:val="009767A9"/>
    <w:rsid w:val="00976A04"/>
    <w:rsid w:val="00986DE3"/>
    <w:rsid w:val="00986DF4"/>
    <w:rsid w:val="00987005"/>
    <w:rsid w:val="00991725"/>
    <w:rsid w:val="009A398F"/>
    <w:rsid w:val="009A46F1"/>
    <w:rsid w:val="009A777F"/>
    <w:rsid w:val="009B1A07"/>
    <w:rsid w:val="009B6771"/>
    <w:rsid w:val="009B7381"/>
    <w:rsid w:val="009C208E"/>
    <w:rsid w:val="009C4AC6"/>
    <w:rsid w:val="009C51CC"/>
    <w:rsid w:val="009D001D"/>
    <w:rsid w:val="009D084B"/>
    <w:rsid w:val="009D26E5"/>
    <w:rsid w:val="009D606F"/>
    <w:rsid w:val="009E18AB"/>
    <w:rsid w:val="009E6802"/>
    <w:rsid w:val="009E72D2"/>
    <w:rsid w:val="009F2289"/>
    <w:rsid w:val="009F628E"/>
    <w:rsid w:val="009F7632"/>
    <w:rsid w:val="00A005F7"/>
    <w:rsid w:val="00A0356A"/>
    <w:rsid w:val="00A16BD8"/>
    <w:rsid w:val="00A226EF"/>
    <w:rsid w:val="00A23FC4"/>
    <w:rsid w:val="00A242CB"/>
    <w:rsid w:val="00A2640E"/>
    <w:rsid w:val="00A320D6"/>
    <w:rsid w:val="00A3433D"/>
    <w:rsid w:val="00A34723"/>
    <w:rsid w:val="00A447A4"/>
    <w:rsid w:val="00A46DAB"/>
    <w:rsid w:val="00A52BD8"/>
    <w:rsid w:val="00A55A62"/>
    <w:rsid w:val="00A61714"/>
    <w:rsid w:val="00A63021"/>
    <w:rsid w:val="00A66F41"/>
    <w:rsid w:val="00A733C7"/>
    <w:rsid w:val="00A75FCD"/>
    <w:rsid w:val="00A76CAA"/>
    <w:rsid w:val="00A77EAF"/>
    <w:rsid w:val="00A83AC4"/>
    <w:rsid w:val="00A84BC4"/>
    <w:rsid w:val="00A84C88"/>
    <w:rsid w:val="00A92685"/>
    <w:rsid w:val="00A93E59"/>
    <w:rsid w:val="00AA0844"/>
    <w:rsid w:val="00AA788A"/>
    <w:rsid w:val="00AB07F3"/>
    <w:rsid w:val="00AB191C"/>
    <w:rsid w:val="00AB27F7"/>
    <w:rsid w:val="00AC01DC"/>
    <w:rsid w:val="00AC043F"/>
    <w:rsid w:val="00AC428E"/>
    <w:rsid w:val="00AD4751"/>
    <w:rsid w:val="00AD72ED"/>
    <w:rsid w:val="00AE1AAE"/>
    <w:rsid w:val="00AE5C2F"/>
    <w:rsid w:val="00AF708E"/>
    <w:rsid w:val="00B00F2B"/>
    <w:rsid w:val="00B023DB"/>
    <w:rsid w:val="00B06A5B"/>
    <w:rsid w:val="00B11898"/>
    <w:rsid w:val="00B15137"/>
    <w:rsid w:val="00B16F42"/>
    <w:rsid w:val="00B23B41"/>
    <w:rsid w:val="00B318A5"/>
    <w:rsid w:val="00B357BB"/>
    <w:rsid w:val="00B40097"/>
    <w:rsid w:val="00B41441"/>
    <w:rsid w:val="00B43B63"/>
    <w:rsid w:val="00B46C5B"/>
    <w:rsid w:val="00B511C8"/>
    <w:rsid w:val="00B6315E"/>
    <w:rsid w:val="00B673BE"/>
    <w:rsid w:val="00B74A22"/>
    <w:rsid w:val="00B750ED"/>
    <w:rsid w:val="00B8021E"/>
    <w:rsid w:val="00B83699"/>
    <w:rsid w:val="00B857A5"/>
    <w:rsid w:val="00B87642"/>
    <w:rsid w:val="00B921A9"/>
    <w:rsid w:val="00B945DA"/>
    <w:rsid w:val="00B972D5"/>
    <w:rsid w:val="00BA07FB"/>
    <w:rsid w:val="00BB1BB1"/>
    <w:rsid w:val="00BB39CC"/>
    <w:rsid w:val="00BB46BB"/>
    <w:rsid w:val="00BB4DB2"/>
    <w:rsid w:val="00BC1B52"/>
    <w:rsid w:val="00BC2CF9"/>
    <w:rsid w:val="00BD2404"/>
    <w:rsid w:val="00BD408B"/>
    <w:rsid w:val="00BD7E34"/>
    <w:rsid w:val="00BE30F2"/>
    <w:rsid w:val="00BE45EE"/>
    <w:rsid w:val="00BE49CC"/>
    <w:rsid w:val="00BE4FE2"/>
    <w:rsid w:val="00BE5E5C"/>
    <w:rsid w:val="00BF19B6"/>
    <w:rsid w:val="00BF24F4"/>
    <w:rsid w:val="00BF3857"/>
    <w:rsid w:val="00BF4404"/>
    <w:rsid w:val="00C0226C"/>
    <w:rsid w:val="00C03C3E"/>
    <w:rsid w:val="00C06DF0"/>
    <w:rsid w:val="00C10003"/>
    <w:rsid w:val="00C10F01"/>
    <w:rsid w:val="00C11159"/>
    <w:rsid w:val="00C13D2F"/>
    <w:rsid w:val="00C160D1"/>
    <w:rsid w:val="00C178C8"/>
    <w:rsid w:val="00C17B13"/>
    <w:rsid w:val="00C2213D"/>
    <w:rsid w:val="00C24494"/>
    <w:rsid w:val="00C31F77"/>
    <w:rsid w:val="00C35028"/>
    <w:rsid w:val="00C416B5"/>
    <w:rsid w:val="00C430C6"/>
    <w:rsid w:val="00C46007"/>
    <w:rsid w:val="00C47590"/>
    <w:rsid w:val="00C4790C"/>
    <w:rsid w:val="00C50FD2"/>
    <w:rsid w:val="00C54A41"/>
    <w:rsid w:val="00C54D87"/>
    <w:rsid w:val="00C6039B"/>
    <w:rsid w:val="00C62193"/>
    <w:rsid w:val="00C623CF"/>
    <w:rsid w:val="00C62F39"/>
    <w:rsid w:val="00C700DD"/>
    <w:rsid w:val="00C712BE"/>
    <w:rsid w:val="00C71FF9"/>
    <w:rsid w:val="00C72602"/>
    <w:rsid w:val="00C737A4"/>
    <w:rsid w:val="00C80E09"/>
    <w:rsid w:val="00C879DE"/>
    <w:rsid w:val="00C903A3"/>
    <w:rsid w:val="00C91B02"/>
    <w:rsid w:val="00C937BE"/>
    <w:rsid w:val="00CA144A"/>
    <w:rsid w:val="00CA1C25"/>
    <w:rsid w:val="00CA21C5"/>
    <w:rsid w:val="00CA4494"/>
    <w:rsid w:val="00CA640C"/>
    <w:rsid w:val="00CB40D3"/>
    <w:rsid w:val="00CB6346"/>
    <w:rsid w:val="00CB63D8"/>
    <w:rsid w:val="00CB7A38"/>
    <w:rsid w:val="00CC0CAA"/>
    <w:rsid w:val="00CC5781"/>
    <w:rsid w:val="00CC6121"/>
    <w:rsid w:val="00CC7012"/>
    <w:rsid w:val="00CD07D2"/>
    <w:rsid w:val="00CD1323"/>
    <w:rsid w:val="00CD429B"/>
    <w:rsid w:val="00CD5401"/>
    <w:rsid w:val="00CD643F"/>
    <w:rsid w:val="00CD71CC"/>
    <w:rsid w:val="00CD7B22"/>
    <w:rsid w:val="00CD7D0E"/>
    <w:rsid w:val="00CE5380"/>
    <w:rsid w:val="00CF0485"/>
    <w:rsid w:val="00D0058B"/>
    <w:rsid w:val="00D02927"/>
    <w:rsid w:val="00D03069"/>
    <w:rsid w:val="00D21E57"/>
    <w:rsid w:val="00D236B0"/>
    <w:rsid w:val="00D23E1B"/>
    <w:rsid w:val="00D24CEC"/>
    <w:rsid w:val="00D3524D"/>
    <w:rsid w:val="00D3788B"/>
    <w:rsid w:val="00D41CEA"/>
    <w:rsid w:val="00D44D4D"/>
    <w:rsid w:val="00D46CB9"/>
    <w:rsid w:val="00D5071E"/>
    <w:rsid w:val="00D533C4"/>
    <w:rsid w:val="00D534AF"/>
    <w:rsid w:val="00D615D4"/>
    <w:rsid w:val="00D61B00"/>
    <w:rsid w:val="00D656F9"/>
    <w:rsid w:val="00D674D5"/>
    <w:rsid w:val="00D700AD"/>
    <w:rsid w:val="00D73324"/>
    <w:rsid w:val="00D82240"/>
    <w:rsid w:val="00D834C2"/>
    <w:rsid w:val="00D83D24"/>
    <w:rsid w:val="00D8674A"/>
    <w:rsid w:val="00D87AF7"/>
    <w:rsid w:val="00D9060C"/>
    <w:rsid w:val="00D92A69"/>
    <w:rsid w:val="00D97158"/>
    <w:rsid w:val="00DA0E2A"/>
    <w:rsid w:val="00DA1053"/>
    <w:rsid w:val="00DB0C16"/>
    <w:rsid w:val="00DB3113"/>
    <w:rsid w:val="00DC03E5"/>
    <w:rsid w:val="00DC1E05"/>
    <w:rsid w:val="00DC747D"/>
    <w:rsid w:val="00DD6E04"/>
    <w:rsid w:val="00DE0518"/>
    <w:rsid w:val="00DE21EB"/>
    <w:rsid w:val="00DE3C83"/>
    <w:rsid w:val="00DE427C"/>
    <w:rsid w:val="00DF2C1A"/>
    <w:rsid w:val="00DF6E1C"/>
    <w:rsid w:val="00E042B7"/>
    <w:rsid w:val="00E21F5E"/>
    <w:rsid w:val="00E2372F"/>
    <w:rsid w:val="00E31828"/>
    <w:rsid w:val="00E36D48"/>
    <w:rsid w:val="00E4024B"/>
    <w:rsid w:val="00E4131F"/>
    <w:rsid w:val="00E460FE"/>
    <w:rsid w:val="00E540F3"/>
    <w:rsid w:val="00E63928"/>
    <w:rsid w:val="00E65084"/>
    <w:rsid w:val="00E67EB2"/>
    <w:rsid w:val="00E70C26"/>
    <w:rsid w:val="00E80083"/>
    <w:rsid w:val="00E857F9"/>
    <w:rsid w:val="00E86057"/>
    <w:rsid w:val="00E87ED2"/>
    <w:rsid w:val="00E90185"/>
    <w:rsid w:val="00E912C8"/>
    <w:rsid w:val="00EA7D1F"/>
    <w:rsid w:val="00EB17AC"/>
    <w:rsid w:val="00EB1BA9"/>
    <w:rsid w:val="00EB6EE9"/>
    <w:rsid w:val="00ED4C5C"/>
    <w:rsid w:val="00ED5FCA"/>
    <w:rsid w:val="00EE4036"/>
    <w:rsid w:val="00EE6459"/>
    <w:rsid w:val="00EF406C"/>
    <w:rsid w:val="00EF4BCE"/>
    <w:rsid w:val="00F06C88"/>
    <w:rsid w:val="00F11282"/>
    <w:rsid w:val="00F128A4"/>
    <w:rsid w:val="00F1576C"/>
    <w:rsid w:val="00F2204E"/>
    <w:rsid w:val="00F27389"/>
    <w:rsid w:val="00F41279"/>
    <w:rsid w:val="00F41E2C"/>
    <w:rsid w:val="00F4308D"/>
    <w:rsid w:val="00F45EAD"/>
    <w:rsid w:val="00F55DE9"/>
    <w:rsid w:val="00F640B6"/>
    <w:rsid w:val="00F642A5"/>
    <w:rsid w:val="00F6723F"/>
    <w:rsid w:val="00F67C99"/>
    <w:rsid w:val="00F71FCF"/>
    <w:rsid w:val="00F72E29"/>
    <w:rsid w:val="00F74B38"/>
    <w:rsid w:val="00F842B2"/>
    <w:rsid w:val="00F857C2"/>
    <w:rsid w:val="00F90E3F"/>
    <w:rsid w:val="00F91D06"/>
    <w:rsid w:val="00F972FA"/>
    <w:rsid w:val="00FA31E0"/>
    <w:rsid w:val="00FA4645"/>
    <w:rsid w:val="00FA72F6"/>
    <w:rsid w:val="00FB068D"/>
    <w:rsid w:val="00FB45AC"/>
    <w:rsid w:val="00FC3F50"/>
    <w:rsid w:val="00FC6E2D"/>
    <w:rsid w:val="00FD6A7A"/>
    <w:rsid w:val="00FD72DB"/>
    <w:rsid w:val="00FE2EAB"/>
    <w:rsid w:val="00FF2F62"/>
    <w:rsid w:val="00FF35F5"/>
    <w:rsid w:val="00FF6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F0A95"/>
  <w15:docId w15:val="{19659AE5-8122-4F2E-B67E-A1C4F67A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6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651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7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265"/>
    <w:rPr>
      <w:rFonts w:ascii="Segoe UI" w:hAnsi="Segoe UI" w:cs="Segoe UI"/>
      <w:sz w:val="18"/>
      <w:szCs w:val="18"/>
    </w:rPr>
  </w:style>
  <w:style w:type="character" w:styleId="Strong">
    <w:name w:val="Strong"/>
    <w:basedOn w:val="DefaultParagraphFont"/>
    <w:uiPriority w:val="22"/>
    <w:qFormat/>
    <w:rsid w:val="00C47590"/>
    <w:rPr>
      <w:b/>
      <w:bCs/>
    </w:rPr>
  </w:style>
  <w:style w:type="paragraph" w:styleId="Header">
    <w:name w:val="header"/>
    <w:basedOn w:val="Normal"/>
    <w:link w:val="HeaderChar"/>
    <w:uiPriority w:val="99"/>
    <w:unhideWhenUsed/>
    <w:rsid w:val="00231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25C"/>
  </w:style>
  <w:style w:type="paragraph" w:styleId="Footer">
    <w:name w:val="footer"/>
    <w:basedOn w:val="Normal"/>
    <w:link w:val="FooterChar"/>
    <w:uiPriority w:val="99"/>
    <w:unhideWhenUsed/>
    <w:rsid w:val="00231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25C"/>
  </w:style>
  <w:style w:type="paragraph" w:styleId="ListParagraph">
    <w:name w:val="List Paragraph"/>
    <w:basedOn w:val="Normal"/>
    <w:uiPriority w:val="34"/>
    <w:qFormat/>
    <w:rsid w:val="00A242CB"/>
    <w:pPr>
      <w:ind w:left="720"/>
      <w:contextualSpacing/>
    </w:pPr>
  </w:style>
  <w:style w:type="character" w:styleId="Hyperlink">
    <w:name w:val="Hyperlink"/>
    <w:basedOn w:val="DefaultParagraphFont"/>
    <w:uiPriority w:val="99"/>
    <w:semiHidden/>
    <w:unhideWhenUsed/>
    <w:rsid w:val="005C4528"/>
    <w:rPr>
      <w:color w:val="0000FF"/>
      <w:u w:val="single"/>
    </w:rPr>
  </w:style>
  <w:style w:type="character" w:styleId="Emphasis">
    <w:name w:val="Emphasis"/>
    <w:basedOn w:val="DefaultParagraphFont"/>
    <w:uiPriority w:val="20"/>
    <w:qFormat/>
    <w:rsid w:val="00814B29"/>
    <w:rPr>
      <w:i/>
      <w:iCs/>
    </w:rPr>
  </w:style>
  <w:style w:type="character" w:customStyle="1" w:styleId="doclink">
    <w:name w:val="doclink"/>
    <w:basedOn w:val="DefaultParagraphFont"/>
    <w:rsid w:val="00FE2EAB"/>
  </w:style>
  <w:style w:type="character" w:customStyle="1" w:styleId="BodyTextChar">
    <w:name w:val="Body Text Char"/>
    <w:aliases w:val="bt Char"/>
    <w:basedOn w:val="DefaultParagraphFont"/>
    <w:link w:val="BodyText"/>
    <w:uiPriority w:val="99"/>
    <w:locked/>
    <w:rsid w:val="00D3524D"/>
    <w:rPr>
      <w:rFonts w:ascii="Times New Roman" w:eastAsia="Times New Roman" w:hAnsi="Times New Roman" w:cs="Times New Roman"/>
      <w:sz w:val="24"/>
      <w:szCs w:val="24"/>
    </w:rPr>
  </w:style>
  <w:style w:type="paragraph" w:styleId="BodyText">
    <w:name w:val="Body Text"/>
    <w:aliases w:val="bt"/>
    <w:basedOn w:val="Normal"/>
    <w:link w:val="BodyTextChar"/>
    <w:uiPriority w:val="99"/>
    <w:unhideWhenUsed/>
    <w:qFormat/>
    <w:rsid w:val="00D352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D3524D"/>
  </w:style>
  <w:style w:type="numbering" w:customStyle="1" w:styleId="NoList1">
    <w:name w:val="No List1"/>
    <w:next w:val="NoList"/>
    <w:uiPriority w:val="99"/>
    <w:semiHidden/>
    <w:unhideWhenUsed/>
    <w:rsid w:val="008911E8"/>
  </w:style>
  <w:style w:type="character" w:customStyle="1" w:styleId="Bodytext3">
    <w:name w:val="Body text (3)_"/>
    <w:link w:val="Bodytext30"/>
    <w:rsid w:val="008911E8"/>
    <w:rPr>
      <w:rFonts w:ascii="Arial" w:eastAsia="Arial" w:hAnsi="Arial" w:cs="Arial"/>
      <w:sz w:val="19"/>
      <w:szCs w:val="19"/>
      <w:shd w:val="clear" w:color="auto" w:fill="FFFFFF"/>
    </w:rPr>
  </w:style>
  <w:style w:type="paragraph" w:customStyle="1" w:styleId="Bodytext30">
    <w:name w:val="Body text (3)"/>
    <w:basedOn w:val="Normal"/>
    <w:link w:val="Bodytext3"/>
    <w:rsid w:val="008911E8"/>
    <w:pPr>
      <w:widowControl w:val="0"/>
      <w:shd w:val="clear" w:color="auto" w:fill="FFFFFF"/>
      <w:spacing w:after="0" w:line="240" w:lineRule="auto"/>
      <w:ind w:left="440"/>
    </w:pPr>
    <w:rPr>
      <w:rFonts w:ascii="Arial" w:eastAsia="Arial" w:hAnsi="Arial" w:cs="Arial"/>
      <w:sz w:val="19"/>
      <w:szCs w:val="19"/>
    </w:rPr>
  </w:style>
  <w:style w:type="character" w:customStyle="1" w:styleId="Other">
    <w:name w:val="Other_"/>
    <w:link w:val="Other0"/>
    <w:rsid w:val="008911E8"/>
    <w:rPr>
      <w:sz w:val="28"/>
      <w:szCs w:val="28"/>
      <w:shd w:val="clear" w:color="auto" w:fill="FFFFFF"/>
    </w:rPr>
  </w:style>
  <w:style w:type="paragraph" w:customStyle="1" w:styleId="Other0">
    <w:name w:val="Other"/>
    <w:basedOn w:val="Normal"/>
    <w:link w:val="Other"/>
    <w:rsid w:val="008911E8"/>
    <w:pPr>
      <w:widowControl w:val="0"/>
      <w:shd w:val="clear" w:color="auto" w:fill="FFFFFF"/>
      <w:spacing w:after="120" w:line="240" w:lineRule="auto"/>
      <w:jc w:val="both"/>
    </w:pPr>
    <w:rPr>
      <w:sz w:val="28"/>
      <w:szCs w:val="28"/>
    </w:rPr>
  </w:style>
  <w:style w:type="character" w:customStyle="1" w:styleId="Heading1">
    <w:name w:val="Heading #1_"/>
    <w:link w:val="Heading10"/>
    <w:rsid w:val="008911E8"/>
    <w:rPr>
      <w:b/>
      <w:bCs/>
      <w:sz w:val="28"/>
      <w:szCs w:val="28"/>
      <w:shd w:val="clear" w:color="auto" w:fill="FFFFFF"/>
    </w:rPr>
  </w:style>
  <w:style w:type="paragraph" w:customStyle="1" w:styleId="Heading10">
    <w:name w:val="Heading #1"/>
    <w:basedOn w:val="Normal"/>
    <w:link w:val="Heading1"/>
    <w:rsid w:val="008911E8"/>
    <w:pPr>
      <w:widowControl w:val="0"/>
      <w:shd w:val="clear" w:color="auto" w:fill="FFFFFF"/>
      <w:spacing w:after="100" w:line="254" w:lineRule="auto"/>
      <w:ind w:firstLine="720"/>
      <w:jc w:val="both"/>
      <w:outlineLvl w:val="0"/>
    </w:pPr>
    <w:rPr>
      <w:b/>
      <w:bCs/>
      <w:sz w:val="28"/>
      <w:szCs w:val="28"/>
    </w:rPr>
  </w:style>
  <w:style w:type="character" w:customStyle="1" w:styleId="Headerorfooter2">
    <w:name w:val="Header or footer (2)_"/>
    <w:link w:val="Headerorfooter20"/>
    <w:rsid w:val="008911E8"/>
    <w:rPr>
      <w:shd w:val="clear" w:color="auto" w:fill="FFFFFF"/>
    </w:rPr>
  </w:style>
  <w:style w:type="paragraph" w:customStyle="1" w:styleId="Headerorfooter20">
    <w:name w:val="Header or footer (2)"/>
    <w:basedOn w:val="Normal"/>
    <w:link w:val="Headerorfooter2"/>
    <w:rsid w:val="008911E8"/>
    <w:pPr>
      <w:widowControl w:val="0"/>
      <w:shd w:val="clear" w:color="auto" w:fill="FFFFFF"/>
      <w:spacing w:after="0" w:line="240" w:lineRule="auto"/>
    </w:pPr>
  </w:style>
  <w:style w:type="character" w:customStyle="1" w:styleId="Tablecaption">
    <w:name w:val="Table caption_"/>
    <w:link w:val="Tablecaption0"/>
    <w:rsid w:val="008911E8"/>
    <w:rPr>
      <w:sz w:val="28"/>
      <w:szCs w:val="28"/>
      <w:shd w:val="clear" w:color="auto" w:fill="FFFFFF"/>
    </w:rPr>
  </w:style>
  <w:style w:type="paragraph" w:customStyle="1" w:styleId="Tablecaption0">
    <w:name w:val="Table caption"/>
    <w:basedOn w:val="Normal"/>
    <w:link w:val="Tablecaption"/>
    <w:rsid w:val="008911E8"/>
    <w:pPr>
      <w:widowControl w:val="0"/>
      <w:shd w:val="clear" w:color="auto" w:fill="FFFFFF"/>
      <w:spacing w:after="0" w:line="240" w:lineRule="auto"/>
    </w:pPr>
    <w:rPr>
      <w:sz w:val="28"/>
      <w:szCs w:val="28"/>
    </w:rPr>
  </w:style>
  <w:style w:type="table" w:styleId="TableGrid">
    <w:name w:val="Table Grid"/>
    <w:basedOn w:val="TableNormal"/>
    <w:uiPriority w:val="39"/>
    <w:rsid w:val="008911E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contents">
    <w:name w:val="Table of contents_"/>
    <w:link w:val="Tableofcontents0"/>
    <w:rsid w:val="008911E8"/>
    <w:rPr>
      <w:sz w:val="28"/>
      <w:szCs w:val="28"/>
      <w:shd w:val="clear" w:color="auto" w:fill="FFFFFF"/>
    </w:rPr>
  </w:style>
  <w:style w:type="paragraph" w:customStyle="1" w:styleId="Tableofcontents0">
    <w:name w:val="Table of contents"/>
    <w:basedOn w:val="Normal"/>
    <w:link w:val="Tableofcontents"/>
    <w:rsid w:val="008911E8"/>
    <w:pPr>
      <w:widowControl w:val="0"/>
      <w:shd w:val="clear" w:color="auto" w:fill="FFFFFF"/>
      <w:spacing w:after="120" w:line="240" w:lineRule="auto"/>
      <w:jc w:val="both"/>
    </w:pPr>
    <w:rPr>
      <w:sz w:val="28"/>
      <w:szCs w:val="28"/>
    </w:rPr>
  </w:style>
  <w:style w:type="character" w:customStyle="1" w:styleId="Bodytext4">
    <w:name w:val="Body text (4)_"/>
    <w:link w:val="Bodytext40"/>
    <w:rsid w:val="008911E8"/>
    <w:rPr>
      <w:b/>
      <w:bCs/>
      <w:color w:val="749ACB"/>
      <w:sz w:val="14"/>
      <w:szCs w:val="14"/>
      <w:shd w:val="clear" w:color="auto" w:fill="FFFFFF"/>
    </w:rPr>
  </w:style>
  <w:style w:type="paragraph" w:customStyle="1" w:styleId="Bodytext40">
    <w:name w:val="Body text (4)"/>
    <w:basedOn w:val="Normal"/>
    <w:link w:val="Bodytext4"/>
    <w:rsid w:val="008911E8"/>
    <w:pPr>
      <w:widowControl w:val="0"/>
      <w:shd w:val="clear" w:color="auto" w:fill="FFFFFF"/>
      <w:spacing w:after="0" w:line="480" w:lineRule="auto"/>
      <w:ind w:firstLine="400"/>
    </w:pPr>
    <w:rPr>
      <w:b/>
      <w:bCs/>
      <w:color w:val="749ACB"/>
      <w:sz w:val="14"/>
      <w:szCs w:val="14"/>
    </w:rPr>
  </w:style>
  <w:style w:type="character" w:customStyle="1" w:styleId="Bodytext2">
    <w:name w:val="Body text (2)_"/>
    <w:link w:val="Bodytext20"/>
    <w:rsid w:val="008911E8"/>
    <w:rPr>
      <w:b/>
      <w:bCs/>
      <w:shd w:val="clear" w:color="auto" w:fill="FFFFFF"/>
    </w:rPr>
  </w:style>
  <w:style w:type="paragraph" w:customStyle="1" w:styleId="Bodytext20">
    <w:name w:val="Body text (2)"/>
    <w:basedOn w:val="Normal"/>
    <w:link w:val="Bodytext2"/>
    <w:rsid w:val="008911E8"/>
    <w:pPr>
      <w:widowControl w:val="0"/>
      <w:shd w:val="clear" w:color="auto" w:fill="FFFFFF"/>
      <w:spacing w:after="0" w:line="240" w:lineRule="auto"/>
      <w:ind w:left="2400"/>
    </w:pPr>
    <w:rPr>
      <w:b/>
      <w:bCs/>
    </w:rPr>
  </w:style>
  <w:style w:type="character" w:customStyle="1" w:styleId="Bodytext0">
    <w:name w:val="Body text_"/>
    <w:link w:val="BodyText1"/>
    <w:rsid w:val="008911E8"/>
    <w:rPr>
      <w:rFonts w:eastAsia="Times New Roman"/>
      <w:sz w:val="26"/>
      <w:szCs w:val="26"/>
      <w:shd w:val="clear" w:color="auto" w:fill="FFFFFF"/>
    </w:rPr>
  </w:style>
  <w:style w:type="paragraph" w:customStyle="1" w:styleId="BodyText1">
    <w:name w:val="Body Text1"/>
    <w:basedOn w:val="Normal"/>
    <w:link w:val="Bodytext0"/>
    <w:rsid w:val="008911E8"/>
    <w:pPr>
      <w:widowControl w:val="0"/>
      <w:shd w:val="clear" w:color="auto" w:fill="FFFFFF"/>
      <w:spacing w:before="120" w:after="60" w:line="346" w:lineRule="exact"/>
      <w:jc w:val="both"/>
    </w:pPr>
    <w:rPr>
      <w:rFonts w:eastAsia="Times New Roman"/>
      <w:sz w:val="26"/>
      <w:szCs w:val="26"/>
    </w:rPr>
  </w:style>
  <w:style w:type="character" w:customStyle="1" w:styleId="BodytextItalic">
    <w:name w:val="Body text + Italic"/>
    <w:rsid w:val="008911E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character" w:customStyle="1" w:styleId="Bodytext3NotItalic">
    <w:name w:val="Body text (3) + Not Italic"/>
    <w:rsid w:val="008911E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character" w:customStyle="1" w:styleId="Bodytext2165pt">
    <w:name w:val="Body text (2) + 16.5 pt"/>
    <w:rsid w:val="008911E8"/>
    <w:rPr>
      <w:rFonts w:ascii="Times New Roman" w:eastAsia="Times New Roman" w:hAnsi="Times New Roman" w:cs="Times New Roman"/>
      <w:b/>
      <w:bCs/>
      <w:i w:val="0"/>
      <w:iCs w:val="0"/>
      <w:smallCaps w:val="0"/>
      <w:strike w:val="0"/>
      <w:color w:val="000000"/>
      <w:spacing w:val="0"/>
      <w:w w:val="100"/>
      <w:position w:val="0"/>
      <w:sz w:val="33"/>
      <w:szCs w:val="33"/>
      <w:u w:val="none"/>
      <w:shd w:val="clear" w:color="auto" w:fill="FFFFFF"/>
      <w:lang w:val="vi-VN"/>
    </w:rPr>
  </w:style>
  <w:style w:type="character" w:customStyle="1" w:styleId="Bodytext11">
    <w:name w:val="Body text (11)_"/>
    <w:link w:val="Bodytext110"/>
    <w:rsid w:val="008911E8"/>
    <w:rPr>
      <w:rFonts w:eastAsia="Times New Roman"/>
      <w:b/>
      <w:bCs/>
      <w:sz w:val="26"/>
      <w:szCs w:val="26"/>
      <w:shd w:val="clear" w:color="auto" w:fill="FFFFFF"/>
    </w:rPr>
  </w:style>
  <w:style w:type="paragraph" w:customStyle="1" w:styleId="Bodytext110">
    <w:name w:val="Body text (11)"/>
    <w:basedOn w:val="Normal"/>
    <w:link w:val="Bodytext11"/>
    <w:rsid w:val="008911E8"/>
    <w:pPr>
      <w:widowControl w:val="0"/>
      <w:shd w:val="clear" w:color="auto" w:fill="FFFFFF"/>
      <w:spacing w:after="60" w:line="0" w:lineRule="atLeast"/>
      <w:ind w:firstLine="700"/>
      <w:jc w:val="both"/>
    </w:pPr>
    <w:rPr>
      <w:rFonts w:eastAsia="Times New Roman"/>
      <w:b/>
      <w:bCs/>
      <w:sz w:val="26"/>
      <w:szCs w:val="26"/>
    </w:rPr>
  </w:style>
  <w:style w:type="character" w:customStyle="1" w:styleId="Bodytext6">
    <w:name w:val="Body text (6)_"/>
    <w:link w:val="Bodytext60"/>
    <w:rsid w:val="008911E8"/>
    <w:rPr>
      <w:rFonts w:eastAsia="Times New Roman"/>
      <w:b/>
      <w:bCs/>
      <w:sz w:val="23"/>
      <w:szCs w:val="23"/>
      <w:shd w:val="clear" w:color="auto" w:fill="FFFFFF"/>
    </w:rPr>
  </w:style>
  <w:style w:type="character" w:customStyle="1" w:styleId="Bodytext12">
    <w:name w:val="Body text (12)_"/>
    <w:link w:val="Bodytext120"/>
    <w:rsid w:val="008911E8"/>
    <w:rPr>
      <w:rFonts w:eastAsia="Times New Roman"/>
      <w:b/>
      <w:bCs/>
      <w:i/>
      <w:iCs/>
      <w:sz w:val="21"/>
      <w:szCs w:val="21"/>
      <w:shd w:val="clear" w:color="auto" w:fill="FFFFFF"/>
    </w:rPr>
  </w:style>
  <w:style w:type="character" w:customStyle="1" w:styleId="Bodytext10pt">
    <w:name w:val="Body text + 10 pt"/>
    <w:rsid w:val="008911E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Bodytext13">
    <w:name w:val="Body text (13)_"/>
    <w:link w:val="Bodytext130"/>
    <w:rsid w:val="008911E8"/>
    <w:rPr>
      <w:rFonts w:eastAsia="Times New Roman"/>
      <w:sz w:val="26"/>
      <w:szCs w:val="26"/>
      <w:shd w:val="clear" w:color="auto" w:fill="FFFFFF"/>
    </w:rPr>
  </w:style>
  <w:style w:type="character" w:customStyle="1" w:styleId="BodytextSpacing6pt">
    <w:name w:val="Body text + Spacing 6 pt"/>
    <w:rsid w:val="008911E8"/>
    <w:rPr>
      <w:rFonts w:ascii="Times New Roman" w:eastAsia="Times New Roman" w:hAnsi="Times New Roman" w:cs="Times New Roman"/>
      <w:b w:val="0"/>
      <w:bCs w:val="0"/>
      <w:i w:val="0"/>
      <w:iCs w:val="0"/>
      <w:smallCaps w:val="0"/>
      <w:strike w:val="0"/>
      <w:color w:val="000000"/>
      <w:spacing w:val="120"/>
      <w:w w:val="100"/>
      <w:position w:val="0"/>
      <w:sz w:val="26"/>
      <w:szCs w:val="26"/>
      <w:u w:val="none"/>
      <w:shd w:val="clear" w:color="auto" w:fill="FFFFFF"/>
      <w:lang w:val="vi-VN"/>
    </w:rPr>
  </w:style>
  <w:style w:type="paragraph" w:customStyle="1" w:styleId="Bodytext60">
    <w:name w:val="Body text (6)"/>
    <w:basedOn w:val="Normal"/>
    <w:link w:val="Bodytext6"/>
    <w:rsid w:val="008911E8"/>
    <w:pPr>
      <w:widowControl w:val="0"/>
      <w:shd w:val="clear" w:color="auto" w:fill="FFFFFF"/>
      <w:spacing w:after="480" w:line="269" w:lineRule="exact"/>
      <w:jc w:val="center"/>
    </w:pPr>
    <w:rPr>
      <w:rFonts w:eastAsia="Times New Roman"/>
      <w:b/>
      <w:bCs/>
      <w:sz w:val="23"/>
      <w:szCs w:val="23"/>
    </w:rPr>
  </w:style>
  <w:style w:type="paragraph" w:customStyle="1" w:styleId="Bodytext120">
    <w:name w:val="Body text (12)"/>
    <w:basedOn w:val="Normal"/>
    <w:link w:val="Bodytext12"/>
    <w:rsid w:val="008911E8"/>
    <w:pPr>
      <w:widowControl w:val="0"/>
      <w:shd w:val="clear" w:color="auto" w:fill="FFFFFF"/>
      <w:spacing w:after="0" w:line="269" w:lineRule="exact"/>
      <w:jc w:val="center"/>
    </w:pPr>
    <w:rPr>
      <w:rFonts w:eastAsia="Times New Roman"/>
      <w:b/>
      <w:bCs/>
      <w:i/>
      <w:iCs/>
      <w:sz w:val="21"/>
      <w:szCs w:val="21"/>
    </w:rPr>
  </w:style>
  <w:style w:type="paragraph" w:customStyle="1" w:styleId="Bodytext130">
    <w:name w:val="Body text (13)"/>
    <w:basedOn w:val="Normal"/>
    <w:link w:val="Bodytext13"/>
    <w:rsid w:val="008911E8"/>
    <w:pPr>
      <w:widowControl w:val="0"/>
      <w:shd w:val="clear" w:color="auto" w:fill="FFFFFF"/>
      <w:spacing w:after="0" w:line="365" w:lineRule="exact"/>
      <w:ind w:firstLine="380"/>
      <w:jc w:val="both"/>
    </w:pPr>
    <w:rPr>
      <w:rFonts w:eastAsia="Times New Roman"/>
      <w:sz w:val="26"/>
      <w:szCs w:val="26"/>
    </w:rPr>
  </w:style>
  <w:style w:type="character" w:customStyle="1" w:styleId="Bodytext6Italic">
    <w:name w:val="Body text (6) + Italic"/>
    <w:rsid w:val="008911E8"/>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vi-VN"/>
    </w:rPr>
  </w:style>
  <w:style w:type="character" w:customStyle="1" w:styleId="Bodytext6SmallCaps">
    <w:name w:val="Body text (6) + Small Caps"/>
    <w:rsid w:val="008911E8"/>
    <w:rPr>
      <w:rFonts w:ascii="Times New Roman" w:eastAsia="Times New Roman" w:hAnsi="Times New Roman" w:cs="Times New Roman"/>
      <w:b/>
      <w:bCs/>
      <w:i w:val="0"/>
      <w:iCs w:val="0"/>
      <w:smallCaps/>
      <w:strike w:val="0"/>
      <w:color w:val="000000"/>
      <w:spacing w:val="0"/>
      <w:w w:val="100"/>
      <w:position w:val="0"/>
      <w:sz w:val="23"/>
      <w:szCs w:val="23"/>
      <w:u w:val="none"/>
      <w:shd w:val="clear" w:color="auto" w:fill="FFFFFF"/>
      <w:lang w:val="vi-VN"/>
    </w:rPr>
  </w:style>
  <w:style w:type="character" w:customStyle="1" w:styleId="Bodytext14">
    <w:name w:val="Body text (14)_"/>
    <w:link w:val="Bodytext140"/>
    <w:rsid w:val="008911E8"/>
    <w:rPr>
      <w:rFonts w:eastAsia="Times New Roman"/>
      <w:b/>
      <w:bCs/>
      <w:sz w:val="21"/>
      <w:szCs w:val="21"/>
      <w:shd w:val="clear" w:color="auto" w:fill="FFFFFF"/>
    </w:rPr>
  </w:style>
  <w:style w:type="character" w:customStyle="1" w:styleId="Bodytext14Italic">
    <w:name w:val="Body text (14) + Italic"/>
    <w:rsid w:val="008911E8"/>
    <w:rPr>
      <w:rFonts w:eastAsia="Times New Roman" w:cs="Times New Roman"/>
      <w:b/>
      <w:bCs/>
      <w:i/>
      <w:iCs/>
      <w:color w:val="000000"/>
      <w:spacing w:val="0"/>
      <w:w w:val="100"/>
      <w:position w:val="0"/>
      <w:sz w:val="21"/>
      <w:szCs w:val="21"/>
      <w:shd w:val="clear" w:color="auto" w:fill="FFFFFF"/>
      <w:lang w:val="vi-VN"/>
    </w:rPr>
  </w:style>
  <w:style w:type="character" w:customStyle="1" w:styleId="Bodytext1413pt">
    <w:name w:val="Body text (14) + 13 pt"/>
    <w:aliases w:val="Not Bold,Italic"/>
    <w:rsid w:val="008911E8"/>
    <w:rPr>
      <w:rFonts w:eastAsia="Times New Roman" w:cs="Times New Roman"/>
      <w:b/>
      <w:bCs/>
      <w:i/>
      <w:iCs/>
      <w:color w:val="000000"/>
      <w:spacing w:val="0"/>
      <w:w w:val="100"/>
      <w:position w:val="0"/>
      <w:sz w:val="26"/>
      <w:szCs w:val="26"/>
      <w:shd w:val="clear" w:color="auto" w:fill="FFFFFF"/>
      <w:lang w:val="vi-VN"/>
    </w:rPr>
  </w:style>
  <w:style w:type="character" w:customStyle="1" w:styleId="Bodytext15">
    <w:name w:val="Body text (15)_"/>
    <w:link w:val="Bodytext150"/>
    <w:rsid w:val="008911E8"/>
    <w:rPr>
      <w:rFonts w:eastAsia="Times New Roman"/>
      <w:b/>
      <w:bCs/>
      <w:sz w:val="19"/>
      <w:szCs w:val="19"/>
      <w:shd w:val="clear" w:color="auto" w:fill="FFFFFF"/>
    </w:rPr>
  </w:style>
  <w:style w:type="paragraph" w:customStyle="1" w:styleId="Bodytext140">
    <w:name w:val="Body text (14)"/>
    <w:basedOn w:val="Normal"/>
    <w:link w:val="Bodytext14"/>
    <w:rsid w:val="008911E8"/>
    <w:pPr>
      <w:widowControl w:val="0"/>
      <w:shd w:val="clear" w:color="auto" w:fill="FFFFFF"/>
      <w:spacing w:after="0" w:line="0" w:lineRule="atLeast"/>
      <w:jc w:val="both"/>
    </w:pPr>
    <w:rPr>
      <w:rFonts w:eastAsia="Times New Roman"/>
      <w:b/>
      <w:bCs/>
      <w:sz w:val="21"/>
      <w:szCs w:val="21"/>
    </w:rPr>
  </w:style>
  <w:style w:type="paragraph" w:customStyle="1" w:styleId="Bodytext150">
    <w:name w:val="Body text (15)"/>
    <w:basedOn w:val="Normal"/>
    <w:link w:val="Bodytext15"/>
    <w:rsid w:val="008911E8"/>
    <w:pPr>
      <w:widowControl w:val="0"/>
      <w:shd w:val="clear" w:color="auto" w:fill="FFFFFF"/>
      <w:spacing w:after="0" w:line="0" w:lineRule="atLeast"/>
      <w:jc w:val="both"/>
    </w:pPr>
    <w:rPr>
      <w:rFonts w:eastAsia="Times New Roman"/>
      <w:b/>
      <w:bCs/>
      <w:sz w:val="19"/>
      <w:szCs w:val="19"/>
    </w:rPr>
  </w:style>
  <w:style w:type="character" w:customStyle="1" w:styleId="Bodytext2Italic">
    <w:name w:val="Body text (2) + Italic"/>
    <w:rsid w:val="008911E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4NotItalic">
    <w:name w:val="Body text (4) + Not Italic"/>
    <w:rsid w:val="008911E8"/>
    <w:rPr>
      <w:rFonts w:ascii="Times New Roman" w:eastAsia="Times New Roman" w:hAnsi="Times New Roman" w:cs="Times New Roman"/>
      <w:b w:val="0"/>
      <w:bCs w:val="0"/>
      <w:i/>
      <w:iCs/>
      <w:color w:val="000000"/>
      <w:spacing w:val="0"/>
      <w:w w:val="100"/>
      <w:position w:val="0"/>
      <w:sz w:val="26"/>
      <w:szCs w:val="26"/>
      <w:shd w:val="clear" w:color="auto" w:fill="FFFFFF"/>
      <w:lang w:val="vi-VN" w:eastAsia="vi-VN" w:bidi="vi-VN"/>
    </w:rPr>
  </w:style>
  <w:style w:type="paragraph" w:customStyle="1" w:styleId="BodyText21">
    <w:name w:val="Body Text2"/>
    <w:basedOn w:val="Normal"/>
    <w:rsid w:val="008911E8"/>
    <w:pPr>
      <w:widowControl w:val="0"/>
      <w:shd w:val="clear" w:color="auto" w:fill="FFFFFF"/>
      <w:spacing w:before="60" w:after="60" w:line="317" w:lineRule="exact"/>
      <w:jc w:val="both"/>
    </w:pPr>
    <w:rPr>
      <w:rFonts w:ascii="Times New Roman" w:eastAsia="Times New Roman" w:hAnsi="Times New Roman" w:cs="Times New Roman"/>
      <w:sz w:val="27"/>
      <w:szCs w:val="27"/>
    </w:rPr>
  </w:style>
  <w:style w:type="character" w:styleId="FootnoteReference">
    <w:name w:val="footnote reference"/>
    <w:uiPriority w:val="99"/>
    <w:semiHidden/>
    <w:unhideWhenUsed/>
    <w:rsid w:val="00840E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0348">
      <w:bodyDiv w:val="1"/>
      <w:marLeft w:val="0"/>
      <w:marRight w:val="0"/>
      <w:marTop w:val="0"/>
      <w:marBottom w:val="0"/>
      <w:divBdr>
        <w:top w:val="none" w:sz="0" w:space="0" w:color="auto"/>
        <w:left w:val="none" w:sz="0" w:space="0" w:color="auto"/>
        <w:bottom w:val="none" w:sz="0" w:space="0" w:color="auto"/>
        <w:right w:val="none" w:sz="0" w:space="0" w:color="auto"/>
      </w:divBdr>
    </w:div>
    <w:div w:id="79641758">
      <w:bodyDiv w:val="1"/>
      <w:marLeft w:val="0"/>
      <w:marRight w:val="0"/>
      <w:marTop w:val="0"/>
      <w:marBottom w:val="0"/>
      <w:divBdr>
        <w:top w:val="none" w:sz="0" w:space="0" w:color="auto"/>
        <w:left w:val="none" w:sz="0" w:space="0" w:color="auto"/>
        <w:bottom w:val="none" w:sz="0" w:space="0" w:color="auto"/>
        <w:right w:val="none" w:sz="0" w:space="0" w:color="auto"/>
      </w:divBdr>
    </w:div>
    <w:div w:id="610746410">
      <w:bodyDiv w:val="1"/>
      <w:marLeft w:val="0"/>
      <w:marRight w:val="0"/>
      <w:marTop w:val="0"/>
      <w:marBottom w:val="0"/>
      <w:divBdr>
        <w:top w:val="none" w:sz="0" w:space="0" w:color="auto"/>
        <w:left w:val="none" w:sz="0" w:space="0" w:color="auto"/>
        <w:bottom w:val="none" w:sz="0" w:space="0" w:color="auto"/>
        <w:right w:val="none" w:sz="0" w:space="0" w:color="auto"/>
      </w:divBdr>
    </w:div>
    <w:div w:id="644816150">
      <w:bodyDiv w:val="1"/>
      <w:marLeft w:val="0"/>
      <w:marRight w:val="0"/>
      <w:marTop w:val="0"/>
      <w:marBottom w:val="0"/>
      <w:divBdr>
        <w:top w:val="none" w:sz="0" w:space="0" w:color="auto"/>
        <w:left w:val="none" w:sz="0" w:space="0" w:color="auto"/>
        <w:bottom w:val="none" w:sz="0" w:space="0" w:color="auto"/>
        <w:right w:val="none" w:sz="0" w:space="0" w:color="auto"/>
      </w:divBdr>
    </w:div>
    <w:div w:id="756095056">
      <w:bodyDiv w:val="1"/>
      <w:marLeft w:val="0"/>
      <w:marRight w:val="0"/>
      <w:marTop w:val="0"/>
      <w:marBottom w:val="0"/>
      <w:divBdr>
        <w:top w:val="none" w:sz="0" w:space="0" w:color="auto"/>
        <w:left w:val="none" w:sz="0" w:space="0" w:color="auto"/>
        <w:bottom w:val="none" w:sz="0" w:space="0" w:color="auto"/>
        <w:right w:val="none" w:sz="0" w:space="0" w:color="auto"/>
      </w:divBdr>
    </w:div>
    <w:div w:id="863859359">
      <w:bodyDiv w:val="1"/>
      <w:marLeft w:val="0"/>
      <w:marRight w:val="0"/>
      <w:marTop w:val="0"/>
      <w:marBottom w:val="0"/>
      <w:divBdr>
        <w:top w:val="none" w:sz="0" w:space="0" w:color="auto"/>
        <w:left w:val="none" w:sz="0" w:space="0" w:color="auto"/>
        <w:bottom w:val="none" w:sz="0" w:space="0" w:color="auto"/>
        <w:right w:val="none" w:sz="0" w:space="0" w:color="auto"/>
      </w:divBdr>
    </w:div>
    <w:div w:id="1144008592">
      <w:bodyDiv w:val="1"/>
      <w:marLeft w:val="0"/>
      <w:marRight w:val="0"/>
      <w:marTop w:val="0"/>
      <w:marBottom w:val="0"/>
      <w:divBdr>
        <w:top w:val="none" w:sz="0" w:space="0" w:color="auto"/>
        <w:left w:val="none" w:sz="0" w:space="0" w:color="auto"/>
        <w:bottom w:val="none" w:sz="0" w:space="0" w:color="auto"/>
        <w:right w:val="none" w:sz="0" w:space="0" w:color="auto"/>
      </w:divBdr>
    </w:div>
    <w:div w:id="1212501955">
      <w:bodyDiv w:val="1"/>
      <w:marLeft w:val="0"/>
      <w:marRight w:val="0"/>
      <w:marTop w:val="0"/>
      <w:marBottom w:val="0"/>
      <w:divBdr>
        <w:top w:val="none" w:sz="0" w:space="0" w:color="auto"/>
        <w:left w:val="none" w:sz="0" w:space="0" w:color="auto"/>
        <w:bottom w:val="none" w:sz="0" w:space="0" w:color="auto"/>
        <w:right w:val="none" w:sz="0" w:space="0" w:color="auto"/>
      </w:divBdr>
    </w:div>
    <w:div w:id="1345858565">
      <w:bodyDiv w:val="1"/>
      <w:marLeft w:val="0"/>
      <w:marRight w:val="0"/>
      <w:marTop w:val="0"/>
      <w:marBottom w:val="0"/>
      <w:divBdr>
        <w:top w:val="none" w:sz="0" w:space="0" w:color="auto"/>
        <w:left w:val="none" w:sz="0" w:space="0" w:color="auto"/>
        <w:bottom w:val="none" w:sz="0" w:space="0" w:color="auto"/>
        <w:right w:val="none" w:sz="0" w:space="0" w:color="auto"/>
      </w:divBdr>
    </w:div>
    <w:div w:id="1561556921">
      <w:bodyDiv w:val="1"/>
      <w:marLeft w:val="0"/>
      <w:marRight w:val="0"/>
      <w:marTop w:val="0"/>
      <w:marBottom w:val="0"/>
      <w:divBdr>
        <w:top w:val="none" w:sz="0" w:space="0" w:color="auto"/>
        <w:left w:val="none" w:sz="0" w:space="0" w:color="auto"/>
        <w:bottom w:val="none" w:sz="0" w:space="0" w:color="auto"/>
        <w:right w:val="none" w:sz="0" w:space="0" w:color="auto"/>
      </w:divBdr>
    </w:div>
    <w:div w:id="1655377208">
      <w:bodyDiv w:val="1"/>
      <w:marLeft w:val="0"/>
      <w:marRight w:val="0"/>
      <w:marTop w:val="0"/>
      <w:marBottom w:val="0"/>
      <w:divBdr>
        <w:top w:val="none" w:sz="0" w:space="0" w:color="auto"/>
        <w:left w:val="none" w:sz="0" w:space="0" w:color="auto"/>
        <w:bottom w:val="none" w:sz="0" w:space="0" w:color="auto"/>
        <w:right w:val="none" w:sz="0" w:space="0" w:color="auto"/>
      </w:divBdr>
    </w:div>
    <w:div w:id="212199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359AA-1ACE-439B-86DE-523FF4C54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Sở Nông nghiệp và Môi trường</cp:lastModifiedBy>
  <cp:revision>6</cp:revision>
  <cp:lastPrinted>2026-02-06T10:53:00Z</cp:lastPrinted>
  <dcterms:created xsi:type="dcterms:W3CDTF">2026-02-10T01:02:00Z</dcterms:created>
  <dcterms:modified xsi:type="dcterms:W3CDTF">2026-03-02T06:54:00Z</dcterms:modified>
</cp:coreProperties>
</file>