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5" w:type="dxa"/>
        <w:tblInd w:w="-572" w:type="dxa"/>
        <w:tblLayout w:type="fixed"/>
        <w:tblLook w:val="0000" w:firstRow="0" w:lastRow="0" w:firstColumn="0" w:lastColumn="0" w:noHBand="0" w:noVBand="0"/>
      </w:tblPr>
      <w:tblGrid>
        <w:gridCol w:w="5534"/>
        <w:gridCol w:w="4961"/>
      </w:tblGrid>
      <w:tr w:rsidR="007D767A" w:rsidRPr="007D767A" w14:paraId="6555A44E" w14:textId="77777777" w:rsidTr="00A64DD6">
        <w:trPr>
          <w:trHeight w:val="1440"/>
        </w:trPr>
        <w:tc>
          <w:tcPr>
            <w:tcW w:w="5534" w:type="dxa"/>
          </w:tcPr>
          <w:p w14:paraId="37136FF3" w14:textId="77777777" w:rsidR="007D767A" w:rsidRPr="007D767A" w:rsidRDefault="007D767A" w:rsidP="007D767A">
            <w:pPr>
              <w:spacing w:after="0" w:line="240" w:lineRule="auto"/>
              <w:ind w:firstLine="5"/>
              <w:jc w:val="center"/>
              <w:rPr>
                <w:rFonts w:ascii="Times New Roman" w:hAnsi="Times New Roman"/>
                <w:sz w:val="28"/>
                <w:szCs w:val="28"/>
              </w:rPr>
            </w:pPr>
            <w:r w:rsidRPr="007D767A">
              <w:rPr>
                <w:rFonts w:ascii="Times New Roman" w:hAnsi="Times New Roman"/>
                <w:sz w:val="28"/>
                <w:szCs w:val="28"/>
              </w:rPr>
              <w:t>ĐẢNG BỘ THÀNH PHỐ HẢI PHÒNG</w:t>
            </w:r>
          </w:p>
          <w:p w14:paraId="7FBA9444" w14:textId="45F05D38" w:rsidR="007D767A" w:rsidRPr="007D767A" w:rsidRDefault="007D767A" w:rsidP="007D767A">
            <w:pPr>
              <w:spacing w:after="0" w:line="240" w:lineRule="auto"/>
              <w:ind w:firstLine="5"/>
              <w:jc w:val="center"/>
              <w:rPr>
                <w:rFonts w:ascii="Times New Roman" w:eastAsia="Times New Roman" w:hAnsi="Times New Roman"/>
                <w:b/>
                <w:bCs/>
                <w:spacing w:val="-10"/>
                <w:sz w:val="28"/>
                <w:szCs w:val="28"/>
              </w:rPr>
            </w:pPr>
            <w:r w:rsidRPr="007D767A">
              <w:rPr>
                <w:rFonts w:ascii="Times New Roman" w:eastAsia="Times New Roman" w:hAnsi="Times New Roman"/>
                <w:b/>
                <w:bCs/>
                <w:spacing w:val="-10"/>
                <w:sz w:val="28"/>
                <w:szCs w:val="28"/>
              </w:rPr>
              <w:t xml:space="preserve">ĐẢNG ỦY PHƯỜNG </w:t>
            </w:r>
            <w:r w:rsidR="0080411B">
              <w:rPr>
                <w:rFonts w:ascii="Times New Roman" w:eastAsia="Times New Roman" w:hAnsi="Times New Roman"/>
                <w:b/>
                <w:bCs/>
                <w:spacing w:val="-10"/>
                <w:sz w:val="28"/>
                <w:szCs w:val="28"/>
              </w:rPr>
              <w:t>TRẦN NHÂN TÔNG</w:t>
            </w:r>
          </w:p>
          <w:p w14:paraId="33D6F07C" w14:textId="77777777" w:rsidR="007D767A" w:rsidRPr="007D767A" w:rsidRDefault="007D767A" w:rsidP="007D767A">
            <w:pPr>
              <w:spacing w:after="0" w:line="240" w:lineRule="auto"/>
              <w:ind w:firstLine="567"/>
              <w:jc w:val="center"/>
              <w:rPr>
                <w:rFonts w:ascii="Times New Roman" w:hAnsi="Times New Roman"/>
                <w:sz w:val="28"/>
                <w:szCs w:val="28"/>
              </w:rPr>
            </w:pPr>
            <w:r w:rsidRPr="007D767A">
              <w:rPr>
                <w:rFonts w:ascii="Times New Roman" w:hAnsi="Times New Roman"/>
                <w:sz w:val="28"/>
                <w:szCs w:val="28"/>
              </w:rPr>
              <w:t>*</w:t>
            </w:r>
          </w:p>
          <w:p w14:paraId="57D4A195" w14:textId="77777777" w:rsidR="007D767A" w:rsidRPr="007D767A" w:rsidRDefault="007D767A" w:rsidP="007D767A">
            <w:pPr>
              <w:spacing w:after="0" w:line="240" w:lineRule="auto"/>
              <w:ind w:firstLine="567"/>
              <w:jc w:val="center"/>
              <w:rPr>
                <w:rFonts w:ascii="Times New Roman" w:hAnsi="Times New Roman"/>
                <w:sz w:val="28"/>
                <w:szCs w:val="28"/>
              </w:rPr>
            </w:pPr>
            <w:r w:rsidRPr="007D767A">
              <w:rPr>
                <w:rFonts w:ascii="Times New Roman" w:hAnsi="Times New Roman"/>
                <w:sz w:val="28"/>
                <w:szCs w:val="28"/>
              </w:rPr>
              <w:t xml:space="preserve">Số </w:t>
            </w:r>
            <w:r w:rsidRPr="007D767A">
              <w:rPr>
                <w:rFonts w:ascii="Times New Roman" w:hAnsi="Times New Roman"/>
                <w:sz w:val="28"/>
                <w:szCs w:val="28"/>
                <w:lang w:val="vi-VN"/>
              </w:rPr>
              <w:t xml:space="preserve"> </w:t>
            </w:r>
            <w:r w:rsidRPr="007D767A">
              <w:rPr>
                <w:rFonts w:ascii="Times New Roman" w:hAnsi="Times New Roman"/>
                <w:sz w:val="28"/>
                <w:szCs w:val="28"/>
              </w:rPr>
              <w:t xml:space="preserve">   </w:t>
            </w:r>
            <w:r w:rsidRPr="007D767A">
              <w:rPr>
                <w:rFonts w:ascii="Times New Roman" w:hAnsi="Times New Roman"/>
                <w:sz w:val="28"/>
                <w:szCs w:val="28"/>
                <w:lang w:val="vi-VN"/>
              </w:rPr>
              <w:t xml:space="preserve"> </w:t>
            </w:r>
            <w:r w:rsidRPr="007D767A">
              <w:rPr>
                <w:rFonts w:ascii="Times New Roman" w:hAnsi="Times New Roman"/>
                <w:sz w:val="28"/>
                <w:szCs w:val="28"/>
              </w:rPr>
              <w:t xml:space="preserve"> -KH/ĐU</w:t>
            </w:r>
          </w:p>
        </w:tc>
        <w:tc>
          <w:tcPr>
            <w:tcW w:w="4961" w:type="dxa"/>
          </w:tcPr>
          <w:p w14:paraId="1347B77C" w14:textId="77777777" w:rsidR="007D767A" w:rsidRPr="007D767A" w:rsidRDefault="007D767A" w:rsidP="007D767A">
            <w:pPr>
              <w:pStyle w:val="Heading1"/>
              <w:spacing w:before="0" w:beforeAutospacing="0" w:after="0" w:afterAutospacing="0"/>
              <w:jc w:val="center"/>
              <w:rPr>
                <w:sz w:val="28"/>
                <w:szCs w:val="28"/>
              </w:rPr>
            </w:pPr>
            <w:r w:rsidRPr="007D767A">
              <w:rPr>
                <w:sz w:val="28"/>
                <w:szCs w:val="28"/>
              </w:rPr>
              <w:t>ĐẢNG CỘNG SẢN VIỆT NAM</w:t>
            </w:r>
          </w:p>
          <w:p w14:paraId="4156C82B" w14:textId="77777777" w:rsidR="007D767A" w:rsidRPr="007D767A" w:rsidRDefault="007D767A" w:rsidP="007D767A">
            <w:pPr>
              <w:spacing w:after="0" w:line="240" w:lineRule="auto"/>
              <w:ind w:firstLine="567"/>
              <w:jc w:val="center"/>
              <w:rPr>
                <w:rFonts w:ascii="Times New Roman" w:hAnsi="Times New Roman"/>
                <w:sz w:val="28"/>
                <w:szCs w:val="28"/>
              </w:rPr>
            </w:pPr>
            <w:r w:rsidRPr="007D767A">
              <w:rPr>
                <w:rFonts w:ascii="Times New Roman" w:hAnsi="Times New Roman"/>
                <w:noProof/>
                <w:sz w:val="28"/>
                <w:szCs w:val="28"/>
              </w:rPr>
              <mc:AlternateContent>
                <mc:Choice Requires="wps">
                  <w:drawing>
                    <wp:anchor distT="4294967294" distB="4294967294" distL="114300" distR="114300" simplePos="0" relativeHeight="251659264" behindDoc="0" locked="0" layoutInCell="1" allowOverlap="1" wp14:anchorId="3F8901F9" wp14:editId="44BB3079">
                      <wp:simplePos x="0" y="0"/>
                      <wp:positionH relativeFrom="column">
                        <wp:posOffset>272415</wp:posOffset>
                      </wp:positionH>
                      <wp:positionV relativeFrom="paragraph">
                        <wp:posOffset>17145</wp:posOffset>
                      </wp:positionV>
                      <wp:extent cx="247650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003C5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45pt,1.35pt" to="216.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"/>
                  </w:pict>
                </mc:Fallback>
              </mc:AlternateContent>
            </w:r>
          </w:p>
          <w:p w14:paraId="3949F556" w14:textId="365D9A5B" w:rsidR="007D767A" w:rsidRPr="007D767A" w:rsidRDefault="007D767A" w:rsidP="0080411B">
            <w:pPr>
              <w:spacing w:after="0" w:line="240" w:lineRule="auto"/>
              <w:rPr>
                <w:rFonts w:ascii="Times New Roman" w:hAnsi="Times New Roman"/>
                <w:i/>
                <w:iCs/>
                <w:spacing w:val="-24"/>
                <w:sz w:val="28"/>
                <w:szCs w:val="28"/>
              </w:rPr>
            </w:pPr>
            <w:r w:rsidRPr="007D767A">
              <w:rPr>
                <w:rFonts w:ascii="Times New Roman" w:hAnsi="Times New Roman"/>
                <w:i/>
                <w:iCs/>
                <w:spacing w:val="-24"/>
                <w:sz w:val="28"/>
                <w:szCs w:val="28"/>
              </w:rPr>
              <w:t xml:space="preserve">Phường </w:t>
            </w:r>
            <w:r w:rsidR="0080411B">
              <w:rPr>
                <w:rFonts w:ascii="Times New Roman" w:hAnsi="Times New Roman"/>
                <w:i/>
                <w:iCs/>
                <w:spacing w:val="-24"/>
                <w:sz w:val="28"/>
                <w:szCs w:val="28"/>
              </w:rPr>
              <w:t>Trần Nhân Tông</w:t>
            </w:r>
            <w:r w:rsidRPr="007D767A">
              <w:rPr>
                <w:rFonts w:ascii="Times New Roman" w:hAnsi="Times New Roman"/>
                <w:i/>
                <w:iCs/>
                <w:spacing w:val="-24"/>
                <w:sz w:val="28"/>
                <w:szCs w:val="28"/>
              </w:rPr>
              <w:t xml:space="preserve">, ngày    </w:t>
            </w:r>
            <w:r w:rsidRPr="007D767A">
              <w:rPr>
                <w:rFonts w:ascii="Times New Roman" w:hAnsi="Times New Roman"/>
                <w:i/>
                <w:iCs/>
                <w:spacing w:val="-24"/>
                <w:sz w:val="28"/>
                <w:szCs w:val="28"/>
                <w:lang w:val="vi-VN"/>
              </w:rPr>
              <w:t xml:space="preserve"> </w:t>
            </w:r>
            <w:r w:rsidRPr="007D767A">
              <w:rPr>
                <w:rFonts w:ascii="Times New Roman" w:hAnsi="Times New Roman"/>
                <w:i/>
                <w:iCs/>
                <w:spacing w:val="-24"/>
                <w:sz w:val="28"/>
                <w:szCs w:val="28"/>
              </w:rPr>
              <w:t xml:space="preserve">tháng </w:t>
            </w:r>
            <w:r w:rsidR="0080411B">
              <w:rPr>
                <w:rFonts w:ascii="Times New Roman" w:hAnsi="Times New Roman"/>
                <w:i/>
                <w:iCs/>
                <w:spacing w:val="-24"/>
                <w:sz w:val="28"/>
                <w:szCs w:val="28"/>
              </w:rPr>
              <w:t xml:space="preserve">  </w:t>
            </w:r>
            <w:r w:rsidRPr="007D767A">
              <w:rPr>
                <w:rFonts w:ascii="Times New Roman" w:hAnsi="Times New Roman"/>
                <w:i/>
                <w:iCs/>
                <w:spacing w:val="-24"/>
                <w:sz w:val="28"/>
                <w:szCs w:val="28"/>
                <w:lang w:val="vi-VN"/>
              </w:rPr>
              <w:t xml:space="preserve"> </w:t>
            </w:r>
            <w:r w:rsidRPr="007D767A">
              <w:rPr>
                <w:rFonts w:ascii="Times New Roman" w:hAnsi="Times New Roman"/>
                <w:i/>
                <w:iCs/>
                <w:spacing w:val="-24"/>
                <w:sz w:val="28"/>
                <w:szCs w:val="28"/>
              </w:rPr>
              <w:t>năm 2026</w:t>
            </w:r>
          </w:p>
        </w:tc>
      </w:tr>
    </w:tbl>
    <w:p w14:paraId="218D29CB" w14:textId="77777777" w:rsidR="007D767A" w:rsidRPr="00A16201" w:rsidRDefault="007D767A" w:rsidP="00E25063">
      <w:pPr>
        <w:spacing w:after="0" w:line="240" w:lineRule="auto"/>
        <w:ind w:firstLine="567"/>
        <w:jc w:val="center"/>
        <w:rPr>
          <w:rFonts w:ascii="Times New Roman" w:hAnsi="Times New Roman"/>
          <w:b/>
          <w:sz w:val="30"/>
          <w:szCs w:val="30"/>
        </w:rPr>
      </w:pPr>
      <w:r w:rsidRPr="00A16201">
        <w:rPr>
          <w:rFonts w:ascii="Times New Roman" w:hAnsi="Times New Roman"/>
          <w:b/>
          <w:sz w:val="30"/>
          <w:szCs w:val="30"/>
        </w:rPr>
        <w:t>KẾ HOẠCH</w:t>
      </w:r>
    </w:p>
    <w:p w14:paraId="2DB098BF" w14:textId="77777777" w:rsidR="00DE6E1B" w:rsidRPr="00DE6E1B" w:rsidRDefault="00DE6E1B" w:rsidP="00E25063">
      <w:pPr>
        <w:spacing w:before="60" w:after="60" w:line="240" w:lineRule="auto"/>
        <w:jc w:val="center"/>
        <w:rPr>
          <w:rFonts w:ascii="Times New Roman" w:hAnsi="Times New Roman"/>
          <w:b/>
          <w:color w:val="000000"/>
          <w:sz w:val="28"/>
          <w:szCs w:val="28"/>
        </w:rPr>
      </w:pPr>
      <w:r w:rsidRPr="00DE6E1B">
        <w:rPr>
          <w:rFonts w:ascii="Times New Roman" w:hAnsi="Times New Roman"/>
          <w:b/>
          <w:color w:val="000000"/>
          <w:sz w:val="28"/>
          <w:szCs w:val="28"/>
        </w:rPr>
        <w:t>Tuyên truyền “Chiến dịch 500 ngày đêm đẩy mạnh thực hiện tìm kiếm,</w:t>
      </w:r>
    </w:p>
    <w:p w14:paraId="140E63CA" w14:textId="77777777" w:rsidR="000F2076" w:rsidRDefault="00DE6E1B" w:rsidP="00E25063">
      <w:pPr>
        <w:spacing w:before="60" w:after="60" w:line="240" w:lineRule="auto"/>
        <w:jc w:val="center"/>
        <w:rPr>
          <w:rFonts w:ascii="Times New Roman" w:hAnsi="Times New Roman"/>
          <w:b/>
          <w:color w:val="000000"/>
          <w:sz w:val="28"/>
          <w:szCs w:val="28"/>
        </w:rPr>
      </w:pPr>
      <w:r w:rsidRPr="00DE6E1B">
        <w:rPr>
          <w:rFonts w:ascii="Times New Roman" w:hAnsi="Times New Roman"/>
          <w:b/>
          <w:color w:val="000000"/>
          <w:sz w:val="28"/>
          <w:szCs w:val="28"/>
        </w:rPr>
        <w:t>quy tập và xác định danh tính hài cốt liệt sĩ”</w:t>
      </w:r>
      <w:r w:rsidR="00477A84">
        <w:rPr>
          <w:rFonts w:ascii="Times New Roman" w:hAnsi="Times New Roman"/>
          <w:color w:val="000000"/>
          <w:sz w:val="28"/>
          <w:szCs w:val="28"/>
        </w:rPr>
        <w:t xml:space="preserve">, </w:t>
      </w:r>
      <w:r w:rsidR="00477A84" w:rsidRPr="00477A84">
        <w:rPr>
          <w:rFonts w:ascii="Times New Roman" w:hAnsi="Times New Roman"/>
          <w:b/>
          <w:color w:val="000000"/>
          <w:sz w:val="28"/>
          <w:szCs w:val="28"/>
        </w:rPr>
        <w:t xml:space="preserve">hướng tới kỷ niệm 80 năm </w:t>
      </w:r>
    </w:p>
    <w:p w14:paraId="188BFF1C" w14:textId="77777777" w:rsidR="000F2076" w:rsidRDefault="00477A84" w:rsidP="00E25063">
      <w:pPr>
        <w:spacing w:before="60" w:after="60" w:line="240" w:lineRule="auto"/>
        <w:jc w:val="center"/>
        <w:rPr>
          <w:rFonts w:ascii="Times New Roman" w:hAnsi="Times New Roman"/>
          <w:b/>
          <w:color w:val="000000"/>
          <w:sz w:val="28"/>
          <w:szCs w:val="28"/>
        </w:rPr>
      </w:pPr>
      <w:r w:rsidRPr="00477A84">
        <w:rPr>
          <w:rFonts w:ascii="Times New Roman" w:hAnsi="Times New Roman"/>
          <w:b/>
          <w:color w:val="000000"/>
          <w:sz w:val="28"/>
          <w:szCs w:val="28"/>
        </w:rPr>
        <w:t>Ngày Thương binh - Liệt sĩ (27/7/1947</w:t>
      </w:r>
      <w:r w:rsidR="00721DFB">
        <w:rPr>
          <w:rFonts w:ascii="Times New Roman" w:hAnsi="Times New Roman"/>
          <w:b/>
          <w:color w:val="000000"/>
          <w:sz w:val="28"/>
          <w:szCs w:val="28"/>
        </w:rPr>
        <w:t xml:space="preserve"> </w:t>
      </w:r>
      <w:r w:rsidRPr="00477A84">
        <w:rPr>
          <w:rFonts w:ascii="Times New Roman" w:hAnsi="Times New Roman"/>
          <w:b/>
          <w:color w:val="000000"/>
          <w:sz w:val="28"/>
          <w:szCs w:val="28"/>
        </w:rPr>
        <w:t>-</w:t>
      </w:r>
      <w:r w:rsidR="00721DFB">
        <w:rPr>
          <w:rFonts w:ascii="Times New Roman" w:hAnsi="Times New Roman"/>
          <w:b/>
          <w:color w:val="000000"/>
          <w:sz w:val="28"/>
          <w:szCs w:val="28"/>
        </w:rPr>
        <w:t xml:space="preserve"> </w:t>
      </w:r>
      <w:r w:rsidRPr="00477A84">
        <w:rPr>
          <w:rFonts w:ascii="Times New Roman" w:hAnsi="Times New Roman"/>
          <w:b/>
          <w:color w:val="000000"/>
          <w:sz w:val="28"/>
          <w:szCs w:val="28"/>
        </w:rPr>
        <w:t>27/7/2027)</w:t>
      </w:r>
      <w:r w:rsidR="00DE6E1B" w:rsidRPr="00DE6E1B">
        <w:rPr>
          <w:rFonts w:ascii="Times New Roman" w:hAnsi="Times New Roman"/>
          <w:b/>
          <w:color w:val="000000"/>
          <w:sz w:val="28"/>
          <w:szCs w:val="28"/>
        </w:rPr>
        <w:t xml:space="preserve"> </w:t>
      </w:r>
    </w:p>
    <w:p w14:paraId="21855F2E" w14:textId="77777777" w:rsidR="00DE6E1B" w:rsidRPr="00DE6E1B" w:rsidRDefault="00DE6E1B" w:rsidP="00A16201">
      <w:pPr>
        <w:spacing w:after="0" w:line="360" w:lineRule="exact"/>
        <w:ind w:firstLine="720"/>
        <w:jc w:val="center"/>
        <w:rPr>
          <w:rFonts w:ascii="Times New Roman" w:hAnsi="Times New Roman"/>
          <w:color w:val="000000"/>
          <w:sz w:val="28"/>
          <w:szCs w:val="28"/>
        </w:rPr>
      </w:pPr>
      <w:r w:rsidRPr="00DE6E1B">
        <w:rPr>
          <w:rFonts w:ascii="Times New Roman" w:hAnsi="Times New Roman"/>
          <w:color w:val="000000"/>
          <w:sz w:val="28"/>
          <w:szCs w:val="28"/>
        </w:rPr>
        <w:t>-----</w:t>
      </w:r>
    </w:p>
    <w:p w14:paraId="14A12801" w14:textId="77D5F8F9" w:rsidR="00DE6E1B" w:rsidRPr="00DE6E1B" w:rsidRDefault="00DE6E1B" w:rsidP="00A16201">
      <w:pPr>
        <w:spacing w:after="0" w:line="340" w:lineRule="exact"/>
        <w:ind w:firstLine="720"/>
        <w:jc w:val="both"/>
        <w:rPr>
          <w:rFonts w:ascii="Times New Roman" w:hAnsi="Times New Roman"/>
          <w:color w:val="000000"/>
          <w:sz w:val="28"/>
          <w:szCs w:val="28"/>
        </w:rPr>
      </w:pPr>
      <w:r w:rsidRPr="00DE6E1B">
        <w:rPr>
          <w:rFonts w:ascii="Times New Roman" w:hAnsi="Times New Roman"/>
          <w:color w:val="000000"/>
          <w:sz w:val="28"/>
          <w:szCs w:val="28"/>
        </w:rPr>
        <w:t xml:space="preserve">Thực hiện </w:t>
      </w:r>
      <w:r w:rsidR="007D767A">
        <w:rPr>
          <w:rFonts w:ascii="Times New Roman" w:hAnsi="Times New Roman"/>
          <w:color w:val="000000"/>
          <w:sz w:val="28"/>
          <w:szCs w:val="28"/>
        </w:rPr>
        <w:t>Hướng dẫn</w:t>
      </w:r>
      <w:r w:rsidRPr="00DE6E1B">
        <w:rPr>
          <w:rFonts w:ascii="Times New Roman" w:hAnsi="Times New Roman"/>
          <w:color w:val="000000"/>
          <w:sz w:val="28"/>
          <w:szCs w:val="28"/>
        </w:rPr>
        <w:t xml:space="preserve"> số </w:t>
      </w:r>
      <w:r w:rsidR="007D767A">
        <w:rPr>
          <w:rFonts w:ascii="Times New Roman" w:hAnsi="Times New Roman"/>
          <w:color w:val="000000"/>
          <w:sz w:val="28"/>
          <w:szCs w:val="28"/>
        </w:rPr>
        <w:t>27-HD</w:t>
      </w:r>
      <w:r w:rsidRPr="00DE6E1B">
        <w:rPr>
          <w:rFonts w:ascii="Times New Roman" w:hAnsi="Times New Roman"/>
          <w:color w:val="000000"/>
          <w:sz w:val="28"/>
          <w:szCs w:val="28"/>
        </w:rPr>
        <w:t>-</w:t>
      </w:r>
      <w:r w:rsidR="007D767A">
        <w:rPr>
          <w:rFonts w:ascii="Times New Roman" w:hAnsi="Times New Roman"/>
          <w:color w:val="000000"/>
          <w:sz w:val="28"/>
          <w:szCs w:val="28"/>
        </w:rPr>
        <w:t>BTGDVTU</w:t>
      </w:r>
      <w:r w:rsidRPr="00DE6E1B">
        <w:rPr>
          <w:rFonts w:ascii="Times New Roman" w:hAnsi="Times New Roman"/>
          <w:color w:val="000000"/>
          <w:sz w:val="28"/>
          <w:szCs w:val="28"/>
        </w:rPr>
        <w:t xml:space="preserve"> ngày </w:t>
      </w:r>
      <w:r w:rsidR="007D767A">
        <w:rPr>
          <w:rFonts w:ascii="Times New Roman" w:hAnsi="Times New Roman"/>
          <w:color w:val="000000"/>
          <w:sz w:val="28"/>
          <w:szCs w:val="28"/>
        </w:rPr>
        <w:t>27</w:t>
      </w:r>
      <w:r w:rsidRPr="00DE6E1B">
        <w:rPr>
          <w:rFonts w:ascii="Times New Roman" w:hAnsi="Times New Roman"/>
          <w:color w:val="000000"/>
          <w:sz w:val="28"/>
          <w:szCs w:val="28"/>
        </w:rPr>
        <w:t>/5/2026 của Ban Tuyên giáo và Dân vận Thành ủy hướng dẫn công tác tuyên truyền “Chiến dịch 500 ngày đêm đẩy mạnh thực hiện tìm kiếm, quy tập và xác định danh tính hài cốt liệt sĩ”</w:t>
      </w:r>
      <w:r w:rsidR="00477A84">
        <w:rPr>
          <w:rFonts w:ascii="Times New Roman" w:hAnsi="Times New Roman"/>
          <w:color w:val="000000"/>
          <w:sz w:val="28"/>
          <w:szCs w:val="28"/>
        </w:rPr>
        <w:t xml:space="preserve">, </w:t>
      </w:r>
      <w:r w:rsidR="00477A84" w:rsidRPr="00DE6E1B">
        <w:rPr>
          <w:rFonts w:ascii="Times New Roman" w:hAnsi="Times New Roman"/>
          <w:color w:val="000000"/>
          <w:sz w:val="28"/>
          <w:szCs w:val="28"/>
        </w:rPr>
        <w:t>hướng tới kỷ niệm 80 năm Ngày Thương binh - Liệt sĩ (27/7/1947</w:t>
      </w:r>
      <w:r w:rsidR="000F2076">
        <w:rPr>
          <w:rFonts w:ascii="Times New Roman" w:hAnsi="Times New Roman"/>
          <w:color w:val="000000"/>
          <w:sz w:val="28"/>
          <w:szCs w:val="28"/>
        </w:rPr>
        <w:t xml:space="preserve"> </w:t>
      </w:r>
      <w:r w:rsidR="00477A84" w:rsidRPr="00DE6E1B">
        <w:rPr>
          <w:rFonts w:ascii="Times New Roman" w:hAnsi="Times New Roman"/>
          <w:color w:val="000000"/>
          <w:sz w:val="28"/>
          <w:szCs w:val="28"/>
        </w:rPr>
        <w:t>-</w:t>
      </w:r>
      <w:r w:rsidR="000F2076">
        <w:rPr>
          <w:rFonts w:ascii="Times New Roman" w:hAnsi="Times New Roman"/>
          <w:color w:val="000000"/>
          <w:sz w:val="28"/>
          <w:szCs w:val="28"/>
        </w:rPr>
        <w:t xml:space="preserve"> </w:t>
      </w:r>
      <w:r w:rsidR="00477A84" w:rsidRPr="00DE6E1B">
        <w:rPr>
          <w:rFonts w:ascii="Times New Roman" w:hAnsi="Times New Roman"/>
          <w:color w:val="000000"/>
          <w:sz w:val="28"/>
          <w:szCs w:val="28"/>
        </w:rPr>
        <w:t>27/7/2027)</w:t>
      </w:r>
      <w:r w:rsidRPr="00DE6E1B">
        <w:rPr>
          <w:rFonts w:ascii="Times New Roman" w:hAnsi="Times New Roman"/>
          <w:color w:val="000000"/>
          <w:sz w:val="28"/>
          <w:szCs w:val="28"/>
        </w:rPr>
        <w:t xml:space="preserve"> trên địa bàn thành phố Hải Phòng</w:t>
      </w:r>
      <w:r w:rsidR="007D767A">
        <w:rPr>
          <w:rFonts w:ascii="Times New Roman" w:hAnsi="Times New Roman"/>
          <w:color w:val="000000"/>
          <w:sz w:val="28"/>
          <w:szCs w:val="28"/>
        </w:rPr>
        <w:t>. Ban Thường vụ Đảng ủy phường xây dựng Kế hoạch tuyên truyền</w:t>
      </w:r>
      <w:r w:rsidRPr="00DE6E1B">
        <w:rPr>
          <w:rFonts w:ascii="Times New Roman" w:hAnsi="Times New Roman"/>
          <w:color w:val="000000"/>
          <w:sz w:val="28"/>
          <w:szCs w:val="28"/>
        </w:rPr>
        <w:t xml:space="preserve"> như sau:</w:t>
      </w:r>
    </w:p>
    <w:p w14:paraId="05885C00" w14:textId="77777777" w:rsidR="00DE6E1B" w:rsidRPr="00DE6E1B" w:rsidRDefault="00DE6E1B" w:rsidP="00A16201">
      <w:pPr>
        <w:spacing w:after="0" w:line="340" w:lineRule="exact"/>
        <w:ind w:firstLine="720"/>
        <w:jc w:val="both"/>
        <w:rPr>
          <w:rFonts w:ascii="Times New Roman" w:hAnsi="Times New Roman"/>
          <w:b/>
          <w:color w:val="000000"/>
          <w:sz w:val="28"/>
          <w:szCs w:val="28"/>
        </w:rPr>
      </w:pPr>
      <w:r w:rsidRPr="00DE6E1B">
        <w:rPr>
          <w:rFonts w:ascii="Times New Roman" w:hAnsi="Times New Roman"/>
          <w:b/>
          <w:color w:val="000000"/>
          <w:sz w:val="28"/>
          <w:szCs w:val="28"/>
        </w:rPr>
        <w:t>I. MỤC ĐÍCH, YÊU CẦU</w:t>
      </w:r>
    </w:p>
    <w:p w14:paraId="5B3E10DD" w14:textId="77777777" w:rsidR="00DE6E1B" w:rsidRPr="00DE6E1B" w:rsidRDefault="00DE6E1B" w:rsidP="00A16201">
      <w:pPr>
        <w:spacing w:after="0" w:line="340" w:lineRule="exact"/>
        <w:ind w:firstLine="720"/>
        <w:jc w:val="both"/>
        <w:rPr>
          <w:rFonts w:ascii="Times New Roman" w:hAnsi="Times New Roman"/>
          <w:b/>
          <w:color w:val="000000"/>
          <w:sz w:val="28"/>
          <w:szCs w:val="28"/>
        </w:rPr>
      </w:pPr>
      <w:r w:rsidRPr="00DE6E1B">
        <w:rPr>
          <w:rFonts w:ascii="Times New Roman" w:hAnsi="Times New Roman"/>
          <w:b/>
          <w:color w:val="000000"/>
          <w:sz w:val="28"/>
          <w:szCs w:val="28"/>
        </w:rPr>
        <w:t>1. Mục đích</w:t>
      </w:r>
    </w:p>
    <w:p w14:paraId="7719D635" w14:textId="2314C5A0" w:rsidR="00DE6E1B" w:rsidRPr="00DE6E1B" w:rsidRDefault="00DE6E1B" w:rsidP="00A16201">
      <w:pPr>
        <w:spacing w:after="0" w:line="340" w:lineRule="exact"/>
        <w:ind w:firstLine="720"/>
        <w:jc w:val="both"/>
        <w:rPr>
          <w:rFonts w:ascii="Times New Roman" w:hAnsi="Times New Roman"/>
          <w:color w:val="000000"/>
          <w:sz w:val="28"/>
          <w:szCs w:val="28"/>
        </w:rPr>
      </w:pPr>
      <w:r w:rsidRPr="00DE6E1B">
        <w:rPr>
          <w:rFonts w:ascii="Times New Roman" w:hAnsi="Times New Roman"/>
          <w:color w:val="000000"/>
          <w:sz w:val="28"/>
          <w:szCs w:val="28"/>
        </w:rPr>
        <w:t xml:space="preserve">- Tuyên truyền sâu rộng về ý nghĩa chính trị, xã hội, nhân văn sâu sắc của Chiến dịch; khẳng định đây là nhiệm vụ chính trị đặc biệt thiêng liêng, là trách nhiệm của cả hệ thống chính trị và toàn xã hội đối với các Anh hùng liệt sĩ đã hy sinh vì độc lập, tự do của Tổ quốc, vì hạnh phúc của </w:t>
      </w:r>
      <w:r w:rsidR="000F2076">
        <w:rPr>
          <w:rFonts w:ascii="Times New Roman" w:hAnsi="Times New Roman"/>
          <w:color w:val="000000"/>
          <w:sz w:val="28"/>
          <w:szCs w:val="28"/>
        </w:rPr>
        <w:t>N</w:t>
      </w:r>
      <w:r w:rsidRPr="00DE6E1B">
        <w:rPr>
          <w:rFonts w:ascii="Times New Roman" w:hAnsi="Times New Roman"/>
          <w:color w:val="000000"/>
          <w:sz w:val="28"/>
          <w:szCs w:val="28"/>
        </w:rPr>
        <w:t>hân dân.</w:t>
      </w:r>
    </w:p>
    <w:p w14:paraId="5BE53A24" w14:textId="003C92CB" w:rsidR="00477A84" w:rsidRPr="00DE6E1B" w:rsidRDefault="00DE6E1B" w:rsidP="00A16201">
      <w:pPr>
        <w:spacing w:after="0" w:line="340" w:lineRule="exact"/>
        <w:ind w:firstLine="720"/>
        <w:jc w:val="both"/>
        <w:rPr>
          <w:rFonts w:ascii="Times New Roman" w:hAnsi="Times New Roman"/>
          <w:color w:val="000000"/>
          <w:sz w:val="28"/>
          <w:szCs w:val="28"/>
        </w:rPr>
      </w:pPr>
      <w:r w:rsidRPr="00DE6E1B">
        <w:rPr>
          <w:rFonts w:ascii="Times New Roman" w:hAnsi="Times New Roman"/>
          <w:color w:val="000000"/>
          <w:sz w:val="28"/>
          <w:szCs w:val="28"/>
        </w:rPr>
        <w:t>- Khơi dậy, lan tỏa truyền thống yêu nước, đạo lý “Uống nước nhớ nguồn”, “Đề</w:t>
      </w:r>
      <w:r w:rsidR="000F2076">
        <w:rPr>
          <w:rFonts w:ascii="Times New Roman" w:hAnsi="Times New Roman"/>
          <w:color w:val="000000"/>
          <w:sz w:val="28"/>
          <w:szCs w:val="28"/>
        </w:rPr>
        <w:t xml:space="preserve">n ơn đáp nghĩa” </w:t>
      </w:r>
      <w:r w:rsidRPr="00DE6E1B">
        <w:rPr>
          <w:rFonts w:ascii="Times New Roman" w:hAnsi="Times New Roman"/>
          <w:color w:val="000000"/>
          <w:sz w:val="28"/>
          <w:szCs w:val="28"/>
        </w:rPr>
        <w:t>của dân tộc; phát huy sức mạnh tổng hợp của cả hệ thống chính trị, lực lượ</w:t>
      </w:r>
      <w:r w:rsidR="00477A84">
        <w:rPr>
          <w:rFonts w:ascii="Times New Roman" w:hAnsi="Times New Roman"/>
          <w:color w:val="000000"/>
          <w:sz w:val="28"/>
          <w:szCs w:val="28"/>
        </w:rPr>
        <w:t>ng vũ trang và N</w:t>
      </w:r>
      <w:r w:rsidRPr="00DE6E1B">
        <w:rPr>
          <w:rFonts w:ascii="Times New Roman" w:hAnsi="Times New Roman"/>
          <w:color w:val="000000"/>
          <w:sz w:val="28"/>
          <w:szCs w:val="28"/>
        </w:rPr>
        <w:t>hân dân trong thực hiện thắng lợi các mục tiêu, chỉ tiêu của Chiến dịch trên địa bàn thành phố</w:t>
      </w:r>
      <w:r w:rsidR="00030347">
        <w:rPr>
          <w:rFonts w:ascii="Times New Roman" w:hAnsi="Times New Roman"/>
          <w:color w:val="000000"/>
          <w:sz w:val="28"/>
          <w:szCs w:val="28"/>
        </w:rPr>
        <w:t>, phường</w:t>
      </w:r>
      <w:r w:rsidRPr="00DE6E1B">
        <w:rPr>
          <w:rFonts w:ascii="Times New Roman" w:hAnsi="Times New Roman"/>
          <w:color w:val="000000"/>
          <w:sz w:val="28"/>
          <w:szCs w:val="28"/>
        </w:rPr>
        <w:t>.</w:t>
      </w:r>
    </w:p>
    <w:p w14:paraId="2C8AC73E" w14:textId="32C1AE58" w:rsidR="00477A84" w:rsidRPr="00DE6E1B" w:rsidRDefault="00DE6E1B" w:rsidP="00A16201">
      <w:pPr>
        <w:spacing w:after="0" w:line="340" w:lineRule="exact"/>
        <w:ind w:firstLine="720"/>
        <w:jc w:val="both"/>
        <w:rPr>
          <w:rFonts w:ascii="Times New Roman" w:hAnsi="Times New Roman"/>
          <w:color w:val="000000"/>
          <w:sz w:val="28"/>
          <w:szCs w:val="28"/>
        </w:rPr>
      </w:pPr>
      <w:r w:rsidRPr="00DE6E1B">
        <w:rPr>
          <w:rFonts w:ascii="Times New Roman" w:hAnsi="Times New Roman"/>
          <w:color w:val="000000"/>
          <w:sz w:val="28"/>
          <w:szCs w:val="28"/>
        </w:rPr>
        <w:t xml:space="preserve">- Củng cố, bồi đắp niềm tin của </w:t>
      </w:r>
      <w:r w:rsidR="000F2076">
        <w:rPr>
          <w:rFonts w:ascii="Times New Roman" w:hAnsi="Times New Roman"/>
          <w:color w:val="000000"/>
          <w:sz w:val="28"/>
          <w:szCs w:val="28"/>
        </w:rPr>
        <w:t>N</w:t>
      </w:r>
      <w:r w:rsidRPr="00DE6E1B">
        <w:rPr>
          <w:rFonts w:ascii="Times New Roman" w:hAnsi="Times New Roman"/>
          <w:color w:val="000000"/>
          <w:sz w:val="28"/>
          <w:szCs w:val="28"/>
        </w:rPr>
        <w:t>hân dân đối với Đảng, Nhà nước, Quân đội; góp phần đấu tranh, phản bác các quan điểm sai trái, thông tin xấ</w:t>
      </w:r>
      <w:r w:rsidR="00E941A3">
        <w:rPr>
          <w:rFonts w:ascii="Times New Roman" w:hAnsi="Times New Roman"/>
          <w:color w:val="000000"/>
          <w:sz w:val="28"/>
          <w:szCs w:val="28"/>
        </w:rPr>
        <w:t>u</w:t>
      </w:r>
      <w:r w:rsidRPr="00DE6E1B">
        <w:rPr>
          <w:rFonts w:ascii="Times New Roman" w:hAnsi="Times New Roman"/>
          <w:color w:val="000000"/>
          <w:sz w:val="28"/>
          <w:szCs w:val="28"/>
        </w:rPr>
        <w:t xml:space="preserve"> độc, xuyên tạc về chính sách của Đảng, Nhà nước đối với người có công và công tác tìm kiếm, quy tập, xác định danh tính hài cốt liệt sĩ; giữ vững an ninh, ổn định chính trị - xã hội trên địa bàn thành phố</w:t>
      </w:r>
      <w:r w:rsidR="00030347">
        <w:rPr>
          <w:rFonts w:ascii="Times New Roman" w:hAnsi="Times New Roman"/>
          <w:color w:val="000000"/>
          <w:sz w:val="28"/>
          <w:szCs w:val="28"/>
        </w:rPr>
        <w:t>, phường</w:t>
      </w:r>
      <w:r w:rsidRPr="00DE6E1B">
        <w:rPr>
          <w:rFonts w:ascii="Times New Roman" w:hAnsi="Times New Roman"/>
          <w:color w:val="000000"/>
          <w:sz w:val="28"/>
          <w:szCs w:val="28"/>
        </w:rPr>
        <w:t>, không để các thế lực và kẻ xấu lợi dụng chống phá.</w:t>
      </w:r>
    </w:p>
    <w:p w14:paraId="0A908DFB" w14:textId="77777777" w:rsidR="00DE6E1B" w:rsidRPr="00DE6E1B" w:rsidRDefault="00DE6E1B" w:rsidP="00A16201">
      <w:pPr>
        <w:spacing w:after="0" w:line="340" w:lineRule="exact"/>
        <w:ind w:firstLine="720"/>
        <w:jc w:val="both"/>
        <w:rPr>
          <w:rFonts w:ascii="Times New Roman" w:hAnsi="Times New Roman"/>
          <w:b/>
          <w:color w:val="000000"/>
          <w:sz w:val="28"/>
          <w:szCs w:val="28"/>
        </w:rPr>
      </w:pPr>
      <w:r w:rsidRPr="00DE6E1B">
        <w:rPr>
          <w:rFonts w:ascii="Times New Roman" w:hAnsi="Times New Roman"/>
          <w:b/>
          <w:color w:val="000000"/>
          <w:sz w:val="28"/>
          <w:szCs w:val="28"/>
        </w:rPr>
        <w:t>2. Yêu cầu</w:t>
      </w:r>
    </w:p>
    <w:p w14:paraId="66A37D72" w14:textId="46714577" w:rsidR="00DE6E1B" w:rsidRPr="00DE6E1B" w:rsidRDefault="00DE6E1B" w:rsidP="00A16201">
      <w:pPr>
        <w:spacing w:after="0" w:line="340" w:lineRule="exact"/>
        <w:ind w:firstLine="720"/>
        <w:jc w:val="both"/>
        <w:rPr>
          <w:rFonts w:ascii="Times New Roman" w:hAnsi="Times New Roman"/>
          <w:color w:val="000000"/>
          <w:sz w:val="28"/>
          <w:szCs w:val="28"/>
        </w:rPr>
      </w:pPr>
      <w:r w:rsidRPr="00DE6E1B">
        <w:rPr>
          <w:rFonts w:ascii="Times New Roman" w:hAnsi="Times New Roman"/>
          <w:color w:val="000000"/>
          <w:sz w:val="28"/>
          <w:szCs w:val="28"/>
        </w:rPr>
        <w:t>- Công tác tuyên truyền phải được tiến hành đồng bộ, thường xuyên, có trọng tâm, trọng điểm, bám sát tiến độ và các mốc thời gian quan trọng của Chiến dịch;</w:t>
      </w:r>
      <w:r w:rsidR="00477A84">
        <w:rPr>
          <w:rFonts w:ascii="Times New Roman" w:hAnsi="Times New Roman"/>
          <w:color w:val="000000"/>
          <w:sz w:val="28"/>
          <w:szCs w:val="28"/>
        </w:rPr>
        <w:t xml:space="preserve"> phối hợp chặt chẽ giữa các cơ quan, đơn vị</w:t>
      </w:r>
      <w:r w:rsidR="004C247A">
        <w:rPr>
          <w:rFonts w:ascii="Times New Roman" w:hAnsi="Times New Roman"/>
          <w:color w:val="000000"/>
          <w:sz w:val="28"/>
          <w:szCs w:val="28"/>
        </w:rPr>
        <w:t xml:space="preserve"> trên địa bàn phường</w:t>
      </w:r>
      <w:r w:rsidR="00477A84">
        <w:rPr>
          <w:rFonts w:ascii="Times New Roman" w:hAnsi="Times New Roman"/>
          <w:color w:val="000000"/>
          <w:sz w:val="28"/>
          <w:szCs w:val="28"/>
        </w:rPr>
        <w:t>.</w:t>
      </w:r>
    </w:p>
    <w:p w14:paraId="29105F26" w14:textId="2AA8262C" w:rsidR="00DE6E1B" w:rsidRPr="00DE6E1B" w:rsidRDefault="00DE6E1B" w:rsidP="00A16201">
      <w:pPr>
        <w:spacing w:after="0" w:line="340" w:lineRule="exact"/>
        <w:ind w:firstLine="720"/>
        <w:jc w:val="both"/>
        <w:rPr>
          <w:rFonts w:ascii="Times New Roman" w:hAnsi="Times New Roman"/>
          <w:color w:val="000000"/>
          <w:sz w:val="28"/>
          <w:szCs w:val="28"/>
        </w:rPr>
      </w:pPr>
      <w:r w:rsidRPr="00DE6E1B">
        <w:rPr>
          <w:rFonts w:ascii="Times New Roman" w:hAnsi="Times New Roman"/>
          <w:color w:val="000000"/>
          <w:sz w:val="28"/>
          <w:szCs w:val="28"/>
        </w:rPr>
        <w:t xml:space="preserve">- Nội dung tuyên truyền phải chính xác, sinh động, dễ lan tỏa; gắn với nhiệm vụ chính trị của địa phương, cơ quan, đơn vị và kỷ niệm 79 năm </w:t>
      </w:r>
      <w:r w:rsidR="000F2076" w:rsidRPr="00DE6E1B">
        <w:rPr>
          <w:rFonts w:ascii="Times New Roman" w:hAnsi="Times New Roman"/>
          <w:color w:val="000000"/>
          <w:sz w:val="28"/>
          <w:szCs w:val="28"/>
        </w:rPr>
        <w:t xml:space="preserve">Ngày Thương binh - Liệt sĩ </w:t>
      </w:r>
      <w:r w:rsidRPr="00DE6E1B">
        <w:rPr>
          <w:rFonts w:ascii="Times New Roman" w:hAnsi="Times New Roman"/>
          <w:color w:val="000000"/>
          <w:sz w:val="28"/>
          <w:szCs w:val="28"/>
        </w:rPr>
        <w:t>(27/7/2026) và 80 năm  Ngày Thương binh - Liệt sĩ</w:t>
      </w:r>
      <w:r w:rsidR="000F2076">
        <w:rPr>
          <w:rFonts w:ascii="Times New Roman" w:hAnsi="Times New Roman"/>
          <w:color w:val="000000"/>
          <w:sz w:val="28"/>
          <w:szCs w:val="28"/>
        </w:rPr>
        <w:t xml:space="preserve"> </w:t>
      </w:r>
      <w:r w:rsidR="000F2076" w:rsidRPr="00DE6E1B">
        <w:rPr>
          <w:rFonts w:ascii="Times New Roman" w:hAnsi="Times New Roman"/>
          <w:color w:val="000000"/>
          <w:sz w:val="28"/>
          <w:szCs w:val="28"/>
        </w:rPr>
        <w:t>(27/7/2027)</w:t>
      </w:r>
      <w:r w:rsidRPr="00DE6E1B">
        <w:rPr>
          <w:rFonts w:ascii="Times New Roman" w:hAnsi="Times New Roman"/>
          <w:color w:val="000000"/>
          <w:sz w:val="28"/>
          <w:szCs w:val="28"/>
        </w:rPr>
        <w:t>.</w:t>
      </w:r>
    </w:p>
    <w:p w14:paraId="2D09D81D" w14:textId="7A80E6B9" w:rsidR="00477A84" w:rsidRPr="00DE6E1B" w:rsidRDefault="00DE6E1B" w:rsidP="00A16201">
      <w:pPr>
        <w:spacing w:after="0" w:line="340" w:lineRule="exact"/>
        <w:ind w:firstLine="720"/>
        <w:jc w:val="both"/>
        <w:rPr>
          <w:rFonts w:ascii="Times New Roman" w:hAnsi="Times New Roman"/>
          <w:color w:val="000000"/>
          <w:sz w:val="28"/>
          <w:szCs w:val="28"/>
        </w:rPr>
      </w:pPr>
      <w:r w:rsidRPr="00DE6E1B">
        <w:rPr>
          <w:rFonts w:ascii="Times New Roman" w:hAnsi="Times New Roman"/>
          <w:color w:val="000000"/>
          <w:sz w:val="28"/>
          <w:szCs w:val="28"/>
        </w:rPr>
        <w:t>- Hình thức tuyên truyền đa dạng, phong phú; phát huy mạnh mẽ vai trò của báo chí, hệ thống thông tin cơ sở, đội ngũ báo cáo viên, tuyên truyền viên, đồng thời tận dụng tối đa nền tảng số, mạng xã hội.</w:t>
      </w:r>
      <w:r w:rsidR="00477A84">
        <w:rPr>
          <w:rFonts w:ascii="Times New Roman" w:hAnsi="Times New Roman"/>
          <w:color w:val="000000"/>
          <w:sz w:val="28"/>
          <w:szCs w:val="28"/>
        </w:rPr>
        <w:t xml:space="preserve"> </w:t>
      </w:r>
    </w:p>
    <w:p w14:paraId="5C9EC895" w14:textId="1F4FAD75" w:rsidR="00DE6E1B" w:rsidRPr="00DE6E1B" w:rsidRDefault="00DE6E1B" w:rsidP="00A16201">
      <w:pPr>
        <w:spacing w:after="0" w:line="340" w:lineRule="exact"/>
        <w:ind w:firstLine="720"/>
        <w:jc w:val="both"/>
        <w:rPr>
          <w:rFonts w:ascii="Times New Roman" w:hAnsi="Times New Roman"/>
          <w:b/>
          <w:color w:val="000000"/>
          <w:sz w:val="28"/>
          <w:szCs w:val="28"/>
        </w:rPr>
      </w:pPr>
      <w:r w:rsidRPr="00DE6E1B">
        <w:rPr>
          <w:rFonts w:ascii="Times New Roman" w:hAnsi="Times New Roman"/>
          <w:b/>
          <w:color w:val="000000"/>
          <w:sz w:val="28"/>
          <w:szCs w:val="28"/>
        </w:rPr>
        <w:t>II. NỘI DUNG TUYÊN TRUYỀN</w:t>
      </w:r>
    </w:p>
    <w:p w14:paraId="5AA6D501" w14:textId="220FC8A1" w:rsidR="00DE6E1B" w:rsidRDefault="00DE6E1B" w:rsidP="00A16201">
      <w:pPr>
        <w:spacing w:after="0" w:line="340" w:lineRule="exact"/>
        <w:ind w:firstLine="720"/>
        <w:jc w:val="both"/>
        <w:rPr>
          <w:rFonts w:ascii="Times New Roman" w:hAnsi="Times New Roman"/>
          <w:color w:val="000000"/>
          <w:sz w:val="28"/>
          <w:szCs w:val="28"/>
        </w:rPr>
      </w:pPr>
      <w:r w:rsidRPr="00DE6E1B">
        <w:rPr>
          <w:rFonts w:ascii="Times New Roman" w:hAnsi="Times New Roman"/>
          <w:color w:val="000000"/>
          <w:sz w:val="28"/>
          <w:szCs w:val="28"/>
        </w:rPr>
        <w:t xml:space="preserve">- Quan điểm, chủ trương của Đảng, Nhà nước về công tác “Đền ơn đáp nghĩa”, đặc biệt là công tác tìm kiếm, quy tập và xác định danh tính hài cốt liệt sĩ; sự quan </w:t>
      </w:r>
      <w:r w:rsidRPr="00DE6E1B">
        <w:rPr>
          <w:rFonts w:ascii="Times New Roman" w:hAnsi="Times New Roman"/>
          <w:color w:val="000000"/>
          <w:sz w:val="28"/>
          <w:szCs w:val="28"/>
        </w:rPr>
        <w:lastRenderedPageBreak/>
        <w:t xml:space="preserve">tâm, chỉ đạo quyết liệt của Bộ Chính trị, </w:t>
      </w:r>
      <w:r w:rsidR="00477A84">
        <w:rPr>
          <w:rFonts w:ascii="Times New Roman" w:hAnsi="Times New Roman"/>
          <w:color w:val="000000"/>
          <w:sz w:val="28"/>
          <w:szCs w:val="28"/>
        </w:rPr>
        <w:t xml:space="preserve">Chính phủ, </w:t>
      </w:r>
      <w:r w:rsidRPr="00DE6E1B">
        <w:rPr>
          <w:rFonts w:ascii="Times New Roman" w:hAnsi="Times New Roman"/>
          <w:color w:val="000000"/>
          <w:sz w:val="28"/>
          <w:szCs w:val="28"/>
        </w:rPr>
        <w:t>Ban Chỉ đạ</w:t>
      </w:r>
      <w:r w:rsidR="00477A84">
        <w:rPr>
          <w:rFonts w:ascii="Times New Roman" w:hAnsi="Times New Roman"/>
          <w:color w:val="000000"/>
          <w:sz w:val="28"/>
          <w:szCs w:val="28"/>
        </w:rPr>
        <w:t>o</w:t>
      </w:r>
      <w:r w:rsidRPr="00DE6E1B">
        <w:rPr>
          <w:rFonts w:ascii="Times New Roman" w:hAnsi="Times New Roman"/>
          <w:color w:val="000000"/>
          <w:sz w:val="28"/>
          <w:szCs w:val="28"/>
        </w:rPr>
        <w:t xml:space="preserve"> quốc gia, Ban Chỉ đạo 515 thành phố.</w:t>
      </w:r>
    </w:p>
    <w:p w14:paraId="20D34906" w14:textId="053CA789" w:rsidR="00477A84" w:rsidRPr="00DE6E1B" w:rsidRDefault="00477A84" w:rsidP="00A16201">
      <w:pPr>
        <w:spacing w:after="0" w:line="340" w:lineRule="exact"/>
        <w:ind w:firstLine="720"/>
        <w:jc w:val="both"/>
        <w:rPr>
          <w:rFonts w:ascii="Times New Roman" w:hAnsi="Times New Roman"/>
          <w:color w:val="000000"/>
          <w:sz w:val="28"/>
          <w:szCs w:val="28"/>
        </w:rPr>
      </w:pPr>
      <w:r w:rsidRPr="00DE6E1B">
        <w:rPr>
          <w:rFonts w:ascii="Times New Roman" w:hAnsi="Times New Roman"/>
          <w:color w:val="000000"/>
          <w:sz w:val="28"/>
          <w:szCs w:val="28"/>
        </w:rPr>
        <w:t>- Truyền thống cách mạng, sự hy sinh to lớn của các thế hệ cán bộ, chiến sĩ, Nhân dân Hải Phòng qua các cuộc kháng chiến giải phóng dân tộc, chiến tranh bảo vệ Tổ quốc và làm nghĩa vụ quốc tế; thực trạng các phần mộ liệt sĩ chưa xác định được thông tin tại các nghĩa trang liệt sĩ trên địa bàn thành phố Hải Phòng</w:t>
      </w:r>
      <w:r w:rsidR="004E05AD">
        <w:rPr>
          <w:rFonts w:ascii="Times New Roman" w:hAnsi="Times New Roman"/>
          <w:color w:val="000000"/>
          <w:sz w:val="28"/>
          <w:szCs w:val="28"/>
        </w:rPr>
        <w:t>, phường</w:t>
      </w:r>
      <w:r w:rsidRPr="00DE6E1B">
        <w:rPr>
          <w:rFonts w:ascii="Times New Roman" w:hAnsi="Times New Roman"/>
          <w:color w:val="000000"/>
          <w:sz w:val="28"/>
          <w:szCs w:val="28"/>
        </w:rPr>
        <w:t>.</w:t>
      </w:r>
    </w:p>
    <w:p w14:paraId="4D467608" w14:textId="52909CB5" w:rsidR="00DE6E1B" w:rsidRPr="00DE6E1B" w:rsidRDefault="00DE6E1B" w:rsidP="00A16201">
      <w:pPr>
        <w:spacing w:after="0" w:line="340" w:lineRule="exact"/>
        <w:ind w:firstLine="720"/>
        <w:jc w:val="both"/>
        <w:rPr>
          <w:rFonts w:ascii="Times New Roman" w:hAnsi="Times New Roman"/>
          <w:color w:val="000000"/>
          <w:sz w:val="28"/>
          <w:szCs w:val="28"/>
        </w:rPr>
      </w:pPr>
      <w:r w:rsidRPr="00DE6E1B">
        <w:rPr>
          <w:rFonts w:ascii="Times New Roman" w:hAnsi="Times New Roman"/>
          <w:color w:val="000000"/>
          <w:sz w:val="28"/>
          <w:szCs w:val="28"/>
        </w:rPr>
        <w:t>- Tuyên truyền mục tiêu tổng thể, thời gian thực hiện Chiến dịch. Ý nghĩa chính trị, xã hội, nhân văn sâu sắc của Chiến dị</w:t>
      </w:r>
      <w:r w:rsidR="00477A84">
        <w:rPr>
          <w:rFonts w:ascii="Times New Roman" w:hAnsi="Times New Roman"/>
          <w:color w:val="000000"/>
          <w:sz w:val="28"/>
          <w:szCs w:val="28"/>
        </w:rPr>
        <w:t>ch,</w:t>
      </w:r>
      <w:r w:rsidRPr="00DE6E1B">
        <w:rPr>
          <w:rFonts w:ascii="Times New Roman" w:hAnsi="Times New Roman"/>
          <w:color w:val="000000"/>
          <w:sz w:val="28"/>
          <w:szCs w:val="28"/>
        </w:rPr>
        <w:t xml:space="preserve"> thể hiện trách nhiệm, tình cảm và sự tri ân của Đảng, Nhà nước, Quân đội và toàn dân ta đối với các Anh hùng liệt sĩ; giáo dục truyền thống cách mạng cho các thế hệ, nhất là thế hệ trẻ.</w:t>
      </w:r>
    </w:p>
    <w:p w14:paraId="7738D9FB" w14:textId="77777777" w:rsidR="00DE6E1B" w:rsidRDefault="00DE6E1B" w:rsidP="00A16201">
      <w:pPr>
        <w:spacing w:after="0" w:line="340" w:lineRule="exact"/>
        <w:ind w:firstLine="720"/>
        <w:jc w:val="both"/>
        <w:rPr>
          <w:rFonts w:ascii="Times New Roman" w:hAnsi="Times New Roman"/>
          <w:color w:val="000000"/>
          <w:sz w:val="28"/>
          <w:szCs w:val="28"/>
        </w:rPr>
      </w:pPr>
      <w:r w:rsidRPr="00DE6E1B">
        <w:rPr>
          <w:rFonts w:ascii="Times New Roman" w:hAnsi="Times New Roman"/>
          <w:color w:val="000000"/>
          <w:sz w:val="28"/>
          <w:szCs w:val="28"/>
        </w:rPr>
        <w:t xml:space="preserve">- Các chỉ tiêu cụ thể của thành phố Hải Phòng trong Chiến dịch: phấn đấu đến ngày 31/01/2027 hoàn thành lấy mẫu cho 2.730 hài cốt liệt sĩ chưa xác định thông tin trong các nghĩa trang liệt sĩ trên địa bàn thành phố; đến tháng 3/2027 tìm kiếm, quy tập được khoảng 45 hài cốt liệt sĩ trên địa bàn. </w:t>
      </w:r>
    </w:p>
    <w:p w14:paraId="7FA4E52A" w14:textId="342672CE" w:rsidR="009017A1" w:rsidRDefault="004E05AD" w:rsidP="00A16201">
      <w:pPr>
        <w:spacing w:after="0" w:line="340" w:lineRule="exact"/>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Pr="00DE6E1B">
        <w:rPr>
          <w:rFonts w:ascii="Times New Roman" w:hAnsi="Times New Roman"/>
          <w:color w:val="000000"/>
          <w:sz w:val="28"/>
          <w:szCs w:val="28"/>
        </w:rPr>
        <w:t xml:space="preserve">Các chỉ tiêu cụ thể của </w:t>
      </w:r>
      <w:r>
        <w:rPr>
          <w:rFonts w:ascii="Times New Roman" w:hAnsi="Times New Roman"/>
          <w:color w:val="000000"/>
          <w:sz w:val="28"/>
          <w:szCs w:val="28"/>
        </w:rPr>
        <w:t>phường</w:t>
      </w:r>
      <w:r w:rsidRPr="00DE6E1B">
        <w:rPr>
          <w:rFonts w:ascii="Times New Roman" w:hAnsi="Times New Roman"/>
          <w:color w:val="000000"/>
          <w:sz w:val="28"/>
          <w:szCs w:val="28"/>
        </w:rPr>
        <w:t xml:space="preserve"> trong Chiến dịch: phấn đấu đến ngày </w:t>
      </w:r>
      <w:r>
        <w:rPr>
          <w:rFonts w:ascii="Times New Roman" w:hAnsi="Times New Roman"/>
          <w:color w:val="000000"/>
          <w:sz w:val="28"/>
          <w:szCs w:val="28"/>
        </w:rPr>
        <w:t>28/8/2026</w:t>
      </w:r>
      <w:r w:rsidRPr="00DE6E1B">
        <w:rPr>
          <w:rFonts w:ascii="Times New Roman" w:hAnsi="Times New Roman"/>
          <w:color w:val="000000"/>
          <w:sz w:val="28"/>
          <w:szCs w:val="28"/>
        </w:rPr>
        <w:t xml:space="preserve"> hoàn thành lấy </w:t>
      </w:r>
      <w:r w:rsidRPr="00FD2CF9">
        <w:rPr>
          <w:rFonts w:ascii="Times New Roman" w:hAnsi="Times New Roman"/>
          <w:sz w:val="28"/>
          <w:szCs w:val="28"/>
        </w:rPr>
        <w:t xml:space="preserve">mẫu cho </w:t>
      </w:r>
      <w:r w:rsidR="00FD2CF9" w:rsidRPr="00FD2CF9">
        <w:rPr>
          <w:rFonts w:ascii="Times New Roman" w:hAnsi="Times New Roman"/>
          <w:sz w:val="28"/>
          <w:szCs w:val="28"/>
        </w:rPr>
        <w:t>43</w:t>
      </w:r>
      <w:r w:rsidRPr="00FD2CF9">
        <w:rPr>
          <w:rFonts w:ascii="Times New Roman" w:hAnsi="Times New Roman"/>
          <w:sz w:val="28"/>
          <w:szCs w:val="28"/>
        </w:rPr>
        <w:t xml:space="preserve"> mộ liệt sĩ </w:t>
      </w:r>
      <w:r w:rsidRPr="00DE6E1B">
        <w:rPr>
          <w:rFonts w:ascii="Times New Roman" w:hAnsi="Times New Roman"/>
          <w:color w:val="000000"/>
          <w:sz w:val="28"/>
          <w:szCs w:val="28"/>
        </w:rPr>
        <w:t xml:space="preserve">chưa xác định thông tin trong các nghĩa trang liệt sĩ trên địa bàn </w:t>
      </w:r>
      <w:r w:rsidR="009017A1">
        <w:rPr>
          <w:rFonts w:ascii="Times New Roman" w:hAnsi="Times New Roman"/>
          <w:color w:val="000000"/>
          <w:sz w:val="28"/>
          <w:szCs w:val="28"/>
        </w:rPr>
        <w:t>phường.</w:t>
      </w:r>
      <w:bookmarkStart w:id="0" w:name="_GoBack"/>
      <w:bookmarkEnd w:id="0"/>
    </w:p>
    <w:p w14:paraId="5B0F76BB" w14:textId="7793E429" w:rsidR="00DE6E1B" w:rsidRPr="00DE6E1B" w:rsidRDefault="00DE6E1B" w:rsidP="00A16201">
      <w:pPr>
        <w:spacing w:after="0" w:line="340" w:lineRule="exact"/>
        <w:ind w:firstLine="720"/>
        <w:jc w:val="both"/>
        <w:rPr>
          <w:rFonts w:ascii="Times New Roman" w:hAnsi="Times New Roman"/>
          <w:color w:val="000000"/>
          <w:sz w:val="28"/>
          <w:szCs w:val="28"/>
        </w:rPr>
      </w:pPr>
      <w:r w:rsidRPr="00DE6E1B">
        <w:rPr>
          <w:rFonts w:ascii="Times New Roman" w:hAnsi="Times New Roman"/>
          <w:color w:val="000000"/>
          <w:sz w:val="28"/>
          <w:szCs w:val="28"/>
        </w:rPr>
        <w:t>- Công tác tổ chức và hoạt động của lực lượng làm nhiệm vụ lấy mẫu trên địa bàn thành phố</w:t>
      </w:r>
      <w:r w:rsidR="004E05AD">
        <w:rPr>
          <w:rFonts w:ascii="Times New Roman" w:hAnsi="Times New Roman"/>
          <w:color w:val="000000"/>
          <w:sz w:val="28"/>
          <w:szCs w:val="28"/>
        </w:rPr>
        <w:t>, phường</w:t>
      </w:r>
      <w:r w:rsidRPr="00DE6E1B">
        <w:rPr>
          <w:rFonts w:ascii="Times New Roman" w:hAnsi="Times New Roman"/>
          <w:color w:val="000000"/>
          <w:sz w:val="28"/>
          <w:szCs w:val="28"/>
        </w:rPr>
        <w:t>. Phản ánh kinh nghiệm các nơi tổ chức làm trước và công tác triển khai lấy mẫu diện rộng trên toàn thành phố từ ngày 01/6/2026.</w:t>
      </w:r>
    </w:p>
    <w:p w14:paraId="7B4ACA35" w14:textId="7F34FE63" w:rsidR="00DE6E1B" w:rsidRDefault="00DE6E1B" w:rsidP="00A16201">
      <w:pPr>
        <w:spacing w:after="0" w:line="340" w:lineRule="exact"/>
        <w:ind w:firstLine="720"/>
        <w:jc w:val="both"/>
        <w:rPr>
          <w:rFonts w:ascii="Times New Roman" w:hAnsi="Times New Roman"/>
          <w:color w:val="000000"/>
          <w:sz w:val="28"/>
          <w:szCs w:val="28"/>
        </w:rPr>
      </w:pPr>
      <w:r w:rsidRPr="00DE6E1B">
        <w:rPr>
          <w:rFonts w:ascii="Times New Roman" w:hAnsi="Times New Roman"/>
          <w:color w:val="000000"/>
          <w:sz w:val="28"/>
          <w:szCs w:val="28"/>
        </w:rPr>
        <w:t>- Kết quả, tiến độ, những mô hình hay, cách làm sáng tạo, gương điển hình tiên tiến của các tập thể, cá nhân trong thực hiện Chiến dịch.</w:t>
      </w:r>
      <w:r w:rsidR="00477A84">
        <w:rPr>
          <w:rFonts w:ascii="Times New Roman" w:hAnsi="Times New Roman"/>
          <w:color w:val="000000"/>
          <w:sz w:val="28"/>
          <w:szCs w:val="28"/>
        </w:rPr>
        <w:t xml:space="preserve"> Ứng dụng </w:t>
      </w:r>
      <w:r w:rsidR="007D3316">
        <w:rPr>
          <w:rFonts w:ascii="Times New Roman" w:hAnsi="Times New Roman"/>
          <w:color w:val="000000"/>
          <w:sz w:val="28"/>
          <w:szCs w:val="28"/>
        </w:rPr>
        <w:t xml:space="preserve">khoa học, công nghệ, </w:t>
      </w:r>
      <w:r w:rsidR="00477A84">
        <w:rPr>
          <w:rFonts w:ascii="Times New Roman" w:hAnsi="Times New Roman"/>
          <w:color w:val="000000"/>
          <w:sz w:val="28"/>
          <w:szCs w:val="28"/>
        </w:rPr>
        <w:t>chuyển đổi số trong quá trình lấy mẫu hài cốt liệt sĩ, cung cấp thông tin để xây dựng phần mềm quản lý thông tin mẫu hài cốt liệt sĩ và cơ sở dữ liệu quốc gia về người có công.</w:t>
      </w:r>
    </w:p>
    <w:p w14:paraId="1D29942B" w14:textId="05AAFFB1" w:rsidR="00DE6E1B" w:rsidRPr="00477A84" w:rsidRDefault="00DE6E1B" w:rsidP="00A16201">
      <w:pPr>
        <w:spacing w:after="0" w:line="340" w:lineRule="exact"/>
        <w:ind w:firstLine="720"/>
        <w:jc w:val="both"/>
        <w:rPr>
          <w:rFonts w:ascii="Times New Roman" w:hAnsi="Times New Roman"/>
          <w:sz w:val="28"/>
          <w:szCs w:val="28"/>
        </w:rPr>
      </w:pPr>
      <w:r w:rsidRPr="00DE6E1B">
        <w:rPr>
          <w:rFonts w:ascii="Times New Roman" w:hAnsi="Times New Roman"/>
          <w:color w:val="000000"/>
          <w:sz w:val="28"/>
          <w:szCs w:val="28"/>
        </w:rPr>
        <w:t xml:space="preserve">- Đẩy mạnh tuyên truyền các hoạt động </w:t>
      </w:r>
      <w:r w:rsidR="00477A84" w:rsidRPr="00DE6E1B">
        <w:rPr>
          <w:rFonts w:ascii="Times New Roman" w:hAnsi="Times New Roman"/>
          <w:color w:val="000000"/>
          <w:sz w:val="28"/>
          <w:szCs w:val="28"/>
        </w:rPr>
        <w:t>“Đền ơn đáp nghĩa”</w:t>
      </w:r>
      <w:r w:rsidR="00477A84">
        <w:rPr>
          <w:rFonts w:ascii="Times New Roman" w:hAnsi="Times New Roman"/>
          <w:color w:val="000000"/>
          <w:sz w:val="28"/>
          <w:szCs w:val="28"/>
        </w:rPr>
        <w:t xml:space="preserve"> nhân </w:t>
      </w:r>
      <w:r w:rsidRPr="00DE6E1B">
        <w:rPr>
          <w:rFonts w:ascii="Times New Roman" w:hAnsi="Times New Roman"/>
          <w:color w:val="000000"/>
          <w:sz w:val="28"/>
          <w:szCs w:val="28"/>
        </w:rPr>
        <w:t>kỷ niệm 79 năm Ngày Thương binh - Liệt sĩ (27/7/1947 - 27/7/2026) và 80 năm Ngày Thương binh - Liệt sĩ (27/7/1947 - 27/7/2027).</w:t>
      </w:r>
      <w:r w:rsidR="00477A84" w:rsidRPr="00477A84">
        <w:rPr>
          <w:rFonts w:ascii="Times New Roman" w:hAnsi="Times New Roman"/>
          <w:sz w:val="28"/>
          <w:szCs w:val="28"/>
        </w:rPr>
        <w:t xml:space="preserve"> </w:t>
      </w:r>
      <w:r w:rsidRPr="00DE6E1B">
        <w:rPr>
          <w:rFonts w:ascii="Times New Roman" w:hAnsi="Times New Roman"/>
          <w:color w:val="000000"/>
          <w:sz w:val="28"/>
          <w:szCs w:val="28"/>
        </w:rPr>
        <w:t>Biểu dương, tôn vinh các tập thể, cá nhân, gia đình liệt sĩ, cựu chiến binh, nhà hảo tâm, doanh nghiệp tiêu biểu đã đồng hành, đóng góp công sức, vật chất, tinh thần cho Chiến dịch và công tác “Đền ơn đáp nghĩa” trên địa bàn thành phố.</w:t>
      </w:r>
    </w:p>
    <w:p w14:paraId="62227E2A" w14:textId="1F388644" w:rsidR="00DE6E1B" w:rsidRPr="00DE6E1B" w:rsidRDefault="00DE6E1B" w:rsidP="00A16201">
      <w:pPr>
        <w:spacing w:after="0" w:line="340" w:lineRule="exact"/>
        <w:ind w:firstLine="720"/>
        <w:jc w:val="both"/>
        <w:rPr>
          <w:rFonts w:ascii="Times New Roman" w:hAnsi="Times New Roman"/>
          <w:color w:val="000000"/>
          <w:sz w:val="28"/>
          <w:szCs w:val="28"/>
        </w:rPr>
      </w:pPr>
      <w:r w:rsidRPr="00DE6E1B">
        <w:rPr>
          <w:rFonts w:ascii="Times New Roman" w:hAnsi="Times New Roman"/>
          <w:color w:val="000000"/>
          <w:sz w:val="28"/>
          <w:szCs w:val="28"/>
        </w:rPr>
        <w:t>- Chủ động cung cấp thông tin chính thống, kịp thời định hướng dư luận xã hội; đấu tranh, phản bác các luận điệu sai trái, thù địch, các thông tin xấu, độc, xuyên tạc về chính sách của Đảng, Nhà nước đối với liệt sĩ, người có công với cách mạng và công tác tìm kiếm, quy tập, xác định danh tính hài cốt liệt sĩ.</w:t>
      </w:r>
      <w:r w:rsidR="00477A84">
        <w:rPr>
          <w:rFonts w:ascii="Times New Roman" w:hAnsi="Times New Roman"/>
          <w:color w:val="000000"/>
          <w:sz w:val="28"/>
          <w:szCs w:val="28"/>
        </w:rPr>
        <w:t xml:space="preserve"> N</w:t>
      </w:r>
      <w:r w:rsidRPr="00DE6E1B">
        <w:rPr>
          <w:rFonts w:ascii="Times New Roman" w:hAnsi="Times New Roman"/>
          <w:color w:val="000000"/>
          <w:sz w:val="28"/>
          <w:szCs w:val="28"/>
        </w:rPr>
        <w:t xml:space="preserve">găn chặn các hành vi lợi dụng tình cảm thiêng liêng của thân nhân liệt sĩ để trục lợi, lừa đảo </w:t>
      </w:r>
      <w:r w:rsidR="00E941A3">
        <w:rPr>
          <w:rFonts w:ascii="Times New Roman" w:hAnsi="Times New Roman"/>
          <w:color w:val="000000"/>
          <w:sz w:val="28"/>
          <w:szCs w:val="28"/>
        </w:rPr>
        <w:t>bằng</w:t>
      </w:r>
      <w:r w:rsidRPr="00DE6E1B">
        <w:rPr>
          <w:rFonts w:ascii="Times New Roman" w:hAnsi="Times New Roman"/>
          <w:color w:val="000000"/>
          <w:sz w:val="28"/>
          <w:szCs w:val="28"/>
        </w:rPr>
        <w:t xml:space="preserve"> các hình thức trái khoa học; phê phán các biểu hiện mê tín dị đoan trong tìm kiếm, quy tập hài cốt liệt sĩ.</w:t>
      </w:r>
      <w:r w:rsidR="00477A84">
        <w:rPr>
          <w:rFonts w:ascii="Times New Roman" w:hAnsi="Times New Roman"/>
          <w:color w:val="000000"/>
          <w:sz w:val="28"/>
          <w:szCs w:val="28"/>
        </w:rPr>
        <w:t xml:space="preserve"> </w:t>
      </w:r>
    </w:p>
    <w:p w14:paraId="604EEA1F" w14:textId="1D79CCD8" w:rsidR="00DE6E1B" w:rsidRPr="00DE6E1B" w:rsidRDefault="00DE6E1B" w:rsidP="00A16201">
      <w:pPr>
        <w:spacing w:after="0" w:line="340" w:lineRule="exact"/>
        <w:ind w:firstLine="720"/>
        <w:jc w:val="both"/>
        <w:rPr>
          <w:rFonts w:ascii="Times New Roman" w:hAnsi="Times New Roman"/>
          <w:b/>
          <w:color w:val="000000"/>
          <w:sz w:val="28"/>
          <w:szCs w:val="28"/>
        </w:rPr>
      </w:pPr>
      <w:r w:rsidRPr="00DE6E1B">
        <w:rPr>
          <w:rFonts w:ascii="Times New Roman" w:hAnsi="Times New Roman"/>
          <w:b/>
          <w:color w:val="000000"/>
          <w:sz w:val="28"/>
          <w:szCs w:val="28"/>
        </w:rPr>
        <w:t>III. HÌNH THỨC TUYÊN TRUYỀN</w:t>
      </w:r>
    </w:p>
    <w:p w14:paraId="027037EE" w14:textId="532E221A" w:rsidR="00DE6E1B" w:rsidRDefault="00DE6E1B" w:rsidP="00A16201">
      <w:pPr>
        <w:spacing w:after="0" w:line="340" w:lineRule="exact"/>
        <w:ind w:firstLine="720"/>
        <w:jc w:val="both"/>
        <w:rPr>
          <w:rFonts w:ascii="Times New Roman" w:hAnsi="Times New Roman"/>
          <w:color w:val="000000"/>
          <w:sz w:val="28"/>
          <w:szCs w:val="28"/>
        </w:rPr>
      </w:pPr>
      <w:r w:rsidRPr="00DE6E1B">
        <w:rPr>
          <w:rFonts w:ascii="Times New Roman" w:hAnsi="Times New Roman"/>
          <w:color w:val="000000"/>
          <w:sz w:val="28"/>
          <w:szCs w:val="28"/>
        </w:rPr>
        <w:t xml:space="preserve">- Trên các phương tiện thông tin đại chúng của </w:t>
      </w:r>
      <w:r w:rsidR="00487D52">
        <w:rPr>
          <w:rFonts w:ascii="Times New Roman" w:hAnsi="Times New Roman"/>
          <w:color w:val="000000"/>
          <w:sz w:val="28"/>
          <w:szCs w:val="28"/>
        </w:rPr>
        <w:t>phường</w:t>
      </w:r>
      <w:r w:rsidRPr="00DE6E1B">
        <w:rPr>
          <w:rFonts w:ascii="Times New Roman" w:hAnsi="Times New Roman"/>
          <w:color w:val="000000"/>
          <w:sz w:val="28"/>
          <w:szCs w:val="28"/>
        </w:rPr>
        <w:t xml:space="preserve">: Cổng Thông tin điện tử </w:t>
      </w:r>
      <w:r w:rsidR="00487D52">
        <w:rPr>
          <w:rFonts w:ascii="Times New Roman" w:hAnsi="Times New Roman"/>
          <w:color w:val="000000"/>
          <w:sz w:val="28"/>
          <w:szCs w:val="28"/>
        </w:rPr>
        <w:t>phường.</w:t>
      </w:r>
    </w:p>
    <w:p w14:paraId="261E4874" w14:textId="6CB3EF46" w:rsidR="00DE6E1B" w:rsidRPr="00DE6E1B" w:rsidRDefault="00DE6E1B" w:rsidP="00A16201">
      <w:pPr>
        <w:spacing w:after="0" w:line="340" w:lineRule="exact"/>
        <w:ind w:firstLine="720"/>
        <w:jc w:val="both"/>
        <w:rPr>
          <w:rFonts w:ascii="Times New Roman" w:hAnsi="Times New Roman"/>
          <w:color w:val="000000"/>
          <w:sz w:val="28"/>
          <w:szCs w:val="28"/>
        </w:rPr>
      </w:pPr>
      <w:r w:rsidRPr="00DE6E1B">
        <w:rPr>
          <w:rFonts w:ascii="Times New Roman" w:hAnsi="Times New Roman"/>
          <w:color w:val="000000"/>
          <w:sz w:val="28"/>
          <w:szCs w:val="28"/>
        </w:rPr>
        <w:lastRenderedPageBreak/>
        <w:t>- Thông qua hệ thống thông tin cơ sở: hệ thống truyền thanh phường</w:t>
      </w:r>
      <w:r w:rsidR="00487D52">
        <w:rPr>
          <w:rFonts w:ascii="Times New Roman" w:hAnsi="Times New Roman"/>
          <w:color w:val="000000"/>
          <w:sz w:val="28"/>
          <w:szCs w:val="28"/>
        </w:rPr>
        <w:t>, các tổ dân phố</w:t>
      </w:r>
      <w:r w:rsidRPr="00DE6E1B">
        <w:rPr>
          <w:rFonts w:ascii="Times New Roman" w:hAnsi="Times New Roman"/>
          <w:color w:val="000000"/>
          <w:sz w:val="28"/>
          <w:szCs w:val="28"/>
        </w:rPr>
        <w:t>; pa-nô, áp-phích, băng-rôn, khẩu hiệu; bảng tin nhà văn hóa, các thiết chế văn hóa cơ sở; tài liệu hỏi - đáp, tờ rơi, tờ gấp tuyên truyền.</w:t>
      </w:r>
    </w:p>
    <w:p w14:paraId="72CE5D50" w14:textId="51ED3764" w:rsidR="00DE6E1B" w:rsidRPr="00DE6E1B" w:rsidRDefault="00DE6E1B" w:rsidP="00A16201">
      <w:pPr>
        <w:spacing w:after="0" w:line="340" w:lineRule="exact"/>
        <w:ind w:firstLine="720"/>
        <w:jc w:val="both"/>
        <w:rPr>
          <w:rFonts w:ascii="Times New Roman" w:hAnsi="Times New Roman"/>
          <w:color w:val="000000"/>
          <w:sz w:val="28"/>
          <w:szCs w:val="28"/>
        </w:rPr>
      </w:pPr>
      <w:r w:rsidRPr="00DE6E1B">
        <w:rPr>
          <w:rFonts w:ascii="Times New Roman" w:hAnsi="Times New Roman"/>
          <w:color w:val="000000"/>
          <w:sz w:val="28"/>
          <w:szCs w:val="28"/>
        </w:rPr>
        <w:t xml:space="preserve">- Thông qua đội ngũ báo cáo viên, tuyên truyền viên </w:t>
      </w:r>
      <w:r w:rsidR="00487D52">
        <w:rPr>
          <w:rFonts w:ascii="Times New Roman" w:hAnsi="Times New Roman"/>
          <w:color w:val="000000"/>
          <w:sz w:val="28"/>
          <w:szCs w:val="28"/>
        </w:rPr>
        <w:t>phường</w:t>
      </w:r>
      <w:r w:rsidRPr="00DE6E1B">
        <w:rPr>
          <w:rFonts w:ascii="Times New Roman" w:hAnsi="Times New Roman"/>
          <w:color w:val="000000"/>
          <w:sz w:val="28"/>
          <w:szCs w:val="28"/>
        </w:rPr>
        <w:t>; lồng ghép trong sinh hoạt chi bộ, sinh hoạt cơ quan, đoàn thể, lực lượ</w:t>
      </w:r>
      <w:r w:rsidR="00477A84">
        <w:rPr>
          <w:rFonts w:ascii="Times New Roman" w:hAnsi="Times New Roman"/>
          <w:color w:val="000000"/>
          <w:sz w:val="28"/>
          <w:szCs w:val="28"/>
        </w:rPr>
        <w:t>ng vũ trang</w:t>
      </w:r>
      <w:r w:rsidRPr="00DE6E1B">
        <w:rPr>
          <w:rFonts w:ascii="Times New Roman" w:hAnsi="Times New Roman"/>
          <w:color w:val="000000"/>
          <w:sz w:val="28"/>
          <w:szCs w:val="28"/>
        </w:rPr>
        <w:t>.</w:t>
      </w:r>
    </w:p>
    <w:p w14:paraId="71DEA85E" w14:textId="17D09D76" w:rsidR="00DE6E1B" w:rsidRPr="00E25063" w:rsidRDefault="00DE6E1B" w:rsidP="00A16201">
      <w:pPr>
        <w:spacing w:after="0" w:line="340" w:lineRule="exact"/>
        <w:ind w:firstLine="720"/>
        <w:jc w:val="both"/>
        <w:rPr>
          <w:rFonts w:ascii="Times New Roman" w:hAnsi="Times New Roman"/>
          <w:color w:val="000000"/>
          <w:spacing w:val="-2"/>
          <w:sz w:val="28"/>
          <w:szCs w:val="28"/>
        </w:rPr>
      </w:pPr>
      <w:r w:rsidRPr="00E25063">
        <w:rPr>
          <w:rFonts w:ascii="Times New Roman" w:hAnsi="Times New Roman"/>
          <w:color w:val="000000"/>
          <w:spacing w:val="-2"/>
          <w:sz w:val="28"/>
          <w:szCs w:val="28"/>
        </w:rPr>
        <w:t xml:space="preserve">- Trên không gian mạng: phát huy mạnh mẽ các </w:t>
      </w:r>
      <w:r w:rsidR="002703BD" w:rsidRPr="00E25063">
        <w:rPr>
          <w:rFonts w:ascii="Times New Roman" w:hAnsi="Times New Roman"/>
          <w:color w:val="000000"/>
          <w:spacing w:val="-2"/>
          <w:sz w:val="28"/>
          <w:szCs w:val="28"/>
        </w:rPr>
        <w:t>trang facebook</w:t>
      </w:r>
      <w:r w:rsidRPr="00E25063">
        <w:rPr>
          <w:rFonts w:ascii="Times New Roman" w:hAnsi="Times New Roman"/>
          <w:color w:val="000000"/>
          <w:spacing w:val="-2"/>
          <w:sz w:val="28"/>
          <w:szCs w:val="28"/>
        </w:rPr>
        <w:t>, kênh chính thống, nhóm Zalo của cơ quan, đơn vị; chú trọng các sản phẩm truyền thông đa phương tiện (infographic, video clip ngắn, podcast) phù hợp với từng nhóm đối tượng.</w:t>
      </w:r>
    </w:p>
    <w:p w14:paraId="3D958C86" w14:textId="77777777" w:rsidR="00DE6E1B" w:rsidRPr="00DE6E1B" w:rsidRDefault="00DE6E1B" w:rsidP="00A16201">
      <w:pPr>
        <w:spacing w:after="0" w:line="340" w:lineRule="exact"/>
        <w:ind w:firstLine="720"/>
        <w:jc w:val="both"/>
        <w:rPr>
          <w:rFonts w:ascii="Times New Roman" w:hAnsi="Times New Roman"/>
          <w:b/>
          <w:color w:val="000000"/>
          <w:sz w:val="28"/>
          <w:szCs w:val="28"/>
        </w:rPr>
      </w:pPr>
      <w:r w:rsidRPr="00DE6E1B">
        <w:rPr>
          <w:rFonts w:ascii="Times New Roman" w:hAnsi="Times New Roman"/>
          <w:b/>
          <w:color w:val="000000"/>
          <w:sz w:val="28"/>
          <w:szCs w:val="28"/>
        </w:rPr>
        <w:t>IV. TỔ CHỨC THỰC HIỆN</w:t>
      </w:r>
    </w:p>
    <w:p w14:paraId="59C4EDBC" w14:textId="5B8E0152" w:rsidR="008C520D" w:rsidRDefault="008C520D" w:rsidP="00146D61">
      <w:pPr>
        <w:spacing w:after="0" w:line="240" w:lineRule="auto"/>
        <w:ind w:firstLine="720"/>
        <w:jc w:val="both"/>
        <w:rPr>
          <w:rFonts w:ascii="Times New Roman" w:hAnsi="Times New Roman"/>
          <w:b/>
          <w:color w:val="000000"/>
          <w:sz w:val="28"/>
          <w:szCs w:val="28"/>
        </w:rPr>
      </w:pPr>
      <w:r>
        <w:rPr>
          <w:rFonts w:ascii="Times New Roman" w:hAnsi="Times New Roman"/>
          <w:b/>
          <w:color w:val="000000"/>
          <w:sz w:val="28"/>
          <w:szCs w:val="28"/>
        </w:rPr>
        <w:t>1</w:t>
      </w:r>
      <w:r w:rsidRPr="006C3277">
        <w:rPr>
          <w:rFonts w:ascii="Times New Roman" w:hAnsi="Times New Roman"/>
          <w:b/>
          <w:color w:val="000000"/>
          <w:sz w:val="28"/>
          <w:szCs w:val="28"/>
        </w:rPr>
        <w:t xml:space="preserve">. </w:t>
      </w:r>
      <w:r w:rsidR="00FB135B">
        <w:rPr>
          <w:rFonts w:ascii="Times New Roman" w:hAnsi="Times New Roman"/>
          <w:b/>
          <w:color w:val="000000"/>
          <w:sz w:val="28"/>
          <w:szCs w:val="28"/>
        </w:rPr>
        <w:t xml:space="preserve">Ủy ban nhân dân </w:t>
      </w:r>
      <w:r>
        <w:rPr>
          <w:rFonts w:ascii="Times New Roman" w:hAnsi="Times New Roman"/>
          <w:b/>
          <w:color w:val="000000"/>
          <w:sz w:val="28"/>
          <w:szCs w:val="28"/>
        </w:rPr>
        <w:t>phường</w:t>
      </w:r>
    </w:p>
    <w:p w14:paraId="72E11BD6" w14:textId="339A94FD" w:rsidR="008C520D" w:rsidRPr="008C520D" w:rsidRDefault="009017A1" w:rsidP="00146D61">
      <w:pPr>
        <w:spacing w:after="0" w:line="240" w:lineRule="auto"/>
        <w:ind w:firstLine="720"/>
        <w:jc w:val="both"/>
        <w:rPr>
          <w:rFonts w:ascii="Times New Roman" w:hAnsi="Times New Roman"/>
          <w:bCs/>
          <w:color w:val="000000"/>
          <w:sz w:val="28"/>
          <w:szCs w:val="28"/>
        </w:rPr>
      </w:pPr>
      <w:r>
        <w:rPr>
          <w:rFonts w:ascii="Times New Roman" w:hAnsi="Times New Roman"/>
          <w:bCs/>
          <w:color w:val="000000"/>
          <w:sz w:val="28"/>
          <w:szCs w:val="28"/>
        </w:rPr>
        <w:t xml:space="preserve">- </w:t>
      </w:r>
      <w:r w:rsidR="008C520D" w:rsidRPr="008C520D">
        <w:rPr>
          <w:rFonts w:ascii="Times New Roman" w:hAnsi="Times New Roman"/>
          <w:bCs/>
          <w:color w:val="000000"/>
          <w:sz w:val="28"/>
          <w:szCs w:val="28"/>
        </w:rPr>
        <w:t>Chỉ đạo các cơ quan chuyên môn:</w:t>
      </w:r>
    </w:p>
    <w:p w14:paraId="40F5D914" w14:textId="77777777" w:rsidR="008C520D" w:rsidRPr="006C3277" w:rsidRDefault="008C520D" w:rsidP="00146D61">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Pr="006C3277">
        <w:rPr>
          <w:rFonts w:ascii="Times New Roman" w:hAnsi="Times New Roman"/>
          <w:color w:val="000000"/>
          <w:sz w:val="28"/>
          <w:szCs w:val="28"/>
        </w:rPr>
        <w:t xml:space="preserve">Phối hợp cung cấp thông tin về thực hiện chính sách đối với người có công với cách mạng, công tác xác định danh tính hài cốt liệt sĩ; các tập thể, cá nhân có thành tích xuất sắc trong quá trình triển khai Chiến dịch... </w:t>
      </w:r>
    </w:p>
    <w:p w14:paraId="3295A351" w14:textId="77777777" w:rsidR="008C520D" w:rsidRPr="00E25063" w:rsidRDefault="008C520D" w:rsidP="00146D61">
      <w:pPr>
        <w:spacing w:after="0" w:line="240" w:lineRule="auto"/>
        <w:ind w:firstLine="720"/>
        <w:jc w:val="both"/>
        <w:rPr>
          <w:rFonts w:ascii="Times New Roman" w:hAnsi="Times New Roman"/>
          <w:color w:val="000000"/>
          <w:spacing w:val="-6"/>
          <w:sz w:val="28"/>
          <w:szCs w:val="28"/>
        </w:rPr>
      </w:pPr>
      <w:r w:rsidRPr="00E25063">
        <w:rPr>
          <w:rFonts w:ascii="Times New Roman" w:hAnsi="Times New Roman"/>
          <w:color w:val="000000"/>
          <w:spacing w:val="-6"/>
          <w:sz w:val="28"/>
          <w:szCs w:val="28"/>
        </w:rPr>
        <w:t xml:space="preserve">+ Quản lý hoạt động tuyên truyền trên địa bàn theo đúng định hướng; chỉ đạo các cổng thông tin điện tử, hệ thống thông tin cơ sở, mạng xã hội tăng cường tuyên truyền. </w:t>
      </w:r>
    </w:p>
    <w:p w14:paraId="31A7261B" w14:textId="77777777" w:rsidR="008C520D" w:rsidRDefault="008C520D" w:rsidP="00146D61">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w:t>
      </w:r>
      <w:r w:rsidRPr="006C3277">
        <w:rPr>
          <w:rFonts w:ascii="Times New Roman" w:hAnsi="Times New Roman"/>
          <w:color w:val="000000"/>
          <w:sz w:val="28"/>
          <w:szCs w:val="28"/>
        </w:rPr>
        <w:t xml:space="preserve"> Chỉ đạo tổ chức các hoạt động tuyên truyền cổ động trực quan; lồng ghép nội dung tuyên truyền về Chiến dịch vào các chương trình văn hóa, nghệ thuật chào mừng các ngày lễ lớn và kỷ niệm Ngày Thương binh - Liệt sĩ 27/7.</w:t>
      </w:r>
    </w:p>
    <w:p w14:paraId="5DD725F8" w14:textId="303E24A2" w:rsidR="008C520D" w:rsidRPr="00DE6E1B" w:rsidRDefault="008C520D" w:rsidP="00146D61">
      <w:pPr>
        <w:spacing w:after="0" w:line="240" w:lineRule="auto"/>
        <w:ind w:firstLine="720"/>
        <w:jc w:val="both"/>
        <w:rPr>
          <w:rFonts w:ascii="Times New Roman" w:hAnsi="Times New Roman"/>
          <w:b/>
          <w:color w:val="000000"/>
          <w:sz w:val="28"/>
          <w:szCs w:val="28"/>
        </w:rPr>
      </w:pPr>
      <w:r>
        <w:rPr>
          <w:rFonts w:ascii="Times New Roman" w:hAnsi="Times New Roman"/>
          <w:b/>
          <w:color w:val="000000"/>
          <w:sz w:val="28"/>
          <w:szCs w:val="28"/>
        </w:rPr>
        <w:t>2</w:t>
      </w:r>
      <w:r w:rsidRPr="00DE6E1B">
        <w:rPr>
          <w:rFonts w:ascii="Times New Roman" w:hAnsi="Times New Roman"/>
          <w:b/>
          <w:color w:val="000000"/>
          <w:sz w:val="28"/>
          <w:szCs w:val="28"/>
        </w:rPr>
        <w:t xml:space="preserve">. Ủy ban Mặt trận Tổ quốc Việt Nam </w:t>
      </w:r>
      <w:r w:rsidR="009017A1">
        <w:rPr>
          <w:rFonts w:ascii="Times New Roman" w:hAnsi="Times New Roman"/>
          <w:b/>
          <w:color w:val="000000"/>
          <w:sz w:val="28"/>
          <w:szCs w:val="28"/>
        </w:rPr>
        <w:t>phường</w:t>
      </w:r>
      <w:r w:rsidRPr="00DE6E1B">
        <w:rPr>
          <w:rFonts w:ascii="Times New Roman" w:hAnsi="Times New Roman"/>
          <w:b/>
          <w:color w:val="000000"/>
          <w:sz w:val="28"/>
          <w:szCs w:val="28"/>
        </w:rPr>
        <w:t xml:space="preserve"> và các tổ chức chính trị - xã hội </w:t>
      </w:r>
      <w:r>
        <w:rPr>
          <w:rFonts w:ascii="Times New Roman" w:hAnsi="Times New Roman"/>
          <w:b/>
          <w:color w:val="000000"/>
          <w:sz w:val="28"/>
          <w:szCs w:val="28"/>
        </w:rPr>
        <w:t>phường</w:t>
      </w:r>
    </w:p>
    <w:p w14:paraId="02576CA4" w14:textId="77777777" w:rsidR="009017A1" w:rsidRDefault="009017A1" w:rsidP="009017A1">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008C520D" w:rsidRPr="00DE6E1B">
        <w:rPr>
          <w:rFonts w:ascii="Times New Roman" w:hAnsi="Times New Roman"/>
          <w:color w:val="000000"/>
          <w:sz w:val="28"/>
          <w:szCs w:val="28"/>
        </w:rPr>
        <w:t xml:space="preserve">Tổ chức tuyên truyền, vận động đoàn viên, hội viên và </w:t>
      </w:r>
      <w:r w:rsidR="008C520D">
        <w:rPr>
          <w:rFonts w:ascii="Times New Roman" w:hAnsi="Times New Roman"/>
          <w:color w:val="000000"/>
          <w:sz w:val="28"/>
          <w:szCs w:val="28"/>
        </w:rPr>
        <w:t>N</w:t>
      </w:r>
      <w:r w:rsidR="008C520D" w:rsidRPr="00DE6E1B">
        <w:rPr>
          <w:rFonts w:ascii="Times New Roman" w:hAnsi="Times New Roman"/>
          <w:color w:val="000000"/>
          <w:sz w:val="28"/>
          <w:szCs w:val="28"/>
        </w:rPr>
        <w:t>hân dân tích cực hưởng ứng Chiến dịch; lồng ghép nội dung tuyên truyền trong các phong trào thi đua, các cuộc vận động.</w:t>
      </w:r>
      <w:r w:rsidR="008C520D">
        <w:rPr>
          <w:rFonts w:ascii="Times New Roman" w:hAnsi="Times New Roman"/>
          <w:color w:val="000000"/>
          <w:sz w:val="28"/>
          <w:szCs w:val="28"/>
        </w:rPr>
        <w:t xml:space="preserve"> </w:t>
      </w:r>
    </w:p>
    <w:p w14:paraId="21D88D49" w14:textId="74CB8A09" w:rsidR="008C520D" w:rsidRDefault="009017A1" w:rsidP="009017A1">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008C520D">
        <w:rPr>
          <w:rFonts w:ascii="Times New Roman" w:hAnsi="Times New Roman"/>
          <w:color w:val="000000"/>
          <w:sz w:val="28"/>
          <w:szCs w:val="28"/>
        </w:rPr>
        <w:t>Đ</w:t>
      </w:r>
      <w:r w:rsidR="008C520D" w:rsidRPr="00477A84">
        <w:rPr>
          <w:rFonts w:ascii="Times New Roman" w:hAnsi="Times New Roman"/>
          <w:color w:val="000000"/>
          <w:sz w:val="28"/>
          <w:szCs w:val="28"/>
        </w:rPr>
        <w:t xml:space="preserve">ộng viên các tổ chức, cá nhân, nhất là </w:t>
      </w:r>
      <w:r w:rsidR="008C520D">
        <w:rPr>
          <w:rFonts w:ascii="Times New Roman" w:hAnsi="Times New Roman"/>
          <w:color w:val="000000"/>
          <w:sz w:val="28"/>
          <w:szCs w:val="28"/>
        </w:rPr>
        <w:t>hội viên</w:t>
      </w:r>
      <w:r w:rsidR="008C520D" w:rsidRPr="00477A84">
        <w:rPr>
          <w:rFonts w:ascii="Times New Roman" w:hAnsi="Times New Roman"/>
          <w:color w:val="000000"/>
          <w:sz w:val="28"/>
          <w:szCs w:val="28"/>
        </w:rPr>
        <w:t xml:space="preserve"> cựu chiến binh cung cấp thông tin về liệt sĩ, mộ liệt sĩ, tham gia tìm kiếm, quy tập hài cốt liệt sĩ và xác định danh tính hài cốt liệt sĩ.</w:t>
      </w:r>
    </w:p>
    <w:p w14:paraId="2D3CB9BC" w14:textId="1FD23DFE" w:rsidR="00DE6E1B" w:rsidRPr="00DE6E1B" w:rsidRDefault="008C520D" w:rsidP="00A16201">
      <w:pPr>
        <w:spacing w:after="0" w:line="340" w:lineRule="exact"/>
        <w:ind w:firstLine="720"/>
        <w:jc w:val="both"/>
        <w:rPr>
          <w:rFonts w:ascii="Times New Roman" w:hAnsi="Times New Roman"/>
          <w:b/>
          <w:color w:val="000000"/>
          <w:sz w:val="28"/>
          <w:szCs w:val="28"/>
        </w:rPr>
      </w:pPr>
      <w:r>
        <w:rPr>
          <w:rFonts w:ascii="Times New Roman" w:hAnsi="Times New Roman"/>
          <w:b/>
          <w:color w:val="000000"/>
          <w:sz w:val="28"/>
          <w:szCs w:val="28"/>
        </w:rPr>
        <w:t>3</w:t>
      </w:r>
      <w:r w:rsidR="00DE6E1B" w:rsidRPr="00DE6E1B">
        <w:rPr>
          <w:rFonts w:ascii="Times New Roman" w:hAnsi="Times New Roman"/>
          <w:b/>
          <w:color w:val="000000"/>
          <w:sz w:val="28"/>
          <w:szCs w:val="28"/>
        </w:rPr>
        <w:t xml:space="preserve">. Ban </w:t>
      </w:r>
      <w:r w:rsidR="002703BD">
        <w:rPr>
          <w:rFonts w:ascii="Times New Roman" w:hAnsi="Times New Roman"/>
          <w:b/>
          <w:color w:val="000000"/>
          <w:sz w:val="28"/>
          <w:szCs w:val="28"/>
        </w:rPr>
        <w:t>Xây dựng Đảng Đảng</w:t>
      </w:r>
      <w:r w:rsidR="00DE6E1B" w:rsidRPr="00DE6E1B">
        <w:rPr>
          <w:rFonts w:ascii="Times New Roman" w:hAnsi="Times New Roman"/>
          <w:b/>
          <w:color w:val="000000"/>
          <w:sz w:val="28"/>
          <w:szCs w:val="28"/>
        </w:rPr>
        <w:t xml:space="preserve"> ủy</w:t>
      </w:r>
    </w:p>
    <w:p w14:paraId="70B218CA" w14:textId="4057C687" w:rsidR="00DE6E1B" w:rsidRPr="00E25063" w:rsidRDefault="00DE6E1B" w:rsidP="00A16201">
      <w:pPr>
        <w:spacing w:after="0" w:line="340" w:lineRule="exact"/>
        <w:ind w:firstLine="720"/>
        <w:jc w:val="both"/>
        <w:rPr>
          <w:rFonts w:ascii="Times New Roman" w:hAnsi="Times New Roman"/>
          <w:color w:val="000000"/>
          <w:spacing w:val="-4"/>
          <w:sz w:val="28"/>
          <w:szCs w:val="28"/>
        </w:rPr>
      </w:pPr>
      <w:r w:rsidRPr="00E25063">
        <w:rPr>
          <w:rFonts w:ascii="Times New Roman" w:hAnsi="Times New Roman"/>
          <w:color w:val="000000"/>
          <w:spacing w:val="-4"/>
          <w:sz w:val="28"/>
          <w:szCs w:val="28"/>
        </w:rPr>
        <w:t>- Chủ</w:t>
      </w:r>
      <w:r w:rsidR="006C3277" w:rsidRPr="00E25063">
        <w:rPr>
          <w:rFonts w:ascii="Times New Roman" w:hAnsi="Times New Roman"/>
          <w:color w:val="000000"/>
          <w:spacing w:val="-4"/>
          <w:sz w:val="28"/>
          <w:szCs w:val="28"/>
        </w:rPr>
        <w:t xml:space="preserve"> trì </w:t>
      </w:r>
      <w:r w:rsidRPr="00E25063">
        <w:rPr>
          <w:rFonts w:ascii="Times New Roman" w:hAnsi="Times New Roman"/>
          <w:color w:val="000000"/>
          <w:spacing w:val="-4"/>
          <w:sz w:val="28"/>
          <w:szCs w:val="28"/>
        </w:rPr>
        <w:t xml:space="preserve">hướng dẫn, kiểm tra, đôn đốc công tác tuyên truyền Chiến dịch trên địa bàn </w:t>
      </w:r>
      <w:r w:rsidR="002703BD" w:rsidRPr="00E25063">
        <w:rPr>
          <w:rFonts w:ascii="Times New Roman" w:hAnsi="Times New Roman"/>
          <w:color w:val="000000"/>
          <w:spacing w:val="-4"/>
          <w:sz w:val="28"/>
          <w:szCs w:val="28"/>
        </w:rPr>
        <w:t>phường</w:t>
      </w:r>
      <w:r w:rsidRPr="00E25063">
        <w:rPr>
          <w:rFonts w:ascii="Times New Roman" w:hAnsi="Times New Roman"/>
          <w:color w:val="000000"/>
          <w:spacing w:val="-4"/>
          <w:sz w:val="28"/>
          <w:szCs w:val="28"/>
        </w:rPr>
        <w:t>.</w:t>
      </w:r>
      <w:r w:rsidR="006C3277" w:rsidRPr="00E25063">
        <w:rPr>
          <w:rFonts w:ascii="Times New Roman" w:hAnsi="Times New Roman"/>
          <w:color w:val="000000"/>
          <w:spacing w:val="-4"/>
          <w:sz w:val="28"/>
          <w:szCs w:val="28"/>
        </w:rPr>
        <w:t xml:space="preserve"> </w:t>
      </w:r>
      <w:r w:rsidRPr="00E25063">
        <w:rPr>
          <w:rFonts w:ascii="Times New Roman" w:hAnsi="Times New Roman"/>
          <w:color w:val="000000"/>
          <w:spacing w:val="-4"/>
          <w:sz w:val="28"/>
          <w:szCs w:val="28"/>
        </w:rPr>
        <w:t>Định hướng nội dung tuyên truyền cho các cơ quan</w:t>
      </w:r>
      <w:r w:rsidR="002703BD" w:rsidRPr="00E25063">
        <w:rPr>
          <w:rFonts w:ascii="Times New Roman" w:hAnsi="Times New Roman"/>
          <w:color w:val="000000"/>
          <w:spacing w:val="-4"/>
          <w:sz w:val="28"/>
          <w:szCs w:val="28"/>
        </w:rPr>
        <w:t>, đơn vị</w:t>
      </w:r>
      <w:r w:rsidRPr="00E25063">
        <w:rPr>
          <w:rFonts w:ascii="Times New Roman" w:hAnsi="Times New Roman"/>
          <w:color w:val="000000"/>
          <w:spacing w:val="-4"/>
          <w:sz w:val="28"/>
          <w:szCs w:val="28"/>
        </w:rPr>
        <w:t xml:space="preserve">, đội ngũ báo cáo viên </w:t>
      </w:r>
      <w:r w:rsidR="002703BD" w:rsidRPr="00E25063">
        <w:rPr>
          <w:rFonts w:ascii="Times New Roman" w:hAnsi="Times New Roman"/>
          <w:color w:val="000000"/>
          <w:spacing w:val="-4"/>
          <w:sz w:val="28"/>
          <w:szCs w:val="28"/>
        </w:rPr>
        <w:t>phường</w:t>
      </w:r>
      <w:r w:rsidRPr="00E25063">
        <w:rPr>
          <w:rFonts w:ascii="Times New Roman" w:hAnsi="Times New Roman"/>
          <w:color w:val="000000"/>
          <w:spacing w:val="-4"/>
          <w:sz w:val="28"/>
          <w:szCs w:val="28"/>
        </w:rPr>
        <w:t xml:space="preserve"> thông qua hội nghị báo cáo viên hằng tháng và các bản tin nội bộ.</w:t>
      </w:r>
    </w:p>
    <w:p w14:paraId="7B6DEAC6" w14:textId="7C4E9A1E" w:rsidR="00DE6E1B" w:rsidRDefault="002703BD" w:rsidP="00A16201">
      <w:pPr>
        <w:spacing w:after="0" w:line="340" w:lineRule="exact"/>
        <w:ind w:firstLine="720"/>
        <w:jc w:val="both"/>
        <w:rPr>
          <w:rFonts w:ascii="Times New Roman" w:hAnsi="Times New Roman"/>
          <w:color w:val="000000"/>
          <w:sz w:val="28"/>
          <w:szCs w:val="28"/>
        </w:rPr>
      </w:pPr>
      <w:r>
        <w:rPr>
          <w:rFonts w:ascii="Times New Roman" w:hAnsi="Times New Roman"/>
          <w:color w:val="000000"/>
          <w:sz w:val="28"/>
          <w:szCs w:val="28"/>
        </w:rPr>
        <w:t>- T</w:t>
      </w:r>
      <w:r w:rsidR="00DE6E1B" w:rsidRPr="00DE6E1B">
        <w:rPr>
          <w:rFonts w:ascii="Times New Roman" w:hAnsi="Times New Roman"/>
          <w:color w:val="000000"/>
          <w:sz w:val="28"/>
          <w:szCs w:val="28"/>
        </w:rPr>
        <w:t>heo dõi, phối hợp xử lý các thông tin xấu, độc, sai sự thật, các hình ảnh, video vi phạm quy định liên quan đến Chiến dịch trên không gian mạng.</w:t>
      </w:r>
    </w:p>
    <w:p w14:paraId="187753D4" w14:textId="093CAFC0" w:rsidR="009017A1" w:rsidRDefault="009017A1" w:rsidP="00A16201">
      <w:pPr>
        <w:spacing w:after="0" w:line="340" w:lineRule="exact"/>
        <w:ind w:firstLine="720"/>
        <w:jc w:val="both"/>
        <w:rPr>
          <w:rFonts w:ascii="Times New Roman" w:hAnsi="Times New Roman"/>
          <w:b/>
          <w:bCs/>
          <w:color w:val="000000"/>
          <w:sz w:val="28"/>
          <w:szCs w:val="28"/>
        </w:rPr>
      </w:pPr>
      <w:r w:rsidRPr="0080411B">
        <w:rPr>
          <w:rFonts w:ascii="Times New Roman" w:hAnsi="Times New Roman"/>
          <w:b/>
          <w:bCs/>
          <w:color w:val="000000"/>
          <w:sz w:val="28"/>
          <w:szCs w:val="28"/>
        </w:rPr>
        <w:t>4. Văn phòng Đảng ủy phường</w:t>
      </w:r>
    </w:p>
    <w:p w14:paraId="7415DCAD" w14:textId="43016E3A" w:rsidR="009017A1" w:rsidRDefault="006954FB" w:rsidP="00A16201">
      <w:pPr>
        <w:spacing w:after="0" w:line="340" w:lineRule="exact"/>
        <w:ind w:firstLine="720"/>
        <w:jc w:val="both"/>
        <w:rPr>
          <w:rFonts w:ascii="Times New Roman" w:hAnsi="Times New Roman"/>
          <w:color w:val="000000"/>
          <w:sz w:val="28"/>
          <w:szCs w:val="28"/>
        </w:rPr>
      </w:pPr>
      <w:r w:rsidRPr="00E1356A">
        <w:rPr>
          <w:rFonts w:ascii="Times New Roman" w:hAnsi="Times New Roman"/>
          <w:color w:val="000000"/>
          <w:sz w:val="28"/>
          <w:szCs w:val="28"/>
        </w:rPr>
        <w:t xml:space="preserve">- </w:t>
      </w:r>
      <w:r w:rsidR="00E1356A" w:rsidRPr="00E1356A">
        <w:rPr>
          <w:rFonts w:ascii="Times New Roman" w:hAnsi="Times New Roman"/>
          <w:color w:val="000000"/>
          <w:sz w:val="28"/>
          <w:szCs w:val="28"/>
        </w:rPr>
        <w:t>Văn phòng Đảng ủy tổ chức cấp phát băng z</w:t>
      </w:r>
      <w:r w:rsidR="0080411B">
        <w:rPr>
          <w:rFonts w:ascii="Times New Roman" w:hAnsi="Times New Roman"/>
          <w:color w:val="000000"/>
          <w:sz w:val="28"/>
          <w:szCs w:val="28"/>
        </w:rPr>
        <w:t>ô</w:t>
      </w:r>
      <w:r w:rsidR="00E1356A" w:rsidRPr="00E1356A">
        <w:rPr>
          <w:rFonts w:ascii="Times New Roman" w:hAnsi="Times New Roman"/>
          <w:color w:val="000000"/>
          <w:sz w:val="28"/>
          <w:szCs w:val="28"/>
        </w:rPr>
        <w:t xml:space="preserve">n, khẩu hiệu cho các chi, Đảng bộ trực thuộc Đảng ủy. </w:t>
      </w:r>
    </w:p>
    <w:p w14:paraId="28EE8302" w14:textId="76BB872A" w:rsidR="00AD06E9" w:rsidRPr="00E1356A" w:rsidRDefault="00AD06E9" w:rsidP="00A16201">
      <w:pPr>
        <w:spacing w:after="0" w:line="340" w:lineRule="exact"/>
        <w:ind w:firstLine="720"/>
        <w:jc w:val="both"/>
        <w:rPr>
          <w:rFonts w:ascii="Times New Roman" w:hAnsi="Times New Roman"/>
          <w:color w:val="000000"/>
          <w:sz w:val="28"/>
          <w:szCs w:val="28"/>
        </w:rPr>
      </w:pPr>
      <w:r>
        <w:rPr>
          <w:rFonts w:ascii="Times New Roman" w:hAnsi="Times New Roman"/>
          <w:color w:val="000000"/>
          <w:sz w:val="28"/>
          <w:szCs w:val="28"/>
        </w:rPr>
        <w:t xml:space="preserve">- Văn phòng Đảng ủy thực hiện thanh, quyết toán các khoản kinh phí phát sinh. </w:t>
      </w:r>
    </w:p>
    <w:p w14:paraId="21001448" w14:textId="3D87FAAD" w:rsidR="002703BD" w:rsidRDefault="009017A1" w:rsidP="00A16201">
      <w:pPr>
        <w:spacing w:after="0" w:line="340" w:lineRule="exact"/>
        <w:ind w:firstLine="720"/>
        <w:jc w:val="both"/>
        <w:rPr>
          <w:rFonts w:ascii="Times New Roman" w:hAnsi="Times New Roman"/>
          <w:b/>
          <w:color w:val="000000"/>
          <w:sz w:val="28"/>
          <w:szCs w:val="28"/>
        </w:rPr>
      </w:pPr>
      <w:r>
        <w:rPr>
          <w:rFonts w:ascii="Times New Roman" w:hAnsi="Times New Roman"/>
          <w:b/>
          <w:color w:val="000000"/>
          <w:sz w:val="28"/>
          <w:szCs w:val="28"/>
        </w:rPr>
        <w:t>5</w:t>
      </w:r>
      <w:r w:rsidR="006C3277" w:rsidRPr="006C3277">
        <w:rPr>
          <w:rFonts w:ascii="Times New Roman" w:hAnsi="Times New Roman"/>
          <w:b/>
          <w:color w:val="000000"/>
          <w:sz w:val="28"/>
          <w:szCs w:val="28"/>
        </w:rPr>
        <w:t xml:space="preserve">. </w:t>
      </w:r>
      <w:r w:rsidR="002703BD">
        <w:rPr>
          <w:rFonts w:ascii="Times New Roman" w:hAnsi="Times New Roman"/>
          <w:b/>
          <w:color w:val="000000"/>
          <w:sz w:val="28"/>
          <w:szCs w:val="28"/>
        </w:rPr>
        <w:t>Ban</w:t>
      </w:r>
      <w:r w:rsidR="006C3277" w:rsidRPr="006C3277">
        <w:rPr>
          <w:rFonts w:ascii="Times New Roman" w:hAnsi="Times New Roman"/>
          <w:b/>
          <w:color w:val="000000"/>
          <w:sz w:val="28"/>
          <w:szCs w:val="28"/>
        </w:rPr>
        <w:t xml:space="preserve"> Chỉ huy Quân sự </w:t>
      </w:r>
      <w:r w:rsidR="002703BD">
        <w:rPr>
          <w:rFonts w:ascii="Times New Roman" w:hAnsi="Times New Roman"/>
          <w:b/>
          <w:color w:val="000000"/>
          <w:sz w:val="28"/>
          <w:szCs w:val="28"/>
        </w:rPr>
        <w:t>phường</w:t>
      </w:r>
      <w:r w:rsidR="006C3277" w:rsidRPr="006C3277">
        <w:rPr>
          <w:rFonts w:ascii="Times New Roman" w:hAnsi="Times New Roman"/>
          <w:b/>
          <w:color w:val="000000"/>
          <w:sz w:val="28"/>
          <w:szCs w:val="28"/>
        </w:rPr>
        <w:t xml:space="preserve"> </w:t>
      </w:r>
    </w:p>
    <w:p w14:paraId="785263EC" w14:textId="66F00516" w:rsidR="006C3277" w:rsidRPr="00E25063" w:rsidRDefault="006C3277" w:rsidP="00A16201">
      <w:pPr>
        <w:spacing w:after="0" w:line="340" w:lineRule="exact"/>
        <w:ind w:firstLine="720"/>
        <w:jc w:val="both"/>
        <w:rPr>
          <w:rFonts w:ascii="Times New Roman" w:hAnsi="Times New Roman"/>
          <w:color w:val="000000"/>
          <w:spacing w:val="-2"/>
          <w:sz w:val="28"/>
          <w:szCs w:val="28"/>
        </w:rPr>
      </w:pPr>
      <w:r w:rsidRPr="00E25063">
        <w:rPr>
          <w:rFonts w:ascii="Times New Roman" w:hAnsi="Times New Roman"/>
          <w:color w:val="000000"/>
          <w:spacing w:val="-2"/>
          <w:sz w:val="28"/>
          <w:szCs w:val="28"/>
        </w:rPr>
        <w:t xml:space="preserve">Chủ trì, phối hợp với các ngành chức năng cung cấp đầy đủ, kịp thời thông tin, tư liệu chính thống về tiến độ, kết quả thực hiện Chiến dịch để phục vụ công tác tuyên truyền. Quản lý chặt chẽ công tác thông tin tại hiện trường, bảo đảm thực hiện nghiêm quy định cấm quay phim, chụp ảnh việc lấy mẫu để đăng tải lên mạng xã hội. </w:t>
      </w:r>
    </w:p>
    <w:p w14:paraId="1686B176" w14:textId="27A10B64" w:rsidR="002703BD" w:rsidRPr="00245689" w:rsidRDefault="009017A1" w:rsidP="00A16201">
      <w:pPr>
        <w:spacing w:after="0" w:line="340" w:lineRule="exact"/>
        <w:ind w:firstLine="720"/>
        <w:jc w:val="both"/>
        <w:rPr>
          <w:rFonts w:ascii="Times New Roman" w:hAnsi="Times New Roman"/>
          <w:b/>
          <w:color w:val="000000"/>
          <w:sz w:val="28"/>
          <w:szCs w:val="28"/>
        </w:rPr>
      </w:pPr>
      <w:r>
        <w:rPr>
          <w:rFonts w:ascii="Times New Roman" w:hAnsi="Times New Roman"/>
          <w:b/>
          <w:color w:val="000000"/>
          <w:sz w:val="28"/>
          <w:szCs w:val="28"/>
        </w:rPr>
        <w:t>6</w:t>
      </w:r>
      <w:r w:rsidR="002703BD" w:rsidRPr="00245689">
        <w:rPr>
          <w:rFonts w:ascii="Times New Roman" w:hAnsi="Times New Roman"/>
          <w:b/>
          <w:color w:val="000000"/>
          <w:sz w:val="28"/>
          <w:szCs w:val="28"/>
        </w:rPr>
        <w:t xml:space="preserve">. Các </w:t>
      </w:r>
      <w:r w:rsidR="002703BD">
        <w:rPr>
          <w:rFonts w:ascii="Times New Roman" w:hAnsi="Times New Roman"/>
          <w:b/>
          <w:color w:val="000000"/>
          <w:sz w:val="28"/>
          <w:szCs w:val="28"/>
        </w:rPr>
        <w:t>Chi, đảng bộ trực thuộc Đảng</w:t>
      </w:r>
      <w:r w:rsidR="002703BD" w:rsidRPr="00245689">
        <w:rPr>
          <w:rFonts w:ascii="Times New Roman" w:hAnsi="Times New Roman"/>
          <w:b/>
          <w:color w:val="000000"/>
          <w:sz w:val="28"/>
          <w:szCs w:val="28"/>
        </w:rPr>
        <w:t xml:space="preserve"> ủy</w:t>
      </w:r>
    </w:p>
    <w:p w14:paraId="3AE62672" w14:textId="0287CC43" w:rsidR="002703BD" w:rsidRPr="00270D82" w:rsidRDefault="002703BD" w:rsidP="00A16201">
      <w:pPr>
        <w:spacing w:after="0" w:line="340" w:lineRule="exact"/>
        <w:ind w:firstLine="720"/>
        <w:jc w:val="both"/>
        <w:rPr>
          <w:rFonts w:ascii="Times New Roman" w:hAnsi="Times New Roman"/>
          <w:color w:val="000000"/>
          <w:sz w:val="28"/>
          <w:szCs w:val="28"/>
        </w:rPr>
      </w:pPr>
      <w:r>
        <w:rPr>
          <w:rFonts w:ascii="Times New Roman" w:hAnsi="Times New Roman"/>
          <w:color w:val="000000"/>
          <w:sz w:val="28"/>
          <w:szCs w:val="28"/>
        </w:rPr>
        <w:lastRenderedPageBreak/>
        <w:t xml:space="preserve">Tổ chức </w:t>
      </w:r>
      <w:r w:rsidRPr="00E941A3">
        <w:rPr>
          <w:rFonts w:ascii="Times New Roman" w:hAnsi="Times New Roman"/>
          <w:color w:val="000000"/>
          <w:sz w:val="28"/>
          <w:szCs w:val="28"/>
        </w:rPr>
        <w:t xml:space="preserve">tuyên truyền sâu rộng đến cán bộ, đảng viên và </w:t>
      </w:r>
      <w:r>
        <w:rPr>
          <w:rFonts w:ascii="Times New Roman" w:hAnsi="Times New Roman"/>
          <w:color w:val="000000"/>
          <w:sz w:val="28"/>
          <w:szCs w:val="28"/>
        </w:rPr>
        <w:t>N</w:t>
      </w:r>
      <w:r w:rsidRPr="00E941A3">
        <w:rPr>
          <w:rFonts w:ascii="Times New Roman" w:hAnsi="Times New Roman"/>
          <w:color w:val="000000"/>
          <w:sz w:val="28"/>
          <w:szCs w:val="28"/>
        </w:rPr>
        <w:t>hân dân, đặc biệt là thân nhân liệt sĩ; lồng ghép trong sinh hoạt chi bộ, sinh hoạt cơ quan, đoàn thể.</w:t>
      </w:r>
    </w:p>
    <w:tbl>
      <w:tblPr>
        <w:tblW w:w="9705" w:type="dxa"/>
        <w:jc w:val="center"/>
        <w:tblLayout w:type="fixed"/>
        <w:tblLook w:val="0000" w:firstRow="0" w:lastRow="0" w:firstColumn="0" w:lastColumn="0" w:noHBand="0" w:noVBand="0"/>
      </w:tblPr>
      <w:tblGrid>
        <w:gridCol w:w="5387"/>
        <w:gridCol w:w="4318"/>
      </w:tblGrid>
      <w:tr w:rsidR="00056C6D" w:rsidRPr="00270D82" w14:paraId="35CF7AC6" w14:textId="77777777" w:rsidTr="000915E9">
        <w:trPr>
          <w:trHeight w:val="80"/>
          <w:jc w:val="center"/>
        </w:trPr>
        <w:tc>
          <w:tcPr>
            <w:tcW w:w="5387" w:type="dxa"/>
          </w:tcPr>
          <w:p w14:paraId="69FB8E16" w14:textId="62220F27" w:rsidR="00056C6D" w:rsidRPr="00270D82" w:rsidRDefault="00477A84" w:rsidP="00B20323">
            <w:pPr>
              <w:snapToGrid w:val="0"/>
              <w:spacing w:after="0" w:line="240" w:lineRule="auto"/>
              <w:rPr>
                <w:rFonts w:ascii="Times New Roman" w:hAnsi="Times New Roman"/>
                <w:color w:val="000000"/>
                <w:sz w:val="28"/>
                <w:szCs w:val="28"/>
                <w:u w:val="single"/>
              </w:rPr>
            </w:pPr>
            <w:r>
              <w:rPr>
                <w:rFonts w:ascii="Times New Roman" w:hAnsi="Times New Roman"/>
                <w:color w:val="000000"/>
                <w:sz w:val="28"/>
                <w:szCs w:val="28"/>
              </w:rPr>
              <w:t xml:space="preserve"> </w:t>
            </w:r>
            <w:r w:rsidR="00365352">
              <w:rPr>
                <w:rFonts w:ascii="Times New Roman" w:hAnsi="Times New Roman"/>
                <w:color w:val="000000"/>
                <w:sz w:val="28"/>
                <w:szCs w:val="28"/>
              </w:rPr>
              <w:t xml:space="preserve"> </w:t>
            </w:r>
            <w:r w:rsidR="00056C6D" w:rsidRPr="00270D82">
              <w:rPr>
                <w:rFonts w:ascii="Times New Roman" w:hAnsi="Times New Roman"/>
                <w:color w:val="000000"/>
                <w:sz w:val="28"/>
                <w:szCs w:val="28"/>
              </w:rPr>
              <w:t xml:space="preserve"> </w:t>
            </w:r>
            <w:r w:rsidR="00056C6D" w:rsidRPr="00270D82">
              <w:rPr>
                <w:rFonts w:ascii="Times New Roman" w:hAnsi="Times New Roman"/>
                <w:color w:val="000000"/>
                <w:sz w:val="28"/>
                <w:szCs w:val="28"/>
                <w:u w:val="single"/>
              </w:rPr>
              <w:t>Nơi nhận:</w:t>
            </w:r>
          </w:p>
          <w:p w14:paraId="7256F714" w14:textId="4971D1C9" w:rsidR="004630A0" w:rsidRPr="004630A0" w:rsidRDefault="00B32438" w:rsidP="004630A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4630A0">
              <w:rPr>
                <w:rFonts w:ascii="Times New Roman" w:hAnsi="Times New Roman"/>
                <w:color w:val="000000"/>
                <w:sz w:val="24"/>
                <w:szCs w:val="24"/>
              </w:rPr>
              <w:t xml:space="preserve">- </w:t>
            </w:r>
            <w:r w:rsidR="004630A0" w:rsidRPr="004630A0">
              <w:rPr>
                <w:rFonts w:ascii="Times New Roman" w:hAnsi="Times New Roman"/>
                <w:color w:val="000000"/>
                <w:sz w:val="24"/>
                <w:szCs w:val="24"/>
              </w:rPr>
              <w:t xml:space="preserve">Ban </w:t>
            </w:r>
            <w:r w:rsidR="000C16AA">
              <w:rPr>
                <w:rFonts w:ascii="Times New Roman" w:hAnsi="Times New Roman"/>
                <w:color w:val="000000"/>
                <w:sz w:val="24"/>
                <w:szCs w:val="24"/>
              </w:rPr>
              <w:t>TGDV Thành ủy(để b/c)</w:t>
            </w:r>
            <w:r w:rsidR="004630A0" w:rsidRPr="004630A0">
              <w:rPr>
                <w:rFonts w:ascii="Times New Roman" w:hAnsi="Times New Roman"/>
                <w:color w:val="000000"/>
                <w:sz w:val="24"/>
                <w:szCs w:val="24"/>
              </w:rPr>
              <w:t>;</w:t>
            </w:r>
          </w:p>
          <w:p w14:paraId="7286E02B" w14:textId="3D7A99E0" w:rsidR="00056C6D" w:rsidRPr="00270D82" w:rsidRDefault="004630A0" w:rsidP="004630A0">
            <w:pPr>
              <w:spacing w:after="0" w:line="240" w:lineRule="auto"/>
              <w:rPr>
                <w:rFonts w:ascii="Times New Roman" w:hAnsi="Times New Roman"/>
                <w:color w:val="000000"/>
                <w:sz w:val="24"/>
                <w:szCs w:val="24"/>
              </w:rPr>
            </w:pPr>
            <w:r w:rsidRPr="004630A0">
              <w:rPr>
                <w:rFonts w:ascii="Times New Roman" w:hAnsi="Times New Roman"/>
                <w:color w:val="000000"/>
                <w:sz w:val="24"/>
                <w:szCs w:val="24"/>
              </w:rPr>
              <w:t xml:space="preserve">   - Các cơ quan, đơn vị th</w:t>
            </w:r>
            <w:r>
              <w:rPr>
                <w:rFonts w:ascii="Times New Roman" w:hAnsi="Times New Roman"/>
                <w:color w:val="000000"/>
                <w:sz w:val="24"/>
                <w:szCs w:val="24"/>
              </w:rPr>
              <w:t>eo Mục IV,</w:t>
            </w:r>
          </w:p>
          <w:p w14:paraId="61B320F9" w14:textId="2ADC0916" w:rsidR="00056C6D" w:rsidRPr="00270D82" w:rsidRDefault="00904E91" w:rsidP="000C16AA">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 </w:t>
            </w:r>
            <w:r w:rsidR="00056C6D" w:rsidRPr="00270D82">
              <w:rPr>
                <w:rFonts w:ascii="Times New Roman" w:hAnsi="Times New Roman"/>
                <w:color w:val="000000"/>
                <w:sz w:val="24"/>
                <w:szCs w:val="24"/>
              </w:rPr>
              <w:t xml:space="preserve">Lưu </w:t>
            </w:r>
            <w:r w:rsidR="000C16AA">
              <w:rPr>
                <w:rFonts w:ascii="Times New Roman" w:hAnsi="Times New Roman"/>
                <w:color w:val="000000"/>
                <w:sz w:val="24"/>
                <w:szCs w:val="24"/>
              </w:rPr>
              <w:t>Văn phòng Đảng ủy</w:t>
            </w:r>
            <w:r w:rsidR="00056C6D" w:rsidRPr="00270D82">
              <w:rPr>
                <w:rFonts w:ascii="Times New Roman" w:hAnsi="Times New Roman"/>
                <w:color w:val="000000"/>
                <w:sz w:val="24"/>
                <w:szCs w:val="24"/>
              </w:rPr>
              <w:t>.</w:t>
            </w:r>
          </w:p>
        </w:tc>
        <w:tc>
          <w:tcPr>
            <w:tcW w:w="4318" w:type="dxa"/>
          </w:tcPr>
          <w:p w14:paraId="42DD16C4" w14:textId="5CA5E509" w:rsidR="00056C6D" w:rsidRPr="00270D82" w:rsidRDefault="000C16AA" w:rsidP="00B20323">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T/M BAN THƯỜNG VỤ</w:t>
            </w:r>
          </w:p>
          <w:p w14:paraId="36BF261C" w14:textId="40B9D312" w:rsidR="00056C6D" w:rsidRPr="00270D82" w:rsidRDefault="00056C6D" w:rsidP="00B20323">
            <w:pPr>
              <w:spacing w:after="0" w:line="240" w:lineRule="auto"/>
              <w:jc w:val="center"/>
              <w:rPr>
                <w:rFonts w:ascii="Times New Roman" w:hAnsi="Times New Roman"/>
                <w:bCs/>
                <w:color w:val="000000"/>
                <w:sz w:val="28"/>
                <w:szCs w:val="28"/>
              </w:rPr>
            </w:pPr>
            <w:r w:rsidRPr="00270D82">
              <w:rPr>
                <w:rFonts w:ascii="Times New Roman" w:hAnsi="Times New Roman"/>
                <w:bCs/>
                <w:color w:val="000000"/>
                <w:sz w:val="28"/>
                <w:szCs w:val="28"/>
              </w:rPr>
              <w:t xml:space="preserve">PHÓ </w:t>
            </w:r>
            <w:r w:rsidR="000C16AA">
              <w:rPr>
                <w:rFonts w:ascii="Times New Roman" w:hAnsi="Times New Roman"/>
                <w:bCs/>
                <w:color w:val="000000"/>
                <w:sz w:val="28"/>
                <w:szCs w:val="28"/>
              </w:rPr>
              <w:t>BÍ THƯ THƯỜNG TRỰC</w:t>
            </w:r>
          </w:p>
          <w:p w14:paraId="5E25CFE5" w14:textId="398763E7" w:rsidR="00056C6D" w:rsidRDefault="00056C6D" w:rsidP="00B20323">
            <w:pPr>
              <w:spacing w:after="0" w:line="240" w:lineRule="auto"/>
              <w:jc w:val="center"/>
              <w:rPr>
                <w:rFonts w:ascii="Times New Roman" w:hAnsi="Times New Roman"/>
                <w:color w:val="000000"/>
                <w:sz w:val="28"/>
                <w:szCs w:val="28"/>
              </w:rPr>
            </w:pPr>
          </w:p>
          <w:p w14:paraId="1A106971" w14:textId="02A9C356" w:rsidR="000915E9" w:rsidRDefault="000915E9" w:rsidP="00B20323">
            <w:pPr>
              <w:spacing w:after="0" w:line="240" w:lineRule="auto"/>
              <w:jc w:val="center"/>
              <w:rPr>
                <w:rFonts w:ascii="Times New Roman" w:hAnsi="Times New Roman"/>
                <w:color w:val="000000"/>
                <w:sz w:val="28"/>
                <w:szCs w:val="28"/>
              </w:rPr>
            </w:pPr>
          </w:p>
          <w:p w14:paraId="16F324E3" w14:textId="08DAE08D" w:rsidR="000915E9" w:rsidRDefault="000915E9" w:rsidP="00B20323">
            <w:pPr>
              <w:spacing w:after="0" w:line="240" w:lineRule="auto"/>
              <w:jc w:val="center"/>
              <w:rPr>
                <w:rFonts w:ascii="Times New Roman" w:hAnsi="Times New Roman"/>
                <w:color w:val="000000"/>
                <w:sz w:val="28"/>
                <w:szCs w:val="28"/>
              </w:rPr>
            </w:pPr>
          </w:p>
          <w:p w14:paraId="4FE52AA8" w14:textId="25A25A08" w:rsidR="000915E9" w:rsidRDefault="000915E9" w:rsidP="00B20323">
            <w:pPr>
              <w:spacing w:after="0" w:line="240" w:lineRule="auto"/>
              <w:jc w:val="center"/>
              <w:rPr>
                <w:rFonts w:ascii="Times New Roman" w:hAnsi="Times New Roman"/>
                <w:color w:val="000000"/>
                <w:sz w:val="28"/>
                <w:szCs w:val="28"/>
              </w:rPr>
            </w:pPr>
          </w:p>
          <w:p w14:paraId="6064A711" w14:textId="106A1FEE" w:rsidR="000915E9" w:rsidRDefault="000915E9" w:rsidP="00B20323">
            <w:pPr>
              <w:spacing w:after="0" w:line="240" w:lineRule="auto"/>
              <w:jc w:val="center"/>
              <w:rPr>
                <w:rFonts w:ascii="Times New Roman" w:hAnsi="Times New Roman"/>
                <w:color w:val="000000"/>
                <w:sz w:val="28"/>
                <w:szCs w:val="28"/>
              </w:rPr>
            </w:pPr>
          </w:p>
          <w:p w14:paraId="722A8931" w14:textId="0508910E" w:rsidR="00056C6D" w:rsidRPr="00477A84" w:rsidRDefault="0080411B" w:rsidP="00477A84">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Nguyễn Thị Quế</w:t>
            </w:r>
          </w:p>
          <w:p w14:paraId="64DE0E17" w14:textId="77777777" w:rsidR="00056C6D" w:rsidRPr="00270D82" w:rsidRDefault="00056C6D" w:rsidP="00B20323">
            <w:pPr>
              <w:spacing w:after="0" w:line="240" w:lineRule="auto"/>
              <w:jc w:val="center"/>
              <w:rPr>
                <w:rFonts w:ascii="Times New Roman" w:hAnsi="Times New Roman"/>
                <w:b/>
                <w:color w:val="000000"/>
                <w:sz w:val="24"/>
                <w:szCs w:val="24"/>
              </w:rPr>
            </w:pPr>
          </w:p>
        </w:tc>
      </w:tr>
    </w:tbl>
    <w:p w14:paraId="0A8746D4" w14:textId="200FAACF" w:rsidR="0080334B" w:rsidRDefault="0080334B" w:rsidP="000915E9"/>
    <w:sectPr w:rsidR="0080334B" w:rsidSect="00601CD3">
      <w:headerReference w:type="default" r:id="rId8"/>
      <w:pgSz w:w="11907" w:h="16840" w:code="9"/>
      <w:pgMar w:top="851" w:right="851"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EAC92" w14:textId="77777777" w:rsidR="00E2031E" w:rsidRDefault="00E2031E" w:rsidP="00DE6E1B">
      <w:pPr>
        <w:spacing w:after="0" w:line="240" w:lineRule="auto"/>
      </w:pPr>
      <w:r>
        <w:separator/>
      </w:r>
    </w:p>
  </w:endnote>
  <w:endnote w:type="continuationSeparator" w:id="0">
    <w:p w14:paraId="5D7A51D4" w14:textId="77777777" w:rsidR="00E2031E" w:rsidRDefault="00E2031E" w:rsidP="00DE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82AEB" w14:textId="77777777" w:rsidR="00E2031E" w:rsidRDefault="00E2031E" w:rsidP="00DE6E1B">
      <w:pPr>
        <w:spacing w:after="0" w:line="240" w:lineRule="auto"/>
      </w:pPr>
      <w:r>
        <w:separator/>
      </w:r>
    </w:p>
  </w:footnote>
  <w:footnote w:type="continuationSeparator" w:id="0">
    <w:p w14:paraId="1FBE7A3B" w14:textId="77777777" w:rsidR="00E2031E" w:rsidRDefault="00E2031E" w:rsidP="00DE6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6592"/>
      <w:docPartObj>
        <w:docPartGallery w:val="Page Numbers (Top of Page)"/>
        <w:docPartUnique/>
      </w:docPartObj>
    </w:sdtPr>
    <w:sdtEndPr>
      <w:rPr>
        <w:noProof/>
      </w:rPr>
    </w:sdtEndPr>
    <w:sdtContent>
      <w:p w14:paraId="13C6B925" w14:textId="6932E6FD" w:rsidR="00477A84" w:rsidRDefault="00477A84">
        <w:pPr>
          <w:pStyle w:val="Header"/>
          <w:jc w:val="center"/>
        </w:pPr>
        <w:r w:rsidRPr="00477A84">
          <w:rPr>
            <w:rFonts w:ascii="Times New Roman" w:hAnsi="Times New Roman"/>
            <w:sz w:val="28"/>
            <w:szCs w:val="28"/>
          </w:rPr>
          <w:fldChar w:fldCharType="begin"/>
        </w:r>
        <w:r w:rsidRPr="00477A84">
          <w:rPr>
            <w:rFonts w:ascii="Times New Roman" w:hAnsi="Times New Roman"/>
            <w:sz w:val="28"/>
            <w:szCs w:val="28"/>
          </w:rPr>
          <w:instrText xml:space="preserve"> PAGE   \* MERGEFORMAT </w:instrText>
        </w:r>
        <w:r w:rsidRPr="00477A84">
          <w:rPr>
            <w:rFonts w:ascii="Times New Roman" w:hAnsi="Times New Roman"/>
            <w:sz w:val="28"/>
            <w:szCs w:val="28"/>
          </w:rPr>
          <w:fldChar w:fldCharType="separate"/>
        </w:r>
        <w:r w:rsidR="00FD2CF9">
          <w:rPr>
            <w:rFonts w:ascii="Times New Roman" w:hAnsi="Times New Roman"/>
            <w:noProof/>
            <w:sz w:val="28"/>
            <w:szCs w:val="28"/>
          </w:rPr>
          <w:t>4</w:t>
        </w:r>
        <w:r w:rsidRPr="00477A84">
          <w:rPr>
            <w:rFonts w:ascii="Times New Roman" w:hAnsi="Times New Roman"/>
            <w:noProof/>
            <w:sz w:val="28"/>
            <w:szCs w:val="28"/>
          </w:rPr>
          <w:fldChar w:fldCharType="end"/>
        </w:r>
      </w:p>
    </w:sdtContent>
  </w:sdt>
  <w:p w14:paraId="3671DE18" w14:textId="77777777" w:rsidR="00DE6E1B" w:rsidRDefault="00DE6E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94E7C"/>
    <w:multiLevelType w:val="hybridMultilevel"/>
    <w:tmpl w:val="3FAC21EC"/>
    <w:lvl w:ilvl="0" w:tplc="E5C6586A">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79F27936"/>
    <w:multiLevelType w:val="hybridMultilevel"/>
    <w:tmpl w:val="5344C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34"/>
    <w:rsid w:val="00030347"/>
    <w:rsid w:val="00056C6D"/>
    <w:rsid w:val="00085C18"/>
    <w:rsid w:val="000915E9"/>
    <w:rsid w:val="000C16AA"/>
    <w:rsid w:val="000F2076"/>
    <w:rsid w:val="00146D61"/>
    <w:rsid w:val="00147990"/>
    <w:rsid w:val="00180B74"/>
    <w:rsid w:val="001D1D0C"/>
    <w:rsid w:val="001F4749"/>
    <w:rsid w:val="00200534"/>
    <w:rsid w:val="00236222"/>
    <w:rsid w:val="00245689"/>
    <w:rsid w:val="002703BD"/>
    <w:rsid w:val="002843EB"/>
    <w:rsid w:val="00297D64"/>
    <w:rsid w:val="002A2AD5"/>
    <w:rsid w:val="002B5927"/>
    <w:rsid w:val="002E0FFE"/>
    <w:rsid w:val="002E662B"/>
    <w:rsid w:val="00330A7C"/>
    <w:rsid w:val="003557C0"/>
    <w:rsid w:val="00360150"/>
    <w:rsid w:val="00365352"/>
    <w:rsid w:val="003D3202"/>
    <w:rsid w:val="003D5022"/>
    <w:rsid w:val="003E15C7"/>
    <w:rsid w:val="003E1FBA"/>
    <w:rsid w:val="003F5A99"/>
    <w:rsid w:val="00403AD0"/>
    <w:rsid w:val="004630A0"/>
    <w:rsid w:val="00477A84"/>
    <w:rsid w:val="00482637"/>
    <w:rsid w:val="00487D52"/>
    <w:rsid w:val="004C247A"/>
    <w:rsid w:val="004E0118"/>
    <w:rsid w:val="004E05AD"/>
    <w:rsid w:val="00500AF7"/>
    <w:rsid w:val="005067C7"/>
    <w:rsid w:val="005075C9"/>
    <w:rsid w:val="00571696"/>
    <w:rsid w:val="00597205"/>
    <w:rsid w:val="005A5A67"/>
    <w:rsid w:val="00601CD3"/>
    <w:rsid w:val="0065210D"/>
    <w:rsid w:val="006954FB"/>
    <w:rsid w:val="006C3277"/>
    <w:rsid w:val="00706B0C"/>
    <w:rsid w:val="00721DFB"/>
    <w:rsid w:val="007D0275"/>
    <w:rsid w:val="007D3316"/>
    <w:rsid w:val="007D767A"/>
    <w:rsid w:val="0080334B"/>
    <w:rsid w:val="0080411B"/>
    <w:rsid w:val="00830401"/>
    <w:rsid w:val="00833123"/>
    <w:rsid w:val="00855686"/>
    <w:rsid w:val="008B4505"/>
    <w:rsid w:val="008C39AD"/>
    <w:rsid w:val="008C520D"/>
    <w:rsid w:val="009017A1"/>
    <w:rsid w:val="00904E91"/>
    <w:rsid w:val="00940294"/>
    <w:rsid w:val="009979C0"/>
    <w:rsid w:val="009A76F9"/>
    <w:rsid w:val="009F5AFA"/>
    <w:rsid w:val="00A16201"/>
    <w:rsid w:val="00A64DD6"/>
    <w:rsid w:val="00AC6878"/>
    <w:rsid w:val="00AD06E9"/>
    <w:rsid w:val="00B32438"/>
    <w:rsid w:val="00B54D7D"/>
    <w:rsid w:val="00B67FEA"/>
    <w:rsid w:val="00BB2493"/>
    <w:rsid w:val="00C03FEA"/>
    <w:rsid w:val="00C047E0"/>
    <w:rsid w:val="00C719F5"/>
    <w:rsid w:val="00C93C19"/>
    <w:rsid w:val="00CA77C1"/>
    <w:rsid w:val="00CF292F"/>
    <w:rsid w:val="00D07E6A"/>
    <w:rsid w:val="00D67722"/>
    <w:rsid w:val="00DA6B41"/>
    <w:rsid w:val="00DC407C"/>
    <w:rsid w:val="00DC580F"/>
    <w:rsid w:val="00DE6E1B"/>
    <w:rsid w:val="00E1356A"/>
    <w:rsid w:val="00E2031E"/>
    <w:rsid w:val="00E25063"/>
    <w:rsid w:val="00E941A3"/>
    <w:rsid w:val="00EA213E"/>
    <w:rsid w:val="00EB5975"/>
    <w:rsid w:val="00EF6B92"/>
    <w:rsid w:val="00F31945"/>
    <w:rsid w:val="00FB135B"/>
    <w:rsid w:val="00FD2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7E168"/>
  <w15:chartTrackingRefBased/>
  <w15:docId w15:val="{C64FCC28-432C-4F9F-BEB8-E4C4A5D3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C6D"/>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7D767A"/>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C6D"/>
    <w:pPr>
      <w:ind w:left="720"/>
      <w:contextualSpacing/>
    </w:pPr>
  </w:style>
  <w:style w:type="table" w:styleId="TableGrid">
    <w:name w:val="Table Grid"/>
    <w:basedOn w:val="TableNormal"/>
    <w:uiPriority w:val="39"/>
    <w:rsid w:val="008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A67"/>
    <w:rPr>
      <w:color w:val="0563C1" w:themeColor="hyperlink"/>
      <w:u w:val="single"/>
    </w:rPr>
  </w:style>
  <w:style w:type="paragraph" w:styleId="Header">
    <w:name w:val="header"/>
    <w:basedOn w:val="Normal"/>
    <w:link w:val="HeaderChar"/>
    <w:uiPriority w:val="99"/>
    <w:unhideWhenUsed/>
    <w:rsid w:val="00DE6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E1B"/>
    <w:rPr>
      <w:rFonts w:ascii="Calibri" w:eastAsia="Calibri" w:hAnsi="Calibri" w:cs="Times New Roman"/>
    </w:rPr>
  </w:style>
  <w:style w:type="paragraph" w:styleId="Footer">
    <w:name w:val="footer"/>
    <w:basedOn w:val="Normal"/>
    <w:link w:val="FooterChar"/>
    <w:uiPriority w:val="99"/>
    <w:unhideWhenUsed/>
    <w:rsid w:val="00DE6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E1B"/>
    <w:rPr>
      <w:rFonts w:ascii="Calibri" w:eastAsia="Calibri" w:hAnsi="Calibri" w:cs="Times New Roman"/>
    </w:rPr>
  </w:style>
  <w:style w:type="character" w:customStyle="1" w:styleId="Heading1Char">
    <w:name w:val="Heading 1 Char"/>
    <w:basedOn w:val="DefaultParagraphFont"/>
    <w:link w:val="Heading1"/>
    <w:uiPriority w:val="9"/>
    <w:rsid w:val="007D767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83693">
      <w:bodyDiv w:val="1"/>
      <w:marLeft w:val="0"/>
      <w:marRight w:val="0"/>
      <w:marTop w:val="0"/>
      <w:marBottom w:val="0"/>
      <w:divBdr>
        <w:top w:val="none" w:sz="0" w:space="0" w:color="auto"/>
        <w:left w:val="none" w:sz="0" w:space="0" w:color="auto"/>
        <w:bottom w:val="none" w:sz="0" w:space="0" w:color="auto"/>
        <w:right w:val="none" w:sz="0" w:space="0" w:color="auto"/>
      </w:divBdr>
      <w:divsChild>
        <w:div w:id="1571647320">
          <w:marLeft w:val="0"/>
          <w:marRight w:val="0"/>
          <w:marTop w:val="0"/>
          <w:marBottom w:val="0"/>
          <w:divBdr>
            <w:top w:val="none" w:sz="0" w:space="0" w:color="auto"/>
            <w:left w:val="none" w:sz="0" w:space="0" w:color="auto"/>
            <w:bottom w:val="none" w:sz="0" w:space="0" w:color="auto"/>
            <w:right w:val="none" w:sz="0" w:space="0" w:color="auto"/>
          </w:divBdr>
        </w:div>
        <w:div w:id="432866833">
          <w:marLeft w:val="0"/>
          <w:marRight w:val="0"/>
          <w:marTop w:val="0"/>
          <w:marBottom w:val="0"/>
          <w:divBdr>
            <w:top w:val="none" w:sz="0" w:space="0" w:color="auto"/>
            <w:left w:val="none" w:sz="0" w:space="0" w:color="auto"/>
            <w:bottom w:val="none" w:sz="0" w:space="0" w:color="auto"/>
            <w:right w:val="none" w:sz="0" w:space="0" w:color="auto"/>
          </w:divBdr>
        </w:div>
        <w:div w:id="1339041248">
          <w:marLeft w:val="0"/>
          <w:marRight w:val="0"/>
          <w:marTop w:val="0"/>
          <w:marBottom w:val="0"/>
          <w:divBdr>
            <w:top w:val="none" w:sz="0" w:space="0" w:color="auto"/>
            <w:left w:val="none" w:sz="0" w:space="0" w:color="auto"/>
            <w:bottom w:val="none" w:sz="0" w:space="0" w:color="auto"/>
            <w:right w:val="none" w:sz="0" w:space="0" w:color="auto"/>
          </w:divBdr>
        </w:div>
        <w:div w:id="156464924">
          <w:marLeft w:val="0"/>
          <w:marRight w:val="0"/>
          <w:marTop w:val="0"/>
          <w:marBottom w:val="0"/>
          <w:divBdr>
            <w:top w:val="none" w:sz="0" w:space="0" w:color="auto"/>
            <w:left w:val="none" w:sz="0" w:space="0" w:color="auto"/>
            <w:bottom w:val="none" w:sz="0" w:space="0" w:color="auto"/>
            <w:right w:val="none" w:sz="0" w:space="0" w:color="auto"/>
          </w:divBdr>
        </w:div>
        <w:div w:id="272638582">
          <w:marLeft w:val="0"/>
          <w:marRight w:val="0"/>
          <w:marTop w:val="0"/>
          <w:marBottom w:val="0"/>
          <w:divBdr>
            <w:top w:val="none" w:sz="0" w:space="0" w:color="auto"/>
            <w:left w:val="none" w:sz="0" w:space="0" w:color="auto"/>
            <w:bottom w:val="none" w:sz="0" w:space="0" w:color="auto"/>
            <w:right w:val="none" w:sz="0" w:space="0" w:color="auto"/>
          </w:divBdr>
        </w:div>
        <w:div w:id="197935707">
          <w:marLeft w:val="0"/>
          <w:marRight w:val="0"/>
          <w:marTop w:val="0"/>
          <w:marBottom w:val="0"/>
          <w:divBdr>
            <w:top w:val="none" w:sz="0" w:space="0" w:color="auto"/>
            <w:left w:val="none" w:sz="0" w:space="0" w:color="auto"/>
            <w:bottom w:val="none" w:sz="0" w:space="0" w:color="auto"/>
            <w:right w:val="none" w:sz="0" w:space="0" w:color="auto"/>
          </w:divBdr>
        </w:div>
        <w:div w:id="1108888774">
          <w:marLeft w:val="0"/>
          <w:marRight w:val="0"/>
          <w:marTop w:val="0"/>
          <w:marBottom w:val="0"/>
          <w:divBdr>
            <w:top w:val="none" w:sz="0" w:space="0" w:color="auto"/>
            <w:left w:val="none" w:sz="0" w:space="0" w:color="auto"/>
            <w:bottom w:val="none" w:sz="0" w:space="0" w:color="auto"/>
            <w:right w:val="none" w:sz="0" w:space="0" w:color="auto"/>
          </w:divBdr>
        </w:div>
        <w:div w:id="1627733329">
          <w:marLeft w:val="0"/>
          <w:marRight w:val="0"/>
          <w:marTop w:val="0"/>
          <w:marBottom w:val="0"/>
          <w:divBdr>
            <w:top w:val="none" w:sz="0" w:space="0" w:color="auto"/>
            <w:left w:val="none" w:sz="0" w:space="0" w:color="auto"/>
            <w:bottom w:val="none" w:sz="0" w:space="0" w:color="auto"/>
            <w:right w:val="none" w:sz="0" w:space="0" w:color="auto"/>
          </w:divBdr>
        </w:div>
        <w:div w:id="1415937863">
          <w:marLeft w:val="0"/>
          <w:marRight w:val="0"/>
          <w:marTop w:val="0"/>
          <w:marBottom w:val="0"/>
          <w:divBdr>
            <w:top w:val="none" w:sz="0" w:space="0" w:color="auto"/>
            <w:left w:val="none" w:sz="0" w:space="0" w:color="auto"/>
            <w:bottom w:val="none" w:sz="0" w:space="0" w:color="auto"/>
            <w:right w:val="none" w:sz="0" w:space="0" w:color="auto"/>
          </w:divBdr>
        </w:div>
        <w:div w:id="1774326251">
          <w:marLeft w:val="0"/>
          <w:marRight w:val="0"/>
          <w:marTop w:val="0"/>
          <w:marBottom w:val="0"/>
          <w:divBdr>
            <w:top w:val="none" w:sz="0" w:space="0" w:color="auto"/>
            <w:left w:val="none" w:sz="0" w:space="0" w:color="auto"/>
            <w:bottom w:val="none" w:sz="0" w:space="0" w:color="auto"/>
            <w:right w:val="none" w:sz="0" w:space="0" w:color="auto"/>
          </w:divBdr>
        </w:div>
        <w:div w:id="1828787085">
          <w:marLeft w:val="0"/>
          <w:marRight w:val="0"/>
          <w:marTop w:val="0"/>
          <w:marBottom w:val="0"/>
          <w:divBdr>
            <w:top w:val="none" w:sz="0" w:space="0" w:color="auto"/>
            <w:left w:val="none" w:sz="0" w:space="0" w:color="auto"/>
            <w:bottom w:val="none" w:sz="0" w:space="0" w:color="auto"/>
            <w:right w:val="none" w:sz="0" w:space="0" w:color="auto"/>
          </w:divBdr>
        </w:div>
        <w:div w:id="99640611">
          <w:marLeft w:val="0"/>
          <w:marRight w:val="0"/>
          <w:marTop w:val="0"/>
          <w:marBottom w:val="0"/>
          <w:divBdr>
            <w:top w:val="none" w:sz="0" w:space="0" w:color="auto"/>
            <w:left w:val="none" w:sz="0" w:space="0" w:color="auto"/>
            <w:bottom w:val="none" w:sz="0" w:space="0" w:color="auto"/>
            <w:right w:val="none" w:sz="0" w:space="0" w:color="auto"/>
          </w:divBdr>
        </w:div>
        <w:div w:id="503856891">
          <w:marLeft w:val="0"/>
          <w:marRight w:val="0"/>
          <w:marTop w:val="0"/>
          <w:marBottom w:val="0"/>
          <w:divBdr>
            <w:top w:val="none" w:sz="0" w:space="0" w:color="auto"/>
            <w:left w:val="none" w:sz="0" w:space="0" w:color="auto"/>
            <w:bottom w:val="none" w:sz="0" w:space="0" w:color="auto"/>
            <w:right w:val="none" w:sz="0" w:space="0" w:color="auto"/>
          </w:divBdr>
        </w:div>
        <w:div w:id="1049261110">
          <w:marLeft w:val="0"/>
          <w:marRight w:val="0"/>
          <w:marTop w:val="0"/>
          <w:marBottom w:val="0"/>
          <w:divBdr>
            <w:top w:val="none" w:sz="0" w:space="0" w:color="auto"/>
            <w:left w:val="none" w:sz="0" w:space="0" w:color="auto"/>
            <w:bottom w:val="none" w:sz="0" w:space="0" w:color="auto"/>
            <w:right w:val="none" w:sz="0" w:space="0" w:color="auto"/>
          </w:divBdr>
        </w:div>
        <w:div w:id="1820346993">
          <w:marLeft w:val="0"/>
          <w:marRight w:val="0"/>
          <w:marTop w:val="0"/>
          <w:marBottom w:val="0"/>
          <w:divBdr>
            <w:top w:val="none" w:sz="0" w:space="0" w:color="auto"/>
            <w:left w:val="none" w:sz="0" w:space="0" w:color="auto"/>
            <w:bottom w:val="none" w:sz="0" w:space="0" w:color="auto"/>
            <w:right w:val="none" w:sz="0" w:space="0" w:color="auto"/>
          </w:divBdr>
        </w:div>
        <w:div w:id="1765882514">
          <w:marLeft w:val="0"/>
          <w:marRight w:val="0"/>
          <w:marTop w:val="0"/>
          <w:marBottom w:val="0"/>
          <w:divBdr>
            <w:top w:val="none" w:sz="0" w:space="0" w:color="auto"/>
            <w:left w:val="none" w:sz="0" w:space="0" w:color="auto"/>
            <w:bottom w:val="none" w:sz="0" w:space="0" w:color="auto"/>
            <w:right w:val="none" w:sz="0" w:space="0" w:color="auto"/>
          </w:divBdr>
        </w:div>
        <w:div w:id="315687610">
          <w:marLeft w:val="0"/>
          <w:marRight w:val="0"/>
          <w:marTop w:val="0"/>
          <w:marBottom w:val="0"/>
          <w:divBdr>
            <w:top w:val="none" w:sz="0" w:space="0" w:color="auto"/>
            <w:left w:val="none" w:sz="0" w:space="0" w:color="auto"/>
            <w:bottom w:val="none" w:sz="0" w:space="0" w:color="auto"/>
            <w:right w:val="none" w:sz="0" w:space="0" w:color="auto"/>
          </w:divBdr>
        </w:div>
        <w:div w:id="483812076">
          <w:marLeft w:val="0"/>
          <w:marRight w:val="0"/>
          <w:marTop w:val="0"/>
          <w:marBottom w:val="0"/>
          <w:divBdr>
            <w:top w:val="none" w:sz="0" w:space="0" w:color="auto"/>
            <w:left w:val="none" w:sz="0" w:space="0" w:color="auto"/>
            <w:bottom w:val="none" w:sz="0" w:space="0" w:color="auto"/>
            <w:right w:val="none" w:sz="0" w:space="0" w:color="auto"/>
          </w:divBdr>
        </w:div>
        <w:div w:id="471292941">
          <w:marLeft w:val="0"/>
          <w:marRight w:val="0"/>
          <w:marTop w:val="0"/>
          <w:marBottom w:val="0"/>
          <w:divBdr>
            <w:top w:val="none" w:sz="0" w:space="0" w:color="auto"/>
            <w:left w:val="none" w:sz="0" w:space="0" w:color="auto"/>
            <w:bottom w:val="none" w:sz="0" w:space="0" w:color="auto"/>
            <w:right w:val="none" w:sz="0" w:space="0" w:color="auto"/>
          </w:divBdr>
        </w:div>
        <w:div w:id="287010590">
          <w:marLeft w:val="0"/>
          <w:marRight w:val="0"/>
          <w:marTop w:val="0"/>
          <w:marBottom w:val="0"/>
          <w:divBdr>
            <w:top w:val="none" w:sz="0" w:space="0" w:color="auto"/>
            <w:left w:val="none" w:sz="0" w:space="0" w:color="auto"/>
            <w:bottom w:val="none" w:sz="0" w:space="0" w:color="auto"/>
            <w:right w:val="none" w:sz="0" w:space="0" w:color="auto"/>
          </w:divBdr>
        </w:div>
        <w:div w:id="93207970">
          <w:marLeft w:val="0"/>
          <w:marRight w:val="0"/>
          <w:marTop w:val="0"/>
          <w:marBottom w:val="0"/>
          <w:divBdr>
            <w:top w:val="none" w:sz="0" w:space="0" w:color="auto"/>
            <w:left w:val="none" w:sz="0" w:space="0" w:color="auto"/>
            <w:bottom w:val="none" w:sz="0" w:space="0" w:color="auto"/>
            <w:right w:val="none" w:sz="0" w:space="0" w:color="auto"/>
          </w:divBdr>
        </w:div>
        <w:div w:id="2004503309">
          <w:marLeft w:val="0"/>
          <w:marRight w:val="0"/>
          <w:marTop w:val="0"/>
          <w:marBottom w:val="0"/>
          <w:divBdr>
            <w:top w:val="none" w:sz="0" w:space="0" w:color="auto"/>
            <w:left w:val="none" w:sz="0" w:space="0" w:color="auto"/>
            <w:bottom w:val="none" w:sz="0" w:space="0" w:color="auto"/>
            <w:right w:val="none" w:sz="0" w:space="0" w:color="auto"/>
          </w:divBdr>
        </w:div>
        <w:div w:id="1353915118">
          <w:marLeft w:val="0"/>
          <w:marRight w:val="0"/>
          <w:marTop w:val="0"/>
          <w:marBottom w:val="0"/>
          <w:divBdr>
            <w:top w:val="none" w:sz="0" w:space="0" w:color="auto"/>
            <w:left w:val="none" w:sz="0" w:space="0" w:color="auto"/>
            <w:bottom w:val="none" w:sz="0" w:space="0" w:color="auto"/>
            <w:right w:val="none" w:sz="0" w:space="0" w:color="auto"/>
          </w:divBdr>
        </w:div>
        <w:div w:id="570623246">
          <w:marLeft w:val="0"/>
          <w:marRight w:val="0"/>
          <w:marTop w:val="0"/>
          <w:marBottom w:val="0"/>
          <w:divBdr>
            <w:top w:val="none" w:sz="0" w:space="0" w:color="auto"/>
            <w:left w:val="none" w:sz="0" w:space="0" w:color="auto"/>
            <w:bottom w:val="none" w:sz="0" w:space="0" w:color="auto"/>
            <w:right w:val="none" w:sz="0" w:space="0" w:color="auto"/>
          </w:divBdr>
        </w:div>
        <w:div w:id="2034261791">
          <w:marLeft w:val="0"/>
          <w:marRight w:val="0"/>
          <w:marTop w:val="0"/>
          <w:marBottom w:val="0"/>
          <w:divBdr>
            <w:top w:val="none" w:sz="0" w:space="0" w:color="auto"/>
            <w:left w:val="none" w:sz="0" w:space="0" w:color="auto"/>
            <w:bottom w:val="none" w:sz="0" w:space="0" w:color="auto"/>
            <w:right w:val="none" w:sz="0" w:space="0" w:color="auto"/>
          </w:divBdr>
        </w:div>
        <w:div w:id="1486583269">
          <w:marLeft w:val="0"/>
          <w:marRight w:val="0"/>
          <w:marTop w:val="0"/>
          <w:marBottom w:val="0"/>
          <w:divBdr>
            <w:top w:val="none" w:sz="0" w:space="0" w:color="auto"/>
            <w:left w:val="none" w:sz="0" w:space="0" w:color="auto"/>
            <w:bottom w:val="none" w:sz="0" w:space="0" w:color="auto"/>
            <w:right w:val="none" w:sz="0" w:space="0" w:color="auto"/>
          </w:divBdr>
        </w:div>
        <w:div w:id="2082831336">
          <w:marLeft w:val="0"/>
          <w:marRight w:val="0"/>
          <w:marTop w:val="0"/>
          <w:marBottom w:val="0"/>
          <w:divBdr>
            <w:top w:val="none" w:sz="0" w:space="0" w:color="auto"/>
            <w:left w:val="none" w:sz="0" w:space="0" w:color="auto"/>
            <w:bottom w:val="none" w:sz="0" w:space="0" w:color="auto"/>
            <w:right w:val="none" w:sz="0" w:space="0" w:color="auto"/>
          </w:divBdr>
        </w:div>
        <w:div w:id="490144297">
          <w:marLeft w:val="0"/>
          <w:marRight w:val="0"/>
          <w:marTop w:val="0"/>
          <w:marBottom w:val="0"/>
          <w:divBdr>
            <w:top w:val="none" w:sz="0" w:space="0" w:color="auto"/>
            <w:left w:val="none" w:sz="0" w:space="0" w:color="auto"/>
            <w:bottom w:val="none" w:sz="0" w:space="0" w:color="auto"/>
            <w:right w:val="none" w:sz="0" w:space="0" w:color="auto"/>
          </w:divBdr>
        </w:div>
        <w:div w:id="1965697809">
          <w:marLeft w:val="0"/>
          <w:marRight w:val="0"/>
          <w:marTop w:val="0"/>
          <w:marBottom w:val="0"/>
          <w:divBdr>
            <w:top w:val="none" w:sz="0" w:space="0" w:color="auto"/>
            <w:left w:val="none" w:sz="0" w:space="0" w:color="auto"/>
            <w:bottom w:val="none" w:sz="0" w:space="0" w:color="auto"/>
            <w:right w:val="none" w:sz="0" w:space="0" w:color="auto"/>
          </w:divBdr>
        </w:div>
        <w:div w:id="1215241850">
          <w:marLeft w:val="0"/>
          <w:marRight w:val="0"/>
          <w:marTop w:val="0"/>
          <w:marBottom w:val="0"/>
          <w:divBdr>
            <w:top w:val="none" w:sz="0" w:space="0" w:color="auto"/>
            <w:left w:val="none" w:sz="0" w:space="0" w:color="auto"/>
            <w:bottom w:val="none" w:sz="0" w:space="0" w:color="auto"/>
            <w:right w:val="none" w:sz="0" w:space="0" w:color="auto"/>
          </w:divBdr>
        </w:div>
        <w:div w:id="1299452217">
          <w:marLeft w:val="0"/>
          <w:marRight w:val="0"/>
          <w:marTop w:val="0"/>
          <w:marBottom w:val="0"/>
          <w:divBdr>
            <w:top w:val="none" w:sz="0" w:space="0" w:color="auto"/>
            <w:left w:val="none" w:sz="0" w:space="0" w:color="auto"/>
            <w:bottom w:val="none" w:sz="0" w:space="0" w:color="auto"/>
            <w:right w:val="none" w:sz="0" w:space="0" w:color="auto"/>
          </w:divBdr>
        </w:div>
        <w:div w:id="1215697184">
          <w:marLeft w:val="0"/>
          <w:marRight w:val="0"/>
          <w:marTop w:val="0"/>
          <w:marBottom w:val="0"/>
          <w:divBdr>
            <w:top w:val="none" w:sz="0" w:space="0" w:color="auto"/>
            <w:left w:val="none" w:sz="0" w:space="0" w:color="auto"/>
            <w:bottom w:val="none" w:sz="0" w:space="0" w:color="auto"/>
            <w:right w:val="none" w:sz="0" w:space="0" w:color="auto"/>
          </w:divBdr>
        </w:div>
        <w:div w:id="125780900">
          <w:marLeft w:val="0"/>
          <w:marRight w:val="0"/>
          <w:marTop w:val="0"/>
          <w:marBottom w:val="0"/>
          <w:divBdr>
            <w:top w:val="none" w:sz="0" w:space="0" w:color="auto"/>
            <w:left w:val="none" w:sz="0" w:space="0" w:color="auto"/>
            <w:bottom w:val="none" w:sz="0" w:space="0" w:color="auto"/>
            <w:right w:val="none" w:sz="0" w:space="0" w:color="auto"/>
          </w:divBdr>
        </w:div>
        <w:div w:id="2113822153">
          <w:marLeft w:val="0"/>
          <w:marRight w:val="0"/>
          <w:marTop w:val="0"/>
          <w:marBottom w:val="0"/>
          <w:divBdr>
            <w:top w:val="none" w:sz="0" w:space="0" w:color="auto"/>
            <w:left w:val="none" w:sz="0" w:space="0" w:color="auto"/>
            <w:bottom w:val="none" w:sz="0" w:space="0" w:color="auto"/>
            <w:right w:val="none" w:sz="0" w:space="0" w:color="auto"/>
          </w:divBdr>
        </w:div>
        <w:div w:id="2120833972">
          <w:marLeft w:val="0"/>
          <w:marRight w:val="0"/>
          <w:marTop w:val="0"/>
          <w:marBottom w:val="0"/>
          <w:divBdr>
            <w:top w:val="none" w:sz="0" w:space="0" w:color="auto"/>
            <w:left w:val="none" w:sz="0" w:space="0" w:color="auto"/>
            <w:bottom w:val="none" w:sz="0" w:space="0" w:color="auto"/>
            <w:right w:val="none" w:sz="0" w:space="0" w:color="auto"/>
          </w:divBdr>
        </w:div>
        <w:div w:id="538593101">
          <w:marLeft w:val="0"/>
          <w:marRight w:val="0"/>
          <w:marTop w:val="0"/>
          <w:marBottom w:val="0"/>
          <w:divBdr>
            <w:top w:val="none" w:sz="0" w:space="0" w:color="auto"/>
            <w:left w:val="none" w:sz="0" w:space="0" w:color="auto"/>
            <w:bottom w:val="none" w:sz="0" w:space="0" w:color="auto"/>
            <w:right w:val="none" w:sz="0" w:space="0" w:color="auto"/>
          </w:divBdr>
        </w:div>
        <w:div w:id="1939216286">
          <w:marLeft w:val="0"/>
          <w:marRight w:val="0"/>
          <w:marTop w:val="0"/>
          <w:marBottom w:val="0"/>
          <w:divBdr>
            <w:top w:val="none" w:sz="0" w:space="0" w:color="auto"/>
            <w:left w:val="none" w:sz="0" w:space="0" w:color="auto"/>
            <w:bottom w:val="none" w:sz="0" w:space="0" w:color="auto"/>
            <w:right w:val="none" w:sz="0" w:space="0" w:color="auto"/>
          </w:divBdr>
        </w:div>
        <w:div w:id="657347758">
          <w:marLeft w:val="0"/>
          <w:marRight w:val="0"/>
          <w:marTop w:val="0"/>
          <w:marBottom w:val="0"/>
          <w:divBdr>
            <w:top w:val="none" w:sz="0" w:space="0" w:color="auto"/>
            <w:left w:val="none" w:sz="0" w:space="0" w:color="auto"/>
            <w:bottom w:val="none" w:sz="0" w:space="0" w:color="auto"/>
            <w:right w:val="none" w:sz="0" w:space="0" w:color="auto"/>
          </w:divBdr>
        </w:div>
        <w:div w:id="1101530932">
          <w:marLeft w:val="0"/>
          <w:marRight w:val="0"/>
          <w:marTop w:val="0"/>
          <w:marBottom w:val="0"/>
          <w:divBdr>
            <w:top w:val="none" w:sz="0" w:space="0" w:color="auto"/>
            <w:left w:val="none" w:sz="0" w:space="0" w:color="auto"/>
            <w:bottom w:val="none" w:sz="0" w:space="0" w:color="auto"/>
            <w:right w:val="none" w:sz="0" w:space="0" w:color="auto"/>
          </w:divBdr>
        </w:div>
        <w:div w:id="1689017030">
          <w:marLeft w:val="0"/>
          <w:marRight w:val="0"/>
          <w:marTop w:val="0"/>
          <w:marBottom w:val="0"/>
          <w:divBdr>
            <w:top w:val="none" w:sz="0" w:space="0" w:color="auto"/>
            <w:left w:val="none" w:sz="0" w:space="0" w:color="auto"/>
            <w:bottom w:val="none" w:sz="0" w:space="0" w:color="auto"/>
            <w:right w:val="none" w:sz="0" w:space="0" w:color="auto"/>
          </w:divBdr>
        </w:div>
        <w:div w:id="1893730827">
          <w:marLeft w:val="0"/>
          <w:marRight w:val="0"/>
          <w:marTop w:val="0"/>
          <w:marBottom w:val="0"/>
          <w:divBdr>
            <w:top w:val="none" w:sz="0" w:space="0" w:color="auto"/>
            <w:left w:val="none" w:sz="0" w:space="0" w:color="auto"/>
            <w:bottom w:val="none" w:sz="0" w:space="0" w:color="auto"/>
            <w:right w:val="none" w:sz="0" w:space="0" w:color="auto"/>
          </w:divBdr>
        </w:div>
        <w:div w:id="1179612941">
          <w:marLeft w:val="0"/>
          <w:marRight w:val="0"/>
          <w:marTop w:val="0"/>
          <w:marBottom w:val="0"/>
          <w:divBdr>
            <w:top w:val="none" w:sz="0" w:space="0" w:color="auto"/>
            <w:left w:val="none" w:sz="0" w:space="0" w:color="auto"/>
            <w:bottom w:val="none" w:sz="0" w:space="0" w:color="auto"/>
            <w:right w:val="none" w:sz="0" w:space="0" w:color="auto"/>
          </w:divBdr>
        </w:div>
        <w:div w:id="1679117360">
          <w:marLeft w:val="0"/>
          <w:marRight w:val="0"/>
          <w:marTop w:val="0"/>
          <w:marBottom w:val="0"/>
          <w:divBdr>
            <w:top w:val="none" w:sz="0" w:space="0" w:color="auto"/>
            <w:left w:val="none" w:sz="0" w:space="0" w:color="auto"/>
            <w:bottom w:val="none" w:sz="0" w:space="0" w:color="auto"/>
            <w:right w:val="none" w:sz="0" w:space="0" w:color="auto"/>
          </w:divBdr>
        </w:div>
        <w:div w:id="2031299341">
          <w:marLeft w:val="0"/>
          <w:marRight w:val="0"/>
          <w:marTop w:val="0"/>
          <w:marBottom w:val="0"/>
          <w:divBdr>
            <w:top w:val="none" w:sz="0" w:space="0" w:color="auto"/>
            <w:left w:val="none" w:sz="0" w:space="0" w:color="auto"/>
            <w:bottom w:val="none" w:sz="0" w:space="0" w:color="auto"/>
            <w:right w:val="none" w:sz="0" w:space="0" w:color="auto"/>
          </w:divBdr>
        </w:div>
        <w:div w:id="711198113">
          <w:marLeft w:val="0"/>
          <w:marRight w:val="0"/>
          <w:marTop w:val="0"/>
          <w:marBottom w:val="0"/>
          <w:divBdr>
            <w:top w:val="none" w:sz="0" w:space="0" w:color="auto"/>
            <w:left w:val="none" w:sz="0" w:space="0" w:color="auto"/>
            <w:bottom w:val="none" w:sz="0" w:space="0" w:color="auto"/>
            <w:right w:val="none" w:sz="0" w:space="0" w:color="auto"/>
          </w:divBdr>
        </w:div>
        <w:div w:id="196937606">
          <w:marLeft w:val="0"/>
          <w:marRight w:val="0"/>
          <w:marTop w:val="0"/>
          <w:marBottom w:val="0"/>
          <w:divBdr>
            <w:top w:val="none" w:sz="0" w:space="0" w:color="auto"/>
            <w:left w:val="none" w:sz="0" w:space="0" w:color="auto"/>
            <w:bottom w:val="none" w:sz="0" w:space="0" w:color="auto"/>
            <w:right w:val="none" w:sz="0" w:space="0" w:color="auto"/>
          </w:divBdr>
        </w:div>
        <w:div w:id="654265232">
          <w:marLeft w:val="0"/>
          <w:marRight w:val="0"/>
          <w:marTop w:val="0"/>
          <w:marBottom w:val="0"/>
          <w:divBdr>
            <w:top w:val="none" w:sz="0" w:space="0" w:color="auto"/>
            <w:left w:val="none" w:sz="0" w:space="0" w:color="auto"/>
            <w:bottom w:val="none" w:sz="0" w:space="0" w:color="auto"/>
            <w:right w:val="none" w:sz="0" w:space="0" w:color="auto"/>
          </w:divBdr>
        </w:div>
        <w:div w:id="2087873395">
          <w:marLeft w:val="0"/>
          <w:marRight w:val="0"/>
          <w:marTop w:val="0"/>
          <w:marBottom w:val="0"/>
          <w:divBdr>
            <w:top w:val="none" w:sz="0" w:space="0" w:color="auto"/>
            <w:left w:val="none" w:sz="0" w:space="0" w:color="auto"/>
            <w:bottom w:val="none" w:sz="0" w:space="0" w:color="auto"/>
            <w:right w:val="none" w:sz="0" w:space="0" w:color="auto"/>
          </w:divBdr>
        </w:div>
        <w:div w:id="926185994">
          <w:marLeft w:val="0"/>
          <w:marRight w:val="0"/>
          <w:marTop w:val="0"/>
          <w:marBottom w:val="0"/>
          <w:divBdr>
            <w:top w:val="none" w:sz="0" w:space="0" w:color="auto"/>
            <w:left w:val="none" w:sz="0" w:space="0" w:color="auto"/>
            <w:bottom w:val="none" w:sz="0" w:space="0" w:color="auto"/>
            <w:right w:val="none" w:sz="0" w:space="0" w:color="auto"/>
          </w:divBdr>
        </w:div>
        <w:div w:id="2102408370">
          <w:marLeft w:val="0"/>
          <w:marRight w:val="0"/>
          <w:marTop w:val="0"/>
          <w:marBottom w:val="0"/>
          <w:divBdr>
            <w:top w:val="none" w:sz="0" w:space="0" w:color="auto"/>
            <w:left w:val="none" w:sz="0" w:space="0" w:color="auto"/>
            <w:bottom w:val="none" w:sz="0" w:space="0" w:color="auto"/>
            <w:right w:val="none" w:sz="0" w:space="0" w:color="auto"/>
          </w:divBdr>
        </w:div>
        <w:div w:id="962268970">
          <w:marLeft w:val="0"/>
          <w:marRight w:val="0"/>
          <w:marTop w:val="0"/>
          <w:marBottom w:val="0"/>
          <w:divBdr>
            <w:top w:val="none" w:sz="0" w:space="0" w:color="auto"/>
            <w:left w:val="none" w:sz="0" w:space="0" w:color="auto"/>
            <w:bottom w:val="none" w:sz="0" w:space="0" w:color="auto"/>
            <w:right w:val="none" w:sz="0" w:space="0" w:color="auto"/>
          </w:divBdr>
        </w:div>
        <w:div w:id="967466857">
          <w:marLeft w:val="0"/>
          <w:marRight w:val="0"/>
          <w:marTop w:val="0"/>
          <w:marBottom w:val="0"/>
          <w:divBdr>
            <w:top w:val="none" w:sz="0" w:space="0" w:color="auto"/>
            <w:left w:val="none" w:sz="0" w:space="0" w:color="auto"/>
            <w:bottom w:val="none" w:sz="0" w:space="0" w:color="auto"/>
            <w:right w:val="none" w:sz="0" w:space="0" w:color="auto"/>
          </w:divBdr>
        </w:div>
        <w:div w:id="1950157811">
          <w:marLeft w:val="0"/>
          <w:marRight w:val="0"/>
          <w:marTop w:val="0"/>
          <w:marBottom w:val="0"/>
          <w:divBdr>
            <w:top w:val="none" w:sz="0" w:space="0" w:color="auto"/>
            <w:left w:val="none" w:sz="0" w:space="0" w:color="auto"/>
            <w:bottom w:val="none" w:sz="0" w:space="0" w:color="auto"/>
            <w:right w:val="none" w:sz="0" w:space="0" w:color="auto"/>
          </w:divBdr>
        </w:div>
      </w:divsChild>
    </w:div>
    <w:div w:id="146010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447-8272-40E8-B504-8A2F28D00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cp:lastPrinted>2025-11-03T03:00:00Z</cp:lastPrinted>
  <dcterms:created xsi:type="dcterms:W3CDTF">2026-05-27T07:34:00Z</dcterms:created>
  <dcterms:modified xsi:type="dcterms:W3CDTF">2026-06-03T09:54:00Z</dcterms:modified>
</cp:coreProperties>
</file>