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CE" w:rsidRDefault="00F02ECE" w:rsidP="00F02ECE">
      <w:pPr>
        <w:spacing w:after="0" w:line="240" w:lineRule="auto"/>
        <w:jc w:val="center"/>
        <w:rPr>
          <w:rFonts w:ascii="Times New Roman" w:eastAsia="Times New Roman" w:hAnsi="Times New Roman" w:cs="Times New Roman"/>
          <w:b/>
          <w:sz w:val="28"/>
          <w:szCs w:val="28"/>
        </w:rPr>
      </w:pPr>
      <w:r w:rsidRPr="00F02ECE">
        <w:rPr>
          <w:rFonts w:ascii="Times New Roman" w:eastAsia="Times New Roman" w:hAnsi="Times New Roman" w:cs="Times New Roman"/>
          <w:b/>
          <w:sz w:val="28"/>
          <w:szCs w:val="28"/>
        </w:rPr>
        <w:t xml:space="preserve">Trung tâm Phục vụ Hành chính công phường Trần Liễu, </w:t>
      </w:r>
      <w:r>
        <w:rPr>
          <w:rFonts w:ascii="Times New Roman" w:eastAsia="Times New Roman" w:hAnsi="Times New Roman" w:cs="Times New Roman"/>
          <w:b/>
          <w:sz w:val="28"/>
          <w:szCs w:val="28"/>
        </w:rPr>
        <w:t>thành</w:t>
      </w:r>
      <w:r w:rsidRPr="00F02ECE">
        <w:rPr>
          <w:rFonts w:ascii="Times New Roman" w:eastAsia="Times New Roman" w:hAnsi="Times New Roman" w:cs="Times New Roman"/>
          <w:b/>
          <w:sz w:val="28"/>
          <w:szCs w:val="28"/>
        </w:rPr>
        <w:t xml:space="preserve"> phố Hải Phòng</w:t>
      </w:r>
      <w:r>
        <w:rPr>
          <w:rFonts w:ascii="Times New Roman" w:eastAsia="Times New Roman" w:hAnsi="Times New Roman" w:cs="Times New Roman"/>
          <w:b/>
          <w:sz w:val="28"/>
          <w:szCs w:val="28"/>
        </w:rPr>
        <w:t xml:space="preserve"> g</w:t>
      </w:r>
      <w:r w:rsidRPr="00F02ECE">
        <w:rPr>
          <w:rFonts w:ascii="Times New Roman" w:eastAsia="Times New Roman" w:hAnsi="Times New Roman" w:cs="Times New Roman"/>
          <w:b/>
          <w:sz w:val="28"/>
          <w:szCs w:val="28"/>
        </w:rPr>
        <w:t>ần dân, sát việc, phục vụ tận tâm.</w:t>
      </w:r>
    </w:p>
    <w:p w:rsidR="00F02ECE" w:rsidRPr="00F02ECE" w:rsidRDefault="00F02ECE" w:rsidP="00F02ECE">
      <w:pPr>
        <w:spacing w:after="0" w:line="240" w:lineRule="auto"/>
        <w:jc w:val="center"/>
        <w:rPr>
          <w:rFonts w:ascii="Times New Roman" w:eastAsia="Times New Roman" w:hAnsi="Times New Roman" w:cs="Times New Roman"/>
          <w:b/>
          <w:sz w:val="28"/>
          <w:szCs w:val="28"/>
        </w:rPr>
      </w:pPr>
    </w:p>
    <w:p w:rsidR="00F02ECE" w:rsidRPr="00983D51" w:rsidRDefault="00F02ECE" w:rsidP="00F02ECE">
      <w:pPr>
        <w:tabs>
          <w:tab w:val="left" w:pos="284"/>
        </w:tabs>
        <w:spacing w:before="60" w:after="0" w:line="360" w:lineRule="exact"/>
        <w:ind w:firstLine="567"/>
        <w:jc w:val="both"/>
        <w:rPr>
          <w:rFonts w:ascii="Times New Roman" w:hAnsi="Times New Roman"/>
          <w:spacing w:val="-4"/>
          <w:sz w:val="28"/>
          <w:szCs w:val="28"/>
          <w:lang w:val="nl-NL"/>
        </w:rPr>
      </w:pPr>
      <w:r w:rsidRPr="00F02ECE">
        <w:rPr>
          <w:rFonts w:ascii="Times New Roman" w:eastAsia="Times New Roman" w:hAnsi="Times New Roman" w:cs="Times New Roman"/>
          <w:sz w:val="28"/>
          <w:szCs w:val="28"/>
        </w:rPr>
        <w:t xml:space="preserve">Nhằm nâng cao chất lượng phục vụ người dân và thực hiện hiệu quả công cuộc cải cách hành chính, Trung tâm Phục vụ Hành chính công </w:t>
      </w:r>
      <w:r>
        <w:rPr>
          <w:rFonts w:ascii="Times New Roman" w:eastAsia="Times New Roman" w:hAnsi="Times New Roman" w:cs="Times New Roman"/>
          <w:sz w:val="28"/>
          <w:szCs w:val="28"/>
        </w:rPr>
        <w:t xml:space="preserve">phường Trần Liễu, thành phố Hải Phòng </w:t>
      </w:r>
      <w:r w:rsidRPr="00F02ECE">
        <w:rPr>
          <w:rFonts w:ascii="Times New Roman" w:eastAsia="Times New Roman" w:hAnsi="Times New Roman" w:cs="Times New Roman"/>
          <w:sz w:val="28"/>
          <w:szCs w:val="28"/>
        </w:rPr>
        <w:t xml:space="preserve"> đã trở thành địa chỉ tin cậy, thân thiện đối với nhân dân trong toàn </w:t>
      </w:r>
      <w:r>
        <w:rPr>
          <w:rFonts w:ascii="Times New Roman" w:eastAsia="Times New Roman" w:hAnsi="Times New Roman" w:cs="Times New Roman"/>
          <w:sz w:val="28"/>
          <w:szCs w:val="28"/>
        </w:rPr>
        <w:t>phường</w:t>
      </w:r>
      <w:r w:rsidRPr="00F02ECE">
        <w:rPr>
          <w:rFonts w:ascii="Times New Roman" w:eastAsia="Times New Roman" w:hAnsi="Times New Roman" w:cs="Times New Roman"/>
          <w:sz w:val="28"/>
          <w:szCs w:val="28"/>
        </w:rPr>
        <w:t>. Mỗi ngày, tr</w:t>
      </w:r>
      <w:r>
        <w:rPr>
          <w:rFonts w:ascii="Times New Roman" w:eastAsia="Times New Roman" w:hAnsi="Times New Roman" w:cs="Times New Roman"/>
          <w:sz w:val="28"/>
          <w:szCs w:val="28"/>
        </w:rPr>
        <w:t xml:space="preserve">ung tâm tiếp nhận và giải quyết khoảng 50 </w:t>
      </w:r>
      <w:r w:rsidRPr="00F02ECE">
        <w:rPr>
          <w:rFonts w:ascii="Times New Roman" w:eastAsia="Times New Roman" w:hAnsi="Times New Roman" w:cs="Times New Roman"/>
          <w:sz w:val="28"/>
          <w:szCs w:val="28"/>
        </w:rPr>
        <w:t xml:space="preserve">lượt hồ sơ, thủ tục hành chính thuộc nhiều lĩnh vực thiết yếu như: Chứng thực, Hộ tịch, bảo trợ xã hội, người có công, đất </w:t>
      </w:r>
      <w:proofErr w:type="gramStart"/>
      <w:r w:rsidRPr="00F02ECE">
        <w:rPr>
          <w:rFonts w:ascii="Times New Roman" w:eastAsia="Times New Roman" w:hAnsi="Times New Roman" w:cs="Times New Roman"/>
          <w:sz w:val="28"/>
          <w:szCs w:val="28"/>
        </w:rPr>
        <w:t>đai</w:t>
      </w:r>
      <w:proofErr w:type="gramEnd"/>
      <w:r w:rsidRPr="00F02ECE">
        <w:rPr>
          <w:rFonts w:ascii="Times New Roman" w:eastAsia="Times New Roman" w:hAnsi="Times New Roman" w:cs="Times New Roman"/>
          <w:sz w:val="28"/>
          <w:szCs w:val="28"/>
        </w:rPr>
        <w:t xml:space="preserve">, đăng ký kinh doanh… Các quy trình được niêm yết công khai, rõ ràng, minh bạch; cán bộ, công chức luôn nhiệt tình hướng dẫn, hỗ trợ công dân chuẩn bị và hoàn thiện hồ sơ một cách nhanh chóng, chính xác. Sau một tháng đi vào hoạt động, từ ngày 01/7/2025 đến hết ngày ngày 31/7/ 2025, Trung tâm phục vụ hành chính công </w:t>
      </w:r>
      <w:r>
        <w:rPr>
          <w:rFonts w:ascii="Times New Roman" w:eastAsia="Times New Roman" w:hAnsi="Times New Roman" w:cs="Times New Roman"/>
          <w:sz w:val="28"/>
          <w:szCs w:val="28"/>
        </w:rPr>
        <w:t xml:space="preserve">phường Trần Liễu, thành phố Hải Phòng </w:t>
      </w:r>
      <w:r w:rsidRPr="00F02ECE">
        <w:rPr>
          <w:rFonts w:ascii="Times New Roman" w:eastAsia="Times New Roman" w:hAnsi="Times New Roman" w:cs="Times New Roman"/>
          <w:sz w:val="28"/>
          <w:szCs w:val="28"/>
        </w:rPr>
        <w:t xml:space="preserve">đã </w:t>
      </w:r>
      <w:r w:rsidRPr="00983D51">
        <w:rPr>
          <w:rFonts w:ascii="Times New Roman" w:hAnsi="Times New Roman"/>
          <w:spacing w:val="-4"/>
          <w:sz w:val="28"/>
          <w:szCs w:val="28"/>
          <w:lang w:val="nl-NL"/>
        </w:rPr>
        <w:t xml:space="preserve">tiếp nhận vào hệ thống phần mềm một cửa điện tử phường </w:t>
      </w:r>
      <w:r w:rsidRPr="003A485E">
        <w:rPr>
          <w:rFonts w:ascii="Times New Roman" w:hAnsi="Times New Roman"/>
          <w:b/>
          <w:bCs/>
          <w:spacing w:val="-4"/>
          <w:sz w:val="28"/>
          <w:szCs w:val="28"/>
          <w:lang w:val="nl-NL"/>
        </w:rPr>
        <w:t>1.021</w:t>
      </w:r>
      <w:r w:rsidRPr="00983D51">
        <w:rPr>
          <w:rFonts w:ascii="Times New Roman" w:hAnsi="Times New Roman"/>
          <w:spacing w:val="-4"/>
          <w:sz w:val="28"/>
          <w:szCs w:val="28"/>
          <w:lang w:val="nl-NL"/>
        </w:rPr>
        <w:t xml:space="preserve"> hồ sơ (</w:t>
      </w:r>
      <w:r>
        <w:rPr>
          <w:rFonts w:ascii="Times New Roman" w:hAnsi="Times New Roman"/>
          <w:spacing w:val="-4"/>
          <w:sz w:val="28"/>
          <w:szCs w:val="28"/>
          <w:lang w:val="nl-NL"/>
        </w:rPr>
        <w:t>T</w:t>
      </w:r>
      <w:r w:rsidRPr="00983D51">
        <w:rPr>
          <w:rFonts w:ascii="Times New Roman" w:hAnsi="Times New Roman"/>
          <w:spacing w:val="-4"/>
          <w:sz w:val="28"/>
          <w:szCs w:val="28"/>
          <w:lang w:val="nl-NL"/>
        </w:rPr>
        <w:t xml:space="preserve">rung bình 01 ngày Trung tâm tiếp nhận </w:t>
      </w:r>
      <w:r>
        <w:rPr>
          <w:rFonts w:ascii="Times New Roman" w:hAnsi="Times New Roman"/>
          <w:spacing w:val="-4"/>
          <w:sz w:val="28"/>
          <w:szCs w:val="28"/>
          <w:lang w:val="nl-NL"/>
        </w:rPr>
        <w:t>45</w:t>
      </w:r>
      <w:r w:rsidRPr="00983D51">
        <w:rPr>
          <w:rFonts w:ascii="Times New Roman" w:hAnsi="Times New Roman"/>
          <w:spacing w:val="-4"/>
          <w:sz w:val="28"/>
          <w:szCs w:val="28"/>
          <w:lang w:val="nl-NL"/>
        </w:rPr>
        <w:t xml:space="preserve"> hồ sơ) </w:t>
      </w:r>
    </w:p>
    <w:p w:rsidR="00F02ECE" w:rsidRDefault="00F02ECE" w:rsidP="00F02ECE">
      <w:pPr>
        <w:tabs>
          <w:tab w:val="left" w:pos="284"/>
        </w:tabs>
        <w:spacing w:before="60" w:after="0" w:line="360" w:lineRule="exact"/>
        <w:ind w:firstLine="567"/>
        <w:jc w:val="both"/>
        <w:rPr>
          <w:rFonts w:ascii="Times New Roman" w:eastAsia="Times New Roman" w:hAnsi="Times New Roman" w:cs="Times New Roman"/>
          <w:sz w:val="28"/>
          <w:szCs w:val="28"/>
        </w:rPr>
      </w:pPr>
      <w:r w:rsidRPr="00983D51">
        <w:rPr>
          <w:rFonts w:ascii="Times New Roman" w:hAnsi="Times New Roman"/>
          <w:spacing w:val="-4"/>
          <w:sz w:val="28"/>
          <w:szCs w:val="28"/>
          <w:lang w:val="nl-NL"/>
        </w:rPr>
        <w:t xml:space="preserve">Hồ sơ tiếp nhận qua dịch vụ công trực tuyến là </w:t>
      </w:r>
      <w:r>
        <w:rPr>
          <w:rFonts w:ascii="Times New Roman" w:hAnsi="Times New Roman"/>
          <w:spacing w:val="-4"/>
          <w:sz w:val="28"/>
          <w:szCs w:val="28"/>
          <w:lang w:val="nl-NL"/>
        </w:rPr>
        <w:t>156</w:t>
      </w:r>
      <w:r w:rsidRPr="00983D51">
        <w:rPr>
          <w:rFonts w:ascii="Times New Roman" w:hAnsi="Times New Roman"/>
          <w:spacing w:val="-4"/>
          <w:sz w:val="28"/>
          <w:szCs w:val="28"/>
          <w:lang w:val="nl-NL"/>
        </w:rPr>
        <w:t>/</w:t>
      </w:r>
      <w:r>
        <w:rPr>
          <w:rFonts w:ascii="Times New Roman" w:hAnsi="Times New Roman"/>
          <w:spacing w:val="-4"/>
          <w:sz w:val="28"/>
          <w:szCs w:val="28"/>
          <w:lang w:val="nl-NL"/>
        </w:rPr>
        <w:t>1.021</w:t>
      </w:r>
      <w:r w:rsidRPr="00983D51">
        <w:rPr>
          <w:rFonts w:ascii="Times New Roman" w:hAnsi="Times New Roman"/>
          <w:spacing w:val="-4"/>
          <w:sz w:val="28"/>
          <w:szCs w:val="28"/>
          <w:lang w:val="nl-NL"/>
        </w:rPr>
        <w:t xml:space="preserve"> hồ sơ, đạt </w:t>
      </w:r>
      <w:r>
        <w:rPr>
          <w:rFonts w:ascii="Times New Roman" w:hAnsi="Times New Roman"/>
          <w:spacing w:val="-4"/>
          <w:sz w:val="28"/>
          <w:szCs w:val="28"/>
          <w:lang w:val="nl-NL"/>
        </w:rPr>
        <w:t>15,3</w:t>
      </w:r>
      <w:r w:rsidRPr="00983D51">
        <w:rPr>
          <w:rFonts w:ascii="Times New Roman" w:hAnsi="Times New Roman"/>
          <w:spacing w:val="-4"/>
          <w:sz w:val="28"/>
          <w:szCs w:val="28"/>
          <w:lang w:val="nl-NL"/>
        </w:rPr>
        <w:t>%;</w:t>
      </w:r>
      <w:r w:rsidRPr="00983D51">
        <w:rPr>
          <w:rFonts w:ascii="Times New Roman" w:hAnsi="Times New Roman"/>
          <w:spacing w:val="-4"/>
          <w:sz w:val="28"/>
          <w:szCs w:val="28"/>
          <w:lang w:val="vi-VN"/>
        </w:rPr>
        <w:t xml:space="preserve"> còn lại là tiếp nhận trực tiếp</w:t>
      </w:r>
      <w:r w:rsidRPr="00983D51">
        <w:rPr>
          <w:rFonts w:ascii="Times New Roman" w:hAnsi="Times New Roman"/>
          <w:i/>
          <w:iCs/>
          <w:spacing w:val="-4"/>
          <w:sz w:val="28"/>
          <w:szCs w:val="28"/>
          <w:lang w:val="vi-VN"/>
        </w:rPr>
        <w:t>.</w:t>
      </w:r>
      <w:r w:rsidRPr="00983D51">
        <w:rPr>
          <w:rFonts w:ascii="Times New Roman" w:hAnsi="Times New Roman"/>
          <w:i/>
          <w:iCs/>
          <w:spacing w:val="-4"/>
          <w:sz w:val="28"/>
          <w:szCs w:val="28"/>
        </w:rPr>
        <w:t xml:space="preserve"> (</w:t>
      </w:r>
      <w:r>
        <w:rPr>
          <w:rFonts w:ascii="Times New Roman" w:hAnsi="Times New Roman"/>
          <w:i/>
          <w:iCs/>
          <w:spacing w:val="-4"/>
          <w:sz w:val="28"/>
          <w:szCs w:val="28"/>
        </w:rPr>
        <w:t>156</w:t>
      </w:r>
      <w:r w:rsidRPr="00983D51">
        <w:rPr>
          <w:rFonts w:ascii="Times New Roman" w:hAnsi="Times New Roman"/>
          <w:i/>
          <w:iCs/>
          <w:spacing w:val="-4"/>
          <w:sz w:val="28"/>
          <w:szCs w:val="28"/>
        </w:rPr>
        <w:t xml:space="preserve"> hồ sơ trực tuyến 100% thuộc lĩnh vực hộ tịch)</w:t>
      </w:r>
      <w:r>
        <w:rPr>
          <w:rFonts w:ascii="Times New Roman" w:hAnsi="Times New Roman"/>
          <w:i/>
          <w:iCs/>
          <w:spacing w:val="-4"/>
          <w:sz w:val="28"/>
          <w:szCs w:val="28"/>
        </w:rPr>
        <w:t>.</w:t>
      </w:r>
      <w:r w:rsidRPr="00F02ECE">
        <w:rPr>
          <w:rFonts w:ascii="Times New Roman" w:eastAsia="Times New Roman" w:hAnsi="Times New Roman" w:cs="Times New Roman"/>
          <w:sz w:val="28"/>
          <w:szCs w:val="28"/>
        </w:rPr>
        <w:t xml:space="preserve">. Với phương châm “Lấy sự hài lòng của người dân làm thước đo chất lượng phục vụ”, trung tâm không ngừng đổi mới cách làm việc, đẩy mạnh ứng dụng công nghệ thông tin, từng bước hướng tới chính quyền số, hành chính hiện đại và chuyên nghiệp. Mọi phản ánh, kiến nghị của người dân đều được tiếp </w:t>
      </w:r>
      <w:proofErr w:type="gramStart"/>
      <w:r w:rsidRPr="00F02ECE">
        <w:rPr>
          <w:rFonts w:ascii="Times New Roman" w:eastAsia="Times New Roman" w:hAnsi="Times New Roman" w:cs="Times New Roman"/>
          <w:sz w:val="28"/>
          <w:szCs w:val="28"/>
        </w:rPr>
        <w:t>thu</w:t>
      </w:r>
      <w:proofErr w:type="gramEnd"/>
      <w:r w:rsidRPr="00F02ECE">
        <w:rPr>
          <w:rFonts w:ascii="Times New Roman" w:eastAsia="Times New Roman" w:hAnsi="Times New Roman" w:cs="Times New Roman"/>
          <w:sz w:val="28"/>
          <w:szCs w:val="28"/>
        </w:rPr>
        <w:t xml:space="preserve"> và xử lý kịp thời, thể hiện tinh thần cầu thị và trách nhiệm cao của đội ngũ cán bộ tại đây. Trung tâm Phục vụ Hành chính công </w:t>
      </w:r>
      <w:r>
        <w:rPr>
          <w:rFonts w:ascii="Times New Roman" w:eastAsia="Times New Roman" w:hAnsi="Times New Roman" w:cs="Times New Roman"/>
          <w:sz w:val="28"/>
          <w:szCs w:val="28"/>
        </w:rPr>
        <w:t xml:space="preserve">phường Trần Liễu, thành phố Hải Phòng </w:t>
      </w:r>
      <w:r w:rsidRPr="00F02ECE">
        <w:rPr>
          <w:rFonts w:ascii="Times New Roman" w:eastAsia="Times New Roman" w:hAnsi="Times New Roman" w:cs="Times New Roman"/>
          <w:sz w:val="28"/>
          <w:szCs w:val="28"/>
        </w:rPr>
        <w:t>chính là cầu nối quan trọng giữa chính quyền và nhân dân - nơi mà mỗi công dân đều được đón tiếp, phục vụ tận tâm và hỗ trợ đến cùng trong quá trình thực hiện các thủ tục hành chính tại địa phương.</w:t>
      </w:r>
    </w:p>
    <w:p w:rsidR="00F02ECE" w:rsidRPr="00F02ECE" w:rsidRDefault="00F02ECE" w:rsidP="00F02E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Ban biên tập</w:t>
      </w:r>
    </w:p>
    <w:p w:rsidR="003F12B0" w:rsidRPr="00F02ECE" w:rsidRDefault="003F12B0" w:rsidP="00F02ECE"/>
    <w:sectPr w:rsidR="003F12B0" w:rsidRPr="00F02ECE" w:rsidSect="003F12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F3B3E"/>
    <w:multiLevelType w:val="multilevel"/>
    <w:tmpl w:val="752C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02ECE"/>
    <w:rsid w:val="003F12B0"/>
    <w:rsid w:val="00F02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02ECE"/>
  </w:style>
  <w:style w:type="character" w:customStyle="1" w:styleId="card-send-timesendtime">
    <w:name w:val="card-send-time__sendtime"/>
    <w:basedOn w:val="DefaultParagraphFont"/>
    <w:rsid w:val="00F02ECE"/>
  </w:style>
  <w:style w:type="character" w:customStyle="1" w:styleId="emoji-sizer">
    <w:name w:val="emoji-sizer"/>
    <w:basedOn w:val="DefaultParagraphFont"/>
    <w:rsid w:val="00F02ECE"/>
  </w:style>
  <w:style w:type="paragraph" w:styleId="BalloonText">
    <w:name w:val="Balloon Text"/>
    <w:basedOn w:val="Normal"/>
    <w:link w:val="BalloonTextChar"/>
    <w:uiPriority w:val="99"/>
    <w:semiHidden/>
    <w:unhideWhenUsed/>
    <w:rsid w:val="00F02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402760">
      <w:bodyDiv w:val="1"/>
      <w:marLeft w:val="0"/>
      <w:marRight w:val="0"/>
      <w:marTop w:val="0"/>
      <w:marBottom w:val="0"/>
      <w:divBdr>
        <w:top w:val="none" w:sz="0" w:space="0" w:color="auto"/>
        <w:left w:val="none" w:sz="0" w:space="0" w:color="auto"/>
        <w:bottom w:val="none" w:sz="0" w:space="0" w:color="auto"/>
        <w:right w:val="none" w:sz="0" w:space="0" w:color="auto"/>
      </w:divBdr>
      <w:divsChild>
        <w:div w:id="1343899374">
          <w:marLeft w:val="0"/>
          <w:marRight w:val="0"/>
          <w:marTop w:val="0"/>
          <w:marBottom w:val="0"/>
          <w:divBdr>
            <w:top w:val="none" w:sz="0" w:space="0" w:color="auto"/>
            <w:left w:val="none" w:sz="0" w:space="0" w:color="auto"/>
            <w:bottom w:val="none" w:sz="0" w:space="0" w:color="auto"/>
            <w:right w:val="none" w:sz="0" w:space="0" w:color="auto"/>
          </w:divBdr>
          <w:divsChild>
            <w:div w:id="1789086160">
              <w:marLeft w:val="0"/>
              <w:marRight w:val="0"/>
              <w:marTop w:val="0"/>
              <w:marBottom w:val="0"/>
              <w:divBdr>
                <w:top w:val="none" w:sz="0" w:space="0" w:color="auto"/>
                <w:left w:val="none" w:sz="0" w:space="0" w:color="auto"/>
                <w:bottom w:val="none" w:sz="0" w:space="0" w:color="auto"/>
                <w:right w:val="none" w:sz="0" w:space="0" w:color="auto"/>
              </w:divBdr>
              <w:divsChild>
                <w:div w:id="240913965">
                  <w:marLeft w:val="0"/>
                  <w:marRight w:val="0"/>
                  <w:marTop w:val="0"/>
                  <w:marBottom w:val="0"/>
                  <w:divBdr>
                    <w:top w:val="none" w:sz="0" w:space="0" w:color="auto"/>
                    <w:left w:val="none" w:sz="0" w:space="0" w:color="auto"/>
                    <w:bottom w:val="none" w:sz="0" w:space="0" w:color="auto"/>
                    <w:right w:val="none" w:sz="0" w:space="0" w:color="auto"/>
                  </w:divBdr>
                  <w:divsChild>
                    <w:div w:id="1350647379">
                      <w:marLeft w:val="0"/>
                      <w:marRight w:val="-105"/>
                      <w:marTop w:val="0"/>
                      <w:marBottom w:val="0"/>
                      <w:divBdr>
                        <w:top w:val="none" w:sz="0" w:space="0" w:color="auto"/>
                        <w:left w:val="none" w:sz="0" w:space="0" w:color="auto"/>
                        <w:bottom w:val="none" w:sz="0" w:space="0" w:color="auto"/>
                        <w:right w:val="none" w:sz="0" w:space="0" w:color="auto"/>
                      </w:divBdr>
                      <w:divsChild>
                        <w:div w:id="62483679">
                          <w:marLeft w:val="0"/>
                          <w:marRight w:val="0"/>
                          <w:marTop w:val="0"/>
                          <w:marBottom w:val="0"/>
                          <w:divBdr>
                            <w:top w:val="none" w:sz="0" w:space="0" w:color="auto"/>
                            <w:left w:val="none" w:sz="0" w:space="0" w:color="auto"/>
                            <w:bottom w:val="none" w:sz="0" w:space="0" w:color="auto"/>
                            <w:right w:val="none" w:sz="0" w:space="0" w:color="auto"/>
                          </w:divBdr>
                          <w:divsChild>
                            <w:div w:id="1998684069">
                              <w:marLeft w:val="0"/>
                              <w:marRight w:val="0"/>
                              <w:marTop w:val="0"/>
                              <w:marBottom w:val="0"/>
                              <w:divBdr>
                                <w:top w:val="none" w:sz="0" w:space="0" w:color="auto"/>
                                <w:left w:val="none" w:sz="0" w:space="0" w:color="auto"/>
                                <w:bottom w:val="none" w:sz="0" w:space="0" w:color="auto"/>
                                <w:right w:val="none" w:sz="0" w:space="0" w:color="auto"/>
                              </w:divBdr>
                              <w:divsChild>
                                <w:div w:id="384841094">
                                  <w:marLeft w:val="0"/>
                                  <w:marRight w:val="0"/>
                                  <w:marTop w:val="0"/>
                                  <w:marBottom w:val="0"/>
                                  <w:divBdr>
                                    <w:top w:val="none" w:sz="0" w:space="0" w:color="auto"/>
                                    <w:left w:val="none" w:sz="0" w:space="0" w:color="auto"/>
                                    <w:bottom w:val="none" w:sz="0" w:space="0" w:color="auto"/>
                                    <w:right w:val="none" w:sz="0" w:space="0" w:color="auto"/>
                                  </w:divBdr>
                                  <w:divsChild>
                                    <w:div w:id="969826284">
                                      <w:marLeft w:val="750"/>
                                      <w:marRight w:val="0"/>
                                      <w:marTop w:val="0"/>
                                      <w:marBottom w:val="0"/>
                                      <w:divBdr>
                                        <w:top w:val="none" w:sz="0" w:space="0" w:color="auto"/>
                                        <w:left w:val="none" w:sz="0" w:space="0" w:color="auto"/>
                                        <w:bottom w:val="none" w:sz="0" w:space="0" w:color="auto"/>
                                        <w:right w:val="none" w:sz="0" w:space="0" w:color="auto"/>
                                      </w:divBdr>
                                      <w:divsChild>
                                        <w:div w:id="996030149">
                                          <w:marLeft w:val="0"/>
                                          <w:marRight w:val="0"/>
                                          <w:marTop w:val="0"/>
                                          <w:marBottom w:val="0"/>
                                          <w:divBdr>
                                            <w:top w:val="none" w:sz="0" w:space="0" w:color="auto"/>
                                            <w:left w:val="none" w:sz="0" w:space="0" w:color="auto"/>
                                            <w:bottom w:val="none" w:sz="0" w:space="0" w:color="auto"/>
                                            <w:right w:val="none" w:sz="0" w:space="0" w:color="auto"/>
                                          </w:divBdr>
                                          <w:divsChild>
                                            <w:div w:id="29381649">
                                              <w:marLeft w:val="0"/>
                                              <w:marRight w:val="0"/>
                                              <w:marTop w:val="0"/>
                                              <w:marBottom w:val="0"/>
                                              <w:divBdr>
                                                <w:top w:val="none" w:sz="0" w:space="0" w:color="auto"/>
                                                <w:left w:val="none" w:sz="0" w:space="0" w:color="auto"/>
                                                <w:bottom w:val="none" w:sz="0" w:space="0" w:color="auto"/>
                                                <w:right w:val="none" w:sz="0" w:space="0" w:color="auto"/>
                                              </w:divBdr>
                                              <w:divsChild>
                                                <w:div w:id="1765759819">
                                                  <w:marLeft w:val="0"/>
                                                  <w:marRight w:val="0"/>
                                                  <w:marTop w:val="0"/>
                                                  <w:marBottom w:val="0"/>
                                                  <w:divBdr>
                                                    <w:top w:val="none" w:sz="0" w:space="0" w:color="auto"/>
                                                    <w:left w:val="none" w:sz="0" w:space="0" w:color="auto"/>
                                                    <w:bottom w:val="none" w:sz="0" w:space="0" w:color="auto"/>
                                                    <w:right w:val="none" w:sz="0" w:space="0" w:color="auto"/>
                                                  </w:divBdr>
                                                  <w:divsChild>
                                                    <w:div w:id="1074813000">
                                                      <w:marLeft w:val="0"/>
                                                      <w:marRight w:val="0"/>
                                                      <w:marTop w:val="0"/>
                                                      <w:marBottom w:val="0"/>
                                                      <w:divBdr>
                                                        <w:top w:val="none" w:sz="0" w:space="0" w:color="auto"/>
                                                        <w:left w:val="none" w:sz="0" w:space="0" w:color="auto"/>
                                                        <w:bottom w:val="none" w:sz="0" w:space="0" w:color="auto"/>
                                                        <w:right w:val="none" w:sz="0" w:space="0" w:color="auto"/>
                                                      </w:divBdr>
                                                      <w:divsChild>
                                                        <w:div w:id="996105331">
                                                          <w:marLeft w:val="0"/>
                                                          <w:marRight w:val="0"/>
                                                          <w:marTop w:val="0"/>
                                                          <w:marBottom w:val="0"/>
                                                          <w:divBdr>
                                                            <w:top w:val="none" w:sz="0" w:space="0" w:color="auto"/>
                                                            <w:left w:val="none" w:sz="0" w:space="0" w:color="auto"/>
                                                            <w:bottom w:val="none" w:sz="0" w:space="0" w:color="auto"/>
                                                            <w:right w:val="none" w:sz="0" w:space="0" w:color="auto"/>
                                                          </w:divBdr>
                                                          <w:divsChild>
                                                            <w:div w:id="750085582">
                                                              <w:marLeft w:val="0"/>
                                                              <w:marRight w:val="0"/>
                                                              <w:marTop w:val="0"/>
                                                              <w:marBottom w:val="0"/>
                                                              <w:divBdr>
                                                                <w:top w:val="none" w:sz="0" w:space="0" w:color="auto"/>
                                                                <w:left w:val="none" w:sz="0" w:space="0" w:color="auto"/>
                                                                <w:bottom w:val="none" w:sz="0" w:space="0" w:color="auto"/>
                                                                <w:right w:val="none" w:sz="0" w:space="0" w:color="auto"/>
                                                              </w:divBdr>
                                                              <w:divsChild>
                                                                <w:div w:id="527378301">
                                                                  <w:marLeft w:val="0"/>
                                                                  <w:marRight w:val="0"/>
                                                                  <w:marTop w:val="0"/>
                                                                  <w:marBottom w:val="0"/>
                                                                  <w:divBdr>
                                                                    <w:top w:val="none" w:sz="0" w:space="0" w:color="auto"/>
                                                                    <w:left w:val="none" w:sz="0" w:space="0" w:color="auto"/>
                                                                    <w:bottom w:val="none" w:sz="0" w:space="0" w:color="auto"/>
                                                                    <w:right w:val="none" w:sz="0" w:space="0" w:color="auto"/>
                                                                  </w:divBdr>
                                                                  <w:divsChild>
                                                                    <w:div w:id="1464687963">
                                                                      <w:marLeft w:val="0"/>
                                                                      <w:marRight w:val="0"/>
                                                                      <w:marTop w:val="0"/>
                                                                      <w:marBottom w:val="0"/>
                                                                      <w:divBdr>
                                                                        <w:top w:val="none" w:sz="0" w:space="0" w:color="auto"/>
                                                                        <w:left w:val="none" w:sz="0" w:space="0" w:color="auto"/>
                                                                        <w:bottom w:val="none" w:sz="0" w:space="0" w:color="auto"/>
                                                                        <w:right w:val="none" w:sz="0" w:space="0" w:color="auto"/>
                                                                      </w:divBdr>
                                                                      <w:divsChild>
                                                                        <w:div w:id="184681825">
                                                                          <w:marLeft w:val="0"/>
                                                                          <w:marRight w:val="0"/>
                                                                          <w:marTop w:val="0"/>
                                                                          <w:marBottom w:val="0"/>
                                                                          <w:divBdr>
                                                                            <w:top w:val="none" w:sz="0" w:space="0" w:color="auto"/>
                                                                            <w:left w:val="none" w:sz="0" w:space="0" w:color="auto"/>
                                                                            <w:bottom w:val="none" w:sz="0" w:space="0" w:color="auto"/>
                                                                            <w:right w:val="none" w:sz="0" w:space="0" w:color="auto"/>
                                                                          </w:divBdr>
                                                                          <w:divsChild>
                                                                            <w:div w:id="13078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69955">
                                                                  <w:marLeft w:val="0"/>
                                                                  <w:marRight w:val="0"/>
                                                                  <w:marTop w:val="60"/>
                                                                  <w:marBottom w:val="0"/>
                                                                  <w:divBdr>
                                                                    <w:top w:val="none" w:sz="0" w:space="0" w:color="auto"/>
                                                                    <w:left w:val="none" w:sz="0" w:space="0" w:color="auto"/>
                                                                    <w:bottom w:val="none" w:sz="0" w:space="0" w:color="auto"/>
                                                                    <w:right w:val="none" w:sz="0" w:space="0" w:color="auto"/>
                                                                  </w:divBdr>
                                                                </w:div>
                                                                <w:div w:id="1753045540">
                                                                  <w:marLeft w:val="0"/>
                                                                  <w:marRight w:val="0"/>
                                                                  <w:marTop w:val="0"/>
                                                                  <w:marBottom w:val="0"/>
                                                                  <w:divBdr>
                                                                    <w:top w:val="none" w:sz="0" w:space="0" w:color="auto"/>
                                                                    <w:left w:val="none" w:sz="0" w:space="0" w:color="auto"/>
                                                                    <w:bottom w:val="none" w:sz="0" w:space="0" w:color="auto"/>
                                                                    <w:right w:val="none" w:sz="0" w:space="0" w:color="auto"/>
                                                                  </w:divBdr>
                                                                  <w:divsChild>
                                                                    <w:div w:id="2014910765">
                                                                      <w:marLeft w:val="0"/>
                                                                      <w:marRight w:val="0"/>
                                                                      <w:marTop w:val="0"/>
                                                                      <w:marBottom w:val="0"/>
                                                                      <w:divBdr>
                                                                        <w:top w:val="none" w:sz="0" w:space="0" w:color="auto"/>
                                                                        <w:left w:val="none" w:sz="0" w:space="0" w:color="auto"/>
                                                                        <w:bottom w:val="none" w:sz="0" w:space="0" w:color="auto"/>
                                                                        <w:right w:val="none" w:sz="0" w:space="0" w:color="auto"/>
                                                                      </w:divBdr>
                                                                      <w:divsChild>
                                                                        <w:div w:id="1052802086">
                                                                          <w:marLeft w:val="0"/>
                                                                          <w:marRight w:val="0"/>
                                                                          <w:marTop w:val="0"/>
                                                                          <w:marBottom w:val="0"/>
                                                                          <w:divBdr>
                                                                            <w:top w:val="none" w:sz="0" w:space="0" w:color="auto"/>
                                                                            <w:left w:val="none" w:sz="0" w:space="0" w:color="auto"/>
                                                                            <w:bottom w:val="none" w:sz="0" w:space="0" w:color="auto"/>
                                                                            <w:right w:val="none" w:sz="0" w:space="0" w:color="auto"/>
                                                                          </w:divBdr>
                                                                          <w:divsChild>
                                                                            <w:div w:id="1129514826">
                                                                              <w:marLeft w:val="0"/>
                                                                              <w:marRight w:val="0"/>
                                                                              <w:marTop w:val="0"/>
                                                                              <w:marBottom w:val="0"/>
                                                                              <w:divBdr>
                                                                                <w:top w:val="none" w:sz="0" w:space="0" w:color="auto"/>
                                                                                <w:left w:val="none" w:sz="0" w:space="0" w:color="auto"/>
                                                                                <w:bottom w:val="none" w:sz="0" w:space="0" w:color="auto"/>
                                                                                <w:right w:val="none" w:sz="0" w:space="0" w:color="auto"/>
                                                                              </w:divBdr>
                                                                              <w:divsChild>
                                                                                <w:div w:id="285889000">
                                                                                  <w:marLeft w:val="105"/>
                                                                                  <w:marRight w:val="105"/>
                                                                                  <w:marTop w:val="90"/>
                                                                                  <w:marBottom w:val="150"/>
                                                                                  <w:divBdr>
                                                                                    <w:top w:val="none" w:sz="0" w:space="0" w:color="auto"/>
                                                                                    <w:left w:val="none" w:sz="0" w:space="0" w:color="auto"/>
                                                                                    <w:bottom w:val="none" w:sz="0" w:space="0" w:color="auto"/>
                                                                                    <w:right w:val="none" w:sz="0" w:space="0" w:color="auto"/>
                                                                                  </w:divBdr>
                                                                                </w:div>
                                                                                <w:div w:id="1620142935">
                                                                                  <w:marLeft w:val="105"/>
                                                                                  <w:marRight w:val="105"/>
                                                                                  <w:marTop w:val="90"/>
                                                                                  <w:marBottom w:val="150"/>
                                                                                  <w:divBdr>
                                                                                    <w:top w:val="none" w:sz="0" w:space="0" w:color="auto"/>
                                                                                    <w:left w:val="none" w:sz="0" w:space="0" w:color="auto"/>
                                                                                    <w:bottom w:val="none" w:sz="0" w:space="0" w:color="auto"/>
                                                                                    <w:right w:val="none" w:sz="0" w:space="0" w:color="auto"/>
                                                                                  </w:divBdr>
                                                                                </w:div>
                                                                                <w:div w:id="251201770">
                                                                                  <w:marLeft w:val="105"/>
                                                                                  <w:marRight w:val="105"/>
                                                                                  <w:marTop w:val="90"/>
                                                                                  <w:marBottom w:val="150"/>
                                                                                  <w:divBdr>
                                                                                    <w:top w:val="none" w:sz="0" w:space="0" w:color="auto"/>
                                                                                    <w:left w:val="none" w:sz="0" w:space="0" w:color="auto"/>
                                                                                    <w:bottom w:val="none" w:sz="0" w:space="0" w:color="auto"/>
                                                                                    <w:right w:val="none" w:sz="0" w:space="0" w:color="auto"/>
                                                                                  </w:divBdr>
                                                                                </w:div>
                                                                                <w:div w:id="60761857">
                                                                                  <w:marLeft w:val="105"/>
                                                                                  <w:marRight w:val="105"/>
                                                                                  <w:marTop w:val="90"/>
                                                                                  <w:marBottom w:val="150"/>
                                                                                  <w:divBdr>
                                                                                    <w:top w:val="none" w:sz="0" w:space="0" w:color="auto"/>
                                                                                    <w:left w:val="none" w:sz="0" w:space="0" w:color="auto"/>
                                                                                    <w:bottom w:val="none" w:sz="0" w:space="0" w:color="auto"/>
                                                                                    <w:right w:val="none" w:sz="0" w:space="0" w:color="auto"/>
                                                                                  </w:divBdr>
                                                                                </w:div>
                                                                                <w:div w:id="1646929989">
                                                                                  <w:marLeft w:val="105"/>
                                                                                  <w:marRight w:val="105"/>
                                                                                  <w:marTop w:val="90"/>
                                                                                  <w:marBottom w:val="150"/>
                                                                                  <w:divBdr>
                                                                                    <w:top w:val="none" w:sz="0" w:space="0" w:color="auto"/>
                                                                                    <w:left w:val="none" w:sz="0" w:space="0" w:color="auto"/>
                                                                                    <w:bottom w:val="none" w:sz="0" w:space="0" w:color="auto"/>
                                                                                    <w:right w:val="none" w:sz="0" w:space="0" w:color="auto"/>
                                                                                  </w:divBdr>
                                                                                </w:div>
                                                                                <w:div w:id="310812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76404">
          <w:marLeft w:val="0"/>
          <w:marRight w:val="0"/>
          <w:marTop w:val="0"/>
          <w:marBottom w:val="0"/>
          <w:divBdr>
            <w:top w:val="none" w:sz="0" w:space="0" w:color="auto"/>
            <w:left w:val="none" w:sz="0" w:space="0" w:color="auto"/>
            <w:bottom w:val="none" w:sz="0" w:space="0" w:color="auto"/>
            <w:right w:val="none" w:sz="0" w:space="0" w:color="auto"/>
          </w:divBdr>
          <w:divsChild>
            <w:div w:id="1179739925">
              <w:marLeft w:val="0"/>
              <w:marRight w:val="0"/>
              <w:marTop w:val="0"/>
              <w:marBottom w:val="0"/>
              <w:divBdr>
                <w:top w:val="none" w:sz="0" w:space="0" w:color="auto"/>
                <w:left w:val="none" w:sz="0" w:space="0" w:color="auto"/>
                <w:bottom w:val="none" w:sz="0" w:space="0" w:color="auto"/>
                <w:right w:val="none" w:sz="0" w:space="0" w:color="auto"/>
              </w:divBdr>
              <w:divsChild>
                <w:div w:id="404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1619</Characters>
  <Application>Microsoft Office Word</Application>
  <DocSecurity>0</DocSecurity>
  <Lines>13</Lines>
  <Paragraphs>3</Paragraphs>
  <ScaleCrop>false</ScaleCrop>
  <Company>Grizli777</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John Scott</cp:lastModifiedBy>
  <cp:revision>1</cp:revision>
  <dcterms:created xsi:type="dcterms:W3CDTF">2025-08-01T03:54:00Z</dcterms:created>
  <dcterms:modified xsi:type="dcterms:W3CDTF">2025-08-01T04:02:00Z</dcterms:modified>
</cp:coreProperties>
</file>