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1188" w14:textId="24DE5891" w:rsidR="00481EC6" w:rsidRDefault="00481EC6" w:rsidP="00481EC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PHỤ LỤC III. </w:t>
      </w:r>
      <w:r w:rsidRPr="00481EC6">
        <w:rPr>
          <w:rFonts w:ascii="Times New Roman" w:hAnsi="Times New Roman" w:cs="Times New Roman"/>
          <w:b/>
          <w:bCs/>
          <w:sz w:val="28"/>
          <w:szCs w:val="28"/>
        </w:rPr>
        <w:t>HƯỚNG DẪN</w:t>
      </w:r>
      <w:r w:rsidR="00823C47">
        <w:rPr>
          <w:rFonts w:ascii="Times New Roman" w:hAnsi="Times New Roman" w:cs="Times New Roman"/>
          <w:b/>
          <w:bCs/>
          <w:sz w:val="28"/>
          <w:szCs w:val="28"/>
        </w:rPr>
        <w:t xml:space="preserve"> MỘT SỐ</w:t>
      </w:r>
      <w:r w:rsidRPr="00481EC6">
        <w:rPr>
          <w:rFonts w:ascii="Times New Roman" w:hAnsi="Times New Roman" w:cs="Times New Roman"/>
          <w:b/>
          <w:bCs/>
          <w:sz w:val="28"/>
          <w:szCs w:val="28"/>
        </w:rPr>
        <w:t xml:space="preserve"> THỦ TỤC HÀNH CHÍNH LIÊN QUAN ĐẾN CHO</w:t>
      </w:r>
      <w:r w:rsidR="00E33560">
        <w:rPr>
          <w:rFonts w:ascii="Times New Roman" w:hAnsi="Times New Roman" w:cs="Times New Roman"/>
          <w:b/>
          <w:bCs/>
          <w:sz w:val="28"/>
          <w:szCs w:val="28"/>
        </w:rPr>
        <w:t xml:space="preserve"> PHÉP</w:t>
      </w:r>
      <w:r w:rsidRPr="00481EC6">
        <w:rPr>
          <w:rFonts w:ascii="Times New Roman" w:hAnsi="Times New Roman" w:cs="Times New Roman"/>
          <w:b/>
          <w:bCs/>
          <w:sz w:val="28"/>
          <w:szCs w:val="28"/>
        </w:rPr>
        <w:t xml:space="preserve"> THUỐC GÂY NGHIỆN, THUỐC HƯỚNG THẦN, THUỐC TIỀN CHẤT, THUỐC DẠNG PHỐI HỢP CHỨA TIỀN CHẤT, THUỐC PHÓNG XẠ</w:t>
      </w:r>
    </w:p>
    <w:p w14:paraId="2D705A66" w14:textId="77777777" w:rsidR="00481EC6" w:rsidRPr="00481EC6" w:rsidRDefault="00481EC6" w:rsidP="00481EC6">
      <w:pPr>
        <w:spacing w:after="0"/>
        <w:jc w:val="center"/>
        <w:rPr>
          <w:rFonts w:ascii="Times New Roman" w:hAnsi="Times New Roman" w:cs="Times New Roman"/>
          <w:b/>
          <w:bCs/>
          <w:sz w:val="28"/>
          <w:szCs w:val="28"/>
        </w:rPr>
      </w:pPr>
    </w:p>
    <w:p w14:paraId="15AA3045" w14:textId="190B6845" w:rsidR="00271819" w:rsidRPr="00481EC6" w:rsidRDefault="00481EC6" w:rsidP="00481EC6">
      <w:pPr>
        <w:pStyle w:val="ListParagraph"/>
        <w:numPr>
          <w:ilvl w:val="0"/>
          <w:numId w:val="5"/>
        </w:numPr>
        <w:tabs>
          <w:tab w:val="left" w:pos="851"/>
          <w:tab w:val="left" w:pos="993"/>
        </w:tabs>
        <w:spacing w:after="0"/>
        <w:ind w:left="0" w:firstLine="709"/>
        <w:jc w:val="both"/>
        <w:rPr>
          <w:rFonts w:ascii="Times New Roman" w:hAnsi="Times New Roman" w:cs="Times New Roman"/>
          <w:b/>
          <w:bCs/>
          <w:sz w:val="28"/>
          <w:szCs w:val="28"/>
        </w:rPr>
      </w:pPr>
      <w:r w:rsidRPr="00481EC6">
        <w:rPr>
          <w:rFonts w:ascii="Times New Roman" w:hAnsi="Times New Roman" w:cs="Times New Roman"/>
          <w:b/>
          <w:bCs/>
          <w:sz w:val="28"/>
          <w:szCs w:val="28"/>
        </w:rPr>
        <w:t>Hồ sơ t</w:t>
      </w:r>
      <w:r w:rsidR="00271819" w:rsidRPr="00481EC6">
        <w:rPr>
          <w:rFonts w:ascii="Times New Roman" w:hAnsi="Times New Roman" w:cs="Times New Roman"/>
          <w:b/>
          <w:bCs/>
          <w:sz w:val="28"/>
          <w:szCs w:val="28"/>
        </w:rPr>
        <w:t xml:space="preserve">hủ tục </w:t>
      </w:r>
      <w:r w:rsidRPr="00481EC6">
        <w:rPr>
          <w:rFonts w:ascii="Times New Roman" w:hAnsi="Times New Roman" w:cs="Times New Roman"/>
          <w:b/>
          <w:bCs/>
          <w:sz w:val="28"/>
          <w:szCs w:val="28"/>
        </w:rPr>
        <w:t>ch</w:t>
      </w:r>
      <w:r w:rsidR="00271819" w:rsidRPr="00481EC6">
        <w:rPr>
          <w:rFonts w:ascii="Times New Roman" w:hAnsi="Times New Roman" w:cs="Times New Roman"/>
          <w:b/>
          <w:bCs/>
          <w:sz w:val="28"/>
          <w:szCs w:val="28"/>
        </w:rPr>
        <w:t>o phép mua thuốc gây nghiện, thuốc hướng thần, thuốc tiền chất, thuốc dạng phối hợp có chứa tiền chất thuộc thẩm quyền của Ủy ban nhân dân cấp tỉnh</w:t>
      </w:r>
    </w:p>
    <w:p w14:paraId="3B689277" w14:textId="55D2DE62" w:rsidR="005B44FB" w:rsidRPr="00481EC6" w:rsidRDefault="005B44FB" w:rsidP="00481EC6">
      <w:pPr>
        <w:tabs>
          <w:tab w:val="left" w:pos="993"/>
        </w:tabs>
        <w:spacing w:after="0"/>
        <w:ind w:left="360" w:firstLine="349"/>
        <w:rPr>
          <w:rFonts w:ascii="Times New Roman" w:hAnsi="Times New Roman" w:cs="Times New Roman"/>
          <w:sz w:val="28"/>
          <w:szCs w:val="28"/>
        </w:rPr>
      </w:pPr>
      <w:r w:rsidRPr="00481EC6">
        <w:rPr>
          <w:rFonts w:ascii="Times New Roman" w:hAnsi="Times New Roman" w:cs="Times New Roman"/>
          <w:sz w:val="28"/>
          <w:szCs w:val="28"/>
        </w:rPr>
        <w:t>Thành phần hồ sơ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90"/>
        <w:gridCol w:w="5748"/>
        <w:gridCol w:w="961"/>
        <w:gridCol w:w="958"/>
        <w:gridCol w:w="759"/>
      </w:tblGrid>
      <w:tr w:rsidR="005B44FB" w:rsidRPr="00481EC6" w14:paraId="7436D8DF" w14:textId="77777777" w:rsidTr="008E4172">
        <w:tc>
          <w:tcPr>
            <w:tcW w:w="0" w:type="auto"/>
            <w:vAlign w:val="center"/>
          </w:tcPr>
          <w:p w14:paraId="1AAFB6DD" w14:textId="77777777" w:rsidR="005B44FB" w:rsidRPr="00481EC6" w:rsidRDefault="005B44FB" w:rsidP="005B44FB">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TT</w:t>
            </w:r>
          </w:p>
        </w:tc>
        <w:tc>
          <w:tcPr>
            <w:tcW w:w="0" w:type="auto"/>
            <w:vAlign w:val="center"/>
          </w:tcPr>
          <w:p w14:paraId="62070F3B" w14:textId="77777777" w:rsidR="005B44FB" w:rsidRPr="00481EC6" w:rsidRDefault="005B44FB" w:rsidP="005B44FB">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Tên hồ sơ</w:t>
            </w:r>
          </w:p>
        </w:tc>
        <w:tc>
          <w:tcPr>
            <w:tcW w:w="0" w:type="auto"/>
          </w:tcPr>
          <w:p w14:paraId="43E02732" w14:textId="77777777" w:rsidR="005B44FB" w:rsidRPr="00481EC6" w:rsidRDefault="005B44FB" w:rsidP="005B44FB">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Số lượng</w:t>
            </w:r>
          </w:p>
        </w:tc>
        <w:tc>
          <w:tcPr>
            <w:tcW w:w="0" w:type="auto"/>
            <w:vAlign w:val="center"/>
          </w:tcPr>
          <w:p w14:paraId="094C7E10" w14:textId="77777777" w:rsidR="005B44FB" w:rsidRPr="00481EC6" w:rsidRDefault="005B44FB" w:rsidP="005B44FB">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chính</w:t>
            </w:r>
          </w:p>
        </w:tc>
        <w:tc>
          <w:tcPr>
            <w:tcW w:w="0" w:type="auto"/>
            <w:vAlign w:val="center"/>
          </w:tcPr>
          <w:p w14:paraId="568CD792" w14:textId="77777777" w:rsidR="005B44FB" w:rsidRPr="00481EC6" w:rsidRDefault="005B44FB" w:rsidP="005B44FB">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sao</w:t>
            </w:r>
          </w:p>
        </w:tc>
      </w:tr>
      <w:tr w:rsidR="005B44FB" w:rsidRPr="00481EC6" w14:paraId="48A5C056" w14:textId="77777777" w:rsidTr="008E4172">
        <w:trPr>
          <w:cantSplit/>
          <w:trHeight w:val="1134"/>
        </w:trPr>
        <w:tc>
          <w:tcPr>
            <w:tcW w:w="0" w:type="auto"/>
          </w:tcPr>
          <w:p w14:paraId="772AE53C" w14:textId="77777777" w:rsidR="005B44FB" w:rsidRPr="00481EC6" w:rsidRDefault="005B44FB" w:rsidP="005B44FB">
            <w:pPr>
              <w:pStyle w:val="ListParagraph"/>
              <w:numPr>
                <w:ilvl w:val="0"/>
                <w:numId w:val="1"/>
              </w:numPr>
              <w:spacing w:after="0" w:line="240" w:lineRule="auto"/>
              <w:ind w:left="0" w:firstLine="0"/>
              <w:contextualSpacing w:val="0"/>
              <w:jc w:val="center"/>
              <w:rPr>
                <w:rFonts w:ascii="Times New Roman" w:hAnsi="Times New Roman" w:cs="Times New Roman"/>
                <w:b/>
                <w:i/>
                <w:sz w:val="28"/>
                <w:szCs w:val="28"/>
              </w:rPr>
            </w:pPr>
          </w:p>
        </w:tc>
        <w:tc>
          <w:tcPr>
            <w:tcW w:w="0" w:type="auto"/>
          </w:tcPr>
          <w:p w14:paraId="43A9234F" w14:textId="77777777" w:rsidR="005B44FB" w:rsidRPr="00481EC6" w:rsidRDefault="005B44FB" w:rsidP="005B44FB">
            <w:pPr>
              <w:spacing w:before="120" w:after="0"/>
              <w:jc w:val="both"/>
              <w:rPr>
                <w:rFonts w:ascii="Times New Roman" w:hAnsi="Times New Roman" w:cs="Times New Roman"/>
                <w:sz w:val="28"/>
                <w:szCs w:val="28"/>
              </w:rPr>
            </w:pPr>
            <w:r w:rsidRPr="00481EC6">
              <w:rPr>
                <w:rFonts w:ascii="Times New Roman" w:hAnsi="Times New Roman" w:cs="Times New Roman"/>
                <w:sz w:val="28"/>
                <w:szCs w:val="28"/>
                <w:shd w:val="clear" w:color="auto" w:fill="FFFFFF"/>
              </w:rPr>
              <w:t>Đơn hàng mua thuốc gây nghiện, thuốc hướng thần, thuốc tiền chất, thuốc dạng phối hợp có chứa tiền chất theo </w:t>
            </w:r>
            <w:bookmarkStart w:id="0" w:name="bieumau_ms_12_pl2"/>
            <w:r w:rsidRPr="00481EC6">
              <w:rPr>
                <w:rFonts w:ascii="Times New Roman" w:hAnsi="Times New Roman" w:cs="Times New Roman"/>
                <w:sz w:val="28"/>
                <w:szCs w:val="28"/>
                <w:shd w:val="clear" w:color="auto" w:fill="FFFFFF"/>
              </w:rPr>
              <w:t>Mẫu số 12 tại Phụ lục II</w:t>
            </w:r>
            <w:bookmarkEnd w:id="0"/>
            <w:r w:rsidRPr="00481EC6">
              <w:rPr>
                <w:rFonts w:ascii="Times New Roman" w:hAnsi="Times New Roman" w:cs="Times New Roman"/>
                <w:sz w:val="28"/>
                <w:szCs w:val="28"/>
                <w:shd w:val="clear" w:color="auto" w:fill="FFFFFF"/>
              </w:rPr>
              <w:t> kèm theo Báo cáo xuất - nhập - tồn thuốc theo </w:t>
            </w:r>
            <w:bookmarkStart w:id="1" w:name="bieumau_ms_13_pl2"/>
            <w:r w:rsidRPr="00481EC6">
              <w:rPr>
                <w:rFonts w:ascii="Times New Roman" w:hAnsi="Times New Roman" w:cs="Times New Roman"/>
                <w:sz w:val="28"/>
                <w:szCs w:val="28"/>
                <w:shd w:val="clear" w:color="auto" w:fill="FFFFFF"/>
              </w:rPr>
              <w:t>Mẫu số 13 tại Phụ lục II</w:t>
            </w:r>
            <w:bookmarkEnd w:id="1"/>
            <w:r w:rsidRPr="00481EC6">
              <w:rPr>
                <w:rFonts w:ascii="Times New Roman" w:hAnsi="Times New Roman" w:cs="Times New Roman"/>
                <w:sz w:val="28"/>
                <w:szCs w:val="28"/>
                <w:shd w:val="clear" w:color="auto" w:fill="FFFFFF"/>
              </w:rPr>
              <w:t> ban hành kèm theo Nghị định số 163/2025/NĐ-CP</w:t>
            </w:r>
          </w:p>
        </w:tc>
        <w:tc>
          <w:tcPr>
            <w:tcW w:w="0" w:type="auto"/>
            <w:vMerge w:val="restart"/>
            <w:textDirection w:val="tbRl"/>
            <w:vAlign w:val="center"/>
          </w:tcPr>
          <w:p w14:paraId="4ABC78EC" w14:textId="77777777" w:rsidR="005B44FB" w:rsidRPr="00481EC6" w:rsidRDefault="005B44FB" w:rsidP="005B44FB">
            <w:pPr>
              <w:spacing w:after="0"/>
              <w:ind w:left="113" w:right="113"/>
              <w:jc w:val="center"/>
              <w:rPr>
                <w:rFonts w:ascii="Times New Roman" w:hAnsi="Times New Roman" w:cs="Times New Roman"/>
                <w:i/>
                <w:iCs/>
                <w:sz w:val="28"/>
                <w:szCs w:val="28"/>
              </w:rPr>
            </w:pPr>
            <w:r w:rsidRPr="00481EC6">
              <w:rPr>
                <w:rFonts w:ascii="Times New Roman" w:hAnsi="Times New Roman" w:cs="Times New Roman"/>
                <w:i/>
                <w:iCs/>
                <w:sz w:val="28"/>
                <w:szCs w:val="28"/>
              </w:rPr>
              <w:t>01 bộ</w:t>
            </w:r>
          </w:p>
        </w:tc>
        <w:tc>
          <w:tcPr>
            <w:tcW w:w="0" w:type="auto"/>
            <w:vAlign w:val="center"/>
          </w:tcPr>
          <w:p w14:paraId="3B77CCCD" w14:textId="77777777" w:rsidR="005B44FB" w:rsidRPr="00481EC6" w:rsidRDefault="005B44FB" w:rsidP="005B44FB">
            <w:pPr>
              <w:spacing w:after="0"/>
              <w:ind w:left="113" w:right="113"/>
              <w:rPr>
                <w:rFonts w:ascii="Times New Roman" w:hAnsi="Times New Roman" w:cs="Times New Roman"/>
                <w:sz w:val="28"/>
                <w:szCs w:val="28"/>
              </w:rPr>
            </w:pPr>
            <w:r w:rsidRPr="00481EC6">
              <w:rPr>
                <w:rFonts w:ascii="Times New Roman" w:hAnsi="Times New Roman" w:cs="Times New Roman"/>
                <w:sz w:val="28"/>
                <w:szCs w:val="28"/>
              </w:rPr>
              <w:t>03</w:t>
            </w:r>
          </w:p>
        </w:tc>
        <w:tc>
          <w:tcPr>
            <w:tcW w:w="0" w:type="auto"/>
          </w:tcPr>
          <w:p w14:paraId="7DF8B0DB" w14:textId="77777777" w:rsidR="005B44FB" w:rsidRPr="00481EC6" w:rsidRDefault="005B44FB" w:rsidP="005B44FB">
            <w:pPr>
              <w:spacing w:after="0"/>
              <w:ind w:left="113" w:right="113"/>
              <w:jc w:val="center"/>
              <w:rPr>
                <w:rFonts w:ascii="Times New Roman" w:hAnsi="Times New Roman" w:cs="Times New Roman"/>
                <w:i/>
                <w:sz w:val="28"/>
                <w:szCs w:val="28"/>
                <w:lang w:val="pt-PT"/>
              </w:rPr>
            </w:pPr>
          </w:p>
        </w:tc>
      </w:tr>
      <w:tr w:rsidR="005B44FB" w:rsidRPr="00481EC6" w14:paraId="4B7C8B3E" w14:textId="77777777" w:rsidTr="008E4172">
        <w:trPr>
          <w:cantSplit/>
          <w:trHeight w:val="1134"/>
        </w:trPr>
        <w:tc>
          <w:tcPr>
            <w:tcW w:w="0" w:type="auto"/>
          </w:tcPr>
          <w:p w14:paraId="19D089F9" w14:textId="77777777" w:rsidR="005B44FB" w:rsidRPr="00481EC6" w:rsidRDefault="005B44FB" w:rsidP="005B44FB">
            <w:pPr>
              <w:pStyle w:val="ListParagraph"/>
              <w:numPr>
                <w:ilvl w:val="0"/>
                <w:numId w:val="1"/>
              </w:numPr>
              <w:spacing w:after="0" w:line="240" w:lineRule="auto"/>
              <w:ind w:left="0" w:firstLine="0"/>
              <w:contextualSpacing w:val="0"/>
              <w:jc w:val="center"/>
              <w:rPr>
                <w:rFonts w:ascii="Times New Roman" w:hAnsi="Times New Roman" w:cs="Times New Roman"/>
                <w:b/>
                <w:i/>
                <w:sz w:val="28"/>
                <w:szCs w:val="28"/>
              </w:rPr>
            </w:pPr>
          </w:p>
        </w:tc>
        <w:tc>
          <w:tcPr>
            <w:tcW w:w="0" w:type="auto"/>
          </w:tcPr>
          <w:p w14:paraId="7049CA0E" w14:textId="77777777" w:rsidR="005B44FB" w:rsidRPr="00481EC6" w:rsidRDefault="005B44FB" w:rsidP="005B44FB">
            <w:pPr>
              <w:spacing w:before="120" w:after="0"/>
              <w:jc w:val="both"/>
              <w:rPr>
                <w:rFonts w:ascii="Times New Roman" w:hAnsi="Times New Roman" w:cs="Times New Roman"/>
                <w:sz w:val="28"/>
                <w:szCs w:val="28"/>
                <w:shd w:val="clear" w:color="auto" w:fill="FFFFFF"/>
              </w:rPr>
            </w:pPr>
            <w:r w:rsidRPr="00481EC6">
              <w:rPr>
                <w:rFonts w:ascii="Times New Roman" w:hAnsi="Times New Roman" w:cs="Times New Roman"/>
                <w:sz w:val="28"/>
                <w:szCs w:val="28"/>
                <w:shd w:val="clear" w:color="auto" w:fill="FFFFFF"/>
              </w:rPr>
              <w:t>Văn bản giải thích rõ lý do khi tổng số lượng thuốc đề nghị mua và số lượng tồn kho vượt quá 150% so với tổng nhu cầu kinh doanh, sử dụng trong kỳ báo cáo; đối với cơ sở kinh doanh dược phải có tài liệu chứng minh là kết quả trúng thầu đã được phê duyệt hoặc hợp đồng mua bán hoặc hợp đồng nguyên tắc phải kèm đơn đặt hàng có ghi rõ tên thuốc, số lượng thuốc. Cơ sở lần đầu mua thuốc phải có kế hoạch kinh doanh dự kiến đối với thuốc đề nghị mua.</w:t>
            </w:r>
          </w:p>
        </w:tc>
        <w:tc>
          <w:tcPr>
            <w:tcW w:w="0" w:type="auto"/>
            <w:vMerge/>
            <w:textDirection w:val="tbRl"/>
          </w:tcPr>
          <w:p w14:paraId="59D9688E" w14:textId="77777777" w:rsidR="005B44FB" w:rsidRPr="00481EC6" w:rsidRDefault="005B44FB" w:rsidP="005B44FB">
            <w:pPr>
              <w:spacing w:after="0"/>
              <w:ind w:left="113" w:right="113"/>
              <w:rPr>
                <w:rFonts w:ascii="Times New Roman" w:hAnsi="Times New Roman" w:cs="Times New Roman"/>
                <w:sz w:val="28"/>
                <w:szCs w:val="28"/>
              </w:rPr>
            </w:pPr>
          </w:p>
        </w:tc>
        <w:tc>
          <w:tcPr>
            <w:tcW w:w="0" w:type="auto"/>
            <w:vAlign w:val="center"/>
          </w:tcPr>
          <w:p w14:paraId="048CF7F7" w14:textId="77777777" w:rsidR="005B44FB" w:rsidRPr="00481EC6" w:rsidRDefault="005B44FB" w:rsidP="005B44FB">
            <w:pPr>
              <w:spacing w:after="0"/>
              <w:ind w:left="113" w:right="113"/>
              <w:rPr>
                <w:rFonts w:ascii="Times New Roman" w:hAnsi="Times New Roman" w:cs="Times New Roman"/>
                <w:sz w:val="28"/>
                <w:szCs w:val="28"/>
              </w:rPr>
            </w:pPr>
            <w:r w:rsidRPr="00481EC6">
              <w:rPr>
                <w:rFonts w:ascii="Times New Roman" w:hAnsi="Times New Roman" w:cs="Times New Roman"/>
                <w:sz w:val="28"/>
                <w:szCs w:val="28"/>
              </w:rPr>
              <w:t>01</w:t>
            </w:r>
          </w:p>
        </w:tc>
        <w:tc>
          <w:tcPr>
            <w:tcW w:w="0" w:type="auto"/>
          </w:tcPr>
          <w:p w14:paraId="2F11732E" w14:textId="77777777" w:rsidR="005B44FB" w:rsidRPr="00481EC6" w:rsidRDefault="005B44FB" w:rsidP="005B44FB">
            <w:pPr>
              <w:spacing w:after="0"/>
              <w:ind w:left="113" w:right="113"/>
              <w:jc w:val="center"/>
              <w:rPr>
                <w:rFonts w:ascii="Times New Roman" w:hAnsi="Times New Roman" w:cs="Times New Roman"/>
                <w:i/>
                <w:sz w:val="28"/>
                <w:szCs w:val="28"/>
                <w:lang w:val="pt-PT"/>
              </w:rPr>
            </w:pPr>
          </w:p>
        </w:tc>
      </w:tr>
    </w:tbl>
    <w:p w14:paraId="49BAB49D" w14:textId="516F9C7F" w:rsidR="005B44FB" w:rsidRPr="005B44FB" w:rsidRDefault="005B44FB" w:rsidP="005B44FB">
      <w:pPr>
        <w:spacing w:after="0"/>
        <w:rPr>
          <w:rFonts w:ascii="Times New Roman" w:hAnsi="Times New Roman" w:cs="Times New Roman"/>
        </w:rPr>
      </w:pPr>
    </w:p>
    <w:p w14:paraId="41D396D1" w14:textId="77777777" w:rsidR="005B44FB" w:rsidRPr="005B44FB" w:rsidRDefault="005B44FB" w:rsidP="005B44FB">
      <w:pPr>
        <w:spacing w:after="0"/>
        <w:rPr>
          <w:rFonts w:ascii="Times New Roman" w:hAnsi="Times New Roman" w:cs="Times New Roman"/>
        </w:rPr>
      </w:pPr>
      <w:r w:rsidRPr="005B44FB">
        <w:rPr>
          <w:rFonts w:ascii="Times New Roman" w:hAnsi="Times New Roman" w:cs="Times New Roman"/>
        </w:rPr>
        <w:br w:type="page"/>
      </w:r>
    </w:p>
    <w:p w14:paraId="579E423C" w14:textId="77777777" w:rsidR="005B44FB" w:rsidRPr="005B44FB" w:rsidRDefault="005B44FB" w:rsidP="005B44FB">
      <w:pPr>
        <w:spacing w:after="0"/>
        <w:rPr>
          <w:rFonts w:ascii="Times New Roman" w:hAnsi="Times New Roman" w:cs="Times New Roman"/>
        </w:rPr>
        <w:sectPr w:rsidR="005B44FB" w:rsidRPr="005B44FB" w:rsidSect="005B44FB">
          <w:type w:val="continuous"/>
          <w:pgSz w:w="11906" w:h="16838" w:code="9"/>
          <w:pgMar w:top="1440" w:right="1440" w:bottom="1440" w:left="1440" w:header="720" w:footer="720" w:gutter="0"/>
          <w:cols w:space="720"/>
          <w:docGrid w:linePitch="360"/>
        </w:sectPr>
      </w:pPr>
    </w:p>
    <w:tbl>
      <w:tblPr>
        <w:tblW w:w="0" w:type="auto"/>
        <w:tblLook w:val="01E0" w:firstRow="1" w:lastRow="1" w:firstColumn="1" w:lastColumn="1" w:noHBand="0" w:noVBand="0"/>
      </w:tblPr>
      <w:tblGrid>
        <w:gridCol w:w="3348"/>
        <w:gridCol w:w="5508"/>
      </w:tblGrid>
      <w:tr w:rsidR="005B44FB" w:rsidRPr="005B44FB" w14:paraId="7F4E75D3" w14:textId="77777777" w:rsidTr="008E4172">
        <w:tc>
          <w:tcPr>
            <w:tcW w:w="3348" w:type="dxa"/>
          </w:tcPr>
          <w:p w14:paraId="6D5FDEAC"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lastRenderedPageBreak/>
              <w:t>TÊN CƠ SỞ</w:t>
            </w:r>
            <w:r w:rsidRPr="005B44FB">
              <w:rPr>
                <w:rFonts w:ascii="Times New Roman" w:hAnsi="Times New Roman" w:cs="Times New Roman"/>
                <w:b/>
                <w:sz w:val="26"/>
                <w:szCs w:val="26"/>
              </w:rPr>
              <w:br/>
              <w:t>-------</w:t>
            </w:r>
          </w:p>
        </w:tc>
        <w:tc>
          <w:tcPr>
            <w:tcW w:w="5508" w:type="dxa"/>
          </w:tcPr>
          <w:p w14:paraId="11EE5563" w14:textId="77777777" w:rsidR="005B44FB" w:rsidRPr="005B44FB" w:rsidRDefault="005B44FB" w:rsidP="005B44FB">
            <w:pPr>
              <w:spacing w:after="0"/>
              <w:jc w:val="right"/>
              <w:rPr>
                <w:rFonts w:ascii="Times New Roman" w:hAnsi="Times New Roman" w:cs="Times New Roman"/>
                <w:sz w:val="26"/>
                <w:szCs w:val="26"/>
              </w:rPr>
            </w:pPr>
          </w:p>
        </w:tc>
      </w:tr>
      <w:tr w:rsidR="005B44FB" w:rsidRPr="005B44FB" w14:paraId="1255F660" w14:textId="77777777" w:rsidTr="008E4172">
        <w:tc>
          <w:tcPr>
            <w:tcW w:w="3348" w:type="dxa"/>
          </w:tcPr>
          <w:p w14:paraId="000B2F12"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Số: ………</w:t>
            </w:r>
          </w:p>
        </w:tc>
        <w:tc>
          <w:tcPr>
            <w:tcW w:w="5508" w:type="dxa"/>
          </w:tcPr>
          <w:p w14:paraId="48196C21" w14:textId="77777777" w:rsidR="005B44FB" w:rsidRPr="005B44FB" w:rsidRDefault="005B44FB" w:rsidP="005B44FB">
            <w:pPr>
              <w:spacing w:after="0"/>
              <w:jc w:val="right"/>
              <w:rPr>
                <w:rFonts w:ascii="Times New Roman" w:hAnsi="Times New Roman" w:cs="Times New Roman"/>
                <w:i/>
                <w:sz w:val="26"/>
                <w:szCs w:val="26"/>
              </w:rPr>
            </w:pPr>
          </w:p>
        </w:tc>
      </w:tr>
    </w:tbl>
    <w:p w14:paraId="06D96D76" w14:textId="77777777" w:rsidR="005B44FB" w:rsidRPr="005B44FB" w:rsidRDefault="005B44FB" w:rsidP="005B44FB">
      <w:pPr>
        <w:spacing w:after="0"/>
        <w:rPr>
          <w:rFonts w:ascii="Times New Roman" w:hAnsi="Times New Roman" w:cs="Times New Roman"/>
          <w:sz w:val="26"/>
          <w:szCs w:val="26"/>
        </w:rPr>
      </w:pPr>
    </w:p>
    <w:p w14:paraId="5E48FE43"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ĐƠN HÀNG MUA THUỐC GÂY NGHIỆN, THUỐC HƯỚNG THẦN, THUỐC TIỀN CHẤT, THUỐC DẠNG PHỐI HỢP CÓ CHỨA TIỀN CHẤT/NGUYÊN LIỆU LÀM THUỐC LÀ DƯỢC CHẤT GÂY NGHIỆN/DƯỢC CHẤT HƯỚNG THẦN/TIỀN CHẤT DÙNG LÀM THUỐC/NHƯỢNG LẠI NGUYÊN LIỆU LÀM THUỐC LÀ DƯỢC CHẤT GÂY NGHIỆN/DƯỢC CHẤT HƯỚNG THẦN/ TIỀN CHẤT DÙNG LÀM THUỐC</w:t>
      </w:r>
    </w:p>
    <w:p w14:paraId="314F4B99"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Kính gửi: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2"/>
        <w:gridCol w:w="4500"/>
        <w:gridCol w:w="1858"/>
        <w:gridCol w:w="3317"/>
        <w:gridCol w:w="1949"/>
        <w:gridCol w:w="2237"/>
      </w:tblGrid>
      <w:tr w:rsidR="005B44FB" w:rsidRPr="005B44FB" w14:paraId="14607909" w14:textId="77777777" w:rsidTr="008E4172">
        <w:tc>
          <w:tcPr>
            <w:tcW w:w="241" w:type="pct"/>
            <w:shd w:val="clear" w:color="auto" w:fill="FFFFFF"/>
            <w:vAlign w:val="center"/>
          </w:tcPr>
          <w:p w14:paraId="4A13FEB4"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TT</w:t>
            </w:r>
          </w:p>
        </w:tc>
        <w:tc>
          <w:tcPr>
            <w:tcW w:w="1545" w:type="pct"/>
            <w:shd w:val="clear" w:color="auto" w:fill="FFFFFF"/>
            <w:vAlign w:val="center"/>
          </w:tcPr>
          <w:p w14:paraId="7C1F1C39"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Nguyên liệu/Tên thuốc, hoạt chất dạng bào chế nồng độ/hàm lượng, quy cách đóng gói, số GĐKLH hoặc GPNK</w:t>
            </w:r>
          </w:p>
        </w:tc>
        <w:tc>
          <w:tcPr>
            <w:tcW w:w="638" w:type="pct"/>
            <w:shd w:val="clear" w:color="auto" w:fill="FFFFFF"/>
            <w:vAlign w:val="center"/>
          </w:tcPr>
          <w:p w14:paraId="508AB8EF"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Đơn vị tính</w:t>
            </w:r>
          </w:p>
        </w:tc>
        <w:tc>
          <w:tcPr>
            <w:tcW w:w="1139" w:type="pct"/>
            <w:shd w:val="clear" w:color="auto" w:fill="FFFFFF"/>
            <w:vAlign w:val="center"/>
          </w:tcPr>
          <w:p w14:paraId="74E576F9"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đề nghị được mua/nhượng lại</w:t>
            </w:r>
          </w:p>
        </w:tc>
        <w:tc>
          <w:tcPr>
            <w:tcW w:w="669" w:type="pct"/>
            <w:shd w:val="clear" w:color="auto" w:fill="FFFFFF"/>
            <w:vAlign w:val="center"/>
          </w:tcPr>
          <w:p w14:paraId="2212199B"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Duyệt</w:t>
            </w:r>
          </w:p>
        </w:tc>
        <w:tc>
          <w:tcPr>
            <w:tcW w:w="769" w:type="pct"/>
            <w:shd w:val="clear" w:color="auto" w:fill="FFFFFF"/>
            <w:vAlign w:val="center"/>
          </w:tcPr>
          <w:p w14:paraId="2B6D1F8F"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Ghi chú</w:t>
            </w:r>
          </w:p>
        </w:tc>
      </w:tr>
      <w:tr w:rsidR="005B44FB" w:rsidRPr="005B44FB" w14:paraId="6EB9A2FB" w14:textId="77777777" w:rsidTr="008E4172">
        <w:tc>
          <w:tcPr>
            <w:tcW w:w="241" w:type="pct"/>
            <w:shd w:val="clear" w:color="auto" w:fill="FFFFFF"/>
            <w:vAlign w:val="center"/>
          </w:tcPr>
          <w:p w14:paraId="540FF7B4" w14:textId="77777777" w:rsidR="005B44FB" w:rsidRPr="005B44FB" w:rsidRDefault="005B44FB" w:rsidP="005B44FB">
            <w:pPr>
              <w:spacing w:after="0"/>
              <w:jc w:val="center"/>
              <w:rPr>
                <w:rFonts w:ascii="Times New Roman" w:hAnsi="Times New Roman" w:cs="Times New Roman"/>
                <w:sz w:val="26"/>
                <w:szCs w:val="26"/>
              </w:rPr>
            </w:pPr>
          </w:p>
        </w:tc>
        <w:tc>
          <w:tcPr>
            <w:tcW w:w="1545" w:type="pct"/>
            <w:shd w:val="clear" w:color="auto" w:fill="FFFFFF"/>
            <w:vAlign w:val="center"/>
          </w:tcPr>
          <w:p w14:paraId="039E9F64"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(1)</w:t>
            </w:r>
          </w:p>
        </w:tc>
        <w:tc>
          <w:tcPr>
            <w:tcW w:w="638" w:type="pct"/>
            <w:shd w:val="clear" w:color="auto" w:fill="FFFFFF"/>
            <w:vAlign w:val="center"/>
          </w:tcPr>
          <w:p w14:paraId="7755817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(2)</w:t>
            </w:r>
          </w:p>
        </w:tc>
        <w:tc>
          <w:tcPr>
            <w:tcW w:w="1139" w:type="pct"/>
            <w:shd w:val="clear" w:color="auto" w:fill="FFFFFF"/>
            <w:vAlign w:val="center"/>
          </w:tcPr>
          <w:p w14:paraId="26558129"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(3)</w:t>
            </w:r>
          </w:p>
        </w:tc>
        <w:tc>
          <w:tcPr>
            <w:tcW w:w="669" w:type="pct"/>
            <w:shd w:val="clear" w:color="auto" w:fill="FFFFFF"/>
            <w:vAlign w:val="center"/>
          </w:tcPr>
          <w:p w14:paraId="3948D956"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(4)</w:t>
            </w:r>
          </w:p>
        </w:tc>
        <w:tc>
          <w:tcPr>
            <w:tcW w:w="769" w:type="pct"/>
            <w:shd w:val="clear" w:color="auto" w:fill="FFFFFF"/>
            <w:vAlign w:val="center"/>
          </w:tcPr>
          <w:p w14:paraId="3AC6911C"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(5)</w:t>
            </w:r>
          </w:p>
        </w:tc>
      </w:tr>
      <w:tr w:rsidR="005B44FB" w:rsidRPr="005B44FB" w14:paraId="760A1A26" w14:textId="77777777" w:rsidTr="008E4172">
        <w:tc>
          <w:tcPr>
            <w:tcW w:w="241" w:type="pct"/>
            <w:shd w:val="clear" w:color="auto" w:fill="FFFFFF"/>
            <w:vAlign w:val="center"/>
          </w:tcPr>
          <w:p w14:paraId="62AE5FC8" w14:textId="77777777" w:rsidR="005B44FB" w:rsidRPr="005B44FB" w:rsidRDefault="005B44FB" w:rsidP="005B44FB">
            <w:pPr>
              <w:spacing w:after="0"/>
              <w:jc w:val="center"/>
              <w:rPr>
                <w:rFonts w:ascii="Times New Roman" w:hAnsi="Times New Roman" w:cs="Times New Roman"/>
                <w:sz w:val="26"/>
                <w:szCs w:val="26"/>
              </w:rPr>
            </w:pPr>
          </w:p>
        </w:tc>
        <w:tc>
          <w:tcPr>
            <w:tcW w:w="1545" w:type="pct"/>
            <w:shd w:val="clear" w:color="auto" w:fill="FFFFFF"/>
            <w:vAlign w:val="center"/>
          </w:tcPr>
          <w:p w14:paraId="569D6B60" w14:textId="77777777" w:rsidR="005B44FB" w:rsidRPr="005B44FB" w:rsidRDefault="005B44FB" w:rsidP="005B44FB">
            <w:pPr>
              <w:spacing w:after="0"/>
              <w:jc w:val="center"/>
              <w:rPr>
                <w:rFonts w:ascii="Times New Roman" w:hAnsi="Times New Roman" w:cs="Times New Roman"/>
                <w:sz w:val="26"/>
                <w:szCs w:val="26"/>
              </w:rPr>
            </w:pPr>
          </w:p>
        </w:tc>
        <w:tc>
          <w:tcPr>
            <w:tcW w:w="638" w:type="pct"/>
            <w:shd w:val="clear" w:color="auto" w:fill="FFFFFF"/>
            <w:vAlign w:val="center"/>
          </w:tcPr>
          <w:p w14:paraId="702D150B" w14:textId="77777777" w:rsidR="005B44FB" w:rsidRPr="005B44FB" w:rsidRDefault="005B44FB" w:rsidP="005B44FB">
            <w:pPr>
              <w:spacing w:after="0"/>
              <w:jc w:val="center"/>
              <w:rPr>
                <w:rFonts w:ascii="Times New Roman" w:hAnsi="Times New Roman" w:cs="Times New Roman"/>
                <w:sz w:val="26"/>
                <w:szCs w:val="26"/>
              </w:rPr>
            </w:pPr>
          </w:p>
        </w:tc>
        <w:tc>
          <w:tcPr>
            <w:tcW w:w="1139" w:type="pct"/>
            <w:shd w:val="clear" w:color="auto" w:fill="FFFFFF"/>
            <w:vAlign w:val="center"/>
          </w:tcPr>
          <w:p w14:paraId="0C8D38AA" w14:textId="77777777" w:rsidR="005B44FB" w:rsidRPr="005B44FB" w:rsidRDefault="005B44FB" w:rsidP="005B44FB">
            <w:pPr>
              <w:spacing w:after="0"/>
              <w:jc w:val="center"/>
              <w:rPr>
                <w:rFonts w:ascii="Times New Roman" w:hAnsi="Times New Roman" w:cs="Times New Roman"/>
                <w:sz w:val="26"/>
                <w:szCs w:val="26"/>
              </w:rPr>
            </w:pPr>
          </w:p>
        </w:tc>
        <w:tc>
          <w:tcPr>
            <w:tcW w:w="669" w:type="pct"/>
            <w:shd w:val="clear" w:color="auto" w:fill="FFFFFF"/>
            <w:vAlign w:val="center"/>
          </w:tcPr>
          <w:p w14:paraId="20C39A5E" w14:textId="77777777" w:rsidR="005B44FB" w:rsidRPr="005B44FB" w:rsidRDefault="005B44FB" w:rsidP="005B44FB">
            <w:pPr>
              <w:spacing w:after="0"/>
              <w:jc w:val="center"/>
              <w:rPr>
                <w:rFonts w:ascii="Times New Roman" w:hAnsi="Times New Roman" w:cs="Times New Roman"/>
                <w:sz w:val="26"/>
                <w:szCs w:val="26"/>
              </w:rPr>
            </w:pPr>
          </w:p>
        </w:tc>
        <w:tc>
          <w:tcPr>
            <w:tcW w:w="769" w:type="pct"/>
            <w:shd w:val="clear" w:color="auto" w:fill="FFFFFF"/>
            <w:vAlign w:val="center"/>
          </w:tcPr>
          <w:p w14:paraId="0B05BC01"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Cơ sở đề nghị được mua tại công ty …. /được nhượng cho công ty …..</w:t>
            </w:r>
          </w:p>
        </w:tc>
      </w:tr>
    </w:tbl>
    <w:p w14:paraId="7C9A0EF3"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(Tên cơ sở) cam kết sử dụng thuốc/nguyên liệu đúng mục đích và chịu trách nhiệm trước pháp luật về tính chính xác, hợp lệ của các thông tin, giấy tờ trong hồ sơ.</w:t>
      </w:r>
    </w:p>
    <w:tbl>
      <w:tblPr>
        <w:tblW w:w="5000" w:type="pct"/>
        <w:tblLook w:val="01E0" w:firstRow="1" w:lastRow="1" w:firstColumn="1" w:lastColumn="1" w:noHBand="0" w:noVBand="0"/>
      </w:tblPr>
      <w:tblGrid>
        <w:gridCol w:w="2745"/>
        <w:gridCol w:w="6119"/>
        <w:gridCol w:w="5705"/>
      </w:tblGrid>
      <w:tr w:rsidR="005B44FB" w:rsidRPr="005B44FB" w14:paraId="7E2B5115" w14:textId="77777777" w:rsidTr="008E4172">
        <w:tc>
          <w:tcPr>
            <w:tcW w:w="942" w:type="pct"/>
          </w:tcPr>
          <w:p w14:paraId="3D3C76E4"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b/>
                <w:i/>
                <w:sz w:val="26"/>
                <w:szCs w:val="26"/>
              </w:rPr>
              <w:br/>
              <w:t>Nơi nhận:</w:t>
            </w:r>
            <w:r w:rsidRPr="005B44FB">
              <w:rPr>
                <w:rFonts w:ascii="Times New Roman" w:hAnsi="Times New Roman" w:cs="Times New Roman"/>
                <w:b/>
                <w:i/>
                <w:sz w:val="26"/>
                <w:szCs w:val="26"/>
              </w:rPr>
              <w:br/>
            </w:r>
            <w:r w:rsidRPr="005B44FB">
              <w:rPr>
                <w:rFonts w:ascii="Times New Roman" w:hAnsi="Times New Roman" w:cs="Times New Roman"/>
                <w:sz w:val="26"/>
                <w:szCs w:val="26"/>
              </w:rPr>
              <w:t>- Như trên;</w:t>
            </w:r>
            <w:r w:rsidRPr="005B44FB">
              <w:rPr>
                <w:rFonts w:ascii="Times New Roman" w:hAnsi="Times New Roman" w:cs="Times New Roman"/>
                <w:sz w:val="26"/>
                <w:szCs w:val="26"/>
              </w:rPr>
              <w:br/>
              <w:t>- Lưu tại cơ sở</w:t>
            </w:r>
          </w:p>
        </w:tc>
        <w:tc>
          <w:tcPr>
            <w:tcW w:w="2100" w:type="pct"/>
          </w:tcPr>
          <w:p w14:paraId="53A9D0FC"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i/>
                <w:sz w:val="26"/>
                <w:szCs w:val="26"/>
              </w:rPr>
              <w:t>…., ngày.... tháng.... năm ....</w:t>
            </w:r>
            <w:r w:rsidRPr="005B44FB">
              <w:rPr>
                <w:rFonts w:ascii="Times New Roman" w:hAnsi="Times New Roman" w:cs="Times New Roman"/>
                <w:i/>
                <w:sz w:val="26"/>
                <w:szCs w:val="26"/>
              </w:rPr>
              <w:br/>
            </w:r>
            <w:r w:rsidRPr="005B44FB">
              <w:rPr>
                <w:rFonts w:ascii="Times New Roman" w:hAnsi="Times New Roman" w:cs="Times New Roman"/>
                <w:b/>
                <w:sz w:val="26"/>
                <w:szCs w:val="26"/>
              </w:rPr>
              <w:t>NGƯỜI ĐẠI DIỆN THEO PHÁP LUẬT/ NGƯỜI ĐƯỢC ỦY QUYỀN</w:t>
            </w:r>
            <w:r w:rsidRPr="005B44FB">
              <w:rPr>
                <w:rFonts w:ascii="Times New Roman" w:hAnsi="Times New Roman" w:cs="Times New Roman"/>
                <w:b/>
                <w:sz w:val="26"/>
                <w:szCs w:val="26"/>
              </w:rPr>
              <w:br/>
            </w:r>
            <w:r w:rsidRPr="005B44FB">
              <w:rPr>
                <w:rFonts w:ascii="Times New Roman" w:hAnsi="Times New Roman" w:cs="Times New Roman"/>
                <w:i/>
                <w:sz w:val="26"/>
                <w:szCs w:val="26"/>
              </w:rPr>
              <w:t>(Ký, ghi rõ họ tên, chức danh đóng dấu (nếu có))</w:t>
            </w:r>
          </w:p>
        </w:tc>
        <w:tc>
          <w:tcPr>
            <w:tcW w:w="1958" w:type="pct"/>
          </w:tcPr>
          <w:p w14:paraId="34C32A51" w14:textId="77777777" w:rsidR="005B44FB" w:rsidRPr="005B44FB" w:rsidRDefault="005B44FB" w:rsidP="005B44FB">
            <w:pPr>
              <w:spacing w:after="0"/>
              <w:jc w:val="center"/>
              <w:rPr>
                <w:rFonts w:ascii="Times New Roman" w:hAnsi="Times New Roman" w:cs="Times New Roman"/>
                <w:i/>
                <w:sz w:val="26"/>
                <w:szCs w:val="26"/>
              </w:rPr>
            </w:pPr>
            <w:r w:rsidRPr="005B44FB">
              <w:rPr>
                <w:rFonts w:ascii="Times New Roman" w:hAnsi="Times New Roman" w:cs="Times New Roman"/>
                <w:i/>
                <w:sz w:val="26"/>
                <w:szCs w:val="26"/>
              </w:rPr>
              <w:t>Số ……., ngày ... tháng ... năm….</w:t>
            </w:r>
            <w:r w:rsidRPr="005B44FB">
              <w:rPr>
                <w:rFonts w:ascii="Times New Roman" w:hAnsi="Times New Roman" w:cs="Times New Roman"/>
                <w:i/>
                <w:sz w:val="26"/>
                <w:szCs w:val="26"/>
              </w:rPr>
              <w:br/>
            </w:r>
            <w:r w:rsidRPr="005B44FB">
              <w:rPr>
                <w:rFonts w:ascii="Times New Roman" w:hAnsi="Times New Roman" w:cs="Times New Roman"/>
                <w:sz w:val="26"/>
                <w:szCs w:val="26"/>
              </w:rPr>
              <w:t>Chấp thuận của cơ quan quản lý:</w:t>
            </w:r>
            <w:r w:rsidRPr="005B44FB">
              <w:rPr>
                <w:rFonts w:ascii="Times New Roman" w:hAnsi="Times New Roman" w:cs="Times New Roman"/>
                <w:sz w:val="26"/>
                <w:szCs w:val="26"/>
              </w:rPr>
              <w:br/>
              <w:t>Đơn hàng này gồm....trang …. khoản</w:t>
            </w:r>
            <w:r w:rsidRPr="005B44FB">
              <w:rPr>
                <w:rFonts w:ascii="Times New Roman" w:hAnsi="Times New Roman" w:cs="Times New Roman"/>
                <w:sz w:val="26"/>
                <w:szCs w:val="26"/>
              </w:rPr>
              <w:br/>
              <w:t>Đơn hàng này có giá trị một năm kể từ ngày ký ban hành</w:t>
            </w:r>
            <w:r w:rsidRPr="005B44FB">
              <w:rPr>
                <w:rFonts w:ascii="Times New Roman" w:hAnsi="Times New Roman" w:cs="Times New Roman"/>
                <w:sz w:val="26"/>
                <w:szCs w:val="26"/>
              </w:rPr>
              <w:br/>
            </w:r>
            <w:r w:rsidRPr="005B44FB">
              <w:rPr>
                <w:rFonts w:ascii="Times New Roman" w:hAnsi="Times New Roman" w:cs="Times New Roman"/>
                <w:b/>
                <w:sz w:val="26"/>
                <w:szCs w:val="26"/>
              </w:rPr>
              <w:t>CƠ QUAN CHẤP THUẬN</w:t>
            </w:r>
            <w:r w:rsidRPr="005B44FB">
              <w:rPr>
                <w:rFonts w:ascii="Times New Roman" w:hAnsi="Times New Roman" w:cs="Times New Roman"/>
                <w:sz w:val="26"/>
                <w:szCs w:val="26"/>
              </w:rPr>
              <w:br/>
            </w:r>
            <w:r w:rsidRPr="005B44FB">
              <w:rPr>
                <w:rFonts w:ascii="Times New Roman" w:hAnsi="Times New Roman" w:cs="Times New Roman"/>
                <w:i/>
                <w:sz w:val="26"/>
                <w:szCs w:val="26"/>
              </w:rPr>
              <w:t>(Ký tên, đóng dấu)</w:t>
            </w:r>
          </w:p>
          <w:p w14:paraId="3E3B25F1" w14:textId="77777777" w:rsidR="005B44FB" w:rsidRPr="005B44FB" w:rsidRDefault="005B44FB" w:rsidP="005B44FB">
            <w:pPr>
              <w:spacing w:after="0"/>
              <w:jc w:val="center"/>
              <w:rPr>
                <w:rFonts w:ascii="Times New Roman" w:hAnsi="Times New Roman" w:cs="Times New Roman"/>
                <w:b/>
                <w:sz w:val="26"/>
                <w:szCs w:val="26"/>
              </w:rPr>
            </w:pPr>
          </w:p>
        </w:tc>
      </w:tr>
    </w:tbl>
    <w:p w14:paraId="5ED29E38" w14:textId="77777777" w:rsidR="005B44FB" w:rsidRPr="005B44FB" w:rsidRDefault="005B44FB" w:rsidP="005B44FB">
      <w:pPr>
        <w:spacing w:after="0"/>
        <w:rPr>
          <w:rFonts w:ascii="Times New Roman" w:hAnsi="Times New Roman" w:cs="Times New Roman"/>
          <w:b/>
          <w:i/>
          <w:sz w:val="26"/>
          <w:szCs w:val="26"/>
        </w:rPr>
      </w:pPr>
      <w:r w:rsidRPr="005B44FB">
        <w:rPr>
          <w:rFonts w:ascii="Times New Roman" w:hAnsi="Times New Roman" w:cs="Times New Roman"/>
          <w:b/>
          <w:i/>
          <w:sz w:val="26"/>
          <w:szCs w:val="26"/>
        </w:rPr>
        <w:lastRenderedPageBreak/>
        <w:t>Ghi chú:</w:t>
      </w:r>
    </w:p>
    <w:p w14:paraId="510CB378" w14:textId="77777777" w:rsid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Đơn hàng mua thuốc sau khi được phê duyệt được gửi cho cơ sở đề nghị mua thuốc 01 bản, cơ sở bán thuốc nêu tại cột (5) 01 bản, cơ quan chấp thuận lưu 01 bản.</w:t>
      </w:r>
    </w:p>
    <w:p w14:paraId="193091FA" w14:textId="0F784D90" w:rsidR="00BE7F83" w:rsidRPr="00FA01F2" w:rsidRDefault="00BE7F83" w:rsidP="005B44FB">
      <w:pPr>
        <w:spacing w:after="0"/>
        <w:rPr>
          <w:rFonts w:ascii="Times New Roman" w:hAnsi="Times New Roman" w:cs="Times New Roman"/>
          <w:b/>
          <w:bCs/>
          <w:i/>
          <w:iCs/>
          <w:sz w:val="26"/>
          <w:szCs w:val="26"/>
        </w:rPr>
      </w:pPr>
      <w:r w:rsidRPr="00FA01F2">
        <w:rPr>
          <w:rFonts w:ascii="Times New Roman" w:hAnsi="Times New Roman" w:cs="Times New Roman"/>
          <w:b/>
          <w:bCs/>
          <w:i/>
          <w:iCs/>
          <w:sz w:val="26"/>
          <w:szCs w:val="26"/>
        </w:rPr>
        <w:t>Lưu ý:</w:t>
      </w:r>
    </w:p>
    <w:p w14:paraId="59BE2F62" w14:textId="399C35F6" w:rsidR="00BE7F83" w:rsidRDefault="00BE7F83" w:rsidP="00143EFA">
      <w:pPr>
        <w:spacing w:after="0"/>
        <w:jc w:val="both"/>
        <w:rPr>
          <w:rFonts w:ascii="Times New Roman" w:hAnsi="Times New Roman" w:cs="Times New Roman"/>
          <w:i/>
          <w:iCs/>
          <w:sz w:val="26"/>
          <w:szCs w:val="26"/>
        </w:rPr>
      </w:pPr>
      <w:r w:rsidRPr="00CC58EC">
        <w:rPr>
          <w:rFonts w:ascii="Times New Roman" w:hAnsi="Times New Roman" w:cs="Times New Roman"/>
          <w:i/>
          <w:iCs/>
          <w:sz w:val="26"/>
          <w:szCs w:val="26"/>
        </w:rPr>
        <w:t xml:space="preserve">- </w:t>
      </w:r>
      <w:r w:rsidR="00092F18">
        <w:rPr>
          <w:rFonts w:ascii="Times New Roman" w:hAnsi="Times New Roman" w:cs="Times New Roman"/>
          <w:i/>
          <w:iCs/>
          <w:sz w:val="26"/>
          <w:szCs w:val="26"/>
        </w:rPr>
        <w:t>Đ</w:t>
      </w:r>
      <w:r w:rsidRPr="00CC58EC">
        <w:rPr>
          <w:rFonts w:ascii="Times New Roman" w:hAnsi="Times New Roman" w:cs="Times New Roman"/>
          <w:i/>
          <w:iCs/>
          <w:sz w:val="26"/>
          <w:szCs w:val="26"/>
        </w:rPr>
        <w:t>ơn hàng mua thuốc</w:t>
      </w:r>
      <w:r w:rsidR="00C56CF0">
        <w:rPr>
          <w:rFonts w:ascii="Times New Roman" w:hAnsi="Times New Roman" w:cs="Times New Roman"/>
          <w:i/>
          <w:iCs/>
          <w:sz w:val="26"/>
          <w:szCs w:val="26"/>
        </w:rPr>
        <w:t xml:space="preserve"> được lập thành 03 bản,</w:t>
      </w:r>
      <w:r w:rsidR="00092F18">
        <w:rPr>
          <w:rFonts w:ascii="Times New Roman" w:hAnsi="Times New Roman" w:cs="Times New Roman"/>
          <w:i/>
          <w:iCs/>
          <w:sz w:val="26"/>
          <w:szCs w:val="26"/>
        </w:rPr>
        <w:t xml:space="preserve"> báo cáo xuất, nhập, tồn được lập thành 01 bản,</w:t>
      </w:r>
      <w:r w:rsidR="00C56CF0">
        <w:rPr>
          <w:rFonts w:ascii="Times New Roman" w:hAnsi="Times New Roman" w:cs="Times New Roman"/>
          <w:i/>
          <w:iCs/>
          <w:sz w:val="26"/>
          <w:szCs w:val="26"/>
        </w:rPr>
        <w:t xml:space="preserve"> toàn bộ là bản gốc</w:t>
      </w:r>
      <w:r w:rsidR="00092F18">
        <w:rPr>
          <w:rFonts w:ascii="Times New Roman" w:hAnsi="Times New Roman" w:cs="Times New Roman"/>
          <w:i/>
          <w:iCs/>
          <w:sz w:val="26"/>
          <w:szCs w:val="26"/>
        </w:rPr>
        <w:t>,</w:t>
      </w:r>
      <w:r w:rsidRPr="00CC58EC">
        <w:rPr>
          <w:rFonts w:ascii="Times New Roman" w:hAnsi="Times New Roman" w:cs="Times New Roman"/>
          <w:i/>
          <w:iCs/>
          <w:sz w:val="26"/>
          <w:szCs w:val="26"/>
        </w:rPr>
        <w:t xml:space="preserve"> </w:t>
      </w:r>
      <w:r w:rsidR="00092F18">
        <w:rPr>
          <w:rFonts w:ascii="Times New Roman" w:hAnsi="Times New Roman" w:cs="Times New Roman"/>
          <w:i/>
          <w:iCs/>
          <w:sz w:val="26"/>
          <w:szCs w:val="26"/>
        </w:rPr>
        <w:t xml:space="preserve">mỗi đơn hàng </w:t>
      </w:r>
      <w:r w:rsidRPr="00CC58EC">
        <w:rPr>
          <w:rFonts w:ascii="Times New Roman" w:hAnsi="Times New Roman" w:cs="Times New Roman"/>
          <w:i/>
          <w:iCs/>
          <w:sz w:val="26"/>
          <w:szCs w:val="26"/>
        </w:rPr>
        <w:t>cơ sở đề nghị được mua tại 01 công ty.</w:t>
      </w:r>
    </w:p>
    <w:p w14:paraId="564507C8" w14:textId="49A34C5A" w:rsidR="003D5535" w:rsidRDefault="003D5535" w:rsidP="00143EFA">
      <w:pPr>
        <w:spacing w:after="0"/>
        <w:jc w:val="both"/>
        <w:rPr>
          <w:rFonts w:ascii="Times New Roman" w:hAnsi="Times New Roman" w:cs="Times New Roman"/>
          <w:i/>
          <w:iCs/>
          <w:sz w:val="26"/>
          <w:szCs w:val="26"/>
        </w:rPr>
      </w:pPr>
      <w:r>
        <w:rPr>
          <w:rFonts w:ascii="Times New Roman" w:hAnsi="Times New Roman" w:cs="Times New Roman"/>
          <w:i/>
          <w:iCs/>
          <w:sz w:val="26"/>
          <w:szCs w:val="26"/>
        </w:rPr>
        <w:t>- Thông tin tại Cột (1) của Đơn hàng mua thuốc và Cột (2) của Báo cáo xuất, nhập, tồn giống nhau, căn cứ thông tin đăng ký lưu hành tra cứu trên trang Thông tin điện tử của Cục Quản lý Dược (</w:t>
      </w:r>
      <w:hyperlink r:id="rId5" w:history="1">
        <w:r w:rsidRPr="00D847CB">
          <w:rPr>
            <w:rStyle w:val="Hyperlink"/>
            <w:rFonts w:ascii="Times New Roman" w:hAnsi="Times New Roman" w:cs="Times New Roman"/>
            <w:i/>
            <w:iCs/>
            <w:sz w:val="26"/>
            <w:szCs w:val="26"/>
          </w:rPr>
          <w:t>https://dichvucong.dav.gov.vn/congbothuoc/index</w:t>
        </w:r>
      </w:hyperlink>
      <w:r>
        <w:rPr>
          <w:rFonts w:ascii="Times New Roman" w:hAnsi="Times New Roman" w:cs="Times New Roman"/>
          <w:i/>
          <w:iCs/>
          <w:sz w:val="26"/>
          <w:szCs w:val="26"/>
        </w:rPr>
        <w:t>) và kết quả trúng thầu của cơ sở.</w:t>
      </w:r>
    </w:p>
    <w:p w14:paraId="7786A8E6" w14:textId="6CAE93D9" w:rsidR="000756BA" w:rsidRPr="000756BA" w:rsidRDefault="000756BA" w:rsidP="00143EFA">
      <w:pPr>
        <w:spacing w:after="0"/>
        <w:jc w:val="both"/>
        <w:rPr>
          <w:rFonts w:ascii="Times New Roman" w:hAnsi="Times New Roman" w:cs="Times New Roman"/>
          <w:i/>
          <w:iCs/>
          <w:sz w:val="26"/>
          <w:szCs w:val="26"/>
        </w:rPr>
      </w:pPr>
      <w:r w:rsidRPr="000756BA">
        <w:rPr>
          <w:rFonts w:ascii="Times New Roman" w:hAnsi="Times New Roman" w:cs="Times New Roman"/>
          <w:i/>
          <w:iCs/>
          <w:sz w:val="26"/>
          <w:szCs w:val="26"/>
          <w:shd w:val="clear" w:color="auto" w:fill="FFFFFF"/>
        </w:rPr>
        <w:t>-</w:t>
      </w:r>
      <w:r>
        <w:rPr>
          <w:rFonts w:ascii="Times New Roman" w:hAnsi="Times New Roman" w:cs="Times New Roman"/>
          <w:i/>
          <w:iCs/>
          <w:sz w:val="26"/>
          <w:szCs w:val="26"/>
        </w:rPr>
        <w:t xml:space="preserve"> Cơ sở đảm bảo</w:t>
      </w:r>
      <w:r w:rsidR="002945F3">
        <w:rPr>
          <w:rFonts w:ascii="Times New Roman" w:hAnsi="Times New Roman" w:cs="Times New Roman"/>
          <w:i/>
          <w:iCs/>
          <w:sz w:val="26"/>
          <w:szCs w:val="26"/>
        </w:rPr>
        <w:t xml:space="preserve"> số liệu</w:t>
      </w:r>
      <w:r>
        <w:rPr>
          <w:rFonts w:ascii="Times New Roman" w:hAnsi="Times New Roman" w:cs="Times New Roman"/>
          <w:i/>
          <w:iCs/>
          <w:sz w:val="26"/>
          <w:szCs w:val="26"/>
        </w:rPr>
        <w:t xml:space="preserve"> báo cáo nhập, xuất, tồn trong kỳ khớp tương ứng với các báo cáo định kỳ đã gửi cơ quan có thẩm quyền theo quy định.</w:t>
      </w:r>
    </w:p>
    <w:p w14:paraId="0A67F6B1" w14:textId="5C42C9F1" w:rsidR="005B44FB" w:rsidRPr="005B44FB" w:rsidRDefault="005B44FB" w:rsidP="005B44FB">
      <w:pPr>
        <w:spacing w:after="0"/>
        <w:rPr>
          <w:rFonts w:ascii="Times New Roman" w:hAnsi="Times New Roman" w:cs="Times New Roman"/>
        </w:rPr>
      </w:pPr>
      <w:r w:rsidRPr="005B44FB">
        <w:rPr>
          <w:rFonts w:ascii="Times New Roman" w:hAnsi="Times New Roman" w:cs="Times New Roman"/>
        </w:rPr>
        <w:br w:type="page"/>
      </w:r>
    </w:p>
    <w:tbl>
      <w:tblPr>
        <w:tblW w:w="0" w:type="auto"/>
        <w:tblLook w:val="01E0" w:firstRow="1" w:lastRow="1" w:firstColumn="1" w:lastColumn="1" w:noHBand="0" w:noVBand="0"/>
      </w:tblPr>
      <w:tblGrid>
        <w:gridCol w:w="3348"/>
        <w:gridCol w:w="5508"/>
      </w:tblGrid>
      <w:tr w:rsidR="005B44FB" w:rsidRPr="005B44FB" w14:paraId="02137AC3" w14:textId="77777777" w:rsidTr="008E4172">
        <w:tc>
          <w:tcPr>
            <w:tcW w:w="3348" w:type="dxa"/>
          </w:tcPr>
          <w:p w14:paraId="519AB17E"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lastRenderedPageBreak/>
              <w:t>TÊN CƠ SỞ</w:t>
            </w:r>
            <w:r w:rsidRPr="005B44FB">
              <w:rPr>
                <w:rFonts w:ascii="Times New Roman" w:hAnsi="Times New Roman" w:cs="Times New Roman"/>
                <w:b/>
                <w:sz w:val="26"/>
                <w:szCs w:val="26"/>
              </w:rPr>
              <w:br/>
              <w:t>-------</w:t>
            </w:r>
          </w:p>
        </w:tc>
        <w:tc>
          <w:tcPr>
            <w:tcW w:w="5508" w:type="dxa"/>
          </w:tcPr>
          <w:p w14:paraId="36980C0F" w14:textId="77777777" w:rsidR="005B44FB" w:rsidRPr="005B44FB" w:rsidRDefault="005B44FB" w:rsidP="005B44FB">
            <w:pPr>
              <w:spacing w:after="0"/>
              <w:jc w:val="right"/>
              <w:rPr>
                <w:rFonts w:ascii="Times New Roman" w:hAnsi="Times New Roman" w:cs="Times New Roman"/>
                <w:sz w:val="26"/>
                <w:szCs w:val="26"/>
              </w:rPr>
            </w:pPr>
          </w:p>
        </w:tc>
      </w:tr>
      <w:tr w:rsidR="005B44FB" w:rsidRPr="005B44FB" w14:paraId="28F14BDA" w14:textId="77777777" w:rsidTr="008E4172">
        <w:tc>
          <w:tcPr>
            <w:tcW w:w="3348" w:type="dxa"/>
          </w:tcPr>
          <w:p w14:paraId="4059401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Số: ………</w:t>
            </w:r>
          </w:p>
        </w:tc>
        <w:tc>
          <w:tcPr>
            <w:tcW w:w="5508" w:type="dxa"/>
          </w:tcPr>
          <w:p w14:paraId="3AFD77FF" w14:textId="77777777" w:rsidR="005B44FB" w:rsidRPr="005B44FB" w:rsidRDefault="005B44FB" w:rsidP="005B44FB">
            <w:pPr>
              <w:spacing w:after="0"/>
              <w:jc w:val="right"/>
              <w:rPr>
                <w:rFonts w:ascii="Times New Roman" w:hAnsi="Times New Roman" w:cs="Times New Roman"/>
                <w:i/>
                <w:sz w:val="26"/>
                <w:szCs w:val="26"/>
              </w:rPr>
            </w:pPr>
          </w:p>
        </w:tc>
      </w:tr>
    </w:tbl>
    <w:p w14:paraId="4BF7B858" w14:textId="77777777" w:rsidR="005B44FB" w:rsidRPr="005B44FB" w:rsidRDefault="005B44FB" w:rsidP="005B44FB">
      <w:pPr>
        <w:spacing w:after="0"/>
        <w:rPr>
          <w:rFonts w:ascii="Times New Roman" w:hAnsi="Times New Roman" w:cs="Times New Roman"/>
          <w:sz w:val="26"/>
          <w:szCs w:val="26"/>
        </w:rPr>
      </w:pPr>
    </w:p>
    <w:p w14:paraId="7967F31D"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BÁO CÁO XUẤT - NHẬP - TỒN THUỐC GÂY NGHIỆN/THUỐC HƯỚNG THẦN/ THUỐC TIỀN CHẤT/THUỐC DẠNG PHỐI HỢP CÓ CHỨA TIỀN CHẤT/NGUYÊN LIỆU LÀM THUỐC LÀ DƯỢC CHẤT GÂY NGHIỆN/DƯỢC CHẤT HƯỚNG THẦN/TIỀN CHẤT DÙNG LÀM THUỐC</w:t>
      </w:r>
    </w:p>
    <w:p w14:paraId="23E69600" w14:textId="77777777" w:rsidR="005B44FB" w:rsidRPr="005B44FB" w:rsidRDefault="005B44FB" w:rsidP="005B44FB">
      <w:pPr>
        <w:spacing w:after="0"/>
        <w:jc w:val="center"/>
        <w:rPr>
          <w:rFonts w:ascii="Times New Roman" w:hAnsi="Times New Roman" w:cs="Times New Roman"/>
          <w:i/>
          <w:sz w:val="26"/>
          <w:szCs w:val="26"/>
        </w:rPr>
      </w:pPr>
      <w:r w:rsidRPr="005B44FB">
        <w:rPr>
          <w:rFonts w:ascii="Times New Roman" w:hAnsi="Times New Roman" w:cs="Times New Roman"/>
          <w:i/>
          <w:sz w:val="26"/>
          <w:szCs w:val="26"/>
        </w:rPr>
        <w:t>(Từ ngày ……. đến ngày ……….)</w:t>
      </w:r>
    </w:p>
    <w:p w14:paraId="60153838"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Kính gửi: ……………………………………….</w:t>
      </w:r>
    </w:p>
    <w:tbl>
      <w:tblPr>
        <w:tblW w:w="5000" w:type="pct"/>
        <w:tblCellMar>
          <w:left w:w="0" w:type="dxa"/>
          <w:right w:w="0" w:type="dxa"/>
        </w:tblCellMar>
        <w:tblLook w:val="0000" w:firstRow="0" w:lastRow="0" w:firstColumn="0" w:lastColumn="0" w:noHBand="0" w:noVBand="0"/>
      </w:tblPr>
      <w:tblGrid>
        <w:gridCol w:w="755"/>
        <w:gridCol w:w="2283"/>
        <w:gridCol w:w="847"/>
        <w:gridCol w:w="1820"/>
        <w:gridCol w:w="1671"/>
        <w:gridCol w:w="1249"/>
        <w:gridCol w:w="1677"/>
        <w:gridCol w:w="1392"/>
        <w:gridCol w:w="1677"/>
        <w:gridCol w:w="1188"/>
      </w:tblGrid>
      <w:tr w:rsidR="005B44FB" w:rsidRPr="005B44FB" w14:paraId="694E4746" w14:textId="77777777" w:rsidTr="008E4172">
        <w:tc>
          <w:tcPr>
            <w:tcW w:w="259" w:type="pct"/>
            <w:tcBorders>
              <w:top w:val="single" w:sz="4" w:space="0" w:color="auto"/>
              <w:left w:val="single" w:sz="4" w:space="0" w:color="auto"/>
              <w:bottom w:val="nil"/>
              <w:right w:val="nil"/>
            </w:tcBorders>
            <w:shd w:val="clear" w:color="auto" w:fill="FFFFFF"/>
            <w:vAlign w:val="center"/>
          </w:tcPr>
          <w:p w14:paraId="291A9B5B"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TT</w:t>
            </w:r>
          </w:p>
        </w:tc>
        <w:tc>
          <w:tcPr>
            <w:tcW w:w="784" w:type="pct"/>
            <w:tcBorders>
              <w:top w:val="single" w:sz="4" w:space="0" w:color="auto"/>
              <w:left w:val="single" w:sz="4" w:space="0" w:color="auto"/>
              <w:bottom w:val="nil"/>
              <w:right w:val="nil"/>
            </w:tcBorders>
            <w:shd w:val="clear" w:color="auto" w:fill="FFFFFF"/>
            <w:vAlign w:val="center"/>
          </w:tcPr>
          <w:p w14:paraId="7CC6B1D2"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Nguyên liệu/Tên thuốc, dạng bào chế, nồng độ/ hàm lượng, quy cách đóng gói, số GĐKLH hoặc GPNK</w:t>
            </w:r>
          </w:p>
        </w:tc>
        <w:tc>
          <w:tcPr>
            <w:tcW w:w="291" w:type="pct"/>
            <w:tcBorders>
              <w:top w:val="single" w:sz="4" w:space="0" w:color="auto"/>
              <w:left w:val="single" w:sz="4" w:space="0" w:color="auto"/>
              <w:bottom w:val="nil"/>
              <w:right w:val="nil"/>
            </w:tcBorders>
            <w:shd w:val="clear" w:color="auto" w:fill="FFFFFF"/>
            <w:vAlign w:val="center"/>
          </w:tcPr>
          <w:p w14:paraId="6DA0B53B"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Đơn vị tính</w:t>
            </w:r>
          </w:p>
        </w:tc>
        <w:tc>
          <w:tcPr>
            <w:tcW w:w="625" w:type="pct"/>
            <w:tcBorders>
              <w:top w:val="single" w:sz="4" w:space="0" w:color="auto"/>
              <w:left w:val="single" w:sz="4" w:space="0" w:color="auto"/>
              <w:bottom w:val="nil"/>
              <w:right w:val="nil"/>
            </w:tcBorders>
            <w:shd w:val="clear" w:color="auto" w:fill="FFFFFF"/>
            <w:vAlign w:val="center"/>
          </w:tcPr>
          <w:p w14:paraId="495580A9"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tồn kho kỳ báo cáo trước chuyển sang</w:t>
            </w:r>
          </w:p>
        </w:tc>
        <w:tc>
          <w:tcPr>
            <w:tcW w:w="574" w:type="pct"/>
            <w:tcBorders>
              <w:top w:val="single" w:sz="4" w:space="0" w:color="auto"/>
              <w:left w:val="single" w:sz="4" w:space="0" w:color="auto"/>
              <w:bottom w:val="nil"/>
              <w:right w:val="nil"/>
            </w:tcBorders>
            <w:shd w:val="clear" w:color="auto" w:fill="FFFFFF"/>
            <w:vAlign w:val="center"/>
          </w:tcPr>
          <w:p w14:paraId="7035A058"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nhập trong kỳ báo cáo</w:t>
            </w:r>
          </w:p>
        </w:tc>
        <w:tc>
          <w:tcPr>
            <w:tcW w:w="429" w:type="pct"/>
            <w:tcBorders>
              <w:top w:val="single" w:sz="4" w:space="0" w:color="auto"/>
              <w:left w:val="single" w:sz="4" w:space="0" w:color="auto"/>
              <w:bottom w:val="nil"/>
              <w:right w:val="nil"/>
            </w:tcBorders>
            <w:shd w:val="clear" w:color="auto" w:fill="FFFFFF"/>
            <w:vAlign w:val="center"/>
          </w:tcPr>
          <w:p w14:paraId="54553EB6"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Tổng số</w:t>
            </w:r>
          </w:p>
        </w:tc>
        <w:tc>
          <w:tcPr>
            <w:tcW w:w="576" w:type="pct"/>
            <w:tcBorders>
              <w:top w:val="single" w:sz="4" w:space="0" w:color="auto"/>
              <w:left w:val="single" w:sz="4" w:space="0" w:color="auto"/>
              <w:bottom w:val="nil"/>
              <w:right w:val="nil"/>
            </w:tcBorders>
            <w:shd w:val="clear" w:color="auto" w:fill="FFFFFF"/>
            <w:vAlign w:val="center"/>
          </w:tcPr>
          <w:p w14:paraId="6553B7F0"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xuất trong kỳ báo cáo</w:t>
            </w:r>
          </w:p>
        </w:tc>
        <w:tc>
          <w:tcPr>
            <w:tcW w:w="478" w:type="pct"/>
            <w:tcBorders>
              <w:top w:val="single" w:sz="4" w:space="0" w:color="auto"/>
              <w:left w:val="single" w:sz="4" w:space="0" w:color="auto"/>
              <w:bottom w:val="nil"/>
              <w:right w:val="nil"/>
            </w:tcBorders>
            <w:shd w:val="clear" w:color="auto" w:fill="FFFFFF"/>
            <w:vAlign w:val="center"/>
          </w:tcPr>
          <w:p w14:paraId="57C45AA3"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Tồn kho cuối kỳ báo cáo</w:t>
            </w:r>
          </w:p>
        </w:tc>
        <w:tc>
          <w:tcPr>
            <w:tcW w:w="576" w:type="pct"/>
            <w:tcBorders>
              <w:top w:val="single" w:sz="4" w:space="0" w:color="auto"/>
              <w:left w:val="single" w:sz="4" w:space="0" w:color="auto"/>
              <w:bottom w:val="nil"/>
              <w:right w:val="nil"/>
            </w:tcBorders>
            <w:shd w:val="clear" w:color="auto" w:fill="FFFFFF"/>
            <w:vAlign w:val="center"/>
          </w:tcPr>
          <w:p w14:paraId="22D60100"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Tên/Địa chỉ khách hàng</w:t>
            </w:r>
          </w:p>
        </w:tc>
        <w:tc>
          <w:tcPr>
            <w:tcW w:w="408" w:type="pct"/>
            <w:tcBorders>
              <w:top w:val="single" w:sz="4" w:space="0" w:color="auto"/>
              <w:left w:val="single" w:sz="4" w:space="0" w:color="auto"/>
              <w:bottom w:val="nil"/>
              <w:right w:val="single" w:sz="4" w:space="0" w:color="auto"/>
            </w:tcBorders>
            <w:shd w:val="clear" w:color="auto" w:fill="FFFFFF"/>
            <w:vAlign w:val="center"/>
          </w:tcPr>
          <w:p w14:paraId="06F1120E"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Ghi chú</w:t>
            </w:r>
          </w:p>
        </w:tc>
      </w:tr>
      <w:tr w:rsidR="005B44FB" w:rsidRPr="005B44FB" w14:paraId="13246226" w14:textId="77777777" w:rsidTr="008E4172">
        <w:tc>
          <w:tcPr>
            <w:tcW w:w="259" w:type="pct"/>
            <w:tcBorders>
              <w:top w:val="single" w:sz="4" w:space="0" w:color="auto"/>
              <w:left w:val="single" w:sz="4" w:space="0" w:color="auto"/>
              <w:bottom w:val="nil"/>
              <w:right w:val="nil"/>
            </w:tcBorders>
            <w:shd w:val="clear" w:color="auto" w:fill="FFFFFF"/>
            <w:vAlign w:val="center"/>
          </w:tcPr>
          <w:p w14:paraId="7B113E5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(1)</w:t>
            </w:r>
          </w:p>
        </w:tc>
        <w:tc>
          <w:tcPr>
            <w:tcW w:w="784" w:type="pct"/>
            <w:tcBorders>
              <w:top w:val="single" w:sz="4" w:space="0" w:color="auto"/>
              <w:left w:val="single" w:sz="4" w:space="0" w:color="auto"/>
              <w:bottom w:val="nil"/>
              <w:right w:val="nil"/>
            </w:tcBorders>
            <w:shd w:val="clear" w:color="auto" w:fill="FFFFFF"/>
            <w:vAlign w:val="center"/>
          </w:tcPr>
          <w:p w14:paraId="5F92723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(2)</w:t>
            </w:r>
          </w:p>
        </w:tc>
        <w:tc>
          <w:tcPr>
            <w:tcW w:w="291" w:type="pct"/>
            <w:tcBorders>
              <w:top w:val="single" w:sz="4" w:space="0" w:color="auto"/>
              <w:left w:val="single" w:sz="4" w:space="0" w:color="auto"/>
              <w:bottom w:val="nil"/>
              <w:right w:val="nil"/>
            </w:tcBorders>
            <w:shd w:val="clear" w:color="auto" w:fill="FFFFFF"/>
            <w:vAlign w:val="center"/>
          </w:tcPr>
          <w:p w14:paraId="10358320"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(3)</w:t>
            </w:r>
          </w:p>
        </w:tc>
        <w:tc>
          <w:tcPr>
            <w:tcW w:w="625" w:type="pct"/>
            <w:tcBorders>
              <w:top w:val="single" w:sz="4" w:space="0" w:color="auto"/>
              <w:left w:val="single" w:sz="4" w:space="0" w:color="auto"/>
              <w:bottom w:val="nil"/>
              <w:right w:val="nil"/>
            </w:tcBorders>
            <w:shd w:val="clear" w:color="auto" w:fill="FFFFFF"/>
            <w:vAlign w:val="center"/>
          </w:tcPr>
          <w:p w14:paraId="6FF42ADA"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(4)</w:t>
            </w:r>
          </w:p>
        </w:tc>
        <w:tc>
          <w:tcPr>
            <w:tcW w:w="574" w:type="pct"/>
            <w:tcBorders>
              <w:top w:val="single" w:sz="4" w:space="0" w:color="auto"/>
              <w:left w:val="single" w:sz="4" w:space="0" w:color="auto"/>
              <w:bottom w:val="nil"/>
              <w:right w:val="nil"/>
            </w:tcBorders>
            <w:shd w:val="clear" w:color="auto" w:fill="FFFFFF"/>
            <w:vAlign w:val="center"/>
          </w:tcPr>
          <w:p w14:paraId="051CF14C"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(5)</w:t>
            </w:r>
          </w:p>
        </w:tc>
        <w:tc>
          <w:tcPr>
            <w:tcW w:w="429" w:type="pct"/>
            <w:tcBorders>
              <w:top w:val="single" w:sz="4" w:space="0" w:color="auto"/>
              <w:left w:val="single" w:sz="4" w:space="0" w:color="auto"/>
              <w:bottom w:val="nil"/>
              <w:right w:val="nil"/>
            </w:tcBorders>
            <w:shd w:val="clear" w:color="auto" w:fill="FFFFFF"/>
            <w:vAlign w:val="center"/>
          </w:tcPr>
          <w:p w14:paraId="4261AD14"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(6)</w:t>
            </w:r>
          </w:p>
        </w:tc>
        <w:tc>
          <w:tcPr>
            <w:tcW w:w="576" w:type="pct"/>
            <w:tcBorders>
              <w:top w:val="single" w:sz="4" w:space="0" w:color="auto"/>
              <w:left w:val="single" w:sz="4" w:space="0" w:color="auto"/>
              <w:bottom w:val="nil"/>
              <w:right w:val="nil"/>
            </w:tcBorders>
            <w:shd w:val="clear" w:color="auto" w:fill="FFFFFF"/>
            <w:vAlign w:val="center"/>
          </w:tcPr>
          <w:p w14:paraId="3839A225"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(7)</w:t>
            </w:r>
          </w:p>
        </w:tc>
        <w:tc>
          <w:tcPr>
            <w:tcW w:w="478" w:type="pct"/>
            <w:tcBorders>
              <w:top w:val="single" w:sz="4" w:space="0" w:color="auto"/>
              <w:left w:val="single" w:sz="4" w:space="0" w:color="auto"/>
              <w:bottom w:val="nil"/>
              <w:right w:val="nil"/>
            </w:tcBorders>
            <w:shd w:val="clear" w:color="auto" w:fill="FFFFFF"/>
            <w:vAlign w:val="center"/>
          </w:tcPr>
          <w:p w14:paraId="160E4308"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(8)</w:t>
            </w:r>
          </w:p>
        </w:tc>
        <w:tc>
          <w:tcPr>
            <w:tcW w:w="576" w:type="pct"/>
            <w:tcBorders>
              <w:top w:val="single" w:sz="4" w:space="0" w:color="auto"/>
              <w:left w:val="single" w:sz="4" w:space="0" w:color="auto"/>
              <w:bottom w:val="nil"/>
              <w:right w:val="nil"/>
            </w:tcBorders>
            <w:shd w:val="clear" w:color="auto" w:fill="FFFFFF"/>
            <w:vAlign w:val="center"/>
          </w:tcPr>
          <w:p w14:paraId="3C2E385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(9)</w:t>
            </w:r>
          </w:p>
        </w:tc>
        <w:tc>
          <w:tcPr>
            <w:tcW w:w="408" w:type="pct"/>
            <w:tcBorders>
              <w:top w:val="single" w:sz="4" w:space="0" w:color="auto"/>
              <w:left w:val="single" w:sz="4" w:space="0" w:color="auto"/>
              <w:bottom w:val="nil"/>
              <w:right w:val="single" w:sz="4" w:space="0" w:color="auto"/>
            </w:tcBorders>
            <w:shd w:val="clear" w:color="auto" w:fill="FFFFFF"/>
            <w:vAlign w:val="center"/>
          </w:tcPr>
          <w:p w14:paraId="543512F0"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(10)</w:t>
            </w:r>
          </w:p>
        </w:tc>
      </w:tr>
      <w:tr w:rsidR="005B44FB" w:rsidRPr="005B44FB" w14:paraId="3BE3FD81" w14:textId="77777777" w:rsidTr="008E4172">
        <w:tc>
          <w:tcPr>
            <w:tcW w:w="259" w:type="pct"/>
            <w:tcBorders>
              <w:top w:val="single" w:sz="4" w:space="0" w:color="auto"/>
              <w:left w:val="single" w:sz="4" w:space="0" w:color="auto"/>
              <w:bottom w:val="single" w:sz="4" w:space="0" w:color="auto"/>
              <w:right w:val="nil"/>
            </w:tcBorders>
            <w:shd w:val="clear" w:color="auto" w:fill="FFFFFF"/>
            <w:vAlign w:val="center"/>
          </w:tcPr>
          <w:p w14:paraId="75D600ED" w14:textId="77777777" w:rsidR="005B44FB" w:rsidRPr="005B44FB" w:rsidRDefault="005B44FB" w:rsidP="005B44FB">
            <w:pPr>
              <w:spacing w:after="0"/>
              <w:jc w:val="center"/>
              <w:rPr>
                <w:rFonts w:ascii="Times New Roman" w:hAnsi="Times New Roman" w:cs="Times New Roman"/>
                <w:sz w:val="26"/>
                <w:szCs w:val="26"/>
              </w:rPr>
            </w:pPr>
          </w:p>
        </w:tc>
        <w:tc>
          <w:tcPr>
            <w:tcW w:w="784" w:type="pct"/>
            <w:tcBorders>
              <w:top w:val="single" w:sz="4" w:space="0" w:color="auto"/>
              <w:left w:val="single" w:sz="4" w:space="0" w:color="auto"/>
              <w:bottom w:val="single" w:sz="4" w:space="0" w:color="auto"/>
              <w:right w:val="nil"/>
            </w:tcBorders>
            <w:shd w:val="clear" w:color="auto" w:fill="FFFFFF"/>
            <w:vAlign w:val="center"/>
          </w:tcPr>
          <w:p w14:paraId="2DEE7BFC" w14:textId="77777777" w:rsidR="005B44FB" w:rsidRPr="005B44FB" w:rsidRDefault="005B44FB" w:rsidP="005B44FB">
            <w:pPr>
              <w:spacing w:after="0"/>
              <w:jc w:val="center"/>
              <w:rPr>
                <w:rFonts w:ascii="Times New Roman" w:hAnsi="Times New Roman" w:cs="Times New Roman"/>
                <w:sz w:val="26"/>
                <w:szCs w:val="26"/>
              </w:rPr>
            </w:pPr>
          </w:p>
        </w:tc>
        <w:tc>
          <w:tcPr>
            <w:tcW w:w="291" w:type="pct"/>
            <w:tcBorders>
              <w:top w:val="single" w:sz="4" w:space="0" w:color="auto"/>
              <w:left w:val="single" w:sz="4" w:space="0" w:color="auto"/>
              <w:bottom w:val="single" w:sz="4" w:space="0" w:color="auto"/>
              <w:right w:val="nil"/>
            </w:tcBorders>
            <w:shd w:val="clear" w:color="auto" w:fill="FFFFFF"/>
            <w:vAlign w:val="center"/>
          </w:tcPr>
          <w:p w14:paraId="31173E00" w14:textId="77777777" w:rsidR="005B44FB" w:rsidRPr="005B44FB" w:rsidRDefault="005B44FB" w:rsidP="005B44FB">
            <w:pPr>
              <w:spacing w:after="0"/>
              <w:jc w:val="center"/>
              <w:rPr>
                <w:rFonts w:ascii="Times New Roman" w:hAnsi="Times New Roman" w:cs="Times New Roman"/>
                <w:sz w:val="26"/>
                <w:szCs w:val="26"/>
              </w:rPr>
            </w:pPr>
          </w:p>
        </w:tc>
        <w:tc>
          <w:tcPr>
            <w:tcW w:w="625" w:type="pct"/>
            <w:tcBorders>
              <w:top w:val="single" w:sz="4" w:space="0" w:color="auto"/>
              <w:left w:val="single" w:sz="4" w:space="0" w:color="auto"/>
              <w:bottom w:val="single" w:sz="4" w:space="0" w:color="auto"/>
              <w:right w:val="nil"/>
            </w:tcBorders>
            <w:shd w:val="clear" w:color="auto" w:fill="FFFFFF"/>
            <w:vAlign w:val="center"/>
          </w:tcPr>
          <w:p w14:paraId="63B25C77" w14:textId="77777777" w:rsidR="005B44FB" w:rsidRPr="005B44FB" w:rsidRDefault="005B44FB" w:rsidP="005B44FB">
            <w:pPr>
              <w:spacing w:after="0"/>
              <w:jc w:val="center"/>
              <w:rPr>
                <w:rFonts w:ascii="Times New Roman" w:hAnsi="Times New Roman" w:cs="Times New Roman"/>
                <w:sz w:val="26"/>
                <w:szCs w:val="26"/>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4C923299" w14:textId="77777777" w:rsidR="005B44FB" w:rsidRPr="005B44FB" w:rsidRDefault="005B44FB" w:rsidP="005B44FB">
            <w:pPr>
              <w:spacing w:after="0"/>
              <w:jc w:val="center"/>
              <w:rPr>
                <w:rFonts w:ascii="Times New Roman" w:hAnsi="Times New Roman" w:cs="Times New Roman"/>
                <w:sz w:val="26"/>
                <w:szCs w:val="26"/>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1FABEA9B" w14:textId="77777777" w:rsidR="005B44FB" w:rsidRPr="005B44FB" w:rsidRDefault="005B44FB" w:rsidP="005B44FB">
            <w:pPr>
              <w:spacing w:after="0"/>
              <w:jc w:val="center"/>
              <w:rPr>
                <w:rFonts w:ascii="Times New Roman" w:hAnsi="Times New Roman" w:cs="Times New Roman"/>
                <w:sz w:val="26"/>
                <w:szCs w:val="26"/>
              </w:rPr>
            </w:pPr>
          </w:p>
        </w:tc>
        <w:tc>
          <w:tcPr>
            <w:tcW w:w="576" w:type="pct"/>
            <w:tcBorders>
              <w:top w:val="single" w:sz="4" w:space="0" w:color="auto"/>
              <w:left w:val="single" w:sz="4" w:space="0" w:color="auto"/>
              <w:bottom w:val="single" w:sz="4" w:space="0" w:color="auto"/>
              <w:right w:val="nil"/>
            </w:tcBorders>
            <w:shd w:val="clear" w:color="auto" w:fill="FFFFFF"/>
            <w:vAlign w:val="center"/>
          </w:tcPr>
          <w:p w14:paraId="2153F9AD" w14:textId="77777777" w:rsidR="005B44FB" w:rsidRPr="005B44FB" w:rsidRDefault="005B44FB" w:rsidP="005B44FB">
            <w:pPr>
              <w:spacing w:after="0"/>
              <w:jc w:val="center"/>
              <w:rPr>
                <w:rFonts w:ascii="Times New Roman" w:hAnsi="Times New Roman" w:cs="Times New Roman"/>
                <w:sz w:val="26"/>
                <w:szCs w:val="26"/>
              </w:rPr>
            </w:pPr>
          </w:p>
        </w:tc>
        <w:tc>
          <w:tcPr>
            <w:tcW w:w="478" w:type="pct"/>
            <w:tcBorders>
              <w:top w:val="single" w:sz="4" w:space="0" w:color="auto"/>
              <w:left w:val="single" w:sz="4" w:space="0" w:color="auto"/>
              <w:bottom w:val="single" w:sz="4" w:space="0" w:color="auto"/>
              <w:right w:val="nil"/>
            </w:tcBorders>
            <w:shd w:val="clear" w:color="auto" w:fill="FFFFFF"/>
            <w:vAlign w:val="center"/>
          </w:tcPr>
          <w:p w14:paraId="2D9E329F" w14:textId="77777777" w:rsidR="005B44FB" w:rsidRPr="005B44FB" w:rsidRDefault="005B44FB" w:rsidP="005B44FB">
            <w:pPr>
              <w:spacing w:after="0"/>
              <w:jc w:val="center"/>
              <w:rPr>
                <w:rFonts w:ascii="Times New Roman" w:hAnsi="Times New Roman" w:cs="Times New Roman"/>
                <w:sz w:val="26"/>
                <w:szCs w:val="26"/>
              </w:rPr>
            </w:pPr>
          </w:p>
        </w:tc>
        <w:tc>
          <w:tcPr>
            <w:tcW w:w="576" w:type="pct"/>
            <w:tcBorders>
              <w:top w:val="single" w:sz="4" w:space="0" w:color="auto"/>
              <w:left w:val="single" w:sz="4" w:space="0" w:color="auto"/>
              <w:bottom w:val="single" w:sz="4" w:space="0" w:color="auto"/>
              <w:right w:val="nil"/>
            </w:tcBorders>
            <w:shd w:val="clear" w:color="auto" w:fill="FFFFFF"/>
            <w:vAlign w:val="center"/>
          </w:tcPr>
          <w:p w14:paraId="2908D042" w14:textId="77777777" w:rsidR="005B44FB" w:rsidRPr="005B44FB" w:rsidRDefault="005B44FB" w:rsidP="005B44FB">
            <w:pPr>
              <w:spacing w:after="0"/>
              <w:jc w:val="center"/>
              <w:rPr>
                <w:rFonts w:ascii="Times New Roman" w:hAnsi="Times New Roman" w:cs="Times New Roman"/>
                <w:sz w:val="26"/>
                <w:szCs w:val="26"/>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522A4D4A" w14:textId="77777777" w:rsidR="005B44FB" w:rsidRPr="005B44FB" w:rsidRDefault="005B44FB" w:rsidP="005B44FB">
            <w:pPr>
              <w:spacing w:after="0"/>
              <w:jc w:val="center"/>
              <w:rPr>
                <w:rFonts w:ascii="Times New Roman" w:hAnsi="Times New Roman" w:cs="Times New Roman"/>
                <w:sz w:val="26"/>
                <w:szCs w:val="26"/>
              </w:rPr>
            </w:pPr>
          </w:p>
        </w:tc>
      </w:tr>
    </w:tbl>
    <w:p w14:paraId="34810DBD" w14:textId="77777777" w:rsidR="005B44FB" w:rsidRPr="005B44FB" w:rsidRDefault="005B44FB" w:rsidP="005B44FB">
      <w:pPr>
        <w:spacing w:after="0"/>
        <w:rPr>
          <w:rFonts w:ascii="Times New Roman" w:hAnsi="Times New Roman" w:cs="Times New Roman"/>
          <w:i/>
          <w:sz w:val="26"/>
          <w:szCs w:val="26"/>
        </w:rPr>
      </w:pPr>
      <w:r w:rsidRPr="005B44FB">
        <w:rPr>
          <w:rFonts w:ascii="Times New Roman" w:hAnsi="Times New Roman" w:cs="Times New Roman"/>
          <w:i/>
          <w:sz w:val="26"/>
          <w:szCs w:val="26"/>
        </w:rPr>
        <w:t>* Báo cáo gửi kèm Đơn hàng số.... ngày... của cơ sở ....gửi ....</w:t>
      </w:r>
    </w:p>
    <w:p w14:paraId="55F8D743" w14:textId="77777777" w:rsidR="005B44FB" w:rsidRPr="005B44FB" w:rsidRDefault="005B44FB" w:rsidP="005B44FB">
      <w:pPr>
        <w:spacing w:after="0"/>
        <w:rPr>
          <w:rFonts w:ascii="Times New Roman" w:hAnsi="Times New Roman" w:cs="Times New Roman"/>
          <w:sz w:val="26"/>
          <w:szCs w:val="26"/>
        </w:rPr>
      </w:pPr>
    </w:p>
    <w:tbl>
      <w:tblPr>
        <w:tblW w:w="5000" w:type="pct"/>
        <w:tblLook w:val="01E0" w:firstRow="1" w:lastRow="1" w:firstColumn="1" w:lastColumn="1" w:noHBand="0" w:noVBand="0"/>
      </w:tblPr>
      <w:tblGrid>
        <w:gridCol w:w="2663"/>
        <w:gridCol w:w="11906"/>
      </w:tblGrid>
      <w:tr w:rsidR="005B44FB" w:rsidRPr="005B44FB" w14:paraId="2D323093" w14:textId="77777777" w:rsidTr="008E4172">
        <w:tc>
          <w:tcPr>
            <w:tcW w:w="914" w:type="pct"/>
          </w:tcPr>
          <w:p w14:paraId="466709BE"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b/>
                <w:i/>
                <w:sz w:val="26"/>
                <w:szCs w:val="26"/>
              </w:rPr>
              <w:t>Nơi nhận:</w:t>
            </w:r>
            <w:r w:rsidRPr="005B44FB">
              <w:rPr>
                <w:rFonts w:ascii="Times New Roman" w:hAnsi="Times New Roman" w:cs="Times New Roman"/>
                <w:b/>
                <w:i/>
                <w:sz w:val="26"/>
                <w:szCs w:val="26"/>
              </w:rPr>
              <w:br/>
            </w:r>
            <w:r w:rsidRPr="005B44FB">
              <w:rPr>
                <w:rFonts w:ascii="Times New Roman" w:hAnsi="Times New Roman" w:cs="Times New Roman"/>
                <w:sz w:val="26"/>
                <w:szCs w:val="26"/>
              </w:rPr>
              <w:t xml:space="preserve">- Như trên; </w:t>
            </w:r>
            <w:r w:rsidRPr="005B44FB">
              <w:rPr>
                <w:rFonts w:ascii="Times New Roman" w:hAnsi="Times New Roman" w:cs="Times New Roman"/>
                <w:sz w:val="26"/>
                <w:szCs w:val="26"/>
              </w:rPr>
              <w:br/>
              <w:t>- Lưu tại cơ sở.</w:t>
            </w:r>
          </w:p>
        </w:tc>
        <w:tc>
          <w:tcPr>
            <w:tcW w:w="4086" w:type="pct"/>
          </w:tcPr>
          <w:p w14:paraId="79EDA725"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i/>
                <w:sz w:val="26"/>
                <w:szCs w:val="26"/>
              </w:rPr>
              <w:t>…., ngày.... tháng.... năm ....</w:t>
            </w:r>
            <w:r w:rsidRPr="005B44FB">
              <w:rPr>
                <w:rFonts w:ascii="Times New Roman" w:hAnsi="Times New Roman" w:cs="Times New Roman"/>
                <w:i/>
                <w:sz w:val="26"/>
                <w:szCs w:val="26"/>
              </w:rPr>
              <w:br/>
            </w:r>
            <w:r w:rsidRPr="005B44FB">
              <w:rPr>
                <w:rFonts w:ascii="Times New Roman" w:hAnsi="Times New Roman" w:cs="Times New Roman"/>
                <w:b/>
                <w:sz w:val="26"/>
                <w:szCs w:val="26"/>
              </w:rPr>
              <w:t>NGƯỜI ĐẠI DIỆN THEO PHÁP LUẬT/ NGƯỜI ĐƯỢC ỦY QUYỀN</w:t>
            </w:r>
            <w:r w:rsidRPr="005B44FB">
              <w:rPr>
                <w:rFonts w:ascii="Times New Roman" w:hAnsi="Times New Roman" w:cs="Times New Roman"/>
                <w:b/>
                <w:sz w:val="26"/>
                <w:szCs w:val="26"/>
              </w:rPr>
              <w:br/>
            </w:r>
            <w:r w:rsidRPr="005B44FB">
              <w:rPr>
                <w:rFonts w:ascii="Times New Roman" w:hAnsi="Times New Roman" w:cs="Times New Roman"/>
                <w:i/>
                <w:sz w:val="26"/>
                <w:szCs w:val="26"/>
              </w:rPr>
              <w:t>(Ký, ghi rõ họ tên, chức danh đóng dấu (nếu có))</w:t>
            </w:r>
          </w:p>
        </w:tc>
      </w:tr>
    </w:tbl>
    <w:p w14:paraId="797E543C" w14:textId="77777777" w:rsidR="005B44FB" w:rsidRPr="005B44FB" w:rsidRDefault="005B44FB" w:rsidP="005B44FB">
      <w:pPr>
        <w:spacing w:after="0"/>
        <w:rPr>
          <w:rFonts w:ascii="Times New Roman" w:hAnsi="Times New Roman" w:cs="Times New Roman"/>
          <w:b/>
          <w:i/>
          <w:sz w:val="26"/>
          <w:szCs w:val="26"/>
        </w:rPr>
      </w:pPr>
      <w:r w:rsidRPr="005B44FB">
        <w:rPr>
          <w:rFonts w:ascii="Times New Roman" w:hAnsi="Times New Roman" w:cs="Times New Roman"/>
          <w:b/>
          <w:i/>
          <w:sz w:val="26"/>
          <w:szCs w:val="26"/>
        </w:rPr>
        <w:t>Ghi chú:</w:t>
      </w:r>
    </w:p>
    <w:p w14:paraId="7E728405"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Kỳ báo cáo: ngày đầu của kỳ là ngày kết thúc của kỳ báo cáo nộp kèm Đơn hàng liền trước được phê duyệt.</w:t>
      </w:r>
    </w:p>
    <w:p w14:paraId="0A3FA855"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Cột (9):</w:t>
      </w:r>
    </w:p>
    <w:p w14:paraId="472989BD"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Chỉ áp dụng đối với cơ sở kinh doanh dược;</w:t>
      </w:r>
    </w:p>
    <w:p w14:paraId="1F95EEBB"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lastRenderedPageBreak/>
        <w:t>+ Có bảng thống kê danh sách khách hàng kèm theo số lượng và thời điểm xuất hàng tương ứng;</w:t>
      </w:r>
    </w:p>
    <w:p w14:paraId="55F431F5"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Trường hợp là cơ sở tổ chức chuỗi nhà thuốc thì nêu rõ tên, địa chỉ nhà thuốc trong chuỗi nhà thuốc nhận thuốc và thời điểm xuất hàng tương ứng kèm theo bảng thống kê danh sách khách hàng kèm theo số lượng và thời điểm xuất hàng tương ứng của từng nhà thuốc gửi cơ quan tiếp nhận Đơn hàng và Ủy ban nhân dân cấp tỉnh nơi có nhà thuốc hoạt động.</w:t>
      </w:r>
    </w:p>
    <w:p w14:paraId="094A0FA6" w14:textId="4178EE1D" w:rsidR="004422A2" w:rsidRDefault="004422A2">
      <w:pPr>
        <w:rPr>
          <w:rFonts w:ascii="Times New Roman" w:hAnsi="Times New Roman" w:cs="Times New Roman"/>
        </w:rPr>
      </w:pPr>
      <w:r>
        <w:rPr>
          <w:rFonts w:ascii="Times New Roman" w:hAnsi="Times New Roman" w:cs="Times New Roman"/>
        </w:rPr>
        <w:br w:type="page"/>
      </w:r>
    </w:p>
    <w:p w14:paraId="2024D7D2" w14:textId="77777777" w:rsidR="004422A2" w:rsidRDefault="004422A2" w:rsidP="004422A2">
      <w:pPr>
        <w:spacing w:after="0"/>
        <w:rPr>
          <w:rFonts w:ascii="Times New Roman" w:hAnsi="Times New Roman" w:cs="Times New Roman"/>
        </w:rPr>
        <w:sectPr w:rsidR="004422A2" w:rsidSect="005B44FB">
          <w:pgSz w:w="16838" w:h="11906" w:orient="landscape" w:code="9"/>
          <w:pgMar w:top="1134" w:right="851" w:bottom="1134" w:left="1418" w:header="720" w:footer="720" w:gutter="0"/>
          <w:cols w:space="720"/>
          <w:docGrid w:linePitch="360"/>
        </w:sectPr>
      </w:pPr>
    </w:p>
    <w:p w14:paraId="621FD4C9" w14:textId="12C5BCB1" w:rsidR="004422A2" w:rsidRPr="00481EC6" w:rsidRDefault="00481EC6" w:rsidP="00481EC6">
      <w:pPr>
        <w:pStyle w:val="ListParagraph"/>
        <w:numPr>
          <w:ilvl w:val="0"/>
          <w:numId w:val="1"/>
        </w:numPr>
        <w:spacing w:after="0"/>
        <w:rPr>
          <w:rFonts w:ascii="Times New Roman" w:hAnsi="Times New Roman" w:cs="Times New Roman"/>
          <w:b/>
          <w:bCs/>
          <w:sz w:val="28"/>
          <w:szCs w:val="28"/>
        </w:rPr>
      </w:pPr>
      <w:r w:rsidRPr="00481EC6">
        <w:rPr>
          <w:rFonts w:ascii="Times New Roman" w:hAnsi="Times New Roman" w:cs="Times New Roman"/>
          <w:b/>
          <w:bCs/>
          <w:sz w:val="28"/>
          <w:szCs w:val="28"/>
        </w:rPr>
        <w:lastRenderedPageBreak/>
        <w:t>Hồ sơ t</w:t>
      </w:r>
      <w:r w:rsidR="004422A2" w:rsidRPr="00481EC6">
        <w:rPr>
          <w:rFonts w:ascii="Times New Roman" w:hAnsi="Times New Roman" w:cs="Times New Roman"/>
          <w:b/>
          <w:bCs/>
          <w:sz w:val="28"/>
          <w:szCs w:val="28"/>
        </w:rPr>
        <w:t xml:space="preserve">hủ tục </w:t>
      </w:r>
      <w:r w:rsidRPr="00481EC6">
        <w:rPr>
          <w:rFonts w:ascii="Times New Roman" w:hAnsi="Times New Roman" w:cs="Times New Roman"/>
          <w:b/>
          <w:bCs/>
          <w:sz w:val="28"/>
          <w:szCs w:val="28"/>
        </w:rPr>
        <w:t>c</w:t>
      </w:r>
      <w:r w:rsidR="004422A2" w:rsidRPr="00481EC6">
        <w:rPr>
          <w:rFonts w:ascii="Times New Roman" w:hAnsi="Times New Roman" w:cs="Times New Roman"/>
          <w:b/>
          <w:bCs/>
          <w:sz w:val="28"/>
          <w:szCs w:val="28"/>
        </w:rPr>
        <w:t>ung cấp thuốc phóng xạ</w:t>
      </w:r>
    </w:p>
    <w:p w14:paraId="41A2A333" w14:textId="40784C9C" w:rsidR="004422A2" w:rsidRPr="00481EC6" w:rsidRDefault="004422A2" w:rsidP="00481EC6">
      <w:pPr>
        <w:spacing w:after="0"/>
        <w:ind w:firstLine="709"/>
        <w:rPr>
          <w:rFonts w:ascii="Times New Roman" w:hAnsi="Times New Roman" w:cs="Times New Roman"/>
          <w:b/>
          <w:bCs/>
          <w:sz w:val="28"/>
          <w:szCs w:val="28"/>
        </w:rPr>
      </w:pPr>
      <w:r w:rsidRPr="00481EC6">
        <w:rPr>
          <w:rFonts w:ascii="Times New Roman" w:hAnsi="Times New Roman" w:cs="Times New Roman"/>
          <w:b/>
          <w:bCs/>
          <w:sz w:val="28"/>
          <w:szCs w:val="28"/>
        </w:rPr>
        <w:t>Thành phần hồ sơ: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91"/>
        <w:gridCol w:w="6339"/>
        <w:gridCol w:w="966"/>
        <w:gridCol w:w="966"/>
        <w:gridCol w:w="766"/>
      </w:tblGrid>
      <w:tr w:rsidR="004422A2" w:rsidRPr="00481EC6" w14:paraId="5CC30235" w14:textId="77777777" w:rsidTr="00FB46E4">
        <w:tc>
          <w:tcPr>
            <w:tcW w:w="0" w:type="auto"/>
            <w:tcBorders>
              <w:top w:val="single" w:sz="4" w:space="0" w:color="000000"/>
              <w:left w:val="single" w:sz="4" w:space="0" w:color="000000"/>
              <w:bottom w:val="single" w:sz="4" w:space="0" w:color="000000"/>
              <w:right w:val="single" w:sz="4" w:space="0" w:color="000000"/>
            </w:tcBorders>
            <w:vAlign w:val="center"/>
            <w:hideMark/>
          </w:tcPr>
          <w:p w14:paraId="175BB2D2" w14:textId="77777777" w:rsidR="004422A2" w:rsidRPr="00481EC6" w:rsidRDefault="004422A2" w:rsidP="00481EC6">
            <w:pPr>
              <w:spacing w:after="0"/>
              <w:rPr>
                <w:rFonts w:ascii="Times New Roman" w:hAnsi="Times New Roman" w:cs="Times New Roman"/>
                <w:b/>
                <w:sz w:val="28"/>
                <w:szCs w:val="28"/>
              </w:rPr>
            </w:pPr>
            <w:r w:rsidRPr="00481EC6">
              <w:rPr>
                <w:rFonts w:ascii="Times New Roman" w:hAnsi="Times New Roman" w:cs="Times New Roman"/>
                <w:b/>
                <w:sz w:val="28"/>
                <w:szCs w:val="28"/>
              </w:rPr>
              <w:t>TT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E7ED38" w14:textId="77777777" w:rsidR="004422A2" w:rsidRPr="00481EC6" w:rsidRDefault="004422A2" w:rsidP="00481EC6">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Tên hồ sơ</w:t>
            </w:r>
          </w:p>
        </w:tc>
        <w:tc>
          <w:tcPr>
            <w:tcW w:w="0" w:type="auto"/>
            <w:tcBorders>
              <w:top w:val="single" w:sz="4" w:space="0" w:color="000000"/>
              <w:left w:val="single" w:sz="4" w:space="0" w:color="000000"/>
              <w:bottom w:val="single" w:sz="4" w:space="0" w:color="000000"/>
              <w:right w:val="single" w:sz="4" w:space="0" w:color="000000"/>
            </w:tcBorders>
            <w:hideMark/>
          </w:tcPr>
          <w:p w14:paraId="63844965" w14:textId="77777777" w:rsidR="004422A2" w:rsidRPr="00481EC6" w:rsidRDefault="004422A2" w:rsidP="00481EC6">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Số lượng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008F8A" w14:textId="77777777" w:rsidR="004422A2" w:rsidRPr="00481EC6" w:rsidRDefault="004422A2" w:rsidP="00481EC6">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chính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8F97E4" w14:textId="77777777" w:rsidR="004422A2" w:rsidRPr="00481EC6" w:rsidRDefault="004422A2" w:rsidP="00481EC6">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sao</w:t>
            </w:r>
          </w:p>
        </w:tc>
      </w:tr>
      <w:tr w:rsidR="004422A2" w:rsidRPr="00481EC6" w14:paraId="2CCAD727" w14:textId="77777777" w:rsidTr="00FB46E4">
        <w:trPr>
          <w:cantSplit/>
          <w:trHeight w:val="1134"/>
        </w:trPr>
        <w:tc>
          <w:tcPr>
            <w:tcW w:w="0" w:type="auto"/>
            <w:tcBorders>
              <w:top w:val="single" w:sz="4" w:space="0" w:color="000000"/>
              <w:left w:val="single" w:sz="4" w:space="0" w:color="000000"/>
              <w:bottom w:val="single" w:sz="4" w:space="0" w:color="000000"/>
              <w:right w:val="single" w:sz="4" w:space="0" w:color="000000"/>
            </w:tcBorders>
          </w:tcPr>
          <w:p w14:paraId="4038992D" w14:textId="77777777" w:rsidR="004422A2" w:rsidRPr="00481EC6" w:rsidRDefault="004422A2" w:rsidP="00481EC6">
            <w:pPr>
              <w:numPr>
                <w:ilvl w:val="0"/>
                <w:numId w:val="4"/>
              </w:numPr>
              <w:spacing w:after="0"/>
              <w:ind w:left="0" w:firstLine="0"/>
              <w:rPr>
                <w:rFonts w:ascii="Times New Roman" w:hAnsi="Times New Roman" w:cs="Times New Roman"/>
                <w:b/>
                <w:i/>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565918BB"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Đơn đề nghị cung cấp thuốc phóng xạ của cơ sở khám bệnh, chữa bệnh theo Mẫu Đơn quy định tại </w:t>
            </w:r>
            <w:bookmarkStart w:id="2" w:name="bieumau_pl_13_20_2017_tt_byt_1"/>
            <w:r w:rsidRPr="00481EC6">
              <w:rPr>
                <w:rFonts w:ascii="Times New Roman" w:hAnsi="Times New Roman" w:cs="Times New Roman"/>
                <w:sz w:val="28"/>
                <w:szCs w:val="28"/>
              </w:rPr>
              <w:t>Phụ lục XIII</w:t>
            </w:r>
            <w:bookmarkEnd w:id="2"/>
            <w:r w:rsidRPr="00481EC6">
              <w:rPr>
                <w:rFonts w:ascii="Times New Roman" w:hAnsi="Times New Roman" w:cs="Times New Roman"/>
                <w:sz w:val="28"/>
                <w:szCs w:val="28"/>
              </w:rPr>
              <w:t> ban hành kèm theo Thông tư số 27/2024/TT-BYT (BM.ND.02.0</w:t>
            </w:r>
            <w:r w:rsidRPr="00481EC6">
              <w:rPr>
                <w:rFonts w:ascii="Times New Roman" w:hAnsi="Times New Roman" w:cs="Times New Roman"/>
                <w:sz w:val="28"/>
                <w:szCs w:val="28"/>
                <w:lang w:val="vi-VN"/>
              </w:rPr>
              <w:t>1</w:t>
            </w:r>
            <w:r w:rsidRPr="00481EC6">
              <w:rPr>
                <w:rFonts w:ascii="Times New Roman" w:hAnsi="Times New Roman" w:cs="Times New Roman"/>
                <w:sz w:val="28"/>
                <w:szCs w:val="28"/>
              </w:rPr>
              <w:t>)</w:t>
            </w:r>
          </w:p>
        </w:tc>
        <w:tc>
          <w:tcPr>
            <w:tcW w:w="0" w:type="auto"/>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33169F6B" w14:textId="77777777" w:rsidR="004422A2" w:rsidRPr="00481EC6" w:rsidRDefault="004422A2" w:rsidP="00FB46E4">
            <w:pPr>
              <w:spacing w:after="0"/>
              <w:rPr>
                <w:rFonts w:ascii="Times New Roman" w:hAnsi="Times New Roman" w:cs="Times New Roman"/>
                <w:i/>
                <w:iCs/>
                <w:sz w:val="28"/>
                <w:szCs w:val="28"/>
              </w:rPr>
            </w:pPr>
            <w:r w:rsidRPr="00481EC6">
              <w:rPr>
                <w:rFonts w:ascii="Times New Roman" w:hAnsi="Times New Roman" w:cs="Times New Roman"/>
                <w:i/>
                <w:iCs/>
                <w:sz w:val="28"/>
                <w:szCs w:val="28"/>
              </w:rPr>
              <w:t>01 bộ</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EE8B6A"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01</w:t>
            </w:r>
          </w:p>
        </w:tc>
        <w:tc>
          <w:tcPr>
            <w:tcW w:w="0" w:type="auto"/>
            <w:tcBorders>
              <w:top w:val="single" w:sz="4" w:space="0" w:color="000000"/>
              <w:left w:val="single" w:sz="4" w:space="0" w:color="000000"/>
              <w:bottom w:val="single" w:sz="4" w:space="0" w:color="000000"/>
              <w:right w:val="single" w:sz="4" w:space="0" w:color="000000"/>
            </w:tcBorders>
          </w:tcPr>
          <w:p w14:paraId="2B67162F" w14:textId="77777777" w:rsidR="004422A2" w:rsidRPr="00481EC6" w:rsidRDefault="004422A2" w:rsidP="00FB46E4">
            <w:pPr>
              <w:spacing w:after="0"/>
              <w:rPr>
                <w:rFonts w:ascii="Times New Roman" w:hAnsi="Times New Roman" w:cs="Times New Roman"/>
                <w:i/>
                <w:sz w:val="28"/>
                <w:szCs w:val="28"/>
                <w:lang w:val="pt-PT"/>
              </w:rPr>
            </w:pPr>
          </w:p>
        </w:tc>
      </w:tr>
      <w:tr w:rsidR="004422A2" w:rsidRPr="00481EC6" w14:paraId="43D978D9" w14:textId="77777777" w:rsidTr="00FB46E4">
        <w:trPr>
          <w:cantSplit/>
          <w:trHeight w:val="1134"/>
        </w:trPr>
        <w:tc>
          <w:tcPr>
            <w:tcW w:w="0" w:type="auto"/>
            <w:tcBorders>
              <w:top w:val="single" w:sz="4" w:space="0" w:color="000000"/>
              <w:left w:val="single" w:sz="4" w:space="0" w:color="000000"/>
              <w:bottom w:val="single" w:sz="4" w:space="0" w:color="000000"/>
              <w:right w:val="single" w:sz="4" w:space="0" w:color="000000"/>
            </w:tcBorders>
          </w:tcPr>
          <w:p w14:paraId="7CACB0FB" w14:textId="77777777" w:rsidR="004422A2" w:rsidRPr="00481EC6" w:rsidRDefault="004422A2" w:rsidP="00481EC6">
            <w:pPr>
              <w:numPr>
                <w:ilvl w:val="0"/>
                <w:numId w:val="4"/>
              </w:numPr>
              <w:spacing w:after="0"/>
              <w:ind w:left="0" w:firstLine="0"/>
              <w:rPr>
                <w:rFonts w:ascii="Times New Roman" w:hAnsi="Times New Roman" w:cs="Times New Roman"/>
                <w:b/>
                <w:i/>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080E87C5"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Báo cáo việc sản xuất, pha chế, sử dụng thuốc phóng xạ đề nghị cung cấp tại cơ sở khám bệnh, chữa bệnh sản xuất, pha chế, trong đó nêu cụ thể các thông tin về công suất máy, khả năng sản xuất, số lượng thuốc sản xuất, số lượng bệnh nhân sử dụng, số lượng thuốc đã sản xuất nhưng không sử dụng có đóng dấu xác nhận của cơ sở đề nghị theo Mẫu Báo cáo quy định tại </w:t>
            </w:r>
            <w:bookmarkStart w:id="3" w:name="bieumau_pl_14_20_2017_tt_byt_1"/>
            <w:r w:rsidRPr="00481EC6">
              <w:rPr>
                <w:rFonts w:ascii="Times New Roman" w:hAnsi="Times New Roman" w:cs="Times New Roman"/>
                <w:sz w:val="28"/>
                <w:szCs w:val="28"/>
              </w:rPr>
              <w:t>Phụ lục XIV</w:t>
            </w:r>
            <w:bookmarkEnd w:id="3"/>
            <w:r w:rsidRPr="00481EC6">
              <w:rPr>
                <w:rFonts w:ascii="Times New Roman" w:hAnsi="Times New Roman" w:cs="Times New Roman"/>
                <w:sz w:val="28"/>
                <w:szCs w:val="28"/>
              </w:rPr>
              <w:t> ban hành kèm theo Thông tư số 20/2017/TT-BYT (BM.ND.02.02)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B4A56" w14:textId="77777777" w:rsidR="004422A2" w:rsidRPr="00481EC6" w:rsidRDefault="004422A2" w:rsidP="00FB46E4">
            <w:pPr>
              <w:spacing w:after="0"/>
              <w:rPr>
                <w:rFonts w:ascii="Times New Roman" w:hAnsi="Times New Roman" w:cs="Times New Roman"/>
                <w:i/>
                <w:iCs/>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DFA0CF"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01</w:t>
            </w:r>
          </w:p>
        </w:tc>
        <w:tc>
          <w:tcPr>
            <w:tcW w:w="0" w:type="auto"/>
            <w:tcBorders>
              <w:top w:val="single" w:sz="4" w:space="0" w:color="000000"/>
              <w:left w:val="single" w:sz="4" w:space="0" w:color="000000"/>
              <w:bottom w:val="single" w:sz="4" w:space="0" w:color="000000"/>
              <w:right w:val="single" w:sz="4" w:space="0" w:color="000000"/>
            </w:tcBorders>
          </w:tcPr>
          <w:p w14:paraId="1228D754" w14:textId="77777777" w:rsidR="004422A2" w:rsidRPr="00481EC6" w:rsidRDefault="004422A2" w:rsidP="00FB46E4">
            <w:pPr>
              <w:spacing w:after="0"/>
              <w:rPr>
                <w:rFonts w:ascii="Times New Roman" w:hAnsi="Times New Roman" w:cs="Times New Roman"/>
                <w:i/>
                <w:sz w:val="28"/>
                <w:szCs w:val="28"/>
                <w:lang w:val="pt-PT"/>
              </w:rPr>
            </w:pPr>
          </w:p>
        </w:tc>
      </w:tr>
    </w:tbl>
    <w:p w14:paraId="08FDF3AD" w14:textId="77777777" w:rsidR="004422A2" w:rsidRPr="00AF7976" w:rsidRDefault="004422A2" w:rsidP="004422A2">
      <w:pPr>
        <w:spacing w:after="0"/>
        <w:rPr>
          <w:rFonts w:ascii="Times New Roman" w:hAnsi="Times New Roman" w:cs="Times New Roman"/>
        </w:rPr>
      </w:pPr>
    </w:p>
    <w:p w14:paraId="1179FB55" w14:textId="77777777" w:rsidR="004422A2" w:rsidRPr="00AF7976" w:rsidRDefault="004422A2" w:rsidP="004422A2">
      <w:pPr>
        <w:spacing w:after="0"/>
        <w:rPr>
          <w:rFonts w:ascii="Times New Roman" w:hAnsi="Times New Roman" w:cs="Times New Roman"/>
        </w:rPr>
      </w:pPr>
      <w:r w:rsidRPr="00AF7976">
        <w:rPr>
          <w:rFonts w:ascii="Times New Roman" w:hAnsi="Times New Roman" w:cs="Times New Roman"/>
        </w:rPr>
        <w:br w:type="page"/>
      </w:r>
    </w:p>
    <w:tbl>
      <w:tblPr>
        <w:tblW w:w="5235" w:type="pct"/>
        <w:jc w:val="center"/>
        <w:tblCellSpacing w:w="0" w:type="dxa"/>
        <w:shd w:val="clear" w:color="auto" w:fill="FFFFFF"/>
        <w:tblCellMar>
          <w:left w:w="0" w:type="dxa"/>
          <w:right w:w="0" w:type="dxa"/>
        </w:tblCellMar>
        <w:tblLook w:val="04A0" w:firstRow="1" w:lastRow="0" w:firstColumn="1" w:lastColumn="0" w:noHBand="0" w:noVBand="1"/>
      </w:tblPr>
      <w:tblGrid>
        <w:gridCol w:w="3958"/>
        <w:gridCol w:w="6133"/>
      </w:tblGrid>
      <w:tr w:rsidR="004422A2" w:rsidRPr="00AF7976" w14:paraId="68483E5C" w14:textId="77777777" w:rsidTr="00FB46E4">
        <w:trPr>
          <w:trHeight w:val="709"/>
          <w:tblCellSpacing w:w="0" w:type="dxa"/>
          <w:jc w:val="center"/>
        </w:trPr>
        <w:tc>
          <w:tcPr>
            <w:tcW w:w="1961" w:type="pct"/>
            <w:shd w:val="clear" w:color="auto" w:fill="FFFFFF"/>
            <w:hideMark/>
          </w:tcPr>
          <w:p w14:paraId="0FABAA4C" w14:textId="77777777" w:rsidR="004422A2" w:rsidRPr="00AF7976" w:rsidRDefault="004422A2" w:rsidP="00FB46E4">
            <w:pPr>
              <w:spacing w:after="0" w:line="234" w:lineRule="atLeast"/>
              <w:jc w:val="center"/>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26"/>
                <w:szCs w:val="26"/>
              </w:rPr>
              <w:lastRenderedPageBreak/>
              <w:t>…(1)…</w:t>
            </w:r>
            <w:r w:rsidRPr="00AF7976">
              <w:rPr>
                <w:rFonts w:ascii="Times New Roman" w:eastAsia="Times New Roman" w:hAnsi="Times New Roman" w:cs="Times New Roman"/>
                <w:color w:val="000000"/>
                <w:sz w:val="26"/>
                <w:szCs w:val="26"/>
              </w:rPr>
              <w:br/>
              <w:t>Số:……./……..</w:t>
            </w:r>
            <w:r w:rsidRPr="00AF7976">
              <w:rPr>
                <w:rFonts w:ascii="Times New Roman" w:eastAsia="Times New Roman" w:hAnsi="Times New Roman" w:cs="Times New Roman"/>
                <w:color w:val="000000"/>
                <w:sz w:val="26"/>
                <w:szCs w:val="26"/>
              </w:rPr>
              <w:br/>
            </w:r>
            <w:r w:rsidRPr="00AF7976">
              <w:rPr>
                <w:rFonts w:ascii="Times New Roman" w:eastAsia="Times New Roman" w:hAnsi="Times New Roman" w:cs="Times New Roman"/>
                <w:b/>
                <w:bCs/>
                <w:color w:val="000000"/>
                <w:sz w:val="18"/>
                <w:szCs w:val="18"/>
              </w:rPr>
              <w:t>-------</w:t>
            </w:r>
          </w:p>
        </w:tc>
        <w:tc>
          <w:tcPr>
            <w:tcW w:w="3039" w:type="pct"/>
            <w:shd w:val="clear" w:color="auto" w:fill="FFFFFF"/>
            <w:hideMark/>
          </w:tcPr>
          <w:p w14:paraId="47B0E4D9" w14:textId="77777777" w:rsidR="004422A2" w:rsidRPr="00AF7976" w:rsidRDefault="004422A2" w:rsidP="00FB46E4">
            <w:pPr>
              <w:spacing w:after="0" w:line="234" w:lineRule="atLeast"/>
              <w:jc w:val="center"/>
              <w:rPr>
                <w:rFonts w:ascii="Times New Roman" w:eastAsia="Times New Roman" w:hAnsi="Times New Roman" w:cs="Times New Roman"/>
                <w:color w:val="000000"/>
                <w:sz w:val="18"/>
                <w:szCs w:val="18"/>
              </w:rPr>
            </w:pPr>
            <w:r w:rsidRPr="00AF7976">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227BD982" wp14:editId="50C3636D">
                      <wp:simplePos x="0" y="0"/>
                      <wp:positionH relativeFrom="column">
                        <wp:posOffset>954087</wp:posOffset>
                      </wp:positionH>
                      <wp:positionV relativeFrom="paragraph">
                        <wp:posOffset>383540</wp:posOffset>
                      </wp:positionV>
                      <wp:extent cx="191293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12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015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30.2pt" to="225.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C7mQEAAIgDAAAOAAAAZHJzL2Uyb0RvYy54bWysU8tu2zAQvAfIPxC815Jco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" strokecolor="black [3200]" strokeweight="1pt">
                      <v:stroke joinstyle="miter"/>
                    </v:line>
                  </w:pict>
                </mc:Fallback>
              </mc:AlternateContent>
            </w:r>
            <w:r w:rsidRPr="00AF7976">
              <w:rPr>
                <w:rFonts w:ascii="Times New Roman" w:eastAsia="Times New Roman" w:hAnsi="Times New Roman" w:cs="Times New Roman"/>
                <w:b/>
                <w:bCs/>
                <w:color w:val="000000"/>
                <w:sz w:val="26"/>
                <w:szCs w:val="26"/>
              </w:rPr>
              <w:t>CỘNG HÒA XÃ HỘI CHỦ NGHĨA VIỆT NAM</w:t>
            </w:r>
            <w:r w:rsidRPr="00AF7976">
              <w:rPr>
                <w:rFonts w:ascii="Times New Roman" w:eastAsia="Times New Roman" w:hAnsi="Times New Roman" w:cs="Times New Roman"/>
                <w:b/>
                <w:bCs/>
                <w:color w:val="000000"/>
                <w:sz w:val="26"/>
                <w:szCs w:val="26"/>
              </w:rPr>
              <w:br/>
              <w:t>Độc lập - Tự do - Hạnh phúc</w:t>
            </w:r>
            <w:r w:rsidRPr="00AF7976">
              <w:rPr>
                <w:rFonts w:ascii="Times New Roman" w:eastAsia="Times New Roman" w:hAnsi="Times New Roman" w:cs="Times New Roman"/>
                <w:color w:val="000000"/>
                <w:sz w:val="18"/>
                <w:szCs w:val="18"/>
              </w:rPr>
              <w:br/>
            </w:r>
          </w:p>
        </w:tc>
      </w:tr>
      <w:tr w:rsidR="004422A2" w:rsidRPr="00AF7976" w14:paraId="1D717898" w14:textId="77777777" w:rsidTr="00FB46E4">
        <w:trPr>
          <w:tblCellSpacing w:w="0" w:type="dxa"/>
          <w:jc w:val="center"/>
        </w:trPr>
        <w:tc>
          <w:tcPr>
            <w:tcW w:w="1961" w:type="pct"/>
            <w:shd w:val="clear" w:color="auto" w:fill="FFFFFF"/>
            <w:hideMark/>
          </w:tcPr>
          <w:p w14:paraId="368D2DFB" w14:textId="77777777" w:rsidR="004422A2" w:rsidRPr="00AF7976" w:rsidRDefault="004422A2" w:rsidP="00FB46E4">
            <w:pPr>
              <w:spacing w:before="120" w:after="0" w:line="234" w:lineRule="atLeast"/>
              <w:jc w:val="center"/>
              <w:rPr>
                <w:rFonts w:ascii="Times New Roman" w:eastAsia="Times New Roman" w:hAnsi="Times New Roman" w:cs="Times New Roman"/>
                <w:color w:val="000000"/>
              </w:rPr>
            </w:pPr>
            <w:r w:rsidRPr="00AF7976">
              <w:rPr>
                <w:rFonts w:ascii="Times New Roman" w:eastAsia="Times New Roman" w:hAnsi="Times New Roman" w:cs="Times New Roman"/>
                <w:color w:val="000000"/>
              </w:rPr>
              <w:t>V/v đề nghị cung cấp thuốc phóng xạ</w:t>
            </w:r>
          </w:p>
        </w:tc>
        <w:tc>
          <w:tcPr>
            <w:tcW w:w="3039" w:type="pct"/>
            <w:shd w:val="clear" w:color="auto" w:fill="FFFFFF"/>
            <w:hideMark/>
          </w:tcPr>
          <w:p w14:paraId="6129D8DD" w14:textId="77777777" w:rsidR="004422A2" w:rsidRPr="00AF7976" w:rsidRDefault="004422A2" w:rsidP="00FB46E4">
            <w:pPr>
              <w:spacing w:before="120" w:after="0" w:line="234" w:lineRule="atLeast"/>
              <w:jc w:val="center"/>
              <w:rPr>
                <w:rFonts w:ascii="Times New Roman" w:eastAsia="Times New Roman" w:hAnsi="Times New Roman" w:cs="Times New Roman"/>
                <w:color w:val="000000"/>
              </w:rPr>
            </w:pPr>
            <w:r w:rsidRPr="00AF7976">
              <w:rPr>
                <w:rFonts w:ascii="Times New Roman" w:eastAsia="Times New Roman" w:hAnsi="Times New Roman" w:cs="Times New Roman"/>
                <w:i/>
                <w:iCs/>
                <w:color w:val="000000"/>
              </w:rPr>
              <w:t>…</w:t>
            </w:r>
            <w:r w:rsidRPr="00AF7976">
              <w:rPr>
                <w:rFonts w:ascii="Times New Roman" w:eastAsia="Times New Roman" w:hAnsi="Times New Roman" w:cs="Times New Roman"/>
                <w:i/>
                <w:iCs/>
                <w:color w:val="000000"/>
                <w:vertAlign w:val="superscript"/>
              </w:rPr>
              <w:t>2</w:t>
            </w:r>
            <w:r w:rsidRPr="00AF7976">
              <w:rPr>
                <w:rFonts w:ascii="Times New Roman" w:eastAsia="Times New Roman" w:hAnsi="Times New Roman" w:cs="Times New Roman"/>
                <w:i/>
                <w:iCs/>
                <w:color w:val="000000"/>
              </w:rPr>
              <w:t>……, ngày … tháng… năm…</w:t>
            </w:r>
          </w:p>
        </w:tc>
      </w:tr>
    </w:tbl>
    <w:p w14:paraId="252C1EAF"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color w:val="000000"/>
          <w:sz w:val="28"/>
          <w:szCs w:val="28"/>
        </w:rPr>
      </w:pPr>
    </w:p>
    <w:p w14:paraId="28A1F3A5"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color w:val="000000"/>
          <w:sz w:val="28"/>
          <w:szCs w:val="28"/>
        </w:rPr>
      </w:pPr>
    </w:p>
    <w:p w14:paraId="680CD323"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color w:val="000000"/>
          <w:sz w:val="28"/>
          <w:szCs w:val="28"/>
        </w:rPr>
      </w:pPr>
      <w:r w:rsidRPr="00AF7976">
        <w:rPr>
          <w:rFonts w:ascii="Times New Roman" w:eastAsia="Times New Roman" w:hAnsi="Times New Roman" w:cs="Times New Roman"/>
          <w:b/>
          <w:bCs/>
          <w:color w:val="000000"/>
          <w:sz w:val="28"/>
          <w:szCs w:val="28"/>
        </w:rPr>
        <w:t>ĐƠN ĐỀ NGHỊ CUNG CẤP THUỐC PHÓNG XẠ</w:t>
      </w:r>
    </w:p>
    <w:p w14:paraId="4F0CC985"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28"/>
          <w:szCs w:val="28"/>
        </w:rPr>
      </w:pPr>
    </w:p>
    <w:p w14:paraId="389BCB0F"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b/>
          <w:bCs/>
          <w:color w:val="000000"/>
          <w:sz w:val="28"/>
          <w:szCs w:val="28"/>
        </w:rPr>
        <w:t>Kính gửi: </w:t>
      </w:r>
      <w:r w:rsidRPr="00AF7976">
        <w:rPr>
          <w:rFonts w:ascii="Times New Roman" w:eastAsia="Times New Roman" w:hAnsi="Times New Roman" w:cs="Times New Roman"/>
          <w:color w:val="000000"/>
          <w:sz w:val="28"/>
          <w:szCs w:val="28"/>
        </w:rPr>
        <w:t>Sở Y tế</w:t>
      </w:r>
    </w:p>
    <w:p w14:paraId="4BC9CCD3"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 Thông tin chung:</w:t>
      </w:r>
    </w:p>
    <w:p w14:paraId="17C39458"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1. Tên cơ sở:………….(1)…………………………..</w:t>
      </w:r>
    </w:p>
    <w:p w14:paraId="451EB7B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2. Địa chỉ:………………(3)………..………………….</w:t>
      </w:r>
    </w:p>
    <w:p w14:paraId="467A5606"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3. Tên người đại diện pháp luật/người được ủy quyền:</w:t>
      </w:r>
    </w:p>
    <w:p w14:paraId="5E42F1A7"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4. Điện thoại: ………………….. Fax:………………..</w:t>
      </w:r>
    </w:p>
    <w:p w14:paraId="493D8CD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5. Hình thức sản xuất: …………………..(4)……………….</w:t>
      </w:r>
    </w:p>
    <w:p w14:paraId="59506FD7"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II. Nội dung đề nghị</w:t>
      </w:r>
    </w:p>
    <w:p w14:paraId="7DDF683D"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Cơ sở ….(1)…….. đề nghị được cung cấp thuốc phóng xạ do cơ sở sản xuất cho cơ sở khám bệnh, chữa bệnh ………(5)………Địa chỉ ………(3)……….. để phục vụ cho nhu cầu điều trị cho người bệnh của cơ sở ……..(5)………, cụ thể:</w:t>
      </w:r>
    </w:p>
    <w:p w14:paraId="7EAEE3E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p>
    <w:tbl>
      <w:tblPr>
        <w:tblStyle w:val="TableGrid"/>
        <w:tblW w:w="5000" w:type="pct"/>
        <w:tblLook w:val="04A0" w:firstRow="1" w:lastRow="0" w:firstColumn="1" w:lastColumn="0" w:noHBand="0" w:noVBand="1"/>
      </w:tblPr>
      <w:tblGrid>
        <w:gridCol w:w="1165"/>
        <w:gridCol w:w="3994"/>
        <w:gridCol w:w="2447"/>
        <w:gridCol w:w="2022"/>
      </w:tblGrid>
      <w:tr w:rsidR="004422A2" w:rsidRPr="00AF7976" w14:paraId="7A87495A" w14:textId="77777777" w:rsidTr="00FB46E4">
        <w:tc>
          <w:tcPr>
            <w:tcW w:w="605" w:type="pct"/>
          </w:tcPr>
          <w:p w14:paraId="1669AC39"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STT</w:t>
            </w:r>
          </w:p>
        </w:tc>
        <w:tc>
          <w:tcPr>
            <w:tcW w:w="2074" w:type="pct"/>
          </w:tcPr>
          <w:p w14:paraId="6F00CD10"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Tên thuốc phóng xạ</w:t>
            </w:r>
          </w:p>
        </w:tc>
        <w:tc>
          <w:tcPr>
            <w:tcW w:w="1271" w:type="pct"/>
          </w:tcPr>
          <w:p w14:paraId="0CC7CE29"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Đơn vị tính</w:t>
            </w:r>
          </w:p>
        </w:tc>
        <w:tc>
          <w:tcPr>
            <w:tcW w:w="1050" w:type="pct"/>
          </w:tcPr>
          <w:p w14:paraId="683CAB5F"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Số lượng</w:t>
            </w:r>
          </w:p>
        </w:tc>
      </w:tr>
      <w:tr w:rsidR="004422A2" w:rsidRPr="00AF7976" w14:paraId="3AD6899F" w14:textId="77777777" w:rsidTr="00FB46E4">
        <w:tc>
          <w:tcPr>
            <w:tcW w:w="605" w:type="pct"/>
          </w:tcPr>
          <w:p w14:paraId="33160CD7"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c>
          <w:tcPr>
            <w:tcW w:w="2074" w:type="pct"/>
          </w:tcPr>
          <w:p w14:paraId="6FF7536B"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c>
          <w:tcPr>
            <w:tcW w:w="1271" w:type="pct"/>
          </w:tcPr>
          <w:p w14:paraId="7E481C5D"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c>
          <w:tcPr>
            <w:tcW w:w="1050" w:type="pct"/>
          </w:tcPr>
          <w:p w14:paraId="2F751C97"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r>
    </w:tbl>
    <w:p w14:paraId="536A7E83"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II. Tài liệu kèm theo</w:t>
      </w:r>
    </w:p>
    <w:p w14:paraId="37845B0E"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1. Công văn đề nghị được cung cấp thuốc phóng xạ của cơ sở khám bệnh, chữa bệnh có nhu cầu nhận thuốc để chẩn đoán, điều trị cho bệnh nhân của cơ sở.</w:t>
      </w:r>
    </w:p>
    <w:p w14:paraId="6BA5FE67"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2. Văn bản chấp thuận của Bộ Y tế cho phép cơ sở sản xuất thuốc phóng xạ.</w:t>
      </w:r>
    </w:p>
    <w:p w14:paraId="5A1D98D9"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3. Báo cáo sản xuất, sử dụng thuốc phóng xạ đề nghị cung cấp tại cơ sở cung cấp.</w:t>
      </w:r>
    </w:p>
    <w:p w14:paraId="3C7D982C"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IV. Cam kết của cơ sở:</w:t>
      </w:r>
    </w:p>
    <w:p w14:paraId="39439392"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Chúng tôi cam kết mọi thông tin, số liệu đưa ra tại hồ sơ là hoàn toàn trung thực. Chúng tôi xin hoàn toàn chịu trách nhiệm trước pháp luật nếu có gì sai phạm.</w:t>
      </w:r>
    </w:p>
    <w:p w14:paraId="70811BBB"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Đề nghị Sở Y tế………….chấp thuận việc cung cấp thuốc phóng xạ trên.</w:t>
      </w:r>
    </w:p>
    <w:p w14:paraId="2411D10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Xin trân trọng cảm ơn./.</w:t>
      </w:r>
    </w:p>
    <w:p w14:paraId="5A8C5880"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4422A2" w:rsidRPr="00AF7976" w14:paraId="50F61FFA" w14:textId="77777777" w:rsidTr="00FB46E4">
        <w:trPr>
          <w:tblCellSpacing w:w="0" w:type="dxa"/>
        </w:trPr>
        <w:tc>
          <w:tcPr>
            <w:tcW w:w="2500" w:type="pct"/>
            <w:shd w:val="clear" w:color="auto" w:fill="FFFFFF"/>
            <w:hideMark/>
          </w:tcPr>
          <w:p w14:paraId="552BFC5E" w14:textId="77777777" w:rsidR="004422A2" w:rsidRPr="00AF7976" w:rsidRDefault="004422A2" w:rsidP="00FB46E4">
            <w:pPr>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color w:val="000000"/>
                <w:sz w:val="28"/>
                <w:szCs w:val="28"/>
              </w:rPr>
              <w:t>CƠ SỞ NHẬN</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b/>
                <w:bCs/>
                <w:color w:val="000000"/>
                <w:sz w:val="28"/>
                <w:szCs w:val="28"/>
              </w:rPr>
              <w:t>Đại diện đơn vị (6)</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i/>
                <w:iCs/>
                <w:color w:val="000000"/>
                <w:sz w:val="28"/>
                <w:szCs w:val="28"/>
              </w:rPr>
              <w:t>(Ký, ghi rõ họ tên, chức danh</w:t>
            </w:r>
            <w:r w:rsidRPr="00AF7976">
              <w:rPr>
                <w:rFonts w:ascii="Times New Roman" w:eastAsia="Times New Roman" w:hAnsi="Times New Roman" w:cs="Times New Roman"/>
                <w:i/>
                <w:iCs/>
                <w:color w:val="000000"/>
                <w:sz w:val="28"/>
                <w:szCs w:val="28"/>
              </w:rPr>
              <w:br/>
              <w:t>đóng dấu (nếu có))</w:t>
            </w:r>
          </w:p>
        </w:tc>
        <w:tc>
          <w:tcPr>
            <w:tcW w:w="2500" w:type="pct"/>
            <w:shd w:val="clear" w:color="auto" w:fill="FFFFFF"/>
            <w:hideMark/>
          </w:tcPr>
          <w:p w14:paraId="137D8222" w14:textId="77777777" w:rsidR="004422A2" w:rsidRPr="00AF7976" w:rsidRDefault="004422A2" w:rsidP="00FB46E4">
            <w:pPr>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color w:val="000000"/>
                <w:sz w:val="28"/>
                <w:szCs w:val="28"/>
              </w:rPr>
              <w:t>CƠ SỞ CUNG CẤP</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b/>
                <w:bCs/>
                <w:color w:val="000000"/>
                <w:sz w:val="28"/>
                <w:szCs w:val="28"/>
              </w:rPr>
              <w:t>Đại diện đơn vị (6)</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i/>
                <w:iCs/>
                <w:color w:val="000000"/>
                <w:sz w:val="28"/>
                <w:szCs w:val="28"/>
              </w:rPr>
              <w:t>(Ký, ghi rõ họ tên, chức danh</w:t>
            </w:r>
            <w:r w:rsidRPr="00AF7976">
              <w:rPr>
                <w:rFonts w:ascii="Times New Roman" w:eastAsia="Times New Roman" w:hAnsi="Times New Roman" w:cs="Times New Roman"/>
                <w:i/>
                <w:iCs/>
                <w:color w:val="000000"/>
                <w:sz w:val="28"/>
                <w:szCs w:val="28"/>
              </w:rPr>
              <w:br/>
              <w:t>đóng dấu (nếu có))</w:t>
            </w:r>
          </w:p>
        </w:tc>
      </w:tr>
    </w:tbl>
    <w:p w14:paraId="0D359A8E" w14:textId="77777777" w:rsidR="004422A2" w:rsidRPr="00AF7976" w:rsidRDefault="004422A2" w:rsidP="004422A2">
      <w:pPr>
        <w:shd w:val="clear" w:color="auto" w:fill="FFFFFF"/>
        <w:spacing w:after="0" w:line="234" w:lineRule="atLeast"/>
        <w:rPr>
          <w:rFonts w:ascii="Times New Roman" w:eastAsia="Times New Roman" w:hAnsi="Times New Roman" w:cs="Times New Roman"/>
          <w:i/>
          <w:iCs/>
          <w:color w:val="000000"/>
          <w:sz w:val="18"/>
          <w:szCs w:val="18"/>
          <w:u w:val="single"/>
        </w:rPr>
      </w:pPr>
    </w:p>
    <w:p w14:paraId="5C77002B"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i/>
          <w:iCs/>
          <w:color w:val="000000"/>
          <w:sz w:val="18"/>
          <w:szCs w:val="18"/>
          <w:u w:val="single"/>
        </w:rPr>
        <w:t>Ghi chú</w:t>
      </w:r>
      <w:r w:rsidRPr="00AF7976">
        <w:rPr>
          <w:rFonts w:ascii="Times New Roman" w:eastAsia="Times New Roman" w:hAnsi="Times New Roman" w:cs="Times New Roman"/>
          <w:i/>
          <w:iCs/>
          <w:color w:val="000000"/>
          <w:sz w:val="18"/>
          <w:szCs w:val="18"/>
        </w:rPr>
        <w:t>:</w:t>
      </w:r>
    </w:p>
    <w:p w14:paraId="5C4E4F81"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(1) Tên cơ sở đề nghị.</w:t>
      </w:r>
    </w:p>
    <w:p w14:paraId="434CF88E"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(2) Địa danh nơi cơ sở đề nghị đặt địa điểm khám chữa bệnh.</w:t>
      </w:r>
    </w:p>
    <w:p w14:paraId="7AE8409D"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(3) Địa chỉ có thể gửi qua bưu điện.</w:t>
      </w:r>
    </w:p>
    <w:p w14:paraId="3B03CFDB"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(4) Hình thức sản xuất: bằng máy cyclotron hay lò hạt nhân phóng xạ……</w:t>
      </w:r>
    </w:p>
    <w:p w14:paraId="1C49D21D"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(5) Cơ sở nhận thuốc phóng xạ.</w:t>
      </w:r>
    </w:p>
    <w:p w14:paraId="570E55EF"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(6) Người đại diện pháp luật hoặc người phụ trách chuyên môn được ủy quyền hoặc cấp phó của người đại diện pháp luật được ủy quyền.</w:t>
      </w:r>
    </w:p>
    <w:p w14:paraId="5C03A2E4" w14:textId="77777777" w:rsidR="004422A2" w:rsidRPr="00AF7976" w:rsidRDefault="004422A2" w:rsidP="004422A2">
      <w:pPr>
        <w:spacing w:after="0"/>
        <w:rPr>
          <w:rFonts w:ascii="Times New Roman" w:hAnsi="Times New Roman" w:cs="Times New Roman"/>
        </w:rPr>
      </w:pPr>
    </w:p>
    <w:p w14:paraId="128CE257" w14:textId="77777777" w:rsidR="004422A2" w:rsidRPr="00AF7976" w:rsidRDefault="004422A2" w:rsidP="004422A2">
      <w:pPr>
        <w:spacing w:after="0"/>
        <w:rPr>
          <w:rFonts w:ascii="Times New Roman" w:hAnsi="Times New Roman" w:cs="Times New Roman"/>
        </w:rPr>
      </w:pPr>
      <w:r w:rsidRPr="00AF7976">
        <w:rPr>
          <w:rFonts w:ascii="Times New Roman" w:hAnsi="Times New Roman" w:cs="Times New Roman"/>
        </w:rPr>
        <w:br w:type="page"/>
      </w:r>
    </w:p>
    <w:p w14:paraId="41D3F175" w14:textId="77777777" w:rsidR="004422A2" w:rsidRPr="00AF7976" w:rsidRDefault="004422A2" w:rsidP="004422A2">
      <w:pPr>
        <w:shd w:val="clear" w:color="auto" w:fill="FFFFFF"/>
        <w:spacing w:after="0" w:line="234" w:lineRule="atLeast"/>
        <w:rPr>
          <w:rFonts w:ascii="Times New Roman" w:eastAsia="Times New Roman" w:hAnsi="Times New Roman" w:cs="Times New Roman"/>
          <w:sz w:val="26"/>
          <w:szCs w:val="26"/>
        </w:rPr>
      </w:pPr>
      <w:r w:rsidRPr="00AF7976">
        <w:rPr>
          <w:rFonts w:ascii="Times New Roman" w:eastAsia="Times New Roman" w:hAnsi="Times New Roman" w:cs="Times New Roman"/>
          <w:sz w:val="26"/>
          <w:szCs w:val="26"/>
        </w:rPr>
        <w:lastRenderedPageBreak/>
        <w:t>Tên cơ sở</w:t>
      </w:r>
    </w:p>
    <w:p w14:paraId="7AE2E4C6"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p>
    <w:p w14:paraId="6D6F86E0"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sz w:val="28"/>
          <w:szCs w:val="28"/>
        </w:rPr>
      </w:pPr>
      <w:r w:rsidRPr="00AF7976">
        <w:rPr>
          <w:rFonts w:ascii="Times New Roman" w:eastAsia="Times New Roman" w:hAnsi="Times New Roman" w:cs="Times New Roman"/>
          <w:b/>
          <w:bCs/>
          <w:sz w:val="28"/>
          <w:szCs w:val="28"/>
        </w:rPr>
        <w:t>BÁO CÁO SẢN XUẤT, SỬ DỤNG THUỐC PHÓNG XẠ</w:t>
      </w:r>
    </w:p>
    <w:p w14:paraId="6A961E75"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p w14:paraId="1C1B5BAD"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tbl>
      <w:tblPr>
        <w:tblStyle w:val="TableGrid"/>
        <w:tblW w:w="5000" w:type="pct"/>
        <w:tblLook w:val="04A0" w:firstRow="1" w:lastRow="0" w:firstColumn="1" w:lastColumn="0" w:noHBand="0" w:noVBand="1"/>
      </w:tblPr>
      <w:tblGrid>
        <w:gridCol w:w="890"/>
        <w:gridCol w:w="1442"/>
        <w:gridCol w:w="2168"/>
        <w:gridCol w:w="1275"/>
        <w:gridCol w:w="1841"/>
        <w:gridCol w:w="1246"/>
        <w:gridCol w:w="766"/>
      </w:tblGrid>
      <w:tr w:rsidR="004422A2" w:rsidRPr="00AF7976" w14:paraId="7C751B9B" w14:textId="77777777" w:rsidTr="00FB46E4">
        <w:tc>
          <w:tcPr>
            <w:tcW w:w="462" w:type="pct"/>
          </w:tcPr>
          <w:p w14:paraId="6098C846"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Tháng</w:t>
            </w:r>
          </w:p>
        </w:tc>
        <w:tc>
          <w:tcPr>
            <w:tcW w:w="749" w:type="pct"/>
          </w:tcPr>
          <w:p w14:paraId="604809C2"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Công suất máy dự kiến</w:t>
            </w:r>
          </w:p>
        </w:tc>
        <w:tc>
          <w:tcPr>
            <w:tcW w:w="1126" w:type="pct"/>
          </w:tcPr>
          <w:p w14:paraId="46AB39A2"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Tên thuốc sản xuất - nồng độ, hàm lượng</w:t>
            </w:r>
          </w:p>
        </w:tc>
        <w:tc>
          <w:tcPr>
            <w:tcW w:w="662" w:type="pct"/>
          </w:tcPr>
          <w:p w14:paraId="31CED3BE"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Số lượng sản xuất</w:t>
            </w:r>
          </w:p>
        </w:tc>
        <w:tc>
          <w:tcPr>
            <w:tcW w:w="956" w:type="pct"/>
          </w:tcPr>
          <w:p w14:paraId="669DFC55"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Số lượng sử dụng cho bệnh nhân</w:t>
            </w:r>
          </w:p>
        </w:tc>
        <w:tc>
          <w:tcPr>
            <w:tcW w:w="647" w:type="pct"/>
          </w:tcPr>
          <w:p w14:paraId="55E640B0"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Số lượng tồn kho</w:t>
            </w:r>
          </w:p>
        </w:tc>
        <w:tc>
          <w:tcPr>
            <w:tcW w:w="398" w:type="pct"/>
          </w:tcPr>
          <w:p w14:paraId="7D4C8AC8"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Ghi chú</w:t>
            </w:r>
          </w:p>
        </w:tc>
      </w:tr>
      <w:tr w:rsidR="004422A2" w:rsidRPr="00AF7976" w14:paraId="132883A0" w14:textId="77777777" w:rsidTr="00FB46E4">
        <w:tc>
          <w:tcPr>
            <w:tcW w:w="462" w:type="pct"/>
          </w:tcPr>
          <w:p w14:paraId="33B0FA60"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(1)</w:t>
            </w:r>
          </w:p>
        </w:tc>
        <w:tc>
          <w:tcPr>
            <w:tcW w:w="749" w:type="pct"/>
          </w:tcPr>
          <w:p w14:paraId="27821276"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(2)</w:t>
            </w:r>
          </w:p>
        </w:tc>
        <w:tc>
          <w:tcPr>
            <w:tcW w:w="1126" w:type="pct"/>
          </w:tcPr>
          <w:p w14:paraId="440B0DB0"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(3)</w:t>
            </w:r>
          </w:p>
        </w:tc>
        <w:tc>
          <w:tcPr>
            <w:tcW w:w="662" w:type="pct"/>
          </w:tcPr>
          <w:p w14:paraId="7718E416"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(4)</w:t>
            </w:r>
          </w:p>
        </w:tc>
        <w:tc>
          <w:tcPr>
            <w:tcW w:w="956" w:type="pct"/>
          </w:tcPr>
          <w:p w14:paraId="10F32751"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(5)</w:t>
            </w:r>
          </w:p>
        </w:tc>
        <w:tc>
          <w:tcPr>
            <w:tcW w:w="647" w:type="pct"/>
          </w:tcPr>
          <w:p w14:paraId="5B3803B3"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(6)</w:t>
            </w:r>
          </w:p>
        </w:tc>
        <w:tc>
          <w:tcPr>
            <w:tcW w:w="398" w:type="pct"/>
          </w:tcPr>
          <w:p w14:paraId="0EF2C97D"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(7)</w:t>
            </w:r>
          </w:p>
        </w:tc>
      </w:tr>
      <w:tr w:rsidR="004422A2" w:rsidRPr="00AF7976" w14:paraId="5F62AFE1" w14:textId="77777777" w:rsidTr="00FB46E4">
        <w:tc>
          <w:tcPr>
            <w:tcW w:w="462" w:type="pct"/>
          </w:tcPr>
          <w:p w14:paraId="144E41FB"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749" w:type="pct"/>
          </w:tcPr>
          <w:p w14:paraId="1945FE25"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1126" w:type="pct"/>
          </w:tcPr>
          <w:p w14:paraId="2D33A19E"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62" w:type="pct"/>
          </w:tcPr>
          <w:p w14:paraId="30CBEB83"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956" w:type="pct"/>
          </w:tcPr>
          <w:p w14:paraId="1A16D483"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47" w:type="pct"/>
          </w:tcPr>
          <w:p w14:paraId="78E369D9"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398" w:type="pct"/>
          </w:tcPr>
          <w:p w14:paraId="476095E1"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r>
      <w:tr w:rsidR="004422A2" w:rsidRPr="00AF7976" w14:paraId="497FB2B9" w14:textId="77777777" w:rsidTr="00FB46E4">
        <w:tc>
          <w:tcPr>
            <w:tcW w:w="462" w:type="pct"/>
          </w:tcPr>
          <w:p w14:paraId="68022E17"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749" w:type="pct"/>
          </w:tcPr>
          <w:p w14:paraId="36AF2304"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1126" w:type="pct"/>
          </w:tcPr>
          <w:p w14:paraId="77DF1130"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62" w:type="pct"/>
          </w:tcPr>
          <w:p w14:paraId="43A35C3E"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956" w:type="pct"/>
          </w:tcPr>
          <w:p w14:paraId="6D168F76"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47" w:type="pct"/>
          </w:tcPr>
          <w:p w14:paraId="158A9303"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398" w:type="pct"/>
          </w:tcPr>
          <w:p w14:paraId="0036985C"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r>
    </w:tbl>
    <w:p w14:paraId="42F850FB"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p w14:paraId="4B477304"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p w14:paraId="0F144563" w14:textId="77777777" w:rsidR="004422A2" w:rsidRPr="00AF7976" w:rsidRDefault="004422A2" w:rsidP="004422A2">
      <w:pPr>
        <w:spacing w:after="0" w:line="240" w:lineRule="auto"/>
        <w:rPr>
          <w:rFonts w:ascii="Times New Roman" w:eastAsia="Times New Roman" w:hAnsi="Times New Roman" w:cs="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2"/>
        <w:gridCol w:w="5686"/>
      </w:tblGrid>
      <w:tr w:rsidR="004422A2" w:rsidRPr="00AF7976" w14:paraId="670C5513" w14:textId="77777777" w:rsidTr="00FB46E4">
        <w:trPr>
          <w:tblCellSpacing w:w="0" w:type="dxa"/>
        </w:trPr>
        <w:tc>
          <w:tcPr>
            <w:tcW w:w="2050" w:type="pct"/>
            <w:shd w:val="clear" w:color="auto" w:fill="FFFFFF"/>
            <w:hideMark/>
          </w:tcPr>
          <w:p w14:paraId="17B68DC8" w14:textId="77777777" w:rsidR="004422A2" w:rsidRPr="00AF7976" w:rsidRDefault="004422A2" w:rsidP="00FB46E4">
            <w:pPr>
              <w:spacing w:after="0" w:line="240" w:lineRule="auto"/>
              <w:rPr>
                <w:rFonts w:ascii="Times New Roman" w:eastAsia="Times New Roman" w:hAnsi="Times New Roman" w:cs="Times New Roman"/>
                <w:color w:val="000000"/>
                <w:sz w:val="18"/>
                <w:szCs w:val="18"/>
              </w:rPr>
            </w:pPr>
          </w:p>
        </w:tc>
        <w:tc>
          <w:tcPr>
            <w:tcW w:w="2950" w:type="pct"/>
            <w:shd w:val="clear" w:color="auto" w:fill="FFFFFF"/>
            <w:hideMark/>
          </w:tcPr>
          <w:p w14:paraId="5169E894" w14:textId="77777777" w:rsidR="004422A2" w:rsidRPr="00AF7976" w:rsidRDefault="004422A2" w:rsidP="00FB46E4">
            <w:pPr>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i/>
                <w:iCs/>
                <w:sz w:val="28"/>
                <w:szCs w:val="28"/>
              </w:rPr>
              <w:t>Ngày.... tháng.... năm....</w:t>
            </w:r>
            <w:r w:rsidRPr="00AF7976">
              <w:rPr>
                <w:rFonts w:ascii="Times New Roman" w:eastAsia="Times New Roman" w:hAnsi="Times New Roman" w:cs="Times New Roman"/>
                <w:sz w:val="28"/>
                <w:szCs w:val="28"/>
              </w:rPr>
              <w:br/>
            </w:r>
            <w:r w:rsidRPr="00AF7976">
              <w:rPr>
                <w:rFonts w:ascii="Times New Roman" w:eastAsia="Times New Roman" w:hAnsi="Times New Roman" w:cs="Times New Roman"/>
                <w:b/>
                <w:bCs/>
                <w:sz w:val="28"/>
                <w:szCs w:val="28"/>
              </w:rPr>
              <w:t>Đại diện đơn vị**</w:t>
            </w:r>
            <w:r w:rsidRPr="00AF7976">
              <w:rPr>
                <w:rFonts w:ascii="Times New Roman" w:eastAsia="Times New Roman" w:hAnsi="Times New Roman" w:cs="Times New Roman"/>
                <w:sz w:val="28"/>
                <w:szCs w:val="28"/>
              </w:rPr>
              <w:br/>
            </w:r>
            <w:r w:rsidRPr="00AF7976">
              <w:rPr>
                <w:rFonts w:ascii="Times New Roman" w:eastAsia="Times New Roman" w:hAnsi="Times New Roman" w:cs="Times New Roman"/>
                <w:i/>
                <w:iCs/>
                <w:sz w:val="28"/>
                <w:szCs w:val="28"/>
              </w:rPr>
              <w:t>(Ký, ghi rõ họ tên, chức danh đóng dấu (nếu có))</w:t>
            </w:r>
          </w:p>
        </w:tc>
      </w:tr>
    </w:tbl>
    <w:p w14:paraId="5F28958A" w14:textId="77777777" w:rsidR="004422A2" w:rsidRPr="00AF7976" w:rsidRDefault="004422A2" w:rsidP="004422A2">
      <w:pPr>
        <w:shd w:val="clear" w:color="auto" w:fill="FFFFFF"/>
        <w:spacing w:after="0" w:line="234" w:lineRule="atLeast"/>
        <w:rPr>
          <w:rFonts w:ascii="Times New Roman" w:eastAsia="Times New Roman" w:hAnsi="Times New Roman" w:cs="Times New Roman"/>
          <w:sz w:val="20"/>
          <w:szCs w:val="20"/>
        </w:rPr>
      </w:pPr>
    </w:p>
    <w:p w14:paraId="32FDAE98" w14:textId="77777777" w:rsidR="004422A2" w:rsidRPr="00AF7976" w:rsidRDefault="004422A2" w:rsidP="004422A2">
      <w:pPr>
        <w:shd w:val="clear" w:color="auto" w:fill="FFFFFF"/>
        <w:spacing w:after="0" w:line="234" w:lineRule="atLeast"/>
        <w:rPr>
          <w:rFonts w:ascii="Times New Roman" w:eastAsia="Times New Roman" w:hAnsi="Times New Roman" w:cs="Times New Roman"/>
          <w:sz w:val="20"/>
          <w:szCs w:val="20"/>
        </w:rPr>
      </w:pPr>
    </w:p>
    <w:p w14:paraId="491FC06E"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sz w:val="20"/>
          <w:szCs w:val="20"/>
        </w:rPr>
        <w:t>* Số liệu thống kê cho từng tháng sử dụng trong năm gần nhất của cơ sở</w:t>
      </w:r>
    </w:p>
    <w:p w14:paraId="6226132D"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sz w:val="20"/>
          <w:szCs w:val="20"/>
        </w:rPr>
        <w:t>** Người đại diện pháp luật hoặc người phụ trách chuyên môn được ủy quyền hoặc cấp phó của người đại diện pháp luật được ủy quyền</w:t>
      </w:r>
    </w:p>
    <w:p w14:paraId="69BA8FAB" w14:textId="77777777" w:rsidR="004422A2" w:rsidRPr="00AF7976" w:rsidRDefault="004422A2" w:rsidP="004422A2">
      <w:pPr>
        <w:spacing w:after="0"/>
        <w:rPr>
          <w:rFonts w:ascii="Times New Roman" w:hAnsi="Times New Roman" w:cs="Times New Roman"/>
        </w:rPr>
      </w:pPr>
    </w:p>
    <w:p w14:paraId="352689A9" w14:textId="77777777" w:rsidR="004422A2" w:rsidRPr="00AF7976" w:rsidRDefault="004422A2" w:rsidP="004422A2">
      <w:pPr>
        <w:spacing w:after="0"/>
        <w:rPr>
          <w:rFonts w:ascii="Times New Roman" w:hAnsi="Times New Roman" w:cs="Times New Roman"/>
        </w:rPr>
      </w:pPr>
    </w:p>
    <w:p w14:paraId="5753B70F" w14:textId="77777777" w:rsidR="005B44FB" w:rsidRPr="005B44FB" w:rsidRDefault="005B44FB" w:rsidP="005B44FB">
      <w:pPr>
        <w:spacing w:after="0"/>
        <w:rPr>
          <w:rFonts w:ascii="Times New Roman" w:hAnsi="Times New Roman" w:cs="Times New Roman"/>
        </w:rPr>
      </w:pPr>
    </w:p>
    <w:sectPr w:rsidR="005B44FB" w:rsidRPr="005B44FB" w:rsidSect="004422A2">
      <w:pgSz w:w="11906" w:h="16838" w:code="9"/>
      <w:pgMar w:top="851"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53B8"/>
    <w:multiLevelType w:val="hybridMultilevel"/>
    <w:tmpl w:val="E8941DD4"/>
    <w:lvl w:ilvl="0" w:tplc="5A7EE8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A3E34"/>
    <w:multiLevelType w:val="hybridMultilevel"/>
    <w:tmpl w:val="7174F332"/>
    <w:lvl w:ilvl="0" w:tplc="30E8AC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3496F"/>
    <w:multiLevelType w:val="hybridMultilevel"/>
    <w:tmpl w:val="CB52B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142E3"/>
    <w:multiLevelType w:val="hybridMultilevel"/>
    <w:tmpl w:val="4F3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C1430"/>
    <w:multiLevelType w:val="hybridMultilevel"/>
    <w:tmpl w:val="384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300517">
    <w:abstractNumId w:val="4"/>
  </w:num>
  <w:num w:numId="2" w16cid:durableId="1817989789">
    <w:abstractNumId w:val="1"/>
  </w:num>
  <w:num w:numId="3" w16cid:durableId="614362360">
    <w:abstractNumId w:val="0"/>
  </w:num>
  <w:num w:numId="4" w16cid:durableId="571163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331832">
    <w:abstractNumId w:val="3"/>
  </w:num>
  <w:num w:numId="6" w16cid:durableId="152609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FB"/>
    <w:rsid w:val="000756BA"/>
    <w:rsid w:val="00092F18"/>
    <w:rsid w:val="000A6BBE"/>
    <w:rsid w:val="00143EFA"/>
    <w:rsid w:val="0026184E"/>
    <w:rsid w:val="00271819"/>
    <w:rsid w:val="002945F3"/>
    <w:rsid w:val="003D5535"/>
    <w:rsid w:val="004422A2"/>
    <w:rsid w:val="00481EC6"/>
    <w:rsid w:val="005A09A3"/>
    <w:rsid w:val="005B44FB"/>
    <w:rsid w:val="006E7BAF"/>
    <w:rsid w:val="00823C47"/>
    <w:rsid w:val="009D69F6"/>
    <w:rsid w:val="00A55DD4"/>
    <w:rsid w:val="00BE7F83"/>
    <w:rsid w:val="00C56CF0"/>
    <w:rsid w:val="00CC58EC"/>
    <w:rsid w:val="00DD55D4"/>
    <w:rsid w:val="00E33560"/>
    <w:rsid w:val="00E42886"/>
    <w:rsid w:val="00F72918"/>
    <w:rsid w:val="00FA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F2AF"/>
  <w15:chartTrackingRefBased/>
  <w15:docId w15:val="{B208E1EC-D7F3-437F-9751-65A964A7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4FB"/>
    <w:rPr>
      <w:rFonts w:eastAsiaTheme="majorEastAsia" w:cstheme="majorBidi"/>
      <w:color w:val="272727" w:themeColor="text1" w:themeTint="D8"/>
    </w:rPr>
  </w:style>
  <w:style w:type="paragraph" w:styleId="Title">
    <w:name w:val="Title"/>
    <w:basedOn w:val="Normal"/>
    <w:next w:val="Normal"/>
    <w:link w:val="TitleChar"/>
    <w:uiPriority w:val="10"/>
    <w:qFormat/>
    <w:rsid w:val="005B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4FB"/>
    <w:pPr>
      <w:spacing w:before="160"/>
      <w:jc w:val="center"/>
    </w:pPr>
    <w:rPr>
      <w:i/>
      <w:iCs/>
      <w:color w:val="404040" w:themeColor="text1" w:themeTint="BF"/>
    </w:rPr>
  </w:style>
  <w:style w:type="character" w:customStyle="1" w:styleId="QuoteChar">
    <w:name w:val="Quote Char"/>
    <w:basedOn w:val="DefaultParagraphFont"/>
    <w:link w:val="Quote"/>
    <w:uiPriority w:val="29"/>
    <w:rsid w:val="005B44FB"/>
    <w:rPr>
      <w:i/>
      <w:iCs/>
      <w:color w:val="404040" w:themeColor="text1" w:themeTint="BF"/>
    </w:rPr>
  </w:style>
  <w:style w:type="paragraph" w:styleId="ListParagraph">
    <w:name w:val="List Paragraph"/>
    <w:basedOn w:val="Normal"/>
    <w:uiPriority w:val="34"/>
    <w:qFormat/>
    <w:rsid w:val="005B44FB"/>
    <w:pPr>
      <w:ind w:left="720"/>
      <w:contextualSpacing/>
    </w:pPr>
  </w:style>
  <w:style w:type="character" w:styleId="IntenseEmphasis">
    <w:name w:val="Intense Emphasis"/>
    <w:basedOn w:val="DefaultParagraphFont"/>
    <w:uiPriority w:val="21"/>
    <w:qFormat/>
    <w:rsid w:val="005B44FB"/>
    <w:rPr>
      <w:i/>
      <w:iCs/>
      <w:color w:val="0F4761" w:themeColor="accent1" w:themeShade="BF"/>
    </w:rPr>
  </w:style>
  <w:style w:type="paragraph" w:styleId="IntenseQuote">
    <w:name w:val="Intense Quote"/>
    <w:basedOn w:val="Normal"/>
    <w:next w:val="Normal"/>
    <w:link w:val="IntenseQuoteChar"/>
    <w:uiPriority w:val="30"/>
    <w:qFormat/>
    <w:rsid w:val="005B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4FB"/>
    <w:rPr>
      <w:i/>
      <w:iCs/>
      <w:color w:val="0F4761" w:themeColor="accent1" w:themeShade="BF"/>
    </w:rPr>
  </w:style>
  <w:style w:type="character" w:styleId="IntenseReference">
    <w:name w:val="Intense Reference"/>
    <w:basedOn w:val="DefaultParagraphFont"/>
    <w:uiPriority w:val="32"/>
    <w:qFormat/>
    <w:rsid w:val="005B44FB"/>
    <w:rPr>
      <w:b/>
      <w:bCs/>
      <w:smallCaps/>
      <w:color w:val="0F4761" w:themeColor="accent1" w:themeShade="BF"/>
      <w:spacing w:val="5"/>
    </w:rPr>
  </w:style>
  <w:style w:type="character" w:styleId="Hyperlink">
    <w:name w:val="Hyperlink"/>
    <w:basedOn w:val="DefaultParagraphFont"/>
    <w:uiPriority w:val="99"/>
    <w:unhideWhenUsed/>
    <w:rsid w:val="003D5535"/>
    <w:rPr>
      <w:color w:val="467886" w:themeColor="hyperlink"/>
      <w:u w:val="single"/>
    </w:rPr>
  </w:style>
  <w:style w:type="character" w:styleId="UnresolvedMention">
    <w:name w:val="Unresolved Mention"/>
    <w:basedOn w:val="DefaultParagraphFont"/>
    <w:uiPriority w:val="99"/>
    <w:semiHidden/>
    <w:unhideWhenUsed/>
    <w:rsid w:val="003D5535"/>
    <w:rPr>
      <w:color w:val="605E5C"/>
      <w:shd w:val="clear" w:color="auto" w:fill="E1DFDD"/>
    </w:rPr>
  </w:style>
  <w:style w:type="table" w:styleId="TableGrid">
    <w:name w:val="Table Grid"/>
    <w:basedOn w:val="TableNormal"/>
    <w:uiPriority w:val="59"/>
    <w:rsid w:val="004422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chvucong.dav.gov.vn/congbothuoc/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hp.syt65</dc:creator>
  <cp:keywords/>
  <dc:description/>
  <cp:lastModifiedBy>Van Huy Nguyen</cp:lastModifiedBy>
  <cp:revision>6</cp:revision>
  <dcterms:created xsi:type="dcterms:W3CDTF">2025-11-06T14:13:00Z</dcterms:created>
  <dcterms:modified xsi:type="dcterms:W3CDTF">2025-11-08T07:03:00Z</dcterms:modified>
</cp:coreProperties>
</file>