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EB" w:rsidRDefault="00676D18">
      <w:pPr>
        <w:spacing w:after="0"/>
        <w:ind w:left="89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Phụ lục </w:t>
      </w:r>
    </w:p>
    <w:p w:rsidR="0045314D" w:rsidRDefault="00676D18" w:rsidP="0045314D">
      <w:pPr>
        <w:spacing w:after="0"/>
        <w:ind w:left="876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NHÓM THỦ TỤC HÀNH CHÍNH LIÊN THÔNG ĐIỆN TỬ GỒM: THỦ TỤC ĐĂNG KÝ THÀNH LẬP</w:t>
      </w:r>
    </w:p>
    <w:p w:rsidR="0045314D" w:rsidRDefault="00676D18" w:rsidP="0045314D">
      <w:pPr>
        <w:spacing w:after="0"/>
        <w:ind w:left="876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HỘ KINH DOANH; </w:t>
      </w:r>
      <w:r>
        <w:rPr>
          <w:rFonts w:ascii="Times New Roman" w:eastAsia="Times New Roman" w:hAnsi="Times New Roman" w:cs="Times New Roman"/>
          <w:b/>
          <w:sz w:val="28"/>
        </w:rPr>
        <w:t>THỦ TỤC CẤP GIẤY CHỨNG NHẬN ĐỦ ĐIỀU KIỆN VỀ AN NINH, TRẬT TỰ;</w:t>
      </w:r>
    </w:p>
    <w:p w:rsidR="008B22EB" w:rsidRDefault="00676D18" w:rsidP="0045314D">
      <w:pPr>
        <w:spacing w:after="0"/>
        <w:ind w:left="87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THỦ TỤC CẤP GIẤY PHÉP ĐỦ ĐIỀU</w:t>
      </w:r>
      <w:r>
        <w:rPr>
          <w:rFonts w:ascii="Times New Roman" w:eastAsia="Times New Roman" w:hAnsi="Times New Roman" w:cs="Times New Roman"/>
          <w:b/>
          <w:sz w:val="28"/>
        </w:rPr>
        <w:t xml:space="preserve">KIỆN KINH DOANH DỊCH VỤ KARAOKE </w:t>
      </w:r>
    </w:p>
    <w:p w:rsidR="008B22EB" w:rsidRDefault="00676D18">
      <w:pPr>
        <w:spacing w:after="0"/>
        <w:ind w:left="874"/>
        <w:jc w:val="center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i/>
          <w:sz w:val="28"/>
        </w:rPr>
        <w:t xml:space="preserve">Kèm theo </w:t>
      </w:r>
      <w:r w:rsidR="0045314D">
        <w:rPr>
          <w:rFonts w:ascii="Times New Roman" w:eastAsia="Times New Roman" w:hAnsi="Times New Roman" w:cs="Times New Roman"/>
          <w:i/>
          <w:sz w:val="28"/>
        </w:rPr>
        <w:t xml:space="preserve"> Thông báo</w:t>
      </w:r>
      <w:r>
        <w:rPr>
          <w:rFonts w:ascii="Times New Roman" w:eastAsia="Times New Roman" w:hAnsi="Times New Roman" w:cs="Times New Roman"/>
          <w:i/>
          <w:sz w:val="28"/>
        </w:rPr>
        <w:t xml:space="preserve"> số:</w:t>
      </w:r>
      <w:r>
        <w:rPr>
          <w:rFonts w:ascii="Times New Roman" w:eastAsia="Times New Roman" w:hAnsi="Times New Roman" w:cs="Times New Roman"/>
          <w:i/>
          <w:sz w:val="28"/>
        </w:rPr>
        <w:t xml:space="preserve">         /</w:t>
      </w:r>
      <w:r w:rsidR="0045314D">
        <w:rPr>
          <w:rFonts w:ascii="Times New Roman" w:eastAsia="Times New Roman" w:hAnsi="Times New Roman" w:cs="Times New Roman"/>
          <w:i/>
          <w:sz w:val="28"/>
        </w:rPr>
        <w:t>TB</w:t>
      </w:r>
      <w:r>
        <w:rPr>
          <w:rFonts w:ascii="Times New Roman" w:eastAsia="Times New Roman" w:hAnsi="Times New Roman" w:cs="Times New Roman"/>
          <w:i/>
          <w:sz w:val="28"/>
        </w:rPr>
        <w:t>-UBND ng</w:t>
      </w:r>
      <w:r w:rsidR="0045314D">
        <w:rPr>
          <w:rFonts w:ascii="Times New Roman" w:eastAsia="Times New Roman" w:hAnsi="Times New Roman" w:cs="Times New Roman"/>
          <w:i/>
          <w:sz w:val="28"/>
        </w:rPr>
        <w:t xml:space="preserve">ày      /     /2025 của </w:t>
      </w:r>
      <w:r>
        <w:rPr>
          <w:rFonts w:ascii="Times New Roman" w:eastAsia="Times New Roman" w:hAnsi="Times New Roman" w:cs="Times New Roman"/>
          <w:i/>
          <w:sz w:val="28"/>
        </w:rPr>
        <w:t xml:space="preserve"> UBND </w:t>
      </w:r>
      <w:r w:rsidR="0045314D">
        <w:rPr>
          <w:rFonts w:ascii="Times New Roman" w:eastAsia="Times New Roman" w:hAnsi="Times New Roman" w:cs="Times New Roman"/>
          <w:i/>
          <w:sz w:val="28"/>
        </w:rPr>
        <w:t>phường Thành Đông</w:t>
      </w:r>
      <w:r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8B22EB" w:rsidRDefault="00676D18">
      <w:pPr>
        <w:spacing w:after="0"/>
        <w:ind w:left="39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277235" cy="158115"/>
                <wp:effectExtent l="0" t="0" r="18415" b="0"/>
                <wp:docPr id="4715" name="Group 4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7235" cy="158115"/>
                          <a:chOff x="0" y="0"/>
                          <a:chExt cx="3277235" cy="6096"/>
                        </a:xfrm>
                      </wpg:grpSpPr>
                      <wps:wsp>
                        <wps:cNvPr id="626" name="Shape 626"/>
                        <wps:cNvSpPr/>
                        <wps:spPr>
                          <a:xfrm>
                            <a:off x="0" y="0"/>
                            <a:ext cx="32772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7235">
                                <a:moveTo>
                                  <a:pt x="0" y="0"/>
                                </a:moveTo>
                                <a:lnTo>
                                  <a:pt x="327723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90460" id="Group 4715" o:spid="_x0000_s1026" style="width:258.05pt;height:12.45pt;mso-position-horizontal-relative:char;mso-position-vertical-relative:line" coordsize="327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">
                <v:shape id="Shape 626" o:spid="_x0000_s1027" style="position:absolute;width:32772;height:0;visibility:visible;mso-wrap-style:square;v-text-anchor:top" coordsize="3277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" path="m,l3277235,e" filled="f" strokeweight=".48pt">
                  <v:stroke miterlimit="83231f" joinstyle="miter"/>
                  <v:path arrowok="t" textboxrect="0,0,3277235,0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B22EB" w:rsidRDefault="00676D18">
      <w:pPr>
        <w:spacing w:after="11"/>
        <w:ind w:left="25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B22EB" w:rsidRDefault="00676D18">
      <w:pPr>
        <w:spacing w:after="0"/>
        <w:ind w:left="2736"/>
      </w:pPr>
      <w:r>
        <w:rPr>
          <w:rFonts w:ascii="Times New Roman" w:eastAsia="Times New Roman" w:hAnsi="Times New Roman" w:cs="Times New Roman"/>
          <w:b/>
          <w:sz w:val="28"/>
        </w:rPr>
        <w:t xml:space="preserve">PHẦN I. DANH MỤC NHÓM THỦ TỤC HÀNH CHÍNH LIÊN THÔNG ĐIỆN TỬ </w:t>
      </w:r>
    </w:p>
    <w:p w:rsidR="008B22EB" w:rsidRDefault="00676D18">
      <w:pPr>
        <w:spacing w:after="0"/>
        <w:ind w:left="25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4898" w:type="dxa"/>
        <w:tblInd w:w="708" w:type="dxa"/>
        <w:tblLayout w:type="fixed"/>
        <w:tblCellMar>
          <w:top w:w="63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809"/>
        <w:gridCol w:w="2226"/>
        <w:gridCol w:w="1416"/>
        <w:gridCol w:w="1036"/>
        <w:gridCol w:w="3969"/>
        <w:gridCol w:w="731"/>
        <w:gridCol w:w="698"/>
        <w:gridCol w:w="3267"/>
      </w:tblGrid>
      <w:tr w:rsidR="008B22EB" w:rsidTr="0045314D">
        <w:trPr>
          <w:trHeight w:val="830"/>
        </w:trPr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676D18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STT 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676D1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Mã TTHC 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676D18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Tên nhóm thủ tục hành chính liên thông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2EB" w:rsidRDefault="00676D1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Thời gian giải quyết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2EB" w:rsidRDefault="00676D1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Địa điểm thực hiện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2EB" w:rsidRDefault="00676D18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Phí, lệ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phí (nếu có)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676D1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Cung cấp DVCTT (x) </w:t>
            </w:r>
          </w:p>
        </w:tc>
        <w:tc>
          <w:tcPr>
            <w:tcW w:w="3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2EB" w:rsidRDefault="00676D18">
            <w:pPr>
              <w:spacing w:after="0"/>
              <w:ind w:left="318" w:right="3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Tên VBQPPL quy định  </w:t>
            </w:r>
          </w:p>
        </w:tc>
      </w:tr>
      <w:tr w:rsidR="008B22EB" w:rsidTr="0045314D">
        <w:trPr>
          <w:trHeight w:val="830"/>
        </w:trPr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8B22EB"/>
        </w:tc>
        <w:tc>
          <w:tcPr>
            <w:tcW w:w="8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8B22EB"/>
        </w:tc>
        <w:tc>
          <w:tcPr>
            <w:tcW w:w="2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8B22EB"/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8B22EB"/>
        </w:tc>
        <w:tc>
          <w:tcPr>
            <w:tcW w:w="10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8B22EB"/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8B22EB"/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676D1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Toàn trình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676D1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Một phần </w:t>
            </w:r>
          </w:p>
        </w:tc>
        <w:tc>
          <w:tcPr>
            <w:tcW w:w="3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8B22EB"/>
        </w:tc>
      </w:tr>
      <w:tr w:rsidR="008B22EB" w:rsidTr="0045314D">
        <w:trPr>
          <w:trHeight w:val="82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676D18">
            <w:pPr>
              <w:spacing w:after="0"/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 </w:t>
            </w:r>
          </w:p>
        </w:tc>
        <w:tc>
          <w:tcPr>
            <w:tcW w:w="9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22EB" w:rsidRDefault="00676D1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THỦ TỤC HÀNH CHÍNH CẤP XÃ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22EB" w:rsidRDefault="008B22EB"/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22EB" w:rsidRDefault="008B22EB"/>
        </w:tc>
      </w:tr>
      <w:tr w:rsidR="008B22EB" w:rsidTr="0045314D">
        <w:trPr>
          <w:trHeight w:val="346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676D18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676D18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676D18">
            <w:pPr>
              <w:spacing w:after="0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(1) Đăng ký thành lập hộ kinh doanh - (2) cấp Giấy chứng nhận đủ điều kiện về an ninh, trật tự - (3) cấp Giấy phép đủ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điều kiện kinh  doanh dịch vụ karaoke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2EB" w:rsidRDefault="00676D18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Không quá </w:t>
            </w:r>
          </w:p>
          <w:p w:rsidR="008B22EB" w:rsidRDefault="00676D18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16 ngày làm việc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2EB" w:rsidRDefault="00676D18">
            <w:pPr>
              <w:spacing w:after="0"/>
              <w:ind w:right="111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TTPVHCC cấp thành phố; cấp xã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45314D" w:rsidP="0045314D">
            <w:pPr>
              <w:spacing w:after="0" w:line="245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  <w:r w:rsidR="00676D18">
              <w:rPr>
                <w:rFonts w:ascii="Times New Roman" w:eastAsia="Times New Roman" w:hAnsi="Times New Roman" w:cs="Times New Roman"/>
                <w:sz w:val="26"/>
              </w:rPr>
              <w:t xml:space="preserve">Lệ phí đăng ký thành lập hộ kinh doanh: Mức lệ phí cụ thể Do Hội đồng nhân dân tỉnh quyết định (căn cứ quy định tại Thông tư số 85/2019/TTBTC). </w:t>
            </w:r>
          </w:p>
          <w:p w:rsidR="008B22EB" w:rsidRDefault="0045314D" w:rsidP="005658FF">
            <w:pPr>
              <w:spacing w:after="31" w:line="239" w:lineRule="auto"/>
              <w:ind w:right="108"/>
              <w:jc w:val="both"/>
            </w:pPr>
            <w:r w:rsidRPr="0045314D">
              <w:rPr>
                <w:rFonts w:ascii="Times New Roman" w:eastAsia="Times New Roman" w:hAnsi="Times New Roman" w:cs="Times New Roman"/>
                <w:sz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676D18" w:rsidRPr="0045314D">
              <w:rPr>
                <w:rFonts w:ascii="Times New Roman" w:eastAsia="Times New Roman" w:hAnsi="Times New Roman" w:cs="Times New Roman"/>
                <w:sz w:val="26"/>
              </w:rPr>
              <w:t xml:space="preserve">Phí thẩm định điều kiện thuộc lĩnh vực an ninh: 300.000 đồng (theo Điều </w:t>
            </w:r>
            <w:r w:rsidR="00676D18">
              <w:rPr>
                <w:rFonts w:ascii="Times New Roman" w:eastAsia="Times New Roman" w:hAnsi="Times New Roman" w:cs="Times New Roman"/>
                <w:sz w:val="26"/>
              </w:rPr>
              <w:t>4</w:t>
            </w:r>
            <w:r w:rsidR="005658FF">
              <w:rPr>
                <w:rFonts w:ascii="Times New Roman" w:eastAsia="Times New Roman" w:hAnsi="Times New Roman" w:cs="Times New Roman"/>
                <w:sz w:val="26"/>
              </w:rPr>
              <w:t xml:space="preserve"> Thông tư </w:t>
            </w:r>
            <w:r w:rsidR="00676D18">
              <w:rPr>
                <w:rFonts w:ascii="Times New Roman" w:eastAsia="Times New Roman" w:hAnsi="Times New Roman" w:cs="Times New Roman"/>
                <w:sz w:val="26"/>
              </w:rPr>
              <w:t xml:space="preserve">số </w:t>
            </w:r>
            <w:r w:rsidR="00676D18">
              <w:rPr>
                <w:rFonts w:ascii="Times New Roman" w:eastAsia="Times New Roman" w:hAnsi="Times New Roman" w:cs="Times New Roman"/>
                <w:sz w:val="26"/>
              </w:rPr>
              <w:t xml:space="preserve">218/2016/TT-BTC ngày 10 tháng 11 năm 2016 của Bộ Tài chính).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2EB" w:rsidRDefault="00676D18">
            <w:pPr>
              <w:spacing w:after="0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x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2EB" w:rsidRDefault="00676D18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2EB" w:rsidRDefault="00676D18" w:rsidP="00676D18">
            <w:pPr>
              <w:tabs>
                <w:tab w:val="center" w:pos="1523"/>
                <w:tab w:val="right" w:pos="2868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Nghị định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297/2025/NĐ-CP ngày 17 tháng 11 năm 2025 của Chính phủ </w:t>
            </w:r>
            <w:r>
              <w:rPr>
                <w:rFonts w:ascii="Times New Roman" w:eastAsia="Times New Roman" w:hAnsi="Times New Roman" w:cs="Times New Roman"/>
                <w:sz w:val="26"/>
              </w:rPr>
              <w:t>quy định thực hiện liên thông điện tử nhóm thủ tục hành chính: Đăng ký thành lập hộ kinh doanh - cấp Giấy chứng nhận đủ điều ki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</w:rPr>
              <w:t xml:space="preserve">ện về an ninh, trật tự - cấp Giấy phép đủ điều kiện kinh doanh dịch vụ karaoke </w:t>
            </w:r>
          </w:p>
        </w:tc>
      </w:tr>
    </w:tbl>
    <w:p w:rsidR="008B22EB" w:rsidRDefault="00676D18">
      <w:pPr>
        <w:tabs>
          <w:tab w:val="center" w:pos="8106"/>
        </w:tabs>
        <w:spacing w:after="0"/>
      </w:pPr>
      <w:r>
        <w:rPr>
          <w:rFonts w:ascii="Times New Roman" w:eastAsia="Times New Roman" w:hAnsi="Times New Roman" w:cs="Times New Roman"/>
          <w:sz w:val="28"/>
          <w:vertAlign w:val="subscript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vertAlign w:val="subscript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2 </w:t>
      </w:r>
    </w:p>
    <w:tbl>
      <w:tblPr>
        <w:tblStyle w:val="TableGrid"/>
        <w:tblW w:w="14887" w:type="dxa"/>
        <w:tblInd w:w="708" w:type="dxa"/>
        <w:tblCellMar>
          <w:top w:w="61" w:type="dxa"/>
          <w:left w:w="108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747"/>
        <w:gridCol w:w="1135"/>
        <w:gridCol w:w="1941"/>
        <w:gridCol w:w="1276"/>
        <w:gridCol w:w="1134"/>
        <w:gridCol w:w="3969"/>
        <w:gridCol w:w="715"/>
        <w:gridCol w:w="561"/>
        <w:gridCol w:w="3409"/>
      </w:tblGrid>
      <w:tr w:rsidR="008B22EB" w:rsidTr="005658FF">
        <w:trPr>
          <w:trHeight w:val="2694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8B22EB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8B22EB"/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8B22EB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8B22E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8B22EB"/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676D18" w:rsidP="005658FF">
            <w:pPr>
              <w:spacing w:after="33" w:line="239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Phí thẩm định cấp giấy phép đủ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điều kiện kinh doanh dịch vụ karaoke (theo Điều 4 Thông tư số 110/2025/TT-BTC ngày 19 tháng 11 năm 2025 của </w:t>
            </w:r>
            <w:r w:rsidR="005658FF">
              <w:rPr>
                <w:rFonts w:ascii="Times New Roman" w:eastAsia="Times New Roman" w:hAnsi="Times New Roman" w:cs="Times New Roman"/>
                <w:sz w:val="26"/>
              </w:rPr>
              <w:t xml:space="preserve">Bộ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Tài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chính): </w:t>
            </w:r>
          </w:p>
          <w:p w:rsidR="008B22EB" w:rsidRDefault="00676D18">
            <w:pPr>
              <w:spacing w:after="0"/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1.000.000đồng/phòng, nhưng tổng mức thu không quá 6.000.000 đồng/Giấy phép/lần thẩm định.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8B22EB"/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8B22EB"/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2EB" w:rsidRDefault="008B22EB"/>
        </w:tc>
      </w:tr>
    </w:tbl>
    <w:p w:rsidR="008B22EB" w:rsidRDefault="00676D18">
      <w:pPr>
        <w:spacing w:after="0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sectPr w:rsidR="008B22EB">
      <w:pgSz w:w="16850" w:h="11911" w:orient="landscape"/>
      <w:pgMar w:top="578" w:right="1246" w:bottom="1414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67828"/>
    <w:multiLevelType w:val="hybridMultilevel"/>
    <w:tmpl w:val="D84C5F54"/>
    <w:lvl w:ilvl="0" w:tplc="A76C53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4011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86276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F4DE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0428F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32B9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8694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B25E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7EA5C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EB"/>
    <w:rsid w:val="0045314D"/>
    <w:rsid w:val="005658FF"/>
    <w:rsid w:val="00676D18"/>
    <w:rsid w:val="008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7DE5D"/>
  <w15:docId w15:val="{172901DC-52D3-4C7F-9080-C4B56DD7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5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dcterms:created xsi:type="dcterms:W3CDTF">2025-11-28T08:42:00Z</dcterms:created>
  <dcterms:modified xsi:type="dcterms:W3CDTF">2025-11-28T08:45:00Z</dcterms:modified>
</cp:coreProperties>
</file>