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31FF0" w14:textId="77777777" w:rsidR="004E5502" w:rsidRPr="0052079B" w:rsidRDefault="004E5502" w:rsidP="0074339C">
      <w:pPr>
        <w:jc w:val="center"/>
        <w:rPr>
          <w:rFonts w:asciiTheme="majorHAnsi" w:hAnsiTheme="majorHAnsi" w:cstheme="majorHAnsi"/>
          <w:b/>
          <w:bCs/>
          <w:sz w:val="28"/>
          <w:szCs w:val="28"/>
        </w:rPr>
      </w:pPr>
      <w:bookmarkStart w:id="0" w:name="_Hlk205217300"/>
      <w:r w:rsidRPr="0052079B">
        <w:rPr>
          <w:rFonts w:asciiTheme="majorHAnsi" w:hAnsiTheme="majorHAnsi" w:cstheme="majorHAnsi"/>
          <w:b/>
          <w:bCs/>
          <w:sz w:val="28"/>
          <w:szCs w:val="28"/>
        </w:rPr>
        <w:t>PHỤ LỤC</w:t>
      </w:r>
      <w:r w:rsidR="00D71FE0">
        <w:rPr>
          <w:rFonts w:asciiTheme="majorHAnsi" w:hAnsiTheme="majorHAnsi" w:cstheme="majorHAnsi"/>
          <w:b/>
          <w:bCs/>
          <w:sz w:val="28"/>
          <w:szCs w:val="28"/>
        </w:rPr>
        <w:t xml:space="preserve"> I</w:t>
      </w:r>
    </w:p>
    <w:p w14:paraId="167D0B90" w14:textId="77777777" w:rsidR="00F03C3C" w:rsidRDefault="00F03C3C" w:rsidP="0074339C">
      <w:pPr>
        <w:jc w:val="center"/>
        <w:rPr>
          <w:rFonts w:asciiTheme="majorHAnsi" w:hAnsiTheme="majorHAnsi" w:cstheme="majorHAnsi"/>
          <w:b/>
          <w:bCs/>
          <w:sz w:val="28"/>
          <w:szCs w:val="28"/>
        </w:rPr>
      </w:pPr>
      <w:r>
        <w:rPr>
          <w:rFonts w:asciiTheme="majorHAnsi" w:hAnsiTheme="majorHAnsi" w:cstheme="majorHAnsi"/>
          <w:b/>
          <w:bCs/>
          <w:sz w:val="28"/>
          <w:szCs w:val="28"/>
        </w:rPr>
        <w:t>Tiến độ</w:t>
      </w:r>
      <w:r w:rsidR="00D71FE0">
        <w:rPr>
          <w:rFonts w:asciiTheme="majorHAnsi" w:hAnsiTheme="majorHAnsi" w:cstheme="majorHAnsi"/>
          <w:b/>
          <w:bCs/>
          <w:sz w:val="28"/>
          <w:szCs w:val="28"/>
        </w:rPr>
        <w:t xml:space="preserve"> thực hiện</w:t>
      </w:r>
      <w:r w:rsidR="000A1018" w:rsidRPr="0052079B">
        <w:rPr>
          <w:rFonts w:asciiTheme="majorHAnsi" w:hAnsiTheme="majorHAnsi" w:cstheme="majorHAnsi"/>
          <w:b/>
          <w:bCs/>
          <w:sz w:val="28"/>
          <w:szCs w:val="28"/>
          <w:lang w:val="vi-VN"/>
        </w:rPr>
        <w:t xml:space="preserve"> </w:t>
      </w:r>
      <w:r w:rsidR="007B744F">
        <w:rPr>
          <w:rFonts w:asciiTheme="majorHAnsi" w:hAnsiTheme="majorHAnsi" w:cstheme="majorHAnsi"/>
          <w:b/>
          <w:bCs/>
          <w:sz w:val="28"/>
          <w:szCs w:val="28"/>
        </w:rPr>
        <w:t xml:space="preserve">các </w:t>
      </w:r>
      <w:r w:rsidR="000A1018" w:rsidRPr="0052079B">
        <w:rPr>
          <w:rFonts w:asciiTheme="majorHAnsi" w:hAnsiTheme="majorHAnsi" w:cstheme="majorHAnsi"/>
          <w:b/>
          <w:bCs/>
          <w:sz w:val="28"/>
          <w:szCs w:val="28"/>
          <w:lang w:val="vi-VN"/>
        </w:rPr>
        <w:t xml:space="preserve">chỉ tiêu, nhiệm vụ </w:t>
      </w:r>
      <w:r w:rsidR="00D71FE0">
        <w:rPr>
          <w:rFonts w:asciiTheme="majorHAnsi" w:hAnsiTheme="majorHAnsi" w:cstheme="majorHAnsi"/>
          <w:b/>
          <w:bCs/>
          <w:sz w:val="28"/>
          <w:szCs w:val="28"/>
        </w:rPr>
        <w:t xml:space="preserve">được giao tại </w:t>
      </w:r>
      <w:r w:rsidR="00D71FE0" w:rsidRPr="00D71FE0">
        <w:rPr>
          <w:rFonts w:asciiTheme="majorHAnsi" w:hAnsiTheme="majorHAnsi" w:cstheme="majorHAnsi"/>
          <w:b/>
          <w:bCs/>
          <w:sz w:val="28"/>
          <w:szCs w:val="28"/>
        </w:rPr>
        <w:t xml:space="preserve">Chương trình số 01-CTr/BCĐ ngày 10/01/2026 và </w:t>
      </w:r>
    </w:p>
    <w:p w14:paraId="563150D4" w14:textId="77777777" w:rsidR="000A1018" w:rsidRPr="00D71FE0" w:rsidRDefault="00D71FE0" w:rsidP="0074339C">
      <w:pPr>
        <w:jc w:val="center"/>
        <w:rPr>
          <w:rFonts w:asciiTheme="majorHAnsi" w:hAnsiTheme="majorHAnsi" w:cstheme="majorHAnsi"/>
          <w:b/>
          <w:sz w:val="28"/>
          <w:szCs w:val="28"/>
        </w:rPr>
      </w:pPr>
      <w:r w:rsidRPr="00D71FE0">
        <w:rPr>
          <w:rFonts w:asciiTheme="majorHAnsi" w:hAnsiTheme="majorHAnsi" w:cstheme="majorHAnsi"/>
          <w:b/>
          <w:bCs/>
          <w:sz w:val="28"/>
          <w:szCs w:val="28"/>
        </w:rPr>
        <w:t>Thông báo số 02-TB/BCĐ, ngày 19/3/2026 của Ban Chỉ đạo về phát triển KHCN, ĐMST và CĐS thành phố</w:t>
      </w:r>
    </w:p>
    <w:p w14:paraId="3CF6B3BA" w14:textId="77777777" w:rsidR="004E5502" w:rsidRPr="0052079B" w:rsidRDefault="004E5502" w:rsidP="0074339C">
      <w:pPr>
        <w:jc w:val="center"/>
        <w:rPr>
          <w:rFonts w:asciiTheme="majorHAnsi" w:hAnsiTheme="majorHAnsi" w:cstheme="majorHAnsi"/>
          <w:i/>
          <w:iCs/>
          <w:sz w:val="26"/>
          <w:szCs w:val="26"/>
          <w:lang w:val="vi-VN"/>
        </w:rPr>
      </w:pPr>
      <w:r>
        <w:rPr>
          <w:i/>
          <w:sz w:val="20"/>
        </w:rPr>
        <w:t>(Kèm theo Báo cáo số ……/BC-BCĐ ngày …… tháng …… năm 2026 của Ban Chỉ đạo phường Phù Liễn)</w:t>
      </w:r>
    </w:p>
    <w:p w14:paraId="5F59B0D3" w14:textId="77777777" w:rsidR="004E5502" w:rsidRPr="001C2DE9" w:rsidRDefault="004E5502" w:rsidP="0074339C">
      <w:pPr>
        <w:jc w:val="center"/>
        <w:rPr>
          <w:rFonts w:asciiTheme="majorHAnsi" w:hAnsiTheme="majorHAnsi" w:cstheme="majorHAnsi"/>
          <w:iCs/>
          <w:sz w:val="24"/>
          <w:szCs w:val="24"/>
        </w:rPr>
      </w:pPr>
      <w:r w:rsidRPr="001C2DE9">
        <w:rPr>
          <w:rFonts w:asciiTheme="majorHAnsi" w:hAnsiTheme="majorHAnsi" w:cstheme="majorHAnsi"/>
          <w:iCs/>
          <w:sz w:val="24"/>
          <w:szCs w:val="24"/>
        </w:rPr>
        <w:t>-----</w:t>
      </w:r>
    </w:p>
    <w:p w14:paraId="0EE168B8" w14:textId="77777777" w:rsidR="004E5502" w:rsidRDefault="002F3A07" w:rsidP="0074339C">
      <w:pPr>
        <w:jc w:val="both"/>
        <w:rPr>
          <w:rFonts w:asciiTheme="majorHAnsi" w:hAnsiTheme="majorHAnsi" w:cstheme="majorHAnsi"/>
          <w:b/>
          <w:sz w:val="24"/>
          <w:szCs w:val="24"/>
        </w:rPr>
      </w:pPr>
      <w:r>
        <w:rPr>
          <w:rFonts w:asciiTheme="majorHAnsi" w:hAnsiTheme="majorHAnsi" w:cstheme="majorHAnsi"/>
          <w:b/>
          <w:sz w:val="24"/>
          <w:szCs w:val="24"/>
          <w:lang w:val="vi-VN"/>
        </w:rPr>
        <w:t>A.</w:t>
      </w:r>
      <w:r w:rsidR="004E5502" w:rsidRPr="001C2DE9">
        <w:rPr>
          <w:rFonts w:asciiTheme="majorHAnsi" w:hAnsiTheme="majorHAnsi" w:cstheme="majorHAnsi"/>
          <w:b/>
          <w:sz w:val="24"/>
          <w:szCs w:val="24"/>
        </w:rPr>
        <w:t xml:space="preserve"> </w:t>
      </w:r>
      <w:r>
        <w:rPr>
          <w:rFonts w:asciiTheme="majorHAnsi" w:hAnsiTheme="majorHAnsi" w:cstheme="majorHAnsi"/>
          <w:b/>
          <w:sz w:val="24"/>
          <w:szCs w:val="24"/>
          <w:lang w:val="vi-VN"/>
        </w:rPr>
        <w:t>DANH MỤC CÁC CHỈ TIÊU</w:t>
      </w:r>
      <w:r w:rsidR="00891893">
        <w:rPr>
          <w:rFonts w:asciiTheme="majorHAnsi" w:hAnsiTheme="majorHAnsi" w:cstheme="majorHAnsi"/>
          <w:b/>
          <w:sz w:val="24"/>
          <w:szCs w:val="24"/>
        </w:rPr>
        <w:t xml:space="preserve"> </w:t>
      </w:r>
    </w:p>
    <w:tbl>
      <w:tblPr>
        <w:tblW w:w="5087" w:type="pct"/>
        <w:jc w:val="center"/>
        <w:tblLayout w:type="fixed"/>
        <w:tblCellMar>
          <w:left w:w="0" w:type="dxa"/>
          <w:right w:w="0" w:type="dxa"/>
        </w:tblCellMar>
        <w:tblLook w:val="04A0" w:firstRow="1" w:lastRow="0" w:firstColumn="1" w:lastColumn="0" w:noHBand="0" w:noVBand="1"/>
      </w:tblPr>
      <w:tblGrid>
        <w:gridCol w:w="561"/>
        <w:gridCol w:w="4718"/>
        <w:gridCol w:w="993"/>
        <w:gridCol w:w="2523"/>
        <w:gridCol w:w="1960"/>
        <w:gridCol w:w="1540"/>
        <w:gridCol w:w="2520"/>
      </w:tblGrid>
      <w:tr w:rsidR="00C30886" w:rsidRPr="0074339C" w14:paraId="1DB68FC7" w14:textId="77777777" w:rsidTr="00137150">
        <w:trPr>
          <w:tblHeade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87B1B0E" w14:textId="77777777" w:rsidR="00C30886" w:rsidRPr="0074339C" w:rsidRDefault="00C30886" w:rsidP="0074339C">
            <w:pPr>
              <w:jc w:val="center"/>
              <w:rPr>
                <w:sz w:val="24"/>
                <w:szCs w:val="24"/>
              </w:rPr>
            </w:pPr>
            <w:r w:rsidRPr="0074339C">
              <w:rPr>
                <w:b/>
                <w:bCs/>
                <w:sz w:val="24"/>
                <w:szCs w:val="24"/>
              </w:rPr>
              <w:t>TT</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5C9DB7A" w14:textId="77777777" w:rsidR="00C30886" w:rsidRPr="0074339C" w:rsidRDefault="00C30886" w:rsidP="0074339C">
            <w:pPr>
              <w:jc w:val="center"/>
              <w:rPr>
                <w:sz w:val="24"/>
                <w:szCs w:val="24"/>
              </w:rPr>
            </w:pPr>
            <w:r w:rsidRPr="0074339C">
              <w:rPr>
                <w:b/>
                <w:bCs/>
                <w:sz w:val="24"/>
                <w:szCs w:val="24"/>
              </w:rPr>
              <w:t>Chỉ tiêu</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BF5A6AB" w14:textId="77777777" w:rsidR="00C30886" w:rsidRPr="006E08FD" w:rsidRDefault="00C30886" w:rsidP="0074339C">
            <w:pPr>
              <w:jc w:val="center"/>
              <w:rPr>
                <w:sz w:val="24"/>
                <w:szCs w:val="24"/>
              </w:rPr>
            </w:pPr>
            <w:r w:rsidRPr="0074339C">
              <w:rPr>
                <w:b/>
                <w:bCs/>
                <w:sz w:val="24"/>
                <w:szCs w:val="24"/>
                <w:lang w:val="vi-VN"/>
              </w:rPr>
              <w:t xml:space="preserve">Chỉ tiêu </w:t>
            </w:r>
            <w:r w:rsidR="005C0141" w:rsidRPr="0074339C">
              <w:rPr>
                <w:b/>
                <w:bCs/>
                <w:sz w:val="24"/>
                <w:szCs w:val="24"/>
                <w:lang w:val="vi-VN"/>
              </w:rPr>
              <w:t xml:space="preserve">giao </w:t>
            </w:r>
            <w:r w:rsidRPr="0074339C">
              <w:rPr>
                <w:b/>
                <w:bCs/>
                <w:sz w:val="24"/>
                <w:szCs w:val="24"/>
                <w:lang w:val="vi-VN"/>
              </w:rPr>
              <w:t>năm 2026</w:t>
            </w:r>
            <w:r w:rsidR="006E08FD">
              <w:rPr>
                <w:b/>
                <w:bCs/>
                <w:sz w:val="24"/>
                <w:szCs w:val="24"/>
              </w:rPr>
              <w:t xml:space="preserve"> của thành phố</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A07D5AC" w14:textId="77777777" w:rsidR="00C30886" w:rsidRPr="0074339C" w:rsidRDefault="00C30886" w:rsidP="0074339C">
            <w:pPr>
              <w:jc w:val="center"/>
              <w:rPr>
                <w:b/>
                <w:bCs/>
                <w:sz w:val="24"/>
                <w:szCs w:val="24"/>
              </w:rPr>
            </w:pPr>
            <w:r w:rsidRPr="0074339C">
              <w:rPr>
                <w:b/>
                <w:bCs/>
                <w:sz w:val="24"/>
                <w:szCs w:val="24"/>
              </w:rPr>
              <w:t>Cơ quan chủ trì theo dõi, đánh giá</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99D0260" w14:textId="77777777" w:rsidR="00C30886" w:rsidRPr="006E08FD" w:rsidRDefault="00A17095" w:rsidP="0074339C">
            <w:pPr>
              <w:jc w:val="center"/>
              <w:rPr>
                <w:b/>
                <w:bCs/>
                <w:sz w:val="24"/>
                <w:szCs w:val="24"/>
              </w:rPr>
            </w:pPr>
            <w:r w:rsidRPr="0074339C">
              <w:rPr>
                <w:b/>
                <w:bCs/>
                <w:sz w:val="24"/>
                <w:szCs w:val="24"/>
                <w:lang w:val="vi-VN"/>
              </w:rPr>
              <w:t>Ước thực hiện đến thời điểm báo cáo</w:t>
            </w:r>
            <w:r w:rsidR="006E08FD">
              <w:rPr>
                <w:b/>
                <w:bCs/>
                <w:sz w:val="24"/>
                <w:szCs w:val="24"/>
              </w:rPr>
              <w:t xml:space="preserve"> của cơ quan, đơn vị, địa phương</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770DD03" w14:textId="77777777" w:rsidR="00C30886" w:rsidRPr="006E08FD" w:rsidRDefault="005C0141" w:rsidP="0074339C">
            <w:pPr>
              <w:jc w:val="center"/>
              <w:rPr>
                <w:b/>
                <w:bCs/>
                <w:sz w:val="24"/>
                <w:szCs w:val="24"/>
              </w:rPr>
            </w:pPr>
            <w:r w:rsidRPr="0074339C">
              <w:rPr>
                <w:b/>
                <w:bCs/>
                <w:sz w:val="24"/>
                <w:szCs w:val="24"/>
                <w:lang w:val="vi-VN"/>
              </w:rPr>
              <w:t>Ước thực hiện năm 202</w:t>
            </w:r>
            <w:r w:rsidR="0088171A" w:rsidRPr="0074339C">
              <w:rPr>
                <w:b/>
                <w:bCs/>
                <w:sz w:val="24"/>
                <w:szCs w:val="24"/>
                <w:lang w:val="vi-VN"/>
              </w:rPr>
              <w:t>6</w:t>
            </w:r>
            <w:r w:rsidR="006E08FD">
              <w:rPr>
                <w:b/>
                <w:bCs/>
                <w:sz w:val="24"/>
                <w:szCs w:val="24"/>
              </w:rPr>
              <w:t xml:space="preserve"> của cơ quan, đơn vị, địa phương</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FDBA882" w14:textId="77777777" w:rsidR="0074339C" w:rsidRDefault="00EA6578" w:rsidP="0074339C">
            <w:pPr>
              <w:jc w:val="center"/>
              <w:rPr>
                <w:i/>
                <w:iCs/>
                <w:sz w:val="24"/>
                <w:szCs w:val="24"/>
              </w:rPr>
            </w:pPr>
            <w:r w:rsidRPr="0074339C">
              <w:rPr>
                <w:b/>
                <w:bCs/>
                <w:sz w:val="24"/>
                <w:szCs w:val="24"/>
                <w:lang w:val="vi-VN"/>
              </w:rPr>
              <w:t>Ghi chú</w:t>
            </w:r>
            <w:r w:rsidR="0088171A" w:rsidRPr="0074339C">
              <w:rPr>
                <w:b/>
                <w:bCs/>
                <w:sz w:val="24"/>
                <w:szCs w:val="24"/>
                <w:lang w:val="vi-VN"/>
              </w:rPr>
              <w:t xml:space="preserve"> </w:t>
            </w:r>
            <w:r w:rsidR="006C1F2A" w:rsidRPr="0074339C">
              <w:rPr>
                <w:i/>
                <w:iCs/>
                <w:sz w:val="24"/>
                <w:szCs w:val="24"/>
                <w:lang w:val="vi-VN"/>
              </w:rPr>
              <w:t>(</w:t>
            </w:r>
            <w:r w:rsidR="0088171A" w:rsidRPr="0074339C">
              <w:rPr>
                <w:i/>
                <w:iCs/>
                <w:sz w:val="24"/>
                <w:szCs w:val="24"/>
                <w:lang w:val="vi-VN"/>
              </w:rPr>
              <w:t>vư</w:t>
            </w:r>
            <w:r w:rsidR="005633FF" w:rsidRPr="0074339C">
              <w:rPr>
                <w:i/>
                <w:iCs/>
                <w:sz w:val="24"/>
                <w:szCs w:val="24"/>
                <w:lang w:val="vi-VN"/>
              </w:rPr>
              <w:t>ợt/đạt/</w:t>
            </w:r>
          </w:p>
          <w:p w14:paraId="58DC7D0F" w14:textId="77777777" w:rsidR="00C30886" w:rsidRPr="0074339C" w:rsidRDefault="005633FF" w:rsidP="0074339C">
            <w:pPr>
              <w:jc w:val="center"/>
              <w:rPr>
                <w:b/>
                <w:bCs/>
                <w:sz w:val="24"/>
                <w:szCs w:val="24"/>
                <w:lang w:val="vi-VN"/>
              </w:rPr>
            </w:pPr>
            <w:r w:rsidRPr="0074339C">
              <w:rPr>
                <w:i/>
                <w:iCs/>
                <w:sz w:val="24"/>
                <w:szCs w:val="24"/>
                <w:lang w:val="vi-VN"/>
              </w:rPr>
              <w:t xml:space="preserve">không đạt chỉ tiêu giao và </w:t>
            </w:r>
            <w:r w:rsidR="006C1F2A" w:rsidRPr="0074339C">
              <w:rPr>
                <w:i/>
                <w:iCs/>
                <w:sz w:val="24"/>
                <w:szCs w:val="24"/>
                <w:lang w:val="vi-VN"/>
              </w:rPr>
              <w:t xml:space="preserve">nêu </w:t>
            </w:r>
            <w:r w:rsidRPr="0074339C">
              <w:rPr>
                <w:i/>
                <w:iCs/>
                <w:sz w:val="24"/>
                <w:szCs w:val="24"/>
                <w:lang w:val="vi-VN"/>
              </w:rPr>
              <w:t>lý do trong trường hợp không đạt</w:t>
            </w:r>
            <w:r w:rsidR="00CE1221" w:rsidRPr="0074339C">
              <w:rPr>
                <w:i/>
                <w:iCs/>
                <w:sz w:val="24"/>
                <w:szCs w:val="24"/>
                <w:lang w:val="vi-VN"/>
              </w:rPr>
              <w:t>)</w:t>
            </w:r>
          </w:p>
        </w:tc>
      </w:tr>
      <w:bookmarkEnd w:id="0"/>
      <w:tr w:rsidR="00137150" w:rsidRPr="0074339C" w14:paraId="4732FB7B"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FB68B46" w14:textId="77777777" w:rsidR="00B57951" w:rsidRDefault="00554BAD">
            <w:pPr>
              <w:spacing w:line="252" w:lineRule="auto"/>
              <w:jc w:val="center"/>
            </w:pPr>
            <w:r>
              <w:rPr>
                <w:color w:val="000000"/>
                <w:sz w:val="18"/>
              </w:rPr>
              <w:t>5</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09EF4C" w14:textId="77777777" w:rsidR="00B57951" w:rsidRDefault="00554BAD">
            <w:pPr>
              <w:spacing w:line="252" w:lineRule="auto"/>
            </w:pPr>
            <w:r>
              <w:rPr>
                <w:color w:val="000000"/>
                <w:sz w:val="18"/>
              </w:rPr>
              <w:t xml:space="preserve">Tỉ lệ cán bộ cấp xã có trang thiết bị đáp ứng yêu cầu công việc và có chữ ký số </w:t>
            </w:r>
            <w:r>
              <w:rPr>
                <w:color w:val="000000"/>
                <w:sz w:val="18"/>
              </w:rPr>
              <w:t>cá nhân để giải quyết công việc trên môi trường điện tử</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D2DFB9F" w14:textId="77777777" w:rsidR="00B57951" w:rsidRDefault="00554BAD">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81AC167" w14:textId="77777777" w:rsidR="00B57951" w:rsidRDefault="00554BAD">
            <w:pPr>
              <w:spacing w:line="252" w:lineRule="auto"/>
            </w:pPr>
            <w:r>
              <w:rPr>
                <w:color w:val="000000"/>
                <w:sz w:val="18"/>
              </w:rPr>
              <w:t>4 khối cơ quan cấp xã (Đảng ủy cấp xã, HĐND cấp xã, UBND cấp xã, MTTQ Việt Nam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57A6091" w14:textId="77777777" w:rsidR="00B57951" w:rsidRDefault="00554BAD">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2D74D7B" w14:textId="77777777" w:rsidR="00B57951" w:rsidRDefault="00554BAD">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8C42100" w14:textId="77777777" w:rsidR="00B57951" w:rsidRDefault="00B57951">
            <w:pPr>
              <w:spacing w:line="252" w:lineRule="auto"/>
            </w:pPr>
          </w:p>
        </w:tc>
      </w:tr>
      <w:tr w:rsidR="00137150" w:rsidRPr="0074339C" w14:paraId="5D7B3CDA"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9E6688A" w14:textId="77777777" w:rsidR="00B57951" w:rsidRDefault="00554BAD">
            <w:pPr>
              <w:spacing w:line="252" w:lineRule="auto"/>
              <w:jc w:val="center"/>
            </w:pPr>
            <w:r>
              <w:rPr>
                <w:color w:val="000000"/>
                <w:sz w:val="18"/>
              </w:rPr>
              <w:t>6</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7453B37" w14:textId="77777777" w:rsidR="00B57951" w:rsidRDefault="00554BAD">
            <w:pPr>
              <w:spacing w:line="252" w:lineRule="auto"/>
            </w:pPr>
            <w:r>
              <w:rPr>
                <w:color w:val="000000"/>
                <w:sz w:val="18"/>
              </w:rPr>
              <w:t xml:space="preserve">Tỉ lệ hồ sơ công việc tại cấp thành phố và cấp xã được xử lý trên môi trường điện tử (đối </w:t>
            </w:r>
            <w:r>
              <w:rPr>
                <w:color w:val="000000"/>
                <w:sz w:val="18"/>
              </w:rPr>
              <w:t>với hồ sơ thuộc phạm vi bí mật nhà nước thì thúc đẩy việc xử lý trên hệ thống/mạng phù hợp theo quy định pháp luật về bảo vệ bí mật nhà nước) và sử dụng chữ ký số chuyên dùng công vụ để giải quyết công việc</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5FD98F3" w14:textId="77777777" w:rsidR="00B57951" w:rsidRDefault="00554BAD">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CE198AA" w14:textId="77777777" w:rsidR="00B57951" w:rsidRDefault="00554BAD">
            <w:pPr>
              <w:spacing w:line="252" w:lineRule="auto"/>
            </w:pPr>
            <w:r>
              <w:rPr>
                <w:color w:val="000000"/>
                <w:sz w:val="18"/>
              </w:rPr>
              <w:t>4 khối cấp thành phố,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5AA8B4D" w14:textId="77777777" w:rsidR="00B57951" w:rsidRDefault="00B57951">
            <w:pPr>
              <w:spacing w:line="252" w:lineRule="auto"/>
              <w:jc w:val="center"/>
            </w:pP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AAEBEC5" w14:textId="77777777" w:rsidR="00B57951" w:rsidRDefault="00B57951">
            <w:pPr>
              <w:spacing w:line="252" w:lineRule="auto"/>
              <w:jc w:val="center"/>
            </w:pP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CD97571" w14:textId="77777777" w:rsidR="00B57951" w:rsidRDefault="00554BAD">
            <w:pPr>
              <w:spacing w:line="252" w:lineRule="auto"/>
            </w:pPr>
            <w:r>
              <w:rPr>
                <w:color w:val="000000"/>
                <w:sz w:val="18"/>
              </w:rPr>
              <w:t>Hệ thống Điều</w:t>
            </w:r>
            <w:r>
              <w:rPr>
                <w:color w:val="000000"/>
                <w:sz w:val="18"/>
              </w:rPr>
              <w:t xml:space="preserve"> hành tác nghiệp mới đi vào hoạt động từ 01/7/2025, các tính năng hệ thống đang cập nhật, hoàn thiện</w:t>
            </w:r>
          </w:p>
        </w:tc>
      </w:tr>
      <w:tr w:rsidR="00137150" w:rsidRPr="0074339C" w14:paraId="7C0C6BFD"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BDA5800" w14:textId="77777777" w:rsidR="00B57951" w:rsidRDefault="00554BAD">
            <w:pPr>
              <w:spacing w:line="252" w:lineRule="auto"/>
              <w:jc w:val="center"/>
            </w:pPr>
            <w:r>
              <w:rPr>
                <w:color w:val="000000"/>
                <w:sz w:val="18"/>
              </w:rPr>
              <w:t>7</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26EEBEA" w14:textId="77777777" w:rsidR="00B57951" w:rsidRDefault="00554BAD">
            <w:pPr>
              <w:spacing w:line="252" w:lineRule="auto"/>
            </w:pPr>
            <w:r>
              <w:rPr>
                <w:color w:val="000000"/>
                <w:sz w:val="18"/>
              </w:rPr>
              <w:t>Tỉ lệ quy trình nghiệp vụ nền tảng (lõi) trong 4 khối cơ quan của hệ thống chính trị được tái cấu trúc, chuẩn hoá, số hoá và được đưa lên môi trường số</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45D49C5" w14:textId="77777777" w:rsidR="00B57951" w:rsidRDefault="00554BAD">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E3FBA3" w14:textId="77777777" w:rsidR="00B57951" w:rsidRDefault="00554BAD">
            <w:pPr>
              <w:spacing w:line="252" w:lineRule="auto"/>
            </w:pPr>
            <w:r>
              <w:rPr>
                <w:color w:val="000000"/>
                <w:sz w:val="18"/>
              </w:rPr>
              <w:t>4 khối cấp thành phố,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A39535C" w14:textId="77777777" w:rsidR="00B57951" w:rsidRDefault="00554BAD">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43FE4A2" w14:textId="77777777" w:rsidR="00B57951" w:rsidRDefault="00554BAD">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233107E" w14:textId="77777777" w:rsidR="00B57951" w:rsidRDefault="00B57951">
            <w:pPr>
              <w:spacing w:line="252" w:lineRule="auto"/>
            </w:pPr>
          </w:p>
        </w:tc>
      </w:tr>
      <w:tr w:rsidR="00137150" w:rsidRPr="0074339C" w14:paraId="0D6619CB"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397CE4A" w14:textId="77777777" w:rsidR="00B57951" w:rsidRDefault="00554BAD">
            <w:pPr>
              <w:spacing w:line="252" w:lineRule="auto"/>
              <w:jc w:val="center"/>
            </w:pPr>
            <w:r>
              <w:rPr>
                <w:color w:val="000000"/>
                <w:sz w:val="18"/>
              </w:rPr>
              <w:t>8</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1D19D5C" w14:textId="77777777" w:rsidR="00B57951" w:rsidRDefault="00554BAD">
            <w:pPr>
              <w:spacing w:line="252" w:lineRule="auto"/>
            </w:pPr>
            <w:r>
              <w:rPr>
                <w:color w:val="000000"/>
                <w:sz w:val="18"/>
              </w:rPr>
              <w:t>Tỉ lệ TTHC cung cấp DVCTT toàn trình trên tổng số TTHC đặc thù của tỉnh, thành phố.</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18EC045" w14:textId="77777777" w:rsidR="00B57951" w:rsidRDefault="00554BAD">
            <w:pPr>
              <w:spacing w:line="252" w:lineRule="auto"/>
              <w:jc w:val="center"/>
            </w:pPr>
            <w:r>
              <w:rPr>
                <w:color w:val="000000"/>
                <w:sz w:val="18"/>
              </w:rPr>
              <w:t>≥80%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C72D5A2" w14:textId="77777777" w:rsidR="00B57951" w:rsidRDefault="00554BAD">
            <w:pPr>
              <w:spacing w:line="252" w:lineRule="auto"/>
            </w:pPr>
            <w:r>
              <w:rPr>
                <w:color w:val="000000"/>
                <w:sz w:val="18"/>
              </w:rPr>
              <w:t>Các Sở, ban, ngành; UBND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C7A7507" w14:textId="77777777" w:rsidR="00B57951" w:rsidRDefault="00554BAD">
            <w:pPr>
              <w:spacing w:line="252" w:lineRule="auto"/>
              <w:jc w:val="center"/>
            </w:pPr>
            <w:r>
              <w:rPr>
                <w:color w:val="000000"/>
                <w:sz w:val="18"/>
              </w:rPr>
              <w:t>80%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0E86AD5" w14:textId="77777777" w:rsidR="00B57951" w:rsidRDefault="00554BAD">
            <w:pPr>
              <w:spacing w:line="252" w:lineRule="auto"/>
              <w:jc w:val="center"/>
            </w:pPr>
            <w:r>
              <w:rPr>
                <w:color w:val="000000"/>
                <w:sz w:val="18"/>
              </w:rPr>
              <w:t>80%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F572653" w14:textId="77777777" w:rsidR="00B57951" w:rsidRDefault="00B57951">
            <w:pPr>
              <w:spacing w:line="252" w:lineRule="auto"/>
            </w:pPr>
          </w:p>
        </w:tc>
      </w:tr>
      <w:tr w:rsidR="00137150" w:rsidRPr="0074339C" w14:paraId="6181B650"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F839D8" w14:textId="77777777" w:rsidR="00B57951" w:rsidRDefault="00554BAD">
            <w:pPr>
              <w:spacing w:line="252" w:lineRule="auto"/>
              <w:jc w:val="center"/>
            </w:pPr>
            <w:r>
              <w:rPr>
                <w:color w:val="000000"/>
                <w:sz w:val="18"/>
              </w:rPr>
              <w:t>9</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DCFD6AD" w14:textId="77777777" w:rsidR="00B57951" w:rsidRDefault="00554BAD">
            <w:pPr>
              <w:spacing w:line="252" w:lineRule="auto"/>
            </w:pPr>
            <w:r>
              <w:rPr>
                <w:color w:val="000000"/>
                <w:sz w:val="18"/>
              </w:rPr>
              <w:t xml:space="preserve">Tỉ lệ thông tin, giấy tờ, tài liệu trong các TTHC liên quan sản xuất, </w:t>
            </w:r>
            <w:r>
              <w:rPr>
                <w:color w:val="000000"/>
                <w:sz w:val="18"/>
              </w:rPr>
              <w:t>kinh doanh chỉ phải cung cấp một lần cho cơ quan nhà nước</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96BA86D" w14:textId="77777777" w:rsidR="00B57951" w:rsidRDefault="00554BAD">
            <w:pPr>
              <w:spacing w:line="252" w:lineRule="auto"/>
              <w:jc w:val="center"/>
            </w:pPr>
            <w:r>
              <w:rPr>
                <w:color w:val="000000"/>
                <w:sz w:val="18"/>
              </w:rPr>
              <w:t>≥80%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22947ED" w14:textId="77777777" w:rsidR="00B57951" w:rsidRDefault="00554BAD">
            <w:pPr>
              <w:spacing w:line="252" w:lineRule="auto"/>
            </w:pPr>
            <w:r>
              <w:rPr>
                <w:color w:val="000000"/>
                <w:sz w:val="18"/>
              </w:rPr>
              <w:t>Các Sở, ban, ngành; UBND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4B8F8E8" w14:textId="77777777" w:rsidR="00B57951" w:rsidRDefault="00554BAD">
            <w:pPr>
              <w:spacing w:line="252" w:lineRule="auto"/>
              <w:jc w:val="center"/>
            </w:pPr>
            <w:r>
              <w:rPr>
                <w:color w:val="000000"/>
                <w:sz w:val="18"/>
              </w:rPr>
              <w:t>90%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731C3C2" w14:textId="77777777" w:rsidR="00B57951" w:rsidRDefault="00554BAD">
            <w:pPr>
              <w:spacing w:line="252" w:lineRule="auto"/>
              <w:jc w:val="center"/>
            </w:pPr>
            <w:r>
              <w:rPr>
                <w:color w:val="000000"/>
                <w:sz w:val="18"/>
              </w:rPr>
              <w:t>90%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B2FBD66" w14:textId="77777777" w:rsidR="00B57951" w:rsidRDefault="00B57951">
            <w:pPr>
              <w:spacing w:line="252" w:lineRule="auto"/>
            </w:pPr>
          </w:p>
        </w:tc>
      </w:tr>
      <w:tr w:rsidR="00137150" w:rsidRPr="0074339C" w14:paraId="79CFB1AA"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83C071C" w14:textId="77777777" w:rsidR="00B57951" w:rsidRDefault="00554BAD">
            <w:pPr>
              <w:spacing w:line="252" w:lineRule="auto"/>
              <w:jc w:val="center"/>
            </w:pPr>
            <w:r>
              <w:rPr>
                <w:color w:val="000000"/>
                <w:sz w:val="18"/>
              </w:rPr>
              <w:t>10</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1E9942A" w14:textId="77777777" w:rsidR="00B57951" w:rsidRDefault="00554BAD">
            <w:pPr>
              <w:spacing w:line="252" w:lineRule="auto"/>
            </w:pPr>
            <w:r>
              <w:rPr>
                <w:color w:val="000000"/>
                <w:sz w:val="18"/>
              </w:rPr>
              <w:t>Tỉ lệ TTHC được thực hiện không phụ thuộc vào địa giới hành chính trong phạm vi cấp tỉnh</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E5E4AD" w14:textId="77777777" w:rsidR="00B57951" w:rsidRDefault="00554BAD">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6829D62" w14:textId="77777777" w:rsidR="00B57951" w:rsidRDefault="00554BAD">
            <w:pPr>
              <w:spacing w:line="252" w:lineRule="auto"/>
            </w:pPr>
            <w:r>
              <w:rPr>
                <w:color w:val="000000"/>
                <w:sz w:val="18"/>
              </w:rPr>
              <w:t>Các Sở, ban, ngành; UBND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BDC9EF4" w14:textId="77777777" w:rsidR="00B57951" w:rsidRDefault="00554BAD">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CAD521" w14:textId="77777777" w:rsidR="00B57951" w:rsidRDefault="00554BAD">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55F0857" w14:textId="77777777" w:rsidR="00B57951" w:rsidRDefault="00B57951">
            <w:pPr>
              <w:spacing w:line="252" w:lineRule="auto"/>
            </w:pPr>
          </w:p>
        </w:tc>
      </w:tr>
      <w:tr w:rsidR="00137150" w:rsidRPr="0074339C" w14:paraId="1F589CFA"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FDFD293" w14:textId="77777777" w:rsidR="00B57951" w:rsidRDefault="00554BAD">
            <w:pPr>
              <w:spacing w:line="252" w:lineRule="auto"/>
              <w:jc w:val="center"/>
            </w:pPr>
            <w:r>
              <w:rPr>
                <w:color w:val="000000"/>
                <w:sz w:val="18"/>
              </w:rPr>
              <w:t>11</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9E2925" w14:textId="77777777" w:rsidR="00B57951" w:rsidRDefault="00554BAD">
            <w:pPr>
              <w:spacing w:line="252" w:lineRule="auto"/>
            </w:pPr>
            <w:r>
              <w:rPr>
                <w:color w:val="000000"/>
                <w:sz w:val="18"/>
              </w:rPr>
              <w:t xml:space="preserve">Tỉ lệ </w:t>
            </w:r>
            <w:r>
              <w:rPr>
                <w:color w:val="000000"/>
                <w:sz w:val="18"/>
              </w:rPr>
              <w:t>cán bộ, công chức, viên chức được đào tạo, bồi dưỡng kỹ năng số cơ bản</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69D3ED1" w14:textId="77777777" w:rsidR="00B57951" w:rsidRDefault="00554BAD">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97FB19D" w14:textId="77777777" w:rsidR="00B57951" w:rsidRDefault="00554BAD">
            <w:pPr>
              <w:spacing w:line="252" w:lineRule="auto"/>
            </w:pPr>
            <w:r>
              <w:rPr>
                <w:color w:val="000000"/>
                <w:sz w:val="18"/>
              </w:rPr>
              <w:t>Sở Nội vụ, Sở Khoa học và Công nghệ; UBND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2CDBE22" w14:textId="77777777" w:rsidR="00B57951" w:rsidRDefault="00554BAD">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A03FFFC" w14:textId="77777777" w:rsidR="00B57951" w:rsidRDefault="00554BAD">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6803406" w14:textId="77777777" w:rsidR="00B57951" w:rsidRDefault="00554BAD">
            <w:pPr>
              <w:spacing w:line="252" w:lineRule="auto"/>
            </w:pPr>
            <w:r>
              <w:rPr>
                <w:color w:val="000000"/>
                <w:sz w:val="18"/>
              </w:rPr>
              <w:t>Không có</w:t>
            </w:r>
          </w:p>
        </w:tc>
      </w:tr>
      <w:tr w:rsidR="00137150" w:rsidRPr="0074339C" w14:paraId="1DCEC293"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58AF1A6" w14:textId="77777777" w:rsidR="00B57951" w:rsidRDefault="00554BAD">
            <w:pPr>
              <w:spacing w:line="252" w:lineRule="auto"/>
              <w:jc w:val="center"/>
            </w:pPr>
            <w:r>
              <w:rPr>
                <w:color w:val="000000"/>
                <w:sz w:val="18"/>
              </w:rPr>
              <w:t>12</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E652413" w14:textId="77777777" w:rsidR="00B57951" w:rsidRDefault="00554BAD">
            <w:pPr>
              <w:spacing w:line="252" w:lineRule="auto"/>
            </w:pPr>
            <w:r>
              <w:rPr>
                <w:color w:val="000000"/>
                <w:sz w:val="18"/>
              </w:rPr>
              <w:t xml:space="preserve">Tỉ lệ cán bộ chuyên trách về công nghệ thông tin, chuyển đổi số của sở, ban, ngành, địa phương được đào </w:t>
            </w:r>
            <w:r>
              <w:rPr>
                <w:color w:val="000000"/>
                <w:sz w:val="18"/>
              </w:rPr>
              <w:t>tạo đạt chứng chỉ quản trị dữ liệu cơ bản</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925E4A3" w14:textId="77777777" w:rsidR="00B57951" w:rsidRDefault="00554BAD">
            <w:pPr>
              <w:spacing w:line="252" w:lineRule="auto"/>
              <w:jc w:val="center"/>
            </w:pPr>
            <w:r>
              <w:rPr>
                <w:color w:val="000000"/>
                <w:sz w:val="18"/>
              </w:rPr>
              <w:t>50%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DC12517" w14:textId="77777777" w:rsidR="00B57951" w:rsidRDefault="00554BAD">
            <w:pPr>
              <w:spacing w:line="252" w:lineRule="auto"/>
            </w:pPr>
            <w:r>
              <w:rPr>
                <w:color w:val="000000"/>
                <w:sz w:val="18"/>
              </w:rPr>
              <w:t>Các Sở, ban, ngành, cơ quan, đơn vị, địa phương</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5B8E86E" w14:textId="77777777" w:rsidR="00B57951" w:rsidRDefault="00554BAD">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1B98E37" w14:textId="77777777" w:rsidR="00B57951" w:rsidRDefault="00554BAD">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691AE0C" w14:textId="77777777" w:rsidR="00B57951" w:rsidRDefault="00B57951">
            <w:pPr>
              <w:spacing w:line="252" w:lineRule="auto"/>
            </w:pPr>
          </w:p>
        </w:tc>
      </w:tr>
      <w:tr w:rsidR="00137150" w:rsidRPr="0074339C" w14:paraId="5AE541A6"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0B4E6E" w14:textId="77777777" w:rsidR="00B57951" w:rsidRDefault="00554BAD">
            <w:pPr>
              <w:spacing w:line="252" w:lineRule="auto"/>
              <w:jc w:val="center"/>
            </w:pPr>
            <w:r>
              <w:rPr>
                <w:color w:val="000000"/>
                <w:sz w:val="18"/>
              </w:rPr>
              <w:t>13</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CCCA14F" w14:textId="77777777" w:rsidR="00B57951" w:rsidRDefault="00554BAD">
            <w:pPr>
              <w:spacing w:line="252" w:lineRule="auto"/>
            </w:pPr>
            <w:r>
              <w:rPr>
                <w:color w:val="000000"/>
                <w:sz w:val="18"/>
              </w:rPr>
              <w:t>Tỉ lệ TTHC liên quan đến doanh nghiệp được thực hiện trực tuyến, thông suốt, liền mạch</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1553B41" w14:textId="77777777" w:rsidR="00B57951" w:rsidRDefault="00554BAD">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DCEE14A" w14:textId="77777777" w:rsidR="00B57951" w:rsidRDefault="00554BAD">
            <w:pPr>
              <w:spacing w:line="252" w:lineRule="auto"/>
            </w:pPr>
            <w:r>
              <w:rPr>
                <w:color w:val="000000"/>
                <w:sz w:val="18"/>
              </w:rPr>
              <w:t>Các Sở, ban, ngành; UBND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4A5A1F6" w14:textId="77777777" w:rsidR="00B57951" w:rsidRDefault="00554BAD">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14323A6" w14:textId="77777777" w:rsidR="00B57951" w:rsidRDefault="00554BAD">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7BB6382" w14:textId="77777777" w:rsidR="00B57951" w:rsidRDefault="00B57951">
            <w:pPr>
              <w:spacing w:line="252" w:lineRule="auto"/>
            </w:pPr>
          </w:p>
        </w:tc>
      </w:tr>
      <w:tr w:rsidR="00137150" w:rsidRPr="0074339C" w14:paraId="56E62D37" w14:textId="77777777" w:rsidTr="0074339C">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8146BD3" w14:textId="77777777" w:rsidR="00B57951" w:rsidRDefault="00554BAD">
            <w:pPr>
              <w:spacing w:line="252" w:lineRule="auto"/>
              <w:jc w:val="center"/>
            </w:pPr>
            <w:r>
              <w:rPr>
                <w:color w:val="000000"/>
                <w:sz w:val="18"/>
              </w:rPr>
              <w:t>14</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279546C" w14:textId="77777777" w:rsidR="00B57951" w:rsidRDefault="00554BAD">
            <w:pPr>
              <w:spacing w:line="252" w:lineRule="auto"/>
            </w:pPr>
            <w:r>
              <w:rPr>
                <w:color w:val="000000"/>
                <w:sz w:val="18"/>
              </w:rPr>
              <w:t xml:space="preserve">Tỉ lệ </w:t>
            </w:r>
            <w:r>
              <w:rPr>
                <w:color w:val="000000"/>
                <w:sz w:val="18"/>
              </w:rPr>
              <w:t>người dân, doanh nghiệp đánh giá hài lòng khi sử dụng dịch vụ công trực tuyến</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3A873BF" w14:textId="77777777" w:rsidR="00B57951" w:rsidRDefault="00554BAD">
            <w:pPr>
              <w:spacing w:line="252" w:lineRule="auto"/>
              <w:jc w:val="center"/>
            </w:pPr>
            <w:r>
              <w:rPr>
                <w:color w:val="000000"/>
                <w:sz w:val="18"/>
              </w:rPr>
              <w:t>95%</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6D4F4A" w14:textId="77777777" w:rsidR="00B57951" w:rsidRDefault="00554BAD">
            <w:pPr>
              <w:spacing w:line="252" w:lineRule="auto"/>
            </w:pPr>
            <w:r>
              <w:rPr>
                <w:color w:val="000000"/>
                <w:sz w:val="18"/>
              </w:rPr>
              <w:t>Các Sở, ban, ngành; UBND cấp xã</w:t>
            </w:r>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C8788C0" w14:textId="77777777" w:rsidR="00B57951" w:rsidRDefault="00554BAD">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695F070" w14:textId="77777777" w:rsidR="00B57951" w:rsidRDefault="00554BAD">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135C57E" w14:textId="77777777" w:rsidR="00B57951" w:rsidRDefault="00B57951">
            <w:pPr>
              <w:spacing w:line="252" w:lineRule="auto"/>
            </w:pPr>
          </w:p>
        </w:tc>
      </w:tr>
    </w:tbl>
    <w:p w14:paraId="57618AE5" w14:textId="77777777" w:rsidR="00EA393A" w:rsidRDefault="00EA393A" w:rsidP="0074339C">
      <w:pPr>
        <w:widowControl/>
        <w:rPr>
          <w:rFonts w:asciiTheme="majorHAnsi" w:hAnsiTheme="majorHAnsi" w:cstheme="majorHAnsi"/>
          <w:b/>
          <w:iCs/>
          <w:sz w:val="24"/>
          <w:szCs w:val="24"/>
        </w:rPr>
      </w:pPr>
    </w:p>
    <w:p w14:paraId="541A4CF4" w14:textId="77777777" w:rsidR="004E5502" w:rsidRDefault="002F3A07" w:rsidP="0074339C">
      <w:pPr>
        <w:rPr>
          <w:rFonts w:asciiTheme="majorHAnsi" w:hAnsiTheme="majorHAnsi" w:cstheme="majorHAnsi"/>
          <w:i/>
          <w:iCs/>
          <w:sz w:val="24"/>
          <w:szCs w:val="24"/>
          <w:lang w:val="vi-VN"/>
        </w:rPr>
      </w:pPr>
      <w:r>
        <w:rPr>
          <w:rFonts w:asciiTheme="majorHAnsi" w:hAnsiTheme="majorHAnsi" w:cstheme="majorHAnsi"/>
          <w:b/>
          <w:iCs/>
          <w:sz w:val="24"/>
          <w:szCs w:val="24"/>
          <w:lang w:val="vi-VN"/>
        </w:rPr>
        <w:t>B. DANH MỤC CÁC NHIỆM VỤ</w:t>
      </w:r>
    </w:p>
    <w:tbl>
      <w:tblPr>
        <w:tblW w:w="15162" w:type="dxa"/>
        <w:jc w:val="center"/>
        <w:tblLayout w:type="fixed"/>
        <w:tblLook w:val="04A0" w:firstRow="1" w:lastRow="0" w:firstColumn="1" w:lastColumn="0" w:noHBand="0" w:noVBand="1"/>
      </w:tblPr>
      <w:tblGrid>
        <w:gridCol w:w="704"/>
        <w:gridCol w:w="6237"/>
        <w:gridCol w:w="1418"/>
        <w:gridCol w:w="1559"/>
        <w:gridCol w:w="1984"/>
        <w:gridCol w:w="3260"/>
      </w:tblGrid>
      <w:tr w:rsidR="00B34C90" w:rsidRPr="00413484" w14:paraId="319FE807" w14:textId="77777777" w:rsidTr="00F03C3C">
        <w:trPr>
          <w:trHeight w:val="699"/>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0071DB6"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lastRenderedPageBreak/>
              <w:t>STT</w:t>
            </w:r>
          </w:p>
          <w:p w14:paraId="7C0B8643" w14:textId="77777777" w:rsidR="00B34C90" w:rsidRPr="00413484" w:rsidRDefault="00B34C90" w:rsidP="0074339C">
            <w:pPr>
              <w:jc w:val="center"/>
              <w:rPr>
                <w:rFonts w:asciiTheme="majorHAnsi" w:hAnsiTheme="majorHAnsi" w:cstheme="majorHAnsi"/>
                <w:b/>
                <w:sz w:val="24"/>
                <w:szCs w:val="24"/>
                <w:lang w:val="de-D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612AAC8D"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Tên nhiệm vụ</w:t>
            </w:r>
          </w:p>
        </w:tc>
        <w:tc>
          <w:tcPr>
            <w:tcW w:w="1418" w:type="dxa"/>
            <w:tcBorders>
              <w:top w:val="single" w:sz="4" w:space="0" w:color="000000"/>
              <w:left w:val="single" w:sz="4" w:space="0" w:color="000000"/>
              <w:bottom w:val="single" w:sz="4" w:space="0" w:color="000000"/>
              <w:right w:val="single" w:sz="4" w:space="0" w:color="000000"/>
            </w:tcBorders>
            <w:vAlign w:val="center"/>
          </w:tcPr>
          <w:p w14:paraId="3D2A92EF"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Đơn vị chủ trì</w:t>
            </w:r>
          </w:p>
        </w:tc>
        <w:tc>
          <w:tcPr>
            <w:tcW w:w="1559" w:type="dxa"/>
            <w:tcBorders>
              <w:top w:val="single" w:sz="4" w:space="0" w:color="000000"/>
              <w:left w:val="single" w:sz="4" w:space="0" w:color="000000"/>
              <w:bottom w:val="single" w:sz="4" w:space="0" w:color="000000"/>
              <w:right w:val="single" w:sz="4" w:space="0" w:color="000000"/>
            </w:tcBorders>
            <w:vAlign w:val="center"/>
          </w:tcPr>
          <w:p w14:paraId="2553C261"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Thời gian thực hiện/</w:t>
            </w:r>
            <w:r w:rsidR="000B032E">
              <w:rPr>
                <w:rFonts w:asciiTheme="majorHAnsi" w:hAnsiTheme="majorHAnsi" w:cstheme="majorHAnsi"/>
                <w:b/>
                <w:sz w:val="24"/>
                <w:szCs w:val="24"/>
                <w:lang w:val="vi-VN"/>
              </w:rPr>
              <w:t xml:space="preserve"> </w:t>
            </w:r>
            <w:r w:rsidRPr="00413484">
              <w:rPr>
                <w:rFonts w:asciiTheme="majorHAnsi" w:hAnsiTheme="majorHAnsi" w:cstheme="majorHAnsi"/>
                <w:b/>
                <w:sz w:val="24"/>
                <w:szCs w:val="24"/>
                <w:lang w:val="de-DE"/>
              </w:rPr>
              <w:t>hoàn thành</w:t>
            </w:r>
          </w:p>
        </w:tc>
        <w:tc>
          <w:tcPr>
            <w:tcW w:w="1984" w:type="dxa"/>
            <w:tcBorders>
              <w:top w:val="single" w:sz="4" w:space="0" w:color="000000"/>
              <w:left w:val="single" w:sz="4" w:space="0" w:color="000000"/>
              <w:bottom w:val="single" w:sz="4" w:space="0" w:color="000000"/>
              <w:right w:val="single" w:sz="4" w:space="0" w:color="000000"/>
            </w:tcBorders>
          </w:tcPr>
          <w:p w14:paraId="1954B7C4" w14:textId="77777777" w:rsidR="00B34C90" w:rsidRPr="00413484" w:rsidRDefault="00B34C90" w:rsidP="0074339C">
            <w:pPr>
              <w:jc w:val="center"/>
              <w:rPr>
                <w:rFonts w:asciiTheme="majorHAnsi" w:hAnsiTheme="majorHAnsi" w:cstheme="majorHAnsi"/>
                <w:b/>
                <w:sz w:val="24"/>
                <w:szCs w:val="24"/>
                <w:lang w:val="vi-VN"/>
              </w:rPr>
            </w:pPr>
            <w:r w:rsidRPr="00413484">
              <w:rPr>
                <w:rFonts w:asciiTheme="majorHAnsi" w:hAnsiTheme="majorHAnsi" w:cstheme="majorHAnsi"/>
                <w:b/>
                <w:sz w:val="24"/>
                <w:szCs w:val="24"/>
                <w:lang w:val="vi-VN"/>
              </w:rPr>
              <w:t xml:space="preserve">Trạng thái </w:t>
            </w:r>
            <w:r w:rsidRPr="00413484">
              <w:rPr>
                <w:rFonts w:asciiTheme="majorHAnsi" w:hAnsiTheme="majorHAnsi" w:cstheme="majorHAnsi"/>
                <w:bCs/>
                <w:i/>
                <w:iCs/>
                <w:sz w:val="24"/>
                <w:szCs w:val="24"/>
                <w:lang w:val="vi-VN"/>
              </w:rPr>
              <w:t>(Đã hoàn thành/Đang thực hiện/Chưa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621A9A57" w14:textId="77777777" w:rsidR="00B34C90" w:rsidRPr="00413484" w:rsidRDefault="00B34C90" w:rsidP="0074339C">
            <w:pPr>
              <w:jc w:val="center"/>
              <w:rPr>
                <w:rFonts w:asciiTheme="majorHAnsi" w:hAnsiTheme="majorHAnsi" w:cstheme="majorHAnsi"/>
                <w:b/>
                <w:color w:val="EE0000"/>
                <w:sz w:val="24"/>
                <w:szCs w:val="24"/>
                <w:lang w:val="vi-VN"/>
              </w:rPr>
            </w:pPr>
            <w:r w:rsidRPr="00413484">
              <w:rPr>
                <w:rFonts w:asciiTheme="majorHAnsi" w:hAnsiTheme="majorHAnsi" w:cstheme="majorHAnsi"/>
                <w:b/>
                <w:sz w:val="24"/>
                <w:szCs w:val="24"/>
                <w:lang w:val="vi-VN"/>
              </w:rPr>
              <w:t>Mô tả tiến độ/kết quả</w:t>
            </w:r>
            <w:r w:rsidR="005A4B4C">
              <w:rPr>
                <w:rFonts w:asciiTheme="majorHAnsi" w:hAnsiTheme="majorHAnsi" w:cstheme="majorHAnsi"/>
                <w:b/>
                <w:sz w:val="24"/>
                <w:szCs w:val="24"/>
                <w:lang w:val="vi-VN"/>
              </w:rPr>
              <w:t xml:space="preserve"> tính đến thời điểm báo cáo</w:t>
            </w:r>
          </w:p>
        </w:tc>
      </w:tr>
      <w:tr w:rsidR="00B34C90" w:rsidRPr="00413484" w14:paraId="7120226D"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E952803" w14:textId="77777777" w:rsidR="00B57951" w:rsidRDefault="00554BAD">
            <w:pPr>
              <w:spacing w:line="252" w:lineRule="auto"/>
              <w:jc w:val="center"/>
            </w:pPr>
            <w:r>
              <w:rPr>
                <w:color w:val="000000"/>
                <w:sz w:val="18"/>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1B2CE245" w14:textId="77777777" w:rsidR="00B57951" w:rsidRDefault="00554BAD">
            <w:pPr>
              <w:spacing w:line="252" w:lineRule="auto"/>
            </w:pPr>
            <w:r>
              <w:rPr>
                <w:color w:val="000000"/>
                <w:sz w:val="18"/>
              </w:rPr>
              <w:t>Tổ chức phổ biến, quán triệt chủ trương, nâng cao nhận thức của cán bộ, lãnh đạo quản lý các cấp, đặc biệt là người đứng đầu về vai trò và tầm quan trọng của Nghị quyế</w:t>
            </w:r>
            <w:r>
              <w:rPr>
                <w:color w:val="000000"/>
                <w:sz w:val="18"/>
              </w:rPr>
              <w:t>t số 57-NQ/TW và Chương trình của Thành ủy thực hiện Nghị quyết này. Triển khai sâu rộng phong trào “Bình dân học vụ số”, “học tập số”, phổ cập, nâng cao kiến thức khoa học, công nghệ, kiến thức số trong cán bộ, công chức và nhân dân</w:t>
            </w:r>
          </w:p>
        </w:tc>
        <w:tc>
          <w:tcPr>
            <w:tcW w:w="1418" w:type="dxa"/>
            <w:tcBorders>
              <w:top w:val="single" w:sz="4" w:space="0" w:color="000000"/>
              <w:left w:val="single" w:sz="4" w:space="0" w:color="000000"/>
              <w:bottom w:val="single" w:sz="4" w:space="0" w:color="000000"/>
              <w:right w:val="single" w:sz="4" w:space="0" w:color="000000"/>
            </w:tcBorders>
            <w:vAlign w:val="center"/>
          </w:tcPr>
          <w:p w14:paraId="23F1291D" w14:textId="77777777" w:rsidR="00B57951" w:rsidRDefault="00554BAD">
            <w:pPr>
              <w:spacing w:line="252" w:lineRule="auto"/>
            </w:pPr>
            <w:r>
              <w:rPr>
                <w:color w:val="000000"/>
                <w:sz w:val="18"/>
              </w:rPr>
              <w:t>Các cơ quan, đơn vị, đ</w:t>
            </w:r>
            <w:r>
              <w:rPr>
                <w:color w:val="000000"/>
                <w:sz w:val="18"/>
              </w:rPr>
              <w:t>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75C31247"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57A11857"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5A2FA6D5" w14:textId="77777777" w:rsidR="00B57951" w:rsidRDefault="00554BAD">
            <w:pPr>
              <w:spacing w:line="252" w:lineRule="auto"/>
            </w:pPr>
            <w:r>
              <w:rPr>
                <w:color w:val="000000"/>
                <w:sz w:val="18"/>
              </w:rPr>
              <w:t xml:space="preserve">Đảng ủy, Ban Chỉ đạo và UBND phường đã ban hành các kế hoạch triển khai, tuyên truyền Nghị quyết số 57-NQ/TW và tổ chức hoạt động phổ cập kỹ năng số, hỗ trợ người dân sử dụng dịch vụ số. Kết quả tuyên truyền, tập </w:t>
            </w:r>
            <w:r>
              <w:rPr>
                <w:color w:val="000000"/>
                <w:sz w:val="18"/>
              </w:rPr>
              <w:t>huấn và hoạt động Tổ công nghệ số cộng đồng được trình bày tại Báo cáo chung.</w:t>
            </w:r>
          </w:p>
        </w:tc>
      </w:tr>
      <w:tr w:rsidR="00B34C90" w:rsidRPr="00413484" w14:paraId="6FF542AA"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8D5A2C2" w14:textId="77777777" w:rsidR="00B57951" w:rsidRDefault="00554BAD">
            <w:pPr>
              <w:spacing w:line="252" w:lineRule="auto"/>
              <w:jc w:val="center"/>
            </w:pPr>
            <w:r>
              <w:rPr>
                <w:color w:val="000000"/>
                <w:sz w:val="18"/>
              </w:rPr>
              <w:t>5</w:t>
            </w:r>
          </w:p>
        </w:tc>
        <w:tc>
          <w:tcPr>
            <w:tcW w:w="6237" w:type="dxa"/>
            <w:tcBorders>
              <w:top w:val="single" w:sz="4" w:space="0" w:color="000000"/>
              <w:left w:val="single" w:sz="4" w:space="0" w:color="000000"/>
              <w:bottom w:val="single" w:sz="4" w:space="0" w:color="000000"/>
              <w:right w:val="single" w:sz="4" w:space="0" w:color="000000"/>
            </w:tcBorders>
            <w:vAlign w:val="center"/>
          </w:tcPr>
          <w:p w14:paraId="36D1F3B9" w14:textId="77777777" w:rsidR="00B57951" w:rsidRDefault="00554BAD">
            <w:pPr>
              <w:spacing w:line="252" w:lineRule="auto"/>
            </w:pPr>
            <w:r>
              <w:rPr>
                <w:color w:val="000000"/>
                <w:sz w:val="18"/>
              </w:rPr>
              <w:t xml:space="preserve">Trực tiếp, thường xuyên sử dụng Hệ thống thông tin giám sát, đánh giá việc thực hiện Nghị quyết số 57-NQ/TW làm công cụ thiết yếu trong chỉ đạo, điều hành để phát hiện sớm </w:t>
            </w:r>
            <w:r>
              <w:rPr>
                <w:color w:val="000000"/>
                <w:sz w:val="18"/>
              </w:rPr>
              <w:t>các điểm nghẽn, rủi ro. Chỉ đạo, đôn đốc việc thực hiện các chỉ tiêu, nhiệm vụ được giao để bảo đảm tiến độ, chất lượng và kết quả thực hiện trên Hệ thống là một thước đo quan trọng để đánh giá năng lực và kết quả công tác của người đứng đầu</w:t>
            </w:r>
          </w:p>
        </w:tc>
        <w:tc>
          <w:tcPr>
            <w:tcW w:w="1418" w:type="dxa"/>
            <w:tcBorders>
              <w:top w:val="single" w:sz="4" w:space="0" w:color="000000"/>
              <w:left w:val="single" w:sz="4" w:space="0" w:color="000000"/>
              <w:bottom w:val="single" w:sz="4" w:space="0" w:color="000000"/>
              <w:right w:val="single" w:sz="4" w:space="0" w:color="000000"/>
            </w:tcBorders>
            <w:vAlign w:val="center"/>
          </w:tcPr>
          <w:p w14:paraId="2F7FD4CD" w14:textId="77777777" w:rsidR="00B57951" w:rsidRDefault="00554BAD">
            <w:pPr>
              <w:spacing w:line="252" w:lineRule="auto"/>
            </w:pPr>
            <w:r>
              <w:rPr>
                <w:color w:val="000000"/>
                <w:sz w:val="18"/>
              </w:rPr>
              <w:t>Các cơ quan, đ</w:t>
            </w:r>
            <w:r>
              <w:rPr>
                <w:color w:val="000000"/>
                <w:sz w:val="18"/>
              </w:rPr>
              <w:t>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56139915"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48E4A7F3"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070BEFA5" w14:textId="77777777" w:rsidR="00B57951" w:rsidRDefault="00554BAD">
            <w:pPr>
              <w:spacing w:line="252" w:lineRule="auto"/>
            </w:pPr>
            <w:r>
              <w:rPr>
                <w:color w:val="000000"/>
                <w:sz w:val="18"/>
              </w:rPr>
              <w:t>100%</w:t>
            </w:r>
          </w:p>
        </w:tc>
      </w:tr>
      <w:tr w:rsidR="00B34C90" w:rsidRPr="00413484" w14:paraId="5C45BEE0"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F0B56AA" w14:textId="77777777" w:rsidR="00B57951" w:rsidRDefault="00554BAD">
            <w:pPr>
              <w:spacing w:line="252" w:lineRule="auto"/>
              <w:jc w:val="center"/>
            </w:pPr>
            <w:r>
              <w:rPr>
                <w:color w:val="000000"/>
                <w:sz w:val="18"/>
              </w:rPr>
              <w:t>6</w:t>
            </w:r>
          </w:p>
        </w:tc>
        <w:tc>
          <w:tcPr>
            <w:tcW w:w="6237" w:type="dxa"/>
            <w:tcBorders>
              <w:top w:val="single" w:sz="4" w:space="0" w:color="000000"/>
              <w:left w:val="single" w:sz="4" w:space="0" w:color="000000"/>
              <w:bottom w:val="single" w:sz="4" w:space="0" w:color="000000"/>
              <w:right w:val="single" w:sz="4" w:space="0" w:color="000000"/>
            </w:tcBorders>
            <w:vAlign w:val="center"/>
          </w:tcPr>
          <w:p w14:paraId="6108889B" w14:textId="77777777" w:rsidR="00B57951" w:rsidRDefault="00554BAD">
            <w:pPr>
              <w:spacing w:line="252" w:lineRule="auto"/>
            </w:pPr>
            <w:r>
              <w:rPr>
                <w:color w:val="000000"/>
                <w:sz w:val="18"/>
              </w:rPr>
              <w:t xml:space="preserve">(1) Theo phạm vi quản lý thông qua Hệ thống pakn.nq57.vn và các kênh có liên quan kịp thời tiếp nhận, phản hồi ý kiến của tổ chức, cá nhân (người dân, doanh nghiệp, viện, trường, nhà khoa học, nhà sáng </w:t>
            </w:r>
            <w:r>
              <w:rPr>
                <w:color w:val="000000"/>
                <w:sz w:val="18"/>
              </w:rPr>
              <w:t>tạo…) nhằm đo lường mức độ hài lòng đối với những cơ chế, chính sách, giải pháp về phát triển KHCN, ĐMST, CĐS để kịp thời điều chỉnh (2) Chủ động báo cáo Trung ương các tư duy, sáng kiến đột phá và đặt hàng các sản phẩm cần thiết cho phát triển KHCN, ĐMST,</w:t>
            </w:r>
            <w:r>
              <w:rPr>
                <w:color w:val="000000"/>
                <w:sz w:val="18"/>
              </w:rPr>
              <w:t xml:space="preserve"> CĐS trên Hệ thống pakn.nq57.vn</w:t>
            </w:r>
          </w:p>
        </w:tc>
        <w:tc>
          <w:tcPr>
            <w:tcW w:w="1418" w:type="dxa"/>
            <w:tcBorders>
              <w:top w:val="single" w:sz="4" w:space="0" w:color="000000"/>
              <w:left w:val="single" w:sz="4" w:space="0" w:color="000000"/>
              <w:bottom w:val="single" w:sz="4" w:space="0" w:color="000000"/>
              <w:right w:val="single" w:sz="4" w:space="0" w:color="000000"/>
            </w:tcBorders>
            <w:vAlign w:val="center"/>
          </w:tcPr>
          <w:p w14:paraId="1F6D7BC6"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46323020"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0E6D0343"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0722C755" w14:textId="77777777" w:rsidR="00B57951" w:rsidRDefault="00554BAD">
            <w:pPr>
              <w:spacing w:line="252" w:lineRule="auto"/>
            </w:pPr>
            <w:r>
              <w:rPr>
                <w:color w:val="000000"/>
                <w:sz w:val="18"/>
              </w:rPr>
              <w:t>Hiện nay, phường Phù Liễn chưa được cấp tài khoản truy cập Hệ thống tiếp nhận, xử lý phản ánh, kiến nghị về phát triển khoa học, công nghệ, đổi mới sáng tạo và chuy</w:t>
            </w:r>
            <w:r>
              <w:rPr>
                <w:color w:val="000000"/>
                <w:sz w:val="18"/>
              </w:rPr>
              <w:t xml:space="preserve">ển đổi số (pakn.nq57.vn), do đó chưa thực hiện được việc tiếp nhận, theo dõi, phản hồi và cập nhật kết quả xử lý trực tiếp trên hệ thống. Phường tiếp tục rà soát các ý kiến, kiến nghị, khó khăn, vướng mắc và nhu cầu thực tiễn thuộc phạm vi quản lý để tổng </w:t>
            </w:r>
            <w:r>
              <w:rPr>
                <w:color w:val="000000"/>
                <w:sz w:val="18"/>
              </w:rPr>
              <w:t>hợp, báo cáo cơ quan có thẩm quyền theo các kênh hiện có.</w:t>
            </w:r>
          </w:p>
        </w:tc>
      </w:tr>
      <w:tr w:rsidR="00B34C90" w:rsidRPr="00413484" w14:paraId="78DA6041"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AB87DA6" w14:textId="77777777" w:rsidR="00B57951" w:rsidRDefault="00554BAD">
            <w:pPr>
              <w:spacing w:line="252" w:lineRule="auto"/>
              <w:jc w:val="center"/>
            </w:pPr>
            <w:r>
              <w:rPr>
                <w:color w:val="000000"/>
                <w:sz w:val="18"/>
              </w:rPr>
              <w:t>7</w:t>
            </w:r>
          </w:p>
        </w:tc>
        <w:tc>
          <w:tcPr>
            <w:tcW w:w="6237" w:type="dxa"/>
            <w:tcBorders>
              <w:top w:val="single" w:sz="4" w:space="0" w:color="000000"/>
              <w:left w:val="single" w:sz="4" w:space="0" w:color="000000"/>
              <w:bottom w:val="single" w:sz="4" w:space="0" w:color="000000"/>
              <w:right w:val="single" w:sz="4" w:space="0" w:color="000000"/>
            </w:tcBorders>
            <w:vAlign w:val="center"/>
          </w:tcPr>
          <w:p w14:paraId="12B94730" w14:textId="77777777" w:rsidR="00B57951" w:rsidRDefault="00554BAD">
            <w:pPr>
              <w:spacing w:line="252" w:lineRule="auto"/>
            </w:pPr>
            <w:r>
              <w:rPr>
                <w:color w:val="000000"/>
                <w:sz w:val="18"/>
              </w:rPr>
              <w:t>Chủ động rà soát quy trình, hạ tầng, hệ thống, dữ liệu, nhân lực, tài chính, nhất là Ủy ban nhân dân cấp xã; có phương án bảo đảm nguồn lực đáp ứng yêu cầu thực tiễn</w:t>
            </w:r>
          </w:p>
        </w:tc>
        <w:tc>
          <w:tcPr>
            <w:tcW w:w="1418" w:type="dxa"/>
            <w:tcBorders>
              <w:top w:val="single" w:sz="4" w:space="0" w:color="000000"/>
              <w:left w:val="single" w:sz="4" w:space="0" w:color="000000"/>
              <w:bottom w:val="single" w:sz="4" w:space="0" w:color="000000"/>
              <w:right w:val="single" w:sz="4" w:space="0" w:color="000000"/>
            </w:tcBorders>
            <w:vAlign w:val="center"/>
          </w:tcPr>
          <w:p w14:paraId="68ECB5E8" w14:textId="77777777" w:rsidR="00B57951" w:rsidRDefault="00554BAD">
            <w:pPr>
              <w:spacing w:line="252" w:lineRule="auto"/>
            </w:pPr>
            <w:r>
              <w:rPr>
                <w:color w:val="000000"/>
                <w:sz w:val="18"/>
              </w:rPr>
              <w:t>Các xã, phường, đặc khu</w:t>
            </w:r>
          </w:p>
        </w:tc>
        <w:tc>
          <w:tcPr>
            <w:tcW w:w="1559" w:type="dxa"/>
            <w:tcBorders>
              <w:top w:val="single" w:sz="4" w:space="0" w:color="000000"/>
              <w:left w:val="single" w:sz="4" w:space="0" w:color="000000"/>
              <w:bottom w:val="single" w:sz="4" w:space="0" w:color="000000"/>
              <w:right w:val="single" w:sz="4" w:space="0" w:color="000000"/>
            </w:tcBorders>
            <w:vAlign w:val="center"/>
          </w:tcPr>
          <w:p w14:paraId="5C0B6B55"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3D2184DB"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49F28B64" w14:textId="77777777" w:rsidR="00B57951" w:rsidRDefault="00554BAD">
            <w:pPr>
              <w:spacing w:line="252" w:lineRule="auto"/>
            </w:pPr>
            <w:r>
              <w:rPr>
                <w:color w:val="000000"/>
                <w:sz w:val="18"/>
              </w:rPr>
              <w:t>Đã triển khai rà soát các điều kiện phục vụ chuyển đổi số tại phường; kết quả về hạ tầng, hệ thống thông tin, dữ liệu, nhân lực và kinh phí được tổng hợp tại Phần thứ nhất, Mục IV và Mục V của Báo cáo chung. Tiếp tục rà soát, ho</w:t>
            </w:r>
            <w:r>
              <w:rPr>
                <w:color w:val="000000"/>
                <w:sz w:val="18"/>
              </w:rPr>
              <w:t>àn thiện phương án bảo đảm nguồn lực đáp ứng yêu cầu thực tiễn.</w:t>
            </w:r>
          </w:p>
        </w:tc>
      </w:tr>
      <w:tr w:rsidR="00B34C90" w:rsidRPr="00413484" w14:paraId="191EC4BD"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CAB9126" w14:textId="77777777" w:rsidR="00B57951" w:rsidRDefault="00554BAD">
            <w:pPr>
              <w:spacing w:line="252" w:lineRule="auto"/>
              <w:jc w:val="center"/>
            </w:pPr>
            <w:r>
              <w:rPr>
                <w:color w:val="000000"/>
                <w:sz w:val="18"/>
              </w:rPr>
              <w:t>14</w:t>
            </w:r>
          </w:p>
        </w:tc>
        <w:tc>
          <w:tcPr>
            <w:tcW w:w="6237" w:type="dxa"/>
            <w:tcBorders>
              <w:top w:val="single" w:sz="4" w:space="0" w:color="000000"/>
              <w:left w:val="single" w:sz="4" w:space="0" w:color="000000"/>
              <w:bottom w:val="single" w:sz="4" w:space="0" w:color="000000"/>
              <w:right w:val="single" w:sz="4" w:space="0" w:color="000000"/>
            </w:tcBorders>
            <w:vAlign w:val="center"/>
          </w:tcPr>
          <w:p w14:paraId="0CEC629B" w14:textId="77777777" w:rsidR="00B57951" w:rsidRDefault="00554BAD">
            <w:pPr>
              <w:spacing w:line="252" w:lineRule="auto"/>
            </w:pPr>
            <w:r>
              <w:rPr>
                <w:color w:val="000000"/>
                <w:sz w:val="18"/>
              </w:rPr>
              <w:t>Chủ động rà soát, nâng cấp và bảo đảm điều kiện tối thiểu phục vụ chuyển đổi số cấp xã: (1) đường truyền và kết nối mạng ổn định, chữ ký số cá nhân ; (2) trang bị máy tính cấu hình tối thi</w:t>
            </w:r>
            <w:r>
              <w:rPr>
                <w:color w:val="000000"/>
                <w:sz w:val="18"/>
              </w:rPr>
              <w:t>ểu và thiết bị làm việc thiết yếu chủ động rà soát bố trí kinh phí để nâng cấp, thay thế hoặc bổ sung trang thiết bị CNTT đã xuống cấp; (3) bố trí cán bộ phụ trách công nghệ thông tin, chuyển đổi số phù hợp với khối lượng công việc; (4) Rà soát, nâng cấp b</w:t>
            </w:r>
            <w:r>
              <w:rPr>
                <w:color w:val="000000"/>
                <w:sz w:val="18"/>
              </w:rPr>
              <w:t xml:space="preserve">ảo đảm đồng bộ, thống nhất với Mô hình chuyển </w:t>
            </w:r>
            <w:r>
              <w:rPr>
                <w:color w:val="000000"/>
                <w:sz w:val="18"/>
              </w:rPr>
              <w:lastRenderedPageBreak/>
              <w:t>đổi số cấp xã theo hướng dẫn của Bộ Khoa học và Công nghệ</w:t>
            </w:r>
          </w:p>
        </w:tc>
        <w:tc>
          <w:tcPr>
            <w:tcW w:w="1418" w:type="dxa"/>
            <w:tcBorders>
              <w:top w:val="single" w:sz="4" w:space="0" w:color="000000"/>
              <w:left w:val="single" w:sz="4" w:space="0" w:color="000000"/>
              <w:bottom w:val="single" w:sz="4" w:space="0" w:color="000000"/>
              <w:right w:val="single" w:sz="4" w:space="0" w:color="000000"/>
            </w:tcBorders>
            <w:vAlign w:val="center"/>
          </w:tcPr>
          <w:p w14:paraId="638F9B44" w14:textId="77777777" w:rsidR="00B57951" w:rsidRDefault="00554BAD">
            <w:pPr>
              <w:spacing w:line="252" w:lineRule="auto"/>
            </w:pPr>
            <w:r>
              <w:rPr>
                <w:color w:val="000000"/>
                <w:sz w:val="18"/>
              </w:rPr>
              <w:lastRenderedPageBreak/>
              <w:t>Các xã, phường, đặc khu</w:t>
            </w:r>
          </w:p>
        </w:tc>
        <w:tc>
          <w:tcPr>
            <w:tcW w:w="1559" w:type="dxa"/>
            <w:tcBorders>
              <w:top w:val="single" w:sz="4" w:space="0" w:color="000000"/>
              <w:left w:val="single" w:sz="4" w:space="0" w:color="000000"/>
              <w:bottom w:val="single" w:sz="4" w:space="0" w:color="000000"/>
              <w:right w:val="single" w:sz="4" w:space="0" w:color="000000"/>
            </w:tcBorders>
            <w:vAlign w:val="center"/>
          </w:tcPr>
          <w:p w14:paraId="17445A12" w14:textId="77777777" w:rsidR="00B57951" w:rsidRDefault="00554BAD">
            <w:pPr>
              <w:spacing w:line="252" w:lineRule="auto"/>
              <w:jc w:val="center"/>
            </w:pPr>
            <w:r>
              <w:rPr>
                <w:color w:val="000000"/>
                <w:sz w:val="18"/>
              </w:rPr>
              <w:t>Quý II/2026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34401A44"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1A3C5F3F" w14:textId="77777777" w:rsidR="00B57951" w:rsidRDefault="00554BAD">
            <w:pPr>
              <w:spacing w:line="252" w:lineRule="auto"/>
            </w:pPr>
            <w:r>
              <w:rPr>
                <w:color w:val="000000"/>
                <w:sz w:val="18"/>
              </w:rPr>
              <w:t xml:space="preserve">Phường đã triển khai rà soát, duy trì hạ tầng mạng, trang thiết bị công nghệ thông tin và bố trí nhân </w:t>
            </w:r>
            <w:r>
              <w:rPr>
                <w:color w:val="000000"/>
                <w:sz w:val="18"/>
              </w:rPr>
              <w:t xml:space="preserve">lực phục vụ chuyển đổi số. Kết quả thực hiện được tổng hợp tại Phần thứ nhất, Mục IV và Mục V của Báo cáo chung. Tiếp tục rà soát nhu cầu </w:t>
            </w:r>
            <w:r>
              <w:rPr>
                <w:color w:val="000000"/>
                <w:sz w:val="18"/>
              </w:rPr>
              <w:lastRenderedPageBreak/>
              <w:t>nâng cấp, bổ sung thiết bị, chữ ký số và hoàn thiện các điều kiện kỹ thuật theo Mô hình chuyển đổi số cấp xã.</w:t>
            </w:r>
          </w:p>
        </w:tc>
      </w:tr>
      <w:tr w:rsidR="00B34C90" w:rsidRPr="00413484" w14:paraId="62A024A1"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C6E39C3" w14:textId="77777777" w:rsidR="00B57951" w:rsidRDefault="00554BAD">
            <w:pPr>
              <w:spacing w:line="252" w:lineRule="auto"/>
              <w:jc w:val="center"/>
            </w:pPr>
            <w:r>
              <w:rPr>
                <w:color w:val="000000"/>
                <w:sz w:val="18"/>
              </w:rPr>
              <w:lastRenderedPageBreak/>
              <w:t>15</w:t>
            </w:r>
          </w:p>
        </w:tc>
        <w:tc>
          <w:tcPr>
            <w:tcW w:w="6237" w:type="dxa"/>
            <w:tcBorders>
              <w:top w:val="single" w:sz="4" w:space="0" w:color="000000"/>
              <w:left w:val="single" w:sz="4" w:space="0" w:color="000000"/>
              <w:bottom w:val="single" w:sz="4" w:space="0" w:color="000000"/>
              <w:right w:val="single" w:sz="4" w:space="0" w:color="000000"/>
            </w:tcBorders>
            <w:vAlign w:val="center"/>
          </w:tcPr>
          <w:p w14:paraId="3BAAC309" w14:textId="77777777" w:rsidR="00B57951" w:rsidRDefault="00554BAD">
            <w:pPr>
              <w:spacing w:line="252" w:lineRule="auto"/>
            </w:pPr>
            <w:r>
              <w:rPr>
                <w:color w:val="000000"/>
                <w:sz w:val="18"/>
              </w:rPr>
              <w:t xml:space="preserve">(1) </w:t>
            </w:r>
            <w:r>
              <w:rPr>
                <w:color w:val="000000"/>
                <w:sz w:val="18"/>
              </w:rPr>
              <w:t>Phối hợp với Ban Cơ yếu Chính phủ cấp đầy đủ chứng thư số cho lãnh đạo và cán bộ chuyên môn của 4 khối cơ quan Đảng, Hội đồng nhân dân, Uỷ ban nhân dân, Uỷ ban Mặt trận Tổ quốc; (2) Chủ động rà soát khắc phục triệt để tình trạng còn lỗi của các hệ thống th</w:t>
            </w:r>
            <w:r>
              <w:rPr>
                <w:color w:val="000000"/>
                <w:sz w:val="18"/>
              </w:rPr>
              <w:t>ông tin</w:t>
            </w:r>
          </w:p>
        </w:tc>
        <w:tc>
          <w:tcPr>
            <w:tcW w:w="1418" w:type="dxa"/>
            <w:tcBorders>
              <w:top w:val="single" w:sz="4" w:space="0" w:color="000000"/>
              <w:left w:val="single" w:sz="4" w:space="0" w:color="000000"/>
              <w:bottom w:val="single" w:sz="4" w:space="0" w:color="000000"/>
              <w:right w:val="single" w:sz="4" w:space="0" w:color="000000"/>
            </w:tcBorders>
            <w:vAlign w:val="center"/>
          </w:tcPr>
          <w:p w14:paraId="2108F7E7"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701B2544" w14:textId="77777777" w:rsidR="00B57951" w:rsidRDefault="00554BAD">
            <w:pPr>
              <w:spacing w:line="252" w:lineRule="auto"/>
              <w:jc w:val="center"/>
            </w:pPr>
            <w:r>
              <w:rPr>
                <w:color w:val="000000"/>
                <w:sz w:val="18"/>
              </w:rPr>
              <w:t>Quý II/2026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5C71A56D"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0EE42D07" w14:textId="77777777" w:rsidR="00B57951" w:rsidRDefault="00554BAD">
            <w:pPr>
              <w:spacing w:line="252" w:lineRule="auto"/>
            </w:pPr>
            <w:r>
              <w:rPr>
                <w:color w:val="000000"/>
                <w:sz w:val="18"/>
              </w:rPr>
              <w:t xml:space="preserve">Phường tiếp tục rà soát tình hình cấp, quản lý và sử dụng chứng thư số chuyên dùng công vụ tại 04 khối cơ quan Đảng, HĐND, UBND và Ủy ban MTTQ Việt Nam phường; tổng hợp nhu cầu cấp mới, </w:t>
            </w:r>
            <w:r>
              <w:rPr>
                <w:color w:val="000000"/>
                <w:sz w:val="18"/>
              </w:rPr>
              <w:t>gia hạn, điều chỉnh chứng thư số để phối hợp với cơ quan có thẩm quyền thực hiện. Đồng thời, rà soát các lỗi phát sinh trong quá trình khai thác, sử dụng hệ thống thông tin, kịp thời phối hợp với đơn vị quản lý, vận hành để khắc phục, bảo đảm hoạt động thô</w:t>
            </w:r>
            <w:r>
              <w:rPr>
                <w:color w:val="000000"/>
                <w:sz w:val="18"/>
              </w:rPr>
              <w:t>ng suốt.</w:t>
            </w:r>
            <w:r>
              <w:rPr>
                <w:color w:val="000000"/>
                <w:sz w:val="18"/>
              </w:rPr>
              <w:br/>
            </w:r>
            <w:r>
              <w:rPr>
                <w:color w:val="000000"/>
                <w:sz w:val="18"/>
              </w:rPr>
              <w:br/>
              <w:t>Kết quả cụ thể về điều kiện hạ tầng và việc sử dụng các nền tảng số được tổng hợp tại Phần thứ nhất, Mục IV của Báo cáo chung.</w:t>
            </w:r>
          </w:p>
        </w:tc>
      </w:tr>
      <w:tr w:rsidR="00B34C90" w:rsidRPr="00413484" w14:paraId="4F97E3E7"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4AA3272" w14:textId="77777777" w:rsidR="00B57951" w:rsidRDefault="00554BAD">
            <w:pPr>
              <w:spacing w:line="252" w:lineRule="auto"/>
              <w:jc w:val="center"/>
            </w:pPr>
            <w:r>
              <w:rPr>
                <w:color w:val="000000"/>
                <w:sz w:val="18"/>
              </w:rPr>
              <w:t>16</w:t>
            </w:r>
          </w:p>
        </w:tc>
        <w:tc>
          <w:tcPr>
            <w:tcW w:w="6237" w:type="dxa"/>
            <w:tcBorders>
              <w:top w:val="single" w:sz="4" w:space="0" w:color="000000"/>
              <w:left w:val="single" w:sz="4" w:space="0" w:color="000000"/>
              <w:bottom w:val="single" w:sz="4" w:space="0" w:color="000000"/>
              <w:right w:val="single" w:sz="4" w:space="0" w:color="000000"/>
            </w:tcBorders>
            <w:vAlign w:val="center"/>
          </w:tcPr>
          <w:p w14:paraId="005DFFDB" w14:textId="77777777" w:rsidR="00B57951" w:rsidRDefault="00554BAD">
            <w:pPr>
              <w:spacing w:line="252" w:lineRule="auto"/>
            </w:pPr>
            <w:r>
              <w:rPr>
                <w:color w:val="000000"/>
                <w:sz w:val="18"/>
              </w:rPr>
              <w:t xml:space="preserve">(1) Chủ động triển khai đầy đủ giải pháp bảo đảm an toàn hệ thống thông tin theo cấp độ ngay từ khâu thiết kế, đầu </w:t>
            </w:r>
            <w:r>
              <w:rPr>
                <w:color w:val="000000"/>
                <w:sz w:val="18"/>
              </w:rPr>
              <w:t>tư, vận hành; ưu tiên các hệ thống nền tảng, hệ thống phục vụ thủ tục hành chính và hệ thống dữ liệu lõi. (2) Tăng cường việc gửi nhận văn bản và xử lý hồ sơ cấp độ Mật, Tối Mật qua Mạng thông tin diện rộng của cơ quan Đảng với phạm vi mở rộng theo hướng t</w:t>
            </w:r>
            <w:r>
              <w:rPr>
                <w:color w:val="000000"/>
                <w:sz w:val="18"/>
              </w:rPr>
              <w:t>hống nhất, dùng chung cho các cơ quan trong toàn hệ thống chính trị. (3) Chỉ đạo việc tạo lập và xử lý hồ sơ, tài liệu công việc phát sinh mới thực hiện trên môi trường điện tử; (4) 100% các đơn vị gửi nhận văn bản trên môi trường điện tử có ký số; (5) Hoà</w:t>
            </w:r>
            <w:r>
              <w:rPr>
                <w:color w:val="000000"/>
                <w:sz w:val="18"/>
              </w:rPr>
              <w:t>n thành số hoá tài liệu lưu trữ theo chỉ đạo của Trung ương; (6) Số hóa 100% các quy trình lõi trong cá cơ quan, đơn vị để phục vụ đưa lên môi trường số; (7) Tổ chức kết nối, liên thông và vận hành đồng bộ các hệ thống thông tin phục vụ hoạt động và công t</w:t>
            </w:r>
            <w:r>
              <w:rPr>
                <w:color w:val="000000"/>
                <w:sz w:val="18"/>
              </w:rPr>
              <w:t>ác chỉ đạo, điều hành của các cơ quan trong toàn hệ thống chính trị thành phố</w:t>
            </w:r>
          </w:p>
        </w:tc>
        <w:tc>
          <w:tcPr>
            <w:tcW w:w="1418" w:type="dxa"/>
            <w:tcBorders>
              <w:top w:val="single" w:sz="4" w:space="0" w:color="000000"/>
              <w:left w:val="single" w:sz="4" w:space="0" w:color="000000"/>
              <w:bottom w:val="single" w:sz="4" w:space="0" w:color="000000"/>
              <w:right w:val="single" w:sz="4" w:space="0" w:color="000000"/>
            </w:tcBorders>
            <w:vAlign w:val="center"/>
          </w:tcPr>
          <w:p w14:paraId="312D3021"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2D9C24FA"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5A435B84"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651AC8D8" w14:textId="77777777" w:rsidR="00B57951" w:rsidRDefault="00554BAD">
            <w:pPr>
              <w:spacing w:line="252" w:lineRule="auto"/>
            </w:pPr>
            <w:r>
              <w:rPr>
                <w:color w:val="000000"/>
                <w:sz w:val="18"/>
              </w:rPr>
              <w:t>Phường đã hoàn thành hồ sơ xác định cấp độ an toàn thông tin và được phê duyệt cấp độ 2; ban hành Quy chế bảo đảm an t</w:t>
            </w:r>
            <w:r>
              <w:rPr>
                <w:color w:val="000000"/>
                <w:sz w:val="18"/>
              </w:rPr>
              <w:t xml:space="preserve">oàn, </w:t>
            </w:r>
            <w:proofErr w:type="gramStart"/>
            <w:r>
              <w:rPr>
                <w:color w:val="000000"/>
                <w:sz w:val="18"/>
              </w:rPr>
              <w:t>an</w:t>
            </w:r>
            <w:proofErr w:type="gramEnd"/>
            <w:r>
              <w:rPr>
                <w:color w:val="000000"/>
                <w:sz w:val="18"/>
              </w:rPr>
              <w:t xml:space="preserve"> ninh thông tin mạng. Tiếp tục thực hiện gửi, nhận và xử lý văn bản điện tử, sử dụng chữ ký số; kết quả chung về vận hành hệ thống và số hóa đã thể hiện tại Báo cáo chung. Đối với việc xử lý tài liệu Mật, Tối Mật trên mạng chuyên dùng, số hóa tài li</w:t>
            </w:r>
            <w:r>
              <w:rPr>
                <w:color w:val="000000"/>
                <w:sz w:val="18"/>
              </w:rPr>
              <w:t>ệu lưu trữ, số hóa toàn bộ quy trình lõi và liên thông đồng bộ hệ thống của 4 khối, cần tiếp tục xác minh kết quả theo phạm vi được giao; chưa có căn cứ xác nhận hoàn thành toàn bộ 07 nội dung.</w:t>
            </w:r>
          </w:p>
        </w:tc>
      </w:tr>
      <w:tr w:rsidR="00B34C90" w:rsidRPr="00413484" w14:paraId="210E6133"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10F022B" w14:textId="77777777" w:rsidR="00B57951" w:rsidRDefault="00554BAD">
            <w:pPr>
              <w:spacing w:line="252" w:lineRule="auto"/>
              <w:jc w:val="center"/>
            </w:pPr>
            <w:r>
              <w:rPr>
                <w:color w:val="000000"/>
                <w:sz w:val="18"/>
              </w:rPr>
              <w:t>20</w:t>
            </w:r>
          </w:p>
        </w:tc>
        <w:tc>
          <w:tcPr>
            <w:tcW w:w="6237" w:type="dxa"/>
            <w:tcBorders>
              <w:top w:val="single" w:sz="4" w:space="0" w:color="000000"/>
              <w:left w:val="single" w:sz="4" w:space="0" w:color="000000"/>
              <w:bottom w:val="single" w:sz="4" w:space="0" w:color="000000"/>
              <w:right w:val="single" w:sz="4" w:space="0" w:color="000000"/>
            </w:tcBorders>
            <w:vAlign w:val="center"/>
          </w:tcPr>
          <w:p w14:paraId="07D2D8A8" w14:textId="77777777" w:rsidR="00B57951" w:rsidRDefault="00554BAD">
            <w:pPr>
              <w:spacing w:line="252" w:lineRule="auto"/>
            </w:pPr>
            <w:r>
              <w:rPr>
                <w:color w:val="000000"/>
                <w:sz w:val="18"/>
              </w:rPr>
              <w:t>(1) Rà soát, cắt giảm, đơn giản hoá thủ tục hành chính dựa</w:t>
            </w:r>
            <w:r>
              <w:rPr>
                <w:color w:val="000000"/>
                <w:sz w:val="18"/>
              </w:rPr>
              <w:t xml:space="preserve"> trên dữ liệu; ưu tiên cắt giảm nhóm thủ tục hành chính yêu cầu xác nhận hoặc xin xác nhận, nhóm thủ tục yêu cầu thông báo hoặc báo cáo; (2) Số hoá đầy đủ hồ sơ và kết quả giải quyết thủ tục hành chính để làm giàu dữ liệu và phục vụ tái sử dụng thông tin; </w:t>
            </w:r>
            <w:r>
              <w:rPr>
                <w:color w:val="000000"/>
                <w:sz w:val="18"/>
              </w:rPr>
              <w:t xml:space="preserve">(3) Thực hiện nghiêm nguyên tắc chỉ cung cấp thông tin một lần; tổ chức kiểm tra, giám sát trên môi trường số; kịp thời xử lý theo quy định của pháp luật có liên quan đối với cán bộ, công chức, viên chức, người lao động khi yêu cầu người dân, doanh nghiệp </w:t>
            </w:r>
            <w:r>
              <w:rPr>
                <w:color w:val="000000"/>
                <w:sz w:val="18"/>
              </w:rPr>
              <w:t>nộp thêm giấy tờ trong trường hợp hệ thống thông tin phục vụ giải quyết thủ tục hành chính đã kết nối, khai thác, sử dụng được dữ liệu từ cơ sở dữ liệu quốc gia, cơ sở dữ liệu chuyên ngành; (4) Bố trí trụ sở, trang thiết bị đầu cuối, hạ tầng mạng, phân côn</w:t>
            </w:r>
            <w:r>
              <w:rPr>
                <w:color w:val="000000"/>
                <w:sz w:val="18"/>
              </w:rPr>
              <w:t>g lãnh đạo, nhân lực; bố trí đủ nhân sự cho việc giải quyết TTHC ở cấp xã đáp ứng yêu cầu khối lượng công việc thực tế trên địa bàn</w:t>
            </w:r>
          </w:p>
        </w:tc>
        <w:tc>
          <w:tcPr>
            <w:tcW w:w="1418" w:type="dxa"/>
            <w:tcBorders>
              <w:top w:val="single" w:sz="4" w:space="0" w:color="000000"/>
              <w:left w:val="single" w:sz="4" w:space="0" w:color="000000"/>
              <w:bottom w:val="single" w:sz="4" w:space="0" w:color="000000"/>
              <w:right w:val="single" w:sz="4" w:space="0" w:color="000000"/>
            </w:tcBorders>
            <w:vAlign w:val="center"/>
          </w:tcPr>
          <w:p w14:paraId="3ECE5EE0" w14:textId="77777777" w:rsidR="00B57951" w:rsidRDefault="00554BAD">
            <w:pPr>
              <w:spacing w:line="252" w:lineRule="auto"/>
            </w:pPr>
            <w:r>
              <w:rPr>
                <w:color w:val="000000"/>
                <w:sz w:val="18"/>
              </w:rPr>
              <w:t>Các cơ quan, đơn vị, địa phương thuộc 4 khối cơ quan</w:t>
            </w:r>
          </w:p>
        </w:tc>
        <w:tc>
          <w:tcPr>
            <w:tcW w:w="1559" w:type="dxa"/>
            <w:tcBorders>
              <w:top w:val="single" w:sz="4" w:space="0" w:color="000000"/>
              <w:left w:val="single" w:sz="4" w:space="0" w:color="000000"/>
              <w:bottom w:val="single" w:sz="4" w:space="0" w:color="000000"/>
              <w:right w:val="single" w:sz="4" w:space="0" w:color="000000"/>
            </w:tcBorders>
            <w:vAlign w:val="center"/>
          </w:tcPr>
          <w:p w14:paraId="0E1A99E9"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2D8F2DA7"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68D7275F" w14:textId="77777777" w:rsidR="00B57951" w:rsidRDefault="00554BAD">
            <w:pPr>
              <w:spacing w:line="252" w:lineRule="auto"/>
            </w:pPr>
            <w:r>
              <w:rPr>
                <w:color w:val="000000"/>
                <w:sz w:val="18"/>
              </w:rPr>
              <w:t xml:space="preserve">Phường tiếp tục triển khai rà soát, đơn </w:t>
            </w:r>
            <w:r>
              <w:rPr>
                <w:color w:val="000000"/>
                <w:sz w:val="18"/>
              </w:rPr>
              <w:t>giản hóa quy trình giải quyết thủ tục hành chính theo thẩm quyền; duy trì số hóa hồ sơ, kết quả giải quyết thủ tục hành chính và khai thác dữ liệu phục vụ giải quyết công việc, hạn chế yêu cầu người dân, doanh nghiệp cung cấp lại thông tin đã có trên hệ th</w:t>
            </w:r>
            <w:r>
              <w:rPr>
                <w:color w:val="000000"/>
                <w:sz w:val="18"/>
              </w:rPr>
              <w:t>ống. Đồng thời, duy trì các điều kiện về cơ sở vật chất, trang thiết bị, hạ tầng mạng và nhân lực phục vụ hoạt động của Trung tâm Phục vụ hành chính công.</w:t>
            </w:r>
            <w:r>
              <w:rPr>
                <w:color w:val="000000"/>
                <w:sz w:val="18"/>
              </w:rPr>
              <w:br/>
            </w:r>
            <w:r>
              <w:rPr>
                <w:color w:val="000000"/>
                <w:sz w:val="18"/>
              </w:rPr>
              <w:br/>
              <w:t>Kết quả về số hóa hồ sơ, dịch vụ công trực tuyến, hạ tầng và nhân lực được tổng hợp tại Phần thứ nhấ</w:t>
            </w:r>
            <w:r>
              <w:rPr>
                <w:color w:val="000000"/>
                <w:sz w:val="18"/>
              </w:rPr>
              <w:t>t, Mục IV của Báo cáo chung. Kết quả rà soát, kiến nghị đơn giản hóa thủ tục hành chính và kiểm tra việc thực hiện nguyên tắc cung cấp thông tin một lần tiếp tục được rà soát, bổ sung.</w:t>
            </w:r>
          </w:p>
        </w:tc>
      </w:tr>
      <w:tr w:rsidR="00B34C90" w:rsidRPr="00413484" w14:paraId="2A4C641C"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FB39467" w14:textId="77777777" w:rsidR="00B57951" w:rsidRDefault="00554BAD">
            <w:pPr>
              <w:spacing w:line="252" w:lineRule="auto"/>
              <w:jc w:val="center"/>
            </w:pPr>
            <w:r>
              <w:rPr>
                <w:color w:val="000000"/>
                <w:sz w:val="18"/>
              </w:rPr>
              <w:t>21</w:t>
            </w:r>
          </w:p>
        </w:tc>
        <w:tc>
          <w:tcPr>
            <w:tcW w:w="6237" w:type="dxa"/>
            <w:tcBorders>
              <w:top w:val="single" w:sz="4" w:space="0" w:color="000000"/>
              <w:left w:val="single" w:sz="4" w:space="0" w:color="000000"/>
              <w:bottom w:val="single" w:sz="4" w:space="0" w:color="000000"/>
              <w:right w:val="single" w:sz="4" w:space="0" w:color="000000"/>
            </w:tcBorders>
            <w:vAlign w:val="center"/>
          </w:tcPr>
          <w:p w14:paraId="67511A11" w14:textId="77777777" w:rsidR="00B57951" w:rsidRDefault="00554BAD">
            <w:pPr>
              <w:spacing w:line="252" w:lineRule="auto"/>
            </w:pPr>
            <w:r>
              <w:rPr>
                <w:color w:val="000000"/>
                <w:sz w:val="18"/>
              </w:rPr>
              <w:t>Theo chức năng, nhiệm vụ được giao đăng ký tối thiểu 01 bài toán lớ</w:t>
            </w:r>
            <w:r>
              <w:rPr>
                <w:color w:val="000000"/>
                <w:sz w:val="18"/>
              </w:rPr>
              <w:t>n gắn với điều kiện thực tiễn, lợi thế và dư địa tăng trưởng của địa phương (công nghiệp, nông nghiệp công nghệ cao; chế biến - chế tạo; du lịch; logistics; y tế; giáo dục; quản trị đô thị…); Sở Khoa học và Công nghệ tham mưu đề xuất, lựa chọn tối thiểu 03</w:t>
            </w:r>
            <w:r>
              <w:rPr>
                <w:color w:val="000000"/>
                <w:sz w:val="18"/>
              </w:rPr>
              <w:t xml:space="preserve"> bài toán lớn để tổ chức đặt hàng nhiệm vụ khoa học, công nghệ và đổi mới sáng tạo để giải quyết ngay trong năm 2026</w:t>
            </w:r>
          </w:p>
        </w:tc>
        <w:tc>
          <w:tcPr>
            <w:tcW w:w="1418" w:type="dxa"/>
            <w:tcBorders>
              <w:top w:val="single" w:sz="4" w:space="0" w:color="000000"/>
              <w:left w:val="single" w:sz="4" w:space="0" w:color="000000"/>
              <w:bottom w:val="single" w:sz="4" w:space="0" w:color="000000"/>
              <w:right w:val="single" w:sz="4" w:space="0" w:color="000000"/>
            </w:tcBorders>
            <w:vAlign w:val="center"/>
          </w:tcPr>
          <w:p w14:paraId="2D61F889"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22886B00" w14:textId="77777777" w:rsidR="00B57951" w:rsidRDefault="00554BAD">
            <w:pPr>
              <w:spacing w:line="252" w:lineRule="auto"/>
              <w:jc w:val="center"/>
            </w:pPr>
            <w:r>
              <w:rPr>
                <w:color w:val="000000"/>
                <w:sz w:val="18"/>
              </w:rPr>
              <w:t>Quý I/2026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667DA08F"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7C858BAD" w14:textId="77777777" w:rsidR="00B57951" w:rsidRDefault="00554BAD">
            <w:pPr>
              <w:spacing w:line="252" w:lineRule="auto"/>
            </w:pPr>
            <w:r>
              <w:rPr>
                <w:color w:val="000000"/>
                <w:sz w:val="18"/>
              </w:rPr>
              <w:t>UBND phường đã đề xuất 02 bài toán lớn</w:t>
            </w:r>
          </w:p>
        </w:tc>
      </w:tr>
      <w:tr w:rsidR="00B34C90" w:rsidRPr="00413484" w14:paraId="69A713B9"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FA94E2D" w14:textId="77777777" w:rsidR="00B57951" w:rsidRDefault="00554BAD">
            <w:pPr>
              <w:spacing w:line="252" w:lineRule="auto"/>
              <w:jc w:val="center"/>
            </w:pPr>
            <w:r>
              <w:rPr>
                <w:color w:val="000000"/>
                <w:sz w:val="18"/>
              </w:rPr>
              <w:t>26</w:t>
            </w:r>
          </w:p>
        </w:tc>
        <w:tc>
          <w:tcPr>
            <w:tcW w:w="6237" w:type="dxa"/>
            <w:tcBorders>
              <w:top w:val="single" w:sz="4" w:space="0" w:color="000000"/>
              <w:left w:val="single" w:sz="4" w:space="0" w:color="000000"/>
              <w:bottom w:val="single" w:sz="4" w:space="0" w:color="000000"/>
              <w:right w:val="single" w:sz="4" w:space="0" w:color="000000"/>
            </w:tcBorders>
            <w:vAlign w:val="center"/>
          </w:tcPr>
          <w:p w14:paraId="2D29038B" w14:textId="77777777" w:rsidR="00B57951" w:rsidRDefault="00554BAD">
            <w:pPr>
              <w:spacing w:line="252" w:lineRule="auto"/>
            </w:pPr>
            <w:r>
              <w:rPr>
                <w:color w:val="000000"/>
                <w:sz w:val="18"/>
              </w:rPr>
              <w:t xml:space="preserve">Chủ động rà soát, tổ chức đào tạo, bồi </w:t>
            </w:r>
            <w:r>
              <w:rPr>
                <w:color w:val="000000"/>
                <w:sz w:val="18"/>
              </w:rPr>
              <w:t>dưỡng chuyên sâu cho cán bộ chuyên trách về chuyển đổi số và an toàn thông tin; năng cao kỹ năng số cho cán bộ, công chức, viên chức và người lao động. Việc đào tạo, bồi dưỡng, tập huấn triển khai 100% trên Nền tảng Bình dân học vụ số quốc gia, bảo đảm chấ</w:t>
            </w:r>
            <w:r>
              <w:rPr>
                <w:color w:val="000000"/>
                <w:sz w:val="18"/>
              </w:rPr>
              <w:t>t lượng, hiệu quả, giảm chi phí, đồng thời tạo thuận lợi, không làm gián đoạn công tác của người học</w:t>
            </w:r>
          </w:p>
        </w:tc>
        <w:tc>
          <w:tcPr>
            <w:tcW w:w="1418" w:type="dxa"/>
            <w:tcBorders>
              <w:top w:val="single" w:sz="4" w:space="0" w:color="000000"/>
              <w:left w:val="single" w:sz="4" w:space="0" w:color="000000"/>
              <w:bottom w:val="single" w:sz="4" w:space="0" w:color="000000"/>
              <w:right w:val="single" w:sz="4" w:space="0" w:color="000000"/>
            </w:tcBorders>
            <w:vAlign w:val="center"/>
          </w:tcPr>
          <w:p w14:paraId="1979B441"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6D04E366"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6F94AC53"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35A3D820" w14:textId="77777777" w:rsidR="00B57951" w:rsidRDefault="00554BAD">
            <w:pPr>
              <w:spacing w:line="252" w:lineRule="auto"/>
            </w:pPr>
            <w:r>
              <w:rPr>
                <w:color w:val="000000"/>
                <w:sz w:val="18"/>
              </w:rPr>
              <w:t>Đầo tạo bồi dưỡng chuyên sâu cho cán bộ chuyên trách về Chuyển đổi số, an toàn thông tin cho 03</w:t>
            </w:r>
            <w:r>
              <w:rPr>
                <w:color w:val="000000"/>
                <w:sz w:val="18"/>
              </w:rPr>
              <w:t xml:space="preserve"> đ/c: gồm</w:t>
            </w:r>
            <w:proofErr w:type="gramStart"/>
            <w:r>
              <w:rPr>
                <w:color w:val="000000"/>
                <w:sz w:val="18"/>
              </w:rPr>
              <w:t>.....</w:t>
            </w:r>
            <w:proofErr w:type="gramEnd"/>
            <w:r>
              <w:rPr>
                <w:color w:val="000000"/>
                <w:sz w:val="18"/>
              </w:rPr>
              <w:t xml:space="preserve"> ; Tổ chức nâng cao kỹ năng số cho cán bộ, công chức, viên chức và người lao động trên nền tảng Bình dân học vụ số 03 hóa học, kết quả đạt 686/686 cán bộ công chức đã tham gia đạt 100%</w:t>
            </w:r>
          </w:p>
        </w:tc>
      </w:tr>
      <w:tr w:rsidR="00B34C90" w:rsidRPr="00413484" w14:paraId="49E02192"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9AC80B7" w14:textId="77777777" w:rsidR="00B57951" w:rsidRDefault="00554BAD">
            <w:pPr>
              <w:spacing w:line="252" w:lineRule="auto"/>
              <w:jc w:val="center"/>
            </w:pPr>
            <w:r>
              <w:rPr>
                <w:color w:val="000000"/>
                <w:sz w:val="18"/>
              </w:rPr>
              <w:t>27</w:t>
            </w:r>
          </w:p>
        </w:tc>
        <w:tc>
          <w:tcPr>
            <w:tcW w:w="6237" w:type="dxa"/>
            <w:tcBorders>
              <w:top w:val="single" w:sz="4" w:space="0" w:color="000000"/>
              <w:left w:val="single" w:sz="4" w:space="0" w:color="000000"/>
              <w:bottom w:val="single" w:sz="4" w:space="0" w:color="000000"/>
              <w:right w:val="single" w:sz="4" w:space="0" w:color="000000"/>
            </w:tcBorders>
            <w:vAlign w:val="center"/>
          </w:tcPr>
          <w:p w14:paraId="79D2C485" w14:textId="77777777" w:rsidR="00B57951" w:rsidRDefault="00554BAD">
            <w:pPr>
              <w:spacing w:line="252" w:lineRule="auto"/>
            </w:pPr>
            <w:r>
              <w:rPr>
                <w:color w:val="000000"/>
                <w:sz w:val="18"/>
              </w:rPr>
              <w:t xml:space="preserve">(1) Tổ chức tập huấn, nâng cao kỹ năng số, kỹ </w:t>
            </w:r>
            <w:r>
              <w:rPr>
                <w:color w:val="000000"/>
                <w:sz w:val="18"/>
              </w:rPr>
              <w:t xml:space="preserve">năng xử lý nghiệp vụ hành chính, tư duy sáng tạo và văn hoá công chức mới cho cán bộ, công chức, viên chức, người lao động, nhất là tại cấp xã; ưu tiên phương thức đào tạo thuận tiện, hiệu quả, "mọi nơi, mọi lúc", khai thác hiệu quả nền tảng "Bình dân học </w:t>
            </w:r>
            <w:r>
              <w:rPr>
                <w:color w:val="000000"/>
                <w:sz w:val="18"/>
              </w:rPr>
              <w:t>vụ số"; (2) Duy trì, phát huy vai trò Tổ công nghệ số cộng đồng, các nhà văn hoá thôn, bản là các điểm tiếp cận số tại địa phương; đồng thời đẩy mạnh công tác tuyên truyền, phổ cập kiến thức và nâng cao kỹ năng số cho người dân bằng nhiều hình thức phù hợp</w:t>
            </w:r>
            <w:r>
              <w:rPr>
                <w:color w:val="000000"/>
                <w:sz w:val="18"/>
              </w:rPr>
              <w:t>, góp phần nâng cao năng lực sử dụng dịch vụ số, thúc đẩy chuyển đổi số toàn diện, bền vững</w:t>
            </w:r>
          </w:p>
        </w:tc>
        <w:tc>
          <w:tcPr>
            <w:tcW w:w="1418" w:type="dxa"/>
            <w:tcBorders>
              <w:top w:val="single" w:sz="4" w:space="0" w:color="000000"/>
              <w:left w:val="single" w:sz="4" w:space="0" w:color="000000"/>
              <w:bottom w:val="single" w:sz="4" w:space="0" w:color="000000"/>
              <w:right w:val="single" w:sz="4" w:space="0" w:color="000000"/>
            </w:tcBorders>
            <w:vAlign w:val="center"/>
          </w:tcPr>
          <w:p w14:paraId="25CA0C91" w14:textId="77777777" w:rsidR="00B57951" w:rsidRDefault="00554BAD">
            <w:pPr>
              <w:spacing w:line="252" w:lineRule="auto"/>
            </w:pPr>
            <w:r>
              <w:rPr>
                <w:color w:val="000000"/>
                <w:sz w:val="18"/>
              </w:rPr>
              <w:t>Các xã, phường, đặc khu</w:t>
            </w:r>
          </w:p>
        </w:tc>
        <w:tc>
          <w:tcPr>
            <w:tcW w:w="1559" w:type="dxa"/>
            <w:tcBorders>
              <w:top w:val="single" w:sz="4" w:space="0" w:color="000000"/>
              <w:left w:val="single" w:sz="4" w:space="0" w:color="000000"/>
              <w:bottom w:val="single" w:sz="4" w:space="0" w:color="000000"/>
              <w:right w:val="single" w:sz="4" w:space="0" w:color="000000"/>
            </w:tcBorders>
            <w:vAlign w:val="center"/>
          </w:tcPr>
          <w:p w14:paraId="5350E008"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60AF6613"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43EBD892" w14:textId="77777777" w:rsidR="00B57951" w:rsidRDefault="00554BAD">
            <w:pPr>
              <w:spacing w:line="252" w:lineRule="auto"/>
            </w:pPr>
            <w:r>
              <w:rPr>
                <w:color w:val="000000"/>
                <w:sz w:val="18"/>
              </w:rPr>
              <w:t>UBND phường tổ chức tập huấn cho hơn 400 người nâng cao kỹ năng số, kỹ năng xử lý nghiệp vụ hành chính, tư duy sá</w:t>
            </w:r>
            <w:r>
              <w:rPr>
                <w:color w:val="000000"/>
                <w:sz w:val="18"/>
              </w:rPr>
              <w:t>ng tạo và văn hoá công chức mới cho cán bộ, công chức, viên chức, người lao động</w:t>
            </w:r>
          </w:p>
        </w:tc>
      </w:tr>
      <w:tr w:rsidR="00B34C90" w:rsidRPr="00413484" w14:paraId="5762BFA0"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674B149" w14:textId="77777777" w:rsidR="00B57951" w:rsidRDefault="00554BAD">
            <w:pPr>
              <w:spacing w:line="252" w:lineRule="auto"/>
              <w:jc w:val="center"/>
            </w:pPr>
            <w:r>
              <w:rPr>
                <w:color w:val="000000"/>
                <w:sz w:val="18"/>
              </w:rPr>
              <w:t>28</w:t>
            </w:r>
          </w:p>
        </w:tc>
        <w:tc>
          <w:tcPr>
            <w:tcW w:w="6237" w:type="dxa"/>
            <w:tcBorders>
              <w:top w:val="single" w:sz="4" w:space="0" w:color="000000"/>
              <w:left w:val="single" w:sz="4" w:space="0" w:color="000000"/>
              <w:bottom w:val="single" w:sz="4" w:space="0" w:color="000000"/>
              <w:right w:val="single" w:sz="4" w:space="0" w:color="000000"/>
            </w:tcBorders>
            <w:vAlign w:val="center"/>
          </w:tcPr>
          <w:p w14:paraId="35C20FCB" w14:textId="77777777" w:rsidR="00B57951" w:rsidRDefault="00554BAD">
            <w:pPr>
              <w:spacing w:line="252" w:lineRule="auto"/>
            </w:pPr>
            <w:r>
              <w:rPr>
                <w:color w:val="000000"/>
                <w:sz w:val="18"/>
              </w:rPr>
              <w:t>Theo phạm vi quản lý bảo đảm nhân lực chuyên trách công nghệ thông tin, chuyển đổi số theo quy định của pháp luật; thực hiện bồi dưỡng, cập nhật kiến thức KHCN, ĐMST, kỹ n</w:t>
            </w:r>
            <w:r>
              <w:rPr>
                <w:color w:val="000000"/>
                <w:sz w:val="18"/>
              </w:rPr>
              <w:t>ăng, công nghệ số cơ bản cho cán bộ, công chức, viên chức và người lao động gắn với vị trí việc làm và đa ngôn ngữ (dân tộc thiểu số); củng cố mô hình vận hành và điều kiện bảo đảm hoạt động của Trung tâm phục vụ hành chính công và bộ phận một cửa các cấp,</w:t>
            </w:r>
            <w:r>
              <w:rPr>
                <w:color w:val="000000"/>
                <w:sz w:val="18"/>
              </w:rPr>
              <w:t xml:space="preserve"> đáp ứng yêu cầu phục vụ liên tục, thông suốt, không gián đoạn trong môi trường số</w:t>
            </w:r>
          </w:p>
        </w:tc>
        <w:tc>
          <w:tcPr>
            <w:tcW w:w="1418" w:type="dxa"/>
            <w:tcBorders>
              <w:top w:val="single" w:sz="4" w:space="0" w:color="000000"/>
              <w:left w:val="single" w:sz="4" w:space="0" w:color="000000"/>
              <w:bottom w:val="single" w:sz="4" w:space="0" w:color="000000"/>
              <w:right w:val="single" w:sz="4" w:space="0" w:color="000000"/>
            </w:tcBorders>
            <w:vAlign w:val="center"/>
          </w:tcPr>
          <w:p w14:paraId="70E4A327"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0E540928" w14:textId="77777777" w:rsidR="00B57951" w:rsidRDefault="00554BAD">
            <w:pPr>
              <w:spacing w:line="252" w:lineRule="auto"/>
            </w:pPr>
            <w:r>
              <w:rPr>
                <w:color w:val="000000"/>
                <w:sz w:val="18"/>
              </w:rPr>
              <w:t>Nhiệm vụ thường xuyên; định kỳ hằng tháng báo cáo kết quả</w:t>
            </w:r>
          </w:p>
        </w:tc>
        <w:tc>
          <w:tcPr>
            <w:tcW w:w="1984" w:type="dxa"/>
            <w:tcBorders>
              <w:top w:val="single" w:sz="4" w:space="0" w:color="000000"/>
              <w:left w:val="single" w:sz="4" w:space="0" w:color="000000"/>
              <w:bottom w:val="single" w:sz="4" w:space="0" w:color="000000"/>
              <w:right w:val="single" w:sz="4" w:space="0" w:color="000000"/>
            </w:tcBorders>
            <w:vAlign w:val="center"/>
          </w:tcPr>
          <w:p w14:paraId="48EFEBEB"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373A6C8A" w14:textId="77777777" w:rsidR="00B57951" w:rsidRDefault="00554BAD">
            <w:pPr>
              <w:spacing w:line="252" w:lineRule="auto"/>
            </w:pPr>
            <w:r>
              <w:rPr>
                <w:color w:val="000000"/>
                <w:sz w:val="18"/>
              </w:rPr>
              <w:t xml:space="preserve">Phường đã phân công cán bộ phụ trách công nghệ thông tin, chuyển đổi </w:t>
            </w:r>
            <w:r>
              <w:rPr>
                <w:color w:val="000000"/>
                <w:sz w:val="18"/>
              </w:rPr>
              <w:t>số; triển khai bồi dưỡng, cập nhật kỹ năng số cho cán bộ, công chức, viên chức và người lao động; duy trì điều kiện cơ sở vật chất, trang thiết bị và nhân lực phục vụ hoạt động của Trung tâm Phục vụ hành chính công. Kết quả cụ thể được tổng hợp tại Phần th</w:t>
            </w:r>
            <w:r>
              <w:rPr>
                <w:color w:val="000000"/>
                <w:sz w:val="18"/>
              </w:rPr>
              <w:t>ứ nhất, Mục IV.1, IV.2 và IV.5 của Báo cáo chung.</w:t>
            </w:r>
            <w:r>
              <w:rPr>
                <w:color w:val="000000"/>
                <w:sz w:val="18"/>
              </w:rPr>
              <w:br/>
            </w:r>
            <w:r>
              <w:rPr>
                <w:color w:val="000000"/>
                <w:sz w:val="18"/>
              </w:rPr>
              <w:br/>
              <w:t>Tiếp tục rà soát việc bố trí nhân lực chuyên trách, kiêm nhiệm theo vị trí việc làm; xác định nhu cầu bồi dưỡng chuyên môn, kỹ năng số và hoàn thiện các điều kiện bảo đảm hoạt động liên tục, thông suốt của</w:t>
            </w:r>
            <w:r>
              <w:rPr>
                <w:color w:val="000000"/>
                <w:sz w:val="18"/>
              </w:rPr>
              <w:t xml:space="preserve"> Trung tâm Phục vụ hành chính công.</w:t>
            </w:r>
          </w:p>
        </w:tc>
      </w:tr>
      <w:tr w:rsidR="00B34C90" w:rsidRPr="00413484" w14:paraId="534768BE"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25E40A2" w14:textId="77777777" w:rsidR="00B57951" w:rsidRDefault="00554BAD">
            <w:pPr>
              <w:spacing w:line="252" w:lineRule="auto"/>
              <w:jc w:val="center"/>
            </w:pPr>
            <w:r>
              <w:rPr>
                <w:color w:val="000000"/>
                <w:sz w:val="18"/>
              </w:rPr>
              <w:t>33</w:t>
            </w:r>
          </w:p>
        </w:tc>
        <w:tc>
          <w:tcPr>
            <w:tcW w:w="6237" w:type="dxa"/>
            <w:tcBorders>
              <w:top w:val="single" w:sz="4" w:space="0" w:color="000000"/>
              <w:left w:val="single" w:sz="4" w:space="0" w:color="000000"/>
              <w:bottom w:val="single" w:sz="4" w:space="0" w:color="000000"/>
              <w:right w:val="single" w:sz="4" w:space="0" w:color="000000"/>
            </w:tcBorders>
            <w:vAlign w:val="center"/>
          </w:tcPr>
          <w:p w14:paraId="74E242B7" w14:textId="77777777" w:rsidR="00B57951" w:rsidRDefault="00554BAD">
            <w:pPr>
              <w:spacing w:line="252" w:lineRule="auto"/>
            </w:pPr>
            <w:r>
              <w:rPr>
                <w:color w:val="000000"/>
                <w:sz w:val="18"/>
              </w:rPr>
              <w:t>Quán triệt nguyên tắc "</w:t>
            </w:r>
            <w:proofErr w:type="gramStart"/>
            <w:r>
              <w:rPr>
                <w:color w:val="000000"/>
                <w:sz w:val="18"/>
              </w:rPr>
              <w:t>An</w:t>
            </w:r>
            <w:proofErr w:type="gramEnd"/>
            <w:r>
              <w:rPr>
                <w:color w:val="000000"/>
                <w:sz w:val="18"/>
              </w:rPr>
              <w:t xml:space="preserve"> ninh mạng là điều kiện tiên quyết của chuyển đổi số". Chủ động triển khai đầy đủ giải pháp bảo đảm an toàn hệ thống thông tin theo cấp độ ngay từ khâu thiết kế, đầu tư, vận hành; ưu tiên các</w:t>
            </w:r>
            <w:r>
              <w:rPr>
                <w:color w:val="000000"/>
                <w:sz w:val="18"/>
              </w:rPr>
              <w:t xml:space="preserve"> hệ thống nền tảng, hệ thống phục vụ thủ tục hành chính và hệ thống dữ liệu lõi</w:t>
            </w:r>
          </w:p>
        </w:tc>
        <w:tc>
          <w:tcPr>
            <w:tcW w:w="1418" w:type="dxa"/>
            <w:tcBorders>
              <w:top w:val="single" w:sz="4" w:space="0" w:color="000000"/>
              <w:left w:val="single" w:sz="4" w:space="0" w:color="000000"/>
              <w:bottom w:val="single" w:sz="4" w:space="0" w:color="000000"/>
              <w:right w:val="single" w:sz="4" w:space="0" w:color="000000"/>
            </w:tcBorders>
            <w:vAlign w:val="center"/>
          </w:tcPr>
          <w:p w14:paraId="27266BB5"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07FEC7AA" w14:textId="77777777" w:rsidR="00B57951" w:rsidRDefault="00554BAD">
            <w:pPr>
              <w:spacing w:line="252" w:lineRule="auto"/>
            </w:pPr>
            <w:r>
              <w:rPr>
                <w:color w:val="000000"/>
                <w:sz w:val="18"/>
              </w:rPr>
              <w:t>Nhiệm vụ thường xuyên; định kỳ hằng tháng báo cáo kết quả</w:t>
            </w:r>
          </w:p>
        </w:tc>
        <w:tc>
          <w:tcPr>
            <w:tcW w:w="1984" w:type="dxa"/>
            <w:tcBorders>
              <w:top w:val="single" w:sz="4" w:space="0" w:color="000000"/>
              <w:left w:val="single" w:sz="4" w:space="0" w:color="000000"/>
              <w:bottom w:val="single" w:sz="4" w:space="0" w:color="000000"/>
              <w:right w:val="single" w:sz="4" w:space="0" w:color="000000"/>
            </w:tcBorders>
            <w:vAlign w:val="center"/>
          </w:tcPr>
          <w:p w14:paraId="543E6E1E"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7A1358ED" w14:textId="77777777" w:rsidR="00B57951" w:rsidRDefault="00554BAD">
            <w:pPr>
              <w:spacing w:line="252" w:lineRule="auto"/>
            </w:pPr>
            <w:r>
              <w:rPr>
                <w:color w:val="000000"/>
                <w:sz w:val="18"/>
              </w:rPr>
              <w:t xml:space="preserve">UBND phường đã hoàn thành phê duyệt cấp độ an </w:t>
            </w:r>
            <w:proofErr w:type="gramStart"/>
            <w:r>
              <w:rPr>
                <w:color w:val="000000"/>
                <w:sz w:val="18"/>
              </w:rPr>
              <w:t>toàn  hệ</w:t>
            </w:r>
            <w:proofErr w:type="gramEnd"/>
            <w:r>
              <w:rPr>
                <w:color w:val="000000"/>
                <w:sz w:val="18"/>
              </w:rPr>
              <w:t xml:space="preserve"> thống thông </w:t>
            </w:r>
            <w:r>
              <w:rPr>
                <w:color w:val="000000"/>
                <w:sz w:val="18"/>
              </w:rPr>
              <w:t>tin mức 2</w:t>
            </w:r>
          </w:p>
        </w:tc>
      </w:tr>
      <w:tr w:rsidR="00B34C90" w:rsidRPr="00413484" w14:paraId="361904D7"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58A298C" w14:textId="77777777" w:rsidR="00B57951" w:rsidRDefault="00554BAD">
            <w:pPr>
              <w:spacing w:line="252" w:lineRule="auto"/>
              <w:jc w:val="center"/>
            </w:pPr>
            <w:r>
              <w:rPr>
                <w:color w:val="000000"/>
                <w:sz w:val="18"/>
              </w:rPr>
              <w:t>39</w:t>
            </w:r>
          </w:p>
        </w:tc>
        <w:tc>
          <w:tcPr>
            <w:tcW w:w="6237" w:type="dxa"/>
            <w:tcBorders>
              <w:top w:val="single" w:sz="4" w:space="0" w:color="000000"/>
              <w:left w:val="single" w:sz="4" w:space="0" w:color="000000"/>
              <w:bottom w:val="single" w:sz="4" w:space="0" w:color="000000"/>
              <w:right w:val="single" w:sz="4" w:space="0" w:color="000000"/>
            </w:tcBorders>
            <w:vAlign w:val="center"/>
          </w:tcPr>
          <w:p w14:paraId="5068C89C" w14:textId="77777777" w:rsidR="00B57951" w:rsidRDefault="00554BAD">
            <w:pPr>
              <w:spacing w:line="252" w:lineRule="auto"/>
            </w:pPr>
            <w:r>
              <w:rPr>
                <w:color w:val="000000"/>
                <w:sz w:val="18"/>
              </w:rPr>
              <w:t>Phối hợp với các cơ quan liên quan để tổ chức thẩm định, phê duyệt cấp độ đối với toàn bộ các hệ thống thông tin trọng yếu do mình trực tiếp quản lý, vận hành. Đối với hạ tầng và các hệ thống thông tin đang xây dựng hoặc sẽ triển khai trong t</w:t>
            </w:r>
            <w:r>
              <w:rPr>
                <w:color w:val="000000"/>
                <w:sz w:val="18"/>
              </w:rPr>
              <w:t>hời gian tới, yêu cầu bắt buộc phải thực hiện phê duyệt cấp độ an toàn thông tin trước khi đưa vào vận hành chính thức. Đối với các hệ thống thông tin và hạ tầng hiện đang sử dụng, cần khẩn trương rà soát, đánh giá và thực hiện phê duyệt cấp độ an toàn thô</w:t>
            </w:r>
            <w:r>
              <w:rPr>
                <w:color w:val="000000"/>
                <w:sz w:val="18"/>
              </w:rPr>
              <w:t>ng tin theo đúng quy định</w:t>
            </w:r>
          </w:p>
        </w:tc>
        <w:tc>
          <w:tcPr>
            <w:tcW w:w="1418" w:type="dxa"/>
            <w:tcBorders>
              <w:top w:val="single" w:sz="4" w:space="0" w:color="000000"/>
              <w:left w:val="single" w:sz="4" w:space="0" w:color="000000"/>
              <w:bottom w:val="single" w:sz="4" w:space="0" w:color="000000"/>
              <w:right w:val="single" w:sz="4" w:space="0" w:color="000000"/>
            </w:tcBorders>
            <w:vAlign w:val="center"/>
          </w:tcPr>
          <w:p w14:paraId="5EE4E01D" w14:textId="77777777" w:rsidR="00B57951" w:rsidRDefault="00554BAD">
            <w:pPr>
              <w:spacing w:line="252" w:lineRule="auto"/>
            </w:pPr>
            <w:r>
              <w:rPr>
                <w:color w:val="000000"/>
                <w:sz w:val="18"/>
              </w:rPr>
              <w:t>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0D769167" w14:textId="77777777" w:rsidR="00B57951" w:rsidRDefault="00554BAD">
            <w:pPr>
              <w:spacing w:line="252" w:lineRule="auto"/>
              <w:jc w:val="center"/>
            </w:pPr>
            <w:r>
              <w:rPr>
                <w:color w:val="000000"/>
                <w:sz w:val="18"/>
              </w:rPr>
              <w:t>Tháng 4/2026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18B4E03B"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6E0AF9AB" w14:textId="77777777" w:rsidR="00B57951" w:rsidRDefault="00554BAD">
            <w:pPr>
              <w:spacing w:line="252" w:lineRule="auto"/>
            </w:pPr>
            <w:r>
              <w:rPr>
                <w:color w:val="000000"/>
                <w:sz w:val="18"/>
              </w:rPr>
              <w:t>Đã phối hợp UBND phường hoàn thiện hồ sơ đề xuất phê duyệt cấp an toàn thông tin cấp đô 2</w:t>
            </w:r>
          </w:p>
        </w:tc>
      </w:tr>
      <w:tr w:rsidR="00B34C90" w:rsidRPr="00413484" w14:paraId="02F15E07"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8DB7F59" w14:textId="77777777" w:rsidR="00B57951" w:rsidRDefault="00554BAD">
            <w:pPr>
              <w:spacing w:line="252" w:lineRule="auto"/>
              <w:jc w:val="center"/>
            </w:pPr>
            <w:r>
              <w:rPr>
                <w:color w:val="000000"/>
                <w:sz w:val="18"/>
              </w:rPr>
              <w:t>40</w:t>
            </w:r>
          </w:p>
        </w:tc>
        <w:tc>
          <w:tcPr>
            <w:tcW w:w="6237" w:type="dxa"/>
            <w:tcBorders>
              <w:top w:val="single" w:sz="4" w:space="0" w:color="000000"/>
              <w:left w:val="single" w:sz="4" w:space="0" w:color="000000"/>
              <w:bottom w:val="single" w:sz="4" w:space="0" w:color="000000"/>
              <w:right w:val="single" w:sz="4" w:space="0" w:color="000000"/>
            </w:tcBorders>
            <w:vAlign w:val="center"/>
          </w:tcPr>
          <w:p w14:paraId="17B171F8" w14:textId="77777777" w:rsidR="00B57951" w:rsidRDefault="00554BAD">
            <w:pPr>
              <w:spacing w:line="252" w:lineRule="auto"/>
            </w:pPr>
            <w:r>
              <w:rPr>
                <w:color w:val="000000"/>
                <w:sz w:val="18"/>
              </w:rPr>
              <w:t>Thực hiện thiết lập kênh kết nối trao đổi thông tin, dữ liệu phục vụ giám sát, đi</w:t>
            </w:r>
            <w:r>
              <w:rPr>
                <w:color w:val="000000"/>
                <w:sz w:val="18"/>
              </w:rPr>
              <w:t xml:space="preserve">ều phối ứng cứu, khắc phục sự cố an toàn thông tin, </w:t>
            </w:r>
            <w:proofErr w:type="gramStart"/>
            <w:r>
              <w:rPr>
                <w:color w:val="000000"/>
                <w:sz w:val="18"/>
              </w:rPr>
              <w:t>an</w:t>
            </w:r>
            <w:proofErr w:type="gramEnd"/>
            <w:r>
              <w:rPr>
                <w:color w:val="000000"/>
                <w:sz w:val="18"/>
              </w:rPr>
              <w:t xml:space="preserve"> ninh mạng theo hướng dẫn của lực lượng chuyên trách bảo vệ an ninh mạng Bộ Công an theo quy định (trừ các hệ thống thông tin trong lĩnh vực quân sự, quốc phòng và cơ yếu)</w:t>
            </w:r>
          </w:p>
        </w:tc>
        <w:tc>
          <w:tcPr>
            <w:tcW w:w="1418" w:type="dxa"/>
            <w:tcBorders>
              <w:top w:val="single" w:sz="4" w:space="0" w:color="000000"/>
              <w:left w:val="single" w:sz="4" w:space="0" w:color="000000"/>
              <w:bottom w:val="single" w:sz="4" w:space="0" w:color="000000"/>
              <w:right w:val="single" w:sz="4" w:space="0" w:color="000000"/>
            </w:tcBorders>
            <w:vAlign w:val="center"/>
          </w:tcPr>
          <w:p w14:paraId="0D6DFBA8" w14:textId="77777777" w:rsidR="00B57951" w:rsidRDefault="00554BAD">
            <w:pPr>
              <w:spacing w:line="252" w:lineRule="auto"/>
            </w:pPr>
            <w:r>
              <w:rPr>
                <w:color w:val="000000"/>
                <w:sz w:val="18"/>
              </w:rPr>
              <w:t>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4F5C1739" w14:textId="77777777" w:rsidR="00B57951" w:rsidRDefault="00554BAD">
            <w:pPr>
              <w:spacing w:line="252" w:lineRule="auto"/>
              <w:jc w:val="center"/>
            </w:pPr>
            <w:r>
              <w:rPr>
                <w:color w:val="000000"/>
                <w:sz w:val="18"/>
              </w:rPr>
              <w:t>Tháng 4/2026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1AF3D295" w14:textId="77777777" w:rsidR="00B57951" w:rsidRDefault="00554BAD">
            <w:pPr>
              <w:spacing w:line="252" w:lineRule="auto"/>
              <w:jc w:val="center"/>
            </w:pPr>
            <w:r>
              <w:rPr>
                <w:color w:val="000000"/>
                <w:sz w:val="18"/>
              </w:rPr>
              <w:t>Đã hoàn thành</w:t>
            </w:r>
          </w:p>
        </w:tc>
        <w:tc>
          <w:tcPr>
            <w:tcW w:w="3260" w:type="dxa"/>
            <w:tcBorders>
              <w:top w:val="single" w:sz="4" w:space="0" w:color="000000"/>
              <w:left w:val="single" w:sz="4" w:space="0" w:color="000000"/>
              <w:bottom w:val="single" w:sz="4" w:space="0" w:color="000000"/>
              <w:right w:val="single" w:sz="4" w:space="0" w:color="000000"/>
            </w:tcBorders>
            <w:vAlign w:val="center"/>
          </w:tcPr>
          <w:p w14:paraId="16E24EAF" w14:textId="77777777" w:rsidR="00B57951" w:rsidRDefault="00554BAD">
            <w:pPr>
              <w:spacing w:line="252" w:lineRule="auto"/>
            </w:pPr>
            <w:r>
              <w:rPr>
                <w:color w:val="000000"/>
                <w:sz w:val="18"/>
              </w:rPr>
              <w:t xml:space="preserve">Lập nhóm Zalo về </w:t>
            </w:r>
            <w:proofErr w:type="gramStart"/>
            <w:r>
              <w:rPr>
                <w:color w:val="000000"/>
                <w:sz w:val="18"/>
              </w:rPr>
              <w:t>An</w:t>
            </w:r>
            <w:proofErr w:type="gramEnd"/>
            <w:r>
              <w:rPr>
                <w:color w:val="000000"/>
                <w:sz w:val="18"/>
              </w:rPr>
              <w:t xml:space="preserve"> toàn an ninh mạng Phù liễn và phân công cán bộ tham gia nhóm An toàn an ninh mạng thành phố làm đầu mối liên hệ</w:t>
            </w:r>
          </w:p>
        </w:tc>
      </w:tr>
      <w:tr w:rsidR="00B34C90" w:rsidRPr="00413484" w14:paraId="3BB1E465"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0B0ECD7" w14:textId="77777777" w:rsidR="00B57951" w:rsidRDefault="00554BAD">
            <w:pPr>
              <w:spacing w:line="252" w:lineRule="auto"/>
              <w:jc w:val="center"/>
            </w:pPr>
            <w:r>
              <w:rPr>
                <w:color w:val="000000"/>
                <w:sz w:val="18"/>
              </w:rPr>
              <w:t>41</w:t>
            </w:r>
          </w:p>
        </w:tc>
        <w:tc>
          <w:tcPr>
            <w:tcW w:w="6237" w:type="dxa"/>
            <w:tcBorders>
              <w:top w:val="single" w:sz="4" w:space="0" w:color="000000"/>
              <w:left w:val="single" w:sz="4" w:space="0" w:color="000000"/>
              <w:bottom w:val="single" w:sz="4" w:space="0" w:color="000000"/>
              <w:right w:val="single" w:sz="4" w:space="0" w:color="000000"/>
            </w:tcBorders>
            <w:vAlign w:val="center"/>
          </w:tcPr>
          <w:p w14:paraId="1E7AB3B9" w14:textId="77777777" w:rsidR="00B57951" w:rsidRDefault="00554BAD">
            <w:pPr>
              <w:spacing w:line="252" w:lineRule="auto"/>
            </w:pPr>
            <w:r>
              <w:rPr>
                <w:color w:val="000000"/>
                <w:sz w:val="18"/>
              </w:rPr>
              <w:t xml:space="preserve">Thực hiện báo cáo về sự cố trong vòng 24 giờ nếu xảy ra và tuân theo sự điều phối ứng phó </w:t>
            </w:r>
            <w:r>
              <w:rPr>
                <w:color w:val="000000"/>
                <w:sz w:val="18"/>
              </w:rPr>
              <w:t>sự cố của lực lượng chuyên trách bảo vệ an ninh mạng Bộ Công an theo quy định</w:t>
            </w:r>
          </w:p>
        </w:tc>
        <w:tc>
          <w:tcPr>
            <w:tcW w:w="1418" w:type="dxa"/>
            <w:tcBorders>
              <w:top w:val="single" w:sz="4" w:space="0" w:color="000000"/>
              <w:left w:val="single" w:sz="4" w:space="0" w:color="000000"/>
              <w:bottom w:val="single" w:sz="4" w:space="0" w:color="000000"/>
              <w:right w:val="single" w:sz="4" w:space="0" w:color="000000"/>
            </w:tcBorders>
            <w:vAlign w:val="center"/>
          </w:tcPr>
          <w:p w14:paraId="644D92D8" w14:textId="77777777" w:rsidR="00B57951" w:rsidRDefault="00554BAD">
            <w:pPr>
              <w:spacing w:line="252" w:lineRule="auto"/>
            </w:pPr>
            <w:r>
              <w:rPr>
                <w:color w:val="000000"/>
                <w:sz w:val="18"/>
              </w:rPr>
              <w:t>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0F0762F1"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296B7A17" w14:textId="77777777" w:rsidR="00B57951" w:rsidRDefault="00B57951">
            <w:pPr>
              <w:spacing w:line="252" w:lineRule="auto"/>
              <w:jc w:val="center"/>
            </w:pPr>
          </w:p>
        </w:tc>
        <w:tc>
          <w:tcPr>
            <w:tcW w:w="3260" w:type="dxa"/>
            <w:tcBorders>
              <w:top w:val="single" w:sz="4" w:space="0" w:color="000000"/>
              <w:left w:val="single" w:sz="4" w:space="0" w:color="000000"/>
              <w:bottom w:val="single" w:sz="4" w:space="0" w:color="000000"/>
              <w:right w:val="single" w:sz="4" w:space="0" w:color="000000"/>
            </w:tcBorders>
            <w:vAlign w:val="center"/>
          </w:tcPr>
          <w:p w14:paraId="1B378339" w14:textId="77777777" w:rsidR="00B57951" w:rsidRDefault="00554BAD">
            <w:pPr>
              <w:spacing w:line="252" w:lineRule="auto"/>
            </w:pPr>
            <w:r>
              <w:rPr>
                <w:color w:val="000000"/>
                <w:sz w:val="18"/>
              </w:rPr>
              <w:t>Quá trình triển khai thực hiện tại địa phương đến nay chưa phát hiện có sự cố nào về lỗ hổng mất an toàn an ninh mạng</w:t>
            </w:r>
          </w:p>
        </w:tc>
      </w:tr>
      <w:tr w:rsidR="00B34C90" w:rsidRPr="00413484" w14:paraId="20CB1E96"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293C37E" w14:textId="77777777" w:rsidR="00B57951" w:rsidRDefault="00554BAD">
            <w:pPr>
              <w:spacing w:line="252" w:lineRule="auto"/>
              <w:jc w:val="center"/>
            </w:pPr>
            <w:r>
              <w:rPr>
                <w:color w:val="000000"/>
                <w:sz w:val="18"/>
              </w:rPr>
              <w:t>43</w:t>
            </w:r>
          </w:p>
        </w:tc>
        <w:tc>
          <w:tcPr>
            <w:tcW w:w="6237" w:type="dxa"/>
            <w:tcBorders>
              <w:top w:val="single" w:sz="4" w:space="0" w:color="000000"/>
              <w:left w:val="single" w:sz="4" w:space="0" w:color="000000"/>
              <w:bottom w:val="single" w:sz="4" w:space="0" w:color="000000"/>
              <w:right w:val="single" w:sz="4" w:space="0" w:color="000000"/>
            </w:tcBorders>
            <w:vAlign w:val="center"/>
          </w:tcPr>
          <w:p w14:paraId="69BF9994" w14:textId="77777777" w:rsidR="00B57951" w:rsidRDefault="00554BAD">
            <w:pPr>
              <w:spacing w:line="252" w:lineRule="auto"/>
            </w:pPr>
            <w:r>
              <w:rPr>
                <w:color w:val="000000"/>
                <w:sz w:val="18"/>
              </w:rPr>
              <w:t>Triển khai tổn</w:t>
            </w:r>
            <w:r>
              <w:rPr>
                <w:color w:val="000000"/>
                <w:sz w:val="18"/>
              </w:rPr>
              <w:t xml:space="preserve">g thể các giải pháp giám sát, bảo đảm an ninh mạng, bảo mật thông tin, </w:t>
            </w:r>
            <w:proofErr w:type="gramStart"/>
            <w:r>
              <w:rPr>
                <w:color w:val="000000"/>
                <w:sz w:val="18"/>
              </w:rPr>
              <w:t>an</w:t>
            </w:r>
            <w:proofErr w:type="gramEnd"/>
            <w:r>
              <w:rPr>
                <w:color w:val="000000"/>
                <w:sz w:val="18"/>
              </w:rPr>
              <w:t xml:space="preserve"> ninh dữ liệu cho các hệ thống thông tin trong phạm vi quản lý</w:t>
            </w:r>
          </w:p>
        </w:tc>
        <w:tc>
          <w:tcPr>
            <w:tcW w:w="1418" w:type="dxa"/>
            <w:tcBorders>
              <w:top w:val="single" w:sz="4" w:space="0" w:color="000000"/>
              <w:left w:val="single" w:sz="4" w:space="0" w:color="000000"/>
              <w:bottom w:val="single" w:sz="4" w:space="0" w:color="000000"/>
              <w:right w:val="single" w:sz="4" w:space="0" w:color="000000"/>
            </w:tcBorders>
            <w:vAlign w:val="center"/>
          </w:tcPr>
          <w:p w14:paraId="7673B6AD" w14:textId="77777777" w:rsidR="00B57951" w:rsidRDefault="00554BAD">
            <w:pPr>
              <w:spacing w:line="252" w:lineRule="auto"/>
            </w:pPr>
            <w:r>
              <w:rPr>
                <w:color w:val="000000"/>
                <w:sz w:val="18"/>
              </w:rPr>
              <w:t>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50340AF9" w14:textId="77777777" w:rsidR="00B57951" w:rsidRDefault="00554BAD">
            <w:pPr>
              <w:spacing w:line="252" w:lineRule="auto"/>
              <w:jc w:val="center"/>
            </w:pPr>
            <w:r>
              <w:rPr>
                <w:color w:val="000000"/>
                <w:sz w:val="18"/>
              </w:rPr>
              <w:t>Tháng 4/2026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7795E3AC"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4C4C28EE" w14:textId="77777777" w:rsidR="00B57951" w:rsidRDefault="00554BAD">
            <w:pPr>
              <w:spacing w:line="252" w:lineRule="auto"/>
            </w:pPr>
            <w:r>
              <w:rPr>
                <w:color w:val="000000"/>
                <w:sz w:val="18"/>
              </w:rPr>
              <w:t>Căn cứ các văn bản của thành phố đã thông báo, triển khai các gi</w:t>
            </w:r>
            <w:r>
              <w:rPr>
                <w:color w:val="000000"/>
                <w:sz w:val="18"/>
              </w:rPr>
              <w:t xml:space="preserve">ải pháp giám sát, bảo đảm an ninh mạng, bảo mật thông tin, </w:t>
            </w:r>
            <w:proofErr w:type="gramStart"/>
            <w:r>
              <w:rPr>
                <w:color w:val="000000"/>
                <w:sz w:val="18"/>
              </w:rPr>
              <w:t>an</w:t>
            </w:r>
            <w:proofErr w:type="gramEnd"/>
            <w:r>
              <w:rPr>
                <w:color w:val="000000"/>
                <w:sz w:val="18"/>
              </w:rPr>
              <w:t xml:space="preserve"> ninh dữ liệu theo quy định</w:t>
            </w:r>
          </w:p>
        </w:tc>
      </w:tr>
      <w:tr w:rsidR="00B34C90" w:rsidRPr="00413484" w14:paraId="281B2DDA"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B611817" w14:textId="77777777" w:rsidR="00B57951" w:rsidRDefault="00554BAD">
            <w:pPr>
              <w:spacing w:line="252" w:lineRule="auto"/>
              <w:jc w:val="center"/>
            </w:pPr>
            <w:r>
              <w:rPr>
                <w:color w:val="000000"/>
                <w:sz w:val="18"/>
              </w:rPr>
              <w:t>44</w:t>
            </w:r>
          </w:p>
        </w:tc>
        <w:tc>
          <w:tcPr>
            <w:tcW w:w="6237" w:type="dxa"/>
            <w:tcBorders>
              <w:top w:val="single" w:sz="4" w:space="0" w:color="000000"/>
              <w:left w:val="single" w:sz="4" w:space="0" w:color="000000"/>
              <w:bottom w:val="single" w:sz="4" w:space="0" w:color="000000"/>
              <w:right w:val="single" w:sz="4" w:space="0" w:color="000000"/>
            </w:tcBorders>
            <w:vAlign w:val="center"/>
          </w:tcPr>
          <w:p w14:paraId="46E5FBA7" w14:textId="77777777" w:rsidR="00B57951" w:rsidRDefault="00554BAD">
            <w:pPr>
              <w:spacing w:line="252" w:lineRule="auto"/>
            </w:pPr>
            <w:r>
              <w:rPr>
                <w:color w:val="000000"/>
                <w:sz w:val="18"/>
              </w:rPr>
              <w:t xml:space="preserve">Triển khai mô hình bảo đảm an toàn thông tin "4 lớp" gồm: (1) Lực lượng tại chỗ chịu trách nhiệm vận hành, giám sát và ứng cứu ban đầu khi sự cố xảy ra. (2) Hệ </w:t>
            </w:r>
            <w:r>
              <w:rPr>
                <w:color w:val="000000"/>
                <w:sz w:val="18"/>
              </w:rPr>
              <w:t>thống hoặc dịch vụ giám sát 24/7, giúp phát hiện sớm các nguy cơ. (3) Đơn vị độc lập thực hiện kiểm tra, đánh giá định kỳ để đảm bảo khách quan và minh bạch. (4) Kết nối, chia sẻ thông tin với hệ thống giám sát an ninh mạng quốc gia, bảo đảm sự phối hợp li</w:t>
            </w:r>
            <w:r>
              <w:rPr>
                <w:color w:val="000000"/>
                <w:sz w:val="18"/>
              </w:rPr>
              <w:t>ên thông trên phạm vi toàn quốc (trừ các hệ thống thông tin quân sự, quốc phòng, cơ yếu)</w:t>
            </w:r>
          </w:p>
        </w:tc>
        <w:tc>
          <w:tcPr>
            <w:tcW w:w="1418" w:type="dxa"/>
            <w:tcBorders>
              <w:top w:val="single" w:sz="4" w:space="0" w:color="000000"/>
              <w:left w:val="single" w:sz="4" w:space="0" w:color="000000"/>
              <w:bottom w:val="single" w:sz="4" w:space="0" w:color="000000"/>
              <w:right w:val="single" w:sz="4" w:space="0" w:color="000000"/>
            </w:tcBorders>
            <w:vAlign w:val="center"/>
          </w:tcPr>
          <w:p w14:paraId="7FF41293" w14:textId="77777777" w:rsidR="00B57951" w:rsidRDefault="00554BAD">
            <w:pPr>
              <w:spacing w:line="252" w:lineRule="auto"/>
            </w:pPr>
            <w:r>
              <w:rPr>
                <w:color w:val="000000"/>
                <w:sz w:val="18"/>
              </w:rPr>
              <w:t>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51799A98" w14:textId="77777777" w:rsidR="00B57951" w:rsidRDefault="00554BAD">
            <w:pPr>
              <w:spacing w:line="252" w:lineRule="auto"/>
              <w:jc w:val="center"/>
            </w:pPr>
            <w:r>
              <w:rPr>
                <w:color w:val="000000"/>
                <w:sz w:val="18"/>
              </w:rPr>
              <w:t>Tháng 4/2026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412CA989"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6970D152" w14:textId="77777777" w:rsidR="00B57951" w:rsidRDefault="00554BAD">
            <w:pPr>
              <w:spacing w:line="252" w:lineRule="auto"/>
            </w:pPr>
            <w:r>
              <w:rPr>
                <w:color w:val="000000"/>
                <w:sz w:val="18"/>
              </w:rPr>
              <w:t xml:space="preserve">UBND phường Phù Liễn đã ban hành Quyết định số 1139/QĐ-UBND ngày 16/4/2026 về Quy chế bảo đảm an toàn, </w:t>
            </w:r>
            <w:proofErr w:type="gramStart"/>
            <w:r>
              <w:rPr>
                <w:color w:val="000000"/>
                <w:sz w:val="18"/>
              </w:rPr>
              <w:t>an</w:t>
            </w:r>
            <w:proofErr w:type="gramEnd"/>
            <w:r>
              <w:rPr>
                <w:color w:val="000000"/>
                <w:sz w:val="18"/>
              </w:rPr>
              <w:t xml:space="preserve"> ninh </w:t>
            </w:r>
            <w:r>
              <w:rPr>
                <w:color w:val="000000"/>
                <w:sz w:val="18"/>
              </w:rPr>
              <w:t>thông tin mạng; ban hành Quyết định số 1849/QĐ-UBND ngày 07/7/2026 về kiện toàn Tổ Ứng cứu Công nghệ và Nghiệp vụ hỗ trợ giải quyết thủ tục hành chính.</w:t>
            </w:r>
            <w:r>
              <w:rPr>
                <w:color w:val="000000"/>
                <w:sz w:val="18"/>
              </w:rPr>
              <w:br/>
            </w:r>
            <w:r>
              <w:rPr>
                <w:color w:val="000000"/>
                <w:sz w:val="18"/>
              </w:rPr>
              <w:br/>
              <w:t>Phường đã quy định trách nhiệm quản lý, vận hành hệ thống thông tin; phân công đầu mối tiếp nhận, xử lý</w:t>
            </w:r>
            <w:r>
              <w:rPr>
                <w:color w:val="000000"/>
                <w:sz w:val="18"/>
              </w:rPr>
              <w:t xml:space="preserve"> ban đầu các sự cố và phối hợp với cơ quan chuyên môn cấp thành phố khi phát sinh sự cố vượt khả năng xử lý tại cơ sở. Tiếp tục rà soát, hoàn thiện các điều kiện triển khai mô hình bảo đảm an toàn thông tin “4 lớp”, trong đó tập trung xác định kết quả giám</w:t>
            </w:r>
            <w:r>
              <w:rPr>
                <w:color w:val="000000"/>
                <w:sz w:val="18"/>
              </w:rPr>
              <w:t xml:space="preserve"> sát 24/7, kiểm tra đánh giá độc lập và kết nối, chia sẻ thông tin giám sát với hệ thống cấp trên theo quy định.</w:t>
            </w:r>
          </w:p>
        </w:tc>
      </w:tr>
      <w:tr w:rsidR="00B34C90" w:rsidRPr="00413484" w14:paraId="71ABA99F"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5BACFB9" w14:textId="77777777" w:rsidR="00B57951" w:rsidRDefault="00554BAD">
            <w:pPr>
              <w:spacing w:line="252" w:lineRule="auto"/>
              <w:jc w:val="center"/>
            </w:pPr>
            <w:r>
              <w:rPr>
                <w:color w:val="000000"/>
                <w:sz w:val="18"/>
              </w:rPr>
              <w:t>46</w:t>
            </w:r>
          </w:p>
        </w:tc>
        <w:tc>
          <w:tcPr>
            <w:tcW w:w="6237" w:type="dxa"/>
            <w:tcBorders>
              <w:top w:val="single" w:sz="4" w:space="0" w:color="000000"/>
              <w:left w:val="single" w:sz="4" w:space="0" w:color="000000"/>
              <w:bottom w:val="single" w:sz="4" w:space="0" w:color="000000"/>
              <w:right w:val="single" w:sz="4" w:space="0" w:color="000000"/>
            </w:tcBorders>
            <w:vAlign w:val="center"/>
          </w:tcPr>
          <w:p w14:paraId="5ABFC9A4" w14:textId="77777777" w:rsidR="00B57951" w:rsidRDefault="00554BAD">
            <w:pPr>
              <w:spacing w:line="252" w:lineRule="auto"/>
            </w:pPr>
            <w:r>
              <w:rPr>
                <w:color w:val="000000"/>
                <w:sz w:val="18"/>
              </w:rPr>
              <w:t>Người đứng đầu các cơ quan, tổ chức, địa phương có trách nhiệm lãnh đạo, chỉ đạo, kiểm tra và đôn đốc thực hiện công tác bảo đảm an ninh mạ</w:t>
            </w:r>
            <w:r>
              <w:rPr>
                <w:color w:val="000000"/>
                <w:sz w:val="18"/>
              </w:rPr>
              <w:t xml:space="preserve">ng, bảo mật thông tin, </w:t>
            </w:r>
            <w:proofErr w:type="gramStart"/>
            <w:r>
              <w:rPr>
                <w:color w:val="000000"/>
                <w:sz w:val="18"/>
              </w:rPr>
              <w:t>an</w:t>
            </w:r>
            <w:proofErr w:type="gramEnd"/>
            <w:r>
              <w:rPr>
                <w:color w:val="000000"/>
                <w:sz w:val="18"/>
              </w:rPr>
              <w:t xml:space="preserve"> ninh dữ liệu. Chịu trách nhiệm trực tiếp và toàn diện nếu để xảy ra sự cố an ninh mạng nghiêm trọng, đặc biệt là lộ, lọt bí mật nhà nước do yếu tố chủ quan, thiếu trách nhiệm hoặc không tuân thủ quy định. Đưa kết quả đánh giá chỉ </w:t>
            </w:r>
            <w:r>
              <w:rPr>
                <w:color w:val="000000"/>
                <w:sz w:val="18"/>
              </w:rPr>
              <w:t>số bảo đảm an ninh mạng của các cơ quan, tổ chức vào tiêu chí đánh giá tín nhiệm, năng lực của cán bộ, nhất là đối với người đứng đầu, để phục vụ công tác xếp loại hàng năm. Triển khai chương trình đánh giá tín nhiệm mạng đối với các tổ chức, cá nhân có ản</w:t>
            </w:r>
            <w:r>
              <w:rPr>
                <w:color w:val="000000"/>
                <w:sz w:val="18"/>
              </w:rPr>
              <w:t>h hưởng trên không gian mạng nhằm củng cố lòng tin số của người dân trong quá trình hoạt động, tương tác và làm việc trên không gian mạng.</w:t>
            </w:r>
          </w:p>
        </w:tc>
        <w:tc>
          <w:tcPr>
            <w:tcW w:w="1418" w:type="dxa"/>
            <w:tcBorders>
              <w:top w:val="single" w:sz="4" w:space="0" w:color="000000"/>
              <w:left w:val="single" w:sz="4" w:space="0" w:color="000000"/>
              <w:bottom w:val="single" w:sz="4" w:space="0" w:color="000000"/>
              <w:right w:val="single" w:sz="4" w:space="0" w:color="000000"/>
            </w:tcBorders>
            <w:vAlign w:val="center"/>
          </w:tcPr>
          <w:p w14:paraId="0AA785D4"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57C5C30C" w14:textId="77777777" w:rsidR="00B57951" w:rsidRDefault="00554BAD">
            <w:pPr>
              <w:spacing w:line="252" w:lineRule="auto"/>
              <w:jc w:val="center"/>
            </w:pPr>
            <w:r>
              <w:rPr>
                <w:color w:val="000000"/>
                <w:sz w:val="18"/>
              </w:rPr>
              <w:t>Thường xuyên</w:t>
            </w:r>
          </w:p>
        </w:tc>
        <w:tc>
          <w:tcPr>
            <w:tcW w:w="1984" w:type="dxa"/>
            <w:tcBorders>
              <w:top w:val="single" w:sz="4" w:space="0" w:color="000000"/>
              <w:left w:val="single" w:sz="4" w:space="0" w:color="000000"/>
              <w:bottom w:val="single" w:sz="4" w:space="0" w:color="000000"/>
              <w:right w:val="single" w:sz="4" w:space="0" w:color="000000"/>
            </w:tcBorders>
            <w:vAlign w:val="center"/>
          </w:tcPr>
          <w:p w14:paraId="58D88391"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053C3436" w14:textId="77777777" w:rsidR="00B57951" w:rsidRDefault="00554BAD">
            <w:pPr>
              <w:spacing w:line="252" w:lineRule="auto"/>
            </w:pPr>
            <w:r>
              <w:rPr>
                <w:color w:val="000000"/>
                <w:sz w:val="18"/>
              </w:rPr>
              <w:t xml:space="preserve">Đảng ủy, UBND phường Phù Liễn quan tâm lãnh đạo, chỉ đạo </w:t>
            </w:r>
            <w:r>
              <w:rPr>
                <w:color w:val="000000"/>
                <w:sz w:val="18"/>
              </w:rPr>
              <w:t>thực hiện công tác bảo đảm an ninh mạng, bảo mật thông tin và an ninh dữ liệu trong hoạt động của các cơ quan, đơn vị. Tăng cường quán triệt trách nhiệm của người đứng đầu trong việc quản lý, sử dụng hệ thống thông tin; kiểm tra, đôn đốc cán bộ, công chức,</w:t>
            </w:r>
            <w:r>
              <w:rPr>
                <w:color w:val="000000"/>
                <w:sz w:val="18"/>
              </w:rPr>
              <w:t xml:space="preserve"> viên chức chấp hành các quy định về bảo vệ bí mật nhà nước, quản lý tài khoản, sử dụng chữ ký số chuyên dùng công vụ và bảo đảm an toàn dữ liệu.</w:t>
            </w:r>
            <w:r>
              <w:rPr>
                <w:color w:val="000000"/>
                <w:sz w:val="18"/>
              </w:rPr>
              <w:br/>
            </w:r>
            <w:r>
              <w:rPr>
                <w:color w:val="000000"/>
                <w:sz w:val="18"/>
              </w:rPr>
              <w:br/>
              <w:t>Tiếp tục rà soát việc thực hiện các biện pháp bảo đảm an toàn thông tin, kịp thời phát hiện, khắc phục nguy c</w:t>
            </w:r>
            <w:r>
              <w:rPr>
                <w:color w:val="000000"/>
                <w:sz w:val="18"/>
              </w:rPr>
              <w:t xml:space="preserve">ơ mất an ninh, an toàn hệ thống; phối hợp với cơ quan chuyên môn cấp trên trong công tác kiểm tra, hướng dẫn và xử lý các vấn đề phát sinh. Việc đánh giá trách nhiệm người đứng đầu, kết quả bảo đảm an ninh mạng và thực hiện chương trình đánh giá tín nhiệm </w:t>
            </w:r>
            <w:r>
              <w:rPr>
                <w:color w:val="000000"/>
                <w:sz w:val="18"/>
              </w:rPr>
              <w:t>mạng được triển khai theo hướng dẫn của cơ quan có thẩm quyền.</w:t>
            </w:r>
          </w:p>
        </w:tc>
      </w:tr>
      <w:tr w:rsidR="00B34C90" w:rsidRPr="00413484" w14:paraId="6CFBE5E4"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19726D4" w14:textId="77777777" w:rsidR="00B57951" w:rsidRDefault="00554BAD">
            <w:pPr>
              <w:spacing w:line="252" w:lineRule="auto"/>
              <w:jc w:val="center"/>
            </w:pPr>
            <w:r>
              <w:rPr>
                <w:color w:val="000000"/>
                <w:sz w:val="18"/>
              </w:rPr>
              <w:t>47</w:t>
            </w:r>
          </w:p>
        </w:tc>
        <w:tc>
          <w:tcPr>
            <w:tcW w:w="6237" w:type="dxa"/>
            <w:tcBorders>
              <w:top w:val="single" w:sz="4" w:space="0" w:color="000000"/>
              <w:left w:val="single" w:sz="4" w:space="0" w:color="000000"/>
              <w:bottom w:val="single" w:sz="4" w:space="0" w:color="000000"/>
              <w:right w:val="single" w:sz="4" w:space="0" w:color="000000"/>
            </w:tcBorders>
            <w:vAlign w:val="center"/>
          </w:tcPr>
          <w:p w14:paraId="7EB98CC5" w14:textId="77777777" w:rsidR="00B57951" w:rsidRDefault="00554BAD">
            <w:pPr>
              <w:spacing w:line="252" w:lineRule="auto"/>
            </w:pPr>
            <w:r>
              <w:rPr>
                <w:color w:val="000000"/>
                <w:sz w:val="18"/>
              </w:rPr>
              <w:t>Chủ động rà soát, điều chỉnh/hoàn thiện đăng ký kinh phí và kế hoạch vốn đảm bảo phù hợp với tình hình thực tiễn và kế hoạch hoạt động của mình trong năm 2026</w:t>
            </w:r>
          </w:p>
        </w:tc>
        <w:tc>
          <w:tcPr>
            <w:tcW w:w="1418" w:type="dxa"/>
            <w:tcBorders>
              <w:top w:val="single" w:sz="4" w:space="0" w:color="000000"/>
              <w:left w:val="single" w:sz="4" w:space="0" w:color="000000"/>
              <w:bottom w:val="single" w:sz="4" w:space="0" w:color="000000"/>
              <w:right w:val="single" w:sz="4" w:space="0" w:color="000000"/>
            </w:tcBorders>
            <w:vAlign w:val="center"/>
          </w:tcPr>
          <w:p w14:paraId="2F5A6824" w14:textId="77777777" w:rsidR="00B57951" w:rsidRDefault="00554BAD">
            <w:pPr>
              <w:spacing w:line="252" w:lineRule="auto"/>
            </w:pPr>
            <w:r>
              <w:rPr>
                <w:color w:val="000000"/>
                <w:sz w:val="18"/>
              </w:rPr>
              <w:t xml:space="preserve">Các cơ quan, đơn vị, địa </w:t>
            </w:r>
            <w:r>
              <w:rPr>
                <w:color w:val="000000"/>
                <w:sz w:val="18"/>
              </w:rPr>
              <w:t>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3A59E93F" w14:textId="77777777" w:rsidR="00B57951" w:rsidRDefault="00554BAD">
            <w:pPr>
              <w:spacing w:line="252" w:lineRule="auto"/>
              <w:jc w:val="center"/>
            </w:pPr>
            <w:r>
              <w:rPr>
                <w:color w:val="000000"/>
                <w:sz w:val="18"/>
              </w:rPr>
              <w:t>Quý I/2026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2655EA42"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4908ADAF" w14:textId="77777777" w:rsidR="00B57951" w:rsidRDefault="00554BAD">
            <w:pPr>
              <w:spacing w:line="252" w:lineRule="auto"/>
            </w:pPr>
            <w:r>
              <w:rPr>
                <w:color w:val="000000"/>
                <w:sz w:val="18"/>
              </w:rPr>
              <w:t>Phường đã chủ động cân đối, bố trí kinh phí thực hiện nhiệm vụ chuyển đổi số trong dự toán ngân sách năm 2026, gắn với nhu cầu thực tế về hạ tầng, trang thiết bị và đào tạo. Kết quả phân bổ kinh phí được tổng hợp tại nội du</w:t>
            </w:r>
            <w:r>
              <w:rPr>
                <w:color w:val="000000"/>
                <w:sz w:val="18"/>
              </w:rPr>
              <w:t>ng tài chính của Báo cáo chung; chưa có thông tin xác nhận việc điều chỉnh kế hoạch vốn hoặc dự toán sau rà soát.</w:t>
            </w:r>
          </w:p>
        </w:tc>
      </w:tr>
      <w:tr w:rsidR="00B34C90" w:rsidRPr="00413484" w14:paraId="6BE83096"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6AF5B6F" w14:textId="77777777" w:rsidR="00B57951" w:rsidRDefault="00554BAD">
            <w:pPr>
              <w:spacing w:line="252" w:lineRule="auto"/>
              <w:jc w:val="center"/>
            </w:pPr>
            <w:r>
              <w:rPr>
                <w:color w:val="000000"/>
                <w:sz w:val="18"/>
              </w:rPr>
              <w:t>48</w:t>
            </w:r>
          </w:p>
        </w:tc>
        <w:tc>
          <w:tcPr>
            <w:tcW w:w="6237" w:type="dxa"/>
            <w:tcBorders>
              <w:top w:val="single" w:sz="4" w:space="0" w:color="000000"/>
              <w:left w:val="single" w:sz="4" w:space="0" w:color="000000"/>
              <w:bottom w:val="single" w:sz="4" w:space="0" w:color="000000"/>
              <w:right w:val="single" w:sz="4" w:space="0" w:color="000000"/>
            </w:tcBorders>
            <w:vAlign w:val="center"/>
          </w:tcPr>
          <w:p w14:paraId="605371B0" w14:textId="77777777" w:rsidR="00B57951" w:rsidRDefault="00554BAD">
            <w:pPr>
              <w:spacing w:line="252" w:lineRule="auto"/>
            </w:pPr>
            <w:r>
              <w:rPr>
                <w:color w:val="000000"/>
                <w:sz w:val="18"/>
              </w:rPr>
              <w:t xml:space="preserve">Triển khai thực chất và giải ngân theo đúng tiến độ công việc, không để chậm trễ, ảnh hưởng đến mục tiêu, tiến độ chung của Nghị quyết số </w:t>
            </w:r>
            <w:r>
              <w:rPr>
                <w:color w:val="000000"/>
                <w:sz w:val="18"/>
              </w:rPr>
              <w:t>57-NQ/TW.</w:t>
            </w:r>
          </w:p>
        </w:tc>
        <w:tc>
          <w:tcPr>
            <w:tcW w:w="1418" w:type="dxa"/>
            <w:tcBorders>
              <w:top w:val="single" w:sz="4" w:space="0" w:color="000000"/>
              <w:left w:val="single" w:sz="4" w:space="0" w:color="000000"/>
              <w:bottom w:val="single" w:sz="4" w:space="0" w:color="000000"/>
              <w:right w:val="single" w:sz="4" w:space="0" w:color="000000"/>
            </w:tcBorders>
            <w:vAlign w:val="center"/>
          </w:tcPr>
          <w:p w14:paraId="7C3D47E6"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55FC3006" w14:textId="77777777" w:rsidR="00B57951" w:rsidRDefault="00554BAD">
            <w:pPr>
              <w:spacing w:line="252" w:lineRule="auto"/>
              <w:jc w:val="center"/>
            </w:pPr>
            <w:r>
              <w:rPr>
                <w:color w:val="000000"/>
                <w:sz w:val="18"/>
              </w:rPr>
              <w:t>12/2026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46CB3E8E"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7E2BA865" w14:textId="77777777" w:rsidR="00B57951" w:rsidRDefault="00554BAD">
            <w:pPr>
              <w:spacing w:line="252" w:lineRule="auto"/>
            </w:pPr>
            <w:r>
              <w:rPr>
                <w:color w:val="000000"/>
                <w:sz w:val="18"/>
              </w:rPr>
              <w:t>Phường đã thực hiện phân bổ và giải ngân kinh phí cho các nhiệm vụ chuyển đổi số trong phạm vi dự toán năm 2026; số liệu cụ thể được tổng hợp tại nội dung tài chính của Báo cáo chung. Tiếp tụ</w:t>
            </w:r>
            <w:r>
              <w:rPr>
                <w:color w:val="000000"/>
                <w:sz w:val="18"/>
              </w:rPr>
              <w:t>c thực hiện giải ngân theo tiến độ nhiệm vụ; chưa có đủ thông tin để xác nhận toàn bộ kinh phí đã giải ngân đúng tiến độ.</w:t>
            </w:r>
          </w:p>
        </w:tc>
      </w:tr>
      <w:tr w:rsidR="00B34C90" w:rsidRPr="00413484" w14:paraId="04DAB669" w14:textId="77777777" w:rsidTr="00F03C3C">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59CDB1C" w14:textId="77777777" w:rsidR="00B57951" w:rsidRDefault="00554BAD">
            <w:pPr>
              <w:spacing w:line="252" w:lineRule="auto"/>
              <w:jc w:val="center"/>
            </w:pPr>
            <w:r>
              <w:rPr>
                <w:color w:val="000000"/>
                <w:sz w:val="18"/>
              </w:rPr>
              <w:t>50</w:t>
            </w:r>
          </w:p>
        </w:tc>
        <w:tc>
          <w:tcPr>
            <w:tcW w:w="6237" w:type="dxa"/>
            <w:tcBorders>
              <w:top w:val="single" w:sz="4" w:space="0" w:color="000000"/>
              <w:left w:val="single" w:sz="4" w:space="0" w:color="000000"/>
              <w:bottom w:val="single" w:sz="4" w:space="0" w:color="000000"/>
              <w:right w:val="single" w:sz="4" w:space="0" w:color="000000"/>
            </w:tcBorders>
            <w:vAlign w:val="center"/>
          </w:tcPr>
          <w:p w14:paraId="2D8E9B50" w14:textId="77777777" w:rsidR="00B57951" w:rsidRDefault="00554BAD">
            <w:pPr>
              <w:spacing w:line="252" w:lineRule="auto"/>
            </w:pPr>
            <w:r>
              <w:rPr>
                <w:color w:val="000000"/>
                <w:sz w:val="18"/>
              </w:rPr>
              <w:t>Đăng ký kinh phí cho KHCN, ĐMST, CĐS phù hợp với tình hình thực tiễn và kế hoạch hoạt động của mình theo hướng dẫn của Sở Khoa học</w:t>
            </w:r>
            <w:r>
              <w:rPr>
                <w:color w:val="000000"/>
                <w:sz w:val="18"/>
              </w:rPr>
              <w:t xml:space="preserve"> và Công nghệ và Sở Tài chính</w:t>
            </w:r>
          </w:p>
        </w:tc>
        <w:tc>
          <w:tcPr>
            <w:tcW w:w="1418" w:type="dxa"/>
            <w:tcBorders>
              <w:top w:val="single" w:sz="4" w:space="0" w:color="000000"/>
              <w:left w:val="single" w:sz="4" w:space="0" w:color="000000"/>
              <w:bottom w:val="single" w:sz="4" w:space="0" w:color="000000"/>
              <w:right w:val="single" w:sz="4" w:space="0" w:color="000000"/>
            </w:tcBorders>
            <w:vAlign w:val="center"/>
          </w:tcPr>
          <w:p w14:paraId="52E9133E" w14:textId="77777777" w:rsidR="00B57951" w:rsidRDefault="00554BAD">
            <w:pPr>
              <w:spacing w:line="252" w:lineRule="auto"/>
            </w:pPr>
            <w:r>
              <w:rPr>
                <w:color w:val="000000"/>
                <w:sz w:val="18"/>
              </w:rPr>
              <w:t>Các cơ quan, đơn vị, địa phương</w:t>
            </w:r>
          </w:p>
        </w:tc>
        <w:tc>
          <w:tcPr>
            <w:tcW w:w="1559" w:type="dxa"/>
            <w:tcBorders>
              <w:top w:val="single" w:sz="4" w:space="0" w:color="000000"/>
              <w:left w:val="single" w:sz="4" w:space="0" w:color="000000"/>
              <w:bottom w:val="single" w:sz="4" w:space="0" w:color="000000"/>
              <w:right w:val="single" w:sz="4" w:space="0" w:color="000000"/>
            </w:tcBorders>
            <w:vAlign w:val="center"/>
          </w:tcPr>
          <w:p w14:paraId="529420CB" w14:textId="77777777" w:rsidR="00B57951" w:rsidRDefault="00554BAD">
            <w:pPr>
              <w:spacing w:line="252" w:lineRule="auto"/>
              <w:jc w:val="center"/>
            </w:pPr>
            <w:r>
              <w:rPr>
                <w:color w:val="000000"/>
                <w:sz w:val="18"/>
              </w:rPr>
              <w:t>12/2026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17BADB79" w14:textId="77777777" w:rsidR="00B57951" w:rsidRDefault="00554BAD">
            <w:pPr>
              <w:spacing w:line="252" w:lineRule="auto"/>
              <w:jc w:val="center"/>
            </w:pPr>
            <w:r>
              <w:rPr>
                <w:color w:val="000000"/>
                <w:sz w:val="18"/>
              </w:rPr>
              <w:t>Đang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76826E9F" w14:textId="77777777" w:rsidR="00B57951" w:rsidRDefault="00554BAD">
            <w:pPr>
              <w:spacing w:line="252" w:lineRule="auto"/>
            </w:pPr>
            <w:r>
              <w:rPr>
                <w:color w:val="000000"/>
                <w:sz w:val="18"/>
              </w:rPr>
              <w:t xml:space="preserve">Phường đã xây dựng dự toán và bố trí nguồn kinh phí thực hiện nhiệm vụ chuyển đổi số năm 2026 phù hợp với khả năng cân đối ngân sách và nhu cầu triển khai tại địa </w:t>
            </w:r>
            <w:r>
              <w:rPr>
                <w:color w:val="000000"/>
                <w:sz w:val="18"/>
              </w:rPr>
              <w:t>phương. Kết quả dự toán, phân bổ kinh phí đã được tổng hợp tại nội dung tài chính của Báo cáo chung; việc đăng ký theo hướng dẫn chuyên ngành cần tiếp tục đối chiếu hồ sơ liên quan.</w:t>
            </w:r>
          </w:p>
        </w:tc>
      </w:tr>
    </w:tbl>
    <w:p w14:paraId="55949C4E" w14:textId="77777777" w:rsidR="00FE5CEB" w:rsidRPr="00E62F7C" w:rsidRDefault="00FE5CEB" w:rsidP="0074339C">
      <w:pPr>
        <w:widowControl/>
        <w:rPr>
          <w:rFonts w:asciiTheme="majorHAnsi" w:hAnsiTheme="majorHAnsi" w:cstheme="majorHAnsi"/>
          <w:sz w:val="28"/>
          <w:szCs w:val="28"/>
        </w:rPr>
      </w:pPr>
    </w:p>
    <w:sectPr w:rsidR="00FE5CEB" w:rsidRPr="00E62F7C" w:rsidSect="00F03C3C">
      <w:headerReference w:type="even" r:id="rId8"/>
      <w:headerReference w:type="default" r:id="rId9"/>
      <w:pgSz w:w="16840" w:h="11907" w:orient="landscape" w:code="9"/>
      <w:pgMar w:top="1134" w:right="1134" w:bottom="567" w:left="1134" w:header="284" w:footer="284"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BAC5B" w14:textId="77777777" w:rsidR="00554BAD" w:rsidRDefault="00554BAD">
      <w:r>
        <w:separator/>
      </w:r>
    </w:p>
  </w:endnote>
  <w:endnote w:type="continuationSeparator" w:id="0">
    <w:p w14:paraId="09AC71C9" w14:textId="77777777" w:rsidR="00554BAD" w:rsidRDefault="005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DejaVu Sans">
    <w:altName w:val="Times New Roman"/>
    <w:charset w:val="00"/>
    <w:family w:val="swiss"/>
    <w:pitch w:val="variable"/>
    <w:sig w:usb0="20003A87" w:usb1="D200FDFF" w:usb2="0A042029" w:usb3="00000000" w:csb0="800001FF" w:csb1="00000000"/>
  </w:font>
  <w:font w:name=".VnTimeH">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Bold">
    <w:panose1 w:val="00000000000000000000"/>
    <w:charset w:val="00"/>
    <w:family w:val="roman"/>
    <w:notTrueType/>
    <w:pitch w:val="default"/>
  </w:font>
  <w:font w:name=".VnArialH">
    <w:panose1 w:val="020B7200000000000000"/>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06809" w14:textId="77777777" w:rsidR="00554BAD" w:rsidRDefault="00554BAD">
      <w:r>
        <w:separator/>
      </w:r>
    </w:p>
  </w:footnote>
  <w:footnote w:type="continuationSeparator" w:id="0">
    <w:p w14:paraId="28D1309C" w14:textId="77777777" w:rsidR="00554BAD" w:rsidRDefault="005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B7091" w14:textId="77777777" w:rsidR="001A6AB6" w:rsidRDefault="001A6AB6" w:rsidP="005A79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BA5320" w14:textId="77777777" w:rsidR="001A6AB6" w:rsidRDefault="001A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87531" w14:textId="77777777" w:rsidR="001A6AB6" w:rsidRPr="00A44659" w:rsidRDefault="001A6AB6" w:rsidP="005A7910">
    <w:pPr>
      <w:pStyle w:val="Header"/>
      <w:framePr w:wrap="around" w:vAnchor="text" w:hAnchor="margin" w:xAlign="center" w:y="1"/>
      <w:rPr>
        <w:rStyle w:val="PageNumber"/>
        <w:sz w:val="24"/>
        <w:szCs w:val="24"/>
      </w:rPr>
    </w:pPr>
    <w:r w:rsidRPr="00A44659">
      <w:rPr>
        <w:rStyle w:val="PageNumber"/>
        <w:sz w:val="24"/>
        <w:szCs w:val="24"/>
      </w:rPr>
      <w:fldChar w:fldCharType="begin"/>
    </w:r>
    <w:r w:rsidRPr="00A44659">
      <w:rPr>
        <w:rStyle w:val="PageNumber"/>
        <w:sz w:val="24"/>
        <w:szCs w:val="24"/>
      </w:rPr>
      <w:instrText xml:space="preserve">PAGE  </w:instrText>
    </w:r>
    <w:r w:rsidRPr="00A44659">
      <w:rPr>
        <w:rStyle w:val="PageNumber"/>
        <w:sz w:val="24"/>
        <w:szCs w:val="24"/>
      </w:rPr>
      <w:fldChar w:fldCharType="separate"/>
    </w:r>
    <w:r>
      <w:rPr>
        <w:rStyle w:val="PageNumber"/>
        <w:noProof/>
        <w:sz w:val="24"/>
        <w:szCs w:val="24"/>
      </w:rPr>
      <w:t>16</w:t>
    </w:r>
    <w:r w:rsidRPr="00A44659">
      <w:rPr>
        <w:rStyle w:val="PageNumber"/>
        <w:sz w:val="24"/>
        <w:szCs w:val="24"/>
      </w:rPr>
      <w:fldChar w:fldCharType="end"/>
    </w:r>
  </w:p>
  <w:p w14:paraId="3244C9B8" w14:textId="77777777" w:rsidR="001A6AB6" w:rsidRPr="005A7910" w:rsidRDefault="001A6AB6" w:rsidP="00D91773">
    <w:pPr>
      <w:pStyle w:val="Header"/>
      <w:spacing w:before="160"/>
      <w:rPr>
        <w:rFonts w:ascii=".VnArialH" w:hAnsi=".VnArialH"/>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3C97"/>
    <w:multiLevelType w:val="multilevel"/>
    <w:tmpl w:val="4C92E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48029B"/>
    <w:multiLevelType w:val="multilevel"/>
    <w:tmpl w:val="5FE2D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7F0233"/>
    <w:multiLevelType w:val="hybridMultilevel"/>
    <w:tmpl w:val="98267B76"/>
    <w:lvl w:ilvl="0" w:tplc="0409000F">
      <w:start w:val="1"/>
      <w:numFmt w:val="decimal"/>
      <w:lvlText w:val="%1."/>
      <w:lvlJc w:val="left"/>
      <w:pPr>
        <w:ind w:left="106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F2E"/>
    <w:multiLevelType w:val="multilevel"/>
    <w:tmpl w:val="1286E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6C3EF6"/>
    <w:multiLevelType w:val="multilevel"/>
    <w:tmpl w:val="6DA029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78103E"/>
    <w:multiLevelType w:val="multilevel"/>
    <w:tmpl w:val="A1943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D86582"/>
    <w:multiLevelType w:val="multilevel"/>
    <w:tmpl w:val="EB98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3C0B14"/>
    <w:multiLevelType w:val="hybridMultilevel"/>
    <w:tmpl w:val="81228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01C78"/>
    <w:multiLevelType w:val="multilevel"/>
    <w:tmpl w:val="D5440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BC31D69"/>
    <w:multiLevelType w:val="multilevel"/>
    <w:tmpl w:val="5FAEF2C0"/>
    <w:lvl w:ilvl="0">
      <w:start w:val="1"/>
      <w:numFmt w:val="bullet"/>
      <w:suff w:val="space"/>
      <w:lvlText w:val="-"/>
      <w:lvlJc w:val="left"/>
      <w:pPr>
        <w:ind w:left="720" w:hanging="360"/>
      </w:pPr>
      <w:rPr>
        <w:rFonts w:ascii="Times New Roman"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14DF0"/>
    <w:multiLevelType w:val="multilevel"/>
    <w:tmpl w:val="74E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D33AE"/>
    <w:multiLevelType w:val="multilevel"/>
    <w:tmpl w:val="C94AB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3218A4"/>
    <w:multiLevelType w:val="multilevel"/>
    <w:tmpl w:val="DCF09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5B7038"/>
    <w:multiLevelType w:val="hybridMultilevel"/>
    <w:tmpl w:val="40A8D752"/>
    <w:lvl w:ilvl="0" w:tplc="AD16D2E8">
      <w:start w:val="1"/>
      <w:numFmt w:val="bullet"/>
      <w:pStyle w:val="Note3"/>
      <w:lvlText w:val="-"/>
      <w:lvlJc w:val="left"/>
      <w:pPr>
        <w:tabs>
          <w:tab w:val="num" w:pos="1368"/>
        </w:tabs>
        <w:ind w:left="1368" w:hanging="360"/>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0012DD"/>
    <w:multiLevelType w:val="multilevel"/>
    <w:tmpl w:val="B35E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17376"/>
    <w:multiLevelType w:val="multilevel"/>
    <w:tmpl w:val="D6C038A4"/>
    <w:lvl w:ilvl="0">
      <w:start w:val="1"/>
      <w:numFmt w:val="decimal"/>
      <w:suff w:val="space"/>
      <w:lvlText w:val="%1."/>
      <w:lvlJc w:val="left"/>
      <w:pPr>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3FC76D89"/>
    <w:multiLevelType w:val="hybridMultilevel"/>
    <w:tmpl w:val="FBCC4F94"/>
    <w:lvl w:ilvl="0" w:tplc="FFFFFFFF">
      <w:start w:val="1"/>
      <w:numFmt w:val="bullet"/>
      <w:pStyle w:val="bulet"/>
      <w:lvlText w:val=""/>
      <w:lvlJc w:val="left"/>
      <w:pPr>
        <w:tabs>
          <w:tab w:val="num" w:pos="851"/>
        </w:tabs>
        <w:ind w:left="851"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0409000F">
      <w:start w:val="1"/>
      <w:numFmt w:val="decimal"/>
      <w:lvlText w:val="%3."/>
      <w:lvlJc w:val="left"/>
      <w:pPr>
        <w:tabs>
          <w:tab w:val="num" w:pos="2160"/>
        </w:tabs>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313790"/>
    <w:multiLevelType w:val="multilevel"/>
    <w:tmpl w:val="8FE49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4B2B06"/>
    <w:multiLevelType w:val="hybridMultilevel"/>
    <w:tmpl w:val="2E2A67C2"/>
    <w:lvl w:ilvl="0" w:tplc="E1868760">
      <w:start w:val="1"/>
      <w:numFmt w:val="upp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pStyle w:val="StyleHeading3Heading3tvh31Heading3CharCharCharh3h31Ch"/>
      <w:lvlText w:val="%3."/>
      <w:lvlJc w:val="right"/>
      <w:pPr>
        <w:ind w:left="2160" w:hanging="180"/>
      </w:pPr>
    </w:lvl>
    <w:lvl w:ilvl="3" w:tplc="0409000F" w:tentative="1">
      <w:start w:val="1"/>
      <w:numFmt w:val="decimal"/>
      <w:pStyle w:val="StyleHeading4Heading4Charh41h4Charh41CharCharCharCha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05F29"/>
    <w:multiLevelType w:val="multilevel"/>
    <w:tmpl w:val="C0E0F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AF80BE9"/>
    <w:multiLevelType w:val="multilevel"/>
    <w:tmpl w:val="1C0E8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6A22F3"/>
    <w:multiLevelType w:val="multilevel"/>
    <w:tmpl w:val="E1924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7C046C1"/>
    <w:multiLevelType w:val="hybridMultilevel"/>
    <w:tmpl w:val="98267B76"/>
    <w:lvl w:ilvl="0" w:tplc="FFFFFFFF">
      <w:start w:val="1"/>
      <w:numFmt w:val="decimal"/>
      <w:lvlText w:val="%1."/>
      <w:lvlJc w:val="left"/>
      <w:pPr>
        <w:ind w:left="107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420E6D"/>
    <w:multiLevelType w:val="multilevel"/>
    <w:tmpl w:val="339C3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6"/>
  </w:num>
  <w:num w:numId="3">
    <w:abstractNumId w:val="18"/>
  </w:num>
  <w:num w:numId="4">
    <w:abstractNumId w:val="19"/>
  </w:num>
  <w:num w:numId="5">
    <w:abstractNumId w:val="11"/>
  </w:num>
  <w:num w:numId="6">
    <w:abstractNumId w:val="17"/>
  </w:num>
  <w:num w:numId="7">
    <w:abstractNumId w:val="21"/>
  </w:num>
  <w:num w:numId="8">
    <w:abstractNumId w:val="12"/>
  </w:num>
  <w:num w:numId="9">
    <w:abstractNumId w:val="5"/>
  </w:num>
  <w:num w:numId="10">
    <w:abstractNumId w:val="1"/>
  </w:num>
  <w:num w:numId="11">
    <w:abstractNumId w:val="8"/>
  </w:num>
  <w:num w:numId="12">
    <w:abstractNumId w:val="6"/>
  </w:num>
  <w:num w:numId="13">
    <w:abstractNumId w:val="3"/>
  </w:num>
  <w:num w:numId="14">
    <w:abstractNumId w:val="23"/>
  </w:num>
  <w:num w:numId="15">
    <w:abstractNumId w:val="20"/>
  </w:num>
  <w:num w:numId="16">
    <w:abstractNumId w:val="0"/>
  </w:num>
  <w:num w:numId="17">
    <w:abstractNumId w:val="14"/>
  </w:num>
  <w:num w:numId="18">
    <w:abstractNumId w:val="10"/>
  </w:num>
  <w:num w:numId="19">
    <w:abstractNumId w:val="9"/>
  </w:num>
  <w:num w:numId="20">
    <w:abstractNumId w:val="15"/>
  </w:num>
  <w:num w:numId="21">
    <w:abstractNumId w:val="2"/>
  </w:num>
  <w:num w:numId="22">
    <w:abstractNumId w:val="22"/>
  </w:num>
  <w:num w:numId="23">
    <w:abstractNumId w:val="7"/>
  </w:num>
  <w:num w:numId="2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5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EE2"/>
    <w:rsid w:val="000004BB"/>
    <w:rsid w:val="00000DAA"/>
    <w:rsid w:val="0000111E"/>
    <w:rsid w:val="00002529"/>
    <w:rsid w:val="0000277D"/>
    <w:rsid w:val="000029D6"/>
    <w:rsid w:val="00002A06"/>
    <w:rsid w:val="000034E0"/>
    <w:rsid w:val="00004D2E"/>
    <w:rsid w:val="00004DAA"/>
    <w:rsid w:val="0000528D"/>
    <w:rsid w:val="000058BF"/>
    <w:rsid w:val="00007A32"/>
    <w:rsid w:val="000105DA"/>
    <w:rsid w:val="000107B1"/>
    <w:rsid w:val="00010EE6"/>
    <w:rsid w:val="000125C0"/>
    <w:rsid w:val="000136D2"/>
    <w:rsid w:val="00014152"/>
    <w:rsid w:val="00014A54"/>
    <w:rsid w:val="00014ADF"/>
    <w:rsid w:val="00014BBF"/>
    <w:rsid w:val="0001502A"/>
    <w:rsid w:val="00015847"/>
    <w:rsid w:val="000160A3"/>
    <w:rsid w:val="00016677"/>
    <w:rsid w:val="00017A99"/>
    <w:rsid w:val="00017C82"/>
    <w:rsid w:val="00020787"/>
    <w:rsid w:val="000223C3"/>
    <w:rsid w:val="00022E13"/>
    <w:rsid w:val="000243F9"/>
    <w:rsid w:val="00024595"/>
    <w:rsid w:val="000247B9"/>
    <w:rsid w:val="000248E5"/>
    <w:rsid w:val="00024A6C"/>
    <w:rsid w:val="000260C7"/>
    <w:rsid w:val="000304FF"/>
    <w:rsid w:val="00031939"/>
    <w:rsid w:val="00031F8E"/>
    <w:rsid w:val="000331AF"/>
    <w:rsid w:val="00033A8C"/>
    <w:rsid w:val="000345D0"/>
    <w:rsid w:val="00034E23"/>
    <w:rsid w:val="00034E4E"/>
    <w:rsid w:val="0003507B"/>
    <w:rsid w:val="00035D50"/>
    <w:rsid w:val="00037323"/>
    <w:rsid w:val="000379CA"/>
    <w:rsid w:val="00040585"/>
    <w:rsid w:val="00040E5C"/>
    <w:rsid w:val="0004167C"/>
    <w:rsid w:val="00042004"/>
    <w:rsid w:val="000421FA"/>
    <w:rsid w:val="00042A08"/>
    <w:rsid w:val="00043439"/>
    <w:rsid w:val="000438B7"/>
    <w:rsid w:val="000439C2"/>
    <w:rsid w:val="00044784"/>
    <w:rsid w:val="000448F6"/>
    <w:rsid w:val="00044EFB"/>
    <w:rsid w:val="0004558E"/>
    <w:rsid w:val="00045E88"/>
    <w:rsid w:val="00046190"/>
    <w:rsid w:val="00046EFC"/>
    <w:rsid w:val="0004776B"/>
    <w:rsid w:val="00047822"/>
    <w:rsid w:val="00050070"/>
    <w:rsid w:val="00050280"/>
    <w:rsid w:val="00050630"/>
    <w:rsid w:val="000508AA"/>
    <w:rsid w:val="000509D6"/>
    <w:rsid w:val="00050EB4"/>
    <w:rsid w:val="000519C9"/>
    <w:rsid w:val="00051AD8"/>
    <w:rsid w:val="00051C9B"/>
    <w:rsid w:val="00051E6D"/>
    <w:rsid w:val="00052085"/>
    <w:rsid w:val="000522C5"/>
    <w:rsid w:val="00052D8A"/>
    <w:rsid w:val="00053226"/>
    <w:rsid w:val="00053629"/>
    <w:rsid w:val="00054357"/>
    <w:rsid w:val="0005465E"/>
    <w:rsid w:val="000546C5"/>
    <w:rsid w:val="00054F33"/>
    <w:rsid w:val="0005503F"/>
    <w:rsid w:val="00055259"/>
    <w:rsid w:val="0005538A"/>
    <w:rsid w:val="0005578B"/>
    <w:rsid w:val="00055CA5"/>
    <w:rsid w:val="00055D48"/>
    <w:rsid w:val="0005668D"/>
    <w:rsid w:val="00057508"/>
    <w:rsid w:val="00057B8F"/>
    <w:rsid w:val="00061B58"/>
    <w:rsid w:val="00061E59"/>
    <w:rsid w:val="000621CE"/>
    <w:rsid w:val="00062258"/>
    <w:rsid w:val="000628C3"/>
    <w:rsid w:val="00063192"/>
    <w:rsid w:val="00063339"/>
    <w:rsid w:val="00063675"/>
    <w:rsid w:val="0006438B"/>
    <w:rsid w:val="0006446B"/>
    <w:rsid w:val="000649BB"/>
    <w:rsid w:val="00064FA0"/>
    <w:rsid w:val="0006728A"/>
    <w:rsid w:val="000676D1"/>
    <w:rsid w:val="00067882"/>
    <w:rsid w:val="00067A12"/>
    <w:rsid w:val="00067EA6"/>
    <w:rsid w:val="00070662"/>
    <w:rsid w:val="000707F9"/>
    <w:rsid w:val="00070A19"/>
    <w:rsid w:val="00071485"/>
    <w:rsid w:val="00071495"/>
    <w:rsid w:val="0007220E"/>
    <w:rsid w:val="000727F7"/>
    <w:rsid w:val="00073BF0"/>
    <w:rsid w:val="00075EC5"/>
    <w:rsid w:val="000764EE"/>
    <w:rsid w:val="00077377"/>
    <w:rsid w:val="000807BA"/>
    <w:rsid w:val="00081151"/>
    <w:rsid w:val="0008119B"/>
    <w:rsid w:val="00081F34"/>
    <w:rsid w:val="00082030"/>
    <w:rsid w:val="00083108"/>
    <w:rsid w:val="00083A20"/>
    <w:rsid w:val="000855FF"/>
    <w:rsid w:val="00085AA6"/>
    <w:rsid w:val="000862C8"/>
    <w:rsid w:val="000867C1"/>
    <w:rsid w:val="00086DAF"/>
    <w:rsid w:val="0008702A"/>
    <w:rsid w:val="0009045E"/>
    <w:rsid w:val="00090B84"/>
    <w:rsid w:val="000910D1"/>
    <w:rsid w:val="000919AA"/>
    <w:rsid w:val="00091C56"/>
    <w:rsid w:val="00091DF1"/>
    <w:rsid w:val="00093AB1"/>
    <w:rsid w:val="00093E25"/>
    <w:rsid w:val="0009423C"/>
    <w:rsid w:val="000947CE"/>
    <w:rsid w:val="00094EEA"/>
    <w:rsid w:val="000955A5"/>
    <w:rsid w:val="00095CC9"/>
    <w:rsid w:val="00097744"/>
    <w:rsid w:val="00097CBD"/>
    <w:rsid w:val="00097ED4"/>
    <w:rsid w:val="000A0A19"/>
    <w:rsid w:val="000A0CE6"/>
    <w:rsid w:val="000A1018"/>
    <w:rsid w:val="000A10EB"/>
    <w:rsid w:val="000A2183"/>
    <w:rsid w:val="000A2DD1"/>
    <w:rsid w:val="000A4199"/>
    <w:rsid w:val="000A4A44"/>
    <w:rsid w:val="000A4D9A"/>
    <w:rsid w:val="000A4EE4"/>
    <w:rsid w:val="000A50E8"/>
    <w:rsid w:val="000A554C"/>
    <w:rsid w:val="000A6AC1"/>
    <w:rsid w:val="000B032E"/>
    <w:rsid w:val="000B03F8"/>
    <w:rsid w:val="000B1C14"/>
    <w:rsid w:val="000B3110"/>
    <w:rsid w:val="000B4807"/>
    <w:rsid w:val="000B549E"/>
    <w:rsid w:val="000B5A12"/>
    <w:rsid w:val="000B688B"/>
    <w:rsid w:val="000B68EC"/>
    <w:rsid w:val="000B6BC9"/>
    <w:rsid w:val="000B6FFD"/>
    <w:rsid w:val="000B7753"/>
    <w:rsid w:val="000B7E4D"/>
    <w:rsid w:val="000C1061"/>
    <w:rsid w:val="000C1497"/>
    <w:rsid w:val="000C2554"/>
    <w:rsid w:val="000C37DE"/>
    <w:rsid w:val="000C3B68"/>
    <w:rsid w:val="000C4D00"/>
    <w:rsid w:val="000C4D82"/>
    <w:rsid w:val="000C669C"/>
    <w:rsid w:val="000C6859"/>
    <w:rsid w:val="000C7566"/>
    <w:rsid w:val="000C7CB7"/>
    <w:rsid w:val="000D0604"/>
    <w:rsid w:val="000D0CA3"/>
    <w:rsid w:val="000D2E03"/>
    <w:rsid w:val="000D3199"/>
    <w:rsid w:val="000D3B23"/>
    <w:rsid w:val="000D49F2"/>
    <w:rsid w:val="000D4BF7"/>
    <w:rsid w:val="000D5573"/>
    <w:rsid w:val="000D5755"/>
    <w:rsid w:val="000D5FE6"/>
    <w:rsid w:val="000D62C8"/>
    <w:rsid w:val="000D6A1E"/>
    <w:rsid w:val="000D6B3F"/>
    <w:rsid w:val="000D744D"/>
    <w:rsid w:val="000D7FF5"/>
    <w:rsid w:val="000E026C"/>
    <w:rsid w:val="000E0C4B"/>
    <w:rsid w:val="000E0C59"/>
    <w:rsid w:val="000E1FA3"/>
    <w:rsid w:val="000E2541"/>
    <w:rsid w:val="000E2759"/>
    <w:rsid w:val="000E27E3"/>
    <w:rsid w:val="000E2BEE"/>
    <w:rsid w:val="000E3EDB"/>
    <w:rsid w:val="000E4E88"/>
    <w:rsid w:val="000E5521"/>
    <w:rsid w:val="000E5C5C"/>
    <w:rsid w:val="000E790E"/>
    <w:rsid w:val="000F1FDD"/>
    <w:rsid w:val="000F3747"/>
    <w:rsid w:val="000F3754"/>
    <w:rsid w:val="000F5070"/>
    <w:rsid w:val="000F521D"/>
    <w:rsid w:val="000F53C5"/>
    <w:rsid w:val="000F53EA"/>
    <w:rsid w:val="000F54A1"/>
    <w:rsid w:val="000F55A7"/>
    <w:rsid w:val="000F5FAF"/>
    <w:rsid w:val="000F63E1"/>
    <w:rsid w:val="000F66D6"/>
    <w:rsid w:val="000F728F"/>
    <w:rsid w:val="000F7512"/>
    <w:rsid w:val="000F789E"/>
    <w:rsid w:val="000F7E28"/>
    <w:rsid w:val="001001D6"/>
    <w:rsid w:val="00100535"/>
    <w:rsid w:val="00100A87"/>
    <w:rsid w:val="001016C6"/>
    <w:rsid w:val="00102805"/>
    <w:rsid w:val="00102E4C"/>
    <w:rsid w:val="00103038"/>
    <w:rsid w:val="00103216"/>
    <w:rsid w:val="0010395B"/>
    <w:rsid w:val="001056AF"/>
    <w:rsid w:val="00105ABE"/>
    <w:rsid w:val="001060E8"/>
    <w:rsid w:val="001062B2"/>
    <w:rsid w:val="00106676"/>
    <w:rsid w:val="00106C21"/>
    <w:rsid w:val="00107742"/>
    <w:rsid w:val="00107AFF"/>
    <w:rsid w:val="00107DEE"/>
    <w:rsid w:val="00107F07"/>
    <w:rsid w:val="001104C4"/>
    <w:rsid w:val="001107B5"/>
    <w:rsid w:val="00110A45"/>
    <w:rsid w:val="00111CDA"/>
    <w:rsid w:val="0011226D"/>
    <w:rsid w:val="001133DB"/>
    <w:rsid w:val="0011382E"/>
    <w:rsid w:val="001139C6"/>
    <w:rsid w:val="00113B79"/>
    <w:rsid w:val="00114B27"/>
    <w:rsid w:val="00114CAB"/>
    <w:rsid w:val="00114D30"/>
    <w:rsid w:val="001154E0"/>
    <w:rsid w:val="001154FA"/>
    <w:rsid w:val="001159C6"/>
    <w:rsid w:val="00115B9E"/>
    <w:rsid w:val="0011695C"/>
    <w:rsid w:val="00120F45"/>
    <w:rsid w:val="00121DFC"/>
    <w:rsid w:val="00121F7E"/>
    <w:rsid w:val="001223B5"/>
    <w:rsid w:val="00122E4B"/>
    <w:rsid w:val="0012331C"/>
    <w:rsid w:val="001236A3"/>
    <w:rsid w:val="001238EC"/>
    <w:rsid w:val="00123DA1"/>
    <w:rsid w:val="0012444D"/>
    <w:rsid w:val="0012481F"/>
    <w:rsid w:val="00124AD2"/>
    <w:rsid w:val="00124F8D"/>
    <w:rsid w:val="00125662"/>
    <w:rsid w:val="00125BD6"/>
    <w:rsid w:val="00125C57"/>
    <w:rsid w:val="00125F8D"/>
    <w:rsid w:val="001264B4"/>
    <w:rsid w:val="00126E8E"/>
    <w:rsid w:val="001272FA"/>
    <w:rsid w:val="00127B2E"/>
    <w:rsid w:val="00127EED"/>
    <w:rsid w:val="0013097A"/>
    <w:rsid w:val="00131397"/>
    <w:rsid w:val="00131A42"/>
    <w:rsid w:val="00132634"/>
    <w:rsid w:val="00132902"/>
    <w:rsid w:val="00132B30"/>
    <w:rsid w:val="00132B78"/>
    <w:rsid w:val="00132D2C"/>
    <w:rsid w:val="00133339"/>
    <w:rsid w:val="00133351"/>
    <w:rsid w:val="001337B4"/>
    <w:rsid w:val="00135024"/>
    <w:rsid w:val="00135531"/>
    <w:rsid w:val="00135F5A"/>
    <w:rsid w:val="0013664C"/>
    <w:rsid w:val="00137150"/>
    <w:rsid w:val="0014003D"/>
    <w:rsid w:val="001405FC"/>
    <w:rsid w:val="00140AAB"/>
    <w:rsid w:val="00140C9D"/>
    <w:rsid w:val="00140FE0"/>
    <w:rsid w:val="00142802"/>
    <w:rsid w:val="00142B4B"/>
    <w:rsid w:val="001444C7"/>
    <w:rsid w:val="00144569"/>
    <w:rsid w:val="001452CB"/>
    <w:rsid w:val="0014689C"/>
    <w:rsid w:val="00147383"/>
    <w:rsid w:val="001474D1"/>
    <w:rsid w:val="00150190"/>
    <w:rsid w:val="00151027"/>
    <w:rsid w:val="00151CF4"/>
    <w:rsid w:val="001527F0"/>
    <w:rsid w:val="00153827"/>
    <w:rsid w:val="00154198"/>
    <w:rsid w:val="001546C6"/>
    <w:rsid w:val="00155932"/>
    <w:rsid w:val="00155DF8"/>
    <w:rsid w:val="0015689F"/>
    <w:rsid w:val="0015761C"/>
    <w:rsid w:val="0015773A"/>
    <w:rsid w:val="00160592"/>
    <w:rsid w:val="00160A41"/>
    <w:rsid w:val="0016146E"/>
    <w:rsid w:val="001623AD"/>
    <w:rsid w:val="00162733"/>
    <w:rsid w:val="001628B1"/>
    <w:rsid w:val="00162C20"/>
    <w:rsid w:val="00162DF7"/>
    <w:rsid w:val="00164329"/>
    <w:rsid w:val="00164398"/>
    <w:rsid w:val="0016449A"/>
    <w:rsid w:val="00164CA5"/>
    <w:rsid w:val="001653E7"/>
    <w:rsid w:val="00166872"/>
    <w:rsid w:val="00166E9B"/>
    <w:rsid w:val="0016724A"/>
    <w:rsid w:val="00167D43"/>
    <w:rsid w:val="00167F24"/>
    <w:rsid w:val="00170996"/>
    <w:rsid w:val="00170AC4"/>
    <w:rsid w:val="00171CCC"/>
    <w:rsid w:val="00171FAE"/>
    <w:rsid w:val="00172417"/>
    <w:rsid w:val="00172C1C"/>
    <w:rsid w:val="001730BC"/>
    <w:rsid w:val="001732A6"/>
    <w:rsid w:val="001739BC"/>
    <w:rsid w:val="00174B32"/>
    <w:rsid w:val="00174C2D"/>
    <w:rsid w:val="00175199"/>
    <w:rsid w:val="001757F4"/>
    <w:rsid w:val="00175832"/>
    <w:rsid w:val="001765C7"/>
    <w:rsid w:val="00177008"/>
    <w:rsid w:val="00177BE4"/>
    <w:rsid w:val="00177CB4"/>
    <w:rsid w:val="001802A8"/>
    <w:rsid w:val="001804D8"/>
    <w:rsid w:val="00181022"/>
    <w:rsid w:val="0018135C"/>
    <w:rsid w:val="00181556"/>
    <w:rsid w:val="00181DC4"/>
    <w:rsid w:val="0018255E"/>
    <w:rsid w:val="00183C85"/>
    <w:rsid w:val="0018495E"/>
    <w:rsid w:val="00184A2B"/>
    <w:rsid w:val="0018523E"/>
    <w:rsid w:val="00185BFD"/>
    <w:rsid w:val="00185C9E"/>
    <w:rsid w:val="00185CE7"/>
    <w:rsid w:val="0018629D"/>
    <w:rsid w:val="0018646A"/>
    <w:rsid w:val="001868AF"/>
    <w:rsid w:val="00187F0E"/>
    <w:rsid w:val="0019043D"/>
    <w:rsid w:val="0019047D"/>
    <w:rsid w:val="00191334"/>
    <w:rsid w:val="0019216F"/>
    <w:rsid w:val="00192D22"/>
    <w:rsid w:val="0019337F"/>
    <w:rsid w:val="00193972"/>
    <w:rsid w:val="00193CB8"/>
    <w:rsid w:val="0019403C"/>
    <w:rsid w:val="00194ABC"/>
    <w:rsid w:val="00194B43"/>
    <w:rsid w:val="00194E69"/>
    <w:rsid w:val="00195046"/>
    <w:rsid w:val="001953F3"/>
    <w:rsid w:val="00195C38"/>
    <w:rsid w:val="001960B9"/>
    <w:rsid w:val="0019662F"/>
    <w:rsid w:val="00197EC7"/>
    <w:rsid w:val="001A06C9"/>
    <w:rsid w:val="001A15BB"/>
    <w:rsid w:val="001A2371"/>
    <w:rsid w:val="001A2678"/>
    <w:rsid w:val="001A29B0"/>
    <w:rsid w:val="001A3B1A"/>
    <w:rsid w:val="001A3B7A"/>
    <w:rsid w:val="001A3E01"/>
    <w:rsid w:val="001A47C8"/>
    <w:rsid w:val="001A4E4D"/>
    <w:rsid w:val="001A5240"/>
    <w:rsid w:val="001A61B1"/>
    <w:rsid w:val="001A6528"/>
    <w:rsid w:val="001A675F"/>
    <w:rsid w:val="001A6AB6"/>
    <w:rsid w:val="001A735D"/>
    <w:rsid w:val="001A7CA7"/>
    <w:rsid w:val="001B107F"/>
    <w:rsid w:val="001B13B3"/>
    <w:rsid w:val="001B1598"/>
    <w:rsid w:val="001B3214"/>
    <w:rsid w:val="001B3442"/>
    <w:rsid w:val="001B36AF"/>
    <w:rsid w:val="001B43C1"/>
    <w:rsid w:val="001B4ED4"/>
    <w:rsid w:val="001B58DD"/>
    <w:rsid w:val="001B5B1D"/>
    <w:rsid w:val="001B5D16"/>
    <w:rsid w:val="001B701E"/>
    <w:rsid w:val="001B72D4"/>
    <w:rsid w:val="001B76A0"/>
    <w:rsid w:val="001C0677"/>
    <w:rsid w:val="001C070D"/>
    <w:rsid w:val="001C0980"/>
    <w:rsid w:val="001C227D"/>
    <w:rsid w:val="001C3098"/>
    <w:rsid w:val="001C3678"/>
    <w:rsid w:val="001C378E"/>
    <w:rsid w:val="001C3FA1"/>
    <w:rsid w:val="001C485F"/>
    <w:rsid w:val="001C52F1"/>
    <w:rsid w:val="001C6B34"/>
    <w:rsid w:val="001C75AB"/>
    <w:rsid w:val="001C7AE5"/>
    <w:rsid w:val="001D0212"/>
    <w:rsid w:val="001D05BC"/>
    <w:rsid w:val="001D0B0A"/>
    <w:rsid w:val="001D1041"/>
    <w:rsid w:val="001D25FD"/>
    <w:rsid w:val="001D2B82"/>
    <w:rsid w:val="001D2E84"/>
    <w:rsid w:val="001D4407"/>
    <w:rsid w:val="001D4513"/>
    <w:rsid w:val="001D497C"/>
    <w:rsid w:val="001D555E"/>
    <w:rsid w:val="001D5C38"/>
    <w:rsid w:val="001D6135"/>
    <w:rsid w:val="001D62A2"/>
    <w:rsid w:val="001D6D3D"/>
    <w:rsid w:val="001D6FAF"/>
    <w:rsid w:val="001E0D41"/>
    <w:rsid w:val="001E22AE"/>
    <w:rsid w:val="001E238A"/>
    <w:rsid w:val="001E23B8"/>
    <w:rsid w:val="001E2520"/>
    <w:rsid w:val="001E3A14"/>
    <w:rsid w:val="001E4270"/>
    <w:rsid w:val="001E52EA"/>
    <w:rsid w:val="001E53CE"/>
    <w:rsid w:val="001E7159"/>
    <w:rsid w:val="001E721B"/>
    <w:rsid w:val="001E730A"/>
    <w:rsid w:val="001E7C05"/>
    <w:rsid w:val="001E7C44"/>
    <w:rsid w:val="001F13AE"/>
    <w:rsid w:val="001F1556"/>
    <w:rsid w:val="001F2050"/>
    <w:rsid w:val="001F21A1"/>
    <w:rsid w:val="001F247A"/>
    <w:rsid w:val="001F350F"/>
    <w:rsid w:val="001F3C13"/>
    <w:rsid w:val="001F3E70"/>
    <w:rsid w:val="001F3ECC"/>
    <w:rsid w:val="001F42F0"/>
    <w:rsid w:val="001F53B5"/>
    <w:rsid w:val="001F7D92"/>
    <w:rsid w:val="00200474"/>
    <w:rsid w:val="00200C01"/>
    <w:rsid w:val="00200FE0"/>
    <w:rsid w:val="002016E3"/>
    <w:rsid w:val="00201EFA"/>
    <w:rsid w:val="00201F5C"/>
    <w:rsid w:val="00202407"/>
    <w:rsid w:val="002025B2"/>
    <w:rsid w:val="002031AC"/>
    <w:rsid w:val="002036AA"/>
    <w:rsid w:val="00203DDA"/>
    <w:rsid w:val="00203E14"/>
    <w:rsid w:val="00204522"/>
    <w:rsid w:val="00204CB8"/>
    <w:rsid w:val="00204E7B"/>
    <w:rsid w:val="00205CC3"/>
    <w:rsid w:val="002063BF"/>
    <w:rsid w:val="00206C5E"/>
    <w:rsid w:val="002071C9"/>
    <w:rsid w:val="002076C9"/>
    <w:rsid w:val="00210F1A"/>
    <w:rsid w:val="002110F3"/>
    <w:rsid w:val="00211C65"/>
    <w:rsid w:val="00212B9A"/>
    <w:rsid w:val="00212F90"/>
    <w:rsid w:val="002142E6"/>
    <w:rsid w:val="00214BD3"/>
    <w:rsid w:val="00214DF7"/>
    <w:rsid w:val="002154A2"/>
    <w:rsid w:val="00215678"/>
    <w:rsid w:val="00215762"/>
    <w:rsid w:val="00216DCD"/>
    <w:rsid w:val="00217474"/>
    <w:rsid w:val="002176AC"/>
    <w:rsid w:val="002176E0"/>
    <w:rsid w:val="00217C6F"/>
    <w:rsid w:val="00220340"/>
    <w:rsid w:val="002206D4"/>
    <w:rsid w:val="00221066"/>
    <w:rsid w:val="002215DD"/>
    <w:rsid w:val="002222A9"/>
    <w:rsid w:val="002223FB"/>
    <w:rsid w:val="00222A85"/>
    <w:rsid w:val="00222AE9"/>
    <w:rsid w:val="00222CCA"/>
    <w:rsid w:val="00223493"/>
    <w:rsid w:val="002236EC"/>
    <w:rsid w:val="00223B89"/>
    <w:rsid w:val="00224EBD"/>
    <w:rsid w:val="00224FB5"/>
    <w:rsid w:val="002250EE"/>
    <w:rsid w:val="00225177"/>
    <w:rsid w:val="00226B0C"/>
    <w:rsid w:val="00226C67"/>
    <w:rsid w:val="00230E27"/>
    <w:rsid w:val="00230E4C"/>
    <w:rsid w:val="0023150F"/>
    <w:rsid w:val="00231C34"/>
    <w:rsid w:val="00231EFB"/>
    <w:rsid w:val="0023244E"/>
    <w:rsid w:val="0023253F"/>
    <w:rsid w:val="002326A8"/>
    <w:rsid w:val="002334F5"/>
    <w:rsid w:val="0023411A"/>
    <w:rsid w:val="002341AC"/>
    <w:rsid w:val="00234EAE"/>
    <w:rsid w:val="0023591E"/>
    <w:rsid w:val="00236127"/>
    <w:rsid w:val="00237442"/>
    <w:rsid w:val="0023774E"/>
    <w:rsid w:val="002377B6"/>
    <w:rsid w:val="00237A95"/>
    <w:rsid w:val="00240C49"/>
    <w:rsid w:val="00240CFF"/>
    <w:rsid w:val="002411B7"/>
    <w:rsid w:val="00241EE2"/>
    <w:rsid w:val="00242891"/>
    <w:rsid w:val="00242A9F"/>
    <w:rsid w:val="00242C6F"/>
    <w:rsid w:val="00243E41"/>
    <w:rsid w:val="00244614"/>
    <w:rsid w:val="002455CC"/>
    <w:rsid w:val="002463C0"/>
    <w:rsid w:val="00246627"/>
    <w:rsid w:val="0024776E"/>
    <w:rsid w:val="00250530"/>
    <w:rsid w:val="00250BA5"/>
    <w:rsid w:val="00250EA8"/>
    <w:rsid w:val="0025130D"/>
    <w:rsid w:val="0025168A"/>
    <w:rsid w:val="00251DDB"/>
    <w:rsid w:val="002520FE"/>
    <w:rsid w:val="00252256"/>
    <w:rsid w:val="002538B4"/>
    <w:rsid w:val="00253A77"/>
    <w:rsid w:val="0025432E"/>
    <w:rsid w:val="002546E6"/>
    <w:rsid w:val="002555DE"/>
    <w:rsid w:val="002557FA"/>
    <w:rsid w:val="00255A1E"/>
    <w:rsid w:val="00256862"/>
    <w:rsid w:val="0025709A"/>
    <w:rsid w:val="002570CB"/>
    <w:rsid w:val="0026067E"/>
    <w:rsid w:val="00261443"/>
    <w:rsid w:val="002625CD"/>
    <w:rsid w:val="0026355D"/>
    <w:rsid w:val="002639D4"/>
    <w:rsid w:val="00264781"/>
    <w:rsid w:val="00265B32"/>
    <w:rsid w:val="00267EC8"/>
    <w:rsid w:val="00270575"/>
    <w:rsid w:val="00270832"/>
    <w:rsid w:val="00270A96"/>
    <w:rsid w:val="00271372"/>
    <w:rsid w:val="0027168E"/>
    <w:rsid w:val="0027174C"/>
    <w:rsid w:val="00271831"/>
    <w:rsid w:val="002727C2"/>
    <w:rsid w:val="00273F6A"/>
    <w:rsid w:val="002746CD"/>
    <w:rsid w:val="00274748"/>
    <w:rsid w:val="00275452"/>
    <w:rsid w:val="00276654"/>
    <w:rsid w:val="002803CB"/>
    <w:rsid w:val="00280C59"/>
    <w:rsid w:val="00280D8E"/>
    <w:rsid w:val="00280F2F"/>
    <w:rsid w:val="002818A3"/>
    <w:rsid w:val="00281C34"/>
    <w:rsid w:val="00281DD8"/>
    <w:rsid w:val="00281F13"/>
    <w:rsid w:val="00282A81"/>
    <w:rsid w:val="0028328B"/>
    <w:rsid w:val="00284028"/>
    <w:rsid w:val="00284DEA"/>
    <w:rsid w:val="0028708F"/>
    <w:rsid w:val="00287492"/>
    <w:rsid w:val="00287F34"/>
    <w:rsid w:val="002905D9"/>
    <w:rsid w:val="00291D85"/>
    <w:rsid w:val="002929CC"/>
    <w:rsid w:val="00292D61"/>
    <w:rsid w:val="00292FC8"/>
    <w:rsid w:val="002931B2"/>
    <w:rsid w:val="0029363C"/>
    <w:rsid w:val="00293BF4"/>
    <w:rsid w:val="00293E50"/>
    <w:rsid w:val="002948EC"/>
    <w:rsid w:val="00294FA5"/>
    <w:rsid w:val="00295E7F"/>
    <w:rsid w:val="0029716D"/>
    <w:rsid w:val="00297716"/>
    <w:rsid w:val="00297DDF"/>
    <w:rsid w:val="00297EF1"/>
    <w:rsid w:val="002A083B"/>
    <w:rsid w:val="002A15DB"/>
    <w:rsid w:val="002A18A7"/>
    <w:rsid w:val="002A27AE"/>
    <w:rsid w:val="002A2AAF"/>
    <w:rsid w:val="002A39DF"/>
    <w:rsid w:val="002A4660"/>
    <w:rsid w:val="002A6D5B"/>
    <w:rsid w:val="002A7CDA"/>
    <w:rsid w:val="002B068B"/>
    <w:rsid w:val="002B1514"/>
    <w:rsid w:val="002B1CAC"/>
    <w:rsid w:val="002B253E"/>
    <w:rsid w:val="002B2B72"/>
    <w:rsid w:val="002B2BBA"/>
    <w:rsid w:val="002B3377"/>
    <w:rsid w:val="002B5525"/>
    <w:rsid w:val="002B60E5"/>
    <w:rsid w:val="002B6CDA"/>
    <w:rsid w:val="002B77D9"/>
    <w:rsid w:val="002B7AB6"/>
    <w:rsid w:val="002C0442"/>
    <w:rsid w:val="002C07CC"/>
    <w:rsid w:val="002C20CE"/>
    <w:rsid w:val="002C2D04"/>
    <w:rsid w:val="002C2EC6"/>
    <w:rsid w:val="002C2F3F"/>
    <w:rsid w:val="002C3768"/>
    <w:rsid w:val="002C3AEB"/>
    <w:rsid w:val="002C4890"/>
    <w:rsid w:val="002C52EF"/>
    <w:rsid w:val="002C545F"/>
    <w:rsid w:val="002C57C2"/>
    <w:rsid w:val="002C599B"/>
    <w:rsid w:val="002C7410"/>
    <w:rsid w:val="002C750E"/>
    <w:rsid w:val="002D00BD"/>
    <w:rsid w:val="002D026C"/>
    <w:rsid w:val="002D07F6"/>
    <w:rsid w:val="002D0DF8"/>
    <w:rsid w:val="002D13DB"/>
    <w:rsid w:val="002D1536"/>
    <w:rsid w:val="002D577C"/>
    <w:rsid w:val="002D65BB"/>
    <w:rsid w:val="002D6664"/>
    <w:rsid w:val="002D672F"/>
    <w:rsid w:val="002D67F9"/>
    <w:rsid w:val="002D731C"/>
    <w:rsid w:val="002D7B04"/>
    <w:rsid w:val="002E18C9"/>
    <w:rsid w:val="002E1D23"/>
    <w:rsid w:val="002E23A2"/>
    <w:rsid w:val="002E2851"/>
    <w:rsid w:val="002E2AB6"/>
    <w:rsid w:val="002E39F5"/>
    <w:rsid w:val="002E544C"/>
    <w:rsid w:val="002E71E4"/>
    <w:rsid w:val="002F042E"/>
    <w:rsid w:val="002F0AEF"/>
    <w:rsid w:val="002F17EA"/>
    <w:rsid w:val="002F1E9E"/>
    <w:rsid w:val="002F229A"/>
    <w:rsid w:val="002F22BF"/>
    <w:rsid w:val="002F278D"/>
    <w:rsid w:val="002F3246"/>
    <w:rsid w:val="002F3659"/>
    <w:rsid w:val="002F38FD"/>
    <w:rsid w:val="002F3A07"/>
    <w:rsid w:val="002F3E01"/>
    <w:rsid w:val="002F5094"/>
    <w:rsid w:val="002F5BDE"/>
    <w:rsid w:val="002F6121"/>
    <w:rsid w:val="002F68F0"/>
    <w:rsid w:val="002F7944"/>
    <w:rsid w:val="00300026"/>
    <w:rsid w:val="003000EE"/>
    <w:rsid w:val="003007FF"/>
    <w:rsid w:val="00300AC1"/>
    <w:rsid w:val="003011A0"/>
    <w:rsid w:val="00302725"/>
    <w:rsid w:val="0030346A"/>
    <w:rsid w:val="00304796"/>
    <w:rsid w:val="00306C20"/>
    <w:rsid w:val="00306D19"/>
    <w:rsid w:val="00306EE6"/>
    <w:rsid w:val="00307CFC"/>
    <w:rsid w:val="003105A4"/>
    <w:rsid w:val="0031129F"/>
    <w:rsid w:val="003113B7"/>
    <w:rsid w:val="00311D68"/>
    <w:rsid w:val="00311DAF"/>
    <w:rsid w:val="00311DCF"/>
    <w:rsid w:val="00311F32"/>
    <w:rsid w:val="003126B8"/>
    <w:rsid w:val="003128EB"/>
    <w:rsid w:val="00312F73"/>
    <w:rsid w:val="0031312F"/>
    <w:rsid w:val="003134D7"/>
    <w:rsid w:val="00313BEE"/>
    <w:rsid w:val="00314944"/>
    <w:rsid w:val="00315469"/>
    <w:rsid w:val="003155C8"/>
    <w:rsid w:val="00316F60"/>
    <w:rsid w:val="00316FA3"/>
    <w:rsid w:val="00317C8A"/>
    <w:rsid w:val="00320349"/>
    <w:rsid w:val="00321425"/>
    <w:rsid w:val="00321BDB"/>
    <w:rsid w:val="00321F4D"/>
    <w:rsid w:val="00322061"/>
    <w:rsid w:val="0032257B"/>
    <w:rsid w:val="00323099"/>
    <w:rsid w:val="0032356E"/>
    <w:rsid w:val="00323B63"/>
    <w:rsid w:val="0032420E"/>
    <w:rsid w:val="00324F79"/>
    <w:rsid w:val="003258DC"/>
    <w:rsid w:val="00325904"/>
    <w:rsid w:val="00325A66"/>
    <w:rsid w:val="00325B4D"/>
    <w:rsid w:val="00326989"/>
    <w:rsid w:val="00327CE3"/>
    <w:rsid w:val="003317E6"/>
    <w:rsid w:val="00332645"/>
    <w:rsid w:val="0033291F"/>
    <w:rsid w:val="00332E6B"/>
    <w:rsid w:val="0033319E"/>
    <w:rsid w:val="003342CA"/>
    <w:rsid w:val="003348C7"/>
    <w:rsid w:val="00334A09"/>
    <w:rsid w:val="00334D51"/>
    <w:rsid w:val="00335059"/>
    <w:rsid w:val="003354B1"/>
    <w:rsid w:val="003358A5"/>
    <w:rsid w:val="00337B4C"/>
    <w:rsid w:val="0034238D"/>
    <w:rsid w:val="00342397"/>
    <w:rsid w:val="00343060"/>
    <w:rsid w:val="003449A0"/>
    <w:rsid w:val="00344E4C"/>
    <w:rsid w:val="00345A0A"/>
    <w:rsid w:val="00347505"/>
    <w:rsid w:val="00347C20"/>
    <w:rsid w:val="003502E8"/>
    <w:rsid w:val="00351CAF"/>
    <w:rsid w:val="00352465"/>
    <w:rsid w:val="00353016"/>
    <w:rsid w:val="003531A1"/>
    <w:rsid w:val="003539FF"/>
    <w:rsid w:val="00355040"/>
    <w:rsid w:val="00355EA4"/>
    <w:rsid w:val="00357A15"/>
    <w:rsid w:val="00357DCE"/>
    <w:rsid w:val="00357F80"/>
    <w:rsid w:val="00360FFB"/>
    <w:rsid w:val="00361234"/>
    <w:rsid w:val="003615A9"/>
    <w:rsid w:val="003622A1"/>
    <w:rsid w:val="0036275A"/>
    <w:rsid w:val="003631A0"/>
    <w:rsid w:val="003639C4"/>
    <w:rsid w:val="00363EA6"/>
    <w:rsid w:val="003641AA"/>
    <w:rsid w:val="003642E2"/>
    <w:rsid w:val="00364B8A"/>
    <w:rsid w:val="003650C6"/>
    <w:rsid w:val="00365607"/>
    <w:rsid w:val="003671D1"/>
    <w:rsid w:val="00367734"/>
    <w:rsid w:val="003679AC"/>
    <w:rsid w:val="00370F01"/>
    <w:rsid w:val="00371969"/>
    <w:rsid w:val="00371B61"/>
    <w:rsid w:val="00371E7A"/>
    <w:rsid w:val="00372725"/>
    <w:rsid w:val="00373D06"/>
    <w:rsid w:val="00374092"/>
    <w:rsid w:val="00374A61"/>
    <w:rsid w:val="00375A4C"/>
    <w:rsid w:val="0037628C"/>
    <w:rsid w:val="0037685E"/>
    <w:rsid w:val="00376D59"/>
    <w:rsid w:val="0037742D"/>
    <w:rsid w:val="0037767A"/>
    <w:rsid w:val="0038103C"/>
    <w:rsid w:val="00382CC2"/>
    <w:rsid w:val="00382CCF"/>
    <w:rsid w:val="00383E87"/>
    <w:rsid w:val="0038485D"/>
    <w:rsid w:val="00384A52"/>
    <w:rsid w:val="0038547F"/>
    <w:rsid w:val="003862E8"/>
    <w:rsid w:val="003877D8"/>
    <w:rsid w:val="00387BF7"/>
    <w:rsid w:val="00387E9A"/>
    <w:rsid w:val="003900EE"/>
    <w:rsid w:val="0039022A"/>
    <w:rsid w:val="003909BE"/>
    <w:rsid w:val="0039135A"/>
    <w:rsid w:val="00391FC2"/>
    <w:rsid w:val="00392479"/>
    <w:rsid w:val="003927B8"/>
    <w:rsid w:val="0039451B"/>
    <w:rsid w:val="00394A3A"/>
    <w:rsid w:val="00394D22"/>
    <w:rsid w:val="003954E1"/>
    <w:rsid w:val="003959DF"/>
    <w:rsid w:val="00396696"/>
    <w:rsid w:val="003A0361"/>
    <w:rsid w:val="003A1755"/>
    <w:rsid w:val="003A2545"/>
    <w:rsid w:val="003A2639"/>
    <w:rsid w:val="003A389C"/>
    <w:rsid w:val="003A457D"/>
    <w:rsid w:val="003A4E4D"/>
    <w:rsid w:val="003A51D2"/>
    <w:rsid w:val="003A5400"/>
    <w:rsid w:val="003A5B5E"/>
    <w:rsid w:val="003A5D7B"/>
    <w:rsid w:val="003A63BF"/>
    <w:rsid w:val="003A6FD9"/>
    <w:rsid w:val="003A7AD3"/>
    <w:rsid w:val="003B0E49"/>
    <w:rsid w:val="003B1260"/>
    <w:rsid w:val="003B16BE"/>
    <w:rsid w:val="003B1D87"/>
    <w:rsid w:val="003B34DB"/>
    <w:rsid w:val="003B3CC5"/>
    <w:rsid w:val="003B3DDC"/>
    <w:rsid w:val="003B431E"/>
    <w:rsid w:val="003B4854"/>
    <w:rsid w:val="003B506A"/>
    <w:rsid w:val="003B589B"/>
    <w:rsid w:val="003B5BF8"/>
    <w:rsid w:val="003B6029"/>
    <w:rsid w:val="003B6297"/>
    <w:rsid w:val="003B6481"/>
    <w:rsid w:val="003B6F24"/>
    <w:rsid w:val="003B7AB7"/>
    <w:rsid w:val="003C0EFC"/>
    <w:rsid w:val="003C1042"/>
    <w:rsid w:val="003C24F8"/>
    <w:rsid w:val="003C2E93"/>
    <w:rsid w:val="003C2F5A"/>
    <w:rsid w:val="003C31EF"/>
    <w:rsid w:val="003C337C"/>
    <w:rsid w:val="003C3FCE"/>
    <w:rsid w:val="003C465B"/>
    <w:rsid w:val="003C5282"/>
    <w:rsid w:val="003C671A"/>
    <w:rsid w:val="003C6763"/>
    <w:rsid w:val="003C6DEF"/>
    <w:rsid w:val="003C7E1D"/>
    <w:rsid w:val="003D01E6"/>
    <w:rsid w:val="003D098B"/>
    <w:rsid w:val="003D0DF0"/>
    <w:rsid w:val="003D1E3E"/>
    <w:rsid w:val="003D1F12"/>
    <w:rsid w:val="003D24AE"/>
    <w:rsid w:val="003D2B9A"/>
    <w:rsid w:val="003D4730"/>
    <w:rsid w:val="003D4933"/>
    <w:rsid w:val="003D73E2"/>
    <w:rsid w:val="003E0322"/>
    <w:rsid w:val="003E0454"/>
    <w:rsid w:val="003E139B"/>
    <w:rsid w:val="003E17FD"/>
    <w:rsid w:val="003E1A05"/>
    <w:rsid w:val="003E2D2D"/>
    <w:rsid w:val="003E33FE"/>
    <w:rsid w:val="003E3F6F"/>
    <w:rsid w:val="003E5272"/>
    <w:rsid w:val="003E527F"/>
    <w:rsid w:val="003E6695"/>
    <w:rsid w:val="003E699E"/>
    <w:rsid w:val="003E6E8B"/>
    <w:rsid w:val="003E6FB8"/>
    <w:rsid w:val="003E78DD"/>
    <w:rsid w:val="003F092F"/>
    <w:rsid w:val="003F0A6B"/>
    <w:rsid w:val="003F0E2C"/>
    <w:rsid w:val="003F27A4"/>
    <w:rsid w:val="003F3E8A"/>
    <w:rsid w:val="003F42B9"/>
    <w:rsid w:val="003F470C"/>
    <w:rsid w:val="003F5DDA"/>
    <w:rsid w:val="003F5F91"/>
    <w:rsid w:val="003F62AA"/>
    <w:rsid w:val="003F711F"/>
    <w:rsid w:val="003F7894"/>
    <w:rsid w:val="003F7FB7"/>
    <w:rsid w:val="00400175"/>
    <w:rsid w:val="004004F2"/>
    <w:rsid w:val="004006AA"/>
    <w:rsid w:val="00401668"/>
    <w:rsid w:val="00401DC9"/>
    <w:rsid w:val="00402682"/>
    <w:rsid w:val="00402D92"/>
    <w:rsid w:val="00402DEE"/>
    <w:rsid w:val="004043C5"/>
    <w:rsid w:val="00404D08"/>
    <w:rsid w:val="004052AD"/>
    <w:rsid w:val="00405799"/>
    <w:rsid w:val="00405FFB"/>
    <w:rsid w:val="00406707"/>
    <w:rsid w:val="00406E93"/>
    <w:rsid w:val="004102C0"/>
    <w:rsid w:val="00410826"/>
    <w:rsid w:val="00410E97"/>
    <w:rsid w:val="00411873"/>
    <w:rsid w:val="00412310"/>
    <w:rsid w:val="00412386"/>
    <w:rsid w:val="004128BD"/>
    <w:rsid w:val="00412CC6"/>
    <w:rsid w:val="00413484"/>
    <w:rsid w:val="0041361B"/>
    <w:rsid w:val="00414169"/>
    <w:rsid w:val="004145B8"/>
    <w:rsid w:val="004148FA"/>
    <w:rsid w:val="00414E52"/>
    <w:rsid w:val="004153EF"/>
    <w:rsid w:val="00415961"/>
    <w:rsid w:val="00415A1B"/>
    <w:rsid w:val="00415DB5"/>
    <w:rsid w:val="0041675F"/>
    <w:rsid w:val="00416C48"/>
    <w:rsid w:val="00416F24"/>
    <w:rsid w:val="004177A8"/>
    <w:rsid w:val="004207F0"/>
    <w:rsid w:val="00420A88"/>
    <w:rsid w:val="00421461"/>
    <w:rsid w:val="0042232A"/>
    <w:rsid w:val="00423BA7"/>
    <w:rsid w:val="00424811"/>
    <w:rsid w:val="00424D1E"/>
    <w:rsid w:val="004252F9"/>
    <w:rsid w:val="004253A5"/>
    <w:rsid w:val="0042586B"/>
    <w:rsid w:val="00425DEF"/>
    <w:rsid w:val="004266BF"/>
    <w:rsid w:val="004269A3"/>
    <w:rsid w:val="0042797F"/>
    <w:rsid w:val="00431184"/>
    <w:rsid w:val="00431296"/>
    <w:rsid w:val="0043202F"/>
    <w:rsid w:val="004325E6"/>
    <w:rsid w:val="00432735"/>
    <w:rsid w:val="004328CE"/>
    <w:rsid w:val="00432CAA"/>
    <w:rsid w:val="00433611"/>
    <w:rsid w:val="00433FE9"/>
    <w:rsid w:val="004341FD"/>
    <w:rsid w:val="00434B45"/>
    <w:rsid w:val="0043641C"/>
    <w:rsid w:val="00436F3A"/>
    <w:rsid w:val="004370D6"/>
    <w:rsid w:val="0043716D"/>
    <w:rsid w:val="004372CF"/>
    <w:rsid w:val="00437F85"/>
    <w:rsid w:val="00440E01"/>
    <w:rsid w:val="00442465"/>
    <w:rsid w:val="00442C9B"/>
    <w:rsid w:val="00443BEB"/>
    <w:rsid w:val="004453D4"/>
    <w:rsid w:val="00445AAB"/>
    <w:rsid w:val="0044625F"/>
    <w:rsid w:val="00446F1F"/>
    <w:rsid w:val="0044785E"/>
    <w:rsid w:val="00447F37"/>
    <w:rsid w:val="00450868"/>
    <w:rsid w:val="00450AA6"/>
    <w:rsid w:val="00451F6E"/>
    <w:rsid w:val="00452E4C"/>
    <w:rsid w:val="00453842"/>
    <w:rsid w:val="00454260"/>
    <w:rsid w:val="00454E07"/>
    <w:rsid w:val="00454EAE"/>
    <w:rsid w:val="0045529E"/>
    <w:rsid w:val="00455610"/>
    <w:rsid w:val="0045617A"/>
    <w:rsid w:val="00456BF9"/>
    <w:rsid w:val="00456F2C"/>
    <w:rsid w:val="0045740C"/>
    <w:rsid w:val="00457627"/>
    <w:rsid w:val="00457D66"/>
    <w:rsid w:val="00457F0A"/>
    <w:rsid w:val="004600A7"/>
    <w:rsid w:val="00460D65"/>
    <w:rsid w:val="00460FDA"/>
    <w:rsid w:val="004611DC"/>
    <w:rsid w:val="00461912"/>
    <w:rsid w:val="00462942"/>
    <w:rsid w:val="004630F2"/>
    <w:rsid w:val="004639DE"/>
    <w:rsid w:val="00463F54"/>
    <w:rsid w:val="00464DC7"/>
    <w:rsid w:val="00465394"/>
    <w:rsid w:val="00465572"/>
    <w:rsid w:val="00465743"/>
    <w:rsid w:val="00465B20"/>
    <w:rsid w:val="0046662B"/>
    <w:rsid w:val="004667CF"/>
    <w:rsid w:val="00466A08"/>
    <w:rsid w:val="00466BED"/>
    <w:rsid w:val="00467662"/>
    <w:rsid w:val="004677F7"/>
    <w:rsid w:val="00467D3B"/>
    <w:rsid w:val="00470117"/>
    <w:rsid w:val="00470589"/>
    <w:rsid w:val="00470C79"/>
    <w:rsid w:val="004711E9"/>
    <w:rsid w:val="0047187D"/>
    <w:rsid w:val="0047228D"/>
    <w:rsid w:val="00472582"/>
    <w:rsid w:val="0047351D"/>
    <w:rsid w:val="0047414A"/>
    <w:rsid w:val="00474B1C"/>
    <w:rsid w:val="00474C20"/>
    <w:rsid w:val="00476C28"/>
    <w:rsid w:val="0048096B"/>
    <w:rsid w:val="00481801"/>
    <w:rsid w:val="00481905"/>
    <w:rsid w:val="00481B68"/>
    <w:rsid w:val="00481EC4"/>
    <w:rsid w:val="004822AD"/>
    <w:rsid w:val="0048288A"/>
    <w:rsid w:val="00482F58"/>
    <w:rsid w:val="00483095"/>
    <w:rsid w:val="00483795"/>
    <w:rsid w:val="00483BFE"/>
    <w:rsid w:val="004845F6"/>
    <w:rsid w:val="00484656"/>
    <w:rsid w:val="00484803"/>
    <w:rsid w:val="00484D63"/>
    <w:rsid w:val="00485577"/>
    <w:rsid w:val="004867A4"/>
    <w:rsid w:val="00486B05"/>
    <w:rsid w:val="00487DFC"/>
    <w:rsid w:val="004900CF"/>
    <w:rsid w:val="00490C5B"/>
    <w:rsid w:val="00490D8C"/>
    <w:rsid w:val="0049102D"/>
    <w:rsid w:val="00491B23"/>
    <w:rsid w:val="00492022"/>
    <w:rsid w:val="0049313D"/>
    <w:rsid w:val="00493777"/>
    <w:rsid w:val="00493DB3"/>
    <w:rsid w:val="00495973"/>
    <w:rsid w:val="00496247"/>
    <w:rsid w:val="00497613"/>
    <w:rsid w:val="004A0191"/>
    <w:rsid w:val="004A09FB"/>
    <w:rsid w:val="004A0CF7"/>
    <w:rsid w:val="004A0F49"/>
    <w:rsid w:val="004A126C"/>
    <w:rsid w:val="004A1DC9"/>
    <w:rsid w:val="004A3336"/>
    <w:rsid w:val="004A3D19"/>
    <w:rsid w:val="004A3F0A"/>
    <w:rsid w:val="004A4364"/>
    <w:rsid w:val="004A570F"/>
    <w:rsid w:val="004A5D62"/>
    <w:rsid w:val="004A6BC6"/>
    <w:rsid w:val="004A6DAE"/>
    <w:rsid w:val="004A6F75"/>
    <w:rsid w:val="004A7D1B"/>
    <w:rsid w:val="004A7F3C"/>
    <w:rsid w:val="004B050C"/>
    <w:rsid w:val="004B0573"/>
    <w:rsid w:val="004B2C08"/>
    <w:rsid w:val="004B3536"/>
    <w:rsid w:val="004B3727"/>
    <w:rsid w:val="004B50AB"/>
    <w:rsid w:val="004B51DC"/>
    <w:rsid w:val="004B53AE"/>
    <w:rsid w:val="004B5AB5"/>
    <w:rsid w:val="004B6902"/>
    <w:rsid w:val="004C08F5"/>
    <w:rsid w:val="004C0EC1"/>
    <w:rsid w:val="004C1219"/>
    <w:rsid w:val="004C1578"/>
    <w:rsid w:val="004C200D"/>
    <w:rsid w:val="004C2B95"/>
    <w:rsid w:val="004C2D4E"/>
    <w:rsid w:val="004C2DD4"/>
    <w:rsid w:val="004C3BA7"/>
    <w:rsid w:val="004C3DD7"/>
    <w:rsid w:val="004C4B61"/>
    <w:rsid w:val="004C4C85"/>
    <w:rsid w:val="004C520B"/>
    <w:rsid w:val="004C54C7"/>
    <w:rsid w:val="004C703B"/>
    <w:rsid w:val="004C7150"/>
    <w:rsid w:val="004C7773"/>
    <w:rsid w:val="004C7856"/>
    <w:rsid w:val="004D0D35"/>
    <w:rsid w:val="004D0E30"/>
    <w:rsid w:val="004D1A25"/>
    <w:rsid w:val="004D2232"/>
    <w:rsid w:val="004D23A1"/>
    <w:rsid w:val="004D250A"/>
    <w:rsid w:val="004D2FAE"/>
    <w:rsid w:val="004D39A7"/>
    <w:rsid w:val="004D3AA6"/>
    <w:rsid w:val="004D3B1C"/>
    <w:rsid w:val="004D3BAD"/>
    <w:rsid w:val="004D3DB4"/>
    <w:rsid w:val="004D3FAE"/>
    <w:rsid w:val="004D44ED"/>
    <w:rsid w:val="004D46E1"/>
    <w:rsid w:val="004D6BE9"/>
    <w:rsid w:val="004D7A27"/>
    <w:rsid w:val="004D7D52"/>
    <w:rsid w:val="004E0753"/>
    <w:rsid w:val="004E1B3E"/>
    <w:rsid w:val="004E2666"/>
    <w:rsid w:val="004E26E5"/>
    <w:rsid w:val="004E3E11"/>
    <w:rsid w:val="004E3E36"/>
    <w:rsid w:val="004E4013"/>
    <w:rsid w:val="004E49BE"/>
    <w:rsid w:val="004E4AD4"/>
    <w:rsid w:val="004E4B00"/>
    <w:rsid w:val="004E5502"/>
    <w:rsid w:val="004E5883"/>
    <w:rsid w:val="004E5B80"/>
    <w:rsid w:val="004E5C87"/>
    <w:rsid w:val="004E5EF0"/>
    <w:rsid w:val="004E67C2"/>
    <w:rsid w:val="004E7F01"/>
    <w:rsid w:val="004F045B"/>
    <w:rsid w:val="004F10DE"/>
    <w:rsid w:val="004F1128"/>
    <w:rsid w:val="004F1988"/>
    <w:rsid w:val="004F3FCA"/>
    <w:rsid w:val="004F3FD2"/>
    <w:rsid w:val="004F4764"/>
    <w:rsid w:val="004F4E85"/>
    <w:rsid w:val="004F5DF7"/>
    <w:rsid w:val="004F6794"/>
    <w:rsid w:val="004F6CAA"/>
    <w:rsid w:val="004F6DCE"/>
    <w:rsid w:val="004F75F8"/>
    <w:rsid w:val="004F76D7"/>
    <w:rsid w:val="005001A7"/>
    <w:rsid w:val="00500591"/>
    <w:rsid w:val="005013B9"/>
    <w:rsid w:val="00501AC3"/>
    <w:rsid w:val="005020E7"/>
    <w:rsid w:val="0050320F"/>
    <w:rsid w:val="005034E3"/>
    <w:rsid w:val="00503663"/>
    <w:rsid w:val="0050394F"/>
    <w:rsid w:val="00504234"/>
    <w:rsid w:val="00504362"/>
    <w:rsid w:val="00504825"/>
    <w:rsid w:val="0050550C"/>
    <w:rsid w:val="00505C03"/>
    <w:rsid w:val="00505DAD"/>
    <w:rsid w:val="0050651F"/>
    <w:rsid w:val="00506787"/>
    <w:rsid w:val="00507D17"/>
    <w:rsid w:val="00511A5F"/>
    <w:rsid w:val="00511A73"/>
    <w:rsid w:val="0051212C"/>
    <w:rsid w:val="00512AC1"/>
    <w:rsid w:val="00512E95"/>
    <w:rsid w:val="00512F16"/>
    <w:rsid w:val="00513EB3"/>
    <w:rsid w:val="00515DE9"/>
    <w:rsid w:val="0051602D"/>
    <w:rsid w:val="0051644C"/>
    <w:rsid w:val="0051715F"/>
    <w:rsid w:val="0051741C"/>
    <w:rsid w:val="0051746A"/>
    <w:rsid w:val="00517737"/>
    <w:rsid w:val="00517DE5"/>
    <w:rsid w:val="00517FEA"/>
    <w:rsid w:val="0052079B"/>
    <w:rsid w:val="00520EFF"/>
    <w:rsid w:val="00521AB6"/>
    <w:rsid w:val="00521E09"/>
    <w:rsid w:val="00523265"/>
    <w:rsid w:val="00523564"/>
    <w:rsid w:val="005238D9"/>
    <w:rsid w:val="00523A12"/>
    <w:rsid w:val="00524059"/>
    <w:rsid w:val="00524946"/>
    <w:rsid w:val="0052520E"/>
    <w:rsid w:val="00525CBB"/>
    <w:rsid w:val="00525F28"/>
    <w:rsid w:val="005309E5"/>
    <w:rsid w:val="00532192"/>
    <w:rsid w:val="005326A1"/>
    <w:rsid w:val="00533375"/>
    <w:rsid w:val="00533EA2"/>
    <w:rsid w:val="00534385"/>
    <w:rsid w:val="005353E3"/>
    <w:rsid w:val="00535996"/>
    <w:rsid w:val="00535CF2"/>
    <w:rsid w:val="00537371"/>
    <w:rsid w:val="005423F9"/>
    <w:rsid w:val="005424A5"/>
    <w:rsid w:val="00543838"/>
    <w:rsid w:val="00544C74"/>
    <w:rsid w:val="00545ED0"/>
    <w:rsid w:val="0054607A"/>
    <w:rsid w:val="0054750D"/>
    <w:rsid w:val="005475F4"/>
    <w:rsid w:val="0055039B"/>
    <w:rsid w:val="00550BF9"/>
    <w:rsid w:val="00550C5D"/>
    <w:rsid w:val="00550E6E"/>
    <w:rsid w:val="00552209"/>
    <w:rsid w:val="005524BC"/>
    <w:rsid w:val="00552BBD"/>
    <w:rsid w:val="00553D6A"/>
    <w:rsid w:val="00554BAD"/>
    <w:rsid w:val="00555F3C"/>
    <w:rsid w:val="0055617C"/>
    <w:rsid w:val="0055630D"/>
    <w:rsid w:val="00557814"/>
    <w:rsid w:val="00557B18"/>
    <w:rsid w:val="005600FB"/>
    <w:rsid w:val="00561B53"/>
    <w:rsid w:val="00561E49"/>
    <w:rsid w:val="0056209B"/>
    <w:rsid w:val="0056255B"/>
    <w:rsid w:val="0056321F"/>
    <w:rsid w:val="005633D5"/>
    <w:rsid w:val="005633FF"/>
    <w:rsid w:val="005640B3"/>
    <w:rsid w:val="0056462D"/>
    <w:rsid w:val="00564872"/>
    <w:rsid w:val="0056598D"/>
    <w:rsid w:val="00565C29"/>
    <w:rsid w:val="00566212"/>
    <w:rsid w:val="00566373"/>
    <w:rsid w:val="00566B79"/>
    <w:rsid w:val="00567A65"/>
    <w:rsid w:val="00570F15"/>
    <w:rsid w:val="005712B8"/>
    <w:rsid w:val="00572869"/>
    <w:rsid w:val="00572B48"/>
    <w:rsid w:val="00573E0E"/>
    <w:rsid w:val="00574260"/>
    <w:rsid w:val="00574DD5"/>
    <w:rsid w:val="00575869"/>
    <w:rsid w:val="00577CF0"/>
    <w:rsid w:val="00580757"/>
    <w:rsid w:val="005807DA"/>
    <w:rsid w:val="00581EFA"/>
    <w:rsid w:val="005826C4"/>
    <w:rsid w:val="00582E55"/>
    <w:rsid w:val="0058358A"/>
    <w:rsid w:val="00584299"/>
    <w:rsid w:val="005847ED"/>
    <w:rsid w:val="0058486B"/>
    <w:rsid w:val="005852D9"/>
    <w:rsid w:val="00585A7D"/>
    <w:rsid w:val="00586280"/>
    <w:rsid w:val="0058711D"/>
    <w:rsid w:val="00587B81"/>
    <w:rsid w:val="00590437"/>
    <w:rsid w:val="00591141"/>
    <w:rsid w:val="005920ED"/>
    <w:rsid w:val="005926D4"/>
    <w:rsid w:val="00593741"/>
    <w:rsid w:val="005944F5"/>
    <w:rsid w:val="00594571"/>
    <w:rsid w:val="005945D8"/>
    <w:rsid w:val="00594ED3"/>
    <w:rsid w:val="005950D1"/>
    <w:rsid w:val="005953C0"/>
    <w:rsid w:val="005953D7"/>
    <w:rsid w:val="005964A0"/>
    <w:rsid w:val="005967F5"/>
    <w:rsid w:val="00596C67"/>
    <w:rsid w:val="00596E05"/>
    <w:rsid w:val="00596E58"/>
    <w:rsid w:val="00597784"/>
    <w:rsid w:val="00597828"/>
    <w:rsid w:val="005A0366"/>
    <w:rsid w:val="005A11F1"/>
    <w:rsid w:val="005A1B3D"/>
    <w:rsid w:val="005A1FFA"/>
    <w:rsid w:val="005A233C"/>
    <w:rsid w:val="005A4721"/>
    <w:rsid w:val="005A4B4C"/>
    <w:rsid w:val="005A4E99"/>
    <w:rsid w:val="005A55D3"/>
    <w:rsid w:val="005A59F6"/>
    <w:rsid w:val="005A5D55"/>
    <w:rsid w:val="005A612B"/>
    <w:rsid w:val="005A6C1A"/>
    <w:rsid w:val="005A6D59"/>
    <w:rsid w:val="005A7910"/>
    <w:rsid w:val="005A7CF7"/>
    <w:rsid w:val="005B034E"/>
    <w:rsid w:val="005B054E"/>
    <w:rsid w:val="005B0B67"/>
    <w:rsid w:val="005B0DA0"/>
    <w:rsid w:val="005B243E"/>
    <w:rsid w:val="005B2BD6"/>
    <w:rsid w:val="005B3205"/>
    <w:rsid w:val="005B360A"/>
    <w:rsid w:val="005B3968"/>
    <w:rsid w:val="005B6462"/>
    <w:rsid w:val="005B72C8"/>
    <w:rsid w:val="005B73FC"/>
    <w:rsid w:val="005B799C"/>
    <w:rsid w:val="005B7F7D"/>
    <w:rsid w:val="005C0141"/>
    <w:rsid w:val="005C050B"/>
    <w:rsid w:val="005C0C37"/>
    <w:rsid w:val="005C19A0"/>
    <w:rsid w:val="005C1A22"/>
    <w:rsid w:val="005C2480"/>
    <w:rsid w:val="005C2B83"/>
    <w:rsid w:val="005C2EE4"/>
    <w:rsid w:val="005C75A0"/>
    <w:rsid w:val="005C76B7"/>
    <w:rsid w:val="005C79DB"/>
    <w:rsid w:val="005C7F4A"/>
    <w:rsid w:val="005D169D"/>
    <w:rsid w:val="005D16B9"/>
    <w:rsid w:val="005D18DF"/>
    <w:rsid w:val="005D247F"/>
    <w:rsid w:val="005D29A7"/>
    <w:rsid w:val="005D35D0"/>
    <w:rsid w:val="005D3F78"/>
    <w:rsid w:val="005D4CFF"/>
    <w:rsid w:val="005D4E34"/>
    <w:rsid w:val="005D5154"/>
    <w:rsid w:val="005D58B4"/>
    <w:rsid w:val="005D72D9"/>
    <w:rsid w:val="005D7398"/>
    <w:rsid w:val="005D76B3"/>
    <w:rsid w:val="005E1458"/>
    <w:rsid w:val="005E1614"/>
    <w:rsid w:val="005E1A15"/>
    <w:rsid w:val="005E2012"/>
    <w:rsid w:val="005E2B19"/>
    <w:rsid w:val="005E2D96"/>
    <w:rsid w:val="005E373D"/>
    <w:rsid w:val="005E507A"/>
    <w:rsid w:val="005E5155"/>
    <w:rsid w:val="005E5D51"/>
    <w:rsid w:val="005E5FBE"/>
    <w:rsid w:val="005E6810"/>
    <w:rsid w:val="005E72FF"/>
    <w:rsid w:val="005E7D2C"/>
    <w:rsid w:val="005F174A"/>
    <w:rsid w:val="005F1D24"/>
    <w:rsid w:val="005F2AB4"/>
    <w:rsid w:val="005F2C1A"/>
    <w:rsid w:val="005F2F0E"/>
    <w:rsid w:val="005F30CC"/>
    <w:rsid w:val="005F4010"/>
    <w:rsid w:val="005F4947"/>
    <w:rsid w:val="005F4AC6"/>
    <w:rsid w:val="005F522F"/>
    <w:rsid w:val="005F587C"/>
    <w:rsid w:val="005F5B91"/>
    <w:rsid w:val="005F6080"/>
    <w:rsid w:val="005F692D"/>
    <w:rsid w:val="005F6ADA"/>
    <w:rsid w:val="005F6DD7"/>
    <w:rsid w:val="006007F8"/>
    <w:rsid w:val="00600A5D"/>
    <w:rsid w:val="00600F21"/>
    <w:rsid w:val="00601E15"/>
    <w:rsid w:val="00602218"/>
    <w:rsid w:val="006023DB"/>
    <w:rsid w:val="006029CE"/>
    <w:rsid w:val="00603251"/>
    <w:rsid w:val="00603A1F"/>
    <w:rsid w:val="00603E87"/>
    <w:rsid w:val="006045DF"/>
    <w:rsid w:val="0060480D"/>
    <w:rsid w:val="00604D8C"/>
    <w:rsid w:val="00605ABD"/>
    <w:rsid w:val="00605FA8"/>
    <w:rsid w:val="0060758F"/>
    <w:rsid w:val="00607B9E"/>
    <w:rsid w:val="00607E69"/>
    <w:rsid w:val="00610088"/>
    <w:rsid w:val="00610555"/>
    <w:rsid w:val="00610ABE"/>
    <w:rsid w:val="006113AB"/>
    <w:rsid w:val="006114B2"/>
    <w:rsid w:val="00611611"/>
    <w:rsid w:val="00612068"/>
    <w:rsid w:val="00612782"/>
    <w:rsid w:val="00612DC1"/>
    <w:rsid w:val="006135FA"/>
    <w:rsid w:val="00613668"/>
    <w:rsid w:val="00613A2E"/>
    <w:rsid w:val="00613AD8"/>
    <w:rsid w:val="00613C72"/>
    <w:rsid w:val="0061597F"/>
    <w:rsid w:val="00616AA8"/>
    <w:rsid w:val="00616F7A"/>
    <w:rsid w:val="00617B8D"/>
    <w:rsid w:val="00623788"/>
    <w:rsid w:val="00623B55"/>
    <w:rsid w:val="006248C5"/>
    <w:rsid w:val="00624AFD"/>
    <w:rsid w:val="00625215"/>
    <w:rsid w:val="00626451"/>
    <w:rsid w:val="00626ABB"/>
    <w:rsid w:val="00627813"/>
    <w:rsid w:val="00631345"/>
    <w:rsid w:val="00631DE1"/>
    <w:rsid w:val="00631F68"/>
    <w:rsid w:val="00633035"/>
    <w:rsid w:val="0063356A"/>
    <w:rsid w:val="00633A0B"/>
    <w:rsid w:val="006346E5"/>
    <w:rsid w:val="006348A5"/>
    <w:rsid w:val="00636A9C"/>
    <w:rsid w:val="00637D56"/>
    <w:rsid w:val="00637D96"/>
    <w:rsid w:val="00640110"/>
    <w:rsid w:val="00640DD0"/>
    <w:rsid w:val="00641BC2"/>
    <w:rsid w:val="006425E5"/>
    <w:rsid w:val="006430AF"/>
    <w:rsid w:val="00643635"/>
    <w:rsid w:val="006445DB"/>
    <w:rsid w:val="0064550A"/>
    <w:rsid w:val="006455F3"/>
    <w:rsid w:val="0064622C"/>
    <w:rsid w:val="0064640F"/>
    <w:rsid w:val="006468AB"/>
    <w:rsid w:val="00647665"/>
    <w:rsid w:val="006479BA"/>
    <w:rsid w:val="00647CCF"/>
    <w:rsid w:val="00647EB9"/>
    <w:rsid w:val="0065071A"/>
    <w:rsid w:val="006517D0"/>
    <w:rsid w:val="00651C0B"/>
    <w:rsid w:val="00653295"/>
    <w:rsid w:val="006536D3"/>
    <w:rsid w:val="00653E12"/>
    <w:rsid w:val="00655429"/>
    <w:rsid w:val="00656234"/>
    <w:rsid w:val="0065663D"/>
    <w:rsid w:val="0065788B"/>
    <w:rsid w:val="00660571"/>
    <w:rsid w:val="00660B74"/>
    <w:rsid w:val="00660F20"/>
    <w:rsid w:val="0066129E"/>
    <w:rsid w:val="00661DDE"/>
    <w:rsid w:val="00662244"/>
    <w:rsid w:val="006625B8"/>
    <w:rsid w:val="00662ED9"/>
    <w:rsid w:val="00662F0E"/>
    <w:rsid w:val="00663562"/>
    <w:rsid w:val="0066536F"/>
    <w:rsid w:val="006656A5"/>
    <w:rsid w:val="0066578B"/>
    <w:rsid w:val="00665B8D"/>
    <w:rsid w:val="00666D69"/>
    <w:rsid w:val="00667004"/>
    <w:rsid w:val="0066709D"/>
    <w:rsid w:val="006671B9"/>
    <w:rsid w:val="00667ABC"/>
    <w:rsid w:val="006703EE"/>
    <w:rsid w:val="00670C33"/>
    <w:rsid w:val="00670E61"/>
    <w:rsid w:val="00671AB5"/>
    <w:rsid w:val="00671AD0"/>
    <w:rsid w:val="00672DF9"/>
    <w:rsid w:val="00673060"/>
    <w:rsid w:val="0067434B"/>
    <w:rsid w:val="00674A00"/>
    <w:rsid w:val="006750C6"/>
    <w:rsid w:val="00675404"/>
    <w:rsid w:val="006755DB"/>
    <w:rsid w:val="0067743B"/>
    <w:rsid w:val="0067757F"/>
    <w:rsid w:val="0068003F"/>
    <w:rsid w:val="006804EC"/>
    <w:rsid w:val="0068075B"/>
    <w:rsid w:val="006809B0"/>
    <w:rsid w:val="00680B03"/>
    <w:rsid w:val="00681B99"/>
    <w:rsid w:val="00682245"/>
    <w:rsid w:val="00682AB4"/>
    <w:rsid w:val="00682C07"/>
    <w:rsid w:val="0068331B"/>
    <w:rsid w:val="006836E0"/>
    <w:rsid w:val="0068532F"/>
    <w:rsid w:val="0068551E"/>
    <w:rsid w:val="00686197"/>
    <w:rsid w:val="006863D8"/>
    <w:rsid w:val="00687ED2"/>
    <w:rsid w:val="00690A82"/>
    <w:rsid w:val="006913A0"/>
    <w:rsid w:val="00692658"/>
    <w:rsid w:val="00693A03"/>
    <w:rsid w:val="00693CE9"/>
    <w:rsid w:val="00693FD8"/>
    <w:rsid w:val="006942DF"/>
    <w:rsid w:val="00694700"/>
    <w:rsid w:val="00694D60"/>
    <w:rsid w:val="00694D6D"/>
    <w:rsid w:val="00696259"/>
    <w:rsid w:val="00696996"/>
    <w:rsid w:val="00696AFF"/>
    <w:rsid w:val="00696BEE"/>
    <w:rsid w:val="0069703C"/>
    <w:rsid w:val="0069745A"/>
    <w:rsid w:val="006976C2"/>
    <w:rsid w:val="006A0456"/>
    <w:rsid w:val="006A0638"/>
    <w:rsid w:val="006A07E8"/>
    <w:rsid w:val="006A0A8F"/>
    <w:rsid w:val="006A0F12"/>
    <w:rsid w:val="006A13CC"/>
    <w:rsid w:val="006A1A8A"/>
    <w:rsid w:val="006A1D4B"/>
    <w:rsid w:val="006A2123"/>
    <w:rsid w:val="006A2554"/>
    <w:rsid w:val="006A2BDD"/>
    <w:rsid w:val="006A31DD"/>
    <w:rsid w:val="006A4305"/>
    <w:rsid w:val="006A45D8"/>
    <w:rsid w:val="006A477B"/>
    <w:rsid w:val="006A4B38"/>
    <w:rsid w:val="006A4EED"/>
    <w:rsid w:val="006A5B57"/>
    <w:rsid w:val="006A5B65"/>
    <w:rsid w:val="006A5CE0"/>
    <w:rsid w:val="006A5D11"/>
    <w:rsid w:val="006A70AF"/>
    <w:rsid w:val="006B0444"/>
    <w:rsid w:val="006B0581"/>
    <w:rsid w:val="006B10E3"/>
    <w:rsid w:val="006B1651"/>
    <w:rsid w:val="006B1896"/>
    <w:rsid w:val="006B33AE"/>
    <w:rsid w:val="006B39C0"/>
    <w:rsid w:val="006B501D"/>
    <w:rsid w:val="006B5CF5"/>
    <w:rsid w:val="006B6298"/>
    <w:rsid w:val="006B62ED"/>
    <w:rsid w:val="006B63AA"/>
    <w:rsid w:val="006B7297"/>
    <w:rsid w:val="006B79A8"/>
    <w:rsid w:val="006B7A76"/>
    <w:rsid w:val="006B7C5E"/>
    <w:rsid w:val="006B7C7B"/>
    <w:rsid w:val="006C0526"/>
    <w:rsid w:val="006C0F24"/>
    <w:rsid w:val="006C1884"/>
    <w:rsid w:val="006C1F2A"/>
    <w:rsid w:val="006C2F3E"/>
    <w:rsid w:val="006C3C7A"/>
    <w:rsid w:val="006C4AD3"/>
    <w:rsid w:val="006C5445"/>
    <w:rsid w:val="006C5C42"/>
    <w:rsid w:val="006C5D1D"/>
    <w:rsid w:val="006C5DEA"/>
    <w:rsid w:val="006C6767"/>
    <w:rsid w:val="006C6E28"/>
    <w:rsid w:val="006C6E79"/>
    <w:rsid w:val="006C714E"/>
    <w:rsid w:val="006C75F8"/>
    <w:rsid w:val="006D0D07"/>
    <w:rsid w:val="006D12A4"/>
    <w:rsid w:val="006D13AC"/>
    <w:rsid w:val="006D1BD7"/>
    <w:rsid w:val="006D2B68"/>
    <w:rsid w:val="006D2DED"/>
    <w:rsid w:val="006D34C0"/>
    <w:rsid w:val="006D3D2B"/>
    <w:rsid w:val="006D4400"/>
    <w:rsid w:val="006D4457"/>
    <w:rsid w:val="006D518B"/>
    <w:rsid w:val="006D56A1"/>
    <w:rsid w:val="006D674E"/>
    <w:rsid w:val="006D7421"/>
    <w:rsid w:val="006D7DF2"/>
    <w:rsid w:val="006E08FD"/>
    <w:rsid w:val="006E0B7B"/>
    <w:rsid w:val="006E112F"/>
    <w:rsid w:val="006E1145"/>
    <w:rsid w:val="006E1403"/>
    <w:rsid w:val="006E2080"/>
    <w:rsid w:val="006E209F"/>
    <w:rsid w:val="006E337F"/>
    <w:rsid w:val="006E35EB"/>
    <w:rsid w:val="006E40C8"/>
    <w:rsid w:val="006E41BF"/>
    <w:rsid w:val="006E575E"/>
    <w:rsid w:val="006E5F46"/>
    <w:rsid w:val="006E5FFF"/>
    <w:rsid w:val="006E6180"/>
    <w:rsid w:val="006E6443"/>
    <w:rsid w:val="006E6EAB"/>
    <w:rsid w:val="006E7651"/>
    <w:rsid w:val="006E7FCF"/>
    <w:rsid w:val="006F09AA"/>
    <w:rsid w:val="006F130F"/>
    <w:rsid w:val="006F1699"/>
    <w:rsid w:val="006F175F"/>
    <w:rsid w:val="006F2136"/>
    <w:rsid w:val="006F279D"/>
    <w:rsid w:val="006F3894"/>
    <w:rsid w:val="006F3CA0"/>
    <w:rsid w:val="006F4872"/>
    <w:rsid w:val="006F4897"/>
    <w:rsid w:val="006F4C0A"/>
    <w:rsid w:val="006F5762"/>
    <w:rsid w:val="006F57FD"/>
    <w:rsid w:val="006F5930"/>
    <w:rsid w:val="006F66C2"/>
    <w:rsid w:val="006F74DD"/>
    <w:rsid w:val="00700676"/>
    <w:rsid w:val="00700F90"/>
    <w:rsid w:val="00700FFA"/>
    <w:rsid w:val="00701AFD"/>
    <w:rsid w:val="007022B4"/>
    <w:rsid w:val="007029AA"/>
    <w:rsid w:val="007032B8"/>
    <w:rsid w:val="0070509C"/>
    <w:rsid w:val="007055DF"/>
    <w:rsid w:val="007058DF"/>
    <w:rsid w:val="00705F4D"/>
    <w:rsid w:val="00710148"/>
    <w:rsid w:val="007109C9"/>
    <w:rsid w:val="00710C39"/>
    <w:rsid w:val="00710EA0"/>
    <w:rsid w:val="00710F35"/>
    <w:rsid w:val="007114A0"/>
    <w:rsid w:val="0071207D"/>
    <w:rsid w:val="00712796"/>
    <w:rsid w:val="00713917"/>
    <w:rsid w:val="00713F6C"/>
    <w:rsid w:val="00714922"/>
    <w:rsid w:val="00714958"/>
    <w:rsid w:val="00714D96"/>
    <w:rsid w:val="0071546C"/>
    <w:rsid w:val="00715C5C"/>
    <w:rsid w:val="00715F1C"/>
    <w:rsid w:val="00715FF9"/>
    <w:rsid w:val="00716283"/>
    <w:rsid w:val="00716742"/>
    <w:rsid w:val="00716D43"/>
    <w:rsid w:val="00717FA9"/>
    <w:rsid w:val="0072067D"/>
    <w:rsid w:val="00721FE8"/>
    <w:rsid w:val="0072289C"/>
    <w:rsid w:val="007230EF"/>
    <w:rsid w:val="00724C73"/>
    <w:rsid w:val="00725594"/>
    <w:rsid w:val="007258E7"/>
    <w:rsid w:val="00725A28"/>
    <w:rsid w:val="00727F19"/>
    <w:rsid w:val="007305DC"/>
    <w:rsid w:val="007317A9"/>
    <w:rsid w:val="007318C1"/>
    <w:rsid w:val="00731C5D"/>
    <w:rsid w:val="00731CD7"/>
    <w:rsid w:val="0073246F"/>
    <w:rsid w:val="00733088"/>
    <w:rsid w:val="00733851"/>
    <w:rsid w:val="00733DF4"/>
    <w:rsid w:val="0073409A"/>
    <w:rsid w:val="00734B38"/>
    <w:rsid w:val="007352F8"/>
    <w:rsid w:val="00736392"/>
    <w:rsid w:val="007363AA"/>
    <w:rsid w:val="007367A0"/>
    <w:rsid w:val="00736EFB"/>
    <w:rsid w:val="007378AE"/>
    <w:rsid w:val="00740085"/>
    <w:rsid w:val="00740214"/>
    <w:rsid w:val="00740474"/>
    <w:rsid w:val="0074047E"/>
    <w:rsid w:val="00740BD2"/>
    <w:rsid w:val="00740DCC"/>
    <w:rsid w:val="00740FF0"/>
    <w:rsid w:val="00741697"/>
    <w:rsid w:val="0074188F"/>
    <w:rsid w:val="0074282B"/>
    <w:rsid w:val="0074339C"/>
    <w:rsid w:val="00743AA9"/>
    <w:rsid w:val="00743DA4"/>
    <w:rsid w:val="007448F5"/>
    <w:rsid w:val="00744B85"/>
    <w:rsid w:val="00745575"/>
    <w:rsid w:val="00747CE1"/>
    <w:rsid w:val="00747E0A"/>
    <w:rsid w:val="007501C5"/>
    <w:rsid w:val="00750536"/>
    <w:rsid w:val="00750B09"/>
    <w:rsid w:val="0075108E"/>
    <w:rsid w:val="00751D5F"/>
    <w:rsid w:val="00751E72"/>
    <w:rsid w:val="00752171"/>
    <w:rsid w:val="00752E62"/>
    <w:rsid w:val="00753BD9"/>
    <w:rsid w:val="00753FB6"/>
    <w:rsid w:val="00754577"/>
    <w:rsid w:val="00754604"/>
    <w:rsid w:val="007575AC"/>
    <w:rsid w:val="00757754"/>
    <w:rsid w:val="00760752"/>
    <w:rsid w:val="00760CC8"/>
    <w:rsid w:val="00761747"/>
    <w:rsid w:val="00761C3B"/>
    <w:rsid w:val="007625B3"/>
    <w:rsid w:val="007627BD"/>
    <w:rsid w:val="00762B26"/>
    <w:rsid w:val="00763099"/>
    <w:rsid w:val="007641BB"/>
    <w:rsid w:val="00765E69"/>
    <w:rsid w:val="00766394"/>
    <w:rsid w:val="00766976"/>
    <w:rsid w:val="00766FE6"/>
    <w:rsid w:val="00767692"/>
    <w:rsid w:val="007676D1"/>
    <w:rsid w:val="00767BFC"/>
    <w:rsid w:val="0077113C"/>
    <w:rsid w:val="007721B0"/>
    <w:rsid w:val="0077359C"/>
    <w:rsid w:val="007737DA"/>
    <w:rsid w:val="0077392C"/>
    <w:rsid w:val="00774E44"/>
    <w:rsid w:val="0077700E"/>
    <w:rsid w:val="0077706A"/>
    <w:rsid w:val="00777D13"/>
    <w:rsid w:val="00777D1E"/>
    <w:rsid w:val="00777E03"/>
    <w:rsid w:val="00780C0C"/>
    <w:rsid w:val="00781052"/>
    <w:rsid w:val="0078118D"/>
    <w:rsid w:val="00782169"/>
    <w:rsid w:val="007823BD"/>
    <w:rsid w:val="00782738"/>
    <w:rsid w:val="007832FA"/>
    <w:rsid w:val="00783CF4"/>
    <w:rsid w:val="00783EC9"/>
    <w:rsid w:val="0079022C"/>
    <w:rsid w:val="00790C66"/>
    <w:rsid w:val="00790F1A"/>
    <w:rsid w:val="00791C6E"/>
    <w:rsid w:val="00791CDF"/>
    <w:rsid w:val="00792658"/>
    <w:rsid w:val="00792CD6"/>
    <w:rsid w:val="00793500"/>
    <w:rsid w:val="007954DF"/>
    <w:rsid w:val="00796062"/>
    <w:rsid w:val="007961E2"/>
    <w:rsid w:val="0079654F"/>
    <w:rsid w:val="00796D3B"/>
    <w:rsid w:val="00797B64"/>
    <w:rsid w:val="007A0A29"/>
    <w:rsid w:val="007A125C"/>
    <w:rsid w:val="007A1A05"/>
    <w:rsid w:val="007A1D59"/>
    <w:rsid w:val="007A269A"/>
    <w:rsid w:val="007A2BA5"/>
    <w:rsid w:val="007A35D1"/>
    <w:rsid w:val="007A3867"/>
    <w:rsid w:val="007A39A3"/>
    <w:rsid w:val="007A43B4"/>
    <w:rsid w:val="007A4583"/>
    <w:rsid w:val="007A4AE2"/>
    <w:rsid w:val="007A4D57"/>
    <w:rsid w:val="007A5C02"/>
    <w:rsid w:val="007A5F2D"/>
    <w:rsid w:val="007A64DC"/>
    <w:rsid w:val="007A746B"/>
    <w:rsid w:val="007A7D56"/>
    <w:rsid w:val="007B1B70"/>
    <w:rsid w:val="007B1F6A"/>
    <w:rsid w:val="007B31B0"/>
    <w:rsid w:val="007B34EB"/>
    <w:rsid w:val="007B3598"/>
    <w:rsid w:val="007B3B64"/>
    <w:rsid w:val="007B4692"/>
    <w:rsid w:val="007B4BF6"/>
    <w:rsid w:val="007B5A50"/>
    <w:rsid w:val="007B5C62"/>
    <w:rsid w:val="007B5DAD"/>
    <w:rsid w:val="007B6B13"/>
    <w:rsid w:val="007B73CD"/>
    <w:rsid w:val="007B744F"/>
    <w:rsid w:val="007B7CC7"/>
    <w:rsid w:val="007C08E4"/>
    <w:rsid w:val="007C0D96"/>
    <w:rsid w:val="007C1273"/>
    <w:rsid w:val="007C140A"/>
    <w:rsid w:val="007C1663"/>
    <w:rsid w:val="007C3E59"/>
    <w:rsid w:val="007C3F52"/>
    <w:rsid w:val="007C4350"/>
    <w:rsid w:val="007C6CD0"/>
    <w:rsid w:val="007C7080"/>
    <w:rsid w:val="007D0288"/>
    <w:rsid w:val="007D16ED"/>
    <w:rsid w:val="007D2429"/>
    <w:rsid w:val="007D2471"/>
    <w:rsid w:val="007D2663"/>
    <w:rsid w:val="007D2F50"/>
    <w:rsid w:val="007D47F9"/>
    <w:rsid w:val="007D56B7"/>
    <w:rsid w:val="007D5757"/>
    <w:rsid w:val="007D5A48"/>
    <w:rsid w:val="007D693A"/>
    <w:rsid w:val="007D7C81"/>
    <w:rsid w:val="007E1AE2"/>
    <w:rsid w:val="007E1B9D"/>
    <w:rsid w:val="007E39A6"/>
    <w:rsid w:val="007E5BB7"/>
    <w:rsid w:val="007E628D"/>
    <w:rsid w:val="007E6773"/>
    <w:rsid w:val="007E6B14"/>
    <w:rsid w:val="007E6C98"/>
    <w:rsid w:val="007E6DE7"/>
    <w:rsid w:val="007E7CAA"/>
    <w:rsid w:val="007F0051"/>
    <w:rsid w:val="007F0F15"/>
    <w:rsid w:val="007F1A1C"/>
    <w:rsid w:val="007F1DB4"/>
    <w:rsid w:val="007F25FD"/>
    <w:rsid w:val="007F2698"/>
    <w:rsid w:val="007F29FA"/>
    <w:rsid w:val="007F37F3"/>
    <w:rsid w:val="007F39E6"/>
    <w:rsid w:val="007F481E"/>
    <w:rsid w:val="007F4B1E"/>
    <w:rsid w:val="007F57A6"/>
    <w:rsid w:val="007F5F40"/>
    <w:rsid w:val="007F67F8"/>
    <w:rsid w:val="007F69C2"/>
    <w:rsid w:val="007F71F4"/>
    <w:rsid w:val="007F7750"/>
    <w:rsid w:val="007F77B1"/>
    <w:rsid w:val="007F7945"/>
    <w:rsid w:val="0080110C"/>
    <w:rsid w:val="008019D4"/>
    <w:rsid w:val="008032E6"/>
    <w:rsid w:val="0080369B"/>
    <w:rsid w:val="00803DDD"/>
    <w:rsid w:val="00804E59"/>
    <w:rsid w:val="00805323"/>
    <w:rsid w:val="0080598A"/>
    <w:rsid w:val="00807039"/>
    <w:rsid w:val="0080720C"/>
    <w:rsid w:val="008077E8"/>
    <w:rsid w:val="00807C11"/>
    <w:rsid w:val="00810C69"/>
    <w:rsid w:val="00812C6E"/>
    <w:rsid w:val="00813D82"/>
    <w:rsid w:val="00814015"/>
    <w:rsid w:val="00814F31"/>
    <w:rsid w:val="008158EE"/>
    <w:rsid w:val="00816324"/>
    <w:rsid w:val="008168D4"/>
    <w:rsid w:val="0081719F"/>
    <w:rsid w:val="00817C2F"/>
    <w:rsid w:val="008205F9"/>
    <w:rsid w:val="00820813"/>
    <w:rsid w:val="00821B16"/>
    <w:rsid w:val="0082273D"/>
    <w:rsid w:val="0082313E"/>
    <w:rsid w:val="0082448C"/>
    <w:rsid w:val="00824B3C"/>
    <w:rsid w:val="00825440"/>
    <w:rsid w:val="00825863"/>
    <w:rsid w:val="008258CA"/>
    <w:rsid w:val="008271A1"/>
    <w:rsid w:val="00831BA4"/>
    <w:rsid w:val="0083328E"/>
    <w:rsid w:val="008338A3"/>
    <w:rsid w:val="00833CB6"/>
    <w:rsid w:val="00834112"/>
    <w:rsid w:val="0083492C"/>
    <w:rsid w:val="00834B9E"/>
    <w:rsid w:val="00835778"/>
    <w:rsid w:val="00835974"/>
    <w:rsid w:val="008361CA"/>
    <w:rsid w:val="00837B5D"/>
    <w:rsid w:val="00837FA9"/>
    <w:rsid w:val="008408E9"/>
    <w:rsid w:val="00840904"/>
    <w:rsid w:val="0084161C"/>
    <w:rsid w:val="00842078"/>
    <w:rsid w:val="0084273D"/>
    <w:rsid w:val="00842B00"/>
    <w:rsid w:val="00843623"/>
    <w:rsid w:val="008439AB"/>
    <w:rsid w:val="008439CA"/>
    <w:rsid w:val="00845126"/>
    <w:rsid w:val="00845289"/>
    <w:rsid w:val="00845D34"/>
    <w:rsid w:val="00847FCA"/>
    <w:rsid w:val="008507F1"/>
    <w:rsid w:val="00850D92"/>
    <w:rsid w:val="008516D9"/>
    <w:rsid w:val="00852C0D"/>
    <w:rsid w:val="00854347"/>
    <w:rsid w:val="00855628"/>
    <w:rsid w:val="008566D9"/>
    <w:rsid w:val="008569FD"/>
    <w:rsid w:val="00856CA2"/>
    <w:rsid w:val="008573C7"/>
    <w:rsid w:val="00861431"/>
    <w:rsid w:val="008618AF"/>
    <w:rsid w:val="00862061"/>
    <w:rsid w:val="00862D09"/>
    <w:rsid w:val="008635EA"/>
    <w:rsid w:val="00863853"/>
    <w:rsid w:val="00863B6E"/>
    <w:rsid w:val="00864CD6"/>
    <w:rsid w:val="00870399"/>
    <w:rsid w:val="00870E98"/>
    <w:rsid w:val="00871E39"/>
    <w:rsid w:val="008724E6"/>
    <w:rsid w:val="00872681"/>
    <w:rsid w:val="008738BC"/>
    <w:rsid w:val="00873A1A"/>
    <w:rsid w:val="00873B8B"/>
    <w:rsid w:val="00874751"/>
    <w:rsid w:val="00877F92"/>
    <w:rsid w:val="0088006B"/>
    <w:rsid w:val="00880F94"/>
    <w:rsid w:val="008813A5"/>
    <w:rsid w:val="00881632"/>
    <w:rsid w:val="0088171A"/>
    <w:rsid w:val="008820BF"/>
    <w:rsid w:val="008823D4"/>
    <w:rsid w:val="00882D95"/>
    <w:rsid w:val="00883BE3"/>
    <w:rsid w:val="0088417A"/>
    <w:rsid w:val="008844F4"/>
    <w:rsid w:val="008849AE"/>
    <w:rsid w:val="00885378"/>
    <w:rsid w:val="00885866"/>
    <w:rsid w:val="00885AE6"/>
    <w:rsid w:val="00886862"/>
    <w:rsid w:val="008868F8"/>
    <w:rsid w:val="00886BB8"/>
    <w:rsid w:val="00890D58"/>
    <w:rsid w:val="00890F4A"/>
    <w:rsid w:val="008911DA"/>
    <w:rsid w:val="0089120A"/>
    <w:rsid w:val="00891641"/>
    <w:rsid w:val="00891666"/>
    <w:rsid w:val="00891893"/>
    <w:rsid w:val="00891B77"/>
    <w:rsid w:val="00891F54"/>
    <w:rsid w:val="008923D4"/>
    <w:rsid w:val="00892E8D"/>
    <w:rsid w:val="008937B6"/>
    <w:rsid w:val="008940F0"/>
    <w:rsid w:val="00895712"/>
    <w:rsid w:val="0089642D"/>
    <w:rsid w:val="00896E33"/>
    <w:rsid w:val="008A037F"/>
    <w:rsid w:val="008A0598"/>
    <w:rsid w:val="008A121C"/>
    <w:rsid w:val="008A1D21"/>
    <w:rsid w:val="008A248B"/>
    <w:rsid w:val="008A24FC"/>
    <w:rsid w:val="008A28E9"/>
    <w:rsid w:val="008A2D42"/>
    <w:rsid w:val="008A335C"/>
    <w:rsid w:val="008A38A2"/>
    <w:rsid w:val="008A3B16"/>
    <w:rsid w:val="008A4AD3"/>
    <w:rsid w:val="008A4F6C"/>
    <w:rsid w:val="008A5984"/>
    <w:rsid w:val="008A60F7"/>
    <w:rsid w:val="008A6C5A"/>
    <w:rsid w:val="008A79B5"/>
    <w:rsid w:val="008B0BE4"/>
    <w:rsid w:val="008B1503"/>
    <w:rsid w:val="008B17DE"/>
    <w:rsid w:val="008B1BD0"/>
    <w:rsid w:val="008B2411"/>
    <w:rsid w:val="008B2745"/>
    <w:rsid w:val="008B2A35"/>
    <w:rsid w:val="008B2BEB"/>
    <w:rsid w:val="008B2E3B"/>
    <w:rsid w:val="008B35D0"/>
    <w:rsid w:val="008B3E5A"/>
    <w:rsid w:val="008B3FD3"/>
    <w:rsid w:val="008B421E"/>
    <w:rsid w:val="008B4E6F"/>
    <w:rsid w:val="008B67ED"/>
    <w:rsid w:val="008B786F"/>
    <w:rsid w:val="008B796F"/>
    <w:rsid w:val="008B7DE2"/>
    <w:rsid w:val="008B7E14"/>
    <w:rsid w:val="008C0BB9"/>
    <w:rsid w:val="008C1B66"/>
    <w:rsid w:val="008C2945"/>
    <w:rsid w:val="008C527C"/>
    <w:rsid w:val="008C5E5F"/>
    <w:rsid w:val="008C5EE9"/>
    <w:rsid w:val="008C6758"/>
    <w:rsid w:val="008C6CCA"/>
    <w:rsid w:val="008D08BC"/>
    <w:rsid w:val="008D0997"/>
    <w:rsid w:val="008D1499"/>
    <w:rsid w:val="008D2D57"/>
    <w:rsid w:val="008D33F9"/>
    <w:rsid w:val="008D464A"/>
    <w:rsid w:val="008D55E6"/>
    <w:rsid w:val="008D7098"/>
    <w:rsid w:val="008D7FF0"/>
    <w:rsid w:val="008E0A8F"/>
    <w:rsid w:val="008E10A4"/>
    <w:rsid w:val="008E111A"/>
    <w:rsid w:val="008E1602"/>
    <w:rsid w:val="008E1659"/>
    <w:rsid w:val="008E1770"/>
    <w:rsid w:val="008E2445"/>
    <w:rsid w:val="008E298E"/>
    <w:rsid w:val="008E30FF"/>
    <w:rsid w:val="008E34FC"/>
    <w:rsid w:val="008E3FF3"/>
    <w:rsid w:val="008E4025"/>
    <w:rsid w:val="008E4CFB"/>
    <w:rsid w:val="008E6474"/>
    <w:rsid w:val="008E6EB7"/>
    <w:rsid w:val="008E7C21"/>
    <w:rsid w:val="008F0A00"/>
    <w:rsid w:val="008F0DCE"/>
    <w:rsid w:val="008F16BF"/>
    <w:rsid w:val="008F1D1F"/>
    <w:rsid w:val="008F22D5"/>
    <w:rsid w:val="008F2E7A"/>
    <w:rsid w:val="008F3F11"/>
    <w:rsid w:val="008F4801"/>
    <w:rsid w:val="008F497E"/>
    <w:rsid w:val="008F5A2A"/>
    <w:rsid w:val="008F71BB"/>
    <w:rsid w:val="0090032A"/>
    <w:rsid w:val="00900453"/>
    <w:rsid w:val="00901766"/>
    <w:rsid w:val="009018C9"/>
    <w:rsid w:val="00901EB7"/>
    <w:rsid w:val="00902D35"/>
    <w:rsid w:val="009033D8"/>
    <w:rsid w:val="0090584E"/>
    <w:rsid w:val="00905E27"/>
    <w:rsid w:val="00905EC1"/>
    <w:rsid w:val="00906A5D"/>
    <w:rsid w:val="00907134"/>
    <w:rsid w:val="009075AD"/>
    <w:rsid w:val="00910348"/>
    <w:rsid w:val="00912AFC"/>
    <w:rsid w:val="00914FA4"/>
    <w:rsid w:val="0091566B"/>
    <w:rsid w:val="0091566F"/>
    <w:rsid w:val="0091593C"/>
    <w:rsid w:val="00915B11"/>
    <w:rsid w:val="00915E3B"/>
    <w:rsid w:val="00917846"/>
    <w:rsid w:val="00917B62"/>
    <w:rsid w:val="00920700"/>
    <w:rsid w:val="00921A64"/>
    <w:rsid w:val="00921AA0"/>
    <w:rsid w:val="009225DA"/>
    <w:rsid w:val="009228FB"/>
    <w:rsid w:val="009231CA"/>
    <w:rsid w:val="0092347F"/>
    <w:rsid w:val="0092365B"/>
    <w:rsid w:val="00923C93"/>
    <w:rsid w:val="009253E2"/>
    <w:rsid w:val="00926854"/>
    <w:rsid w:val="0092753A"/>
    <w:rsid w:val="0093035D"/>
    <w:rsid w:val="009304F5"/>
    <w:rsid w:val="00930605"/>
    <w:rsid w:val="009318C7"/>
    <w:rsid w:val="0093346E"/>
    <w:rsid w:val="009337A4"/>
    <w:rsid w:val="0093398B"/>
    <w:rsid w:val="0093442E"/>
    <w:rsid w:val="009351AD"/>
    <w:rsid w:val="00935255"/>
    <w:rsid w:val="00935624"/>
    <w:rsid w:val="00935C9F"/>
    <w:rsid w:val="00935EF6"/>
    <w:rsid w:val="00935F22"/>
    <w:rsid w:val="00936632"/>
    <w:rsid w:val="00936BE1"/>
    <w:rsid w:val="0093715B"/>
    <w:rsid w:val="009374F5"/>
    <w:rsid w:val="009377B0"/>
    <w:rsid w:val="009402E0"/>
    <w:rsid w:val="00940C1F"/>
    <w:rsid w:val="00940CF9"/>
    <w:rsid w:val="00940D9C"/>
    <w:rsid w:val="009414F2"/>
    <w:rsid w:val="009416C0"/>
    <w:rsid w:val="00941E42"/>
    <w:rsid w:val="009420EE"/>
    <w:rsid w:val="00942106"/>
    <w:rsid w:val="00943ED5"/>
    <w:rsid w:val="00944611"/>
    <w:rsid w:val="00944BCF"/>
    <w:rsid w:val="0094579F"/>
    <w:rsid w:val="00945F9A"/>
    <w:rsid w:val="009465CC"/>
    <w:rsid w:val="00946F3F"/>
    <w:rsid w:val="00947850"/>
    <w:rsid w:val="00947CA2"/>
    <w:rsid w:val="00950CDD"/>
    <w:rsid w:val="00950E06"/>
    <w:rsid w:val="00951D75"/>
    <w:rsid w:val="00953E22"/>
    <w:rsid w:val="00954339"/>
    <w:rsid w:val="00955B1F"/>
    <w:rsid w:val="00955FEE"/>
    <w:rsid w:val="009564D0"/>
    <w:rsid w:val="00956F54"/>
    <w:rsid w:val="009576A7"/>
    <w:rsid w:val="00957AC7"/>
    <w:rsid w:val="00957B51"/>
    <w:rsid w:val="00960BA2"/>
    <w:rsid w:val="00960D0B"/>
    <w:rsid w:val="00960E75"/>
    <w:rsid w:val="00961FEE"/>
    <w:rsid w:val="00962ECE"/>
    <w:rsid w:val="00962EE4"/>
    <w:rsid w:val="00962FBE"/>
    <w:rsid w:val="00963068"/>
    <w:rsid w:val="00963439"/>
    <w:rsid w:val="00963D65"/>
    <w:rsid w:val="00964820"/>
    <w:rsid w:val="00964B57"/>
    <w:rsid w:val="0096563B"/>
    <w:rsid w:val="00965E2E"/>
    <w:rsid w:val="00966177"/>
    <w:rsid w:val="00970616"/>
    <w:rsid w:val="009709F1"/>
    <w:rsid w:val="00970DED"/>
    <w:rsid w:val="009710E3"/>
    <w:rsid w:val="00972DFA"/>
    <w:rsid w:val="0097321C"/>
    <w:rsid w:val="00973591"/>
    <w:rsid w:val="00973F36"/>
    <w:rsid w:val="0097564F"/>
    <w:rsid w:val="00975832"/>
    <w:rsid w:val="00976591"/>
    <w:rsid w:val="00977476"/>
    <w:rsid w:val="009775B2"/>
    <w:rsid w:val="0097791D"/>
    <w:rsid w:val="00977C4E"/>
    <w:rsid w:val="00977F8B"/>
    <w:rsid w:val="009821C6"/>
    <w:rsid w:val="0098431B"/>
    <w:rsid w:val="009847C8"/>
    <w:rsid w:val="00985510"/>
    <w:rsid w:val="0098588B"/>
    <w:rsid w:val="00985BAC"/>
    <w:rsid w:val="0098606D"/>
    <w:rsid w:val="0098644E"/>
    <w:rsid w:val="00986787"/>
    <w:rsid w:val="009877A1"/>
    <w:rsid w:val="0099023D"/>
    <w:rsid w:val="0099077F"/>
    <w:rsid w:val="00990DE2"/>
    <w:rsid w:val="00990EDF"/>
    <w:rsid w:val="00991FD3"/>
    <w:rsid w:val="00992748"/>
    <w:rsid w:val="00992CF6"/>
    <w:rsid w:val="00993106"/>
    <w:rsid w:val="00993A24"/>
    <w:rsid w:val="00993C57"/>
    <w:rsid w:val="009943F5"/>
    <w:rsid w:val="00994E29"/>
    <w:rsid w:val="00994F2C"/>
    <w:rsid w:val="0099525D"/>
    <w:rsid w:val="00995772"/>
    <w:rsid w:val="00996455"/>
    <w:rsid w:val="0099745F"/>
    <w:rsid w:val="00997CD5"/>
    <w:rsid w:val="009A0879"/>
    <w:rsid w:val="009A0BF9"/>
    <w:rsid w:val="009A1344"/>
    <w:rsid w:val="009A2832"/>
    <w:rsid w:val="009A2A83"/>
    <w:rsid w:val="009A3FDC"/>
    <w:rsid w:val="009A519B"/>
    <w:rsid w:val="009A578F"/>
    <w:rsid w:val="009A6203"/>
    <w:rsid w:val="009A747A"/>
    <w:rsid w:val="009A7BD1"/>
    <w:rsid w:val="009B1E9F"/>
    <w:rsid w:val="009B34CA"/>
    <w:rsid w:val="009B38D0"/>
    <w:rsid w:val="009B4698"/>
    <w:rsid w:val="009B55FB"/>
    <w:rsid w:val="009B618E"/>
    <w:rsid w:val="009B6971"/>
    <w:rsid w:val="009B78E3"/>
    <w:rsid w:val="009C139A"/>
    <w:rsid w:val="009C1CCD"/>
    <w:rsid w:val="009C2A22"/>
    <w:rsid w:val="009C33FA"/>
    <w:rsid w:val="009C3EAC"/>
    <w:rsid w:val="009C49F5"/>
    <w:rsid w:val="009C595E"/>
    <w:rsid w:val="009C6CA7"/>
    <w:rsid w:val="009C6D75"/>
    <w:rsid w:val="009C7055"/>
    <w:rsid w:val="009C707A"/>
    <w:rsid w:val="009C7093"/>
    <w:rsid w:val="009C7AF8"/>
    <w:rsid w:val="009D0D76"/>
    <w:rsid w:val="009D0EBA"/>
    <w:rsid w:val="009D10AC"/>
    <w:rsid w:val="009D154E"/>
    <w:rsid w:val="009D26EB"/>
    <w:rsid w:val="009D2998"/>
    <w:rsid w:val="009D2E0E"/>
    <w:rsid w:val="009D2F8C"/>
    <w:rsid w:val="009D302B"/>
    <w:rsid w:val="009D3776"/>
    <w:rsid w:val="009D3998"/>
    <w:rsid w:val="009D4255"/>
    <w:rsid w:val="009D4280"/>
    <w:rsid w:val="009D4F77"/>
    <w:rsid w:val="009D4F9E"/>
    <w:rsid w:val="009D5CD6"/>
    <w:rsid w:val="009D64CE"/>
    <w:rsid w:val="009D7081"/>
    <w:rsid w:val="009D7FB2"/>
    <w:rsid w:val="009E03AB"/>
    <w:rsid w:val="009E0C17"/>
    <w:rsid w:val="009E12E7"/>
    <w:rsid w:val="009E1441"/>
    <w:rsid w:val="009E15F1"/>
    <w:rsid w:val="009E3060"/>
    <w:rsid w:val="009E3B5F"/>
    <w:rsid w:val="009E54D8"/>
    <w:rsid w:val="009E5C01"/>
    <w:rsid w:val="009E6658"/>
    <w:rsid w:val="009E6755"/>
    <w:rsid w:val="009E68E4"/>
    <w:rsid w:val="009E73A4"/>
    <w:rsid w:val="009F0389"/>
    <w:rsid w:val="009F14EF"/>
    <w:rsid w:val="009F1DBE"/>
    <w:rsid w:val="009F2282"/>
    <w:rsid w:val="009F22AC"/>
    <w:rsid w:val="009F2B93"/>
    <w:rsid w:val="009F2C10"/>
    <w:rsid w:val="009F2FCF"/>
    <w:rsid w:val="009F5B13"/>
    <w:rsid w:val="009F63B0"/>
    <w:rsid w:val="009F63C8"/>
    <w:rsid w:val="009F7416"/>
    <w:rsid w:val="009F7BE6"/>
    <w:rsid w:val="00A01D7B"/>
    <w:rsid w:val="00A0306F"/>
    <w:rsid w:val="00A03618"/>
    <w:rsid w:val="00A039B0"/>
    <w:rsid w:val="00A03CF0"/>
    <w:rsid w:val="00A04711"/>
    <w:rsid w:val="00A04B3A"/>
    <w:rsid w:val="00A04F4C"/>
    <w:rsid w:val="00A0566E"/>
    <w:rsid w:val="00A061F7"/>
    <w:rsid w:val="00A06511"/>
    <w:rsid w:val="00A06515"/>
    <w:rsid w:val="00A06B87"/>
    <w:rsid w:val="00A07DF8"/>
    <w:rsid w:val="00A101DD"/>
    <w:rsid w:val="00A1074F"/>
    <w:rsid w:val="00A10D40"/>
    <w:rsid w:val="00A11585"/>
    <w:rsid w:val="00A12EF6"/>
    <w:rsid w:val="00A13BC6"/>
    <w:rsid w:val="00A145A1"/>
    <w:rsid w:val="00A1463D"/>
    <w:rsid w:val="00A16212"/>
    <w:rsid w:val="00A16E8D"/>
    <w:rsid w:val="00A16EC4"/>
    <w:rsid w:val="00A17095"/>
    <w:rsid w:val="00A17AE5"/>
    <w:rsid w:val="00A20443"/>
    <w:rsid w:val="00A20CD7"/>
    <w:rsid w:val="00A2145D"/>
    <w:rsid w:val="00A2246B"/>
    <w:rsid w:val="00A226CA"/>
    <w:rsid w:val="00A22A8E"/>
    <w:rsid w:val="00A231C9"/>
    <w:rsid w:val="00A23794"/>
    <w:rsid w:val="00A2599E"/>
    <w:rsid w:val="00A2698A"/>
    <w:rsid w:val="00A3070A"/>
    <w:rsid w:val="00A3115B"/>
    <w:rsid w:val="00A313D8"/>
    <w:rsid w:val="00A314F2"/>
    <w:rsid w:val="00A32E2D"/>
    <w:rsid w:val="00A335AF"/>
    <w:rsid w:val="00A33B21"/>
    <w:rsid w:val="00A34D19"/>
    <w:rsid w:val="00A34E2F"/>
    <w:rsid w:val="00A34FDF"/>
    <w:rsid w:val="00A35878"/>
    <w:rsid w:val="00A35BF6"/>
    <w:rsid w:val="00A35FE4"/>
    <w:rsid w:val="00A36714"/>
    <w:rsid w:val="00A36809"/>
    <w:rsid w:val="00A36A79"/>
    <w:rsid w:val="00A4345E"/>
    <w:rsid w:val="00A44659"/>
    <w:rsid w:val="00A449B6"/>
    <w:rsid w:val="00A451CC"/>
    <w:rsid w:val="00A45262"/>
    <w:rsid w:val="00A46F87"/>
    <w:rsid w:val="00A470AE"/>
    <w:rsid w:val="00A5091B"/>
    <w:rsid w:val="00A5133B"/>
    <w:rsid w:val="00A52AF0"/>
    <w:rsid w:val="00A52BF8"/>
    <w:rsid w:val="00A52D0F"/>
    <w:rsid w:val="00A52E5F"/>
    <w:rsid w:val="00A53470"/>
    <w:rsid w:val="00A53925"/>
    <w:rsid w:val="00A54570"/>
    <w:rsid w:val="00A551B9"/>
    <w:rsid w:val="00A55ACA"/>
    <w:rsid w:val="00A55F96"/>
    <w:rsid w:val="00A56203"/>
    <w:rsid w:val="00A56B5E"/>
    <w:rsid w:val="00A56FD2"/>
    <w:rsid w:val="00A57A18"/>
    <w:rsid w:val="00A57A1B"/>
    <w:rsid w:val="00A57FA6"/>
    <w:rsid w:val="00A60427"/>
    <w:rsid w:val="00A6313A"/>
    <w:rsid w:val="00A63D40"/>
    <w:rsid w:val="00A64061"/>
    <w:rsid w:val="00A64939"/>
    <w:rsid w:val="00A65043"/>
    <w:rsid w:val="00A65A90"/>
    <w:rsid w:val="00A665DE"/>
    <w:rsid w:val="00A66814"/>
    <w:rsid w:val="00A67973"/>
    <w:rsid w:val="00A701C8"/>
    <w:rsid w:val="00A702B8"/>
    <w:rsid w:val="00A71A2D"/>
    <w:rsid w:val="00A727A8"/>
    <w:rsid w:val="00A72838"/>
    <w:rsid w:val="00A72F4F"/>
    <w:rsid w:val="00A734FE"/>
    <w:rsid w:val="00A73771"/>
    <w:rsid w:val="00A73C88"/>
    <w:rsid w:val="00A746FC"/>
    <w:rsid w:val="00A75360"/>
    <w:rsid w:val="00A75D92"/>
    <w:rsid w:val="00A75E86"/>
    <w:rsid w:val="00A766F2"/>
    <w:rsid w:val="00A77C76"/>
    <w:rsid w:val="00A80456"/>
    <w:rsid w:val="00A80481"/>
    <w:rsid w:val="00A8075A"/>
    <w:rsid w:val="00A816DC"/>
    <w:rsid w:val="00A81F46"/>
    <w:rsid w:val="00A82584"/>
    <w:rsid w:val="00A82D0F"/>
    <w:rsid w:val="00A83746"/>
    <w:rsid w:val="00A846C7"/>
    <w:rsid w:val="00A84C3E"/>
    <w:rsid w:val="00A87705"/>
    <w:rsid w:val="00A877D3"/>
    <w:rsid w:val="00A8788C"/>
    <w:rsid w:val="00A87CC6"/>
    <w:rsid w:val="00A9025C"/>
    <w:rsid w:val="00A9218A"/>
    <w:rsid w:val="00A9250A"/>
    <w:rsid w:val="00A92E88"/>
    <w:rsid w:val="00A94014"/>
    <w:rsid w:val="00A94156"/>
    <w:rsid w:val="00A94BD5"/>
    <w:rsid w:val="00A95212"/>
    <w:rsid w:val="00A95CB7"/>
    <w:rsid w:val="00A96B45"/>
    <w:rsid w:val="00A9720C"/>
    <w:rsid w:val="00AA0171"/>
    <w:rsid w:val="00AA14D7"/>
    <w:rsid w:val="00AA168C"/>
    <w:rsid w:val="00AA19FB"/>
    <w:rsid w:val="00AA32C8"/>
    <w:rsid w:val="00AA3B94"/>
    <w:rsid w:val="00AA3CD7"/>
    <w:rsid w:val="00AA3CDF"/>
    <w:rsid w:val="00AA3E59"/>
    <w:rsid w:val="00AA408F"/>
    <w:rsid w:val="00AA4155"/>
    <w:rsid w:val="00AA5F64"/>
    <w:rsid w:val="00AA65D7"/>
    <w:rsid w:val="00AA7429"/>
    <w:rsid w:val="00AA7474"/>
    <w:rsid w:val="00AA758F"/>
    <w:rsid w:val="00AA7F94"/>
    <w:rsid w:val="00AB1567"/>
    <w:rsid w:val="00AB3331"/>
    <w:rsid w:val="00AB377F"/>
    <w:rsid w:val="00AB4883"/>
    <w:rsid w:val="00AB51AC"/>
    <w:rsid w:val="00AB5BC4"/>
    <w:rsid w:val="00AB6025"/>
    <w:rsid w:val="00AB674B"/>
    <w:rsid w:val="00AB6D37"/>
    <w:rsid w:val="00AC0AE2"/>
    <w:rsid w:val="00AC14B4"/>
    <w:rsid w:val="00AC154D"/>
    <w:rsid w:val="00AC2405"/>
    <w:rsid w:val="00AC2776"/>
    <w:rsid w:val="00AC294E"/>
    <w:rsid w:val="00AC3309"/>
    <w:rsid w:val="00AC3404"/>
    <w:rsid w:val="00AC446E"/>
    <w:rsid w:val="00AC44BE"/>
    <w:rsid w:val="00AC499F"/>
    <w:rsid w:val="00AC4D7A"/>
    <w:rsid w:val="00AC5934"/>
    <w:rsid w:val="00AC5E82"/>
    <w:rsid w:val="00AC6A93"/>
    <w:rsid w:val="00AC71E0"/>
    <w:rsid w:val="00AC73A9"/>
    <w:rsid w:val="00AC73BF"/>
    <w:rsid w:val="00AD0EA7"/>
    <w:rsid w:val="00AD12CF"/>
    <w:rsid w:val="00AD181D"/>
    <w:rsid w:val="00AD24A4"/>
    <w:rsid w:val="00AD3604"/>
    <w:rsid w:val="00AD36A1"/>
    <w:rsid w:val="00AD45D1"/>
    <w:rsid w:val="00AD5C24"/>
    <w:rsid w:val="00AD6F61"/>
    <w:rsid w:val="00AD71B4"/>
    <w:rsid w:val="00AD7637"/>
    <w:rsid w:val="00AE025B"/>
    <w:rsid w:val="00AE051D"/>
    <w:rsid w:val="00AE0DCD"/>
    <w:rsid w:val="00AE233B"/>
    <w:rsid w:val="00AE2659"/>
    <w:rsid w:val="00AE2947"/>
    <w:rsid w:val="00AE2AC8"/>
    <w:rsid w:val="00AE335D"/>
    <w:rsid w:val="00AE38B1"/>
    <w:rsid w:val="00AE49F7"/>
    <w:rsid w:val="00AE4B0D"/>
    <w:rsid w:val="00AE7045"/>
    <w:rsid w:val="00AE76F3"/>
    <w:rsid w:val="00AF0BD9"/>
    <w:rsid w:val="00AF111A"/>
    <w:rsid w:val="00AF2866"/>
    <w:rsid w:val="00AF3C3F"/>
    <w:rsid w:val="00AF61E4"/>
    <w:rsid w:val="00AF6489"/>
    <w:rsid w:val="00B0001D"/>
    <w:rsid w:val="00B00EE9"/>
    <w:rsid w:val="00B01189"/>
    <w:rsid w:val="00B012F7"/>
    <w:rsid w:val="00B014CF"/>
    <w:rsid w:val="00B023BA"/>
    <w:rsid w:val="00B025CD"/>
    <w:rsid w:val="00B02C87"/>
    <w:rsid w:val="00B02E37"/>
    <w:rsid w:val="00B03001"/>
    <w:rsid w:val="00B035F8"/>
    <w:rsid w:val="00B04314"/>
    <w:rsid w:val="00B0482A"/>
    <w:rsid w:val="00B0555C"/>
    <w:rsid w:val="00B0561E"/>
    <w:rsid w:val="00B07358"/>
    <w:rsid w:val="00B078C3"/>
    <w:rsid w:val="00B10320"/>
    <w:rsid w:val="00B10425"/>
    <w:rsid w:val="00B10782"/>
    <w:rsid w:val="00B10909"/>
    <w:rsid w:val="00B10937"/>
    <w:rsid w:val="00B109EB"/>
    <w:rsid w:val="00B1173D"/>
    <w:rsid w:val="00B11F18"/>
    <w:rsid w:val="00B1239F"/>
    <w:rsid w:val="00B12B84"/>
    <w:rsid w:val="00B12F55"/>
    <w:rsid w:val="00B14765"/>
    <w:rsid w:val="00B14835"/>
    <w:rsid w:val="00B15622"/>
    <w:rsid w:val="00B1591E"/>
    <w:rsid w:val="00B15C08"/>
    <w:rsid w:val="00B162BC"/>
    <w:rsid w:val="00B16381"/>
    <w:rsid w:val="00B168FF"/>
    <w:rsid w:val="00B16AF9"/>
    <w:rsid w:val="00B17D6C"/>
    <w:rsid w:val="00B204EF"/>
    <w:rsid w:val="00B207D9"/>
    <w:rsid w:val="00B2189B"/>
    <w:rsid w:val="00B21B12"/>
    <w:rsid w:val="00B22228"/>
    <w:rsid w:val="00B23972"/>
    <w:rsid w:val="00B23BDB"/>
    <w:rsid w:val="00B24081"/>
    <w:rsid w:val="00B240C3"/>
    <w:rsid w:val="00B244D0"/>
    <w:rsid w:val="00B249EB"/>
    <w:rsid w:val="00B2607F"/>
    <w:rsid w:val="00B2633A"/>
    <w:rsid w:val="00B26B96"/>
    <w:rsid w:val="00B26CFD"/>
    <w:rsid w:val="00B27B45"/>
    <w:rsid w:val="00B3065A"/>
    <w:rsid w:val="00B308AF"/>
    <w:rsid w:val="00B315F6"/>
    <w:rsid w:val="00B31685"/>
    <w:rsid w:val="00B33832"/>
    <w:rsid w:val="00B34A47"/>
    <w:rsid w:val="00B34C90"/>
    <w:rsid w:val="00B35472"/>
    <w:rsid w:val="00B354C7"/>
    <w:rsid w:val="00B35745"/>
    <w:rsid w:val="00B357A9"/>
    <w:rsid w:val="00B35BB6"/>
    <w:rsid w:val="00B36176"/>
    <w:rsid w:val="00B3782B"/>
    <w:rsid w:val="00B40525"/>
    <w:rsid w:val="00B41004"/>
    <w:rsid w:val="00B415A6"/>
    <w:rsid w:val="00B41EB2"/>
    <w:rsid w:val="00B41F17"/>
    <w:rsid w:val="00B42848"/>
    <w:rsid w:val="00B42E49"/>
    <w:rsid w:val="00B430F2"/>
    <w:rsid w:val="00B43A45"/>
    <w:rsid w:val="00B43B24"/>
    <w:rsid w:val="00B445E5"/>
    <w:rsid w:val="00B448B2"/>
    <w:rsid w:val="00B44A5A"/>
    <w:rsid w:val="00B44DE0"/>
    <w:rsid w:val="00B44E1F"/>
    <w:rsid w:val="00B4553B"/>
    <w:rsid w:val="00B467F1"/>
    <w:rsid w:val="00B46A56"/>
    <w:rsid w:val="00B47AA4"/>
    <w:rsid w:val="00B47CDE"/>
    <w:rsid w:val="00B502B8"/>
    <w:rsid w:val="00B51533"/>
    <w:rsid w:val="00B51C57"/>
    <w:rsid w:val="00B530D8"/>
    <w:rsid w:val="00B534F7"/>
    <w:rsid w:val="00B548E3"/>
    <w:rsid w:val="00B554AB"/>
    <w:rsid w:val="00B56B62"/>
    <w:rsid w:val="00B57951"/>
    <w:rsid w:val="00B60522"/>
    <w:rsid w:val="00B6223A"/>
    <w:rsid w:val="00B6297C"/>
    <w:rsid w:val="00B63DC2"/>
    <w:rsid w:val="00B64B57"/>
    <w:rsid w:val="00B64E3F"/>
    <w:rsid w:val="00B65F03"/>
    <w:rsid w:val="00B66B7C"/>
    <w:rsid w:val="00B67403"/>
    <w:rsid w:val="00B67787"/>
    <w:rsid w:val="00B67D4E"/>
    <w:rsid w:val="00B7116F"/>
    <w:rsid w:val="00B71382"/>
    <w:rsid w:val="00B72521"/>
    <w:rsid w:val="00B72667"/>
    <w:rsid w:val="00B72BEE"/>
    <w:rsid w:val="00B7368D"/>
    <w:rsid w:val="00B74195"/>
    <w:rsid w:val="00B745D6"/>
    <w:rsid w:val="00B752AA"/>
    <w:rsid w:val="00B752D2"/>
    <w:rsid w:val="00B75836"/>
    <w:rsid w:val="00B75AF2"/>
    <w:rsid w:val="00B7664A"/>
    <w:rsid w:val="00B771D3"/>
    <w:rsid w:val="00B774ED"/>
    <w:rsid w:val="00B77DBE"/>
    <w:rsid w:val="00B815CA"/>
    <w:rsid w:val="00B828CD"/>
    <w:rsid w:val="00B831B4"/>
    <w:rsid w:val="00B83F33"/>
    <w:rsid w:val="00B8492B"/>
    <w:rsid w:val="00B85025"/>
    <w:rsid w:val="00B85C25"/>
    <w:rsid w:val="00B85F92"/>
    <w:rsid w:val="00B85FF0"/>
    <w:rsid w:val="00B86F7F"/>
    <w:rsid w:val="00B870A3"/>
    <w:rsid w:val="00B87A35"/>
    <w:rsid w:val="00B905C3"/>
    <w:rsid w:val="00B905F2"/>
    <w:rsid w:val="00B905F6"/>
    <w:rsid w:val="00B9075B"/>
    <w:rsid w:val="00B90971"/>
    <w:rsid w:val="00B90D91"/>
    <w:rsid w:val="00B91718"/>
    <w:rsid w:val="00B91D85"/>
    <w:rsid w:val="00B92262"/>
    <w:rsid w:val="00B92AB1"/>
    <w:rsid w:val="00B939BD"/>
    <w:rsid w:val="00B93C41"/>
    <w:rsid w:val="00B96740"/>
    <w:rsid w:val="00BA1045"/>
    <w:rsid w:val="00BA2731"/>
    <w:rsid w:val="00BA28A9"/>
    <w:rsid w:val="00BA306E"/>
    <w:rsid w:val="00BA3559"/>
    <w:rsid w:val="00BA37FD"/>
    <w:rsid w:val="00BA3BAF"/>
    <w:rsid w:val="00BA64A3"/>
    <w:rsid w:val="00BA6668"/>
    <w:rsid w:val="00BB1426"/>
    <w:rsid w:val="00BB1580"/>
    <w:rsid w:val="00BB2AD8"/>
    <w:rsid w:val="00BB2B4E"/>
    <w:rsid w:val="00BB2CA3"/>
    <w:rsid w:val="00BB2CC2"/>
    <w:rsid w:val="00BB3BA8"/>
    <w:rsid w:val="00BB417A"/>
    <w:rsid w:val="00BB41C5"/>
    <w:rsid w:val="00BB4210"/>
    <w:rsid w:val="00BB45C1"/>
    <w:rsid w:val="00BB63B1"/>
    <w:rsid w:val="00BB6484"/>
    <w:rsid w:val="00BB6F61"/>
    <w:rsid w:val="00BB6FDF"/>
    <w:rsid w:val="00BC0211"/>
    <w:rsid w:val="00BC0A80"/>
    <w:rsid w:val="00BC0B22"/>
    <w:rsid w:val="00BC2B9E"/>
    <w:rsid w:val="00BC579A"/>
    <w:rsid w:val="00BC588C"/>
    <w:rsid w:val="00BC64C0"/>
    <w:rsid w:val="00BD172C"/>
    <w:rsid w:val="00BD222A"/>
    <w:rsid w:val="00BD28E4"/>
    <w:rsid w:val="00BD2CA6"/>
    <w:rsid w:val="00BD2E62"/>
    <w:rsid w:val="00BD4559"/>
    <w:rsid w:val="00BD5967"/>
    <w:rsid w:val="00BD5C96"/>
    <w:rsid w:val="00BD5E72"/>
    <w:rsid w:val="00BD646A"/>
    <w:rsid w:val="00BD6866"/>
    <w:rsid w:val="00BE0201"/>
    <w:rsid w:val="00BE0BD8"/>
    <w:rsid w:val="00BE0EAD"/>
    <w:rsid w:val="00BE1DEF"/>
    <w:rsid w:val="00BE1F0D"/>
    <w:rsid w:val="00BE274F"/>
    <w:rsid w:val="00BE2975"/>
    <w:rsid w:val="00BE2EEB"/>
    <w:rsid w:val="00BE3687"/>
    <w:rsid w:val="00BE3B6F"/>
    <w:rsid w:val="00BE3C0F"/>
    <w:rsid w:val="00BE40FD"/>
    <w:rsid w:val="00BE460B"/>
    <w:rsid w:val="00BE4A90"/>
    <w:rsid w:val="00BE5CDF"/>
    <w:rsid w:val="00BE673A"/>
    <w:rsid w:val="00BE6E0D"/>
    <w:rsid w:val="00BE7340"/>
    <w:rsid w:val="00BE761C"/>
    <w:rsid w:val="00BF02ED"/>
    <w:rsid w:val="00BF0703"/>
    <w:rsid w:val="00BF0C28"/>
    <w:rsid w:val="00BF0F55"/>
    <w:rsid w:val="00BF19C8"/>
    <w:rsid w:val="00BF1E40"/>
    <w:rsid w:val="00BF3628"/>
    <w:rsid w:val="00BF3903"/>
    <w:rsid w:val="00BF3955"/>
    <w:rsid w:val="00BF4AB3"/>
    <w:rsid w:val="00BF5285"/>
    <w:rsid w:val="00BF5803"/>
    <w:rsid w:val="00BF6500"/>
    <w:rsid w:val="00BF7973"/>
    <w:rsid w:val="00C0004D"/>
    <w:rsid w:val="00C000BB"/>
    <w:rsid w:val="00C02F68"/>
    <w:rsid w:val="00C039BD"/>
    <w:rsid w:val="00C03B4C"/>
    <w:rsid w:val="00C041E3"/>
    <w:rsid w:val="00C04B18"/>
    <w:rsid w:val="00C052C9"/>
    <w:rsid w:val="00C0575F"/>
    <w:rsid w:val="00C05962"/>
    <w:rsid w:val="00C07702"/>
    <w:rsid w:val="00C077EA"/>
    <w:rsid w:val="00C1096E"/>
    <w:rsid w:val="00C10CD8"/>
    <w:rsid w:val="00C10DBB"/>
    <w:rsid w:val="00C10E6C"/>
    <w:rsid w:val="00C11080"/>
    <w:rsid w:val="00C11FF2"/>
    <w:rsid w:val="00C13E06"/>
    <w:rsid w:val="00C13EE1"/>
    <w:rsid w:val="00C151EE"/>
    <w:rsid w:val="00C153CC"/>
    <w:rsid w:val="00C1546D"/>
    <w:rsid w:val="00C15AC3"/>
    <w:rsid w:val="00C15F58"/>
    <w:rsid w:val="00C15FD1"/>
    <w:rsid w:val="00C17095"/>
    <w:rsid w:val="00C1727F"/>
    <w:rsid w:val="00C1745D"/>
    <w:rsid w:val="00C17DB1"/>
    <w:rsid w:val="00C20978"/>
    <w:rsid w:val="00C20B2A"/>
    <w:rsid w:val="00C20C6D"/>
    <w:rsid w:val="00C21498"/>
    <w:rsid w:val="00C21E64"/>
    <w:rsid w:val="00C231B2"/>
    <w:rsid w:val="00C231EF"/>
    <w:rsid w:val="00C23BA9"/>
    <w:rsid w:val="00C23F87"/>
    <w:rsid w:val="00C24CB3"/>
    <w:rsid w:val="00C25E5B"/>
    <w:rsid w:val="00C2718D"/>
    <w:rsid w:val="00C27230"/>
    <w:rsid w:val="00C27F66"/>
    <w:rsid w:val="00C30505"/>
    <w:rsid w:val="00C30834"/>
    <w:rsid w:val="00C30886"/>
    <w:rsid w:val="00C30D9C"/>
    <w:rsid w:val="00C330E4"/>
    <w:rsid w:val="00C33242"/>
    <w:rsid w:val="00C33D46"/>
    <w:rsid w:val="00C33EFB"/>
    <w:rsid w:val="00C33F5F"/>
    <w:rsid w:val="00C34EE2"/>
    <w:rsid w:val="00C352FD"/>
    <w:rsid w:val="00C355EC"/>
    <w:rsid w:val="00C35689"/>
    <w:rsid w:val="00C35A52"/>
    <w:rsid w:val="00C36793"/>
    <w:rsid w:val="00C36ADE"/>
    <w:rsid w:val="00C37631"/>
    <w:rsid w:val="00C378BE"/>
    <w:rsid w:val="00C404C6"/>
    <w:rsid w:val="00C4072D"/>
    <w:rsid w:val="00C40D62"/>
    <w:rsid w:val="00C416A2"/>
    <w:rsid w:val="00C4174C"/>
    <w:rsid w:val="00C42EC7"/>
    <w:rsid w:val="00C43162"/>
    <w:rsid w:val="00C4492D"/>
    <w:rsid w:val="00C45CC9"/>
    <w:rsid w:val="00C45D6B"/>
    <w:rsid w:val="00C45E3C"/>
    <w:rsid w:val="00C46762"/>
    <w:rsid w:val="00C472F0"/>
    <w:rsid w:val="00C47468"/>
    <w:rsid w:val="00C47F6B"/>
    <w:rsid w:val="00C5018D"/>
    <w:rsid w:val="00C502AF"/>
    <w:rsid w:val="00C50BC6"/>
    <w:rsid w:val="00C50F55"/>
    <w:rsid w:val="00C515D6"/>
    <w:rsid w:val="00C51629"/>
    <w:rsid w:val="00C52335"/>
    <w:rsid w:val="00C52A7A"/>
    <w:rsid w:val="00C52CCE"/>
    <w:rsid w:val="00C5375B"/>
    <w:rsid w:val="00C53F82"/>
    <w:rsid w:val="00C54B55"/>
    <w:rsid w:val="00C54ED1"/>
    <w:rsid w:val="00C55BF3"/>
    <w:rsid w:val="00C5632B"/>
    <w:rsid w:val="00C57233"/>
    <w:rsid w:val="00C602D5"/>
    <w:rsid w:val="00C60607"/>
    <w:rsid w:val="00C60FAF"/>
    <w:rsid w:val="00C61319"/>
    <w:rsid w:val="00C614CB"/>
    <w:rsid w:val="00C616ED"/>
    <w:rsid w:val="00C62470"/>
    <w:rsid w:val="00C6258A"/>
    <w:rsid w:val="00C633E4"/>
    <w:rsid w:val="00C63C09"/>
    <w:rsid w:val="00C63C54"/>
    <w:rsid w:val="00C63EB0"/>
    <w:rsid w:val="00C64CE5"/>
    <w:rsid w:val="00C65376"/>
    <w:rsid w:val="00C65E97"/>
    <w:rsid w:val="00C66451"/>
    <w:rsid w:val="00C6774E"/>
    <w:rsid w:val="00C70AC3"/>
    <w:rsid w:val="00C70C4C"/>
    <w:rsid w:val="00C70D8C"/>
    <w:rsid w:val="00C7125C"/>
    <w:rsid w:val="00C72757"/>
    <w:rsid w:val="00C72846"/>
    <w:rsid w:val="00C72C7A"/>
    <w:rsid w:val="00C736DE"/>
    <w:rsid w:val="00C73933"/>
    <w:rsid w:val="00C74382"/>
    <w:rsid w:val="00C758E6"/>
    <w:rsid w:val="00C75A02"/>
    <w:rsid w:val="00C75CCE"/>
    <w:rsid w:val="00C76281"/>
    <w:rsid w:val="00C76710"/>
    <w:rsid w:val="00C76BBD"/>
    <w:rsid w:val="00C80253"/>
    <w:rsid w:val="00C81CEE"/>
    <w:rsid w:val="00C82A4D"/>
    <w:rsid w:val="00C82B50"/>
    <w:rsid w:val="00C837E3"/>
    <w:rsid w:val="00C83E47"/>
    <w:rsid w:val="00C8422A"/>
    <w:rsid w:val="00C872E1"/>
    <w:rsid w:val="00C9056A"/>
    <w:rsid w:val="00C905B1"/>
    <w:rsid w:val="00C91A23"/>
    <w:rsid w:val="00C954DF"/>
    <w:rsid w:val="00C95CDC"/>
    <w:rsid w:val="00C960C3"/>
    <w:rsid w:val="00C962A1"/>
    <w:rsid w:val="00C96A36"/>
    <w:rsid w:val="00C96FE8"/>
    <w:rsid w:val="00C976E3"/>
    <w:rsid w:val="00C9794B"/>
    <w:rsid w:val="00C97BC4"/>
    <w:rsid w:val="00CA0C70"/>
    <w:rsid w:val="00CA110F"/>
    <w:rsid w:val="00CA13E9"/>
    <w:rsid w:val="00CA1936"/>
    <w:rsid w:val="00CA305E"/>
    <w:rsid w:val="00CA57B4"/>
    <w:rsid w:val="00CA590D"/>
    <w:rsid w:val="00CA5FFD"/>
    <w:rsid w:val="00CA79F7"/>
    <w:rsid w:val="00CA7D74"/>
    <w:rsid w:val="00CA7E10"/>
    <w:rsid w:val="00CB0032"/>
    <w:rsid w:val="00CB0245"/>
    <w:rsid w:val="00CB23FD"/>
    <w:rsid w:val="00CB2401"/>
    <w:rsid w:val="00CB351C"/>
    <w:rsid w:val="00CB352C"/>
    <w:rsid w:val="00CB37F1"/>
    <w:rsid w:val="00CB48B2"/>
    <w:rsid w:val="00CB5D6F"/>
    <w:rsid w:val="00CB6913"/>
    <w:rsid w:val="00CB7089"/>
    <w:rsid w:val="00CC129C"/>
    <w:rsid w:val="00CC3996"/>
    <w:rsid w:val="00CC6D01"/>
    <w:rsid w:val="00CC7336"/>
    <w:rsid w:val="00CD03D4"/>
    <w:rsid w:val="00CD11A9"/>
    <w:rsid w:val="00CD1A50"/>
    <w:rsid w:val="00CD20EF"/>
    <w:rsid w:val="00CD280F"/>
    <w:rsid w:val="00CD2ABC"/>
    <w:rsid w:val="00CD3D0C"/>
    <w:rsid w:val="00CD62B0"/>
    <w:rsid w:val="00CD73DE"/>
    <w:rsid w:val="00CD74BB"/>
    <w:rsid w:val="00CD7BAD"/>
    <w:rsid w:val="00CE0463"/>
    <w:rsid w:val="00CE0BC7"/>
    <w:rsid w:val="00CE1221"/>
    <w:rsid w:val="00CE26A0"/>
    <w:rsid w:val="00CE386A"/>
    <w:rsid w:val="00CE3ABC"/>
    <w:rsid w:val="00CE3F8C"/>
    <w:rsid w:val="00CE4AB9"/>
    <w:rsid w:val="00CE516E"/>
    <w:rsid w:val="00CE684D"/>
    <w:rsid w:val="00CE6CFB"/>
    <w:rsid w:val="00CE6DCF"/>
    <w:rsid w:val="00CF03ED"/>
    <w:rsid w:val="00CF051F"/>
    <w:rsid w:val="00CF0BF3"/>
    <w:rsid w:val="00CF0EBB"/>
    <w:rsid w:val="00CF0ECB"/>
    <w:rsid w:val="00CF1423"/>
    <w:rsid w:val="00CF1834"/>
    <w:rsid w:val="00CF18B1"/>
    <w:rsid w:val="00CF2962"/>
    <w:rsid w:val="00CF2F05"/>
    <w:rsid w:val="00CF358C"/>
    <w:rsid w:val="00CF3EC9"/>
    <w:rsid w:val="00CF4EF0"/>
    <w:rsid w:val="00CF560E"/>
    <w:rsid w:val="00CF594E"/>
    <w:rsid w:val="00CF5AC9"/>
    <w:rsid w:val="00CF6C81"/>
    <w:rsid w:val="00CF7B0F"/>
    <w:rsid w:val="00D0046B"/>
    <w:rsid w:val="00D00617"/>
    <w:rsid w:val="00D00D0F"/>
    <w:rsid w:val="00D020FE"/>
    <w:rsid w:val="00D0266A"/>
    <w:rsid w:val="00D02CBD"/>
    <w:rsid w:val="00D043BB"/>
    <w:rsid w:val="00D061FA"/>
    <w:rsid w:val="00D06A9A"/>
    <w:rsid w:val="00D06B4C"/>
    <w:rsid w:val="00D06F91"/>
    <w:rsid w:val="00D07358"/>
    <w:rsid w:val="00D07A04"/>
    <w:rsid w:val="00D100AA"/>
    <w:rsid w:val="00D1056C"/>
    <w:rsid w:val="00D12F1B"/>
    <w:rsid w:val="00D147F4"/>
    <w:rsid w:val="00D14D8D"/>
    <w:rsid w:val="00D1515F"/>
    <w:rsid w:val="00D15A01"/>
    <w:rsid w:val="00D15C70"/>
    <w:rsid w:val="00D173AD"/>
    <w:rsid w:val="00D20B9B"/>
    <w:rsid w:val="00D227D0"/>
    <w:rsid w:val="00D24213"/>
    <w:rsid w:val="00D25350"/>
    <w:rsid w:val="00D25A1E"/>
    <w:rsid w:val="00D25DC6"/>
    <w:rsid w:val="00D275CD"/>
    <w:rsid w:val="00D3055F"/>
    <w:rsid w:val="00D3151A"/>
    <w:rsid w:val="00D319A1"/>
    <w:rsid w:val="00D321D1"/>
    <w:rsid w:val="00D32721"/>
    <w:rsid w:val="00D34199"/>
    <w:rsid w:val="00D3434C"/>
    <w:rsid w:val="00D34D28"/>
    <w:rsid w:val="00D34D85"/>
    <w:rsid w:val="00D364C0"/>
    <w:rsid w:val="00D36658"/>
    <w:rsid w:val="00D3688D"/>
    <w:rsid w:val="00D407F6"/>
    <w:rsid w:val="00D41BDA"/>
    <w:rsid w:val="00D41C7D"/>
    <w:rsid w:val="00D424F0"/>
    <w:rsid w:val="00D4276D"/>
    <w:rsid w:val="00D4352D"/>
    <w:rsid w:val="00D43FB5"/>
    <w:rsid w:val="00D444BF"/>
    <w:rsid w:val="00D44D2B"/>
    <w:rsid w:val="00D46CC1"/>
    <w:rsid w:val="00D4712A"/>
    <w:rsid w:val="00D471ED"/>
    <w:rsid w:val="00D47CA3"/>
    <w:rsid w:val="00D47ECA"/>
    <w:rsid w:val="00D51014"/>
    <w:rsid w:val="00D5106E"/>
    <w:rsid w:val="00D517A3"/>
    <w:rsid w:val="00D52CF1"/>
    <w:rsid w:val="00D531E9"/>
    <w:rsid w:val="00D53AAC"/>
    <w:rsid w:val="00D53D7E"/>
    <w:rsid w:val="00D54448"/>
    <w:rsid w:val="00D54A86"/>
    <w:rsid w:val="00D55055"/>
    <w:rsid w:val="00D555D4"/>
    <w:rsid w:val="00D56653"/>
    <w:rsid w:val="00D574DF"/>
    <w:rsid w:val="00D5775B"/>
    <w:rsid w:val="00D57BEE"/>
    <w:rsid w:val="00D60DB1"/>
    <w:rsid w:val="00D60FF4"/>
    <w:rsid w:val="00D61ABE"/>
    <w:rsid w:val="00D61D23"/>
    <w:rsid w:val="00D62A04"/>
    <w:rsid w:val="00D6309D"/>
    <w:rsid w:val="00D63771"/>
    <w:rsid w:val="00D638C2"/>
    <w:rsid w:val="00D642F9"/>
    <w:rsid w:val="00D645E5"/>
    <w:rsid w:val="00D64F7C"/>
    <w:rsid w:val="00D6582C"/>
    <w:rsid w:val="00D65FCA"/>
    <w:rsid w:val="00D6603B"/>
    <w:rsid w:val="00D66AC5"/>
    <w:rsid w:val="00D67890"/>
    <w:rsid w:val="00D67B93"/>
    <w:rsid w:val="00D71E65"/>
    <w:rsid w:val="00D71FE0"/>
    <w:rsid w:val="00D72104"/>
    <w:rsid w:val="00D72CD1"/>
    <w:rsid w:val="00D73219"/>
    <w:rsid w:val="00D7396D"/>
    <w:rsid w:val="00D739D4"/>
    <w:rsid w:val="00D7470B"/>
    <w:rsid w:val="00D7544A"/>
    <w:rsid w:val="00D763DE"/>
    <w:rsid w:val="00D772B8"/>
    <w:rsid w:val="00D773AF"/>
    <w:rsid w:val="00D7782E"/>
    <w:rsid w:val="00D77F47"/>
    <w:rsid w:val="00D80720"/>
    <w:rsid w:val="00D80EAC"/>
    <w:rsid w:val="00D80F18"/>
    <w:rsid w:val="00D81BDD"/>
    <w:rsid w:val="00D820AE"/>
    <w:rsid w:val="00D821F0"/>
    <w:rsid w:val="00D82232"/>
    <w:rsid w:val="00D82441"/>
    <w:rsid w:val="00D83A07"/>
    <w:rsid w:val="00D84E2A"/>
    <w:rsid w:val="00D8513B"/>
    <w:rsid w:val="00D856E8"/>
    <w:rsid w:val="00D85817"/>
    <w:rsid w:val="00D8717C"/>
    <w:rsid w:val="00D9015D"/>
    <w:rsid w:val="00D90306"/>
    <w:rsid w:val="00D91773"/>
    <w:rsid w:val="00D91911"/>
    <w:rsid w:val="00D9296F"/>
    <w:rsid w:val="00D93044"/>
    <w:rsid w:val="00D9382B"/>
    <w:rsid w:val="00D93892"/>
    <w:rsid w:val="00D940C8"/>
    <w:rsid w:val="00D940CE"/>
    <w:rsid w:val="00D9544D"/>
    <w:rsid w:val="00D95A9D"/>
    <w:rsid w:val="00D9682B"/>
    <w:rsid w:val="00D9722F"/>
    <w:rsid w:val="00D97770"/>
    <w:rsid w:val="00DA03C6"/>
    <w:rsid w:val="00DA07FC"/>
    <w:rsid w:val="00DA0870"/>
    <w:rsid w:val="00DA0A0A"/>
    <w:rsid w:val="00DA0DE9"/>
    <w:rsid w:val="00DA0F85"/>
    <w:rsid w:val="00DA1629"/>
    <w:rsid w:val="00DA1638"/>
    <w:rsid w:val="00DA17B1"/>
    <w:rsid w:val="00DA2200"/>
    <w:rsid w:val="00DA3F67"/>
    <w:rsid w:val="00DA4585"/>
    <w:rsid w:val="00DA4759"/>
    <w:rsid w:val="00DA4A6D"/>
    <w:rsid w:val="00DA4D14"/>
    <w:rsid w:val="00DA54C2"/>
    <w:rsid w:val="00DA5A17"/>
    <w:rsid w:val="00DA5E40"/>
    <w:rsid w:val="00DA641A"/>
    <w:rsid w:val="00DA68C8"/>
    <w:rsid w:val="00DA71BA"/>
    <w:rsid w:val="00DB05ED"/>
    <w:rsid w:val="00DB0958"/>
    <w:rsid w:val="00DB0B12"/>
    <w:rsid w:val="00DB1DD4"/>
    <w:rsid w:val="00DB20BE"/>
    <w:rsid w:val="00DB4271"/>
    <w:rsid w:val="00DB4442"/>
    <w:rsid w:val="00DB49A9"/>
    <w:rsid w:val="00DB4A46"/>
    <w:rsid w:val="00DB5817"/>
    <w:rsid w:val="00DB5BC4"/>
    <w:rsid w:val="00DB7B4C"/>
    <w:rsid w:val="00DB7CEA"/>
    <w:rsid w:val="00DB7D2F"/>
    <w:rsid w:val="00DC0B9D"/>
    <w:rsid w:val="00DC0D0F"/>
    <w:rsid w:val="00DC16C8"/>
    <w:rsid w:val="00DC1B8A"/>
    <w:rsid w:val="00DC22A1"/>
    <w:rsid w:val="00DC2958"/>
    <w:rsid w:val="00DC2A0A"/>
    <w:rsid w:val="00DC2E7F"/>
    <w:rsid w:val="00DC3313"/>
    <w:rsid w:val="00DC50BB"/>
    <w:rsid w:val="00DC54E4"/>
    <w:rsid w:val="00DC6FE8"/>
    <w:rsid w:val="00DD0F0B"/>
    <w:rsid w:val="00DD1D60"/>
    <w:rsid w:val="00DD2574"/>
    <w:rsid w:val="00DD25DF"/>
    <w:rsid w:val="00DD28DB"/>
    <w:rsid w:val="00DD3282"/>
    <w:rsid w:val="00DD32E8"/>
    <w:rsid w:val="00DD3A42"/>
    <w:rsid w:val="00DD468D"/>
    <w:rsid w:val="00DD4CC8"/>
    <w:rsid w:val="00DD4D5B"/>
    <w:rsid w:val="00DD574F"/>
    <w:rsid w:val="00DD61B0"/>
    <w:rsid w:val="00DE07DC"/>
    <w:rsid w:val="00DE1E98"/>
    <w:rsid w:val="00DE3D4B"/>
    <w:rsid w:val="00DE4260"/>
    <w:rsid w:val="00DE4304"/>
    <w:rsid w:val="00DE4799"/>
    <w:rsid w:val="00DE5334"/>
    <w:rsid w:val="00DE5F46"/>
    <w:rsid w:val="00DE6079"/>
    <w:rsid w:val="00DE6688"/>
    <w:rsid w:val="00DE7551"/>
    <w:rsid w:val="00DF0B37"/>
    <w:rsid w:val="00DF1721"/>
    <w:rsid w:val="00DF1853"/>
    <w:rsid w:val="00DF2472"/>
    <w:rsid w:val="00DF281F"/>
    <w:rsid w:val="00DF2CCB"/>
    <w:rsid w:val="00DF301D"/>
    <w:rsid w:val="00DF5AD3"/>
    <w:rsid w:val="00DF6140"/>
    <w:rsid w:val="00DF63B3"/>
    <w:rsid w:val="00DF65A7"/>
    <w:rsid w:val="00DF6B41"/>
    <w:rsid w:val="00DF6BA1"/>
    <w:rsid w:val="00DF6E9E"/>
    <w:rsid w:val="00DF77F8"/>
    <w:rsid w:val="00E00D32"/>
    <w:rsid w:val="00E0161C"/>
    <w:rsid w:val="00E017C8"/>
    <w:rsid w:val="00E017FE"/>
    <w:rsid w:val="00E01A01"/>
    <w:rsid w:val="00E03243"/>
    <w:rsid w:val="00E03ACF"/>
    <w:rsid w:val="00E03E3F"/>
    <w:rsid w:val="00E041B9"/>
    <w:rsid w:val="00E047D6"/>
    <w:rsid w:val="00E0514C"/>
    <w:rsid w:val="00E0715D"/>
    <w:rsid w:val="00E075AA"/>
    <w:rsid w:val="00E1088B"/>
    <w:rsid w:val="00E10A52"/>
    <w:rsid w:val="00E11A9C"/>
    <w:rsid w:val="00E128C6"/>
    <w:rsid w:val="00E129A5"/>
    <w:rsid w:val="00E133D6"/>
    <w:rsid w:val="00E137EF"/>
    <w:rsid w:val="00E145F7"/>
    <w:rsid w:val="00E148FA"/>
    <w:rsid w:val="00E149DE"/>
    <w:rsid w:val="00E1550D"/>
    <w:rsid w:val="00E16127"/>
    <w:rsid w:val="00E17369"/>
    <w:rsid w:val="00E20C93"/>
    <w:rsid w:val="00E20E5D"/>
    <w:rsid w:val="00E21E24"/>
    <w:rsid w:val="00E21F82"/>
    <w:rsid w:val="00E22367"/>
    <w:rsid w:val="00E229EF"/>
    <w:rsid w:val="00E22F18"/>
    <w:rsid w:val="00E2313B"/>
    <w:rsid w:val="00E231B5"/>
    <w:rsid w:val="00E23CDB"/>
    <w:rsid w:val="00E25167"/>
    <w:rsid w:val="00E27550"/>
    <w:rsid w:val="00E3099B"/>
    <w:rsid w:val="00E30DB7"/>
    <w:rsid w:val="00E31767"/>
    <w:rsid w:val="00E32F75"/>
    <w:rsid w:val="00E3360E"/>
    <w:rsid w:val="00E33626"/>
    <w:rsid w:val="00E3377D"/>
    <w:rsid w:val="00E33E66"/>
    <w:rsid w:val="00E3735F"/>
    <w:rsid w:val="00E3781D"/>
    <w:rsid w:val="00E37A93"/>
    <w:rsid w:val="00E422D1"/>
    <w:rsid w:val="00E424F4"/>
    <w:rsid w:val="00E431BA"/>
    <w:rsid w:val="00E433FF"/>
    <w:rsid w:val="00E44540"/>
    <w:rsid w:val="00E44AAA"/>
    <w:rsid w:val="00E455A7"/>
    <w:rsid w:val="00E4600B"/>
    <w:rsid w:val="00E46B41"/>
    <w:rsid w:val="00E4709A"/>
    <w:rsid w:val="00E4770E"/>
    <w:rsid w:val="00E518C5"/>
    <w:rsid w:val="00E51BDA"/>
    <w:rsid w:val="00E51C38"/>
    <w:rsid w:val="00E53089"/>
    <w:rsid w:val="00E54DE6"/>
    <w:rsid w:val="00E54E74"/>
    <w:rsid w:val="00E55BCD"/>
    <w:rsid w:val="00E5618F"/>
    <w:rsid w:val="00E5748C"/>
    <w:rsid w:val="00E57BEF"/>
    <w:rsid w:val="00E60233"/>
    <w:rsid w:val="00E60FAC"/>
    <w:rsid w:val="00E610D5"/>
    <w:rsid w:val="00E61790"/>
    <w:rsid w:val="00E61C5F"/>
    <w:rsid w:val="00E62B91"/>
    <w:rsid w:val="00E62DA2"/>
    <w:rsid w:val="00E62F7C"/>
    <w:rsid w:val="00E64A57"/>
    <w:rsid w:val="00E65EB8"/>
    <w:rsid w:val="00E662A8"/>
    <w:rsid w:val="00E70186"/>
    <w:rsid w:val="00E702B4"/>
    <w:rsid w:val="00E70518"/>
    <w:rsid w:val="00E707AC"/>
    <w:rsid w:val="00E711B5"/>
    <w:rsid w:val="00E717F2"/>
    <w:rsid w:val="00E71A62"/>
    <w:rsid w:val="00E72808"/>
    <w:rsid w:val="00E7372A"/>
    <w:rsid w:val="00E750F3"/>
    <w:rsid w:val="00E7531E"/>
    <w:rsid w:val="00E7586B"/>
    <w:rsid w:val="00E76B5F"/>
    <w:rsid w:val="00E76FD2"/>
    <w:rsid w:val="00E800F5"/>
    <w:rsid w:val="00E808EF"/>
    <w:rsid w:val="00E80D69"/>
    <w:rsid w:val="00E813D3"/>
    <w:rsid w:val="00E81EFF"/>
    <w:rsid w:val="00E82CE9"/>
    <w:rsid w:val="00E82DB7"/>
    <w:rsid w:val="00E82E06"/>
    <w:rsid w:val="00E83DC6"/>
    <w:rsid w:val="00E84F62"/>
    <w:rsid w:val="00E85D12"/>
    <w:rsid w:val="00E85DEB"/>
    <w:rsid w:val="00E8768C"/>
    <w:rsid w:val="00E9000E"/>
    <w:rsid w:val="00E91100"/>
    <w:rsid w:val="00E91248"/>
    <w:rsid w:val="00E91FCB"/>
    <w:rsid w:val="00E92029"/>
    <w:rsid w:val="00E925BD"/>
    <w:rsid w:val="00E926DE"/>
    <w:rsid w:val="00E92A87"/>
    <w:rsid w:val="00E92A94"/>
    <w:rsid w:val="00E936A4"/>
    <w:rsid w:val="00E94F59"/>
    <w:rsid w:val="00E9567B"/>
    <w:rsid w:val="00E95727"/>
    <w:rsid w:val="00E95773"/>
    <w:rsid w:val="00E96399"/>
    <w:rsid w:val="00E976FC"/>
    <w:rsid w:val="00E978F1"/>
    <w:rsid w:val="00EA0B7A"/>
    <w:rsid w:val="00EA19B0"/>
    <w:rsid w:val="00EA1D8D"/>
    <w:rsid w:val="00EA22E2"/>
    <w:rsid w:val="00EA393A"/>
    <w:rsid w:val="00EA50D5"/>
    <w:rsid w:val="00EA5157"/>
    <w:rsid w:val="00EA57F4"/>
    <w:rsid w:val="00EA63BC"/>
    <w:rsid w:val="00EA6578"/>
    <w:rsid w:val="00EA6A58"/>
    <w:rsid w:val="00EB0AFE"/>
    <w:rsid w:val="00EB2222"/>
    <w:rsid w:val="00EB2853"/>
    <w:rsid w:val="00EB2ACF"/>
    <w:rsid w:val="00EB301F"/>
    <w:rsid w:val="00EB36BF"/>
    <w:rsid w:val="00EB3E17"/>
    <w:rsid w:val="00EB3ECD"/>
    <w:rsid w:val="00EB6F3E"/>
    <w:rsid w:val="00EB74E3"/>
    <w:rsid w:val="00EB779E"/>
    <w:rsid w:val="00EB77B3"/>
    <w:rsid w:val="00EB7FE4"/>
    <w:rsid w:val="00EC1241"/>
    <w:rsid w:val="00EC1972"/>
    <w:rsid w:val="00EC2ECF"/>
    <w:rsid w:val="00EC3734"/>
    <w:rsid w:val="00EC383C"/>
    <w:rsid w:val="00EC57A6"/>
    <w:rsid w:val="00EC6733"/>
    <w:rsid w:val="00EC6D5F"/>
    <w:rsid w:val="00EC7051"/>
    <w:rsid w:val="00EC73DE"/>
    <w:rsid w:val="00EC7695"/>
    <w:rsid w:val="00EC7900"/>
    <w:rsid w:val="00EC7945"/>
    <w:rsid w:val="00ED04C4"/>
    <w:rsid w:val="00ED0AB2"/>
    <w:rsid w:val="00ED0EF5"/>
    <w:rsid w:val="00ED0F8A"/>
    <w:rsid w:val="00ED19EC"/>
    <w:rsid w:val="00ED2B1A"/>
    <w:rsid w:val="00ED3A80"/>
    <w:rsid w:val="00ED3B02"/>
    <w:rsid w:val="00ED3E79"/>
    <w:rsid w:val="00ED4CFB"/>
    <w:rsid w:val="00ED5D24"/>
    <w:rsid w:val="00ED5E73"/>
    <w:rsid w:val="00ED6A97"/>
    <w:rsid w:val="00ED766D"/>
    <w:rsid w:val="00ED7E75"/>
    <w:rsid w:val="00ED7E88"/>
    <w:rsid w:val="00EE0DC1"/>
    <w:rsid w:val="00EE140E"/>
    <w:rsid w:val="00EE1A91"/>
    <w:rsid w:val="00EE1D34"/>
    <w:rsid w:val="00EE21AB"/>
    <w:rsid w:val="00EE28F8"/>
    <w:rsid w:val="00EE3141"/>
    <w:rsid w:val="00EE37ED"/>
    <w:rsid w:val="00EE3994"/>
    <w:rsid w:val="00EE3C19"/>
    <w:rsid w:val="00EE3E0F"/>
    <w:rsid w:val="00EE6467"/>
    <w:rsid w:val="00EE6AF7"/>
    <w:rsid w:val="00EF01B9"/>
    <w:rsid w:val="00EF03B5"/>
    <w:rsid w:val="00EF0921"/>
    <w:rsid w:val="00EF1679"/>
    <w:rsid w:val="00EF1AEE"/>
    <w:rsid w:val="00EF2232"/>
    <w:rsid w:val="00EF2584"/>
    <w:rsid w:val="00EF2E4A"/>
    <w:rsid w:val="00EF2EC7"/>
    <w:rsid w:val="00EF3454"/>
    <w:rsid w:val="00EF3991"/>
    <w:rsid w:val="00EF445D"/>
    <w:rsid w:val="00EF50A7"/>
    <w:rsid w:val="00EF54C8"/>
    <w:rsid w:val="00EF705A"/>
    <w:rsid w:val="00EF7204"/>
    <w:rsid w:val="00EF763F"/>
    <w:rsid w:val="00EF7DBF"/>
    <w:rsid w:val="00F00B18"/>
    <w:rsid w:val="00F02AD7"/>
    <w:rsid w:val="00F03A50"/>
    <w:rsid w:val="00F03C3C"/>
    <w:rsid w:val="00F04902"/>
    <w:rsid w:val="00F05123"/>
    <w:rsid w:val="00F05445"/>
    <w:rsid w:val="00F06116"/>
    <w:rsid w:val="00F07512"/>
    <w:rsid w:val="00F1029A"/>
    <w:rsid w:val="00F102A8"/>
    <w:rsid w:val="00F10325"/>
    <w:rsid w:val="00F11587"/>
    <w:rsid w:val="00F11B1F"/>
    <w:rsid w:val="00F11C5B"/>
    <w:rsid w:val="00F120C5"/>
    <w:rsid w:val="00F122C3"/>
    <w:rsid w:val="00F122DA"/>
    <w:rsid w:val="00F12915"/>
    <w:rsid w:val="00F12B76"/>
    <w:rsid w:val="00F12EDE"/>
    <w:rsid w:val="00F12F28"/>
    <w:rsid w:val="00F13447"/>
    <w:rsid w:val="00F137F0"/>
    <w:rsid w:val="00F13BAB"/>
    <w:rsid w:val="00F1497D"/>
    <w:rsid w:val="00F152E7"/>
    <w:rsid w:val="00F159BE"/>
    <w:rsid w:val="00F165AA"/>
    <w:rsid w:val="00F16C55"/>
    <w:rsid w:val="00F16F82"/>
    <w:rsid w:val="00F1743F"/>
    <w:rsid w:val="00F200E3"/>
    <w:rsid w:val="00F2012F"/>
    <w:rsid w:val="00F203EE"/>
    <w:rsid w:val="00F20D9E"/>
    <w:rsid w:val="00F23113"/>
    <w:rsid w:val="00F233A1"/>
    <w:rsid w:val="00F236D5"/>
    <w:rsid w:val="00F23A4C"/>
    <w:rsid w:val="00F24846"/>
    <w:rsid w:val="00F24D3C"/>
    <w:rsid w:val="00F24F5A"/>
    <w:rsid w:val="00F255D5"/>
    <w:rsid w:val="00F25887"/>
    <w:rsid w:val="00F25F14"/>
    <w:rsid w:val="00F26ADC"/>
    <w:rsid w:val="00F275FE"/>
    <w:rsid w:val="00F2781E"/>
    <w:rsid w:val="00F30412"/>
    <w:rsid w:val="00F3071E"/>
    <w:rsid w:val="00F30C0B"/>
    <w:rsid w:val="00F30E8C"/>
    <w:rsid w:val="00F319B5"/>
    <w:rsid w:val="00F319CB"/>
    <w:rsid w:val="00F31DE1"/>
    <w:rsid w:val="00F329DA"/>
    <w:rsid w:val="00F329EF"/>
    <w:rsid w:val="00F34239"/>
    <w:rsid w:val="00F35BE4"/>
    <w:rsid w:val="00F35E91"/>
    <w:rsid w:val="00F35F7A"/>
    <w:rsid w:val="00F35FA0"/>
    <w:rsid w:val="00F378EA"/>
    <w:rsid w:val="00F37EC7"/>
    <w:rsid w:val="00F402A0"/>
    <w:rsid w:val="00F402C6"/>
    <w:rsid w:val="00F40834"/>
    <w:rsid w:val="00F40D7C"/>
    <w:rsid w:val="00F40E22"/>
    <w:rsid w:val="00F42C32"/>
    <w:rsid w:val="00F43B92"/>
    <w:rsid w:val="00F43C8C"/>
    <w:rsid w:val="00F44FE9"/>
    <w:rsid w:val="00F452A1"/>
    <w:rsid w:val="00F459C8"/>
    <w:rsid w:val="00F47AEB"/>
    <w:rsid w:val="00F50CA9"/>
    <w:rsid w:val="00F512CE"/>
    <w:rsid w:val="00F51622"/>
    <w:rsid w:val="00F5324E"/>
    <w:rsid w:val="00F53BD2"/>
    <w:rsid w:val="00F53C42"/>
    <w:rsid w:val="00F54821"/>
    <w:rsid w:val="00F559B8"/>
    <w:rsid w:val="00F55AC9"/>
    <w:rsid w:val="00F55B44"/>
    <w:rsid w:val="00F56103"/>
    <w:rsid w:val="00F56739"/>
    <w:rsid w:val="00F56F2E"/>
    <w:rsid w:val="00F573EF"/>
    <w:rsid w:val="00F576E9"/>
    <w:rsid w:val="00F60535"/>
    <w:rsid w:val="00F60A65"/>
    <w:rsid w:val="00F60F77"/>
    <w:rsid w:val="00F61DDD"/>
    <w:rsid w:val="00F62663"/>
    <w:rsid w:val="00F62EAF"/>
    <w:rsid w:val="00F64706"/>
    <w:rsid w:val="00F648A9"/>
    <w:rsid w:val="00F649F3"/>
    <w:rsid w:val="00F65377"/>
    <w:rsid w:val="00F66AD2"/>
    <w:rsid w:val="00F670C6"/>
    <w:rsid w:val="00F70604"/>
    <w:rsid w:val="00F70F45"/>
    <w:rsid w:val="00F70F46"/>
    <w:rsid w:val="00F73506"/>
    <w:rsid w:val="00F739A9"/>
    <w:rsid w:val="00F73C7F"/>
    <w:rsid w:val="00F73E6A"/>
    <w:rsid w:val="00F74A39"/>
    <w:rsid w:val="00F75015"/>
    <w:rsid w:val="00F75F3D"/>
    <w:rsid w:val="00F76264"/>
    <w:rsid w:val="00F76629"/>
    <w:rsid w:val="00F7727E"/>
    <w:rsid w:val="00F805B1"/>
    <w:rsid w:val="00F8152D"/>
    <w:rsid w:val="00F817DA"/>
    <w:rsid w:val="00F81996"/>
    <w:rsid w:val="00F81B23"/>
    <w:rsid w:val="00F81F07"/>
    <w:rsid w:val="00F82245"/>
    <w:rsid w:val="00F8232D"/>
    <w:rsid w:val="00F823F3"/>
    <w:rsid w:val="00F82BB3"/>
    <w:rsid w:val="00F83333"/>
    <w:rsid w:val="00F838BF"/>
    <w:rsid w:val="00F84BC3"/>
    <w:rsid w:val="00F85597"/>
    <w:rsid w:val="00F863D4"/>
    <w:rsid w:val="00F86616"/>
    <w:rsid w:val="00F868B9"/>
    <w:rsid w:val="00F87523"/>
    <w:rsid w:val="00F87793"/>
    <w:rsid w:val="00F87D79"/>
    <w:rsid w:val="00F90410"/>
    <w:rsid w:val="00F91F1C"/>
    <w:rsid w:val="00F923CD"/>
    <w:rsid w:val="00F945FA"/>
    <w:rsid w:val="00F9489B"/>
    <w:rsid w:val="00F954D1"/>
    <w:rsid w:val="00F95BE1"/>
    <w:rsid w:val="00F96214"/>
    <w:rsid w:val="00F96613"/>
    <w:rsid w:val="00F971D4"/>
    <w:rsid w:val="00F972F9"/>
    <w:rsid w:val="00FA02A9"/>
    <w:rsid w:val="00FA0A54"/>
    <w:rsid w:val="00FA0FB2"/>
    <w:rsid w:val="00FA118A"/>
    <w:rsid w:val="00FA1FDB"/>
    <w:rsid w:val="00FA296E"/>
    <w:rsid w:val="00FA2F5A"/>
    <w:rsid w:val="00FA31E7"/>
    <w:rsid w:val="00FA3619"/>
    <w:rsid w:val="00FA5755"/>
    <w:rsid w:val="00FA5AEE"/>
    <w:rsid w:val="00FA61CE"/>
    <w:rsid w:val="00FA69D9"/>
    <w:rsid w:val="00FB04BE"/>
    <w:rsid w:val="00FB0709"/>
    <w:rsid w:val="00FB0BCE"/>
    <w:rsid w:val="00FB2A39"/>
    <w:rsid w:val="00FB3036"/>
    <w:rsid w:val="00FB3212"/>
    <w:rsid w:val="00FB3323"/>
    <w:rsid w:val="00FB40B5"/>
    <w:rsid w:val="00FB46AF"/>
    <w:rsid w:val="00FB4D1C"/>
    <w:rsid w:val="00FB4F1A"/>
    <w:rsid w:val="00FB5B28"/>
    <w:rsid w:val="00FB5EF1"/>
    <w:rsid w:val="00FB662B"/>
    <w:rsid w:val="00FB687F"/>
    <w:rsid w:val="00FB6BD7"/>
    <w:rsid w:val="00FB6C7F"/>
    <w:rsid w:val="00FC04A4"/>
    <w:rsid w:val="00FC0E62"/>
    <w:rsid w:val="00FC131A"/>
    <w:rsid w:val="00FC1A4C"/>
    <w:rsid w:val="00FC236F"/>
    <w:rsid w:val="00FC5330"/>
    <w:rsid w:val="00FC53D3"/>
    <w:rsid w:val="00FC5F5D"/>
    <w:rsid w:val="00FC694B"/>
    <w:rsid w:val="00FC70E9"/>
    <w:rsid w:val="00FC7988"/>
    <w:rsid w:val="00FD0493"/>
    <w:rsid w:val="00FD0BBD"/>
    <w:rsid w:val="00FD3B40"/>
    <w:rsid w:val="00FD4366"/>
    <w:rsid w:val="00FD6199"/>
    <w:rsid w:val="00FD6F83"/>
    <w:rsid w:val="00FD72B4"/>
    <w:rsid w:val="00FD76EB"/>
    <w:rsid w:val="00FD7FD3"/>
    <w:rsid w:val="00FE05B8"/>
    <w:rsid w:val="00FE2E27"/>
    <w:rsid w:val="00FE31D7"/>
    <w:rsid w:val="00FE3536"/>
    <w:rsid w:val="00FE42B1"/>
    <w:rsid w:val="00FE47A1"/>
    <w:rsid w:val="00FE5139"/>
    <w:rsid w:val="00FE5296"/>
    <w:rsid w:val="00FE5CEB"/>
    <w:rsid w:val="00FE6B6C"/>
    <w:rsid w:val="00FE6F15"/>
    <w:rsid w:val="00FE76A1"/>
    <w:rsid w:val="00FE777D"/>
    <w:rsid w:val="00FE779A"/>
    <w:rsid w:val="00FE78F7"/>
    <w:rsid w:val="00FF031A"/>
    <w:rsid w:val="00FF2436"/>
    <w:rsid w:val="00FF25E8"/>
    <w:rsid w:val="00FF282A"/>
    <w:rsid w:val="00FF2D35"/>
    <w:rsid w:val="00FF5058"/>
    <w:rsid w:val="00FF57D0"/>
    <w:rsid w:val="00FF5805"/>
    <w:rsid w:val="00FF77D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99071"/>
  <w15:docId w15:val="{30702C58-3DE5-41D3-9514-4D1EB427B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30"/>
      <w:szCs w:val="30"/>
      <w:lang w:val="en-US" w:eastAsia="en-US"/>
    </w:rPr>
  </w:style>
  <w:style w:type="paragraph" w:styleId="Heading1">
    <w:name w:val="heading 1"/>
    <w:basedOn w:val="Normal"/>
    <w:next w:val="Normal"/>
    <w:link w:val="Heading1Char"/>
    <w:autoRedefine/>
    <w:uiPriority w:val="9"/>
    <w:qFormat/>
    <w:rsid w:val="005A7910"/>
    <w:pPr>
      <w:keepNext/>
      <w:widowControl/>
      <w:autoSpaceDE w:val="0"/>
      <w:autoSpaceDN w:val="0"/>
      <w:spacing w:before="140" w:line="340" w:lineRule="exact"/>
      <w:ind w:firstLine="720"/>
      <w:jc w:val="center"/>
      <w:outlineLvl w:val="0"/>
    </w:pPr>
    <w:rPr>
      <w:b/>
      <w:bCs/>
      <w:sz w:val="28"/>
      <w:szCs w:val="26"/>
      <w:lang w:val="en-GB" w:eastAsia="x-none"/>
    </w:rPr>
  </w:style>
  <w:style w:type="paragraph" w:styleId="Heading2">
    <w:name w:val="heading 2"/>
    <w:basedOn w:val="Normal"/>
    <w:next w:val="Normal"/>
    <w:link w:val="Heading2Char"/>
    <w:qFormat/>
    <w:rsid w:val="00424811"/>
    <w:pPr>
      <w:keepNext/>
      <w:widowControl/>
      <w:autoSpaceDE w:val="0"/>
      <w:autoSpaceDN w:val="0"/>
      <w:spacing w:before="120" w:line="276" w:lineRule="auto"/>
      <w:ind w:right="-74"/>
      <w:jc w:val="both"/>
      <w:outlineLvl w:val="1"/>
    </w:pPr>
    <w:rPr>
      <w:b/>
      <w:bCs/>
      <w:sz w:val="28"/>
      <w:szCs w:val="26"/>
      <w:lang w:val="en-GB" w:eastAsia="x-none"/>
    </w:rPr>
  </w:style>
  <w:style w:type="paragraph" w:styleId="Heading3">
    <w:name w:val="heading 3"/>
    <w:basedOn w:val="Normal"/>
    <w:next w:val="Normal"/>
    <w:link w:val="Heading3Char"/>
    <w:autoRedefine/>
    <w:uiPriority w:val="9"/>
    <w:qFormat/>
    <w:rsid w:val="0023411A"/>
    <w:pPr>
      <w:keepNext/>
      <w:widowControl/>
      <w:tabs>
        <w:tab w:val="num" w:pos="1560"/>
      </w:tabs>
      <w:spacing w:before="140" w:line="340" w:lineRule="exact"/>
      <w:ind w:firstLine="720"/>
      <w:jc w:val="both"/>
      <w:outlineLvl w:val="2"/>
    </w:pPr>
    <w:rPr>
      <w:b/>
      <w:bCs/>
      <w:i/>
      <w:sz w:val="29"/>
      <w:szCs w:val="29"/>
      <w:lang w:val="x-none" w:eastAsia="x-none"/>
    </w:rPr>
  </w:style>
  <w:style w:type="paragraph" w:styleId="Heading4">
    <w:name w:val="heading 4"/>
    <w:aliases w:val="Heading 4 Char,h4 Char,h41 Char Char Char Char,h4,h41"/>
    <w:basedOn w:val="Normal"/>
    <w:next w:val="Normal"/>
    <w:link w:val="Heading4Char1"/>
    <w:qFormat/>
    <w:rsid w:val="00484803"/>
    <w:pPr>
      <w:keepNext/>
      <w:widowControl/>
      <w:tabs>
        <w:tab w:val="num" w:pos="1584"/>
      </w:tabs>
      <w:spacing w:before="240" w:after="60" w:line="288" w:lineRule="auto"/>
      <w:ind w:left="1584" w:hanging="864"/>
      <w:jc w:val="both"/>
      <w:outlineLvl w:val="3"/>
    </w:pPr>
    <w:rPr>
      <w:b/>
      <w:sz w:val="28"/>
      <w:szCs w:val="20"/>
    </w:rPr>
  </w:style>
  <w:style w:type="paragraph" w:styleId="Heading5">
    <w:name w:val="heading 5"/>
    <w:aliases w:val="Heading 5(unused)"/>
    <w:basedOn w:val="Normal"/>
    <w:next w:val="Normal"/>
    <w:qFormat/>
    <w:rsid w:val="00484803"/>
    <w:pPr>
      <w:keepNext/>
      <w:widowControl/>
      <w:tabs>
        <w:tab w:val="num" w:pos="1728"/>
      </w:tabs>
      <w:spacing w:before="120" w:line="288" w:lineRule="auto"/>
      <w:ind w:left="1728" w:hanging="1008"/>
      <w:outlineLvl w:val="4"/>
    </w:pPr>
    <w:rPr>
      <w:b/>
      <w:sz w:val="28"/>
      <w:szCs w:val="20"/>
    </w:rPr>
  </w:style>
  <w:style w:type="paragraph" w:styleId="Heading6">
    <w:name w:val="heading 6"/>
    <w:aliases w:val="Heading 6(unused)"/>
    <w:basedOn w:val="Normal"/>
    <w:next w:val="Normal"/>
    <w:link w:val="Heading6Char"/>
    <w:qFormat/>
    <w:rsid w:val="00484803"/>
    <w:pPr>
      <w:widowControl/>
      <w:tabs>
        <w:tab w:val="num" w:pos="2322"/>
      </w:tabs>
      <w:spacing w:before="240" w:after="60" w:line="288" w:lineRule="auto"/>
      <w:ind w:left="2322" w:hanging="1152"/>
      <w:jc w:val="both"/>
      <w:outlineLvl w:val="5"/>
    </w:pPr>
    <w:rPr>
      <w:i/>
      <w:sz w:val="22"/>
      <w:szCs w:val="20"/>
    </w:rPr>
  </w:style>
  <w:style w:type="paragraph" w:styleId="Heading7">
    <w:name w:val="heading 7"/>
    <w:aliases w:val="Heading 7(unused)"/>
    <w:basedOn w:val="Normal"/>
    <w:next w:val="Normal"/>
    <w:qFormat/>
    <w:rsid w:val="00484803"/>
    <w:pPr>
      <w:widowControl/>
      <w:tabs>
        <w:tab w:val="num" w:pos="2016"/>
      </w:tabs>
      <w:spacing w:before="240" w:after="60" w:line="288" w:lineRule="auto"/>
      <w:ind w:left="2016" w:hanging="1296"/>
      <w:jc w:val="both"/>
      <w:outlineLvl w:val="6"/>
    </w:pPr>
    <w:rPr>
      <w:rFonts w:ascii="Arial" w:hAnsi="Arial"/>
      <w:sz w:val="20"/>
      <w:szCs w:val="20"/>
    </w:rPr>
  </w:style>
  <w:style w:type="paragraph" w:styleId="Heading8">
    <w:name w:val="heading 8"/>
    <w:aliases w:val="Heading 8(unused)"/>
    <w:basedOn w:val="Normal"/>
    <w:next w:val="Normal"/>
    <w:qFormat/>
    <w:rsid w:val="00484803"/>
    <w:pPr>
      <w:widowControl/>
      <w:tabs>
        <w:tab w:val="num" w:pos="2160"/>
      </w:tabs>
      <w:spacing w:before="240" w:after="60" w:line="288" w:lineRule="auto"/>
      <w:ind w:left="2160" w:hanging="1440"/>
      <w:jc w:val="both"/>
      <w:outlineLvl w:val="7"/>
    </w:pPr>
    <w:rPr>
      <w:rFonts w:ascii="Arial" w:hAnsi="Arial"/>
      <w:i/>
      <w:sz w:val="20"/>
      <w:szCs w:val="20"/>
    </w:rPr>
  </w:style>
  <w:style w:type="paragraph" w:styleId="Heading9">
    <w:name w:val="heading 9"/>
    <w:aliases w:val="Heading 9(unused)"/>
    <w:basedOn w:val="Normal"/>
    <w:next w:val="Normal"/>
    <w:qFormat/>
    <w:rsid w:val="00484803"/>
    <w:pPr>
      <w:widowControl/>
      <w:tabs>
        <w:tab w:val="num" w:pos="2304"/>
      </w:tabs>
      <w:spacing w:before="240" w:after="60" w:line="288" w:lineRule="auto"/>
      <w:ind w:left="2304" w:hanging="1584"/>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Pr>
      <w:color w:val="000000"/>
    </w:rPr>
  </w:style>
  <w:style w:type="paragraph" w:customStyle="1" w:styleId="Style1">
    <w:name w:val="Style1"/>
    <w:basedOn w:val="abc"/>
    <w:pPr>
      <w:widowControl/>
      <w:spacing w:before="240" w:line="440" w:lineRule="exact"/>
      <w:jc w:val="center"/>
    </w:pPr>
    <w:rPr>
      <w:i/>
    </w:rPr>
  </w:style>
  <w:style w:type="paragraph" w:customStyle="1" w:styleId="Style2">
    <w:name w:val="Style2"/>
    <w:basedOn w:val="abc"/>
    <w:pPr>
      <w:widowControl/>
      <w:spacing w:line="440" w:lineRule="exact"/>
      <w:jc w:val="center"/>
    </w:pPr>
    <w:rPr>
      <w:b/>
      <w:sz w:val="26"/>
    </w:rPr>
  </w:style>
  <w:style w:type="paragraph" w:styleId="BodyText">
    <w:name w:val="Body Text"/>
    <w:basedOn w:val="Normal"/>
    <w:link w:val="BodyTextChar"/>
    <w:uiPriority w:val="99"/>
    <w:rsid w:val="00ED04C4"/>
    <w:pPr>
      <w:widowControl/>
      <w:jc w:val="both"/>
    </w:pPr>
    <w:rPr>
      <w:lang w:val="x-none" w:eastAsia="x-none"/>
    </w:rPr>
  </w:style>
  <w:style w:type="paragraph" w:customStyle="1" w:styleId="CharCharCharCharCharCharCharCharCharCharCharCharCharCharChar">
    <w:name w:val="Char Char Char Char Char Char Char Char Char Char Char Char Char Char Char"/>
    <w:basedOn w:val="Normal"/>
    <w:rsid w:val="00B71382"/>
    <w:pPr>
      <w:widowControl/>
      <w:spacing w:after="160" w:line="240" w:lineRule="exact"/>
    </w:pPr>
    <w:rPr>
      <w:rFonts w:ascii="Verdana" w:hAnsi="Verdana"/>
      <w:noProof/>
      <w:sz w:val="3276"/>
      <w:szCs w:val="20"/>
    </w:rPr>
  </w:style>
  <w:style w:type="table" w:styleId="TableGrid">
    <w:name w:val="Table Grid"/>
    <w:basedOn w:val="TableNormal"/>
    <w:uiPriority w:val="59"/>
    <w:rsid w:val="00F35BE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5BE4"/>
    <w:pPr>
      <w:tabs>
        <w:tab w:val="center" w:pos="4320"/>
        <w:tab w:val="right" w:pos="8640"/>
      </w:tabs>
    </w:pPr>
    <w:rPr>
      <w:lang w:val="x-none" w:eastAsia="x-none"/>
    </w:rPr>
  </w:style>
  <w:style w:type="paragraph" w:styleId="Footer">
    <w:name w:val="footer"/>
    <w:basedOn w:val="Normal"/>
    <w:link w:val="FooterChar"/>
    <w:uiPriority w:val="99"/>
    <w:rsid w:val="00F35BE4"/>
    <w:pPr>
      <w:tabs>
        <w:tab w:val="center" w:pos="4320"/>
        <w:tab w:val="right" w:pos="8640"/>
      </w:tabs>
    </w:pPr>
    <w:rPr>
      <w:lang w:val="x-none" w:eastAsia="x-none"/>
    </w:rPr>
  </w:style>
  <w:style w:type="paragraph" w:customStyle="1" w:styleId="CharCharChar">
    <w:name w:val="Char Char Char"/>
    <w:basedOn w:val="Normal"/>
    <w:rsid w:val="00BF5803"/>
    <w:pPr>
      <w:widowControl/>
      <w:spacing w:after="160" w:line="240" w:lineRule="exact"/>
    </w:pPr>
    <w:rPr>
      <w:rFonts w:ascii="Verdana" w:hAnsi="Verdana"/>
      <w:noProof/>
      <w:sz w:val="3276"/>
      <w:szCs w:val="20"/>
    </w:rPr>
  </w:style>
  <w:style w:type="paragraph" w:styleId="BodyTextIndent3">
    <w:name w:val="Body Text Indent 3"/>
    <w:basedOn w:val="Normal"/>
    <w:rsid w:val="00F60F77"/>
    <w:pPr>
      <w:spacing w:line="300" w:lineRule="auto"/>
      <w:ind w:firstLine="720"/>
      <w:jc w:val="both"/>
    </w:pPr>
    <w:rPr>
      <w:rFonts w:ascii=".VnTime" w:hAnsi=".VnTime"/>
      <w:i/>
      <w:sz w:val="28"/>
      <w:szCs w:val="20"/>
    </w:rPr>
  </w:style>
  <w:style w:type="paragraph" w:customStyle="1" w:styleId="-Kiu">
    <w:name w:val="- Kiểu"/>
    <w:basedOn w:val="Normal"/>
    <w:next w:val="Normal"/>
    <w:autoRedefine/>
    <w:qFormat/>
    <w:rsid w:val="008439CA"/>
    <w:pPr>
      <w:widowControl/>
      <w:spacing w:before="120" w:line="288" w:lineRule="auto"/>
      <w:ind w:firstLine="567"/>
      <w:jc w:val="both"/>
    </w:pPr>
    <w:rPr>
      <w:rFonts w:eastAsia="DejaVu Sans"/>
      <w:iCs/>
      <w:spacing w:val="2"/>
      <w:lang w:val="fr-FR"/>
    </w:rPr>
  </w:style>
  <w:style w:type="character" w:styleId="PageNumber">
    <w:name w:val="page number"/>
    <w:basedOn w:val="DefaultParagraphFont"/>
    <w:rsid w:val="00F7727E"/>
  </w:style>
  <w:style w:type="paragraph" w:customStyle="1" w:styleId="CharCharCharCharCharCharCharCharCharCharCharCharCharCharCharChar">
    <w:name w:val="Char Char Char Char Char Char Char Char Char Char Char Char Char Char Char Char"/>
    <w:basedOn w:val="Normal"/>
    <w:semiHidden/>
    <w:rsid w:val="005B73FC"/>
    <w:pPr>
      <w:widowControl/>
      <w:spacing w:after="160" w:line="240" w:lineRule="exact"/>
    </w:pPr>
    <w:rPr>
      <w:rFonts w:ascii="Arial" w:hAnsi="Arial" w:cs="Arial"/>
      <w:sz w:val="22"/>
      <w:szCs w:val="22"/>
    </w:rPr>
  </w:style>
  <w:style w:type="character" w:customStyle="1" w:styleId="Heading2Char">
    <w:name w:val="Heading 2 Char"/>
    <w:link w:val="Heading2"/>
    <w:rsid w:val="00424811"/>
    <w:rPr>
      <w:rFonts w:cs=".VnTimeH"/>
      <w:b/>
      <w:bCs/>
      <w:sz w:val="28"/>
      <w:szCs w:val="26"/>
      <w:lang w:val="en-GB"/>
    </w:rPr>
  </w:style>
  <w:style w:type="paragraph" w:customStyle="1" w:styleId="Char1">
    <w:name w:val="Char1"/>
    <w:basedOn w:val="Normal"/>
    <w:autoRedefine/>
    <w:rsid w:val="00484803"/>
    <w:pPr>
      <w:widowControl/>
      <w:spacing w:after="160" w:line="240" w:lineRule="exact"/>
    </w:pPr>
    <w:rPr>
      <w:rFonts w:ascii="Verdana" w:hAnsi="Verdana" w:cs="Verdana"/>
      <w:sz w:val="20"/>
      <w:szCs w:val="20"/>
    </w:rPr>
  </w:style>
  <w:style w:type="character" w:customStyle="1" w:styleId="Heading3Char">
    <w:name w:val="Heading 3 Char"/>
    <w:link w:val="Heading3"/>
    <w:uiPriority w:val="9"/>
    <w:rsid w:val="0023411A"/>
    <w:rPr>
      <w:b/>
      <w:bCs/>
      <w:i/>
      <w:sz w:val="29"/>
      <w:szCs w:val="29"/>
    </w:rPr>
  </w:style>
  <w:style w:type="character" w:customStyle="1" w:styleId="Heading6Char">
    <w:name w:val="Heading 6 Char"/>
    <w:aliases w:val="Heading 6(unused) Char"/>
    <w:link w:val="Heading6"/>
    <w:semiHidden/>
    <w:rsid w:val="00E20C93"/>
    <w:rPr>
      <w:i/>
      <w:sz w:val="22"/>
      <w:lang w:val="en-US" w:eastAsia="en-US" w:bidi="ar-SA"/>
    </w:rPr>
  </w:style>
  <w:style w:type="paragraph" w:customStyle="1" w:styleId="Note3">
    <w:name w:val="Note3"/>
    <w:basedOn w:val="Normal"/>
    <w:link w:val="Note3Char"/>
    <w:rsid w:val="00E20C93"/>
    <w:pPr>
      <w:keepNext/>
      <w:numPr>
        <w:numId w:val="1"/>
      </w:numPr>
      <w:tabs>
        <w:tab w:val="left" w:pos="851"/>
      </w:tabs>
      <w:spacing w:before="60" w:after="60"/>
      <w:jc w:val="both"/>
    </w:pPr>
    <w:rPr>
      <w:color w:val="000000"/>
      <w:sz w:val="26"/>
      <w:szCs w:val="20"/>
      <w:lang w:val="vi-VN"/>
    </w:rPr>
  </w:style>
  <w:style w:type="character" w:customStyle="1" w:styleId="Note3Char">
    <w:name w:val="Note3 Char"/>
    <w:link w:val="Note3"/>
    <w:rsid w:val="00E20C93"/>
    <w:rPr>
      <w:color w:val="000000"/>
      <w:sz w:val="26"/>
      <w:lang w:val="vi-VN"/>
    </w:rPr>
  </w:style>
  <w:style w:type="paragraph" w:customStyle="1" w:styleId="StyleBullet1NotBoldJustified">
    <w:name w:val="Style Bullet1 + Not Bold Justified"/>
    <w:basedOn w:val="Normal"/>
    <w:autoRedefine/>
    <w:rsid w:val="006A1D4B"/>
    <w:pPr>
      <w:widowControl/>
      <w:spacing w:before="120" w:line="400" w:lineRule="exact"/>
      <w:ind w:firstLine="567"/>
      <w:jc w:val="both"/>
    </w:pPr>
    <w:rPr>
      <w:rFonts w:eastAsia="MS Mincho"/>
      <w:b/>
      <w:bCs/>
      <w:spacing w:val="-16"/>
    </w:rPr>
  </w:style>
  <w:style w:type="character" w:customStyle="1" w:styleId="Heading4Char1">
    <w:name w:val="Heading 4 Char1"/>
    <w:aliases w:val="Heading 4 Char Char,h4 Char Char,h41 Char Char Char Char Char,h4 Char1,h41 Char"/>
    <w:link w:val="Heading4"/>
    <w:semiHidden/>
    <w:rsid w:val="006113AB"/>
    <w:rPr>
      <w:b/>
      <w:sz w:val="28"/>
      <w:lang w:val="en-US" w:eastAsia="en-US" w:bidi="ar-SA"/>
    </w:rPr>
  </w:style>
  <w:style w:type="paragraph" w:customStyle="1" w:styleId="CharCharChar0">
    <w:name w:val="Char Char Char"/>
    <w:basedOn w:val="Normal"/>
    <w:rsid w:val="001730BC"/>
    <w:pPr>
      <w:widowControl/>
      <w:spacing w:before="120" w:after="120" w:line="288" w:lineRule="auto"/>
    </w:pPr>
    <w:rPr>
      <w:sz w:val="28"/>
      <w:szCs w:val="28"/>
    </w:rPr>
  </w:style>
  <w:style w:type="paragraph" w:customStyle="1" w:styleId="danhsach1">
    <w:name w:val="danhsach1"/>
    <w:basedOn w:val="Normal"/>
    <w:rsid w:val="001730BC"/>
    <w:pPr>
      <w:widowControl/>
      <w:tabs>
        <w:tab w:val="num" w:pos="1368"/>
      </w:tabs>
      <w:spacing w:after="120" w:line="360" w:lineRule="auto"/>
      <w:ind w:left="1368" w:hanging="360"/>
      <w:jc w:val="both"/>
    </w:pPr>
    <w:rPr>
      <w:sz w:val="28"/>
      <w:szCs w:val="28"/>
    </w:rPr>
  </w:style>
  <w:style w:type="paragraph" w:customStyle="1" w:styleId="bulet">
    <w:name w:val="bulet"/>
    <w:basedOn w:val="Normal"/>
    <w:rsid w:val="00306C20"/>
    <w:pPr>
      <w:widowControl/>
      <w:numPr>
        <w:numId w:val="2"/>
      </w:numPr>
      <w:spacing w:after="120" w:line="288" w:lineRule="auto"/>
      <w:jc w:val="both"/>
    </w:pPr>
    <w:rPr>
      <w:sz w:val="28"/>
      <w:szCs w:val="28"/>
      <w:lang w:val="fr-FR"/>
    </w:rPr>
  </w:style>
  <w:style w:type="paragraph" w:customStyle="1" w:styleId="CharCharCharCharCharCharCharCharCharChar">
    <w:name w:val="Char Char Char Char Char Char Char Char Char Char"/>
    <w:basedOn w:val="Normal"/>
    <w:next w:val="Normal"/>
    <w:autoRedefine/>
    <w:semiHidden/>
    <w:rsid w:val="004C2B95"/>
    <w:pPr>
      <w:widowControl/>
      <w:spacing w:before="120" w:after="120" w:line="312" w:lineRule="auto"/>
    </w:pPr>
    <w:rPr>
      <w:sz w:val="28"/>
      <w:szCs w:val="28"/>
    </w:rPr>
  </w:style>
  <w:style w:type="paragraph" w:styleId="BalloonText">
    <w:name w:val="Balloon Text"/>
    <w:basedOn w:val="Normal"/>
    <w:link w:val="BalloonTextChar"/>
    <w:uiPriority w:val="99"/>
    <w:rsid w:val="00C4492D"/>
    <w:rPr>
      <w:rFonts w:ascii="Tahoma" w:hAnsi="Tahoma"/>
      <w:sz w:val="16"/>
      <w:szCs w:val="16"/>
      <w:lang w:val="x-none" w:eastAsia="x-none"/>
    </w:rPr>
  </w:style>
  <w:style w:type="character" w:customStyle="1" w:styleId="BalloonTextChar">
    <w:name w:val="Balloon Text Char"/>
    <w:link w:val="BalloonText"/>
    <w:uiPriority w:val="99"/>
    <w:rsid w:val="00C4492D"/>
    <w:rPr>
      <w:rFonts w:ascii="Tahoma" w:hAnsi="Tahoma" w:cs="Tahoma"/>
      <w:sz w:val="16"/>
      <w:szCs w:val="16"/>
    </w:rPr>
  </w:style>
  <w:style w:type="character" w:styleId="CommentReference">
    <w:name w:val="annotation reference"/>
    <w:uiPriority w:val="99"/>
    <w:rsid w:val="00A03618"/>
    <w:rPr>
      <w:sz w:val="16"/>
      <w:szCs w:val="16"/>
    </w:rPr>
  </w:style>
  <w:style w:type="paragraph" w:styleId="CommentText">
    <w:name w:val="annotation text"/>
    <w:basedOn w:val="Normal"/>
    <w:link w:val="CommentTextChar"/>
    <w:uiPriority w:val="99"/>
    <w:rsid w:val="00A03618"/>
    <w:rPr>
      <w:sz w:val="20"/>
      <w:szCs w:val="20"/>
    </w:rPr>
  </w:style>
  <w:style w:type="character" w:customStyle="1" w:styleId="CommentTextChar">
    <w:name w:val="Comment Text Char"/>
    <w:basedOn w:val="DefaultParagraphFont"/>
    <w:link w:val="CommentText"/>
    <w:uiPriority w:val="99"/>
    <w:rsid w:val="00A03618"/>
  </w:style>
  <w:style w:type="paragraph" w:styleId="CommentSubject">
    <w:name w:val="annotation subject"/>
    <w:basedOn w:val="CommentText"/>
    <w:next w:val="CommentText"/>
    <w:link w:val="CommentSubjectChar"/>
    <w:uiPriority w:val="99"/>
    <w:rsid w:val="00A03618"/>
    <w:rPr>
      <w:b/>
      <w:bCs/>
      <w:lang w:val="x-none" w:eastAsia="x-none"/>
    </w:rPr>
  </w:style>
  <w:style w:type="character" w:customStyle="1" w:styleId="CommentSubjectChar">
    <w:name w:val="Comment Subject Char"/>
    <w:link w:val="CommentSubject"/>
    <w:uiPriority w:val="99"/>
    <w:rsid w:val="00A03618"/>
    <w:rPr>
      <w:b/>
      <w:bCs/>
    </w:rPr>
  </w:style>
  <w:style w:type="paragraph" w:styleId="BodyTextIndent">
    <w:name w:val="Body Text Indent"/>
    <w:basedOn w:val="Normal"/>
    <w:link w:val="BodyTextIndentChar"/>
    <w:rsid w:val="00994E29"/>
    <w:pPr>
      <w:spacing w:after="120"/>
      <w:ind w:left="360"/>
    </w:pPr>
    <w:rPr>
      <w:lang w:val="x-none" w:eastAsia="x-none"/>
    </w:rPr>
  </w:style>
  <w:style w:type="character" w:customStyle="1" w:styleId="BodyTextIndentChar">
    <w:name w:val="Body Text Indent Char"/>
    <w:link w:val="BodyTextIndent"/>
    <w:rsid w:val="00994E29"/>
    <w:rPr>
      <w:sz w:val="30"/>
      <w:szCs w:val="30"/>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
    <w:basedOn w:val="Normal"/>
    <w:link w:val="FootnoteTextChar"/>
    <w:uiPriority w:val="99"/>
    <w:rsid w:val="00917846"/>
    <w:rPr>
      <w:sz w:val="20"/>
      <w:szCs w:val="20"/>
    </w:rPr>
  </w:style>
  <w:style w:type="character" w:styleId="FootnoteReference">
    <w:name w:val="footnote reference"/>
    <w:aliases w:val="Footnote,Ref,de nota al pie,Footnote text,ftref,Footnote text + 13 pt,Footnote Text1,BearingPoint,16 Point,Superscript 6 Point,fr,Footnote + Arial,10 pt,f,Black,Footnote Text11,BVI fnr,Re,footnote ref,BVI f,(NECG) Footnote Referen"/>
    <w:uiPriority w:val="99"/>
    <w:rsid w:val="00917846"/>
    <w:rPr>
      <w:vertAlign w:val="superscript"/>
    </w:rPr>
  </w:style>
  <w:style w:type="paragraph" w:styleId="ListParagraph">
    <w:name w:val="List Paragraph"/>
    <w:aliases w:val="2,List Paragraph-rfp content,VNA - List Paragraph,lp1,lp11,My checklist,Bullet L1,List Paragraph11,Bullet List,FooterText,Paragraphe de liste,Table Sequence,List Paragraph Char Char,b1,List A,1.,Colorful List - Accent 11,List Paragraph 1"/>
    <w:basedOn w:val="Normal"/>
    <w:link w:val="ListParagraphChar"/>
    <w:uiPriority w:val="34"/>
    <w:qFormat/>
    <w:rsid w:val="009231CA"/>
    <w:pPr>
      <w:spacing w:before="120" w:after="120" w:line="276" w:lineRule="auto"/>
      <w:ind w:left="720"/>
      <w:contextualSpacing/>
    </w:pPr>
    <w:rPr>
      <w:lang w:val="x-none" w:eastAsia="x-none"/>
    </w:rPr>
  </w:style>
  <w:style w:type="character" w:customStyle="1" w:styleId="ListParagraphChar">
    <w:name w:val="List Paragraph Char"/>
    <w:aliases w:val="2 Char,List Paragraph-rfp content Char,VNA - List Paragraph Char,lp1 Char,lp11 Char,My checklist Char,Bullet L1 Char,List Paragraph11 Char,Bullet List Char,FooterText Char,Paragraphe de liste Char,Table Sequence Char,b1 Char,1. Char"/>
    <w:link w:val="ListParagraph"/>
    <w:uiPriority w:val="34"/>
    <w:qFormat/>
    <w:rsid w:val="009231CA"/>
    <w:rPr>
      <w:sz w:val="30"/>
      <w:szCs w:val="30"/>
      <w:lang w:val="x-none" w:eastAsia="x-none"/>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BE3687"/>
  </w:style>
  <w:style w:type="character" w:customStyle="1" w:styleId="HeaderChar">
    <w:name w:val="Header Char"/>
    <w:link w:val="Header"/>
    <w:uiPriority w:val="99"/>
    <w:rsid w:val="004E5C87"/>
    <w:rPr>
      <w:sz w:val="30"/>
      <w:szCs w:val="30"/>
    </w:rPr>
  </w:style>
  <w:style w:type="character" w:customStyle="1" w:styleId="FooterChar">
    <w:name w:val="Footer Char"/>
    <w:link w:val="Footer"/>
    <w:uiPriority w:val="99"/>
    <w:rsid w:val="004E5C87"/>
    <w:rPr>
      <w:sz w:val="30"/>
      <w:szCs w:val="30"/>
    </w:rPr>
  </w:style>
  <w:style w:type="character" w:customStyle="1" w:styleId="Bodytext3">
    <w:name w:val="Body text (3)_"/>
    <w:link w:val="Bodytext31"/>
    <w:uiPriority w:val="99"/>
    <w:rsid w:val="00D62A04"/>
    <w:rPr>
      <w:i/>
      <w:iCs/>
      <w:sz w:val="26"/>
      <w:szCs w:val="26"/>
      <w:shd w:val="clear" w:color="auto" w:fill="FFFFFF"/>
    </w:rPr>
  </w:style>
  <w:style w:type="character" w:customStyle="1" w:styleId="Bodytext3NotItalic">
    <w:name w:val="Body text (3) + Not Italic"/>
    <w:uiPriority w:val="99"/>
    <w:rsid w:val="00D62A04"/>
    <w:rPr>
      <w:i w:val="0"/>
      <w:iCs w:val="0"/>
      <w:sz w:val="26"/>
      <w:szCs w:val="26"/>
      <w:shd w:val="clear" w:color="auto" w:fill="FFFFFF"/>
    </w:rPr>
  </w:style>
  <w:style w:type="paragraph" w:customStyle="1" w:styleId="Bodytext31">
    <w:name w:val="Body text (3)1"/>
    <w:basedOn w:val="Normal"/>
    <w:link w:val="Bodytext3"/>
    <w:uiPriority w:val="99"/>
    <w:rsid w:val="00D62A04"/>
    <w:pPr>
      <w:shd w:val="clear" w:color="auto" w:fill="FFFFFF"/>
      <w:spacing w:before="180" w:line="240" w:lineRule="atLeast"/>
      <w:ind w:firstLine="720"/>
      <w:jc w:val="both"/>
    </w:pPr>
    <w:rPr>
      <w:i/>
      <w:iCs/>
      <w:sz w:val="26"/>
      <w:szCs w:val="26"/>
      <w:lang w:val="x-none" w:eastAsia="x-none"/>
    </w:rPr>
  </w:style>
  <w:style w:type="character" w:customStyle="1" w:styleId="Bodytext2">
    <w:name w:val="Body text (2)_"/>
    <w:link w:val="Bodytext20"/>
    <w:uiPriority w:val="99"/>
    <w:rsid w:val="00D62A04"/>
    <w:rPr>
      <w:sz w:val="30"/>
      <w:szCs w:val="30"/>
      <w:shd w:val="clear" w:color="auto" w:fill="FFFFFF"/>
    </w:rPr>
  </w:style>
  <w:style w:type="paragraph" w:customStyle="1" w:styleId="Bodytext20">
    <w:name w:val="Body text (2)"/>
    <w:basedOn w:val="Normal"/>
    <w:link w:val="Bodytext2"/>
    <w:uiPriority w:val="99"/>
    <w:rsid w:val="00D62A04"/>
    <w:pPr>
      <w:shd w:val="clear" w:color="auto" w:fill="FFFFFF"/>
      <w:spacing w:before="120" w:after="120" w:line="381" w:lineRule="exact"/>
      <w:ind w:hanging="260"/>
      <w:jc w:val="center"/>
    </w:pPr>
    <w:rPr>
      <w:lang w:val="x-none" w:eastAsia="x-none"/>
    </w:rPr>
  </w:style>
  <w:style w:type="character" w:customStyle="1" w:styleId="Bodytext2Italic">
    <w:name w:val="Body text (2) + Italic"/>
    <w:uiPriority w:val="99"/>
    <w:rsid w:val="00D62A04"/>
    <w:rPr>
      <w:rFonts w:ascii="Times New Roman" w:hAnsi="Times New Roman" w:cs="Times New Roman"/>
      <w:i/>
      <w:iCs/>
      <w:sz w:val="26"/>
      <w:szCs w:val="26"/>
      <w:u w:val="none"/>
      <w:shd w:val="clear" w:color="auto" w:fill="FFFFFF"/>
    </w:rPr>
  </w:style>
  <w:style w:type="paragraph" w:styleId="NormalWeb">
    <w:name w:val="Normal (Web)"/>
    <w:basedOn w:val="Normal"/>
    <w:uiPriority w:val="99"/>
    <w:unhideWhenUsed/>
    <w:rsid w:val="00D62A04"/>
    <w:pPr>
      <w:widowControl/>
      <w:spacing w:before="100" w:beforeAutospacing="1" w:after="100" w:afterAutospacing="1"/>
      <w:ind w:firstLine="720"/>
      <w:jc w:val="both"/>
    </w:pPr>
    <w:rPr>
      <w:sz w:val="24"/>
      <w:szCs w:val="24"/>
    </w:rPr>
  </w:style>
  <w:style w:type="character" w:styleId="Strong">
    <w:name w:val="Strong"/>
    <w:uiPriority w:val="22"/>
    <w:qFormat/>
    <w:rsid w:val="00D62A04"/>
    <w:rPr>
      <w:b/>
      <w:bCs/>
    </w:rPr>
  </w:style>
  <w:style w:type="character" w:customStyle="1" w:styleId="overflow-hidden">
    <w:name w:val="overflow-hidden"/>
    <w:rsid w:val="00D62A04"/>
  </w:style>
  <w:style w:type="character" w:styleId="Emphasis">
    <w:name w:val="Emphasis"/>
    <w:uiPriority w:val="20"/>
    <w:qFormat/>
    <w:rsid w:val="00D62A04"/>
    <w:rPr>
      <w:i/>
      <w:iCs/>
    </w:rPr>
  </w:style>
  <w:style w:type="paragraph" w:styleId="BodyTextIndent2">
    <w:name w:val="Body Text Indent 2"/>
    <w:basedOn w:val="Normal"/>
    <w:link w:val="BodyTextIndent2Char"/>
    <w:unhideWhenUsed/>
    <w:rsid w:val="00D62A04"/>
    <w:pPr>
      <w:spacing w:before="180" w:after="120" w:line="480" w:lineRule="auto"/>
      <w:ind w:left="360" w:firstLine="720"/>
      <w:jc w:val="both"/>
    </w:pPr>
    <w:rPr>
      <w:lang w:val="x-none" w:eastAsia="x-none"/>
    </w:rPr>
  </w:style>
  <w:style w:type="character" w:customStyle="1" w:styleId="BodyTextIndent2Char">
    <w:name w:val="Body Text Indent 2 Char"/>
    <w:link w:val="BodyTextIndent2"/>
    <w:rsid w:val="00D62A04"/>
    <w:rPr>
      <w:sz w:val="30"/>
      <w:szCs w:val="30"/>
    </w:rPr>
  </w:style>
  <w:style w:type="character" w:customStyle="1" w:styleId="Heading1Char">
    <w:name w:val="Heading 1 Char"/>
    <w:link w:val="Heading1"/>
    <w:uiPriority w:val="9"/>
    <w:rsid w:val="005A7910"/>
    <w:rPr>
      <w:b/>
      <w:bCs/>
      <w:sz w:val="28"/>
      <w:szCs w:val="26"/>
      <w:lang w:val="en-GB" w:eastAsia="x-none"/>
    </w:rPr>
  </w:style>
  <w:style w:type="paragraph" w:styleId="TOCHeading">
    <w:name w:val="TOC Heading"/>
    <w:basedOn w:val="Heading1"/>
    <w:next w:val="Normal"/>
    <w:uiPriority w:val="39"/>
    <w:unhideWhenUsed/>
    <w:qFormat/>
    <w:rsid w:val="00D62A04"/>
    <w:pPr>
      <w:keepLines/>
      <w:autoSpaceDE/>
      <w:autoSpaceDN/>
      <w:spacing w:line="360" w:lineRule="exact"/>
      <w:outlineLvl w:val="9"/>
    </w:pPr>
    <w:rPr>
      <w:rFonts w:ascii="Calibri Light" w:hAnsi="Calibri Light"/>
      <w:b w:val="0"/>
      <w:bCs w:val="0"/>
      <w:color w:val="2E74B5"/>
      <w:sz w:val="32"/>
      <w:szCs w:val="32"/>
      <w:lang w:val="en-US"/>
    </w:rPr>
  </w:style>
  <w:style w:type="paragraph" w:styleId="TOC1">
    <w:name w:val="toc 1"/>
    <w:basedOn w:val="Normal"/>
    <w:next w:val="Normal"/>
    <w:autoRedefine/>
    <w:uiPriority w:val="39"/>
    <w:unhideWhenUsed/>
    <w:rsid w:val="00D62A04"/>
    <w:pPr>
      <w:widowControl/>
      <w:tabs>
        <w:tab w:val="left" w:pos="1276"/>
        <w:tab w:val="left" w:pos="1418"/>
        <w:tab w:val="right" w:leader="dot" w:pos="9345"/>
      </w:tabs>
      <w:spacing w:before="180" w:line="360" w:lineRule="exact"/>
      <w:ind w:left="142"/>
      <w:jc w:val="both"/>
    </w:pPr>
    <w:rPr>
      <w:rFonts w:eastAsia="Calibri"/>
      <w:b/>
      <w:noProof/>
      <w:spacing w:val="-10"/>
      <w:kern w:val="2"/>
      <w:sz w:val="28"/>
      <w:szCs w:val="28"/>
    </w:rPr>
  </w:style>
  <w:style w:type="paragraph" w:styleId="TOC2">
    <w:name w:val="toc 2"/>
    <w:basedOn w:val="Normal"/>
    <w:next w:val="Normal"/>
    <w:autoRedefine/>
    <w:uiPriority w:val="39"/>
    <w:unhideWhenUsed/>
    <w:rsid w:val="00D62A04"/>
    <w:pPr>
      <w:widowControl/>
      <w:tabs>
        <w:tab w:val="right" w:leader="dot" w:pos="9345"/>
      </w:tabs>
      <w:spacing w:before="180" w:line="360" w:lineRule="exact"/>
      <w:ind w:left="142"/>
      <w:jc w:val="both"/>
    </w:pPr>
    <w:rPr>
      <w:rFonts w:ascii="Times New Roman Bold" w:eastAsia="Calibri" w:hAnsi="Times New Roman Bold"/>
      <w:noProof/>
      <w:spacing w:val="-8"/>
      <w:kern w:val="2"/>
      <w:sz w:val="28"/>
      <w:szCs w:val="28"/>
    </w:rPr>
  </w:style>
  <w:style w:type="paragraph" w:styleId="TOC3">
    <w:name w:val="toc 3"/>
    <w:basedOn w:val="Normal"/>
    <w:next w:val="Normal"/>
    <w:autoRedefine/>
    <w:uiPriority w:val="39"/>
    <w:unhideWhenUsed/>
    <w:rsid w:val="00D62A04"/>
    <w:pPr>
      <w:widowControl/>
      <w:tabs>
        <w:tab w:val="left" w:pos="567"/>
        <w:tab w:val="left" w:pos="1935"/>
        <w:tab w:val="right" w:leader="dot" w:pos="9345"/>
      </w:tabs>
      <w:spacing w:before="180" w:line="360" w:lineRule="exact"/>
      <w:ind w:left="560" w:firstLine="720"/>
      <w:jc w:val="both"/>
    </w:pPr>
    <w:rPr>
      <w:rFonts w:eastAsia="Calibri"/>
      <w:noProof/>
      <w:spacing w:val="-6"/>
      <w:kern w:val="2"/>
      <w:sz w:val="29"/>
      <w:szCs w:val="22"/>
    </w:rPr>
  </w:style>
  <w:style w:type="character" w:styleId="Hyperlink">
    <w:name w:val="Hyperlink"/>
    <w:uiPriority w:val="99"/>
    <w:unhideWhenUsed/>
    <w:rsid w:val="00D62A04"/>
    <w:rPr>
      <w:color w:val="0563C1"/>
      <w:u w:val="single"/>
    </w:rPr>
  </w:style>
  <w:style w:type="paragraph" w:customStyle="1" w:styleId="StyleHeading4Heading4Charh41h4Charh41CharCharCharChar">
    <w:name w:val="Style Heading 4Heading 4 Charh41h4 Charh41 Char Char Char Char"/>
    <w:basedOn w:val="Heading4"/>
    <w:rsid w:val="00D62A04"/>
    <w:pPr>
      <w:numPr>
        <w:ilvl w:val="3"/>
        <w:numId w:val="3"/>
      </w:numPr>
      <w:spacing w:before="0" w:line="276" w:lineRule="auto"/>
    </w:pPr>
    <w:rPr>
      <w:bCs/>
      <w:i/>
      <w:iCs/>
      <w:sz w:val="26"/>
      <w:lang w:val="sv-SE"/>
    </w:rPr>
  </w:style>
  <w:style w:type="paragraph" w:customStyle="1" w:styleId="StyleHeading3Heading3tvh31Heading3CharCharCharh3h31Ch">
    <w:name w:val="Style Heading 3Heading 3 tvh31Heading 3 Char Char Charh3h31 Ch"/>
    <w:basedOn w:val="Heading3"/>
    <w:rsid w:val="00D62A04"/>
    <w:pPr>
      <w:numPr>
        <w:ilvl w:val="2"/>
        <w:numId w:val="3"/>
      </w:numPr>
      <w:spacing w:after="120" w:line="240" w:lineRule="auto"/>
    </w:pPr>
    <w:rPr>
      <w:bCs w:val="0"/>
      <w:i w:val="0"/>
      <w:iCs/>
    </w:rPr>
  </w:style>
  <w:style w:type="paragraph" w:customStyle="1" w:styleId="Noidung">
    <w:name w:val="Noi dung"/>
    <w:basedOn w:val="Normal"/>
    <w:link w:val="NoidungChar"/>
    <w:qFormat/>
    <w:rsid w:val="00D62A04"/>
    <w:pPr>
      <w:widowControl/>
      <w:tabs>
        <w:tab w:val="num" w:pos="1800"/>
      </w:tabs>
      <w:spacing w:before="180" w:line="288" w:lineRule="auto"/>
      <w:ind w:firstLine="567"/>
      <w:jc w:val="both"/>
    </w:pPr>
    <w:rPr>
      <w:sz w:val="29"/>
      <w:szCs w:val="20"/>
      <w:lang w:val="en-AU" w:eastAsia="x-none"/>
    </w:rPr>
  </w:style>
  <w:style w:type="character" w:customStyle="1" w:styleId="NoidungChar">
    <w:name w:val="Noi dung Char"/>
    <w:link w:val="Noidung"/>
    <w:rsid w:val="00D62A04"/>
    <w:rPr>
      <w:sz w:val="29"/>
      <w:lang w:val="en-AU"/>
    </w:rPr>
  </w:style>
  <w:style w:type="paragraph" w:customStyle="1" w:styleId="MyText1">
    <w:name w:val="MyText1"/>
    <w:basedOn w:val="Normal"/>
    <w:link w:val="MyText1Char"/>
    <w:qFormat/>
    <w:rsid w:val="00D62A04"/>
    <w:pPr>
      <w:widowControl/>
      <w:spacing w:before="180" w:line="360" w:lineRule="auto"/>
      <w:ind w:firstLine="567"/>
      <w:jc w:val="both"/>
    </w:pPr>
    <w:rPr>
      <w:rFonts w:eastAsia="Calibri"/>
      <w:sz w:val="29"/>
      <w:szCs w:val="22"/>
      <w:lang w:val="x-none" w:eastAsia="x-none"/>
    </w:rPr>
  </w:style>
  <w:style w:type="character" w:customStyle="1" w:styleId="MyText1Char">
    <w:name w:val="MyText1 Char"/>
    <w:link w:val="MyText1"/>
    <w:rsid w:val="00D62A04"/>
    <w:rPr>
      <w:rFonts w:eastAsia="Calibri"/>
      <w:sz w:val="29"/>
      <w:szCs w:val="22"/>
    </w:rPr>
  </w:style>
  <w:style w:type="character" w:customStyle="1" w:styleId="BodyTextChar">
    <w:name w:val="Body Text Char"/>
    <w:link w:val="BodyText"/>
    <w:uiPriority w:val="99"/>
    <w:rsid w:val="00D62A04"/>
    <w:rPr>
      <w:rFonts w:cs="Arial"/>
      <w:sz w:val="30"/>
      <w:szCs w:val="30"/>
    </w:rPr>
  </w:style>
  <w:style w:type="paragraph" w:customStyle="1" w:styleId="tvHeading">
    <w:name w:val="tvHeading"/>
    <w:basedOn w:val="Normal"/>
    <w:uiPriority w:val="99"/>
    <w:rsid w:val="00D62A04"/>
    <w:pPr>
      <w:keepLines/>
      <w:pageBreakBefore/>
      <w:widowControl/>
      <w:tabs>
        <w:tab w:val="left" w:pos="2160"/>
        <w:tab w:val="right" w:pos="5040"/>
        <w:tab w:val="left" w:pos="5760"/>
        <w:tab w:val="right" w:pos="8640"/>
      </w:tabs>
      <w:spacing w:before="480" w:after="240" w:line="276" w:lineRule="auto"/>
      <w:ind w:firstLine="720"/>
      <w:jc w:val="center"/>
    </w:pPr>
    <w:rPr>
      <w:b/>
      <w:bCs/>
      <w:caps/>
      <w:color w:val="003400"/>
      <w:sz w:val="29"/>
      <w:szCs w:val="24"/>
    </w:rPr>
  </w:style>
  <w:style w:type="character" w:customStyle="1" w:styleId="UnresolvedMention1">
    <w:name w:val="Unresolved Mention1"/>
    <w:uiPriority w:val="99"/>
    <w:semiHidden/>
    <w:unhideWhenUsed/>
    <w:rsid w:val="00D62A04"/>
    <w:rPr>
      <w:color w:val="605E5C"/>
      <w:shd w:val="clear" w:color="auto" w:fill="E1DFDD"/>
    </w:rPr>
  </w:style>
  <w:style w:type="character" w:styleId="FollowedHyperlink">
    <w:name w:val="FollowedHyperlink"/>
    <w:uiPriority w:val="99"/>
    <w:unhideWhenUsed/>
    <w:rsid w:val="00D62A04"/>
    <w:rPr>
      <w:color w:val="954F72"/>
      <w:u w:val="single"/>
    </w:rPr>
  </w:style>
  <w:style w:type="paragraph" w:styleId="Revision">
    <w:name w:val="Revision"/>
    <w:hidden/>
    <w:uiPriority w:val="99"/>
    <w:semiHidden/>
    <w:rsid w:val="00D62A04"/>
    <w:rPr>
      <w:rFonts w:eastAsia="Calibri"/>
      <w:kern w:val="2"/>
      <w:sz w:val="29"/>
      <w:szCs w:val="22"/>
      <w:lang w:val="en-US" w:eastAsia="en-US"/>
    </w:rPr>
  </w:style>
  <w:style w:type="character" w:customStyle="1" w:styleId="BodytextItalic">
    <w:name w:val="Body text + Italic"/>
    <w:rsid w:val="00D62A04"/>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vi-VN"/>
    </w:rPr>
  </w:style>
  <w:style w:type="paragraph" w:styleId="BodyText30">
    <w:name w:val="Body Text 3"/>
    <w:basedOn w:val="Normal"/>
    <w:link w:val="BodyText3Char"/>
    <w:uiPriority w:val="99"/>
    <w:unhideWhenUsed/>
    <w:rsid w:val="00D62A04"/>
    <w:pPr>
      <w:widowControl/>
      <w:spacing w:before="180" w:after="120" w:line="360" w:lineRule="exact"/>
      <w:ind w:firstLine="720"/>
      <w:jc w:val="both"/>
    </w:pPr>
    <w:rPr>
      <w:rFonts w:eastAsia="Calibri"/>
      <w:kern w:val="2"/>
      <w:sz w:val="16"/>
      <w:szCs w:val="16"/>
      <w:lang w:val="x-none" w:eastAsia="x-none"/>
    </w:rPr>
  </w:style>
  <w:style w:type="character" w:customStyle="1" w:styleId="BodyText3Char">
    <w:name w:val="Body Text 3 Char"/>
    <w:link w:val="BodyText30"/>
    <w:uiPriority w:val="99"/>
    <w:rsid w:val="00D62A04"/>
    <w:rPr>
      <w:rFonts w:eastAsia="Calibri"/>
      <w:kern w:val="2"/>
      <w:sz w:val="16"/>
      <w:szCs w:val="16"/>
    </w:rPr>
  </w:style>
  <w:style w:type="character" w:customStyle="1" w:styleId="fontstyle01">
    <w:name w:val="fontstyle01"/>
    <w:qFormat/>
    <w:rsid w:val="00976591"/>
    <w:rPr>
      <w:rFonts w:ascii="Times New Roman" w:hAnsi="Times New Roman" w:cs="Times New Roman"/>
      <w:b w:val="0"/>
      <w:bCs w:val="0"/>
      <w:i w:val="0"/>
      <w:iCs w:val="0"/>
      <w:color w:val="000000"/>
      <w:sz w:val="26"/>
      <w:szCs w:val="26"/>
    </w:rPr>
  </w:style>
  <w:style w:type="character" w:customStyle="1" w:styleId="fontstyle21">
    <w:name w:val="fontstyle21"/>
    <w:qFormat/>
    <w:rsid w:val="00976591"/>
    <w:rPr>
      <w:rFonts w:ascii="Times New Roman" w:hAnsi="Times New Roman" w:cs="Times New Roman"/>
      <w:b w:val="0"/>
      <w:bCs w:val="0"/>
      <w:i w:val="0"/>
      <w:iCs w:val="0"/>
      <w:color w:val="000000"/>
      <w:sz w:val="28"/>
      <w:szCs w:val="28"/>
    </w:rPr>
  </w:style>
  <w:style w:type="paragraph" w:customStyle="1" w:styleId="Default">
    <w:name w:val="Default"/>
    <w:qFormat/>
    <w:rsid w:val="00976591"/>
    <w:pPr>
      <w:suppressAutoHyphens/>
    </w:pPr>
    <w:rPr>
      <w:color w:val="000000"/>
      <w:sz w:val="24"/>
      <w:szCs w:val="24"/>
      <w:lang w:val="en-US" w:eastAsia="en-US"/>
    </w:rPr>
  </w:style>
  <w:style w:type="character" w:customStyle="1" w:styleId="citation-483">
    <w:name w:val="citation-483"/>
    <w:rsid w:val="00D638C2"/>
  </w:style>
  <w:style w:type="character" w:customStyle="1" w:styleId="citation-481">
    <w:name w:val="citation-481"/>
    <w:rsid w:val="00D638C2"/>
  </w:style>
  <w:style w:type="character" w:customStyle="1" w:styleId="citation-480">
    <w:name w:val="citation-480"/>
    <w:rsid w:val="00D638C2"/>
  </w:style>
  <w:style w:type="character" w:customStyle="1" w:styleId="citation-479">
    <w:name w:val="citation-479"/>
    <w:rsid w:val="00D638C2"/>
  </w:style>
  <w:style w:type="character" w:customStyle="1" w:styleId="citation-478">
    <w:name w:val="citation-478"/>
    <w:rsid w:val="00D638C2"/>
  </w:style>
  <w:style w:type="character" w:customStyle="1" w:styleId="citation-477">
    <w:name w:val="citation-477"/>
    <w:rsid w:val="00D638C2"/>
  </w:style>
  <w:style w:type="character" w:customStyle="1" w:styleId="citation-476">
    <w:name w:val="citation-476"/>
    <w:rsid w:val="00D638C2"/>
  </w:style>
  <w:style w:type="paragraph" w:customStyle="1" w:styleId="TableParagraph">
    <w:name w:val="Table Paragraph"/>
    <w:basedOn w:val="Normal"/>
    <w:uiPriority w:val="1"/>
    <w:qFormat/>
    <w:rsid w:val="003954E1"/>
    <w:pPr>
      <w:suppressAutoHyphens/>
    </w:pPr>
    <w:rPr>
      <w:sz w:val="22"/>
      <w:szCs w:val="22"/>
      <w:lang w:val="vi-VN"/>
    </w:rPr>
  </w:style>
  <w:style w:type="character" w:customStyle="1" w:styleId="w6asjqtextbase">
    <w:name w:val="w6asjq_textbase"/>
    <w:basedOn w:val="DefaultParagraphFont"/>
    <w:rsid w:val="00E62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2378">
      <w:bodyDiv w:val="1"/>
      <w:marLeft w:val="0"/>
      <w:marRight w:val="0"/>
      <w:marTop w:val="0"/>
      <w:marBottom w:val="0"/>
      <w:divBdr>
        <w:top w:val="none" w:sz="0" w:space="0" w:color="auto"/>
        <w:left w:val="none" w:sz="0" w:space="0" w:color="auto"/>
        <w:bottom w:val="none" w:sz="0" w:space="0" w:color="auto"/>
        <w:right w:val="none" w:sz="0" w:space="0" w:color="auto"/>
      </w:divBdr>
    </w:div>
    <w:div w:id="103036793">
      <w:bodyDiv w:val="1"/>
      <w:marLeft w:val="0"/>
      <w:marRight w:val="0"/>
      <w:marTop w:val="0"/>
      <w:marBottom w:val="0"/>
      <w:divBdr>
        <w:top w:val="none" w:sz="0" w:space="0" w:color="auto"/>
        <w:left w:val="none" w:sz="0" w:space="0" w:color="auto"/>
        <w:bottom w:val="none" w:sz="0" w:space="0" w:color="auto"/>
        <w:right w:val="none" w:sz="0" w:space="0" w:color="auto"/>
      </w:divBdr>
    </w:div>
    <w:div w:id="270480194">
      <w:bodyDiv w:val="1"/>
      <w:marLeft w:val="0"/>
      <w:marRight w:val="0"/>
      <w:marTop w:val="0"/>
      <w:marBottom w:val="0"/>
      <w:divBdr>
        <w:top w:val="none" w:sz="0" w:space="0" w:color="auto"/>
        <w:left w:val="none" w:sz="0" w:space="0" w:color="auto"/>
        <w:bottom w:val="none" w:sz="0" w:space="0" w:color="auto"/>
        <w:right w:val="none" w:sz="0" w:space="0" w:color="auto"/>
      </w:divBdr>
    </w:div>
    <w:div w:id="424228055">
      <w:bodyDiv w:val="1"/>
      <w:marLeft w:val="0"/>
      <w:marRight w:val="0"/>
      <w:marTop w:val="0"/>
      <w:marBottom w:val="0"/>
      <w:divBdr>
        <w:top w:val="none" w:sz="0" w:space="0" w:color="auto"/>
        <w:left w:val="none" w:sz="0" w:space="0" w:color="auto"/>
        <w:bottom w:val="none" w:sz="0" w:space="0" w:color="auto"/>
        <w:right w:val="none" w:sz="0" w:space="0" w:color="auto"/>
      </w:divBdr>
    </w:div>
    <w:div w:id="442305194">
      <w:bodyDiv w:val="1"/>
      <w:marLeft w:val="0"/>
      <w:marRight w:val="0"/>
      <w:marTop w:val="0"/>
      <w:marBottom w:val="0"/>
      <w:divBdr>
        <w:top w:val="none" w:sz="0" w:space="0" w:color="auto"/>
        <w:left w:val="none" w:sz="0" w:space="0" w:color="auto"/>
        <w:bottom w:val="none" w:sz="0" w:space="0" w:color="auto"/>
        <w:right w:val="none" w:sz="0" w:space="0" w:color="auto"/>
      </w:divBdr>
    </w:div>
    <w:div w:id="544605532">
      <w:bodyDiv w:val="1"/>
      <w:marLeft w:val="0"/>
      <w:marRight w:val="0"/>
      <w:marTop w:val="0"/>
      <w:marBottom w:val="0"/>
      <w:divBdr>
        <w:top w:val="none" w:sz="0" w:space="0" w:color="auto"/>
        <w:left w:val="none" w:sz="0" w:space="0" w:color="auto"/>
        <w:bottom w:val="none" w:sz="0" w:space="0" w:color="auto"/>
        <w:right w:val="none" w:sz="0" w:space="0" w:color="auto"/>
      </w:divBdr>
    </w:div>
    <w:div w:id="599725523">
      <w:bodyDiv w:val="1"/>
      <w:marLeft w:val="0"/>
      <w:marRight w:val="0"/>
      <w:marTop w:val="0"/>
      <w:marBottom w:val="0"/>
      <w:divBdr>
        <w:top w:val="none" w:sz="0" w:space="0" w:color="auto"/>
        <w:left w:val="none" w:sz="0" w:space="0" w:color="auto"/>
        <w:bottom w:val="none" w:sz="0" w:space="0" w:color="auto"/>
        <w:right w:val="none" w:sz="0" w:space="0" w:color="auto"/>
      </w:divBdr>
    </w:div>
    <w:div w:id="768743689">
      <w:bodyDiv w:val="1"/>
      <w:marLeft w:val="0"/>
      <w:marRight w:val="0"/>
      <w:marTop w:val="0"/>
      <w:marBottom w:val="0"/>
      <w:divBdr>
        <w:top w:val="none" w:sz="0" w:space="0" w:color="auto"/>
        <w:left w:val="none" w:sz="0" w:space="0" w:color="auto"/>
        <w:bottom w:val="none" w:sz="0" w:space="0" w:color="auto"/>
        <w:right w:val="none" w:sz="0" w:space="0" w:color="auto"/>
      </w:divBdr>
    </w:div>
    <w:div w:id="810362909">
      <w:bodyDiv w:val="1"/>
      <w:marLeft w:val="0"/>
      <w:marRight w:val="0"/>
      <w:marTop w:val="0"/>
      <w:marBottom w:val="0"/>
      <w:divBdr>
        <w:top w:val="none" w:sz="0" w:space="0" w:color="auto"/>
        <w:left w:val="none" w:sz="0" w:space="0" w:color="auto"/>
        <w:bottom w:val="none" w:sz="0" w:space="0" w:color="auto"/>
        <w:right w:val="none" w:sz="0" w:space="0" w:color="auto"/>
      </w:divBdr>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958730579">
      <w:bodyDiv w:val="1"/>
      <w:marLeft w:val="0"/>
      <w:marRight w:val="0"/>
      <w:marTop w:val="0"/>
      <w:marBottom w:val="0"/>
      <w:divBdr>
        <w:top w:val="none" w:sz="0" w:space="0" w:color="auto"/>
        <w:left w:val="none" w:sz="0" w:space="0" w:color="auto"/>
        <w:bottom w:val="none" w:sz="0" w:space="0" w:color="auto"/>
        <w:right w:val="none" w:sz="0" w:space="0" w:color="auto"/>
      </w:divBdr>
    </w:div>
    <w:div w:id="1039746985">
      <w:bodyDiv w:val="1"/>
      <w:marLeft w:val="0"/>
      <w:marRight w:val="0"/>
      <w:marTop w:val="0"/>
      <w:marBottom w:val="0"/>
      <w:divBdr>
        <w:top w:val="none" w:sz="0" w:space="0" w:color="auto"/>
        <w:left w:val="none" w:sz="0" w:space="0" w:color="auto"/>
        <w:bottom w:val="none" w:sz="0" w:space="0" w:color="auto"/>
        <w:right w:val="none" w:sz="0" w:space="0" w:color="auto"/>
      </w:divBdr>
    </w:div>
    <w:div w:id="1129977991">
      <w:bodyDiv w:val="1"/>
      <w:marLeft w:val="0"/>
      <w:marRight w:val="0"/>
      <w:marTop w:val="0"/>
      <w:marBottom w:val="0"/>
      <w:divBdr>
        <w:top w:val="none" w:sz="0" w:space="0" w:color="auto"/>
        <w:left w:val="none" w:sz="0" w:space="0" w:color="auto"/>
        <w:bottom w:val="none" w:sz="0" w:space="0" w:color="auto"/>
        <w:right w:val="none" w:sz="0" w:space="0" w:color="auto"/>
      </w:divBdr>
    </w:div>
    <w:div w:id="1179737951">
      <w:bodyDiv w:val="1"/>
      <w:marLeft w:val="0"/>
      <w:marRight w:val="0"/>
      <w:marTop w:val="0"/>
      <w:marBottom w:val="0"/>
      <w:divBdr>
        <w:top w:val="none" w:sz="0" w:space="0" w:color="auto"/>
        <w:left w:val="none" w:sz="0" w:space="0" w:color="auto"/>
        <w:bottom w:val="none" w:sz="0" w:space="0" w:color="auto"/>
        <w:right w:val="none" w:sz="0" w:space="0" w:color="auto"/>
      </w:divBdr>
    </w:div>
    <w:div w:id="1192691423">
      <w:bodyDiv w:val="1"/>
      <w:marLeft w:val="0"/>
      <w:marRight w:val="0"/>
      <w:marTop w:val="0"/>
      <w:marBottom w:val="0"/>
      <w:divBdr>
        <w:top w:val="none" w:sz="0" w:space="0" w:color="auto"/>
        <w:left w:val="none" w:sz="0" w:space="0" w:color="auto"/>
        <w:bottom w:val="none" w:sz="0" w:space="0" w:color="auto"/>
        <w:right w:val="none" w:sz="0" w:space="0" w:color="auto"/>
      </w:divBdr>
    </w:div>
    <w:div w:id="1424574514">
      <w:bodyDiv w:val="1"/>
      <w:marLeft w:val="0"/>
      <w:marRight w:val="0"/>
      <w:marTop w:val="0"/>
      <w:marBottom w:val="0"/>
      <w:divBdr>
        <w:top w:val="none" w:sz="0" w:space="0" w:color="auto"/>
        <w:left w:val="none" w:sz="0" w:space="0" w:color="auto"/>
        <w:bottom w:val="none" w:sz="0" w:space="0" w:color="auto"/>
        <w:right w:val="none" w:sz="0" w:space="0" w:color="auto"/>
      </w:divBdr>
    </w:div>
    <w:div w:id="1479885164">
      <w:bodyDiv w:val="1"/>
      <w:marLeft w:val="0"/>
      <w:marRight w:val="0"/>
      <w:marTop w:val="0"/>
      <w:marBottom w:val="0"/>
      <w:divBdr>
        <w:top w:val="none" w:sz="0" w:space="0" w:color="auto"/>
        <w:left w:val="none" w:sz="0" w:space="0" w:color="auto"/>
        <w:bottom w:val="none" w:sz="0" w:space="0" w:color="auto"/>
        <w:right w:val="none" w:sz="0" w:space="0" w:color="auto"/>
      </w:divBdr>
    </w:div>
    <w:div w:id="1532451313">
      <w:bodyDiv w:val="1"/>
      <w:marLeft w:val="0"/>
      <w:marRight w:val="0"/>
      <w:marTop w:val="0"/>
      <w:marBottom w:val="0"/>
      <w:divBdr>
        <w:top w:val="none" w:sz="0" w:space="0" w:color="auto"/>
        <w:left w:val="none" w:sz="0" w:space="0" w:color="auto"/>
        <w:bottom w:val="none" w:sz="0" w:space="0" w:color="auto"/>
        <w:right w:val="none" w:sz="0" w:space="0" w:color="auto"/>
      </w:divBdr>
    </w:div>
    <w:div w:id="1646927356">
      <w:bodyDiv w:val="1"/>
      <w:marLeft w:val="0"/>
      <w:marRight w:val="0"/>
      <w:marTop w:val="0"/>
      <w:marBottom w:val="0"/>
      <w:divBdr>
        <w:top w:val="none" w:sz="0" w:space="0" w:color="auto"/>
        <w:left w:val="none" w:sz="0" w:space="0" w:color="auto"/>
        <w:bottom w:val="none" w:sz="0" w:space="0" w:color="auto"/>
        <w:right w:val="none" w:sz="0" w:space="0" w:color="auto"/>
      </w:divBdr>
    </w:div>
    <w:div w:id="1674601730">
      <w:bodyDiv w:val="1"/>
      <w:marLeft w:val="0"/>
      <w:marRight w:val="0"/>
      <w:marTop w:val="0"/>
      <w:marBottom w:val="0"/>
      <w:divBdr>
        <w:top w:val="none" w:sz="0" w:space="0" w:color="auto"/>
        <w:left w:val="none" w:sz="0" w:space="0" w:color="auto"/>
        <w:bottom w:val="none" w:sz="0" w:space="0" w:color="auto"/>
        <w:right w:val="none" w:sz="0" w:space="0" w:color="auto"/>
      </w:divBdr>
    </w:div>
    <w:div w:id="191203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0D0A9-BA5B-4C7E-9F10-49BC9462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3176</Words>
  <Characters>18105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BAN CHẤP HÀNH TRUNG ƯƠNG</vt:lpstr>
    </vt:vector>
  </TitlesOfParts>
  <Company>Hewlett-Packard Company</Company>
  <LinksUpToDate>false</LinksUpToDate>
  <CharactersWithSpaces>21239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CHẤP HÀNH TRUNG ƯƠNG</dc:title>
  <dc:subject/>
  <dc:creator>17.</dc:creator>
  <cp:keywords/>
  <cp:lastModifiedBy>HP</cp:lastModifiedBy>
  <cp:revision>2</cp:revision>
  <cp:lastPrinted>2025-12-29T01:54:00Z</cp:lastPrinted>
  <dcterms:created xsi:type="dcterms:W3CDTF">2026-11-04T01:00:00Z</dcterms:created>
  <dcterms:modified xsi:type="dcterms:W3CDTF">2026-11-04T01:00:00Z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{8AF53B42-1C48-4C81-871F-1B1149375FEC} {EC9B15E6-5D6E-45C2-AA6B-41D7F143DE6F}</vt:lpwstr>
  </property>
  <property fmtid="{D5CDD505-2E9C-101B-9397-08002B2CF9AE}" pid="3" name="DLPManualFileClassificationLastModifiedBy">
    <vt:lpwstr>CNTT_DQH\DQHUY</vt:lpwstr>
  </property>
  <property fmtid="{D5CDD505-2E9C-101B-9397-08002B2CF9AE}" pid="4" name="DLPManualFileClassificationLastModificationDate">
    <vt:lpwstr>1731315639</vt:lpwstr>
  </property>
  <property fmtid="{D5CDD505-2E9C-101B-9397-08002B2CF9AE}" pid="5" name="DLPManualFileClassificationVersion">
    <vt:lpwstr>11.10.100.17</vt:lpwstr>
  </property>
</Properties>
</file>