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1" w:type="dxa"/>
        <w:tblInd w:w="-993" w:type="dxa"/>
        <w:tblLayout w:type="fixed"/>
        <w:tblLook w:val="0000" w:firstRow="0" w:lastRow="0" w:firstColumn="0" w:lastColumn="0" w:noHBand="0" w:noVBand="0"/>
      </w:tblPr>
      <w:tblGrid>
        <w:gridCol w:w="4395"/>
        <w:gridCol w:w="6186"/>
      </w:tblGrid>
      <w:tr w:rsidR="00E9398A" w:rsidRPr="00D96AD3" w14:paraId="0F73AC6A" w14:textId="77777777" w:rsidTr="0082643E">
        <w:tc>
          <w:tcPr>
            <w:tcW w:w="4395" w:type="dxa"/>
          </w:tcPr>
          <w:p w14:paraId="6574F47C" w14:textId="77777777" w:rsidR="00E9398A" w:rsidRPr="00874EC7" w:rsidRDefault="00E9398A" w:rsidP="00E9398A">
            <w:pPr>
              <w:jc w:val="center"/>
              <w:rPr>
                <w:b/>
                <w:sz w:val="26"/>
                <w:szCs w:val="26"/>
              </w:rPr>
            </w:pPr>
            <w:r w:rsidRPr="00874EC7">
              <w:rPr>
                <w:b/>
                <w:sz w:val="26"/>
                <w:szCs w:val="26"/>
              </w:rPr>
              <w:t xml:space="preserve">ỦY BAN NHÂN DÂN </w:t>
            </w:r>
          </w:p>
          <w:p w14:paraId="52D41834" w14:textId="77777777" w:rsidR="00E9398A" w:rsidRPr="00874EC7" w:rsidRDefault="00E9398A" w:rsidP="00E9398A">
            <w:pPr>
              <w:jc w:val="center"/>
              <w:rPr>
                <w:sz w:val="26"/>
                <w:szCs w:val="26"/>
              </w:rPr>
            </w:pPr>
            <w:r w:rsidRPr="00874EC7">
              <w:rPr>
                <w:b/>
                <w:sz w:val="26"/>
                <w:szCs w:val="26"/>
              </w:rPr>
              <w:t>THÀNH PHỐ HẢI PHÒNG</w:t>
            </w:r>
          </w:p>
          <w:p w14:paraId="2DB176F5" w14:textId="77777777" w:rsidR="00E9398A" w:rsidRPr="00DC30D0" w:rsidRDefault="00E9398A" w:rsidP="00E9398A">
            <w:pPr>
              <w:spacing w:before="120"/>
              <w:jc w:val="center"/>
              <w:rPr>
                <w:sz w:val="14"/>
              </w:rPr>
            </w:pPr>
            <w:r w:rsidRPr="00DC30D0">
              <w:rPr>
                <w:b/>
                <w:noProof/>
                <w:sz w:val="15"/>
                <w:szCs w:val="27"/>
              </w:rPr>
              <mc:AlternateContent>
                <mc:Choice Requires="wps">
                  <w:drawing>
                    <wp:anchor distT="0" distB="0" distL="114300" distR="114300" simplePos="0" relativeHeight="251665408" behindDoc="0" locked="0" layoutInCell="1" allowOverlap="1" wp14:anchorId="4256306E" wp14:editId="7F8CCA38">
                      <wp:simplePos x="0" y="0"/>
                      <wp:positionH relativeFrom="column">
                        <wp:posOffset>965350</wp:posOffset>
                      </wp:positionH>
                      <wp:positionV relativeFrom="paragraph">
                        <wp:posOffset>9525</wp:posOffset>
                      </wp:positionV>
                      <wp:extent cx="6191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C460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75pt" to="12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JFpGgIAADU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"/>
                  </w:pict>
                </mc:Fallback>
              </mc:AlternateContent>
            </w:r>
          </w:p>
          <w:p w14:paraId="11079D64" w14:textId="693EE889" w:rsidR="00E9398A" w:rsidRPr="00D96AD3" w:rsidRDefault="00E9398A" w:rsidP="00E9398A">
            <w:pPr>
              <w:spacing w:before="120"/>
              <w:jc w:val="center"/>
              <w:rPr>
                <w:color w:val="000000" w:themeColor="text1"/>
                <w:sz w:val="26"/>
                <w:highlight w:val="yellow"/>
              </w:rPr>
            </w:pPr>
            <w:r w:rsidRPr="00DC30D0">
              <w:rPr>
                <w:sz w:val="26"/>
              </w:rPr>
              <w:t>Số:      /TTr-</w:t>
            </w:r>
            <w:r>
              <w:rPr>
                <w:sz w:val="26"/>
              </w:rPr>
              <w:t>UBND</w:t>
            </w:r>
          </w:p>
        </w:tc>
        <w:tc>
          <w:tcPr>
            <w:tcW w:w="6186" w:type="dxa"/>
          </w:tcPr>
          <w:p w14:paraId="68919B74" w14:textId="77777777" w:rsidR="00E9398A" w:rsidRPr="00DC30D0" w:rsidRDefault="00E9398A" w:rsidP="00E9398A">
            <w:pPr>
              <w:jc w:val="center"/>
              <w:rPr>
                <w:b/>
                <w:sz w:val="26"/>
              </w:rPr>
            </w:pPr>
            <w:r w:rsidRPr="00DC30D0">
              <w:rPr>
                <w:b/>
                <w:sz w:val="26"/>
              </w:rPr>
              <w:t>CỘNG HÒA XÃ HỘI CHỦ NGHĨA VIỆT NAM</w:t>
            </w:r>
          </w:p>
          <w:p w14:paraId="35059C70" w14:textId="77777777" w:rsidR="00E9398A" w:rsidRPr="00DC30D0" w:rsidRDefault="00E9398A" w:rsidP="00E9398A">
            <w:pPr>
              <w:jc w:val="center"/>
              <w:rPr>
                <w:b/>
                <w:sz w:val="28"/>
                <w:szCs w:val="28"/>
              </w:rPr>
            </w:pPr>
            <w:r w:rsidRPr="00DC30D0">
              <w:rPr>
                <w:b/>
                <w:sz w:val="28"/>
                <w:szCs w:val="28"/>
              </w:rPr>
              <w:t xml:space="preserve">Độc lập - Tự do - Hạnh phúc </w:t>
            </w:r>
          </w:p>
          <w:p w14:paraId="334F52B9" w14:textId="77777777" w:rsidR="00E9398A" w:rsidRPr="00DC30D0" w:rsidRDefault="00E9398A" w:rsidP="00E9398A">
            <w:pPr>
              <w:jc w:val="center"/>
              <w:rPr>
                <w:sz w:val="26"/>
              </w:rPr>
            </w:pPr>
            <w:r w:rsidRPr="00DC30D0">
              <w:rPr>
                <w:noProof/>
                <w:sz w:val="26"/>
              </w:rPr>
              <mc:AlternateContent>
                <mc:Choice Requires="wps">
                  <w:drawing>
                    <wp:anchor distT="0" distB="0" distL="114300" distR="114300" simplePos="0" relativeHeight="251666432" behindDoc="0" locked="0" layoutInCell="1" allowOverlap="1" wp14:anchorId="053309C0" wp14:editId="1209C798">
                      <wp:simplePos x="0" y="0"/>
                      <wp:positionH relativeFrom="column">
                        <wp:posOffset>828040</wp:posOffset>
                      </wp:positionH>
                      <wp:positionV relativeFrom="paragraph">
                        <wp:posOffset>13970</wp:posOffset>
                      </wp:positionV>
                      <wp:extent cx="21736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670D4"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pt,1.1pt" to="236.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9V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jh7epym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"/>
                  </w:pict>
                </mc:Fallback>
              </mc:AlternateContent>
            </w:r>
            <w:r w:rsidRPr="00DC30D0">
              <w:rPr>
                <w:sz w:val="26"/>
              </w:rPr>
              <w:t xml:space="preserve">                      </w:t>
            </w:r>
          </w:p>
          <w:p w14:paraId="547E619D" w14:textId="05255B7A" w:rsidR="00E9398A" w:rsidRPr="00D96AD3" w:rsidRDefault="00E9398A" w:rsidP="00E9398A">
            <w:pPr>
              <w:spacing w:before="120"/>
              <w:jc w:val="center"/>
              <w:rPr>
                <w:i/>
                <w:color w:val="000000" w:themeColor="text1"/>
                <w:sz w:val="28"/>
                <w:szCs w:val="28"/>
                <w:highlight w:val="yellow"/>
              </w:rPr>
            </w:pPr>
            <w:r>
              <w:rPr>
                <w:i/>
                <w:sz w:val="28"/>
                <w:szCs w:val="28"/>
              </w:rPr>
              <w:t>Hải Phòng</w:t>
            </w:r>
            <w:r w:rsidRPr="00DC30D0">
              <w:rPr>
                <w:i/>
                <w:sz w:val="28"/>
                <w:szCs w:val="28"/>
              </w:rPr>
              <w:t xml:space="preserve">, ngày </w:t>
            </w:r>
            <w:r w:rsidRPr="00DC30D0">
              <w:rPr>
                <w:i/>
                <w:sz w:val="28"/>
                <w:szCs w:val="28"/>
                <w:lang w:val="vi-VN"/>
              </w:rPr>
              <w:t xml:space="preserve"> </w:t>
            </w:r>
            <w:r w:rsidRPr="00DC30D0">
              <w:rPr>
                <w:i/>
                <w:sz w:val="28"/>
                <w:szCs w:val="28"/>
              </w:rPr>
              <w:t xml:space="preserve">   tháng </w:t>
            </w:r>
            <w:r>
              <w:rPr>
                <w:i/>
                <w:sz w:val="28"/>
                <w:szCs w:val="28"/>
              </w:rPr>
              <w:t xml:space="preserve">   </w:t>
            </w:r>
            <w:r w:rsidRPr="00DC30D0">
              <w:rPr>
                <w:i/>
                <w:sz w:val="28"/>
                <w:szCs w:val="28"/>
              </w:rPr>
              <w:t xml:space="preserve"> năm 2025</w:t>
            </w:r>
          </w:p>
        </w:tc>
      </w:tr>
    </w:tbl>
    <w:p w14:paraId="63AA12F5" w14:textId="77777777" w:rsidR="003460C0" w:rsidRPr="00181DF2" w:rsidRDefault="0082643E" w:rsidP="003460C0">
      <w:pPr>
        <w:rPr>
          <w:color w:val="000000" w:themeColor="text1"/>
          <w:sz w:val="28"/>
          <w:szCs w:val="28"/>
        </w:rPr>
      </w:pPr>
      <w:r w:rsidRPr="00D96AD3">
        <w:rPr>
          <w:b/>
          <w:noProof/>
          <w:color w:val="000000" w:themeColor="text1"/>
          <w:sz w:val="28"/>
          <w:szCs w:val="28"/>
          <w:highlight w:val="yellow"/>
        </w:rPr>
        <mc:AlternateContent>
          <mc:Choice Requires="wps">
            <w:drawing>
              <wp:anchor distT="0" distB="0" distL="114300" distR="114300" simplePos="0" relativeHeight="251663360" behindDoc="1" locked="0" layoutInCell="1" allowOverlap="1" wp14:anchorId="5CA0E4FB" wp14:editId="237D6B8B">
                <wp:simplePos x="0" y="0"/>
                <wp:positionH relativeFrom="margin">
                  <wp:align>left</wp:align>
                </wp:positionH>
                <wp:positionV relativeFrom="paragraph">
                  <wp:posOffset>90170</wp:posOffset>
                </wp:positionV>
                <wp:extent cx="1063625" cy="342900"/>
                <wp:effectExtent l="0" t="0" r="2222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45039D" id="Rectangle 5" o:spid="_x0000_s1026" style="position:absolute;margin-left:0;margin-top:7.1pt;width:83.75pt;height:27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">
                <w10:wrap anchorx="margin"/>
              </v:rect>
            </w:pict>
          </mc:Fallback>
        </mc:AlternateContent>
      </w:r>
    </w:p>
    <w:p w14:paraId="0EA6208A" w14:textId="77777777" w:rsidR="000E64AA" w:rsidRPr="00181DF2" w:rsidRDefault="0082643E" w:rsidP="0082643E">
      <w:pPr>
        <w:tabs>
          <w:tab w:val="left" w:pos="617"/>
        </w:tabs>
        <w:rPr>
          <w:b/>
          <w:color w:val="000000" w:themeColor="text1"/>
          <w:sz w:val="28"/>
          <w:szCs w:val="28"/>
        </w:rPr>
      </w:pPr>
      <w:r>
        <w:rPr>
          <w:b/>
          <w:color w:val="000000" w:themeColor="text1"/>
          <w:sz w:val="28"/>
          <w:szCs w:val="28"/>
        </w:rPr>
        <w:t xml:space="preserve">   DỰ THẢO</w:t>
      </w:r>
    </w:p>
    <w:p w14:paraId="163B1851" w14:textId="77777777" w:rsidR="003460C0" w:rsidRPr="00181DF2" w:rsidRDefault="003460C0" w:rsidP="003460C0">
      <w:pPr>
        <w:jc w:val="center"/>
        <w:rPr>
          <w:b/>
          <w:color w:val="000000" w:themeColor="text1"/>
          <w:sz w:val="28"/>
          <w:szCs w:val="28"/>
        </w:rPr>
      </w:pPr>
      <w:r w:rsidRPr="00181DF2">
        <w:rPr>
          <w:b/>
          <w:color w:val="000000" w:themeColor="text1"/>
          <w:sz w:val="28"/>
          <w:szCs w:val="28"/>
        </w:rPr>
        <w:t>TỜ TRÌNH</w:t>
      </w:r>
    </w:p>
    <w:p w14:paraId="509DE0AB" w14:textId="201D94F2" w:rsidR="00E9398A" w:rsidRPr="00DC30D0" w:rsidRDefault="00853F84" w:rsidP="00E9398A">
      <w:pPr>
        <w:ind w:left="-142" w:right="-284"/>
        <w:jc w:val="center"/>
        <w:rPr>
          <w:b/>
          <w:bCs/>
          <w:sz w:val="28"/>
          <w:szCs w:val="28"/>
        </w:rPr>
      </w:pPr>
      <w:r>
        <w:rPr>
          <w:b/>
          <w:color w:val="000000" w:themeColor="text1"/>
          <w:sz w:val="28"/>
          <w:szCs w:val="28"/>
        </w:rPr>
        <w:t xml:space="preserve">Về việc ban hành </w:t>
      </w:r>
      <w:r w:rsidR="00E9398A" w:rsidRPr="00DC30D0">
        <w:rPr>
          <w:b/>
          <w:sz w:val="28"/>
          <w:szCs w:val="28"/>
          <w:lang w:val="vi-VN"/>
        </w:rPr>
        <w:t xml:space="preserve">Nghị quyết </w:t>
      </w:r>
      <w:r w:rsidR="00E9398A" w:rsidRPr="00DC30D0">
        <w:rPr>
          <w:b/>
          <w:sz w:val="28"/>
          <w:szCs w:val="28"/>
        </w:rPr>
        <w:t xml:space="preserve">quy định </w:t>
      </w:r>
      <w:r w:rsidR="00E9398A">
        <w:rPr>
          <w:b/>
          <w:sz w:val="28"/>
          <w:szCs w:val="28"/>
        </w:rPr>
        <w:t xml:space="preserve">việc </w:t>
      </w:r>
      <w:r w:rsidR="00E9398A" w:rsidRPr="00DC30D0">
        <w:rPr>
          <w:b/>
          <w:bCs/>
          <w:sz w:val="28"/>
          <w:szCs w:val="28"/>
        </w:rPr>
        <w:t xml:space="preserve">hỗ trợ phí </w:t>
      </w:r>
    </w:p>
    <w:p w14:paraId="7E054BDC" w14:textId="62597221" w:rsidR="003460C0" w:rsidRPr="00B93D02" w:rsidRDefault="00E9398A" w:rsidP="00E9398A">
      <w:pPr>
        <w:ind w:left="-142" w:right="-284"/>
        <w:jc w:val="center"/>
        <w:rPr>
          <w:b/>
          <w:color w:val="000000" w:themeColor="text1"/>
          <w:sz w:val="28"/>
          <w:szCs w:val="28"/>
        </w:rPr>
      </w:pPr>
      <w:r w:rsidRPr="00DC30D0">
        <w:rPr>
          <w:b/>
          <w:bCs/>
          <w:sz w:val="28"/>
          <w:szCs w:val="28"/>
        </w:rPr>
        <w:t xml:space="preserve">chứng thực bản sao điện tử từ bản chính trên địa bàn </w:t>
      </w:r>
      <w:r>
        <w:rPr>
          <w:b/>
          <w:bCs/>
          <w:sz w:val="28"/>
          <w:szCs w:val="28"/>
        </w:rPr>
        <w:t>thành phố</w:t>
      </w:r>
      <w:r w:rsidRPr="00DC30D0">
        <w:rPr>
          <w:noProof/>
          <w:sz w:val="28"/>
          <w:szCs w:val="28"/>
        </w:rPr>
        <w:t xml:space="preserve"> </w:t>
      </w:r>
      <w:r w:rsidR="00B93D02">
        <w:rPr>
          <w:b/>
          <w:noProof/>
          <w:sz w:val="28"/>
          <w:szCs w:val="28"/>
        </w:rPr>
        <w:t>Hải Phòng</w:t>
      </w:r>
    </w:p>
    <w:p w14:paraId="4EF6AE9F" w14:textId="7C11343D" w:rsidR="00E9398A" w:rsidRDefault="00874EC7" w:rsidP="00491FD6">
      <w:pPr>
        <w:jc w:val="center"/>
        <w:rPr>
          <w:color w:val="000000" w:themeColor="text1"/>
          <w:sz w:val="28"/>
          <w:szCs w:val="28"/>
        </w:rPr>
      </w:pPr>
      <w:r w:rsidRPr="00181DF2">
        <w:rPr>
          <w:noProof/>
          <w:color w:val="000000" w:themeColor="text1"/>
          <w:sz w:val="28"/>
          <w:szCs w:val="28"/>
        </w:rPr>
        <mc:AlternateContent>
          <mc:Choice Requires="wps">
            <w:drawing>
              <wp:anchor distT="0" distB="0" distL="114300" distR="114300" simplePos="0" relativeHeight="251662336" behindDoc="0" locked="0" layoutInCell="1" allowOverlap="1" wp14:anchorId="1D937EBA" wp14:editId="695412DA">
                <wp:simplePos x="0" y="0"/>
                <wp:positionH relativeFrom="column">
                  <wp:posOffset>2130425</wp:posOffset>
                </wp:positionH>
                <wp:positionV relativeFrom="paragraph">
                  <wp:posOffset>24765</wp:posOffset>
                </wp:positionV>
                <wp:extent cx="18224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0D8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1.95pt" to="31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a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cYKdJD&#10;i7beErHvPKq1UiCgtqgIOg3GlRBeq40NldKT2ppnTb87pHTdEbXnke/r2QBIFjKSNylh4wzcthu+&#10;aAYx5OB1FO3U2j5AghzoFHtzvveGnzyicJjN8ryY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"/>
            </w:pict>
          </mc:Fallback>
        </mc:AlternateContent>
      </w:r>
    </w:p>
    <w:p w14:paraId="2C3C3314" w14:textId="4747FB80" w:rsidR="00491FD6" w:rsidRPr="0082643E" w:rsidRDefault="003460C0" w:rsidP="00491FD6">
      <w:pPr>
        <w:jc w:val="center"/>
        <w:rPr>
          <w:color w:val="000000" w:themeColor="text1"/>
          <w:sz w:val="28"/>
          <w:szCs w:val="28"/>
        </w:rPr>
      </w:pPr>
      <w:r w:rsidRPr="00181DF2">
        <w:rPr>
          <w:color w:val="000000" w:themeColor="text1"/>
          <w:sz w:val="28"/>
          <w:szCs w:val="28"/>
        </w:rPr>
        <w:t xml:space="preserve">Kính gửi: </w:t>
      </w:r>
      <w:r w:rsidR="00D96AD3">
        <w:rPr>
          <w:color w:val="000000" w:themeColor="text1"/>
          <w:sz w:val="28"/>
          <w:szCs w:val="28"/>
        </w:rPr>
        <w:t xml:space="preserve"> </w:t>
      </w:r>
      <w:r w:rsidR="00D96AD3" w:rsidRPr="00E9398A">
        <w:rPr>
          <w:sz w:val="28"/>
          <w:szCs w:val="28"/>
        </w:rPr>
        <w:t xml:space="preserve">Hội đồng nhân dân thành phố </w:t>
      </w:r>
    </w:p>
    <w:p w14:paraId="1C805F5C" w14:textId="77777777" w:rsidR="00491FD6" w:rsidRPr="00181DF2" w:rsidRDefault="00491FD6" w:rsidP="00491FD6">
      <w:pPr>
        <w:ind w:firstLine="720"/>
        <w:jc w:val="both"/>
        <w:rPr>
          <w:color w:val="000000" w:themeColor="text1"/>
          <w:sz w:val="28"/>
          <w:szCs w:val="28"/>
        </w:rPr>
      </w:pPr>
    </w:p>
    <w:p w14:paraId="03D6FEC7" w14:textId="559D07D8" w:rsidR="00A425AC" w:rsidRPr="00B90CF8" w:rsidRDefault="00A425AC" w:rsidP="00B90CF8">
      <w:pPr>
        <w:spacing w:before="60" w:after="60" w:line="360" w:lineRule="exact"/>
        <w:ind w:firstLine="720"/>
        <w:jc w:val="both"/>
        <w:rPr>
          <w:i/>
          <w:color w:val="000000" w:themeColor="text1"/>
          <w:sz w:val="28"/>
          <w:szCs w:val="28"/>
        </w:rPr>
      </w:pPr>
      <w:r w:rsidRPr="00B90CF8">
        <w:rPr>
          <w:i/>
          <w:color w:val="000000" w:themeColor="text1"/>
          <w:sz w:val="28"/>
          <w:szCs w:val="28"/>
        </w:rPr>
        <w:t>Căn cứ</w:t>
      </w:r>
      <w:r w:rsidR="00491FD6" w:rsidRPr="00B90CF8">
        <w:rPr>
          <w:i/>
          <w:color w:val="000000" w:themeColor="text1"/>
          <w:sz w:val="28"/>
          <w:szCs w:val="28"/>
        </w:rPr>
        <w:t xml:space="preserve"> Luật Tổ chức Chính quyền địa </w:t>
      </w:r>
      <w:proofErr w:type="gramStart"/>
      <w:r w:rsidR="00491FD6" w:rsidRPr="00B90CF8">
        <w:rPr>
          <w:i/>
          <w:color w:val="000000" w:themeColor="text1"/>
          <w:sz w:val="28"/>
          <w:szCs w:val="28"/>
        </w:rPr>
        <w:t xml:space="preserve">phương </w:t>
      </w:r>
      <w:r w:rsidRPr="00B90CF8">
        <w:rPr>
          <w:i/>
          <w:color w:val="000000" w:themeColor="text1"/>
          <w:sz w:val="28"/>
          <w:szCs w:val="28"/>
        </w:rPr>
        <w:t xml:space="preserve"> </w:t>
      </w:r>
      <w:r w:rsidR="00070AE4">
        <w:rPr>
          <w:i/>
          <w:color w:val="000000" w:themeColor="text1"/>
          <w:sz w:val="28"/>
          <w:szCs w:val="28"/>
        </w:rPr>
        <w:t>số</w:t>
      </w:r>
      <w:proofErr w:type="gramEnd"/>
      <w:r w:rsidR="00070AE4">
        <w:rPr>
          <w:i/>
          <w:color w:val="000000" w:themeColor="text1"/>
          <w:sz w:val="28"/>
          <w:szCs w:val="28"/>
        </w:rPr>
        <w:t xml:space="preserve"> 72/2025/QH15</w:t>
      </w:r>
      <w:r w:rsidRPr="00B90CF8">
        <w:rPr>
          <w:i/>
          <w:color w:val="000000" w:themeColor="text1"/>
          <w:sz w:val="28"/>
          <w:szCs w:val="28"/>
        </w:rPr>
        <w:t>;</w:t>
      </w:r>
    </w:p>
    <w:p w14:paraId="69F8CE2A" w14:textId="62FA6F30" w:rsidR="00A425AC" w:rsidRPr="00E03098" w:rsidRDefault="00A425AC" w:rsidP="00B90CF8">
      <w:pPr>
        <w:spacing w:before="60" w:after="60" w:line="360" w:lineRule="exact"/>
        <w:ind w:firstLine="720"/>
        <w:jc w:val="both"/>
        <w:rPr>
          <w:i/>
          <w:iCs/>
          <w:color w:val="000000" w:themeColor="text1"/>
          <w:sz w:val="28"/>
          <w:szCs w:val="28"/>
        </w:rPr>
      </w:pPr>
      <w:r w:rsidRPr="00B90CF8">
        <w:rPr>
          <w:i/>
          <w:color w:val="000000" w:themeColor="text1"/>
          <w:sz w:val="28"/>
          <w:szCs w:val="28"/>
        </w:rPr>
        <w:t>Căn cứ</w:t>
      </w:r>
      <w:r w:rsidR="00491FD6" w:rsidRPr="00B90CF8">
        <w:rPr>
          <w:i/>
          <w:color w:val="000000" w:themeColor="text1"/>
          <w:sz w:val="28"/>
          <w:szCs w:val="28"/>
        </w:rPr>
        <w:t xml:space="preserve"> </w:t>
      </w:r>
      <w:r w:rsidR="00491FD6" w:rsidRPr="00E03098">
        <w:rPr>
          <w:i/>
          <w:color w:val="000000" w:themeColor="text1"/>
          <w:sz w:val="28"/>
          <w:szCs w:val="28"/>
        </w:rPr>
        <w:t xml:space="preserve">Luật Ban hành văn bản quy phạm pháp luật </w:t>
      </w:r>
      <w:r w:rsidR="00070AE4">
        <w:rPr>
          <w:i/>
          <w:color w:val="000000" w:themeColor="text1"/>
          <w:sz w:val="28"/>
          <w:szCs w:val="28"/>
        </w:rPr>
        <w:t>số 64/2025/QH15 được sửa đổi bổ sung bởi</w:t>
      </w:r>
      <w:r w:rsidRPr="00E03098">
        <w:rPr>
          <w:i/>
          <w:color w:val="000000" w:themeColor="text1"/>
          <w:sz w:val="28"/>
          <w:szCs w:val="28"/>
        </w:rPr>
        <w:t xml:space="preserve"> Luật </w:t>
      </w:r>
      <w:r w:rsidR="00070AE4">
        <w:rPr>
          <w:i/>
          <w:color w:val="000000" w:themeColor="text1"/>
          <w:sz w:val="28"/>
          <w:szCs w:val="28"/>
        </w:rPr>
        <w:t>số 87/</w:t>
      </w:r>
      <w:r w:rsidRPr="00B90CF8">
        <w:rPr>
          <w:i/>
          <w:color w:val="000000" w:themeColor="text1"/>
          <w:sz w:val="28"/>
          <w:szCs w:val="28"/>
        </w:rPr>
        <w:t>2025</w:t>
      </w:r>
      <w:r w:rsidR="00070AE4">
        <w:rPr>
          <w:i/>
          <w:color w:val="000000" w:themeColor="text1"/>
          <w:sz w:val="28"/>
          <w:szCs w:val="28"/>
        </w:rPr>
        <w:t>/QH15</w:t>
      </w:r>
      <w:r w:rsidR="000E64AA" w:rsidRPr="00E03098">
        <w:rPr>
          <w:i/>
          <w:iCs/>
          <w:color w:val="000000" w:themeColor="text1"/>
          <w:sz w:val="28"/>
          <w:szCs w:val="28"/>
        </w:rPr>
        <w:t>;</w:t>
      </w:r>
    </w:p>
    <w:p w14:paraId="090A121A" w14:textId="1437A653" w:rsidR="00E37B9D" w:rsidRPr="00E03098" w:rsidRDefault="00E37B9D" w:rsidP="00B90CF8">
      <w:pPr>
        <w:spacing w:before="60" w:after="60" w:line="360" w:lineRule="exact"/>
        <w:ind w:firstLine="720"/>
        <w:jc w:val="both"/>
        <w:rPr>
          <w:i/>
          <w:iCs/>
          <w:color w:val="000000" w:themeColor="text1"/>
          <w:sz w:val="28"/>
          <w:szCs w:val="28"/>
        </w:rPr>
      </w:pPr>
      <w:r w:rsidRPr="00E03098">
        <w:rPr>
          <w:i/>
          <w:iCs/>
          <w:color w:val="000000" w:themeColor="text1"/>
          <w:sz w:val="28"/>
          <w:szCs w:val="28"/>
        </w:rPr>
        <w:t xml:space="preserve">Căn cứ Luật Ngân sách nhà nước </w:t>
      </w:r>
      <w:r w:rsidR="00070AE4">
        <w:rPr>
          <w:i/>
          <w:iCs/>
          <w:color w:val="000000" w:themeColor="text1"/>
          <w:sz w:val="28"/>
          <w:szCs w:val="28"/>
        </w:rPr>
        <w:t>số 89/</w:t>
      </w:r>
      <w:r w:rsidRPr="00E03098">
        <w:rPr>
          <w:i/>
          <w:iCs/>
          <w:color w:val="000000" w:themeColor="text1"/>
          <w:sz w:val="28"/>
          <w:szCs w:val="28"/>
        </w:rPr>
        <w:t>2025</w:t>
      </w:r>
      <w:r w:rsidR="00070AE4">
        <w:rPr>
          <w:i/>
          <w:iCs/>
          <w:color w:val="000000" w:themeColor="text1"/>
          <w:sz w:val="28"/>
          <w:szCs w:val="28"/>
        </w:rPr>
        <w:t>/QH15</w:t>
      </w:r>
      <w:r w:rsidRPr="00E03098">
        <w:rPr>
          <w:i/>
          <w:iCs/>
          <w:color w:val="000000" w:themeColor="text1"/>
          <w:sz w:val="28"/>
          <w:szCs w:val="28"/>
        </w:rPr>
        <w:t>;</w:t>
      </w:r>
    </w:p>
    <w:p w14:paraId="602424EF" w14:textId="12B6C697" w:rsidR="00B21C5C" w:rsidRDefault="00B21C5C" w:rsidP="00B90CF8">
      <w:pPr>
        <w:spacing w:before="60" w:after="60" w:line="360" w:lineRule="exact"/>
        <w:ind w:firstLine="720"/>
        <w:jc w:val="both"/>
        <w:rPr>
          <w:i/>
          <w:color w:val="000000" w:themeColor="text1"/>
          <w:sz w:val="28"/>
          <w:szCs w:val="28"/>
        </w:rPr>
      </w:pPr>
      <w:r w:rsidRPr="00B90CF8">
        <w:rPr>
          <w:i/>
          <w:color w:val="000000" w:themeColor="text1"/>
          <w:sz w:val="28"/>
          <w:szCs w:val="28"/>
        </w:rPr>
        <w:t>Căn cứ Nghị định số 23/2015/NĐ-CP ngày 16</w:t>
      </w:r>
      <w:r w:rsidR="003B4AE8">
        <w:rPr>
          <w:i/>
          <w:color w:val="000000" w:themeColor="text1"/>
          <w:sz w:val="28"/>
          <w:szCs w:val="28"/>
        </w:rPr>
        <w:t xml:space="preserve"> tháng 02 năm </w:t>
      </w:r>
      <w:r w:rsidRPr="00B90CF8">
        <w:rPr>
          <w:i/>
          <w:color w:val="000000" w:themeColor="text1"/>
          <w:sz w:val="28"/>
          <w:szCs w:val="28"/>
        </w:rPr>
        <w:t>2015 của Chính phủ về cấp bản sao từ sổ gốc, chứng thực bản sao từ bản chính, chứng thực chữ ký và chứng thực hợp đồng, giao dịch;</w:t>
      </w:r>
    </w:p>
    <w:p w14:paraId="08ED3718" w14:textId="187316D9" w:rsidR="000F6467" w:rsidRPr="000F6467" w:rsidRDefault="000F6467" w:rsidP="00B90CF8">
      <w:pPr>
        <w:spacing w:before="60" w:after="60" w:line="360" w:lineRule="exact"/>
        <w:ind w:firstLine="720"/>
        <w:jc w:val="both"/>
        <w:rPr>
          <w:i/>
          <w:color w:val="000000" w:themeColor="text1"/>
          <w:sz w:val="28"/>
          <w:szCs w:val="28"/>
        </w:rPr>
      </w:pPr>
      <w:r w:rsidRPr="000F6467">
        <w:rPr>
          <w:i/>
          <w:color w:val="000000" w:themeColor="text1"/>
          <w:sz w:val="28"/>
          <w:szCs w:val="28"/>
        </w:rPr>
        <w:t xml:space="preserve">Nghị định số </w:t>
      </w:r>
      <w:r w:rsidRPr="000F6467">
        <w:rPr>
          <w:i/>
          <w:color w:val="000000"/>
          <w:sz w:val="28"/>
          <w:szCs w:val="28"/>
        </w:rPr>
        <w:t>280/2025/NĐ-CP ngày 27/10/2025 của Chính phủ sửa đổi, bổ sung một số điều của Nghị định số 23/2015/NĐ-CP về cấp bản sao từ sổ gốc, chứng thực bản sao từ bản chính, chứng thực chữ ký và chứng thực hợp đồng, giao dịch được sửa đổi bởi Nghị định số 07/2025/NĐ-CP;</w:t>
      </w:r>
    </w:p>
    <w:p w14:paraId="65A9D956" w14:textId="416DC7C3" w:rsidR="00B21C5C" w:rsidRPr="00E03098" w:rsidRDefault="00017C03" w:rsidP="00B90CF8">
      <w:pPr>
        <w:spacing w:before="60" w:after="60" w:line="360" w:lineRule="exact"/>
        <w:ind w:firstLine="709"/>
        <w:jc w:val="both"/>
        <w:rPr>
          <w:i/>
          <w:color w:val="000000" w:themeColor="text1"/>
          <w:sz w:val="28"/>
          <w:szCs w:val="28"/>
        </w:rPr>
      </w:pPr>
      <w:r w:rsidRPr="00B90CF8">
        <w:rPr>
          <w:i/>
          <w:color w:val="000000" w:themeColor="text1"/>
          <w:sz w:val="28"/>
          <w:szCs w:val="28"/>
        </w:rPr>
        <w:t>Căn cứ</w:t>
      </w:r>
      <w:r w:rsidR="00B21C5C" w:rsidRPr="00B90CF8">
        <w:rPr>
          <w:i/>
          <w:color w:val="000000" w:themeColor="text1"/>
          <w:sz w:val="28"/>
          <w:szCs w:val="28"/>
        </w:rPr>
        <w:t xml:space="preserve"> </w:t>
      </w:r>
      <w:r w:rsidR="00B21C5C" w:rsidRPr="00E03098">
        <w:rPr>
          <w:i/>
          <w:color w:val="000000" w:themeColor="text1"/>
          <w:sz w:val="28"/>
          <w:szCs w:val="28"/>
        </w:rPr>
        <w:t>Nghị định số 45/2020/NĐ-CP ngày 08</w:t>
      </w:r>
      <w:r w:rsidR="003B4AE8">
        <w:rPr>
          <w:i/>
          <w:color w:val="000000" w:themeColor="text1"/>
          <w:sz w:val="28"/>
          <w:szCs w:val="28"/>
        </w:rPr>
        <w:t xml:space="preserve"> tháng 4 năm </w:t>
      </w:r>
      <w:r w:rsidR="00B21C5C" w:rsidRPr="00E03098">
        <w:rPr>
          <w:i/>
          <w:color w:val="000000" w:themeColor="text1"/>
          <w:sz w:val="28"/>
          <w:szCs w:val="28"/>
        </w:rPr>
        <w:t>2020 của Chính phủ về thực hiện thủ tục hành chính trên môi trường điện tử;</w:t>
      </w:r>
    </w:p>
    <w:p w14:paraId="4003A364" w14:textId="21521990" w:rsidR="00B21C5C" w:rsidRPr="00E03098" w:rsidRDefault="00017C03" w:rsidP="00B90CF8">
      <w:pPr>
        <w:spacing w:before="60" w:after="60" w:line="360" w:lineRule="exact"/>
        <w:ind w:firstLine="709"/>
        <w:jc w:val="both"/>
        <w:rPr>
          <w:i/>
          <w:sz w:val="28"/>
          <w:szCs w:val="28"/>
        </w:rPr>
      </w:pPr>
      <w:r w:rsidRPr="00E03098">
        <w:rPr>
          <w:i/>
          <w:color w:val="000000" w:themeColor="text1"/>
          <w:sz w:val="28"/>
          <w:szCs w:val="28"/>
        </w:rPr>
        <w:t>Căn cứ</w:t>
      </w:r>
      <w:r w:rsidR="00B21C5C" w:rsidRPr="00E03098">
        <w:rPr>
          <w:i/>
          <w:color w:val="000000" w:themeColor="text1"/>
          <w:sz w:val="28"/>
          <w:szCs w:val="28"/>
        </w:rPr>
        <w:t xml:space="preserve"> Nghị định số </w:t>
      </w:r>
      <w:r w:rsidR="00B21C5C" w:rsidRPr="00B90CF8">
        <w:rPr>
          <w:i/>
          <w:spacing w:val="-2"/>
          <w:sz w:val="28"/>
          <w:szCs w:val="28"/>
          <w:shd w:val="clear" w:color="auto" w:fill="FFFFFF"/>
        </w:rPr>
        <w:t>120/2025/NĐ-CP ngày 11</w:t>
      </w:r>
      <w:r w:rsidR="003B4AE8">
        <w:rPr>
          <w:i/>
          <w:spacing w:val="-2"/>
          <w:sz w:val="28"/>
          <w:szCs w:val="28"/>
          <w:shd w:val="clear" w:color="auto" w:fill="FFFFFF"/>
        </w:rPr>
        <w:t xml:space="preserve"> tháng 6 năm </w:t>
      </w:r>
      <w:r w:rsidR="00B21C5C" w:rsidRPr="00B90CF8">
        <w:rPr>
          <w:i/>
          <w:spacing w:val="-2"/>
          <w:sz w:val="28"/>
          <w:szCs w:val="28"/>
          <w:shd w:val="clear" w:color="auto" w:fill="FFFFFF"/>
        </w:rPr>
        <w:t xml:space="preserve">2025 của Chính phủ </w:t>
      </w:r>
      <w:r w:rsidR="00B21C5C" w:rsidRPr="00E03098">
        <w:rPr>
          <w:i/>
          <w:sz w:val="28"/>
          <w:szCs w:val="28"/>
        </w:rPr>
        <w:t>quy định về phân định thẩm quyền của chính quyền địa phương 02 cấp trong lĩnh vực quản lý nhà nước của Bộ Tư pháp;</w:t>
      </w:r>
    </w:p>
    <w:p w14:paraId="66A0036D" w14:textId="2F63E37F" w:rsidR="00B21C5C" w:rsidRDefault="00017C03" w:rsidP="00B90CF8">
      <w:pPr>
        <w:spacing w:before="60" w:after="60" w:line="360" w:lineRule="exact"/>
        <w:ind w:firstLine="709"/>
        <w:jc w:val="both"/>
        <w:rPr>
          <w:i/>
          <w:color w:val="000000" w:themeColor="text1"/>
          <w:sz w:val="28"/>
          <w:szCs w:val="28"/>
        </w:rPr>
      </w:pPr>
      <w:r w:rsidRPr="00B90CF8">
        <w:rPr>
          <w:i/>
          <w:color w:val="000000" w:themeColor="text1"/>
          <w:sz w:val="28"/>
          <w:szCs w:val="28"/>
        </w:rPr>
        <w:t>Căn cứ</w:t>
      </w:r>
      <w:r w:rsidR="00B21C5C" w:rsidRPr="00B90CF8">
        <w:rPr>
          <w:i/>
          <w:color w:val="000000" w:themeColor="text1"/>
          <w:sz w:val="28"/>
          <w:szCs w:val="28"/>
        </w:rPr>
        <w:t xml:space="preserve"> Thông tư số 226/2016/TT-BTC ngày 11</w:t>
      </w:r>
      <w:r w:rsidR="003B4AE8">
        <w:rPr>
          <w:i/>
          <w:color w:val="000000" w:themeColor="text1"/>
          <w:sz w:val="28"/>
          <w:szCs w:val="28"/>
        </w:rPr>
        <w:t xml:space="preserve"> tháng 11 năm </w:t>
      </w:r>
      <w:r w:rsidR="00B21C5C" w:rsidRPr="00B90CF8">
        <w:rPr>
          <w:i/>
          <w:color w:val="000000" w:themeColor="text1"/>
          <w:sz w:val="28"/>
          <w:szCs w:val="28"/>
        </w:rPr>
        <w:t>2016 của Bộ trưởng Bộ Tài chính quy định mức thu, chế độ thu, nộp, quản lý và sử dụng phí chứng thực;</w:t>
      </w:r>
    </w:p>
    <w:p w14:paraId="6BD7ACC1" w14:textId="5BC207A8" w:rsidR="004962BC" w:rsidRPr="00141C96" w:rsidRDefault="004962BC" w:rsidP="004962BC">
      <w:pPr>
        <w:spacing w:before="60" w:after="20" w:line="340" w:lineRule="exact"/>
        <w:ind w:firstLine="561"/>
        <w:jc w:val="both"/>
        <w:rPr>
          <w:i/>
          <w:spacing w:val="2"/>
          <w:sz w:val="28"/>
        </w:rPr>
      </w:pPr>
      <w:r>
        <w:rPr>
          <w:i/>
          <w:color w:val="000000" w:themeColor="text1"/>
          <w:sz w:val="28"/>
          <w:szCs w:val="28"/>
        </w:rPr>
        <w:t xml:space="preserve">Thực hiện </w:t>
      </w:r>
      <w:r w:rsidRPr="00141C96">
        <w:rPr>
          <w:i/>
          <w:color w:val="000000" w:themeColor="text1"/>
          <w:sz w:val="28"/>
          <w:szCs w:val="28"/>
        </w:rPr>
        <w:t>Quyết định số …/QĐ-TTHĐND</w:t>
      </w:r>
      <w:r w:rsidR="00141C96">
        <w:rPr>
          <w:i/>
          <w:color w:val="000000" w:themeColor="text1"/>
          <w:sz w:val="28"/>
          <w:szCs w:val="28"/>
        </w:rPr>
        <w:t xml:space="preserve"> ngày</w:t>
      </w:r>
      <w:proofErr w:type="gramStart"/>
      <w:r w:rsidR="00141C96">
        <w:rPr>
          <w:i/>
          <w:color w:val="000000" w:themeColor="text1"/>
          <w:sz w:val="28"/>
          <w:szCs w:val="28"/>
        </w:rPr>
        <w:t xml:space="preserve"> ..</w:t>
      </w:r>
      <w:proofErr w:type="gramEnd"/>
      <w:r w:rsidR="00141C96">
        <w:rPr>
          <w:i/>
          <w:color w:val="000000" w:themeColor="text1"/>
          <w:sz w:val="28"/>
          <w:szCs w:val="28"/>
        </w:rPr>
        <w:t>/11/2025</w:t>
      </w:r>
      <w:r w:rsidRPr="00141C96">
        <w:rPr>
          <w:i/>
          <w:color w:val="000000" w:themeColor="text1"/>
          <w:sz w:val="28"/>
          <w:szCs w:val="28"/>
        </w:rPr>
        <w:t xml:space="preserve"> của Thường trực </w:t>
      </w:r>
      <w:r w:rsidR="00141C96" w:rsidRPr="00141C96">
        <w:rPr>
          <w:i/>
          <w:color w:val="000000" w:themeColor="text1"/>
          <w:sz w:val="28"/>
          <w:szCs w:val="28"/>
        </w:rPr>
        <w:t xml:space="preserve">Hội đồng nhân dân </w:t>
      </w:r>
      <w:r w:rsidRPr="00141C96">
        <w:rPr>
          <w:i/>
          <w:color w:val="000000" w:themeColor="text1"/>
          <w:sz w:val="28"/>
          <w:szCs w:val="28"/>
        </w:rPr>
        <w:t xml:space="preserve">về việc </w:t>
      </w:r>
      <w:r w:rsidRPr="00141C96">
        <w:rPr>
          <w:i/>
          <w:sz w:val="28"/>
          <w:szCs w:val="28"/>
        </w:rPr>
        <w:t>Chấp nhận đăng ký xây dựng Nghị quyết quy định việc hỗ trợ phí chứng thực bản sao điện tử từ bản chính trên địa bàn thành phố Hải Phòng</w:t>
      </w:r>
      <w:r w:rsidRPr="00141C96">
        <w:rPr>
          <w:i/>
          <w:spacing w:val="2"/>
          <w:sz w:val="28"/>
        </w:rPr>
        <w:t>.</w:t>
      </w:r>
    </w:p>
    <w:p w14:paraId="602929B5" w14:textId="77777777" w:rsidR="00141C96" w:rsidRPr="00141C96" w:rsidRDefault="00141C96" w:rsidP="00141C96">
      <w:pPr>
        <w:spacing w:before="60" w:after="20" w:line="340" w:lineRule="exact"/>
        <w:ind w:firstLine="561"/>
        <w:jc w:val="both"/>
        <w:rPr>
          <w:i/>
          <w:spacing w:val="2"/>
          <w:sz w:val="28"/>
        </w:rPr>
      </w:pPr>
      <w:r>
        <w:rPr>
          <w:i/>
          <w:color w:val="000000" w:themeColor="text1"/>
          <w:sz w:val="28"/>
          <w:szCs w:val="28"/>
        </w:rPr>
        <w:t xml:space="preserve">Thực hiện ý kiến của Ban Kinh tế - Ngân sách Hội đồng nhân dân thành phố tại cuộc họp thẩm tra dự thảo hồ sơ Nghị quyết </w:t>
      </w:r>
      <w:r w:rsidRPr="00141C96">
        <w:rPr>
          <w:i/>
          <w:sz w:val="28"/>
          <w:szCs w:val="28"/>
        </w:rPr>
        <w:t>quy định việc hỗ trợ phí chứng thực bản sao điện tử từ bản chính trên địa bàn thành phố Hải Phòng</w:t>
      </w:r>
      <w:r w:rsidRPr="00141C96">
        <w:rPr>
          <w:i/>
          <w:spacing w:val="2"/>
          <w:sz w:val="28"/>
        </w:rPr>
        <w:t>.</w:t>
      </w:r>
    </w:p>
    <w:p w14:paraId="7063EA55" w14:textId="045679CD" w:rsidR="00E9398A" w:rsidRPr="00B41506" w:rsidRDefault="00E9398A" w:rsidP="003B4AE8">
      <w:pPr>
        <w:spacing w:before="120" w:line="360" w:lineRule="exact"/>
        <w:ind w:firstLine="720"/>
        <w:jc w:val="both"/>
        <w:rPr>
          <w:sz w:val="28"/>
          <w:szCs w:val="28"/>
        </w:rPr>
      </w:pPr>
      <w:r>
        <w:rPr>
          <w:sz w:val="28"/>
          <w:szCs w:val="28"/>
        </w:rPr>
        <w:lastRenderedPageBreak/>
        <w:t xml:space="preserve">Ủy ban nhân dân thành phố </w:t>
      </w:r>
      <w:r w:rsidR="003B4AE8">
        <w:rPr>
          <w:sz w:val="28"/>
          <w:szCs w:val="28"/>
        </w:rPr>
        <w:t xml:space="preserve">kính trình Hội đồng nhân dân thành phố </w:t>
      </w:r>
      <w:r w:rsidR="00141C96">
        <w:rPr>
          <w:sz w:val="28"/>
          <w:szCs w:val="28"/>
        </w:rPr>
        <w:t xml:space="preserve">xem xét, thống nhất </w:t>
      </w:r>
      <w:r w:rsidR="00853F84">
        <w:rPr>
          <w:sz w:val="28"/>
          <w:szCs w:val="28"/>
        </w:rPr>
        <w:t>ban hành</w:t>
      </w:r>
      <w:r w:rsidR="001479CE">
        <w:rPr>
          <w:sz w:val="28"/>
          <w:szCs w:val="28"/>
        </w:rPr>
        <w:t xml:space="preserve"> Nghị quyết </w:t>
      </w:r>
      <w:r w:rsidR="001479CE" w:rsidRPr="001479CE">
        <w:rPr>
          <w:sz w:val="28"/>
          <w:szCs w:val="28"/>
        </w:rPr>
        <w:t>quy định việc hỗ trợ phí chứng thực bản sao điện tử từ bản chính t</w:t>
      </w:r>
      <w:r w:rsidR="001479CE">
        <w:rPr>
          <w:sz w:val="28"/>
          <w:szCs w:val="28"/>
        </w:rPr>
        <w:t xml:space="preserve">rên địa bàn thành phố Hải Phòng </w:t>
      </w:r>
      <w:r w:rsidR="001479CE" w:rsidRPr="001479CE">
        <w:rPr>
          <w:sz w:val="28"/>
          <w:szCs w:val="28"/>
        </w:rPr>
        <w:t>(</w:t>
      </w:r>
      <w:r w:rsidR="001479CE" w:rsidRPr="00853F84">
        <w:rPr>
          <w:i/>
          <w:sz w:val="28"/>
          <w:szCs w:val="28"/>
        </w:rPr>
        <w:t xml:space="preserve">sau đây gọi </w:t>
      </w:r>
      <w:r w:rsidR="00853F84" w:rsidRPr="00853F84">
        <w:rPr>
          <w:i/>
          <w:sz w:val="28"/>
          <w:szCs w:val="28"/>
        </w:rPr>
        <w:t xml:space="preserve">tắt </w:t>
      </w:r>
      <w:r w:rsidR="001479CE" w:rsidRPr="00853F84">
        <w:rPr>
          <w:i/>
          <w:sz w:val="28"/>
          <w:szCs w:val="28"/>
        </w:rPr>
        <w:t>là Nghị quyết</w:t>
      </w:r>
      <w:r w:rsidR="001479CE" w:rsidRPr="001479CE">
        <w:rPr>
          <w:sz w:val="28"/>
          <w:szCs w:val="28"/>
        </w:rPr>
        <w:t>),</w:t>
      </w:r>
      <w:r w:rsidR="001479CE">
        <w:rPr>
          <w:sz w:val="28"/>
          <w:szCs w:val="28"/>
        </w:rPr>
        <w:t xml:space="preserve"> </w:t>
      </w:r>
      <w:r w:rsidR="00141C96">
        <w:rPr>
          <w:sz w:val="28"/>
          <w:szCs w:val="28"/>
        </w:rPr>
        <w:t xml:space="preserve">cụ thể </w:t>
      </w:r>
      <w:r w:rsidRPr="00B41506">
        <w:rPr>
          <w:sz w:val="28"/>
          <w:szCs w:val="28"/>
        </w:rPr>
        <w:t>như sau:</w:t>
      </w:r>
    </w:p>
    <w:p w14:paraId="3D8ADCDA" w14:textId="77777777" w:rsidR="00C449B8" w:rsidRPr="00B90CF8" w:rsidRDefault="00C449B8" w:rsidP="003B4AE8">
      <w:pPr>
        <w:spacing w:before="120" w:line="360" w:lineRule="exact"/>
        <w:ind w:firstLine="720"/>
        <w:jc w:val="both"/>
        <w:rPr>
          <w:b/>
          <w:strike/>
          <w:color w:val="000000" w:themeColor="text1"/>
          <w:sz w:val="28"/>
          <w:szCs w:val="28"/>
        </w:rPr>
      </w:pPr>
      <w:r w:rsidRPr="00B90CF8">
        <w:rPr>
          <w:b/>
          <w:color w:val="000000" w:themeColor="text1"/>
          <w:sz w:val="28"/>
          <w:szCs w:val="28"/>
        </w:rPr>
        <w:t xml:space="preserve">I. SỰ CẦN THIẾT BAN HÀNH </w:t>
      </w:r>
      <w:r w:rsidR="00977FA6" w:rsidRPr="00B90CF8">
        <w:rPr>
          <w:b/>
          <w:color w:val="000000" w:themeColor="text1"/>
          <w:sz w:val="28"/>
          <w:szCs w:val="28"/>
        </w:rPr>
        <w:t>NGHỊ QUYẾT</w:t>
      </w:r>
    </w:p>
    <w:p w14:paraId="13475B15" w14:textId="77777777" w:rsidR="0095184F" w:rsidRPr="00B90CF8" w:rsidRDefault="0095184F" w:rsidP="003B4AE8">
      <w:pPr>
        <w:spacing w:before="120" w:line="360" w:lineRule="exact"/>
        <w:ind w:firstLine="720"/>
        <w:jc w:val="both"/>
        <w:rPr>
          <w:b/>
          <w:color w:val="000000" w:themeColor="text1"/>
          <w:sz w:val="28"/>
          <w:szCs w:val="28"/>
        </w:rPr>
      </w:pPr>
      <w:r w:rsidRPr="00B90CF8">
        <w:rPr>
          <w:b/>
          <w:color w:val="000000" w:themeColor="text1"/>
          <w:sz w:val="28"/>
          <w:szCs w:val="28"/>
        </w:rPr>
        <w:t>1. Cơ sở chính trị, pháp lý</w:t>
      </w:r>
    </w:p>
    <w:p w14:paraId="7B27D187" w14:textId="15F7F6CF" w:rsidR="00DF1669" w:rsidRPr="00E03098" w:rsidRDefault="006C0F9D" w:rsidP="003B4AE8">
      <w:pPr>
        <w:tabs>
          <w:tab w:val="left" w:pos="5103"/>
        </w:tabs>
        <w:spacing w:before="120" w:line="360" w:lineRule="exact"/>
        <w:ind w:firstLine="720"/>
        <w:jc w:val="both"/>
        <w:rPr>
          <w:sz w:val="28"/>
          <w:szCs w:val="28"/>
        </w:rPr>
      </w:pPr>
      <w:r w:rsidRPr="00E03098">
        <w:rPr>
          <w:sz w:val="28"/>
          <w:szCs w:val="28"/>
        </w:rPr>
        <w:t xml:space="preserve">Theo quy định của </w:t>
      </w:r>
      <w:r w:rsidR="00DF1669" w:rsidRPr="00E03098">
        <w:rPr>
          <w:sz w:val="28"/>
          <w:szCs w:val="28"/>
        </w:rPr>
        <w:t>Luật Phí</w:t>
      </w:r>
      <w:r w:rsidRPr="00E03098">
        <w:rPr>
          <w:sz w:val="28"/>
          <w:szCs w:val="28"/>
        </w:rPr>
        <w:t xml:space="preserve"> và</w:t>
      </w:r>
      <w:r w:rsidR="00DF1669" w:rsidRPr="00E03098">
        <w:rPr>
          <w:sz w:val="28"/>
          <w:szCs w:val="28"/>
        </w:rPr>
        <w:t xml:space="preserve"> lệ phí</w:t>
      </w:r>
      <w:r w:rsidRPr="00E03098">
        <w:rPr>
          <w:sz w:val="28"/>
          <w:szCs w:val="28"/>
        </w:rPr>
        <w:t xml:space="preserve"> năm 2015, phí chứng thực bản sao từ bản chính thuộc</w:t>
      </w:r>
      <w:r w:rsidR="00DF1669" w:rsidRPr="00E03098">
        <w:rPr>
          <w:sz w:val="28"/>
          <w:szCs w:val="28"/>
        </w:rPr>
        <w:t xml:space="preserve"> thẩm quyền quy định </w:t>
      </w:r>
      <w:r w:rsidRPr="00E03098">
        <w:rPr>
          <w:sz w:val="28"/>
          <w:szCs w:val="28"/>
        </w:rPr>
        <w:t>của</w:t>
      </w:r>
      <w:r w:rsidR="00DF1669" w:rsidRPr="00E03098">
        <w:rPr>
          <w:sz w:val="28"/>
          <w:szCs w:val="28"/>
        </w:rPr>
        <w:t xml:space="preserve"> Bộ Tài chính.</w:t>
      </w:r>
      <w:r w:rsidRPr="00E03098">
        <w:rPr>
          <w:sz w:val="28"/>
          <w:szCs w:val="28"/>
        </w:rPr>
        <w:t xml:space="preserve"> </w:t>
      </w:r>
    </w:p>
    <w:p w14:paraId="419E1C68" w14:textId="77777777" w:rsidR="00DF1669" w:rsidRPr="00E03098" w:rsidRDefault="00DF1669" w:rsidP="003B4AE8">
      <w:pPr>
        <w:tabs>
          <w:tab w:val="left" w:pos="5103"/>
        </w:tabs>
        <w:spacing w:before="120" w:line="360" w:lineRule="exact"/>
        <w:ind w:firstLine="720"/>
        <w:jc w:val="both"/>
        <w:rPr>
          <w:sz w:val="28"/>
          <w:szCs w:val="28"/>
        </w:rPr>
      </w:pPr>
      <w:r w:rsidRPr="00E03098">
        <w:rPr>
          <w:sz w:val="28"/>
          <w:szCs w:val="28"/>
        </w:rPr>
        <w:t xml:space="preserve">Hiện nay, việc thu phí chứng thực bản sao từ bản chính được thực hiện theo quy định tại </w:t>
      </w:r>
      <w:r w:rsidRPr="007123A4">
        <w:rPr>
          <w:sz w:val="28"/>
          <w:szCs w:val="28"/>
        </w:rPr>
        <w:t xml:space="preserve">Thông tư số 226/2016/TT-BTC ngày 11/11/2016 của Bộ trưởng Bộ Tài chính quy định mức thu, chế độ thu, nộp, quản lý và sử dụng phí chứng thực. </w:t>
      </w:r>
      <w:r w:rsidRPr="00E03098">
        <w:rPr>
          <w:sz w:val="28"/>
          <w:szCs w:val="28"/>
        </w:rPr>
        <w:t>Đối với việc chứng thực bản sao điện tử từ bản chính được thực hiện theo quy định tại Điều 10 Nghị định số 45/2020/NĐ-CP ngày 08/4/2020 của Chính phủ về thực hiện thủ tục hành chính trên môi trường điện tử, việc thu phí chứng thực bản sao điện tử từ bản chính cũng thực hiện theo quy định tại Thông tư số 226/2016/TT-BTC như việc chứng thực bản sao từ bản chính thông thường.</w:t>
      </w:r>
    </w:p>
    <w:p w14:paraId="69F41BA2" w14:textId="2E2094C4" w:rsidR="00E37288" w:rsidRPr="00E03098" w:rsidRDefault="001D3FDC" w:rsidP="003B4AE8">
      <w:pPr>
        <w:tabs>
          <w:tab w:val="left" w:pos="5103"/>
        </w:tabs>
        <w:spacing w:before="120" w:line="360" w:lineRule="exact"/>
        <w:ind w:firstLine="720"/>
        <w:jc w:val="both"/>
        <w:rPr>
          <w:bCs/>
          <w:sz w:val="28"/>
          <w:szCs w:val="28"/>
          <w:shd w:val="clear" w:color="auto" w:fill="FFFFFF"/>
          <w:lang w:val="vi-VN"/>
        </w:rPr>
      </w:pPr>
      <w:r w:rsidRPr="00E03098">
        <w:rPr>
          <w:sz w:val="28"/>
          <w:szCs w:val="28"/>
        </w:rPr>
        <w:t>V</w:t>
      </w:r>
      <w:r w:rsidRPr="00B90CF8">
        <w:rPr>
          <w:color w:val="000000" w:themeColor="text1"/>
          <w:spacing w:val="-4"/>
          <w:sz w:val="28"/>
          <w:szCs w:val="28"/>
          <w:shd w:val="clear" w:color="auto" w:fill="FFFFFF"/>
        </w:rPr>
        <w:t xml:space="preserve">iệc sử dụng bản sao điện tử được chứng thực từ bản chính là một trong những </w:t>
      </w:r>
      <w:r>
        <w:rPr>
          <w:color w:val="000000" w:themeColor="text1"/>
          <w:spacing w:val="-4"/>
          <w:sz w:val="28"/>
          <w:szCs w:val="28"/>
          <w:shd w:val="clear" w:color="auto" w:fill="FFFFFF"/>
        </w:rPr>
        <w:t>tiền đề quan trọng để</w:t>
      </w:r>
      <w:r w:rsidRPr="00E03098">
        <w:rPr>
          <w:sz w:val="28"/>
          <w:szCs w:val="28"/>
        </w:rPr>
        <w:t xml:space="preserve"> </w:t>
      </w:r>
      <w:r w:rsidRPr="00B90CF8">
        <w:rPr>
          <w:color w:val="000000" w:themeColor="text1"/>
          <w:spacing w:val="-4"/>
          <w:sz w:val="28"/>
          <w:szCs w:val="28"/>
          <w:shd w:val="clear" w:color="auto" w:fill="FFFFFF"/>
        </w:rPr>
        <w:t xml:space="preserve">thực hiện </w:t>
      </w:r>
      <w:r>
        <w:rPr>
          <w:color w:val="000000" w:themeColor="text1"/>
          <w:spacing w:val="-4"/>
          <w:sz w:val="28"/>
          <w:szCs w:val="28"/>
          <w:shd w:val="clear" w:color="auto" w:fill="FFFFFF"/>
        </w:rPr>
        <w:t xml:space="preserve">thủ tục hành chính (TTHC) </w:t>
      </w:r>
      <w:r w:rsidRPr="00B90CF8">
        <w:rPr>
          <w:color w:val="000000" w:themeColor="text1"/>
          <w:spacing w:val="-4"/>
          <w:sz w:val="28"/>
          <w:szCs w:val="28"/>
          <w:shd w:val="clear" w:color="auto" w:fill="FFFFFF"/>
        </w:rPr>
        <w:t>trên môi trường điện tử</w:t>
      </w:r>
      <w:r w:rsidRPr="00E03098">
        <w:rPr>
          <w:sz w:val="28"/>
          <w:szCs w:val="28"/>
        </w:rPr>
        <w:t>, góp phần nâng cao</w:t>
      </w:r>
      <w:r>
        <w:rPr>
          <w:spacing w:val="-4"/>
          <w:sz w:val="28"/>
          <w:szCs w:val="28"/>
          <w:shd w:val="clear" w:color="auto" w:fill="FFFFFF"/>
        </w:rPr>
        <w:t xml:space="preserve"> tỷ lệ giải quyết</w:t>
      </w:r>
      <w:r w:rsidR="007123A4" w:rsidRPr="007123A4">
        <w:rPr>
          <w:spacing w:val="-4"/>
          <w:sz w:val="28"/>
          <w:szCs w:val="28"/>
          <w:shd w:val="clear" w:color="auto" w:fill="FFFFFF"/>
        </w:rPr>
        <w:t xml:space="preserve"> </w:t>
      </w:r>
      <w:r w:rsidR="007123A4" w:rsidRPr="007123A4">
        <w:rPr>
          <w:sz w:val="28"/>
          <w:szCs w:val="28"/>
          <w:shd w:val="clear" w:color="auto" w:fill="FFFFFF"/>
        </w:rPr>
        <w:t>TTHC</w:t>
      </w:r>
      <w:r>
        <w:rPr>
          <w:spacing w:val="-4"/>
          <w:sz w:val="28"/>
          <w:szCs w:val="28"/>
          <w:shd w:val="clear" w:color="auto" w:fill="FFFFFF"/>
        </w:rPr>
        <w:t xml:space="preserve"> trực tuyến của thành phố, </w:t>
      </w:r>
      <w:r w:rsidR="00E37288">
        <w:rPr>
          <w:bCs/>
          <w:sz w:val="28"/>
          <w:szCs w:val="28"/>
        </w:rPr>
        <w:t xml:space="preserve">để đảm bảo hoàn thành các mục tiêu, chỉ tiêu được giao về công tác cải cách, kiểm soát thủ tục hành chính do Chính phủ, Thủ tướng Chính phủ và Ủy ban nhân dân thành phố giao. </w:t>
      </w:r>
      <w:r w:rsidR="00AB604D" w:rsidRPr="00B90CF8">
        <w:rPr>
          <w:sz w:val="28"/>
          <w:szCs w:val="28"/>
          <w:lang w:val="vi-VN"/>
        </w:rPr>
        <w:t xml:space="preserve">Tại </w:t>
      </w:r>
      <w:r w:rsidR="00AB604D" w:rsidRPr="00B90CF8">
        <w:rPr>
          <w:sz w:val="28"/>
          <w:szCs w:val="28"/>
          <w:lang w:val="nb-NO"/>
        </w:rPr>
        <w:t xml:space="preserve">Kế hoạch số </w:t>
      </w:r>
      <w:r w:rsidR="00AB604D" w:rsidRPr="00B90CF8">
        <w:rPr>
          <w:bCs/>
          <w:sz w:val="28"/>
          <w:szCs w:val="28"/>
        </w:rPr>
        <w:t>02-KH/BCĐTW ngày 19/6/2025 của Ban Chỉ đạo Trung ương về thúc đẩy chuyển đổi số liên thông, đồng bộ, nhanh, hiệu quả đáp ứng yêu cầu sắp xếp tổ chức bộ máy của hệ thống chính trị đến hết năm 2025</w:t>
      </w:r>
      <w:r w:rsidR="00AB604D" w:rsidRPr="00B90CF8">
        <w:rPr>
          <w:bCs/>
          <w:sz w:val="28"/>
          <w:szCs w:val="28"/>
          <w:lang w:val="vi-VN"/>
        </w:rPr>
        <w:t xml:space="preserve"> đã đề ra các mục tiêu, nhiệm vụ về b</w:t>
      </w:r>
      <w:r w:rsidR="00AB604D" w:rsidRPr="00B90CF8">
        <w:rPr>
          <w:sz w:val="28"/>
          <w:szCs w:val="28"/>
        </w:rPr>
        <w:t xml:space="preserve">ảo đảm cung cấp </w:t>
      </w:r>
      <w:r w:rsidR="00AB604D" w:rsidRPr="00B90CF8">
        <w:rPr>
          <w:sz w:val="28"/>
          <w:szCs w:val="28"/>
          <w:lang w:val="vi-VN"/>
        </w:rPr>
        <w:t>các</w:t>
      </w:r>
      <w:r w:rsidR="00AB604D" w:rsidRPr="00B90CF8">
        <w:rPr>
          <w:sz w:val="28"/>
          <w:szCs w:val="28"/>
        </w:rPr>
        <w:t xml:space="preserve"> dịch vụ công trực tuyến toàn trình</w:t>
      </w:r>
      <w:r w:rsidR="00AB604D" w:rsidRPr="00B90CF8">
        <w:rPr>
          <w:sz w:val="28"/>
          <w:szCs w:val="28"/>
          <w:lang w:val="vi-VN"/>
        </w:rPr>
        <w:t xml:space="preserve"> (</w:t>
      </w:r>
      <w:r w:rsidR="00AB604D" w:rsidRPr="00B90CF8">
        <w:rPr>
          <w:i/>
          <w:sz w:val="28"/>
          <w:szCs w:val="28"/>
        </w:rPr>
        <w:t>100% dịch vụ công trực tuyến mức độ 4, được cung cấp trên nhiều phương tiện truy cập khác nhau, bao gồm cả thiết bị di động; 100% hồ sơ công việc tại cấp bộ, tỉnh; 90% hồ sơ công việc tại cấp huyện và 70% hồ sơ công việc tại cấp xã được xử lý trên môi trường mạng (trừ hồ sơ công việc thuộc phạm vi bí mật nhà nước</w:t>
      </w:r>
      <w:r w:rsidR="00AB604D" w:rsidRPr="00B90CF8">
        <w:rPr>
          <w:i/>
          <w:sz w:val="28"/>
          <w:szCs w:val="28"/>
          <w:lang w:val="vi-VN"/>
        </w:rPr>
        <w:t>)</w:t>
      </w:r>
      <w:r w:rsidR="00AB604D" w:rsidRPr="00B90CF8">
        <w:rPr>
          <w:sz w:val="28"/>
          <w:szCs w:val="28"/>
        </w:rPr>
        <w:t>)</w:t>
      </w:r>
      <w:r w:rsidR="00AB604D" w:rsidRPr="00B90CF8">
        <w:rPr>
          <w:sz w:val="28"/>
          <w:szCs w:val="28"/>
          <w:lang w:val="vi-VN"/>
        </w:rPr>
        <w:t xml:space="preserve">. Để thực hiện được các nhiệm vụ, mục tiêu này, </w:t>
      </w:r>
      <w:r w:rsidR="00AB604D" w:rsidRPr="00E03098">
        <w:rPr>
          <w:bCs/>
          <w:sz w:val="28"/>
          <w:szCs w:val="28"/>
          <w:lang w:val="vi-VN"/>
        </w:rPr>
        <w:t>Nghị quyết số 57-NQ/TW ngày 22/12/2024 của Bộ Chính trị về đột phá phát triển khoa học, công nghệ, đổi mới sáng tạo và chuyển đổi số quốc gia</w:t>
      </w:r>
      <w:r w:rsidR="00AB604D" w:rsidRPr="00B90CF8">
        <w:rPr>
          <w:sz w:val="28"/>
          <w:szCs w:val="28"/>
          <w:lang w:val="vi-VN"/>
        </w:rPr>
        <w:t xml:space="preserve"> đã </w:t>
      </w:r>
      <w:r w:rsidR="00AB604D" w:rsidRPr="00E03098">
        <w:rPr>
          <w:sz w:val="28"/>
          <w:szCs w:val="28"/>
          <w:lang w:val="vi-VN"/>
        </w:rPr>
        <w:t>chỉ đạo việc “</w:t>
      </w:r>
      <w:r w:rsidR="00AB604D" w:rsidRPr="00E03098">
        <w:rPr>
          <w:i/>
          <w:sz w:val="28"/>
          <w:szCs w:val="28"/>
          <w:lang w:val="vi-VN"/>
        </w:rPr>
        <w:t>thực hiện chuyển đổi số trong cả hệ thống chính trị, người dân và doanh nghiệp</w:t>
      </w:r>
      <w:r w:rsidR="00AB604D" w:rsidRPr="00E03098">
        <w:rPr>
          <w:sz w:val="28"/>
          <w:szCs w:val="28"/>
          <w:lang w:val="vi-VN"/>
        </w:rPr>
        <w:t>”, “</w:t>
      </w:r>
      <w:r w:rsidR="00AB604D" w:rsidRPr="00E03098">
        <w:rPr>
          <w:i/>
          <w:sz w:val="28"/>
          <w:szCs w:val="28"/>
          <w:lang w:val="vi-VN"/>
        </w:rPr>
        <w:t>làm giàu, khai thác tối đa tiềm năng của dữ liệu</w:t>
      </w:r>
      <w:r w:rsidR="00AB604D" w:rsidRPr="00E03098">
        <w:rPr>
          <w:sz w:val="28"/>
          <w:szCs w:val="28"/>
          <w:lang w:val="vi-VN"/>
        </w:rPr>
        <w:t>”</w:t>
      </w:r>
      <w:r w:rsidR="00AB604D" w:rsidRPr="00B90CF8">
        <w:rPr>
          <w:sz w:val="28"/>
          <w:szCs w:val="28"/>
          <w:lang w:val="vi-VN"/>
        </w:rPr>
        <w:t xml:space="preserve">. </w:t>
      </w:r>
      <w:r w:rsidRPr="00E03098">
        <w:rPr>
          <w:color w:val="000000" w:themeColor="text1"/>
          <w:spacing w:val="-4"/>
          <w:sz w:val="28"/>
          <w:szCs w:val="28"/>
          <w:shd w:val="clear" w:color="auto" w:fill="FFFFFF"/>
          <w:lang w:val="vi-VN"/>
        </w:rPr>
        <w:t>C</w:t>
      </w:r>
      <w:r w:rsidRPr="00E03098">
        <w:rPr>
          <w:sz w:val="28"/>
          <w:szCs w:val="28"/>
          <w:lang w:val="vi-VN"/>
        </w:rPr>
        <w:t>huyển đổi số là một </w:t>
      </w:r>
      <w:r w:rsidRPr="00E03098">
        <w:rPr>
          <w:bCs/>
          <w:sz w:val="28"/>
          <w:szCs w:val="28"/>
          <w:shd w:val="clear" w:color="auto" w:fill="FFFFFF"/>
          <w:lang w:val="vi-VN"/>
        </w:rPr>
        <w:t>xu hướng tất yếu</w:t>
      </w:r>
      <w:r w:rsidRPr="00E03098">
        <w:rPr>
          <w:sz w:val="28"/>
          <w:szCs w:val="28"/>
          <w:shd w:val="clear" w:color="auto" w:fill="FFFFFF"/>
          <w:lang w:val="vi-VN"/>
        </w:rPr>
        <w:t> và là </w:t>
      </w:r>
      <w:r w:rsidRPr="00E03098">
        <w:rPr>
          <w:bCs/>
          <w:sz w:val="28"/>
          <w:szCs w:val="28"/>
          <w:shd w:val="clear" w:color="auto" w:fill="FFFFFF"/>
          <w:lang w:val="vi-VN"/>
        </w:rPr>
        <w:t>yêu cầu bắt buộc</w:t>
      </w:r>
      <w:r w:rsidRPr="00E03098">
        <w:rPr>
          <w:sz w:val="28"/>
          <w:szCs w:val="28"/>
          <w:shd w:val="clear" w:color="auto" w:fill="FFFFFF"/>
          <w:lang w:val="vi-VN"/>
        </w:rPr>
        <w:t> </w:t>
      </w:r>
      <w:r w:rsidRPr="00E03098">
        <w:rPr>
          <w:sz w:val="28"/>
          <w:szCs w:val="28"/>
          <w:lang w:val="vi-VN"/>
        </w:rPr>
        <w:t>đối với mọi tổ chức, doanh nghiệp và cá nhân trong kỷ nguyên số</w:t>
      </w:r>
      <w:r w:rsidRPr="00B90CF8">
        <w:rPr>
          <w:sz w:val="28"/>
          <w:szCs w:val="28"/>
          <w:lang w:val="vi-VN"/>
        </w:rPr>
        <w:t xml:space="preserve">. Tại </w:t>
      </w:r>
      <w:r w:rsidRPr="00E03098">
        <w:rPr>
          <w:sz w:val="28"/>
          <w:szCs w:val="28"/>
          <w:shd w:val="clear" w:color="auto" w:fill="FFFFFF"/>
          <w:lang w:val="vi-VN"/>
        </w:rPr>
        <w:t>sự kiện Ngày Chuyển đổi số quốc gia năm 2024</w:t>
      </w:r>
      <w:r w:rsidRPr="00B90CF8">
        <w:rPr>
          <w:sz w:val="28"/>
          <w:szCs w:val="28"/>
          <w:shd w:val="clear" w:color="auto" w:fill="FFFFFF"/>
          <w:lang w:val="vi-VN"/>
        </w:rPr>
        <w:t xml:space="preserve"> diễn ra ngày 12/10/2024, </w:t>
      </w:r>
      <w:r w:rsidRPr="00E03098">
        <w:rPr>
          <w:sz w:val="28"/>
          <w:szCs w:val="28"/>
          <w:shd w:val="clear" w:color="auto" w:fill="FFFFFF"/>
          <w:lang w:val="vi-VN"/>
        </w:rPr>
        <w:t>Thủ tướng Phạm Minh Chính, Chủ tịch Ủy ban Quốc gia về chuyển đổi số</w:t>
      </w:r>
      <w:r w:rsidRPr="00B90CF8">
        <w:rPr>
          <w:sz w:val="28"/>
          <w:szCs w:val="28"/>
          <w:shd w:val="clear" w:color="auto" w:fill="FFFFFF"/>
          <w:lang w:val="vi-VN"/>
        </w:rPr>
        <w:t xml:space="preserve"> đã </w:t>
      </w:r>
      <w:r w:rsidRPr="00E03098">
        <w:rPr>
          <w:sz w:val="28"/>
          <w:szCs w:val="28"/>
          <w:shd w:val="clear" w:color="auto" w:fill="FFFFFF"/>
          <w:lang w:val="vi-VN"/>
        </w:rPr>
        <w:t>khẳng định</w:t>
      </w:r>
      <w:r w:rsidRPr="00B90CF8">
        <w:rPr>
          <w:sz w:val="28"/>
          <w:szCs w:val="28"/>
          <w:shd w:val="clear" w:color="auto" w:fill="FFFFFF"/>
          <w:lang w:val="vi-VN"/>
        </w:rPr>
        <w:t>: “</w:t>
      </w:r>
      <w:r w:rsidRPr="00E03098">
        <w:rPr>
          <w:bCs/>
          <w:i/>
          <w:sz w:val="28"/>
          <w:szCs w:val="28"/>
          <w:shd w:val="clear" w:color="auto" w:fill="FFFFFF"/>
          <w:lang w:val="vi-VN"/>
        </w:rPr>
        <w:t xml:space="preserve">Chuyển đổi số là xu thế tất yếu, yêu cầu khách quan, lựa chọn chiến </w:t>
      </w:r>
      <w:r w:rsidRPr="00E03098">
        <w:rPr>
          <w:bCs/>
          <w:i/>
          <w:sz w:val="28"/>
          <w:szCs w:val="28"/>
          <w:shd w:val="clear" w:color="auto" w:fill="FFFFFF"/>
          <w:lang w:val="vi-VN"/>
        </w:rPr>
        <w:lastRenderedPageBreak/>
        <w:t>lược, ưu tiên hàng đầu để phát triển nhanh và bền vững; là sự nghiệp của toàn Đảng, toàn quân, toàn dân ta, góp phần hiện thực hóa khát vọng xây dựng đất nước hùng cường, thịnh vượng,…</w:t>
      </w:r>
      <w:r w:rsidRPr="00E37288">
        <w:rPr>
          <w:bCs/>
          <w:sz w:val="28"/>
          <w:szCs w:val="28"/>
          <w:shd w:val="clear" w:color="auto" w:fill="FFFFFF"/>
          <w:lang w:val="vi-VN"/>
        </w:rPr>
        <w:t>”.</w:t>
      </w:r>
      <w:r w:rsidRPr="00E03098">
        <w:rPr>
          <w:bCs/>
          <w:sz w:val="28"/>
          <w:szCs w:val="28"/>
          <w:shd w:val="clear" w:color="auto" w:fill="FFFFFF"/>
          <w:lang w:val="vi-VN"/>
        </w:rPr>
        <w:t xml:space="preserve"> </w:t>
      </w:r>
    </w:p>
    <w:p w14:paraId="792DCD8C" w14:textId="6961DF80" w:rsidR="00E37288" w:rsidRPr="00E03098" w:rsidRDefault="00E37288" w:rsidP="003B4AE8">
      <w:pPr>
        <w:spacing w:before="120" w:line="360" w:lineRule="exact"/>
        <w:ind w:firstLine="720"/>
        <w:jc w:val="both"/>
        <w:rPr>
          <w:color w:val="000000" w:themeColor="text1"/>
          <w:sz w:val="28"/>
          <w:szCs w:val="28"/>
          <w:lang w:val="vi-VN"/>
        </w:rPr>
      </w:pPr>
      <w:r w:rsidRPr="00B90CF8">
        <w:rPr>
          <w:sz w:val="28"/>
          <w:szCs w:val="28"/>
          <w:lang w:val="vi-VN"/>
        </w:rPr>
        <w:t xml:space="preserve">Tại Quyết định số </w:t>
      </w:r>
      <w:r w:rsidRPr="00E03098">
        <w:rPr>
          <w:sz w:val="28"/>
          <w:szCs w:val="28"/>
          <w:lang w:val="vi-VN"/>
        </w:rPr>
        <w:t xml:space="preserve">749/QĐ-TTg </w:t>
      </w:r>
      <w:r w:rsidRPr="00B90CF8">
        <w:rPr>
          <w:sz w:val="28"/>
          <w:szCs w:val="28"/>
          <w:lang w:val="vi-VN"/>
        </w:rPr>
        <w:t xml:space="preserve">ngày 03/6/2020 </w:t>
      </w:r>
      <w:r w:rsidRPr="00E03098">
        <w:rPr>
          <w:sz w:val="28"/>
          <w:szCs w:val="28"/>
          <w:lang w:val="vi-VN"/>
        </w:rPr>
        <w:t>của Thủ tướng Chính phủ Phê duyệt Chương trình Chuyển đổi số quốc gia đến năm 2025, định hướng đến năm 2030</w:t>
      </w:r>
      <w:r w:rsidRPr="00B90CF8">
        <w:rPr>
          <w:sz w:val="28"/>
          <w:szCs w:val="28"/>
          <w:lang w:val="vi-VN"/>
        </w:rPr>
        <w:t>, một trong những nhiệm vụ, giải pháp tạo nền móng chuyển đổi số được đặt ra là: “</w:t>
      </w:r>
      <w:r w:rsidRPr="00B90CF8">
        <w:rPr>
          <w:i/>
          <w:sz w:val="28"/>
          <w:szCs w:val="28"/>
          <w:lang w:val="vi-VN"/>
        </w:rPr>
        <w:t xml:space="preserve">Nghiên cứu </w:t>
      </w:r>
      <w:r w:rsidRPr="00E03098">
        <w:rPr>
          <w:i/>
          <w:sz w:val="28"/>
          <w:szCs w:val="28"/>
          <w:lang w:val="vi-VN"/>
        </w:rPr>
        <w:t>chính sách, quy định cụ thể về thuế, phí để khuyến khích người dân, doanh nghiệp sử dụng, cung cấp các dịch vụ số</w:t>
      </w:r>
      <w:r w:rsidRPr="00B90CF8">
        <w:rPr>
          <w:sz w:val="28"/>
          <w:szCs w:val="28"/>
          <w:lang w:val="vi-VN"/>
        </w:rPr>
        <w:t>”.</w:t>
      </w:r>
      <w:r w:rsidRPr="00E03098">
        <w:rPr>
          <w:sz w:val="28"/>
          <w:szCs w:val="28"/>
          <w:lang w:val="vi-VN"/>
        </w:rPr>
        <w:t xml:space="preserve"> </w:t>
      </w:r>
      <w:r w:rsidRPr="00E03098">
        <w:rPr>
          <w:color w:val="000000" w:themeColor="text1"/>
          <w:sz w:val="28"/>
          <w:szCs w:val="28"/>
          <w:lang w:val="vi-VN"/>
        </w:rPr>
        <w:t>Bảo đảm thực hiện các mục tiêu đề ra theo Quyết định số 06/TTg ngày 06/01/2022 của Thủ tướng Chính phủ Phê duyệt Đề án phát triển ứng dụng dữ liệu về dân cư, định danh và xác thực điện tử phục vụ chuyển đổi số quốc gia giai đoạn 2022-2025, tầm nhìn đến năm 2030; Chỉ thị số 05/CT-TTg ngày 23/02/2023 của Thủ tướng Chính phủ về việc tiếp tục đẩy mạnh triển khai Đề án phát triển ứng dụng dữ liệu về dân cư, định danh và xác thực điện tử phục vụ chuyển đổi số quốc gia giai đoạn 2022-2025, tầm</w:t>
      </w:r>
      <w:r w:rsidR="00AE09EB">
        <w:rPr>
          <w:color w:val="000000" w:themeColor="text1"/>
          <w:sz w:val="28"/>
          <w:szCs w:val="28"/>
          <w:lang w:val="vi-VN"/>
        </w:rPr>
        <w:t xml:space="preserve"> nhìn đến năm 2030 tại các Bộ, n</w:t>
      </w:r>
      <w:r w:rsidRPr="00E03098">
        <w:rPr>
          <w:color w:val="000000" w:themeColor="text1"/>
          <w:sz w:val="28"/>
          <w:szCs w:val="28"/>
          <w:lang w:val="vi-VN"/>
        </w:rPr>
        <w:t>gành, địa phương năm 2023 và những năm tiếp theo; trong đó: “</w:t>
      </w:r>
      <w:r w:rsidRPr="00E03098">
        <w:rPr>
          <w:i/>
          <w:color w:val="000000" w:themeColor="text1"/>
          <w:sz w:val="28"/>
          <w:szCs w:val="28"/>
          <w:lang w:val="vi-VN"/>
        </w:rPr>
        <w:t>Giao các cơ quan nghiên cứu, đề xuất cơ chế ưu đãi về phí, lệ phí trong thực hiện dịch vụ công trực tuyến</w:t>
      </w:r>
      <w:r w:rsidRPr="00E03098">
        <w:rPr>
          <w:color w:val="000000" w:themeColor="text1"/>
          <w:sz w:val="28"/>
          <w:szCs w:val="28"/>
          <w:lang w:val="vi-VN"/>
        </w:rPr>
        <w:t>”.</w:t>
      </w:r>
    </w:p>
    <w:p w14:paraId="5B39963E" w14:textId="77777777" w:rsidR="004A436B" w:rsidRDefault="004A436B" w:rsidP="004A436B">
      <w:pPr>
        <w:tabs>
          <w:tab w:val="left" w:pos="5103"/>
        </w:tabs>
        <w:spacing w:before="60" w:after="60" w:line="360" w:lineRule="exact"/>
        <w:ind w:firstLine="709"/>
        <w:jc w:val="both"/>
        <w:rPr>
          <w:color w:val="EE0000"/>
          <w:sz w:val="28"/>
          <w:szCs w:val="28"/>
        </w:rPr>
      </w:pPr>
      <w:r w:rsidRPr="0014158B">
        <w:rPr>
          <w:spacing w:val="-2"/>
          <w:sz w:val="28"/>
          <w:szCs w:val="28"/>
        </w:rPr>
        <w:t>Để thành phố Hải Phòng có thể giữ vững vai trò tiên phong là đầu tàu, động lực phát triển và là một trung tâm kinh tế lớn của vùng và cả nước theo lời phát biểu chỉ đạo của Thủ tướng Phạm Minh Chính tại Đại hội Đảng bộ thành phố Hải Phòng lần thứ I, nhiệm kỳ 2025-2030, Thủ tướng cũng nhấn mạnh một trong 3 trọng tâm mà thành phố Hải Phòng cần thực hiện trong giai đoạn tới về phát triển kinh tế - xã hội là: “</w:t>
      </w:r>
      <w:r w:rsidRPr="0014158B">
        <w:rPr>
          <w:i/>
          <w:spacing w:val="-2"/>
          <w:sz w:val="28"/>
          <w:szCs w:val="28"/>
        </w:rPr>
        <w:t>Phát triển nhanh, xanh, bền vững, lấy con người làm trung tâm, chủ thể, lấy khoa học công nghệ, đổi mới sáng tạo, chuyển đổi số làm nền tảng…</w:t>
      </w:r>
      <w:r w:rsidRPr="0014158B">
        <w:rPr>
          <w:spacing w:val="-2"/>
          <w:sz w:val="28"/>
          <w:szCs w:val="28"/>
        </w:rPr>
        <w:t>”</w:t>
      </w:r>
      <w:r w:rsidRPr="00E37288">
        <w:rPr>
          <w:sz w:val="28"/>
          <w:szCs w:val="28"/>
        </w:rPr>
        <w:t>.</w:t>
      </w:r>
    </w:p>
    <w:p w14:paraId="500BE708" w14:textId="12CA6E2B" w:rsidR="00DF1669" w:rsidRPr="00E03098" w:rsidRDefault="001D3FDC" w:rsidP="003B4AE8">
      <w:pPr>
        <w:spacing w:before="120" w:line="360" w:lineRule="exact"/>
        <w:ind w:firstLine="720"/>
        <w:jc w:val="both"/>
        <w:rPr>
          <w:sz w:val="28"/>
          <w:szCs w:val="28"/>
          <w:lang w:val="vi-VN"/>
        </w:rPr>
      </w:pPr>
      <w:r w:rsidRPr="00E03098">
        <w:rPr>
          <w:sz w:val="28"/>
          <w:szCs w:val="28"/>
          <w:lang w:val="vi-VN"/>
        </w:rPr>
        <w:t>Do đó, cần có cơ chế hỗ trợ</w:t>
      </w:r>
      <w:r w:rsidR="00E37288" w:rsidRPr="00E03098">
        <w:rPr>
          <w:sz w:val="28"/>
          <w:szCs w:val="28"/>
          <w:lang w:val="vi-VN"/>
        </w:rPr>
        <w:t xml:space="preserve"> phí chứng thực điện tử bản sao từ bản chính đối với cá nhân, tổ chức </w:t>
      </w:r>
      <w:r w:rsidR="00422A00" w:rsidRPr="00E03098">
        <w:rPr>
          <w:sz w:val="28"/>
          <w:szCs w:val="28"/>
          <w:lang w:val="vi-VN"/>
        </w:rPr>
        <w:t>thực hiện thủ tục</w:t>
      </w:r>
      <w:r w:rsidR="00E37288" w:rsidRPr="00E03098">
        <w:rPr>
          <w:sz w:val="28"/>
          <w:szCs w:val="28"/>
          <w:lang w:val="vi-VN"/>
        </w:rPr>
        <w:t xml:space="preserve"> </w:t>
      </w:r>
      <w:r w:rsidR="00422A00" w:rsidRPr="00E03098">
        <w:rPr>
          <w:sz w:val="28"/>
          <w:szCs w:val="28"/>
          <w:lang w:val="vi-VN"/>
        </w:rPr>
        <w:t xml:space="preserve">này </w:t>
      </w:r>
      <w:r w:rsidR="00E37288" w:rsidRPr="00E03098">
        <w:rPr>
          <w:sz w:val="28"/>
          <w:szCs w:val="28"/>
          <w:lang w:val="vi-VN"/>
        </w:rPr>
        <w:t>trên địa bàn thành phố</w:t>
      </w:r>
      <w:r w:rsidR="00E37288" w:rsidRPr="00E03098">
        <w:rPr>
          <w:bCs/>
          <w:sz w:val="28"/>
          <w:szCs w:val="28"/>
          <w:lang w:val="vi-VN"/>
        </w:rPr>
        <w:t xml:space="preserve">. Việc ban hành chính sách hỗ trợ phí </w:t>
      </w:r>
      <w:r w:rsidR="00E37288" w:rsidRPr="00E03098">
        <w:rPr>
          <w:sz w:val="28"/>
          <w:szCs w:val="28"/>
          <w:lang w:val="vi-VN"/>
        </w:rPr>
        <w:t>chứng thực bản sao điện tử từ bản chính trên địa bàn thành phố</w:t>
      </w:r>
      <w:r w:rsidR="00E37288" w:rsidRPr="00E03098">
        <w:rPr>
          <w:bCs/>
          <w:sz w:val="28"/>
          <w:szCs w:val="28"/>
          <w:lang w:val="vi-VN"/>
        </w:rPr>
        <w:t xml:space="preserve"> Hải Phòng </w:t>
      </w:r>
      <w:r w:rsidR="00422A00" w:rsidRPr="00E03098">
        <w:rPr>
          <w:bCs/>
          <w:sz w:val="28"/>
          <w:szCs w:val="28"/>
          <w:lang w:val="vi-VN"/>
        </w:rPr>
        <w:t xml:space="preserve">dựa </w:t>
      </w:r>
      <w:r w:rsidR="00DF1669" w:rsidRPr="00E03098">
        <w:rPr>
          <w:sz w:val="28"/>
          <w:szCs w:val="28"/>
          <w:lang w:val="vi-VN"/>
        </w:rPr>
        <w:t>trên cơ sở các quy định sau:</w:t>
      </w:r>
    </w:p>
    <w:p w14:paraId="4173E16D" w14:textId="0E681193" w:rsidR="00C92E57" w:rsidRPr="00AE09EB" w:rsidRDefault="00C92E57" w:rsidP="003B4AE8">
      <w:pPr>
        <w:spacing w:before="120" w:line="360" w:lineRule="exact"/>
        <w:ind w:firstLine="720"/>
        <w:jc w:val="both"/>
        <w:rPr>
          <w:color w:val="000000" w:themeColor="text1"/>
          <w:sz w:val="28"/>
          <w:szCs w:val="28"/>
          <w:lang w:val="vi-VN"/>
        </w:rPr>
      </w:pPr>
      <w:r w:rsidRPr="00AE09EB">
        <w:rPr>
          <w:color w:val="000000" w:themeColor="text1"/>
          <w:sz w:val="28"/>
          <w:szCs w:val="28"/>
          <w:lang w:val="vi-VN"/>
        </w:rPr>
        <w:t xml:space="preserve">Theo quy định tại điểm c khoản 3 Điều 15 Luật Tổ chức chính quyền địa phương số 72/2025/QH15, Hội đồng nhân dân cấp tỉnh có nhiệm vụ, quyền hạn: </w:t>
      </w:r>
      <w:r w:rsidRPr="00AE09EB">
        <w:rPr>
          <w:i/>
          <w:color w:val="000000" w:themeColor="text1"/>
          <w:sz w:val="28"/>
          <w:szCs w:val="28"/>
          <w:lang w:val="vi-VN"/>
        </w:rPr>
        <w:t>"quyết định các chế độ, tiêu chuẩn, định mức chi ngân sách địa phương và các nội dung khác theo quy định của pháp luật về ngân sách nhà nước</w:t>
      </w:r>
      <w:r w:rsidR="004A436B">
        <w:rPr>
          <w:i/>
          <w:color w:val="000000" w:themeColor="text1"/>
          <w:sz w:val="28"/>
          <w:szCs w:val="28"/>
        </w:rPr>
        <w:t>”</w:t>
      </w:r>
      <w:r w:rsidRPr="00AE09EB">
        <w:rPr>
          <w:color w:val="000000" w:themeColor="text1"/>
          <w:sz w:val="28"/>
          <w:szCs w:val="28"/>
          <w:lang w:val="vi-VN"/>
        </w:rPr>
        <w:t>.</w:t>
      </w:r>
    </w:p>
    <w:p w14:paraId="45FD11E5" w14:textId="38129541" w:rsidR="00C92E57" w:rsidRPr="00E03098" w:rsidRDefault="000F6188" w:rsidP="003B4AE8">
      <w:pPr>
        <w:spacing w:before="120" w:line="360" w:lineRule="exact"/>
        <w:ind w:firstLine="720"/>
        <w:jc w:val="both"/>
        <w:rPr>
          <w:color w:val="EE0000"/>
          <w:sz w:val="28"/>
          <w:szCs w:val="28"/>
          <w:lang w:val="vi-VN"/>
        </w:rPr>
      </w:pPr>
      <w:r>
        <w:rPr>
          <w:color w:val="000000"/>
          <w:sz w:val="28"/>
          <w:szCs w:val="28"/>
          <w:shd w:val="clear" w:color="auto" w:fill="FFFFFF"/>
        </w:rPr>
        <w:t>Đ</w:t>
      </w:r>
      <w:r w:rsidR="00C92E57" w:rsidRPr="00E03098">
        <w:rPr>
          <w:color w:val="000000"/>
          <w:sz w:val="28"/>
          <w:szCs w:val="28"/>
          <w:shd w:val="clear" w:color="auto" w:fill="FFFFFF"/>
          <w:lang w:val="vi-VN"/>
        </w:rPr>
        <w:t xml:space="preserve">iểm l khoản 9 Điều 31 Luật Ngân sách Nhà nước năm 2025 quy định một trong những nhiệm vụ, quyền hạn của </w:t>
      </w:r>
      <w:r w:rsidR="00C92E57" w:rsidRPr="00E03098">
        <w:rPr>
          <w:sz w:val="28"/>
          <w:szCs w:val="28"/>
          <w:shd w:val="clear" w:color="auto" w:fill="FFFFFF"/>
          <w:lang w:val="vi-VN"/>
        </w:rPr>
        <w:t>Hội đồng nhân dân cấp tỉnh là: “</w:t>
      </w:r>
      <w:r w:rsidR="00C92E57" w:rsidRPr="00E03098">
        <w:rPr>
          <w:i/>
          <w:sz w:val="28"/>
          <w:szCs w:val="28"/>
          <w:lang w:val="vi-VN"/>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00C92E57" w:rsidRPr="00E03098">
        <w:rPr>
          <w:sz w:val="28"/>
          <w:szCs w:val="28"/>
          <w:lang w:val="vi-VN"/>
        </w:rPr>
        <w:t>”.</w:t>
      </w:r>
    </w:p>
    <w:p w14:paraId="56F4AD5D" w14:textId="20E7FB8F" w:rsidR="00E37B9D" w:rsidRPr="004A436B" w:rsidRDefault="000F6188" w:rsidP="003B4AE8">
      <w:pPr>
        <w:spacing w:before="120" w:line="360" w:lineRule="exact"/>
        <w:ind w:firstLine="720"/>
        <w:jc w:val="both"/>
        <w:rPr>
          <w:i/>
          <w:color w:val="000000"/>
          <w:sz w:val="28"/>
          <w:szCs w:val="28"/>
          <w:shd w:val="clear" w:color="auto" w:fill="FFFFFF"/>
        </w:rPr>
      </w:pPr>
      <w:r w:rsidRPr="00AE09EB">
        <w:rPr>
          <w:sz w:val="28"/>
          <w:szCs w:val="28"/>
        </w:rPr>
        <w:lastRenderedPageBreak/>
        <w:t>Đ</w:t>
      </w:r>
      <w:r w:rsidR="00E37B9D" w:rsidRPr="00AE09EB">
        <w:rPr>
          <w:sz w:val="28"/>
          <w:szCs w:val="28"/>
          <w:lang w:val="vi-VN"/>
        </w:rPr>
        <w:t>iểm</w:t>
      </w:r>
      <w:r w:rsidR="00C92E57" w:rsidRPr="00AE09EB">
        <w:rPr>
          <w:sz w:val="28"/>
          <w:szCs w:val="28"/>
          <w:lang w:val="vi-VN"/>
        </w:rPr>
        <w:t xml:space="preserve"> b, điểm</w:t>
      </w:r>
      <w:r w:rsidR="00E37B9D" w:rsidRPr="00AE09EB">
        <w:rPr>
          <w:sz w:val="28"/>
          <w:szCs w:val="28"/>
          <w:lang w:val="vi-VN"/>
        </w:rPr>
        <w:t xml:space="preserve"> c khoản 1 Điều 21 Luật Ban hành văn bản quy phạm pháp luật số 64/2025/QH15 được </w:t>
      </w:r>
      <w:r w:rsidR="00E37B9D" w:rsidRPr="00AE09EB">
        <w:rPr>
          <w:color w:val="000000" w:themeColor="text1"/>
          <w:sz w:val="28"/>
          <w:szCs w:val="28"/>
          <w:lang w:val="vi-VN"/>
        </w:rPr>
        <w:t xml:space="preserve">sửa đổi, bổ sung bởi Luật số 87/2025/QH15 thì Hội đồng nhân dân cấp tỉnh ban hành Nghị quyết để quy định: </w:t>
      </w:r>
      <w:r w:rsidR="00636EBE" w:rsidRPr="00AE09EB">
        <w:rPr>
          <w:i/>
          <w:color w:val="000000" w:themeColor="text1"/>
          <w:sz w:val="28"/>
          <w:szCs w:val="28"/>
          <w:lang w:val="vi-VN"/>
        </w:rPr>
        <w:t>"</w:t>
      </w:r>
      <w:r w:rsidR="00E03098" w:rsidRPr="00AE09EB">
        <w:rPr>
          <w:i/>
          <w:color w:val="000000"/>
          <w:sz w:val="28"/>
          <w:szCs w:val="28"/>
          <w:shd w:val="clear" w:color="auto" w:fill="FFFFFF"/>
          <w:lang w:val="vi-VN"/>
        </w:rPr>
        <w:t>b) Chính sách, biện pháp nhằm bảo đảm thi hành Hiến pháp, luật, văn bản quy phạm pháp luật của cơ quan nhà nước cấp trên</w:t>
      </w:r>
      <w:r w:rsidR="00636EBE" w:rsidRPr="00AE09EB">
        <w:rPr>
          <w:i/>
          <w:color w:val="000000"/>
          <w:sz w:val="28"/>
          <w:szCs w:val="28"/>
          <w:shd w:val="clear" w:color="auto" w:fill="FFFFFF"/>
          <w:lang w:val="vi-VN"/>
        </w:rPr>
        <w:t>"</w:t>
      </w:r>
      <w:r w:rsidR="00636EBE" w:rsidRPr="00AE09EB">
        <w:rPr>
          <w:color w:val="000000"/>
          <w:sz w:val="28"/>
          <w:szCs w:val="28"/>
          <w:shd w:val="clear" w:color="auto" w:fill="FFFFFF"/>
          <w:lang w:val="vi-VN"/>
        </w:rPr>
        <w:t>;</w:t>
      </w:r>
      <w:r w:rsidR="00E03098" w:rsidRPr="00AE09EB">
        <w:rPr>
          <w:color w:val="000000" w:themeColor="text1"/>
          <w:sz w:val="28"/>
          <w:szCs w:val="28"/>
          <w:lang w:val="vi-VN"/>
        </w:rPr>
        <w:t xml:space="preserve"> </w:t>
      </w:r>
      <w:r w:rsidR="00E37B9D" w:rsidRPr="00AE09EB">
        <w:rPr>
          <w:color w:val="000000" w:themeColor="text1"/>
          <w:sz w:val="28"/>
          <w:szCs w:val="28"/>
          <w:lang w:val="vi-VN"/>
        </w:rPr>
        <w:t>“</w:t>
      </w:r>
      <w:r w:rsidR="00E03098" w:rsidRPr="00AE09EB">
        <w:rPr>
          <w:i/>
          <w:color w:val="000000" w:themeColor="text1"/>
          <w:sz w:val="28"/>
          <w:szCs w:val="28"/>
          <w:lang w:val="vi-VN"/>
        </w:rPr>
        <w:t xml:space="preserve">c) </w:t>
      </w:r>
      <w:r w:rsidR="00E37B9D" w:rsidRPr="00AE09EB">
        <w:rPr>
          <w:i/>
          <w:color w:val="000000"/>
          <w:sz w:val="28"/>
          <w:szCs w:val="28"/>
          <w:shd w:val="clear" w:color="auto" w:fill="FFFFFF"/>
          <w:lang w:val="vi-VN"/>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004A436B">
        <w:rPr>
          <w:i/>
          <w:color w:val="000000"/>
          <w:sz w:val="28"/>
          <w:szCs w:val="28"/>
          <w:shd w:val="clear" w:color="auto" w:fill="FFFFFF"/>
        </w:rPr>
        <w:t>.</w:t>
      </w:r>
    </w:p>
    <w:p w14:paraId="209174DF" w14:textId="77777777" w:rsidR="002E7A39" w:rsidRPr="00B90CF8" w:rsidRDefault="002E7A39" w:rsidP="003B4AE8">
      <w:pPr>
        <w:spacing w:before="120" w:line="360" w:lineRule="exact"/>
        <w:ind w:firstLine="720"/>
        <w:jc w:val="both"/>
        <w:rPr>
          <w:color w:val="000000" w:themeColor="text1"/>
          <w:sz w:val="28"/>
          <w:szCs w:val="28"/>
        </w:rPr>
      </w:pPr>
      <w:bookmarkStart w:id="0" w:name="_Hlk194392522"/>
      <w:r w:rsidRPr="00B90CF8">
        <w:rPr>
          <w:color w:val="000000" w:themeColor="text1"/>
          <w:sz w:val="28"/>
          <w:szCs w:val="28"/>
        </w:rPr>
        <w:t xml:space="preserve">Căn cứ quy định pháp luật nêu trên, Hội đồng nhân dân thành phố ban hành </w:t>
      </w:r>
      <w:r w:rsidRPr="00B90CF8">
        <w:rPr>
          <w:color w:val="000000" w:themeColor="text1"/>
          <w:sz w:val="28"/>
          <w:szCs w:val="28"/>
          <w:lang w:val="vi-VN"/>
        </w:rPr>
        <w:t xml:space="preserve">Nghị quyết </w:t>
      </w:r>
      <w:r w:rsidRPr="00B90CF8">
        <w:rPr>
          <w:color w:val="000000" w:themeColor="text1"/>
          <w:sz w:val="28"/>
          <w:szCs w:val="28"/>
        </w:rPr>
        <w:t>quy định việc</w:t>
      </w:r>
      <w:r w:rsidRPr="00B90CF8">
        <w:rPr>
          <w:color w:val="000000" w:themeColor="text1"/>
          <w:sz w:val="28"/>
          <w:szCs w:val="28"/>
          <w:lang w:val="vi-VN"/>
        </w:rPr>
        <w:t xml:space="preserve"> </w:t>
      </w:r>
      <w:r w:rsidRPr="00B90CF8">
        <w:rPr>
          <w:bCs/>
          <w:color w:val="000000" w:themeColor="text1"/>
          <w:sz w:val="28"/>
          <w:szCs w:val="28"/>
        </w:rPr>
        <w:t xml:space="preserve">hỗ trợ phí chứng thực bản sao điện tử từ bản chính trên địa bàn thành phố Hải Phòng </w:t>
      </w:r>
      <w:r w:rsidRPr="00B90CF8">
        <w:rPr>
          <w:color w:val="000000" w:themeColor="text1"/>
          <w:sz w:val="28"/>
          <w:szCs w:val="28"/>
        </w:rPr>
        <w:t xml:space="preserve">là có cơ sở pháp lý và thuộc thẩm quyền của Hội đồng nhân dân thành phố. </w:t>
      </w:r>
    </w:p>
    <w:bookmarkEnd w:id="0"/>
    <w:p w14:paraId="422A4E43" w14:textId="77777777" w:rsidR="0095184F" w:rsidRPr="00B90CF8" w:rsidRDefault="0095184F" w:rsidP="003B4AE8">
      <w:pPr>
        <w:spacing w:before="120" w:line="360" w:lineRule="exact"/>
        <w:ind w:firstLine="720"/>
        <w:jc w:val="both"/>
        <w:rPr>
          <w:b/>
          <w:color w:val="000000" w:themeColor="text1"/>
          <w:sz w:val="28"/>
          <w:szCs w:val="28"/>
        </w:rPr>
      </w:pPr>
      <w:r w:rsidRPr="00B90CF8">
        <w:rPr>
          <w:b/>
          <w:color w:val="000000" w:themeColor="text1"/>
          <w:sz w:val="28"/>
          <w:szCs w:val="28"/>
        </w:rPr>
        <w:t xml:space="preserve">2. Cơ sở thực tiễn </w:t>
      </w:r>
    </w:p>
    <w:p w14:paraId="6C0931A2" w14:textId="77777777" w:rsidR="00E05BBA" w:rsidRPr="00B90CF8" w:rsidRDefault="00E05BBA" w:rsidP="003B4AE8">
      <w:pPr>
        <w:spacing w:before="120" w:line="360" w:lineRule="exact"/>
        <w:ind w:firstLine="720"/>
        <w:jc w:val="both"/>
        <w:rPr>
          <w:color w:val="000000" w:themeColor="text1"/>
          <w:sz w:val="28"/>
          <w:szCs w:val="28"/>
          <w:shd w:val="clear" w:color="auto" w:fill="FFFFFF"/>
        </w:rPr>
      </w:pPr>
      <w:r w:rsidRPr="00B90CF8">
        <w:rPr>
          <w:color w:val="000000" w:themeColor="text1"/>
          <w:sz w:val="28"/>
          <w:szCs w:val="28"/>
          <w:shd w:val="clear" w:color="auto" w:fill="FFFFFF"/>
        </w:rPr>
        <w:t>Việc tiếp nhận, giải quyết TTHC trên môi trường điện tử được thực hiện hợp pháp, hợp lý, khoa học; bảo đảm sự bình đẳng, khách quan, công khai, minh bạch, an toàn thông tin và có sự phối hợp chặt chẽ giữa các cơ quan có thẩm quyền trong quá trình giải quyết TTHC. Việc thực hiện TTHC trên môi trường điện tử phải lấy tổ chức, cá nhân có yêu cầu thực hiện TTHC trên môi trường điện tử làm trung tâm, bảo đảm ngôn ngữ, phương thức thực hiện đơn giản, dễ hiểu, dễ thực hiện, góp phần thực hiện có hiệu quả mục tiêu cải cách TTHC; không yêu cầu tổ chức, cá nhân khai, nộp lại những dữ liệu mà cơ quan thực hiện TTHC đang quản lý hoặc đã được cơ quan nhà nước khác sẵn sàng chia sẻ. Tối đa hóa các bước thực hiện TTHC trên môi trường điện tử để tiết kiệm thời gian, chi phí, công sức của tổ chức, cá nhân và cơ quan có thẩm quyền. Việc thực hiện TTHC trên môi trường điện tử không làm tăng phí, lệ phí ngoài quy định của pháp luật.</w:t>
      </w:r>
    </w:p>
    <w:p w14:paraId="13CB1670" w14:textId="77777777" w:rsidR="00B77847" w:rsidRPr="00B90CF8" w:rsidRDefault="00B77847" w:rsidP="00B77847">
      <w:pPr>
        <w:spacing w:before="60" w:after="60" w:line="360" w:lineRule="exact"/>
        <w:ind w:firstLine="709"/>
        <w:jc w:val="both"/>
        <w:rPr>
          <w:rStyle w:val="vkekvd"/>
          <w:spacing w:val="2"/>
          <w:sz w:val="28"/>
          <w:szCs w:val="28"/>
          <w:shd w:val="clear" w:color="auto" w:fill="FFFFFF"/>
        </w:rPr>
      </w:pPr>
      <w:r>
        <w:rPr>
          <w:sz w:val="28"/>
          <w:szCs w:val="28"/>
          <w:lang w:val="vi-VN"/>
        </w:rPr>
        <w:t>Chứng thực bản sao điện tử</w:t>
      </w:r>
      <w:r>
        <w:rPr>
          <w:sz w:val="28"/>
          <w:szCs w:val="28"/>
        </w:rPr>
        <w:t xml:space="preserve">, </w:t>
      </w:r>
      <w:r w:rsidRPr="00B90CF8">
        <w:rPr>
          <w:sz w:val="28"/>
          <w:szCs w:val="28"/>
        </w:rPr>
        <w:t xml:space="preserve">giải pháp quan trọng góp phần xây dựng cơ sở dữ liệu điện tử vì nó cho phép tạo ra các bản sao kỹ thuật số có giá trị pháp lý từ bản gốc, hỗ trợ số hóa </w:t>
      </w:r>
      <w:r w:rsidRPr="00B90CF8">
        <w:rPr>
          <w:color w:val="000000" w:themeColor="text1"/>
          <w:sz w:val="28"/>
          <w:szCs w:val="28"/>
          <w:shd w:val="clear" w:color="auto" w:fill="FFFFFF"/>
        </w:rPr>
        <w:t>TTHC</w:t>
      </w:r>
      <w:r w:rsidRPr="00B90CF8">
        <w:rPr>
          <w:sz w:val="28"/>
          <w:szCs w:val="28"/>
        </w:rPr>
        <w:t xml:space="preserve">, giao dịch điện tử, và cho phép kiểm tra tính toàn vẹn, chính xác của tài liệu một cách dễ dàng trên môi trường </w:t>
      </w:r>
      <w:r>
        <w:rPr>
          <w:sz w:val="28"/>
          <w:szCs w:val="28"/>
        </w:rPr>
        <w:t>điện tử</w:t>
      </w:r>
      <w:r w:rsidRPr="00B90CF8">
        <w:rPr>
          <w:sz w:val="28"/>
          <w:szCs w:val="28"/>
          <w:shd w:val="clear" w:color="auto" w:fill="FFFFFF"/>
        </w:rPr>
        <w:t>.</w:t>
      </w:r>
      <w:r w:rsidRPr="00B90CF8">
        <w:rPr>
          <w:rStyle w:val="vkekvd"/>
          <w:sz w:val="28"/>
          <w:szCs w:val="28"/>
          <w:shd w:val="clear" w:color="auto" w:fill="FFFFFF"/>
        </w:rPr>
        <w:t> </w:t>
      </w:r>
      <w:r w:rsidRPr="00B90CF8">
        <w:rPr>
          <w:spacing w:val="2"/>
          <w:sz w:val="28"/>
          <w:szCs w:val="28"/>
          <w:shd w:val="clear" w:color="auto" w:fill="FFFFFF"/>
        </w:rPr>
        <w:t>Chứng thực bản sao điện tử biến các tài liệu giấy truyền thống thành dạng bản sao điện tử có giá trị pháp lý, là bước đầu tiên quan trọng để đưa dữ liệu vào hệ thống cơ sở dữ liệu điện tử, góp phần xây dựng cơ sở dữ liệu điện tử chung.</w:t>
      </w:r>
      <w:r w:rsidRPr="00B90CF8">
        <w:rPr>
          <w:rStyle w:val="vkekvd"/>
          <w:spacing w:val="2"/>
          <w:sz w:val="28"/>
          <w:szCs w:val="28"/>
          <w:shd w:val="clear" w:color="auto" w:fill="FFFFFF"/>
        </w:rPr>
        <w:t> </w:t>
      </w:r>
      <w:r w:rsidRPr="00B90CF8">
        <w:rPr>
          <w:spacing w:val="2"/>
          <w:sz w:val="28"/>
          <w:szCs w:val="28"/>
          <w:shd w:val="clear" w:color="auto" w:fill="FFFFFF"/>
        </w:rPr>
        <w:t xml:space="preserve">Bản sao điện tử được chứng thực có giá trị thay cho bản chính trong các giao dịch điện tử, giúp người dân và doanh nghiệp thực hiện các </w:t>
      </w:r>
      <w:r w:rsidRPr="00B90CF8">
        <w:rPr>
          <w:color w:val="000000" w:themeColor="text1"/>
          <w:sz w:val="28"/>
          <w:szCs w:val="28"/>
          <w:shd w:val="clear" w:color="auto" w:fill="FFFFFF"/>
        </w:rPr>
        <w:t>TTHC</w:t>
      </w:r>
      <w:r w:rsidRPr="00B90CF8">
        <w:rPr>
          <w:color w:val="000000" w:themeColor="text1"/>
          <w:spacing w:val="-4"/>
          <w:sz w:val="28"/>
          <w:szCs w:val="28"/>
          <w:shd w:val="clear" w:color="auto" w:fill="FFFFFF"/>
        </w:rPr>
        <w:t xml:space="preserve"> </w:t>
      </w:r>
      <w:r w:rsidRPr="00B90CF8">
        <w:rPr>
          <w:spacing w:val="2"/>
          <w:sz w:val="28"/>
          <w:szCs w:val="28"/>
          <w:shd w:val="clear" w:color="auto" w:fill="FFFFFF"/>
        </w:rPr>
        <w:t>và giao dịch trực tuyến thuận tiện hơn.</w:t>
      </w:r>
      <w:r w:rsidRPr="00B90CF8">
        <w:rPr>
          <w:rStyle w:val="vkekvd"/>
          <w:spacing w:val="2"/>
          <w:sz w:val="28"/>
          <w:szCs w:val="28"/>
          <w:shd w:val="clear" w:color="auto" w:fill="FFFFFF"/>
        </w:rPr>
        <w:t> </w:t>
      </w:r>
    </w:p>
    <w:p w14:paraId="23D02D56" w14:textId="77777777" w:rsidR="00B77847" w:rsidRPr="00B90CF8" w:rsidRDefault="00B77847" w:rsidP="00B77847">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xml:space="preserve">Thực tế, tại thành phố Hải Phòng việc triển khai chứng thực bản sao điện tử từ bản chính đã được thực hiện tại phía Đông thành phố từ tháng 8/2021, tại </w:t>
      </w:r>
      <w:r w:rsidRPr="00B90CF8">
        <w:rPr>
          <w:color w:val="000000" w:themeColor="text1"/>
          <w:sz w:val="28"/>
          <w:szCs w:val="28"/>
          <w:shd w:val="clear" w:color="auto" w:fill="FFFFFF"/>
        </w:rPr>
        <w:lastRenderedPageBreak/>
        <w:t xml:space="preserve">phía Tây thành phố từ đầu năm 2022. Qua triển khai, có thể thấy lợi ích rất lớn của việc triển khai chứng thực bản sao điện tử </w:t>
      </w:r>
      <w:r>
        <w:rPr>
          <w:color w:val="000000" w:themeColor="text1"/>
          <w:sz w:val="28"/>
          <w:szCs w:val="28"/>
          <w:shd w:val="clear" w:color="auto" w:fill="FFFFFF"/>
        </w:rPr>
        <w:t xml:space="preserve">từ bản chính </w:t>
      </w:r>
      <w:r w:rsidRPr="00B90CF8">
        <w:rPr>
          <w:color w:val="000000" w:themeColor="text1"/>
          <w:sz w:val="28"/>
          <w:szCs w:val="28"/>
          <w:shd w:val="clear" w:color="auto" w:fill="FFFFFF"/>
        </w:rPr>
        <w:t>đó là:</w:t>
      </w:r>
    </w:p>
    <w:p w14:paraId="0468084C" w14:textId="77777777" w:rsidR="00B77847" w:rsidRPr="0014158B" w:rsidRDefault="00B77847" w:rsidP="00B77847">
      <w:pPr>
        <w:spacing w:before="60" w:after="60" w:line="360" w:lineRule="exact"/>
        <w:ind w:firstLine="709"/>
        <w:jc w:val="both"/>
        <w:rPr>
          <w:color w:val="000000" w:themeColor="text1"/>
          <w:spacing w:val="-2"/>
          <w:sz w:val="28"/>
          <w:szCs w:val="28"/>
          <w:shd w:val="clear" w:color="auto" w:fill="FFFFFF"/>
        </w:rPr>
      </w:pPr>
      <w:r w:rsidRPr="0014158B">
        <w:rPr>
          <w:color w:val="000000" w:themeColor="text1"/>
          <w:spacing w:val="-2"/>
          <w:sz w:val="28"/>
          <w:szCs w:val="28"/>
          <w:shd w:val="clear" w:color="auto" w:fill="FFFFFF"/>
        </w:rPr>
        <w:t xml:space="preserve">- Đối với người dân, </w:t>
      </w:r>
      <w:r>
        <w:rPr>
          <w:color w:val="000000" w:themeColor="text1"/>
          <w:spacing w:val="-2"/>
          <w:sz w:val="28"/>
          <w:szCs w:val="28"/>
          <w:shd w:val="clear" w:color="auto" w:fill="FFFFFF"/>
        </w:rPr>
        <w:t>doanh nghiệp</w:t>
      </w:r>
      <w:r w:rsidRPr="0014158B">
        <w:rPr>
          <w:color w:val="000000" w:themeColor="text1"/>
          <w:spacing w:val="-2"/>
          <w:sz w:val="28"/>
          <w:szCs w:val="28"/>
          <w:shd w:val="clear" w:color="auto" w:fill="FFFFFF"/>
        </w:rPr>
        <w:t>: Việc chứng thực bản sao điện tử từ bản chính giúp tiết kiệm thời gian, công sức khi thực hiện thủ tục. Bản sao chứng thực điện tử được ký số và đóng dấu giúp bảo đảm tính toàn vẹn của thông tin, có thể tái sử dụng nhiều lần để tiết kiệm chi phí. Với một bản sao chứng thực điện tử từ bản chính, người dân có thể sử dụng được cho nhiều bộ hồ sơ trực tuyến khác nhau. </w:t>
      </w:r>
    </w:p>
    <w:p w14:paraId="26130D19" w14:textId="77777777" w:rsidR="00B77847" w:rsidRPr="00B90CF8" w:rsidRDefault="00B77847" w:rsidP="00B77847">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 Đối với cơ quan, tổ chức: Việc thực hiện quy trình cấp bản sao chứng thực</w:t>
      </w:r>
      <w:r>
        <w:rPr>
          <w:color w:val="000000" w:themeColor="text1"/>
          <w:sz w:val="28"/>
          <w:szCs w:val="28"/>
          <w:shd w:val="clear" w:color="auto" w:fill="FFFFFF"/>
        </w:rPr>
        <w:t xml:space="preserve"> từ bản chính</w:t>
      </w:r>
      <w:r w:rsidRPr="00B90CF8">
        <w:rPr>
          <w:color w:val="000000" w:themeColor="text1"/>
          <w:sz w:val="28"/>
          <w:szCs w:val="28"/>
          <w:shd w:val="clear" w:color="auto" w:fill="FFFFFF"/>
        </w:rPr>
        <w:t xml:space="preserve"> sẽ giúp đảm bảo đầy đủ thông tin, thống nhất về hình thức. Ngoài ra, cán bộ, công chức tiếp nhận bản sao cũng dễ dàng kiểm tra tính chính xác của thông tin, sử dụng bản sao để giải quyết cho nhiều thủ tục khác nhau, giúp tiết kiệm chi phí đầu tư, xây dựng dịch vụ.</w:t>
      </w:r>
    </w:p>
    <w:p w14:paraId="43EA487B" w14:textId="77777777" w:rsidR="00B77847" w:rsidRPr="00B90CF8" w:rsidRDefault="00B77847" w:rsidP="00B77847">
      <w:pPr>
        <w:spacing w:before="60" w:after="60" w:line="360" w:lineRule="exact"/>
        <w:ind w:firstLine="709"/>
        <w:jc w:val="both"/>
        <w:rPr>
          <w:color w:val="000000" w:themeColor="text1"/>
          <w:sz w:val="28"/>
          <w:szCs w:val="28"/>
          <w:shd w:val="clear" w:color="auto" w:fill="FFFFFF"/>
        </w:rPr>
      </w:pPr>
      <w:r w:rsidRPr="00B90CF8">
        <w:rPr>
          <w:color w:val="000000" w:themeColor="text1"/>
          <w:sz w:val="28"/>
          <w:szCs w:val="28"/>
          <w:shd w:val="clear" w:color="auto" w:fill="FFFFFF"/>
        </w:rPr>
        <w:t>Tuy nhiên, thực tế kết quả triển khai thực hiện chứng thực bản sao điện tử từ bản chính trên địa bàn thành phố đạt tỷ lệ thấp</w:t>
      </w:r>
      <w:r>
        <w:rPr>
          <w:color w:val="000000" w:themeColor="text1"/>
          <w:sz w:val="28"/>
          <w:szCs w:val="28"/>
          <w:shd w:val="clear" w:color="auto" w:fill="FFFFFF"/>
        </w:rPr>
        <w:t>,</w:t>
      </w:r>
      <w:r w:rsidRPr="00B90CF8">
        <w:rPr>
          <w:color w:val="000000" w:themeColor="text1"/>
          <w:sz w:val="28"/>
          <w:szCs w:val="28"/>
          <w:shd w:val="clear" w:color="auto" w:fill="FFFFFF"/>
        </w:rPr>
        <w:t xml:space="preserve"> chỉ chiếm từ 1</w:t>
      </w:r>
      <w:r>
        <w:rPr>
          <w:color w:val="000000" w:themeColor="text1"/>
          <w:sz w:val="28"/>
          <w:szCs w:val="28"/>
          <w:shd w:val="clear" w:color="auto" w:fill="FFFFFF"/>
        </w:rPr>
        <w:t>,</w:t>
      </w:r>
      <w:r w:rsidRPr="00B90CF8">
        <w:rPr>
          <w:color w:val="000000" w:themeColor="text1"/>
          <w:sz w:val="28"/>
          <w:szCs w:val="28"/>
          <w:shd w:val="clear" w:color="auto" w:fill="FFFFFF"/>
        </w:rPr>
        <w:t xml:space="preserve">7 - 4,6%/ tổng số việc chứng thực bản sao từ bản chính do nhu cầu </w:t>
      </w:r>
      <w:r w:rsidRPr="00B90CF8">
        <w:rPr>
          <w:color w:val="000000" w:themeColor="text1"/>
          <w:sz w:val="28"/>
          <w:szCs w:val="28"/>
        </w:rPr>
        <w:t>thực tế</w:t>
      </w:r>
      <w:r>
        <w:rPr>
          <w:color w:val="000000" w:themeColor="text1"/>
          <w:sz w:val="28"/>
          <w:szCs w:val="28"/>
        </w:rPr>
        <w:t xml:space="preserve"> từ các</w:t>
      </w:r>
      <w:r w:rsidRPr="00B90CF8">
        <w:rPr>
          <w:color w:val="000000" w:themeColor="text1"/>
          <w:sz w:val="28"/>
          <w:szCs w:val="28"/>
        </w:rPr>
        <w:t xml:space="preserve"> tổ chức/cá nhân còn thấp. Theo thống kê trong 3 năm 2022-2024, trên địa bàn thành phố Hải Phòng thực hiện chứng thực bản sao từ bản chính 8.269.230 bản, trong đó chứng thực bản sao điện tử là 112.924 bản (chiếm tỉ lệ 2,5%); tổng số phí chứng thực điện tử thu được khoảng 395.234.000 đồng</w:t>
      </w:r>
      <w:r w:rsidRPr="00B90CF8">
        <w:rPr>
          <w:rStyle w:val="FootnoteReference"/>
          <w:color w:val="000000" w:themeColor="text1"/>
          <w:sz w:val="28"/>
          <w:szCs w:val="28"/>
        </w:rPr>
        <w:footnoteReference w:id="1"/>
      </w:r>
      <w:r w:rsidRPr="00B90CF8">
        <w:rPr>
          <w:color w:val="000000" w:themeColor="text1"/>
          <w:sz w:val="28"/>
          <w:szCs w:val="28"/>
        </w:rPr>
        <w:t>.</w:t>
      </w:r>
    </w:p>
    <w:p w14:paraId="0DEB6CB4" w14:textId="77777777" w:rsidR="00B77847" w:rsidRPr="00B90CF8" w:rsidRDefault="00B77847" w:rsidP="00B77847">
      <w:pPr>
        <w:spacing w:before="60" w:after="60" w:line="360" w:lineRule="exact"/>
        <w:ind w:right="-5" w:firstLine="720"/>
        <w:jc w:val="both"/>
        <w:rPr>
          <w:color w:val="000000" w:themeColor="text1"/>
          <w:sz w:val="28"/>
          <w:szCs w:val="28"/>
        </w:rPr>
      </w:pPr>
      <w:r w:rsidRPr="00B90CF8">
        <w:rPr>
          <w:color w:val="000000" w:themeColor="text1"/>
          <w:sz w:val="28"/>
          <w:szCs w:val="28"/>
        </w:rPr>
        <w:t xml:space="preserve">Để đẩy mạnh cải cách </w:t>
      </w:r>
      <w:r w:rsidRPr="00B90CF8">
        <w:rPr>
          <w:color w:val="000000" w:themeColor="text1"/>
          <w:sz w:val="28"/>
          <w:szCs w:val="28"/>
          <w:shd w:val="clear" w:color="auto" w:fill="FFFFFF"/>
        </w:rPr>
        <w:t>TTHC</w:t>
      </w:r>
      <w:r w:rsidRPr="00B90CF8">
        <w:rPr>
          <w:color w:val="000000" w:themeColor="text1"/>
          <w:sz w:val="28"/>
          <w:szCs w:val="28"/>
        </w:rPr>
        <w:t xml:space="preserve"> cho người dân và doanh nghiệp theo tinh thần Chỉ thị 05/CT-TTg ngày 23/02/2023, Chỉ thị số 23/CT-TTg ngày 09/7/2023 của Thủ tướng Chính phủ và Công văn số </w:t>
      </w:r>
      <w:r w:rsidRPr="00B90CF8">
        <w:rPr>
          <w:color w:val="000000" w:themeColor="text1"/>
          <w:sz w:val="28"/>
          <w:szCs w:val="28"/>
          <w:shd w:val="clear" w:color="auto" w:fill="FFFFFF"/>
        </w:rPr>
        <w:t xml:space="preserve">8835/VPCP-KSTT ngày 30/11/2024 của Văn phòng Chính phủ. Nhằm </w:t>
      </w:r>
      <w:r w:rsidRPr="00B90CF8">
        <w:rPr>
          <w:color w:val="000000" w:themeColor="text1"/>
          <w:sz w:val="28"/>
          <w:szCs w:val="28"/>
        </w:rPr>
        <w:t xml:space="preserve">động viên, thu hút tổ chức, </w:t>
      </w:r>
      <w:r>
        <w:rPr>
          <w:color w:val="000000" w:themeColor="text1"/>
          <w:sz w:val="28"/>
          <w:szCs w:val="28"/>
        </w:rPr>
        <w:t>cá nhân</w:t>
      </w:r>
      <w:r w:rsidRPr="00B90CF8">
        <w:rPr>
          <w:color w:val="000000" w:themeColor="text1"/>
          <w:sz w:val="28"/>
          <w:szCs w:val="28"/>
        </w:rPr>
        <w:t xml:space="preserve"> trên địa bàn thành phố sử dụng nhiều hơn nữa dịch vụ chứng thực bản sao điện tử từ bản chính, từ đó hình thành thói quen ứng dụng công nghệ vào giải quyết các </w:t>
      </w:r>
      <w:r w:rsidRPr="00B90CF8">
        <w:rPr>
          <w:color w:val="000000" w:themeColor="text1"/>
          <w:sz w:val="28"/>
          <w:szCs w:val="28"/>
          <w:shd w:val="clear" w:color="auto" w:fill="FFFFFF"/>
        </w:rPr>
        <w:t>TTHC</w:t>
      </w:r>
      <w:r w:rsidRPr="00B90CF8">
        <w:rPr>
          <w:color w:val="000000" w:themeColor="text1"/>
          <w:sz w:val="28"/>
          <w:szCs w:val="28"/>
        </w:rPr>
        <w:t xml:space="preserve">, ngoài việc tiếp tục tăng cường thông tin, tuyên truyền rộng rãi đến mọi tổ chức, </w:t>
      </w:r>
      <w:r>
        <w:rPr>
          <w:color w:val="000000" w:themeColor="text1"/>
          <w:sz w:val="28"/>
          <w:szCs w:val="28"/>
        </w:rPr>
        <w:t>cá nhân</w:t>
      </w:r>
      <w:r w:rsidRPr="00B90CF8">
        <w:rPr>
          <w:color w:val="000000" w:themeColor="text1"/>
          <w:sz w:val="28"/>
          <w:szCs w:val="28"/>
        </w:rPr>
        <w:t xml:space="preserve"> trong thành phố, cần có cơ chế khuyến khích, động viên, hỗ trợ tổ chức, </w:t>
      </w:r>
      <w:r>
        <w:rPr>
          <w:color w:val="000000" w:themeColor="text1"/>
          <w:sz w:val="28"/>
          <w:szCs w:val="28"/>
        </w:rPr>
        <w:t>cá nhân</w:t>
      </w:r>
      <w:r w:rsidRPr="00B90CF8">
        <w:rPr>
          <w:color w:val="000000" w:themeColor="text1"/>
          <w:sz w:val="28"/>
          <w:szCs w:val="28"/>
        </w:rPr>
        <w:t xml:space="preserve"> tham gia sử dụng dịch vụ. Việc thành phố xem xét bố trí ngân sách hỗ trợ phí chứng thực bản sao điện tử từ bản chính là cần thiết trong giai đoạn </w:t>
      </w:r>
      <w:r>
        <w:rPr>
          <w:color w:val="000000" w:themeColor="text1"/>
          <w:sz w:val="28"/>
          <w:szCs w:val="28"/>
        </w:rPr>
        <w:t>này</w:t>
      </w:r>
      <w:r w:rsidRPr="00B90CF8">
        <w:rPr>
          <w:color w:val="000000" w:themeColor="text1"/>
          <w:sz w:val="28"/>
          <w:szCs w:val="28"/>
        </w:rPr>
        <w:t xml:space="preserve">, khi các cơ quan có thẩm quyền ở Trung ương đang nghiên cứu, xem xét việc sửa đổi các quy định liên quan đến miễn, giảm phí, lệ phí thực hiện </w:t>
      </w:r>
      <w:r w:rsidRPr="00B90CF8">
        <w:rPr>
          <w:color w:val="000000" w:themeColor="text1"/>
          <w:sz w:val="28"/>
          <w:szCs w:val="28"/>
          <w:shd w:val="clear" w:color="auto" w:fill="FFFFFF"/>
        </w:rPr>
        <w:t>TTHC</w:t>
      </w:r>
      <w:r w:rsidRPr="00B90CF8">
        <w:rPr>
          <w:color w:val="000000" w:themeColor="text1"/>
          <w:sz w:val="28"/>
          <w:szCs w:val="28"/>
        </w:rPr>
        <w:t xml:space="preserve"> trên môi trường điện tử. Phù hợp với tinh thần tại Nghị quyết số 13/2023/NQ-HĐND ngày 18/12/2023 của Hội đồng nhân dân thành phố Hải Phòng về việc miễn, giảm một số loại phí, lệ phí thuộc thẩm quyền của Hội đồng nhân dân thành phố khi thực </w:t>
      </w:r>
      <w:r w:rsidRPr="00B90CF8">
        <w:rPr>
          <w:color w:val="000000" w:themeColor="text1"/>
          <w:sz w:val="28"/>
          <w:szCs w:val="28"/>
        </w:rPr>
        <w:lastRenderedPageBreak/>
        <w:t xml:space="preserve">hiện dịch vụ công trực tuyến trên địa bàn thành phố Hải Phòng và Nghị quyết số 07/2025/NQ-HĐND ngày 10/6/2025 của Hội đồng nhân dân tỉnh Hải Dương về việc quy định mức thu phí, lệ phí đối với hoạt động cung cấp dịch vụ công trực tuyến trên địa bàn tỉnh Hải Dương. </w:t>
      </w:r>
    </w:p>
    <w:p w14:paraId="1BB5FCF3" w14:textId="77777777" w:rsidR="00B77847" w:rsidRPr="00B90CF8" w:rsidRDefault="00B77847" w:rsidP="00B77847">
      <w:pPr>
        <w:spacing w:before="60" w:after="60" w:line="360" w:lineRule="exact"/>
        <w:ind w:right="-5" w:firstLine="720"/>
        <w:jc w:val="both"/>
        <w:rPr>
          <w:rStyle w:val="fontstyle01"/>
        </w:rPr>
      </w:pPr>
      <w:r w:rsidRPr="00B90CF8">
        <w:rPr>
          <w:color w:val="000000"/>
          <w:sz w:val="28"/>
          <w:szCs w:val="28"/>
          <w:lang w:val="pl-PL"/>
        </w:rPr>
        <w:t xml:space="preserve">Mặt khác, </w:t>
      </w:r>
      <w:r w:rsidRPr="00B90CF8">
        <w:rPr>
          <w:sz w:val="28"/>
          <w:szCs w:val="28"/>
        </w:rPr>
        <w:t>ngày 03/9/2025, tại Công văn số 2282/UBND-TTPVHCC Chủ tịch Ủy ban nhân dân thành phố chỉ đạo Sở Tư pháp p</w:t>
      </w:r>
      <w:r w:rsidRPr="00B90CF8">
        <w:rPr>
          <w:rStyle w:val="fontstyle01"/>
        </w:rPr>
        <w:t>hối hợp với Sở Tài chính tham mưu giải pháp, bố trí nguồn kinh phí thực hiện thí điểm việc hỗ trợ phí chứng thực bản sao điện tử từ bản chính trên Hệ thống thông tin giải quyết TTHC của thành phố (người dân không phải nộp phí chứng thực bản sao điện tử).</w:t>
      </w:r>
      <w:r w:rsidRPr="00B90CF8">
        <w:rPr>
          <w:color w:val="000000" w:themeColor="text1"/>
          <w:sz w:val="28"/>
          <w:szCs w:val="28"/>
        </w:rPr>
        <w:t xml:space="preserve"> Đây là một giải pháp hữu ích nhằm khuyến khích, động viên các </w:t>
      </w:r>
      <w:r>
        <w:rPr>
          <w:color w:val="000000" w:themeColor="text1"/>
          <w:sz w:val="28"/>
          <w:szCs w:val="28"/>
        </w:rPr>
        <w:t xml:space="preserve">tổ chức, </w:t>
      </w:r>
      <w:r w:rsidRPr="00B90CF8">
        <w:rPr>
          <w:color w:val="000000" w:themeColor="text1"/>
          <w:sz w:val="28"/>
          <w:szCs w:val="28"/>
        </w:rPr>
        <w:t>cá nhân tham gia, thực hiện TTHC trên môi trường điện tử, phù hợp với điều kiện kinh tế - xã hội, khả năng cân đối Ngân sách của thành phố.</w:t>
      </w:r>
    </w:p>
    <w:p w14:paraId="1B8ED667" w14:textId="5E909FBC" w:rsidR="00DF019B" w:rsidRPr="00E9398A" w:rsidRDefault="000161E0" w:rsidP="003B4AE8">
      <w:pPr>
        <w:widowControl w:val="0"/>
        <w:pBdr>
          <w:top w:val="nil"/>
          <w:left w:val="nil"/>
          <w:bottom w:val="nil"/>
          <w:right w:val="nil"/>
          <w:between w:val="nil"/>
        </w:pBdr>
        <w:spacing w:before="120" w:line="360" w:lineRule="exact"/>
        <w:ind w:firstLine="720"/>
        <w:jc w:val="both"/>
        <w:rPr>
          <w:sz w:val="28"/>
          <w:szCs w:val="28"/>
        </w:rPr>
      </w:pPr>
      <w:r w:rsidRPr="00E9398A">
        <w:rPr>
          <w:sz w:val="28"/>
          <w:szCs w:val="28"/>
        </w:rPr>
        <w:t>Từ các cơ sở chính trị, pháp lý và thực tiễn nêu trên</w:t>
      </w:r>
      <w:r w:rsidR="00DF019B" w:rsidRPr="00E9398A">
        <w:rPr>
          <w:sz w:val="28"/>
          <w:szCs w:val="28"/>
        </w:rPr>
        <w:t xml:space="preserve">, </w:t>
      </w:r>
      <w:r w:rsidR="00333326" w:rsidRPr="00E9398A">
        <w:rPr>
          <w:sz w:val="28"/>
          <w:szCs w:val="28"/>
        </w:rPr>
        <w:t>việc</w:t>
      </w:r>
      <w:r w:rsidR="00DF019B" w:rsidRPr="00E9398A">
        <w:rPr>
          <w:sz w:val="28"/>
          <w:szCs w:val="28"/>
          <w:lang w:val="vi-VN"/>
        </w:rPr>
        <w:t xml:space="preserve"> </w:t>
      </w:r>
      <w:r w:rsidR="005A5CE4" w:rsidRPr="00E9398A">
        <w:rPr>
          <w:sz w:val="28"/>
          <w:szCs w:val="28"/>
        </w:rPr>
        <w:t>Hội đồng nhân dân thành phố ban hành</w:t>
      </w:r>
      <w:r w:rsidR="00DF019B" w:rsidRPr="00E9398A">
        <w:rPr>
          <w:sz w:val="28"/>
          <w:szCs w:val="28"/>
        </w:rPr>
        <w:t xml:space="preserve"> Nghị quyết </w:t>
      </w:r>
      <w:r w:rsidR="00DF019B" w:rsidRPr="00E9398A">
        <w:rPr>
          <w:sz w:val="28"/>
          <w:szCs w:val="28"/>
          <w:lang w:val="vi-VN"/>
        </w:rPr>
        <w:t xml:space="preserve">quy định </w:t>
      </w:r>
      <w:r w:rsidR="00DF019B" w:rsidRPr="00E9398A">
        <w:rPr>
          <w:bCs/>
          <w:sz w:val="28"/>
          <w:szCs w:val="28"/>
        </w:rPr>
        <w:t>hỗ trợ phí chứng thực bản sao điện tử từ bản chính trên địa bàn thành phố Hải Phòng</w:t>
      </w:r>
      <w:r w:rsidR="00360C03" w:rsidRPr="00E9398A">
        <w:rPr>
          <w:sz w:val="28"/>
          <w:szCs w:val="28"/>
        </w:rPr>
        <w:t xml:space="preserve"> là cần thiết.</w:t>
      </w:r>
    </w:p>
    <w:p w14:paraId="51C3FEF0" w14:textId="77777777" w:rsidR="001F20BC" w:rsidRPr="00E03098" w:rsidRDefault="001F20BC" w:rsidP="003B4AE8">
      <w:pPr>
        <w:widowControl w:val="0"/>
        <w:tabs>
          <w:tab w:val="left" w:pos="5415"/>
        </w:tabs>
        <w:spacing w:before="120" w:line="360" w:lineRule="exact"/>
        <w:ind w:firstLine="720"/>
        <w:jc w:val="both"/>
        <w:rPr>
          <w:color w:val="000000" w:themeColor="text1"/>
          <w:sz w:val="28"/>
          <w:szCs w:val="28"/>
          <w:lang w:bidi="he-IL"/>
        </w:rPr>
      </w:pPr>
      <w:r w:rsidRPr="00B90CF8">
        <w:rPr>
          <w:b/>
          <w:bCs/>
          <w:color w:val="000000" w:themeColor="text1"/>
          <w:sz w:val="28"/>
          <w:szCs w:val="28"/>
          <w:shd w:val="clear" w:color="auto" w:fill="FFFFFF"/>
          <w:lang w:val="vi-VN"/>
        </w:rPr>
        <w:t xml:space="preserve">II. MỤC ĐÍCH, QUAN ĐIỂM XÂY DỰNG </w:t>
      </w:r>
      <w:r w:rsidRPr="00B90CF8">
        <w:rPr>
          <w:b/>
          <w:bCs/>
          <w:color w:val="000000" w:themeColor="text1"/>
          <w:sz w:val="28"/>
          <w:szCs w:val="28"/>
          <w:shd w:val="clear" w:color="auto" w:fill="FFFFFF"/>
        </w:rPr>
        <w:t>NGHỊ QUYẾT</w:t>
      </w:r>
      <w:r w:rsidRPr="00B90CF8">
        <w:rPr>
          <w:b/>
          <w:bCs/>
          <w:color w:val="000000" w:themeColor="text1"/>
          <w:sz w:val="28"/>
          <w:szCs w:val="28"/>
          <w:shd w:val="clear" w:color="auto" w:fill="FFFFFF"/>
          <w:lang w:val="vi-VN"/>
        </w:rPr>
        <w:t xml:space="preserve"> </w:t>
      </w:r>
    </w:p>
    <w:p w14:paraId="67182F00" w14:textId="77777777" w:rsidR="001F20BC" w:rsidRPr="00B90CF8" w:rsidRDefault="001F20BC" w:rsidP="003B4AE8">
      <w:pPr>
        <w:widowControl w:val="0"/>
        <w:spacing w:before="120" w:line="360" w:lineRule="exact"/>
        <w:ind w:firstLine="720"/>
        <w:jc w:val="both"/>
        <w:rPr>
          <w:b/>
          <w:bCs/>
          <w:color w:val="000000" w:themeColor="text1"/>
          <w:sz w:val="28"/>
          <w:szCs w:val="28"/>
        </w:rPr>
      </w:pPr>
      <w:r w:rsidRPr="00B90CF8">
        <w:rPr>
          <w:b/>
          <w:bCs/>
          <w:color w:val="000000" w:themeColor="text1"/>
          <w:sz w:val="28"/>
          <w:szCs w:val="28"/>
        </w:rPr>
        <w:t>1. Mục đích</w:t>
      </w:r>
    </w:p>
    <w:p w14:paraId="39FC2962" w14:textId="77777777" w:rsidR="001F20BC" w:rsidRPr="00B90CF8" w:rsidRDefault="001F20BC" w:rsidP="003B4AE8">
      <w:pPr>
        <w:widowControl w:val="0"/>
        <w:spacing w:before="120" w:line="360" w:lineRule="exact"/>
        <w:ind w:firstLine="720"/>
        <w:jc w:val="both"/>
        <w:rPr>
          <w:color w:val="000000" w:themeColor="text1"/>
          <w:sz w:val="28"/>
          <w:szCs w:val="28"/>
          <w:lang w:val="vi-VN"/>
        </w:rPr>
      </w:pPr>
      <w:r w:rsidRPr="00E03098">
        <w:rPr>
          <w:color w:val="000000" w:themeColor="text1"/>
          <w:sz w:val="28"/>
          <w:szCs w:val="28"/>
          <w:lang w:val="vi-VN"/>
        </w:rPr>
        <w:t>- Nhằm đẩy mạnh</w:t>
      </w:r>
      <w:r w:rsidRPr="00E03098">
        <w:rPr>
          <w:color w:val="000000" w:themeColor="text1"/>
          <w:sz w:val="28"/>
          <w:szCs w:val="28"/>
          <w:shd w:val="clear" w:color="auto" w:fill="FFFFFF"/>
          <w:lang w:val="vi-VN"/>
        </w:rPr>
        <w:t xml:space="preserve"> việc thực hiện TTHC trên môi trường điện tử t</w:t>
      </w:r>
      <w:r w:rsidRPr="00E03098">
        <w:rPr>
          <w:color w:val="000000" w:themeColor="text1"/>
          <w:sz w:val="28"/>
          <w:szCs w:val="28"/>
          <w:lang w:val="vi-VN"/>
        </w:rPr>
        <w:t xml:space="preserve">heo quy định tại Nghị định số 45/2020/NĐ-CP ngày 08/4/2020 của Chính phủ về thực hiện </w:t>
      </w:r>
      <w:r w:rsidR="00E05BBA" w:rsidRPr="00E03098">
        <w:rPr>
          <w:color w:val="000000" w:themeColor="text1"/>
          <w:sz w:val="28"/>
          <w:szCs w:val="28"/>
          <w:shd w:val="clear" w:color="auto" w:fill="FFFFFF"/>
          <w:lang w:val="vi-VN"/>
        </w:rPr>
        <w:t>TTHC</w:t>
      </w:r>
      <w:r w:rsidR="00E05BBA" w:rsidRPr="00E03098">
        <w:rPr>
          <w:color w:val="000000" w:themeColor="text1"/>
          <w:spacing w:val="-4"/>
          <w:sz w:val="28"/>
          <w:szCs w:val="28"/>
          <w:shd w:val="clear" w:color="auto" w:fill="FFFFFF"/>
          <w:lang w:val="vi-VN"/>
        </w:rPr>
        <w:t xml:space="preserve"> </w:t>
      </w:r>
      <w:r w:rsidRPr="00E03098">
        <w:rPr>
          <w:color w:val="000000" w:themeColor="text1"/>
          <w:sz w:val="28"/>
          <w:szCs w:val="28"/>
          <w:lang w:val="vi-VN"/>
        </w:rPr>
        <w:t>trên môi trường điện tử</w:t>
      </w:r>
      <w:r w:rsidR="00FB797B" w:rsidRPr="00B90CF8">
        <w:rPr>
          <w:color w:val="000000" w:themeColor="text1"/>
          <w:sz w:val="28"/>
          <w:szCs w:val="28"/>
          <w:lang w:val="vi-VN"/>
        </w:rPr>
        <w:t>.</w:t>
      </w:r>
    </w:p>
    <w:p w14:paraId="19CC67A0" w14:textId="77777777" w:rsidR="001F20BC" w:rsidRPr="00B90CF8" w:rsidRDefault="001F20BC" w:rsidP="003B4AE8">
      <w:pPr>
        <w:widowControl w:val="0"/>
        <w:spacing w:before="120" w:line="360" w:lineRule="exact"/>
        <w:ind w:firstLine="720"/>
        <w:jc w:val="both"/>
        <w:rPr>
          <w:color w:val="000000" w:themeColor="text1"/>
          <w:sz w:val="28"/>
          <w:szCs w:val="28"/>
          <w:lang w:val="vi-VN"/>
        </w:rPr>
      </w:pPr>
      <w:r w:rsidRPr="00E03098">
        <w:rPr>
          <w:color w:val="000000" w:themeColor="text1"/>
          <w:sz w:val="28"/>
          <w:szCs w:val="28"/>
          <w:lang w:val="vi-VN"/>
        </w:rPr>
        <w:t>- Khuyến khích, động viên, thu hút tổ chức, cá nhân tiếp cận và sử dụng dịch vụ chứng thực bản sao điện tử từ bản chính</w:t>
      </w:r>
      <w:r w:rsidR="00FB797B" w:rsidRPr="00B90CF8">
        <w:rPr>
          <w:color w:val="000000" w:themeColor="text1"/>
          <w:sz w:val="28"/>
          <w:szCs w:val="28"/>
          <w:lang w:val="vi-VN"/>
        </w:rPr>
        <w:t>.</w:t>
      </w:r>
    </w:p>
    <w:p w14:paraId="51B0227E" w14:textId="77777777" w:rsidR="001F20BC" w:rsidRPr="00E03098" w:rsidRDefault="001F20BC" w:rsidP="003B4AE8">
      <w:pPr>
        <w:widowControl w:val="0"/>
        <w:spacing w:before="120" w:line="360" w:lineRule="exact"/>
        <w:ind w:firstLine="720"/>
        <w:jc w:val="both"/>
        <w:rPr>
          <w:color w:val="000000" w:themeColor="text1"/>
          <w:sz w:val="28"/>
          <w:szCs w:val="28"/>
          <w:lang w:val="vi-VN"/>
        </w:rPr>
      </w:pPr>
      <w:r w:rsidRPr="00E03098">
        <w:rPr>
          <w:color w:val="000000" w:themeColor="text1"/>
          <w:sz w:val="28"/>
          <w:szCs w:val="28"/>
          <w:lang w:val="vi-VN"/>
        </w:rPr>
        <w:t>- Tăng tỷ lệ chứng thực bản sao điện tử từ bản chính so với chứng thực bản sao từ bản chính theo cách thông thường; giảm áp lực cho công chức trong việc tiếp nhận và giải quyết TTHC chứng th</w:t>
      </w:r>
      <w:r w:rsidR="00882722" w:rsidRPr="00E03098">
        <w:rPr>
          <w:color w:val="000000" w:themeColor="text1"/>
          <w:sz w:val="28"/>
          <w:szCs w:val="28"/>
          <w:lang w:val="vi-VN"/>
        </w:rPr>
        <w:t>ực bản sao điện tử từ bản chính,</w:t>
      </w:r>
      <w:r w:rsidR="00623FF9" w:rsidRPr="00E03098">
        <w:rPr>
          <w:color w:val="000000" w:themeColor="text1"/>
          <w:sz w:val="28"/>
          <w:szCs w:val="28"/>
          <w:lang w:val="vi-VN"/>
        </w:rPr>
        <w:t xml:space="preserve"> </w:t>
      </w:r>
      <w:r w:rsidRPr="00E03098">
        <w:rPr>
          <w:color w:val="000000" w:themeColor="text1"/>
          <w:sz w:val="28"/>
          <w:szCs w:val="28"/>
          <w:lang w:val="vi-VN"/>
        </w:rPr>
        <w:t>đơn giản hóa quy trình thủ tục tiếp nhận, xử lý, giải quyết hồ sơ chứng thực bản sao điện tử từ bản chính góp phần nâng cao hiệu quả, chất lượng của dịch vụ chứng thực bản sao điện tử từ bản chính trong thời gian tới.</w:t>
      </w:r>
    </w:p>
    <w:p w14:paraId="6D280C8B" w14:textId="77777777" w:rsidR="001F20BC" w:rsidRPr="00E03098" w:rsidRDefault="001F20BC" w:rsidP="003B4AE8">
      <w:pPr>
        <w:widowControl w:val="0"/>
        <w:spacing w:before="120" w:line="360" w:lineRule="exact"/>
        <w:ind w:firstLine="720"/>
        <w:jc w:val="both"/>
        <w:rPr>
          <w:b/>
          <w:bCs/>
          <w:color w:val="000000" w:themeColor="text1"/>
          <w:sz w:val="28"/>
          <w:szCs w:val="28"/>
          <w:lang w:val="vi-VN"/>
        </w:rPr>
      </w:pPr>
      <w:r w:rsidRPr="00E03098">
        <w:rPr>
          <w:b/>
          <w:bCs/>
          <w:color w:val="000000" w:themeColor="text1"/>
          <w:sz w:val="28"/>
          <w:szCs w:val="28"/>
          <w:lang w:val="vi-VN"/>
        </w:rPr>
        <w:t>2. Quan điểm</w:t>
      </w:r>
    </w:p>
    <w:p w14:paraId="7C337F2F" w14:textId="77777777" w:rsidR="00B77847" w:rsidRPr="00B90CF8" w:rsidRDefault="00B77847" w:rsidP="00B77847">
      <w:pPr>
        <w:spacing w:before="60" w:after="60" w:line="360" w:lineRule="exact"/>
        <w:ind w:firstLine="709"/>
        <w:jc w:val="both"/>
        <w:rPr>
          <w:color w:val="000000" w:themeColor="text1"/>
          <w:sz w:val="28"/>
          <w:szCs w:val="28"/>
          <w:lang w:val="vi-VN"/>
        </w:rPr>
      </w:pPr>
      <w:r w:rsidRPr="00B90CF8">
        <w:rPr>
          <w:color w:val="000000" w:themeColor="text1"/>
          <w:sz w:val="28"/>
          <w:szCs w:val="28"/>
        </w:rPr>
        <w:t xml:space="preserve">- </w:t>
      </w:r>
      <w:r w:rsidRPr="00B90CF8">
        <w:rPr>
          <w:color w:val="000000"/>
          <w:sz w:val="28"/>
          <w:szCs w:val="28"/>
        </w:rPr>
        <w:t xml:space="preserve">Đảm bảo thực hiện đúng quy định pháp luật hiện hành của Nhà nước </w:t>
      </w:r>
      <w:proofErr w:type="gramStart"/>
      <w:r w:rsidRPr="00B90CF8">
        <w:rPr>
          <w:color w:val="000000"/>
          <w:sz w:val="28"/>
          <w:szCs w:val="28"/>
        </w:rPr>
        <w:t>quy  định</w:t>
      </w:r>
      <w:proofErr w:type="gramEnd"/>
      <w:r w:rsidRPr="00B90CF8">
        <w:rPr>
          <w:color w:val="000000"/>
          <w:sz w:val="28"/>
          <w:szCs w:val="28"/>
        </w:rPr>
        <w:t xml:space="preserve"> về</w:t>
      </w:r>
      <w:r w:rsidRPr="00B90CF8">
        <w:rPr>
          <w:color w:val="000000"/>
          <w:sz w:val="28"/>
          <w:szCs w:val="28"/>
          <w:lang w:val="vi-VN"/>
        </w:rPr>
        <w:t xml:space="preserve"> việc thu phí chứng thực bản sao điện tử từ bản chính.</w:t>
      </w:r>
    </w:p>
    <w:p w14:paraId="5EA333D2" w14:textId="77777777" w:rsidR="00B77847" w:rsidRPr="00B90CF8" w:rsidRDefault="00B77847" w:rsidP="00B77847">
      <w:pPr>
        <w:spacing w:before="60" w:after="60" w:line="360" w:lineRule="exact"/>
        <w:ind w:firstLine="709"/>
        <w:jc w:val="both"/>
        <w:rPr>
          <w:color w:val="000000"/>
          <w:sz w:val="28"/>
          <w:szCs w:val="28"/>
        </w:rPr>
      </w:pPr>
      <w:r w:rsidRPr="00B90CF8">
        <w:rPr>
          <w:color w:val="000000" w:themeColor="text1"/>
          <w:sz w:val="28"/>
          <w:szCs w:val="28"/>
          <w:lang w:val="vi-VN"/>
        </w:rPr>
        <w:t xml:space="preserve">- </w:t>
      </w:r>
      <w:r w:rsidRPr="00B90CF8">
        <w:rPr>
          <w:color w:val="000000"/>
          <w:sz w:val="28"/>
          <w:szCs w:val="28"/>
        </w:rPr>
        <w:t>Đảm bảo phù hợp về thẩm quyền, nội dung Nghị quyết với các quy định  của pháp luật và tình hình thực tế</w:t>
      </w:r>
      <w:r w:rsidRPr="00B90CF8">
        <w:rPr>
          <w:color w:val="000000"/>
          <w:sz w:val="28"/>
          <w:szCs w:val="28"/>
          <w:lang w:val="vi-VN"/>
        </w:rPr>
        <w:t>,</w:t>
      </w:r>
      <w:r w:rsidRPr="00B90CF8">
        <w:rPr>
          <w:color w:val="000000" w:themeColor="text1"/>
          <w:sz w:val="28"/>
          <w:szCs w:val="28"/>
        </w:rPr>
        <w:t xml:space="preserve"> khả năng cân đối ngân sách của thành phố, bảo đảm khả thi, hiệu quả</w:t>
      </w:r>
      <w:r w:rsidRPr="00B90CF8">
        <w:rPr>
          <w:color w:val="000000"/>
          <w:sz w:val="28"/>
          <w:szCs w:val="28"/>
        </w:rPr>
        <w:t>; tuân thủ đầy đủ trình tự, thủ tục xây dựng và ban hành Nghị quyết theo quy định của Luật Ban hành văn bản quy phạm pháp luật năm 2025</w:t>
      </w:r>
      <w:r>
        <w:rPr>
          <w:color w:val="000000"/>
          <w:sz w:val="28"/>
          <w:szCs w:val="28"/>
        </w:rPr>
        <w:t xml:space="preserve"> số 64/2025/QH15 được sửa đổi bổ sung bởi Luật số 87/2025/QH15</w:t>
      </w:r>
      <w:r w:rsidRPr="00B90CF8">
        <w:rPr>
          <w:color w:val="000000"/>
          <w:sz w:val="28"/>
          <w:szCs w:val="28"/>
        </w:rPr>
        <w:t xml:space="preserve">. </w:t>
      </w:r>
    </w:p>
    <w:p w14:paraId="3607E1F8" w14:textId="77777777" w:rsidR="00B77847" w:rsidRPr="0059727E" w:rsidRDefault="00B77847" w:rsidP="00B77847">
      <w:pPr>
        <w:spacing w:before="60" w:after="60" w:line="360" w:lineRule="exact"/>
        <w:ind w:firstLine="709"/>
        <w:jc w:val="both"/>
        <w:rPr>
          <w:color w:val="000000" w:themeColor="text1"/>
          <w:spacing w:val="2"/>
          <w:sz w:val="28"/>
          <w:szCs w:val="28"/>
        </w:rPr>
      </w:pPr>
      <w:r w:rsidRPr="0059727E">
        <w:rPr>
          <w:color w:val="000000" w:themeColor="text1"/>
          <w:spacing w:val="2"/>
          <w:sz w:val="28"/>
          <w:szCs w:val="28"/>
        </w:rPr>
        <w:lastRenderedPageBreak/>
        <w:t xml:space="preserve">- </w:t>
      </w:r>
      <w:r w:rsidRPr="0059727E">
        <w:rPr>
          <w:color w:val="000000" w:themeColor="text1"/>
          <w:spacing w:val="2"/>
          <w:sz w:val="28"/>
          <w:szCs w:val="28"/>
          <w:lang w:val="vi-VN"/>
        </w:rPr>
        <w:t>Đảm bảo k</w:t>
      </w:r>
      <w:r w:rsidRPr="0059727E">
        <w:rPr>
          <w:color w:val="000000" w:themeColor="text1"/>
          <w:spacing w:val="2"/>
          <w:sz w:val="28"/>
          <w:szCs w:val="28"/>
        </w:rPr>
        <w:t xml:space="preserve">hông làm phát sinh </w:t>
      </w:r>
      <w:r w:rsidRPr="0059727E">
        <w:rPr>
          <w:color w:val="000000" w:themeColor="text1"/>
          <w:spacing w:val="2"/>
          <w:sz w:val="28"/>
          <w:szCs w:val="28"/>
          <w:shd w:val="clear" w:color="auto" w:fill="FFFFFF"/>
        </w:rPr>
        <w:t>TTHC</w:t>
      </w:r>
      <w:r w:rsidRPr="0059727E">
        <w:rPr>
          <w:color w:val="000000" w:themeColor="text1"/>
          <w:spacing w:val="2"/>
          <w:sz w:val="28"/>
          <w:szCs w:val="28"/>
        </w:rPr>
        <w:t xml:space="preserve">, chi phí đối với tổ chức, cá nhân yêu cầu chứng thực bản sao điện tử từ bản chính; bảo đảm cải cách, đơn giản hóa </w:t>
      </w:r>
      <w:r w:rsidRPr="0059727E">
        <w:rPr>
          <w:color w:val="000000" w:themeColor="text1"/>
          <w:spacing w:val="2"/>
          <w:sz w:val="28"/>
          <w:szCs w:val="28"/>
          <w:shd w:val="clear" w:color="auto" w:fill="FFFFFF"/>
        </w:rPr>
        <w:t>TTHC</w:t>
      </w:r>
      <w:r w:rsidRPr="0059727E">
        <w:rPr>
          <w:color w:val="000000" w:themeColor="text1"/>
          <w:spacing w:val="2"/>
          <w:sz w:val="28"/>
          <w:szCs w:val="28"/>
        </w:rPr>
        <w:t>, tạo điều kiện cho người dân, mang lại lợi ích kinh tế cho tổ chức, người dân.</w:t>
      </w:r>
    </w:p>
    <w:p w14:paraId="0791CF6B" w14:textId="77777777" w:rsidR="007D31E8" w:rsidRPr="00A21908" w:rsidRDefault="007D31E8" w:rsidP="007D31E8">
      <w:pPr>
        <w:pStyle w:val="NormalWeb"/>
        <w:shd w:val="clear" w:color="auto" w:fill="FFFFFF"/>
        <w:tabs>
          <w:tab w:val="left" w:pos="567"/>
        </w:tabs>
        <w:spacing w:before="120" w:beforeAutospacing="0" w:after="120" w:afterAutospacing="0" w:line="264" w:lineRule="auto"/>
        <w:ind w:firstLine="567"/>
        <w:jc w:val="both"/>
        <w:rPr>
          <w:b/>
          <w:spacing w:val="-2"/>
          <w:sz w:val="28"/>
          <w:szCs w:val="28"/>
        </w:rPr>
      </w:pPr>
      <w:r w:rsidRPr="00A21908">
        <w:rPr>
          <w:b/>
          <w:spacing w:val="-2"/>
          <w:sz w:val="28"/>
          <w:szCs w:val="28"/>
        </w:rPr>
        <w:t>III. TÊN VĂN BẢN</w:t>
      </w:r>
    </w:p>
    <w:p w14:paraId="7FCEF5B6" w14:textId="0D5CA84B" w:rsidR="007D31E8" w:rsidRDefault="007D31E8" w:rsidP="007D31E8">
      <w:pPr>
        <w:pStyle w:val="NormalWeb"/>
        <w:shd w:val="clear" w:color="auto" w:fill="FFFFFF"/>
        <w:tabs>
          <w:tab w:val="left" w:pos="567"/>
        </w:tabs>
        <w:spacing w:before="120" w:beforeAutospacing="0" w:after="120" w:afterAutospacing="0" w:line="264" w:lineRule="auto"/>
        <w:ind w:firstLine="567"/>
        <w:jc w:val="both"/>
        <w:rPr>
          <w:sz w:val="28"/>
          <w:szCs w:val="28"/>
        </w:rPr>
      </w:pPr>
      <w:r w:rsidRPr="005E28B9">
        <w:rPr>
          <w:bCs/>
          <w:sz w:val="28"/>
          <w:szCs w:val="28"/>
          <w:lang w:val="pt-BR"/>
        </w:rPr>
        <w:t xml:space="preserve">Nghị quyết </w:t>
      </w:r>
      <w:r w:rsidRPr="005E28B9">
        <w:rPr>
          <w:bCs/>
          <w:iCs/>
          <w:sz w:val="28"/>
          <w:szCs w:val="28"/>
        </w:rPr>
        <w:t xml:space="preserve">quy định </w:t>
      </w:r>
      <w:r w:rsidRPr="00E9398A">
        <w:rPr>
          <w:bCs/>
          <w:sz w:val="28"/>
          <w:szCs w:val="28"/>
        </w:rPr>
        <w:t>hỗ trợ phí chứng thực bản sao điện tử từ bản chính trên địa bàn thành phố Hải Phòng</w:t>
      </w:r>
      <w:r w:rsidRPr="005E28B9">
        <w:rPr>
          <w:i/>
          <w:iCs/>
          <w:spacing w:val="-2"/>
          <w:sz w:val="28"/>
          <w:szCs w:val="28"/>
        </w:rPr>
        <w:t xml:space="preserve"> </w:t>
      </w:r>
      <w:r w:rsidRPr="005E28B9">
        <w:rPr>
          <w:i/>
          <w:sz w:val="28"/>
          <w:szCs w:val="28"/>
        </w:rPr>
        <w:t>(sau đây gọi chung là Nghị quyết)</w:t>
      </w:r>
      <w:r w:rsidRPr="005E28B9">
        <w:rPr>
          <w:sz w:val="28"/>
          <w:szCs w:val="28"/>
        </w:rPr>
        <w:t>.</w:t>
      </w:r>
    </w:p>
    <w:p w14:paraId="16D1EA8A" w14:textId="693FF70A" w:rsidR="00A45BED" w:rsidRDefault="00A45BED" w:rsidP="00A45BED">
      <w:pPr>
        <w:spacing w:before="60" w:after="60" w:line="360" w:lineRule="exact"/>
        <w:ind w:firstLine="567"/>
        <w:jc w:val="both"/>
        <w:rPr>
          <w:rFonts w:ascii="Times New Roman Bold" w:hAnsi="Times New Roman Bold"/>
          <w:b/>
          <w:color w:val="000000" w:themeColor="text1"/>
          <w:spacing w:val="4"/>
          <w:sz w:val="28"/>
          <w:szCs w:val="28"/>
        </w:rPr>
      </w:pPr>
      <w:r w:rsidRPr="0008781A">
        <w:rPr>
          <w:rFonts w:ascii="Times New Roman Bold" w:hAnsi="Times New Roman Bold"/>
          <w:b/>
          <w:color w:val="000000" w:themeColor="text1"/>
          <w:spacing w:val="4"/>
          <w:sz w:val="28"/>
          <w:szCs w:val="28"/>
        </w:rPr>
        <w:t>I</w:t>
      </w:r>
      <w:r>
        <w:rPr>
          <w:rFonts w:ascii="Times New Roman Bold" w:hAnsi="Times New Roman Bold"/>
          <w:b/>
          <w:color w:val="000000" w:themeColor="text1"/>
          <w:spacing w:val="4"/>
          <w:sz w:val="28"/>
          <w:szCs w:val="28"/>
        </w:rPr>
        <w:t>V</w:t>
      </w:r>
      <w:r w:rsidRPr="0008781A">
        <w:rPr>
          <w:rFonts w:ascii="Times New Roman Bold" w:hAnsi="Times New Roman Bold"/>
          <w:b/>
          <w:color w:val="000000" w:themeColor="text1"/>
          <w:spacing w:val="4"/>
          <w:sz w:val="28"/>
          <w:szCs w:val="28"/>
        </w:rPr>
        <w:t xml:space="preserve">. </w:t>
      </w:r>
      <w:r>
        <w:rPr>
          <w:rFonts w:ascii="Times New Roman Bold" w:hAnsi="Times New Roman Bold"/>
          <w:b/>
          <w:color w:val="000000" w:themeColor="text1"/>
          <w:spacing w:val="4"/>
          <w:sz w:val="28"/>
          <w:szCs w:val="28"/>
        </w:rPr>
        <w:t>QUÁ TRÌNH XÂY DỰNG DỰ THẢO NGHỊ QUYẾT</w:t>
      </w:r>
    </w:p>
    <w:p w14:paraId="519428B6" w14:textId="3D2F3FDF" w:rsidR="00A45BED" w:rsidRDefault="00A45BED" w:rsidP="00A45BED">
      <w:pPr>
        <w:spacing w:before="60" w:after="60" w:line="360" w:lineRule="exact"/>
        <w:ind w:firstLine="709"/>
        <w:jc w:val="both"/>
        <w:rPr>
          <w:rFonts w:ascii="Times New Roman Bold" w:hAnsi="Times New Roman Bold"/>
          <w:b/>
          <w:color w:val="000000" w:themeColor="text1"/>
          <w:spacing w:val="4"/>
          <w:sz w:val="28"/>
          <w:szCs w:val="28"/>
        </w:rPr>
      </w:pPr>
      <w:r>
        <w:rPr>
          <w:rFonts w:ascii="Times New Roman Bold" w:hAnsi="Times New Roman Bold"/>
          <w:b/>
          <w:color w:val="000000" w:themeColor="text1"/>
          <w:spacing w:val="4"/>
          <w:sz w:val="28"/>
          <w:szCs w:val="28"/>
        </w:rPr>
        <w:t>-</w:t>
      </w:r>
      <w:r>
        <w:rPr>
          <w:sz w:val="28"/>
          <w:szCs w:val="28"/>
        </w:rPr>
        <w:t xml:space="preserve"> Tại </w:t>
      </w:r>
      <w:r w:rsidRPr="00B90CF8">
        <w:rPr>
          <w:sz w:val="28"/>
          <w:szCs w:val="28"/>
        </w:rPr>
        <w:t xml:space="preserve">Công văn số 2282/UBND-TTPVHCC </w:t>
      </w:r>
      <w:r>
        <w:rPr>
          <w:sz w:val="28"/>
          <w:szCs w:val="28"/>
        </w:rPr>
        <w:t>n</w:t>
      </w:r>
      <w:r w:rsidRPr="00B90CF8">
        <w:rPr>
          <w:sz w:val="28"/>
          <w:szCs w:val="28"/>
        </w:rPr>
        <w:t>gày 03/9/2025</w:t>
      </w:r>
      <w:r>
        <w:rPr>
          <w:sz w:val="28"/>
          <w:szCs w:val="28"/>
        </w:rPr>
        <w:t xml:space="preserve">, </w:t>
      </w:r>
      <w:r w:rsidRPr="00B90CF8">
        <w:rPr>
          <w:sz w:val="28"/>
          <w:szCs w:val="28"/>
        </w:rPr>
        <w:t>Chủ tịch Ủy ban nhân dân thành phố chỉ đạo Sở Tư pháp p</w:t>
      </w:r>
      <w:r w:rsidRPr="00B90CF8">
        <w:rPr>
          <w:rStyle w:val="fontstyle01"/>
        </w:rPr>
        <w:t>hối hợp với Sở Tài chính tham mưu giải pháp, bố trí nguồn kinh phí thực hiện thí điểm việc hỗ trợ phí chứng thực bản sao điện tử từ bản chính trên Hệ thống thông tin giải quyết TTHC của thành phố (người dân không phải nộp phí chứng thực bản sao điện tử).</w:t>
      </w:r>
      <w:r w:rsidRPr="00B90CF8">
        <w:rPr>
          <w:color w:val="000000" w:themeColor="text1"/>
          <w:sz w:val="28"/>
          <w:szCs w:val="28"/>
        </w:rPr>
        <w:t xml:space="preserve"> </w:t>
      </w:r>
    </w:p>
    <w:p w14:paraId="0E1F7CA3" w14:textId="24B6D653" w:rsidR="00A45BED" w:rsidRDefault="00A45BED" w:rsidP="00A45BED">
      <w:pPr>
        <w:spacing w:before="60" w:after="60" w:line="360" w:lineRule="exact"/>
        <w:ind w:firstLine="709"/>
        <w:jc w:val="both"/>
        <w:rPr>
          <w:color w:val="000000" w:themeColor="text1"/>
          <w:sz w:val="28"/>
          <w:szCs w:val="28"/>
        </w:rPr>
      </w:pPr>
      <w:r>
        <w:rPr>
          <w:rFonts w:ascii="Times New Roman Bold" w:hAnsi="Times New Roman Bold"/>
          <w:b/>
          <w:color w:val="000000" w:themeColor="text1"/>
          <w:spacing w:val="4"/>
          <w:sz w:val="28"/>
          <w:szCs w:val="28"/>
        </w:rPr>
        <w:tab/>
      </w:r>
      <w:r w:rsidRPr="00B90CF8">
        <w:rPr>
          <w:color w:val="000000" w:themeColor="text1"/>
          <w:sz w:val="28"/>
          <w:szCs w:val="28"/>
        </w:rPr>
        <w:t xml:space="preserve">- </w:t>
      </w:r>
      <w:r>
        <w:rPr>
          <w:color w:val="000000" w:themeColor="text1"/>
          <w:sz w:val="28"/>
          <w:szCs w:val="28"/>
        </w:rPr>
        <w:t>Ngày 28/10/2025, Sở Tư pháp có Công văn số 3996/STP-BT&amp;HCTP báo cáo Ủy ban nhân dân thành phố phương án xây dựng Nghị quyết của Hội đồng nhân dân thành phố quy định việc hỗ trợ phí chứng thực bản sao điện tử từ bản chính trên địa bàn thành phố Hải Phòng</w:t>
      </w:r>
      <w:r w:rsidRPr="00B90CF8">
        <w:rPr>
          <w:color w:val="000000" w:themeColor="text1"/>
          <w:sz w:val="28"/>
          <w:szCs w:val="28"/>
        </w:rPr>
        <w:t>.</w:t>
      </w:r>
    </w:p>
    <w:p w14:paraId="68FD3E26" w14:textId="77777777" w:rsidR="00A45BED" w:rsidRDefault="00A45BED" w:rsidP="00A45BED">
      <w:pPr>
        <w:spacing w:before="60" w:after="60" w:line="360" w:lineRule="exact"/>
        <w:ind w:firstLine="709"/>
        <w:jc w:val="both"/>
        <w:rPr>
          <w:color w:val="000000" w:themeColor="text1"/>
          <w:sz w:val="28"/>
          <w:szCs w:val="28"/>
        </w:rPr>
      </w:pPr>
      <w:r>
        <w:rPr>
          <w:color w:val="000000" w:themeColor="text1"/>
          <w:sz w:val="28"/>
          <w:szCs w:val="28"/>
        </w:rPr>
        <w:t>- Ngày 10/11/2025, Ủy ban nhân dân thành phố có Tờ trình số 246/TTr-UBND báo cáo Thường trực Hội đồng nhân dân thành phố đề nghị đăng ký xây dựng Nghị quyết quy định việc hỗ trợ phí chứng thực bản sao điện tử từ bản chính trên địa bàn thành phố Hải Phòng.</w:t>
      </w:r>
    </w:p>
    <w:p w14:paraId="564615D7" w14:textId="77777777" w:rsidR="00A45BED" w:rsidRPr="009C7316" w:rsidRDefault="00A45BED" w:rsidP="00A45BED">
      <w:pPr>
        <w:spacing w:before="60" w:after="20" w:line="340" w:lineRule="exact"/>
        <w:ind w:firstLine="561"/>
        <w:jc w:val="both"/>
        <w:rPr>
          <w:spacing w:val="2"/>
          <w:sz w:val="28"/>
        </w:rPr>
      </w:pPr>
      <w:r>
        <w:rPr>
          <w:color w:val="000000" w:themeColor="text1"/>
          <w:sz w:val="28"/>
          <w:szCs w:val="28"/>
        </w:rPr>
        <w:t xml:space="preserve">- Ngày …/11/2025, Thường trực Hội đồng nhân dân thành phố đã ban hành Quyết định số …/QĐ-TTHĐND về việc </w:t>
      </w:r>
      <w:r w:rsidRPr="00E95B89">
        <w:rPr>
          <w:sz w:val="28"/>
          <w:szCs w:val="28"/>
        </w:rPr>
        <w:t>Chấp nhận đăng ký xây dựng Nghị quyết quy định việc hỗ trợ phí chứng thực bản sao điện tử từ bản chính trên địa bàn thành phố Hải Phòng</w:t>
      </w:r>
      <w:r w:rsidRPr="009C7316">
        <w:rPr>
          <w:spacing w:val="2"/>
          <w:sz w:val="28"/>
        </w:rPr>
        <w:t>.</w:t>
      </w:r>
    </w:p>
    <w:p w14:paraId="61542C5A" w14:textId="77777777" w:rsidR="00B77847" w:rsidRDefault="00B77847" w:rsidP="00B77847">
      <w:pPr>
        <w:spacing w:before="60" w:after="60" w:line="360" w:lineRule="exact"/>
        <w:ind w:firstLine="709"/>
        <w:jc w:val="both"/>
        <w:rPr>
          <w:sz w:val="28"/>
          <w:szCs w:val="28"/>
        </w:rPr>
      </w:pPr>
      <w:r>
        <w:rPr>
          <w:color w:val="000000" w:themeColor="text1"/>
          <w:sz w:val="28"/>
          <w:szCs w:val="28"/>
        </w:rPr>
        <w:t xml:space="preserve">- Ngày 10/11/2025, Sở Tư pháp có Công văn số   /STP-BT&amp;HCTP gửi Ủy ban Mặt trận Tổ quốc thành phố, các Sở, ngành, Ủy ban nhân dân các xã, phường, đặc khu và các đơn vị liên quan về việc đề nghị đăng tải và tham gia ý kiến đối với Hồ sơ dự thảo </w:t>
      </w:r>
      <w:r w:rsidRPr="00E95B89">
        <w:rPr>
          <w:sz w:val="28"/>
          <w:szCs w:val="28"/>
        </w:rPr>
        <w:t xml:space="preserve">Nghị quyết </w:t>
      </w:r>
      <w:r>
        <w:rPr>
          <w:sz w:val="28"/>
          <w:szCs w:val="28"/>
        </w:rPr>
        <w:t xml:space="preserve">của Hội đồng nhân dân thành phố </w:t>
      </w:r>
      <w:r w:rsidRPr="00E95B89">
        <w:rPr>
          <w:sz w:val="28"/>
          <w:szCs w:val="28"/>
        </w:rPr>
        <w:t>quy định việc hỗ trợ phí chứng thực bản sao điện tử từ bản chính trên địa bàn thành phố Hải Phòng</w:t>
      </w:r>
      <w:r>
        <w:rPr>
          <w:sz w:val="28"/>
          <w:szCs w:val="28"/>
        </w:rPr>
        <w:t>.</w:t>
      </w:r>
    </w:p>
    <w:p w14:paraId="5061624D" w14:textId="77777777" w:rsidR="00A45BED" w:rsidRDefault="00A45BED" w:rsidP="00A45BED">
      <w:pPr>
        <w:spacing w:before="60" w:after="60" w:line="360" w:lineRule="exact"/>
        <w:ind w:firstLine="709"/>
        <w:jc w:val="both"/>
        <w:rPr>
          <w:sz w:val="28"/>
          <w:szCs w:val="28"/>
        </w:rPr>
      </w:pPr>
      <w:r>
        <w:rPr>
          <w:sz w:val="28"/>
          <w:szCs w:val="28"/>
        </w:rPr>
        <w:t>Trên cơ sở ý kiến tham gia của các cơ quan, đơn vị liên quan, Sở Tư pháp đã tổng hợp, tiếp thu, giải trình, chỉnh sửa dự thảo Tờ trình và dự thảo Nghị quyết và thực hiện thẩm định theo quy định.</w:t>
      </w:r>
    </w:p>
    <w:p w14:paraId="4305072E" w14:textId="77777777" w:rsidR="00A45BED" w:rsidRDefault="00A45BED" w:rsidP="00A45BED">
      <w:pPr>
        <w:spacing w:before="60" w:after="60" w:line="360" w:lineRule="exact"/>
        <w:ind w:firstLine="709"/>
        <w:jc w:val="both"/>
        <w:rPr>
          <w:sz w:val="28"/>
          <w:szCs w:val="28"/>
        </w:rPr>
      </w:pPr>
      <w:r>
        <w:rPr>
          <w:sz w:val="28"/>
          <w:szCs w:val="28"/>
        </w:rPr>
        <w:t xml:space="preserve">- Ngày /11/2025, Sở Tư pháp đã có Báo cáo số …/BC-STP về thẩm định dự thảo Nghị quyết của Hội đồng nhân dân thành phố </w:t>
      </w:r>
      <w:r w:rsidRPr="00E95B89">
        <w:rPr>
          <w:sz w:val="28"/>
          <w:szCs w:val="28"/>
        </w:rPr>
        <w:t>quy định việc hỗ trợ phí chứng thực bản sao điện tử từ bản chính trên địa bàn thành phố Hải Phòng</w:t>
      </w:r>
      <w:r>
        <w:rPr>
          <w:sz w:val="28"/>
          <w:szCs w:val="28"/>
        </w:rPr>
        <w:t>.</w:t>
      </w:r>
    </w:p>
    <w:p w14:paraId="36B0EF5B" w14:textId="3F12C4F7" w:rsidR="00141C96" w:rsidRPr="00A45BED" w:rsidRDefault="00A45BED" w:rsidP="007D31E8">
      <w:pPr>
        <w:pStyle w:val="NormalWeb"/>
        <w:shd w:val="clear" w:color="auto" w:fill="FFFFFF"/>
        <w:tabs>
          <w:tab w:val="left" w:pos="567"/>
        </w:tabs>
        <w:spacing w:before="120" w:beforeAutospacing="0" w:after="120" w:afterAutospacing="0" w:line="264" w:lineRule="auto"/>
        <w:ind w:firstLine="567"/>
        <w:jc w:val="both"/>
        <w:rPr>
          <w:sz w:val="28"/>
          <w:szCs w:val="28"/>
          <w:lang w:val="en-US"/>
        </w:rPr>
      </w:pPr>
      <w:r>
        <w:rPr>
          <w:sz w:val="28"/>
          <w:szCs w:val="28"/>
          <w:lang w:val="en-US"/>
        </w:rPr>
        <w:t>- Trên cơ sở Tờ trình của Sở Tư pháp, Ủy ban nhân dân thành phố xây dựng Tờ trình và Dự thảo Nghị quyết trình Hội đồng nhân dân theo quy định.</w:t>
      </w:r>
    </w:p>
    <w:p w14:paraId="6520BD1D" w14:textId="236A897A" w:rsidR="00AE4696" w:rsidRPr="00E03098" w:rsidRDefault="007D31E8" w:rsidP="003B4AE8">
      <w:pPr>
        <w:widowControl w:val="0"/>
        <w:spacing w:before="120" w:line="360" w:lineRule="exact"/>
        <w:ind w:firstLine="720"/>
        <w:jc w:val="both"/>
        <w:rPr>
          <w:b/>
          <w:color w:val="000000" w:themeColor="text1"/>
          <w:spacing w:val="6"/>
          <w:sz w:val="28"/>
          <w:szCs w:val="28"/>
          <w:lang w:val="vi-VN"/>
        </w:rPr>
      </w:pPr>
      <w:r>
        <w:rPr>
          <w:b/>
          <w:color w:val="000000" w:themeColor="text1"/>
          <w:spacing w:val="6"/>
          <w:sz w:val="28"/>
          <w:szCs w:val="28"/>
        </w:rPr>
        <w:lastRenderedPageBreak/>
        <w:t>V</w:t>
      </w:r>
      <w:r w:rsidR="001F20BC" w:rsidRPr="00E03098">
        <w:rPr>
          <w:b/>
          <w:color w:val="000000" w:themeColor="text1"/>
          <w:spacing w:val="6"/>
          <w:sz w:val="28"/>
          <w:szCs w:val="28"/>
          <w:lang w:val="vi-VN"/>
        </w:rPr>
        <w:t xml:space="preserve">. </w:t>
      </w:r>
      <w:r w:rsidR="00AE4696" w:rsidRPr="00B3589A">
        <w:rPr>
          <w:b/>
          <w:color w:val="000000" w:themeColor="text1"/>
          <w:spacing w:val="6"/>
          <w:sz w:val="28"/>
          <w:szCs w:val="28"/>
          <w:lang w:val="vi-VN"/>
        </w:rPr>
        <w:t>PHẠM VI ĐIỂU CHỈNH VÀ ĐỐI TƯỢNG ÁP DỤNG</w:t>
      </w:r>
      <w:r w:rsidR="00962E53" w:rsidRPr="00E03098">
        <w:rPr>
          <w:b/>
          <w:color w:val="000000" w:themeColor="text1"/>
          <w:spacing w:val="6"/>
          <w:sz w:val="28"/>
          <w:szCs w:val="28"/>
          <w:lang w:val="vi-VN"/>
        </w:rPr>
        <w:t xml:space="preserve"> CỦA NGHỊ QUYẾT</w:t>
      </w:r>
    </w:p>
    <w:p w14:paraId="3403F3E0" w14:textId="77777777" w:rsidR="00AE4696" w:rsidRPr="00B90CF8" w:rsidRDefault="00AE4696" w:rsidP="003B4AE8">
      <w:pPr>
        <w:widowControl w:val="0"/>
        <w:spacing w:before="120" w:line="360" w:lineRule="exact"/>
        <w:ind w:firstLine="720"/>
        <w:jc w:val="both"/>
        <w:rPr>
          <w:b/>
          <w:color w:val="000000" w:themeColor="text1"/>
          <w:sz w:val="28"/>
          <w:szCs w:val="28"/>
          <w:lang w:val="vi-VN"/>
        </w:rPr>
      </w:pPr>
      <w:r w:rsidRPr="00B90CF8">
        <w:rPr>
          <w:b/>
          <w:color w:val="000000" w:themeColor="text1"/>
          <w:sz w:val="28"/>
          <w:szCs w:val="28"/>
          <w:lang w:val="vi-VN"/>
        </w:rPr>
        <w:t>1. Phạm vi điều chỉnh</w:t>
      </w:r>
    </w:p>
    <w:p w14:paraId="16AFB943" w14:textId="172008DB" w:rsidR="00AE4696" w:rsidRPr="00B90CF8" w:rsidRDefault="00AE4696" w:rsidP="003B4AE8">
      <w:pPr>
        <w:widowControl w:val="0"/>
        <w:spacing w:before="120" w:line="360" w:lineRule="exact"/>
        <w:ind w:firstLine="720"/>
        <w:jc w:val="both"/>
        <w:rPr>
          <w:bCs/>
          <w:sz w:val="28"/>
          <w:szCs w:val="28"/>
          <w:lang w:val="vi-VN"/>
        </w:rPr>
      </w:pPr>
      <w:r w:rsidRPr="00B90CF8">
        <w:rPr>
          <w:sz w:val="28"/>
          <w:szCs w:val="28"/>
          <w:lang w:val="vi-VN"/>
        </w:rPr>
        <w:t xml:space="preserve">Nghị quyết </w:t>
      </w:r>
      <w:r w:rsidR="007D31E8">
        <w:rPr>
          <w:sz w:val="28"/>
          <w:szCs w:val="28"/>
        </w:rPr>
        <w:t xml:space="preserve">này </w:t>
      </w:r>
      <w:r w:rsidRPr="00B90CF8">
        <w:rPr>
          <w:sz w:val="28"/>
          <w:szCs w:val="28"/>
          <w:lang w:val="vi-VN"/>
        </w:rPr>
        <w:t xml:space="preserve">quy định việc hỗ trợ </w:t>
      </w:r>
      <w:r w:rsidRPr="00E03098">
        <w:rPr>
          <w:sz w:val="28"/>
          <w:szCs w:val="28"/>
          <w:lang w:val="vi-VN"/>
        </w:rPr>
        <w:t xml:space="preserve">phí chứng thực điện tử bản sao từ bản chính đối với </w:t>
      </w:r>
      <w:r w:rsidR="00B77847" w:rsidRPr="00E03098">
        <w:rPr>
          <w:sz w:val="28"/>
          <w:szCs w:val="28"/>
          <w:lang w:val="vi-VN"/>
        </w:rPr>
        <w:t>tổ chức</w:t>
      </w:r>
      <w:r w:rsidR="00B77847">
        <w:rPr>
          <w:sz w:val="28"/>
          <w:szCs w:val="28"/>
        </w:rPr>
        <w:t>,</w:t>
      </w:r>
      <w:bookmarkStart w:id="1" w:name="_GoBack"/>
      <w:bookmarkEnd w:id="1"/>
      <w:r w:rsidR="00B77847" w:rsidRPr="00E03098">
        <w:rPr>
          <w:sz w:val="28"/>
          <w:szCs w:val="28"/>
          <w:lang w:val="vi-VN"/>
        </w:rPr>
        <w:t xml:space="preserve"> </w:t>
      </w:r>
      <w:r w:rsidRPr="00E03098">
        <w:rPr>
          <w:sz w:val="28"/>
          <w:szCs w:val="28"/>
          <w:lang w:val="vi-VN"/>
        </w:rPr>
        <w:t>cá nhân có yêu cầu chứng thực bản sao điện tử từ bản chính trên địa bàn thành phố</w:t>
      </w:r>
      <w:r w:rsidRPr="00E03098">
        <w:rPr>
          <w:bCs/>
          <w:sz w:val="28"/>
          <w:szCs w:val="28"/>
          <w:lang w:val="vi-VN"/>
        </w:rPr>
        <w:t xml:space="preserve"> Hải Phòng</w:t>
      </w:r>
      <w:r w:rsidRPr="00B90CF8">
        <w:rPr>
          <w:bCs/>
          <w:sz w:val="28"/>
          <w:szCs w:val="28"/>
          <w:lang w:val="vi-VN"/>
        </w:rPr>
        <w:t>.</w:t>
      </w:r>
    </w:p>
    <w:p w14:paraId="18B18A12" w14:textId="57EA302C" w:rsidR="006118E3" w:rsidRPr="00E03098" w:rsidRDefault="00AE4696" w:rsidP="003B4AE8">
      <w:pPr>
        <w:widowControl w:val="0"/>
        <w:spacing w:before="120" w:line="360" w:lineRule="exact"/>
        <w:ind w:firstLine="720"/>
        <w:jc w:val="both"/>
        <w:rPr>
          <w:b/>
          <w:bCs/>
          <w:sz w:val="28"/>
          <w:szCs w:val="28"/>
          <w:lang w:val="vi-VN"/>
        </w:rPr>
      </w:pPr>
      <w:r w:rsidRPr="00E9398A">
        <w:rPr>
          <w:b/>
          <w:bCs/>
          <w:sz w:val="28"/>
          <w:szCs w:val="28"/>
          <w:lang w:val="vi-VN"/>
        </w:rPr>
        <w:t>2. Đối tượng áp dụng</w:t>
      </w:r>
    </w:p>
    <w:p w14:paraId="6D04B1A8" w14:textId="77777777" w:rsidR="0062243D" w:rsidRPr="00E03098" w:rsidRDefault="0062243D" w:rsidP="003B4AE8">
      <w:pPr>
        <w:widowControl w:val="0"/>
        <w:spacing w:before="120" w:line="360" w:lineRule="exact"/>
        <w:ind w:firstLine="720"/>
        <w:jc w:val="both"/>
        <w:rPr>
          <w:sz w:val="28"/>
          <w:szCs w:val="28"/>
          <w:lang w:val="vi-VN"/>
        </w:rPr>
      </w:pPr>
      <w:r w:rsidRPr="00E03098">
        <w:rPr>
          <w:sz w:val="28"/>
          <w:szCs w:val="28"/>
          <w:lang w:val="vi-VN"/>
        </w:rPr>
        <w:t>- Tổ chức, cá nhân có yêu cầu chứng thực bản sao điện tử từ bản chính tại các Ủy ban nhân dân xã, phường, đặc khu trên địa bàn thành phố Hải Phòng.</w:t>
      </w:r>
    </w:p>
    <w:p w14:paraId="138B2836" w14:textId="5A9DA544" w:rsidR="006118E3" w:rsidRPr="00E03098" w:rsidRDefault="006118E3" w:rsidP="003B4AE8">
      <w:pPr>
        <w:widowControl w:val="0"/>
        <w:spacing w:before="120" w:line="360" w:lineRule="exact"/>
        <w:ind w:firstLine="720"/>
        <w:jc w:val="both"/>
        <w:rPr>
          <w:sz w:val="28"/>
          <w:szCs w:val="28"/>
          <w:lang w:val="vi-VN"/>
        </w:rPr>
      </w:pPr>
      <w:r w:rsidRPr="00E03098">
        <w:rPr>
          <w:sz w:val="28"/>
          <w:szCs w:val="28"/>
          <w:lang w:val="vi-VN"/>
        </w:rPr>
        <w:t>- Các cơ quan, tổ chức, cá nhân có liên quan.</w:t>
      </w:r>
    </w:p>
    <w:p w14:paraId="73BFC8BB" w14:textId="628042E4" w:rsidR="00AE4696" w:rsidRPr="00E03098" w:rsidRDefault="00AE4696" w:rsidP="003B4AE8">
      <w:pPr>
        <w:widowControl w:val="0"/>
        <w:spacing w:before="120" w:line="360" w:lineRule="exact"/>
        <w:ind w:firstLine="720"/>
        <w:jc w:val="both"/>
        <w:rPr>
          <w:b/>
          <w:sz w:val="28"/>
          <w:szCs w:val="28"/>
          <w:lang w:val="vi-VN"/>
        </w:rPr>
      </w:pPr>
      <w:r w:rsidRPr="00E03098">
        <w:rPr>
          <w:b/>
          <w:sz w:val="28"/>
          <w:szCs w:val="28"/>
          <w:lang w:val="vi-VN"/>
        </w:rPr>
        <w:t>V</w:t>
      </w:r>
      <w:r w:rsidR="00646662">
        <w:rPr>
          <w:b/>
          <w:sz w:val="28"/>
          <w:szCs w:val="28"/>
        </w:rPr>
        <w:t>I</w:t>
      </w:r>
      <w:r w:rsidRPr="00E03098">
        <w:rPr>
          <w:b/>
          <w:sz w:val="28"/>
          <w:szCs w:val="28"/>
          <w:lang w:val="vi-VN"/>
        </w:rPr>
        <w:t xml:space="preserve">. NỘI DUNG </w:t>
      </w:r>
      <w:r w:rsidR="007D31E8">
        <w:rPr>
          <w:b/>
          <w:sz w:val="28"/>
          <w:szCs w:val="28"/>
        </w:rPr>
        <w:t>CHÍNH CỦA DỰ THẢO</w:t>
      </w:r>
      <w:r w:rsidRPr="00E03098">
        <w:rPr>
          <w:b/>
          <w:sz w:val="28"/>
          <w:szCs w:val="28"/>
          <w:lang w:val="vi-VN"/>
        </w:rPr>
        <w:t xml:space="preserve"> NGHỊ QUYẾT</w:t>
      </w:r>
    </w:p>
    <w:p w14:paraId="09D3A799" w14:textId="01EEA064" w:rsidR="007D31E8" w:rsidRDefault="007D31E8" w:rsidP="007D31E8">
      <w:pPr>
        <w:widowControl w:val="0"/>
        <w:shd w:val="clear" w:color="auto" w:fill="FFFFFF"/>
        <w:tabs>
          <w:tab w:val="left" w:pos="0"/>
          <w:tab w:val="left" w:pos="709"/>
        </w:tabs>
        <w:spacing w:before="120"/>
        <w:ind w:firstLine="709"/>
        <w:jc w:val="both"/>
        <w:rPr>
          <w:b/>
          <w:color w:val="000000"/>
          <w:sz w:val="28"/>
          <w:szCs w:val="28"/>
          <w:shd w:val="clear" w:color="auto" w:fill="FFFFFF"/>
        </w:rPr>
      </w:pPr>
      <w:r>
        <w:rPr>
          <w:b/>
          <w:color w:val="000000"/>
          <w:sz w:val="28"/>
          <w:szCs w:val="28"/>
          <w:shd w:val="clear" w:color="auto" w:fill="FFFFFF"/>
        </w:rPr>
        <w:t>1</w:t>
      </w:r>
      <w:r w:rsidRPr="00A046C7">
        <w:rPr>
          <w:b/>
          <w:color w:val="000000"/>
          <w:sz w:val="28"/>
          <w:szCs w:val="28"/>
          <w:shd w:val="clear" w:color="auto" w:fill="FFFFFF"/>
        </w:rPr>
        <w:t>. Đối tượng áp dụng</w:t>
      </w:r>
    </w:p>
    <w:p w14:paraId="17D14551" w14:textId="36BC65BC" w:rsidR="007D31E8" w:rsidRPr="00E9398A" w:rsidRDefault="007D31E8" w:rsidP="007D31E8">
      <w:pPr>
        <w:spacing w:before="60" w:after="60" w:line="360" w:lineRule="exact"/>
        <w:ind w:firstLine="709"/>
        <w:jc w:val="both"/>
        <w:rPr>
          <w:sz w:val="28"/>
          <w:szCs w:val="28"/>
        </w:rPr>
      </w:pPr>
      <w:r>
        <w:rPr>
          <w:sz w:val="28"/>
          <w:szCs w:val="28"/>
        </w:rPr>
        <w:t>1.1</w:t>
      </w:r>
      <w:r w:rsidRPr="00E9398A">
        <w:rPr>
          <w:sz w:val="28"/>
          <w:szCs w:val="28"/>
        </w:rPr>
        <w:t xml:space="preserve"> Tổ chức, cá nhân có yêu cầu chứng thực bản sao điện tử từ bản chính tại các </w:t>
      </w:r>
      <w:r>
        <w:rPr>
          <w:sz w:val="28"/>
          <w:szCs w:val="28"/>
        </w:rPr>
        <w:t>Ủy ban nhân dân xã, phường, đặc khu</w:t>
      </w:r>
      <w:r w:rsidRPr="00E9398A">
        <w:rPr>
          <w:sz w:val="28"/>
          <w:szCs w:val="28"/>
        </w:rPr>
        <w:t xml:space="preserve"> trên địa bàn thành phố Hải Phòng.</w:t>
      </w:r>
    </w:p>
    <w:p w14:paraId="525CF8C2" w14:textId="1DCCFE01" w:rsidR="007D31E8" w:rsidRPr="00E9398A" w:rsidRDefault="007D31E8" w:rsidP="007D31E8">
      <w:pPr>
        <w:spacing w:before="60" w:after="60" w:line="360" w:lineRule="exact"/>
        <w:ind w:firstLine="709"/>
        <w:jc w:val="both"/>
        <w:rPr>
          <w:sz w:val="28"/>
          <w:szCs w:val="28"/>
        </w:rPr>
      </w:pPr>
      <w:r>
        <w:rPr>
          <w:sz w:val="28"/>
          <w:szCs w:val="28"/>
        </w:rPr>
        <w:t>1.2.</w:t>
      </w:r>
      <w:r w:rsidRPr="00E9398A">
        <w:rPr>
          <w:sz w:val="28"/>
          <w:szCs w:val="28"/>
        </w:rPr>
        <w:t xml:space="preserve"> Các cơ quan, tổ chức, cá nhân có liên quan.</w:t>
      </w:r>
    </w:p>
    <w:p w14:paraId="5CA0BC34" w14:textId="168C28BA" w:rsidR="007D31E8" w:rsidRPr="00785C54" w:rsidRDefault="007D31E8" w:rsidP="007D31E8">
      <w:pPr>
        <w:spacing w:before="60" w:after="60" w:line="360" w:lineRule="exact"/>
        <w:ind w:left="709"/>
        <w:jc w:val="both"/>
        <w:rPr>
          <w:b/>
          <w:sz w:val="28"/>
          <w:szCs w:val="28"/>
        </w:rPr>
      </w:pPr>
      <w:r>
        <w:rPr>
          <w:b/>
          <w:sz w:val="28"/>
          <w:szCs w:val="28"/>
        </w:rPr>
        <w:t>2</w:t>
      </w:r>
      <w:r w:rsidRPr="00785C54">
        <w:rPr>
          <w:b/>
          <w:sz w:val="28"/>
          <w:szCs w:val="28"/>
        </w:rPr>
        <w:t>. Mức hỗ trợ</w:t>
      </w:r>
    </w:p>
    <w:p w14:paraId="1D610A82" w14:textId="77777777" w:rsidR="007D31E8" w:rsidRDefault="007D31E8" w:rsidP="007D31E8">
      <w:pPr>
        <w:widowControl w:val="0"/>
        <w:shd w:val="clear" w:color="auto" w:fill="FFFFFF"/>
        <w:spacing w:before="120"/>
        <w:ind w:firstLine="709"/>
        <w:jc w:val="both"/>
        <w:rPr>
          <w:sz w:val="28"/>
          <w:szCs w:val="28"/>
          <w:lang w:val="nb-NO"/>
        </w:rPr>
      </w:pPr>
      <w:r w:rsidRPr="009510D0">
        <w:rPr>
          <w:spacing w:val="-4"/>
          <w:sz w:val="28"/>
          <w:szCs w:val="28"/>
          <w:lang w:val="nb-NO"/>
        </w:rPr>
        <w:t>Hỗ trợ 100% phí chứng thực bản sao từ bản chính (áp dụng theo Thông tư số 226/2016/TT-BTC ngày 11/11/2016 của Bộ Tài chính) khi tổ chức, cá nhân có yêu cầu chứng thực bản sao điện tử từ bản chính tại Trung tâm Phục vụ hành chính công của Ủy ban nhân dân các xã, phường, đặc khu trên địa bàn thành phố Hải Phòng</w:t>
      </w:r>
      <w:r w:rsidRPr="009954E8">
        <w:rPr>
          <w:sz w:val="28"/>
          <w:szCs w:val="28"/>
          <w:lang w:val="nb-NO"/>
        </w:rPr>
        <w:t>.</w:t>
      </w:r>
    </w:p>
    <w:p w14:paraId="2EDCDB1E" w14:textId="77777777" w:rsidR="007D31E8" w:rsidRDefault="007D31E8" w:rsidP="007D31E8">
      <w:pPr>
        <w:widowControl w:val="0"/>
        <w:shd w:val="clear" w:color="auto" w:fill="FFFFFF"/>
        <w:spacing w:before="120"/>
        <w:ind w:firstLine="709"/>
        <w:jc w:val="both"/>
        <w:rPr>
          <w:sz w:val="28"/>
          <w:szCs w:val="28"/>
          <w:lang w:val="nb-NO"/>
        </w:rPr>
      </w:pPr>
      <w:r>
        <w:rPr>
          <w:sz w:val="28"/>
          <w:szCs w:val="28"/>
          <w:lang w:val="nb-NO"/>
        </w:rPr>
        <w:t xml:space="preserve">Tổ chức, cá nhân yêu cầu chứng thực bản sao từ bản chính bằng hình thức truyền thống (bản sao giấy) phải nộp phí chứng thực bản sao từ bản chính theo đúng quy định tại </w:t>
      </w:r>
      <w:r w:rsidRPr="00984842">
        <w:rPr>
          <w:sz w:val="28"/>
          <w:szCs w:val="28"/>
          <w:lang w:val="nb-NO"/>
        </w:rPr>
        <w:t xml:space="preserve">Thông tư số 226/2016/TT-BTC ngày 11/11/2016 của Bộ Tài chính quy định </w:t>
      </w:r>
      <w:r w:rsidRPr="00137D85">
        <w:rPr>
          <w:sz w:val="28"/>
          <w:szCs w:val="28"/>
          <w:lang w:val="nb-NO"/>
        </w:rPr>
        <w:t>mức thu, chế độ thu, nộp, quản lý và sử dụng phí chứng thực</w:t>
      </w:r>
      <w:r>
        <w:rPr>
          <w:sz w:val="28"/>
          <w:szCs w:val="28"/>
          <w:lang w:val="nb-NO"/>
        </w:rPr>
        <w:t>.</w:t>
      </w:r>
    </w:p>
    <w:p w14:paraId="029DAD39" w14:textId="070E91F8" w:rsidR="00AE4696" w:rsidRPr="00E03098" w:rsidRDefault="00AE4696" w:rsidP="003B4AE8">
      <w:pPr>
        <w:widowControl w:val="0"/>
        <w:spacing w:before="120" w:line="360" w:lineRule="exact"/>
        <w:ind w:firstLine="720"/>
        <w:jc w:val="both"/>
        <w:rPr>
          <w:b/>
          <w:color w:val="000000" w:themeColor="text1"/>
          <w:sz w:val="28"/>
          <w:szCs w:val="28"/>
          <w:lang w:val="vi-VN"/>
        </w:rPr>
      </w:pPr>
      <w:r w:rsidRPr="00E03098">
        <w:rPr>
          <w:b/>
          <w:color w:val="000000"/>
          <w:sz w:val="28"/>
          <w:szCs w:val="28"/>
          <w:lang w:val="vi-VN"/>
        </w:rPr>
        <w:t>V</w:t>
      </w:r>
      <w:r w:rsidR="007D31E8">
        <w:rPr>
          <w:b/>
          <w:color w:val="000000"/>
          <w:sz w:val="28"/>
          <w:szCs w:val="28"/>
        </w:rPr>
        <w:t>I</w:t>
      </w:r>
      <w:r w:rsidR="00646662">
        <w:rPr>
          <w:b/>
          <w:color w:val="000000"/>
          <w:sz w:val="28"/>
          <w:szCs w:val="28"/>
        </w:rPr>
        <w:t>I</w:t>
      </w:r>
      <w:r w:rsidRPr="00E03098">
        <w:rPr>
          <w:b/>
          <w:color w:val="000000"/>
          <w:sz w:val="28"/>
          <w:szCs w:val="28"/>
          <w:lang w:val="vi-VN"/>
        </w:rPr>
        <w:t xml:space="preserve">. NGUỒN LỰC, ĐIỀU KIỆN ĐẢM BẢO CHO VIỆC  THI HÀNH NGHỊ QUYẾT </w:t>
      </w:r>
    </w:p>
    <w:p w14:paraId="760B0EA3"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b/>
          <w:color w:val="000000"/>
          <w:sz w:val="28"/>
          <w:szCs w:val="28"/>
          <w:lang w:val="vi-VN"/>
        </w:rPr>
      </w:pPr>
      <w:r w:rsidRPr="00E03098">
        <w:rPr>
          <w:b/>
          <w:color w:val="000000"/>
          <w:sz w:val="28"/>
          <w:szCs w:val="28"/>
          <w:lang w:val="vi-VN"/>
        </w:rPr>
        <w:t xml:space="preserve">1. Kinh phí thực hiện </w:t>
      </w:r>
    </w:p>
    <w:p w14:paraId="213D867E" w14:textId="090EB58B" w:rsidR="00F047D3" w:rsidRPr="00E03098" w:rsidRDefault="00AE4696" w:rsidP="003B4AE8">
      <w:pPr>
        <w:widowControl w:val="0"/>
        <w:pBdr>
          <w:top w:val="nil"/>
          <w:left w:val="nil"/>
          <w:bottom w:val="nil"/>
          <w:right w:val="nil"/>
          <w:between w:val="nil"/>
        </w:pBdr>
        <w:spacing w:before="120" w:line="360" w:lineRule="exact"/>
        <w:ind w:firstLine="720"/>
        <w:jc w:val="both"/>
        <w:rPr>
          <w:color w:val="000000" w:themeColor="text1"/>
          <w:sz w:val="28"/>
          <w:szCs w:val="28"/>
          <w:lang w:val="vi-VN"/>
        </w:rPr>
      </w:pPr>
      <w:r w:rsidRPr="00E03098">
        <w:rPr>
          <w:color w:val="000000"/>
          <w:sz w:val="28"/>
          <w:szCs w:val="28"/>
          <w:lang w:val="vi-VN"/>
        </w:rPr>
        <w:t xml:space="preserve">a) Dự kiến nguồn lực để thi hành Nghị quyết: </w:t>
      </w:r>
      <w:r w:rsidR="00F047D3" w:rsidRPr="00E03098">
        <w:rPr>
          <w:color w:val="000000" w:themeColor="text1"/>
          <w:sz w:val="28"/>
          <w:szCs w:val="28"/>
          <w:lang w:val="vi-VN"/>
        </w:rPr>
        <w:t>Sau khi Nghị quyết được ban hành, dự kiến kinh phí thực hiện được thành phố giao trong dự toán chi thường xuyên phục vụ chuyên môn nghiệp vụ của Ủy ban nhân dân các xã, phường, đặc khu theo quy định của Luật Ngân sách nhà nước.</w:t>
      </w:r>
    </w:p>
    <w:p w14:paraId="617F6CB7" w14:textId="2D2C7024" w:rsidR="001318E5" w:rsidRPr="00E03098" w:rsidRDefault="001318E5" w:rsidP="003B4AE8">
      <w:pPr>
        <w:widowControl w:val="0"/>
        <w:pBdr>
          <w:top w:val="nil"/>
          <w:left w:val="nil"/>
          <w:bottom w:val="nil"/>
          <w:right w:val="nil"/>
          <w:between w:val="nil"/>
        </w:pBdr>
        <w:spacing w:before="120" w:line="360" w:lineRule="exact"/>
        <w:ind w:firstLine="720"/>
        <w:jc w:val="both"/>
        <w:rPr>
          <w:color w:val="000000" w:themeColor="text1"/>
          <w:sz w:val="28"/>
          <w:szCs w:val="28"/>
          <w:lang w:val="vi-VN"/>
        </w:rPr>
      </w:pPr>
      <w:r w:rsidRPr="00E03098">
        <w:rPr>
          <w:color w:val="000000"/>
          <w:sz w:val="28"/>
          <w:szCs w:val="28"/>
          <w:lang w:val="vi-VN"/>
        </w:rPr>
        <w:t>Số tiền cụ thể</w:t>
      </w:r>
      <w:r w:rsidR="008B5267" w:rsidRPr="00E03098">
        <w:rPr>
          <w:color w:val="000000"/>
          <w:sz w:val="28"/>
          <w:szCs w:val="28"/>
          <w:lang w:val="vi-VN"/>
        </w:rPr>
        <w:t>: 5</w:t>
      </w:r>
      <w:r w:rsidR="00EB4E7A" w:rsidRPr="00E03098">
        <w:rPr>
          <w:color w:val="000000"/>
          <w:sz w:val="28"/>
          <w:szCs w:val="28"/>
          <w:lang w:val="vi-VN"/>
        </w:rPr>
        <w:t>,</w:t>
      </w:r>
      <w:r w:rsidR="0062243D" w:rsidRPr="00E03098">
        <w:rPr>
          <w:color w:val="000000"/>
          <w:sz w:val="28"/>
          <w:szCs w:val="28"/>
          <w:lang w:val="vi-VN"/>
        </w:rPr>
        <w:t>8</w:t>
      </w:r>
      <w:r w:rsidR="008B5267" w:rsidRPr="00E03098">
        <w:rPr>
          <w:color w:val="000000"/>
          <w:sz w:val="28"/>
          <w:szCs w:val="28"/>
          <w:lang w:val="vi-VN"/>
        </w:rPr>
        <w:t xml:space="preserve"> tỷ</w:t>
      </w:r>
      <w:r w:rsidR="00ED19D9" w:rsidRPr="00E03098">
        <w:rPr>
          <w:color w:val="000000"/>
          <w:sz w:val="28"/>
          <w:szCs w:val="28"/>
          <w:lang w:val="vi-VN"/>
        </w:rPr>
        <w:t xml:space="preserve"> đồng</w:t>
      </w:r>
      <w:r w:rsidRPr="00E03098">
        <w:rPr>
          <w:color w:val="000000"/>
          <w:sz w:val="28"/>
          <w:szCs w:val="28"/>
          <w:lang w:val="vi-VN"/>
        </w:rPr>
        <w:t>/năm;</w:t>
      </w:r>
      <w:r w:rsidRPr="00E03098">
        <w:rPr>
          <w:color w:val="000000" w:themeColor="text1"/>
          <w:sz w:val="28"/>
          <w:szCs w:val="28"/>
          <w:lang w:val="vi-VN"/>
        </w:rPr>
        <w:t xml:space="preserve"> giai đoạn 2026-2030: </w:t>
      </w:r>
      <w:r w:rsidR="00EB4E7A" w:rsidRPr="00E03098">
        <w:rPr>
          <w:color w:val="000000" w:themeColor="text1"/>
          <w:sz w:val="28"/>
          <w:szCs w:val="28"/>
          <w:lang w:val="vi-VN"/>
        </w:rPr>
        <w:t>29</w:t>
      </w:r>
      <w:r w:rsidR="008B5267" w:rsidRPr="00E03098">
        <w:rPr>
          <w:color w:val="000000" w:themeColor="text1"/>
          <w:sz w:val="28"/>
          <w:szCs w:val="28"/>
          <w:lang w:val="vi-VN"/>
        </w:rPr>
        <w:t xml:space="preserve"> tỷ</w:t>
      </w:r>
      <w:r w:rsidR="00ED19D9" w:rsidRPr="00E03098">
        <w:rPr>
          <w:color w:val="000000" w:themeColor="text1"/>
          <w:sz w:val="28"/>
          <w:szCs w:val="28"/>
          <w:lang w:val="vi-VN"/>
        </w:rPr>
        <w:t xml:space="preserve"> đồng</w:t>
      </w:r>
      <w:r w:rsidR="008B5267" w:rsidRPr="00E03098">
        <w:rPr>
          <w:color w:val="000000" w:themeColor="text1"/>
          <w:sz w:val="28"/>
          <w:szCs w:val="28"/>
          <w:lang w:val="vi-VN"/>
        </w:rPr>
        <w:t>.</w:t>
      </w:r>
    </w:p>
    <w:p w14:paraId="505D6351"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color w:val="000000"/>
          <w:sz w:val="28"/>
          <w:szCs w:val="28"/>
          <w:lang w:val="vi-VN"/>
        </w:rPr>
      </w:pPr>
      <w:r w:rsidRPr="00E03098">
        <w:rPr>
          <w:color w:val="000000"/>
          <w:sz w:val="28"/>
          <w:szCs w:val="28"/>
          <w:lang w:val="vi-VN"/>
        </w:rPr>
        <w:t xml:space="preserve">b) Điều kiện bảo đảm cho việc thi hành Nghị quyết bao gồm các nội dung  được xác định như sau:  </w:t>
      </w:r>
    </w:p>
    <w:p w14:paraId="29B80892"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color w:val="000000"/>
          <w:sz w:val="28"/>
          <w:szCs w:val="28"/>
          <w:lang w:val="vi-VN"/>
        </w:rPr>
      </w:pPr>
      <w:r w:rsidRPr="00E03098">
        <w:rPr>
          <w:color w:val="000000"/>
          <w:sz w:val="28"/>
          <w:szCs w:val="28"/>
          <w:lang w:val="vi-VN"/>
        </w:rPr>
        <w:t xml:space="preserve">- Tuyên truyền, phổ biến Nghị quyết: các cơ quan, tổ chức, đơn vị trong  </w:t>
      </w:r>
      <w:r w:rsidRPr="00E03098">
        <w:rPr>
          <w:color w:val="000000"/>
          <w:sz w:val="28"/>
          <w:szCs w:val="28"/>
          <w:lang w:val="vi-VN"/>
        </w:rPr>
        <w:lastRenderedPageBreak/>
        <w:t xml:space="preserve">phạm vi chức năng, nhiệm vụ thực hiện phổ biến, tuyên truyền các nội dung của  Nghị quyết và các quy định liên quan.  </w:t>
      </w:r>
    </w:p>
    <w:p w14:paraId="142DA355"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color w:val="000000"/>
          <w:sz w:val="28"/>
          <w:szCs w:val="28"/>
          <w:lang w:val="vi-VN"/>
        </w:rPr>
      </w:pPr>
      <w:r w:rsidRPr="00E03098">
        <w:rPr>
          <w:color w:val="000000"/>
          <w:sz w:val="28"/>
          <w:szCs w:val="28"/>
          <w:lang w:val="vi-VN"/>
        </w:rPr>
        <w:t xml:space="preserve">- Kinh phí phổ biến, tuyên truyền Nghị quyết sử dụng nguồn kinh phí chi  thường xuyên đã giao trong dự toán chi ngân sách nhà nước của các cơ quan, tổ  chức, đơn vị.  </w:t>
      </w:r>
    </w:p>
    <w:p w14:paraId="35DFA2A3" w14:textId="77777777" w:rsidR="00AE4696" w:rsidRPr="00E03098" w:rsidRDefault="00AE4696" w:rsidP="003B4AE8">
      <w:pPr>
        <w:widowControl w:val="0"/>
        <w:pBdr>
          <w:top w:val="nil"/>
          <w:left w:val="nil"/>
          <w:bottom w:val="nil"/>
          <w:right w:val="nil"/>
          <w:between w:val="nil"/>
        </w:pBdr>
        <w:spacing w:before="120" w:line="360" w:lineRule="exact"/>
        <w:ind w:firstLine="720"/>
        <w:jc w:val="both"/>
        <w:rPr>
          <w:b/>
          <w:color w:val="000000"/>
          <w:sz w:val="28"/>
          <w:szCs w:val="28"/>
          <w:lang w:val="vi-VN"/>
        </w:rPr>
      </w:pPr>
      <w:r w:rsidRPr="00E03098">
        <w:rPr>
          <w:b/>
          <w:color w:val="000000"/>
          <w:sz w:val="28"/>
          <w:szCs w:val="28"/>
          <w:lang w:val="vi-VN"/>
        </w:rPr>
        <w:t xml:space="preserve">2. Về nhân lực </w:t>
      </w:r>
    </w:p>
    <w:p w14:paraId="5F6F07E0" w14:textId="18096372" w:rsidR="00AE4696" w:rsidRPr="00E03098" w:rsidRDefault="00AE4696" w:rsidP="003B4AE8">
      <w:pPr>
        <w:widowControl w:val="0"/>
        <w:pBdr>
          <w:top w:val="nil"/>
          <w:left w:val="nil"/>
          <w:bottom w:val="nil"/>
          <w:right w:val="nil"/>
          <w:between w:val="nil"/>
        </w:pBdr>
        <w:spacing w:before="120" w:line="360" w:lineRule="exact"/>
        <w:ind w:firstLine="720"/>
        <w:jc w:val="both"/>
        <w:rPr>
          <w:color w:val="000000"/>
          <w:sz w:val="28"/>
          <w:szCs w:val="28"/>
          <w:lang w:val="vi-VN"/>
        </w:rPr>
      </w:pPr>
      <w:r w:rsidRPr="00E03098">
        <w:rPr>
          <w:color w:val="000000"/>
          <w:sz w:val="28"/>
          <w:szCs w:val="28"/>
          <w:lang w:val="vi-VN"/>
        </w:rPr>
        <w:t xml:space="preserve">Nghị quyết sau khi được thông qua và ban hành, các cơ quan, tổ chức,  đơn vị thuộc đối tượng điều chỉnh có trách nhiệm thực thi, </w:t>
      </w:r>
      <w:r w:rsidR="00F047D3" w:rsidRPr="00B90CF8">
        <w:rPr>
          <w:bCs/>
          <w:color w:val="000000" w:themeColor="text1"/>
          <w:sz w:val="28"/>
          <w:szCs w:val="28"/>
          <w:lang w:val="vi-VN"/>
        </w:rPr>
        <w:t>s</w:t>
      </w:r>
      <w:r w:rsidR="00F047D3" w:rsidRPr="00E03098">
        <w:rPr>
          <w:color w:val="000000" w:themeColor="text1"/>
          <w:sz w:val="28"/>
          <w:szCs w:val="28"/>
          <w:lang w:val="vi-VN"/>
        </w:rPr>
        <w:t>ử dụng nguồn nhân lực hiện có tại Ủy ban nhân dân các xã, phường, đặc khu</w:t>
      </w:r>
      <w:r w:rsidR="007328D5" w:rsidRPr="00E03098">
        <w:rPr>
          <w:color w:val="000000" w:themeColor="text1"/>
          <w:sz w:val="28"/>
          <w:szCs w:val="28"/>
          <w:lang w:val="vi-VN"/>
        </w:rPr>
        <w:t>;</w:t>
      </w:r>
      <w:r w:rsidR="00F047D3" w:rsidRPr="00B90CF8">
        <w:rPr>
          <w:color w:val="000000" w:themeColor="text1"/>
          <w:sz w:val="28"/>
          <w:szCs w:val="28"/>
          <w:lang w:val="vi-VN"/>
        </w:rPr>
        <w:t xml:space="preserve"> </w:t>
      </w:r>
      <w:r w:rsidRPr="00E03098">
        <w:rPr>
          <w:color w:val="000000"/>
          <w:sz w:val="28"/>
          <w:szCs w:val="28"/>
          <w:lang w:val="vi-VN"/>
        </w:rPr>
        <w:t>không phát sinh thêm bộ máy, biên chế</w:t>
      </w:r>
      <w:r w:rsidR="007328D5" w:rsidRPr="00E03098">
        <w:rPr>
          <w:color w:val="000000"/>
          <w:sz w:val="28"/>
          <w:szCs w:val="28"/>
          <w:lang w:val="vi-VN"/>
        </w:rPr>
        <w:t>; không phát sinh thủ tục hành chính;</w:t>
      </w:r>
      <w:r w:rsidRPr="00E03098">
        <w:rPr>
          <w:color w:val="000000"/>
          <w:sz w:val="28"/>
          <w:szCs w:val="28"/>
          <w:lang w:val="vi-VN"/>
        </w:rPr>
        <w:t xml:space="preserve"> không có tác động liên quan đến cơ hội, điều kiện, năng lực thực hiện và thụ hưởng các quyền và lợi ích của mỗi giới. </w:t>
      </w:r>
    </w:p>
    <w:p w14:paraId="50459AA1" w14:textId="77777777" w:rsidR="00646662" w:rsidRDefault="00646662" w:rsidP="00414540">
      <w:pPr>
        <w:spacing w:before="120" w:after="120" w:line="264" w:lineRule="auto"/>
        <w:ind w:firstLine="567"/>
        <w:rPr>
          <w:bCs/>
          <w:sz w:val="28"/>
          <w:szCs w:val="28"/>
          <w:lang w:val="pt-BR"/>
        </w:rPr>
      </w:pPr>
      <w:r>
        <w:rPr>
          <w:sz w:val="28"/>
          <w:szCs w:val="28"/>
        </w:rPr>
        <w:t xml:space="preserve">Trên đây là Tờ trình về dự thảo Nghị quyết </w:t>
      </w:r>
      <w:r w:rsidRPr="00414540">
        <w:rPr>
          <w:bCs/>
          <w:iCs/>
          <w:sz w:val="28"/>
          <w:szCs w:val="28"/>
        </w:rPr>
        <w:t xml:space="preserve">quy định </w:t>
      </w:r>
      <w:r w:rsidRPr="00414540">
        <w:rPr>
          <w:bCs/>
          <w:sz w:val="28"/>
          <w:szCs w:val="28"/>
        </w:rPr>
        <w:t>hỗ trợ phí chứng thực bản sao điện tử từ bản chính trên địa bàn thành phố Hải Phòng</w:t>
      </w:r>
      <w:r>
        <w:rPr>
          <w:bCs/>
          <w:sz w:val="28"/>
          <w:szCs w:val="28"/>
        </w:rPr>
        <w:t>, Ủy ban nhân dân thành phố kính</w:t>
      </w:r>
      <w:r w:rsidR="00414540" w:rsidRPr="00414540">
        <w:rPr>
          <w:sz w:val="28"/>
          <w:szCs w:val="28"/>
          <w:lang w:val="vi-VN"/>
        </w:rPr>
        <w:t xml:space="preserve"> trình Hội đồng nhân dân thành phố xem xét, </w:t>
      </w:r>
      <w:r w:rsidR="00414540" w:rsidRPr="00414540">
        <w:rPr>
          <w:bCs/>
          <w:sz w:val="28"/>
          <w:szCs w:val="28"/>
          <w:lang w:val="pt-BR"/>
        </w:rPr>
        <w:t xml:space="preserve">quyết </w:t>
      </w:r>
      <w:r>
        <w:rPr>
          <w:bCs/>
          <w:sz w:val="28"/>
          <w:szCs w:val="28"/>
          <w:lang w:val="pt-BR"/>
        </w:rPr>
        <w:t>định.</w:t>
      </w:r>
    </w:p>
    <w:p w14:paraId="5BCF7BD9" w14:textId="77777777" w:rsidR="00646662" w:rsidRDefault="00414540" w:rsidP="00414540">
      <w:pPr>
        <w:spacing w:before="120" w:after="120" w:line="264" w:lineRule="auto"/>
        <w:ind w:firstLine="567"/>
        <w:rPr>
          <w:i/>
          <w:sz w:val="28"/>
          <w:szCs w:val="28"/>
          <w:lang w:val="nl-NL"/>
        </w:rPr>
      </w:pPr>
      <w:r w:rsidRPr="00414540">
        <w:rPr>
          <w:i/>
          <w:sz w:val="28"/>
          <w:szCs w:val="28"/>
          <w:lang w:val="nl-NL"/>
        </w:rPr>
        <w:t>(</w:t>
      </w:r>
      <w:r w:rsidR="00646662">
        <w:rPr>
          <w:i/>
          <w:sz w:val="28"/>
          <w:szCs w:val="28"/>
          <w:lang w:val="nl-NL"/>
        </w:rPr>
        <w:t>X</w:t>
      </w:r>
      <w:r w:rsidRPr="00414540">
        <w:rPr>
          <w:i/>
          <w:sz w:val="28"/>
          <w:szCs w:val="28"/>
          <w:lang w:val="nl-NL"/>
        </w:rPr>
        <w:t>in gửi kèm theo</w:t>
      </w:r>
      <w:r w:rsidR="00646662">
        <w:rPr>
          <w:i/>
          <w:sz w:val="28"/>
          <w:szCs w:val="28"/>
          <w:lang w:val="nl-NL"/>
        </w:rPr>
        <w:t>:</w:t>
      </w:r>
    </w:p>
    <w:p w14:paraId="70417610" w14:textId="3A0E7F2A" w:rsidR="00646662" w:rsidRDefault="00646662" w:rsidP="00646662">
      <w:pPr>
        <w:spacing w:before="60" w:after="60" w:line="340" w:lineRule="exact"/>
        <w:ind w:firstLine="560"/>
        <w:jc w:val="both"/>
        <w:rPr>
          <w:i/>
          <w:sz w:val="28"/>
          <w:szCs w:val="28"/>
        </w:rPr>
      </w:pPr>
      <w:r>
        <w:rPr>
          <w:i/>
          <w:spacing w:val="2"/>
          <w:sz w:val="28"/>
        </w:rPr>
        <w:t xml:space="preserve">(1) </w:t>
      </w:r>
      <w:r w:rsidRPr="004B7A4B">
        <w:rPr>
          <w:i/>
          <w:spacing w:val="4"/>
          <w:sz w:val="28"/>
          <w:szCs w:val="28"/>
        </w:rPr>
        <w:t>Dự thảo Nghị quyết của Hội đồng nhân dân thành phố;</w:t>
      </w:r>
    </w:p>
    <w:p w14:paraId="1A5B2AB1" w14:textId="1B1F6AF5" w:rsidR="00646662" w:rsidRDefault="00646662" w:rsidP="00646662">
      <w:pPr>
        <w:spacing w:before="60" w:after="60" w:line="340" w:lineRule="exact"/>
        <w:ind w:firstLine="560"/>
        <w:jc w:val="both"/>
        <w:rPr>
          <w:i/>
          <w:spacing w:val="4"/>
          <w:sz w:val="28"/>
          <w:szCs w:val="28"/>
        </w:rPr>
      </w:pPr>
      <w:r w:rsidRPr="004B7A4B">
        <w:rPr>
          <w:i/>
          <w:spacing w:val="4"/>
          <w:sz w:val="28"/>
          <w:szCs w:val="28"/>
        </w:rPr>
        <w:t>(</w:t>
      </w:r>
      <w:r>
        <w:rPr>
          <w:i/>
          <w:spacing w:val="4"/>
          <w:sz w:val="28"/>
          <w:szCs w:val="28"/>
        </w:rPr>
        <w:t>2</w:t>
      </w:r>
      <w:r w:rsidRPr="004B7A4B">
        <w:rPr>
          <w:i/>
          <w:spacing w:val="4"/>
          <w:sz w:val="28"/>
          <w:szCs w:val="28"/>
        </w:rPr>
        <w:t xml:space="preserve">) </w:t>
      </w:r>
      <w:r>
        <w:rPr>
          <w:i/>
          <w:spacing w:val="4"/>
          <w:sz w:val="28"/>
          <w:szCs w:val="28"/>
        </w:rPr>
        <w:t>Báo cáo t</w:t>
      </w:r>
      <w:r>
        <w:rPr>
          <w:i/>
          <w:sz w:val="28"/>
          <w:szCs w:val="28"/>
        </w:rPr>
        <w:t>ổng hợp giải trình, tiếp thu ý kiến của các tổ chức, cá nhân</w:t>
      </w:r>
      <w:r>
        <w:rPr>
          <w:bCs/>
          <w:i/>
          <w:iCs/>
          <w:sz w:val="28"/>
          <w:szCs w:val="28"/>
        </w:rPr>
        <w:t>;</w:t>
      </w:r>
    </w:p>
    <w:p w14:paraId="22BAF8D8" w14:textId="1F56EA75" w:rsidR="00646662" w:rsidRDefault="00646662" w:rsidP="00646662">
      <w:pPr>
        <w:spacing w:before="60" w:after="60" w:line="340" w:lineRule="exact"/>
        <w:ind w:firstLine="560"/>
        <w:jc w:val="both"/>
        <w:rPr>
          <w:bCs/>
          <w:i/>
          <w:iCs/>
          <w:sz w:val="28"/>
          <w:szCs w:val="28"/>
        </w:rPr>
      </w:pPr>
      <w:r>
        <w:rPr>
          <w:i/>
          <w:spacing w:val="4"/>
          <w:sz w:val="28"/>
          <w:szCs w:val="28"/>
        </w:rPr>
        <w:t>(3) Báo cáo thẩm định của Sở Tư pháp;</w:t>
      </w:r>
    </w:p>
    <w:p w14:paraId="5BDFBBC6" w14:textId="5B253BE1" w:rsidR="00414540" w:rsidRPr="00414540" w:rsidRDefault="00646662" w:rsidP="00646662">
      <w:pPr>
        <w:spacing w:before="120" w:after="120" w:line="264" w:lineRule="auto"/>
        <w:ind w:firstLine="567"/>
        <w:rPr>
          <w:i/>
          <w:sz w:val="28"/>
          <w:szCs w:val="28"/>
          <w:lang w:val="nl-NL"/>
        </w:rPr>
      </w:pPr>
      <w:r>
        <w:rPr>
          <w:bCs/>
          <w:i/>
          <w:iCs/>
          <w:sz w:val="28"/>
          <w:szCs w:val="28"/>
        </w:rPr>
        <w:t xml:space="preserve">(4) Bản </w:t>
      </w:r>
      <w:r w:rsidRPr="00825F2F">
        <w:rPr>
          <w:bCs/>
          <w:i/>
          <w:iCs/>
          <w:sz w:val="28"/>
          <w:szCs w:val="28"/>
        </w:rPr>
        <w:t xml:space="preserve">so sánh, thuyết minh </w:t>
      </w:r>
      <w:r>
        <w:rPr>
          <w:bCs/>
          <w:i/>
          <w:iCs/>
          <w:sz w:val="28"/>
          <w:szCs w:val="28"/>
        </w:rPr>
        <w:t>xây dựng nội dung dự thảo Nghị quyết</w:t>
      </w:r>
      <w:r w:rsidR="00414540" w:rsidRPr="00414540">
        <w:rPr>
          <w:i/>
          <w:sz w:val="28"/>
          <w:szCs w:val="28"/>
          <w:lang w:val="nl-NL"/>
        </w:rPr>
        <w:t>)./.</w:t>
      </w:r>
    </w:p>
    <w:p w14:paraId="781F3BD2" w14:textId="77777777" w:rsidR="00702C43" w:rsidRPr="00E03098" w:rsidRDefault="00702C43" w:rsidP="00A13BEF">
      <w:pPr>
        <w:spacing w:before="120" w:after="120"/>
        <w:ind w:firstLine="709"/>
        <w:jc w:val="both"/>
        <w:rPr>
          <w:color w:val="000000" w:themeColor="text1"/>
          <w:spacing w:val="10"/>
          <w:sz w:val="10"/>
          <w:szCs w:val="28"/>
          <w:lang w:val="vi-VN"/>
        </w:rPr>
      </w:pPr>
    </w:p>
    <w:tbl>
      <w:tblPr>
        <w:tblW w:w="0" w:type="auto"/>
        <w:tblLook w:val="04A0" w:firstRow="1" w:lastRow="0" w:firstColumn="1" w:lastColumn="0" w:noHBand="0" w:noVBand="1"/>
      </w:tblPr>
      <w:tblGrid>
        <w:gridCol w:w="4544"/>
        <w:gridCol w:w="4528"/>
      </w:tblGrid>
      <w:tr w:rsidR="00AA1883" w:rsidRPr="00181DF2" w14:paraId="3EBE5E93" w14:textId="77777777" w:rsidTr="00AA1883">
        <w:tc>
          <w:tcPr>
            <w:tcW w:w="4544" w:type="dxa"/>
          </w:tcPr>
          <w:p w14:paraId="70DD20A7" w14:textId="77777777" w:rsidR="00AA1883" w:rsidRPr="00E03098" w:rsidRDefault="00AA1883" w:rsidP="00AA1883">
            <w:pPr>
              <w:rPr>
                <w:b/>
                <w:i/>
                <w:szCs w:val="26"/>
                <w:lang w:val="vi-VN"/>
              </w:rPr>
            </w:pPr>
            <w:r w:rsidRPr="00E03098">
              <w:rPr>
                <w:b/>
                <w:i/>
                <w:szCs w:val="26"/>
                <w:lang w:val="vi-VN"/>
              </w:rPr>
              <w:t>Nơi nhận:</w:t>
            </w:r>
          </w:p>
          <w:p w14:paraId="5A2306F8" w14:textId="77777777" w:rsidR="00AE09EB" w:rsidRDefault="00AA1883" w:rsidP="00AE09EB">
            <w:pPr>
              <w:ind w:left="144" w:hanging="144"/>
              <w:jc w:val="both"/>
              <w:rPr>
                <w:sz w:val="22"/>
                <w:szCs w:val="22"/>
                <w:lang w:val="vi-VN"/>
              </w:rPr>
            </w:pPr>
            <w:r w:rsidRPr="00E03098">
              <w:rPr>
                <w:sz w:val="22"/>
                <w:szCs w:val="22"/>
                <w:lang w:val="vi-VN"/>
              </w:rPr>
              <w:t>- Như trên;</w:t>
            </w:r>
          </w:p>
          <w:p w14:paraId="7CADF81B" w14:textId="77777777" w:rsidR="00414540" w:rsidRPr="00A21908" w:rsidRDefault="00414540" w:rsidP="00414540">
            <w:pPr>
              <w:ind w:right="-107"/>
              <w:rPr>
                <w:sz w:val="22"/>
                <w:szCs w:val="22"/>
                <w:lang w:val="nl-NL"/>
              </w:rPr>
            </w:pPr>
            <w:r w:rsidRPr="00A21908">
              <w:rPr>
                <w:sz w:val="22"/>
                <w:szCs w:val="22"/>
                <w:lang w:val="nl-NL"/>
              </w:rPr>
              <w:t>- CT, các PCT UBND TP;</w:t>
            </w:r>
          </w:p>
          <w:p w14:paraId="39140EE2" w14:textId="77777777" w:rsidR="00414540" w:rsidRPr="00A21908" w:rsidRDefault="00414540" w:rsidP="00414540">
            <w:pPr>
              <w:ind w:right="-107"/>
              <w:rPr>
                <w:sz w:val="22"/>
                <w:szCs w:val="22"/>
                <w:lang w:val="nl-NL"/>
              </w:rPr>
            </w:pPr>
            <w:r w:rsidRPr="00A21908">
              <w:rPr>
                <w:sz w:val="22"/>
                <w:szCs w:val="22"/>
                <w:lang w:val="nl-NL"/>
              </w:rPr>
              <w:t>- Các Ban HĐND TP;</w:t>
            </w:r>
          </w:p>
          <w:p w14:paraId="518BBD4E" w14:textId="77777777" w:rsidR="00414540" w:rsidRPr="00A21908" w:rsidRDefault="00414540" w:rsidP="00414540">
            <w:pPr>
              <w:ind w:right="-107"/>
              <w:rPr>
                <w:sz w:val="22"/>
                <w:szCs w:val="22"/>
                <w:lang w:val="nl-NL"/>
              </w:rPr>
            </w:pPr>
            <w:r w:rsidRPr="00A21908">
              <w:rPr>
                <w:sz w:val="22"/>
                <w:szCs w:val="22"/>
                <w:lang w:val="nl-NL"/>
              </w:rPr>
              <w:t xml:space="preserve">- Văn phòng ĐĐBQH&amp;HĐNDTP;  </w:t>
            </w:r>
          </w:p>
          <w:p w14:paraId="0D00297A" w14:textId="77777777" w:rsidR="00414540" w:rsidRDefault="00414540" w:rsidP="00414540">
            <w:pPr>
              <w:ind w:left="144" w:hanging="144"/>
              <w:jc w:val="both"/>
              <w:rPr>
                <w:sz w:val="22"/>
                <w:szCs w:val="22"/>
              </w:rPr>
            </w:pPr>
            <w:r>
              <w:rPr>
                <w:sz w:val="22"/>
                <w:szCs w:val="22"/>
              </w:rPr>
              <w:t>- Các Sở: Tư pháp, Tài chính;</w:t>
            </w:r>
          </w:p>
          <w:p w14:paraId="4E63585E" w14:textId="77777777" w:rsidR="00414540" w:rsidRPr="00A21908" w:rsidRDefault="00414540" w:rsidP="00414540">
            <w:pPr>
              <w:ind w:right="-107"/>
              <w:rPr>
                <w:sz w:val="22"/>
                <w:szCs w:val="22"/>
                <w:lang w:val="nl-NL"/>
              </w:rPr>
            </w:pPr>
            <w:r w:rsidRPr="00A21908">
              <w:rPr>
                <w:sz w:val="22"/>
                <w:szCs w:val="22"/>
                <w:lang w:val="nl-NL"/>
              </w:rPr>
              <w:t>- CVP, PCVP UBND TP;</w:t>
            </w:r>
          </w:p>
          <w:p w14:paraId="2D5259D9" w14:textId="3116E8BB" w:rsidR="00AA1883" w:rsidRPr="00AE09EB" w:rsidRDefault="00AA1883" w:rsidP="00AE09EB">
            <w:pPr>
              <w:jc w:val="both"/>
              <w:rPr>
                <w:sz w:val="22"/>
                <w:szCs w:val="22"/>
              </w:rPr>
            </w:pPr>
            <w:r w:rsidRPr="00E03098">
              <w:rPr>
                <w:sz w:val="22"/>
                <w:szCs w:val="22"/>
                <w:lang w:val="vi-VN"/>
              </w:rPr>
              <w:t xml:space="preserve">- </w:t>
            </w:r>
            <w:r w:rsidR="00AE09EB">
              <w:rPr>
                <w:sz w:val="22"/>
                <w:szCs w:val="22"/>
              </w:rPr>
              <w:t>Các Phòng: NC, NV&amp;KTGS, TH, TC;</w:t>
            </w:r>
          </w:p>
          <w:p w14:paraId="2C7D7BB3" w14:textId="6FFBD0ED" w:rsidR="00AA1883" w:rsidRPr="00181DF2" w:rsidRDefault="00AA1883" w:rsidP="00373409">
            <w:pPr>
              <w:jc w:val="both"/>
              <w:rPr>
                <w:color w:val="000000" w:themeColor="text1"/>
                <w:sz w:val="28"/>
                <w:szCs w:val="28"/>
              </w:rPr>
            </w:pPr>
            <w:r w:rsidRPr="0039332E">
              <w:rPr>
                <w:sz w:val="22"/>
                <w:szCs w:val="22"/>
              </w:rPr>
              <w:t xml:space="preserve">- Lưu: </w:t>
            </w:r>
            <w:r w:rsidR="00AE09EB">
              <w:rPr>
                <w:sz w:val="22"/>
                <w:szCs w:val="22"/>
              </w:rPr>
              <w:t xml:space="preserve">VT. </w:t>
            </w:r>
          </w:p>
        </w:tc>
        <w:tc>
          <w:tcPr>
            <w:tcW w:w="4528" w:type="dxa"/>
          </w:tcPr>
          <w:p w14:paraId="3F531085" w14:textId="77777777" w:rsidR="00AA1883" w:rsidRDefault="00AA1883" w:rsidP="00AA1883">
            <w:pPr>
              <w:jc w:val="center"/>
              <w:rPr>
                <w:b/>
                <w:sz w:val="28"/>
                <w:szCs w:val="28"/>
              </w:rPr>
            </w:pPr>
            <w:r>
              <w:rPr>
                <w:b/>
                <w:sz w:val="28"/>
                <w:szCs w:val="28"/>
              </w:rPr>
              <w:t>TM. ỦY BAN NHÂN DÂN</w:t>
            </w:r>
          </w:p>
          <w:p w14:paraId="70AD935B" w14:textId="0155A1F0" w:rsidR="00AA1883" w:rsidRDefault="00AA1883" w:rsidP="00AA1883">
            <w:pPr>
              <w:jc w:val="center"/>
              <w:rPr>
                <w:b/>
                <w:sz w:val="28"/>
                <w:szCs w:val="28"/>
              </w:rPr>
            </w:pPr>
            <w:r>
              <w:rPr>
                <w:b/>
                <w:sz w:val="28"/>
                <w:szCs w:val="28"/>
              </w:rPr>
              <w:t>CHỦ TỊCH</w:t>
            </w:r>
          </w:p>
          <w:p w14:paraId="4136C3EB" w14:textId="77777777" w:rsidR="00AE09EB" w:rsidRDefault="00AE09EB" w:rsidP="00AA1883">
            <w:pPr>
              <w:jc w:val="center"/>
              <w:rPr>
                <w:b/>
                <w:sz w:val="28"/>
                <w:szCs w:val="28"/>
              </w:rPr>
            </w:pPr>
          </w:p>
          <w:p w14:paraId="4DFB107B" w14:textId="77777777" w:rsidR="00AA1883" w:rsidRDefault="00AA1883" w:rsidP="00AA1883">
            <w:pPr>
              <w:jc w:val="center"/>
              <w:rPr>
                <w:b/>
                <w:sz w:val="28"/>
                <w:szCs w:val="28"/>
              </w:rPr>
            </w:pPr>
          </w:p>
          <w:p w14:paraId="33B4136E" w14:textId="77777777" w:rsidR="00AA1883" w:rsidRDefault="00AA1883" w:rsidP="00AA1883">
            <w:pPr>
              <w:jc w:val="center"/>
              <w:rPr>
                <w:b/>
                <w:sz w:val="28"/>
                <w:szCs w:val="28"/>
              </w:rPr>
            </w:pPr>
          </w:p>
          <w:p w14:paraId="1E5A2726" w14:textId="77777777" w:rsidR="00AA1883" w:rsidRDefault="00AA1883" w:rsidP="00AA1883">
            <w:pPr>
              <w:jc w:val="center"/>
              <w:rPr>
                <w:b/>
                <w:sz w:val="28"/>
                <w:szCs w:val="28"/>
              </w:rPr>
            </w:pPr>
          </w:p>
          <w:p w14:paraId="039C9B86" w14:textId="77777777" w:rsidR="00AA1883" w:rsidRDefault="00AA1883" w:rsidP="00AA1883">
            <w:pPr>
              <w:jc w:val="center"/>
              <w:rPr>
                <w:b/>
                <w:sz w:val="28"/>
                <w:szCs w:val="28"/>
              </w:rPr>
            </w:pPr>
          </w:p>
          <w:p w14:paraId="2A07186E" w14:textId="77777777" w:rsidR="00AA1883" w:rsidRDefault="00AA1883" w:rsidP="00AA1883">
            <w:pPr>
              <w:jc w:val="center"/>
              <w:rPr>
                <w:b/>
                <w:sz w:val="28"/>
                <w:szCs w:val="28"/>
              </w:rPr>
            </w:pPr>
          </w:p>
          <w:p w14:paraId="023B79DA" w14:textId="29EFC1CF" w:rsidR="00AA1883" w:rsidRPr="00414540" w:rsidRDefault="00414540" w:rsidP="00AA1883">
            <w:pPr>
              <w:jc w:val="center"/>
              <w:rPr>
                <w:b/>
                <w:color w:val="000000" w:themeColor="text1"/>
                <w:sz w:val="28"/>
                <w:szCs w:val="28"/>
              </w:rPr>
            </w:pPr>
            <w:r w:rsidRPr="00414540">
              <w:rPr>
                <w:b/>
                <w:sz w:val="28"/>
                <w:szCs w:val="28"/>
              </w:rPr>
              <w:t>Lê Ngọc Châu</w:t>
            </w:r>
          </w:p>
        </w:tc>
      </w:tr>
    </w:tbl>
    <w:p w14:paraId="283EFC58" w14:textId="77777777" w:rsidR="00C86FE2" w:rsidRPr="00181DF2" w:rsidRDefault="00C86FE2" w:rsidP="000748AB">
      <w:pPr>
        <w:spacing w:before="120"/>
        <w:jc w:val="both"/>
        <w:rPr>
          <w:color w:val="000000" w:themeColor="text1"/>
          <w:sz w:val="28"/>
          <w:szCs w:val="28"/>
        </w:rPr>
      </w:pPr>
    </w:p>
    <w:sectPr w:rsidR="00C86FE2" w:rsidRPr="00181DF2" w:rsidSect="003B4AE8">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934A" w14:textId="77777777" w:rsidR="00295BA3" w:rsidRDefault="00295BA3" w:rsidP="00AC21B4">
      <w:r>
        <w:separator/>
      </w:r>
    </w:p>
  </w:endnote>
  <w:endnote w:type="continuationSeparator" w:id="0">
    <w:p w14:paraId="012CAA9B" w14:textId="77777777" w:rsidR="00295BA3" w:rsidRDefault="00295BA3" w:rsidP="00AC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A2D46" w14:textId="77777777" w:rsidR="00295BA3" w:rsidRDefault="00295BA3" w:rsidP="00AC21B4">
      <w:r>
        <w:separator/>
      </w:r>
    </w:p>
  </w:footnote>
  <w:footnote w:type="continuationSeparator" w:id="0">
    <w:p w14:paraId="0114EE36" w14:textId="77777777" w:rsidR="00295BA3" w:rsidRDefault="00295BA3" w:rsidP="00AC21B4">
      <w:r>
        <w:continuationSeparator/>
      </w:r>
    </w:p>
  </w:footnote>
  <w:footnote w:id="1">
    <w:p w14:paraId="2FB5BBAA" w14:textId="77777777" w:rsidR="00B77847" w:rsidRDefault="00B77847" w:rsidP="00B77847">
      <w:pPr>
        <w:pStyle w:val="FootnoteText"/>
      </w:pPr>
      <w:r>
        <w:rPr>
          <w:rStyle w:val="FootnoteReference"/>
        </w:rPr>
        <w:footnoteRef/>
      </w:r>
      <w:r>
        <w:t xml:space="preserve"> </w:t>
      </w:r>
    </w:p>
    <w:tbl>
      <w:tblPr>
        <w:tblStyle w:val="TableGrid"/>
        <w:tblW w:w="0" w:type="auto"/>
        <w:tblLook w:val="04A0" w:firstRow="1" w:lastRow="0" w:firstColumn="1" w:lastColumn="0" w:noHBand="0" w:noVBand="1"/>
      </w:tblPr>
      <w:tblGrid>
        <w:gridCol w:w="1696"/>
        <w:gridCol w:w="1560"/>
        <w:gridCol w:w="2693"/>
        <w:gridCol w:w="850"/>
      </w:tblGrid>
      <w:tr w:rsidR="00B77847" w14:paraId="6ADA4F51" w14:textId="77777777" w:rsidTr="008A0159">
        <w:tc>
          <w:tcPr>
            <w:tcW w:w="1696" w:type="dxa"/>
          </w:tcPr>
          <w:p w14:paraId="69ED23E0" w14:textId="77777777" w:rsidR="00B77847" w:rsidRDefault="00B77847">
            <w:pPr>
              <w:pStyle w:val="FootnoteText"/>
            </w:pPr>
            <w:r>
              <w:t>Năm 2022-2024</w:t>
            </w:r>
          </w:p>
        </w:tc>
        <w:tc>
          <w:tcPr>
            <w:tcW w:w="1560" w:type="dxa"/>
          </w:tcPr>
          <w:p w14:paraId="49862E47" w14:textId="77777777" w:rsidR="00B77847" w:rsidRDefault="00B77847">
            <w:pPr>
              <w:pStyle w:val="FootnoteText"/>
            </w:pPr>
            <w:r>
              <w:t>Bản sao điện tử</w:t>
            </w:r>
          </w:p>
        </w:tc>
        <w:tc>
          <w:tcPr>
            <w:tcW w:w="2693" w:type="dxa"/>
          </w:tcPr>
          <w:p w14:paraId="3BAA34D5" w14:textId="77777777" w:rsidR="00B77847" w:rsidRDefault="00B77847" w:rsidP="00BD7EDD">
            <w:pPr>
              <w:pStyle w:val="FootnoteText"/>
            </w:pPr>
            <w:r>
              <w:t xml:space="preserve">Tổng số bản sao từ bản chính </w:t>
            </w:r>
          </w:p>
        </w:tc>
        <w:tc>
          <w:tcPr>
            <w:tcW w:w="850" w:type="dxa"/>
          </w:tcPr>
          <w:p w14:paraId="0BB99D75" w14:textId="77777777" w:rsidR="00B77847" w:rsidRDefault="00B77847" w:rsidP="008A0159">
            <w:pPr>
              <w:pStyle w:val="FootnoteText"/>
            </w:pPr>
            <w:r>
              <w:t xml:space="preserve">Tỷ lệ </w:t>
            </w:r>
          </w:p>
        </w:tc>
      </w:tr>
      <w:tr w:rsidR="00B77847" w14:paraId="38D03677" w14:textId="77777777" w:rsidTr="008A0159">
        <w:tc>
          <w:tcPr>
            <w:tcW w:w="1696" w:type="dxa"/>
          </w:tcPr>
          <w:p w14:paraId="5421D102" w14:textId="77777777" w:rsidR="00B77847" w:rsidRDefault="00B77847">
            <w:pPr>
              <w:pStyle w:val="FootnoteText"/>
            </w:pPr>
            <w:r>
              <w:t>Phía Đông</w:t>
            </w:r>
          </w:p>
        </w:tc>
        <w:tc>
          <w:tcPr>
            <w:tcW w:w="1560" w:type="dxa"/>
          </w:tcPr>
          <w:p w14:paraId="305C19DC" w14:textId="77777777" w:rsidR="00B77847" w:rsidRDefault="00B77847">
            <w:pPr>
              <w:pStyle w:val="FootnoteText"/>
            </w:pPr>
            <w:r>
              <w:t>96.114</w:t>
            </w:r>
          </w:p>
        </w:tc>
        <w:tc>
          <w:tcPr>
            <w:tcW w:w="2693" w:type="dxa"/>
          </w:tcPr>
          <w:p w14:paraId="5858E87C" w14:textId="77777777" w:rsidR="00B77847" w:rsidRDefault="00B77847">
            <w:pPr>
              <w:pStyle w:val="FootnoteText"/>
            </w:pPr>
            <w:r>
              <w:t>5.794.824</w:t>
            </w:r>
          </w:p>
        </w:tc>
        <w:tc>
          <w:tcPr>
            <w:tcW w:w="850" w:type="dxa"/>
          </w:tcPr>
          <w:p w14:paraId="65DBB589" w14:textId="77777777" w:rsidR="00B77847" w:rsidRDefault="00B77847">
            <w:pPr>
              <w:pStyle w:val="FootnoteText"/>
            </w:pPr>
            <w:r>
              <w:t>1,7 %</w:t>
            </w:r>
          </w:p>
        </w:tc>
      </w:tr>
      <w:tr w:rsidR="00B77847" w14:paraId="6359D1A2" w14:textId="77777777" w:rsidTr="008A0159">
        <w:tc>
          <w:tcPr>
            <w:tcW w:w="1696" w:type="dxa"/>
          </w:tcPr>
          <w:p w14:paraId="26C64A13" w14:textId="77777777" w:rsidR="00B77847" w:rsidRDefault="00B77847">
            <w:pPr>
              <w:pStyle w:val="FootnoteText"/>
            </w:pPr>
            <w:r>
              <w:t>Phía Tây</w:t>
            </w:r>
          </w:p>
        </w:tc>
        <w:tc>
          <w:tcPr>
            <w:tcW w:w="1560" w:type="dxa"/>
          </w:tcPr>
          <w:p w14:paraId="20148263" w14:textId="77777777" w:rsidR="00B77847" w:rsidRDefault="00B77847">
            <w:pPr>
              <w:pStyle w:val="FootnoteText"/>
            </w:pPr>
            <w:r>
              <w:t>112.924</w:t>
            </w:r>
          </w:p>
        </w:tc>
        <w:tc>
          <w:tcPr>
            <w:tcW w:w="2693" w:type="dxa"/>
          </w:tcPr>
          <w:p w14:paraId="4DDACE61" w14:textId="77777777" w:rsidR="00B77847" w:rsidRDefault="00B77847">
            <w:pPr>
              <w:pStyle w:val="FootnoteText"/>
            </w:pPr>
            <w:r>
              <w:t>2.474.406</w:t>
            </w:r>
          </w:p>
        </w:tc>
        <w:tc>
          <w:tcPr>
            <w:tcW w:w="850" w:type="dxa"/>
          </w:tcPr>
          <w:p w14:paraId="5E2C44D7" w14:textId="77777777" w:rsidR="00B77847" w:rsidRDefault="00B77847">
            <w:pPr>
              <w:pStyle w:val="FootnoteText"/>
            </w:pPr>
            <w:r>
              <w:t>4,6%</w:t>
            </w:r>
          </w:p>
        </w:tc>
      </w:tr>
      <w:tr w:rsidR="00B77847" w14:paraId="5FA2B372" w14:textId="77777777" w:rsidTr="008A0159">
        <w:tc>
          <w:tcPr>
            <w:tcW w:w="1696" w:type="dxa"/>
          </w:tcPr>
          <w:p w14:paraId="07CC126A" w14:textId="77777777" w:rsidR="00B77847" w:rsidRDefault="00B77847">
            <w:pPr>
              <w:pStyle w:val="FootnoteText"/>
            </w:pPr>
            <w:r>
              <w:t>Toàn thành phố</w:t>
            </w:r>
          </w:p>
        </w:tc>
        <w:tc>
          <w:tcPr>
            <w:tcW w:w="1560" w:type="dxa"/>
          </w:tcPr>
          <w:p w14:paraId="3AEB28D3" w14:textId="77777777" w:rsidR="00B77847" w:rsidRDefault="00B77847">
            <w:pPr>
              <w:pStyle w:val="FootnoteText"/>
            </w:pPr>
            <w:r>
              <w:t>209.038</w:t>
            </w:r>
          </w:p>
        </w:tc>
        <w:tc>
          <w:tcPr>
            <w:tcW w:w="2693" w:type="dxa"/>
          </w:tcPr>
          <w:p w14:paraId="6A8A08F5" w14:textId="77777777" w:rsidR="00B77847" w:rsidRDefault="00B77847">
            <w:pPr>
              <w:pStyle w:val="FootnoteText"/>
            </w:pPr>
            <w:r>
              <w:t>8.269.230</w:t>
            </w:r>
          </w:p>
        </w:tc>
        <w:tc>
          <w:tcPr>
            <w:tcW w:w="850" w:type="dxa"/>
          </w:tcPr>
          <w:p w14:paraId="4C8684D5" w14:textId="77777777" w:rsidR="00B77847" w:rsidRDefault="00B77847">
            <w:pPr>
              <w:pStyle w:val="FootnoteText"/>
            </w:pPr>
            <w:r>
              <w:t>2,5%</w:t>
            </w:r>
          </w:p>
        </w:tc>
      </w:tr>
    </w:tbl>
    <w:p w14:paraId="7FCB14F8" w14:textId="77777777" w:rsidR="00B77847" w:rsidRDefault="00B77847" w:rsidP="00B77847">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17206"/>
      <w:docPartObj>
        <w:docPartGallery w:val="Page Numbers (Top of Page)"/>
        <w:docPartUnique/>
      </w:docPartObj>
    </w:sdtPr>
    <w:sdtEndPr>
      <w:rPr>
        <w:noProof/>
      </w:rPr>
    </w:sdtEndPr>
    <w:sdtContent>
      <w:p w14:paraId="15E2D4D3" w14:textId="276C37F1" w:rsidR="003E52DE" w:rsidRPr="00AC21B4" w:rsidRDefault="003E52DE">
        <w:pPr>
          <w:pStyle w:val="Header"/>
          <w:jc w:val="center"/>
        </w:pPr>
        <w:r w:rsidRPr="00AC21B4">
          <w:fldChar w:fldCharType="begin"/>
        </w:r>
        <w:r w:rsidRPr="00AC21B4">
          <w:instrText xml:space="preserve"> PAGE   \* MERGEFORMAT </w:instrText>
        </w:r>
        <w:r w:rsidRPr="00AC21B4">
          <w:fldChar w:fldCharType="separate"/>
        </w:r>
        <w:r w:rsidR="00B77847">
          <w:rPr>
            <w:noProof/>
          </w:rPr>
          <w:t>9</w:t>
        </w:r>
        <w:r w:rsidRPr="00AC21B4">
          <w:rPr>
            <w:noProof/>
          </w:rPr>
          <w:fldChar w:fldCharType="end"/>
        </w:r>
      </w:p>
    </w:sdtContent>
  </w:sdt>
  <w:p w14:paraId="3A0B4DE3" w14:textId="77777777" w:rsidR="003E52DE" w:rsidRDefault="003E52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C0DB5"/>
    <w:multiLevelType w:val="hybridMultilevel"/>
    <w:tmpl w:val="14FEC0C2"/>
    <w:lvl w:ilvl="0" w:tplc="C6EAB2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37C7A85"/>
    <w:multiLevelType w:val="hybridMultilevel"/>
    <w:tmpl w:val="9DF41260"/>
    <w:lvl w:ilvl="0" w:tplc="58ECA962">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1F"/>
    <w:rsid w:val="00002459"/>
    <w:rsid w:val="000161E0"/>
    <w:rsid w:val="00017C03"/>
    <w:rsid w:val="000219E7"/>
    <w:rsid w:val="00046A36"/>
    <w:rsid w:val="00053035"/>
    <w:rsid w:val="00070AE4"/>
    <w:rsid w:val="000748AB"/>
    <w:rsid w:val="000847A0"/>
    <w:rsid w:val="000C1190"/>
    <w:rsid w:val="000C1CEB"/>
    <w:rsid w:val="000C78CF"/>
    <w:rsid w:val="000D0465"/>
    <w:rsid w:val="000E149F"/>
    <w:rsid w:val="000E64AA"/>
    <w:rsid w:val="000F452C"/>
    <w:rsid w:val="000F6188"/>
    <w:rsid w:val="000F6467"/>
    <w:rsid w:val="00111FD7"/>
    <w:rsid w:val="00115ADC"/>
    <w:rsid w:val="00121926"/>
    <w:rsid w:val="001227E6"/>
    <w:rsid w:val="00123306"/>
    <w:rsid w:val="0012565F"/>
    <w:rsid w:val="00126265"/>
    <w:rsid w:val="001318E5"/>
    <w:rsid w:val="00132693"/>
    <w:rsid w:val="001401FB"/>
    <w:rsid w:val="00141C96"/>
    <w:rsid w:val="00143290"/>
    <w:rsid w:val="00146F35"/>
    <w:rsid w:val="00147390"/>
    <w:rsid w:val="001479CE"/>
    <w:rsid w:val="0016211F"/>
    <w:rsid w:val="00162473"/>
    <w:rsid w:val="00163692"/>
    <w:rsid w:val="00170D14"/>
    <w:rsid w:val="00181DF2"/>
    <w:rsid w:val="001836D0"/>
    <w:rsid w:val="00191F65"/>
    <w:rsid w:val="001A4395"/>
    <w:rsid w:val="001A6161"/>
    <w:rsid w:val="001B7848"/>
    <w:rsid w:val="001C6BCB"/>
    <w:rsid w:val="001D3FDC"/>
    <w:rsid w:val="001D620F"/>
    <w:rsid w:val="001E07E0"/>
    <w:rsid w:val="001E3D6A"/>
    <w:rsid w:val="001E6D55"/>
    <w:rsid w:val="001F03F4"/>
    <w:rsid w:val="001F20BC"/>
    <w:rsid w:val="001F3B0B"/>
    <w:rsid w:val="001F4931"/>
    <w:rsid w:val="001F4DA8"/>
    <w:rsid w:val="00203EBB"/>
    <w:rsid w:val="00232774"/>
    <w:rsid w:val="00235B9A"/>
    <w:rsid w:val="002431E8"/>
    <w:rsid w:val="00267B3A"/>
    <w:rsid w:val="00271BE8"/>
    <w:rsid w:val="002747BE"/>
    <w:rsid w:val="00275D9B"/>
    <w:rsid w:val="00281581"/>
    <w:rsid w:val="00282738"/>
    <w:rsid w:val="00282E1C"/>
    <w:rsid w:val="0029063C"/>
    <w:rsid w:val="00295BA3"/>
    <w:rsid w:val="002A6B6C"/>
    <w:rsid w:val="002A6D4E"/>
    <w:rsid w:val="002A6F18"/>
    <w:rsid w:val="002B7733"/>
    <w:rsid w:val="002C72F3"/>
    <w:rsid w:val="002E2EB3"/>
    <w:rsid w:val="002E5F43"/>
    <w:rsid w:val="002E7A39"/>
    <w:rsid w:val="002F414C"/>
    <w:rsid w:val="002F4B31"/>
    <w:rsid w:val="0030037C"/>
    <w:rsid w:val="00304567"/>
    <w:rsid w:val="00307EE0"/>
    <w:rsid w:val="00313A47"/>
    <w:rsid w:val="003145B6"/>
    <w:rsid w:val="003254FC"/>
    <w:rsid w:val="00333326"/>
    <w:rsid w:val="003460C0"/>
    <w:rsid w:val="00350841"/>
    <w:rsid w:val="00360C03"/>
    <w:rsid w:val="00373409"/>
    <w:rsid w:val="003761C3"/>
    <w:rsid w:val="003800ED"/>
    <w:rsid w:val="003811E6"/>
    <w:rsid w:val="003A3B3F"/>
    <w:rsid w:val="003A4E7F"/>
    <w:rsid w:val="003B2D27"/>
    <w:rsid w:val="003B4AE8"/>
    <w:rsid w:val="003C4177"/>
    <w:rsid w:val="003E3F90"/>
    <w:rsid w:val="003E52DE"/>
    <w:rsid w:val="003F2749"/>
    <w:rsid w:val="00401B7B"/>
    <w:rsid w:val="00402EA3"/>
    <w:rsid w:val="004113EE"/>
    <w:rsid w:val="004127FD"/>
    <w:rsid w:val="00414540"/>
    <w:rsid w:val="00422A00"/>
    <w:rsid w:val="00425A2F"/>
    <w:rsid w:val="00427851"/>
    <w:rsid w:val="004323EE"/>
    <w:rsid w:val="00433C29"/>
    <w:rsid w:val="00453BBD"/>
    <w:rsid w:val="004665E8"/>
    <w:rsid w:val="0047298C"/>
    <w:rsid w:val="0048409B"/>
    <w:rsid w:val="0049039B"/>
    <w:rsid w:val="00491FD6"/>
    <w:rsid w:val="004962BC"/>
    <w:rsid w:val="004A13A7"/>
    <w:rsid w:val="004A1ECF"/>
    <w:rsid w:val="004A436B"/>
    <w:rsid w:val="004A7041"/>
    <w:rsid w:val="004B409A"/>
    <w:rsid w:val="004C2667"/>
    <w:rsid w:val="0050756F"/>
    <w:rsid w:val="00515932"/>
    <w:rsid w:val="00527704"/>
    <w:rsid w:val="00540573"/>
    <w:rsid w:val="00550149"/>
    <w:rsid w:val="00552A8B"/>
    <w:rsid w:val="00552BD8"/>
    <w:rsid w:val="00580627"/>
    <w:rsid w:val="00585BB5"/>
    <w:rsid w:val="0058605B"/>
    <w:rsid w:val="00596391"/>
    <w:rsid w:val="005A1ECB"/>
    <w:rsid w:val="005A36A6"/>
    <w:rsid w:val="005A4AB9"/>
    <w:rsid w:val="005A5CE4"/>
    <w:rsid w:val="005D7002"/>
    <w:rsid w:val="005E2DBC"/>
    <w:rsid w:val="005F24C5"/>
    <w:rsid w:val="005F5575"/>
    <w:rsid w:val="006118E3"/>
    <w:rsid w:val="006156E3"/>
    <w:rsid w:val="0062243D"/>
    <w:rsid w:val="00623FF9"/>
    <w:rsid w:val="00635B03"/>
    <w:rsid w:val="00636EBE"/>
    <w:rsid w:val="00637B58"/>
    <w:rsid w:val="00646662"/>
    <w:rsid w:val="006478EF"/>
    <w:rsid w:val="00651F25"/>
    <w:rsid w:val="006558D9"/>
    <w:rsid w:val="00664E13"/>
    <w:rsid w:val="0066647C"/>
    <w:rsid w:val="00673AA0"/>
    <w:rsid w:val="00681EE7"/>
    <w:rsid w:val="00682029"/>
    <w:rsid w:val="006A7384"/>
    <w:rsid w:val="006C0F9D"/>
    <w:rsid w:val="006C1439"/>
    <w:rsid w:val="006E3121"/>
    <w:rsid w:val="00702C43"/>
    <w:rsid w:val="00705CC3"/>
    <w:rsid w:val="007123A4"/>
    <w:rsid w:val="00712D7B"/>
    <w:rsid w:val="00714CF6"/>
    <w:rsid w:val="007164F0"/>
    <w:rsid w:val="00717E4D"/>
    <w:rsid w:val="007263C5"/>
    <w:rsid w:val="007328D5"/>
    <w:rsid w:val="00761B84"/>
    <w:rsid w:val="00773FF3"/>
    <w:rsid w:val="00782BD8"/>
    <w:rsid w:val="00787201"/>
    <w:rsid w:val="0079696E"/>
    <w:rsid w:val="007A5071"/>
    <w:rsid w:val="007D318F"/>
    <w:rsid w:val="007D31E8"/>
    <w:rsid w:val="007D3F83"/>
    <w:rsid w:val="007E4406"/>
    <w:rsid w:val="007F1447"/>
    <w:rsid w:val="007F2283"/>
    <w:rsid w:val="007F3C15"/>
    <w:rsid w:val="007F631E"/>
    <w:rsid w:val="007F6B1E"/>
    <w:rsid w:val="007F7E22"/>
    <w:rsid w:val="008136E4"/>
    <w:rsid w:val="008232F0"/>
    <w:rsid w:val="0082643E"/>
    <w:rsid w:val="00835316"/>
    <w:rsid w:val="0084708E"/>
    <w:rsid w:val="00853173"/>
    <w:rsid w:val="00853F84"/>
    <w:rsid w:val="00867E17"/>
    <w:rsid w:val="00874EC7"/>
    <w:rsid w:val="00875968"/>
    <w:rsid w:val="0088225A"/>
    <w:rsid w:val="00882722"/>
    <w:rsid w:val="00891A70"/>
    <w:rsid w:val="008A0159"/>
    <w:rsid w:val="008A4E52"/>
    <w:rsid w:val="008B5267"/>
    <w:rsid w:val="008C5F97"/>
    <w:rsid w:val="008D5224"/>
    <w:rsid w:val="008D61EC"/>
    <w:rsid w:val="008E1AE6"/>
    <w:rsid w:val="008E2D9D"/>
    <w:rsid w:val="008F6567"/>
    <w:rsid w:val="008F7BD9"/>
    <w:rsid w:val="00917436"/>
    <w:rsid w:val="009231F2"/>
    <w:rsid w:val="0092766B"/>
    <w:rsid w:val="00934787"/>
    <w:rsid w:val="00935631"/>
    <w:rsid w:val="00944674"/>
    <w:rsid w:val="0095184F"/>
    <w:rsid w:val="00962E53"/>
    <w:rsid w:val="00963760"/>
    <w:rsid w:val="0096740D"/>
    <w:rsid w:val="00972737"/>
    <w:rsid w:val="00977FA6"/>
    <w:rsid w:val="009874B5"/>
    <w:rsid w:val="00995303"/>
    <w:rsid w:val="009A1A72"/>
    <w:rsid w:val="009A749F"/>
    <w:rsid w:val="009C59C0"/>
    <w:rsid w:val="009D317D"/>
    <w:rsid w:val="009E0013"/>
    <w:rsid w:val="009E4BA4"/>
    <w:rsid w:val="00A065D8"/>
    <w:rsid w:val="00A13BEF"/>
    <w:rsid w:val="00A165A5"/>
    <w:rsid w:val="00A223E5"/>
    <w:rsid w:val="00A40033"/>
    <w:rsid w:val="00A425AC"/>
    <w:rsid w:val="00A45BED"/>
    <w:rsid w:val="00A5267B"/>
    <w:rsid w:val="00A60F1D"/>
    <w:rsid w:val="00A610C5"/>
    <w:rsid w:val="00A709B0"/>
    <w:rsid w:val="00A7299B"/>
    <w:rsid w:val="00A731C7"/>
    <w:rsid w:val="00A80392"/>
    <w:rsid w:val="00A91873"/>
    <w:rsid w:val="00A93EEF"/>
    <w:rsid w:val="00A97E92"/>
    <w:rsid w:val="00AA0454"/>
    <w:rsid w:val="00AA1883"/>
    <w:rsid w:val="00AA237A"/>
    <w:rsid w:val="00AB604D"/>
    <w:rsid w:val="00AC03B6"/>
    <w:rsid w:val="00AC21B4"/>
    <w:rsid w:val="00AD075F"/>
    <w:rsid w:val="00AE09EB"/>
    <w:rsid w:val="00AE0A4B"/>
    <w:rsid w:val="00AE3AA6"/>
    <w:rsid w:val="00AE4696"/>
    <w:rsid w:val="00AF4742"/>
    <w:rsid w:val="00AF5592"/>
    <w:rsid w:val="00B03A7B"/>
    <w:rsid w:val="00B073C8"/>
    <w:rsid w:val="00B21C5C"/>
    <w:rsid w:val="00B2399E"/>
    <w:rsid w:val="00B23E40"/>
    <w:rsid w:val="00B3589A"/>
    <w:rsid w:val="00B46AD1"/>
    <w:rsid w:val="00B609C1"/>
    <w:rsid w:val="00B76D98"/>
    <w:rsid w:val="00B77847"/>
    <w:rsid w:val="00B839F8"/>
    <w:rsid w:val="00B84E2C"/>
    <w:rsid w:val="00B87D88"/>
    <w:rsid w:val="00B90CF8"/>
    <w:rsid w:val="00B93D02"/>
    <w:rsid w:val="00BA3D57"/>
    <w:rsid w:val="00BA4283"/>
    <w:rsid w:val="00BB1A60"/>
    <w:rsid w:val="00BD4A4B"/>
    <w:rsid w:val="00BD7EDD"/>
    <w:rsid w:val="00BD7EF3"/>
    <w:rsid w:val="00BF4581"/>
    <w:rsid w:val="00C02DA3"/>
    <w:rsid w:val="00C040FB"/>
    <w:rsid w:val="00C10FE8"/>
    <w:rsid w:val="00C235E4"/>
    <w:rsid w:val="00C25303"/>
    <w:rsid w:val="00C25426"/>
    <w:rsid w:val="00C2598B"/>
    <w:rsid w:val="00C37D68"/>
    <w:rsid w:val="00C449B8"/>
    <w:rsid w:val="00C51E3A"/>
    <w:rsid w:val="00C551C9"/>
    <w:rsid w:val="00C570B0"/>
    <w:rsid w:val="00C801D6"/>
    <w:rsid w:val="00C86FE2"/>
    <w:rsid w:val="00C92E57"/>
    <w:rsid w:val="00C94598"/>
    <w:rsid w:val="00C96BEB"/>
    <w:rsid w:val="00CA41D6"/>
    <w:rsid w:val="00CB47AD"/>
    <w:rsid w:val="00CC46EA"/>
    <w:rsid w:val="00CC5F28"/>
    <w:rsid w:val="00CC6D40"/>
    <w:rsid w:val="00CD4879"/>
    <w:rsid w:val="00CD7ED8"/>
    <w:rsid w:val="00D13C64"/>
    <w:rsid w:val="00D1786D"/>
    <w:rsid w:val="00D22F61"/>
    <w:rsid w:val="00D43CE1"/>
    <w:rsid w:val="00D43D3B"/>
    <w:rsid w:val="00D447B9"/>
    <w:rsid w:val="00D450A2"/>
    <w:rsid w:val="00D54267"/>
    <w:rsid w:val="00D57FAC"/>
    <w:rsid w:val="00D745D8"/>
    <w:rsid w:val="00D96AD3"/>
    <w:rsid w:val="00D97205"/>
    <w:rsid w:val="00DC2556"/>
    <w:rsid w:val="00DF019B"/>
    <w:rsid w:val="00DF1669"/>
    <w:rsid w:val="00DF53D1"/>
    <w:rsid w:val="00E03098"/>
    <w:rsid w:val="00E05BBA"/>
    <w:rsid w:val="00E11999"/>
    <w:rsid w:val="00E263AD"/>
    <w:rsid w:val="00E3182A"/>
    <w:rsid w:val="00E35B05"/>
    <w:rsid w:val="00E37288"/>
    <w:rsid w:val="00E37B9D"/>
    <w:rsid w:val="00E37EC5"/>
    <w:rsid w:val="00E406A1"/>
    <w:rsid w:val="00E62976"/>
    <w:rsid w:val="00E67B94"/>
    <w:rsid w:val="00E9398A"/>
    <w:rsid w:val="00EA2B82"/>
    <w:rsid w:val="00EB49F3"/>
    <w:rsid w:val="00EB4E7A"/>
    <w:rsid w:val="00EB5EFF"/>
    <w:rsid w:val="00ED19D9"/>
    <w:rsid w:val="00ED2972"/>
    <w:rsid w:val="00EE0DC9"/>
    <w:rsid w:val="00EF118F"/>
    <w:rsid w:val="00EF5A2D"/>
    <w:rsid w:val="00F04273"/>
    <w:rsid w:val="00F047D3"/>
    <w:rsid w:val="00F063ED"/>
    <w:rsid w:val="00F1347F"/>
    <w:rsid w:val="00F263EF"/>
    <w:rsid w:val="00F30317"/>
    <w:rsid w:val="00F35A2F"/>
    <w:rsid w:val="00F36E2B"/>
    <w:rsid w:val="00F42B40"/>
    <w:rsid w:val="00F431C6"/>
    <w:rsid w:val="00F47FB8"/>
    <w:rsid w:val="00F528CF"/>
    <w:rsid w:val="00F5544E"/>
    <w:rsid w:val="00F57638"/>
    <w:rsid w:val="00F70406"/>
    <w:rsid w:val="00F7346D"/>
    <w:rsid w:val="00FA00A0"/>
    <w:rsid w:val="00FB33D5"/>
    <w:rsid w:val="00FB797B"/>
    <w:rsid w:val="00FC6685"/>
    <w:rsid w:val="00FF1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7D2B"/>
  <w15:docId w15:val="{68648338-8727-4C0A-84A2-D9E07166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0C0"/>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57638"/>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E7A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0C0"/>
    <w:pPr>
      <w:ind w:left="720"/>
      <w:contextualSpacing/>
    </w:pPr>
  </w:style>
  <w:style w:type="paragraph" w:styleId="Header">
    <w:name w:val="header"/>
    <w:basedOn w:val="Normal"/>
    <w:link w:val="HeaderChar"/>
    <w:uiPriority w:val="99"/>
    <w:unhideWhenUsed/>
    <w:rsid w:val="00AC21B4"/>
    <w:pPr>
      <w:tabs>
        <w:tab w:val="center" w:pos="4680"/>
        <w:tab w:val="right" w:pos="9360"/>
      </w:tabs>
    </w:pPr>
  </w:style>
  <w:style w:type="character" w:customStyle="1" w:styleId="HeaderChar">
    <w:name w:val="Header Char"/>
    <w:basedOn w:val="DefaultParagraphFont"/>
    <w:link w:val="Header"/>
    <w:uiPriority w:val="99"/>
    <w:rsid w:val="00AC21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1B4"/>
    <w:pPr>
      <w:tabs>
        <w:tab w:val="center" w:pos="4680"/>
        <w:tab w:val="right" w:pos="9360"/>
      </w:tabs>
    </w:pPr>
  </w:style>
  <w:style w:type="character" w:customStyle="1" w:styleId="FooterChar">
    <w:name w:val="Footer Char"/>
    <w:basedOn w:val="DefaultParagraphFont"/>
    <w:link w:val="Footer"/>
    <w:uiPriority w:val="99"/>
    <w:rsid w:val="00AC21B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D3F83"/>
    <w:rPr>
      <w:sz w:val="20"/>
      <w:szCs w:val="20"/>
    </w:rPr>
  </w:style>
  <w:style w:type="character" w:customStyle="1" w:styleId="FootnoteTextChar">
    <w:name w:val="Footnote Text Char"/>
    <w:basedOn w:val="DefaultParagraphFont"/>
    <w:link w:val="FootnoteText"/>
    <w:uiPriority w:val="99"/>
    <w:rsid w:val="007D3F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3F83"/>
    <w:rPr>
      <w:vertAlign w:val="superscript"/>
    </w:rPr>
  </w:style>
  <w:style w:type="paragraph" w:styleId="NormalWeb">
    <w:name w:val="Normal (Web)"/>
    <w:aliases w:val="Normal (Web) Char Char Char Char Char,Char Char1,Char Char5,Char Char Char Char Char Char Char Char Char Char,Char Char Char Char Char Char Char Char Char Char Char,Обычный (веб)1,Обычный (веб) Знак,Обычный (веб) Знак1,Обычный (веб) Знак Зн"/>
    <w:basedOn w:val="Normal"/>
    <w:link w:val="NormalWebChar"/>
    <w:uiPriority w:val="99"/>
    <w:unhideWhenUsed/>
    <w:qFormat/>
    <w:rsid w:val="002A6D4E"/>
    <w:pPr>
      <w:spacing w:before="100" w:beforeAutospacing="1" w:after="100" w:afterAutospacing="1"/>
    </w:pPr>
    <w:rPr>
      <w:lang w:val="vi-VN" w:eastAsia="vi-VN"/>
    </w:rPr>
  </w:style>
  <w:style w:type="character" w:customStyle="1" w:styleId="NormalWebChar">
    <w:name w:val="Normal (Web) Char"/>
    <w:aliases w:val="Normal (Web) Char Char Char Char Char Char,Char Char1 Char,Char Char5 Char,Char Char Char Char Char Char Char Char Char Char Char1,Char Char Char Char Char Char Char Char Char Char Char Char,Обычный (веб)1 Char,Обычный (веб) Знак Char"/>
    <w:link w:val="NormalWeb"/>
    <w:uiPriority w:val="99"/>
    <w:rsid w:val="002A6D4E"/>
    <w:rPr>
      <w:rFonts w:ascii="Times New Roman" w:eastAsia="Times New Roman" w:hAnsi="Times New Roman" w:cs="Times New Roman"/>
      <w:sz w:val="24"/>
      <w:szCs w:val="24"/>
      <w:lang w:val="vi-VN" w:eastAsia="vi-VN"/>
    </w:rPr>
  </w:style>
  <w:style w:type="character" w:customStyle="1" w:styleId="normal-h1">
    <w:name w:val="normal-h1"/>
    <w:qFormat/>
    <w:rsid w:val="004C2667"/>
    <w:rPr>
      <w:rFonts w:ascii="Times New Roman" w:hAnsi="Times New Roman" w:cs="Times New Roman" w:hint="default"/>
      <w:sz w:val="28"/>
      <w:szCs w:val="28"/>
    </w:rPr>
  </w:style>
  <w:style w:type="character" w:customStyle="1" w:styleId="fontstyle01">
    <w:name w:val="fontstyle01"/>
    <w:rsid w:val="00CC5F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BD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EB49F3"/>
    <w:rPr>
      <w:rFonts w:ascii="Courier New" w:hAnsi="Courier New" w:cs="Courier New" w:hint="default"/>
      <w:b w:val="0"/>
      <w:bCs w:val="0"/>
      <w:i w:val="0"/>
      <w:iCs w:val="0"/>
      <w:color w:val="000000"/>
      <w:sz w:val="28"/>
      <w:szCs w:val="28"/>
    </w:rPr>
  </w:style>
  <w:style w:type="character" w:styleId="Hyperlink">
    <w:name w:val="Hyperlink"/>
    <w:basedOn w:val="DefaultParagraphFont"/>
    <w:uiPriority w:val="99"/>
    <w:semiHidden/>
    <w:unhideWhenUsed/>
    <w:rsid w:val="00E37B9D"/>
    <w:rPr>
      <w:color w:val="0000FF"/>
      <w:u w:val="single"/>
    </w:rPr>
  </w:style>
  <w:style w:type="character" w:customStyle="1" w:styleId="Heading2Char">
    <w:name w:val="Heading 2 Char"/>
    <w:basedOn w:val="DefaultParagraphFont"/>
    <w:link w:val="Heading2"/>
    <w:uiPriority w:val="9"/>
    <w:rsid w:val="00F5763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2E7A39"/>
    <w:rPr>
      <w:rFonts w:asciiTheme="majorHAnsi" w:eastAsiaTheme="majorEastAsia" w:hAnsiTheme="majorHAnsi" w:cstheme="majorBidi"/>
      <w:i/>
      <w:iCs/>
      <w:color w:val="365F91" w:themeColor="accent1" w:themeShade="BF"/>
      <w:sz w:val="24"/>
      <w:szCs w:val="24"/>
    </w:rPr>
  </w:style>
  <w:style w:type="character" w:customStyle="1" w:styleId="vkekvd">
    <w:name w:val="vkekvd"/>
    <w:basedOn w:val="DefaultParagraphFont"/>
    <w:rsid w:val="002E7A39"/>
  </w:style>
  <w:style w:type="paragraph" w:styleId="BalloonText">
    <w:name w:val="Balloon Text"/>
    <w:basedOn w:val="Normal"/>
    <w:link w:val="BalloonTextChar"/>
    <w:uiPriority w:val="99"/>
    <w:semiHidden/>
    <w:unhideWhenUsed/>
    <w:rsid w:val="004A7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4268">
      <w:bodyDiv w:val="1"/>
      <w:marLeft w:val="0"/>
      <w:marRight w:val="0"/>
      <w:marTop w:val="0"/>
      <w:marBottom w:val="0"/>
      <w:divBdr>
        <w:top w:val="none" w:sz="0" w:space="0" w:color="auto"/>
        <w:left w:val="none" w:sz="0" w:space="0" w:color="auto"/>
        <w:bottom w:val="none" w:sz="0" w:space="0" w:color="auto"/>
        <w:right w:val="none" w:sz="0" w:space="0" w:color="auto"/>
      </w:divBdr>
    </w:div>
    <w:div w:id="1314987180">
      <w:bodyDiv w:val="1"/>
      <w:marLeft w:val="0"/>
      <w:marRight w:val="0"/>
      <w:marTop w:val="0"/>
      <w:marBottom w:val="0"/>
      <w:divBdr>
        <w:top w:val="none" w:sz="0" w:space="0" w:color="auto"/>
        <w:left w:val="none" w:sz="0" w:space="0" w:color="auto"/>
        <w:bottom w:val="none" w:sz="0" w:space="0" w:color="auto"/>
        <w:right w:val="none" w:sz="0" w:space="0" w:color="auto"/>
      </w:divBdr>
    </w:div>
    <w:div w:id="1466704381">
      <w:bodyDiv w:val="1"/>
      <w:marLeft w:val="0"/>
      <w:marRight w:val="0"/>
      <w:marTop w:val="0"/>
      <w:marBottom w:val="0"/>
      <w:divBdr>
        <w:top w:val="none" w:sz="0" w:space="0" w:color="auto"/>
        <w:left w:val="none" w:sz="0" w:space="0" w:color="auto"/>
        <w:bottom w:val="none" w:sz="0" w:space="0" w:color="auto"/>
        <w:right w:val="none" w:sz="0" w:space="0" w:color="auto"/>
      </w:divBdr>
    </w:div>
    <w:div w:id="1778452331">
      <w:bodyDiv w:val="1"/>
      <w:marLeft w:val="0"/>
      <w:marRight w:val="0"/>
      <w:marTop w:val="0"/>
      <w:marBottom w:val="0"/>
      <w:divBdr>
        <w:top w:val="none" w:sz="0" w:space="0" w:color="auto"/>
        <w:left w:val="none" w:sz="0" w:space="0" w:color="auto"/>
        <w:bottom w:val="none" w:sz="0" w:space="0" w:color="auto"/>
        <w:right w:val="none" w:sz="0" w:space="0" w:color="auto"/>
      </w:divBdr>
    </w:div>
    <w:div w:id="179918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9C89-A8A7-49B7-8356-55DCD969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Nguyen Dai Loc</dc:creator>
  <cp:keywords/>
  <dc:description/>
  <cp:lastModifiedBy>Admin</cp:lastModifiedBy>
  <cp:revision>16</cp:revision>
  <cp:lastPrinted>2025-09-27T09:06:00Z</cp:lastPrinted>
  <dcterms:created xsi:type="dcterms:W3CDTF">2025-11-04T03:20:00Z</dcterms:created>
  <dcterms:modified xsi:type="dcterms:W3CDTF">2025-11-13T09:46:00Z</dcterms:modified>
</cp:coreProperties>
</file>