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8F7A" w14:textId="59C98EA3" w:rsidR="002748BA" w:rsidRPr="002748BA" w:rsidRDefault="002748BA" w:rsidP="009E11A5">
      <w:pPr>
        <w:jc w:val="center"/>
        <w:rPr>
          <w:b/>
          <w:bCs/>
        </w:rPr>
      </w:pPr>
      <w:r w:rsidRPr="002748BA">
        <w:rPr>
          <w:b/>
          <w:bCs/>
        </w:rPr>
        <w:t>**BÀI TUYÊN TRUYỀN</w:t>
      </w:r>
      <w:r w:rsidR="006F5BFF">
        <w:rPr>
          <w:b/>
          <w:bCs/>
        </w:rPr>
        <w:t xml:space="preserve"> PHÁT THANH</w:t>
      </w:r>
      <w:r w:rsidRPr="002748BA">
        <w:rPr>
          <w:b/>
          <w:bCs/>
        </w:rPr>
        <w:t xml:space="preserve"> VỀ LUẬT CHUYỂN ĐỔI SỐ</w:t>
      </w:r>
    </w:p>
    <w:p w14:paraId="2EEB8738" w14:textId="02489DBB" w:rsidR="002748BA" w:rsidRPr="002748BA" w:rsidRDefault="002748BA" w:rsidP="009E11A5">
      <w:pPr>
        <w:jc w:val="center"/>
        <w:rPr>
          <w:b/>
          <w:bCs/>
        </w:rPr>
      </w:pPr>
      <w:r w:rsidRPr="002748BA">
        <w:rPr>
          <w:b/>
          <w:bCs/>
        </w:rPr>
        <w:t xml:space="preserve">TRÊN ĐỊA BÀN </w:t>
      </w:r>
      <w:r w:rsidR="00760E4A">
        <w:rPr>
          <w:b/>
          <w:bCs/>
        </w:rPr>
        <w:t>PHƯỜNG NHỊ CHIỂU</w:t>
      </w:r>
      <w:r w:rsidRPr="002748BA">
        <w:rPr>
          <w:b/>
          <w:bCs/>
        </w:rPr>
        <w:t>**</w:t>
      </w:r>
    </w:p>
    <w:p w14:paraId="0BFBFD39" w14:textId="0467C083" w:rsidR="002748BA" w:rsidRPr="003D4BCE" w:rsidRDefault="002748BA" w:rsidP="006F5BFF">
      <w:pPr>
        <w:spacing w:before="120" w:after="120" w:line="340" w:lineRule="exact"/>
        <w:ind w:firstLine="720"/>
        <w:jc w:val="both"/>
      </w:pPr>
      <w:r w:rsidRPr="006F5BFF">
        <w:rPr>
          <w:spacing w:val="-8"/>
        </w:rPr>
        <w:t xml:space="preserve">Kính thưa toàn thể cán bộ, đảng viên và Nhân dân trên địa bàn </w:t>
      </w:r>
      <w:r w:rsidR="00760E4A" w:rsidRPr="006F5BFF">
        <w:rPr>
          <w:spacing w:val="-8"/>
        </w:rPr>
        <w:t>phường Nhị Chiểu</w:t>
      </w:r>
      <w:r w:rsidRPr="006F5BFF">
        <w:rPr>
          <w:spacing w:val="-8"/>
        </w:rPr>
        <w:t>!</w:t>
      </w:r>
    </w:p>
    <w:p w14:paraId="4FF2589D" w14:textId="23C89F72" w:rsidR="002748BA" w:rsidRPr="002748BA" w:rsidRDefault="002748BA" w:rsidP="006F5BFF">
      <w:pPr>
        <w:spacing w:before="120" w:after="120" w:line="340" w:lineRule="exact"/>
        <w:ind w:firstLine="720"/>
        <w:jc w:val="both"/>
      </w:pPr>
      <w:r w:rsidRPr="002748BA">
        <w:t>Chuyển đổi số là xu thế tất yếu trong giai đoạn hiện nay, góp phần đổi mới phương thức quản lý nhà nước, nâng cao chất lượng phục vụ Nhân dân, thúc đẩy phát triển kinh tế - xã hội, xây dựng chính quyền số, kinh tế số và xã hội số.</w:t>
      </w:r>
    </w:p>
    <w:p w14:paraId="384E5F3E" w14:textId="1D781BA1" w:rsidR="002748BA" w:rsidRPr="002748BA" w:rsidRDefault="002748BA" w:rsidP="006F5BFF">
      <w:pPr>
        <w:spacing w:before="120" w:after="120" w:line="340" w:lineRule="exact"/>
        <w:ind w:firstLine="720"/>
        <w:jc w:val="both"/>
      </w:pPr>
      <w:r w:rsidRPr="002748BA">
        <w:t>Ngày 11 tháng 12 năm 2025, Quốc hội ban hành Luật Chuyển đổi số số 148/2025/QH15, có hiệu lực thi hành từ ngày 01 tháng 7 năm 2026. Luật Chuyển đổi số tạo hành lang pháp lý quan trọng để các cơ quan, tổ chức, doanh nghiệp và người dân tham gia, thực hiện chuyển đổi số một cách đồng bộ, thống nhất, an toàn và hiệu quả.</w:t>
      </w:r>
    </w:p>
    <w:p w14:paraId="2D8B5392" w14:textId="6941D43D" w:rsidR="002748BA" w:rsidRPr="002748BA" w:rsidRDefault="002748BA" w:rsidP="006F5BFF">
      <w:pPr>
        <w:spacing w:before="120" w:after="120" w:line="340" w:lineRule="exact"/>
        <w:ind w:firstLine="720"/>
        <w:jc w:val="both"/>
      </w:pPr>
      <w:r w:rsidRPr="002748BA">
        <w:t>Đối với người dân, chuyển đổi số bắt đầu từ những việc làm rất thiết thực hằng ngày như: sử dụng căn cước công dân gắn chíp, tài khoản định danh điện tử VNeID; nộp hồ sơ thủ tục hành chính trực tuyến; tra cứu thông tin trên Cổng dịch vụ công; sử dụng sổ sức khỏe điện tử; thanh toán không dùng tiền mặt; tiếp nhận thông tin chính thống qua Cổng thông tin điện tử, hệ thống truyền thanh và các kênh thông tin của địa phương.</w:t>
      </w:r>
    </w:p>
    <w:p w14:paraId="297AED44" w14:textId="2D6726A2" w:rsidR="002748BA" w:rsidRPr="002748BA" w:rsidRDefault="002748BA" w:rsidP="006F5BFF">
      <w:pPr>
        <w:spacing w:before="120" w:after="120" w:line="340" w:lineRule="exact"/>
        <w:ind w:firstLine="720"/>
        <w:jc w:val="both"/>
      </w:pPr>
      <w:r w:rsidRPr="002748BA">
        <w:t>Đối với cán bộ, công chức, viên chức, chuyển đổi số là việc nâng cao kỹ năng sử dụng công nghệ thông tin, xử lý công việc trên môi trường điện tử, giảm giấy tờ, rút ngắn thời gian giải quyết hồ sơ, công khai, minh bạch trong phục vụ Nhân dân.</w:t>
      </w:r>
    </w:p>
    <w:p w14:paraId="01A4D241" w14:textId="4B11B289" w:rsidR="002748BA" w:rsidRPr="002748BA" w:rsidRDefault="002748BA" w:rsidP="006F5BFF">
      <w:pPr>
        <w:spacing w:before="120" w:after="120" w:line="340" w:lineRule="exact"/>
        <w:ind w:firstLine="720"/>
        <w:jc w:val="both"/>
      </w:pPr>
      <w:r w:rsidRPr="002748BA">
        <w:t xml:space="preserve">UBND </w:t>
      </w:r>
      <w:r w:rsidR="00760E4A">
        <w:t>phường Nhị Chiểu</w:t>
      </w:r>
      <w:r w:rsidRPr="002748BA">
        <w:t xml:space="preserve"> đề nghị toàn thể cán bộ, đảng viên và Nhân dân tích cực hưởng ứng thực hiện Luật Chuyển đổi số bằng những việc làm cụ thể:</w:t>
      </w:r>
    </w:p>
    <w:p w14:paraId="6B905422" w14:textId="50281980" w:rsidR="002748BA" w:rsidRPr="002748BA" w:rsidRDefault="002748BA" w:rsidP="006F5BFF">
      <w:pPr>
        <w:spacing w:before="120" w:after="120" w:line="340" w:lineRule="exact"/>
        <w:ind w:firstLine="720"/>
        <w:jc w:val="both"/>
      </w:pPr>
      <w:r w:rsidRPr="002748BA">
        <w:t>Một là, chủ động tìm hiểu, nâng cao nhận thức về chuyển đổi số và lợi ích của chuyển đổi số trong đời sống, học tập, lao động, sản xuất, kinh doanh.</w:t>
      </w:r>
    </w:p>
    <w:p w14:paraId="4D62E367" w14:textId="18BE1B40" w:rsidR="002748BA" w:rsidRPr="002748BA" w:rsidRDefault="002748BA" w:rsidP="006F5BFF">
      <w:pPr>
        <w:spacing w:before="120" w:after="120" w:line="340" w:lineRule="exact"/>
        <w:ind w:firstLine="720"/>
        <w:jc w:val="both"/>
      </w:pPr>
      <w:r w:rsidRPr="002748BA">
        <w:t>Hai là, tích cực sử dụng dịch vụ công trực tuyến khi thực hiện thủ tục hành chính; hạn chế nộp hồ sơ giấy đối với những thủ tục đã đủ điều kiện thực hiện trên môi trường điện tử.</w:t>
      </w:r>
    </w:p>
    <w:p w14:paraId="47F2DB36" w14:textId="13E0237C" w:rsidR="002748BA" w:rsidRPr="002748BA" w:rsidRDefault="002748BA" w:rsidP="006F5BFF">
      <w:pPr>
        <w:spacing w:before="120" w:after="120" w:line="340" w:lineRule="exact"/>
        <w:ind w:firstLine="720"/>
        <w:jc w:val="both"/>
      </w:pPr>
      <w:r w:rsidRPr="002748BA">
        <w:t>Ba là, cài đặt, kích hoạt và sử dụng hiệu quả tài khoản định danh điện tử VNeID, sổ sức khỏe điện tử và các nền tảng số do cơ quan nhà nước triển khai.</w:t>
      </w:r>
    </w:p>
    <w:p w14:paraId="399B142C" w14:textId="3965DD1B" w:rsidR="002748BA" w:rsidRPr="002748BA" w:rsidRDefault="002748BA" w:rsidP="006F5BFF">
      <w:pPr>
        <w:spacing w:before="120" w:after="120" w:line="340" w:lineRule="exact"/>
        <w:ind w:firstLine="720"/>
        <w:jc w:val="both"/>
      </w:pPr>
      <w:r w:rsidRPr="002748BA">
        <w:t>Bốn là, đẩy mạnh thanh toán không dùng tiền mặt trong các giao dịch phù hợp, góp phần xây dựng thói quen giao dịch văn minh, hiện đại.</w:t>
      </w:r>
    </w:p>
    <w:p w14:paraId="761F2D20" w14:textId="4F382EBD" w:rsidR="002748BA" w:rsidRPr="002748BA" w:rsidRDefault="002748BA" w:rsidP="006F5BFF">
      <w:pPr>
        <w:spacing w:before="120" w:after="120" w:line="340" w:lineRule="exact"/>
        <w:ind w:firstLine="720"/>
        <w:jc w:val="both"/>
      </w:pPr>
      <w:r w:rsidRPr="002748BA">
        <w:t xml:space="preserve">Năm là, nâng cao ý thức bảo vệ thông tin cá nhân; không cung cấp mật khẩu, mã OTP, thông tin căn cước công dân, tài khoản ngân hàng cho người lạ; </w:t>
      </w:r>
      <w:r w:rsidRPr="002748BA">
        <w:lastRenderedPageBreak/>
        <w:t>không truy cập đường link không rõ nguồn gốc; cảnh giác với các hành vi lừa đảo trên không gian mạng.</w:t>
      </w:r>
    </w:p>
    <w:p w14:paraId="6AF44546" w14:textId="4059D727" w:rsidR="002748BA" w:rsidRPr="002748BA" w:rsidRDefault="002748BA" w:rsidP="006F5BFF">
      <w:pPr>
        <w:spacing w:before="120" w:after="120" w:line="340" w:lineRule="exact"/>
        <w:ind w:firstLine="720"/>
        <w:jc w:val="both"/>
      </w:pPr>
      <w:r w:rsidRPr="002748BA">
        <w:t xml:space="preserve">Sáu là, các </w:t>
      </w:r>
      <w:r w:rsidR="00A9008F" w:rsidRPr="002748BA">
        <w:t>tổ dân phố</w:t>
      </w:r>
      <w:r w:rsidRPr="002748BA">
        <w:t>, tổ công nghệ số cộng đồng, các đoàn thể, trường học, cơ sở y tế, doanh nghiệp, hộ kinh doanh tiếp tục tuyên truyền, hướng dẫn, hỗ trợ người dân, nhất là người cao tuổi và người ít có điều kiện tiếp cận công nghệ, sử dụng các dịch vụ số thiết yếu.</w:t>
      </w:r>
    </w:p>
    <w:p w14:paraId="396CE064" w14:textId="44A48D54" w:rsidR="002748BA" w:rsidRPr="002748BA" w:rsidRDefault="002748BA" w:rsidP="006F5BFF">
      <w:pPr>
        <w:spacing w:before="120" w:after="120" w:line="340" w:lineRule="exact"/>
        <w:ind w:firstLine="720"/>
        <w:jc w:val="both"/>
      </w:pPr>
      <w:r w:rsidRPr="002748BA">
        <w:t>Kính thưa toàn thể Nhân dân!</w:t>
      </w:r>
    </w:p>
    <w:p w14:paraId="2E347CC5" w14:textId="60429F3E" w:rsidR="002748BA" w:rsidRPr="002748BA" w:rsidRDefault="002748BA" w:rsidP="006F5BFF">
      <w:pPr>
        <w:spacing w:before="120" w:after="120" w:line="340" w:lineRule="exact"/>
        <w:ind w:firstLine="720"/>
        <w:jc w:val="both"/>
      </w:pPr>
      <w:r w:rsidRPr="002748BA">
        <w:t xml:space="preserve">Chuyển đổi số chỉ thành công khi có sự tham gia tích cực của mỗi người dân, mỗi gia đình, mỗi cơ quan, đơn vị và </w:t>
      </w:r>
      <w:r w:rsidR="006510C3" w:rsidRPr="002748BA">
        <w:t>tổ dân phố</w:t>
      </w:r>
      <w:r w:rsidRPr="002748BA">
        <w:t xml:space="preserve">. UBND </w:t>
      </w:r>
      <w:r w:rsidR="00760E4A">
        <w:t>phường Nhị Chiểu</w:t>
      </w:r>
      <w:r w:rsidRPr="002748BA">
        <w:t xml:space="preserve"> kêu gọi toàn thể Nhân dân cùng chung tay thực hiện Luật Chuyển đổi số, xây dựng </w:t>
      </w:r>
      <w:r w:rsidR="00760E4A">
        <w:t>phường Nhị Chiểu</w:t>
      </w:r>
      <w:r w:rsidRPr="002748BA">
        <w:t xml:space="preserve"> ngày càng văn minh, hiện đại, phục vụ người dân ngày càng tốt hơn.</w:t>
      </w:r>
    </w:p>
    <w:p w14:paraId="762572F2" w14:textId="0450B9AE" w:rsidR="001832E5" w:rsidRDefault="002748BA" w:rsidP="001832E5">
      <w:pPr>
        <w:spacing w:before="120" w:after="120" w:line="340" w:lineRule="exact"/>
        <w:ind w:firstLine="720"/>
        <w:jc w:val="both"/>
      </w:pPr>
      <w:r w:rsidRPr="002748BA">
        <w:t>**Thông điệp tuyên truyền**</w:t>
      </w:r>
    </w:p>
    <w:p w14:paraId="7D57BFBF" w14:textId="74FFD1C9" w:rsidR="001832E5" w:rsidRDefault="001832E5" w:rsidP="001832E5">
      <w:pPr>
        <w:spacing w:before="120" w:after="120" w:line="340" w:lineRule="exact"/>
        <w:ind w:firstLine="720"/>
        <w:jc w:val="both"/>
      </w:pPr>
      <w:r>
        <w:t>“</w:t>
      </w:r>
      <w:r>
        <w:t>Thực hiện Luật Chuyển đổi số, ưu tiên sử dụng dịch vụ công trực tuyến để tiết kiệm thời gian, chi phí.</w:t>
      </w:r>
      <w:r>
        <w:t>”</w:t>
      </w:r>
    </w:p>
    <w:p w14:paraId="4DAEA70F" w14:textId="77777777" w:rsidR="001832E5" w:rsidRDefault="001832E5" w:rsidP="001832E5">
      <w:pPr>
        <w:spacing w:before="120" w:after="120" w:line="340" w:lineRule="exact"/>
        <w:ind w:firstLine="720"/>
        <w:jc w:val="both"/>
      </w:pPr>
      <w:r>
        <w:t>“</w:t>
      </w:r>
      <w:r>
        <w:t>Không chia sẻ mã xác thực, mật khẩu và thông tin cá nhân; chủ động bảo vệ tài khoản số của mình.</w:t>
      </w:r>
      <w:r>
        <w:t>”</w:t>
      </w:r>
    </w:p>
    <w:p w14:paraId="46B825ED" w14:textId="611C19AE" w:rsidR="00842732" w:rsidRDefault="001832E5" w:rsidP="001832E5">
      <w:pPr>
        <w:spacing w:before="120" w:after="120" w:line="340" w:lineRule="exact"/>
        <w:ind w:firstLine="720"/>
        <w:jc w:val="both"/>
      </w:pPr>
      <w:r>
        <w:t>“</w:t>
      </w:r>
      <w:r>
        <w:t>Mỗi cán bộ, công chức và người dân chấp hành Luật Chuyển đổi số, sử dụng công nghệ số đúng quy định của pháp luật.</w:t>
      </w:r>
      <w:r>
        <w:t>”</w:t>
      </w:r>
    </w:p>
    <w:sectPr w:rsidR="00842732" w:rsidSect="009E11A5">
      <w:pgSz w:w="11907" w:h="16840" w:code="9"/>
      <w:pgMar w:top="1418" w:right="1134" w:bottom="1418"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8BA"/>
    <w:rsid w:val="00033E20"/>
    <w:rsid w:val="001832E5"/>
    <w:rsid w:val="002748BA"/>
    <w:rsid w:val="002A011A"/>
    <w:rsid w:val="003D4BCE"/>
    <w:rsid w:val="00527B4B"/>
    <w:rsid w:val="006510C3"/>
    <w:rsid w:val="006F5BFF"/>
    <w:rsid w:val="00760E4A"/>
    <w:rsid w:val="00842732"/>
    <w:rsid w:val="009E11A5"/>
    <w:rsid w:val="009F4039"/>
    <w:rsid w:val="00A31BA8"/>
    <w:rsid w:val="00A9008F"/>
    <w:rsid w:val="00BE3A0E"/>
    <w:rsid w:val="00DD37E3"/>
    <w:rsid w:val="00EB7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325E2"/>
  <w15:chartTrackingRefBased/>
  <w15:docId w15:val="{86C8BB79-2CFD-4F8E-9B80-3B9296A8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48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48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48BA"/>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2748B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748B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748B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748B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748B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748B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8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48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48BA"/>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2748B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748B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748B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748B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748B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748B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748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48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48BA"/>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2748BA"/>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2748BA"/>
    <w:pPr>
      <w:spacing w:before="160"/>
      <w:jc w:val="center"/>
    </w:pPr>
    <w:rPr>
      <w:i/>
      <w:iCs/>
      <w:color w:val="404040" w:themeColor="text1" w:themeTint="BF"/>
    </w:rPr>
  </w:style>
  <w:style w:type="character" w:customStyle="1" w:styleId="QuoteChar">
    <w:name w:val="Quote Char"/>
    <w:basedOn w:val="DefaultParagraphFont"/>
    <w:link w:val="Quote"/>
    <w:uiPriority w:val="29"/>
    <w:rsid w:val="002748BA"/>
    <w:rPr>
      <w:i/>
      <w:iCs/>
      <w:color w:val="404040" w:themeColor="text1" w:themeTint="BF"/>
    </w:rPr>
  </w:style>
  <w:style w:type="paragraph" w:styleId="ListParagraph">
    <w:name w:val="List Paragraph"/>
    <w:basedOn w:val="Normal"/>
    <w:uiPriority w:val="34"/>
    <w:qFormat/>
    <w:rsid w:val="002748BA"/>
    <w:pPr>
      <w:ind w:left="720"/>
      <w:contextualSpacing/>
    </w:pPr>
  </w:style>
  <w:style w:type="character" w:styleId="IntenseEmphasis">
    <w:name w:val="Intense Emphasis"/>
    <w:basedOn w:val="DefaultParagraphFont"/>
    <w:uiPriority w:val="21"/>
    <w:qFormat/>
    <w:rsid w:val="002748BA"/>
    <w:rPr>
      <w:i/>
      <w:iCs/>
      <w:color w:val="2F5496" w:themeColor="accent1" w:themeShade="BF"/>
    </w:rPr>
  </w:style>
  <w:style w:type="paragraph" w:styleId="IntenseQuote">
    <w:name w:val="Intense Quote"/>
    <w:basedOn w:val="Normal"/>
    <w:next w:val="Normal"/>
    <w:link w:val="IntenseQuoteChar"/>
    <w:uiPriority w:val="30"/>
    <w:qFormat/>
    <w:rsid w:val="002748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48BA"/>
    <w:rPr>
      <w:i/>
      <w:iCs/>
      <w:color w:val="2F5496" w:themeColor="accent1" w:themeShade="BF"/>
    </w:rPr>
  </w:style>
  <w:style w:type="character" w:styleId="IntenseReference">
    <w:name w:val="Intense Reference"/>
    <w:basedOn w:val="DefaultParagraphFont"/>
    <w:uiPriority w:val="32"/>
    <w:qFormat/>
    <w:rsid w:val="002748B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500</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Kinh Môn</dc:creator>
  <cp:keywords/>
  <dc:description/>
  <cp:lastModifiedBy>Nhị Chiểu</cp:lastModifiedBy>
  <cp:revision>5</cp:revision>
  <dcterms:created xsi:type="dcterms:W3CDTF">2026-07-12T02:19:00Z</dcterms:created>
  <dcterms:modified xsi:type="dcterms:W3CDTF">2026-07-13T09:59:00Z</dcterms:modified>
</cp:coreProperties>
</file>