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8B" w:rsidRDefault="004F7AD9">
      <w:pPr>
        <w:spacing w:before="64"/>
        <w:ind w:left="4"/>
        <w:jc w:val="center"/>
        <w:rPr>
          <w:b/>
          <w:sz w:val="28"/>
        </w:rPr>
      </w:pPr>
      <w:r>
        <w:rPr>
          <w:b/>
          <w:sz w:val="28"/>
        </w:rPr>
        <w:t>P</w:t>
      </w:r>
      <w:bookmarkStart w:id="0" w:name="_GoBack"/>
      <w:bookmarkEnd w:id="0"/>
      <w:r>
        <w:rPr>
          <w:b/>
          <w:sz w:val="28"/>
        </w:rPr>
        <w:t>hụ</w:t>
      </w:r>
      <w:r>
        <w:rPr>
          <w:b/>
          <w:spacing w:val="-5"/>
          <w:sz w:val="28"/>
        </w:rPr>
        <w:t xml:space="preserve"> lục</w:t>
      </w:r>
    </w:p>
    <w:p w:rsidR="0036448B" w:rsidRDefault="004F7AD9">
      <w:pPr>
        <w:pStyle w:val="Heading1"/>
        <w:spacing w:before="2" w:line="322" w:lineRule="exact"/>
        <w:ind w:left="4" w:right="3"/>
      </w:pPr>
      <w:r>
        <w:t>DANH</w:t>
      </w:r>
      <w:r>
        <w:rPr>
          <w:spacing w:val="-4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BAN</w:t>
      </w:r>
      <w:r>
        <w:rPr>
          <w:spacing w:val="-4"/>
        </w:rPr>
        <w:t xml:space="preserve"> HÀNH</w:t>
      </w:r>
    </w:p>
    <w:p w:rsidR="0036448B" w:rsidRDefault="004F7AD9">
      <w:pPr>
        <w:spacing w:line="319" w:lineRule="exact"/>
        <w:ind w:left="4" w:right="4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PHẠM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CHỨC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NÔNG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NGHIỆP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MÔI</w:t>
      </w:r>
      <w:r>
        <w:rPr>
          <w:b/>
          <w:spacing w:val="-2"/>
          <w:sz w:val="28"/>
        </w:rPr>
        <w:t xml:space="preserve"> TRƯỜNG</w:t>
      </w:r>
    </w:p>
    <w:p w:rsidR="0036448B" w:rsidRDefault="004F7AD9">
      <w:pPr>
        <w:pStyle w:val="BodyText"/>
        <w:tabs>
          <w:tab w:val="left" w:pos="5541"/>
          <w:tab w:val="left" w:pos="8057"/>
        </w:tabs>
        <w:spacing w:line="319" w:lineRule="exact"/>
        <w:ind w:left="185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785602" wp14:editId="0F886B76">
                <wp:simplePos x="0" y="0"/>
                <wp:positionH relativeFrom="page">
                  <wp:posOffset>4447032</wp:posOffset>
                </wp:positionH>
                <wp:positionV relativeFrom="paragraph">
                  <wp:posOffset>188875</wp:posOffset>
                </wp:positionV>
                <wp:extent cx="25812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>
                              <a:moveTo>
                                <a:pt x="0" y="0"/>
                              </a:moveTo>
                              <a:lnTo>
                                <a:pt x="25812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350.160004pt,14.872051pt" to="553.410004pt,14.87205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t>(Kèm</w:t>
      </w:r>
      <w:r>
        <w:rPr>
          <w:spacing w:val="-3"/>
        </w:rPr>
        <w:t xml:space="preserve"> </w:t>
      </w:r>
      <w:r>
        <w:t>theo</w:t>
      </w:r>
      <w:r>
        <w:rPr>
          <w:spacing w:val="-1"/>
        </w:rPr>
        <w:t xml:space="preserve"> </w:t>
      </w:r>
      <w:r w:rsidR="0086448B">
        <w:rPr>
          <w:lang w:val="en-US"/>
        </w:rPr>
        <w:t>Th</w:t>
      </w:r>
      <w:r w:rsidR="0086448B" w:rsidRPr="0086448B">
        <w:rPr>
          <w:lang w:val="en-US"/>
        </w:rPr>
        <w:t>ô</w:t>
      </w:r>
      <w:r w:rsidR="0086448B">
        <w:rPr>
          <w:lang w:val="en-US"/>
        </w:rPr>
        <w:t>n b</w:t>
      </w:r>
      <w:r w:rsidR="0086448B" w:rsidRPr="0086448B">
        <w:rPr>
          <w:lang w:val="en-US"/>
        </w:rPr>
        <w:t>á</w:t>
      </w:r>
      <w:r w:rsidR="0086448B">
        <w:rPr>
          <w:lang w:val="en-US"/>
        </w:rPr>
        <w:t>o</w:t>
      </w:r>
      <w:r>
        <w:t xml:space="preserve"> </w:t>
      </w:r>
      <w:r>
        <w:rPr>
          <w:spacing w:val="-5"/>
        </w:rPr>
        <w:t>số</w:t>
      </w:r>
      <w:r w:rsidR="0086448B">
        <w:rPr>
          <w:spacing w:val="-5"/>
          <w:lang w:val="en-US"/>
        </w:rPr>
        <w:t xml:space="preserve"> 06/</w:t>
      </w:r>
      <w:r w:rsidR="0086448B">
        <w:rPr>
          <w:lang w:val="en-US"/>
        </w:rPr>
        <w:t xml:space="preserve">TB-XD,NN&amp;MT </w:t>
      </w:r>
      <w:r>
        <w:rPr>
          <w:spacing w:val="-4"/>
        </w:rPr>
        <w:t>ngày</w:t>
      </w:r>
      <w:r w:rsidR="0086448B">
        <w:rPr>
          <w:spacing w:val="-4"/>
          <w:lang w:val="en-US"/>
        </w:rPr>
        <w:t xml:space="preserve"> 06/</w:t>
      </w:r>
      <w:r>
        <w:t>7/2026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 w:rsidR="0086448B">
        <w:rPr>
          <w:lang w:val="en-US"/>
        </w:rPr>
        <w:t>Ph</w:t>
      </w:r>
      <w:r w:rsidR="0086448B" w:rsidRPr="0086448B">
        <w:rPr>
          <w:lang w:val="en-US"/>
        </w:rPr>
        <w:t>òn</w:t>
      </w:r>
      <w:r w:rsidR="0086448B">
        <w:rPr>
          <w:lang w:val="en-US"/>
        </w:rPr>
        <w:t>g X</w:t>
      </w:r>
      <w:r w:rsidR="0086448B" w:rsidRPr="0086448B">
        <w:rPr>
          <w:lang w:val="en-US"/>
        </w:rPr>
        <w:t>â</w:t>
      </w:r>
      <w:r w:rsidR="0086448B">
        <w:rPr>
          <w:lang w:val="en-US"/>
        </w:rPr>
        <w:t>y d</w:t>
      </w:r>
      <w:r w:rsidR="0086448B" w:rsidRPr="0086448B">
        <w:rPr>
          <w:lang w:val="en-US"/>
        </w:rPr>
        <w:t>ựng</w:t>
      </w:r>
      <w:r w:rsidR="0086448B">
        <w:rPr>
          <w:lang w:val="en-US"/>
        </w:rPr>
        <w:t>, N</w:t>
      </w:r>
      <w:r w:rsidR="0086448B" w:rsidRPr="0086448B">
        <w:rPr>
          <w:lang w:val="en-US"/>
        </w:rPr>
        <w:t>ô</w:t>
      </w:r>
      <w:r w:rsidR="0086448B">
        <w:rPr>
          <w:lang w:val="en-US"/>
        </w:rPr>
        <w:t>ng nghi</w:t>
      </w:r>
      <w:r w:rsidR="0086448B" w:rsidRPr="0086448B">
        <w:rPr>
          <w:lang w:val="en-US"/>
        </w:rPr>
        <w:t>ệp</w:t>
      </w:r>
      <w:r w:rsidR="0086448B">
        <w:rPr>
          <w:lang w:val="en-US"/>
        </w:rPr>
        <w:t xml:space="preserve"> v</w:t>
      </w:r>
      <w:r w:rsidR="0086448B" w:rsidRPr="0086448B">
        <w:rPr>
          <w:lang w:val="en-US"/>
        </w:rPr>
        <w:t>à</w:t>
      </w:r>
      <w:r w:rsidR="0086448B">
        <w:rPr>
          <w:lang w:val="en-US"/>
        </w:rPr>
        <w:t xml:space="preserve"> M</w:t>
      </w:r>
      <w:r w:rsidR="0086448B" w:rsidRPr="0086448B">
        <w:rPr>
          <w:lang w:val="en-US"/>
        </w:rPr>
        <w:t>ô</w:t>
      </w:r>
      <w:r w:rsidR="0086448B">
        <w:rPr>
          <w:lang w:val="en-US"/>
        </w:rPr>
        <w:t>i phư</w:t>
      </w:r>
      <w:r w:rsidR="0086448B" w:rsidRPr="0086448B">
        <w:rPr>
          <w:lang w:val="en-US"/>
        </w:rPr>
        <w:t>ờng</w:t>
      </w:r>
      <w:r>
        <w:rPr>
          <w:spacing w:val="-4"/>
        </w:rPr>
        <w:t>)</w:t>
      </w:r>
    </w:p>
    <w:p w:rsidR="0036448B" w:rsidRDefault="0036448B">
      <w:pPr>
        <w:spacing w:before="4"/>
        <w:rPr>
          <w:i/>
          <w:sz w:val="28"/>
        </w:rPr>
      </w:pPr>
    </w:p>
    <w:p w:rsidR="0036448B" w:rsidRDefault="004F7AD9">
      <w:pPr>
        <w:pStyle w:val="Heading1"/>
        <w:ind w:left="1135"/>
        <w:jc w:val="left"/>
      </w:pPr>
      <w:r>
        <w:t>DANH</w:t>
      </w:r>
      <w:r>
        <w:rPr>
          <w:spacing w:val="-4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THỦ</w:t>
      </w:r>
      <w:r>
        <w:rPr>
          <w:spacing w:val="-3"/>
        </w:rPr>
        <w:t xml:space="preserve"> </w:t>
      </w:r>
      <w:r>
        <w:t>TỤC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CẤP</w:t>
      </w:r>
      <w:r>
        <w:rPr>
          <w:spacing w:val="-4"/>
        </w:rPr>
        <w:t xml:space="preserve"> TỈNH</w:t>
      </w:r>
    </w:p>
    <w:p w:rsidR="0036448B" w:rsidRDefault="0036448B">
      <w:pPr>
        <w:spacing w:before="96"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419"/>
        <w:gridCol w:w="2725"/>
        <w:gridCol w:w="2804"/>
        <w:gridCol w:w="1558"/>
        <w:gridCol w:w="1364"/>
        <w:gridCol w:w="3884"/>
      </w:tblGrid>
      <w:tr w:rsidR="0036448B">
        <w:trPr>
          <w:trHeight w:val="984"/>
        </w:trPr>
        <w:tc>
          <w:tcPr>
            <w:tcW w:w="848" w:type="dxa"/>
          </w:tcPr>
          <w:p w:rsidR="0036448B" w:rsidRDefault="0036448B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6448B" w:rsidRDefault="004F7AD9">
            <w:pPr>
              <w:pStyle w:val="TableParagraph"/>
              <w:ind w:left="99" w:right="9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419" w:type="dxa"/>
          </w:tcPr>
          <w:p w:rsidR="0036448B" w:rsidRDefault="004F7AD9">
            <w:pPr>
              <w:pStyle w:val="TableParagraph"/>
              <w:spacing w:before="7"/>
              <w:ind w:left="179" w:firstLine="86"/>
              <w:rPr>
                <w:b/>
                <w:sz w:val="28"/>
              </w:rPr>
            </w:pPr>
            <w:r>
              <w:rPr>
                <w:b/>
                <w:sz w:val="28"/>
              </w:rPr>
              <w:t>Mã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thủ</w:t>
            </w:r>
          </w:p>
          <w:p w:rsidR="0036448B" w:rsidRDefault="004F7AD9">
            <w:pPr>
              <w:pStyle w:val="TableParagraph"/>
              <w:spacing w:line="322" w:lineRule="exact"/>
              <w:ind w:left="371" w:hanging="192"/>
              <w:rPr>
                <w:b/>
                <w:sz w:val="28"/>
              </w:rPr>
            </w:pPr>
            <w:r>
              <w:rPr>
                <w:b/>
                <w:sz w:val="28"/>
              </w:rPr>
              <w:t>tục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hành </w:t>
            </w:r>
            <w:r>
              <w:rPr>
                <w:b/>
                <w:spacing w:val="-2"/>
                <w:sz w:val="28"/>
              </w:rPr>
              <w:t>chính</w:t>
            </w:r>
          </w:p>
        </w:tc>
        <w:tc>
          <w:tcPr>
            <w:tcW w:w="2725" w:type="dxa"/>
          </w:tcPr>
          <w:p w:rsidR="0036448B" w:rsidRDefault="004F7AD9">
            <w:pPr>
              <w:pStyle w:val="TableParagraph"/>
              <w:spacing w:before="168"/>
              <w:ind w:left="1023" w:hanging="699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thủ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tục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hành </w:t>
            </w:r>
            <w:r>
              <w:rPr>
                <w:b/>
                <w:spacing w:val="-2"/>
                <w:sz w:val="28"/>
              </w:rPr>
              <w:t>chính</w:t>
            </w:r>
          </w:p>
        </w:tc>
        <w:tc>
          <w:tcPr>
            <w:tcW w:w="2804" w:type="dxa"/>
          </w:tcPr>
          <w:p w:rsidR="0036448B" w:rsidRDefault="0036448B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6448B" w:rsidRDefault="004F7AD9">
            <w:pPr>
              <w:pStyle w:val="TableParagraph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quyết</w:t>
            </w:r>
          </w:p>
        </w:tc>
        <w:tc>
          <w:tcPr>
            <w:tcW w:w="1558" w:type="dxa"/>
          </w:tcPr>
          <w:p w:rsidR="0036448B" w:rsidRDefault="004F7AD9">
            <w:pPr>
              <w:pStyle w:val="TableParagraph"/>
              <w:spacing w:before="168"/>
              <w:ind w:left="211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điểm 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1364" w:type="dxa"/>
          </w:tcPr>
          <w:p w:rsidR="0036448B" w:rsidRDefault="004F7AD9">
            <w:pPr>
              <w:pStyle w:val="TableParagraph"/>
              <w:spacing w:before="168"/>
              <w:ind w:left="484" w:right="96" w:hanging="180"/>
              <w:rPr>
                <w:b/>
                <w:sz w:val="28"/>
              </w:rPr>
            </w:pPr>
            <w:r>
              <w:rPr>
                <w:b/>
                <w:sz w:val="28"/>
              </w:rPr>
              <w:t>Phí,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lệ </w:t>
            </w:r>
            <w:r>
              <w:rPr>
                <w:b/>
                <w:spacing w:val="-4"/>
                <w:sz w:val="28"/>
              </w:rPr>
              <w:t>phí</w:t>
            </w:r>
          </w:p>
        </w:tc>
        <w:tc>
          <w:tcPr>
            <w:tcW w:w="3884" w:type="dxa"/>
          </w:tcPr>
          <w:p w:rsidR="0036448B" w:rsidRDefault="0036448B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6448B" w:rsidRDefault="004F7AD9">
            <w:pPr>
              <w:pStyle w:val="TableParagraph"/>
              <w:ind w:left="1022"/>
              <w:rPr>
                <w:b/>
                <w:sz w:val="28"/>
              </w:rPr>
            </w:pPr>
            <w:r>
              <w:rPr>
                <w:b/>
                <w:sz w:val="28"/>
              </w:rPr>
              <w:t>Căn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lý</w:t>
            </w:r>
          </w:p>
        </w:tc>
      </w:tr>
      <w:tr w:rsidR="0036448B">
        <w:trPr>
          <w:trHeight w:val="563"/>
        </w:trPr>
        <w:tc>
          <w:tcPr>
            <w:tcW w:w="9354" w:type="dxa"/>
            <w:gridSpan w:val="5"/>
          </w:tcPr>
          <w:p w:rsidR="0036448B" w:rsidRDefault="004F7AD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TRỒNG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TRỌT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VẬT</w:t>
            </w:r>
          </w:p>
        </w:tc>
        <w:tc>
          <w:tcPr>
            <w:tcW w:w="1364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3884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</w:tr>
      <w:tr w:rsidR="0036448B">
        <w:trPr>
          <w:trHeight w:val="5796"/>
        </w:trPr>
        <w:tc>
          <w:tcPr>
            <w:tcW w:w="848" w:type="dxa"/>
          </w:tcPr>
          <w:p w:rsidR="0036448B" w:rsidRDefault="004F7AD9">
            <w:pPr>
              <w:pStyle w:val="TableParagraph"/>
              <w:spacing w:line="317" w:lineRule="exact"/>
              <w:ind w:left="9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9" w:type="dxa"/>
          </w:tcPr>
          <w:p w:rsidR="0036448B" w:rsidRDefault="004F7AD9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2.001062</w:t>
            </w:r>
          </w:p>
        </w:tc>
        <w:tc>
          <w:tcPr>
            <w:tcW w:w="2725" w:type="dxa"/>
          </w:tcPr>
          <w:p w:rsidR="0036448B" w:rsidRDefault="004F7AD9">
            <w:pPr>
              <w:pStyle w:val="TableParagraph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Kiểm tra nhà nước về chất lượng thuốc bảo vệ thực vật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khẩu</w:t>
            </w:r>
          </w:p>
        </w:tc>
        <w:tc>
          <w:tcPr>
            <w:tcW w:w="2804" w:type="dxa"/>
          </w:tcPr>
          <w:p w:rsidR="0036448B" w:rsidRDefault="004F7AD9">
            <w:pPr>
              <w:pStyle w:val="TableParagraph"/>
              <w:numPr>
                <w:ilvl w:val="0"/>
                <w:numId w:val="4"/>
              </w:numPr>
              <w:tabs>
                <w:tab w:val="left" w:pos="1881"/>
              </w:tabs>
              <w:ind w:right="93" w:firstLine="1432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Trường </w:t>
            </w:r>
            <w:r>
              <w:rPr>
                <w:spacing w:val="-8"/>
                <w:sz w:val="28"/>
              </w:rPr>
              <w:t>hợp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hồ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sơ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đầy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đủ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hợp </w:t>
            </w:r>
            <w:r>
              <w:rPr>
                <w:sz w:val="28"/>
              </w:rPr>
              <w:t>lệ: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kể từ ngày hồ sơ đầy đủ, hợp lệ.</w:t>
            </w:r>
          </w:p>
          <w:p w:rsidR="0036448B" w:rsidRDefault="004F7AD9">
            <w:pPr>
              <w:pStyle w:val="TableParagraph"/>
              <w:numPr>
                <w:ilvl w:val="0"/>
                <w:numId w:val="4"/>
              </w:numPr>
              <w:tabs>
                <w:tab w:val="left" w:pos="1881"/>
              </w:tabs>
              <w:ind w:right="93" w:firstLine="1432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Trường </w:t>
            </w:r>
            <w:r>
              <w:rPr>
                <w:spacing w:val="-4"/>
                <w:sz w:val="28"/>
              </w:rPr>
              <w:t>hợp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đầy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đủ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nhưng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cầu về nhãn: 06 ngày làm việc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(bao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ngày </w:t>
            </w:r>
            <w:r>
              <w:rPr>
                <w:spacing w:val="-8"/>
                <w:sz w:val="28"/>
              </w:rPr>
              <w:t>khắc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phục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01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kể </w:t>
            </w:r>
            <w:r>
              <w:rPr>
                <w:sz w:val="28"/>
              </w:rPr>
              <w:t>từ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 hợp lệ).</w:t>
            </w:r>
          </w:p>
          <w:p w:rsidR="0036448B" w:rsidRDefault="004F7AD9">
            <w:pPr>
              <w:pStyle w:val="TableParagraph"/>
              <w:numPr>
                <w:ilvl w:val="0"/>
                <w:numId w:val="4"/>
              </w:numPr>
              <w:tabs>
                <w:tab w:val="left" w:pos="1881"/>
              </w:tabs>
              <w:spacing w:line="322" w:lineRule="exact"/>
              <w:ind w:right="94" w:firstLine="1432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Trường </w:t>
            </w:r>
            <w:r>
              <w:rPr>
                <w:spacing w:val="-4"/>
                <w:sz w:val="28"/>
              </w:rPr>
              <w:t>hợp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đầy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đủ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định: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ngày </w:t>
            </w:r>
            <w:r>
              <w:rPr>
                <w:spacing w:val="-6"/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việc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tính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thời gian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xin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gia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hạn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(gồm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07</w:t>
            </w:r>
          </w:p>
        </w:tc>
        <w:tc>
          <w:tcPr>
            <w:tcW w:w="1558" w:type="dxa"/>
          </w:tcPr>
          <w:p w:rsidR="0036448B" w:rsidRDefault="004F7AD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Trung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tâm Phục vụ hành chính công thành </w:t>
            </w:r>
            <w:r>
              <w:rPr>
                <w:spacing w:val="-4"/>
                <w:sz w:val="28"/>
              </w:rPr>
              <w:t>phố;</w:t>
            </w:r>
          </w:p>
          <w:p w:rsidR="0036448B" w:rsidRDefault="004F7AD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Trung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tâm Phục vụ hành chính </w:t>
            </w:r>
            <w:r>
              <w:rPr>
                <w:spacing w:val="-6"/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cấp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xã.</w:t>
            </w:r>
          </w:p>
        </w:tc>
        <w:tc>
          <w:tcPr>
            <w:tcW w:w="1364" w:type="dxa"/>
          </w:tcPr>
          <w:p w:rsidR="0036448B" w:rsidRDefault="004F7AD9">
            <w:pPr>
              <w:pStyle w:val="TableParagraph"/>
              <w:ind w:left="105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Không </w:t>
            </w:r>
            <w:r>
              <w:rPr>
                <w:sz w:val="28"/>
              </w:rPr>
              <w:t>quy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</w:p>
        </w:tc>
        <w:tc>
          <w:tcPr>
            <w:tcW w:w="3884" w:type="dxa"/>
          </w:tcPr>
          <w:p w:rsidR="0036448B" w:rsidRDefault="004F7AD9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Luật Bảo vệ và kiểm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dịch thực vật số 41/2013/QH13</w:t>
            </w:r>
          </w:p>
          <w:p w:rsidR="0036448B" w:rsidRDefault="004F7AD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Luật Sửa đổi, bổ sung một số điều của 15 luật trong lĩnh vực nông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nghiệp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môi trường Luật số 146/2025/QH15;</w:t>
            </w:r>
          </w:p>
          <w:p w:rsidR="0036448B" w:rsidRDefault="004F7AD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Luật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Chất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lượng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phẩm,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hàng </w:t>
            </w:r>
            <w:r>
              <w:rPr>
                <w:sz w:val="28"/>
              </w:rPr>
              <w:t>hóa số 05/2007/QH12.</w:t>
            </w:r>
          </w:p>
          <w:p w:rsidR="0036448B" w:rsidRDefault="004F7AD9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Luật sửa đổi, bổ sung một số điều của Luật Chất lượng sản phẩm, hàng hóa số </w:t>
            </w:r>
            <w:r>
              <w:rPr>
                <w:spacing w:val="-2"/>
                <w:sz w:val="28"/>
              </w:rPr>
              <w:t>78/2025/QH15;</w:t>
            </w:r>
          </w:p>
          <w:p w:rsidR="0036448B" w:rsidRDefault="004F7AD9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Nghị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66.19/2026/NQ-CP ngày 18/5/2026 của Chính </w:t>
            </w:r>
            <w:r>
              <w:rPr>
                <w:spacing w:val="-2"/>
                <w:sz w:val="28"/>
              </w:rPr>
              <w:t>phủ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cắt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giảm,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phân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quyền,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đơn </w:t>
            </w:r>
            <w:r>
              <w:rPr>
                <w:spacing w:val="-4"/>
                <w:sz w:val="28"/>
              </w:rPr>
              <w:t>giản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hóa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thủ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chính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cắt giảm,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đơn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giản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hóa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điều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kinh</w:t>
            </w:r>
          </w:p>
        </w:tc>
      </w:tr>
    </w:tbl>
    <w:p w:rsidR="0036448B" w:rsidRDefault="0036448B">
      <w:pPr>
        <w:pStyle w:val="TableParagraph"/>
        <w:jc w:val="both"/>
        <w:rPr>
          <w:sz w:val="28"/>
        </w:rPr>
        <w:sectPr w:rsidR="0036448B">
          <w:pgSz w:w="16850" w:h="11910" w:orient="landscape"/>
          <w:pgMar w:top="1060" w:right="708" w:bottom="280" w:left="1275" w:header="720" w:footer="720" w:gutter="0"/>
          <w:cols w:space="720"/>
        </w:sectPr>
      </w:pPr>
    </w:p>
    <w:p w:rsidR="0036448B" w:rsidRDefault="004F7AD9">
      <w:pPr>
        <w:spacing w:before="68" w:after="9"/>
        <w:ind w:left="4" w:right="4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419"/>
        <w:gridCol w:w="2725"/>
        <w:gridCol w:w="2804"/>
        <w:gridCol w:w="1558"/>
        <w:gridCol w:w="1364"/>
        <w:gridCol w:w="3884"/>
      </w:tblGrid>
      <w:tr w:rsidR="0036448B">
        <w:trPr>
          <w:trHeight w:val="983"/>
        </w:trPr>
        <w:tc>
          <w:tcPr>
            <w:tcW w:w="848" w:type="dxa"/>
          </w:tcPr>
          <w:p w:rsidR="0036448B" w:rsidRDefault="0036448B">
            <w:pPr>
              <w:pStyle w:val="TableParagraph"/>
              <w:spacing w:before="6"/>
              <w:rPr>
                <w:sz w:val="28"/>
              </w:rPr>
            </w:pPr>
          </w:p>
          <w:p w:rsidR="0036448B" w:rsidRDefault="004F7AD9">
            <w:pPr>
              <w:pStyle w:val="TableParagraph"/>
              <w:spacing w:before="1"/>
              <w:ind w:left="15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419" w:type="dxa"/>
          </w:tcPr>
          <w:p w:rsidR="0036448B" w:rsidRDefault="004F7AD9">
            <w:pPr>
              <w:pStyle w:val="TableParagraph"/>
              <w:spacing w:line="322" w:lineRule="exact"/>
              <w:ind w:left="100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Mã thủ tục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hành </w:t>
            </w:r>
            <w:r>
              <w:rPr>
                <w:b/>
                <w:spacing w:val="-2"/>
                <w:sz w:val="28"/>
              </w:rPr>
              <w:t>chính</w:t>
            </w:r>
          </w:p>
        </w:tc>
        <w:tc>
          <w:tcPr>
            <w:tcW w:w="2725" w:type="dxa"/>
          </w:tcPr>
          <w:p w:rsidR="0036448B" w:rsidRDefault="004F7AD9">
            <w:pPr>
              <w:pStyle w:val="TableParagraph"/>
              <w:spacing w:before="168"/>
              <w:ind w:left="1023" w:hanging="699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thủ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tục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hành </w:t>
            </w:r>
            <w:r>
              <w:rPr>
                <w:b/>
                <w:spacing w:val="-2"/>
                <w:sz w:val="28"/>
              </w:rPr>
              <w:t>chính</w:t>
            </w:r>
          </w:p>
        </w:tc>
        <w:tc>
          <w:tcPr>
            <w:tcW w:w="2804" w:type="dxa"/>
          </w:tcPr>
          <w:p w:rsidR="0036448B" w:rsidRDefault="0036448B">
            <w:pPr>
              <w:pStyle w:val="TableParagraph"/>
              <w:spacing w:before="6"/>
              <w:rPr>
                <w:sz w:val="28"/>
              </w:rPr>
            </w:pPr>
          </w:p>
          <w:p w:rsidR="0036448B" w:rsidRDefault="004F7AD9">
            <w:pPr>
              <w:pStyle w:val="TableParagraph"/>
              <w:spacing w:before="1"/>
              <w:ind w:left="226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quyết</w:t>
            </w:r>
          </w:p>
        </w:tc>
        <w:tc>
          <w:tcPr>
            <w:tcW w:w="1558" w:type="dxa"/>
          </w:tcPr>
          <w:p w:rsidR="0036448B" w:rsidRDefault="004F7AD9">
            <w:pPr>
              <w:pStyle w:val="TableParagraph"/>
              <w:spacing w:before="168"/>
              <w:ind w:left="211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điểm 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1364" w:type="dxa"/>
          </w:tcPr>
          <w:p w:rsidR="0036448B" w:rsidRDefault="004F7AD9">
            <w:pPr>
              <w:pStyle w:val="TableParagraph"/>
              <w:spacing w:before="168"/>
              <w:ind w:left="484" w:right="96" w:hanging="180"/>
              <w:rPr>
                <w:b/>
                <w:sz w:val="28"/>
              </w:rPr>
            </w:pPr>
            <w:r>
              <w:rPr>
                <w:b/>
                <w:sz w:val="28"/>
              </w:rPr>
              <w:t>Phí,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lệ </w:t>
            </w:r>
            <w:r>
              <w:rPr>
                <w:b/>
                <w:spacing w:val="-4"/>
                <w:sz w:val="28"/>
              </w:rPr>
              <w:t>phí</w:t>
            </w:r>
          </w:p>
        </w:tc>
        <w:tc>
          <w:tcPr>
            <w:tcW w:w="3884" w:type="dxa"/>
          </w:tcPr>
          <w:p w:rsidR="0036448B" w:rsidRDefault="0036448B">
            <w:pPr>
              <w:pStyle w:val="TableParagraph"/>
              <w:spacing w:before="6"/>
              <w:rPr>
                <w:sz w:val="28"/>
              </w:rPr>
            </w:pPr>
          </w:p>
          <w:p w:rsidR="0036448B" w:rsidRDefault="004F7AD9">
            <w:pPr>
              <w:pStyle w:val="TableParagraph"/>
              <w:spacing w:before="1"/>
              <w:ind w:left="1022"/>
              <w:rPr>
                <w:b/>
                <w:sz w:val="28"/>
              </w:rPr>
            </w:pPr>
            <w:r>
              <w:rPr>
                <w:b/>
                <w:sz w:val="28"/>
              </w:rPr>
              <w:t>Căn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lý</w:t>
            </w:r>
          </w:p>
        </w:tc>
      </w:tr>
      <w:tr w:rsidR="0036448B">
        <w:trPr>
          <w:trHeight w:val="563"/>
        </w:trPr>
        <w:tc>
          <w:tcPr>
            <w:tcW w:w="9354" w:type="dxa"/>
            <w:gridSpan w:val="5"/>
          </w:tcPr>
          <w:p w:rsidR="0036448B" w:rsidRDefault="004F7AD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TRỒNG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TRỌT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VẬT</w:t>
            </w:r>
          </w:p>
        </w:tc>
        <w:tc>
          <w:tcPr>
            <w:tcW w:w="1364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3884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</w:tr>
      <w:tr w:rsidR="0036448B">
        <w:trPr>
          <w:trHeight w:val="4188"/>
        </w:trPr>
        <w:tc>
          <w:tcPr>
            <w:tcW w:w="848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2725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2804" w:type="dxa"/>
          </w:tcPr>
          <w:p w:rsidR="0036448B" w:rsidRDefault="004F7AD9">
            <w:pPr>
              <w:pStyle w:val="TableParagraph"/>
              <w:ind w:left="104" w:right="93"/>
              <w:jc w:val="both"/>
              <w:rPr>
                <w:sz w:val="28"/>
              </w:rPr>
            </w:pPr>
            <w:r>
              <w:rPr>
                <w:sz w:val="28"/>
              </w:rPr>
              <w:t>ngày bổ sung hồ sơ từ ngày tiếp nhận và 01 ngày kể từ ngày hồ sơ đầy đủ, hợp lệ).</w:t>
            </w:r>
          </w:p>
          <w:p w:rsidR="0036448B" w:rsidRDefault="004F7AD9">
            <w:pPr>
              <w:pStyle w:val="TableParagraph"/>
              <w:ind w:left="104" w:right="94" w:firstLine="14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Trường hợp tổ chức, cá nhân nhập khẩu không hoàn </w:t>
            </w:r>
            <w:r>
              <w:rPr>
                <w:spacing w:val="-4"/>
                <w:sz w:val="28"/>
              </w:rPr>
              <w:t>thiện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đầy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đủ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trong </w:t>
            </w:r>
            <w:r>
              <w:rPr>
                <w:sz w:val="28"/>
              </w:rPr>
              <w:t>thời hạn quy định: Trong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ngày làm việc kể từ khi hết thời hạn</w:t>
            </w:r>
          </w:p>
        </w:tc>
        <w:tc>
          <w:tcPr>
            <w:tcW w:w="1558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1364" w:type="dxa"/>
          </w:tcPr>
          <w:p w:rsidR="0036448B" w:rsidRDefault="0036448B">
            <w:pPr>
              <w:pStyle w:val="TableParagraph"/>
              <w:rPr>
                <w:sz w:val="28"/>
              </w:rPr>
            </w:pPr>
          </w:p>
        </w:tc>
        <w:tc>
          <w:tcPr>
            <w:tcW w:w="3884" w:type="dxa"/>
          </w:tcPr>
          <w:p w:rsidR="0036448B" w:rsidRDefault="004F7AD9">
            <w:pPr>
              <w:pStyle w:val="TableParagraph"/>
              <w:ind w:left="103" w:right="96"/>
              <w:jc w:val="both"/>
              <w:rPr>
                <w:sz w:val="28"/>
              </w:rPr>
            </w:pPr>
            <w:r>
              <w:rPr>
                <w:sz w:val="28"/>
              </w:rPr>
              <w:t>doanh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của Bộ Nông nghiệp và Môi trường.</w:t>
            </w:r>
          </w:p>
          <w:p w:rsidR="0036448B" w:rsidRDefault="004F7AD9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Nghị định số 37/2026/NĐ-CP ngày 23/01/2026 của Chính phủ quy định chi tiết một số điều và biện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dẫn thi hành luật chất lượng sản phẩm, hàng hóa;</w:t>
            </w:r>
          </w:p>
          <w:p w:rsidR="0036448B" w:rsidRDefault="004F7AD9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tư số 21/2015/TT-BNNPTNT ngày 08/6/2015 của Bộ trưởng Bộ Nông nghiệp và Phát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thôn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  <w:p w:rsidR="0036448B" w:rsidRDefault="004F7AD9">
            <w:pPr>
              <w:pStyle w:val="TableParagraph"/>
              <w:spacing w:line="308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thuốc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vật.</w:t>
            </w:r>
          </w:p>
        </w:tc>
      </w:tr>
    </w:tbl>
    <w:p w:rsidR="004F7AD9" w:rsidRDefault="004F7AD9"/>
    <w:sectPr w:rsidR="004F7AD9">
      <w:pgSz w:w="16850" w:h="11910" w:orient="landscape"/>
      <w:pgMar w:top="9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2440"/>
    <w:multiLevelType w:val="hybridMultilevel"/>
    <w:tmpl w:val="B5120B58"/>
    <w:lvl w:ilvl="0" w:tplc="8C2268B8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95EB3E4">
      <w:numFmt w:val="bullet"/>
      <w:lvlText w:val="•"/>
      <w:lvlJc w:val="left"/>
      <w:pPr>
        <w:ind w:left="369" w:hanging="346"/>
      </w:pPr>
      <w:rPr>
        <w:rFonts w:hint="default"/>
        <w:lang w:val="vi" w:eastAsia="en-US" w:bidi="ar-SA"/>
      </w:rPr>
    </w:lvl>
    <w:lvl w:ilvl="2" w:tplc="DB6EB20A">
      <w:numFmt w:val="bullet"/>
      <w:lvlText w:val="•"/>
      <w:lvlJc w:val="left"/>
      <w:pPr>
        <w:ind w:left="638" w:hanging="346"/>
      </w:pPr>
      <w:rPr>
        <w:rFonts w:hint="default"/>
        <w:lang w:val="vi" w:eastAsia="en-US" w:bidi="ar-SA"/>
      </w:rPr>
    </w:lvl>
    <w:lvl w:ilvl="3" w:tplc="A91E645C">
      <w:numFmt w:val="bullet"/>
      <w:lvlText w:val="•"/>
      <w:lvlJc w:val="left"/>
      <w:pPr>
        <w:ind w:left="908" w:hanging="346"/>
      </w:pPr>
      <w:rPr>
        <w:rFonts w:hint="default"/>
        <w:lang w:val="vi" w:eastAsia="en-US" w:bidi="ar-SA"/>
      </w:rPr>
    </w:lvl>
    <w:lvl w:ilvl="4" w:tplc="ACFA5EC8">
      <w:numFmt w:val="bullet"/>
      <w:lvlText w:val="•"/>
      <w:lvlJc w:val="left"/>
      <w:pPr>
        <w:ind w:left="1177" w:hanging="346"/>
      </w:pPr>
      <w:rPr>
        <w:rFonts w:hint="default"/>
        <w:lang w:val="vi" w:eastAsia="en-US" w:bidi="ar-SA"/>
      </w:rPr>
    </w:lvl>
    <w:lvl w:ilvl="5" w:tplc="A1D84A7E">
      <w:numFmt w:val="bullet"/>
      <w:lvlText w:val="•"/>
      <w:lvlJc w:val="left"/>
      <w:pPr>
        <w:ind w:left="1447" w:hanging="346"/>
      </w:pPr>
      <w:rPr>
        <w:rFonts w:hint="default"/>
        <w:lang w:val="vi" w:eastAsia="en-US" w:bidi="ar-SA"/>
      </w:rPr>
    </w:lvl>
    <w:lvl w:ilvl="6" w:tplc="41B8B42C">
      <w:numFmt w:val="bullet"/>
      <w:lvlText w:val="•"/>
      <w:lvlJc w:val="left"/>
      <w:pPr>
        <w:ind w:left="1716" w:hanging="346"/>
      </w:pPr>
      <w:rPr>
        <w:rFonts w:hint="default"/>
        <w:lang w:val="vi" w:eastAsia="en-US" w:bidi="ar-SA"/>
      </w:rPr>
    </w:lvl>
    <w:lvl w:ilvl="7" w:tplc="99A85952">
      <w:numFmt w:val="bullet"/>
      <w:lvlText w:val="•"/>
      <w:lvlJc w:val="left"/>
      <w:pPr>
        <w:ind w:left="1985" w:hanging="346"/>
      </w:pPr>
      <w:rPr>
        <w:rFonts w:hint="default"/>
        <w:lang w:val="vi" w:eastAsia="en-US" w:bidi="ar-SA"/>
      </w:rPr>
    </w:lvl>
    <w:lvl w:ilvl="8" w:tplc="F414584A">
      <w:numFmt w:val="bullet"/>
      <w:lvlText w:val="•"/>
      <w:lvlJc w:val="left"/>
      <w:pPr>
        <w:ind w:left="2255" w:hanging="346"/>
      </w:pPr>
      <w:rPr>
        <w:rFonts w:hint="default"/>
        <w:lang w:val="vi" w:eastAsia="en-US" w:bidi="ar-SA"/>
      </w:rPr>
    </w:lvl>
  </w:abstractNum>
  <w:abstractNum w:abstractNumId="1">
    <w:nsid w:val="23070987"/>
    <w:multiLevelType w:val="hybridMultilevel"/>
    <w:tmpl w:val="4F8407A2"/>
    <w:lvl w:ilvl="0" w:tplc="10A8417A">
      <w:numFmt w:val="bullet"/>
      <w:lvlText w:val="-"/>
      <w:lvlJc w:val="left"/>
      <w:pPr>
        <w:ind w:left="10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985AD2">
      <w:numFmt w:val="bullet"/>
      <w:lvlText w:val="•"/>
      <w:lvlJc w:val="left"/>
      <w:pPr>
        <w:ind w:left="244" w:hanging="188"/>
      </w:pPr>
      <w:rPr>
        <w:rFonts w:hint="default"/>
        <w:lang w:val="vi" w:eastAsia="en-US" w:bidi="ar-SA"/>
      </w:rPr>
    </w:lvl>
    <w:lvl w:ilvl="2" w:tplc="9F26F26C">
      <w:numFmt w:val="bullet"/>
      <w:lvlText w:val="•"/>
      <w:lvlJc w:val="left"/>
      <w:pPr>
        <w:ind w:left="389" w:hanging="188"/>
      </w:pPr>
      <w:rPr>
        <w:rFonts w:hint="default"/>
        <w:lang w:val="vi" w:eastAsia="en-US" w:bidi="ar-SA"/>
      </w:rPr>
    </w:lvl>
    <w:lvl w:ilvl="3" w:tplc="BF3CD6EA">
      <w:numFmt w:val="bullet"/>
      <w:lvlText w:val="•"/>
      <w:lvlJc w:val="left"/>
      <w:pPr>
        <w:ind w:left="534" w:hanging="188"/>
      </w:pPr>
      <w:rPr>
        <w:rFonts w:hint="default"/>
        <w:lang w:val="vi" w:eastAsia="en-US" w:bidi="ar-SA"/>
      </w:rPr>
    </w:lvl>
    <w:lvl w:ilvl="4" w:tplc="47A845EE">
      <w:numFmt w:val="bullet"/>
      <w:lvlText w:val="•"/>
      <w:lvlJc w:val="left"/>
      <w:pPr>
        <w:ind w:left="679" w:hanging="188"/>
      </w:pPr>
      <w:rPr>
        <w:rFonts w:hint="default"/>
        <w:lang w:val="vi" w:eastAsia="en-US" w:bidi="ar-SA"/>
      </w:rPr>
    </w:lvl>
    <w:lvl w:ilvl="5" w:tplc="25580282">
      <w:numFmt w:val="bullet"/>
      <w:lvlText w:val="•"/>
      <w:lvlJc w:val="left"/>
      <w:pPr>
        <w:ind w:left="824" w:hanging="188"/>
      </w:pPr>
      <w:rPr>
        <w:rFonts w:hint="default"/>
        <w:lang w:val="vi" w:eastAsia="en-US" w:bidi="ar-SA"/>
      </w:rPr>
    </w:lvl>
    <w:lvl w:ilvl="6" w:tplc="AD96C9E8">
      <w:numFmt w:val="bullet"/>
      <w:lvlText w:val="•"/>
      <w:lvlJc w:val="left"/>
      <w:pPr>
        <w:ind w:left="968" w:hanging="188"/>
      </w:pPr>
      <w:rPr>
        <w:rFonts w:hint="default"/>
        <w:lang w:val="vi" w:eastAsia="en-US" w:bidi="ar-SA"/>
      </w:rPr>
    </w:lvl>
    <w:lvl w:ilvl="7" w:tplc="427E4BC2">
      <w:numFmt w:val="bullet"/>
      <w:lvlText w:val="•"/>
      <w:lvlJc w:val="left"/>
      <w:pPr>
        <w:ind w:left="1113" w:hanging="188"/>
      </w:pPr>
      <w:rPr>
        <w:rFonts w:hint="default"/>
        <w:lang w:val="vi" w:eastAsia="en-US" w:bidi="ar-SA"/>
      </w:rPr>
    </w:lvl>
    <w:lvl w:ilvl="8" w:tplc="AEC6616E">
      <w:numFmt w:val="bullet"/>
      <w:lvlText w:val="•"/>
      <w:lvlJc w:val="left"/>
      <w:pPr>
        <w:ind w:left="1258" w:hanging="188"/>
      </w:pPr>
      <w:rPr>
        <w:rFonts w:hint="default"/>
        <w:lang w:val="vi" w:eastAsia="en-US" w:bidi="ar-SA"/>
      </w:rPr>
    </w:lvl>
  </w:abstractNum>
  <w:abstractNum w:abstractNumId="2">
    <w:nsid w:val="337A0D9B"/>
    <w:multiLevelType w:val="hybridMultilevel"/>
    <w:tmpl w:val="350C708E"/>
    <w:lvl w:ilvl="0" w:tplc="520C20D8">
      <w:numFmt w:val="bullet"/>
      <w:lvlText w:val="-"/>
      <w:lvlJc w:val="left"/>
      <w:pPr>
        <w:ind w:left="10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26D8D2">
      <w:numFmt w:val="bullet"/>
      <w:lvlText w:val="•"/>
      <w:lvlJc w:val="left"/>
      <w:pPr>
        <w:ind w:left="477" w:hanging="212"/>
      </w:pPr>
      <w:rPr>
        <w:rFonts w:hint="default"/>
        <w:lang w:val="vi" w:eastAsia="en-US" w:bidi="ar-SA"/>
      </w:rPr>
    </w:lvl>
    <w:lvl w:ilvl="2" w:tplc="AE766484">
      <w:numFmt w:val="bullet"/>
      <w:lvlText w:val="•"/>
      <w:lvlJc w:val="left"/>
      <w:pPr>
        <w:ind w:left="854" w:hanging="212"/>
      </w:pPr>
      <w:rPr>
        <w:rFonts w:hint="default"/>
        <w:lang w:val="vi" w:eastAsia="en-US" w:bidi="ar-SA"/>
      </w:rPr>
    </w:lvl>
    <w:lvl w:ilvl="3" w:tplc="AC083700">
      <w:numFmt w:val="bullet"/>
      <w:lvlText w:val="•"/>
      <w:lvlJc w:val="left"/>
      <w:pPr>
        <w:ind w:left="1232" w:hanging="212"/>
      </w:pPr>
      <w:rPr>
        <w:rFonts w:hint="default"/>
        <w:lang w:val="vi" w:eastAsia="en-US" w:bidi="ar-SA"/>
      </w:rPr>
    </w:lvl>
    <w:lvl w:ilvl="4" w:tplc="85E408F8">
      <w:numFmt w:val="bullet"/>
      <w:lvlText w:val="•"/>
      <w:lvlJc w:val="left"/>
      <w:pPr>
        <w:ind w:left="1609" w:hanging="212"/>
      </w:pPr>
      <w:rPr>
        <w:rFonts w:hint="default"/>
        <w:lang w:val="vi" w:eastAsia="en-US" w:bidi="ar-SA"/>
      </w:rPr>
    </w:lvl>
    <w:lvl w:ilvl="5" w:tplc="85C452C6">
      <w:numFmt w:val="bullet"/>
      <w:lvlText w:val="•"/>
      <w:lvlJc w:val="left"/>
      <w:pPr>
        <w:ind w:left="1987" w:hanging="212"/>
      </w:pPr>
      <w:rPr>
        <w:rFonts w:hint="default"/>
        <w:lang w:val="vi" w:eastAsia="en-US" w:bidi="ar-SA"/>
      </w:rPr>
    </w:lvl>
    <w:lvl w:ilvl="6" w:tplc="E3EC9B8E">
      <w:numFmt w:val="bullet"/>
      <w:lvlText w:val="•"/>
      <w:lvlJc w:val="left"/>
      <w:pPr>
        <w:ind w:left="2364" w:hanging="212"/>
      </w:pPr>
      <w:rPr>
        <w:rFonts w:hint="default"/>
        <w:lang w:val="vi" w:eastAsia="en-US" w:bidi="ar-SA"/>
      </w:rPr>
    </w:lvl>
    <w:lvl w:ilvl="7" w:tplc="3CD400E6">
      <w:numFmt w:val="bullet"/>
      <w:lvlText w:val="•"/>
      <w:lvlJc w:val="left"/>
      <w:pPr>
        <w:ind w:left="2741" w:hanging="212"/>
      </w:pPr>
      <w:rPr>
        <w:rFonts w:hint="default"/>
        <w:lang w:val="vi" w:eastAsia="en-US" w:bidi="ar-SA"/>
      </w:rPr>
    </w:lvl>
    <w:lvl w:ilvl="8" w:tplc="F0DE321C">
      <w:numFmt w:val="bullet"/>
      <w:lvlText w:val="•"/>
      <w:lvlJc w:val="left"/>
      <w:pPr>
        <w:ind w:left="3119" w:hanging="212"/>
      </w:pPr>
      <w:rPr>
        <w:rFonts w:hint="default"/>
        <w:lang w:val="vi" w:eastAsia="en-US" w:bidi="ar-SA"/>
      </w:rPr>
    </w:lvl>
  </w:abstractNum>
  <w:abstractNum w:abstractNumId="3">
    <w:nsid w:val="40997C4C"/>
    <w:multiLevelType w:val="hybridMultilevel"/>
    <w:tmpl w:val="A72844C0"/>
    <w:lvl w:ilvl="0" w:tplc="EDEC05C2">
      <w:start w:val="1"/>
      <w:numFmt w:val="decimal"/>
      <w:lvlText w:val="%1."/>
      <w:lvlJc w:val="left"/>
      <w:pPr>
        <w:ind w:left="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A498EE">
      <w:numFmt w:val="bullet"/>
      <w:lvlText w:val="•"/>
      <w:lvlJc w:val="left"/>
      <w:pPr>
        <w:ind w:left="921" w:hanging="291"/>
      </w:pPr>
      <w:rPr>
        <w:rFonts w:hint="default"/>
        <w:lang w:val="vi" w:eastAsia="en-US" w:bidi="ar-SA"/>
      </w:rPr>
    </w:lvl>
    <w:lvl w:ilvl="2" w:tplc="58FC1298">
      <w:numFmt w:val="bullet"/>
      <w:lvlText w:val="•"/>
      <w:lvlJc w:val="left"/>
      <w:pPr>
        <w:ind w:left="1842" w:hanging="291"/>
      </w:pPr>
      <w:rPr>
        <w:rFonts w:hint="default"/>
        <w:lang w:val="vi" w:eastAsia="en-US" w:bidi="ar-SA"/>
      </w:rPr>
    </w:lvl>
    <w:lvl w:ilvl="3" w:tplc="A904ADF4">
      <w:numFmt w:val="bullet"/>
      <w:lvlText w:val="•"/>
      <w:lvlJc w:val="left"/>
      <w:pPr>
        <w:ind w:left="2764" w:hanging="291"/>
      </w:pPr>
      <w:rPr>
        <w:rFonts w:hint="default"/>
        <w:lang w:val="vi" w:eastAsia="en-US" w:bidi="ar-SA"/>
      </w:rPr>
    </w:lvl>
    <w:lvl w:ilvl="4" w:tplc="15D0398E">
      <w:numFmt w:val="bullet"/>
      <w:lvlText w:val="•"/>
      <w:lvlJc w:val="left"/>
      <w:pPr>
        <w:ind w:left="3685" w:hanging="291"/>
      </w:pPr>
      <w:rPr>
        <w:rFonts w:hint="default"/>
        <w:lang w:val="vi" w:eastAsia="en-US" w:bidi="ar-SA"/>
      </w:rPr>
    </w:lvl>
    <w:lvl w:ilvl="5" w:tplc="82265A14">
      <w:numFmt w:val="bullet"/>
      <w:lvlText w:val="•"/>
      <w:lvlJc w:val="left"/>
      <w:pPr>
        <w:ind w:left="4607" w:hanging="291"/>
      </w:pPr>
      <w:rPr>
        <w:rFonts w:hint="default"/>
        <w:lang w:val="vi" w:eastAsia="en-US" w:bidi="ar-SA"/>
      </w:rPr>
    </w:lvl>
    <w:lvl w:ilvl="6" w:tplc="17624A66">
      <w:numFmt w:val="bullet"/>
      <w:lvlText w:val="•"/>
      <w:lvlJc w:val="left"/>
      <w:pPr>
        <w:ind w:left="5528" w:hanging="291"/>
      </w:pPr>
      <w:rPr>
        <w:rFonts w:hint="default"/>
        <w:lang w:val="vi" w:eastAsia="en-US" w:bidi="ar-SA"/>
      </w:rPr>
    </w:lvl>
    <w:lvl w:ilvl="7" w:tplc="8B8AAC0C">
      <w:numFmt w:val="bullet"/>
      <w:lvlText w:val="•"/>
      <w:lvlJc w:val="left"/>
      <w:pPr>
        <w:ind w:left="6450" w:hanging="291"/>
      </w:pPr>
      <w:rPr>
        <w:rFonts w:hint="default"/>
        <w:lang w:val="vi" w:eastAsia="en-US" w:bidi="ar-SA"/>
      </w:rPr>
    </w:lvl>
    <w:lvl w:ilvl="8" w:tplc="E420263C">
      <w:numFmt w:val="bullet"/>
      <w:lvlText w:val="•"/>
      <w:lvlJc w:val="left"/>
      <w:pPr>
        <w:ind w:left="7371" w:hanging="291"/>
      </w:pPr>
      <w:rPr>
        <w:rFonts w:hint="default"/>
        <w:lang w:val="vi" w:eastAsia="en-US" w:bidi="ar-SA"/>
      </w:rPr>
    </w:lvl>
  </w:abstractNum>
  <w:abstractNum w:abstractNumId="4">
    <w:nsid w:val="427F3171"/>
    <w:multiLevelType w:val="hybridMultilevel"/>
    <w:tmpl w:val="DDEAD386"/>
    <w:lvl w:ilvl="0" w:tplc="4D4CAAE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9B6C24C">
      <w:numFmt w:val="bullet"/>
      <w:lvlText w:val="•"/>
      <w:lvlJc w:val="left"/>
      <w:pPr>
        <w:ind w:left="654" w:hanging="128"/>
      </w:pPr>
      <w:rPr>
        <w:rFonts w:hint="default"/>
        <w:lang w:val="vi" w:eastAsia="en-US" w:bidi="ar-SA"/>
      </w:rPr>
    </w:lvl>
    <w:lvl w:ilvl="2" w:tplc="6EBED14C">
      <w:numFmt w:val="bullet"/>
      <w:lvlText w:val="•"/>
      <w:lvlJc w:val="left"/>
      <w:pPr>
        <w:ind w:left="1128" w:hanging="128"/>
      </w:pPr>
      <w:rPr>
        <w:rFonts w:hint="default"/>
        <w:lang w:val="vi" w:eastAsia="en-US" w:bidi="ar-SA"/>
      </w:rPr>
    </w:lvl>
    <w:lvl w:ilvl="3" w:tplc="EC1A3208">
      <w:numFmt w:val="bullet"/>
      <w:lvlText w:val="•"/>
      <w:lvlJc w:val="left"/>
      <w:pPr>
        <w:ind w:left="1602" w:hanging="128"/>
      </w:pPr>
      <w:rPr>
        <w:rFonts w:hint="default"/>
        <w:lang w:val="vi" w:eastAsia="en-US" w:bidi="ar-SA"/>
      </w:rPr>
    </w:lvl>
    <w:lvl w:ilvl="4" w:tplc="AEA2F71E">
      <w:numFmt w:val="bullet"/>
      <w:lvlText w:val="•"/>
      <w:lvlJc w:val="left"/>
      <w:pPr>
        <w:ind w:left="2076" w:hanging="128"/>
      </w:pPr>
      <w:rPr>
        <w:rFonts w:hint="default"/>
        <w:lang w:val="vi" w:eastAsia="en-US" w:bidi="ar-SA"/>
      </w:rPr>
    </w:lvl>
    <w:lvl w:ilvl="5" w:tplc="E000DBD8">
      <w:numFmt w:val="bullet"/>
      <w:lvlText w:val="•"/>
      <w:lvlJc w:val="left"/>
      <w:pPr>
        <w:ind w:left="2550" w:hanging="128"/>
      </w:pPr>
      <w:rPr>
        <w:rFonts w:hint="default"/>
        <w:lang w:val="vi" w:eastAsia="en-US" w:bidi="ar-SA"/>
      </w:rPr>
    </w:lvl>
    <w:lvl w:ilvl="6" w:tplc="90EADF76">
      <w:numFmt w:val="bullet"/>
      <w:lvlText w:val="•"/>
      <w:lvlJc w:val="left"/>
      <w:pPr>
        <w:ind w:left="3024" w:hanging="128"/>
      </w:pPr>
      <w:rPr>
        <w:rFonts w:hint="default"/>
        <w:lang w:val="vi" w:eastAsia="en-US" w:bidi="ar-SA"/>
      </w:rPr>
    </w:lvl>
    <w:lvl w:ilvl="7" w:tplc="446A0D18">
      <w:numFmt w:val="bullet"/>
      <w:lvlText w:val="•"/>
      <w:lvlJc w:val="left"/>
      <w:pPr>
        <w:ind w:left="3498" w:hanging="128"/>
      </w:pPr>
      <w:rPr>
        <w:rFonts w:hint="default"/>
        <w:lang w:val="vi" w:eastAsia="en-US" w:bidi="ar-SA"/>
      </w:rPr>
    </w:lvl>
    <w:lvl w:ilvl="8" w:tplc="C7D843DA">
      <w:numFmt w:val="bullet"/>
      <w:lvlText w:val="•"/>
      <w:lvlJc w:val="left"/>
      <w:pPr>
        <w:ind w:left="3972" w:hanging="128"/>
      </w:pPr>
      <w:rPr>
        <w:rFonts w:hint="default"/>
        <w:lang w:val="vi" w:eastAsia="en-US" w:bidi="ar-SA"/>
      </w:rPr>
    </w:lvl>
  </w:abstractNum>
  <w:abstractNum w:abstractNumId="5">
    <w:nsid w:val="729168EC"/>
    <w:multiLevelType w:val="hybridMultilevel"/>
    <w:tmpl w:val="FC8A0012"/>
    <w:lvl w:ilvl="0" w:tplc="1F2E6E0E">
      <w:numFmt w:val="bullet"/>
      <w:lvlText w:val="-"/>
      <w:lvlJc w:val="left"/>
      <w:pPr>
        <w:ind w:left="10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796DF76">
      <w:numFmt w:val="bullet"/>
      <w:lvlText w:val="•"/>
      <w:lvlJc w:val="left"/>
      <w:pPr>
        <w:ind w:left="477" w:hanging="176"/>
      </w:pPr>
      <w:rPr>
        <w:rFonts w:hint="default"/>
        <w:lang w:val="vi" w:eastAsia="en-US" w:bidi="ar-SA"/>
      </w:rPr>
    </w:lvl>
    <w:lvl w:ilvl="2" w:tplc="513E0EFE">
      <w:numFmt w:val="bullet"/>
      <w:lvlText w:val="•"/>
      <w:lvlJc w:val="left"/>
      <w:pPr>
        <w:ind w:left="854" w:hanging="176"/>
      </w:pPr>
      <w:rPr>
        <w:rFonts w:hint="default"/>
        <w:lang w:val="vi" w:eastAsia="en-US" w:bidi="ar-SA"/>
      </w:rPr>
    </w:lvl>
    <w:lvl w:ilvl="3" w:tplc="7EEC889A">
      <w:numFmt w:val="bullet"/>
      <w:lvlText w:val="•"/>
      <w:lvlJc w:val="left"/>
      <w:pPr>
        <w:ind w:left="1232" w:hanging="176"/>
      </w:pPr>
      <w:rPr>
        <w:rFonts w:hint="default"/>
        <w:lang w:val="vi" w:eastAsia="en-US" w:bidi="ar-SA"/>
      </w:rPr>
    </w:lvl>
    <w:lvl w:ilvl="4" w:tplc="186C5704">
      <w:numFmt w:val="bullet"/>
      <w:lvlText w:val="•"/>
      <w:lvlJc w:val="left"/>
      <w:pPr>
        <w:ind w:left="1609" w:hanging="176"/>
      </w:pPr>
      <w:rPr>
        <w:rFonts w:hint="default"/>
        <w:lang w:val="vi" w:eastAsia="en-US" w:bidi="ar-SA"/>
      </w:rPr>
    </w:lvl>
    <w:lvl w:ilvl="5" w:tplc="A3E8950C">
      <w:numFmt w:val="bullet"/>
      <w:lvlText w:val="•"/>
      <w:lvlJc w:val="left"/>
      <w:pPr>
        <w:ind w:left="1987" w:hanging="176"/>
      </w:pPr>
      <w:rPr>
        <w:rFonts w:hint="default"/>
        <w:lang w:val="vi" w:eastAsia="en-US" w:bidi="ar-SA"/>
      </w:rPr>
    </w:lvl>
    <w:lvl w:ilvl="6" w:tplc="93C8FA8C">
      <w:numFmt w:val="bullet"/>
      <w:lvlText w:val="•"/>
      <w:lvlJc w:val="left"/>
      <w:pPr>
        <w:ind w:left="2364" w:hanging="176"/>
      </w:pPr>
      <w:rPr>
        <w:rFonts w:hint="default"/>
        <w:lang w:val="vi" w:eastAsia="en-US" w:bidi="ar-SA"/>
      </w:rPr>
    </w:lvl>
    <w:lvl w:ilvl="7" w:tplc="5642B218">
      <w:numFmt w:val="bullet"/>
      <w:lvlText w:val="•"/>
      <w:lvlJc w:val="left"/>
      <w:pPr>
        <w:ind w:left="2741" w:hanging="176"/>
      </w:pPr>
      <w:rPr>
        <w:rFonts w:hint="default"/>
        <w:lang w:val="vi" w:eastAsia="en-US" w:bidi="ar-SA"/>
      </w:rPr>
    </w:lvl>
    <w:lvl w:ilvl="8" w:tplc="D1240B34">
      <w:numFmt w:val="bullet"/>
      <w:lvlText w:val="•"/>
      <w:lvlJc w:val="left"/>
      <w:pPr>
        <w:ind w:left="3119" w:hanging="17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48B"/>
    <w:rsid w:val="001E041B"/>
    <w:rsid w:val="0036448B"/>
    <w:rsid w:val="004A4DDF"/>
    <w:rsid w:val="004F7AD9"/>
    <w:rsid w:val="00530AFE"/>
    <w:rsid w:val="0086448B"/>
    <w:rsid w:val="00A4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4"/>
      <w:ind w:left="2" w:right="134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4"/>
      <w:ind w:left="2" w:right="134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34</cp:revision>
  <cp:lastPrinted>2026-07-07T00:01:00Z</cp:lastPrinted>
  <dcterms:created xsi:type="dcterms:W3CDTF">2026-07-06T23:48:00Z</dcterms:created>
  <dcterms:modified xsi:type="dcterms:W3CDTF">2026-07-07T00:01:00Z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