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4902C" w14:textId="5B211DCD" w:rsidR="00E5782E" w:rsidRPr="00333D27" w:rsidRDefault="00E5782E" w:rsidP="00785696">
      <w:pPr>
        <w:spacing w:after="0" w:line="240" w:lineRule="auto"/>
        <w:jc w:val="center"/>
        <w:rPr>
          <w:rFonts w:ascii="NGAN HANG CSXH 1 bold" w:hAnsi="NGAN HANG CSXH 1 bold" w:cs="NGAN HANG CSXH 1 bold"/>
          <w:color w:val="008000"/>
          <w:sz w:val="16"/>
          <w:szCs w:val="16"/>
        </w:rPr>
      </w:pPr>
    </w:p>
    <w:tbl>
      <w:tblPr>
        <w:tblW w:w="10099" w:type="dxa"/>
        <w:tblInd w:w="-34" w:type="dxa"/>
        <w:tblLook w:val="01E0" w:firstRow="1" w:lastRow="1" w:firstColumn="1" w:lastColumn="1" w:noHBand="0" w:noVBand="0"/>
      </w:tblPr>
      <w:tblGrid>
        <w:gridCol w:w="4429"/>
        <w:gridCol w:w="5670"/>
      </w:tblGrid>
      <w:tr w:rsidR="00785696" w:rsidRPr="00C45C37" w14:paraId="0D25BB5C" w14:textId="77777777" w:rsidTr="008D5795">
        <w:tc>
          <w:tcPr>
            <w:tcW w:w="4429" w:type="dxa"/>
          </w:tcPr>
          <w:p w14:paraId="319FA19D" w14:textId="06F0A98F" w:rsidR="00785696" w:rsidRPr="008D5795" w:rsidRDefault="00785696" w:rsidP="00785696">
            <w:pPr>
              <w:spacing w:after="0" w:line="240" w:lineRule="auto"/>
              <w:jc w:val="center"/>
              <w:rPr>
                <w:rFonts w:ascii="Times New Roman" w:hAnsi="Times New Roman"/>
                <w:bCs/>
                <w:sz w:val="26"/>
                <w:szCs w:val="26"/>
              </w:rPr>
            </w:pPr>
            <w:r w:rsidRPr="008D5795">
              <w:rPr>
                <w:rFonts w:ascii="Times New Roman" w:hAnsi="Times New Roman"/>
                <w:bCs/>
                <w:sz w:val="26"/>
                <w:szCs w:val="26"/>
              </w:rPr>
              <w:t>NGÂN HÀNG CSXH TP HẢI PHÒNG</w:t>
            </w:r>
          </w:p>
          <w:p w14:paraId="5407DAA7" w14:textId="0BB8C3A1" w:rsidR="00785696" w:rsidRPr="008D5795" w:rsidRDefault="00785696" w:rsidP="00785696">
            <w:pPr>
              <w:spacing w:after="0" w:line="240" w:lineRule="auto"/>
              <w:ind w:left="-135" w:right="-108"/>
              <w:jc w:val="center"/>
              <w:rPr>
                <w:rFonts w:ascii="Times New Roman" w:hAnsi="Times New Roman"/>
                <w:b/>
                <w:sz w:val="26"/>
                <w:szCs w:val="26"/>
              </w:rPr>
            </w:pPr>
            <w:r w:rsidRPr="008D5795">
              <w:rPr>
                <w:rFonts w:ascii="Times New Roman" w:hAnsi="Times New Roman"/>
                <w:b/>
                <w:sz w:val="26"/>
                <w:szCs w:val="26"/>
              </w:rPr>
              <w:t>PHÒNG GIAO DỊCH KINH MÔN</w:t>
            </w:r>
          </w:p>
          <w:p w14:paraId="4C5C119C" w14:textId="6A918817" w:rsidR="00785696" w:rsidRPr="00C45C37" w:rsidRDefault="00785696" w:rsidP="00785696">
            <w:pPr>
              <w:spacing w:after="0" w:line="240" w:lineRule="auto"/>
              <w:jc w:val="center"/>
              <w:rPr>
                <w:rFonts w:ascii="Times New Roman" w:hAnsi="Times New Roman"/>
                <w:b/>
              </w:rPr>
            </w:pPr>
            <w:r w:rsidRPr="00C45C37">
              <w:rPr>
                <w:rFonts w:ascii="Times New Roman" w:hAnsi="Times New Roman"/>
                <w:b/>
                <w:noProof/>
              </w:rPr>
              <mc:AlternateContent>
                <mc:Choice Requires="wps">
                  <w:drawing>
                    <wp:anchor distT="0" distB="0" distL="114300" distR="114300" simplePos="0" relativeHeight="251660288" behindDoc="0" locked="0" layoutInCell="1" allowOverlap="1" wp14:anchorId="4BDAED0F" wp14:editId="17133E18">
                      <wp:simplePos x="0" y="0"/>
                      <wp:positionH relativeFrom="column">
                        <wp:posOffset>339090</wp:posOffset>
                      </wp:positionH>
                      <wp:positionV relativeFrom="paragraph">
                        <wp:posOffset>6350</wp:posOffset>
                      </wp:positionV>
                      <wp:extent cx="1934845" cy="0"/>
                      <wp:effectExtent l="0" t="0" r="0" b="0"/>
                      <wp:wrapNone/>
                      <wp:docPr id="122880588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651A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5pt" to="17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"/>
                  </w:pict>
                </mc:Fallback>
              </mc:AlternateContent>
            </w:r>
          </w:p>
          <w:p w14:paraId="031C5874" w14:textId="4AB9EE6A" w:rsidR="00785696" w:rsidRPr="00C45C37" w:rsidRDefault="00785696" w:rsidP="00785696">
            <w:pPr>
              <w:spacing w:after="0" w:line="240" w:lineRule="auto"/>
              <w:jc w:val="center"/>
              <w:rPr>
                <w:rFonts w:ascii="Times New Roman" w:hAnsi="Times New Roman"/>
              </w:rPr>
            </w:pPr>
            <w:r w:rsidRPr="00C45C37">
              <w:rPr>
                <w:rFonts w:ascii="Times New Roman" w:hAnsi="Times New Roman"/>
                <w:sz w:val="24"/>
              </w:rPr>
              <w:t xml:space="preserve">Số: </w:t>
            </w:r>
            <w:r w:rsidR="0041334C">
              <w:rPr>
                <w:rFonts w:ascii="Times New Roman" w:hAnsi="Times New Roman"/>
                <w:sz w:val="24"/>
              </w:rPr>
              <w:t>82</w:t>
            </w:r>
            <w:r w:rsidR="0041334C">
              <w:rPr>
                <w:rFonts w:ascii="Times New Roman" w:hAnsi="Times New Roman"/>
                <w:sz w:val="24"/>
                <w:vertAlign w:val="superscript"/>
              </w:rPr>
              <w:t>d</w:t>
            </w:r>
            <w:r w:rsidRPr="00C45C37">
              <w:rPr>
                <w:rFonts w:ascii="Times New Roman" w:hAnsi="Times New Roman"/>
                <w:sz w:val="24"/>
              </w:rPr>
              <w:t>/NHCS</w:t>
            </w:r>
            <w:r>
              <w:rPr>
                <w:rFonts w:ascii="Times New Roman" w:hAnsi="Times New Roman"/>
                <w:sz w:val="24"/>
              </w:rPr>
              <w:t>- TB</w:t>
            </w:r>
          </w:p>
        </w:tc>
        <w:tc>
          <w:tcPr>
            <w:tcW w:w="5670" w:type="dxa"/>
          </w:tcPr>
          <w:p w14:paraId="717A1841" w14:textId="77777777" w:rsidR="00785696" w:rsidRPr="008D5795" w:rsidRDefault="00785696" w:rsidP="00785696">
            <w:pPr>
              <w:spacing w:after="0" w:line="240" w:lineRule="auto"/>
              <w:jc w:val="center"/>
              <w:rPr>
                <w:rFonts w:ascii="Times New Roman" w:hAnsi="Times New Roman"/>
                <w:b/>
                <w:sz w:val="26"/>
                <w:szCs w:val="26"/>
              </w:rPr>
            </w:pPr>
            <w:r w:rsidRPr="008D5795">
              <w:rPr>
                <w:rFonts w:ascii="Times New Roman" w:hAnsi="Times New Roman"/>
                <w:b/>
                <w:sz w:val="26"/>
                <w:szCs w:val="26"/>
              </w:rPr>
              <w:t>CỘNG HÒA XÃ HỘI CHỦ NGHĨA VIỆT NAM</w:t>
            </w:r>
          </w:p>
          <w:p w14:paraId="740165B5" w14:textId="6ECC0181" w:rsidR="00785696" w:rsidRPr="00C45C37" w:rsidRDefault="00785696" w:rsidP="00785696">
            <w:pPr>
              <w:spacing w:after="0" w:line="240" w:lineRule="auto"/>
              <w:jc w:val="center"/>
              <w:rPr>
                <w:rFonts w:ascii="Times New Roman" w:hAnsi="Times New Roman"/>
                <w:b/>
                <w:sz w:val="26"/>
                <w:szCs w:val="26"/>
              </w:rPr>
            </w:pPr>
            <w:r w:rsidRPr="00C45C37">
              <w:rPr>
                <w:rFonts w:ascii="Times New Roman" w:hAnsi="Times New Roman"/>
                <w:b/>
                <w:sz w:val="26"/>
                <w:szCs w:val="26"/>
              </w:rPr>
              <w:t>Độc lập – Tự do – Hạnh phúc</w:t>
            </w:r>
          </w:p>
          <w:p w14:paraId="74A7B77A" w14:textId="23629239" w:rsidR="00785696" w:rsidRPr="00C45C37" w:rsidRDefault="008D5795" w:rsidP="00785696">
            <w:pPr>
              <w:spacing w:after="0" w:line="240" w:lineRule="auto"/>
              <w:jc w:val="center"/>
              <w:rPr>
                <w:rFonts w:ascii="Times New Roman" w:hAnsi="Times New Roman"/>
              </w:rPr>
            </w:pPr>
            <w:r w:rsidRPr="00C45C37">
              <w:rPr>
                <w:rFonts w:ascii="Times New Roman" w:hAnsi="Times New Roman"/>
                <w:noProof/>
              </w:rPr>
              <mc:AlternateContent>
                <mc:Choice Requires="wps">
                  <w:drawing>
                    <wp:anchor distT="0" distB="0" distL="114300" distR="114300" simplePos="0" relativeHeight="251659264" behindDoc="0" locked="0" layoutInCell="1" allowOverlap="1" wp14:anchorId="28C53C1B" wp14:editId="4E89E63E">
                      <wp:simplePos x="0" y="0"/>
                      <wp:positionH relativeFrom="column">
                        <wp:posOffset>681990</wp:posOffset>
                      </wp:positionH>
                      <wp:positionV relativeFrom="paragraph">
                        <wp:posOffset>17780</wp:posOffset>
                      </wp:positionV>
                      <wp:extent cx="2057400" cy="4445"/>
                      <wp:effectExtent l="0" t="0" r="19050" b="33655"/>
                      <wp:wrapNone/>
                      <wp:docPr id="6043040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F3B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4pt" to="215.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"/>
                  </w:pict>
                </mc:Fallback>
              </mc:AlternateContent>
            </w:r>
          </w:p>
          <w:p w14:paraId="6136C4B8" w14:textId="382AA4DE" w:rsidR="00785696" w:rsidRPr="00333D27" w:rsidRDefault="00785696" w:rsidP="00785696">
            <w:pPr>
              <w:spacing w:after="0" w:line="240" w:lineRule="auto"/>
              <w:ind w:right="317"/>
              <w:jc w:val="right"/>
              <w:rPr>
                <w:rFonts w:ascii="Times New Roman" w:hAnsi="Times New Roman"/>
                <w:i/>
                <w:sz w:val="28"/>
                <w:szCs w:val="28"/>
              </w:rPr>
            </w:pPr>
            <w:r w:rsidRPr="00333D27">
              <w:rPr>
                <w:rFonts w:ascii="Times New Roman" w:hAnsi="Times New Roman"/>
                <w:i/>
                <w:sz w:val="28"/>
                <w:szCs w:val="28"/>
              </w:rPr>
              <w:t xml:space="preserve">Kinh Môn, ngày </w:t>
            </w:r>
            <w:r w:rsidR="00ED2E4D">
              <w:rPr>
                <w:rFonts w:ascii="Times New Roman" w:hAnsi="Times New Roman"/>
                <w:i/>
                <w:sz w:val="28"/>
                <w:szCs w:val="28"/>
              </w:rPr>
              <w:t>0</w:t>
            </w:r>
            <w:r w:rsidR="00E90322">
              <w:rPr>
                <w:rFonts w:ascii="Times New Roman" w:hAnsi="Times New Roman"/>
                <w:i/>
                <w:sz w:val="28"/>
                <w:szCs w:val="28"/>
              </w:rPr>
              <w:t>4</w:t>
            </w:r>
            <w:r w:rsidRPr="00333D27">
              <w:rPr>
                <w:rFonts w:ascii="Times New Roman" w:hAnsi="Times New Roman"/>
                <w:i/>
                <w:sz w:val="28"/>
                <w:szCs w:val="28"/>
              </w:rPr>
              <w:t xml:space="preserve"> tháng </w:t>
            </w:r>
            <w:r w:rsidR="00ED2E4D">
              <w:rPr>
                <w:rFonts w:ascii="Times New Roman" w:hAnsi="Times New Roman"/>
                <w:i/>
                <w:sz w:val="28"/>
                <w:szCs w:val="28"/>
              </w:rPr>
              <w:t>7</w:t>
            </w:r>
            <w:r w:rsidRPr="00333D27">
              <w:rPr>
                <w:rFonts w:ascii="Times New Roman" w:hAnsi="Times New Roman"/>
                <w:i/>
                <w:sz w:val="28"/>
                <w:szCs w:val="28"/>
              </w:rPr>
              <w:t xml:space="preserve"> năm 202</w:t>
            </w:r>
            <w:r w:rsidR="00ED2E4D">
              <w:rPr>
                <w:rFonts w:ascii="Times New Roman" w:hAnsi="Times New Roman"/>
                <w:i/>
                <w:sz w:val="28"/>
                <w:szCs w:val="28"/>
              </w:rPr>
              <w:t>5</w:t>
            </w:r>
          </w:p>
        </w:tc>
      </w:tr>
    </w:tbl>
    <w:p w14:paraId="7B917D34" w14:textId="77777777" w:rsidR="00785696" w:rsidRDefault="00785696" w:rsidP="00785696">
      <w:pPr>
        <w:spacing w:after="0" w:line="240" w:lineRule="auto"/>
        <w:rPr>
          <w:rFonts w:ascii="Times New Roman" w:hAnsi="Times New Roman"/>
        </w:rPr>
      </w:pPr>
    </w:p>
    <w:p w14:paraId="177D2A5B" w14:textId="5B47C46E" w:rsidR="00785696" w:rsidRPr="007E01F1" w:rsidRDefault="00785696" w:rsidP="00785696">
      <w:pPr>
        <w:spacing w:after="0" w:line="240" w:lineRule="auto"/>
        <w:jc w:val="center"/>
        <w:rPr>
          <w:rFonts w:ascii="Times New Roman" w:hAnsi="Times New Roman"/>
          <w:b/>
          <w:sz w:val="30"/>
        </w:rPr>
      </w:pPr>
      <w:r>
        <w:rPr>
          <w:rFonts w:ascii="Times New Roman" w:hAnsi="Times New Roman"/>
          <w:b/>
          <w:sz w:val="30"/>
        </w:rPr>
        <w:t>THÔNG BÁO</w:t>
      </w:r>
    </w:p>
    <w:p w14:paraId="37CE9F47" w14:textId="00373A7B" w:rsidR="00785696" w:rsidRPr="00785696" w:rsidRDefault="00785696" w:rsidP="00785696">
      <w:pPr>
        <w:spacing w:after="0" w:line="240" w:lineRule="auto"/>
        <w:jc w:val="center"/>
        <w:rPr>
          <w:rFonts w:ascii="Times New Roman" w:hAnsi="Times New Roman"/>
          <w:b/>
          <w:sz w:val="28"/>
          <w:szCs w:val="28"/>
        </w:rPr>
      </w:pPr>
      <w:r w:rsidRPr="00785696">
        <w:rPr>
          <w:rFonts w:ascii="Times New Roman" w:hAnsi="Times New Roman"/>
          <w:b/>
          <w:sz w:val="28"/>
          <w:szCs w:val="28"/>
        </w:rPr>
        <w:t>Về việc thay đổi địa điểm Điểm giao dịch</w:t>
      </w:r>
    </w:p>
    <w:p w14:paraId="488EFDBF" w14:textId="77777777" w:rsidR="00785696" w:rsidRPr="00785696" w:rsidRDefault="00785696" w:rsidP="00785696">
      <w:pPr>
        <w:spacing w:after="0" w:line="240" w:lineRule="auto"/>
        <w:jc w:val="center"/>
        <w:rPr>
          <w:rFonts w:ascii="Times New Roman" w:hAnsi="Times New Roman"/>
          <w:b/>
          <w:sz w:val="28"/>
          <w:szCs w:val="28"/>
        </w:rPr>
      </w:pPr>
    </w:p>
    <w:p w14:paraId="0CC145CE" w14:textId="77777777" w:rsidR="00785696" w:rsidRPr="00E22CC0" w:rsidRDefault="00785696" w:rsidP="00785696">
      <w:pPr>
        <w:spacing w:after="0" w:line="240" w:lineRule="auto"/>
        <w:jc w:val="both"/>
        <w:rPr>
          <w:rFonts w:ascii="Times New Roman" w:hAnsi="Times New Roman"/>
          <w:sz w:val="14"/>
        </w:rPr>
      </w:pPr>
      <w:r>
        <w:rPr>
          <w:rFonts w:ascii="Times New Roman" w:hAnsi="Times New Roman"/>
        </w:rPr>
        <w:tab/>
      </w:r>
    </w:p>
    <w:p w14:paraId="0327E7AA" w14:textId="36E71902" w:rsidR="00785696" w:rsidRPr="00785696" w:rsidRDefault="00785696" w:rsidP="00785696">
      <w:pPr>
        <w:spacing w:after="0" w:line="240" w:lineRule="auto"/>
        <w:ind w:firstLine="720"/>
        <w:jc w:val="both"/>
        <w:rPr>
          <w:rFonts w:ascii="Times New Roman" w:hAnsi="Times New Roman" w:cs="Times New Roman"/>
          <w:sz w:val="28"/>
          <w:szCs w:val="28"/>
        </w:rPr>
      </w:pPr>
      <w:r w:rsidRPr="00785696">
        <w:rPr>
          <w:rFonts w:ascii="Times New Roman" w:hAnsi="Times New Roman"/>
          <w:sz w:val="28"/>
          <w:szCs w:val="28"/>
        </w:rPr>
        <w:t>Thực hiện công v</w:t>
      </w:r>
      <w:r w:rsidRPr="00785696">
        <w:rPr>
          <w:rFonts w:ascii="Times New Roman" w:hAnsi="Times New Roman" w:hint="eastAsia"/>
          <w:sz w:val="28"/>
          <w:szCs w:val="28"/>
        </w:rPr>
        <w:t>ă</w:t>
      </w:r>
      <w:r w:rsidRPr="00785696">
        <w:rPr>
          <w:rFonts w:ascii="Times New Roman" w:hAnsi="Times New Roman"/>
          <w:sz w:val="28"/>
          <w:szCs w:val="28"/>
        </w:rPr>
        <w:t xml:space="preserve">n số 4030/NHCS-TDNN ngày 10/12/2014 của Tổng </w:t>
      </w:r>
      <w:r>
        <w:rPr>
          <w:rFonts w:ascii="Times New Roman" w:hAnsi="Times New Roman"/>
          <w:sz w:val="28"/>
          <w:szCs w:val="28"/>
        </w:rPr>
        <w:t>G</w:t>
      </w:r>
      <w:r w:rsidRPr="00785696">
        <w:rPr>
          <w:rFonts w:ascii="Times New Roman" w:hAnsi="Times New Roman"/>
          <w:sz w:val="28"/>
          <w:szCs w:val="28"/>
        </w:rPr>
        <w:t xml:space="preserve">iám </w:t>
      </w:r>
      <w:r w:rsidRPr="00785696">
        <w:rPr>
          <w:rFonts w:ascii="Times New Roman" w:hAnsi="Times New Roman" w:hint="eastAsia"/>
          <w:sz w:val="28"/>
          <w:szCs w:val="28"/>
        </w:rPr>
        <w:t>đ</w:t>
      </w:r>
      <w:r w:rsidRPr="00785696">
        <w:rPr>
          <w:rFonts w:ascii="Times New Roman" w:hAnsi="Times New Roman"/>
          <w:sz w:val="28"/>
          <w:szCs w:val="28"/>
        </w:rPr>
        <w:t>ốc Ngân hàng Chính sách xã hội</w:t>
      </w:r>
      <w:r>
        <w:rPr>
          <w:rFonts w:ascii="Times New Roman" w:hAnsi="Times New Roman"/>
          <w:sz w:val="28"/>
          <w:szCs w:val="28"/>
        </w:rPr>
        <w:t xml:space="preserve"> (</w:t>
      </w:r>
      <w:r w:rsidRPr="00785696">
        <w:rPr>
          <w:rFonts w:ascii="Times New Roman" w:hAnsi="Times New Roman"/>
          <w:sz w:val="28"/>
          <w:szCs w:val="28"/>
        </w:rPr>
        <w:t>NHCSXH</w:t>
      </w:r>
      <w:r>
        <w:rPr>
          <w:rFonts w:ascii="Times New Roman" w:hAnsi="Times New Roman"/>
          <w:sz w:val="28"/>
          <w:szCs w:val="28"/>
        </w:rPr>
        <w:t>)</w:t>
      </w:r>
      <w:r w:rsidRPr="00785696">
        <w:rPr>
          <w:rFonts w:ascii="Times New Roman" w:hAnsi="Times New Roman"/>
          <w:sz w:val="28"/>
          <w:szCs w:val="28"/>
        </w:rPr>
        <w:t xml:space="preserve"> về h</w:t>
      </w:r>
      <w:r w:rsidRPr="00785696">
        <w:rPr>
          <w:rFonts w:ascii="Times New Roman" w:hAnsi="Times New Roman" w:hint="eastAsia"/>
          <w:sz w:val="28"/>
          <w:szCs w:val="28"/>
        </w:rPr>
        <w:t>ư</w:t>
      </w:r>
      <w:r w:rsidRPr="00785696">
        <w:rPr>
          <w:rFonts w:ascii="Times New Roman" w:hAnsi="Times New Roman"/>
          <w:sz w:val="28"/>
          <w:szCs w:val="28"/>
        </w:rPr>
        <w:t xml:space="preserve">ớng dẫn tổ chức hoạt </w:t>
      </w:r>
      <w:r w:rsidRPr="00785696">
        <w:rPr>
          <w:rFonts w:ascii="Times New Roman" w:hAnsi="Times New Roman" w:hint="eastAsia"/>
          <w:sz w:val="28"/>
          <w:szCs w:val="28"/>
        </w:rPr>
        <w:t>đ</w:t>
      </w:r>
      <w:r w:rsidRPr="00785696">
        <w:rPr>
          <w:rFonts w:ascii="Times New Roman" w:hAnsi="Times New Roman"/>
          <w:sz w:val="28"/>
          <w:szCs w:val="28"/>
        </w:rPr>
        <w:t xml:space="preserve">ộng giao dịch tại xã, phường; </w:t>
      </w:r>
      <w:r w:rsidRPr="00785696">
        <w:rPr>
          <w:rFonts w:ascii="Times New Roman" w:hAnsi="Times New Roman" w:cs="Times New Roman"/>
          <w:sz w:val="28"/>
          <w:szCs w:val="28"/>
          <w:lang w:val="en-SG"/>
        </w:rPr>
        <w:t>văn bản số 6125/NHCS-TDNN ngày 27/6/2025 của Tổng Giám đốc Ngân hàng Chính sách xã hội về việc một số nội dung liên quan hoạt động giao dịch xã khi sắp xếp tổ chức bộ máy và đơn vị hành chính</w:t>
      </w:r>
      <w:r>
        <w:rPr>
          <w:rFonts w:ascii="Times New Roman" w:hAnsi="Times New Roman" w:cs="Times New Roman"/>
          <w:sz w:val="28"/>
          <w:szCs w:val="28"/>
          <w:lang w:val="en-SG"/>
        </w:rPr>
        <w:t>.</w:t>
      </w:r>
    </w:p>
    <w:p w14:paraId="4B3939D6" w14:textId="29C04B23" w:rsidR="00785696" w:rsidRPr="00785696" w:rsidRDefault="00785696" w:rsidP="00785696">
      <w:pPr>
        <w:spacing w:after="0" w:line="240" w:lineRule="auto"/>
        <w:ind w:firstLine="720"/>
        <w:jc w:val="both"/>
        <w:rPr>
          <w:rFonts w:ascii="Times New Roman" w:hAnsi="Times New Roman"/>
          <w:sz w:val="28"/>
          <w:szCs w:val="28"/>
        </w:rPr>
      </w:pPr>
      <w:r w:rsidRPr="00785696">
        <w:rPr>
          <w:rFonts w:ascii="Times New Roman" w:hAnsi="Times New Roman"/>
          <w:sz w:val="28"/>
          <w:szCs w:val="28"/>
        </w:rPr>
        <w:t xml:space="preserve">Thực hiện Công văn số </w:t>
      </w:r>
      <w:r w:rsidR="009C1BDD">
        <w:rPr>
          <w:rFonts w:ascii="Times New Roman" w:hAnsi="Times New Roman"/>
          <w:sz w:val="28"/>
          <w:szCs w:val="28"/>
        </w:rPr>
        <w:t>0</w:t>
      </w:r>
      <w:r w:rsidR="008E269F">
        <w:rPr>
          <w:rFonts w:ascii="Times New Roman" w:hAnsi="Times New Roman"/>
          <w:sz w:val="28"/>
          <w:szCs w:val="28"/>
        </w:rPr>
        <w:t>4</w:t>
      </w:r>
      <w:r w:rsidRPr="00785696">
        <w:rPr>
          <w:rFonts w:ascii="Times New Roman" w:hAnsi="Times New Roman"/>
          <w:sz w:val="28"/>
          <w:szCs w:val="28"/>
        </w:rPr>
        <w:t>/</w:t>
      </w:r>
      <w:r w:rsidR="008E269F">
        <w:rPr>
          <w:rFonts w:ascii="Times New Roman" w:hAnsi="Times New Roman"/>
          <w:sz w:val="28"/>
          <w:szCs w:val="28"/>
        </w:rPr>
        <w:t>CV-</w:t>
      </w:r>
      <w:r w:rsidRPr="00785696">
        <w:rPr>
          <w:rFonts w:ascii="Times New Roman" w:hAnsi="Times New Roman"/>
          <w:sz w:val="28"/>
          <w:szCs w:val="28"/>
        </w:rPr>
        <w:t>UBND ngày 0</w:t>
      </w:r>
      <w:r w:rsidR="009C1BDD">
        <w:rPr>
          <w:rFonts w:ascii="Times New Roman" w:hAnsi="Times New Roman"/>
          <w:sz w:val="28"/>
          <w:szCs w:val="28"/>
        </w:rPr>
        <w:t>4</w:t>
      </w:r>
      <w:r w:rsidRPr="00785696">
        <w:rPr>
          <w:rFonts w:ascii="Times New Roman" w:hAnsi="Times New Roman"/>
          <w:sz w:val="28"/>
          <w:szCs w:val="28"/>
        </w:rPr>
        <w:t xml:space="preserve">/7/2025 của Chủ tịch UBND </w:t>
      </w:r>
      <w:r w:rsidR="00CE27EB">
        <w:rPr>
          <w:rFonts w:ascii="Times New Roman" w:hAnsi="Times New Roman"/>
          <w:sz w:val="28"/>
          <w:szCs w:val="28"/>
        </w:rPr>
        <w:t xml:space="preserve">phường </w:t>
      </w:r>
      <w:r w:rsidR="008E269F">
        <w:rPr>
          <w:rFonts w:ascii="Times New Roman" w:hAnsi="Times New Roman"/>
          <w:sz w:val="28"/>
          <w:szCs w:val="28"/>
        </w:rPr>
        <w:t>Nguyễn Đại Năng</w:t>
      </w:r>
      <w:r w:rsidRPr="00785696">
        <w:rPr>
          <w:rFonts w:ascii="Times New Roman" w:hAnsi="Times New Roman"/>
          <w:sz w:val="28"/>
          <w:szCs w:val="28"/>
        </w:rPr>
        <w:t xml:space="preserve"> về việc bố trí các Điểm giao dịch của </w:t>
      </w:r>
      <w:r w:rsidR="009C1BDD">
        <w:rPr>
          <w:rFonts w:ascii="Times New Roman" w:hAnsi="Times New Roman"/>
          <w:sz w:val="28"/>
          <w:szCs w:val="28"/>
        </w:rPr>
        <w:t>NHCSXH</w:t>
      </w:r>
      <w:r w:rsidRPr="00785696">
        <w:rPr>
          <w:rFonts w:ascii="Times New Roman" w:hAnsi="Times New Roman"/>
          <w:sz w:val="28"/>
          <w:szCs w:val="28"/>
        </w:rPr>
        <w:t xml:space="preserve"> Kinh Môn</w:t>
      </w:r>
      <w:r w:rsidR="00ED2E4D">
        <w:rPr>
          <w:rFonts w:ascii="Times New Roman" w:hAnsi="Times New Roman"/>
          <w:sz w:val="28"/>
          <w:szCs w:val="28"/>
        </w:rPr>
        <w:t>.</w:t>
      </w:r>
    </w:p>
    <w:p w14:paraId="22207087" w14:textId="6B052726" w:rsidR="00785696" w:rsidRDefault="00785696" w:rsidP="00785696">
      <w:pPr>
        <w:spacing w:after="0" w:line="240" w:lineRule="auto"/>
        <w:ind w:firstLine="720"/>
        <w:jc w:val="both"/>
        <w:rPr>
          <w:rFonts w:ascii="Times New Roman" w:hAnsi="Times New Roman"/>
          <w:spacing w:val="4"/>
          <w:sz w:val="28"/>
          <w:szCs w:val="28"/>
        </w:rPr>
      </w:pPr>
      <w:r w:rsidRPr="00785696">
        <w:rPr>
          <w:rFonts w:ascii="Times New Roman" w:hAnsi="Times New Roman"/>
          <w:spacing w:val="4"/>
          <w:sz w:val="28"/>
          <w:szCs w:val="28"/>
        </w:rPr>
        <w:t xml:space="preserve">Phòng giao dịch Ngân hàng Chính sách xã hội Kinh Môn </w:t>
      </w:r>
      <w:r w:rsidR="004D4C4E">
        <w:rPr>
          <w:rFonts w:ascii="Times New Roman" w:hAnsi="Times New Roman"/>
          <w:spacing w:val="4"/>
          <w:sz w:val="28"/>
          <w:szCs w:val="28"/>
        </w:rPr>
        <w:t xml:space="preserve">thông báo địa điểm giao dịch kể từ </w:t>
      </w:r>
      <w:r w:rsidR="004D4C4E" w:rsidRPr="00E564C9">
        <w:rPr>
          <w:rFonts w:ascii="Times New Roman" w:hAnsi="Times New Roman"/>
          <w:b/>
          <w:bCs/>
          <w:spacing w:val="4"/>
          <w:sz w:val="28"/>
          <w:szCs w:val="28"/>
        </w:rPr>
        <w:t>tháng 7/2025</w:t>
      </w:r>
      <w:r w:rsidR="004D4C4E">
        <w:rPr>
          <w:rFonts w:ascii="Times New Roman" w:hAnsi="Times New Roman"/>
          <w:spacing w:val="4"/>
          <w:sz w:val="28"/>
          <w:szCs w:val="28"/>
        </w:rPr>
        <w:t xml:space="preserve"> </w:t>
      </w:r>
      <w:r w:rsidRPr="00785696">
        <w:rPr>
          <w:rFonts w:ascii="Times New Roman" w:hAnsi="Times New Roman"/>
          <w:spacing w:val="4"/>
          <w:sz w:val="28"/>
          <w:szCs w:val="28"/>
        </w:rPr>
        <w:t>tại</w:t>
      </w:r>
      <w:r w:rsidR="00CE27EB">
        <w:rPr>
          <w:rFonts w:ascii="Times New Roman" w:hAnsi="Times New Roman"/>
          <w:spacing w:val="4"/>
          <w:sz w:val="28"/>
          <w:szCs w:val="28"/>
        </w:rPr>
        <w:t xml:space="preserve"> phường</w:t>
      </w:r>
      <w:r w:rsidRPr="00785696">
        <w:rPr>
          <w:rFonts w:ascii="Times New Roman" w:hAnsi="Times New Roman"/>
          <w:spacing w:val="4"/>
          <w:sz w:val="28"/>
          <w:szCs w:val="28"/>
        </w:rPr>
        <w:t xml:space="preserve"> như sau:</w:t>
      </w:r>
    </w:p>
    <w:p w14:paraId="7EE0D457" w14:textId="77777777" w:rsidR="004D4C4E" w:rsidRPr="00EF5BE7" w:rsidRDefault="004D4C4E" w:rsidP="00785696">
      <w:pPr>
        <w:spacing w:after="0" w:line="240" w:lineRule="auto"/>
        <w:ind w:firstLine="720"/>
        <w:jc w:val="both"/>
        <w:rPr>
          <w:rFonts w:ascii="Times New Roman" w:hAnsi="Times New Roman"/>
          <w:spacing w:val="4"/>
          <w:sz w:val="16"/>
          <w:szCs w:val="16"/>
        </w:rPr>
      </w:pPr>
    </w:p>
    <w:tbl>
      <w:tblPr>
        <w:tblW w:w="9619"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45"/>
        <w:gridCol w:w="1679"/>
        <w:gridCol w:w="1703"/>
        <w:gridCol w:w="3402"/>
      </w:tblGrid>
      <w:tr w:rsidR="008E269F" w:rsidRPr="00EB7D4B" w14:paraId="11AED74D" w14:textId="77777777" w:rsidTr="008E269F">
        <w:trPr>
          <w:trHeight w:val="778"/>
        </w:trPr>
        <w:tc>
          <w:tcPr>
            <w:tcW w:w="590" w:type="dxa"/>
            <w:shd w:val="clear" w:color="auto" w:fill="auto"/>
            <w:vAlign w:val="center"/>
          </w:tcPr>
          <w:p w14:paraId="57A5C412" w14:textId="77777777" w:rsidR="008E269F" w:rsidRPr="008E269F" w:rsidRDefault="008E269F" w:rsidP="000E51EC">
            <w:pPr>
              <w:jc w:val="center"/>
              <w:rPr>
                <w:rFonts w:ascii="Times New Roman" w:hAnsi="Times New Roman" w:cs="Times New Roman"/>
                <w:b/>
                <w:bCs/>
                <w:sz w:val="28"/>
                <w:szCs w:val="28"/>
                <w:lang w:val="en-SG"/>
              </w:rPr>
            </w:pPr>
            <w:r w:rsidRPr="008E269F">
              <w:rPr>
                <w:rFonts w:ascii="Times New Roman" w:hAnsi="Times New Roman" w:cs="Times New Roman"/>
                <w:b/>
                <w:bCs/>
                <w:sz w:val="28"/>
                <w:szCs w:val="28"/>
                <w:lang w:val="en-SG"/>
              </w:rPr>
              <w:t>TT</w:t>
            </w:r>
          </w:p>
        </w:tc>
        <w:tc>
          <w:tcPr>
            <w:tcW w:w="2245" w:type="dxa"/>
            <w:shd w:val="clear" w:color="auto" w:fill="auto"/>
            <w:vAlign w:val="center"/>
          </w:tcPr>
          <w:p w14:paraId="0D5FCC72" w14:textId="77777777" w:rsidR="008E269F" w:rsidRPr="008E269F" w:rsidRDefault="008E269F" w:rsidP="000E51EC">
            <w:pPr>
              <w:jc w:val="center"/>
              <w:rPr>
                <w:rFonts w:ascii="Times New Roman" w:hAnsi="Times New Roman" w:cs="Times New Roman"/>
                <w:b/>
                <w:bCs/>
                <w:sz w:val="28"/>
                <w:szCs w:val="28"/>
                <w:lang w:val="en-SG"/>
              </w:rPr>
            </w:pPr>
            <w:r w:rsidRPr="008E269F">
              <w:rPr>
                <w:rFonts w:ascii="Times New Roman" w:hAnsi="Times New Roman" w:cs="Times New Roman"/>
                <w:b/>
                <w:bCs/>
                <w:sz w:val="28"/>
                <w:szCs w:val="28"/>
                <w:lang w:val="en-SG"/>
              </w:rPr>
              <w:t>Điểm giao dịch</w:t>
            </w:r>
          </w:p>
        </w:tc>
        <w:tc>
          <w:tcPr>
            <w:tcW w:w="1679" w:type="dxa"/>
            <w:shd w:val="clear" w:color="auto" w:fill="auto"/>
            <w:vAlign w:val="center"/>
          </w:tcPr>
          <w:p w14:paraId="2F32E617" w14:textId="77777777" w:rsidR="008E269F" w:rsidRPr="008E269F" w:rsidRDefault="008E269F" w:rsidP="000E51EC">
            <w:pPr>
              <w:jc w:val="center"/>
              <w:rPr>
                <w:rFonts w:ascii="Times New Roman" w:hAnsi="Times New Roman" w:cs="Times New Roman"/>
                <w:b/>
                <w:bCs/>
                <w:sz w:val="28"/>
                <w:szCs w:val="28"/>
                <w:lang w:val="en-SG"/>
              </w:rPr>
            </w:pPr>
            <w:r w:rsidRPr="008E269F">
              <w:rPr>
                <w:rFonts w:ascii="Times New Roman" w:hAnsi="Times New Roman" w:cs="Times New Roman"/>
                <w:b/>
                <w:bCs/>
                <w:sz w:val="28"/>
                <w:szCs w:val="28"/>
                <w:lang w:val="en-SG"/>
              </w:rPr>
              <w:t>Ngày giao dịch</w:t>
            </w:r>
          </w:p>
        </w:tc>
        <w:tc>
          <w:tcPr>
            <w:tcW w:w="1703" w:type="dxa"/>
          </w:tcPr>
          <w:p w14:paraId="4EB1CE6E" w14:textId="77777777" w:rsidR="008E269F" w:rsidRPr="008E269F" w:rsidRDefault="008E269F" w:rsidP="000E51EC">
            <w:pPr>
              <w:jc w:val="center"/>
              <w:rPr>
                <w:rFonts w:ascii="Times New Roman" w:hAnsi="Times New Roman" w:cs="Times New Roman"/>
                <w:b/>
                <w:bCs/>
                <w:sz w:val="28"/>
                <w:szCs w:val="28"/>
                <w:lang w:val="en-SG"/>
              </w:rPr>
            </w:pPr>
            <w:r w:rsidRPr="008E269F">
              <w:rPr>
                <w:rFonts w:ascii="Times New Roman" w:hAnsi="Times New Roman" w:cs="Times New Roman"/>
                <w:b/>
                <w:bCs/>
                <w:sz w:val="28"/>
                <w:szCs w:val="28"/>
                <w:lang w:val="en-SG"/>
              </w:rPr>
              <w:t>Thời gian giao dịch</w:t>
            </w:r>
          </w:p>
        </w:tc>
        <w:tc>
          <w:tcPr>
            <w:tcW w:w="3402" w:type="dxa"/>
            <w:vAlign w:val="center"/>
          </w:tcPr>
          <w:p w14:paraId="16493625" w14:textId="77777777" w:rsidR="008E269F" w:rsidRPr="008E269F" w:rsidRDefault="008E269F" w:rsidP="000E51EC">
            <w:pPr>
              <w:jc w:val="center"/>
              <w:rPr>
                <w:rFonts w:ascii="Times New Roman" w:hAnsi="Times New Roman" w:cs="Times New Roman"/>
                <w:b/>
                <w:bCs/>
                <w:sz w:val="28"/>
                <w:szCs w:val="28"/>
                <w:lang w:val="en-SG"/>
              </w:rPr>
            </w:pPr>
            <w:r w:rsidRPr="008E269F">
              <w:rPr>
                <w:rFonts w:ascii="Times New Roman" w:hAnsi="Times New Roman" w:cs="Times New Roman"/>
                <w:b/>
                <w:bCs/>
                <w:sz w:val="28"/>
                <w:szCs w:val="28"/>
                <w:lang w:val="en-SG"/>
              </w:rPr>
              <w:t xml:space="preserve">Địa điểm đặt Điểm giao dịch </w:t>
            </w:r>
          </w:p>
        </w:tc>
      </w:tr>
      <w:tr w:rsidR="008E269F" w:rsidRPr="00EB7D4B" w14:paraId="5D319148" w14:textId="77777777" w:rsidTr="008E269F">
        <w:trPr>
          <w:trHeight w:val="846"/>
        </w:trPr>
        <w:tc>
          <w:tcPr>
            <w:tcW w:w="590" w:type="dxa"/>
            <w:shd w:val="clear" w:color="auto" w:fill="auto"/>
            <w:vAlign w:val="center"/>
          </w:tcPr>
          <w:p w14:paraId="7B865EBD"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1</w:t>
            </w:r>
          </w:p>
        </w:tc>
        <w:tc>
          <w:tcPr>
            <w:tcW w:w="2245" w:type="dxa"/>
            <w:shd w:val="clear" w:color="auto" w:fill="auto"/>
            <w:vAlign w:val="center"/>
          </w:tcPr>
          <w:p w14:paraId="6CED7A95" w14:textId="77777777" w:rsidR="008E269F" w:rsidRPr="008E269F" w:rsidRDefault="008E269F" w:rsidP="000E51EC">
            <w:pPr>
              <w:rPr>
                <w:rFonts w:ascii="Times New Roman" w:hAnsi="Times New Roman" w:cs="Times New Roman"/>
                <w:sz w:val="28"/>
                <w:szCs w:val="28"/>
                <w:lang w:val="en-SG"/>
              </w:rPr>
            </w:pPr>
            <w:r w:rsidRPr="008E269F">
              <w:rPr>
                <w:rFonts w:ascii="Times New Roman" w:hAnsi="Times New Roman" w:cs="Times New Roman"/>
                <w:sz w:val="28"/>
                <w:szCs w:val="28"/>
                <w:lang w:val="en-SG"/>
              </w:rPr>
              <w:t>Thái Thịnh</w:t>
            </w:r>
          </w:p>
        </w:tc>
        <w:tc>
          <w:tcPr>
            <w:tcW w:w="1679" w:type="dxa"/>
            <w:shd w:val="clear" w:color="auto" w:fill="auto"/>
            <w:vAlign w:val="center"/>
          </w:tcPr>
          <w:p w14:paraId="6D84A521"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13 hằng tháng</w:t>
            </w:r>
          </w:p>
        </w:tc>
        <w:tc>
          <w:tcPr>
            <w:tcW w:w="1703" w:type="dxa"/>
          </w:tcPr>
          <w:p w14:paraId="14BFDEB3"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 xml:space="preserve"> Từ 8h30 đến 10h30</w:t>
            </w:r>
          </w:p>
        </w:tc>
        <w:tc>
          <w:tcPr>
            <w:tcW w:w="3402" w:type="dxa"/>
            <w:vAlign w:val="center"/>
          </w:tcPr>
          <w:p w14:paraId="1FCF284F"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 xml:space="preserve">Hội trường UBND phường </w:t>
            </w:r>
          </w:p>
          <w:p w14:paraId="694A29C6"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Thái Thịnh cũ</w:t>
            </w:r>
          </w:p>
        </w:tc>
      </w:tr>
      <w:tr w:rsidR="008E269F" w:rsidRPr="00EB7D4B" w14:paraId="63E9ED0A" w14:textId="77777777" w:rsidTr="008E269F">
        <w:trPr>
          <w:trHeight w:val="898"/>
        </w:trPr>
        <w:tc>
          <w:tcPr>
            <w:tcW w:w="590" w:type="dxa"/>
            <w:shd w:val="clear" w:color="auto" w:fill="auto"/>
            <w:vAlign w:val="center"/>
          </w:tcPr>
          <w:p w14:paraId="519F56C4"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2</w:t>
            </w:r>
          </w:p>
        </w:tc>
        <w:tc>
          <w:tcPr>
            <w:tcW w:w="2245" w:type="dxa"/>
            <w:shd w:val="clear" w:color="auto" w:fill="auto"/>
            <w:vAlign w:val="center"/>
          </w:tcPr>
          <w:p w14:paraId="68D06E59" w14:textId="77777777" w:rsidR="008E269F" w:rsidRPr="008E269F" w:rsidRDefault="008E269F" w:rsidP="000E51EC">
            <w:pPr>
              <w:ind w:right="-109"/>
              <w:rPr>
                <w:rFonts w:ascii="Times New Roman" w:hAnsi="Times New Roman" w:cs="Times New Roman"/>
                <w:sz w:val="28"/>
                <w:szCs w:val="28"/>
                <w:lang w:val="en-SG"/>
              </w:rPr>
            </w:pPr>
            <w:r w:rsidRPr="008E269F">
              <w:rPr>
                <w:rFonts w:ascii="Times New Roman" w:hAnsi="Times New Roman" w:cs="Times New Roman"/>
                <w:sz w:val="28"/>
                <w:szCs w:val="28"/>
                <w:lang w:val="en-SG"/>
              </w:rPr>
              <w:t xml:space="preserve">Nguyễn Đại Năng </w:t>
            </w:r>
          </w:p>
        </w:tc>
        <w:tc>
          <w:tcPr>
            <w:tcW w:w="1679" w:type="dxa"/>
            <w:shd w:val="clear" w:color="auto" w:fill="auto"/>
            <w:vAlign w:val="center"/>
          </w:tcPr>
          <w:p w14:paraId="1F2641AC"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09 hằng tháng</w:t>
            </w:r>
          </w:p>
        </w:tc>
        <w:tc>
          <w:tcPr>
            <w:tcW w:w="1703" w:type="dxa"/>
          </w:tcPr>
          <w:p w14:paraId="19B22832"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Từ 8h30 đến 10h30</w:t>
            </w:r>
          </w:p>
        </w:tc>
        <w:tc>
          <w:tcPr>
            <w:tcW w:w="3402" w:type="dxa"/>
            <w:vAlign w:val="center"/>
          </w:tcPr>
          <w:p w14:paraId="62BCCF4B"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 xml:space="preserve">Hội trường UBND phường </w:t>
            </w:r>
          </w:p>
          <w:p w14:paraId="006954E1"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Nguyễn Đại Năng</w:t>
            </w:r>
          </w:p>
        </w:tc>
      </w:tr>
      <w:tr w:rsidR="008E269F" w:rsidRPr="00EB7D4B" w14:paraId="22E896CE" w14:textId="77777777" w:rsidTr="008E269F">
        <w:trPr>
          <w:trHeight w:val="772"/>
        </w:trPr>
        <w:tc>
          <w:tcPr>
            <w:tcW w:w="590" w:type="dxa"/>
            <w:shd w:val="clear" w:color="auto" w:fill="auto"/>
            <w:vAlign w:val="center"/>
          </w:tcPr>
          <w:p w14:paraId="20378668"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3</w:t>
            </w:r>
          </w:p>
        </w:tc>
        <w:tc>
          <w:tcPr>
            <w:tcW w:w="2245" w:type="dxa"/>
            <w:shd w:val="clear" w:color="auto" w:fill="auto"/>
            <w:vAlign w:val="center"/>
          </w:tcPr>
          <w:p w14:paraId="0D2C099E" w14:textId="77777777" w:rsidR="008E269F" w:rsidRPr="008E269F" w:rsidRDefault="008E269F" w:rsidP="000E51EC">
            <w:pPr>
              <w:rPr>
                <w:rFonts w:ascii="Times New Roman" w:hAnsi="Times New Roman" w:cs="Times New Roman"/>
                <w:sz w:val="28"/>
                <w:szCs w:val="28"/>
                <w:lang w:val="en-SG"/>
              </w:rPr>
            </w:pPr>
            <w:r w:rsidRPr="008E269F">
              <w:rPr>
                <w:rFonts w:ascii="Times New Roman" w:hAnsi="Times New Roman" w:cs="Times New Roman"/>
                <w:sz w:val="28"/>
                <w:szCs w:val="28"/>
                <w:lang w:val="en-SG"/>
              </w:rPr>
              <w:t>Minh Hòa</w:t>
            </w:r>
          </w:p>
        </w:tc>
        <w:tc>
          <w:tcPr>
            <w:tcW w:w="1679" w:type="dxa"/>
            <w:shd w:val="clear" w:color="auto" w:fill="auto"/>
            <w:vAlign w:val="center"/>
          </w:tcPr>
          <w:p w14:paraId="6D79B0F6"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09 hằng tháng</w:t>
            </w:r>
          </w:p>
        </w:tc>
        <w:tc>
          <w:tcPr>
            <w:tcW w:w="1703" w:type="dxa"/>
          </w:tcPr>
          <w:p w14:paraId="7086C0E7" w14:textId="77777777"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Từ 8h30 đến 10h30</w:t>
            </w:r>
          </w:p>
        </w:tc>
        <w:tc>
          <w:tcPr>
            <w:tcW w:w="3402" w:type="dxa"/>
            <w:vAlign w:val="center"/>
          </w:tcPr>
          <w:p w14:paraId="7CA361B7" w14:textId="466B0010" w:rsidR="008E269F" w:rsidRPr="008E269F" w:rsidRDefault="008E269F" w:rsidP="000E51EC">
            <w:pPr>
              <w:jc w:val="center"/>
              <w:rPr>
                <w:rFonts w:ascii="Times New Roman" w:hAnsi="Times New Roman" w:cs="Times New Roman"/>
                <w:sz w:val="28"/>
                <w:szCs w:val="28"/>
                <w:lang w:val="en-SG"/>
              </w:rPr>
            </w:pPr>
            <w:r w:rsidRPr="008E269F">
              <w:rPr>
                <w:rFonts w:ascii="Times New Roman" w:hAnsi="Times New Roman" w:cs="Times New Roman"/>
                <w:sz w:val="28"/>
                <w:szCs w:val="28"/>
                <w:lang w:val="en-SG"/>
              </w:rPr>
              <w:t xml:space="preserve">Nhà văn hóa </w:t>
            </w:r>
            <w:r>
              <w:rPr>
                <w:rFonts w:ascii="Times New Roman" w:hAnsi="Times New Roman" w:cs="Times New Roman"/>
                <w:sz w:val="28"/>
                <w:szCs w:val="28"/>
                <w:lang w:val="en-SG"/>
              </w:rPr>
              <w:t>Khu dân cư Tam Đa</w:t>
            </w:r>
            <w:r w:rsidRPr="008E269F">
              <w:rPr>
                <w:rFonts w:ascii="Times New Roman" w:hAnsi="Times New Roman" w:cs="Times New Roman"/>
                <w:sz w:val="28"/>
                <w:szCs w:val="28"/>
                <w:lang w:val="en-SG"/>
              </w:rPr>
              <w:t xml:space="preserve"> Nội</w:t>
            </w:r>
          </w:p>
        </w:tc>
      </w:tr>
    </w:tbl>
    <w:p w14:paraId="05BF9CED" w14:textId="77777777" w:rsidR="008D5795" w:rsidRPr="008D5795" w:rsidRDefault="008D5795" w:rsidP="00785696">
      <w:pPr>
        <w:spacing w:after="0" w:line="240" w:lineRule="auto"/>
        <w:ind w:firstLine="720"/>
        <w:jc w:val="both"/>
        <w:rPr>
          <w:rFonts w:ascii="Times New Roman" w:hAnsi="Times New Roman"/>
          <w:spacing w:val="4"/>
          <w:sz w:val="24"/>
          <w:szCs w:val="24"/>
        </w:rPr>
      </w:pPr>
    </w:p>
    <w:p w14:paraId="03105E91" w14:textId="5C635A6E" w:rsidR="00E5782E" w:rsidRDefault="004D4C4E" w:rsidP="004D4C4E">
      <w:pPr>
        <w:spacing w:after="0" w:line="240" w:lineRule="auto"/>
        <w:ind w:firstLine="720"/>
        <w:jc w:val="both"/>
        <w:rPr>
          <w:rFonts w:ascii="Times New Roman" w:hAnsi="Times New Roman"/>
          <w:spacing w:val="4"/>
          <w:sz w:val="28"/>
          <w:szCs w:val="28"/>
        </w:rPr>
      </w:pPr>
      <w:r w:rsidRPr="00785696">
        <w:rPr>
          <w:rFonts w:ascii="Times New Roman" w:hAnsi="Times New Roman"/>
          <w:spacing w:val="4"/>
          <w:sz w:val="28"/>
          <w:szCs w:val="28"/>
        </w:rPr>
        <w:t xml:space="preserve">Phòng giao dịch Ngân hàng Chính sách xã hội Kinh Môn </w:t>
      </w:r>
      <w:r>
        <w:rPr>
          <w:rFonts w:ascii="Times New Roman" w:hAnsi="Times New Roman"/>
          <w:spacing w:val="4"/>
          <w:sz w:val="28"/>
          <w:szCs w:val="28"/>
        </w:rPr>
        <w:t>trân tr</w:t>
      </w:r>
      <w:r w:rsidR="00333D27">
        <w:rPr>
          <w:rFonts w:ascii="Times New Roman" w:hAnsi="Times New Roman"/>
          <w:spacing w:val="4"/>
          <w:sz w:val="28"/>
          <w:szCs w:val="28"/>
        </w:rPr>
        <w:t>ọ</w:t>
      </w:r>
      <w:r>
        <w:rPr>
          <w:rFonts w:ascii="Times New Roman" w:hAnsi="Times New Roman"/>
          <w:spacing w:val="4"/>
          <w:sz w:val="28"/>
          <w:szCs w:val="28"/>
        </w:rPr>
        <w:t xml:space="preserve">ng thông báo đến cơ quan, đơn vị, các tổ chức chính trị - xã hội, Tổ tiết kiệm và vay vốn, nhân dân trên địa bàn </w:t>
      </w:r>
      <w:r w:rsidR="008D5795">
        <w:rPr>
          <w:rFonts w:ascii="Times New Roman" w:hAnsi="Times New Roman"/>
          <w:spacing w:val="4"/>
          <w:sz w:val="28"/>
          <w:szCs w:val="28"/>
        </w:rPr>
        <w:t>phường</w:t>
      </w:r>
      <w:r>
        <w:rPr>
          <w:rFonts w:ascii="Times New Roman" w:hAnsi="Times New Roman"/>
          <w:spacing w:val="4"/>
          <w:sz w:val="28"/>
          <w:szCs w:val="28"/>
        </w:rPr>
        <w:t xml:space="preserve"> được biết để thực hiện giao dịch./.</w:t>
      </w:r>
    </w:p>
    <w:p w14:paraId="66BB14C4" w14:textId="77777777" w:rsidR="004D4C4E" w:rsidRPr="00333D27" w:rsidRDefault="004D4C4E" w:rsidP="004D4C4E">
      <w:pPr>
        <w:spacing w:after="0" w:line="240" w:lineRule="auto"/>
        <w:ind w:firstLine="720"/>
        <w:rPr>
          <w:rFonts w:ascii="Times New Roman" w:hAnsi="Times New Roman"/>
          <w:spacing w:val="4"/>
        </w:rPr>
      </w:pPr>
    </w:p>
    <w:tbl>
      <w:tblPr>
        <w:tblStyle w:val="TableGrid"/>
        <w:tblW w:w="98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621"/>
      </w:tblGrid>
      <w:tr w:rsidR="004D4C4E" w14:paraId="69C1F76F" w14:textId="77777777" w:rsidTr="00EF5BE7">
        <w:trPr>
          <w:trHeight w:val="1748"/>
        </w:trPr>
        <w:tc>
          <w:tcPr>
            <w:tcW w:w="5243" w:type="dxa"/>
          </w:tcPr>
          <w:p w14:paraId="11A86B89" w14:textId="77777777" w:rsidR="004D4C4E" w:rsidRPr="00A56D29" w:rsidRDefault="004D4C4E" w:rsidP="004D4C4E">
            <w:pPr>
              <w:rPr>
                <w:rFonts w:ascii="Times New Roman" w:hAnsi="Times New Roman" w:cs="Times New Roman"/>
                <w:b/>
                <w:bCs/>
                <w:sz w:val="24"/>
                <w:szCs w:val="24"/>
              </w:rPr>
            </w:pPr>
            <w:r w:rsidRPr="00A56D29">
              <w:rPr>
                <w:rFonts w:ascii="Times New Roman" w:hAnsi="Times New Roman" w:cs="Times New Roman"/>
                <w:b/>
                <w:bCs/>
                <w:sz w:val="24"/>
                <w:szCs w:val="24"/>
              </w:rPr>
              <w:t>Nơi nhận:</w:t>
            </w:r>
          </w:p>
          <w:p w14:paraId="7D70FBED" w14:textId="77777777" w:rsidR="004D4C4E" w:rsidRPr="004D4C4E" w:rsidRDefault="004D4C4E" w:rsidP="004D4C4E">
            <w:pPr>
              <w:rPr>
                <w:rFonts w:ascii="Times New Roman" w:hAnsi="Times New Roman" w:cs="Times New Roman"/>
                <w:sz w:val="24"/>
                <w:szCs w:val="24"/>
              </w:rPr>
            </w:pPr>
            <w:r w:rsidRPr="004D4C4E">
              <w:rPr>
                <w:rFonts w:ascii="Times New Roman" w:hAnsi="Times New Roman" w:cs="Times New Roman"/>
                <w:sz w:val="24"/>
                <w:szCs w:val="24"/>
              </w:rPr>
              <w:t>- NHCSXH TP Hải Phòng;</w:t>
            </w:r>
          </w:p>
          <w:p w14:paraId="63DAC2BD" w14:textId="1767F6D3" w:rsidR="004D4C4E" w:rsidRPr="004D4C4E" w:rsidRDefault="004D4C4E" w:rsidP="004D4C4E">
            <w:pPr>
              <w:rPr>
                <w:rFonts w:ascii="Times New Roman" w:hAnsi="Times New Roman" w:cs="Times New Roman"/>
                <w:sz w:val="24"/>
                <w:szCs w:val="24"/>
              </w:rPr>
            </w:pPr>
            <w:r w:rsidRPr="004D4C4E">
              <w:rPr>
                <w:rFonts w:ascii="Times New Roman" w:hAnsi="Times New Roman" w:cs="Times New Roman"/>
                <w:sz w:val="24"/>
                <w:szCs w:val="24"/>
              </w:rPr>
              <w:t xml:space="preserve">- UBND </w:t>
            </w:r>
            <w:r w:rsidR="008D5795">
              <w:rPr>
                <w:rFonts w:ascii="Times New Roman" w:hAnsi="Times New Roman" w:cs="Times New Roman"/>
                <w:sz w:val="24"/>
                <w:szCs w:val="24"/>
              </w:rPr>
              <w:t>phường</w:t>
            </w:r>
            <w:r w:rsidRPr="004D4C4E">
              <w:rPr>
                <w:rFonts w:ascii="Times New Roman" w:hAnsi="Times New Roman" w:cs="Times New Roman"/>
                <w:sz w:val="24"/>
                <w:szCs w:val="24"/>
              </w:rPr>
              <w:t>;</w:t>
            </w:r>
          </w:p>
          <w:p w14:paraId="3ABD66A2" w14:textId="10762336" w:rsidR="004D4C4E" w:rsidRPr="004D4C4E" w:rsidRDefault="004D4C4E" w:rsidP="004D4C4E">
            <w:pPr>
              <w:rPr>
                <w:rFonts w:ascii="Times New Roman" w:hAnsi="Times New Roman" w:cs="Times New Roman"/>
                <w:sz w:val="24"/>
                <w:szCs w:val="24"/>
              </w:rPr>
            </w:pPr>
            <w:r w:rsidRPr="004D4C4E">
              <w:rPr>
                <w:rFonts w:ascii="Times New Roman" w:hAnsi="Times New Roman" w:cs="Times New Roman"/>
                <w:sz w:val="24"/>
                <w:szCs w:val="24"/>
              </w:rPr>
              <w:t xml:space="preserve">- MTTQ và các Tổ chức CT-XH </w:t>
            </w:r>
            <w:r w:rsidR="008D5795">
              <w:rPr>
                <w:rFonts w:ascii="Times New Roman" w:hAnsi="Times New Roman" w:cs="Times New Roman"/>
                <w:sz w:val="24"/>
                <w:szCs w:val="24"/>
              </w:rPr>
              <w:t>phường</w:t>
            </w:r>
            <w:r w:rsidRPr="004D4C4E">
              <w:rPr>
                <w:rFonts w:ascii="Times New Roman" w:hAnsi="Times New Roman" w:cs="Times New Roman"/>
                <w:sz w:val="24"/>
                <w:szCs w:val="24"/>
              </w:rPr>
              <w:t>;</w:t>
            </w:r>
          </w:p>
          <w:p w14:paraId="0D68F3A8" w14:textId="6C7DF077" w:rsidR="00EF5BE7" w:rsidRPr="00EF5BE7" w:rsidRDefault="004D4C4E" w:rsidP="00EF5BE7">
            <w:pPr>
              <w:rPr>
                <w:rFonts w:ascii="Times New Roman" w:hAnsi="Times New Roman" w:cs="Times New Roman"/>
                <w:sz w:val="24"/>
                <w:szCs w:val="24"/>
              </w:rPr>
            </w:pPr>
            <w:r w:rsidRPr="004D4C4E">
              <w:rPr>
                <w:rFonts w:ascii="Times New Roman" w:hAnsi="Times New Roman" w:cs="Times New Roman"/>
                <w:sz w:val="24"/>
                <w:szCs w:val="24"/>
              </w:rPr>
              <w:t>- Lưu.</w:t>
            </w:r>
          </w:p>
        </w:tc>
        <w:tc>
          <w:tcPr>
            <w:tcW w:w="4621" w:type="dxa"/>
          </w:tcPr>
          <w:p w14:paraId="54AA1D65" w14:textId="77777777" w:rsidR="004D4C4E" w:rsidRPr="00333D27" w:rsidRDefault="004D4C4E" w:rsidP="004D4C4E">
            <w:pPr>
              <w:jc w:val="center"/>
              <w:rPr>
                <w:rFonts w:ascii="Times New Roman" w:hAnsi="Times New Roman" w:cs="Times New Roman"/>
                <w:b/>
                <w:bCs/>
                <w:sz w:val="24"/>
                <w:szCs w:val="24"/>
              </w:rPr>
            </w:pPr>
            <w:r w:rsidRPr="00333D27">
              <w:rPr>
                <w:rFonts w:ascii="Times New Roman" w:hAnsi="Times New Roman" w:cs="Times New Roman"/>
                <w:b/>
                <w:bCs/>
                <w:sz w:val="24"/>
                <w:szCs w:val="24"/>
              </w:rPr>
              <w:t>GIÁM ĐỐC</w:t>
            </w:r>
          </w:p>
          <w:p w14:paraId="215BF68E" w14:textId="77777777" w:rsidR="004D4C4E" w:rsidRPr="00EF5BE7" w:rsidRDefault="004D4C4E" w:rsidP="004D4C4E">
            <w:pPr>
              <w:jc w:val="center"/>
              <w:rPr>
                <w:rFonts w:ascii="Times New Roman" w:hAnsi="Times New Roman" w:cs="Times New Roman"/>
                <w:b/>
                <w:bCs/>
                <w:sz w:val="50"/>
                <w:szCs w:val="50"/>
              </w:rPr>
            </w:pPr>
          </w:p>
          <w:p w14:paraId="2ECE59AE" w14:textId="77777777" w:rsidR="004D4C4E" w:rsidRDefault="004D4C4E" w:rsidP="004D4C4E">
            <w:pPr>
              <w:jc w:val="center"/>
              <w:rPr>
                <w:rFonts w:ascii="Times New Roman" w:hAnsi="Times New Roman" w:cs="Times New Roman"/>
                <w:b/>
                <w:bCs/>
                <w:sz w:val="28"/>
                <w:szCs w:val="28"/>
              </w:rPr>
            </w:pPr>
            <w:r w:rsidRPr="00333D27">
              <w:rPr>
                <w:rFonts w:ascii="Times New Roman" w:hAnsi="Times New Roman" w:cs="Times New Roman"/>
                <w:b/>
                <w:bCs/>
                <w:sz w:val="28"/>
                <w:szCs w:val="28"/>
              </w:rPr>
              <w:t>Lê Thị Uyên</w:t>
            </w:r>
          </w:p>
          <w:p w14:paraId="0E583A51" w14:textId="3ABD52B1" w:rsidR="009D0760" w:rsidRPr="009D0760" w:rsidRDefault="009D0760" w:rsidP="004D4C4E">
            <w:pPr>
              <w:jc w:val="center"/>
              <w:rPr>
                <w:rFonts w:ascii="Times New Roman" w:hAnsi="Times New Roman" w:cs="Times New Roman"/>
                <w:i/>
                <w:iCs/>
                <w:sz w:val="28"/>
                <w:szCs w:val="28"/>
              </w:rPr>
            </w:pPr>
            <w:r w:rsidRPr="009D0760">
              <w:rPr>
                <w:rFonts w:ascii="Times New Roman" w:hAnsi="Times New Roman" w:cs="Times New Roman"/>
                <w:i/>
                <w:iCs/>
                <w:sz w:val="28"/>
                <w:szCs w:val="28"/>
              </w:rPr>
              <w:t>(đã ký)</w:t>
            </w:r>
          </w:p>
        </w:tc>
      </w:tr>
    </w:tbl>
    <w:p w14:paraId="53DD82AE" w14:textId="2A8CD2F4" w:rsidR="00E5782E" w:rsidRPr="00EF5BE7" w:rsidRDefault="00EF5BE7" w:rsidP="00EF5BE7">
      <w:pPr>
        <w:tabs>
          <w:tab w:val="left" w:pos="8244"/>
        </w:tabs>
        <w:spacing w:after="0" w:line="240" w:lineRule="auto"/>
        <w:rPr>
          <w:rFonts w:ascii="NGAN HANG CSXH 1 bold" w:hAnsi="NGAN HANG CSXH 1 bold" w:cs="NGAN HANG CSXH 1 bold"/>
          <w:color w:val="008000"/>
          <w:sz w:val="26"/>
          <w:szCs w:val="26"/>
        </w:rPr>
      </w:pPr>
      <w:r>
        <w:rPr>
          <w:rFonts w:ascii="NGAN HANG CSXH 1 bold" w:hAnsi="NGAN HANG CSXH 1 bold" w:cs="NGAN HANG CSXH 1 bold"/>
          <w:color w:val="008000"/>
          <w:sz w:val="56"/>
          <w:szCs w:val="56"/>
        </w:rPr>
        <w:tab/>
      </w:r>
    </w:p>
    <w:sectPr w:rsidR="00E5782E" w:rsidRPr="00EF5BE7" w:rsidSect="00EF5BE7">
      <w:pgSz w:w="11907" w:h="16840" w:code="9"/>
      <w:pgMar w:top="1134" w:right="851" w:bottom="993" w:left="851" w:header="567" w:footer="567" w:gutter="0"/>
      <w:pgBorders w:zOrder="back">
        <w:top w:val="single" w:sz="48" w:space="1" w:color="008000"/>
        <w:left w:val="single" w:sz="48" w:space="4" w:color="008000"/>
        <w:bottom w:val="single" w:sz="48" w:space="1" w:color="008000"/>
        <w:right w:val="single" w:sz="48" w:space="4" w:color="008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EF18" w14:textId="77777777" w:rsidR="00185A31" w:rsidRDefault="00185A31" w:rsidP="00842510">
      <w:pPr>
        <w:spacing w:after="0" w:line="240" w:lineRule="auto"/>
      </w:pPr>
      <w:r>
        <w:separator/>
      </w:r>
    </w:p>
  </w:endnote>
  <w:endnote w:type="continuationSeparator" w:id="0">
    <w:p w14:paraId="2623B71B" w14:textId="77777777" w:rsidR="00185A31" w:rsidRDefault="00185A31" w:rsidP="0084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GAN HANG CSXH 1 bold">
    <w:panose1 w:val="020B08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533E" w14:textId="77777777" w:rsidR="00185A31" w:rsidRDefault="00185A31" w:rsidP="00842510">
      <w:pPr>
        <w:spacing w:after="0" w:line="240" w:lineRule="auto"/>
      </w:pPr>
      <w:r>
        <w:separator/>
      </w:r>
    </w:p>
  </w:footnote>
  <w:footnote w:type="continuationSeparator" w:id="0">
    <w:p w14:paraId="7AD88A57" w14:textId="77777777" w:rsidR="00185A31" w:rsidRDefault="00185A31" w:rsidP="00842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52"/>
    <w:rsid w:val="00017546"/>
    <w:rsid w:val="000364F2"/>
    <w:rsid w:val="00037950"/>
    <w:rsid w:val="00051190"/>
    <w:rsid w:val="00092280"/>
    <w:rsid w:val="00112060"/>
    <w:rsid w:val="0017434B"/>
    <w:rsid w:val="001856B1"/>
    <w:rsid w:val="00185A31"/>
    <w:rsid w:val="001E013A"/>
    <w:rsid w:val="001F73C2"/>
    <w:rsid w:val="00213A2B"/>
    <w:rsid w:val="00234F47"/>
    <w:rsid w:val="0025010E"/>
    <w:rsid w:val="00254F71"/>
    <w:rsid w:val="0026775D"/>
    <w:rsid w:val="002E5435"/>
    <w:rsid w:val="00333D27"/>
    <w:rsid w:val="00352F4F"/>
    <w:rsid w:val="003C2182"/>
    <w:rsid w:val="003C47EC"/>
    <w:rsid w:val="0041334C"/>
    <w:rsid w:val="00455634"/>
    <w:rsid w:val="004A28FC"/>
    <w:rsid w:val="004D4C4E"/>
    <w:rsid w:val="0053739D"/>
    <w:rsid w:val="005561F4"/>
    <w:rsid w:val="006048BA"/>
    <w:rsid w:val="006220D3"/>
    <w:rsid w:val="00633D9D"/>
    <w:rsid w:val="0063578F"/>
    <w:rsid w:val="00636CC1"/>
    <w:rsid w:val="0065340E"/>
    <w:rsid w:val="006A3053"/>
    <w:rsid w:val="006B321E"/>
    <w:rsid w:val="006F0FFA"/>
    <w:rsid w:val="007030F6"/>
    <w:rsid w:val="007066E6"/>
    <w:rsid w:val="00715F84"/>
    <w:rsid w:val="00764F52"/>
    <w:rsid w:val="00773F73"/>
    <w:rsid w:val="00777943"/>
    <w:rsid w:val="00782DC3"/>
    <w:rsid w:val="00785696"/>
    <w:rsid w:val="007B5537"/>
    <w:rsid w:val="007D15F0"/>
    <w:rsid w:val="00813801"/>
    <w:rsid w:val="00832C1A"/>
    <w:rsid w:val="00834E60"/>
    <w:rsid w:val="00837C62"/>
    <w:rsid w:val="00842510"/>
    <w:rsid w:val="00847B72"/>
    <w:rsid w:val="00884921"/>
    <w:rsid w:val="008B441F"/>
    <w:rsid w:val="008D5795"/>
    <w:rsid w:val="008E269F"/>
    <w:rsid w:val="009074B8"/>
    <w:rsid w:val="00967754"/>
    <w:rsid w:val="009A1450"/>
    <w:rsid w:val="009C1BDD"/>
    <w:rsid w:val="009D0760"/>
    <w:rsid w:val="00A56D29"/>
    <w:rsid w:val="00A96A9C"/>
    <w:rsid w:val="00AC7B41"/>
    <w:rsid w:val="00AF66A0"/>
    <w:rsid w:val="00B42C71"/>
    <w:rsid w:val="00B93865"/>
    <w:rsid w:val="00BB0FB6"/>
    <w:rsid w:val="00BD3111"/>
    <w:rsid w:val="00BD52C7"/>
    <w:rsid w:val="00BE223D"/>
    <w:rsid w:val="00C82104"/>
    <w:rsid w:val="00CE27EB"/>
    <w:rsid w:val="00D00400"/>
    <w:rsid w:val="00D41447"/>
    <w:rsid w:val="00D5535E"/>
    <w:rsid w:val="00DA1D9F"/>
    <w:rsid w:val="00DB78B7"/>
    <w:rsid w:val="00DF51C1"/>
    <w:rsid w:val="00E00231"/>
    <w:rsid w:val="00E336E4"/>
    <w:rsid w:val="00E564C9"/>
    <w:rsid w:val="00E5782E"/>
    <w:rsid w:val="00E85403"/>
    <w:rsid w:val="00E90322"/>
    <w:rsid w:val="00E90398"/>
    <w:rsid w:val="00ED2E4D"/>
    <w:rsid w:val="00EF116E"/>
    <w:rsid w:val="00EF5BE7"/>
    <w:rsid w:val="00EF702F"/>
    <w:rsid w:val="00F079F1"/>
    <w:rsid w:val="00F142E6"/>
    <w:rsid w:val="00F669EA"/>
    <w:rsid w:val="00F9098B"/>
    <w:rsid w:val="00FB52C0"/>
    <w:rsid w:val="00FC65EF"/>
    <w:rsid w:val="00FD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A9384"/>
  <w15:chartTrackingRefBased/>
  <w15:docId w15:val="{7897EE57-2253-48AA-897C-38A888ED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510"/>
  </w:style>
  <w:style w:type="paragraph" w:styleId="Footer">
    <w:name w:val="footer"/>
    <w:basedOn w:val="Normal"/>
    <w:link w:val="FooterChar"/>
    <w:uiPriority w:val="99"/>
    <w:unhideWhenUsed/>
    <w:rsid w:val="00842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510"/>
  </w:style>
  <w:style w:type="table" w:styleId="TableGrid">
    <w:name w:val="Table Grid"/>
    <w:basedOn w:val="TableNormal"/>
    <w:uiPriority w:val="39"/>
    <w:rsid w:val="004D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6896-3BC6-4CFE-B2D7-A20259ED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231</Words>
  <Characters>1322</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phạm bá cường</cp:lastModifiedBy>
  <cp:revision>20</cp:revision>
  <cp:lastPrinted>2025-07-14T08:09:00Z</cp:lastPrinted>
  <dcterms:created xsi:type="dcterms:W3CDTF">2025-07-07T06:56:00Z</dcterms:created>
  <dcterms:modified xsi:type="dcterms:W3CDTF">2025-07-14T09:13:00Z</dcterms:modified>
</cp:coreProperties>
</file>