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923DB" w14:textId="77777777" w:rsidR="00231ACD" w:rsidRPr="00231ACD" w:rsidRDefault="00231ACD" w:rsidP="00231ACD">
      <w:pPr>
        <w:jc w:val="center"/>
      </w:pPr>
      <w:bookmarkStart w:id="0" w:name="_GoBack"/>
      <w:bookmarkEnd w:id="0"/>
      <w:r w:rsidRPr="00231ACD">
        <w:t>PHỤ LỤC 2: CHỈ TIÊU CHỦ YẾU NHIỆM KỲ 2025-2030</w:t>
      </w:r>
    </w:p>
    <w:p w14:paraId="78A153DC" w14:textId="77777777" w:rsidR="00231ACD" w:rsidRDefault="00231ACD" w:rsidP="00231ACD">
      <w:pPr>
        <w:jc w:val="center"/>
        <w:rPr>
          <w:b w:val="0"/>
          <w:bCs/>
        </w:rPr>
      </w:pPr>
      <w:r w:rsidRPr="00231ACD">
        <w:rPr>
          <w:b w:val="0"/>
          <w:bCs/>
          <w:i/>
          <w:iCs/>
        </w:rPr>
        <w:t>(Kèm theo dự thảo Báo cáo Chính trị trình Đại hội Đảng bộ xã Nam Thanh Miện lần thứ I, nhiệm kỳ 2025 - 2030</w:t>
      </w:r>
      <w:r w:rsidRPr="00231ACD">
        <w:rPr>
          <w:b w:val="0"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"/>
        <w:gridCol w:w="5511"/>
        <w:gridCol w:w="988"/>
        <w:gridCol w:w="1670"/>
      </w:tblGrid>
      <w:tr w:rsidR="00D90B34" w14:paraId="087792FD" w14:textId="77777777" w:rsidTr="00F15CF5">
        <w:tc>
          <w:tcPr>
            <w:tcW w:w="893" w:type="dxa"/>
            <w:vAlign w:val="center"/>
          </w:tcPr>
          <w:p w14:paraId="70E4FFE8" w14:textId="44717477" w:rsidR="00D90B34" w:rsidRPr="00EF4652" w:rsidRDefault="00D90B34" w:rsidP="00D90B34">
            <w:pPr>
              <w:jc w:val="center"/>
            </w:pPr>
            <w:r w:rsidRPr="00231ACD">
              <w:t>STT</w:t>
            </w:r>
          </w:p>
        </w:tc>
        <w:tc>
          <w:tcPr>
            <w:tcW w:w="5511" w:type="dxa"/>
            <w:vAlign w:val="center"/>
          </w:tcPr>
          <w:p w14:paraId="1C3A5EA5" w14:textId="4F8DDDB5" w:rsidR="00D90B34" w:rsidRPr="00EF4652" w:rsidRDefault="00D90B34" w:rsidP="00D90B34">
            <w:pPr>
              <w:jc w:val="center"/>
            </w:pPr>
            <w:r w:rsidRPr="00231ACD">
              <w:t>CHỈ TIÊU</w:t>
            </w:r>
          </w:p>
        </w:tc>
        <w:tc>
          <w:tcPr>
            <w:tcW w:w="988" w:type="dxa"/>
            <w:vAlign w:val="center"/>
          </w:tcPr>
          <w:p w14:paraId="064DA10F" w14:textId="107F58DA" w:rsidR="00D90B34" w:rsidRPr="00EF4652" w:rsidRDefault="00D90B34" w:rsidP="00D90B34">
            <w:pPr>
              <w:jc w:val="center"/>
            </w:pPr>
            <w:r w:rsidRPr="00231ACD">
              <w:t>Đơn vị tính</w:t>
            </w:r>
          </w:p>
        </w:tc>
        <w:tc>
          <w:tcPr>
            <w:tcW w:w="1670" w:type="dxa"/>
            <w:vAlign w:val="center"/>
          </w:tcPr>
          <w:p w14:paraId="6B286A01" w14:textId="00804C7C" w:rsidR="00D90B34" w:rsidRPr="00EF4652" w:rsidRDefault="00D90B34" w:rsidP="00D90B34">
            <w:pPr>
              <w:jc w:val="center"/>
            </w:pPr>
            <w:r w:rsidRPr="00231ACD">
              <w:t>MỤC TIÊU</w:t>
            </w:r>
          </w:p>
        </w:tc>
      </w:tr>
      <w:tr w:rsidR="00D90B34" w14:paraId="3710B4F7" w14:textId="77777777" w:rsidTr="00387974">
        <w:tc>
          <w:tcPr>
            <w:tcW w:w="9062" w:type="dxa"/>
            <w:gridSpan w:val="4"/>
            <w:vAlign w:val="center"/>
          </w:tcPr>
          <w:p w14:paraId="12AAA1DF" w14:textId="2EB7228A" w:rsidR="00D90B34" w:rsidRDefault="00D90B34" w:rsidP="00D90B34">
            <w:pPr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I</w:t>
            </w:r>
            <w:r w:rsidRPr="00231ACD">
              <w:t>. CHỈ TIÊU VỀ XÂY DỰNG ĐẢNG, CHÍNH QUYỀN</w:t>
            </w:r>
          </w:p>
        </w:tc>
      </w:tr>
      <w:tr w:rsidR="00A54007" w14:paraId="00D36E90" w14:textId="77777777" w:rsidTr="00F15CF5">
        <w:tc>
          <w:tcPr>
            <w:tcW w:w="893" w:type="dxa"/>
            <w:vAlign w:val="center"/>
          </w:tcPr>
          <w:p w14:paraId="01A5C0DC" w14:textId="77777777" w:rsidR="00A54007" w:rsidRDefault="00A54007" w:rsidP="00A54007">
            <w:pPr>
              <w:jc w:val="center"/>
              <w:rPr>
                <w:b w:val="0"/>
                <w:szCs w:val="28"/>
              </w:rPr>
            </w:pPr>
          </w:p>
          <w:p w14:paraId="1EFFBBBF" w14:textId="340D3AD1" w:rsidR="00A54007" w:rsidRPr="00A54007" w:rsidRDefault="00A54007" w:rsidP="00A54007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1</w:t>
            </w:r>
          </w:p>
        </w:tc>
        <w:tc>
          <w:tcPr>
            <w:tcW w:w="5511" w:type="dxa"/>
            <w:vAlign w:val="center"/>
          </w:tcPr>
          <w:p w14:paraId="53D24861" w14:textId="15A35D32" w:rsidR="00A54007" w:rsidRPr="00E260BD" w:rsidRDefault="00A54007" w:rsidP="00A54007">
            <w:pPr>
              <w:jc w:val="both"/>
              <w:rPr>
                <w:b w:val="0"/>
                <w:bCs/>
              </w:rPr>
            </w:pPr>
            <w:r w:rsidRPr="00E260BD">
              <w:rPr>
                <w:rFonts w:eastAsia="Times New Roman"/>
                <w:b w:val="0"/>
                <w:szCs w:val="28"/>
              </w:rPr>
              <w:t xml:space="preserve">Hằng năm, tỷ lệ kết nạp đảng viên mới </w:t>
            </w:r>
          </w:p>
        </w:tc>
        <w:tc>
          <w:tcPr>
            <w:tcW w:w="988" w:type="dxa"/>
            <w:vAlign w:val="center"/>
          </w:tcPr>
          <w:p w14:paraId="452FA1B5" w14:textId="6BB142A1" w:rsidR="00A54007" w:rsidRPr="00E260BD" w:rsidRDefault="00A54007" w:rsidP="00A54007">
            <w:pPr>
              <w:jc w:val="center"/>
              <w:rPr>
                <w:b w:val="0"/>
                <w:bCs/>
              </w:rPr>
            </w:pPr>
            <w:r w:rsidRPr="00E260BD">
              <w:rPr>
                <w:rFonts w:eastAsia="Times New Roman"/>
                <w:b w:val="0"/>
                <w:szCs w:val="28"/>
              </w:rPr>
              <w:t>%</w:t>
            </w:r>
          </w:p>
        </w:tc>
        <w:tc>
          <w:tcPr>
            <w:tcW w:w="1670" w:type="dxa"/>
            <w:vAlign w:val="center"/>
          </w:tcPr>
          <w:p w14:paraId="4F5B68E1" w14:textId="2114AF09" w:rsidR="00A54007" w:rsidRPr="00E260BD" w:rsidRDefault="00A54007" w:rsidP="00A54007">
            <w:pPr>
              <w:jc w:val="center"/>
              <w:rPr>
                <w:b w:val="0"/>
                <w:bCs/>
              </w:rPr>
            </w:pPr>
            <w:r w:rsidRPr="00E260BD">
              <w:rPr>
                <w:rFonts w:eastAsia="Times New Roman"/>
                <w:b w:val="0"/>
                <w:szCs w:val="28"/>
              </w:rPr>
              <w:t>Phấn đấu từ 1,5% trở lên/tổng số đảng viên</w:t>
            </w:r>
          </w:p>
        </w:tc>
      </w:tr>
      <w:tr w:rsidR="00A54007" w14:paraId="60C8310B" w14:textId="77777777" w:rsidTr="00F15CF5">
        <w:tc>
          <w:tcPr>
            <w:tcW w:w="893" w:type="dxa"/>
            <w:vMerge w:val="restart"/>
            <w:vAlign w:val="center"/>
          </w:tcPr>
          <w:p w14:paraId="316F265E" w14:textId="7A964302" w:rsidR="00A54007" w:rsidRPr="00A54007" w:rsidRDefault="00A54007" w:rsidP="00A54007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2</w:t>
            </w:r>
          </w:p>
        </w:tc>
        <w:tc>
          <w:tcPr>
            <w:tcW w:w="5511" w:type="dxa"/>
            <w:vAlign w:val="center"/>
          </w:tcPr>
          <w:p w14:paraId="101FC0C3" w14:textId="645CBEFE" w:rsidR="00A54007" w:rsidRPr="00E260BD" w:rsidRDefault="00A54007" w:rsidP="00A54007">
            <w:pPr>
              <w:jc w:val="both"/>
              <w:rPr>
                <w:b w:val="0"/>
                <w:bCs/>
              </w:rPr>
            </w:pPr>
            <w:r w:rsidRPr="00E260BD">
              <w:rPr>
                <w:b w:val="0"/>
                <w:szCs w:val="28"/>
                <w:lang w:val="nl-NL" w:eastAsia="vi-VN"/>
              </w:rPr>
              <w:t>Thành lập tổ chức đảng trong doanh nghiệp ngoài nhà nước, hợp tác xã, đơn vị sự nghiệp ngoài công lập.</w:t>
            </w:r>
          </w:p>
        </w:tc>
        <w:tc>
          <w:tcPr>
            <w:tcW w:w="988" w:type="dxa"/>
            <w:vAlign w:val="center"/>
          </w:tcPr>
          <w:p w14:paraId="2D32BFCC" w14:textId="164E8D13" w:rsidR="00A54007" w:rsidRPr="00E260BD" w:rsidRDefault="00A54007" w:rsidP="00A54007">
            <w:pPr>
              <w:jc w:val="center"/>
              <w:rPr>
                <w:b w:val="0"/>
                <w:bCs/>
              </w:rPr>
            </w:pPr>
            <w:r w:rsidRPr="00E260BD">
              <w:rPr>
                <w:b w:val="0"/>
                <w:szCs w:val="28"/>
              </w:rPr>
              <w:t>Số tổ chức đảng</w:t>
            </w:r>
          </w:p>
        </w:tc>
        <w:tc>
          <w:tcPr>
            <w:tcW w:w="1670" w:type="dxa"/>
            <w:vAlign w:val="center"/>
          </w:tcPr>
          <w:p w14:paraId="0EF4CF7A" w14:textId="762BEAEE" w:rsidR="00A54007" w:rsidRPr="00E260BD" w:rsidRDefault="00A54007" w:rsidP="00A54007">
            <w:pPr>
              <w:jc w:val="center"/>
              <w:rPr>
                <w:b w:val="0"/>
                <w:bCs/>
              </w:rPr>
            </w:pPr>
            <w:r w:rsidRPr="00E260BD">
              <w:rPr>
                <w:b w:val="0"/>
                <w:szCs w:val="28"/>
              </w:rPr>
              <w:t>Phấn đấu t</w:t>
            </w:r>
            <w:r w:rsidRPr="00E260BD">
              <w:rPr>
                <w:b w:val="0"/>
                <w:szCs w:val="28"/>
                <w:lang w:val="nl-NL" w:eastAsia="vi-VN"/>
              </w:rPr>
              <w:t>hành lập 02 tổ chức đảng</w:t>
            </w:r>
          </w:p>
        </w:tc>
      </w:tr>
      <w:tr w:rsidR="00A54007" w14:paraId="7807B4F3" w14:textId="77777777" w:rsidTr="00F15CF5">
        <w:tc>
          <w:tcPr>
            <w:tcW w:w="893" w:type="dxa"/>
            <w:vMerge/>
            <w:vAlign w:val="center"/>
          </w:tcPr>
          <w:p w14:paraId="38EDB180" w14:textId="77777777" w:rsidR="00A54007" w:rsidRPr="00A54007" w:rsidRDefault="00A54007" w:rsidP="00A54007">
            <w:pPr>
              <w:jc w:val="center"/>
              <w:rPr>
                <w:b w:val="0"/>
                <w:bCs/>
              </w:rPr>
            </w:pPr>
          </w:p>
        </w:tc>
        <w:tc>
          <w:tcPr>
            <w:tcW w:w="5511" w:type="dxa"/>
            <w:vAlign w:val="center"/>
          </w:tcPr>
          <w:p w14:paraId="11BF4BFA" w14:textId="0C91608A" w:rsidR="00A54007" w:rsidRPr="00E260BD" w:rsidRDefault="00A54007" w:rsidP="00A54007">
            <w:pPr>
              <w:jc w:val="both"/>
              <w:rPr>
                <w:b w:val="0"/>
                <w:bCs/>
              </w:rPr>
            </w:pPr>
            <w:r w:rsidRPr="00E260BD">
              <w:rPr>
                <w:rFonts w:eastAsia="Times New Roman"/>
                <w:b w:val="0"/>
                <w:szCs w:val="28"/>
              </w:rPr>
              <w:t xml:space="preserve">Hàng năm, tỷ lệ tổ chức đảng hoàn thành tốt nhiệm vụ </w:t>
            </w:r>
          </w:p>
        </w:tc>
        <w:tc>
          <w:tcPr>
            <w:tcW w:w="988" w:type="dxa"/>
            <w:vAlign w:val="center"/>
          </w:tcPr>
          <w:p w14:paraId="72D26C71" w14:textId="3D3BA902" w:rsidR="00A54007" w:rsidRPr="00E260BD" w:rsidRDefault="00A54007" w:rsidP="00A54007">
            <w:pPr>
              <w:jc w:val="center"/>
              <w:rPr>
                <w:b w:val="0"/>
                <w:bCs/>
              </w:rPr>
            </w:pPr>
            <w:bookmarkStart w:id="1" w:name="_Hlk204620426"/>
            <w:r w:rsidRPr="00E260BD">
              <w:rPr>
                <w:rFonts w:eastAsia="Times New Roman"/>
                <w:b w:val="0"/>
                <w:szCs w:val="28"/>
              </w:rPr>
              <w:t>%</w:t>
            </w:r>
            <w:bookmarkEnd w:id="1"/>
          </w:p>
        </w:tc>
        <w:tc>
          <w:tcPr>
            <w:tcW w:w="1670" w:type="dxa"/>
            <w:vAlign w:val="center"/>
          </w:tcPr>
          <w:p w14:paraId="0D9714DA" w14:textId="1794BD96" w:rsidR="00A54007" w:rsidRPr="00E260BD" w:rsidRDefault="00A54007" w:rsidP="00A54007">
            <w:pPr>
              <w:jc w:val="center"/>
              <w:rPr>
                <w:b w:val="0"/>
                <w:bCs/>
              </w:rPr>
            </w:pPr>
            <w:r w:rsidRPr="00E260BD">
              <w:rPr>
                <w:b w:val="0"/>
                <w:bCs/>
                <w:szCs w:val="28"/>
              </w:rPr>
              <w:t>Từ 85% trở lên</w:t>
            </w:r>
          </w:p>
        </w:tc>
      </w:tr>
      <w:tr w:rsidR="00A54007" w14:paraId="6711F806" w14:textId="77777777" w:rsidTr="00F15CF5">
        <w:tc>
          <w:tcPr>
            <w:tcW w:w="893" w:type="dxa"/>
            <w:vAlign w:val="center"/>
          </w:tcPr>
          <w:p w14:paraId="5CDC43E4" w14:textId="719590D2" w:rsidR="00A54007" w:rsidRPr="00A54007" w:rsidRDefault="00A54007" w:rsidP="00A54007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3</w:t>
            </w:r>
          </w:p>
        </w:tc>
        <w:tc>
          <w:tcPr>
            <w:tcW w:w="5511" w:type="dxa"/>
            <w:vAlign w:val="center"/>
          </w:tcPr>
          <w:p w14:paraId="09255F58" w14:textId="06BF10D9" w:rsidR="00A54007" w:rsidRPr="00E260BD" w:rsidRDefault="00A54007" w:rsidP="00A54007">
            <w:pPr>
              <w:jc w:val="both"/>
              <w:rPr>
                <w:b w:val="0"/>
                <w:bCs/>
              </w:rPr>
            </w:pPr>
            <w:r w:rsidRPr="00E260BD">
              <w:rPr>
                <w:rFonts w:eastAsia="Times New Roman"/>
                <w:b w:val="0"/>
                <w:szCs w:val="28"/>
              </w:rPr>
              <w:t xml:space="preserve">Hàng năm, tỷ lệ đảng viên hoàn thành tốt nhiệm vụ </w:t>
            </w:r>
          </w:p>
        </w:tc>
        <w:tc>
          <w:tcPr>
            <w:tcW w:w="988" w:type="dxa"/>
            <w:vAlign w:val="center"/>
          </w:tcPr>
          <w:p w14:paraId="79C75A74" w14:textId="7939CC6E" w:rsidR="00A54007" w:rsidRPr="00E260BD" w:rsidRDefault="00A54007" w:rsidP="00A54007">
            <w:pPr>
              <w:jc w:val="center"/>
              <w:rPr>
                <w:b w:val="0"/>
                <w:bCs/>
              </w:rPr>
            </w:pPr>
            <w:r w:rsidRPr="00E260BD">
              <w:rPr>
                <w:rFonts w:eastAsia="Times New Roman"/>
                <w:b w:val="0"/>
                <w:szCs w:val="28"/>
              </w:rPr>
              <w:t>%</w:t>
            </w:r>
          </w:p>
        </w:tc>
        <w:tc>
          <w:tcPr>
            <w:tcW w:w="1670" w:type="dxa"/>
            <w:vAlign w:val="center"/>
          </w:tcPr>
          <w:p w14:paraId="6FE609C7" w14:textId="64E90116" w:rsidR="00A54007" w:rsidRPr="00E260BD" w:rsidRDefault="00A54007" w:rsidP="00A54007">
            <w:pPr>
              <w:jc w:val="center"/>
              <w:rPr>
                <w:b w:val="0"/>
                <w:bCs/>
              </w:rPr>
            </w:pPr>
            <w:r w:rsidRPr="00E260BD">
              <w:rPr>
                <w:b w:val="0"/>
                <w:bCs/>
                <w:szCs w:val="28"/>
              </w:rPr>
              <w:t>Từ 90% trở lên</w:t>
            </w:r>
          </w:p>
        </w:tc>
      </w:tr>
      <w:tr w:rsidR="00A54007" w14:paraId="1CEAE732" w14:textId="77777777" w:rsidTr="00F15CF5">
        <w:tc>
          <w:tcPr>
            <w:tcW w:w="893" w:type="dxa"/>
            <w:vAlign w:val="center"/>
          </w:tcPr>
          <w:p w14:paraId="290DD704" w14:textId="54EDDA23" w:rsidR="00A54007" w:rsidRPr="00A54007" w:rsidRDefault="00A54007" w:rsidP="00A54007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4</w:t>
            </w:r>
          </w:p>
        </w:tc>
        <w:tc>
          <w:tcPr>
            <w:tcW w:w="5511" w:type="dxa"/>
            <w:vAlign w:val="center"/>
          </w:tcPr>
          <w:p w14:paraId="12FE86F4" w14:textId="58B4B80E" w:rsidR="00A54007" w:rsidRPr="00A54007" w:rsidRDefault="00A54007" w:rsidP="00A54007">
            <w:pPr>
              <w:jc w:val="both"/>
              <w:rPr>
                <w:rFonts w:eastAsia="Times New Roman"/>
                <w:b w:val="0"/>
                <w:color w:val="FF0000"/>
                <w:szCs w:val="28"/>
              </w:rPr>
            </w:pPr>
            <w:r w:rsidRPr="00A54007">
              <w:rPr>
                <w:rFonts w:eastAsia="Times New Roman"/>
                <w:b w:val="0"/>
                <w:szCs w:val="28"/>
              </w:rPr>
              <w:t xml:space="preserve">Tỷ lệ tổ chức đảng trực thuộc được kiểm tra, giám sát trong nhiệm kỳ </w:t>
            </w:r>
          </w:p>
        </w:tc>
        <w:tc>
          <w:tcPr>
            <w:tcW w:w="988" w:type="dxa"/>
            <w:vAlign w:val="center"/>
          </w:tcPr>
          <w:p w14:paraId="2805E5FA" w14:textId="77777777" w:rsidR="00A54007" w:rsidRPr="00A54007" w:rsidRDefault="00A54007" w:rsidP="00A54007">
            <w:pPr>
              <w:widowControl w:val="0"/>
              <w:spacing w:line="276" w:lineRule="auto"/>
              <w:jc w:val="center"/>
              <w:rPr>
                <w:rFonts w:eastAsia="Times New Roman"/>
                <w:b w:val="0"/>
                <w:szCs w:val="28"/>
              </w:rPr>
            </w:pPr>
          </w:p>
          <w:p w14:paraId="498BF197" w14:textId="05546916" w:rsidR="00A54007" w:rsidRPr="00A54007" w:rsidRDefault="00A54007" w:rsidP="00A54007">
            <w:pPr>
              <w:jc w:val="center"/>
              <w:rPr>
                <w:rFonts w:eastAsia="Times New Roman"/>
                <w:b w:val="0"/>
                <w:color w:val="FF0000"/>
                <w:szCs w:val="28"/>
              </w:rPr>
            </w:pPr>
            <w:r w:rsidRPr="00A54007">
              <w:rPr>
                <w:rFonts w:eastAsia="Times New Roman"/>
                <w:b w:val="0"/>
                <w:szCs w:val="28"/>
              </w:rPr>
              <w:t>%</w:t>
            </w:r>
          </w:p>
        </w:tc>
        <w:tc>
          <w:tcPr>
            <w:tcW w:w="1670" w:type="dxa"/>
            <w:vAlign w:val="center"/>
          </w:tcPr>
          <w:p w14:paraId="18C01B7A" w14:textId="12502C7D" w:rsidR="00A54007" w:rsidRPr="00A54007" w:rsidRDefault="00A54007" w:rsidP="00A54007">
            <w:pPr>
              <w:jc w:val="center"/>
              <w:rPr>
                <w:b w:val="0"/>
                <w:bCs/>
                <w:color w:val="FF0000"/>
                <w:szCs w:val="28"/>
              </w:rPr>
            </w:pPr>
            <w:r w:rsidRPr="00A54007">
              <w:rPr>
                <w:rFonts w:eastAsia="Times New Roman"/>
                <w:b w:val="0"/>
                <w:szCs w:val="28"/>
              </w:rPr>
              <w:t>100</w:t>
            </w:r>
          </w:p>
        </w:tc>
      </w:tr>
      <w:tr w:rsidR="00F15CF5" w14:paraId="6C5DA3D0" w14:textId="77777777" w:rsidTr="00F15CF5">
        <w:tc>
          <w:tcPr>
            <w:tcW w:w="893" w:type="dxa"/>
            <w:vMerge w:val="restart"/>
            <w:vAlign w:val="center"/>
          </w:tcPr>
          <w:p w14:paraId="088A0C3F" w14:textId="43D65BCA" w:rsidR="00F15CF5" w:rsidRPr="00231ACD" w:rsidRDefault="00A54007" w:rsidP="00D90B34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5</w:t>
            </w:r>
          </w:p>
        </w:tc>
        <w:tc>
          <w:tcPr>
            <w:tcW w:w="5511" w:type="dxa"/>
            <w:vAlign w:val="center"/>
          </w:tcPr>
          <w:p w14:paraId="330485AF" w14:textId="4C6A72FE" w:rsidR="00F15CF5" w:rsidRPr="00231ACD" w:rsidRDefault="00F15CF5" w:rsidP="00F15CF5">
            <w:pPr>
              <w:jc w:val="both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Hằng năm, tỷ lệ giải quyết thủ tục hành chính đúng hạn</w:t>
            </w:r>
          </w:p>
        </w:tc>
        <w:tc>
          <w:tcPr>
            <w:tcW w:w="988" w:type="dxa"/>
            <w:vAlign w:val="center"/>
          </w:tcPr>
          <w:p w14:paraId="4F895846" w14:textId="2ACA5B4F" w:rsidR="00F15CF5" w:rsidRPr="00231ACD" w:rsidRDefault="00F15CF5" w:rsidP="00D90B34">
            <w:pPr>
              <w:jc w:val="center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%</w:t>
            </w:r>
          </w:p>
        </w:tc>
        <w:tc>
          <w:tcPr>
            <w:tcW w:w="1670" w:type="dxa"/>
            <w:vAlign w:val="center"/>
          </w:tcPr>
          <w:p w14:paraId="630C5D21" w14:textId="2B266116" w:rsidR="00F15CF5" w:rsidRPr="00F26327" w:rsidRDefault="00F15CF5" w:rsidP="00D90B34">
            <w:pPr>
              <w:jc w:val="center"/>
              <w:rPr>
                <w:b w:val="0"/>
                <w:bCs/>
              </w:rPr>
            </w:pPr>
            <w:r w:rsidRPr="00F26327">
              <w:rPr>
                <w:b w:val="0"/>
                <w:bCs/>
              </w:rPr>
              <w:t>100</w:t>
            </w:r>
          </w:p>
        </w:tc>
      </w:tr>
      <w:tr w:rsidR="00F15CF5" w14:paraId="68676302" w14:textId="77777777" w:rsidTr="00F15CF5">
        <w:tc>
          <w:tcPr>
            <w:tcW w:w="893" w:type="dxa"/>
            <w:vMerge/>
            <w:vAlign w:val="center"/>
          </w:tcPr>
          <w:p w14:paraId="7BDF52F6" w14:textId="77777777" w:rsidR="00F15CF5" w:rsidRPr="00231ACD" w:rsidRDefault="00F15CF5" w:rsidP="00D90B34">
            <w:pPr>
              <w:jc w:val="center"/>
              <w:rPr>
                <w:b w:val="0"/>
                <w:bCs/>
              </w:rPr>
            </w:pPr>
          </w:p>
        </w:tc>
        <w:tc>
          <w:tcPr>
            <w:tcW w:w="5511" w:type="dxa"/>
            <w:vAlign w:val="center"/>
          </w:tcPr>
          <w:p w14:paraId="417E9E94" w14:textId="7BD4B625" w:rsidR="00F15CF5" w:rsidRPr="00231ACD" w:rsidRDefault="00F15CF5" w:rsidP="00F15CF5">
            <w:pPr>
              <w:jc w:val="both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Hằng năm, tỷ lệ hồ sơ trực tuyến</w:t>
            </w:r>
          </w:p>
        </w:tc>
        <w:tc>
          <w:tcPr>
            <w:tcW w:w="988" w:type="dxa"/>
            <w:vAlign w:val="center"/>
          </w:tcPr>
          <w:p w14:paraId="31966D4E" w14:textId="2A5C9BA2" w:rsidR="00F15CF5" w:rsidRPr="00231ACD" w:rsidRDefault="00F15CF5" w:rsidP="00D90B34">
            <w:pPr>
              <w:jc w:val="center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%</w:t>
            </w:r>
          </w:p>
        </w:tc>
        <w:tc>
          <w:tcPr>
            <w:tcW w:w="1670" w:type="dxa"/>
            <w:vAlign w:val="center"/>
          </w:tcPr>
          <w:p w14:paraId="72EC257F" w14:textId="5C9FB8A2" w:rsidR="00F15CF5" w:rsidRPr="00F26327" w:rsidRDefault="00F15CF5" w:rsidP="00D90B34">
            <w:pPr>
              <w:jc w:val="center"/>
              <w:rPr>
                <w:b w:val="0"/>
                <w:bCs/>
              </w:rPr>
            </w:pPr>
            <w:r w:rsidRPr="00F26327">
              <w:rPr>
                <w:b w:val="0"/>
                <w:bCs/>
              </w:rPr>
              <w:t>85</w:t>
            </w:r>
          </w:p>
        </w:tc>
      </w:tr>
      <w:tr w:rsidR="00D90B34" w14:paraId="42BB1AD8" w14:textId="77777777" w:rsidTr="00F15CF5">
        <w:tc>
          <w:tcPr>
            <w:tcW w:w="893" w:type="dxa"/>
            <w:vAlign w:val="center"/>
          </w:tcPr>
          <w:p w14:paraId="4F464C7A" w14:textId="118C1D84" w:rsidR="00D90B34" w:rsidRPr="00231ACD" w:rsidRDefault="00A54007" w:rsidP="00D90B34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6</w:t>
            </w:r>
          </w:p>
        </w:tc>
        <w:tc>
          <w:tcPr>
            <w:tcW w:w="5511" w:type="dxa"/>
            <w:vAlign w:val="center"/>
          </w:tcPr>
          <w:p w14:paraId="56F0B278" w14:textId="1EB5C173" w:rsidR="00D90B34" w:rsidRPr="00231ACD" w:rsidRDefault="00D90B34" w:rsidP="00F15CF5">
            <w:pPr>
              <w:jc w:val="both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Đến năm 2030, tỷ lệ hồ sơ thủ tục hành chính được xử lý trực tuyến đạt</w:t>
            </w:r>
          </w:p>
        </w:tc>
        <w:tc>
          <w:tcPr>
            <w:tcW w:w="988" w:type="dxa"/>
            <w:vAlign w:val="center"/>
          </w:tcPr>
          <w:p w14:paraId="6AFB90BD" w14:textId="3DCB225B" w:rsidR="00D90B34" w:rsidRPr="00231ACD" w:rsidRDefault="00D90B34" w:rsidP="00D90B34">
            <w:pPr>
              <w:jc w:val="center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%</w:t>
            </w:r>
          </w:p>
        </w:tc>
        <w:tc>
          <w:tcPr>
            <w:tcW w:w="1670" w:type="dxa"/>
            <w:vAlign w:val="center"/>
          </w:tcPr>
          <w:p w14:paraId="4FEC991F" w14:textId="01924F89" w:rsidR="00D90B34" w:rsidRPr="00F26327" w:rsidRDefault="00F15CF5" w:rsidP="00D90B34">
            <w:pPr>
              <w:jc w:val="center"/>
              <w:rPr>
                <w:b w:val="0"/>
                <w:bCs/>
              </w:rPr>
            </w:pPr>
            <w:r w:rsidRPr="00F26327">
              <w:rPr>
                <w:b w:val="0"/>
                <w:bCs/>
              </w:rPr>
              <w:t>85</w:t>
            </w:r>
          </w:p>
        </w:tc>
      </w:tr>
      <w:tr w:rsidR="00D90B34" w14:paraId="5B50954F" w14:textId="77777777" w:rsidTr="00F15CF5">
        <w:tc>
          <w:tcPr>
            <w:tcW w:w="893" w:type="dxa"/>
            <w:vAlign w:val="center"/>
          </w:tcPr>
          <w:p w14:paraId="2D4A7829" w14:textId="47550F38" w:rsidR="00D90B34" w:rsidRPr="00231ACD" w:rsidRDefault="00A54007" w:rsidP="00D90B34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7</w:t>
            </w:r>
          </w:p>
        </w:tc>
        <w:tc>
          <w:tcPr>
            <w:tcW w:w="5511" w:type="dxa"/>
            <w:vAlign w:val="center"/>
          </w:tcPr>
          <w:p w14:paraId="1CF0820E" w14:textId="78516EDF" w:rsidR="00D90B34" w:rsidRPr="00231ACD" w:rsidRDefault="00D90B34" w:rsidP="00F15CF5">
            <w:pPr>
              <w:jc w:val="both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Chính quyền xã được công nhận đạt chuẩn “Chính quyền thân thiện”</w:t>
            </w:r>
          </w:p>
        </w:tc>
        <w:tc>
          <w:tcPr>
            <w:tcW w:w="988" w:type="dxa"/>
            <w:vAlign w:val="center"/>
          </w:tcPr>
          <w:p w14:paraId="51BA1FA9" w14:textId="77777777" w:rsidR="00D90B34" w:rsidRPr="00231ACD" w:rsidRDefault="00D90B34" w:rsidP="00D90B34">
            <w:pPr>
              <w:jc w:val="center"/>
              <w:rPr>
                <w:b w:val="0"/>
                <w:bCs/>
              </w:rPr>
            </w:pPr>
          </w:p>
        </w:tc>
        <w:tc>
          <w:tcPr>
            <w:tcW w:w="1670" w:type="dxa"/>
            <w:vAlign w:val="center"/>
          </w:tcPr>
          <w:p w14:paraId="6C5D88A8" w14:textId="29BCB48E" w:rsidR="00D90B34" w:rsidRPr="00F26327" w:rsidRDefault="00F15CF5" w:rsidP="00D90B34">
            <w:pPr>
              <w:jc w:val="center"/>
              <w:rPr>
                <w:b w:val="0"/>
                <w:bCs/>
              </w:rPr>
            </w:pPr>
            <w:r w:rsidRPr="00F26327">
              <w:rPr>
                <w:b w:val="0"/>
                <w:bCs/>
              </w:rPr>
              <w:t>Năm 2027</w:t>
            </w:r>
          </w:p>
        </w:tc>
      </w:tr>
      <w:tr w:rsidR="00F15CF5" w14:paraId="51718B2B" w14:textId="77777777" w:rsidTr="00656EBD">
        <w:tc>
          <w:tcPr>
            <w:tcW w:w="9062" w:type="dxa"/>
            <w:gridSpan w:val="4"/>
            <w:vAlign w:val="center"/>
          </w:tcPr>
          <w:p w14:paraId="77855743" w14:textId="14B53398" w:rsidR="00F15CF5" w:rsidRPr="00F15CF5" w:rsidRDefault="00F15CF5" w:rsidP="00F15CF5">
            <w:r w:rsidRPr="00231ACD">
              <w:t>II. CHỈ TIÊU VỀ KINH TẾ</w:t>
            </w:r>
          </w:p>
        </w:tc>
      </w:tr>
      <w:tr w:rsidR="00D90B34" w14:paraId="479D8898" w14:textId="77777777" w:rsidTr="00F15CF5">
        <w:tc>
          <w:tcPr>
            <w:tcW w:w="893" w:type="dxa"/>
            <w:vAlign w:val="center"/>
          </w:tcPr>
          <w:p w14:paraId="47822F5B" w14:textId="018E1919" w:rsidR="00D90B34" w:rsidRPr="00231ACD" w:rsidRDefault="00D90B34" w:rsidP="00D90B34">
            <w:pPr>
              <w:jc w:val="center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1</w:t>
            </w:r>
          </w:p>
        </w:tc>
        <w:tc>
          <w:tcPr>
            <w:tcW w:w="5511" w:type="dxa"/>
            <w:vAlign w:val="center"/>
          </w:tcPr>
          <w:p w14:paraId="685FA208" w14:textId="43657A72" w:rsidR="00D90B34" w:rsidRPr="00231ACD" w:rsidRDefault="00D90B34" w:rsidP="00F15CF5">
            <w:pPr>
              <w:jc w:val="both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Thu ngân sách nhà nước trên địa bàn tăng bình quân/năm</w:t>
            </w:r>
          </w:p>
        </w:tc>
        <w:tc>
          <w:tcPr>
            <w:tcW w:w="988" w:type="dxa"/>
            <w:vAlign w:val="center"/>
          </w:tcPr>
          <w:p w14:paraId="37D7F3EF" w14:textId="27174142" w:rsidR="00D90B34" w:rsidRPr="00231ACD" w:rsidRDefault="00D90B34" w:rsidP="00D90B34">
            <w:pPr>
              <w:jc w:val="center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%</w:t>
            </w:r>
          </w:p>
        </w:tc>
        <w:tc>
          <w:tcPr>
            <w:tcW w:w="1670" w:type="dxa"/>
            <w:vAlign w:val="center"/>
          </w:tcPr>
          <w:p w14:paraId="72B5E84B" w14:textId="0BC8EDA1" w:rsidR="00D90B34" w:rsidRPr="00231ACD" w:rsidRDefault="000967EE" w:rsidP="00D90B34">
            <w:pPr>
              <w:jc w:val="center"/>
              <w:rPr>
                <w:b w:val="0"/>
                <w:bCs/>
              </w:rPr>
            </w:pPr>
            <w:r w:rsidRPr="00F26327">
              <w:rPr>
                <w:b w:val="0"/>
                <w:bCs/>
              </w:rPr>
              <w:t>5</w:t>
            </w:r>
            <w:r w:rsidR="00D90B34" w:rsidRPr="00F26327">
              <w:rPr>
                <w:b w:val="0"/>
                <w:bCs/>
              </w:rPr>
              <w:t xml:space="preserve">% </w:t>
            </w:r>
            <w:r w:rsidRPr="00F26327">
              <w:rPr>
                <w:b w:val="0"/>
                <w:bCs/>
              </w:rPr>
              <w:t>trở</w:t>
            </w:r>
            <w:r>
              <w:rPr>
                <w:b w:val="0"/>
                <w:bCs/>
              </w:rPr>
              <w:t xml:space="preserve"> lên</w:t>
            </w:r>
          </w:p>
        </w:tc>
      </w:tr>
      <w:tr w:rsidR="00F15CF5" w14:paraId="157FFDF9" w14:textId="77777777" w:rsidTr="00F15CF5">
        <w:tc>
          <w:tcPr>
            <w:tcW w:w="893" w:type="dxa"/>
            <w:vMerge w:val="restart"/>
            <w:vAlign w:val="center"/>
          </w:tcPr>
          <w:p w14:paraId="5A003FBE" w14:textId="6A3EEA9C" w:rsidR="00F15CF5" w:rsidRPr="00231ACD" w:rsidRDefault="00F15CF5" w:rsidP="00D90B34">
            <w:pPr>
              <w:jc w:val="center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2</w:t>
            </w:r>
          </w:p>
        </w:tc>
        <w:tc>
          <w:tcPr>
            <w:tcW w:w="5511" w:type="dxa"/>
            <w:vAlign w:val="center"/>
          </w:tcPr>
          <w:p w14:paraId="569A3AA8" w14:textId="0ABB4282" w:rsidR="00F15CF5" w:rsidRPr="00231ACD" w:rsidRDefault="00F15CF5" w:rsidP="00F15CF5">
            <w:pPr>
              <w:jc w:val="both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Hằng năm, tổng giá trị sản phẩm trên địa bàn tăng bình quân; trong đó:</w:t>
            </w:r>
          </w:p>
        </w:tc>
        <w:tc>
          <w:tcPr>
            <w:tcW w:w="988" w:type="dxa"/>
            <w:vAlign w:val="center"/>
          </w:tcPr>
          <w:p w14:paraId="75C928AD" w14:textId="4CF334EA" w:rsidR="00F15CF5" w:rsidRPr="00231ACD" w:rsidRDefault="00F15CF5" w:rsidP="00D90B34">
            <w:pPr>
              <w:jc w:val="center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%</w:t>
            </w:r>
          </w:p>
        </w:tc>
        <w:tc>
          <w:tcPr>
            <w:tcW w:w="1670" w:type="dxa"/>
            <w:vAlign w:val="center"/>
          </w:tcPr>
          <w:p w14:paraId="412A7965" w14:textId="3684E8DD" w:rsidR="00F15CF5" w:rsidRPr="00231ACD" w:rsidRDefault="00F15CF5" w:rsidP="00D90B34">
            <w:pPr>
              <w:jc w:val="center"/>
              <w:rPr>
                <w:b w:val="0"/>
                <w:bCs/>
              </w:rPr>
            </w:pPr>
          </w:p>
        </w:tc>
      </w:tr>
      <w:tr w:rsidR="00F15CF5" w14:paraId="089384BF" w14:textId="77777777" w:rsidTr="00F15CF5">
        <w:tc>
          <w:tcPr>
            <w:tcW w:w="893" w:type="dxa"/>
            <w:vMerge/>
            <w:vAlign w:val="center"/>
          </w:tcPr>
          <w:p w14:paraId="345E9B00" w14:textId="77777777" w:rsidR="00F15CF5" w:rsidRPr="00231ACD" w:rsidRDefault="00F15CF5" w:rsidP="00D90B34">
            <w:pPr>
              <w:jc w:val="center"/>
              <w:rPr>
                <w:b w:val="0"/>
                <w:bCs/>
              </w:rPr>
            </w:pPr>
          </w:p>
        </w:tc>
        <w:tc>
          <w:tcPr>
            <w:tcW w:w="5511" w:type="dxa"/>
            <w:vAlign w:val="center"/>
          </w:tcPr>
          <w:p w14:paraId="2C6D2AA4" w14:textId="1E5837F4" w:rsidR="00F15CF5" w:rsidRPr="00231ACD" w:rsidRDefault="00F15CF5" w:rsidP="00F15CF5">
            <w:pPr>
              <w:jc w:val="both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Khu vực nông nghiệp, thuỷ sản tăng</w:t>
            </w:r>
          </w:p>
        </w:tc>
        <w:tc>
          <w:tcPr>
            <w:tcW w:w="988" w:type="dxa"/>
            <w:vAlign w:val="center"/>
          </w:tcPr>
          <w:p w14:paraId="73098EAC" w14:textId="396757B2" w:rsidR="00F15CF5" w:rsidRPr="00231ACD" w:rsidRDefault="00F15CF5" w:rsidP="00D90B34">
            <w:pPr>
              <w:jc w:val="center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%</w:t>
            </w:r>
          </w:p>
        </w:tc>
        <w:tc>
          <w:tcPr>
            <w:tcW w:w="1670" w:type="dxa"/>
            <w:vAlign w:val="center"/>
          </w:tcPr>
          <w:p w14:paraId="50B3460F" w14:textId="4C9C0927" w:rsidR="00F15CF5" w:rsidRPr="00231ACD" w:rsidRDefault="00F15CF5" w:rsidP="00D90B34">
            <w:pPr>
              <w:jc w:val="center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3,2%</w:t>
            </w:r>
          </w:p>
        </w:tc>
      </w:tr>
      <w:tr w:rsidR="00F15CF5" w14:paraId="0E82921B" w14:textId="77777777" w:rsidTr="00F15CF5">
        <w:tc>
          <w:tcPr>
            <w:tcW w:w="893" w:type="dxa"/>
            <w:vMerge/>
            <w:vAlign w:val="center"/>
          </w:tcPr>
          <w:p w14:paraId="0F5CC4D7" w14:textId="77777777" w:rsidR="00F15CF5" w:rsidRPr="00231ACD" w:rsidRDefault="00F15CF5" w:rsidP="00D90B34">
            <w:pPr>
              <w:jc w:val="center"/>
              <w:rPr>
                <w:b w:val="0"/>
                <w:bCs/>
              </w:rPr>
            </w:pPr>
          </w:p>
        </w:tc>
        <w:tc>
          <w:tcPr>
            <w:tcW w:w="5511" w:type="dxa"/>
            <w:vAlign w:val="center"/>
          </w:tcPr>
          <w:p w14:paraId="74F82BA4" w14:textId="422BC683" w:rsidR="00F15CF5" w:rsidRPr="00231ACD" w:rsidRDefault="00F15CF5" w:rsidP="00F15CF5">
            <w:pPr>
              <w:jc w:val="both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Khu vực công nghiệp – xây dựng tăng</w:t>
            </w:r>
          </w:p>
        </w:tc>
        <w:tc>
          <w:tcPr>
            <w:tcW w:w="988" w:type="dxa"/>
            <w:vAlign w:val="center"/>
          </w:tcPr>
          <w:p w14:paraId="6FAF33FA" w14:textId="246B6BFA" w:rsidR="00F15CF5" w:rsidRPr="00231ACD" w:rsidRDefault="00F15CF5" w:rsidP="00D90B34">
            <w:pPr>
              <w:jc w:val="center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%</w:t>
            </w:r>
          </w:p>
        </w:tc>
        <w:tc>
          <w:tcPr>
            <w:tcW w:w="1670" w:type="dxa"/>
            <w:vAlign w:val="center"/>
          </w:tcPr>
          <w:p w14:paraId="2F69F256" w14:textId="093E33C3" w:rsidR="00F15CF5" w:rsidRPr="00231ACD" w:rsidRDefault="00F15CF5" w:rsidP="00D90B34">
            <w:pPr>
              <w:jc w:val="center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 xml:space="preserve">15% </w:t>
            </w:r>
            <w:r>
              <w:rPr>
                <w:b w:val="0"/>
                <w:bCs/>
              </w:rPr>
              <w:t>-</w:t>
            </w:r>
            <w:r w:rsidRPr="00231ACD">
              <w:rPr>
                <w:b w:val="0"/>
                <w:bCs/>
              </w:rPr>
              <w:t>17%</w:t>
            </w:r>
          </w:p>
        </w:tc>
      </w:tr>
      <w:tr w:rsidR="00F15CF5" w14:paraId="7A4D0811" w14:textId="77777777" w:rsidTr="00F15CF5">
        <w:tc>
          <w:tcPr>
            <w:tcW w:w="893" w:type="dxa"/>
            <w:vMerge/>
            <w:vAlign w:val="center"/>
          </w:tcPr>
          <w:p w14:paraId="46E4191C" w14:textId="77777777" w:rsidR="00F15CF5" w:rsidRPr="00231ACD" w:rsidRDefault="00F15CF5" w:rsidP="00D90B34">
            <w:pPr>
              <w:jc w:val="center"/>
              <w:rPr>
                <w:b w:val="0"/>
                <w:bCs/>
              </w:rPr>
            </w:pPr>
          </w:p>
        </w:tc>
        <w:tc>
          <w:tcPr>
            <w:tcW w:w="5511" w:type="dxa"/>
            <w:vAlign w:val="center"/>
          </w:tcPr>
          <w:p w14:paraId="37A426B5" w14:textId="783B6730" w:rsidR="00F15CF5" w:rsidRPr="00231ACD" w:rsidRDefault="00F15CF5" w:rsidP="00F15CF5">
            <w:pPr>
              <w:jc w:val="both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Khu vực dịch vụ tăng</w:t>
            </w:r>
          </w:p>
        </w:tc>
        <w:tc>
          <w:tcPr>
            <w:tcW w:w="988" w:type="dxa"/>
            <w:vAlign w:val="center"/>
          </w:tcPr>
          <w:p w14:paraId="2F6DB7EF" w14:textId="19F295C0" w:rsidR="00F15CF5" w:rsidRPr="00231ACD" w:rsidRDefault="00F15CF5" w:rsidP="00D90B34">
            <w:pPr>
              <w:jc w:val="center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%</w:t>
            </w:r>
          </w:p>
        </w:tc>
        <w:tc>
          <w:tcPr>
            <w:tcW w:w="1670" w:type="dxa"/>
            <w:vAlign w:val="center"/>
          </w:tcPr>
          <w:p w14:paraId="1F361EEC" w14:textId="7ADCBCE1" w:rsidR="00F15CF5" w:rsidRPr="00231ACD" w:rsidRDefault="00F15CF5" w:rsidP="00D90B34">
            <w:pPr>
              <w:jc w:val="center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 xml:space="preserve">10% </w:t>
            </w:r>
            <w:r>
              <w:rPr>
                <w:b w:val="0"/>
                <w:bCs/>
              </w:rPr>
              <w:t>-</w:t>
            </w:r>
            <w:r w:rsidRPr="00231ACD">
              <w:rPr>
                <w:b w:val="0"/>
                <w:bCs/>
              </w:rPr>
              <w:t xml:space="preserve"> 13%</w:t>
            </w:r>
          </w:p>
        </w:tc>
      </w:tr>
      <w:tr w:rsidR="00F15CF5" w14:paraId="04E64FC7" w14:textId="77777777" w:rsidTr="00F15CF5">
        <w:tc>
          <w:tcPr>
            <w:tcW w:w="893" w:type="dxa"/>
            <w:vAlign w:val="center"/>
          </w:tcPr>
          <w:p w14:paraId="71EEC8F4" w14:textId="128F3CF8" w:rsidR="00F15CF5" w:rsidRPr="00231ACD" w:rsidRDefault="00F15CF5" w:rsidP="00D90B34">
            <w:pPr>
              <w:jc w:val="center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3</w:t>
            </w:r>
          </w:p>
        </w:tc>
        <w:tc>
          <w:tcPr>
            <w:tcW w:w="5511" w:type="dxa"/>
            <w:vAlign w:val="center"/>
          </w:tcPr>
          <w:p w14:paraId="70A03E16" w14:textId="1C22A800" w:rsidR="00F15CF5" w:rsidRPr="00231ACD" w:rsidRDefault="00F15CF5" w:rsidP="00F15CF5">
            <w:pPr>
              <w:jc w:val="both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Đến năm 2030, giá trị sản phẩm trên 1ha đất trồng trọt và nuôi trồng thủy sản</w:t>
            </w:r>
          </w:p>
        </w:tc>
        <w:tc>
          <w:tcPr>
            <w:tcW w:w="988" w:type="dxa"/>
            <w:vAlign w:val="center"/>
          </w:tcPr>
          <w:p w14:paraId="4E7ABF2A" w14:textId="7893BA6C" w:rsidR="00F15CF5" w:rsidRPr="00231ACD" w:rsidRDefault="00F15CF5" w:rsidP="00D90B34">
            <w:pPr>
              <w:jc w:val="center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Triệu đồng</w:t>
            </w:r>
          </w:p>
        </w:tc>
        <w:tc>
          <w:tcPr>
            <w:tcW w:w="1670" w:type="dxa"/>
            <w:vAlign w:val="center"/>
          </w:tcPr>
          <w:p w14:paraId="56047AC2" w14:textId="7B27B94E" w:rsidR="00F15CF5" w:rsidRPr="00231ACD" w:rsidRDefault="00F15CF5" w:rsidP="00D90B34">
            <w:pPr>
              <w:jc w:val="center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 xml:space="preserve">250 </w:t>
            </w:r>
          </w:p>
        </w:tc>
      </w:tr>
      <w:tr w:rsidR="00EF4652" w14:paraId="1311D904" w14:textId="77777777" w:rsidTr="00AD2BD3">
        <w:tc>
          <w:tcPr>
            <w:tcW w:w="9062" w:type="dxa"/>
            <w:gridSpan w:val="4"/>
            <w:vAlign w:val="center"/>
          </w:tcPr>
          <w:p w14:paraId="77765E70" w14:textId="6E20A41F" w:rsidR="00EF4652" w:rsidRPr="00EF4652" w:rsidRDefault="00EF4652" w:rsidP="00EF4652">
            <w:r w:rsidRPr="00231ACD">
              <w:t>III. CHỈ TIÊU VỀ VĂN HÓA, XÃ HỘI</w:t>
            </w:r>
          </w:p>
        </w:tc>
      </w:tr>
      <w:tr w:rsidR="00D90B34" w14:paraId="38E5FC19" w14:textId="77777777" w:rsidTr="00F15CF5">
        <w:tc>
          <w:tcPr>
            <w:tcW w:w="893" w:type="dxa"/>
            <w:vAlign w:val="center"/>
          </w:tcPr>
          <w:p w14:paraId="3A24FC14" w14:textId="6A050BBE" w:rsidR="00D90B34" w:rsidRPr="00231ACD" w:rsidRDefault="00D90B34" w:rsidP="00D90B34">
            <w:pPr>
              <w:jc w:val="center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1</w:t>
            </w:r>
          </w:p>
        </w:tc>
        <w:tc>
          <w:tcPr>
            <w:tcW w:w="5511" w:type="dxa"/>
            <w:vAlign w:val="center"/>
          </w:tcPr>
          <w:p w14:paraId="37E75ED0" w14:textId="5EA06EDC" w:rsidR="00D90B34" w:rsidRPr="00231ACD" w:rsidRDefault="00D90B34" w:rsidP="00D90B34">
            <w:pPr>
              <w:jc w:val="center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Giai đoạn 2026 – 2030, thu nhập bình quân đầu người trên địa bàn tăng bình quân %/năm</w:t>
            </w:r>
          </w:p>
        </w:tc>
        <w:tc>
          <w:tcPr>
            <w:tcW w:w="988" w:type="dxa"/>
            <w:vAlign w:val="center"/>
          </w:tcPr>
          <w:p w14:paraId="422D1958" w14:textId="4BC9CAE8" w:rsidR="00D90B34" w:rsidRPr="00231ACD" w:rsidRDefault="00D90B34" w:rsidP="00D90B34">
            <w:pPr>
              <w:jc w:val="center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%</w:t>
            </w:r>
          </w:p>
        </w:tc>
        <w:tc>
          <w:tcPr>
            <w:tcW w:w="1670" w:type="dxa"/>
            <w:vAlign w:val="center"/>
          </w:tcPr>
          <w:p w14:paraId="57321F42" w14:textId="49A050A9" w:rsidR="00D90B34" w:rsidRPr="00231ACD" w:rsidRDefault="00D90B34" w:rsidP="00D90B34">
            <w:pPr>
              <w:jc w:val="center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 xml:space="preserve">10% </w:t>
            </w:r>
            <w:r w:rsidR="00EF4652">
              <w:rPr>
                <w:b w:val="0"/>
                <w:bCs/>
              </w:rPr>
              <w:t>-</w:t>
            </w:r>
            <w:r w:rsidRPr="00231ACD">
              <w:rPr>
                <w:b w:val="0"/>
                <w:bCs/>
              </w:rPr>
              <w:t>12%</w:t>
            </w:r>
          </w:p>
        </w:tc>
      </w:tr>
      <w:tr w:rsidR="00D90B34" w14:paraId="6A38ED13" w14:textId="77777777" w:rsidTr="00F15CF5">
        <w:tc>
          <w:tcPr>
            <w:tcW w:w="893" w:type="dxa"/>
            <w:vAlign w:val="center"/>
          </w:tcPr>
          <w:p w14:paraId="628C80C6" w14:textId="24EBD2DD" w:rsidR="00D90B34" w:rsidRPr="00231ACD" w:rsidRDefault="00D90B34" w:rsidP="00D90B34">
            <w:pPr>
              <w:jc w:val="center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2</w:t>
            </w:r>
          </w:p>
        </w:tc>
        <w:tc>
          <w:tcPr>
            <w:tcW w:w="5511" w:type="dxa"/>
            <w:vAlign w:val="center"/>
          </w:tcPr>
          <w:p w14:paraId="43351C2C" w14:textId="06051D6A" w:rsidR="00D90B34" w:rsidRPr="00231ACD" w:rsidRDefault="00D90B34" w:rsidP="00EF4652">
            <w:pPr>
              <w:jc w:val="both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Tỷ lệ hộ nghèo theo chuẩn mới đa chiều đến năm 2030</w:t>
            </w:r>
          </w:p>
        </w:tc>
        <w:tc>
          <w:tcPr>
            <w:tcW w:w="988" w:type="dxa"/>
            <w:vAlign w:val="center"/>
          </w:tcPr>
          <w:p w14:paraId="6786A191" w14:textId="0D4616AC" w:rsidR="00D90B34" w:rsidRPr="00231ACD" w:rsidRDefault="00D90B34" w:rsidP="00D90B34">
            <w:pPr>
              <w:jc w:val="center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%</w:t>
            </w:r>
          </w:p>
        </w:tc>
        <w:tc>
          <w:tcPr>
            <w:tcW w:w="1670" w:type="dxa"/>
            <w:vAlign w:val="center"/>
          </w:tcPr>
          <w:p w14:paraId="32F132DC" w14:textId="54E06993" w:rsidR="00D90B34" w:rsidRPr="00231ACD" w:rsidRDefault="00D90B34" w:rsidP="00D90B34">
            <w:pPr>
              <w:jc w:val="center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0,5%</w:t>
            </w:r>
          </w:p>
        </w:tc>
      </w:tr>
      <w:tr w:rsidR="00D90B34" w14:paraId="56720667" w14:textId="77777777" w:rsidTr="00F15CF5">
        <w:tc>
          <w:tcPr>
            <w:tcW w:w="893" w:type="dxa"/>
            <w:vAlign w:val="center"/>
          </w:tcPr>
          <w:p w14:paraId="7BC57DB5" w14:textId="6F6C8FD5" w:rsidR="00D90B34" w:rsidRPr="00231ACD" w:rsidRDefault="00D90B34" w:rsidP="00D90B34">
            <w:pPr>
              <w:jc w:val="center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3</w:t>
            </w:r>
          </w:p>
        </w:tc>
        <w:tc>
          <w:tcPr>
            <w:tcW w:w="5511" w:type="dxa"/>
            <w:vAlign w:val="center"/>
          </w:tcPr>
          <w:p w14:paraId="6274819D" w14:textId="32D6C63B" w:rsidR="00D90B34" w:rsidRPr="00231ACD" w:rsidRDefault="00D90B34" w:rsidP="00EF4652">
            <w:pPr>
              <w:jc w:val="both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Hằng năm, tỷ lệ gia đình được công nhận danh hiệu gia đình văn hóa</w:t>
            </w:r>
          </w:p>
        </w:tc>
        <w:tc>
          <w:tcPr>
            <w:tcW w:w="988" w:type="dxa"/>
            <w:vAlign w:val="center"/>
          </w:tcPr>
          <w:p w14:paraId="2A9D3D6D" w14:textId="747F95FB" w:rsidR="00D90B34" w:rsidRPr="00231ACD" w:rsidRDefault="00D90B34" w:rsidP="00D90B34">
            <w:pPr>
              <w:jc w:val="center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%</w:t>
            </w:r>
          </w:p>
        </w:tc>
        <w:tc>
          <w:tcPr>
            <w:tcW w:w="1670" w:type="dxa"/>
            <w:vAlign w:val="center"/>
          </w:tcPr>
          <w:p w14:paraId="6D4A4CD2" w14:textId="5DA9A223" w:rsidR="00D90B34" w:rsidRPr="00231ACD" w:rsidRDefault="00D90B34" w:rsidP="00D90B34">
            <w:pPr>
              <w:jc w:val="center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95% trở lên</w:t>
            </w:r>
          </w:p>
        </w:tc>
      </w:tr>
      <w:tr w:rsidR="00D90B34" w14:paraId="1BE20F96" w14:textId="77777777" w:rsidTr="00F15CF5">
        <w:tc>
          <w:tcPr>
            <w:tcW w:w="893" w:type="dxa"/>
            <w:vAlign w:val="center"/>
          </w:tcPr>
          <w:p w14:paraId="344511AB" w14:textId="77777777" w:rsidR="00D90B34" w:rsidRPr="00231ACD" w:rsidRDefault="00D90B34" w:rsidP="00D90B34">
            <w:pPr>
              <w:jc w:val="center"/>
              <w:rPr>
                <w:b w:val="0"/>
                <w:bCs/>
              </w:rPr>
            </w:pPr>
          </w:p>
        </w:tc>
        <w:tc>
          <w:tcPr>
            <w:tcW w:w="5511" w:type="dxa"/>
            <w:vAlign w:val="center"/>
          </w:tcPr>
          <w:p w14:paraId="58C39B92" w14:textId="4A7CB772" w:rsidR="00D90B34" w:rsidRPr="00231ACD" w:rsidRDefault="00D90B34" w:rsidP="00EF4652">
            <w:pPr>
              <w:jc w:val="both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Hằng năm, tỷ lệ thôn đạt danh hiệu “làng văn hóa”</w:t>
            </w:r>
          </w:p>
        </w:tc>
        <w:tc>
          <w:tcPr>
            <w:tcW w:w="988" w:type="dxa"/>
            <w:vAlign w:val="center"/>
          </w:tcPr>
          <w:p w14:paraId="633410B2" w14:textId="2D9674F8" w:rsidR="00D90B34" w:rsidRPr="00231ACD" w:rsidRDefault="00D90B34" w:rsidP="00D90B34">
            <w:pPr>
              <w:jc w:val="center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%</w:t>
            </w:r>
          </w:p>
        </w:tc>
        <w:tc>
          <w:tcPr>
            <w:tcW w:w="1670" w:type="dxa"/>
            <w:vAlign w:val="center"/>
          </w:tcPr>
          <w:p w14:paraId="5F7162A4" w14:textId="00121ECC" w:rsidR="00D90B34" w:rsidRPr="00231ACD" w:rsidRDefault="00D90B34" w:rsidP="00D90B34">
            <w:pPr>
              <w:jc w:val="center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100% (17/17 làng)</w:t>
            </w:r>
          </w:p>
        </w:tc>
      </w:tr>
      <w:tr w:rsidR="00D90B34" w14:paraId="387E5061" w14:textId="77777777" w:rsidTr="00F15CF5">
        <w:tc>
          <w:tcPr>
            <w:tcW w:w="893" w:type="dxa"/>
            <w:vAlign w:val="center"/>
          </w:tcPr>
          <w:p w14:paraId="7C43D6C7" w14:textId="60DE5E65" w:rsidR="00D90B34" w:rsidRPr="00231ACD" w:rsidRDefault="00D90B34" w:rsidP="00D90B34">
            <w:pPr>
              <w:jc w:val="center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4</w:t>
            </w:r>
          </w:p>
        </w:tc>
        <w:tc>
          <w:tcPr>
            <w:tcW w:w="5511" w:type="dxa"/>
            <w:vAlign w:val="center"/>
          </w:tcPr>
          <w:p w14:paraId="519390A5" w14:textId="4DD83BA2" w:rsidR="00D90B34" w:rsidRPr="00231ACD" w:rsidRDefault="00D90B34" w:rsidP="00EF4652">
            <w:pPr>
              <w:jc w:val="both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Duy trì tỷ lệ trường học các cấp đạt chuẩn Quốc gia</w:t>
            </w:r>
          </w:p>
        </w:tc>
        <w:tc>
          <w:tcPr>
            <w:tcW w:w="988" w:type="dxa"/>
            <w:vAlign w:val="center"/>
          </w:tcPr>
          <w:p w14:paraId="2520E9A0" w14:textId="7B7481C0" w:rsidR="00D90B34" w:rsidRPr="00231ACD" w:rsidRDefault="00D90B34" w:rsidP="00D90B34">
            <w:pPr>
              <w:jc w:val="center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%</w:t>
            </w:r>
          </w:p>
        </w:tc>
        <w:tc>
          <w:tcPr>
            <w:tcW w:w="1670" w:type="dxa"/>
            <w:vAlign w:val="center"/>
          </w:tcPr>
          <w:p w14:paraId="7AAF773D" w14:textId="264341BB" w:rsidR="00D90B34" w:rsidRPr="00231ACD" w:rsidRDefault="00D90B34" w:rsidP="00D90B34">
            <w:pPr>
              <w:jc w:val="center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 xml:space="preserve">100% </w:t>
            </w:r>
          </w:p>
        </w:tc>
      </w:tr>
      <w:tr w:rsidR="00D90B34" w14:paraId="00A0924C" w14:textId="77777777" w:rsidTr="00F15CF5">
        <w:tc>
          <w:tcPr>
            <w:tcW w:w="893" w:type="dxa"/>
            <w:vAlign w:val="center"/>
          </w:tcPr>
          <w:p w14:paraId="34D643CD" w14:textId="2B1915FF" w:rsidR="00D90B34" w:rsidRPr="00231ACD" w:rsidRDefault="00D90B34" w:rsidP="00D90B34">
            <w:pPr>
              <w:jc w:val="center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5</w:t>
            </w:r>
          </w:p>
        </w:tc>
        <w:tc>
          <w:tcPr>
            <w:tcW w:w="5511" w:type="dxa"/>
            <w:vAlign w:val="center"/>
          </w:tcPr>
          <w:p w14:paraId="1AF3F23B" w14:textId="7C6DADCD" w:rsidR="00D90B34" w:rsidRPr="00231ACD" w:rsidRDefault="00D90B34" w:rsidP="00EF4652">
            <w:pPr>
              <w:jc w:val="both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Tỷ lệ cơ sở giáo dục được trang bị ít nhất 01 phòng học thông minh</w:t>
            </w:r>
          </w:p>
        </w:tc>
        <w:tc>
          <w:tcPr>
            <w:tcW w:w="988" w:type="dxa"/>
            <w:vAlign w:val="center"/>
          </w:tcPr>
          <w:p w14:paraId="1BA08459" w14:textId="16B198D5" w:rsidR="00D90B34" w:rsidRPr="00231ACD" w:rsidRDefault="00D90B34" w:rsidP="00D90B34">
            <w:pPr>
              <w:jc w:val="center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%</w:t>
            </w:r>
          </w:p>
        </w:tc>
        <w:tc>
          <w:tcPr>
            <w:tcW w:w="1670" w:type="dxa"/>
            <w:vAlign w:val="center"/>
          </w:tcPr>
          <w:p w14:paraId="780205AC" w14:textId="22A88625" w:rsidR="00D90B34" w:rsidRPr="00F26327" w:rsidRDefault="00EF4652" w:rsidP="00D90B34">
            <w:pPr>
              <w:jc w:val="center"/>
              <w:rPr>
                <w:b w:val="0"/>
                <w:bCs/>
              </w:rPr>
            </w:pPr>
            <w:r w:rsidRPr="00F26327">
              <w:rPr>
                <w:b w:val="0"/>
                <w:bCs/>
              </w:rPr>
              <w:t>100%</w:t>
            </w:r>
          </w:p>
        </w:tc>
      </w:tr>
      <w:tr w:rsidR="00D90B34" w14:paraId="72FD68E5" w14:textId="77777777" w:rsidTr="00F15CF5">
        <w:tc>
          <w:tcPr>
            <w:tcW w:w="893" w:type="dxa"/>
            <w:vAlign w:val="center"/>
          </w:tcPr>
          <w:p w14:paraId="79854F23" w14:textId="77777777" w:rsidR="00D90B34" w:rsidRPr="00231ACD" w:rsidRDefault="00D90B34" w:rsidP="00D90B34">
            <w:pPr>
              <w:jc w:val="center"/>
              <w:rPr>
                <w:b w:val="0"/>
                <w:bCs/>
              </w:rPr>
            </w:pPr>
          </w:p>
        </w:tc>
        <w:tc>
          <w:tcPr>
            <w:tcW w:w="5511" w:type="dxa"/>
            <w:vAlign w:val="center"/>
          </w:tcPr>
          <w:p w14:paraId="0A39F631" w14:textId="7EAE1053" w:rsidR="00D90B34" w:rsidRPr="00231ACD" w:rsidRDefault="00D90B34" w:rsidP="00EF4652">
            <w:pPr>
              <w:jc w:val="both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Mỗi cấp học mầm non, tiểu học, trung học cơ sở có 01 nhà đa năng</w:t>
            </w:r>
          </w:p>
        </w:tc>
        <w:tc>
          <w:tcPr>
            <w:tcW w:w="988" w:type="dxa"/>
            <w:vAlign w:val="center"/>
          </w:tcPr>
          <w:p w14:paraId="6CA66EAB" w14:textId="2BAB1A04" w:rsidR="00D90B34" w:rsidRPr="00231ACD" w:rsidRDefault="00EF4652" w:rsidP="00D90B34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%</w:t>
            </w:r>
          </w:p>
        </w:tc>
        <w:tc>
          <w:tcPr>
            <w:tcW w:w="1670" w:type="dxa"/>
            <w:vAlign w:val="center"/>
          </w:tcPr>
          <w:p w14:paraId="47F09127" w14:textId="15A7163C" w:rsidR="00D90B34" w:rsidRPr="00F26327" w:rsidRDefault="00EF4652" w:rsidP="00D90B34">
            <w:pPr>
              <w:jc w:val="center"/>
              <w:rPr>
                <w:b w:val="0"/>
                <w:bCs/>
              </w:rPr>
            </w:pPr>
            <w:r w:rsidRPr="00F26327">
              <w:rPr>
                <w:b w:val="0"/>
                <w:bCs/>
              </w:rPr>
              <w:t>100%</w:t>
            </w:r>
          </w:p>
        </w:tc>
      </w:tr>
      <w:tr w:rsidR="00D90B34" w14:paraId="7EFDAE30" w14:textId="77777777" w:rsidTr="00F15CF5">
        <w:tc>
          <w:tcPr>
            <w:tcW w:w="893" w:type="dxa"/>
            <w:vAlign w:val="center"/>
          </w:tcPr>
          <w:p w14:paraId="1AD96DCF" w14:textId="651062D8" w:rsidR="00D90B34" w:rsidRPr="00231ACD" w:rsidRDefault="00D90B34" w:rsidP="00D90B34">
            <w:pPr>
              <w:jc w:val="center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6</w:t>
            </w:r>
          </w:p>
        </w:tc>
        <w:tc>
          <w:tcPr>
            <w:tcW w:w="5511" w:type="dxa"/>
            <w:vAlign w:val="center"/>
          </w:tcPr>
          <w:p w14:paraId="22564C95" w14:textId="40ACD89A" w:rsidR="00D90B34" w:rsidRPr="00231ACD" w:rsidRDefault="00D90B34" w:rsidP="00EF4652">
            <w:pPr>
              <w:jc w:val="both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Đến năm 2030, tỷ lệ dân số tham gia BHYT đạt</w:t>
            </w:r>
          </w:p>
        </w:tc>
        <w:tc>
          <w:tcPr>
            <w:tcW w:w="988" w:type="dxa"/>
            <w:vAlign w:val="center"/>
          </w:tcPr>
          <w:p w14:paraId="63C4B450" w14:textId="41FE6782" w:rsidR="00D90B34" w:rsidRPr="00231ACD" w:rsidRDefault="00D90B34" w:rsidP="00D90B34">
            <w:pPr>
              <w:jc w:val="center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%</w:t>
            </w:r>
          </w:p>
        </w:tc>
        <w:tc>
          <w:tcPr>
            <w:tcW w:w="1670" w:type="dxa"/>
            <w:vAlign w:val="center"/>
          </w:tcPr>
          <w:p w14:paraId="0C464625" w14:textId="57D5BEB7" w:rsidR="00D90B34" w:rsidRPr="00F26327" w:rsidRDefault="00D90B34" w:rsidP="00D90B34">
            <w:pPr>
              <w:jc w:val="center"/>
              <w:rPr>
                <w:b w:val="0"/>
                <w:bCs/>
              </w:rPr>
            </w:pPr>
            <w:r w:rsidRPr="00F26327">
              <w:rPr>
                <w:b w:val="0"/>
                <w:bCs/>
              </w:rPr>
              <w:t>Trên 99%</w:t>
            </w:r>
          </w:p>
        </w:tc>
      </w:tr>
      <w:tr w:rsidR="00D90B34" w14:paraId="61FF5727" w14:textId="77777777" w:rsidTr="00F15CF5">
        <w:tc>
          <w:tcPr>
            <w:tcW w:w="893" w:type="dxa"/>
            <w:vAlign w:val="center"/>
          </w:tcPr>
          <w:p w14:paraId="6CAE4C2A" w14:textId="1BBF6C54" w:rsidR="00D90B34" w:rsidRPr="00231ACD" w:rsidRDefault="00D90B34" w:rsidP="00D90B34">
            <w:pPr>
              <w:jc w:val="center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7</w:t>
            </w:r>
          </w:p>
        </w:tc>
        <w:tc>
          <w:tcPr>
            <w:tcW w:w="5511" w:type="dxa"/>
            <w:vAlign w:val="center"/>
          </w:tcPr>
          <w:p w14:paraId="75ACEAE8" w14:textId="19ABA158" w:rsidR="00D90B34" w:rsidRPr="00231ACD" w:rsidRDefault="00D90B34" w:rsidP="00D90B34">
            <w:pPr>
              <w:jc w:val="center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Tỷ lệ người tham gia BHXH đến năm 2030 đạt</w:t>
            </w:r>
          </w:p>
        </w:tc>
        <w:tc>
          <w:tcPr>
            <w:tcW w:w="988" w:type="dxa"/>
            <w:vAlign w:val="center"/>
          </w:tcPr>
          <w:p w14:paraId="05BCB135" w14:textId="362F0498" w:rsidR="00D90B34" w:rsidRPr="00231ACD" w:rsidRDefault="00D90B34" w:rsidP="00D90B34">
            <w:pPr>
              <w:jc w:val="center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 xml:space="preserve">% </w:t>
            </w:r>
          </w:p>
        </w:tc>
        <w:tc>
          <w:tcPr>
            <w:tcW w:w="1670" w:type="dxa"/>
            <w:vAlign w:val="center"/>
          </w:tcPr>
          <w:p w14:paraId="32E6F986" w14:textId="48544165" w:rsidR="00D90B34" w:rsidRPr="00F26327" w:rsidRDefault="00D90B34" w:rsidP="00D90B34">
            <w:pPr>
              <w:jc w:val="center"/>
              <w:rPr>
                <w:b w:val="0"/>
                <w:bCs/>
              </w:rPr>
            </w:pPr>
            <w:r w:rsidRPr="00F26327">
              <w:rPr>
                <w:b w:val="0"/>
                <w:bCs/>
              </w:rPr>
              <w:t>65%</w:t>
            </w:r>
          </w:p>
        </w:tc>
      </w:tr>
      <w:tr w:rsidR="00D90B34" w14:paraId="7E5B5C03" w14:textId="77777777" w:rsidTr="00F15CF5">
        <w:tc>
          <w:tcPr>
            <w:tcW w:w="893" w:type="dxa"/>
            <w:vAlign w:val="center"/>
          </w:tcPr>
          <w:p w14:paraId="15B51A2D" w14:textId="11E5D388" w:rsidR="00D90B34" w:rsidRPr="00231ACD" w:rsidRDefault="00D90B34" w:rsidP="00D90B34">
            <w:pPr>
              <w:jc w:val="center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8</w:t>
            </w:r>
          </w:p>
        </w:tc>
        <w:tc>
          <w:tcPr>
            <w:tcW w:w="5511" w:type="dxa"/>
            <w:vAlign w:val="center"/>
          </w:tcPr>
          <w:p w14:paraId="5FB9FD5F" w14:textId="38F0C65F" w:rsidR="00D90B34" w:rsidRPr="00231ACD" w:rsidRDefault="00D90B34" w:rsidP="00EF4652">
            <w:pPr>
              <w:jc w:val="both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Đến năm 2030, tỷ lệ Trạm y tế xã đạt chuẩn Quốc gia theo bộ tiêu chí Quốc gia về y tế xã</w:t>
            </w:r>
          </w:p>
        </w:tc>
        <w:tc>
          <w:tcPr>
            <w:tcW w:w="988" w:type="dxa"/>
            <w:vAlign w:val="center"/>
          </w:tcPr>
          <w:p w14:paraId="7D3A1B38" w14:textId="07F70CAC" w:rsidR="00D90B34" w:rsidRPr="00231ACD" w:rsidRDefault="00D90B34" w:rsidP="00D90B34">
            <w:pPr>
              <w:jc w:val="center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%</w:t>
            </w:r>
          </w:p>
        </w:tc>
        <w:tc>
          <w:tcPr>
            <w:tcW w:w="1670" w:type="dxa"/>
            <w:vAlign w:val="center"/>
          </w:tcPr>
          <w:p w14:paraId="39334142" w14:textId="2BADD403" w:rsidR="00D90B34" w:rsidRPr="00F26327" w:rsidRDefault="00D90B34" w:rsidP="00D90B34">
            <w:pPr>
              <w:jc w:val="center"/>
              <w:rPr>
                <w:b w:val="0"/>
                <w:bCs/>
              </w:rPr>
            </w:pPr>
            <w:r w:rsidRPr="00F26327">
              <w:rPr>
                <w:b w:val="0"/>
                <w:bCs/>
              </w:rPr>
              <w:t>100%</w:t>
            </w:r>
          </w:p>
        </w:tc>
      </w:tr>
      <w:tr w:rsidR="00D90B34" w14:paraId="730F8352" w14:textId="77777777" w:rsidTr="00F15CF5">
        <w:tc>
          <w:tcPr>
            <w:tcW w:w="893" w:type="dxa"/>
            <w:vAlign w:val="center"/>
          </w:tcPr>
          <w:p w14:paraId="7F3CE62D" w14:textId="352DD4C7" w:rsidR="00D90B34" w:rsidRPr="00231ACD" w:rsidRDefault="00D90B34" w:rsidP="00D90B34">
            <w:pPr>
              <w:jc w:val="center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9</w:t>
            </w:r>
          </w:p>
        </w:tc>
        <w:tc>
          <w:tcPr>
            <w:tcW w:w="5511" w:type="dxa"/>
            <w:vAlign w:val="center"/>
          </w:tcPr>
          <w:p w14:paraId="5E574940" w14:textId="3A48B707" w:rsidR="00D90B34" w:rsidRPr="00231ACD" w:rsidRDefault="00D90B34" w:rsidP="00EF4652">
            <w:pPr>
              <w:jc w:val="both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Đến năm 2030, xã đạt chuẩn nông thôn mới kiểu mẫu</w:t>
            </w:r>
          </w:p>
        </w:tc>
        <w:tc>
          <w:tcPr>
            <w:tcW w:w="988" w:type="dxa"/>
            <w:vAlign w:val="center"/>
          </w:tcPr>
          <w:p w14:paraId="55A214A9" w14:textId="77777777" w:rsidR="00D90B34" w:rsidRPr="00231ACD" w:rsidRDefault="00D90B34" w:rsidP="00D90B34">
            <w:pPr>
              <w:jc w:val="center"/>
              <w:rPr>
                <w:b w:val="0"/>
                <w:bCs/>
              </w:rPr>
            </w:pPr>
          </w:p>
        </w:tc>
        <w:tc>
          <w:tcPr>
            <w:tcW w:w="1670" w:type="dxa"/>
            <w:vAlign w:val="center"/>
          </w:tcPr>
          <w:p w14:paraId="45FF6D43" w14:textId="2CAF6651" w:rsidR="00D90B34" w:rsidRPr="00F26327" w:rsidRDefault="00EF4652" w:rsidP="00D90B34">
            <w:pPr>
              <w:jc w:val="center"/>
              <w:rPr>
                <w:b w:val="0"/>
                <w:bCs/>
              </w:rPr>
            </w:pPr>
            <w:r w:rsidRPr="00F26327">
              <w:rPr>
                <w:b w:val="0"/>
                <w:bCs/>
              </w:rPr>
              <w:t>Đạt</w:t>
            </w:r>
          </w:p>
        </w:tc>
      </w:tr>
      <w:tr w:rsidR="00D90B34" w14:paraId="3C47CB59" w14:textId="77777777" w:rsidTr="00F15CF5">
        <w:tc>
          <w:tcPr>
            <w:tcW w:w="893" w:type="dxa"/>
            <w:vAlign w:val="center"/>
          </w:tcPr>
          <w:p w14:paraId="4126E9C7" w14:textId="2950E788" w:rsidR="00D90B34" w:rsidRPr="00231ACD" w:rsidRDefault="00D90B34" w:rsidP="00D90B34">
            <w:pPr>
              <w:jc w:val="center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10</w:t>
            </w:r>
          </w:p>
        </w:tc>
        <w:tc>
          <w:tcPr>
            <w:tcW w:w="5511" w:type="dxa"/>
            <w:vAlign w:val="center"/>
          </w:tcPr>
          <w:p w14:paraId="0CE34320" w14:textId="1FCF09DA" w:rsidR="00D90B34" w:rsidRPr="00231ACD" w:rsidRDefault="00D90B34" w:rsidP="00EF4652">
            <w:pPr>
              <w:jc w:val="both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Hằng năm, tỷ lệ dân số được sử dụng nước sạch</w:t>
            </w:r>
          </w:p>
        </w:tc>
        <w:tc>
          <w:tcPr>
            <w:tcW w:w="988" w:type="dxa"/>
            <w:vAlign w:val="center"/>
          </w:tcPr>
          <w:p w14:paraId="0592CF36" w14:textId="64B9A192" w:rsidR="00D90B34" w:rsidRPr="00231ACD" w:rsidRDefault="00D90B34" w:rsidP="00D90B34">
            <w:pPr>
              <w:jc w:val="center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%</w:t>
            </w:r>
          </w:p>
        </w:tc>
        <w:tc>
          <w:tcPr>
            <w:tcW w:w="1670" w:type="dxa"/>
            <w:vAlign w:val="center"/>
          </w:tcPr>
          <w:p w14:paraId="6C240103" w14:textId="58D7909C" w:rsidR="00D90B34" w:rsidRPr="00F26327" w:rsidRDefault="00EF4652" w:rsidP="00D90B34">
            <w:pPr>
              <w:jc w:val="center"/>
              <w:rPr>
                <w:b w:val="0"/>
                <w:bCs/>
              </w:rPr>
            </w:pPr>
            <w:r w:rsidRPr="00F26327">
              <w:rPr>
                <w:b w:val="0"/>
                <w:bCs/>
              </w:rPr>
              <w:t>100</w:t>
            </w:r>
          </w:p>
        </w:tc>
      </w:tr>
      <w:tr w:rsidR="00D90B34" w14:paraId="78EB4CF3" w14:textId="77777777" w:rsidTr="00F15CF5">
        <w:tc>
          <w:tcPr>
            <w:tcW w:w="893" w:type="dxa"/>
            <w:vAlign w:val="center"/>
          </w:tcPr>
          <w:p w14:paraId="79099F96" w14:textId="75F40581" w:rsidR="00D90B34" w:rsidRPr="00231ACD" w:rsidRDefault="00D90B34" w:rsidP="00D90B34">
            <w:pPr>
              <w:jc w:val="center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11</w:t>
            </w:r>
          </w:p>
        </w:tc>
        <w:tc>
          <w:tcPr>
            <w:tcW w:w="5511" w:type="dxa"/>
            <w:vAlign w:val="center"/>
          </w:tcPr>
          <w:p w14:paraId="013C2EB7" w14:textId="2D841030" w:rsidR="00D90B34" w:rsidRPr="00231ACD" w:rsidRDefault="00D90B34" w:rsidP="00EF4652">
            <w:pPr>
              <w:jc w:val="both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Hằng năm, tỷ lệ thu gom chất thải rắn sinh hoạt</w:t>
            </w:r>
          </w:p>
        </w:tc>
        <w:tc>
          <w:tcPr>
            <w:tcW w:w="988" w:type="dxa"/>
            <w:vAlign w:val="center"/>
          </w:tcPr>
          <w:p w14:paraId="7CD8C146" w14:textId="3E6DD1B0" w:rsidR="00D90B34" w:rsidRPr="00231ACD" w:rsidRDefault="00D90B34" w:rsidP="00D90B34">
            <w:pPr>
              <w:jc w:val="center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%</w:t>
            </w:r>
          </w:p>
        </w:tc>
        <w:tc>
          <w:tcPr>
            <w:tcW w:w="1670" w:type="dxa"/>
            <w:vAlign w:val="center"/>
          </w:tcPr>
          <w:p w14:paraId="227B8D5F" w14:textId="60D38EB5" w:rsidR="00D90B34" w:rsidRPr="00231ACD" w:rsidRDefault="00D90B34" w:rsidP="00D90B34">
            <w:pPr>
              <w:jc w:val="center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95% trở lên</w:t>
            </w:r>
          </w:p>
        </w:tc>
      </w:tr>
      <w:tr w:rsidR="00D90B34" w14:paraId="18521F2D" w14:textId="77777777" w:rsidTr="00F15CF5">
        <w:tc>
          <w:tcPr>
            <w:tcW w:w="893" w:type="dxa"/>
            <w:vAlign w:val="center"/>
          </w:tcPr>
          <w:p w14:paraId="7C3A0E68" w14:textId="2182B101" w:rsidR="00D90B34" w:rsidRPr="00231ACD" w:rsidRDefault="00D90B34" w:rsidP="00D90B34">
            <w:pPr>
              <w:jc w:val="center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12</w:t>
            </w:r>
          </w:p>
        </w:tc>
        <w:tc>
          <w:tcPr>
            <w:tcW w:w="5511" w:type="dxa"/>
            <w:vAlign w:val="center"/>
          </w:tcPr>
          <w:p w14:paraId="5A479D12" w14:textId="2DCD3AEC" w:rsidR="00D90B34" w:rsidRPr="00231ACD" w:rsidRDefault="00D90B34" w:rsidP="00EF4652">
            <w:pPr>
              <w:jc w:val="both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Hằng năm, hoàn thành chỉ tiêu tuyển chọn, gọi công dân nhập ngũ và tham gia nghĩa vụ công an</w:t>
            </w:r>
          </w:p>
        </w:tc>
        <w:tc>
          <w:tcPr>
            <w:tcW w:w="988" w:type="dxa"/>
            <w:vAlign w:val="center"/>
          </w:tcPr>
          <w:p w14:paraId="0861ADF5" w14:textId="355A351E" w:rsidR="00D90B34" w:rsidRPr="00231ACD" w:rsidRDefault="00D90B34" w:rsidP="00D90B34">
            <w:pPr>
              <w:jc w:val="center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%</w:t>
            </w:r>
          </w:p>
        </w:tc>
        <w:tc>
          <w:tcPr>
            <w:tcW w:w="1670" w:type="dxa"/>
            <w:vAlign w:val="center"/>
          </w:tcPr>
          <w:p w14:paraId="265B517E" w14:textId="60B4A161" w:rsidR="00D90B34" w:rsidRPr="00231ACD" w:rsidRDefault="00D90B34" w:rsidP="00D90B34">
            <w:pPr>
              <w:jc w:val="center"/>
              <w:rPr>
                <w:b w:val="0"/>
                <w:bCs/>
              </w:rPr>
            </w:pPr>
            <w:r w:rsidRPr="00231ACD">
              <w:rPr>
                <w:b w:val="0"/>
                <w:bCs/>
              </w:rPr>
              <w:t>100%</w:t>
            </w:r>
          </w:p>
        </w:tc>
      </w:tr>
    </w:tbl>
    <w:p w14:paraId="7551FC03" w14:textId="77777777" w:rsidR="00D90B34" w:rsidRPr="00D90B34" w:rsidRDefault="00D90B34" w:rsidP="00231ACD">
      <w:pPr>
        <w:jc w:val="center"/>
        <w:rPr>
          <w:b w:val="0"/>
          <w:bCs/>
        </w:rPr>
      </w:pPr>
    </w:p>
    <w:p w14:paraId="0091A4D6" w14:textId="77777777" w:rsidR="00D90B34" w:rsidRPr="00231ACD" w:rsidRDefault="00D90B34" w:rsidP="00231ACD">
      <w:pPr>
        <w:jc w:val="center"/>
      </w:pPr>
    </w:p>
    <w:p w14:paraId="06A599DE" w14:textId="77777777" w:rsidR="00231ACD" w:rsidRPr="00231ACD" w:rsidRDefault="00231ACD">
      <w:pPr>
        <w:rPr>
          <w:b w:val="0"/>
          <w:bCs/>
        </w:rPr>
      </w:pPr>
    </w:p>
    <w:sectPr w:rsidR="00231ACD" w:rsidRPr="00231ACD" w:rsidSect="007B117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CD"/>
    <w:rsid w:val="00077C87"/>
    <w:rsid w:val="000967EE"/>
    <w:rsid w:val="000D631D"/>
    <w:rsid w:val="001B30EF"/>
    <w:rsid w:val="001D2C2D"/>
    <w:rsid w:val="001D3C62"/>
    <w:rsid w:val="00214F61"/>
    <w:rsid w:val="002243EE"/>
    <w:rsid w:val="00231ACD"/>
    <w:rsid w:val="00256DDB"/>
    <w:rsid w:val="002B630D"/>
    <w:rsid w:val="002C3296"/>
    <w:rsid w:val="002F0390"/>
    <w:rsid w:val="002F26D3"/>
    <w:rsid w:val="0033761B"/>
    <w:rsid w:val="00341C0C"/>
    <w:rsid w:val="003876E5"/>
    <w:rsid w:val="004223BA"/>
    <w:rsid w:val="00423CAB"/>
    <w:rsid w:val="00491903"/>
    <w:rsid w:val="004E34F6"/>
    <w:rsid w:val="00545751"/>
    <w:rsid w:val="005E7ABF"/>
    <w:rsid w:val="00686AF5"/>
    <w:rsid w:val="006D2B65"/>
    <w:rsid w:val="006E5C81"/>
    <w:rsid w:val="007148F2"/>
    <w:rsid w:val="007A7EDB"/>
    <w:rsid w:val="007B1172"/>
    <w:rsid w:val="00806BD0"/>
    <w:rsid w:val="008E4779"/>
    <w:rsid w:val="00902AD3"/>
    <w:rsid w:val="0094024A"/>
    <w:rsid w:val="009C0F86"/>
    <w:rsid w:val="009D033D"/>
    <w:rsid w:val="00A279F9"/>
    <w:rsid w:val="00A54007"/>
    <w:rsid w:val="00AF1150"/>
    <w:rsid w:val="00BA0433"/>
    <w:rsid w:val="00BF16CE"/>
    <w:rsid w:val="00C1750D"/>
    <w:rsid w:val="00C22C16"/>
    <w:rsid w:val="00C51B00"/>
    <w:rsid w:val="00CA08D9"/>
    <w:rsid w:val="00CB2004"/>
    <w:rsid w:val="00D90B34"/>
    <w:rsid w:val="00E25177"/>
    <w:rsid w:val="00E260BD"/>
    <w:rsid w:val="00EE095D"/>
    <w:rsid w:val="00EF4652"/>
    <w:rsid w:val="00F07D3A"/>
    <w:rsid w:val="00F15CF5"/>
    <w:rsid w:val="00F26327"/>
    <w:rsid w:val="00F6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2DE70D3F"/>
  <w15:chartTrackingRefBased/>
  <w15:docId w15:val="{F2AB47C1-BAF4-4802-B5EF-8CEB0711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8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1A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1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1AC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1AC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1AC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1AC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1AC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1AC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1AC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1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1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1ACD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1AC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1AC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1AC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1AC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1AC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1AC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1A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1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1AC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1ACD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1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1A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1A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1A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1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1A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1ACD"/>
    <w:rPr>
      <w:b w:val="0"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90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2025-07-31T09:43:00Z</dcterms:created>
  <dcterms:modified xsi:type="dcterms:W3CDTF">2025-08-01T00:48:00Z</dcterms:modified>
</cp:coreProperties>
</file>