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0" w:type="dxa"/>
        <w:jc w:val="center"/>
        <w:tblLook w:val="01E0" w:firstRow="1" w:lastRow="1" w:firstColumn="1" w:lastColumn="1" w:noHBand="0" w:noVBand="0"/>
      </w:tblPr>
      <w:tblGrid>
        <w:gridCol w:w="57"/>
        <w:gridCol w:w="3872"/>
        <w:gridCol w:w="5691"/>
      </w:tblGrid>
      <w:tr w:rsidR="005F278E" w:rsidRPr="005F278E" w14:paraId="00ED9D61" w14:textId="77777777" w:rsidTr="003E4C97">
        <w:trPr>
          <w:trHeight w:val="709"/>
          <w:jc w:val="center"/>
        </w:trPr>
        <w:tc>
          <w:tcPr>
            <w:tcW w:w="3929" w:type="dxa"/>
            <w:gridSpan w:val="2"/>
          </w:tcPr>
          <w:p w14:paraId="7DBD4E22" w14:textId="77777777" w:rsidR="005F278E" w:rsidRPr="005F278E" w:rsidRDefault="005F278E" w:rsidP="005F278E">
            <w:pPr>
              <w:spacing w:after="0" w:line="240" w:lineRule="auto"/>
              <w:jc w:val="center"/>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t>BỘ GIÁO DỤC VÀ ĐÀO TẠO</w:t>
            </w:r>
          </w:p>
          <w:p w14:paraId="626B711A" w14:textId="77777777" w:rsidR="005F278E" w:rsidRPr="005F278E" w:rsidRDefault="005F278E" w:rsidP="005F278E">
            <w:pPr>
              <w:spacing w:after="0" w:line="240" w:lineRule="auto"/>
              <w:rPr>
                <w:rFonts w:ascii="Times New Roman" w:eastAsia="Times New Roman" w:hAnsi="Times New Roman" w:cs="Times New Roman"/>
                <w:sz w:val="26"/>
                <w:szCs w:val="26"/>
              </w:rPr>
            </w:pPr>
            <w:r w:rsidRPr="005F278E">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7181CD64" wp14:editId="1BB16041">
                      <wp:simplePos x="0" y="0"/>
                      <wp:positionH relativeFrom="column">
                        <wp:posOffset>700586</wp:posOffset>
                      </wp:positionH>
                      <wp:positionV relativeFrom="paragraph">
                        <wp:posOffset>44813</wp:posOffset>
                      </wp:positionV>
                      <wp:extent cx="9144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DBC7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5pt,3.55pt" to="12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"/>
                  </w:pict>
                </mc:Fallback>
              </mc:AlternateContent>
            </w:r>
          </w:p>
        </w:tc>
        <w:tc>
          <w:tcPr>
            <w:tcW w:w="5691" w:type="dxa"/>
          </w:tcPr>
          <w:p w14:paraId="4EDECAEF" w14:textId="77777777" w:rsidR="005F278E" w:rsidRPr="005F278E" w:rsidRDefault="005F278E" w:rsidP="005F278E">
            <w:pPr>
              <w:spacing w:after="0" w:line="240" w:lineRule="auto"/>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t xml:space="preserve">CỘNG </w:t>
            </w:r>
            <w:r w:rsidRPr="003C418A">
              <w:rPr>
                <w:rFonts w:ascii="Times New Roman" w:eastAsia="Times New Roman" w:hAnsi="Times New Roman" w:cs="Times New Roman"/>
                <w:b/>
                <w:color w:val="000000" w:themeColor="text1"/>
                <w:sz w:val="26"/>
                <w:szCs w:val="26"/>
              </w:rPr>
              <w:t>HÒA</w:t>
            </w:r>
            <w:r w:rsidRPr="005F278E">
              <w:rPr>
                <w:rFonts w:ascii="Times New Roman" w:eastAsia="Times New Roman" w:hAnsi="Times New Roman" w:cs="Times New Roman"/>
                <w:b/>
                <w:sz w:val="26"/>
                <w:szCs w:val="26"/>
              </w:rPr>
              <w:t xml:space="preserve"> XÃ HỘI CHỦ NGHĨA VIỆT </w:t>
            </w:r>
            <w:smartTag w:uri="urn:schemas-microsoft-com:office:smarttags" w:element="place">
              <w:smartTag w:uri="urn:schemas-microsoft-com:office:smarttags" w:element="country-region">
                <w:r w:rsidRPr="005F278E">
                  <w:rPr>
                    <w:rFonts w:ascii="Times New Roman" w:eastAsia="Times New Roman" w:hAnsi="Times New Roman" w:cs="Times New Roman"/>
                    <w:b/>
                    <w:sz w:val="26"/>
                    <w:szCs w:val="26"/>
                  </w:rPr>
                  <w:t>NAM</w:t>
                </w:r>
              </w:smartTag>
            </w:smartTag>
          </w:p>
          <w:p w14:paraId="541C2085" w14:textId="77777777" w:rsidR="005F278E" w:rsidRPr="005F278E" w:rsidRDefault="005F278E" w:rsidP="005F278E">
            <w:pPr>
              <w:spacing w:after="0" w:line="240" w:lineRule="auto"/>
              <w:jc w:val="center"/>
              <w:rPr>
                <w:rFonts w:ascii="Times New Roman" w:eastAsia="Times New Roman" w:hAnsi="Times New Roman" w:cs="Times New Roman"/>
                <w:b/>
                <w:sz w:val="28"/>
                <w:szCs w:val="28"/>
              </w:rPr>
            </w:pPr>
            <w:r w:rsidRPr="005F278E">
              <w:rPr>
                <w:rFonts w:ascii="Times New Roman" w:eastAsia="Times New Roman" w:hAnsi="Times New Roman" w:cs="Times New Roman"/>
                <w:b/>
                <w:sz w:val="28"/>
                <w:szCs w:val="28"/>
              </w:rPr>
              <w:t>Độc lập - Tự do - Hạnh phúc</w:t>
            </w:r>
          </w:p>
          <w:p w14:paraId="56186528" w14:textId="77777777" w:rsidR="005F278E" w:rsidRPr="005F278E" w:rsidRDefault="005F278E" w:rsidP="005F278E">
            <w:pPr>
              <w:spacing w:after="0" w:line="240" w:lineRule="auto"/>
              <w:rPr>
                <w:rFonts w:ascii="Times New Roman" w:eastAsia="Times New Roman" w:hAnsi="Times New Roman" w:cs="Times New Roman"/>
                <w:sz w:val="26"/>
                <w:szCs w:val="26"/>
              </w:rPr>
            </w:pPr>
            <w:r w:rsidRPr="005F278E">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EC658E1" wp14:editId="1A4CA394">
                      <wp:simplePos x="0" y="0"/>
                      <wp:positionH relativeFrom="column">
                        <wp:posOffset>650149</wp:posOffset>
                      </wp:positionH>
                      <wp:positionV relativeFrom="paragraph">
                        <wp:posOffset>27305</wp:posOffset>
                      </wp:positionV>
                      <wp:extent cx="21600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CEA3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2.15pt" to="2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WrEgIAACk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"/>
                  </w:pict>
                </mc:Fallback>
              </mc:AlternateContent>
            </w:r>
          </w:p>
        </w:tc>
      </w:tr>
      <w:tr w:rsidR="005F278E" w:rsidRPr="005F278E" w14:paraId="0C07D410" w14:textId="77777777" w:rsidTr="003E4C97">
        <w:trPr>
          <w:gridBefore w:val="1"/>
          <w:wBefore w:w="57" w:type="dxa"/>
          <w:jc w:val="center"/>
        </w:trPr>
        <w:tc>
          <w:tcPr>
            <w:tcW w:w="3872" w:type="dxa"/>
          </w:tcPr>
          <w:p w14:paraId="36BB50A8" w14:textId="28360A48" w:rsidR="005F278E" w:rsidRPr="005F278E" w:rsidRDefault="005F278E" w:rsidP="005F278E">
            <w:pPr>
              <w:spacing w:before="40" w:after="40" w:line="240" w:lineRule="auto"/>
              <w:jc w:val="center"/>
              <w:rPr>
                <w:rFonts w:ascii="Times New Roman" w:eastAsia="Times New Roman" w:hAnsi="Times New Roman" w:cs="Times New Roman"/>
                <w:sz w:val="26"/>
                <w:szCs w:val="26"/>
              </w:rPr>
            </w:pPr>
            <w:r w:rsidRPr="005F278E">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 xml:space="preserve">        </w:t>
            </w:r>
            <w:r w:rsidR="0023066D">
              <w:rPr>
                <w:rFonts w:ascii="Times New Roman" w:eastAsia="Times New Roman" w:hAnsi="Times New Roman" w:cs="Times New Roman"/>
                <w:sz w:val="26"/>
                <w:szCs w:val="26"/>
              </w:rPr>
              <w:t xml:space="preserve"> </w:t>
            </w:r>
            <w:r w:rsidRPr="005F278E">
              <w:rPr>
                <w:rFonts w:ascii="Times New Roman" w:eastAsia="Times New Roman" w:hAnsi="Times New Roman" w:cs="Times New Roman"/>
                <w:sz w:val="26"/>
                <w:szCs w:val="26"/>
              </w:rPr>
              <w:t>/QĐ-BGDĐT</w:t>
            </w:r>
          </w:p>
        </w:tc>
        <w:tc>
          <w:tcPr>
            <w:tcW w:w="5691" w:type="dxa"/>
          </w:tcPr>
          <w:p w14:paraId="4B11FC46" w14:textId="77777777" w:rsidR="005F278E" w:rsidRPr="005F278E" w:rsidRDefault="005F278E" w:rsidP="005F278E">
            <w:pPr>
              <w:spacing w:before="40" w:after="40" w:line="240" w:lineRule="auto"/>
              <w:rPr>
                <w:rFonts w:ascii="Times New Roman" w:eastAsia="Times New Roman" w:hAnsi="Times New Roman" w:cs="Times New Roman"/>
                <w:b/>
                <w:sz w:val="28"/>
                <w:szCs w:val="28"/>
              </w:rPr>
            </w:pPr>
            <w:r w:rsidRPr="005F278E">
              <w:rPr>
                <w:rFonts w:ascii="Times New Roman" w:eastAsia="Times New Roman" w:hAnsi="Times New Roman" w:cs="Times New Roman"/>
                <w:i/>
                <w:sz w:val="28"/>
                <w:szCs w:val="28"/>
              </w:rPr>
              <w:t xml:space="preserve">          Hà Nội, ngày </w:t>
            </w:r>
            <w:r>
              <w:rPr>
                <w:rFonts w:ascii="Times New Roman" w:eastAsia="Times New Roman" w:hAnsi="Times New Roman" w:cs="Times New Roman"/>
                <w:i/>
                <w:sz w:val="28"/>
                <w:szCs w:val="28"/>
              </w:rPr>
              <w:t xml:space="preserve">      </w:t>
            </w:r>
            <w:r w:rsidRPr="005F278E">
              <w:rPr>
                <w:rFonts w:ascii="Times New Roman" w:eastAsia="Times New Roman" w:hAnsi="Times New Roman" w:cs="Times New Roman"/>
                <w:i/>
                <w:sz w:val="28"/>
                <w:szCs w:val="28"/>
              </w:rPr>
              <w:t xml:space="preserve"> tháng</w:t>
            </w:r>
            <w:r>
              <w:rPr>
                <w:rFonts w:ascii="Times New Roman" w:eastAsia="Times New Roman" w:hAnsi="Times New Roman" w:cs="Times New Roman"/>
                <w:i/>
                <w:sz w:val="28"/>
                <w:szCs w:val="28"/>
              </w:rPr>
              <w:t xml:space="preserve"> 3</w:t>
            </w:r>
            <w:r w:rsidRPr="005F278E">
              <w:rPr>
                <w:rFonts w:ascii="Times New Roman" w:eastAsia="Times New Roman" w:hAnsi="Times New Roman" w:cs="Times New Roman"/>
                <w:i/>
                <w:sz w:val="28"/>
                <w:szCs w:val="28"/>
              </w:rPr>
              <w:t xml:space="preserve"> năm 202</w:t>
            </w:r>
            <w:r>
              <w:rPr>
                <w:rFonts w:ascii="Times New Roman" w:eastAsia="Times New Roman" w:hAnsi="Times New Roman" w:cs="Times New Roman"/>
                <w:i/>
                <w:sz w:val="28"/>
                <w:szCs w:val="28"/>
              </w:rPr>
              <w:t>6</w:t>
            </w:r>
          </w:p>
        </w:tc>
      </w:tr>
    </w:tbl>
    <w:p w14:paraId="235F19FE" w14:textId="77777777" w:rsidR="005F278E" w:rsidRPr="005F278E" w:rsidRDefault="005F278E" w:rsidP="005F278E">
      <w:pPr>
        <w:spacing w:after="0" w:line="240" w:lineRule="auto"/>
        <w:jc w:val="center"/>
        <w:rPr>
          <w:rFonts w:ascii="Times New Roman" w:eastAsia="Times New Roman" w:hAnsi="Times New Roman" w:cs="Times New Roman"/>
          <w:b/>
          <w:sz w:val="28"/>
          <w:szCs w:val="28"/>
        </w:rPr>
      </w:pPr>
    </w:p>
    <w:p w14:paraId="1274F740" w14:textId="77777777" w:rsidR="005F278E" w:rsidRPr="00604E46" w:rsidRDefault="005F278E" w:rsidP="005F278E">
      <w:pPr>
        <w:spacing w:after="0" w:line="240" w:lineRule="auto"/>
        <w:jc w:val="center"/>
        <w:rPr>
          <w:rFonts w:ascii="Times New Roman" w:eastAsia="Times New Roman" w:hAnsi="Times New Roman" w:cs="Times New Roman"/>
          <w:b/>
          <w:color w:val="000000" w:themeColor="text1"/>
          <w:sz w:val="28"/>
          <w:szCs w:val="28"/>
        </w:rPr>
      </w:pPr>
      <w:r w:rsidRPr="00604E46">
        <w:rPr>
          <w:rFonts w:ascii="Times New Roman" w:eastAsia="Times New Roman" w:hAnsi="Times New Roman" w:cs="Times New Roman"/>
          <w:b/>
          <w:color w:val="000000" w:themeColor="text1"/>
          <w:sz w:val="28"/>
          <w:szCs w:val="28"/>
        </w:rPr>
        <w:t xml:space="preserve">QUYẾT ĐỊNH  </w:t>
      </w:r>
    </w:p>
    <w:p w14:paraId="2C3DFACA" w14:textId="00026620" w:rsidR="005F278E" w:rsidRPr="00604E46" w:rsidRDefault="005F278E" w:rsidP="005F278E">
      <w:pPr>
        <w:spacing w:after="0" w:line="240" w:lineRule="auto"/>
        <w:jc w:val="center"/>
        <w:rPr>
          <w:rFonts w:ascii="Times New Roman Bold" w:eastAsia="Times New Roman" w:hAnsi="Times New Roman Bold" w:cs="Times New Roman"/>
          <w:b/>
          <w:spacing w:val="-4"/>
          <w:sz w:val="28"/>
          <w:szCs w:val="28"/>
        </w:rPr>
      </w:pPr>
      <w:r w:rsidRPr="00604E46">
        <w:rPr>
          <w:rFonts w:ascii="Times New Roman Bold" w:eastAsia="Times New Roman" w:hAnsi="Times New Roman Bold" w:cs="Times New Roman"/>
          <w:b/>
          <w:spacing w:val="-4"/>
          <w:sz w:val="28"/>
          <w:szCs w:val="28"/>
        </w:rPr>
        <w:t>Về việc công bố thủ tục hành chính</w:t>
      </w:r>
      <w:r w:rsidR="00717EAE" w:rsidRPr="00604E46">
        <w:rPr>
          <w:rFonts w:ascii="Times New Roman Bold" w:eastAsia="Times New Roman" w:hAnsi="Times New Roman Bold" w:cs="Times New Roman"/>
          <w:b/>
          <w:spacing w:val="-4"/>
          <w:sz w:val="28"/>
          <w:szCs w:val="28"/>
        </w:rPr>
        <w:t xml:space="preserve"> </w:t>
      </w:r>
      <w:r w:rsidR="00717EAE" w:rsidRPr="00604E46">
        <w:rPr>
          <w:rFonts w:ascii="Times New Roman Bold" w:eastAsia="Times New Roman" w:hAnsi="Times New Roman Bold" w:cs="Times New Roman"/>
          <w:b/>
          <w:color w:val="000000" w:themeColor="text1"/>
          <w:spacing w:val="-4"/>
          <w:sz w:val="28"/>
          <w:szCs w:val="28"/>
        </w:rPr>
        <w:t>mới ban hành</w:t>
      </w:r>
      <w:r w:rsidRPr="00604E46">
        <w:rPr>
          <w:rFonts w:ascii="Times New Roman Bold" w:eastAsia="Times New Roman" w:hAnsi="Times New Roman Bold" w:cs="Times New Roman"/>
          <w:b/>
          <w:color w:val="000000" w:themeColor="text1"/>
          <w:spacing w:val="-4"/>
          <w:sz w:val="28"/>
          <w:szCs w:val="28"/>
        </w:rPr>
        <w:t xml:space="preserve"> </w:t>
      </w:r>
      <w:r w:rsidRPr="00604E46">
        <w:rPr>
          <w:rFonts w:ascii="Times New Roman Bold" w:eastAsia="Times New Roman" w:hAnsi="Times New Roman Bold" w:cs="Times New Roman"/>
          <w:b/>
          <w:spacing w:val="-4"/>
          <w:sz w:val="28"/>
          <w:szCs w:val="28"/>
        </w:rPr>
        <w:t xml:space="preserve">lĩnh vực thi, tuyển sinh </w:t>
      </w:r>
    </w:p>
    <w:p w14:paraId="60CAD51F" w14:textId="77777777" w:rsidR="005F278E" w:rsidRPr="00604E46" w:rsidRDefault="005F278E" w:rsidP="005F278E">
      <w:pPr>
        <w:spacing w:after="0" w:line="240" w:lineRule="auto"/>
        <w:jc w:val="center"/>
        <w:rPr>
          <w:rFonts w:ascii="Times New Roman" w:eastAsia="Times New Roman" w:hAnsi="Times New Roman" w:cs="Times New Roman"/>
          <w:b/>
          <w:sz w:val="28"/>
          <w:szCs w:val="28"/>
        </w:rPr>
      </w:pPr>
      <w:r w:rsidRPr="00604E46">
        <w:rPr>
          <w:rFonts w:ascii="Times New Roman" w:eastAsia="Times New Roman" w:hAnsi="Times New Roman" w:cs="Times New Roman"/>
          <w:b/>
          <w:sz w:val="28"/>
          <w:szCs w:val="28"/>
        </w:rPr>
        <w:t>thuộc phạm vi, chức năng quản lý của Bộ Giáo dục và Đào tạo</w:t>
      </w:r>
    </w:p>
    <w:p w14:paraId="4B424B13" w14:textId="3CAC1591" w:rsidR="00604E46" w:rsidRDefault="009C2CD3" w:rsidP="005F278E">
      <w:pPr>
        <w:spacing w:before="240" w:after="240" w:line="240" w:lineRule="auto"/>
        <w:jc w:val="center"/>
        <w:rPr>
          <w:rFonts w:ascii="Times New Roman" w:eastAsia="Times New Roman" w:hAnsi="Times New Roman" w:cs="Times New Roman"/>
          <w:b/>
          <w:sz w:val="27"/>
          <w:szCs w:val="27"/>
        </w:rPr>
      </w:pPr>
      <w:r w:rsidRPr="005F278E">
        <w:rPr>
          <w:rFonts w:ascii="Times New Roman" w:eastAsia="Times New Roman" w:hAnsi="Times New Roman" w:cs="Times New Roman"/>
          <w:b/>
          <w:noProof/>
          <w:sz w:val="27"/>
          <w:szCs w:val="27"/>
        </w:rPr>
        <mc:AlternateContent>
          <mc:Choice Requires="wps">
            <w:drawing>
              <wp:anchor distT="0" distB="0" distL="114300" distR="114300" simplePos="0" relativeHeight="251661312" behindDoc="0" locked="0" layoutInCell="1" allowOverlap="1" wp14:anchorId="092C37B7" wp14:editId="2DC0508F">
                <wp:simplePos x="0" y="0"/>
                <wp:positionH relativeFrom="margin">
                  <wp:posOffset>2014855</wp:posOffset>
                </wp:positionH>
                <wp:positionV relativeFrom="paragraph">
                  <wp:posOffset>47625</wp:posOffset>
                </wp:positionV>
                <wp:extent cx="194998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99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83E698"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58.65pt,3.75pt" to="312.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" strokecolor="windowText" strokeweight=".5pt">
                <v:stroke joinstyle="miter"/>
                <w10:wrap anchorx="margin"/>
              </v:line>
            </w:pict>
          </mc:Fallback>
        </mc:AlternateContent>
      </w:r>
    </w:p>
    <w:p w14:paraId="605EF9E0" w14:textId="4E701395" w:rsidR="005F278E" w:rsidRPr="005F278E" w:rsidRDefault="005F278E" w:rsidP="005F278E">
      <w:pPr>
        <w:spacing w:before="240" w:after="240" w:line="240" w:lineRule="auto"/>
        <w:jc w:val="center"/>
        <w:rPr>
          <w:rFonts w:ascii="Times New Roman" w:eastAsia="Times New Roman" w:hAnsi="Times New Roman" w:cs="Times New Roman"/>
          <w:b/>
          <w:sz w:val="27"/>
          <w:szCs w:val="27"/>
        </w:rPr>
      </w:pPr>
      <w:r w:rsidRPr="005F278E">
        <w:rPr>
          <w:rFonts w:ascii="Times New Roman" w:eastAsia="Times New Roman" w:hAnsi="Times New Roman" w:cs="Times New Roman"/>
          <w:b/>
          <w:sz w:val="27"/>
          <w:szCs w:val="27"/>
        </w:rPr>
        <w:t>BỘ TRƯỞNG BỘ GIÁO DỤC VÀ ĐÀO TẠO</w:t>
      </w:r>
    </w:p>
    <w:p w14:paraId="36A4EAA1" w14:textId="31650739" w:rsidR="005F278E" w:rsidRPr="005F278E" w:rsidRDefault="005F278E" w:rsidP="005F278E">
      <w:pPr>
        <w:spacing w:before="120" w:after="0" w:line="240" w:lineRule="auto"/>
        <w:ind w:firstLine="720"/>
        <w:jc w:val="both"/>
        <w:rPr>
          <w:rFonts w:ascii="Times New Roman" w:hAnsi="Times New Roman" w:cs="Times New Roman"/>
          <w:i/>
          <w:sz w:val="28"/>
          <w:szCs w:val="28"/>
        </w:rPr>
      </w:pPr>
      <w:r w:rsidRPr="005F278E">
        <w:rPr>
          <w:rFonts w:ascii="Times New Roman" w:hAnsi="Times New Roman" w:cs="Times New Roman"/>
          <w:i/>
          <w:sz w:val="28"/>
          <w:szCs w:val="28"/>
        </w:rPr>
        <w:t xml:space="preserve">Căn cứ Nghị định số 37/2025/NĐ-CP ngày 26 tháng 02 năm 2025 của Chính phủ quy định chức năng, nhiệm vụ, quyền hạn và cơ cấu tổ chức của Bộ Giáo dục và Đào tạo; </w:t>
      </w:r>
    </w:p>
    <w:p w14:paraId="6FC9FDAC" w14:textId="77777777" w:rsidR="005F278E" w:rsidRPr="005F278E" w:rsidRDefault="005F278E" w:rsidP="005F278E">
      <w:pPr>
        <w:spacing w:before="120" w:after="0" w:line="240" w:lineRule="auto"/>
        <w:ind w:firstLine="720"/>
        <w:jc w:val="both"/>
        <w:rPr>
          <w:rFonts w:ascii="Times New Roman" w:hAnsi="Times New Roman" w:cs="Times New Roman"/>
          <w:i/>
          <w:sz w:val="28"/>
          <w:szCs w:val="28"/>
        </w:rPr>
      </w:pPr>
      <w:r w:rsidRPr="005F278E">
        <w:rPr>
          <w:rFonts w:ascii="Times New Roman" w:hAnsi="Times New Roman" w:cs="Times New Roman"/>
          <w:i/>
          <w:sz w:val="28"/>
          <w:szCs w:val="28"/>
        </w:rPr>
        <w:t xml:space="preserve">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 </w:t>
      </w:r>
    </w:p>
    <w:p w14:paraId="3315B1DC" w14:textId="463B9E26" w:rsidR="005F278E" w:rsidRPr="005F278E" w:rsidRDefault="005F278E" w:rsidP="005F278E">
      <w:pPr>
        <w:spacing w:before="120" w:after="0" w:line="240" w:lineRule="auto"/>
        <w:ind w:firstLine="720"/>
        <w:jc w:val="both"/>
        <w:rPr>
          <w:rFonts w:ascii="Times New Roman" w:hAnsi="Times New Roman" w:cs="Times New Roman"/>
          <w:i/>
          <w:sz w:val="28"/>
          <w:szCs w:val="28"/>
        </w:rPr>
      </w:pPr>
      <w:r w:rsidRPr="005F278E">
        <w:rPr>
          <w:rFonts w:ascii="Times New Roman" w:hAnsi="Times New Roman" w:cs="Times New Roman"/>
          <w:i/>
          <w:sz w:val="28"/>
          <w:szCs w:val="28"/>
        </w:rPr>
        <w:t xml:space="preserve">Căn cứ Thông tư số 12/2026/TT-BGDĐT ngày 04 tháng 3 năm 2026 của </w:t>
      </w:r>
      <w:r w:rsidR="00C92F8D">
        <w:rPr>
          <w:rFonts w:ascii="Times New Roman" w:hAnsi="Times New Roman" w:cs="Times New Roman"/>
          <w:i/>
          <w:sz w:val="28"/>
          <w:szCs w:val="28"/>
        </w:rPr>
        <w:t xml:space="preserve">Bộ </w:t>
      </w:r>
      <w:r w:rsidR="006E173A">
        <w:rPr>
          <w:rFonts w:ascii="Times New Roman" w:hAnsi="Times New Roman" w:cs="Times New Roman"/>
          <w:i/>
          <w:sz w:val="28"/>
          <w:szCs w:val="28"/>
        </w:rPr>
        <w:t xml:space="preserve">trưởng Bộ </w:t>
      </w:r>
      <w:r w:rsidRPr="005F278E">
        <w:rPr>
          <w:rFonts w:ascii="Times New Roman" w:hAnsi="Times New Roman" w:cs="Times New Roman"/>
          <w:i/>
          <w:sz w:val="28"/>
          <w:szCs w:val="28"/>
        </w:rPr>
        <w:t>Giáo dục và Đào tạo ban hành Quy chế tổ chức và hoạt động của trường phổ thông nội trú;</w:t>
      </w:r>
    </w:p>
    <w:p w14:paraId="625520DB" w14:textId="7F79AF58" w:rsidR="005F278E" w:rsidRPr="005F278E" w:rsidRDefault="005F278E" w:rsidP="005F278E">
      <w:pPr>
        <w:spacing w:before="120" w:after="0" w:line="240" w:lineRule="auto"/>
        <w:ind w:firstLine="720"/>
        <w:jc w:val="both"/>
        <w:rPr>
          <w:rFonts w:ascii="Times New Roman" w:hAnsi="Times New Roman" w:cs="Times New Roman"/>
          <w:i/>
          <w:sz w:val="28"/>
          <w:szCs w:val="28"/>
        </w:rPr>
      </w:pPr>
      <w:r w:rsidRPr="005F278E">
        <w:rPr>
          <w:rFonts w:ascii="Times New Roman" w:hAnsi="Times New Roman" w:cs="Times New Roman"/>
          <w:i/>
          <w:sz w:val="28"/>
          <w:szCs w:val="28"/>
        </w:rPr>
        <w:t>Theo đề nghị của Vụ trưởng Vụ Giáo dục Phổ thông.</w:t>
      </w:r>
    </w:p>
    <w:p w14:paraId="76DA6CE3" w14:textId="77777777" w:rsidR="005F278E" w:rsidRPr="005F278E" w:rsidRDefault="005F278E" w:rsidP="005F278E">
      <w:pPr>
        <w:spacing w:before="120" w:after="0" w:line="240" w:lineRule="auto"/>
        <w:jc w:val="center"/>
        <w:rPr>
          <w:rFonts w:ascii="Times New Roman" w:eastAsia="Times New Roman" w:hAnsi="Times New Roman" w:cs="Times New Roman"/>
          <w:b/>
          <w:sz w:val="28"/>
          <w:szCs w:val="28"/>
        </w:rPr>
      </w:pPr>
      <w:r w:rsidRPr="005F278E">
        <w:rPr>
          <w:rFonts w:ascii="Times New Roman" w:eastAsia="Times New Roman" w:hAnsi="Times New Roman" w:cs="Times New Roman"/>
          <w:b/>
          <w:sz w:val="28"/>
          <w:szCs w:val="28"/>
        </w:rPr>
        <w:t>QUYẾT ĐỊNH:</w:t>
      </w:r>
    </w:p>
    <w:p w14:paraId="34903FEB" w14:textId="15F9E473" w:rsidR="005F278E" w:rsidRPr="004A218F" w:rsidRDefault="005F278E" w:rsidP="005F278E">
      <w:pPr>
        <w:spacing w:before="120" w:after="0" w:line="240" w:lineRule="auto"/>
        <w:ind w:firstLine="720"/>
        <w:rPr>
          <w:rFonts w:ascii="Times New Roman" w:eastAsia="Times New Roman" w:hAnsi="Times New Roman" w:cs="Times New Roman"/>
          <w:spacing w:val="-6"/>
          <w:sz w:val="28"/>
          <w:szCs w:val="28"/>
        </w:rPr>
      </w:pPr>
      <w:r w:rsidRPr="004A218F">
        <w:rPr>
          <w:rFonts w:ascii="Times New Roman" w:eastAsia="Times New Roman" w:hAnsi="Times New Roman" w:cs="Times New Roman"/>
          <w:b/>
          <w:bCs/>
          <w:spacing w:val="-6"/>
          <w:sz w:val="28"/>
          <w:szCs w:val="28"/>
        </w:rPr>
        <w:t>Điều 1</w:t>
      </w:r>
      <w:r w:rsidRPr="004A218F">
        <w:rPr>
          <w:rFonts w:ascii="Times New Roman" w:eastAsia="Times New Roman" w:hAnsi="Times New Roman" w:cs="Times New Roman"/>
          <w:spacing w:val="-6"/>
          <w:sz w:val="28"/>
          <w:szCs w:val="28"/>
        </w:rPr>
        <w:t>. Công bố kèm theo Quyết định này thủ tục hành chính</w:t>
      </w:r>
      <w:r w:rsidR="0092161B" w:rsidRPr="004A218F">
        <w:rPr>
          <w:rFonts w:ascii="Times New Roman" w:eastAsia="Times New Roman" w:hAnsi="Times New Roman" w:cs="Times New Roman"/>
          <w:spacing w:val="-6"/>
          <w:sz w:val="28"/>
          <w:szCs w:val="28"/>
        </w:rPr>
        <w:t xml:space="preserve"> </w:t>
      </w:r>
      <w:r w:rsidR="0092161B" w:rsidRPr="004A218F">
        <w:rPr>
          <w:rFonts w:ascii="Times New Roman" w:eastAsia="Times New Roman" w:hAnsi="Times New Roman" w:cs="Times New Roman"/>
          <w:color w:val="000000" w:themeColor="text1"/>
          <w:spacing w:val="-6"/>
          <w:sz w:val="28"/>
          <w:szCs w:val="28"/>
        </w:rPr>
        <w:t>mới ban hành</w:t>
      </w:r>
      <w:r w:rsidRPr="004A218F">
        <w:rPr>
          <w:rFonts w:ascii="Times New Roman" w:eastAsia="Times New Roman" w:hAnsi="Times New Roman" w:cs="Times New Roman"/>
          <w:color w:val="000000" w:themeColor="text1"/>
          <w:spacing w:val="-6"/>
          <w:sz w:val="28"/>
          <w:szCs w:val="28"/>
        </w:rPr>
        <w:t xml:space="preserve"> lĩnh </w:t>
      </w:r>
      <w:r w:rsidRPr="004A218F">
        <w:rPr>
          <w:rFonts w:ascii="Times New Roman" w:eastAsia="Times New Roman" w:hAnsi="Times New Roman" w:cs="Times New Roman"/>
          <w:spacing w:val="-6"/>
          <w:sz w:val="28"/>
          <w:szCs w:val="28"/>
        </w:rPr>
        <w:t>vực thi, tuyển sinh thuộc phạm vi, chức năng quản lý của Bộ Giáo dục và Đào tạo.</w:t>
      </w:r>
    </w:p>
    <w:p w14:paraId="1CF0F32A" w14:textId="07627F4C" w:rsidR="005F278E" w:rsidRDefault="005F278E" w:rsidP="005F278E">
      <w:pPr>
        <w:spacing w:before="120" w:after="0" w:line="240" w:lineRule="auto"/>
        <w:ind w:firstLine="720"/>
        <w:jc w:val="both"/>
        <w:rPr>
          <w:rFonts w:ascii="Times New Roman" w:eastAsia="Times New Roman" w:hAnsi="Times New Roman" w:cs="Times New Roman"/>
          <w:bCs/>
          <w:sz w:val="28"/>
          <w:szCs w:val="28"/>
        </w:rPr>
      </w:pPr>
      <w:r w:rsidRPr="005F278E">
        <w:rPr>
          <w:rFonts w:ascii="Times New Roman" w:eastAsia="Times New Roman" w:hAnsi="Times New Roman" w:cs="Times New Roman"/>
          <w:b/>
          <w:bCs/>
          <w:sz w:val="28"/>
          <w:szCs w:val="28"/>
        </w:rPr>
        <w:t xml:space="preserve">Điều 2. </w:t>
      </w:r>
      <w:r w:rsidRPr="005F278E">
        <w:rPr>
          <w:rFonts w:ascii="Times New Roman" w:eastAsia="Times New Roman" w:hAnsi="Times New Roman" w:cs="Times New Roman"/>
          <w:bCs/>
          <w:sz w:val="28"/>
          <w:szCs w:val="28"/>
        </w:rPr>
        <w:t xml:space="preserve">Quyết định này có hiệu lực thi hành kể từ </w:t>
      </w:r>
      <w:r w:rsidRPr="004A218F">
        <w:rPr>
          <w:rFonts w:ascii="Times New Roman" w:eastAsia="Times New Roman" w:hAnsi="Times New Roman" w:cs="Times New Roman"/>
          <w:bCs/>
          <w:color w:val="000000" w:themeColor="text1"/>
          <w:sz w:val="28"/>
          <w:szCs w:val="28"/>
        </w:rPr>
        <w:t xml:space="preserve">ngày </w:t>
      </w:r>
      <w:r w:rsidR="0066344A" w:rsidRPr="004A218F">
        <w:rPr>
          <w:rFonts w:ascii="Times New Roman" w:eastAsia="Times New Roman" w:hAnsi="Times New Roman" w:cs="Times New Roman"/>
          <w:bCs/>
          <w:color w:val="000000" w:themeColor="text1"/>
          <w:sz w:val="28"/>
          <w:szCs w:val="28"/>
        </w:rPr>
        <w:t xml:space="preserve">04 </w:t>
      </w:r>
      <w:r w:rsidRPr="004A218F">
        <w:rPr>
          <w:rFonts w:ascii="Times New Roman" w:eastAsia="Times New Roman" w:hAnsi="Times New Roman" w:cs="Times New Roman"/>
          <w:bCs/>
          <w:color w:val="000000" w:themeColor="text1"/>
          <w:sz w:val="28"/>
          <w:szCs w:val="28"/>
        </w:rPr>
        <w:t>tháng 3 năm 2026.</w:t>
      </w:r>
    </w:p>
    <w:p w14:paraId="62AD4F19" w14:textId="4D3C84D1" w:rsidR="005F278E" w:rsidRPr="00655F1E" w:rsidRDefault="005F278E" w:rsidP="005F278E">
      <w:pPr>
        <w:spacing w:before="120" w:after="0" w:line="240" w:lineRule="auto"/>
        <w:ind w:firstLine="720"/>
        <w:jc w:val="both"/>
        <w:rPr>
          <w:rFonts w:ascii="Times New Roman" w:eastAsia="Times New Roman" w:hAnsi="Times New Roman" w:cs="Times New Roman"/>
          <w:bCs/>
          <w:spacing w:val="-6"/>
          <w:sz w:val="28"/>
          <w:szCs w:val="28"/>
        </w:rPr>
      </w:pPr>
      <w:r w:rsidRPr="004A218F">
        <w:rPr>
          <w:rFonts w:ascii="Times New Roman" w:eastAsia="Times New Roman" w:hAnsi="Times New Roman" w:cs="Times New Roman"/>
          <w:b/>
          <w:bCs/>
          <w:spacing w:val="-6"/>
          <w:sz w:val="28"/>
          <w:szCs w:val="28"/>
        </w:rPr>
        <w:t>Điều 3.</w:t>
      </w:r>
      <w:r w:rsidRPr="005F278E">
        <w:rPr>
          <w:rFonts w:ascii="Times New Roman" w:eastAsia="Times New Roman" w:hAnsi="Times New Roman" w:cs="Times New Roman"/>
          <w:bCs/>
          <w:spacing w:val="-6"/>
          <w:sz w:val="28"/>
          <w:szCs w:val="28"/>
        </w:rPr>
        <w:t xml:space="preserve"> Chánh Văn phòng, Vụ trưởng Vụ Giáo dục </w:t>
      </w:r>
      <w:r w:rsidRPr="00655F1E">
        <w:rPr>
          <w:rFonts w:ascii="Times New Roman" w:eastAsia="Times New Roman" w:hAnsi="Times New Roman" w:cs="Times New Roman"/>
          <w:bCs/>
          <w:spacing w:val="-6"/>
          <w:sz w:val="28"/>
          <w:szCs w:val="28"/>
        </w:rPr>
        <w:t>Phổ thông</w:t>
      </w:r>
      <w:r w:rsidR="0099068D">
        <w:rPr>
          <w:rFonts w:ascii="Times New Roman" w:eastAsia="Times New Roman" w:hAnsi="Times New Roman" w:cs="Times New Roman"/>
          <w:bCs/>
          <w:spacing w:val="-6"/>
          <w:sz w:val="28"/>
          <w:szCs w:val="28"/>
        </w:rPr>
        <w:t xml:space="preserve">, </w:t>
      </w:r>
      <w:r w:rsidRPr="005F278E">
        <w:rPr>
          <w:rFonts w:ascii="Times New Roman" w:eastAsia="Times New Roman" w:hAnsi="Times New Roman" w:cs="Times New Roman"/>
          <w:bCs/>
          <w:spacing w:val="-6"/>
          <w:sz w:val="28"/>
          <w:szCs w:val="28"/>
        </w:rPr>
        <w:t xml:space="preserve">Thủ trưởng các đơn vị </w:t>
      </w:r>
      <w:r w:rsidR="0066344A" w:rsidRPr="004A218F">
        <w:rPr>
          <w:rFonts w:ascii="Times New Roman" w:eastAsia="Times New Roman" w:hAnsi="Times New Roman" w:cs="Times New Roman"/>
          <w:bCs/>
          <w:color w:val="000000" w:themeColor="text1"/>
          <w:spacing w:val="-6"/>
          <w:sz w:val="28"/>
          <w:szCs w:val="28"/>
        </w:rPr>
        <w:t xml:space="preserve">thuộc Bộ </w:t>
      </w:r>
      <w:r w:rsidR="0099068D" w:rsidRPr="004A218F">
        <w:rPr>
          <w:rFonts w:ascii="Times New Roman" w:eastAsia="Times New Roman" w:hAnsi="Times New Roman" w:cs="Times New Roman"/>
          <w:spacing w:val="-6"/>
          <w:sz w:val="28"/>
          <w:szCs w:val="28"/>
        </w:rPr>
        <w:t>Giáo dục và Đào tạo</w:t>
      </w:r>
      <w:r w:rsidR="0099068D">
        <w:rPr>
          <w:rFonts w:ascii="Times New Roman" w:eastAsia="Times New Roman" w:hAnsi="Times New Roman" w:cs="Times New Roman"/>
          <w:spacing w:val="-6"/>
          <w:sz w:val="28"/>
          <w:szCs w:val="28"/>
        </w:rPr>
        <w:t xml:space="preserve"> </w:t>
      </w:r>
      <w:r w:rsidRPr="005F278E">
        <w:rPr>
          <w:rFonts w:ascii="Times New Roman" w:eastAsia="Times New Roman" w:hAnsi="Times New Roman" w:cs="Times New Roman"/>
          <w:bCs/>
          <w:spacing w:val="-6"/>
          <w:sz w:val="28"/>
          <w:szCs w:val="28"/>
        </w:rPr>
        <w:t xml:space="preserve">và </w:t>
      </w:r>
      <w:r w:rsidR="00643248" w:rsidRPr="00E651C4">
        <w:rPr>
          <w:rFonts w:ascii="Times New Roman" w:eastAsia="Times New Roman" w:hAnsi="Times New Roman" w:cs="Times New Roman"/>
          <w:bCs/>
          <w:color w:val="FF0000"/>
          <w:spacing w:val="-6"/>
          <w:sz w:val="28"/>
          <w:szCs w:val="28"/>
        </w:rPr>
        <w:t xml:space="preserve">các cơ quan, tổ chức, </w:t>
      </w:r>
      <w:r w:rsidRPr="00E651C4">
        <w:rPr>
          <w:rFonts w:ascii="Times New Roman" w:eastAsia="Times New Roman" w:hAnsi="Times New Roman" w:cs="Times New Roman"/>
          <w:bCs/>
          <w:color w:val="FF0000"/>
          <w:spacing w:val="-6"/>
          <w:sz w:val="28"/>
          <w:szCs w:val="28"/>
        </w:rPr>
        <w:t xml:space="preserve">cá nhân </w:t>
      </w:r>
      <w:r w:rsidRPr="005F278E">
        <w:rPr>
          <w:rFonts w:ascii="Times New Roman" w:eastAsia="Times New Roman" w:hAnsi="Times New Roman" w:cs="Times New Roman"/>
          <w:bCs/>
          <w:spacing w:val="-6"/>
          <w:sz w:val="28"/>
          <w:szCs w:val="28"/>
        </w:rPr>
        <w:t>có liên quan chịu trách nhiệm thi hành Quyết định này./.</w:t>
      </w:r>
    </w:p>
    <w:p w14:paraId="2DC05ECE" w14:textId="77777777" w:rsidR="005F278E" w:rsidRPr="005F278E" w:rsidRDefault="005F278E" w:rsidP="005F278E">
      <w:pPr>
        <w:spacing w:before="120" w:after="0" w:line="240" w:lineRule="auto"/>
        <w:ind w:firstLine="720"/>
        <w:jc w:val="both"/>
        <w:rPr>
          <w:rFonts w:ascii="Times New Roman" w:eastAsia="Times New Roman" w:hAnsi="Times New Roman" w:cs="Times New Roman"/>
          <w:bCs/>
          <w:sz w:val="28"/>
          <w:szCs w:val="28"/>
        </w:rPr>
      </w:pPr>
    </w:p>
    <w:tbl>
      <w:tblPr>
        <w:tblW w:w="0" w:type="auto"/>
        <w:tblLook w:val="01E0" w:firstRow="1" w:lastRow="1" w:firstColumn="1" w:lastColumn="1" w:noHBand="0" w:noVBand="0"/>
      </w:tblPr>
      <w:tblGrid>
        <w:gridCol w:w="4412"/>
        <w:gridCol w:w="4876"/>
      </w:tblGrid>
      <w:tr w:rsidR="005F278E" w:rsidRPr="005F278E" w14:paraId="5EF0ED43" w14:textId="77777777" w:rsidTr="00A31C0B">
        <w:tc>
          <w:tcPr>
            <w:tcW w:w="4412" w:type="dxa"/>
          </w:tcPr>
          <w:p w14:paraId="4801CDD1" w14:textId="77777777" w:rsidR="005F278E" w:rsidRPr="005F278E" w:rsidRDefault="005F278E" w:rsidP="005F278E">
            <w:pPr>
              <w:spacing w:after="0" w:line="240" w:lineRule="auto"/>
              <w:jc w:val="both"/>
              <w:rPr>
                <w:rFonts w:ascii="Times New Roman" w:eastAsia="Times New Roman" w:hAnsi="Times New Roman" w:cs="Times New Roman"/>
                <w:bCs/>
                <w:sz w:val="24"/>
                <w:szCs w:val="24"/>
              </w:rPr>
            </w:pPr>
            <w:r w:rsidRPr="005F278E">
              <w:rPr>
                <w:rFonts w:ascii="Times New Roman" w:eastAsia="Times New Roman" w:hAnsi="Times New Roman" w:cs="Times New Roman"/>
                <w:b/>
                <w:bCs/>
                <w:i/>
                <w:iCs/>
                <w:sz w:val="24"/>
                <w:szCs w:val="24"/>
              </w:rPr>
              <w:t>Nơi nhận:</w:t>
            </w:r>
            <w:r w:rsidRPr="005F278E">
              <w:rPr>
                <w:rFonts w:ascii="Times New Roman" w:eastAsia="Times New Roman" w:hAnsi="Times New Roman" w:cs="Times New Roman"/>
                <w:b/>
                <w:bCs/>
                <w:sz w:val="24"/>
                <w:szCs w:val="24"/>
              </w:rPr>
              <w:t> </w:t>
            </w:r>
          </w:p>
          <w:p w14:paraId="0841A19F" w14:textId="77777777" w:rsidR="005F278E" w:rsidRPr="00B830C8" w:rsidRDefault="005F278E" w:rsidP="005F278E">
            <w:pPr>
              <w:spacing w:after="0" w:line="240" w:lineRule="auto"/>
              <w:jc w:val="both"/>
              <w:rPr>
                <w:rFonts w:ascii="Times New Roman" w:eastAsia="Times New Roman" w:hAnsi="Times New Roman" w:cs="Times New Roman"/>
                <w:bCs/>
                <w:spacing w:val="-12"/>
              </w:rPr>
            </w:pPr>
            <w:r w:rsidRPr="00B830C8">
              <w:rPr>
                <w:rFonts w:ascii="Times New Roman" w:eastAsia="Times New Roman" w:hAnsi="Times New Roman" w:cs="Times New Roman"/>
                <w:bCs/>
                <w:spacing w:val="-12"/>
              </w:rPr>
              <w:t>- Như Điều 3;</w:t>
            </w:r>
          </w:p>
          <w:p w14:paraId="58E20A4E" w14:textId="77777777" w:rsidR="005F278E" w:rsidRPr="00B830C8" w:rsidRDefault="005F278E" w:rsidP="005F278E">
            <w:pPr>
              <w:spacing w:after="0" w:line="240" w:lineRule="auto"/>
              <w:jc w:val="both"/>
              <w:rPr>
                <w:rFonts w:ascii="Times New Roman" w:eastAsia="Times New Roman" w:hAnsi="Times New Roman" w:cs="Times New Roman"/>
                <w:bCs/>
                <w:spacing w:val="-12"/>
              </w:rPr>
            </w:pPr>
            <w:r w:rsidRPr="00B830C8">
              <w:rPr>
                <w:rFonts w:ascii="Times New Roman" w:eastAsia="Times New Roman" w:hAnsi="Times New Roman" w:cs="Times New Roman"/>
                <w:bCs/>
                <w:spacing w:val="-12"/>
              </w:rPr>
              <w:t xml:space="preserve">- Bộ trưởng (để b/c); </w:t>
            </w:r>
          </w:p>
          <w:p w14:paraId="72B23F5B" w14:textId="2F96283E" w:rsidR="005F278E" w:rsidRPr="00B830C8" w:rsidRDefault="005F278E" w:rsidP="005F278E">
            <w:pPr>
              <w:spacing w:after="0" w:line="240" w:lineRule="auto"/>
              <w:jc w:val="both"/>
              <w:rPr>
                <w:rFonts w:ascii="Times New Roman" w:eastAsia="Times New Roman" w:hAnsi="Times New Roman" w:cs="Times New Roman"/>
                <w:bCs/>
                <w:spacing w:val="-12"/>
              </w:rPr>
            </w:pPr>
            <w:r w:rsidRPr="00B830C8">
              <w:rPr>
                <w:rFonts w:ascii="Times New Roman" w:eastAsia="Times New Roman" w:hAnsi="Times New Roman" w:cs="Times New Roman"/>
                <w:bCs/>
                <w:spacing w:val="-12"/>
              </w:rPr>
              <w:t xml:space="preserve">- </w:t>
            </w:r>
            <w:r w:rsidR="00717EAE" w:rsidRPr="00B830C8">
              <w:rPr>
                <w:rFonts w:ascii="Times New Roman" w:eastAsia="Times New Roman" w:hAnsi="Times New Roman" w:cs="Times New Roman"/>
                <w:bCs/>
                <w:color w:val="000000" w:themeColor="text1"/>
                <w:spacing w:val="-12"/>
              </w:rPr>
              <w:t>Bộ Tư pháp</w:t>
            </w:r>
            <w:r w:rsidRPr="00B830C8">
              <w:rPr>
                <w:rFonts w:ascii="Times New Roman" w:eastAsia="Times New Roman" w:hAnsi="Times New Roman" w:cs="Times New Roman"/>
                <w:bCs/>
                <w:color w:val="000000" w:themeColor="text1"/>
                <w:spacing w:val="-12"/>
              </w:rPr>
              <w:t xml:space="preserve"> (</w:t>
            </w:r>
            <w:r w:rsidR="0092161B" w:rsidRPr="00B830C8">
              <w:rPr>
                <w:rFonts w:ascii="Times New Roman" w:eastAsia="Times New Roman" w:hAnsi="Times New Roman" w:cs="Times New Roman"/>
                <w:bCs/>
                <w:color w:val="000000" w:themeColor="text1"/>
                <w:spacing w:val="-12"/>
              </w:rPr>
              <w:t>Cục KSTTHC</w:t>
            </w:r>
            <w:r w:rsidRPr="00B830C8">
              <w:rPr>
                <w:rFonts w:ascii="Times New Roman" w:eastAsia="Times New Roman" w:hAnsi="Times New Roman" w:cs="Times New Roman"/>
                <w:bCs/>
                <w:color w:val="000000" w:themeColor="text1"/>
                <w:spacing w:val="-12"/>
              </w:rPr>
              <w:t>);</w:t>
            </w:r>
          </w:p>
          <w:p w14:paraId="3B356AEA" w14:textId="6EE0B3CC" w:rsidR="005F278E" w:rsidRPr="00B830C8" w:rsidRDefault="005F278E" w:rsidP="005F278E">
            <w:pPr>
              <w:spacing w:after="0" w:line="240" w:lineRule="auto"/>
              <w:jc w:val="both"/>
              <w:rPr>
                <w:rFonts w:ascii="Times New Roman" w:eastAsia="Times New Roman" w:hAnsi="Times New Roman" w:cs="Times New Roman"/>
                <w:bCs/>
                <w:spacing w:val="-12"/>
              </w:rPr>
            </w:pPr>
            <w:r w:rsidRPr="00B830C8">
              <w:rPr>
                <w:rFonts w:ascii="Times New Roman" w:eastAsia="Times New Roman" w:hAnsi="Times New Roman" w:cs="Times New Roman"/>
                <w:bCs/>
                <w:spacing w:val="-12"/>
              </w:rPr>
              <w:t>- UBND các tỉnh</w:t>
            </w:r>
            <w:r w:rsidR="00B830C8" w:rsidRPr="00B830C8">
              <w:rPr>
                <w:rFonts w:ascii="Times New Roman" w:eastAsia="Times New Roman" w:hAnsi="Times New Roman" w:cs="Times New Roman"/>
                <w:bCs/>
                <w:spacing w:val="-12"/>
              </w:rPr>
              <w:t>, thành phố trực thuộc Trung ương</w:t>
            </w:r>
            <w:r w:rsidRPr="00B830C8">
              <w:rPr>
                <w:rFonts w:ascii="Times New Roman" w:eastAsia="Times New Roman" w:hAnsi="Times New Roman" w:cs="Times New Roman"/>
                <w:bCs/>
                <w:spacing w:val="-12"/>
              </w:rPr>
              <w:t>;</w:t>
            </w:r>
          </w:p>
          <w:p w14:paraId="0B53595E" w14:textId="1B0191E9" w:rsidR="005F278E" w:rsidRPr="00B830C8" w:rsidRDefault="005F278E" w:rsidP="005F278E">
            <w:pPr>
              <w:spacing w:after="0" w:line="240" w:lineRule="auto"/>
              <w:jc w:val="both"/>
              <w:rPr>
                <w:rFonts w:ascii="Times New Roman" w:eastAsia="Times New Roman" w:hAnsi="Times New Roman" w:cs="Times New Roman"/>
                <w:bCs/>
                <w:spacing w:val="-12"/>
              </w:rPr>
            </w:pPr>
            <w:r w:rsidRPr="00B830C8">
              <w:rPr>
                <w:rFonts w:ascii="Times New Roman" w:eastAsia="Times New Roman" w:hAnsi="Times New Roman" w:cs="Times New Roman"/>
                <w:bCs/>
                <w:spacing w:val="-12"/>
              </w:rPr>
              <w:t xml:space="preserve">- </w:t>
            </w:r>
            <w:r w:rsidR="00891BA2">
              <w:rPr>
                <w:rFonts w:ascii="Times New Roman" w:eastAsia="Times New Roman" w:hAnsi="Times New Roman" w:cs="Times New Roman"/>
                <w:bCs/>
                <w:spacing w:val="-12"/>
              </w:rPr>
              <w:t xml:space="preserve">Các </w:t>
            </w:r>
            <w:r w:rsidRPr="00B830C8">
              <w:rPr>
                <w:rFonts w:ascii="Times New Roman" w:eastAsia="Times New Roman" w:hAnsi="Times New Roman" w:cs="Times New Roman"/>
                <w:bCs/>
                <w:spacing w:val="-12"/>
              </w:rPr>
              <w:t>Sở GDĐT</w:t>
            </w:r>
            <w:r w:rsidR="00B830C8" w:rsidRPr="00B830C8">
              <w:rPr>
                <w:rFonts w:ascii="Times New Roman" w:eastAsia="Times New Roman" w:hAnsi="Times New Roman" w:cs="Times New Roman"/>
                <w:bCs/>
                <w:spacing w:val="-12"/>
              </w:rPr>
              <w:t>;</w:t>
            </w:r>
          </w:p>
          <w:p w14:paraId="17983422" w14:textId="77777777" w:rsidR="005F278E" w:rsidRPr="00B830C8" w:rsidRDefault="005F278E" w:rsidP="005F278E">
            <w:pPr>
              <w:spacing w:after="0" w:line="240" w:lineRule="auto"/>
              <w:jc w:val="both"/>
              <w:rPr>
                <w:rFonts w:ascii="Times New Roman" w:eastAsia="Times New Roman" w:hAnsi="Times New Roman" w:cs="Times New Roman"/>
                <w:bCs/>
                <w:spacing w:val="-12"/>
              </w:rPr>
            </w:pPr>
            <w:r w:rsidRPr="00B830C8">
              <w:rPr>
                <w:rFonts w:ascii="Times New Roman" w:eastAsia="Times New Roman" w:hAnsi="Times New Roman" w:cs="Times New Roman"/>
                <w:bCs/>
                <w:spacing w:val="-12"/>
              </w:rPr>
              <w:t>- Cổng thông tin điện tử Bộ GDĐT;</w:t>
            </w:r>
          </w:p>
          <w:p w14:paraId="4514ACAE" w14:textId="210B9DF5" w:rsidR="005F278E" w:rsidRPr="005F278E" w:rsidRDefault="005F278E" w:rsidP="005F278E">
            <w:pPr>
              <w:spacing w:after="0" w:line="240" w:lineRule="auto"/>
              <w:jc w:val="both"/>
              <w:rPr>
                <w:rFonts w:ascii="Times New Roman" w:eastAsia="Times New Roman" w:hAnsi="Times New Roman" w:cs="Times New Roman"/>
                <w:bCs/>
              </w:rPr>
            </w:pPr>
            <w:r w:rsidRPr="00B830C8">
              <w:rPr>
                <w:rFonts w:ascii="Times New Roman" w:eastAsia="Times New Roman" w:hAnsi="Times New Roman" w:cs="Times New Roman"/>
                <w:bCs/>
                <w:spacing w:val="-12"/>
              </w:rPr>
              <w:t>- Lưu: VT, Vụ GDPT, VP (KSTTHC:</w:t>
            </w:r>
            <w:r w:rsidR="00B830C8" w:rsidRPr="00B830C8">
              <w:rPr>
                <w:rFonts w:ascii="Times New Roman" w:eastAsia="Times New Roman" w:hAnsi="Times New Roman" w:cs="Times New Roman"/>
                <w:bCs/>
                <w:spacing w:val="-12"/>
              </w:rPr>
              <w:t xml:space="preserve"> </w:t>
            </w:r>
            <w:r w:rsidRPr="00B830C8">
              <w:rPr>
                <w:rFonts w:ascii="Times New Roman" w:eastAsia="Times New Roman" w:hAnsi="Times New Roman" w:cs="Times New Roman"/>
                <w:bCs/>
                <w:spacing w:val="-12"/>
              </w:rPr>
              <w:t>02b)</w:t>
            </w:r>
          </w:p>
          <w:p w14:paraId="45316F1F" w14:textId="77777777" w:rsidR="005F278E" w:rsidRPr="005F278E" w:rsidRDefault="005F278E" w:rsidP="005F278E">
            <w:pPr>
              <w:spacing w:after="0" w:line="240" w:lineRule="auto"/>
              <w:jc w:val="both"/>
              <w:rPr>
                <w:rFonts w:ascii="Times New Roman" w:eastAsia="Times New Roman" w:hAnsi="Times New Roman" w:cs="Times New Roman"/>
                <w:sz w:val="24"/>
                <w:szCs w:val="24"/>
              </w:rPr>
            </w:pPr>
          </w:p>
        </w:tc>
        <w:tc>
          <w:tcPr>
            <w:tcW w:w="4876" w:type="dxa"/>
          </w:tcPr>
          <w:p w14:paraId="1480BEEC" w14:textId="77777777" w:rsidR="005F278E" w:rsidRPr="005F278E" w:rsidRDefault="005F278E" w:rsidP="00A36600">
            <w:pPr>
              <w:spacing w:after="0" w:line="240" w:lineRule="auto"/>
              <w:jc w:val="center"/>
              <w:rPr>
                <w:rFonts w:ascii="Times New Roman" w:eastAsia="Times New Roman" w:hAnsi="Times New Roman" w:cs="Times New Roman"/>
                <w:b/>
                <w:bCs/>
                <w:sz w:val="28"/>
                <w:szCs w:val="28"/>
              </w:rPr>
            </w:pPr>
            <w:r w:rsidRPr="005F278E">
              <w:rPr>
                <w:rFonts w:ascii="Times New Roman" w:eastAsia="Times New Roman" w:hAnsi="Times New Roman" w:cs="Times New Roman"/>
                <w:b/>
                <w:bCs/>
                <w:sz w:val="28"/>
                <w:szCs w:val="28"/>
              </w:rPr>
              <w:t>KT. BỘ TRƯỞNG</w:t>
            </w:r>
          </w:p>
          <w:p w14:paraId="2A29223A" w14:textId="77777777" w:rsidR="005F278E" w:rsidRPr="005F278E" w:rsidRDefault="005F278E" w:rsidP="00A36600">
            <w:pPr>
              <w:spacing w:after="0" w:line="240" w:lineRule="auto"/>
              <w:jc w:val="center"/>
              <w:rPr>
                <w:rFonts w:ascii="Times New Roman" w:eastAsia="Times New Roman" w:hAnsi="Times New Roman" w:cs="Times New Roman"/>
                <w:b/>
                <w:bCs/>
                <w:sz w:val="28"/>
                <w:szCs w:val="28"/>
              </w:rPr>
            </w:pPr>
            <w:r w:rsidRPr="005F278E">
              <w:rPr>
                <w:rFonts w:ascii="Times New Roman" w:eastAsia="Times New Roman" w:hAnsi="Times New Roman" w:cs="Times New Roman"/>
                <w:b/>
                <w:bCs/>
                <w:sz w:val="28"/>
                <w:szCs w:val="28"/>
              </w:rPr>
              <w:t>THỨ TRƯỞNG</w:t>
            </w:r>
          </w:p>
          <w:p w14:paraId="0712D148" w14:textId="77777777" w:rsidR="005F278E" w:rsidRPr="005F278E" w:rsidRDefault="005F278E" w:rsidP="00A36600">
            <w:pPr>
              <w:tabs>
                <w:tab w:val="left" w:pos="3165"/>
              </w:tabs>
              <w:spacing w:after="0" w:line="240" w:lineRule="auto"/>
              <w:jc w:val="center"/>
              <w:rPr>
                <w:rFonts w:ascii="Times New Roman" w:eastAsia="Times New Roman" w:hAnsi="Times New Roman" w:cs="Times New Roman"/>
                <w:b/>
                <w:sz w:val="26"/>
                <w:szCs w:val="26"/>
              </w:rPr>
            </w:pPr>
          </w:p>
          <w:p w14:paraId="77F37232" w14:textId="77777777" w:rsidR="005F278E" w:rsidRDefault="005F278E" w:rsidP="00A36600">
            <w:pPr>
              <w:spacing w:after="0" w:line="240" w:lineRule="auto"/>
              <w:jc w:val="center"/>
              <w:rPr>
                <w:rFonts w:ascii="Times New Roman" w:eastAsia="Times New Roman" w:hAnsi="Times New Roman" w:cs="Times New Roman"/>
                <w:b/>
                <w:i/>
                <w:sz w:val="26"/>
                <w:szCs w:val="26"/>
              </w:rPr>
            </w:pPr>
          </w:p>
          <w:p w14:paraId="5170ED76" w14:textId="3FA782E4" w:rsidR="005F278E" w:rsidRDefault="005F278E" w:rsidP="00A36600">
            <w:pPr>
              <w:spacing w:after="0" w:line="240" w:lineRule="auto"/>
              <w:jc w:val="center"/>
              <w:rPr>
                <w:rFonts w:ascii="Times New Roman" w:eastAsia="Times New Roman" w:hAnsi="Times New Roman" w:cs="Times New Roman"/>
                <w:b/>
                <w:sz w:val="26"/>
                <w:szCs w:val="26"/>
              </w:rPr>
            </w:pPr>
          </w:p>
          <w:p w14:paraId="18553169" w14:textId="77777777" w:rsidR="004A218F" w:rsidRPr="005F278E" w:rsidRDefault="004A218F" w:rsidP="00A36600">
            <w:pPr>
              <w:spacing w:after="0" w:line="240" w:lineRule="auto"/>
              <w:jc w:val="center"/>
              <w:rPr>
                <w:rFonts w:ascii="Times New Roman" w:eastAsia="Times New Roman" w:hAnsi="Times New Roman" w:cs="Times New Roman"/>
                <w:b/>
                <w:sz w:val="26"/>
                <w:szCs w:val="26"/>
              </w:rPr>
            </w:pPr>
          </w:p>
          <w:p w14:paraId="7452A719" w14:textId="77777777" w:rsidR="005F278E" w:rsidRPr="005F278E" w:rsidRDefault="005F278E" w:rsidP="00A36600">
            <w:pPr>
              <w:spacing w:after="0" w:line="240" w:lineRule="auto"/>
              <w:jc w:val="center"/>
              <w:rPr>
                <w:rFonts w:ascii="Times New Roman" w:eastAsia="Times New Roman" w:hAnsi="Times New Roman" w:cs="Times New Roman"/>
                <w:b/>
                <w:sz w:val="26"/>
                <w:szCs w:val="26"/>
              </w:rPr>
            </w:pPr>
          </w:p>
          <w:p w14:paraId="21E1651E" w14:textId="5567C446" w:rsidR="005F278E" w:rsidRPr="005F278E" w:rsidRDefault="005F278E" w:rsidP="00A36600">
            <w:pPr>
              <w:spacing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Phạm Ngọc Thưởng</w:t>
            </w:r>
          </w:p>
        </w:tc>
      </w:tr>
    </w:tbl>
    <w:p w14:paraId="5BCB1A79" w14:textId="77777777" w:rsidR="005F278E" w:rsidRPr="005F278E" w:rsidRDefault="005F278E" w:rsidP="005F278E">
      <w:pPr>
        <w:spacing w:after="0" w:line="240" w:lineRule="auto"/>
        <w:jc w:val="center"/>
        <w:rPr>
          <w:rFonts w:ascii="Times New Roman" w:eastAsia="Times New Roman" w:hAnsi="Times New Roman" w:cs="Times New Roman"/>
          <w:b/>
          <w:sz w:val="26"/>
          <w:szCs w:val="26"/>
        </w:rPr>
        <w:sectPr w:rsidR="005F278E" w:rsidRPr="005F278E" w:rsidSect="00B9378E">
          <w:headerReference w:type="default" r:id="rId6"/>
          <w:footerReference w:type="even" r:id="rId7"/>
          <w:footerReference w:type="default" r:id="rId8"/>
          <w:pgSz w:w="11907" w:h="16840" w:code="9"/>
          <w:pgMar w:top="1021" w:right="851" w:bottom="907" w:left="1701" w:header="680" w:footer="680" w:gutter="0"/>
          <w:pgNumType w:start="0"/>
          <w:cols w:space="720"/>
          <w:titlePg/>
          <w:docGrid w:linePitch="326"/>
        </w:sectPr>
      </w:pPr>
    </w:p>
    <w:p w14:paraId="19C38CD2" w14:textId="341FDC60" w:rsidR="009D73FB" w:rsidRDefault="005F278E" w:rsidP="005F278E">
      <w:pPr>
        <w:spacing w:after="0" w:line="240" w:lineRule="auto"/>
        <w:jc w:val="center"/>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lastRenderedPageBreak/>
        <w:t>THỦ TỤC HÀNH CHÍNH</w:t>
      </w:r>
      <w:r w:rsidR="00717EAE">
        <w:rPr>
          <w:rFonts w:ascii="Times New Roman" w:eastAsia="Times New Roman" w:hAnsi="Times New Roman" w:cs="Times New Roman"/>
          <w:b/>
          <w:sz w:val="26"/>
          <w:szCs w:val="26"/>
        </w:rPr>
        <w:t xml:space="preserve"> </w:t>
      </w:r>
      <w:r w:rsidR="00717EAE" w:rsidRPr="00736030">
        <w:rPr>
          <w:rFonts w:ascii="Times New Roman" w:eastAsia="Times New Roman" w:hAnsi="Times New Roman" w:cs="Times New Roman"/>
          <w:b/>
          <w:color w:val="000000" w:themeColor="text1"/>
          <w:sz w:val="26"/>
          <w:szCs w:val="26"/>
        </w:rPr>
        <w:t>MỚI BAN HÀNH</w:t>
      </w:r>
      <w:r w:rsidRPr="00736030">
        <w:rPr>
          <w:rFonts w:ascii="Times New Roman" w:eastAsia="Times New Roman" w:hAnsi="Times New Roman" w:cs="Times New Roman"/>
          <w:b/>
          <w:color w:val="000000" w:themeColor="text1"/>
          <w:sz w:val="26"/>
          <w:szCs w:val="26"/>
        </w:rPr>
        <w:t xml:space="preserve"> </w:t>
      </w:r>
      <w:r w:rsidRPr="005F278E">
        <w:rPr>
          <w:rFonts w:ascii="Times New Roman" w:eastAsia="Times New Roman" w:hAnsi="Times New Roman" w:cs="Times New Roman"/>
          <w:b/>
          <w:sz w:val="26"/>
          <w:szCs w:val="26"/>
        </w:rPr>
        <w:t xml:space="preserve">LĨNH VỰC </w:t>
      </w:r>
      <w:r w:rsidR="009D73FB">
        <w:rPr>
          <w:rFonts w:ascii="Times New Roman" w:eastAsia="Times New Roman" w:hAnsi="Times New Roman" w:cs="Times New Roman"/>
          <w:b/>
          <w:sz w:val="26"/>
          <w:szCs w:val="26"/>
        </w:rPr>
        <w:t xml:space="preserve">THI, TUYỂN SINH </w:t>
      </w:r>
    </w:p>
    <w:p w14:paraId="7DFE073D" w14:textId="34DD9AE4" w:rsidR="005F278E" w:rsidRPr="005F278E" w:rsidRDefault="005F278E" w:rsidP="005F278E">
      <w:pPr>
        <w:spacing w:after="0" w:line="240" w:lineRule="auto"/>
        <w:jc w:val="center"/>
        <w:rPr>
          <w:rFonts w:ascii="Times New Roman Bold" w:eastAsia="Times New Roman" w:hAnsi="Times New Roman Bold" w:cs="Times New Roman"/>
          <w:b/>
          <w:spacing w:val="-8"/>
          <w:sz w:val="26"/>
          <w:szCs w:val="26"/>
        </w:rPr>
      </w:pPr>
      <w:r w:rsidRPr="005F278E">
        <w:rPr>
          <w:rFonts w:ascii="Times New Roman Bold" w:eastAsia="Times New Roman" w:hAnsi="Times New Roman Bold" w:cs="Times New Roman"/>
          <w:b/>
          <w:spacing w:val="-8"/>
          <w:sz w:val="26"/>
          <w:szCs w:val="26"/>
        </w:rPr>
        <w:t>THUỘC PHẠM VI,</w:t>
      </w:r>
      <w:r w:rsidR="009D73FB" w:rsidRPr="009D73FB">
        <w:rPr>
          <w:rFonts w:ascii="Times New Roman Bold" w:eastAsia="Times New Roman" w:hAnsi="Times New Roman Bold" w:cs="Times New Roman"/>
          <w:b/>
          <w:spacing w:val="-8"/>
          <w:sz w:val="26"/>
          <w:szCs w:val="26"/>
        </w:rPr>
        <w:t xml:space="preserve"> </w:t>
      </w:r>
      <w:r w:rsidRPr="005F278E">
        <w:rPr>
          <w:rFonts w:ascii="Times New Roman Bold" w:eastAsia="Times New Roman" w:hAnsi="Times New Roman Bold" w:cs="Times New Roman"/>
          <w:b/>
          <w:spacing w:val="-8"/>
          <w:sz w:val="26"/>
          <w:szCs w:val="26"/>
        </w:rPr>
        <w:t>CHỨC NĂNG QUẢN LÝ</w:t>
      </w:r>
      <w:r w:rsidR="00817029">
        <w:rPr>
          <w:rFonts w:ascii="Times New Roman Bold" w:eastAsia="Times New Roman" w:hAnsi="Times New Roman Bold" w:cs="Times New Roman"/>
          <w:b/>
          <w:spacing w:val="-8"/>
          <w:sz w:val="26"/>
          <w:szCs w:val="26"/>
        </w:rPr>
        <w:t xml:space="preserve"> </w:t>
      </w:r>
      <w:r w:rsidRPr="005F278E">
        <w:rPr>
          <w:rFonts w:ascii="Times New Roman Bold" w:eastAsia="Times New Roman" w:hAnsi="Times New Roman Bold" w:cs="Times New Roman"/>
          <w:b/>
          <w:spacing w:val="-8"/>
          <w:sz w:val="26"/>
          <w:szCs w:val="26"/>
        </w:rPr>
        <w:t>CỦA BỘ GIÁO DỤC VÀ ĐÀO TẠO</w:t>
      </w:r>
    </w:p>
    <w:p w14:paraId="15689CC8" w14:textId="1CC664FD" w:rsidR="005F278E" w:rsidRPr="00E019FD" w:rsidRDefault="005F278E" w:rsidP="005F278E">
      <w:pPr>
        <w:spacing w:after="0" w:line="240" w:lineRule="auto"/>
        <w:jc w:val="center"/>
        <w:rPr>
          <w:rFonts w:ascii="Times New Roman" w:eastAsia="Times New Roman" w:hAnsi="Times New Roman" w:cs="Times New Roman"/>
          <w:i/>
          <w:sz w:val="27"/>
          <w:szCs w:val="27"/>
        </w:rPr>
      </w:pPr>
      <w:r w:rsidRPr="00E019FD">
        <w:rPr>
          <w:rFonts w:ascii="Times New Roman" w:eastAsia="Times New Roman" w:hAnsi="Times New Roman" w:cs="Times New Roman"/>
          <w:i/>
          <w:sz w:val="27"/>
          <w:szCs w:val="27"/>
        </w:rPr>
        <w:t xml:space="preserve">(Kèm theo Quyết định số </w:t>
      </w:r>
      <w:r w:rsidR="009D73FB" w:rsidRPr="00E019FD">
        <w:rPr>
          <w:rFonts w:ascii="Times New Roman" w:eastAsia="Times New Roman" w:hAnsi="Times New Roman" w:cs="Times New Roman"/>
          <w:i/>
          <w:sz w:val="27"/>
          <w:szCs w:val="27"/>
        </w:rPr>
        <w:t xml:space="preserve">         </w:t>
      </w:r>
      <w:r w:rsidR="00E019FD" w:rsidRPr="00E019FD">
        <w:rPr>
          <w:rFonts w:ascii="Times New Roman" w:eastAsia="Times New Roman" w:hAnsi="Times New Roman" w:cs="Times New Roman"/>
          <w:i/>
          <w:sz w:val="27"/>
          <w:szCs w:val="27"/>
        </w:rPr>
        <w:t xml:space="preserve"> </w:t>
      </w:r>
      <w:r w:rsidRPr="00E019FD">
        <w:rPr>
          <w:rFonts w:ascii="Times New Roman" w:eastAsia="Times New Roman" w:hAnsi="Times New Roman" w:cs="Times New Roman"/>
          <w:i/>
          <w:sz w:val="27"/>
          <w:szCs w:val="27"/>
        </w:rPr>
        <w:t xml:space="preserve">/QĐ-BGDĐT ngày </w:t>
      </w:r>
      <w:r w:rsidR="009D73FB" w:rsidRPr="00E019FD">
        <w:rPr>
          <w:rFonts w:ascii="Times New Roman" w:eastAsia="Times New Roman" w:hAnsi="Times New Roman" w:cs="Times New Roman"/>
          <w:i/>
          <w:sz w:val="27"/>
          <w:szCs w:val="27"/>
        </w:rPr>
        <w:t xml:space="preserve">      </w:t>
      </w:r>
      <w:r w:rsidR="007C2D93">
        <w:rPr>
          <w:rFonts w:ascii="Times New Roman" w:eastAsia="Times New Roman" w:hAnsi="Times New Roman" w:cs="Times New Roman"/>
          <w:i/>
          <w:sz w:val="27"/>
          <w:szCs w:val="27"/>
        </w:rPr>
        <w:t xml:space="preserve"> </w:t>
      </w:r>
      <w:r w:rsidRPr="00E019FD">
        <w:rPr>
          <w:rFonts w:ascii="Times New Roman" w:eastAsia="Times New Roman" w:hAnsi="Times New Roman" w:cs="Times New Roman"/>
          <w:i/>
          <w:sz w:val="27"/>
          <w:szCs w:val="27"/>
        </w:rPr>
        <w:t xml:space="preserve">tháng </w:t>
      </w:r>
      <w:r w:rsidR="009D73FB" w:rsidRPr="00E019FD">
        <w:rPr>
          <w:rFonts w:ascii="Times New Roman" w:eastAsia="Times New Roman" w:hAnsi="Times New Roman" w:cs="Times New Roman"/>
          <w:i/>
          <w:sz w:val="27"/>
          <w:szCs w:val="27"/>
        </w:rPr>
        <w:t xml:space="preserve">3 </w:t>
      </w:r>
      <w:r w:rsidRPr="00E019FD">
        <w:rPr>
          <w:rFonts w:ascii="Times New Roman" w:eastAsia="Times New Roman" w:hAnsi="Times New Roman" w:cs="Times New Roman"/>
          <w:i/>
          <w:sz w:val="27"/>
          <w:szCs w:val="27"/>
        </w:rPr>
        <w:t>năm 202</w:t>
      </w:r>
      <w:r w:rsidR="009D73FB" w:rsidRPr="00E019FD">
        <w:rPr>
          <w:rFonts w:ascii="Times New Roman" w:eastAsia="Times New Roman" w:hAnsi="Times New Roman" w:cs="Times New Roman"/>
          <w:i/>
          <w:sz w:val="27"/>
          <w:szCs w:val="27"/>
        </w:rPr>
        <w:t>6</w:t>
      </w:r>
    </w:p>
    <w:p w14:paraId="6953749A" w14:textId="77777777" w:rsidR="005F278E" w:rsidRPr="00E019FD" w:rsidRDefault="005F278E" w:rsidP="005F278E">
      <w:pPr>
        <w:spacing w:after="0" w:line="240" w:lineRule="auto"/>
        <w:jc w:val="center"/>
        <w:rPr>
          <w:rFonts w:ascii="Times New Roman" w:eastAsia="Times New Roman" w:hAnsi="Times New Roman" w:cs="Times New Roman"/>
          <w:i/>
          <w:sz w:val="27"/>
          <w:szCs w:val="27"/>
        </w:rPr>
      </w:pPr>
      <w:r w:rsidRPr="00E019FD">
        <w:rPr>
          <w:rFonts w:ascii="Times New Roman" w:eastAsia="Times New Roman" w:hAnsi="Times New Roman" w:cs="Times New Roman"/>
          <w:i/>
          <w:sz w:val="27"/>
          <w:szCs w:val="27"/>
        </w:rPr>
        <w:t xml:space="preserve"> của Bộ trưởng Bộ Giáo dục và Đào tạo)</w:t>
      </w:r>
    </w:p>
    <w:p w14:paraId="41AD30E1" w14:textId="77777777" w:rsidR="005F278E" w:rsidRPr="005F278E" w:rsidRDefault="005F278E" w:rsidP="00655F1E">
      <w:pPr>
        <w:spacing w:before="120" w:after="0" w:line="240" w:lineRule="auto"/>
        <w:jc w:val="center"/>
        <w:rPr>
          <w:rFonts w:ascii="Times New Roman" w:eastAsia="Times New Roman" w:hAnsi="Times New Roman" w:cs="Times New Roman"/>
          <w:i/>
          <w:sz w:val="28"/>
          <w:szCs w:val="28"/>
        </w:rPr>
      </w:pPr>
      <w:r w:rsidRPr="005F278E">
        <w:rPr>
          <w:rFonts w:ascii="Times New Roman" w:eastAsia="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4F2115A2" wp14:editId="4347B9F9">
                <wp:simplePos x="0" y="0"/>
                <wp:positionH relativeFrom="column">
                  <wp:posOffset>2125123</wp:posOffset>
                </wp:positionH>
                <wp:positionV relativeFrom="paragraph">
                  <wp:posOffset>65405</wp:posOffset>
                </wp:positionV>
                <wp:extent cx="178473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8473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8F93D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7.35pt,5.15pt" to="307.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" strokecolor="windowText" strokeweight=".5pt">
                <v:stroke joinstyle="miter"/>
              </v:line>
            </w:pict>
          </mc:Fallback>
        </mc:AlternateContent>
      </w:r>
    </w:p>
    <w:p w14:paraId="2C390806" w14:textId="77777777" w:rsidR="005F278E" w:rsidRPr="005F278E" w:rsidRDefault="005F278E" w:rsidP="00655F1E">
      <w:pPr>
        <w:spacing w:before="120" w:after="0" w:line="240" w:lineRule="auto"/>
        <w:ind w:firstLine="709"/>
        <w:jc w:val="both"/>
        <w:rPr>
          <w:rFonts w:ascii="Times New Roman" w:eastAsia="Times New Roman" w:hAnsi="Times New Roman" w:cs="Times New Roman"/>
          <w:b/>
          <w:sz w:val="26"/>
          <w:szCs w:val="26"/>
        </w:rPr>
      </w:pPr>
      <w:r w:rsidRPr="005F278E">
        <w:rPr>
          <w:rFonts w:ascii="Times New Roman" w:eastAsia="Times New Roman" w:hAnsi="Times New Roman" w:cs="Times New Roman"/>
          <w:b/>
          <w:bCs/>
          <w:sz w:val="26"/>
          <w:szCs w:val="26"/>
        </w:rPr>
        <w:t xml:space="preserve">PHẦN I.  DANH MỤC </w:t>
      </w:r>
      <w:r w:rsidRPr="005F278E">
        <w:rPr>
          <w:rFonts w:ascii="Times New Roman" w:eastAsia="Times New Roman" w:hAnsi="Times New Roman" w:cs="Times New Roman"/>
          <w:b/>
          <w:sz w:val="26"/>
          <w:szCs w:val="26"/>
        </w:rPr>
        <w:t xml:space="preserve">THỦ TỤC HÀNH CHÍNH </w:t>
      </w:r>
    </w:p>
    <w:p w14:paraId="22F59151" w14:textId="44628F34" w:rsidR="005F278E" w:rsidRPr="005F278E" w:rsidRDefault="005F278E" w:rsidP="00655F1E">
      <w:pPr>
        <w:spacing w:before="120" w:after="0" w:line="240" w:lineRule="auto"/>
        <w:ind w:firstLine="709"/>
        <w:jc w:val="both"/>
        <w:rPr>
          <w:rFonts w:ascii="Times New Roman" w:eastAsia="Times New Roman" w:hAnsi="Times New Roman" w:cs="Times New Roman"/>
          <w:b/>
          <w:sz w:val="28"/>
          <w:szCs w:val="28"/>
        </w:rPr>
      </w:pPr>
      <w:r w:rsidRPr="005F278E">
        <w:rPr>
          <w:rFonts w:ascii="Times New Roman" w:eastAsia="Times New Roman" w:hAnsi="Times New Roman" w:cs="Times New Roman"/>
          <w:b/>
          <w:sz w:val="28"/>
          <w:szCs w:val="28"/>
        </w:rPr>
        <w:t xml:space="preserve">Danh mục thủ tục hành chính </w:t>
      </w:r>
      <w:r w:rsidR="00717EAE" w:rsidRPr="00736030">
        <w:rPr>
          <w:rFonts w:ascii="Times New Roman" w:eastAsia="Times New Roman" w:hAnsi="Times New Roman" w:cs="Times New Roman"/>
          <w:b/>
          <w:color w:val="000000" w:themeColor="text1"/>
          <w:sz w:val="28"/>
          <w:szCs w:val="28"/>
        </w:rPr>
        <w:t xml:space="preserve">mới ban hành </w:t>
      </w:r>
      <w:r w:rsidRPr="005F278E">
        <w:rPr>
          <w:rFonts w:ascii="Times New Roman" w:eastAsia="Times New Roman" w:hAnsi="Times New Roman" w:cs="Times New Roman"/>
          <w:b/>
          <w:sz w:val="28"/>
          <w:szCs w:val="28"/>
        </w:rPr>
        <w:t>thuộc phạm vi</w:t>
      </w:r>
      <w:r w:rsidR="009D73FB">
        <w:rPr>
          <w:rFonts w:ascii="Times New Roman" w:eastAsia="Times New Roman" w:hAnsi="Times New Roman" w:cs="Times New Roman"/>
          <w:b/>
          <w:sz w:val="28"/>
          <w:szCs w:val="28"/>
        </w:rPr>
        <w:t>,</w:t>
      </w:r>
      <w:r w:rsidRPr="005F278E">
        <w:rPr>
          <w:rFonts w:ascii="Times New Roman" w:eastAsia="Times New Roman" w:hAnsi="Times New Roman" w:cs="Times New Roman"/>
          <w:b/>
          <w:sz w:val="28"/>
          <w:szCs w:val="28"/>
        </w:rPr>
        <w:t xml:space="preserve"> chức năng quản lý của Bộ Giáo dục và Đào tạo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1701"/>
        <w:gridCol w:w="1984"/>
      </w:tblGrid>
      <w:tr w:rsidR="00E019FD" w:rsidRPr="005F278E" w14:paraId="7EE2D51D" w14:textId="77777777" w:rsidTr="00E019FD">
        <w:trPr>
          <w:trHeight w:val="692"/>
        </w:trPr>
        <w:tc>
          <w:tcPr>
            <w:tcW w:w="846" w:type="dxa"/>
          </w:tcPr>
          <w:p w14:paraId="1524D4EE" w14:textId="68CEB9C1" w:rsidR="00E019FD" w:rsidRPr="00717EAE" w:rsidRDefault="00E019FD" w:rsidP="00655F1E">
            <w:pPr>
              <w:spacing w:before="120" w:after="0" w:line="240" w:lineRule="auto"/>
              <w:jc w:val="center"/>
              <w:rPr>
                <w:rFonts w:ascii="Times New Roman" w:eastAsia="Times New Roman" w:hAnsi="Times New Roman" w:cs="Times New Roman"/>
                <w:b/>
                <w:strike/>
                <w:sz w:val="25"/>
                <w:szCs w:val="25"/>
              </w:rPr>
            </w:pPr>
            <w:r w:rsidRPr="005F278E">
              <w:rPr>
                <w:rFonts w:ascii="Times New Roman" w:eastAsia="Times New Roman" w:hAnsi="Times New Roman" w:cs="Times New Roman"/>
                <w:b/>
                <w:sz w:val="26"/>
                <w:szCs w:val="26"/>
              </w:rPr>
              <w:t>STT</w:t>
            </w:r>
          </w:p>
        </w:tc>
        <w:tc>
          <w:tcPr>
            <w:tcW w:w="4536" w:type="dxa"/>
          </w:tcPr>
          <w:p w14:paraId="243D94FA" w14:textId="78A6DDA5" w:rsidR="00E019FD" w:rsidRPr="005F278E" w:rsidRDefault="00E019FD" w:rsidP="00655F1E">
            <w:pPr>
              <w:spacing w:before="120" w:after="0" w:line="240" w:lineRule="auto"/>
              <w:jc w:val="center"/>
              <w:rPr>
                <w:rFonts w:ascii="Times New Roman" w:eastAsia="Times New Roman" w:hAnsi="Times New Roman" w:cs="Times New Roman"/>
                <w:b/>
                <w:sz w:val="25"/>
                <w:szCs w:val="25"/>
              </w:rPr>
            </w:pPr>
            <w:r w:rsidRPr="005F278E">
              <w:rPr>
                <w:rFonts w:ascii="Times New Roman" w:eastAsia="Times New Roman" w:hAnsi="Times New Roman" w:cs="Times New Roman"/>
                <w:b/>
                <w:sz w:val="26"/>
                <w:szCs w:val="26"/>
              </w:rPr>
              <w:t>Tên thủ tục hành chính</w:t>
            </w:r>
            <w:r w:rsidRPr="005F278E">
              <w:rPr>
                <w:rFonts w:ascii="Times New Roman" w:eastAsia="Times New Roman" w:hAnsi="Times New Roman" w:cs="Times New Roman"/>
                <w:b/>
                <w:sz w:val="26"/>
                <w:szCs w:val="26"/>
              </w:rPr>
              <w:br/>
            </w:r>
          </w:p>
        </w:tc>
        <w:tc>
          <w:tcPr>
            <w:tcW w:w="1701" w:type="dxa"/>
          </w:tcPr>
          <w:p w14:paraId="6988FCFB" w14:textId="77777777" w:rsidR="00E019FD" w:rsidRPr="005F278E" w:rsidRDefault="00E019FD" w:rsidP="00655F1E">
            <w:pPr>
              <w:spacing w:before="120" w:after="0" w:line="240" w:lineRule="auto"/>
              <w:jc w:val="center"/>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t xml:space="preserve">Lĩnh vực </w:t>
            </w:r>
          </w:p>
        </w:tc>
        <w:tc>
          <w:tcPr>
            <w:tcW w:w="1984" w:type="dxa"/>
          </w:tcPr>
          <w:p w14:paraId="1300C70B" w14:textId="77777777" w:rsidR="007C2D93" w:rsidRDefault="00E019FD" w:rsidP="007C2D93">
            <w:pPr>
              <w:spacing w:after="0" w:line="240" w:lineRule="auto"/>
              <w:jc w:val="center"/>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t xml:space="preserve">Cơ quan </w:t>
            </w:r>
          </w:p>
          <w:p w14:paraId="475E11EF" w14:textId="347BF8B3" w:rsidR="00E019FD" w:rsidRPr="005F278E" w:rsidRDefault="00E019FD" w:rsidP="007C2D93">
            <w:pPr>
              <w:spacing w:after="0" w:line="240" w:lineRule="auto"/>
              <w:jc w:val="center"/>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t>thực hiện</w:t>
            </w:r>
          </w:p>
        </w:tc>
      </w:tr>
      <w:tr w:rsidR="005F278E" w:rsidRPr="005F278E" w14:paraId="03A45312" w14:textId="77777777" w:rsidTr="005F068A">
        <w:trPr>
          <w:trHeight w:val="692"/>
        </w:trPr>
        <w:tc>
          <w:tcPr>
            <w:tcW w:w="9067" w:type="dxa"/>
            <w:gridSpan w:val="4"/>
            <w:vAlign w:val="center"/>
          </w:tcPr>
          <w:p w14:paraId="5F16AAD3" w14:textId="60B346E6" w:rsidR="005F278E" w:rsidRPr="005F278E" w:rsidRDefault="005F278E" w:rsidP="00655F1E">
            <w:pPr>
              <w:spacing w:before="120" w:after="0" w:line="240" w:lineRule="auto"/>
              <w:rPr>
                <w:rFonts w:ascii="Times New Roman" w:eastAsia="Times New Roman" w:hAnsi="Times New Roman" w:cs="Times New Roman"/>
                <w:b/>
                <w:sz w:val="26"/>
                <w:szCs w:val="26"/>
              </w:rPr>
            </w:pPr>
            <w:r w:rsidRPr="005F278E">
              <w:rPr>
                <w:rFonts w:ascii="Times New Roman" w:eastAsia="Times New Roman" w:hAnsi="Times New Roman" w:cs="Times New Roman"/>
                <w:b/>
                <w:sz w:val="26"/>
                <w:szCs w:val="26"/>
              </w:rPr>
              <w:t>Thủ tục hành chính cấp</w:t>
            </w:r>
            <w:r w:rsidR="0066344A" w:rsidRPr="0066344A">
              <w:rPr>
                <w:rFonts w:ascii="Times New Roman" w:eastAsia="Times New Roman" w:hAnsi="Times New Roman" w:cs="Times New Roman"/>
                <w:b/>
                <w:color w:val="FF0000"/>
                <w:sz w:val="26"/>
                <w:szCs w:val="26"/>
              </w:rPr>
              <w:t xml:space="preserve"> </w:t>
            </w:r>
            <w:r w:rsidR="0066344A" w:rsidRPr="00E1507B">
              <w:rPr>
                <w:rFonts w:ascii="Times New Roman" w:eastAsia="Times New Roman" w:hAnsi="Times New Roman" w:cs="Times New Roman"/>
                <w:b/>
                <w:color w:val="000000" w:themeColor="text1"/>
                <w:sz w:val="26"/>
                <w:szCs w:val="26"/>
              </w:rPr>
              <w:t>tỉnh</w:t>
            </w:r>
          </w:p>
        </w:tc>
      </w:tr>
      <w:tr w:rsidR="00E019FD" w:rsidRPr="005F278E" w14:paraId="6D8B6A84" w14:textId="77777777" w:rsidTr="00E019FD">
        <w:trPr>
          <w:trHeight w:val="304"/>
        </w:trPr>
        <w:tc>
          <w:tcPr>
            <w:tcW w:w="846" w:type="dxa"/>
          </w:tcPr>
          <w:p w14:paraId="552F2BF1" w14:textId="0EBE8A01" w:rsidR="00E019FD" w:rsidRPr="005F278E" w:rsidRDefault="00E019FD" w:rsidP="00655F1E">
            <w:pPr>
              <w:spacing w:before="120" w:after="0" w:line="240" w:lineRule="auto"/>
              <w:jc w:val="center"/>
              <w:rPr>
                <w:rFonts w:ascii="Times New Roman" w:eastAsia="Times New Roman" w:hAnsi="Times New Roman" w:cs="Times New Roman"/>
                <w:sz w:val="25"/>
                <w:szCs w:val="25"/>
              </w:rPr>
            </w:pPr>
            <w:r w:rsidRPr="005F278E">
              <w:rPr>
                <w:rFonts w:ascii="Times New Roman" w:eastAsia="Times New Roman" w:hAnsi="Times New Roman" w:cs="Times New Roman"/>
                <w:sz w:val="26"/>
                <w:szCs w:val="26"/>
              </w:rPr>
              <w:t>1</w:t>
            </w:r>
          </w:p>
        </w:tc>
        <w:tc>
          <w:tcPr>
            <w:tcW w:w="4536" w:type="dxa"/>
          </w:tcPr>
          <w:p w14:paraId="09C4B299" w14:textId="0D1DE0F3" w:rsidR="00E019FD" w:rsidRPr="00D96089" w:rsidRDefault="00E019FD" w:rsidP="00655F1E">
            <w:pPr>
              <w:spacing w:before="120" w:after="0" w:line="240" w:lineRule="auto"/>
              <w:jc w:val="both"/>
              <w:rPr>
                <w:rFonts w:ascii="Times New Roman" w:eastAsia="Times New Roman" w:hAnsi="Times New Roman" w:cs="Times New Roman"/>
                <w:spacing w:val="-10"/>
                <w:sz w:val="26"/>
                <w:szCs w:val="26"/>
              </w:rPr>
            </w:pPr>
            <w:r>
              <w:rPr>
                <w:rFonts w:ascii="Times New Roman" w:eastAsia="Times New Roman" w:hAnsi="Times New Roman" w:cs="Times New Roman"/>
                <w:sz w:val="26"/>
                <w:szCs w:val="26"/>
              </w:rPr>
              <w:t>Tuyển sinh vào trường phổ thông nội trú</w:t>
            </w:r>
          </w:p>
        </w:tc>
        <w:tc>
          <w:tcPr>
            <w:tcW w:w="1701" w:type="dxa"/>
          </w:tcPr>
          <w:p w14:paraId="5A045CF7" w14:textId="77777777" w:rsidR="00E019FD" w:rsidRPr="005F278E" w:rsidRDefault="00E019FD" w:rsidP="00E019FD">
            <w:pPr>
              <w:spacing w:before="12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Thi, tuyển sinh</w:t>
            </w:r>
          </w:p>
        </w:tc>
        <w:tc>
          <w:tcPr>
            <w:tcW w:w="1984" w:type="dxa"/>
          </w:tcPr>
          <w:p w14:paraId="746F5136" w14:textId="53E83779" w:rsidR="00E019FD" w:rsidRPr="0066344A" w:rsidRDefault="00E019FD" w:rsidP="00655F1E">
            <w:pPr>
              <w:spacing w:before="120" w:after="0" w:line="240" w:lineRule="auto"/>
              <w:jc w:val="center"/>
              <w:rPr>
                <w:rFonts w:ascii="Times New Roman" w:eastAsia="Times New Roman" w:hAnsi="Times New Roman" w:cs="Times New Roman"/>
                <w:strike/>
                <w:sz w:val="26"/>
                <w:szCs w:val="26"/>
              </w:rPr>
            </w:pPr>
            <w:r w:rsidRPr="00E1507B">
              <w:rPr>
                <w:rFonts w:ascii="Times New Roman" w:eastAsia="Times New Roman" w:hAnsi="Times New Roman" w:cs="Times New Roman"/>
                <w:color w:val="000000" w:themeColor="text1"/>
                <w:sz w:val="26"/>
                <w:szCs w:val="26"/>
              </w:rPr>
              <w:t>Sở Giáo dục và Đào tạo</w:t>
            </w:r>
          </w:p>
        </w:tc>
      </w:tr>
    </w:tbl>
    <w:p w14:paraId="18824B5B" w14:textId="77777777" w:rsidR="005F278E" w:rsidRPr="005F278E" w:rsidRDefault="005F278E" w:rsidP="00655F1E">
      <w:pPr>
        <w:spacing w:before="120" w:after="0" w:line="240" w:lineRule="auto"/>
        <w:ind w:firstLine="709"/>
        <w:jc w:val="both"/>
        <w:rPr>
          <w:rFonts w:ascii="Times New Roman" w:eastAsia="Times New Roman" w:hAnsi="Times New Roman" w:cs="Times New Roman"/>
          <w:b/>
          <w:sz w:val="28"/>
          <w:szCs w:val="28"/>
        </w:rPr>
      </w:pPr>
    </w:p>
    <w:p w14:paraId="5991B035" w14:textId="42AF15D5" w:rsidR="005F278E" w:rsidRPr="005F278E" w:rsidRDefault="005F278E" w:rsidP="00655F1E">
      <w:pPr>
        <w:spacing w:before="120" w:after="0" w:line="240" w:lineRule="auto"/>
        <w:ind w:firstLine="720"/>
        <w:jc w:val="both"/>
        <w:rPr>
          <w:rFonts w:ascii="Times New Roman" w:eastAsia="Times New Roman" w:hAnsi="Times New Roman" w:cs="Times New Roman"/>
          <w:b/>
          <w:sz w:val="28"/>
          <w:szCs w:val="28"/>
        </w:rPr>
      </w:pPr>
      <w:r w:rsidRPr="005F278E">
        <w:rPr>
          <w:rFonts w:ascii="Times New Roman" w:eastAsia="Times New Roman" w:hAnsi="Times New Roman" w:cs="Times New Roman"/>
          <w:b/>
          <w:bCs/>
          <w:sz w:val="28"/>
          <w:szCs w:val="28"/>
        </w:rPr>
        <w:t xml:space="preserve">PHẦN II. NỘI DUNG CỤ THỂ </w:t>
      </w:r>
      <w:r w:rsidR="00A7609E">
        <w:rPr>
          <w:rFonts w:ascii="Times New Roman" w:eastAsia="Times New Roman" w:hAnsi="Times New Roman" w:cs="Times New Roman"/>
          <w:b/>
          <w:bCs/>
          <w:sz w:val="28"/>
          <w:szCs w:val="28"/>
        </w:rPr>
        <w:t>CỦA</w:t>
      </w:r>
      <w:r w:rsidR="007D1E72">
        <w:rPr>
          <w:rFonts w:ascii="Times New Roman" w:eastAsia="Times New Roman" w:hAnsi="Times New Roman" w:cs="Times New Roman"/>
          <w:b/>
          <w:bCs/>
          <w:sz w:val="28"/>
          <w:szCs w:val="28"/>
        </w:rPr>
        <w:t xml:space="preserve"> </w:t>
      </w:r>
      <w:r w:rsidRPr="005F278E">
        <w:rPr>
          <w:rFonts w:ascii="Times New Roman" w:eastAsia="Times New Roman" w:hAnsi="Times New Roman" w:cs="Times New Roman"/>
          <w:b/>
          <w:sz w:val="28"/>
          <w:szCs w:val="28"/>
        </w:rPr>
        <w:t>THỦ TỤC HÀNH CHÍNH THUỘC PHẠM VI</w:t>
      </w:r>
      <w:r w:rsidR="007369DD">
        <w:rPr>
          <w:rFonts w:ascii="Times New Roman" w:eastAsia="Times New Roman" w:hAnsi="Times New Roman" w:cs="Times New Roman"/>
          <w:b/>
          <w:sz w:val="28"/>
          <w:szCs w:val="28"/>
        </w:rPr>
        <w:t>,</w:t>
      </w:r>
      <w:r w:rsidRPr="005F278E">
        <w:rPr>
          <w:rFonts w:ascii="Times New Roman" w:eastAsia="Times New Roman" w:hAnsi="Times New Roman" w:cs="Times New Roman"/>
          <w:b/>
          <w:sz w:val="28"/>
          <w:szCs w:val="28"/>
        </w:rPr>
        <w:t xml:space="preserve"> CHỨC NĂNG QUẢN LÝ CỦA BỘ GIÁO DỤC VÀ ĐÀO TẠO</w:t>
      </w:r>
    </w:p>
    <w:p w14:paraId="4521CC67" w14:textId="28A49EC6" w:rsidR="005F278E" w:rsidRPr="005F278E" w:rsidRDefault="005F278E" w:rsidP="00655F1E">
      <w:pPr>
        <w:spacing w:before="120" w:after="0" w:line="240" w:lineRule="auto"/>
        <w:ind w:firstLine="709"/>
        <w:jc w:val="both"/>
        <w:rPr>
          <w:rFonts w:ascii="Times New Roman" w:eastAsia="Times New Roman" w:hAnsi="Times New Roman" w:cs="Times New Roman"/>
          <w:b/>
          <w:sz w:val="28"/>
          <w:szCs w:val="28"/>
        </w:rPr>
      </w:pPr>
      <w:r w:rsidRPr="005F278E">
        <w:rPr>
          <w:rFonts w:ascii="Times New Roman" w:eastAsia="Times New Roman" w:hAnsi="Times New Roman" w:cs="Times New Roman"/>
          <w:b/>
          <w:sz w:val="28"/>
          <w:szCs w:val="28"/>
        </w:rPr>
        <w:t xml:space="preserve">Thủ tục hành chính cấp </w:t>
      </w:r>
      <w:r w:rsidR="00B21CD0">
        <w:rPr>
          <w:rFonts w:ascii="Times New Roman" w:eastAsia="Times New Roman" w:hAnsi="Times New Roman" w:cs="Times New Roman"/>
          <w:b/>
          <w:sz w:val="28"/>
          <w:szCs w:val="28"/>
        </w:rPr>
        <w:t>t</w:t>
      </w:r>
      <w:r w:rsidR="006F0129">
        <w:rPr>
          <w:rFonts w:ascii="Times New Roman" w:eastAsia="Times New Roman" w:hAnsi="Times New Roman" w:cs="Times New Roman"/>
          <w:b/>
          <w:sz w:val="28"/>
          <w:szCs w:val="28"/>
        </w:rPr>
        <w:t>ỉnh</w:t>
      </w:r>
    </w:p>
    <w:p w14:paraId="3CAB5B84" w14:textId="77777777" w:rsidR="00655F1E" w:rsidRDefault="005F278E" w:rsidP="00655F1E">
      <w:pPr>
        <w:spacing w:before="120" w:after="0" w:line="240" w:lineRule="auto"/>
        <w:ind w:firstLine="709"/>
        <w:jc w:val="both"/>
        <w:rPr>
          <w:rFonts w:ascii="Times New Roman" w:eastAsia="Times New Roman" w:hAnsi="Times New Roman" w:cs="Times New Roman"/>
          <w:b/>
          <w:sz w:val="28"/>
          <w:szCs w:val="28"/>
        </w:rPr>
      </w:pPr>
      <w:r w:rsidRPr="005F278E">
        <w:rPr>
          <w:rFonts w:ascii="Times New Roman" w:eastAsia="Times New Roman" w:hAnsi="Times New Roman" w:cs="Times New Roman"/>
          <w:b/>
          <w:sz w:val="28"/>
          <w:szCs w:val="28"/>
        </w:rPr>
        <w:t xml:space="preserve">Lĩnh vực </w:t>
      </w:r>
      <w:r w:rsidR="006F0129">
        <w:rPr>
          <w:rFonts w:ascii="Times New Roman" w:eastAsia="Times New Roman" w:hAnsi="Times New Roman" w:cs="Times New Roman"/>
          <w:b/>
          <w:sz w:val="28"/>
          <w:szCs w:val="28"/>
        </w:rPr>
        <w:t>Thi, tuyển sinh</w:t>
      </w:r>
    </w:p>
    <w:p w14:paraId="14E2B777" w14:textId="77777777" w:rsidR="00655F1E" w:rsidRPr="00655F1E" w:rsidRDefault="00655F1E" w:rsidP="00655F1E">
      <w:pPr>
        <w:spacing w:before="120" w:after="0" w:line="240" w:lineRule="auto"/>
        <w:ind w:firstLine="709"/>
        <w:jc w:val="both"/>
        <w:rPr>
          <w:rFonts w:ascii="Times New Roman" w:eastAsia="Times New Roman" w:hAnsi="Times New Roman" w:cs="Times New Roman"/>
          <w:b/>
          <w:sz w:val="28"/>
          <w:szCs w:val="28"/>
        </w:rPr>
      </w:pPr>
      <w:r w:rsidRPr="00655F1E">
        <w:rPr>
          <w:rFonts w:ascii="Times New Roman" w:eastAsia="Times New Roman" w:hAnsi="Times New Roman" w:cs="Times New Roman"/>
          <w:b/>
          <w:sz w:val="28"/>
          <w:szCs w:val="28"/>
        </w:rPr>
        <w:t>1. Tuyển sinh vào trường phổ thông nội trú</w:t>
      </w:r>
    </w:p>
    <w:p w14:paraId="58A501E8" w14:textId="77777777" w:rsidR="00655F1E" w:rsidRPr="00655F1E" w:rsidRDefault="00655F1E" w:rsidP="00655F1E">
      <w:pPr>
        <w:spacing w:before="120" w:after="0" w:line="240" w:lineRule="auto"/>
        <w:ind w:firstLine="709"/>
        <w:jc w:val="both"/>
        <w:rPr>
          <w:rFonts w:ascii="Times New Roman" w:eastAsia="Times New Roman" w:hAnsi="Times New Roman" w:cs="Times New Roman"/>
          <w:b/>
          <w:i/>
          <w:sz w:val="28"/>
          <w:szCs w:val="28"/>
        </w:rPr>
      </w:pPr>
      <w:r w:rsidRPr="00655F1E">
        <w:rPr>
          <w:rFonts w:ascii="Times New Roman" w:eastAsia="Times New Roman" w:hAnsi="Times New Roman" w:cs="Times New Roman"/>
          <w:b/>
          <w:i/>
          <w:sz w:val="28"/>
          <w:szCs w:val="28"/>
        </w:rPr>
        <w:t>1.1. Trình tự thực hiện:</w:t>
      </w:r>
    </w:p>
    <w:p w14:paraId="4D470B87" w14:textId="77777777" w:rsidR="00655F1E" w:rsidRPr="009D737D" w:rsidRDefault="00655F1E" w:rsidP="00655F1E">
      <w:pPr>
        <w:spacing w:before="120" w:after="0" w:line="240" w:lineRule="auto"/>
        <w:ind w:firstLine="709"/>
        <w:jc w:val="both"/>
        <w:rPr>
          <w:rFonts w:ascii="Times New Roman" w:eastAsia="Times New Roman" w:hAnsi="Times New Roman" w:cs="Times New Roman"/>
          <w:sz w:val="28"/>
          <w:szCs w:val="28"/>
        </w:rPr>
      </w:pPr>
      <w:r w:rsidRPr="009D737D">
        <w:rPr>
          <w:rFonts w:ascii="Times New Roman" w:eastAsia="Times New Roman" w:hAnsi="Times New Roman" w:cs="Times New Roman"/>
          <w:sz w:val="28"/>
          <w:szCs w:val="28"/>
        </w:rPr>
        <w:t>a) Kế hoạch tuyển sinh</w:t>
      </w:r>
    </w:p>
    <w:p w14:paraId="7D125D97" w14:textId="0D8091B7" w:rsidR="0023066D" w:rsidRPr="00BB6D75" w:rsidRDefault="00655F1E" w:rsidP="00E22F26">
      <w:pPr>
        <w:spacing w:before="120" w:after="0" w:line="240" w:lineRule="auto"/>
        <w:ind w:firstLine="709"/>
        <w:jc w:val="both"/>
        <w:rPr>
          <w:rFonts w:ascii="Times New Roman" w:eastAsia="Times New Roman" w:hAnsi="Times New Roman" w:cs="Times New Roman"/>
          <w:sz w:val="28"/>
          <w:szCs w:val="28"/>
        </w:rPr>
      </w:pPr>
      <w:r w:rsidRPr="00655F1E">
        <w:rPr>
          <w:rFonts w:ascii="Times New Roman" w:eastAsia="Times New Roman" w:hAnsi="Times New Roman" w:cs="Times New Roman"/>
          <w:sz w:val="28"/>
          <w:szCs w:val="28"/>
        </w:rPr>
        <w:t>Sở Giáo dục và Đào tạo chủ trì, phối hợp với Ủy ban nhân dân cấp xã lập kế hoạch tuy</w:t>
      </w:r>
      <w:r>
        <w:rPr>
          <w:rFonts w:ascii="Times New Roman" w:eastAsia="Times New Roman" w:hAnsi="Times New Roman" w:cs="Times New Roman"/>
          <w:sz w:val="28"/>
          <w:szCs w:val="28"/>
        </w:rPr>
        <w:t>ển</w:t>
      </w:r>
      <w:r w:rsidRPr="00655F1E">
        <w:rPr>
          <w:rFonts w:ascii="Times New Roman" w:eastAsia="Times New Roman" w:hAnsi="Times New Roman" w:cs="Times New Roman"/>
          <w:sz w:val="28"/>
          <w:szCs w:val="28"/>
        </w:rPr>
        <w:t xml:space="preserve"> sinh đ</w:t>
      </w:r>
      <w:r>
        <w:rPr>
          <w:rFonts w:ascii="Times New Roman" w:eastAsia="Times New Roman" w:hAnsi="Times New Roman" w:cs="Times New Roman"/>
          <w:sz w:val="28"/>
          <w:szCs w:val="28"/>
        </w:rPr>
        <w:t>ối</w:t>
      </w:r>
      <w:r w:rsidRPr="00655F1E">
        <w:rPr>
          <w:rFonts w:ascii="Times New Roman" w:eastAsia="Times New Roman" w:hAnsi="Times New Roman" w:cs="Times New Roman"/>
          <w:sz w:val="28"/>
          <w:szCs w:val="28"/>
        </w:rPr>
        <w:t xml:space="preserve"> với trường </w:t>
      </w:r>
      <w:r w:rsidR="00BF37F4">
        <w:rPr>
          <w:rFonts w:ascii="Times New Roman" w:eastAsia="Times New Roman" w:hAnsi="Times New Roman" w:cs="Times New Roman"/>
          <w:sz w:val="28"/>
          <w:szCs w:val="28"/>
        </w:rPr>
        <w:t>phổ thông nội trú (sau đây viết tắt là trường PTNT)</w:t>
      </w:r>
      <w:r w:rsidRPr="00655F1E">
        <w:rPr>
          <w:rFonts w:ascii="Times New Roman" w:eastAsia="Times New Roman" w:hAnsi="Times New Roman" w:cs="Times New Roman"/>
          <w:sz w:val="28"/>
          <w:szCs w:val="28"/>
        </w:rPr>
        <w:t xml:space="preserve"> trên địa bàn tỉnh, trình </w:t>
      </w:r>
      <w:r>
        <w:rPr>
          <w:rFonts w:ascii="Times New Roman" w:eastAsia="Times New Roman" w:hAnsi="Times New Roman" w:cs="Times New Roman"/>
          <w:sz w:val="28"/>
          <w:szCs w:val="28"/>
        </w:rPr>
        <w:t>Ủy</w:t>
      </w:r>
      <w:r w:rsidRPr="00655F1E">
        <w:rPr>
          <w:rFonts w:ascii="Times New Roman" w:eastAsia="Times New Roman" w:hAnsi="Times New Roman" w:cs="Times New Roman"/>
          <w:sz w:val="28"/>
          <w:szCs w:val="28"/>
        </w:rPr>
        <w:t xml:space="preserve"> ban nhân dân c</w:t>
      </w:r>
      <w:r>
        <w:rPr>
          <w:rFonts w:ascii="Times New Roman" w:eastAsia="Times New Roman" w:hAnsi="Times New Roman" w:cs="Times New Roman"/>
          <w:sz w:val="28"/>
          <w:szCs w:val="28"/>
        </w:rPr>
        <w:t>ấp</w:t>
      </w:r>
      <w:r w:rsidRPr="00655F1E">
        <w:rPr>
          <w:rFonts w:ascii="Times New Roman" w:eastAsia="Times New Roman" w:hAnsi="Times New Roman" w:cs="Times New Roman"/>
          <w:sz w:val="28"/>
          <w:szCs w:val="28"/>
        </w:rPr>
        <w:t xml:space="preserve"> tỉnh phê duyệt và ban hành. Kế hoạch tuy</w:t>
      </w:r>
      <w:r w:rsidR="00133AA0">
        <w:rPr>
          <w:rFonts w:ascii="Times New Roman" w:eastAsia="Times New Roman" w:hAnsi="Times New Roman" w:cs="Times New Roman"/>
          <w:sz w:val="28"/>
          <w:szCs w:val="28"/>
        </w:rPr>
        <w:t>ển</w:t>
      </w:r>
      <w:r w:rsidRPr="00655F1E">
        <w:rPr>
          <w:rFonts w:ascii="Times New Roman" w:eastAsia="Times New Roman" w:hAnsi="Times New Roman" w:cs="Times New Roman"/>
          <w:sz w:val="28"/>
          <w:szCs w:val="28"/>
        </w:rPr>
        <w:t xml:space="preserve"> sinh gồm các nội dung chính sau: đ</w:t>
      </w:r>
      <w:r>
        <w:rPr>
          <w:rFonts w:ascii="Times New Roman" w:eastAsia="Times New Roman" w:hAnsi="Times New Roman" w:cs="Times New Roman"/>
          <w:sz w:val="28"/>
          <w:szCs w:val="28"/>
        </w:rPr>
        <w:t>ối</w:t>
      </w:r>
      <w:r w:rsidRPr="00655F1E">
        <w:rPr>
          <w:rFonts w:ascii="Times New Roman" w:eastAsia="Times New Roman" w:hAnsi="Times New Roman" w:cs="Times New Roman"/>
          <w:sz w:val="28"/>
          <w:szCs w:val="28"/>
        </w:rPr>
        <w:t xml:space="preserve"> tượng, </w:t>
      </w:r>
      <w:r w:rsidRPr="0023066D">
        <w:rPr>
          <w:rFonts w:ascii="Times New Roman" w:eastAsia="Times New Roman" w:hAnsi="Times New Roman" w:cs="Times New Roman"/>
          <w:color w:val="000000" w:themeColor="text1"/>
          <w:sz w:val="28"/>
          <w:szCs w:val="28"/>
        </w:rPr>
        <w:t>ch</w:t>
      </w:r>
      <w:r w:rsidR="0066344A" w:rsidRPr="0023066D">
        <w:rPr>
          <w:rFonts w:ascii="Times New Roman" w:eastAsia="Times New Roman" w:hAnsi="Times New Roman" w:cs="Times New Roman"/>
          <w:color w:val="000000" w:themeColor="text1"/>
          <w:sz w:val="28"/>
          <w:szCs w:val="28"/>
        </w:rPr>
        <w:t>ỉ</w:t>
      </w:r>
      <w:r w:rsidRPr="0023066D">
        <w:rPr>
          <w:rFonts w:ascii="Times New Roman" w:eastAsia="Times New Roman" w:hAnsi="Times New Roman" w:cs="Times New Roman"/>
          <w:color w:val="000000" w:themeColor="text1"/>
          <w:sz w:val="28"/>
          <w:szCs w:val="28"/>
        </w:rPr>
        <w:t xml:space="preserve"> tiêu, </w:t>
      </w:r>
      <w:r w:rsidRPr="00655F1E">
        <w:rPr>
          <w:rFonts w:ascii="Times New Roman" w:eastAsia="Times New Roman" w:hAnsi="Times New Roman" w:cs="Times New Roman"/>
          <w:sz w:val="28"/>
          <w:szCs w:val="28"/>
        </w:rPr>
        <w:t>địa bàn, phương thức, tiêu chí tuy</w:t>
      </w:r>
      <w:r>
        <w:rPr>
          <w:rFonts w:ascii="Times New Roman" w:eastAsia="Times New Roman" w:hAnsi="Times New Roman" w:cs="Times New Roman"/>
          <w:sz w:val="28"/>
          <w:szCs w:val="28"/>
        </w:rPr>
        <w:t>ển</w:t>
      </w:r>
      <w:r w:rsidRPr="00655F1E">
        <w:rPr>
          <w:rFonts w:ascii="Times New Roman" w:eastAsia="Times New Roman" w:hAnsi="Times New Roman" w:cs="Times New Roman"/>
          <w:sz w:val="28"/>
          <w:szCs w:val="28"/>
        </w:rPr>
        <w:t xml:space="preserve"> sinh, thời gian tuy</w:t>
      </w:r>
      <w:r>
        <w:rPr>
          <w:rFonts w:ascii="Times New Roman" w:eastAsia="Times New Roman" w:hAnsi="Times New Roman" w:cs="Times New Roman"/>
          <w:sz w:val="28"/>
          <w:szCs w:val="28"/>
        </w:rPr>
        <w:t>ển</w:t>
      </w:r>
      <w:r w:rsidRPr="00655F1E">
        <w:rPr>
          <w:rFonts w:ascii="Times New Roman" w:eastAsia="Times New Roman" w:hAnsi="Times New Roman" w:cs="Times New Roman"/>
          <w:sz w:val="28"/>
          <w:szCs w:val="28"/>
        </w:rPr>
        <w:t xml:space="preserve"> sinh và công bố kết quả. Trong kế hoạch tuy</w:t>
      </w:r>
      <w:r w:rsidR="0099527F">
        <w:rPr>
          <w:rFonts w:ascii="Times New Roman" w:eastAsia="Times New Roman" w:hAnsi="Times New Roman" w:cs="Times New Roman"/>
          <w:sz w:val="28"/>
          <w:szCs w:val="28"/>
        </w:rPr>
        <w:t>ển</w:t>
      </w:r>
      <w:r w:rsidRPr="00655F1E">
        <w:rPr>
          <w:rFonts w:ascii="Times New Roman" w:eastAsia="Times New Roman" w:hAnsi="Times New Roman" w:cs="Times New Roman"/>
          <w:sz w:val="28"/>
          <w:szCs w:val="28"/>
        </w:rPr>
        <w:t xml:space="preserve"> sinh xác định rõ chỉ tiêu học sinh nội trú, học sinh bán trú buổi trưa đối với từng trường PTNT. Đối với cấp tiểu học, việc tuyển sinh</w:t>
      </w:r>
      <w:r w:rsidR="00BB6D75">
        <w:rPr>
          <w:rFonts w:ascii="Times New Roman" w:eastAsia="Times New Roman" w:hAnsi="Times New Roman" w:cs="Times New Roman"/>
          <w:sz w:val="28"/>
          <w:szCs w:val="28"/>
        </w:rPr>
        <w:t xml:space="preserve"> học </w:t>
      </w:r>
      <w:r w:rsidR="00BB6D75" w:rsidRPr="00BB6D75">
        <w:rPr>
          <w:rFonts w:ascii="Times New Roman" w:eastAsia="Times New Roman" w:hAnsi="Times New Roman" w:cs="Times New Roman"/>
          <w:sz w:val="28"/>
          <w:szCs w:val="28"/>
        </w:rPr>
        <w:t>sinh nội trú từ lớp 1 đến lớp 3 do Ủy ban nhân dân cấp tỉnh quyết định căn cứ điều kiện thực ti</w:t>
      </w:r>
      <w:r w:rsidR="00BB6D75">
        <w:rPr>
          <w:rFonts w:ascii="Times New Roman" w:eastAsia="Times New Roman" w:hAnsi="Times New Roman" w:cs="Times New Roman"/>
          <w:sz w:val="28"/>
          <w:szCs w:val="28"/>
        </w:rPr>
        <w:t xml:space="preserve">ễn </w:t>
      </w:r>
      <w:r w:rsidR="00BB6D75" w:rsidRPr="00BB6D75">
        <w:rPr>
          <w:rFonts w:ascii="Times New Roman" w:eastAsia="Times New Roman" w:hAnsi="Times New Roman" w:cs="Times New Roman"/>
          <w:sz w:val="28"/>
          <w:szCs w:val="28"/>
        </w:rPr>
        <w:t>tại địa phương.</w:t>
      </w:r>
    </w:p>
    <w:p w14:paraId="37533145" w14:textId="77777777" w:rsidR="00BB6D75" w:rsidRPr="009D737D" w:rsidRDefault="00BB6D75" w:rsidP="00BB6D75">
      <w:pPr>
        <w:spacing w:before="120" w:after="0" w:line="240" w:lineRule="auto"/>
        <w:ind w:firstLine="709"/>
        <w:jc w:val="both"/>
        <w:rPr>
          <w:rFonts w:ascii="Times New Roman" w:eastAsia="Times New Roman" w:hAnsi="Times New Roman" w:cs="Times New Roman"/>
          <w:sz w:val="28"/>
          <w:szCs w:val="28"/>
        </w:rPr>
      </w:pPr>
      <w:r w:rsidRPr="009D737D">
        <w:rPr>
          <w:rFonts w:ascii="Times New Roman" w:eastAsia="Times New Roman" w:hAnsi="Times New Roman" w:cs="Times New Roman"/>
          <w:sz w:val="28"/>
          <w:szCs w:val="28"/>
        </w:rPr>
        <w:t>b) Tổ chức tuyển sinh</w:t>
      </w:r>
    </w:p>
    <w:p w14:paraId="0D95F79D" w14:textId="77777777" w:rsidR="00BB6D75" w:rsidRPr="00BB6D75" w:rsidRDefault="00BB6D75" w:rsidP="00BB6D75">
      <w:pPr>
        <w:spacing w:before="120" w:after="0" w:line="240" w:lineRule="auto"/>
        <w:ind w:firstLine="709"/>
        <w:jc w:val="both"/>
        <w:rPr>
          <w:rFonts w:ascii="Times New Roman" w:eastAsia="Times New Roman" w:hAnsi="Times New Roman" w:cs="Times New Roman"/>
          <w:sz w:val="28"/>
          <w:szCs w:val="28"/>
        </w:rPr>
      </w:pPr>
      <w:r w:rsidRPr="00BB6D75">
        <w:rPr>
          <w:rFonts w:ascii="Times New Roman" w:eastAsia="Times New Roman" w:hAnsi="Times New Roman" w:cs="Times New Roman"/>
          <w:sz w:val="28"/>
          <w:szCs w:val="28"/>
        </w:rPr>
        <w:t>- Phương thức tuyển sinh, quy trình tuyển sinh trường PTNT thực hiện theo quy định tại Quy chế tuyển sinh do Bộ Giáo dục và Đào tạo ban hành, phù hợp với từng cấp học.</w:t>
      </w:r>
    </w:p>
    <w:p w14:paraId="4D4909D1" w14:textId="77777777" w:rsidR="00BB6D75" w:rsidRPr="00BB6D75" w:rsidRDefault="00BB6D75" w:rsidP="00BB6D75">
      <w:pPr>
        <w:spacing w:before="120" w:after="0" w:line="240" w:lineRule="auto"/>
        <w:ind w:firstLine="709"/>
        <w:jc w:val="both"/>
        <w:rPr>
          <w:rFonts w:ascii="Times New Roman" w:eastAsia="Times New Roman" w:hAnsi="Times New Roman" w:cs="Times New Roman"/>
          <w:sz w:val="28"/>
          <w:szCs w:val="28"/>
        </w:rPr>
      </w:pPr>
      <w:r w:rsidRPr="00BB6D75">
        <w:rPr>
          <w:rFonts w:ascii="Times New Roman" w:eastAsia="Times New Roman" w:hAnsi="Times New Roman" w:cs="Times New Roman"/>
          <w:sz w:val="28"/>
          <w:szCs w:val="28"/>
        </w:rPr>
        <w:t>- Hội đồng tuyển sinh trường PTNT được thành lập theo quy định tại Quy chế tuy</w:t>
      </w:r>
      <w:r w:rsidR="00610AAE">
        <w:rPr>
          <w:rFonts w:ascii="Times New Roman" w:eastAsia="Times New Roman" w:hAnsi="Times New Roman" w:cs="Times New Roman"/>
          <w:sz w:val="28"/>
          <w:szCs w:val="28"/>
        </w:rPr>
        <w:t>ển</w:t>
      </w:r>
      <w:r w:rsidRPr="00BB6D75">
        <w:rPr>
          <w:rFonts w:ascii="Times New Roman" w:eastAsia="Times New Roman" w:hAnsi="Times New Roman" w:cs="Times New Roman"/>
          <w:sz w:val="28"/>
          <w:szCs w:val="28"/>
        </w:rPr>
        <w:t xml:space="preserve"> sinh do Bộ Giáo dục và Đào tạo ban hành, phù hợp với cấp học. Thành </w:t>
      </w:r>
      <w:r w:rsidRPr="00BB6D75">
        <w:rPr>
          <w:rFonts w:ascii="Times New Roman" w:eastAsia="Times New Roman" w:hAnsi="Times New Roman" w:cs="Times New Roman"/>
          <w:sz w:val="28"/>
          <w:szCs w:val="28"/>
        </w:rPr>
        <w:lastRenderedPageBreak/>
        <w:t>ph</w:t>
      </w:r>
      <w:r w:rsidR="00F9231A">
        <w:rPr>
          <w:rFonts w:ascii="Times New Roman" w:eastAsia="Times New Roman" w:hAnsi="Times New Roman" w:cs="Times New Roman"/>
          <w:sz w:val="28"/>
          <w:szCs w:val="28"/>
        </w:rPr>
        <w:t>ần</w:t>
      </w:r>
      <w:r w:rsidRPr="00BB6D75">
        <w:rPr>
          <w:rFonts w:ascii="Times New Roman" w:eastAsia="Times New Roman" w:hAnsi="Times New Roman" w:cs="Times New Roman"/>
          <w:sz w:val="28"/>
          <w:szCs w:val="28"/>
        </w:rPr>
        <w:t xml:space="preserve"> Hội đ</w:t>
      </w:r>
      <w:r w:rsidR="00F9231A">
        <w:rPr>
          <w:rFonts w:ascii="Times New Roman" w:eastAsia="Times New Roman" w:hAnsi="Times New Roman" w:cs="Times New Roman"/>
          <w:sz w:val="28"/>
          <w:szCs w:val="28"/>
        </w:rPr>
        <w:t>ồng</w:t>
      </w:r>
      <w:r w:rsidRPr="00BB6D75">
        <w:rPr>
          <w:rFonts w:ascii="Times New Roman" w:eastAsia="Times New Roman" w:hAnsi="Times New Roman" w:cs="Times New Roman"/>
          <w:sz w:val="28"/>
          <w:szCs w:val="28"/>
        </w:rPr>
        <w:t xml:space="preserve"> tuy</w:t>
      </w:r>
      <w:r w:rsidR="00F9231A">
        <w:rPr>
          <w:rFonts w:ascii="Times New Roman" w:eastAsia="Times New Roman" w:hAnsi="Times New Roman" w:cs="Times New Roman"/>
          <w:sz w:val="28"/>
          <w:szCs w:val="28"/>
        </w:rPr>
        <w:t>ển</w:t>
      </w:r>
      <w:r w:rsidRPr="00BB6D75">
        <w:rPr>
          <w:rFonts w:ascii="Times New Roman" w:eastAsia="Times New Roman" w:hAnsi="Times New Roman" w:cs="Times New Roman"/>
          <w:sz w:val="28"/>
          <w:szCs w:val="28"/>
        </w:rPr>
        <w:t xml:space="preserve"> sinh trường PTNT có đại diện một số cơ quan liên quan do cấp có th</w:t>
      </w:r>
      <w:r w:rsidR="00F9231A">
        <w:rPr>
          <w:rFonts w:ascii="Times New Roman" w:eastAsia="Times New Roman" w:hAnsi="Times New Roman" w:cs="Times New Roman"/>
          <w:sz w:val="28"/>
          <w:szCs w:val="28"/>
        </w:rPr>
        <w:t>ẩm</w:t>
      </w:r>
      <w:r w:rsidRPr="00BB6D75">
        <w:rPr>
          <w:rFonts w:ascii="Times New Roman" w:eastAsia="Times New Roman" w:hAnsi="Times New Roman" w:cs="Times New Roman"/>
          <w:sz w:val="28"/>
          <w:szCs w:val="28"/>
        </w:rPr>
        <w:t xml:space="preserve"> quyền thành lập quyết định.</w:t>
      </w:r>
    </w:p>
    <w:p w14:paraId="060A7138" w14:textId="77777777" w:rsidR="00BB6D75" w:rsidRPr="00BB6D75" w:rsidRDefault="00BB6D75" w:rsidP="00BB6D75">
      <w:pPr>
        <w:spacing w:before="120" w:after="0" w:line="240" w:lineRule="auto"/>
        <w:ind w:firstLine="709"/>
        <w:jc w:val="both"/>
        <w:rPr>
          <w:rFonts w:ascii="Times New Roman" w:eastAsia="Times New Roman" w:hAnsi="Times New Roman" w:cs="Times New Roman"/>
          <w:sz w:val="28"/>
          <w:szCs w:val="28"/>
        </w:rPr>
      </w:pPr>
      <w:r w:rsidRPr="00BB6D75">
        <w:rPr>
          <w:rFonts w:ascii="Times New Roman" w:eastAsia="Times New Roman" w:hAnsi="Times New Roman" w:cs="Times New Roman"/>
          <w:sz w:val="28"/>
          <w:szCs w:val="28"/>
        </w:rPr>
        <w:t>- S</w:t>
      </w:r>
      <w:r w:rsidR="00F9231A">
        <w:rPr>
          <w:rFonts w:ascii="Times New Roman" w:eastAsia="Times New Roman" w:hAnsi="Times New Roman" w:cs="Times New Roman"/>
          <w:sz w:val="28"/>
          <w:szCs w:val="28"/>
        </w:rPr>
        <w:t>ở</w:t>
      </w:r>
      <w:r w:rsidRPr="00BB6D75">
        <w:rPr>
          <w:rFonts w:ascii="Times New Roman" w:eastAsia="Times New Roman" w:hAnsi="Times New Roman" w:cs="Times New Roman"/>
          <w:sz w:val="28"/>
          <w:szCs w:val="28"/>
        </w:rPr>
        <w:t xml:space="preserve"> Giáo dục và Đào tạo hướng d</w:t>
      </w:r>
      <w:r w:rsidR="00F9231A">
        <w:rPr>
          <w:rFonts w:ascii="Times New Roman" w:eastAsia="Times New Roman" w:hAnsi="Times New Roman" w:cs="Times New Roman"/>
          <w:sz w:val="28"/>
          <w:szCs w:val="28"/>
        </w:rPr>
        <w:t>ẫn tổ</w:t>
      </w:r>
      <w:r w:rsidRPr="00BB6D75">
        <w:rPr>
          <w:rFonts w:ascii="Times New Roman" w:eastAsia="Times New Roman" w:hAnsi="Times New Roman" w:cs="Times New Roman"/>
          <w:sz w:val="28"/>
          <w:szCs w:val="28"/>
        </w:rPr>
        <w:t xml:space="preserve"> chức tuy</w:t>
      </w:r>
      <w:r w:rsidR="00F9231A">
        <w:rPr>
          <w:rFonts w:ascii="Times New Roman" w:eastAsia="Times New Roman" w:hAnsi="Times New Roman" w:cs="Times New Roman"/>
          <w:sz w:val="28"/>
          <w:szCs w:val="28"/>
        </w:rPr>
        <w:t>ển</w:t>
      </w:r>
      <w:r w:rsidRPr="00BB6D75">
        <w:rPr>
          <w:rFonts w:ascii="Times New Roman" w:eastAsia="Times New Roman" w:hAnsi="Times New Roman" w:cs="Times New Roman"/>
          <w:sz w:val="28"/>
          <w:szCs w:val="28"/>
        </w:rPr>
        <w:t xml:space="preserve"> sinh, đăng ký tuy</w:t>
      </w:r>
      <w:r w:rsidR="00F9231A">
        <w:rPr>
          <w:rFonts w:ascii="Times New Roman" w:eastAsia="Times New Roman" w:hAnsi="Times New Roman" w:cs="Times New Roman"/>
          <w:sz w:val="28"/>
          <w:szCs w:val="28"/>
        </w:rPr>
        <w:t>ển</w:t>
      </w:r>
      <w:r w:rsidRPr="00BB6D75">
        <w:rPr>
          <w:rFonts w:ascii="Times New Roman" w:eastAsia="Times New Roman" w:hAnsi="Times New Roman" w:cs="Times New Roman"/>
          <w:sz w:val="28"/>
          <w:szCs w:val="28"/>
        </w:rPr>
        <w:t xml:space="preserve"> sinh, tiêu chí tuy</w:t>
      </w:r>
      <w:r w:rsidR="00F9231A">
        <w:rPr>
          <w:rFonts w:ascii="Times New Roman" w:eastAsia="Times New Roman" w:hAnsi="Times New Roman" w:cs="Times New Roman"/>
          <w:sz w:val="28"/>
          <w:szCs w:val="28"/>
        </w:rPr>
        <w:t>ển</w:t>
      </w:r>
      <w:r w:rsidRPr="00BB6D75">
        <w:rPr>
          <w:rFonts w:ascii="Times New Roman" w:eastAsia="Times New Roman" w:hAnsi="Times New Roman" w:cs="Times New Roman"/>
          <w:sz w:val="28"/>
          <w:szCs w:val="28"/>
        </w:rPr>
        <w:t xml:space="preserve"> sinh đ</w:t>
      </w:r>
      <w:r w:rsidR="00B63138">
        <w:rPr>
          <w:rFonts w:ascii="Times New Roman" w:eastAsia="Times New Roman" w:hAnsi="Times New Roman" w:cs="Times New Roman"/>
          <w:sz w:val="28"/>
          <w:szCs w:val="28"/>
        </w:rPr>
        <w:t>ối</w:t>
      </w:r>
      <w:r w:rsidRPr="00BB6D75">
        <w:rPr>
          <w:rFonts w:ascii="Times New Roman" w:eastAsia="Times New Roman" w:hAnsi="Times New Roman" w:cs="Times New Roman"/>
          <w:sz w:val="28"/>
          <w:szCs w:val="28"/>
        </w:rPr>
        <w:t xml:space="preserve"> với học sinh nội trú, học sinh bán trú bu</w:t>
      </w:r>
      <w:r w:rsidR="00B63138">
        <w:rPr>
          <w:rFonts w:ascii="Times New Roman" w:eastAsia="Times New Roman" w:hAnsi="Times New Roman" w:cs="Times New Roman"/>
          <w:sz w:val="28"/>
          <w:szCs w:val="28"/>
        </w:rPr>
        <w:t>ổi</w:t>
      </w:r>
      <w:r w:rsidRPr="00BB6D75">
        <w:rPr>
          <w:rFonts w:ascii="Times New Roman" w:eastAsia="Times New Roman" w:hAnsi="Times New Roman" w:cs="Times New Roman"/>
          <w:sz w:val="28"/>
          <w:szCs w:val="28"/>
        </w:rPr>
        <w:t xml:space="preserve"> trưa, phê duyệt kết quả tuyển sinh học sinh nội trú, học sinh bán trú buổi trưa đảm bảo công bằng, khách quan, minh bạch phù hợp với tình hình thực tế địa phương và quy định tại khoản 4 Điều 8 Quy chế này.</w:t>
      </w:r>
    </w:p>
    <w:p w14:paraId="3B73DBE6" w14:textId="77777777" w:rsidR="00BB6D75" w:rsidRPr="00B63138" w:rsidRDefault="00BB6D75" w:rsidP="00BB6D75">
      <w:pPr>
        <w:spacing w:before="120" w:after="0" w:line="240" w:lineRule="auto"/>
        <w:ind w:firstLine="709"/>
        <w:jc w:val="both"/>
        <w:rPr>
          <w:rFonts w:ascii="Times New Roman" w:eastAsia="Times New Roman" w:hAnsi="Times New Roman" w:cs="Times New Roman"/>
          <w:b/>
          <w:i/>
          <w:sz w:val="28"/>
          <w:szCs w:val="28"/>
        </w:rPr>
      </w:pPr>
      <w:r w:rsidRPr="00B63138">
        <w:rPr>
          <w:rFonts w:ascii="Times New Roman" w:eastAsia="Times New Roman" w:hAnsi="Times New Roman" w:cs="Times New Roman"/>
          <w:b/>
          <w:i/>
          <w:sz w:val="28"/>
          <w:szCs w:val="28"/>
        </w:rPr>
        <w:t>1.2. Cách thức thực hiện:</w:t>
      </w:r>
    </w:p>
    <w:p w14:paraId="66C7CC50" w14:textId="72D9516A" w:rsidR="00BB6D75" w:rsidRPr="00BB6D75" w:rsidRDefault="008A4E5E" w:rsidP="00B63138">
      <w:pPr>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dự tuyển</w:t>
      </w:r>
      <w:r w:rsidR="00BB6D75" w:rsidRPr="00BB6D75">
        <w:rPr>
          <w:rFonts w:ascii="Times New Roman" w:eastAsia="Times New Roman" w:hAnsi="Times New Roman" w:cs="Times New Roman"/>
          <w:sz w:val="28"/>
          <w:szCs w:val="28"/>
        </w:rPr>
        <w:t xml:space="preserve"> nộp hồ sơ trực tiếp, qua đường bưu điện hoặc nộp hồ sơ trực tuyến</w:t>
      </w:r>
      <w:r w:rsidR="00B63138">
        <w:rPr>
          <w:rFonts w:ascii="Times New Roman" w:eastAsia="Times New Roman" w:hAnsi="Times New Roman" w:cs="Times New Roman"/>
          <w:sz w:val="28"/>
          <w:szCs w:val="28"/>
        </w:rPr>
        <w:t xml:space="preserve"> </w:t>
      </w:r>
      <w:r w:rsidR="00BB6D75" w:rsidRPr="00BB6D75">
        <w:rPr>
          <w:rFonts w:ascii="Times New Roman" w:eastAsia="Times New Roman" w:hAnsi="Times New Roman" w:cs="Times New Roman"/>
          <w:sz w:val="28"/>
          <w:szCs w:val="28"/>
        </w:rPr>
        <w:t xml:space="preserve">qua Cổng </w:t>
      </w:r>
      <w:r w:rsidR="0092161B">
        <w:rPr>
          <w:rFonts w:ascii="Times New Roman" w:eastAsia="Times New Roman" w:hAnsi="Times New Roman" w:cs="Times New Roman"/>
          <w:sz w:val="28"/>
          <w:szCs w:val="28"/>
        </w:rPr>
        <w:t>D</w:t>
      </w:r>
      <w:r w:rsidR="00BB6D75" w:rsidRPr="00BB6D75">
        <w:rPr>
          <w:rFonts w:ascii="Times New Roman" w:eastAsia="Times New Roman" w:hAnsi="Times New Roman" w:cs="Times New Roman"/>
          <w:sz w:val="28"/>
          <w:szCs w:val="28"/>
        </w:rPr>
        <w:t xml:space="preserve">ịch vụ công </w:t>
      </w:r>
      <w:r w:rsidR="00DF0BF1" w:rsidRPr="0023066D">
        <w:rPr>
          <w:rFonts w:ascii="Times New Roman" w:eastAsia="Times New Roman" w:hAnsi="Times New Roman" w:cs="Times New Roman"/>
          <w:color w:val="000000" w:themeColor="text1"/>
          <w:sz w:val="28"/>
          <w:szCs w:val="28"/>
        </w:rPr>
        <w:t>quốc gia</w:t>
      </w:r>
      <w:r w:rsidR="00BB6D75" w:rsidRPr="0023066D">
        <w:rPr>
          <w:rFonts w:ascii="Times New Roman" w:eastAsia="Times New Roman" w:hAnsi="Times New Roman" w:cs="Times New Roman"/>
          <w:color w:val="000000" w:themeColor="text1"/>
          <w:sz w:val="28"/>
          <w:szCs w:val="28"/>
        </w:rPr>
        <w:t>.</w:t>
      </w:r>
    </w:p>
    <w:p w14:paraId="19F5F706" w14:textId="77777777" w:rsidR="00BB6D75" w:rsidRPr="00B63138" w:rsidRDefault="00BB6D75" w:rsidP="00BB6D75">
      <w:pPr>
        <w:spacing w:before="120" w:after="0" w:line="240" w:lineRule="auto"/>
        <w:ind w:firstLine="709"/>
        <w:jc w:val="both"/>
        <w:rPr>
          <w:rFonts w:ascii="Times New Roman" w:eastAsia="Times New Roman" w:hAnsi="Times New Roman" w:cs="Times New Roman"/>
          <w:b/>
          <w:i/>
          <w:sz w:val="28"/>
          <w:szCs w:val="28"/>
        </w:rPr>
      </w:pPr>
      <w:r w:rsidRPr="00B63138">
        <w:rPr>
          <w:rFonts w:ascii="Times New Roman" w:eastAsia="Times New Roman" w:hAnsi="Times New Roman" w:cs="Times New Roman"/>
          <w:b/>
          <w:i/>
          <w:sz w:val="28"/>
          <w:szCs w:val="28"/>
        </w:rPr>
        <w:t>1.3. Thành phần, số lượng hồ sơ:</w:t>
      </w:r>
    </w:p>
    <w:p w14:paraId="0C12727B" w14:textId="7875083F" w:rsidR="00BB6D75" w:rsidRPr="009D737D" w:rsidRDefault="00BB6D75" w:rsidP="00BB6D75">
      <w:pPr>
        <w:spacing w:before="120" w:after="0" w:line="240" w:lineRule="auto"/>
        <w:ind w:firstLine="709"/>
        <w:jc w:val="both"/>
        <w:rPr>
          <w:rFonts w:ascii="Times New Roman" w:eastAsia="Times New Roman" w:hAnsi="Times New Roman" w:cs="Times New Roman"/>
          <w:sz w:val="28"/>
          <w:szCs w:val="28"/>
        </w:rPr>
      </w:pPr>
      <w:r w:rsidRPr="009D737D">
        <w:rPr>
          <w:rFonts w:ascii="Times New Roman" w:eastAsia="Times New Roman" w:hAnsi="Times New Roman" w:cs="Times New Roman"/>
          <w:sz w:val="28"/>
          <w:szCs w:val="28"/>
        </w:rPr>
        <w:t xml:space="preserve">a) </w:t>
      </w:r>
      <w:r w:rsidR="00717EAE" w:rsidRPr="009D737D">
        <w:rPr>
          <w:rFonts w:ascii="Times New Roman" w:eastAsia="Times New Roman" w:hAnsi="Times New Roman" w:cs="Times New Roman"/>
          <w:sz w:val="28"/>
          <w:szCs w:val="28"/>
        </w:rPr>
        <w:t>Thành phần h</w:t>
      </w:r>
      <w:r w:rsidRPr="009D737D">
        <w:rPr>
          <w:rFonts w:ascii="Times New Roman" w:eastAsia="Times New Roman" w:hAnsi="Times New Roman" w:cs="Times New Roman"/>
          <w:sz w:val="28"/>
          <w:szCs w:val="28"/>
        </w:rPr>
        <w:t>ồ sơ gồm:</w:t>
      </w:r>
    </w:p>
    <w:p w14:paraId="3ABE8F3B" w14:textId="7CBA5B96" w:rsidR="00BB6D75" w:rsidRPr="00BB6D75" w:rsidRDefault="00BB6D75" w:rsidP="00BB6D75">
      <w:pPr>
        <w:spacing w:before="120" w:after="0" w:line="240" w:lineRule="auto"/>
        <w:ind w:firstLine="709"/>
        <w:jc w:val="both"/>
        <w:rPr>
          <w:rFonts w:ascii="Times New Roman" w:eastAsia="Times New Roman" w:hAnsi="Times New Roman" w:cs="Times New Roman"/>
          <w:sz w:val="28"/>
          <w:szCs w:val="28"/>
        </w:rPr>
      </w:pPr>
      <w:r w:rsidRPr="00BB6D75">
        <w:rPr>
          <w:rFonts w:ascii="Times New Roman" w:eastAsia="Times New Roman" w:hAnsi="Times New Roman" w:cs="Times New Roman"/>
          <w:sz w:val="28"/>
          <w:szCs w:val="28"/>
        </w:rPr>
        <w:t>- Phiếu đăng ký dự tuyển gồm các thông tin: Họ và tên; ngày, tháng, năm sinh; dân tộc; số định danh cá nhân/số căn cước công dân; địa chỉ thường trú của học sinh; nguyện vọng đăng ký dự tuyển học sinh nội trú/học sinh bán trú buổi trưa; đối tượng ưu tiên;</w:t>
      </w:r>
    </w:p>
    <w:p w14:paraId="3B89AD44" w14:textId="77777777" w:rsidR="00BB6D75" w:rsidRPr="00BB6D75" w:rsidRDefault="00BB6D75" w:rsidP="00BB6D75">
      <w:pPr>
        <w:spacing w:before="120" w:after="0" w:line="240" w:lineRule="auto"/>
        <w:ind w:firstLine="709"/>
        <w:jc w:val="both"/>
        <w:rPr>
          <w:rFonts w:ascii="Times New Roman" w:eastAsia="Times New Roman" w:hAnsi="Times New Roman" w:cs="Times New Roman"/>
          <w:sz w:val="28"/>
          <w:szCs w:val="28"/>
        </w:rPr>
      </w:pPr>
      <w:r w:rsidRPr="00BB6D75">
        <w:rPr>
          <w:rFonts w:ascii="Times New Roman" w:eastAsia="Times New Roman" w:hAnsi="Times New Roman" w:cs="Times New Roman"/>
          <w:sz w:val="28"/>
          <w:szCs w:val="28"/>
        </w:rPr>
        <w:t>- Học bạ cấp tiểu học hoặc hồ sơ khác có giá trị thay thế học bạ đối với tuyển sinh cấp trung học cơ sở; học bạ cấp trung học cơ sở hoặc hồ sơ khác có giá trị thay thế học bạ đối với tuy</w:t>
      </w:r>
      <w:r w:rsidR="00923B0B">
        <w:rPr>
          <w:rFonts w:ascii="Times New Roman" w:eastAsia="Times New Roman" w:hAnsi="Times New Roman" w:cs="Times New Roman"/>
          <w:sz w:val="28"/>
          <w:szCs w:val="28"/>
        </w:rPr>
        <w:t>ển</w:t>
      </w:r>
      <w:r w:rsidRPr="00BB6D75">
        <w:rPr>
          <w:rFonts w:ascii="Times New Roman" w:eastAsia="Times New Roman" w:hAnsi="Times New Roman" w:cs="Times New Roman"/>
          <w:sz w:val="28"/>
          <w:szCs w:val="28"/>
        </w:rPr>
        <w:t xml:space="preserve"> sinh cấp trung học ph</w:t>
      </w:r>
      <w:r w:rsidR="00445148">
        <w:rPr>
          <w:rFonts w:ascii="Times New Roman" w:eastAsia="Times New Roman" w:hAnsi="Times New Roman" w:cs="Times New Roman"/>
          <w:sz w:val="28"/>
          <w:szCs w:val="28"/>
        </w:rPr>
        <w:t>ổ</w:t>
      </w:r>
      <w:r w:rsidRPr="00BB6D75">
        <w:rPr>
          <w:rFonts w:ascii="Times New Roman" w:eastAsia="Times New Roman" w:hAnsi="Times New Roman" w:cs="Times New Roman"/>
          <w:sz w:val="28"/>
          <w:szCs w:val="28"/>
        </w:rPr>
        <w:t xml:space="preserve"> thông;</w:t>
      </w:r>
    </w:p>
    <w:p w14:paraId="2BC8D395" w14:textId="77777777" w:rsidR="00BB6D75" w:rsidRPr="00BB6D75" w:rsidRDefault="00BB6D75" w:rsidP="00BB6D75">
      <w:pPr>
        <w:spacing w:before="120" w:after="0" w:line="240" w:lineRule="auto"/>
        <w:ind w:firstLine="709"/>
        <w:jc w:val="both"/>
        <w:rPr>
          <w:rFonts w:ascii="Times New Roman" w:eastAsia="Times New Roman" w:hAnsi="Times New Roman" w:cs="Times New Roman"/>
          <w:sz w:val="28"/>
          <w:szCs w:val="28"/>
        </w:rPr>
      </w:pPr>
      <w:r w:rsidRPr="00BB6D75">
        <w:rPr>
          <w:rFonts w:ascii="Times New Roman" w:eastAsia="Times New Roman" w:hAnsi="Times New Roman" w:cs="Times New Roman"/>
          <w:sz w:val="28"/>
          <w:szCs w:val="28"/>
        </w:rPr>
        <w:t>- Giấy xác nhận chế độ ưu tiên do cơ quan có thẩm quyền cấp (nếu có).</w:t>
      </w:r>
    </w:p>
    <w:p w14:paraId="5269D8B7" w14:textId="77777777" w:rsidR="00655F1E" w:rsidRDefault="00BB6D75" w:rsidP="00BB6D75">
      <w:pPr>
        <w:spacing w:before="120" w:after="0" w:line="240" w:lineRule="auto"/>
        <w:ind w:firstLine="709"/>
        <w:jc w:val="both"/>
        <w:rPr>
          <w:rFonts w:ascii="Times New Roman" w:eastAsia="Times New Roman" w:hAnsi="Times New Roman" w:cs="Times New Roman"/>
          <w:sz w:val="28"/>
          <w:szCs w:val="28"/>
        </w:rPr>
      </w:pPr>
      <w:r w:rsidRPr="009D737D">
        <w:rPr>
          <w:rFonts w:ascii="Times New Roman" w:eastAsia="Times New Roman" w:hAnsi="Times New Roman" w:cs="Times New Roman"/>
          <w:sz w:val="28"/>
          <w:szCs w:val="28"/>
        </w:rPr>
        <w:t>b) Số lượng:</w:t>
      </w:r>
      <w:r w:rsidRPr="00BB6D75">
        <w:rPr>
          <w:rFonts w:ascii="Times New Roman" w:eastAsia="Times New Roman" w:hAnsi="Times New Roman" w:cs="Times New Roman"/>
          <w:sz w:val="28"/>
          <w:szCs w:val="28"/>
        </w:rPr>
        <w:t xml:space="preserve"> 01 bộ.</w:t>
      </w:r>
    </w:p>
    <w:p w14:paraId="41ABB94D" w14:textId="77777777" w:rsidR="004F70FC" w:rsidRDefault="004F70FC" w:rsidP="00BB6D75">
      <w:pPr>
        <w:spacing w:before="120" w:after="0" w:line="240" w:lineRule="auto"/>
        <w:ind w:firstLine="709"/>
        <w:jc w:val="both"/>
        <w:rPr>
          <w:rFonts w:ascii="Times New Roman" w:eastAsia="Times New Roman" w:hAnsi="Times New Roman" w:cs="Times New Roman"/>
          <w:b/>
          <w:i/>
          <w:sz w:val="28"/>
          <w:szCs w:val="28"/>
        </w:rPr>
      </w:pPr>
      <w:r w:rsidRPr="004F70FC">
        <w:rPr>
          <w:rFonts w:ascii="Times New Roman" w:eastAsia="Times New Roman" w:hAnsi="Times New Roman" w:cs="Times New Roman"/>
          <w:b/>
          <w:i/>
          <w:sz w:val="28"/>
          <w:szCs w:val="28"/>
        </w:rPr>
        <w:t>1.4. Thời hạn giải quyết:</w:t>
      </w:r>
    </w:p>
    <w:p w14:paraId="73F08A1F" w14:textId="77777777" w:rsidR="00375031" w:rsidRPr="00375031" w:rsidRDefault="00375031" w:rsidP="00375031">
      <w:pPr>
        <w:spacing w:before="120" w:after="0" w:line="240" w:lineRule="auto"/>
        <w:ind w:firstLine="709"/>
        <w:jc w:val="both"/>
        <w:rPr>
          <w:rFonts w:ascii="Times New Roman" w:eastAsia="Times New Roman" w:hAnsi="Times New Roman" w:cs="Times New Roman"/>
          <w:sz w:val="28"/>
          <w:szCs w:val="28"/>
        </w:rPr>
      </w:pPr>
      <w:r w:rsidRPr="00375031">
        <w:rPr>
          <w:rFonts w:ascii="Times New Roman" w:eastAsia="Times New Roman" w:hAnsi="Times New Roman" w:cs="Times New Roman"/>
          <w:sz w:val="28"/>
          <w:szCs w:val="28"/>
        </w:rPr>
        <w:t>Không quy định.</w:t>
      </w:r>
    </w:p>
    <w:p w14:paraId="6DEFCE94"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t>1.5. Đối tượng thực hiện:</w:t>
      </w:r>
    </w:p>
    <w:p w14:paraId="23D505C5" w14:textId="77777777" w:rsidR="00375031" w:rsidRPr="00A75B68" w:rsidRDefault="00375031" w:rsidP="00375031">
      <w:pPr>
        <w:spacing w:before="120" w:after="0" w:line="240" w:lineRule="auto"/>
        <w:ind w:firstLine="709"/>
        <w:jc w:val="both"/>
        <w:rPr>
          <w:rFonts w:ascii="Times New Roman" w:eastAsia="Times New Roman" w:hAnsi="Times New Roman" w:cs="Times New Roman"/>
          <w:sz w:val="28"/>
          <w:szCs w:val="28"/>
        </w:rPr>
      </w:pPr>
      <w:r w:rsidRPr="00A75B68">
        <w:rPr>
          <w:rFonts w:ascii="Times New Roman" w:eastAsia="Times New Roman" w:hAnsi="Times New Roman" w:cs="Times New Roman"/>
          <w:sz w:val="28"/>
          <w:szCs w:val="28"/>
        </w:rPr>
        <w:t>Học sinh trong độ tuổi theo quy định đối với từng cấp học; thường trú tại xã biên giới nơi trường đặt trụ sở hoặc tại các xã biên giới liền kề hoặc là con cán bộ, công chức, viên chức, lực lượng vũ trang đang công tác tại xã biên giới.</w:t>
      </w:r>
    </w:p>
    <w:p w14:paraId="3E4B0FBD"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t>1.6. Cơ quan thực hiện:</w:t>
      </w:r>
    </w:p>
    <w:p w14:paraId="60A78FD6" w14:textId="77777777" w:rsidR="00375031" w:rsidRPr="00A75B68" w:rsidRDefault="00375031" w:rsidP="00375031">
      <w:pPr>
        <w:spacing w:before="120" w:after="0" w:line="240" w:lineRule="auto"/>
        <w:ind w:firstLine="709"/>
        <w:jc w:val="both"/>
        <w:rPr>
          <w:rFonts w:ascii="Times New Roman" w:eastAsia="Times New Roman" w:hAnsi="Times New Roman" w:cs="Times New Roman"/>
          <w:sz w:val="28"/>
          <w:szCs w:val="28"/>
        </w:rPr>
      </w:pPr>
      <w:r w:rsidRPr="00A75B68">
        <w:rPr>
          <w:rFonts w:ascii="Times New Roman" w:eastAsia="Times New Roman" w:hAnsi="Times New Roman" w:cs="Times New Roman"/>
          <w:sz w:val="28"/>
          <w:szCs w:val="28"/>
        </w:rPr>
        <w:t>a) Cơ quan/người có thẩm quyền quyết định: Ủy ban nhân dân cấp tỉnh.</w:t>
      </w:r>
    </w:p>
    <w:p w14:paraId="1745FE34" w14:textId="77777777" w:rsidR="00375031" w:rsidRPr="00A75B68" w:rsidRDefault="00375031" w:rsidP="00375031">
      <w:pPr>
        <w:spacing w:before="120" w:after="0" w:line="240" w:lineRule="auto"/>
        <w:ind w:firstLine="709"/>
        <w:jc w:val="both"/>
        <w:rPr>
          <w:rFonts w:ascii="Times New Roman" w:eastAsia="Times New Roman" w:hAnsi="Times New Roman" w:cs="Times New Roman"/>
          <w:sz w:val="28"/>
          <w:szCs w:val="28"/>
        </w:rPr>
      </w:pPr>
      <w:r w:rsidRPr="00A75B68">
        <w:rPr>
          <w:rFonts w:ascii="Times New Roman" w:eastAsia="Times New Roman" w:hAnsi="Times New Roman" w:cs="Times New Roman"/>
          <w:sz w:val="28"/>
          <w:szCs w:val="28"/>
        </w:rPr>
        <w:t>b) Cơ quan trực tiếp thực hiện thủ tục hành chính: Sở Giáo dục và Đào tạo;</w:t>
      </w:r>
    </w:p>
    <w:p w14:paraId="7335D539" w14:textId="77777777" w:rsidR="00375031" w:rsidRPr="00A75B68" w:rsidRDefault="00375031" w:rsidP="00375031">
      <w:pPr>
        <w:spacing w:before="120" w:after="0" w:line="240" w:lineRule="auto"/>
        <w:ind w:firstLine="709"/>
        <w:jc w:val="both"/>
        <w:rPr>
          <w:rFonts w:ascii="Times New Roman" w:eastAsia="Times New Roman" w:hAnsi="Times New Roman" w:cs="Times New Roman"/>
          <w:sz w:val="28"/>
          <w:szCs w:val="28"/>
        </w:rPr>
      </w:pPr>
      <w:r w:rsidRPr="00A75B68">
        <w:rPr>
          <w:rFonts w:ascii="Times New Roman" w:eastAsia="Times New Roman" w:hAnsi="Times New Roman" w:cs="Times New Roman"/>
          <w:sz w:val="28"/>
          <w:szCs w:val="28"/>
        </w:rPr>
        <w:t>Ủy ban nhân dân cấp xã; các trường phổ thông nội trú.</w:t>
      </w:r>
    </w:p>
    <w:p w14:paraId="7341DEB8"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t>1.7. Kết quả thực hiện:</w:t>
      </w:r>
    </w:p>
    <w:p w14:paraId="410A3227" w14:textId="77777777" w:rsidR="00375031" w:rsidRPr="005B7D55" w:rsidRDefault="00375031" w:rsidP="00375031">
      <w:pPr>
        <w:spacing w:before="120" w:after="0" w:line="240" w:lineRule="auto"/>
        <w:ind w:firstLine="709"/>
        <w:jc w:val="both"/>
        <w:rPr>
          <w:rFonts w:ascii="Times New Roman" w:eastAsia="Times New Roman" w:hAnsi="Times New Roman" w:cs="Times New Roman"/>
          <w:sz w:val="28"/>
          <w:szCs w:val="28"/>
        </w:rPr>
      </w:pPr>
      <w:r w:rsidRPr="005B7D55">
        <w:rPr>
          <w:rFonts w:ascii="Times New Roman" w:eastAsia="Times New Roman" w:hAnsi="Times New Roman" w:cs="Times New Roman"/>
          <w:sz w:val="28"/>
          <w:szCs w:val="28"/>
        </w:rPr>
        <w:t>Danh sách thí sinh được tuy</w:t>
      </w:r>
      <w:r w:rsidR="005B7D55">
        <w:rPr>
          <w:rFonts w:ascii="Times New Roman" w:eastAsia="Times New Roman" w:hAnsi="Times New Roman" w:cs="Times New Roman"/>
          <w:sz w:val="28"/>
          <w:szCs w:val="28"/>
        </w:rPr>
        <w:t>ển</w:t>
      </w:r>
      <w:r w:rsidRPr="005B7D55">
        <w:rPr>
          <w:rFonts w:ascii="Times New Roman" w:eastAsia="Times New Roman" w:hAnsi="Times New Roman" w:cs="Times New Roman"/>
          <w:sz w:val="28"/>
          <w:szCs w:val="28"/>
        </w:rPr>
        <w:t xml:space="preserve"> vào học tại trường ph</w:t>
      </w:r>
      <w:r w:rsidR="005B7D55">
        <w:rPr>
          <w:rFonts w:ascii="Times New Roman" w:eastAsia="Times New Roman" w:hAnsi="Times New Roman" w:cs="Times New Roman"/>
          <w:sz w:val="28"/>
          <w:szCs w:val="28"/>
        </w:rPr>
        <w:t>ổ</w:t>
      </w:r>
      <w:r w:rsidRPr="005B7D55">
        <w:rPr>
          <w:rFonts w:ascii="Times New Roman" w:eastAsia="Times New Roman" w:hAnsi="Times New Roman" w:cs="Times New Roman"/>
          <w:sz w:val="28"/>
          <w:szCs w:val="28"/>
        </w:rPr>
        <w:t xml:space="preserve"> thông nội trú.</w:t>
      </w:r>
    </w:p>
    <w:p w14:paraId="3F32DF01"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t>1.8. Phí, lệ phí</w:t>
      </w:r>
    </w:p>
    <w:p w14:paraId="1DA2053A" w14:textId="6A7EAC10" w:rsidR="00375031" w:rsidRDefault="00375031" w:rsidP="00375031">
      <w:pPr>
        <w:spacing w:before="120" w:after="0" w:line="240" w:lineRule="auto"/>
        <w:ind w:firstLine="709"/>
        <w:jc w:val="both"/>
        <w:rPr>
          <w:rFonts w:ascii="Times New Roman" w:eastAsia="Times New Roman" w:hAnsi="Times New Roman" w:cs="Times New Roman"/>
          <w:sz w:val="28"/>
          <w:szCs w:val="28"/>
        </w:rPr>
      </w:pPr>
      <w:r w:rsidRPr="005B7D55">
        <w:rPr>
          <w:rFonts w:ascii="Times New Roman" w:eastAsia="Times New Roman" w:hAnsi="Times New Roman" w:cs="Times New Roman"/>
          <w:sz w:val="28"/>
          <w:szCs w:val="28"/>
        </w:rPr>
        <w:t>Không</w:t>
      </w:r>
    </w:p>
    <w:p w14:paraId="189BE4B7" w14:textId="77777777" w:rsidR="00227EBB" w:rsidRPr="005B7D55" w:rsidRDefault="00227EBB" w:rsidP="00375031">
      <w:pPr>
        <w:spacing w:before="120" w:after="0" w:line="240" w:lineRule="auto"/>
        <w:ind w:firstLine="709"/>
        <w:jc w:val="both"/>
        <w:rPr>
          <w:rFonts w:ascii="Times New Roman" w:eastAsia="Times New Roman" w:hAnsi="Times New Roman" w:cs="Times New Roman"/>
          <w:sz w:val="28"/>
          <w:szCs w:val="28"/>
        </w:rPr>
      </w:pPr>
    </w:p>
    <w:p w14:paraId="6BAF5011"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lastRenderedPageBreak/>
        <w:t>1.9. Tên mẫu đơn, tờ khai:</w:t>
      </w:r>
    </w:p>
    <w:p w14:paraId="3F9F9FC0" w14:textId="77777777" w:rsidR="00375031" w:rsidRPr="005B7D55" w:rsidRDefault="00375031" w:rsidP="00375031">
      <w:pPr>
        <w:spacing w:before="120" w:after="0" w:line="240" w:lineRule="auto"/>
        <w:ind w:firstLine="709"/>
        <w:jc w:val="both"/>
        <w:rPr>
          <w:rFonts w:ascii="Times New Roman" w:eastAsia="Times New Roman" w:hAnsi="Times New Roman" w:cs="Times New Roman"/>
          <w:sz w:val="28"/>
          <w:szCs w:val="28"/>
        </w:rPr>
      </w:pPr>
      <w:r w:rsidRPr="005B7D55">
        <w:rPr>
          <w:rFonts w:ascii="Times New Roman" w:eastAsia="Times New Roman" w:hAnsi="Times New Roman" w:cs="Times New Roman"/>
          <w:sz w:val="28"/>
          <w:szCs w:val="28"/>
        </w:rPr>
        <w:t>Không</w:t>
      </w:r>
    </w:p>
    <w:p w14:paraId="69C06117"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t>1.10. Yêu cầu, điều kiện:</w:t>
      </w:r>
    </w:p>
    <w:p w14:paraId="14598F1E" w14:textId="782EF1CA" w:rsidR="00375031" w:rsidRPr="0023066D" w:rsidRDefault="00375031" w:rsidP="00375031">
      <w:pPr>
        <w:spacing w:before="120" w:after="0" w:line="240" w:lineRule="auto"/>
        <w:ind w:firstLine="709"/>
        <w:jc w:val="both"/>
        <w:rPr>
          <w:rFonts w:ascii="Times New Roman" w:eastAsia="Times New Roman" w:hAnsi="Times New Roman" w:cs="Times New Roman"/>
          <w:iCs/>
          <w:color w:val="000000" w:themeColor="text1"/>
          <w:sz w:val="28"/>
          <w:szCs w:val="28"/>
        </w:rPr>
      </w:pPr>
      <w:r w:rsidRPr="0023066D">
        <w:rPr>
          <w:rFonts w:ascii="Times New Roman" w:eastAsia="Times New Roman" w:hAnsi="Times New Roman" w:cs="Times New Roman"/>
          <w:iCs/>
          <w:color w:val="000000" w:themeColor="text1"/>
          <w:sz w:val="28"/>
          <w:szCs w:val="28"/>
        </w:rPr>
        <w:t>a) Thuộc đối tượng tuyển sinh quy định tại Điều 8 của Quy chế tổ chức và hoạt động c</w:t>
      </w:r>
      <w:r w:rsidR="00E8622E">
        <w:rPr>
          <w:rFonts w:ascii="Times New Roman" w:eastAsia="Times New Roman" w:hAnsi="Times New Roman" w:cs="Times New Roman"/>
          <w:iCs/>
          <w:color w:val="000000" w:themeColor="text1"/>
          <w:sz w:val="28"/>
          <w:szCs w:val="28"/>
        </w:rPr>
        <w:t>ủa</w:t>
      </w:r>
      <w:r w:rsidRPr="0023066D">
        <w:rPr>
          <w:rFonts w:ascii="Times New Roman" w:eastAsia="Times New Roman" w:hAnsi="Times New Roman" w:cs="Times New Roman"/>
          <w:iCs/>
          <w:color w:val="000000" w:themeColor="text1"/>
          <w:sz w:val="28"/>
          <w:szCs w:val="28"/>
        </w:rPr>
        <w:t xml:space="preserve"> trường ph</w:t>
      </w:r>
      <w:r w:rsidR="00BA2C00" w:rsidRPr="0023066D">
        <w:rPr>
          <w:rFonts w:ascii="Times New Roman" w:eastAsia="Times New Roman" w:hAnsi="Times New Roman" w:cs="Times New Roman"/>
          <w:iCs/>
          <w:color w:val="000000" w:themeColor="text1"/>
          <w:sz w:val="28"/>
          <w:szCs w:val="28"/>
        </w:rPr>
        <w:t>ổ</w:t>
      </w:r>
      <w:r w:rsidRPr="0023066D">
        <w:rPr>
          <w:rFonts w:ascii="Times New Roman" w:eastAsia="Times New Roman" w:hAnsi="Times New Roman" w:cs="Times New Roman"/>
          <w:iCs/>
          <w:color w:val="000000" w:themeColor="text1"/>
          <w:sz w:val="28"/>
          <w:szCs w:val="28"/>
        </w:rPr>
        <w:t xml:space="preserve"> thông nội trú ban hành kèm theo Thông tư số 12/2026/TT-BGDĐT ngày 04 tháng 3 năm 2026 của Bộ trưởng Bộ Giáo dục và Đào tạo;</w:t>
      </w:r>
    </w:p>
    <w:p w14:paraId="4AD42A9E" w14:textId="15F99687" w:rsidR="00375031" w:rsidRPr="00DF0BF1" w:rsidRDefault="00375031" w:rsidP="00375031">
      <w:pPr>
        <w:spacing w:before="120" w:after="0" w:line="240" w:lineRule="auto"/>
        <w:ind w:firstLine="709"/>
        <w:jc w:val="both"/>
        <w:rPr>
          <w:rFonts w:ascii="Times New Roman" w:eastAsia="Times New Roman" w:hAnsi="Times New Roman" w:cs="Times New Roman"/>
          <w:iCs/>
          <w:color w:val="EE0000"/>
          <w:sz w:val="28"/>
          <w:szCs w:val="28"/>
        </w:rPr>
      </w:pPr>
      <w:r w:rsidRPr="0023066D">
        <w:rPr>
          <w:rFonts w:ascii="Times New Roman" w:eastAsia="Times New Roman" w:hAnsi="Times New Roman" w:cs="Times New Roman"/>
          <w:iCs/>
          <w:color w:val="000000" w:themeColor="text1"/>
          <w:sz w:val="28"/>
          <w:szCs w:val="28"/>
        </w:rPr>
        <w:t>b) Đảm bảo các quy định về tuyển sinh và quy định tại Quy chế tuyển sinh do Bộ Giáo dục và Đào tạo ban hành, phù hợp với từng cấp học</w:t>
      </w:r>
      <w:r w:rsidR="00DF0BF1" w:rsidRPr="0023066D">
        <w:rPr>
          <w:rFonts w:ascii="Times New Roman" w:eastAsia="Times New Roman" w:hAnsi="Times New Roman" w:cs="Times New Roman"/>
          <w:iCs/>
          <w:color w:val="000000" w:themeColor="text1"/>
          <w:sz w:val="28"/>
          <w:szCs w:val="28"/>
        </w:rPr>
        <w:t>.</w:t>
      </w:r>
    </w:p>
    <w:p w14:paraId="4873DC7E" w14:textId="77777777" w:rsidR="00375031" w:rsidRPr="00375031" w:rsidRDefault="00375031" w:rsidP="00375031">
      <w:pPr>
        <w:spacing w:before="120" w:after="0" w:line="240" w:lineRule="auto"/>
        <w:ind w:firstLine="709"/>
        <w:jc w:val="both"/>
        <w:rPr>
          <w:rFonts w:ascii="Times New Roman" w:eastAsia="Times New Roman" w:hAnsi="Times New Roman" w:cs="Times New Roman"/>
          <w:b/>
          <w:i/>
          <w:sz w:val="28"/>
          <w:szCs w:val="28"/>
        </w:rPr>
      </w:pPr>
      <w:r w:rsidRPr="00375031">
        <w:rPr>
          <w:rFonts w:ascii="Times New Roman" w:eastAsia="Times New Roman" w:hAnsi="Times New Roman" w:cs="Times New Roman"/>
          <w:b/>
          <w:i/>
          <w:sz w:val="28"/>
          <w:szCs w:val="28"/>
        </w:rPr>
        <w:t>1.11. Căn cứ pháp lý:</w:t>
      </w:r>
    </w:p>
    <w:p w14:paraId="1FDEB999" w14:textId="3BFED85B" w:rsidR="00375031" w:rsidRPr="0023066D" w:rsidRDefault="00375031" w:rsidP="00375031">
      <w:pPr>
        <w:spacing w:before="120" w:after="0" w:line="240" w:lineRule="auto"/>
        <w:ind w:firstLine="709"/>
        <w:jc w:val="both"/>
        <w:rPr>
          <w:rFonts w:ascii="Times New Roman" w:eastAsia="Times New Roman" w:hAnsi="Times New Roman" w:cs="Times New Roman"/>
          <w:iCs/>
          <w:color w:val="000000" w:themeColor="text1"/>
          <w:spacing w:val="-6"/>
          <w:sz w:val="28"/>
          <w:szCs w:val="28"/>
        </w:rPr>
      </w:pPr>
      <w:r w:rsidRPr="0023066D">
        <w:rPr>
          <w:rFonts w:ascii="Times New Roman" w:eastAsia="Times New Roman" w:hAnsi="Times New Roman" w:cs="Times New Roman"/>
          <w:iCs/>
          <w:color w:val="000000" w:themeColor="text1"/>
          <w:spacing w:val="-6"/>
          <w:sz w:val="28"/>
          <w:szCs w:val="28"/>
        </w:rPr>
        <w:t xml:space="preserve">Thông tư số 12/2026/TT-BGDĐT ngày 04 tháng 3 năm 2026 của </w:t>
      </w:r>
      <w:r w:rsidR="00E22F26">
        <w:rPr>
          <w:rFonts w:ascii="Times New Roman" w:eastAsia="Times New Roman" w:hAnsi="Times New Roman" w:cs="Times New Roman"/>
          <w:iCs/>
          <w:color w:val="000000" w:themeColor="text1"/>
          <w:spacing w:val="-6"/>
          <w:sz w:val="28"/>
          <w:szCs w:val="28"/>
        </w:rPr>
        <w:t xml:space="preserve">Bộ trưởng </w:t>
      </w:r>
      <w:r w:rsidRPr="0023066D">
        <w:rPr>
          <w:rFonts w:ascii="Times New Roman" w:eastAsia="Times New Roman" w:hAnsi="Times New Roman" w:cs="Times New Roman"/>
          <w:iCs/>
          <w:color w:val="000000" w:themeColor="text1"/>
          <w:spacing w:val="-6"/>
          <w:sz w:val="28"/>
          <w:szCs w:val="28"/>
        </w:rPr>
        <w:t>Bộ Giáo dục và Đào tạo ban hành Quy chế tổ chức và hoạt động của trường ph</w:t>
      </w:r>
      <w:r w:rsidR="003024A7" w:rsidRPr="0023066D">
        <w:rPr>
          <w:rFonts w:ascii="Times New Roman" w:eastAsia="Times New Roman" w:hAnsi="Times New Roman" w:cs="Times New Roman"/>
          <w:iCs/>
          <w:color w:val="000000" w:themeColor="text1"/>
          <w:spacing w:val="-6"/>
          <w:sz w:val="28"/>
          <w:szCs w:val="28"/>
        </w:rPr>
        <w:t>ổ</w:t>
      </w:r>
      <w:r w:rsidRPr="0023066D">
        <w:rPr>
          <w:rFonts w:ascii="Times New Roman" w:eastAsia="Times New Roman" w:hAnsi="Times New Roman" w:cs="Times New Roman"/>
          <w:iCs/>
          <w:color w:val="000000" w:themeColor="text1"/>
          <w:spacing w:val="-6"/>
          <w:sz w:val="28"/>
          <w:szCs w:val="28"/>
        </w:rPr>
        <w:t xml:space="preserve"> thông nội trú.</w:t>
      </w:r>
    </w:p>
    <w:p w14:paraId="3E82E4AB" w14:textId="77777777" w:rsidR="00655F1E" w:rsidRPr="00375031" w:rsidRDefault="00655F1E" w:rsidP="005F278E">
      <w:pPr>
        <w:spacing w:before="120" w:after="0" w:line="240" w:lineRule="auto"/>
        <w:ind w:firstLine="709"/>
        <w:jc w:val="both"/>
        <w:rPr>
          <w:rFonts w:ascii="Times New Roman Italic" w:eastAsia="Times New Roman" w:hAnsi="Times New Roman Italic" w:cs="Times New Roman"/>
          <w:spacing w:val="-6"/>
          <w:sz w:val="28"/>
          <w:szCs w:val="28"/>
        </w:rPr>
      </w:pPr>
    </w:p>
    <w:p w14:paraId="3E8B55E7" w14:textId="77777777" w:rsidR="00655F1E" w:rsidRPr="00375031" w:rsidRDefault="00655F1E" w:rsidP="005F278E">
      <w:pPr>
        <w:spacing w:before="120" w:after="0" w:line="240" w:lineRule="auto"/>
        <w:ind w:firstLine="709"/>
        <w:jc w:val="both"/>
        <w:rPr>
          <w:rFonts w:ascii="Times New Roman" w:eastAsia="Times New Roman" w:hAnsi="Times New Roman" w:cs="Times New Roman"/>
          <w:sz w:val="28"/>
          <w:szCs w:val="28"/>
        </w:rPr>
      </w:pPr>
    </w:p>
    <w:p w14:paraId="026B5A56" w14:textId="77777777" w:rsidR="00655F1E" w:rsidRPr="00375031" w:rsidRDefault="00655F1E" w:rsidP="005F278E">
      <w:pPr>
        <w:spacing w:before="120" w:after="0" w:line="240" w:lineRule="auto"/>
        <w:ind w:firstLine="709"/>
        <w:jc w:val="both"/>
        <w:rPr>
          <w:rFonts w:ascii="Times New Roman" w:eastAsia="Times New Roman" w:hAnsi="Times New Roman" w:cs="Times New Roman"/>
          <w:sz w:val="28"/>
          <w:szCs w:val="28"/>
        </w:rPr>
      </w:pPr>
    </w:p>
    <w:p w14:paraId="6B75396E" w14:textId="77777777" w:rsidR="00655F1E" w:rsidRPr="00375031" w:rsidRDefault="00655F1E" w:rsidP="005F278E">
      <w:pPr>
        <w:spacing w:before="120" w:after="0" w:line="240" w:lineRule="auto"/>
        <w:ind w:firstLine="709"/>
        <w:jc w:val="both"/>
        <w:rPr>
          <w:rFonts w:ascii="Times New Roman" w:eastAsia="Times New Roman" w:hAnsi="Times New Roman" w:cs="Times New Roman"/>
          <w:sz w:val="28"/>
          <w:szCs w:val="28"/>
        </w:rPr>
      </w:pPr>
    </w:p>
    <w:p w14:paraId="0B2926E7" w14:textId="77777777" w:rsidR="00655F1E" w:rsidRPr="00375031" w:rsidRDefault="00655F1E" w:rsidP="005F278E">
      <w:pPr>
        <w:spacing w:before="120" w:after="0" w:line="240" w:lineRule="auto"/>
        <w:ind w:firstLine="709"/>
        <w:jc w:val="both"/>
        <w:rPr>
          <w:rFonts w:ascii="Times New Roman" w:eastAsia="Times New Roman" w:hAnsi="Times New Roman" w:cs="Times New Roman"/>
          <w:sz w:val="28"/>
          <w:szCs w:val="28"/>
        </w:rPr>
      </w:pPr>
    </w:p>
    <w:p w14:paraId="44C632BA" w14:textId="77777777" w:rsidR="00BB6D75" w:rsidRPr="00375031" w:rsidRDefault="00BB6D75" w:rsidP="005F278E">
      <w:pPr>
        <w:spacing w:before="120" w:after="0" w:line="240" w:lineRule="auto"/>
        <w:ind w:firstLine="709"/>
        <w:jc w:val="both"/>
        <w:rPr>
          <w:rFonts w:ascii="Times New Roman" w:eastAsia="Times New Roman" w:hAnsi="Times New Roman" w:cs="Times New Roman"/>
          <w:sz w:val="28"/>
          <w:szCs w:val="28"/>
        </w:rPr>
      </w:pPr>
    </w:p>
    <w:p w14:paraId="0294D600" w14:textId="77777777" w:rsidR="00BB6D75" w:rsidRDefault="00BB6D75" w:rsidP="005F278E">
      <w:pPr>
        <w:spacing w:before="120" w:after="0" w:line="240" w:lineRule="auto"/>
        <w:ind w:firstLine="709"/>
        <w:jc w:val="both"/>
        <w:rPr>
          <w:rFonts w:ascii="Times New Roman" w:eastAsia="Times New Roman" w:hAnsi="Times New Roman" w:cs="Times New Roman"/>
          <w:b/>
          <w:sz w:val="28"/>
          <w:szCs w:val="28"/>
        </w:rPr>
      </w:pPr>
    </w:p>
    <w:p w14:paraId="22E27BF8" w14:textId="77777777" w:rsidR="00BB6D75" w:rsidRDefault="00BB6D75" w:rsidP="005F278E">
      <w:pPr>
        <w:spacing w:before="120" w:after="0" w:line="240" w:lineRule="auto"/>
        <w:ind w:firstLine="709"/>
        <w:jc w:val="both"/>
        <w:rPr>
          <w:rFonts w:ascii="Times New Roman" w:eastAsia="Times New Roman" w:hAnsi="Times New Roman" w:cs="Times New Roman"/>
          <w:b/>
          <w:sz w:val="28"/>
          <w:szCs w:val="28"/>
        </w:rPr>
      </w:pPr>
    </w:p>
    <w:p w14:paraId="65BA94E3" w14:textId="77777777" w:rsidR="00BB6D75" w:rsidRDefault="00BB6D75" w:rsidP="005F278E">
      <w:pPr>
        <w:spacing w:before="120" w:after="0" w:line="240" w:lineRule="auto"/>
        <w:ind w:firstLine="709"/>
        <w:jc w:val="both"/>
        <w:rPr>
          <w:rFonts w:ascii="Times New Roman" w:eastAsia="Times New Roman" w:hAnsi="Times New Roman" w:cs="Times New Roman"/>
          <w:b/>
          <w:sz w:val="28"/>
          <w:szCs w:val="28"/>
        </w:rPr>
      </w:pPr>
    </w:p>
    <w:p w14:paraId="41EEB75C" w14:textId="77777777" w:rsidR="00BB6D75" w:rsidRDefault="00BB6D75" w:rsidP="005F278E">
      <w:pPr>
        <w:spacing w:before="120" w:after="0" w:line="240" w:lineRule="auto"/>
        <w:ind w:firstLine="709"/>
        <w:jc w:val="both"/>
        <w:rPr>
          <w:rFonts w:ascii="Times New Roman" w:eastAsia="Times New Roman" w:hAnsi="Times New Roman" w:cs="Times New Roman"/>
          <w:b/>
          <w:sz w:val="28"/>
          <w:szCs w:val="28"/>
        </w:rPr>
      </w:pPr>
    </w:p>
    <w:p w14:paraId="7DFD17AA" w14:textId="77777777" w:rsidR="00655F1E" w:rsidRDefault="00655F1E" w:rsidP="005F278E">
      <w:pPr>
        <w:spacing w:before="120" w:after="0" w:line="240" w:lineRule="auto"/>
        <w:ind w:firstLine="709"/>
        <w:jc w:val="both"/>
        <w:rPr>
          <w:rFonts w:ascii="Times New Roman" w:eastAsia="Times New Roman" w:hAnsi="Times New Roman" w:cs="Times New Roman"/>
          <w:b/>
          <w:sz w:val="28"/>
          <w:szCs w:val="28"/>
        </w:rPr>
      </w:pPr>
    </w:p>
    <w:sectPr w:rsidR="00655F1E" w:rsidSect="007037ED">
      <w:pgSz w:w="11901" w:h="16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AC2D" w14:textId="77777777" w:rsidR="00B007F5" w:rsidRDefault="00B007F5">
      <w:pPr>
        <w:spacing w:after="0" w:line="240" w:lineRule="auto"/>
      </w:pPr>
      <w:r>
        <w:separator/>
      </w:r>
    </w:p>
  </w:endnote>
  <w:endnote w:type="continuationSeparator" w:id="0">
    <w:p w14:paraId="57E206D9" w14:textId="77777777" w:rsidR="00B007F5" w:rsidRDefault="00B0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5949" w14:textId="77777777" w:rsidR="00EC2483" w:rsidRDefault="00D604BD" w:rsidP="00ED3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F4038E9" w14:textId="77777777" w:rsidR="00EC2483" w:rsidRDefault="00EC2483" w:rsidP="00ED3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24D2" w14:textId="77777777" w:rsidR="00EC2483" w:rsidRPr="003576C5" w:rsidRDefault="00EC2483" w:rsidP="00ED35DE">
    <w:pPr>
      <w:pStyle w:val="Footer"/>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A8D8" w14:textId="77777777" w:rsidR="00B007F5" w:rsidRDefault="00B007F5">
      <w:pPr>
        <w:spacing w:after="0" w:line="240" w:lineRule="auto"/>
      </w:pPr>
      <w:r>
        <w:separator/>
      </w:r>
    </w:p>
  </w:footnote>
  <w:footnote w:type="continuationSeparator" w:id="0">
    <w:p w14:paraId="077C88E9" w14:textId="77777777" w:rsidR="00B007F5" w:rsidRDefault="00B0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52079"/>
      <w:docPartObj>
        <w:docPartGallery w:val="Page Numbers (Top of Page)"/>
        <w:docPartUnique/>
      </w:docPartObj>
    </w:sdtPr>
    <w:sdtEndPr>
      <w:rPr>
        <w:noProof/>
        <w:sz w:val="28"/>
        <w:szCs w:val="28"/>
      </w:rPr>
    </w:sdtEndPr>
    <w:sdtContent>
      <w:p w14:paraId="277BB4F9" w14:textId="22350501" w:rsidR="00EC2483" w:rsidRPr="00D74EA0" w:rsidRDefault="00D604BD">
        <w:pPr>
          <w:pStyle w:val="Header"/>
          <w:jc w:val="center"/>
          <w:rPr>
            <w:sz w:val="28"/>
            <w:szCs w:val="28"/>
          </w:rPr>
        </w:pPr>
        <w:r w:rsidRPr="00D74EA0">
          <w:rPr>
            <w:sz w:val="28"/>
            <w:szCs w:val="28"/>
          </w:rPr>
          <w:fldChar w:fldCharType="begin"/>
        </w:r>
        <w:r w:rsidRPr="00D74EA0">
          <w:rPr>
            <w:sz w:val="28"/>
            <w:szCs w:val="28"/>
          </w:rPr>
          <w:instrText xml:space="preserve"> PAGE   \* MERGEFORMAT </w:instrText>
        </w:r>
        <w:r w:rsidRPr="00D74EA0">
          <w:rPr>
            <w:sz w:val="28"/>
            <w:szCs w:val="28"/>
          </w:rPr>
          <w:fldChar w:fldCharType="separate"/>
        </w:r>
        <w:r w:rsidR="00D93131">
          <w:rPr>
            <w:noProof/>
            <w:sz w:val="28"/>
            <w:szCs w:val="28"/>
          </w:rPr>
          <w:t>3</w:t>
        </w:r>
        <w:r w:rsidRPr="00D74EA0">
          <w:rPr>
            <w:noProof/>
            <w:sz w:val="28"/>
            <w:szCs w:val="28"/>
          </w:rPr>
          <w:fldChar w:fldCharType="end"/>
        </w:r>
      </w:p>
    </w:sdtContent>
  </w:sdt>
  <w:p w14:paraId="4FDA7EB6" w14:textId="77777777" w:rsidR="00EC2483" w:rsidRDefault="00EC2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8E"/>
    <w:rsid w:val="000011DB"/>
    <w:rsid w:val="00133AA0"/>
    <w:rsid w:val="00180BBC"/>
    <w:rsid w:val="001A0BBD"/>
    <w:rsid w:val="00227EBB"/>
    <w:rsid w:val="0023066D"/>
    <w:rsid w:val="00253FFD"/>
    <w:rsid w:val="002A1305"/>
    <w:rsid w:val="002A58E7"/>
    <w:rsid w:val="002B4E06"/>
    <w:rsid w:val="002E726E"/>
    <w:rsid w:val="003024A7"/>
    <w:rsid w:val="00375031"/>
    <w:rsid w:val="003A678D"/>
    <w:rsid w:val="003B07E3"/>
    <w:rsid w:val="003B18AE"/>
    <w:rsid w:val="003C418A"/>
    <w:rsid w:val="00445148"/>
    <w:rsid w:val="004869D8"/>
    <w:rsid w:val="004A218F"/>
    <w:rsid w:val="004F70FC"/>
    <w:rsid w:val="00527234"/>
    <w:rsid w:val="0054698E"/>
    <w:rsid w:val="005B7D55"/>
    <w:rsid w:val="005C617C"/>
    <w:rsid w:val="005F068A"/>
    <w:rsid w:val="005F278E"/>
    <w:rsid w:val="005F5D52"/>
    <w:rsid w:val="00604E46"/>
    <w:rsid w:val="00610AAE"/>
    <w:rsid w:val="006361FE"/>
    <w:rsid w:val="00643248"/>
    <w:rsid w:val="00655F1E"/>
    <w:rsid w:val="0066344A"/>
    <w:rsid w:val="006B0262"/>
    <w:rsid w:val="006E173A"/>
    <w:rsid w:val="006F0129"/>
    <w:rsid w:val="007037ED"/>
    <w:rsid w:val="00717EAE"/>
    <w:rsid w:val="00736030"/>
    <w:rsid w:val="007369DD"/>
    <w:rsid w:val="007C2D93"/>
    <w:rsid w:val="007D1E72"/>
    <w:rsid w:val="00817029"/>
    <w:rsid w:val="0082229E"/>
    <w:rsid w:val="00891BA2"/>
    <w:rsid w:val="008A4E5E"/>
    <w:rsid w:val="0092161B"/>
    <w:rsid w:val="00923B0B"/>
    <w:rsid w:val="0097188D"/>
    <w:rsid w:val="0099068D"/>
    <w:rsid w:val="0099527F"/>
    <w:rsid w:val="009B2EFD"/>
    <w:rsid w:val="009C2CD3"/>
    <w:rsid w:val="009D737D"/>
    <w:rsid w:val="009D73FB"/>
    <w:rsid w:val="009F51FB"/>
    <w:rsid w:val="00A31C0B"/>
    <w:rsid w:val="00A36600"/>
    <w:rsid w:val="00A75B68"/>
    <w:rsid w:val="00A7609E"/>
    <w:rsid w:val="00B007F5"/>
    <w:rsid w:val="00B022FD"/>
    <w:rsid w:val="00B21CD0"/>
    <w:rsid w:val="00B63138"/>
    <w:rsid w:val="00B76E21"/>
    <w:rsid w:val="00B830C8"/>
    <w:rsid w:val="00BA2C00"/>
    <w:rsid w:val="00BB6D75"/>
    <w:rsid w:val="00BF37F4"/>
    <w:rsid w:val="00C31F41"/>
    <w:rsid w:val="00C92F8D"/>
    <w:rsid w:val="00CC18D8"/>
    <w:rsid w:val="00D604BD"/>
    <w:rsid w:val="00D93131"/>
    <w:rsid w:val="00D96089"/>
    <w:rsid w:val="00DF0BF1"/>
    <w:rsid w:val="00E019FD"/>
    <w:rsid w:val="00E1507B"/>
    <w:rsid w:val="00E17659"/>
    <w:rsid w:val="00E22F26"/>
    <w:rsid w:val="00E651C4"/>
    <w:rsid w:val="00E8622E"/>
    <w:rsid w:val="00EC2483"/>
    <w:rsid w:val="00F306A2"/>
    <w:rsid w:val="00F9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DFD733"/>
  <w15:chartTrackingRefBased/>
  <w15:docId w15:val="{6E178942-130C-4B85-9C04-78B7F4B6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27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278E"/>
  </w:style>
  <w:style w:type="character" w:styleId="PageNumber">
    <w:name w:val="page number"/>
    <w:basedOn w:val="DefaultParagraphFont"/>
    <w:rsid w:val="005F278E"/>
  </w:style>
  <w:style w:type="paragraph" w:styleId="Header">
    <w:name w:val="header"/>
    <w:basedOn w:val="Normal"/>
    <w:link w:val="HeaderChar"/>
    <w:uiPriority w:val="99"/>
    <w:unhideWhenUsed/>
    <w:rsid w:val="005F278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F27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Văn Minh VuDT</dc:creator>
  <cp:keywords/>
  <dc:description/>
  <cp:lastModifiedBy>Administrator</cp:lastModifiedBy>
  <cp:revision>2</cp:revision>
  <cp:lastPrinted>2026-03-17T03:35:00Z</cp:lastPrinted>
  <dcterms:created xsi:type="dcterms:W3CDTF">2026-04-06T08:22:00Z</dcterms:created>
  <dcterms:modified xsi:type="dcterms:W3CDTF">2026-04-06T08:22:00Z</dcterms:modified>
</cp:coreProperties>
</file>