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4"/>
        <w:gridCol w:w="4691"/>
      </w:tblGrid>
      <w:tr w:rsidR="003777C3" w:rsidRPr="003F6F59" w14:paraId="14973B33" w14:textId="77777777" w:rsidTr="003777C3">
        <w:tc>
          <w:tcPr>
            <w:tcW w:w="4810" w:type="dxa"/>
            <w:hideMark/>
          </w:tcPr>
          <w:p w14:paraId="7F67F5E4" w14:textId="77777777" w:rsidR="003777C3" w:rsidRPr="00EA74D7" w:rsidRDefault="003777C3">
            <w:pPr>
              <w:jc w:val="center"/>
              <w:rPr>
                <w:rFonts w:ascii="Times New Roman" w:eastAsia="Times New Roman" w:hAnsi="Times New Roman" w:cs="Times New Roman"/>
                <w:bCs/>
                <w:sz w:val="26"/>
                <w:szCs w:val="26"/>
                <w:lang w:val="vi-VN"/>
              </w:rPr>
            </w:pPr>
            <w:r w:rsidRPr="00EA74D7">
              <w:rPr>
                <w:rFonts w:ascii="Times New Roman" w:eastAsia="Times New Roman" w:hAnsi="Times New Roman" w:cs="Times New Roman"/>
                <w:bCs/>
                <w:sz w:val="26"/>
                <w:szCs w:val="26"/>
                <w:lang w:val="vi-VN"/>
              </w:rPr>
              <w:t>SỞ Y TẾ THÀNH PHỐ HẢI PHÒNG</w:t>
            </w:r>
          </w:p>
          <w:p w14:paraId="52513578" w14:textId="77777777" w:rsidR="003777C3" w:rsidRPr="00EA74D7" w:rsidRDefault="003777C3">
            <w:pPr>
              <w:jc w:val="center"/>
              <w:rPr>
                <w:rFonts w:ascii="Times New Roman" w:eastAsia="Times New Roman" w:hAnsi="Times New Roman" w:cs="Times New Roman"/>
                <w:b/>
                <w:bCs/>
                <w:sz w:val="26"/>
                <w:szCs w:val="26"/>
                <w:lang w:val="vi-VN"/>
              </w:rPr>
            </w:pPr>
            <w:r w:rsidRPr="00EA74D7">
              <w:rPr>
                <w:rFonts w:ascii="Times New Roman" w:eastAsia="Times New Roman" w:hAnsi="Times New Roman" w:cs="Times New Roman"/>
                <w:b/>
                <w:bCs/>
                <w:sz w:val="26"/>
                <w:szCs w:val="26"/>
                <w:lang w:val="vi-VN"/>
              </w:rPr>
              <w:t>CHI CỤC DÂN SỐ VÀ TRẺ EM</w:t>
            </w:r>
          </w:p>
          <w:p w14:paraId="107D305C" w14:textId="29133889" w:rsidR="003777C3" w:rsidRDefault="003777C3">
            <w:pPr>
              <w:jc w:val="center"/>
              <w:rPr>
                <w:rFonts w:ascii="Times New Roman" w:eastAsia="Times New Roman" w:hAnsi="Times New Roman" w:cs="Times New Roman"/>
                <w:b/>
                <w:bCs/>
                <w:sz w:val="28"/>
                <w:szCs w:val="28"/>
                <w:lang w:val="vi-VN"/>
              </w:rPr>
            </w:pPr>
          </w:p>
        </w:tc>
        <w:tc>
          <w:tcPr>
            <w:tcW w:w="4811" w:type="dxa"/>
          </w:tcPr>
          <w:p w14:paraId="2DB50540" w14:textId="77777777" w:rsidR="003777C3" w:rsidRDefault="003777C3">
            <w:pPr>
              <w:spacing w:before="100" w:beforeAutospacing="1" w:after="100" w:afterAutospacing="1"/>
              <w:jc w:val="center"/>
              <w:rPr>
                <w:rFonts w:ascii="Times New Roman" w:eastAsia="Times New Roman" w:hAnsi="Times New Roman" w:cs="Times New Roman"/>
                <w:b/>
                <w:bCs/>
                <w:sz w:val="28"/>
                <w:szCs w:val="28"/>
                <w:lang w:val="vi-VN"/>
              </w:rPr>
            </w:pPr>
          </w:p>
        </w:tc>
      </w:tr>
    </w:tbl>
    <w:p w14:paraId="2F76DD2C" w14:textId="616CB410" w:rsidR="003777C3" w:rsidRPr="003F6F59" w:rsidRDefault="001F7987" w:rsidP="00983B0E">
      <w:pPr>
        <w:spacing w:before="120" w:line="340" w:lineRule="exact"/>
        <w:jc w:val="center"/>
        <w:rPr>
          <w:rFonts w:eastAsia="Times New Roman" w:cs="Times New Roman"/>
          <w:b/>
          <w:bCs/>
          <w:sz w:val="26"/>
          <w:szCs w:val="26"/>
          <w:lang w:val="vi-VN"/>
        </w:rPr>
      </w:pPr>
      <w:r>
        <w:rPr>
          <w:noProof/>
        </w:rPr>
        <mc:AlternateContent>
          <mc:Choice Requires="wps">
            <w:drawing>
              <wp:anchor distT="0" distB="0" distL="114300" distR="114300" simplePos="0" relativeHeight="251658240" behindDoc="0" locked="0" layoutInCell="1" allowOverlap="1" wp14:anchorId="2C381AC6" wp14:editId="5068B27E">
                <wp:simplePos x="0" y="0"/>
                <wp:positionH relativeFrom="column">
                  <wp:posOffset>861695</wp:posOffset>
                </wp:positionH>
                <wp:positionV relativeFrom="paragraph">
                  <wp:posOffset>19050</wp:posOffset>
                </wp:positionV>
                <wp:extent cx="12319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231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A9316D9"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85pt,1.5pt" to="164.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" strokecolor="black [3200]" strokeweight=".5pt">
                <v:stroke joinstyle="miter"/>
              </v:line>
            </w:pict>
          </mc:Fallback>
        </mc:AlternateContent>
      </w:r>
    </w:p>
    <w:p w14:paraId="6A7F84AE" w14:textId="028B277F" w:rsidR="003777C3" w:rsidRPr="003777C3" w:rsidRDefault="00324738" w:rsidP="00983B0E">
      <w:pPr>
        <w:spacing w:before="120" w:line="340" w:lineRule="exact"/>
        <w:jc w:val="center"/>
        <w:rPr>
          <w:rFonts w:eastAsia="Times New Roman" w:cs="Times New Roman"/>
          <w:b/>
          <w:bCs/>
          <w:sz w:val="28"/>
          <w:szCs w:val="28"/>
          <w:lang w:val="vi-VN"/>
        </w:rPr>
      </w:pPr>
      <w:r w:rsidRPr="003F6F59">
        <w:rPr>
          <w:rFonts w:eastAsia="Times New Roman" w:cs="Times New Roman"/>
          <w:b/>
          <w:bCs/>
          <w:sz w:val="28"/>
          <w:szCs w:val="28"/>
          <w:lang w:val="vi-VN"/>
        </w:rPr>
        <w:t xml:space="preserve">BÀI </w:t>
      </w:r>
      <w:r w:rsidR="003777C3" w:rsidRPr="003777C3">
        <w:rPr>
          <w:rFonts w:eastAsia="Times New Roman" w:cs="Times New Roman"/>
          <w:b/>
          <w:bCs/>
          <w:sz w:val="28"/>
          <w:szCs w:val="28"/>
          <w:lang w:val="vi-VN"/>
        </w:rPr>
        <w:t xml:space="preserve">TRUYỀN THÔNG </w:t>
      </w:r>
    </w:p>
    <w:p w14:paraId="664CB1A6" w14:textId="19F6DACC" w:rsidR="003E6392" w:rsidRPr="004F4AE7" w:rsidRDefault="007820BC" w:rsidP="003777C3">
      <w:pPr>
        <w:spacing w:before="120" w:line="340" w:lineRule="exact"/>
        <w:jc w:val="center"/>
        <w:rPr>
          <w:rFonts w:eastAsia="Times New Roman" w:cs="Times New Roman"/>
          <w:b/>
          <w:bCs/>
          <w:sz w:val="26"/>
          <w:szCs w:val="26"/>
          <w:lang w:val="vi-VN"/>
        </w:rPr>
      </w:pPr>
      <w:r w:rsidRPr="003777C3">
        <w:rPr>
          <w:rFonts w:eastAsia="Times New Roman" w:cs="Times New Roman"/>
          <w:b/>
          <w:bCs/>
          <w:sz w:val="26"/>
          <w:szCs w:val="26"/>
          <w:lang w:val="vi-VN"/>
        </w:rPr>
        <w:t xml:space="preserve">VỀ </w:t>
      </w:r>
      <w:r w:rsidR="00983B0E" w:rsidRPr="003777C3">
        <w:rPr>
          <w:rFonts w:eastAsia="Times New Roman" w:cs="Times New Roman"/>
          <w:b/>
          <w:bCs/>
          <w:sz w:val="26"/>
          <w:szCs w:val="26"/>
          <w:lang w:val="vi-VN"/>
        </w:rPr>
        <w:t>KHÁM</w:t>
      </w:r>
      <w:r w:rsidR="00983B0E" w:rsidRPr="004F4AE7">
        <w:rPr>
          <w:rFonts w:eastAsia="Times New Roman" w:cs="Times New Roman"/>
          <w:b/>
          <w:bCs/>
          <w:sz w:val="26"/>
          <w:szCs w:val="26"/>
          <w:lang w:val="vi-VN"/>
        </w:rPr>
        <w:t xml:space="preserve"> SỨC KHỎE ĐỊNH KỲ,</w:t>
      </w:r>
      <w:r w:rsidR="003777C3">
        <w:rPr>
          <w:rFonts w:eastAsia="Times New Roman" w:cs="Times New Roman"/>
          <w:b/>
          <w:bCs/>
          <w:sz w:val="26"/>
          <w:szCs w:val="26"/>
          <w:lang w:val="vi-VN"/>
        </w:rPr>
        <w:t xml:space="preserve"> </w:t>
      </w:r>
      <w:r w:rsidR="00983B0E" w:rsidRPr="004F4AE7">
        <w:rPr>
          <w:rFonts w:eastAsia="Times New Roman" w:cs="Times New Roman"/>
          <w:b/>
          <w:bCs/>
          <w:sz w:val="26"/>
          <w:szCs w:val="26"/>
          <w:lang w:val="vi-VN"/>
        </w:rPr>
        <w:t xml:space="preserve">SÀNG LỌC MỘT SỐ BỆNH THƯỜNG GẶP CHO </w:t>
      </w:r>
      <w:r w:rsidR="007D5890" w:rsidRPr="003777C3">
        <w:rPr>
          <w:rFonts w:eastAsia="Times New Roman" w:cs="Times New Roman"/>
          <w:b/>
          <w:bCs/>
          <w:sz w:val="26"/>
          <w:szCs w:val="26"/>
          <w:lang w:val="vi-VN"/>
        </w:rPr>
        <w:t xml:space="preserve">NGƯỜI CAO TUỔI </w:t>
      </w:r>
      <w:r w:rsidR="00983B0E" w:rsidRPr="003777C3">
        <w:rPr>
          <w:rFonts w:eastAsia="Times New Roman" w:cs="Times New Roman"/>
          <w:b/>
          <w:bCs/>
          <w:sz w:val="26"/>
          <w:szCs w:val="26"/>
          <w:lang w:val="vi-VN"/>
        </w:rPr>
        <w:t>THEO</w:t>
      </w:r>
      <w:r w:rsidR="00983B0E" w:rsidRPr="004F4AE7">
        <w:rPr>
          <w:rFonts w:eastAsia="Times New Roman" w:cs="Times New Roman"/>
          <w:b/>
          <w:bCs/>
          <w:sz w:val="26"/>
          <w:szCs w:val="26"/>
          <w:lang w:val="vi-VN"/>
        </w:rPr>
        <w:t xml:space="preserve"> NGHỊ QUYẾT SỐ 49/2025/NQ-HĐND</w:t>
      </w:r>
    </w:p>
    <w:p w14:paraId="13047412" w14:textId="77777777" w:rsidR="003E6392" w:rsidRPr="003777C3" w:rsidRDefault="003E6392" w:rsidP="007D5890">
      <w:pPr>
        <w:spacing w:before="120" w:line="340" w:lineRule="exact"/>
        <w:jc w:val="both"/>
        <w:rPr>
          <w:rFonts w:eastAsia="Times New Roman" w:cs="Times New Roman"/>
          <w:sz w:val="28"/>
          <w:szCs w:val="28"/>
          <w:lang w:val="vi-VN"/>
        </w:rPr>
      </w:pPr>
    </w:p>
    <w:p w14:paraId="1DEF65AF" w14:textId="77CB589B" w:rsidR="00EB074E" w:rsidRPr="00305653" w:rsidRDefault="00983B0E" w:rsidP="001F7987">
      <w:pPr>
        <w:spacing w:before="120" w:line="360" w:lineRule="exact"/>
        <w:ind w:firstLine="720"/>
        <w:jc w:val="both"/>
        <w:rPr>
          <w:sz w:val="28"/>
          <w:szCs w:val="28"/>
          <w:lang w:val="vi-VN"/>
        </w:rPr>
      </w:pPr>
      <w:r w:rsidRPr="003777C3">
        <w:rPr>
          <w:sz w:val="28"/>
          <w:szCs w:val="28"/>
          <w:lang w:val="vi-VN"/>
        </w:rPr>
        <w:t xml:space="preserve">Người cao tuổi </w:t>
      </w:r>
      <w:r w:rsidR="00FD0D61">
        <w:rPr>
          <w:sz w:val="28"/>
          <w:szCs w:val="28"/>
          <w:lang w:val="vi-VN"/>
        </w:rPr>
        <w:t>giữ vai trò quan trọng, là chỗ dựa tinh thần trong mỗi gia đình và xã hội</w:t>
      </w:r>
      <w:r w:rsidRPr="003777C3">
        <w:rPr>
          <w:sz w:val="28"/>
          <w:szCs w:val="28"/>
          <w:lang w:val="vi-VN"/>
        </w:rPr>
        <w:t>.</w:t>
      </w:r>
      <w:r w:rsidR="00FD0D61">
        <w:rPr>
          <w:sz w:val="28"/>
          <w:szCs w:val="28"/>
          <w:lang w:val="vi-VN"/>
        </w:rPr>
        <w:t xml:space="preserve"> T</w:t>
      </w:r>
      <w:r w:rsidR="00FD0D61" w:rsidRPr="00FD0D61">
        <w:rPr>
          <w:sz w:val="28"/>
          <w:szCs w:val="28"/>
          <w:lang w:val="vi-VN"/>
        </w:rPr>
        <w:t>uy nhiên</w:t>
      </w:r>
      <w:r w:rsidR="003F6F59">
        <w:rPr>
          <w:sz w:val="28"/>
          <w:szCs w:val="28"/>
          <w:lang w:val="vi-VN"/>
        </w:rPr>
        <w:t>, cùng với tuổi tác</w:t>
      </w:r>
      <w:r w:rsidR="00FD0D61" w:rsidRPr="00FD0D61">
        <w:rPr>
          <w:sz w:val="28"/>
          <w:szCs w:val="28"/>
          <w:lang w:val="vi-VN"/>
        </w:rPr>
        <w:t xml:space="preserve">, sức khỏe của người cao tuổi dần suy giảm; nhiều bệnh mạn tính như tăng huyết áp, tiểu đường, tim mạch, xương khớp có </w:t>
      </w:r>
      <w:r w:rsidR="00B77B3A" w:rsidRPr="00B77B3A">
        <w:rPr>
          <w:sz w:val="28"/>
          <w:szCs w:val="28"/>
          <w:lang w:val="vi-VN"/>
        </w:rPr>
        <w:t>xu hư</w:t>
      </w:r>
      <w:r w:rsidR="00B77B3A" w:rsidRPr="00305653">
        <w:rPr>
          <w:sz w:val="28"/>
          <w:szCs w:val="28"/>
          <w:lang w:val="vi-VN"/>
        </w:rPr>
        <w:t>ớng</w:t>
      </w:r>
      <w:r w:rsidR="00FD0D61" w:rsidRPr="00FD0D61">
        <w:rPr>
          <w:sz w:val="28"/>
          <w:szCs w:val="28"/>
          <w:lang w:val="vi-VN"/>
        </w:rPr>
        <w:t xml:space="preserve"> gia tăng, ảnh hưởng trực tiếp đến</w:t>
      </w:r>
      <w:r w:rsidR="00305653" w:rsidRPr="00305653">
        <w:rPr>
          <w:sz w:val="28"/>
          <w:szCs w:val="28"/>
          <w:lang w:val="vi-VN"/>
        </w:rPr>
        <w:t xml:space="preserve"> sinh hoạt và</w:t>
      </w:r>
      <w:r w:rsidR="00FD0D61" w:rsidRPr="00FD0D61">
        <w:rPr>
          <w:sz w:val="28"/>
          <w:szCs w:val="28"/>
          <w:lang w:val="vi-VN"/>
        </w:rPr>
        <w:t xml:space="preserve"> chất lượng cuộc sống</w:t>
      </w:r>
      <w:r w:rsidR="00305653" w:rsidRPr="00305653">
        <w:rPr>
          <w:sz w:val="28"/>
          <w:szCs w:val="28"/>
          <w:lang w:val="vi-VN"/>
        </w:rPr>
        <w:t>.</w:t>
      </w:r>
    </w:p>
    <w:p w14:paraId="00E401C9" w14:textId="55360C57" w:rsidR="00FD0D61" w:rsidRDefault="00983B0E" w:rsidP="001F7987">
      <w:pPr>
        <w:spacing w:before="120" w:line="360" w:lineRule="exact"/>
        <w:ind w:firstLine="720"/>
        <w:jc w:val="both"/>
        <w:rPr>
          <w:sz w:val="28"/>
          <w:szCs w:val="28"/>
          <w:lang w:val="vi-VN"/>
        </w:rPr>
      </w:pPr>
      <w:r w:rsidRPr="003777C3">
        <w:rPr>
          <w:rStyle w:val="citation-67"/>
          <w:sz w:val="28"/>
          <w:szCs w:val="28"/>
          <w:lang w:val="vi-VN"/>
        </w:rPr>
        <w:t>Tại thành phố Hải Phòng, người cao tuổi</w:t>
      </w:r>
      <w:r w:rsidR="00FD0D61">
        <w:rPr>
          <w:rStyle w:val="citation-67"/>
          <w:sz w:val="28"/>
          <w:szCs w:val="28"/>
          <w:lang w:val="vi-VN"/>
        </w:rPr>
        <w:t xml:space="preserve"> hiện</w:t>
      </w:r>
      <w:r w:rsidRPr="003777C3">
        <w:rPr>
          <w:rStyle w:val="citation-67"/>
          <w:sz w:val="28"/>
          <w:szCs w:val="28"/>
          <w:lang w:val="vi-VN"/>
        </w:rPr>
        <w:t xml:space="preserve"> chiếm khoảng 18% dân số</w:t>
      </w:r>
      <w:r w:rsidR="00FD0D61">
        <w:rPr>
          <w:sz w:val="28"/>
          <w:szCs w:val="28"/>
          <w:lang w:val="vi-VN"/>
        </w:rPr>
        <w:t xml:space="preserve">. </w:t>
      </w:r>
      <w:r w:rsidR="00FD0D61" w:rsidRPr="00FD0D61">
        <w:rPr>
          <w:sz w:val="28"/>
          <w:szCs w:val="28"/>
          <w:lang w:val="vi-VN"/>
        </w:rPr>
        <w:t xml:space="preserve">Trước </w:t>
      </w:r>
      <w:r w:rsidR="00305653" w:rsidRPr="00305653">
        <w:rPr>
          <w:sz w:val="28"/>
          <w:szCs w:val="28"/>
          <w:lang w:val="vi-VN"/>
        </w:rPr>
        <w:t xml:space="preserve">xu hướng già hóa dân số, </w:t>
      </w:r>
      <w:r w:rsidR="00B8534C">
        <w:rPr>
          <w:sz w:val="28"/>
          <w:szCs w:val="28"/>
        </w:rPr>
        <w:t xml:space="preserve">Hội đồng nhân dân </w:t>
      </w:r>
      <w:r w:rsidR="00305653" w:rsidRPr="00305653">
        <w:rPr>
          <w:sz w:val="28"/>
          <w:szCs w:val="28"/>
          <w:lang w:val="vi-VN"/>
        </w:rPr>
        <w:t>thành phố đã ban hành Nghị quyết số 49/2025/NQ-HĐND ngày 10/12/2025 nhằm tăng cường các chính sách hỗ trợ nâng cao chất lượng công tác dân số giai đoạn 2026</w:t>
      </w:r>
      <w:r w:rsidR="00B8534C">
        <w:rPr>
          <w:sz w:val="28"/>
          <w:szCs w:val="28"/>
        </w:rPr>
        <w:t>-</w:t>
      </w:r>
      <w:r w:rsidR="00305653" w:rsidRPr="00305653">
        <w:rPr>
          <w:sz w:val="28"/>
          <w:szCs w:val="28"/>
          <w:lang w:val="vi-VN"/>
        </w:rPr>
        <w:t>2030, trong đó đặc biệt chú trọng chăm sóc sức khỏe người cao tuổi.</w:t>
      </w:r>
    </w:p>
    <w:p w14:paraId="5A83B149" w14:textId="6ED0C615" w:rsidR="00E72049" w:rsidRPr="00783246" w:rsidRDefault="00E72049" w:rsidP="001F7987">
      <w:pPr>
        <w:spacing w:before="120" w:line="360" w:lineRule="exact"/>
        <w:ind w:firstLine="720"/>
        <w:jc w:val="both"/>
        <w:rPr>
          <w:sz w:val="28"/>
          <w:szCs w:val="28"/>
          <w:lang w:val="vi-VN"/>
        </w:rPr>
      </w:pPr>
      <w:r w:rsidRPr="00783246">
        <w:rPr>
          <w:sz w:val="28"/>
          <w:szCs w:val="28"/>
        </w:rPr>
        <w:t xml:space="preserve">Triển khai Nghị quyết, thành phố tổ chức chương trình khám sức khỏe định kỳ và sàng lọc miễn phí một số bệnh thường gặp cho người cao tuổi với nội dung thiết thực, phù hợp thực tiễn. Tham gia chương trình, người cao tuổi được khám sức khỏe định kỳ hằng năm tại Trạm Y tế </w:t>
      </w:r>
      <w:r w:rsidR="00C5063D">
        <w:rPr>
          <w:sz w:val="28"/>
          <w:szCs w:val="28"/>
        </w:rPr>
        <w:t xml:space="preserve">xã, phường, đặc khu với các nội dung </w:t>
      </w:r>
      <w:r w:rsidRPr="00783246">
        <w:rPr>
          <w:sz w:val="28"/>
          <w:szCs w:val="28"/>
        </w:rPr>
        <w:t xml:space="preserve">khám </w:t>
      </w:r>
      <w:r w:rsidR="00C5063D">
        <w:rPr>
          <w:sz w:val="28"/>
          <w:szCs w:val="28"/>
        </w:rPr>
        <w:t>lâm sàng</w:t>
      </w:r>
      <w:r w:rsidRPr="00783246">
        <w:rPr>
          <w:sz w:val="28"/>
          <w:szCs w:val="28"/>
        </w:rPr>
        <w:t xml:space="preserve">, điện tim, siêu âm ổ bụng, xét nghiệm đường </w:t>
      </w:r>
      <w:r w:rsidR="00C5063D">
        <w:rPr>
          <w:sz w:val="28"/>
          <w:szCs w:val="28"/>
        </w:rPr>
        <w:t>máu mao mạch</w:t>
      </w:r>
      <w:r w:rsidRPr="00783246">
        <w:rPr>
          <w:sz w:val="28"/>
          <w:szCs w:val="28"/>
        </w:rPr>
        <w:t>; được tư vấn về chế độ dinh dưỡng, sinh hoạt và luyện tập phù hợp; đồng thời được lập hồ sơ, sổ theo dõi sức khỏe cá nhân để quản lý, chăm sóc lâu dài.</w:t>
      </w:r>
    </w:p>
    <w:p w14:paraId="531C5D1E" w14:textId="15843FF9" w:rsidR="00334D2A" w:rsidRDefault="00334D2A" w:rsidP="001F7987">
      <w:pPr>
        <w:pStyle w:val="NormalWeb"/>
        <w:spacing w:before="120" w:beforeAutospacing="0" w:after="0" w:afterAutospacing="0" w:line="360" w:lineRule="exact"/>
        <w:ind w:firstLine="720"/>
        <w:jc w:val="both"/>
        <w:rPr>
          <w:sz w:val="28"/>
          <w:szCs w:val="28"/>
          <w:lang w:val="vi-VN"/>
        </w:rPr>
      </w:pPr>
      <w:r>
        <w:rPr>
          <w:rStyle w:val="citation-62"/>
          <w:sz w:val="28"/>
          <w:szCs w:val="28"/>
          <w:lang w:val="vi-VN"/>
        </w:rPr>
        <w:t xml:space="preserve">Năm 2026, </w:t>
      </w:r>
      <w:r w:rsidR="00513AC3" w:rsidRPr="003777C3">
        <w:rPr>
          <w:rStyle w:val="citation-62"/>
          <w:sz w:val="28"/>
          <w:szCs w:val="28"/>
          <w:lang w:val="vi-VN"/>
        </w:rPr>
        <w:t>Sở Y tế Hải Phòng đã ban hành Kế hoạch số 100</w:t>
      </w:r>
      <w:r w:rsidR="008907AC">
        <w:rPr>
          <w:rStyle w:val="citation-62"/>
          <w:sz w:val="28"/>
          <w:szCs w:val="28"/>
        </w:rPr>
        <w:t xml:space="preserve">/KH-SYT ngày 31/3/2026 </w:t>
      </w:r>
      <w:r w:rsidR="00513AC3" w:rsidRPr="003777C3">
        <w:rPr>
          <w:rStyle w:val="citation-62"/>
          <w:sz w:val="28"/>
          <w:szCs w:val="28"/>
          <w:lang w:val="vi-VN"/>
        </w:rPr>
        <w:t xml:space="preserve">với mục tiêu phấn đấu 20% trở lên </w:t>
      </w:r>
      <w:r w:rsidR="00F4595B" w:rsidRPr="003777C3">
        <w:rPr>
          <w:rStyle w:val="citation-62"/>
          <w:sz w:val="28"/>
          <w:szCs w:val="28"/>
          <w:lang w:val="vi-VN"/>
        </w:rPr>
        <w:t>người</w:t>
      </w:r>
      <w:r w:rsidR="00F4595B" w:rsidRPr="004F4AE7">
        <w:rPr>
          <w:rStyle w:val="citation-62"/>
          <w:sz w:val="28"/>
          <w:szCs w:val="28"/>
          <w:lang w:val="vi-VN"/>
        </w:rPr>
        <w:t xml:space="preserve"> cao tuổi</w:t>
      </w:r>
      <w:r w:rsidR="00513AC3" w:rsidRPr="003777C3">
        <w:rPr>
          <w:rStyle w:val="citation-62"/>
          <w:sz w:val="28"/>
          <w:szCs w:val="28"/>
          <w:lang w:val="vi-VN"/>
        </w:rPr>
        <w:t xml:space="preserve"> trên địa bàn </w:t>
      </w:r>
      <w:r w:rsidR="00F4595B" w:rsidRPr="003777C3">
        <w:rPr>
          <w:rStyle w:val="citation-62"/>
          <w:sz w:val="28"/>
          <w:szCs w:val="28"/>
          <w:lang w:val="vi-VN"/>
        </w:rPr>
        <w:t>thành</w:t>
      </w:r>
      <w:r w:rsidR="00F4595B" w:rsidRPr="004F4AE7">
        <w:rPr>
          <w:rStyle w:val="citation-62"/>
          <w:sz w:val="28"/>
          <w:szCs w:val="28"/>
          <w:lang w:val="vi-VN"/>
        </w:rPr>
        <w:t xml:space="preserve"> phố </w:t>
      </w:r>
      <w:r w:rsidR="00513AC3" w:rsidRPr="003777C3">
        <w:rPr>
          <w:rStyle w:val="citation-62"/>
          <w:sz w:val="28"/>
          <w:szCs w:val="28"/>
          <w:lang w:val="vi-VN"/>
        </w:rPr>
        <w:t>được khám sức</w:t>
      </w:r>
      <w:r w:rsidR="00513AC3" w:rsidRPr="004F4AE7">
        <w:rPr>
          <w:rStyle w:val="citation-62"/>
          <w:sz w:val="28"/>
          <w:szCs w:val="28"/>
          <w:lang w:val="vi-VN"/>
        </w:rPr>
        <w:t xml:space="preserve"> khỏe định</w:t>
      </w:r>
      <w:r>
        <w:rPr>
          <w:rStyle w:val="citation-62"/>
          <w:sz w:val="28"/>
          <w:szCs w:val="28"/>
          <w:lang w:val="vi-VN"/>
        </w:rPr>
        <w:t xml:space="preserve"> kỳ và</w:t>
      </w:r>
      <w:r w:rsidR="00513AC3" w:rsidRPr="004F4AE7">
        <w:rPr>
          <w:rStyle w:val="citation-62"/>
          <w:sz w:val="28"/>
          <w:szCs w:val="28"/>
          <w:lang w:val="vi-VN"/>
        </w:rPr>
        <w:t xml:space="preserve"> </w:t>
      </w:r>
      <w:r w:rsidR="00513AC3" w:rsidRPr="003777C3">
        <w:rPr>
          <w:rStyle w:val="citation-62"/>
          <w:sz w:val="28"/>
          <w:szCs w:val="28"/>
          <w:lang w:val="vi-VN"/>
        </w:rPr>
        <w:t xml:space="preserve">sàng </w:t>
      </w:r>
      <w:r>
        <w:rPr>
          <w:rStyle w:val="citation-62"/>
          <w:sz w:val="28"/>
          <w:szCs w:val="28"/>
          <w:lang w:val="vi-VN"/>
        </w:rPr>
        <w:t xml:space="preserve">lọc </w:t>
      </w:r>
      <w:r w:rsidR="008907AC">
        <w:rPr>
          <w:rStyle w:val="citation-62"/>
          <w:sz w:val="28"/>
          <w:szCs w:val="28"/>
        </w:rPr>
        <w:t xml:space="preserve">một số </w:t>
      </w:r>
      <w:r>
        <w:rPr>
          <w:rStyle w:val="citation-62"/>
          <w:sz w:val="28"/>
          <w:szCs w:val="28"/>
          <w:lang w:val="vi-VN"/>
        </w:rPr>
        <w:t>bệnh</w:t>
      </w:r>
      <w:r w:rsidR="008907AC">
        <w:rPr>
          <w:rStyle w:val="citation-62"/>
          <w:sz w:val="28"/>
          <w:szCs w:val="28"/>
        </w:rPr>
        <w:t xml:space="preserve"> thường gặp</w:t>
      </w:r>
      <w:r>
        <w:rPr>
          <w:rStyle w:val="citation-62"/>
          <w:sz w:val="28"/>
          <w:szCs w:val="28"/>
          <w:lang w:val="vi-VN"/>
        </w:rPr>
        <w:t xml:space="preserve">; </w:t>
      </w:r>
      <w:r w:rsidR="00513AC3" w:rsidRPr="003777C3">
        <w:rPr>
          <w:rStyle w:val="citation-62"/>
          <w:sz w:val="28"/>
          <w:szCs w:val="28"/>
          <w:lang w:val="vi-VN"/>
        </w:rPr>
        <w:t xml:space="preserve">riêng </w:t>
      </w:r>
      <w:r w:rsidR="008907AC">
        <w:rPr>
          <w:rStyle w:val="citation-62"/>
          <w:sz w:val="28"/>
          <w:szCs w:val="28"/>
        </w:rPr>
        <w:t xml:space="preserve">đặc khu </w:t>
      </w:r>
      <w:r w:rsidR="00513AC3" w:rsidRPr="003777C3">
        <w:rPr>
          <w:rStyle w:val="citation-62"/>
          <w:sz w:val="28"/>
          <w:szCs w:val="28"/>
          <w:lang w:val="vi-VN"/>
        </w:rPr>
        <w:t xml:space="preserve">Bạch Long Vỹ </w:t>
      </w:r>
      <w:r>
        <w:rPr>
          <w:rStyle w:val="citation-62"/>
          <w:sz w:val="28"/>
          <w:szCs w:val="28"/>
          <w:lang w:val="vi-VN"/>
        </w:rPr>
        <w:t>đạt</w:t>
      </w:r>
      <w:r w:rsidR="00513AC3" w:rsidRPr="003777C3">
        <w:rPr>
          <w:rStyle w:val="citation-62"/>
          <w:sz w:val="28"/>
          <w:szCs w:val="28"/>
          <w:lang w:val="vi-VN"/>
        </w:rPr>
        <w:t xml:space="preserve"> 100%</w:t>
      </w:r>
      <w:r w:rsidR="00513AC3" w:rsidRPr="003777C3">
        <w:rPr>
          <w:sz w:val="28"/>
          <w:szCs w:val="28"/>
          <w:lang w:val="vi-VN"/>
        </w:rPr>
        <w:t xml:space="preserve">. </w:t>
      </w:r>
    </w:p>
    <w:p w14:paraId="5E40158B" w14:textId="42D022CC" w:rsidR="00334D2A" w:rsidRDefault="00305653" w:rsidP="001F7987">
      <w:pPr>
        <w:pStyle w:val="NormalWeb"/>
        <w:spacing w:before="120" w:beforeAutospacing="0" w:after="0" w:afterAutospacing="0" w:line="360" w:lineRule="exact"/>
        <w:ind w:firstLine="720"/>
        <w:jc w:val="both"/>
        <w:rPr>
          <w:rStyle w:val="citation-60"/>
          <w:sz w:val="28"/>
          <w:szCs w:val="28"/>
          <w:lang w:val="vi-VN"/>
        </w:rPr>
      </w:pPr>
      <w:r w:rsidRPr="00305653">
        <w:rPr>
          <w:sz w:val="28"/>
          <w:szCs w:val="28"/>
          <w:lang w:val="vi-VN"/>
        </w:rPr>
        <w:t>Chương trình được triển khai tập trung</w:t>
      </w:r>
      <w:r w:rsidR="00F4595B" w:rsidRPr="004F4AE7">
        <w:rPr>
          <w:sz w:val="28"/>
          <w:szCs w:val="28"/>
          <w:lang w:val="vi-VN"/>
        </w:rPr>
        <w:t xml:space="preserve"> 02 </w:t>
      </w:r>
      <w:r w:rsidR="00334D2A">
        <w:rPr>
          <w:sz w:val="28"/>
          <w:szCs w:val="28"/>
          <w:lang w:val="vi-VN"/>
        </w:rPr>
        <w:t>đợt:</w:t>
      </w:r>
      <w:r w:rsidR="00C5063D">
        <w:rPr>
          <w:sz w:val="28"/>
          <w:szCs w:val="28"/>
        </w:rPr>
        <w:t xml:space="preserve"> Đ</w:t>
      </w:r>
      <w:r w:rsidR="00513AC3" w:rsidRPr="003777C3">
        <w:rPr>
          <w:rStyle w:val="citation-61"/>
          <w:sz w:val="28"/>
          <w:szCs w:val="28"/>
          <w:lang w:val="vi-VN"/>
        </w:rPr>
        <w:t xml:space="preserve">ợt </w:t>
      </w:r>
      <w:r w:rsidR="00C5063D">
        <w:rPr>
          <w:rStyle w:val="citation-61"/>
          <w:sz w:val="28"/>
          <w:szCs w:val="28"/>
        </w:rPr>
        <w:t>1 t</w:t>
      </w:r>
      <w:r w:rsidR="00513AC3" w:rsidRPr="003777C3">
        <w:rPr>
          <w:rStyle w:val="citation-61"/>
          <w:sz w:val="28"/>
          <w:szCs w:val="28"/>
          <w:lang w:val="vi-VN"/>
        </w:rPr>
        <w:t>ừ ngày 15/4/2026 đến 30/6/</w:t>
      </w:r>
      <w:r w:rsidR="00F4595B" w:rsidRPr="003777C3">
        <w:rPr>
          <w:rStyle w:val="citation-61"/>
          <w:sz w:val="28"/>
          <w:szCs w:val="28"/>
          <w:lang w:val="vi-VN"/>
        </w:rPr>
        <w:t>2026</w:t>
      </w:r>
      <w:r w:rsidR="00F4595B" w:rsidRPr="004F4AE7">
        <w:rPr>
          <w:rStyle w:val="citation-61"/>
          <w:sz w:val="28"/>
          <w:szCs w:val="28"/>
          <w:lang w:val="vi-VN"/>
        </w:rPr>
        <w:t xml:space="preserve">; </w:t>
      </w:r>
      <w:r w:rsidR="00C5063D">
        <w:rPr>
          <w:rStyle w:val="citation-61"/>
          <w:sz w:val="28"/>
          <w:szCs w:val="28"/>
        </w:rPr>
        <w:t>đ</w:t>
      </w:r>
      <w:r w:rsidR="00513AC3" w:rsidRPr="003777C3">
        <w:rPr>
          <w:rStyle w:val="citation-60"/>
          <w:sz w:val="28"/>
          <w:szCs w:val="28"/>
          <w:lang w:val="vi-VN"/>
        </w:rPr>
        <w:t>ợt 2</w:t>
      </w:r>
      <w:r w:rsidR="00C5063D">
        <w:rPr>
          <w:rStyle w:val="citation-60"/>
          <w:sz w:val="28"/>
          <w:szCs w:val="28"/>
        </w:rPr>
        <w:t xml:space="preserve"> t</w:t>
      </w:r>
      <w:r w:rsidR="00513AC3" w:rsidRPr="003777C3">
        <w:rPr>
          <w:rStyle w:val="citation-60"/>
          <w:sz w:val="28"/>
          <w:szCs w:val="28"/>
          <w:lang w:val="vi-VN"/>
        </w:rPr>
        <w:t>ừ ngày 01/9/2026 đến 30/11/</w:t>
      </w:r>
      <w:r w:rsidR="00F4595B" w:rsidRPr="003777C3">
        <w:rPr>
          <w:rStyle w:val="citation-60"/>
          <w:sz w:val="28"/>
          <w:szCs w:val="28"/>
          <w:lang w:val="vi-VN"/>
        </w:rPr>
        <w:t>2026</w:t>
      </w:r>
      <w:r w:rsidR="00F4595B" w:rsidRPr="004F4AE7">
        <w:rPr>
          <w:rStyle w:val="citation-60"/>
          <w:sz w:val="28"/>
          <w:szCs w:val="28"/>
          <w:lang w:val="vi-VN"/>
        </w:rPr>
        <w:t>;</w:t>
      </w:r>
    </w:p>
    <w:p w14:paraId="1E88BAD7" w14:textId="709C8F70" w:rsidR="00513AC3" w:rsidRPr="003777C3" w:rsidRDefault="00F4595B" w:rsidP="001F7987">
      <w:pPr>
        <w:pStyle w:val="NormalWeb"/>
        <w:spacing w:before="120" w:beforeAutospacing="0" w:after="0" w:afterAutospacing="0" w:line="360" w:lineRule="exact"/>
        <w:ind w:firstLine="720"/>
        <w:jc w:val="both"/>
        <w:rPr>
          <w:sz w:val="28"/>
          <w:szCs w:val="28"/>
          <w:lang w:val="vi-VN"/>
        </w:rPr>
      </w:pPr>
      <w:r w:rsidRPr="001F7987">
        <w:rPr>
          <w:rStyle w:val="citation-60"/>
          <w:sz w:val="28"/>
          <w:szCs w:val="28"/>
          <w:lang w:val="vi-VN"/>
        </w:rPr>
        <w:t xml:space="preserve"> </w:t>
      </w:r>
      <w:r w:rsidR="00334D2A" w:rsidRPr="001F7987">
        <w:rPr>
          <w:sz w:val="28"/>
          <w:szCs w:val="28"/>
          <w:lang w:val="vi-VN"/>
        </w:rPr>
        <w:t xml:space="preserve">Đối tượng </w:t>
      </w:r>
      <w:r w:rsidR="00E375ED" w:rsidRPr="001F7987">
        <w:rPr>
          <w:sz w:val="28"/>
          <w:szCs w:val="28"/>
        </w:rPr>
        <w:t>thụ hưởng</w:t>
      </w:r>
      <w:r w:rsidR="00334D2A" w:rsidRPr="001F7987">
        <w:rPr>
          <w:sz w:val="28"/>
          <w:szCs w:val="28"/>
          <w:lang w:val="vi-VN"/>
        </w:rPr>
        <w:t xml:space="preserve"> là người cao tuổi từ đủ 60 tuổi trở lên đang sinh sống tại Hải Phòng</w:t>
      </w:r>
      <w:r w:rsidR="00305653" w:rsidRPr="001F7987">
        <w:rPr>
          <w:sz w:val="28"/>
          <w:szCs w:val="28"/>
          <w:lang w:val="vi-VN"/>
        </w:rPr>
        <w:t xml:space="preserve">, </w:t>
      </w:r>
      <w:r w:rsidR="00513AC3" w:rsidRPr="003777C3">
        <w:rPr>
          <w:rStyle w:val="citation-58"/>
          <w:sz w:val="28"/>
          <w:szCs w:val="28"/>
          <w:lang w:val="vi-VN"/>
        </w:rPr>
        <w:t xml:space="preserve">ưu tiên </w:t>
      </w:r>
      <w:r w:rsidR="008907AC">
        <w:rPr>
          <w:rStyle w:val="citation-58"/>
          <w:sz w:val="28"/>
          <w:szCs w:val="28"/>
        </w:rPr>
        <w:t xml:space="preserve">người cao tuổi </w:t>
      </w:r>
      <w:r w:rsidR="00513AC3" w:rsidRPr="003777C3">
        <w:rPr>
          <w:rStyle w:val="citation-58"/>
          <w:sz w:val="28"/>
          <w:szCs w:val="28"/>
          <w:lang w:val="vi-VN"/>
        </w:rPr>
        <w:t>thuộc diện chính sách, bảo trợ xã hội, hộ nghèo, cận nghèo, người cô đơn, người từ 80 tuổi trở lên</w:t>
      </w:r>
      <w:r w:rsidRPr="004F4AE7">
        <w:rPr>
          <w:rStyle w:val="citation-58"/>
          <w:sz w:val="28"/>
          <w:szCs w:val="28"/>
          <w:lang w:val="vi-VN"/>
        </w:rPr>
        <w:t xml:space="preserve"> và người chưa được khám sức khỏe định kỳ</w:t>
      </w:r>
      <w:r w:rsidR="00513AC3" w:rsidRPr="003777C3">
        <w:rPr>
          <w:sz w:val="28"/>
          <w:szCs w:val="28"/>
          <w:lang w:val="vi-VN"/>
        </w:rPr>
        <w:t xml:space="preserve">. </w:t>
      </w:r>
    </w:p>
    <w:p w14:paraId="6951A2A5" w14:textId="77777777" w:rsidR="00305653" w:rsidRPr="00305653" w:rsidRDefault="00305653" w:rsidP="001F7987">
      <w:pPr>
        <w:pStyle w:val="NormalWeb"/>
        <w:spacing w:before="120" w:beforeAutospacing="0" w:after="0" w:afterAutospacing="0" w:line="360" w:lineRule="exact"/>
        <w:ind w:firstLine="709"/>
        <w:jc w:val="both"/>
        <w:rPr>
          <w:sz w:val="28"/>
          <w:lang w:val="vi-VN"/>
        </w:rPr>
      </w:pPr>
      <w:r w:rsidRPr="00305653">
        <w:rPr>
          <w:sz w:val="28"/>
          <w:lang w:val="vi-VN"/>
        </w:rPr>
        <w:lastRenderedPageBreak/>
        <w:t>Việc tham gia khám sức khỏe định kỳ giúp phát hiện sớm bệnh, can thiệp kịp thời, nâng cao hiệu quả điều trị và giảm chi phí y tế. Đây cũng là cơ hội để người cao tuổi được hướng dẫn cách tự chăm sóc, duy trì lối sống lành mạnh và theo dõi sức khỏe một cách khoa học.</w:t>
      </w:r>
    </w:p>
    <w:p w14:paraId="7BD98514" w14:textId="77777777" w:rsidR="00305653" w:rsidRPr="00305653" w:rsidRDefault="00305653" w:rsidP="001F7987">
      <w:pPr>
        <w:pStyle w:val="NormalWeb"/>
        <w:spacing w:before="120" w:beforeAutospacing="0" w:after="0" w:afterAutospacing="0" w:line="360" w:lineRule="exact"/>
        <w:ind w:firstLine="709"/>
        <w:jc w:val="both"/>
        <w:rPr>
          <w:sz w:val="28"/>
          <w:lang w:val="vi-VN"/>
        </w:rPr>
      </w:pPr>
      <w:r w:rsidRPr="00305653">
        <w:rPr>
          <w:sz w:val="28"/>
          <w:lang w:val="vi-VN"/>
        </w:rPr>
        <w:t>Chính quyền địa phương khuyến nghị người cao tuổi chủ động tham gia các đợt khám theo thông báo. Gia đình cần quan tâm, tạo điều kiện đưa ông bà, cha mẹ đi khám đầy đủ, đúng thời gian.</w:t>
      </w:r>
    </w:p>
    <w:p w14:paraId="788AAA0A" w14:textId="0D96E92F" w:rsidR="0029234C" w:rsidRDefault="00305653" w:rsidP="001F7987">
      <w:pPr>
        <w:pStyle w:val="NormalWeb"/>
        <w:spacing w:before="120" w:beforeAutospacing="0" w:after="0" w:afterAutospacing="0" w:line="360" w:lineRule="exact"/>
        <w:ind w:firstLine="709"/>
        <w:jc w:val="both"/>
        <w:rPr>
          <w:sz w:val="28"/>
          <w:szCs w:val="28"/>
          <w:lang w:val="vi-VN"/>
        </w:rPr>
      </w:pPr>
      <w:r w:rsidRPr="00305653">
        <w:rPr>
          <w:sz w:val="28"/>
          <w:lang w:val="vi-VN"/>
        </w:rPr>
        <w:t>Chăm sóc sức khỏe người cao tuổi là trách nhiệm của mỗi</w:t>
      </w:r>
      <w:r w:rsidR="001F7987">
        <w:rPr>
          <w:sz w:val="28"/>
        </w:rPr>
        <w:t xml:space="preserve"> cá nhân,</w:t>
      </w:r>
      <w:r w:rsidRPr="00305653">
        <w:rPr>
          <w:sz w:val="28"/>
          <w:lang w:val="vi-VN"/>
        </w:rPr>
        <w:t xml:space="preserve"> gia đình và toàn xã hội. Việc tham gia khám định kỳ không chỉ góp phần nâng cao chất lượng cuộc sống mà còn giúp người cao tuổi tiếp tục sống khỏe, sống vui,</w:t>
      </w:r>
      <w:r w:rsidRPr="00305653">
        <w:rPr>
          <w:sz w:val="28"/>
          <w:szCs w:val="28"/>
          <w:lang w:val="vi-VN"/>
        </w:rPr>
        <w:t xml:space="preserve"> tiếp tục đóng góp cho gia đình và cộng đồng, hướng tới xây dựng một xã hội phát triển bền vững, nhân văn và hạnh phúc.</w:t>
      </w:r>
    </w:p>
    <w:p w14:paraId="717C6C9D" w14:textId="69733DA1" w:rsidR="00B8534C" w:rsidRPr="00B8534C" w:rsidRDefault="00B8534C" w:rsidP="001F7987">
      <w:pPr>
        <w:pStyle w:val="NormalWeb"/>
        <w:spacing w:before="120" w:beforeAutospacing="0" w:after="0" w:afterAutospacing="0" w:line="360" w:lineRule="exact"/>
        <w:ind w:firstLine="709"/>
        <w:jc w:val="both"/>
        <w:rPr>
          <w:b/>
          <w:bCs/>
          <w:i/>
          <w:iCs/>
          <w:sz w:val="28"/>
          <w:szCs w:val="28"/>
          <w:lang w:val="vi-VN"/>
        </w:rPr>
      </w:pPr>
      <w:r w:rsidRPr="00B8534C">
        <w:rPr>
          <w:rFonts w:eastAsiaTheme="minorHAnsi"/>
          <w:b/>
          <w:bCs/>
          <w:i/>
          <w:iCs/>
          <w:color w:val="000000"/>
          <w:sz w:val="28"/>
          <w:szCs w:val="28"/>
        </w:rPr>
        <w:t>Gia đình và xã hội hãy quan tâm chăm sóc, phụng dưỡng để người cao</w:t>
      </w:r>
      <w:r w:rsidRPr="00B8534C">
        <w:rPr>
          <w:rFonts w:eastAsiaTheme="minorHAnsi" w:cstheme="minorBidi"/>
          <w:b/>
          <w:bCs/>
          <w:i/>
          <w:iCs/>
          <w:color w:val="000000"/>
          <w:sz w:val="28"/>
          <w:szCs w:val="28"/>
        </w:rPr>
        <w:br/>
      </w:r>
      <w:r w:rsidRPr="00B8534C">
        <w:rPr>
          <w:rFonts w:eastAsiaTheme="minorHAnsi"/>
          <w:b/>
          <w:bCs/>
          <w:i/>
          <w:iCs/>
          <w:color w:val="000000"/>
          <w:sz w:val="28"/>
          <w:szCs w:val="28"/>
        </w:rPr>
        <w:t>tuổi có cuộc sống vui tươi, hạnh phúc</w:t>
      </w:r>
      <w:r>
        <w:rPr>
          <w:rFonts w:eastAsiaTheme="minorHAnsi"/>
          <w:b/>
          <w:bCs/>
          <w:i/>
          <w:iCs/>
          <w:color w:val="000000"/>
          <w:sz w:val="28"/>
          <w:szCs w:val="28"/>
        </w:rPr>
        <w:t>./.</w:t>
      </w:r>
    </w:p>
    <w:sectPr w:rsidR="00B8534C" w:rsidRPr="00B8534C" w:rsidSect="001F7987">
      <w:headerReference w:type="default" r:id="rId8"/>
      <w:pgSz w:w="12240" w:h="15840"/>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26700" w14:textId="77777777" w:rsidR="006F6202" w:rsidRDefault="006F6202" w:rsidP="001D4F27">
      <w:r>
        <w:separator/>
      </w:r>
    </w:p>
  </w:endnote>
  <w:endnote w:type="continuationSeparator" w:id="0">
    <w:p w14:paraId="02CAFAF0" w14:textId="77777777" w:rsidR="006F6202" w:rsidRDefault="006F6202" w:rsidP="001D4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2DB11" w14:textId="77777777" w:rsidR="006F6202" w:rsidRDefault="006F6202" w:rsidP="001D4F27">
      <w:r>
        <w:separator/>
      </w:r>
    </w:p>
  </w:footnote>
  <w:footnote w:type="continuationSeparator" w:id="0">
    <w:p w14:paraId="2E6667E0" w14:textId="77777777" w:rsidR="006F6202" w:rsidRDefault="006F6202" w:rsidP="001D4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7947822"/>
      <w:docPartObj>
        <w:docPartGallery w:val="Page Numbers (Top of Page)"/>
        <w:docPartUnique/>
      </w:docPartObj>
    </w:sdtPr>
    <w:sdtEndPr>
      <w:rPr>
        <w:noProof/>
      </w:rPr>
    </w:sdtEndPr>
    <w:sdtContent>
      <w:p w14:paraId="7695C8FE" w14:textId="75711E8D" w:rsidR="001F7987" w:rsidRDefault="001F7987">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CC02A02" w14:textId="77777777" w:rsidR="001F7987" w:rsidRDefault="001F79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904AB"/>
    <w:multiLevelType w:val="multilevel"/>
    <w:tmpl w:val="9992F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722DF0"/>
    <w:multiLevelType w:val="multilevel"/>
    <w:tmpl w:val="0A0CC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1A53DF"/>
    <w:multiLevelType w:val="multilevel"/>
    <w:tmpl w:val="B86ED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716310"/>
    <w:multiLevelType w:val="multilevel"/>
    <w:tmpl w:val="59E07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0C6DB7"/>
    <w:multiLevelType w:val="hybridMultilevel"/>
    <w:tmpl w:val="E50E050A"/>
    <w:lvl w:ilvl="0" w:tplc="5B96DE4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A465464"/>
    <w:multiLevelType w:val="hybridMultilevel"/>
    <w:tmpl w:val="6826FD6A"/>
    <w:lvl w:ilvl="0" w:tplc="3A08C59C">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D52471"/>
    <w:multiLevelType w:val="multilevel"/>
    <w:tmpl w:val="539AC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0425583"/>
    <w:multiLevelType w:val="multilevel"/>
    <w:tmpl w:val="A1C47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6"/>
  </w:num>
  <w:num w:numId="5">
    <w:abstractNumId w:val="7"/>
  </w:num>
  <w:num w:numId="6">
    <w:abstractNumId w:val="3"/>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392"/>
    <w:rsid w:val="00005DD9"/>
    <w:rsid w:val="00011D9C"/>
    <w:rsid w:val="00036ECF"/>
    <w:rsid w:val="00044B6F"/>
    <w:rsid w:val="0009576C"/>
    <w:rsid w:val="000A6A3B"/>
    <w:rsid w:val="000B40E3"/>
    <w:rsid w:val="000B58F7"/>
    <w:rsid w:val="000D11C4"/>
    <w:rsid w:val="000F6C42"/>
    <w:rsid w:val="001064D4"/>
    <w:rsid w:val="001426B5"/>
    <w:rsid w:val="001D4F27"/>
    <w:rsid w:val="001E68B8"/>
    <w:rsid w:val="001F7987"/>
    <w:rsid w:val="00200646"/>
    <w:rsid w:val="002058FE"/>
    <w:rsid w:val="00227B01"/>
    <w:rsid w:val="0029234C"/>
    <w:rsid w:val="002A5B37"/>
    <w:rsid w:val="002C1B21"/>
    <w:rsid w:val="002F11E8"/>
    <w:rsid w:val="00305653"/>
    <w:rsid w:val="00321E00"/>
    <w:rsid w:val="00324738"/>
    <w:rsid w:val="00334D2A"/>
    <w:rsid w:val="00351534"/>
    <w:rsid w:val="00352451"/>
    <w:rsid w:val="00367491"/>
    <w:rsid w:val="003766CA"/>
    <w:rsid w:val="003777C3"/>
    <w:rsid w:val="003B77F6"/>
    <w:rsid w:val="003D605F"/>
    <w:rsid w:val="003E0DFC"/>
    <w:rsid w:val="003E6392"/>
    <w:rsid w:val="003E7889"/>
    <w:rsid w:val="003F6F59"/>
    <w:rsid w:val="003F7F04"/>
    <w:rsid w:val="00404FEB"/>
    <w:rsid w:val="00431A08"/>
    <w:rsid w:val="004358D4"/>
    <w:rsid w:val="0045332D"/>
    <w:rsid w:val="00492168"/>
    <w:rsid w:val="004A6D51"/>
    <w:rsid w:val="004A7824"/>
    <w:rsid w:val="004F4AE7"/>
    <w:rsid w:val="004F7F17"/>
    <w:rsid w:val="00513AC3"/>
    <w:rsid w:val="00527E31"/>
    <w:rsid w:val="00557197"/>
    <w:rsid w:val="00580AE5"/>
    <w:rsid w:val="00594759"/>
    <w:rsid w:val="006132C9"/>
    <w:rsid w:val="006275F8"/>
    <w:rsid w:val="00637943"/>
    <w:rsid w:val="006718C0"/>
    <w:rsid w:val="00691EB0"/>
    <w:rsid w:val="006B3BD4"/>
    <w:rsid w:val="006D74C0"/>
    <w:rsid w:val="006F6202"/>
    <w:rsid w:val="007026BF"/>
    <w:rsid w:val="00745E4B"/>
    <w:rsid w:val="007820BC"/>
    <w:rsid w:val="00783246"/>
    <w:rsid w:val="007C6C2E"/>
    <w:rsid w:val="007D5890"/>
    <w:rsid w:val="007E38B2"/>
    <w:rsid w:val="007F3C92"/>
    <w:rsid w:val="00866FE2"/>
    <w:rsid w:val="00873B2D"/>
    <w:rsid w:val="00880A54"/>
    <w:rsid w:val="008907AC"/>
    <w:rsid w:val="008F6B48"/>
    <w:rsid w:val="0090576C"/>
    <w:rsid w:val="0095128A"/>
    <w:rsid w:val="00951FEA"/>
    <w:rsid w:val="00982794"/>
    <w:rsid w:val="00983B0E"/>
    <w:rsid w:val="00A01F28"/>
    <w:rsid w:val="00A333EF"/>
    <w:rsid w:val="00A5002C"/>
    <w:rsid w:val="00AA4EB8"/>
    <w:rsid w:val="00B0282B"/>
    <w:rsid w:val="00B106F5"/>
    <w:rsid w:val="00B1574B"/>
    <w:rsid w:val="00B548F6"/>
    <w:rsid w:val="00B61260"/>
    <w:rsid w:val="00B77B3A"/>
    <w:rsid w:val="00B8534C"/>
    <w:rsid w:val="00BE47D4"/>
    <w:rsid w:val="00BF1AE1"/>
    <w:rsid w:val="00C435FF"/>
    <w:rsid w:val="00C5063D"/>
    <w:rsid w:val="00C91041"/>
    <w:rsid w:val="00CC0737"/>
    <w:rsid w:val="00D22A5D"/>
    <w:rsid w:val="00D272E0"/>
    <w:rsid w:val="00D65B5F"/>
    <w:rsid w:val="00DE29C7"/>
    <w:rsid w:val="00E375ED"/>
    <w:rsid w:val="00E72049"/>
    <w:rsid w:val="00E87E38"/>
    <w:rsid w:val="00EA74D7"/>
    <w:rsid w:val="00EB074E"/>
    <w:rsid w:val="00EC047F"/>
    <w:rsid w:val="00F318D7"/>
    <w:rsid w:val="00F4595B"/>
    <w:rsid w:val="00F509DD"/>
    <w:rsid w:val="00F726D8"/>
    <w:rsid w:val="00F76C60"/>
    <w:rsid w:val="00FA4225"/>
    <w:rsid w:val="00FD0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14238"/>
  <w15:chartTrackingRefBased/>
  <w15:docId w15:val="{1F9B59A8-4C4C-4DE5-AA57-71E96E150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39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3E6392"/>
    <w:rPr>
      <w:i/>
      <w:iCs/>
    </w:rPr>
  </w:style>
  <w:style w:type="character" w:styleId="Hyperlink">
    <w:name w:val="Hyperlink"/>
    <w:basedOn w:val="DefaultParagraphFont"/>
    <w:uiPriority w:val="99"/>
    <w:semiHidden/>
    <w:unhideWhenUsed/>
    <w:rsid w:val="003E6392"/>
    <w:rPr>
      <w:color w:val="0000FF"/>
      <w:u w:val="single"/>
    </w:rPr>
  </w:style>
  <w:style w:type="paragraph" w:styleId="NormalWeb">
    <w:name w:val="Normal (Web)"/>
    <w:aliases w:val="footnote text,Обычный (веб)1,Обычный (веб) Знак,Обычный (веб) Знак1,Обычный (веб) Знак Знак,Footnote Text Char1 Char,Footnote Text Char Char1 Char,A,Ch,FOOTNO,Normal (Web) Char Char"/>
    <w:basedOn w:val="Normal"/>
    <w:link w:val="NormalWebChar"/>
    <w:uiPriority w:val="99"/>
    <w:unhideWhenUsed/>
    <w:qFormat/>
    <w:rsid w:val="007F3C92"/>
    <w:pPr>
      <w:spacing w:before="100" w:beforeAutospacing="1" w:after="100" w:afterAutospacing="1"/>
    </w:pPr>
    <w:rPr>
      <w:rFonts w:eastAsia="Times New Roman" w:cs="Times New Roman"/>
      <w:szCs w:val="24"/>
    </w:rPr>
  </w:style>
  <w:style w:type="paragraph" w:styleId="ListParagraph">
    <w:name w:val="List Paragraph"/>
    <w:basedOn w:val="Normal"/>
    <w:uiPriority w:val="34"/>
    <w:qFormat/>
    <w:rsid w:val="00321E00"/>
    <w:pPr>
      <w:ind w:left="720"/>
      <w:contextualSpacing/>
    </w:pPr>
    <w:rPr>
      <w:rFonts w:eastAsia="Times New Roman" w:cs="Times New Roman"/>
      <w:szCs w:val="24"/>
    </w:rPr>
  </w:style>
  <w:style w:type="paragraph" w:styleId="BodyTextIndent">
    <w:name w:val="Body Text Indent"/>
    <w:basedOn w:val="Normal"/>
    <w:link w:val="BodyTextIndentChar"/>
    <w:rsid w:val="003E7889"/>
    <w:pPr>
      <w:ind w:firstLine="720"/>
      <w:jc w:val="both"/>
    </w:pPr>
    <w:rPr>
      <w:rFonts w:ascii=".VnTime" w:eastAsia="Times New Roman" w:hAnsi=".VnTime" w:cs="Times New Roman"/>
      <w:sz w:val="28"/>
      <w:szCs w:val="24"/>
    </w:rPr>
  </w:style>
  <w:style w:type="character" w:customStyle="1" w:styleId="BodyTextIndentChar">
    <w:name w:val="Body Text Indent Char"/>
    <w:basedOn w:val="DefaultParagraphFont"/>
    <w:link w:val="BodyTextIndent"/>
    <w:rsid w:val="003E7889"/>
    <w:rPr>
      <w:rFonts w:ascii=".VnTime" w:eastAsia="Times New Roman" w:hAnsi=".VnTime" w:cs="Times New Roman"/>
      <w:sz w:val="28"/>
      <w:szCs w:val="24"/>
    </w:rPr>
  </w:style>
  <w:style w:type="character" w:customStyle="1" w:styleId="NormalWebChar">
    <w:name w:val="Normal (Web) Char"/>
    <w:aliases w:val="footnote text Char,Обычный (веб)1 Char,Обычный (веб) Знак Char,Обычный (веб) Знак1 Char,Обычный (веб) Знак Знак Char,Footnote Text Char1 Char Char,Footnote Text Char Char1 Char Char,A Char,Ch Char,FOOTNO Char"/>
    <w:link w:val="NormalWeb"/>
    <w:uiPriority w:val="99"/>
    <w:rsid w:val="002A5B37"/>
    <w:rPr>
      <w:rFonts w:eastAsia="Times New Roman" w:cs="Times New Roman"/>
      <w:szCs w:val="24"/>
    </w:rPr>
  </w:style>
  <w:style w:type="paragraph" w:styleId="FootnoteText">
    <w:name w:val="footnote text"/>
    <w:aliases w:val="Char Char,Char,single space,fn,fn Char Char Char,ALTS FOOTNOTE,FOOTNOTES,Geneva 9,Font: Geneva 9,Boston 10,f,Footnote Text Char Char Char Char Char,Footnote Text Char Char Char Char Char Char Ch,ft1,Fußnote,Char Cha,ft"/>
    <w:basedOn w:val="Normal"/>
    <w:link w:val="FootnoteTextChar"/>
    <w:unhideWhenUsed/>
    <w:qFormat/>
    <w:rsid w:val="001D4F27"/>
    <w:rPr>
      <w:sz w:val="20"/>
      <w:szCs w:val="20"/>
    </w:rPr>
  </w:style>
  <w:style w:type="character" w:customStyle="1" w:styleId="FootnoteTextChar">
    <w:name w:val="Footnote Text Char"/>
    <w:aliases w:val="Char Char Char,Char Char1,single space Char,fn Char,fn Char Char Char Char,ALTS FOOTNOTE Char,FOOTNOTES Char,Geneva 9 Char,Font: Geneva 9 Char,Boston 10 Char,f Char,Footnote Text Char Char Char Char Char Char,ft1 Char,Fußnote Char"/>
    <w:basedOn w:val="DefaultParagraphFont"/>
    <w:link w:val="FootnoteText"/>
    <w:rsid w:val="001D4F27"/>
    <w:rPr>
      <w:sz w:val="20"/>
      <w:szCs w:val="20"/>
    </w:rPr>
  </w:style>
  <w:style w:type="character" w:customStyle="1" w:styleId="citation-67">
    <w:name w:val="citation-67"/>
    <w:basedOn w:val="DefaultParagraphFont"/>
    <w:rsid w:val="00983B0E"/>
  </w:style>
  <w:style w:type="character" w:customStyle="1" w:styleId="citation-66">
    <w:name w:val="citation-66"/>
    <w:basedOn w:val="DefaultParagraphFont"/>
    <w:rsid w:val="00983B0E"/>
  </w:style>
  <w:style w:type="character" w:customStyle="1" w:styleId="citation-65">
    <w:name w:val="citation-65"/>
    <w:basedOn w:val="DefaultParagraphFont"/>
    <w:rsid w:val="004A7824"/>
  </w:style>
  <w:style w:type="character" w:customStyle="1" w:styleId="citation-64">
    <w:name w:val="citation-64"/>
    <w:basedOn w:val="DefaultParagraphFont"/>
    <w:rsid w:val="004A7824"/>
  </w:style>
  <w:style w:type="character" w:customStyle="1" w:styleId="citation-62">
    <w:name w:val="citation-62"/>
    <w:basedOn w:val="DefaultParagraphFont"/>
    <w:rsid w:val="00513AC3"/>
  </w:style>
  <w:style w:type="character" w:customStyle="1" w:styleId="citation-61">
    <w:name w:val="citation-61"/>
    <w:basedOn w:val="DefaultParagraphFont"/>
    <w:rsid w:val="00513AC3"/>
  </w:style>
  <w:style w:type="character" w:customStyle="1" w:styleId="citation-60">
    <w:name w:val="citation-60"/>
    <w:basedOn w:val="DefaultParagraphFont"/>
    <w:rsid w:val="00513AC3"/>
  </w:style>
  <w:style w:type="character" w:customStyle="1" w:styleId="citation-59">
    <w:name w:val="citation-59"/>
    <w:basedOn w:val="DefaultParagraphFont"/>
    <w:rsid w:val="00513AC3"/>
  </w:style>
  <w:style w:type="character" w:customStyle="1" w:styleId="citation-58">
    <w:name w:val="citation-58"/>
    <w:basedOn w:val="DefaultParagraphFont"/>
    <w:rsid w:val="00513AC3"/>
  </w:style>
  <w:style w:type="character" w:customStyle="1" w:styleId="citation-57">
    <w:name w:val="citation-57"/>
    <w:basedOn w:val="DefaultParagraphFont"/>
    <w:rsid w:val="00F4595B"/>
  </w:style>
  <w:style w:type="character" w:customStyle="1" w:styleId="citation-56">
    <w:name w:val="citation-56"/>
    <w:basedOn w:val="DefaultParagraphFont"/>
    <w:rsid w:val="00F4595B"/>
  </w:style>
  <w:style w:type="character" w:customStyle="1" w:styleId="citation-55">
    <w:name w:val="citation-55"/>
    <w:basedOn w:val="DefaultParagraphFont"/>
    <w:rsid w:val="00F4595B"/>
  </w:style>
  <w:style w:type="character" w:customStyle="1" w:styleId="citation-54">
    <w:name w:val="citation-54"/>
    <w:basedOn w:val="DefaultParagraphFont"/>
    <w:rsid w:val="00F4595B"/>
  </w:style>
  <w:style w:type="character" w:customStyle="1" w:styleId="citation-53">
    <w:name w:val="citation-53"/>
    <w:basedOn w:val="DefaultParagraphFont"/>
    <w:rsid w:val="00F4595B"/>
  </w:style>
  <w:style w:type="character" w:customStyle="1" w:styleId="citation-52">
    <w:name w:val="citation-52"/>
    <w:basedOn w:val="DefaultParagraphFont"/>
    <w:rsid w:val="00F4595B"/>
  </w:style>
  <w:style w:type="character" w:customStyle="1" w:styleId="citation-51">
    <w:name w:val="citation-51"/>
    <w:basedOn w:val="DefaultParagraphFont"/>
    <w:rsid w:val="00F4595B"/>
  </w:style>
  <w:style w:type="character" w:styleId="Strong">
    <w:name w:val="Strong"/>
    <w:basedOn w:val="DefaultParagraphFont"/>
    <w:uiPriority w:val="22"/>
    <w:qFormat/>
    <w:rsid w:val="0029234C"/>
    <w:rPr>
      <w:b/>
      <w:bCs/>
    </w:rPr>
  </w:style>
  <w:style w:type="table" w:styleId="TableGrid">
    <w:name w:val="Table Grid"/>
    <w:basedOn w:val="TableNormal"/>
    <w:uiPriority w:val="59"/>
    <w:rsid w:val="003777C3"/>
    <w:pPr>
      <w:spacing w:after="0" w:line="240" w:lineRule="auto"/>
    </w:pPr>
    <w:rPr>
      <w:rFonts w:asciiTheme="minorHAnsi" w:hAnsiTheme="minorHAns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1F7987"/>
    <w:rPr>
      <w:rFonts w:ascii="Times New Roman" w:hAnsi="Times New Roman" w:cs="Times New Roman" w:hint="default"/>
      <w:b w:val="0"/>
      <w:bCs w:val="0"/>
      <w:i w:val="0"/>
      <w:iCs w:val="0"/>
      <w:color w:val="212121"/>
      <w:sz w:val="28"/>
      <w:szCs w:val="28"/>
    </w:rPr>
  </w:style>
  <w:style w:type="paragraph" w:styleId="Header">
    <w:name w:val="header"/>
    <w:basedOn w:val="Normal"/>
    <w:link w:val="HeaderChar"/>
    <w:uiPriority w:val="99"/>
    <w:unhideWhenUsed/>
    <w:rsid w:val="001F7987"/>
    <w:pPr>
      <w:tabs>
        <w:tab w:val="center" w:pos="4680"/>
        <w:tab w:val="right" w:pos="9360"/>
      </w:tabs>
    </w:pPr>
  </w:style>
  <w:style w:type="character" w:customStyle="1" w:styleId="HeaderChar">
    <w:name w:val="Header Char"/>
    <w:basedOn w:val="DefaultParagraphFont"/>
    <w:link w:val="Header"/>
    <w:uiPriority w:val="99"/>
    <w:rsid w:val="001F7987"/>
  </w:style>
  <w:style w:type="paragraph" w:styleId="Footer">
    <w:name w:val="footer"/>
    <w:basedOn w:val="Normal"/>
    <w:link w:val="FooterChar"/>
    <w:uiPriority w:val="99"/>
    <w:unhideWhenUsed/>
    <w:rsid w:val="001F7987"/>
    <w:pPr>
      <w:tabs>
        <w:tab w:val="center" w:pos="4680"/>
        <w:tab w:val="right" w:pos="9360"/>
      </w:tabs>
    </w:pPr>
  </w:style>
  <w:style w:type="character" w:customStyle="1" w:styleId="FooterChar">
    <w:name w:val="Footer Char"/>
    <w:basedOn w:val="DefaultParagraphFont"/>
    <w:link w:val="Footer"/>
    <w:uiPriority w:val="99"/>
    <w:rsid w:val="001F79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40889">
      <w:bodyDiv w:val="1"/>
      <w:marLeft w:val="0"/>
      <w:marRight w:val="0"/>
      <w:marTop w:val="0"/>
      <w:marBottom w:val="0"/>
      <w:divBdr>
        <w:top w:val="none" w:sz="0" w:space="0" w:color="auto"/>
        <w:left w:val="none" w:sz="0" w:space="0" w:color="auto"/>
        <w:bottom w:val="none" w:sz="0" w:space="0" w:color="auto"/>
        <w:right w:val="none" w:sz="0" w:space="0" w:color="auto"/>
      </w:divBdr>
    </w:div>
    <w:div w:id="190534804">
      <w:bodyDiv w:val="1"/>
      <w:marLeft w:val="0"/>
      <w:marRight w:val="0"/>
      <w:marTop w:val="0"/>
      <w:marBottom w:val="0"/>
      <w:divBdr>
        <w:top w:val="none" w:sz="0" w:space="0" w:color="auto"/>
        <w:left w:val="none" w:sz="0" w:space="0" w:color="auto"/>
        <w:bottom w:val="none" w:sz="0" w:space="0" w:color="auto"/>
        <w:right w:val="none" w:sz="0" w:space="0" w:color="auto"/>
      </w:divBdr>
    </w:div>
    <w:div w:id="210922277">
      <w:bodyDiv w:val="1"/>
      <w:marLeft w:val="0"/>
      <w:marRight w:val="0"/>
      <w:marTop w:val="0"/>
      <w:marBottom w:val="0"/>
      <w:divBdr>
        <w:top w:val="none" w:sz="0" w:space="0" w:color="auto"/>
        <w:left w:val="none" w:sz="0" w:space="0" w:color="auto"/>
        <w:bottom w:val="none" w:sz="0" w:space="0" w:color="auto"/>
        <w:right w:val="none" w:sz="0" w:space="0" w:color="auto"/>
      </w:divBdr>
    </w:div>
    <w:div w:id="267738626">
      <w:bodyDiv w:val="1"/>
      <w:marLeft w:val="0"/>
      <w:marRight w:val="0"/>
      <w:marTop w:val="0"/>
      <w:marBottom w:val="0"/>
      <w:divBdr>
        <w:top w:val="none" w:sz="0" w:space="0" w:color="auto"/>
        <w:left w:val="none" w:sz="0" w:space="0" w:color="auto"/>
        <w:bottom w:val="none" w:sz="0" w:space="0" w:color="auto"/>
        <w:right w:val="none" w:sz="0" w:space="0" w:color="auto"/>
      </w:divBdr>
    </w:div>
    <w:div w:id="309679429">
      <w:bodyDiv w:val="1"/>
      <w:marLeft w:val="0"/>
      <w:marRight w:val="0"/>
      <w:marTop w:val="0"/>
      <w:marBottom w:val="0"/>
      <w:divBdr>
        <w:top w:val="none" w:sz="0" w:space="0" w:color="auto"/>
        <w:left w:val="none" w:sz="0" w:space="0" w:color="auto"/>
        <w:bottom w:val="none" w:sz="0" w:space="0" w:color="auto"/>
        <w:right w:val="none" w:sz="0" w:space="0" w:color="auto"/>
      </w:divBdr>
    </w:div>
    <w:div w:id="325598615">
      <w:bodyDiv w:val="1"/>
      <w:marLeft w:val="0"/>
      <w:marRight w:val="0"/>
      <w:marTop w:val="0"/>
      <w:marBottom w:val="0"/>
      <w:divBdr>
        <w:top w:val="none" w:sz="0" w:space="0" w:color="auto"/>
        <w:left w:val="none" w:sz="0" w:space="0" w:color="auto"/>
        <w:bottom w:val="none" w:sz="0" w:space="0" w:color="auto"/>
        <w:right w:val="none" w:sz="0" w:space="0" w:color="auto"/>
      </w:divBdr>
    </w:div>
    <w:div w:id="459882201">
      <w:bodyDiv w:val="1"/>
      <w:marLeft w:val="0"/>
      <w:marRight w:val="0"/>
      <w:marTop w:val="0"/>
      <w:marBottom w:val="0"/>
      <w:divBdr>
        <w:top w:val="none" w:sz="0" w:space="0" w:color="auto"/>
        <w:left w:val="none" w:sz="0" w:space="0" w:color="auto"/>
        <w:bottom w:val="none" w:sz="0" w:space="0" w:color="auto"/>
        <w:right w:val="none" w:sz="0" w:space="0" w:color="auto"/>
      </w:divBdr>
    </w:div>
    <w:div w:id="1096293584">
      <w:bodyDiv w:val="1"/>
      <w:marLeft w:val="0"/>
      <w:marRight w:val="0"/>
      <w:marTop w:val="0"/>
      <w:marBottom w:val="0"/>
      <w:divBdr>
        <w:top w:val="none" w:sz="0" w:space="0" w:color="auto"/>
        <w:left w:val="none" w:sz="0" w:space="0" w:color="auto"/>
        <w:bottom w:val="none" w:sz="0" w:space="0" w:color="auto"/>
        <w:right w:val="none" w:sz="0" w:space="0" w:color="auto"/>
      </w:divBdr>
    </w:div>
    <w:div w:id="1172767515">
      <w:bodyDiv w:val="1"/>
      <w:marLeft w:val="0"/>
      <w:marRight w:val="0"/>
      <w:marTop w:val="0"/>
      <w:marBottom w:val="0"/>
      <w:divBdr>
        <w:top w:val="none" w:sz="0" w:space="0" w:color="auto"/>
        <w:left w:val="none" w:sz="0" w:space="0" w:color="auto"/>
        <w:bottom w:val="none" w:sz="0" w:space="0" w:color="auto"/>
        <w:right w:val="none" w:sz="0" w:space="0" w:color="auto"/>
      </w:divBdr>
    </w:div>
    <w:div w:id="1378164310">
      <w:bodyDiv w:val="1"/>
      <w:marLeft w:val="0"/>
      <w:marRight w:val="0"/>
      <w:marTop w:val="0"/>
      <w:marBottom w:val="0"/>
      <w:divBdr>
        <w:top w:val="none" w:sz="0" w:space="0" w:color="auto"/>
        <w:left w:val="none" w:sz="0" w:space="0" w:color="auto"/>
        <w:bottom w:val="none" w:sz="0" w:space="0" w:color="auto"/>
        <w:right w:val="none" w:sz="0" w:space="0" w:color="auto"/>
      </w:divBdr>
    </w:div>
    <w:div w:id="1892767994">
      <w:bodyDiv w:val="1"/>
      <w:marLeft w:val="0"/>
      <w:marRight w:val="0"/>
      <w:marTop w:val="0"/>
      <w:marBottom w:val="0"/>
      <w:divBdr>
        <w:top w:val="none" w:sz="0" w:space="0" w:color="auto"/>
        <w:left w:val="none" w:sz="0" w:space="0" w:color="auto"/>
        <w:bottom w:val="none" w:sz="0" w:space="0" w:color="auto"/>
        <w:right w:val="none" w:sz="0" w:space="0" w:color="auto"/>
      </w:divBdr>
    </w:div>
    <w:div w:id="1923219703">
      <w:bodyDiv w:val="1"/>
      <w:marLeft w:val="0"/>
      <w:marRight w:val="0"/>
      <w:marTop w:val="0"/>
      <w:marBottom w:val="0"/>
      <w:divBdr>
        <w:top w:val="none" w:sz="0" w:space="0" w:color="auto"/>
        <w:left w:val="none" w:sz="0" w:space="0" w:color="auto"/>
        <w:bottom w:val="none" w:sz="0" w:space="0" w:color="auto"/>
        <w:right w:val="none" w:sz="0" w:space="0" w:color="auto"/>
      </w:divBdr>
    </w:div>
    <w:div w:id="2007633989">
      <w:bodyDiv w:val="1"/>
      <w:marLeft w:val="0"/>
      <w:marRight w:val="0"/>
      <w:marTop w:val="0"/>
      <w:marBottom w:val="0"/>
      <w:divBdr>
        <w:top w:val="none" w:sz="0" w:space="0" w:color="auto"/>
        <w:left w:val="none" w:sz="0" w:space="0" w:color="auto"/>
        <w:bottom w:val="none" w:sz="0" w:space="0" w:color="auto"/>
        <w:right w:val="none" w:sz="0" w:space="0" w:color="auto"/>
      </w:divBdr>
    </w:div>
    <w:div w:id="207403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485B45-BD69-49EB-B70F-2B23ACA62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434</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cp:lastPrinted>2024-08-27T04:34:00Z</cp:lastPrinted>
  <dcterms:created xsi:type="dcterms:W3CDTF">2026-05-03T16:41:00Z</dcterms:created>
  <dcterms:modified xsi:type="dcterms:W3CDTF">2026-05-04T03:33:00Z</dcterms:modified>
</cp:coreProperties>
</file>