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0502" w:rsidRDefault="00950502">
      <w:pPr>
        <w:pStyle w:val="Vnbnnidung0"/>
        <w:spacing w:after="0"/>
      </w:pPr>
    </w:p>
    <w:p w:rsidR="00D74988" w:rsidRDefault="0099036E">
      <w:pPr>
        <w:pStyle w:val="Vnbnnidung0"/>
        <w:spacing w:after="0"/>
      </w:pPr>
      <w:r>
        <w:t>DANH MỤC</w:t>
      </w:r>
    </w:p>
    <w:p w:rsidR="00D74988" w:rsidRDefault="0099036E">
      <w:pPr>
        <w:pStyle w:val="Vnbnnidung0"/>
        <w:spacing w:after="0"/>
      </w:pPr>
      <w:r>
        <w:t xml:space="preserve">Nhiệm vụ, công việc cụ thể triển khai, thực hiện công tác Cải cách hành chính nhà nước </w:t>
      </w:r>
      <w:r w:rsidR="00950502">
        <w:rPr>
          <w:lang w:val="en-US"/>
        </w:rPr>
        <w:t xml:space="preserve">phường </w:t>
      </w:r>
      <w:r w:rsidR="00CA029F">
        <w:rPr>
          <w:lang w:val="en-US"/>
        </w:rPr>
        <w:t>Hải An</w:t>
      </w:r>
      <w:r w:rsidR="00490922">
        <w:rPr>
          <w:lang w:val="en-US"/>
        </w:rPr>
        <w:t xml:space="preserve"> 6 tháng cuối</w:t>
      </w:r>
      <w:r>
        <w:t xml:space="preserve"> năm 2025</w:t>
      </w:r>
    </w:p>
    <w:p w:rsidR="00D74988" w:rsidRDefault="0099036E">
      <w:pPr>
        <w:pStyle w:val="Vnbnnidung0"/>
        <w:tabs>
          <w:tab w:val="left" w:pos="4210"/>
          <w:tab w:val="left" w:pos="7214"/>
        </w:tabs>
        <w:spacing w:after="340"/>
      </w:pPr>
      <w:r>
        <w:rPr>
          <w:b w:val="0"/>
          <w:bCs w:val="0"/>
          <w:i/>
          <w:iCs/>
        </w:rPr>
        <w:t xml:space="preserve">(Ban hành kèm theo </w:t>
      </w:r>
      <w:r w:rsidR="00490922">
        <w:rPr>
          <w:b w:val="0"/>
          <w:bCs w:val="0"/>
          <w:i/>
          <w:iCs/>
          <w:lang w:val="en-US"/>
        </w:rPr>
        <w:t>Quyết định</w:t>
      </w:r>
      <w:r>
        <w:rPr>
          <w:b w:val="0"/>
          <w:bCs w:val="0"/>
          <w:i/>
          <w:iCs/>
        </w:rPr>
        <w:t xml:space="preserve"> số</w:t>
      </w:r>
      <w:r w:rsidR="00517036">
        <w:rPr>
          <w:b w:val="0"/>
          <w:bCs w:val="0"/>
          <w:i/>
          <w:iCs/>
          <w:lang w:val="en-US"/>
        </w:rPr>
        <w:t xml:space="preserve"> </w:t>
      </w:r>
      <w:r w:rsidR="00A04416">
        <w:rPr>
          <w:b w:val="0"/>
          <w:bCs w:val="0"/>
          <w:i/>
          <w:iCs/>
          <w:lang w:val="en-US"/>
        </w:rPr>
        <w:t>331</w:t>
      </w:r>
      <w:r w:rsidR="00CA029F">
        <w:rPr>
          <w:b w:val="0"/>
          <w:bCs w:val="0"/>
          <w:i/>
          <w:iCs/>
          <w:lang w:val="en-US"/>
        </w:rPr>
        <w:t>/</w:t>
      </w:r>
      <w:r w:rsidR="00490922">
        <w:rPr>
          <w:b w:val="0"/>
          <w:bCs w:val="0"/>
          <w:i/>
          <w:iCs/>
          <w:lang w:val="en-US"/>
        </w:rPr>
        <w:t>QĐ</w:t>
      </w:r>
      <w:r>
        <w:rPr>
          <w:b w:val="0"/>
          <w:bCs w:val="0"/>
          <w:i/>
          <w:iCs/>
        </w:rPr>
        <w:t>-UBND ngày</w:t>
      </w:r>
      <w:r w:rsidR="000F30F6">
        <w:rPr>
          <w:b w:val="0"/>
          <w:bCs w:val="0"/>
          <w:i/>
          <w:iCs/>
          <w:lang w:val="en-US"/>
        </w:rPr>
        <w:t xml:space="preserve"> </w:t>
      </w:r>
      <w:r w:rsidR="00A04416">
        <w:rPr>
          <w:b w:val="0"/>
          <w:bCs w:val="0"/>
          <w:i/>
          <w:iCs/>
          <w:lang w:val="en-US"/>
        </w:rPr>
        <w:t>31</w:t>
      </w:r>
      <w:r w:rsidR="00CA029F">
        <w:rPr>
          <w:b w:val="0"/>
          <w:bCs w:val="0"/>
          <w:i/>
          <w:iCs/>
          <w:lang w:val="en-US"/>
        </w:rPr>
        <w:t>/</w:t>
      </w:r>
      <w:r w:rsidR="005C76D1">
        <w:rPr>
          <w:b w:val="0"/>
          <w:bCs w:val="0"/>
          <w:i/>
          <w:iCs/>
          <w:lang w:val="en-US"/>
        </w:rPr>
        <w:t>7</w:t>
      </w:r>
      <w:r w:rsidR="000F30F6">
        <w:rPr>
          <w:b w:val="0"/>
          <w:bCs w:val="0"/>
          <w:i/>
          <w:iCs/>
          <w:lang w:val="en-US"/>
        </w:rPr>
        <w:t>/2025 c</w:t>
      </w:r>
      <w:r>
        <w:rPr>
          <w:b w:val="0"/>
          <w:bCs w:val="0"/>
          <w:i/>
          <w:iCs/>
        </w:rPr>
        <w:t xml:space="preserve">ủa UBND </w:t>
      </w:r>
      <w:r w:rsidR="00950502">
        <w:rPr>
          <w:b w:val="0"/>
          <w:bCs w:val="0"/>
          <w:i/>
          <w:iCs/>
          <w:lang w:val="en-US"/>
        </w:rPr>
        <w:t xml:space="preserve">phường </w:t>
      </w:r>
      <w:r w:rsidR="008461ED">
        <w:rPr>
          <w:b w:val="0"/>
          <w:bCs w:val="0"/>
          <w:i/>
          <w:iCs/>
          <w:lang w:val="en-US"/>
        </w:rPr>
        <w:t>Hải An</w:t>
      </w:r>
      <w:r>
        <w:rPr>
          <w:b w:val="0"/>
          <w:bCs w:val="0"/>
          <w:i/>
          <w:iCs/>
        </w:rPr>
        <w:t>)</w:t>
      </w:r>
    </w:p>
    <w:tbl>
      <w:tblPr>
        <w:tblOverlap w:val="never"/>
        <w:tblW w:w="14972" w:type="dxa"/>
        <w:jc w:val="center"/>
        <w:tblLayout w:type="fixed"/>
        <w:tblCellMar>
          <w:left w:w="10" w:type="dxa"/>
          <w:right w:w="10" w:type="dxa"/>
        </w:tblCellMar>
        <w:tblLook w:val="04A0" w:firstRow="1" w:lastRow="0" w:firstColumn="1" w:lastColumn="0" w:noHBand="0" w:noVBand="1"/>
      </w:tblPr>
      <w:tblGrid>
        <w:gridCol w:w="833"/>
        <w:gridCol w:w="5885"/>
        <w:gridCol w:w="2066"/>
        <w:gridCol w:w="1853"/>
        <w:gridCol w:w="2394"/>
        <w:gridCol w:w="1941"/>
      </w:tblGrid>
      <w:tr w:rsidR="00283213" w:rsidTr="00C42FFE">
        <w:trPr>
          <w:trHeight w:hRule="exact" w:val="931"/>
          <w:jc w:val="center"/>
        </w:trPr>
        <w:tc>
          <w:tcPr>
            <w:tcW w:w="833" w:type="dxa"/>
            <w:tcBorders>
              <w:top w:val="single" w:sz="4" w:space="0" w:color="auto"/>
              <w:left w:val="single" w:sz="4" w:space="0" w:color="auto"/>
            </w:tcBorders>
            <w:shd w:val="clear" w:color="auto" w:fill="FFFFFF"/>
            <w:vAlign w:val="center"/>
          </w:tcPr>
          <w:p w:rsidR="00283213" w:rsidRDefault="00283213">
            <w:pPr>
              <w:pStyle w:val="Khc0"/>
            </w:pPr>
            <w:r>
              <w:rPr>
                <w:b/>
                <w:bCs/>
              </w:rPr>
              <w:t>Stt</w:t>
            </w:r>
          </w:p>
        </w:tc>
        <w:tc>
          <w:tcPr>
            <w:tcW w:w="5885" w:type="dxa"/>
            <w:tcBorders>
              <w:top w:val="single" w:sz="4" w:space="0" w:color="auto"/>
              <w:left w:val="single" w:sz="4" w:space="0" w:color="auto"/>
            </w:tcBorders>
            <w:shd w:val="clear" w:color="auto" w:fill="FFFFFF"/>
            <w:vAlign w:val="center"/>
          </w:tcPr>
          <w:p w:rsidR="00283213" w:rsidRDefault="00283213">
            <w:pPr>
              <w:pStyle w:val="Khc0"/>
            </w:pPr>
            <w:r>
              <w:rPr>
                <w:b/>
                <w:bCs/>
              </w:rPr>
              <w:t>Nội dung công việc</w:t>
            </w:r>
          </w:p>
        </w:tc>
        <w:tc>
          <w:tcPr>
            <w:tcW w:w="2066" w:type="dxa"/>
            <w:tcBorders>
              <w:top w:val="single" w:sz="4" w:space="0" w:color="auto"/>
              <w:left w:val="single" w:sz="4" w:space="0" w:color="auto"/>
            </w:tcBorders>
            <w:shd w:val="clear" w:color="auto" w:fill="FFFFFF"/>
            <w:vAlign w:val="center"/>
          </w:tcPr>
          <w:p w:rsidR="00283213" w:rsidRDefault="00283213">
            <w:pPr>
              <w:pStyle w:val="Khc0"/>
              <w:spacing w:line="276" w:lineRule="auto"/>
              <w:rPr>
                <w:b/>
                <w:bCs/>
              </w:rPr>
            </w:pPr>
            <w:r>
              <w:rPr>
                <w:b/>
                <w:bCs/>
              </w:rPr>
              <w:t xml:space="preserve">Cơ quan </w:t>
            </w:r>
          </w:p>
          <w:p w:rsidR="00283213" w:rsidRDefault="00283213">
            <w:pPr>
              <w:pStyle w:val="Khc0"/>
              <w:spacing w:line="276" w:lineRule="auto"/>
            </w:pPr>
            <w:r>
              <w:rPr>
                <w:b/>
                <w:bCs/>
              </w:rPr>
              <w:t>chủ trì</w:t>
            </w:r>
          </w:p>
        </w:tc>
        <w:tc>
          <w:tcPr>
            <w:tcW w:w="1853" w:type="dxa"/>
            <w:tcBorders>
              <w:top w:val="single" w:sz="4" w:space="0" w:color="auto"/>
              <w:left w:val="single" w:sz="4" w:space="0" w:color="auto"/>
            </w:tcBorders>
            <w:shd w:val="clear" w:color="auto" w:fill="FFFFFF"/>
            <w:vAlign w:val="center"/>
          </w:tcPr>
          <w:p w:rsidR="00283213" w:rsidRDefault="00283213">
            <w:pPr>
              <w:pStyle w:val="Khc0"/>
              <w:spacing w:line="276" w:lineRule="auto"/>
              <w:rPr>
                <w:b/>
                <w:bCs/>
              </w:rPr>
            </w:pPr>
            <w:r>
              <w:rPr>
                <w:b/>
                <w:bCs/>
              </w:rPr>
              <w:t xml:space="preserve">Cơ quan </w:t>
            </w:r>
          </w:p>
          <w:p w:rsidR="00283213" w:rsidRDefault="00283213">
            <w:pPr>
              <w:pStyle w:val="Khc0"/>
              <w:spacing w:line="276" w:lineRule="auto"/>
            </w:pPr>
            <w:r>
              <w:rPr>
                <w:b/>
                <w:bCs/>
              </w:rPr>
              <w:t>phối hợp</w:t>
            </w:r>
          </w:p>
        </w:tc>
        <w:tc>
          <w:tcPr>
            <w:tcW w:w="2394" w:type="dxa"/>
            <w:tcBorders>
              <w:top w:val="single" w:sz="4" w:space="0" w:color="auto"/>
              <w:left w:val="single" w:sz="4" w:space="0" w:color="auto"/>
            </w:tcBorders>
            <w:shd w:val="clear" w:color="auto" w:fill="FFFFFF"/>
            <w:vAlign w:val="center"/>
          </w:tcPr>
          <w:p w:rsidR="00283213" w:rsidRDefault="00283213">
            <w:pPr>
              <w:pStyle w:val="Khc0"/>
            </w:pPr>
            <w:r>
              <w:rPr>
                <w:b/>
                <w:bCs/>
              </w:rPr>
              <w:t>Sản phẩm</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283213" w:rsidRDefault="00283213">
            <w:pPr>
              <w:pStyle w:val="Khc0"/>
              <w:rPr>
                <w:b/>
                <w:bCs/>
              </w:rPr>
            </w:pPr>
            <w:r>
              <w:rPr>
                <w:b/>
                <w:bCs/>
              </w:rPr>
              <w:t xml:space="preserve">Thời gian </w:t>
            </w:r>
          </w:p>
          <w:p w:rsidR="00283213" w:rsidRDefault="00283213">
            <w:pPr>
              <w:pStyle w:val="Khc0"/>
            </w:pPr>
            <w:r>
              <w:rPr>
                <w:b/>
                <w:bCs/>
              </w:rPr>
              <w:t>hoàn thành</w:t>
            </w:r>
          </w:p>
        </w:tc>
      </w:tr>
      <w:tr w:rsidR="00D74988" w:rsidTr="00CE067B">
        <w:trPr>
          <w:trHeight w:hRule="exact" w:val="619"/>
          <w:jc w:val="center"/>
        </w:trPr>
        <w:tc>
          <w:tcPr>
            <w:tcW w:w="833" w:type="dxa"/>
            <w:tcBorders>
              <w:top w:val="single" w:sz="4" w:space="0" w:color="auto"/>
              <w:left w:val="single" w:sz="4" w:space="0" w:color="auto"/>
            </w:tcBorders>
            <w:shd w:val="clear" w:color="auto" w:fill="FFFFFF"/>
            <w:vAlign w:val="center"/>
          </w:tcPr>
          <w:p w:rsidR="00D74988" w:rsidRDefault="0099036E">
            <w:pPr>
              <w:pStyle w:val="Khc0"/>
            </w:pPr>
            <w:r>
              <w:rPr>
                <w:b/>
                <w:bCs/>
              </w:rPr>
              <w:t>I</w:t>
            </w:r>
          </w:p>
        </w:tc>
        <w:tc>
          <w:tcPr>
            <w:tcW w:w="14139" w:type="dxa"/>
            <w:gridSpan w:val="5"/>
            <w:tcBorders>
              <w:top w:val="single" w:sz="4" w:space="0" w:color="auto"/>
              <w:left w:val="single" w:sz="4" w:space="0" w:color="auto"/>
              <w:right w:val="single" w:sz="4" w:space="0" w:color="auto"/>
            </w:tcBorders>
            <w:shd w:val="clear" w:color="auto" w:fill="FFFFFF"/>
            <w:vAlign w:val="center"/>
          </w:tcPr>
          <w:p w:rsidR="00D74988" w:rsidRDefault="0099036E">
            <w:pPr>
              <w:pStyle w:val="Khc0"/>
              <w:ind w:firstLine="160"/>
              <w:jc w:val="left"/>
            </w:pPr>
            <w:r>
              <w:rPr>
                <w:b/>
                <w:bCs/>
              </w:rPr>
              <w:t>Chỉ đạo điều hành, kiểm tra và tuyên truyền về cải cách hành chính</w:t>
            </w:r>
          </w:p>
        </w:tc>
      </w:tr>
      <w:tr w:rsidR="005025B0" w:rsidTr="00C42FFE">
        <w:trPr>
          <w:trHeight w:hRule="exact" w:val="1219"/>
          <w:jc w:val="center"/>
        </w:trPr>
        <w:tc>
          <w:tcPr>
            <w:tcW w:w="833" w:type="dxa"/>
            <w:tcBorders>
              <w:top w:val="single" w:sz="4" w:space="0" w:color="auto"/>
              <w:left w:val="single" w:sz="4" w:space="0" w:color="auto"/>
            </w:tcBorders>
            <w:shd w:val="clear" w:color="auto" w:fill="FFFFFF"/>
            <w:vAlign w:val="center"/>
          </w:tcPr>
          <w:p w:rsidR="005025B0" w:rsidRPr="007B53F5" w:rsidRDefault="005025B0" w:rsidP="007B53F5">
            <w:pPr>
              <w:pStyle w:val="Khc0"/>
              <w:rPr>
                <w:lang w:val="en-US"/>
              </w:rPr>
            </w:pPr>
            <w:r>
              <w:rPr>
                <w:lang w:val="en-US"/>
              </w:rPr>
              <w:t>1</w:t>
            </w:r>
          </w:p>
        </w:tc>
        <w:tc>
          <w:tcPr>
            <w:tcW w:w="5885" w:type="dxa"/>
            <w:tcBorders>
              <w:top w:val="single" w:sz="4" w:space="0" w:color="auto"/>
              <w:left w:val="single" w:sz="4" w:space="0" w:color="auto"/>
            </w:tcBorders>
            <w:shd w:val="clear" w:color="auto" w:fill="FFFFFF"/>
          </w:tcPr>
          <w:p w:rsidR="005025B0" w:rsidRDefault="005025B0" w:rsidP="008461ED">
            <w:pPr>
              <w:pStyle w:val="Khc0"/>
              <w:spacing w:before="260" w:line="211" w:lineRule="auto"/>
              <w:jc w:val="both"/>
            </w:pPr>
            <w:r>
              <w:rPr>
                <w:lang w:val="en-US"/>
              </w:rPr>
              <w:t>B</w:t>
            </w:r>
            <w:r>
              <w:t xml:space="preserve">an hành Kế hoạch thực hiện CCHC </w:t>
            </w:r>
            <w:r>
              <w:rPr>
                <w:lang w:val="en-US"/>
              </w:rPr>
              <w:t xml:space="preserve">6 tháng cuối </w:t>
            </w:r>
            <w:r>
              <w:t>năm 2025.</w:t>
            </w:r>
          </w:p>
        </w:tc>
        <w:tc>
          <w:tcPr>
            <w:tcW w:w="2066" w:type="dxa"/>
            <w:tcBorders>
              <w:top w:val="single" w:sz="4" w:space="0" w:color="auto"/>
              <w:left w:val="single" w:sz="4" w:space="0" w:color="auto"/>
            </w:tcBorders>
            <w:shd w:val="clear" w:color="auto" w:fill="FFFFFF"/>
            <w:vAlign w:val="center"/>
          </w:tcPr>
          <w:p w:rsidR="002F5D19" w:rsidRDefault="005025B0" w:rsidP="007B53F5">
            <w:pPr>
              <w:pStyle w:val="Khc0"/>
              <w:spacing w:line="209" w:lineRule="auto"/>
              <w:rPr>
                <w:lang w:val="en-US"/>
              </w:rPr>
            </w:pPr>
            <w:r>
              <w:rPr>
                <w:lang w:val="en-US"/>
              </w:rPr>
              <w:t>Phòng Văn hóa</w:t>
            </w:r>
          </w:p>
          <w:p w:rsidR="005025B0" w:rsidRPr="00B666E3" w:rsidRDefault="005025B0" w:rsidP="007B53F5">
            <w:pPr>
              <w:pStyle w:val="Khc0"/>
              <w:spacing w:line="209" w:lineRule="auto"/>
              <w:rPr>
                <w:lang w:val="en-US"/>
              </w:rPr>
            </w:pPr>
            <w:r>
              <w:rPr>
                <w:lang w:val="en-US"/>
              </w:rPr>
              <w:t xml:space="preserve"> xã hội</w:t>
            </w:r>
          </w:p>
        </w:tc>
        <w:tc>
          <w:tcPr>
            <w:tcW w:w="1853" w:type="dxa"/>
            <w:tcBorders>
              <w:top w:val="single" w:sz="4" w:space="0" w:color="auto"/>
              <w:left w:val="single" w:sz="4" w:space="0" w:color="auto"/>
            </w:tcBorders>
            <w:shd w:val="clear" w:color="auto" w:fill="FFFFFF"/>
          </w:tcPr>
          <w:p w:rsidR="005025B0" w:rsidRDefault="005025B0" w:rsidP="00592F77">
            <w:pPr>
              <w:jc w:val="center"/>
              <w:rPr>
                <w:rFonts w:ascii="Times New Roman" w:hAnsi="Times New Roman" w:cs="Times New Roman"/>
                <w:sz w:val="26"/>
                <w:szCs w:val="26"/>
                <w:lang w:val="en-US"/>
              </w:rPr>
            </w:pPr>
          </w:p>
          <w:p w:rsidR="005025B0" w:rsidRPr="00EA54FE" w:rsidRDefault="005025B0" w:rsidP="00592F77">
            <w:pPr>
              <w:jc w:val="center"/>
              <w:rPr>
                <w:rFonts w:ascii="Times New Roman" w:hAnsi="Times New Roman" w:cs="Times New Roman"/>
                <w:sz w:val="26"/>
                <w:szCs w:val="26"/>
              </w:rPr>
            </w:pPr>
            <w:r w:rsidRPr="00EA54FE">
              <w:rPr>
                <w:rFonts w:ascii="Times New Roman" w:hAnsi="Times New Roman" w:cs="Times New Roman"/>
                <w:sz w:val="26"/>
                <w:szCs w:val="26"/>
                <w:lang w:val="en-US"/>
              </w:rPr>
              <w:t>C</w:t>
            </w:r>
            <w:r w:rsidRPr="00EA54FE">
              <w:rPr>
                <w:rFonts w:ascii="Times New Roman" w:hAnsi="Times New Roman" w:cs="Times New Roman"/>
                <w:sz w:val="26"/>
                <w:szCs w:val="26"/>
              </w:rPr>
              <w:t xml:space="preserve">ác </w:t>
            </w:r>
            <w:r w:rsidRPr="00EA54FE">
              <w:rPr>
                <w:rFonts w:ascii="Times New Roman" w:hAnsi="Times New Roman" w:cs="Times New Roman"/>
                <w:sz w:val="26"/>
                <w:szCs w:val="26"/>
                <w:lang w:val="en-US"/>
              </w:rPr>
              <w:t xml:space="preserve">phòng, đơn vị </w:t>
            </w:r>
            <w:r w:rsidRPr="00EA54FE">
              <w:rPr>
                <w:rFonts w:ascii="Times New Roman" w:hAnsi="Times New Roman" w:cs="Times New Roman"/>
                <w:sz w:val="26"/>
                <w:szCs w:val="26"/>
              </w:rPr>
              <w:t xml:space="preserve"> liên quan</w:t>
            </w:r>
          </w:p>
        </w:tc>
        <w:tc>
          <w:tcPr>
            <w:tcW w:w="2394" w:type="dxa"/>
            <w:tcBorders>
              <w:top w:val="single" w:sz="4" w:space="0" w:color="auto"/>
              <w:left w:val="single" w:sz="4" w:space="0" w:color="auto"/>
            </w:tcBorders>
            <w:shd w:val="clear" w:color="auto" w:fill="FFFFFF"/>
            <w:vAlign w:val="center"/>
          </w:tcPr>
          <w:p w:rsidR="005025B0" w:rsidRDefault="005025B0" w:rsidP="00490922">
            <w:pPr>
              <w:pStyle w:val="Khc0"/>
              <w:spacing w:line="209" w:lineRule="auto"/>
            </w:pPr>
            <w:r>
              <w:t xml:space="preserve">Kế hoạch </w:t>
            </w:r>
            <w:r>
              <w:rPr>
                <w:lang w:val="en-US"/>
              </w:rPr>
              <w:t>của UBND phường</w:t>
            </w:r>
            <w:r>
              <w:t>.</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Default="005025B0" w:rsidP="007B53F5">
            <w:pPr>
              <w:pStyle w:val="Khc0"/>
              <w:spacing w:line="209" w:lineRule="auto"/>
            </w:pPr>
            <w:r>
              <w:rPr>
                <w:lang w:val="en-US"/>
              </w:rPr>
              <w:t xml:space="preserve">Trong tháng 7 </w:t>
            </w:r>
            <w:r>
              <w:t>năm 2025</w:t>
            </w:r>
          </w:p>
        </w:tc>
      </w:tr>
      <w:tr w:rsidR="005025B0" w:rsidTr="00C42FFE">
        <w:trPr>
          <w:trHeight w:hRule="exact" w:val="1219"/>
          <w:jc w:val="center"/>
        </w:trPr>
        <w:tc>
          <w:tcPr>
            <w:tcW w:w="833" w:type="dxa"/>
            <w:tcBorders>
              <w:top w:val="single" w:sz="4" w:space="0" w:color="auto"/>
              <w:left w:val="single" w:sz="4" w:space="0" w:color="auto"/>
            </w:tcBorders>
            <w:shd w:val="clear" w:color="auto" w:fill="FFFFFF"/>
            <w:vAlign w:val="center"/>
          </w:tcPr>
          <w:p w:rsidR="005025B0" w:rsidRDefault="005025B0" w:rsidP="007B53F5">
            <w:pPr>
              <w:pStyle w:val="Khc0"/>
            </w:pPr>
            <w:r>
              <w:t>2</w:t>
            </w:r>
          </w:p>
        </w:tc>
        <w:tc>
          <w:tcPr>
            <w:tcW w:w="5885" w:type="dxa"/>
            <w:tcBorders>
              <w:top w:val="single" w:sz="4" w:space="0" w:color="auto"/>
              <w:left w:val="single" w:sz="4" w:space="0" w:color="auto"/>
            </w:tcBorders>
            <w:shd w:val="clear" w:color="auto" w:fill="FFFFFF"/>
            <w:vAlign w:val="center"/>
          </w:tcPr>
          <w:p w:rsidR="005025B0" w:rsidRDefault="005025B0" w:rsidP="00592F77">
            <w:pPr>
              <w:pStyle w:val="Khc0"/>
              <w:spacing w:line="209" w:lineRule="auto"/>
              <w:jc w:val="both"/>
            </w:pPr>
            <w:r>
              <w:rPr>
                <w:lang w:val="en-US"/>
              </w:rPr>
              <w:t>Xây dựng báo cáo cải cách hành chính hàng quý và năm về thực hiện công tác cải cách hành chính trên địa bàn phường</w:t>
            </w:r>
            <w:r>
              <w:t xml:space="preserve"> </w:t>
            </w:r>
          </w:p>
        </w:tc>
        <w:tc>
          <w:tcPr>
            <w:tcW w:w="2066" w:type="dxa"/>
            <w:tcBorders>
              <w:top w:val="single" w:sz="4" w:space="0" w:color="auto"/>
              <w:left w:val="single" w:sz="4" w:space="0" w:color="auto"/>
            </w:tcBorders>
            <w:shd w:val="clear" w:color="auto" w:fill="FFFFFF"/>
            <w:vAlign w:val="center"/>
          </w:tcPr>
          <w:p w:rsidR="002F5D19" w:rsidRDefault="005025B0" w:rsidP="002F5D19">
            <w:pPr>
              <w:pStyle w:val="Khc0"/>
              <w:rPr>
                <w:lang w:val="en-US"/>
              </w:rPr>
            </w:pPr>
            <w:r>
              <w:rPr>
                <w:lang w:val="en-US"/>
              </w:rPr>
              <w:t>Phòng Văn hóa</w:t>
            </w:r>
          </w:p>
          <w:p w:rsidR="005025B0" w:rsidRPr="00B666E3" w:rsidRDefault="005025B0" w:rsidP="002F5D19">
            <w:pPr>
              <w:pStyle w:val="Khc0"/>
              <w:rPr>
                <w:lang w:val="en-US"/>
              </w:rPr>
            </w:pPr>
            <w:r>
              <w:rPr>
                <w:lang w:val="en-US"/>
              </w:rPr>
              <w:t>xã hội</w:t>
            </w:r>
          </w:p>
        </w:tc>
        <w:tc>
          <w:tcPr>
            <w:tcW w:w="1853" w:type="dxa"/>
            <w:tcBorders>
              <w:top w:val="single" w:sz="4" w:space="0" w:color="auto"/>
              <w:left w:val="single" w:sz="4" w:space="0" w:color="auto"/>
            </w:tcBorders>
            <w:shd w:val="clear" w:color="auto" w:fill="FFFFFF"/>
            <w:vAlign w:val="center"/>
          </w:tcPr>
          <w:p w:rsidR="005025B0" w:rsidRDefault="005025B0" w:rsidP="00592F77">
            <w:pPr>
              <w:pStyle w:val="Khc0"/>
              <w:spacing w:line="209" w:lineRule="auto"/>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tcBorders>
            <w:shd w:val="clear" w:color="auto" w:fill="FFFFFF"/>
            <w:vAlign w:val="center"/>
          </w:tcPr>
          <w:p w:rsidR="005025B0" w:rsidRPr="007712FD" w:rsidRDefault="005025B0" w:rsidP="007B53F5">
            <w:pPr>
              <w:pStyle w:val="Khc0"/>
              <w:spacing w:line="209" w:lineRule="auto"/>
              <w:rPr>
                <w:lang w:val="en-US"/>
              </w:rPr>
            </w:pPr>
            <w:r>
              <w:rPr>
                <w:lang w:val="en-US"/>
              </w:rPr>
              <w:t>Báo cáo của UBND phường</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Pr="00FA779F" w:rsidRDefault="005025B0" w:rsidP="007B53F5">
            <w:pPr>
              <w:pStyle w:val="Khc0"/>
              <w:rPr>
                <w:lang w:val="en-US"/>
              </w:rPr>
            </w:pPr>
            <w:r>
              <w:rPr>
                <w:lang w:val="en-US"/>
              </w:rPr>
              <w:t>Trước ngày 15 của tháng cuối quý</w:t>
            </w:r>
          </w:p>
        </w:tc>
      </w:tr>
      <w:tr w:rsidR="005025B0" w:rsidTr="00C42FFE">
        <w:trPr>
          <w:trHeight w:hRule="exact" w:val="1219"/>
          <w:jc w:val="center"/>
        </w:trPr>
        <w:tc>
          <w:tcPr>
            <w:tcW w:w="833" w:type="dxa"/>
            <w:tcBorders>
              <w:top w:val="single" w:sz="4" w:space="0" w:color="auto"/>
              <w:left w:val="single" w:sz="4" w:space="0" w:color="auto"/>
            </w:tcBorders>
            <w:shd w:val="clear" w:color="auto" w:fill="FFFFFF"/>
            <w:vAlign w:val="center"/>
          </w:tcPr>
          <w:p w:rsidR="005025B0" w:rsidRPr="0092029F" w:rsidRDefault="005025B0" w:rsidP="007B53F5">
            <w:pPr>
              <w:pStyle w:val="Khc0"/>
              <w:rPr>
                <w:lang w:val="en-US"/>
              </w:rPr>
            </w:pPr>
            <w:r>
              <w:rPr>
                <w:lang w:val="en-US"/>
              </w:rPr>
              <w:t>3</w:t>
            </w:r>
          </w:p>
        </w:tc>
        <w:tc>
          <w:tcPr>
            <w:tcW w:w="5885" w:type="dxa"/>
            <w:tcBorders>
              <w:top w:val="single" w:sz="4" w:space="0" w:color="auto"/>
              <w:left w:val="single" w:sz="4" w:space="0" w:color="auto"/>
            </w:tcBorders>
            <w:shd w:val="clear" w:color="auto" w:fill="FFFFFF"/>
            <w:vAlign w:val="center"/>
          </w:tcPr>
          <w:p w:rsidR="005025B0" w:rsidRDefault="005025B0" w:rsidP="00260839">
            <w:pPr>
              <w:pStyle w:val="Khc0"/>
              <w:spacing w:line="209" w:lineRule="auto"/>
              <w:jc w:val="both"/>
              <w:rPr>
                <w:lang w:val="en-US"/>
              </w:rPr>
            </w:pPr>
            <w:r>
              <w:rPr>
                <w:lang w:val="en-US"/>
              </w:rPr>
              <w:t>Triển khai thực hiện</w:t>
            </w:r>
            <w:r>
              <w:t xml:space="preserve"> Bộ Chỉ số cải cách hành chính năm 2025 của UBND cấp xã</w:t>
            </w:r>
          </w:p>
        </w:tc>
        <w:tc>
          <w:tcPr>
            <w:tcW w:w="2066" w:type="dxa"/>
            <w:tcBorders>
              <w:top w:val="single" w:sz="4" w:space="0" w:color="auto"/>
              <w:left w:val="single" w:sz="4" w:space="0" w:color="auto"/>
            </w:tcBorders>
            <w:shd w:val="clear" w:color="auto" w:fill="FFFFFF"/>
            <w:vAlign w:val="center"/>
          </w:tcPr>
          <w:p w:rsidR="002F5D19" w:rsidRDefault="005025B0" w:rsidP="007B53F5">
            <w:pPr>
              <w:pStyle w:val="Khc0"/>
              <w:rPr>
                <w:lang w:val="en-US"/>
              </w:rPr>
            </w:pPr>
            <w:r>
              <w:rPr>
                <w:lang w:val="en-US"/>
              </w:rPr>
              <w:t xml:space="preserve">Phòng Văn hóa </w:t>
            </w:r>
          </w:p>
          <w:p w:rsidR="005025B0" w:rsidRDefault="005025B0" w:rsidP="007B53F5">
            <w:pPr>
              <w:pStyle w:val="Khc0"/>
              <w:rPr>
                <w:lang w:val="en-US"/>
              </w:rPr>
            </w:pPr>
            <w:r>
              <w:rPr>
                <w:lang w:val="en-US"/>
              </w:rPr>
              <w:t>xã hội</w:t>
            </w:r>
          </w:p>
        </w:tc>
        <w:tc>
          <w:tcPr>
            <w:tcW w:w="1853" w:type="dxa"/>
            <w:tcBorders>
              <w:top w:val="single" w:sz="4" w:space="0" w:color="auto"/>
              <w:left w:val="single" w:sz="4" w:space="0" w:color="auto"/>
            </w:tcBorders>
            <w:shd w:val="clear" w:color="auto" w:fill="FFFFFF"/>
            <w:vAlign w:val="center"/>
          </w:tcPr>
          <w:p w:rsidR="005025B0" w:rsidRDefault="005025B0" w:rsidP="00592F77">
            <w:pPr>
              <w:pStyle w:val="Khc0"/>
              <w:spacing w:line="209" w:lineRule="auto"/>
              <w:rPr>
                <w:lang w:val="en-US"/>
              </w:rPr>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tcBorders>
            <w:shd w:val="clear" w:color="auto" w:fill="FFFFFF"/>
            <w:vAlign w:val="center"/>
          </w:tcPr>
          <w:p w:rsidR="005025B0" w:rsidRDefault="00E73F53" w:rsidP="007B53F5">
            <w:pPr>
              <w:pStyle w:val="Khc0"/>
              <w:spacing w:line="209" w:lineRule="auto"/>
              <w:rPr>
                <w:lang w:val="en-US"/>
              </w:rPr>
            </w:pPr>
            <w:r>
              <w:rPr>
                <w:lang w:val="en-US"/>
              </w:rPr>
              <w:t>Báo cáo của UBND phường</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Default="005025B0" w:rsidP="007B53F5">
            <w:pPr>
              <w:pStyle w:val="Khc0"/>
              <w:rPr>
                <w:lang w:val="en-US"/>
              </w:rPr>
            </w:pPr>
            <w:r>
              <w:rPr>
                <w:lang w:val="en-US"/>
              </w:rPr>
              <w:t>Theo chỉ đạo của UBND thành phố</w:t>
            </w:r>
          </w:p>
        </w:tc>
      </w:tr>
      <w:tr w:rsidR="005025B0" w:rsidTr="00C42FFE">
        <w:trPr>
          <w:trHeight w:hRule="exact" w:val="1219"/>
          <w:jc w:val="center"/>
        </w:trPr>
        <w:tc>
          <w:tcPr>
            <w:tcW w:w="833" w:type="dxa"/>
            <w:tcBorders>
              <w:top w:val="single" w:sz="4" w:space="0" w:color="auto"/>
              <w:left w:val="single" w:sz="4" w:space="0" w:color="auto"/>
              <w:bottom w:val="single" w:sz="4" w:space="0" w:color="auto"/>
            </w:tcBorders>
            <w:shd w:val="clear" w:color="auto" w:fill="FFFFFF"/>
            <w:vAlign w:val="center"/>
          </w:tcPr>
          <w:p w:rsidR="005025B0" w:rsidRDefault="005025B0" w:rsidP="00627546">
            <w:pPr>
              <w:pStyle w:val="Khc0"/>
              <w:rPr>
                <w:lang w:val="en-US"/>
              </w:rPr>
            </w:pPr>
            <w:r>
              <w:rPr>
                <w:lang w:val="en-US"/>
              </w:rPr>
              <w:t>4</w:t>
            </w:r>
          </w:p>
        </w:tc>
        <w:tc>
          <w:tcPr>
            <w:tcW w:w="5885" w:type="dxa"/>
            <w:tcBorders>
              <w:top w:val="single" w:sz="4" w:space="0" w:color="auto"/>
              <w:left w:val="single" w:sz="4" w:space="0" w:color="auto"/>
              <w:bottom w:val="single" w:sz="4" w:space="0" w:color="auto"/>
            </w:tcBorders>
            <w:shd w:val="clear" w:color="auto" w:fill="FFFFFF"/>
            <w:vAlign w:val="center"/>
          </w:tcPr>
          <w:p w:rsidR="005025B0" w:rsidRDefault="005025B0" w:rsidP="00627546">
            <w:pPr>
              <w:pStyle w:val="Khc0"/>
              <w:spacing w:line="209" w:lineRule="auto"/>
              <w:jc w:val="both"/>
              <w:rPr>
                <w:lang w:val="en-US"/>
              </w:rPr>
            </w:pPr>
            <w:r>
              <w:rPr>
                <w:lang w:val="en-US"/>
              </w:rPr>
              <w:t>Tổ chức đ</w:t>
            </w:r>
            <w:r>
              <w:t xml:space="preserve">ánh giá xác định Chỉ số cải cách hành chính năm 2025: Chỉ số cải cách hành chính và đánh giá trách nhiệm người đứng đầu UBND cấp xã </w:t>
            </w:r>
          </w:p>
        </w:tc>
        <w:tc>
          <w:tcPr>
            <w:tcW w:w="2066" w:type="dxa"/>
            <w:tcBorders>
              <w:top w:val="single" w:sz="4" w:space="0" w:color="auto"/>
              <w:left w:val="single" w:sz="4" w:space="0" w:color="auto"/>
              <w:bottom w:val="single" w:sz="4" w:space="0" w:color="auto"/>
            </w:tcBorders>
            <w:shd w:val="clear" w:color="auto" w:fill="FFFFFF"/>
            <w:vAlign w:val="center"/>
          </w:tcPr>
          <w:p w:rsidR="005025B0" w:rsidRDefault="005025B0" w:rsidP="00627546">
            <w:pPr>
              <w:pStyle w:val="Khc0"/>
              <w:rPr>
                <w:lang w:val="en-US"/>
              </w:rPr>
            </w:pPr>
            <w:r>
              <w:rPr>
                <w:lang w:val="en-US"/>
              </w:rPr>
              <w:t>Phòng Văn hóa xã hội</w:t>
            </w:r>
          </w:p>
        </w:tc>
        <w:tc>
          <w:tcPr>
            <w:tcW w:w="1853" w:type="dxa"/>
            <w:tcBorders>
              <w:top w:val="single" w:sz="4" w:space="0" w:color="auto"/>
              <w:left w:val="single" w:sz="4" w:space="0" w:color="auto"/>
              <w:bottom w:val="single" w:sz="4" w:space="0" w:color="auto"/>
            </w:tcBorders>
            <w:shd w:val="clear" w:color="auto" w:fill="FFFFFF"/>
            <w:vAlign w:val="center"/>
          </w:tcPr>
          <w:p w:rsidR="005025B0" w:rsidRDefault="005025B0" w:rsidP="00627546">
            <w:pPr>
              <w:pStyle w:val="Khc0"/>
              <w:spacing w:line="209" w:lineRule="auto"/>
              <w:rPr>
                <w:lang w:val="en-US"/>
              </w:rPr>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tcBorders>
            <w:shd w:val="clear" w:color="auto" w:fill="FFFFFF"/>
            <w:vAlign w:val="center"/>
          </w:tcPr>
          <w:p w:rsidR="005025B0" w:rsidRDefault="00E73F53" w:rsidP="00627546">
            <w:pPr>
              <w:pStyle w:val="Khc0"/>
              <w:spacing w:line="209" w:lineRule="auto"/>
              <w:rPr>
                <w:lang w:val="en-US"/>
              </w:rPr>
            </w:pPr>
            <w:r>
              <w:rPr>
                <w:lang w:val="en-US"/>
              </w:rPr>
              <w:t>Báo cáo của UBND phường</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Default="005025B0" w:rsidP="00627546">
            <w:pPr>
              <w:pStyle w:val="Khc0"/>
              <w:rPr>
                <w:lang w:val="en-US"/>
              </w:rPr>
            </w:pPr>
            <w:r>
              <w:rPr>
                <w:lang w:val="en-US"/>
              </w:rPr>
              <w:t>Theo chỉ đạo của UBND thành phố</w:t>
            </w:r>
          </w:p>
        </w:tc>
      </w:tr>
      <w:tr w:rsidR="005025B0" w:rsidTr="00C42FFE">
        <w:trPr>
          <w:trHeight w:hRule="exact" w:val="1478"/>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Pr="00E452E2" w:rsidRDefault="005025B0">
            <w:pPr>
              <w:pStyle w:val="Khc0"/>
              <w:rPr>
                <w:lang w:val="en-US"/>
              </w:rPr>
            </w:pPr>
            <w:r>
              <w:rPr>
                <w:lang w:val="en-US"/>
              </w:rPr>
              <w:t>5</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Default="005025B0" w:rsidP="006A5C81">
            <w:pPr>
              <w:pStyle w:val="Khc0"/>
              <w:spacing w:line="209" w:lineRule="auto"/>
              <w:jc w:val="both"/>
            </w:pPr>
            <w:r>
              <w:t xml:space="preserve">Tổ chức triển khai thực hiện đo lường sự hài lòng của người dân, tổ chức và doanh nghiệp đối với sự phục vụ của </w:t>
            </w:r>
            <w:r w:rsidR="006A5C81">
              <w:rPr>
                <w:lang w:val="en-US"/>
              </w:rPr>
              <w:t>cơ quan hành chính nhà nước.</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Pr="00846D3C" w:rsidRDefault="005025B0">
            <w:pPr>
              <w:pStyle w:val="Khc0"/>
              <w:rPr>
                <w:lang w:val="en-US"/>
              </w:rPr>
            </w:pPr>
            <w:r>
              <w:rPr>
                <w:lang w:val="en-US"/>
              </w:rPr>
              <w:t>Phòng Văn hóa xã hội</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Default="005025B0" w:rsidP="00846D3C">
            <w:pPr>
              <w:pStyle w:val="Khc0"/>
              <w:spacing w:line="209" w:lineRule="auto"/>
            </w:pPr>
            <w:r>
              <w:rPr>
                <w:lang w:val="en-US"/>
              </w:rPr>
              <w:t>Trung tâm phục vụ hành chính công</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E73F53" w:rsidRDefault="005025B0">
            <w:pPr>
              <w:pStyle w:val="Khc0"/>
              <w:spacing w:line="209" w:lineRule="auto"/>
              <w:rPr>
                <w:lang w:val="en-US"/>
              </w:rPr>
            </w:pPr>
            <w:r>
              <w:rPr>
                <w:lang w:val="en-US"/>
              </w:rPr>
              <w:t xml:space="preserve">Kế hoạch, </w:t>
            </w:r>
          </w:p>
          <w:p w:rsidR="005025B0" w:rsidRDefault="005025B0">
            <w:pPr>
              <w:pStyle w:val="Khc0"/>
              <w:spacing w:line="209" w:lineRule="auto"/>
            </w:pPr>
            <w:r>
              <w:rPr>
                <w:lang w:val="en-US"/>
              </w:rPr>
              <w:t>phiếu đánh giá</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Default="005025B0">
            <w:pPr>
              <w:pStyle w:val="Khc0"/>
            </w:pPr>
            <w:r>
              <w:t>Cả năm 2025</w:t>
            </w:r>
          </w:p>
        </w:tc>
      </w:tr>
      <w:tr w:rsidR="005025B0" w:rsidTr="00C42FFE">
        <w:trPr>
          <w:trHeight w:hRule="exact" w:val="1584"/>
          <w:jc w:val="center"/>
        </w:trPr>
        <w:tc>
          <w:tcPr>
            <w:tcW w:w="833" w:type="dxa"/>
            <w:tcBorders>
              <w:top w:val="single" w:sz="4" w:space="0" w:color="auto"/>
              <w:left w:val="single" w:sz="4" w:space="0" w:color="auto"/>
              <w:bottom w:val="single" w:sz="4" w:space="0" w:color="auto"/>
            </w:tcBorders>
            <w:shd w:val="clear" w:color="auto" w:fill="FFFFFF"/>
            <w:vAlign w:val="center"/>
          </w:tcPr>
          <w:p w:rsidR="005025B0" w:rsidRPr="004A30C9" w:rsidRDefault="005025B0">
            <w:pPr>
              <w:pStyle w:val="Khc0"/>
              <w:rPr>
                <w:lang w:val="en-US"/>
              </w:rPr>
            </w:pPr>
            <w:r>
              <w:rPr>
                <w:lang w:val="en-US"/>
              </w:rPr>
              <w:lastRenderedPageBreak/>
              <w:t>6</w:t>
            </w:r>
          </w:p>
        </w:tc>
        <w:tc>
          <w:tcPr>
            <w:tcW w:w="5885" w:type="dxa"/>
            <w:tcBorders>
              <w:top w:val="single" w:sz="4" w:space="0" w:color="auto"/>
              <w:left w:val="single" w:sz="4" w:space="0" w:color="auto"/>
              <w:bottom w:val="single" w:sz="4" w:space="0" w:color="auto"/>
            </w:tcBorders>
            <w:shd w:val="clear" w:color="auto" w:fill="FFFFFF"/>
          </w:tcPr>
          <w:p w:rsidR="005025B0" w:rsidRDefault="005025B0" w:rsidP="00064F5A">
            <w:pPr>
              <w:pStyle w:val="Khc0"/>
              <w:spacing w:line="209" w:lineRule="auto"/>
              <w:jc w:val="both"/>
            </w:pPr>
          </w:p>
          <w:p w:rsidR="005025B0" w:rsidRDefault="005025B0" w:rsidP="00064F5A">
            <w:pPr>
              <w:pStyle w:val="Khc0"/>
              <w:spacing w:line="209" w:lineRule="auto"/>
              <w:jc w:val="both"/>
            </w:pPr>
          </w:p>
          <w:p w:rsidR="005025B0" w:rsidRPr="00B65709" w:rsidRDefault="005025B0" w:rsidP="00292147">
            <w:pPr>
              <w:pStyle w:val="Khc0"/>
              <w:spacing w:line="209" w:lineRule="auto"/>
              <w:jc w:val="both"/>
              <w:rPr>
                <w:lang w:val="en-US"/>
              </w:rPr>
            </w:pPr>
            <w:r>
              <w:t>Kế hoạch</w:t>
            </w:r>
            <w:r>
              <w:rPr>
                <w:lang w:val="en-US"/>
              </w:rPr>
              <w:t xml:space="preserve"> </w:t>
            </w:r>
            <w:r>
              <w:t>kiểm tra CCHC năm 2025</w:t>
            </w:r>
            <w:r>
              <w:rPr>
                <w:lang w:val="en-US"/>
              </w:rPr>
              <w:t xml:space="preserve"> (tối thiểu 30% phòng, đơn vị trực thuộc)</w:t>
            </w:r>
          </w:p>
        </w:tc>
        <w:tc>
          <w:tcPr>
            <w:tcW w:w="2066" w:type="dxa"/>
            <w:tcBorders>
              <w:top w:val="single" w:sz="4" w:space="0" w:color="auto"/>
              <w:left w:val="single" w:sz="4" w:space="0" w:color="auto"/>
              <w:bottom w:val="single" w:sz="4" w:space="0" w:color="auto"/>
            </w:tcBorders>
            <w:shd w:val="clear" w:color="auto" w:fill="FFFFFF"/>
            <w:vAlign w:val="center"/>
          </w:tcPr>
          <w:p w:rsidR="005025B0" w:rsidRPr="00846D3C" w:rsidRDefault="005025B0">
            <w:pPr>
              <w:pStyle w:val="Khc0"/>
              <w:rPr>
                <w:lang w:val="en-US"/>
              </w:rPr>
            </w:pPr>
            <w:r>
              <w:rPr>
                <w:lang w:val="en-US"/>
              </w:rPr>
              <w:t>Phòng Văn hóa xã hội</w:t>
            </w:r>
          </w:p>
        </w:tc>
        <w:tc>
          <w:tcPr>
            <w:tcW w:w="1853" w:type="dxa"/>
            <w:tcBorders>
              <w:top w:val="single" w:sz="4" w:space="0" w:color="auto"/>
              <w:left w:val="single" w:sz="4" w:space="0" w:color="auto"/>
              <w:bottom w:val="single" w:sz="4" w:space="0" w:color="auto"/>
            </w:tcBorders>
            <w:shd w:val="clear" w:color="auto" w:fill="FFFFFF"/>
            <w:vAlign w:val="center"/>
          </w:tcPr>
          <w:p w:rsidR="005025B0" w:rsidRDefault="005025B0">
            <w:pPr>
              <w:pStyle w:val="Khc0"/>
              <w:spacing w:line="209" w:lineRule="auto"/>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tcBorders>
            <w:shd w:val="clear" w:color="auto" w:fill="FFFFFF"/>
          </w:tcPr>
          <w:p w:rsidR="005025B0" w:rsidRDefault="005025B0">
            <w:pPr>
              <w:pStyle w:val="Khc0"/>
              <w:spacing w:line="209" w:lineRule="auto"/>
            </w:pPr>
            <w:r>
              <w:t>Kế hoạch; Quyết định thành lập đoàn kiểm tra; Thông báo lịch kiểm tra; Thông báo Kết luận</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Default="005025B0" w:rsidP="00857A48">
            <w:pPr>
              <w:pStyle w:val="Khc0"/>
              <w:spacing w:line="209" w:lineRule="auto"/>
            </w:pPr>
            <w:r>
              <w:rPr>
                <w:lang w:val="en-US"/>
              </w:rPr>
              <w:t>Quý III,IV</w:t>
            </w:r>
            <w:r>
              <w:t xml:space="preserve">/2025 </w:t>
            </w:r>
          </w:p>
        </w:tc>
      </w:tr>
      <w:tr w:rsidR="005025B0" w:rsidTr="00C42FFE">
        <w:trPr>
          <w:trHeight w:hRule="exact" w:val="1712"/>
          <w:jc w:val="center"/>
        </w:trPr>
        <w:tc>
          <w:tcPr>
            <w:tcW w:w="833" w:type="dxa"/>
            <w:tcBorders>
              <w:top w:val="single" w:sz="4" w:space="0" w:color="auto"/>
              <w:left w:val="single" w:sz="4" w:space="0" w:color="auto"/>
            </w:tcBorders>
            <w:shd w:val="clear" w:color="auto" w:fill="FFFFFF"/>
            <w:vAlign w:val="center"/>
          </w:tcPr>
          <w:p w:rsidR="005025B0" w:rsidRPr="004A30C9" w:rsidRDefault="005025B0" w:rsidP="004A30C9">
            <w:pPr>
              <w:pStyle w:val="Khc0"/>
              <w:rPr>
                <w:lang w:val="en-US"/>
              </w:rPr>
            </w:pPr>
            <w:r>
              <w:br w:type="page"/>
            </w:r>
            <w:r>
              <w:rPr>
                <w:lang w:val="en-US"/>
              </w:rPr>
              <w:t>7</w:t>
            </w:r>
          </w:p>
        </w:tc>
        <w:tc>
          <w:tcPr>
            <w:tcW w:w="5885" w:type="dxa"/>
            <w:tcBorders>
              <w:top w:val="single" w:sz="4" w:space="0" w:color="auto"/>
              <w:left w:val="single" w:sz="4" w:space="0" w:color="auto"/>
            </w:tcBorders>
            <w:shd w:val="clear" w:color="auto" w:fill="FFFFFF"/>
            <w:vAlign w:val="center"/>
          </w:tcPr>
          <w:p w:rsidR="005025B0" w:rsidRDefault="005025B0" w:rsidP="004A30C9">
            <w:pPr>
              <w:pStyle w:val="Khc0"/>
              <w:spacing w:line="209" w:lineRule="auto"/>
              <w:jc w:val="both"/>
            </w:pPr>
            <w:r>
              <w:t>Xây dựng, ban hành và tổ chức thực hiện Kế hoạch tuyên truyền CCHC năm 2025</w:t>
            </w:r>
          </w:p>
        </w:tc>
        <w:tc>
          <w:tcPr>
            <w:tcW w:w="2066" w:type="dxa"/>
            <w:tcBorders>
              <w:top w:val="single" w:sz="4" w:space="0" w:color="auto"/>
              <w:left w:val="single" w:sz="4" w:space="0" w:color="auto"/>
            </w:tcBorders>
            <w:shd w:val="clear" w:color="auto" w:fill="FFFFFF"/>
            <w:vAlign w:val="center"/>
          </w:tcPr>
          <w:p w:rsidR="005025B0" w:rsidRPr="00655A9C" w:rsidRDefault="005025B0" w:rsidP="00655A9C">
            <w:pPr>
              <w:pStyle w:val="Khc0"/>
              <w:spacing w:line="209" w:lineRule="auto"/>
              <w:rPr>
                <w:lang w:val="en-US"/>
              </w:rPr>
            </w:pPr>
            <w:r>
              <w:rPr>
                <w:lang w:val="en-US"/>
              </w:rPr>
              <w:t>Phòng Văn hóa xã hội</w:t>
            </w:r>
          </w:p>
        </w:tc>
        <w:tc>
          <w:tcPr>
            <w:tcW w:w="1853" w:type="dxa"/>
            <w:tcBorders>
              <w:top w:val="single" w:sz="4" w:space="0" w:color="auto"/>
              <w:left w:val="single" w:sz="4" w:space="0" w:color="auto"/>
            </w:tcBorders>
            <w:shd w:val="clear" w:color="auto" w:fill="FFFFFF"/>
          </w:tcPr>
          <w:p w:rsidR="005025B0" w:rsidRDefault="005025B0" w:rsidP="00655A9C">
            <w:pPr>
              <w:pStyle w:val="Khc0"/>
              <w:spacing w:before="160" w:line="209" w:lineRule="auto"/>
              <w:rPr>
                <w:lang w:val="en-US"/>
              </w:rPr>
            </w:pPr>
          </w:p>
          <w:p w:rsidR="005025B0" w:rsidRPr="00655A9C" w:rsidRDefault="005025B0" w:rsidP="00655A9C">
            <w:pPr>
              <w:pStyle w:val="Khc0"/>
              <w:spacing w:before="160" w:line="209" w:lineRule="auto"/>
              <w:rPr>
                <w:lang w:val="en-US"/>
              </w:rPr>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tcBorders>
            <w:shd w:val="clear" w:color="auto" w:fill="FFFFFF"/>
            <w:vAlign w:val="center"/>
          </w:tcPr>
          <w:p w:rsidR="005025B0" w:rsidRPr="004A30C9" w:rsidRDefault="005025B0" w:rsidP="00020D5A">
            <w:pPr>
              <w:pStyle w:val="Khc0"/>
              <w:spacing w:line="209" w:lineRule="auto"/>
              <w:rPr>
                <w:sz w:val="28"/>
                <w:szCs w:val="28"/>
                <w:lang w:val="en-US"/>
              </w:rPr>
            </w:pPr>
            <w:r>
              <w:rPr>
                <w:lang w:val="en-US"/>
              </w:rPr>
              <w:t>Báo cáo kết quả tuyên truyền CCHC</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Pr="007E5872" w:rsidRDefault="005025B0" w:rsidP="00655A9C">
            <w:pPr>
              <w:pStyle w:val="Khc0"/>
              <w:spacing w:line="209" w:lineRule="auto"/>
              <w:rPr>
                <w:lang w:val="en-US"/>
              </w:rPr>
            </w:pPr>
            <w:r>
              <w:rPr>
                <w:lang w:val="en-US"/>
              </w:rPr>
              <w:t>Cả năm 2025</w:t>
            </w:r>
          </w:p>
        </w:tc>
      </w:tr>
      <w:tr w:rsidR="005025B0" w:rsidTr="00C42FFE">
        <w:trPr>
          <w:trHeight w:hRule="exact" w:val="1553"/>
          <w:jc w:val="center"/>
        </w:trPr>
        <w:tc>
          <w:tcPr>
            <w:tcW w:w="833" w:type="dxa"/>
            <w:tcBorders>
              <w:top w:val="single" w:sz="4" w:space="0" w:color="auto"/>
              <w:left w:val="single" w:sz="4" w:space="0" w:color="auto"/>
            </w:tcBorders>
            <w:shd w:val="clear" w:color="auto" w:fill="FFFFFF"/>
            <w:vAlign w:val="center"/>
          </w:tcPr>
          <w:p w:rsidR="005025B0" w:rsidRPr="00C57E05" w:rsidRDefault="005025B0">
            <w:pPr>
              <w:pStyle w:val="Khc0"/>
              <w:rPr>
                <w:lang w:val="en-US"/>
              </w:rPr>
            </w:pPr>
            <w:r>
              <w:rPr>
                <w:lang w:val="en-US"/>
              </w:rPr>
              <w:t>8</w:t>
            </w:r>
          </w:p>
        </w:tc>
        <w:tc>
          <w:tcPr>
            <w:tcW w:w="5885" w:type="dxa"/>
            <w:tcBorders>
              <w:top w:val="single" w:sz="4" w:space="0" w:color="auto"/>
              <w:left w:val="single" w:sz="4" w:space="0" w:color="auto"/>
            </w:tcBorders>
            <w:shd w:val="clear" w:color="auto" w:fill="FFFFFF"/>
            <w:vAlign w:val="center"/>
          </w:tcPr>
          <w:p w:rsidR="005025B0" w:rsidRDefault="005025B0" w:rsidP="007354F3">
            <w:pPr>
              <w:pStyle w:val="Khc0"/>
              <w:spacing w:line="204" w:lineRule="auto"/>
              <w:jc w:val="both"/>
            </w:pPr>
            <w:r>
              <w:rPr>
                <w:lang w:val="en-US"/>
              </w:rPr>
              <w:t xml:space="preserve">Tham gia </w:t>
            </w:r>
            <w:r>
              <w:t xml:space="preserve">hội </w:t>
            </w:r>
            <w:r>
              <w:rPr>
                <w:lang w:val="en-US"/>
              </w:rPr>
              <w:t>thi trực tuyến tìm hiều công tác</w:t>
            </w:r>
            <w:r>
              <w:t xml:space="preserve"> cải cách hành chính </w:t>
            </w:r>
            <w:r>
              <w:rPr>
                <w:lang w:val="en-US"/>
              </w:rPr>
              <w:t>trong cán bộ, công chức, viên chức do thành phố tổ chức</w:t>
            </w:r>
            <w:r>
              <w:t xml:space="preserve"> </w:t>
            </w:r>
          </w:p>
        </w:tc>
        <w:tc>
          <w:tcPr>
            <w:tcW w:w="2066" w:type="dxa"/>
            <w:tcBorders>
              <w:top w:val="single" w:sz="4" w:space="0" w:color="auto"/>
              <w:left w:val="single" w:sz="4" w:space="0" w:color="auto"/>
            </w:tcBorders>
            <w:shd w:val="clear" w:color="auto" w:fill="FFFFFF"/>
            <w:vAlign w:val="center"/>
          </w:tcPr>
          <w:p w:rsidR="005025B0" w:rsidRDefault="005025B0">
            <w:pPr>
              <w:pStyle w:val="Khc0"/>
              <w:spacing w:line="209" w:lineRule="auto"/>
            </w:pPr>
            <w:r>
              <w:t xml:space="preserve"> </w:t>
            </w:r>
            <w:r>
              <w:rPr>
                <w:lang w:val="en-US"/>
              </w:rPr>
              <w:t>Phòng Văn hóa xã hội</w:t>
            </w:r>
          </w:p>
        </w:tc>
        <w:tc>
          <w:tcPr>
            <w:tcW w:w="1853" w:type="dxa"/>
            <w:tcBorders>
              <w:top w:val="single" w:sz="4" w:space="0" w:color="auto"/>
              <w:left w:val="single" w:sz="4" w:space="0" w:color="auto"/>
            </w:tcBorders>
            <w:shd w:val="clear" w:color="auto" w:fill="FFFFFF"/>
          </w:tcPr>
          <w:p w:rsidR="005025B0" w:rsidRDefault="005025B0" w:rsidP="00020D5A">
            <w:pPr>
              <w:pStyle w:val="Khc0"/>
              <w:spacing w:line="209" w:lineRule="auto"/>
              <w:rPr>
                <w:lang w:val="en-US"/>
              </w:rPr>
            </w:pPr>
          </w:p>
          <w:p w:rsidR="005025B0" w:rsidRDefault="005025B0" w:rsidP="00020D5A">
            <w:pPr>
              <w:pStyle w:val="Khc0"/>
              <w:spacing w:line="209" w:lineRule="auto"/>
              <w:rPr>
                <w:lang w:val="en-US"/>
              </w:rPr>
            </w:pPr>
          </w:p>
          <w:p w:rsidR="005025B0" w:rsidRPr="00020D5A" w:rsidRDefault="005025B0" w:rsidP="00020D5A">
            <w:pPr>
              <w:pStyle w:val="Khc0"/>
              <w:spacing w:line="209" w:lineRule="auto"/>
              <w:rPr>
                <w:lang w:val="en-US"/>
              </w:rPr>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tcBorders>
            <w:shd w:val="clear" w:color="auto" w:fill="FFFFFF"/>
            <w:vAlign w:val="center"/>
          </w:tcPr>
          <w:p w:rsidR="00A03BA3" w:rsidRDefault="005025B0" w:rsidP="00257D30">
            <w:pPr>
              <w:pStyle w:val="Khc0"/>
              <w:spacing w:line="211" w:lineRule="auto"/>
              <w:rPr>
                <w:lang w:val="en-US"/>
              </w:rPr>
            </w:pPr>
            <w:r>
              <w:rPr>
                <w:lang w:val="en-US"/>
              </w:rPr>
              <w:t xml:space="preserve">Báo cáo kết </w:t>
            </w:r>
          </w:p>
          <w:p w:rsidR="005025B0" w:rsidRPr="00020D5A" w:rsidRDefault="005025B0" w:rsidP="00257D30">
            <w:pPr>
              <w:pStyle w:val="Khc0"/>
              <w:spacing w:line="211" w:lineRule="auto"/>
              <w:rPr>
                <w:lang w:val="en-US"/>
              </w:rPr>
            </w:pPr>
            <w:r>
              <w:rPr>
                <w:lang w:val="en-US"/>
              </w:rPr>
              <w:t>quả tham gia</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5025B0" w:rsidRPr="00000C9B" w:rsidRDefault="005025B0" w:rsidP="0066523F">
            <w:pPr>
              <w:pStyle w:val="Khc0"/>
              <w:spacing w:line="211" w:lineRule="auto"/>
              <w:rPr>
                <w:lang w:val="en-US"/>
              </w:rPr>
            </w:pPr>
            <w:r>
              <w:rPr>
                <w:lang w:val="en-US"/>
              </w:rPr>
              <w:t>Theo chỉ đạo của UBND thành phố</w:t>
            </w:r>
          </w:p>
        </w:tc>
      </w:tr>
      <w:tr w:rsidR="00D74988" w:rsidTr="00CE067B">
        <w:trPr>
          <w:trHeight w:hRule="exact" w:val="523"/>
          <w:jc w:val="center"/>
        </w:trPr>
        <w:tc>
          <w:tcPr>
            <w:tcW w:w="833" w:type="dxa"/>
            <w:tcBorders>
              <w:top w:val="single" w:sz="4" w:space="0" w:color="auto"/>
              <w:left w:val="single" w:sz="4" w:space="0" w:color="auto"/>
            </w:tcBorders>
            <w:shd w:val="clear" w:color="auto" w:fill="FFFFFF"/>
            <w:vAlign w:val="center"/>
          </w:tcPr>
          <w:p w:rsidR="00D74988" w:rsidRPr="00A03BA3" w:rsidRDefault="0099036E">
            <w:pPr>
              <w:pStyle w:val="Khc0"/>
              <w:rPr>
                <w:color w:val="000000" w:themeColor="text1"/>
              </w:rPr>
            </w:pPr>
            <w:r w:rsidRPr="00A03BA3">
              <w:rPr>
                <w:b/>
                <w:bCs/>
                <w:color w:val="000000" w:themeColor="text1"/>
              </w:rPr>
              <w:t>II</w:t>
            </w:r>
          </w:p>
        </w:tc>
        <w:tc>
          <w:tcPr>
            <w:tcW w:w="14139" w:type="dxa"/>
            <w:gridSpan w:val="5"/>
            <w:tcBorders>
              <w:top w:val="single" w:sz="4" w:space="0" w:color="auto"/>
              <w:left w:val="single" w:sz="4" w:space="0" w:color="auto"/>
              <w:right w:val="single" w:sz="4" w:space="0" w:color="auto"/>
            </w:tcBorders>
            <w:shd w:val="clear" w:color="auto" w:fill="FFFFFF"/>
            <w:vAlign w:val="center"/>
          </w:tcPr>
          <w:p w:rsidR="00D74988" w:rsidRPr="00A03BA3" w:rsidRDefault="0099036E">
            <w:pPr>
              <w:pStyle w:val="Khc0"/>
              <w:jc w:val="left"/>
              <w:rPr>
                <w:color w:val="000000" w:themeColor="text1"/>
              </w:rPr>
            </w:pPr>
            <w:r w:rsidRPr="00A03BA3">
              <w:rPr>
                <w:b/>
                <w:bCs/>
                <w:color w:val="000000" w:themeColor="text1"/>
              </w:rPr>
              <w:t>Cải cách thể chế</w:t>
            </w:r>
          </w:p>
        </w:tc>
      </w:tr>
      <w:tr w:rsidR="00B35456" w:rsidTr="00C42FFE">
        <w:trPr>
          <w:trHeight w:hRule="exact" w:val="1719"/>
          <w:jc w:val="center"/>
        </w:trPr>
        <w:tc>
          <w:tcPr>
            <w:tcW w:w="833" w:type="dxa"/>
            <w:tcBorders>
              <w:top w:val="single" w:sz="4" w:space="0" w:color="auto"/>
              <w:left w:val="single" w:sz="4" w:space="0" w:color="auto"/>
            </w:tcBorders>
            <w:shd w:val="clear" w:color="auto" w:fill="FFFFFF"/>
            <w:vAlign w:val="center"/>
          </w:tcPr>
          <w:p w:rsidR="00B35456" w:rsidRPr="005B0992" w:rsidRDefault="00B35456" w:rsidP="002E04C1">
            <w:pPr>
              <w:pStyle w:val="Khc0"/>
              <w:rPr>
                <w:lang w:val="en-US"/>
              </w:rPr>
            </w:pPr>
            <w:r>
              <w:rPr>
                <w:lang w:val="en-US"/>
              </w:rPr>
              <w:t>9</w:t>
            </w:r>
          </w:p>
        </w:tc>
        <w:tc>
          <w:tcPr>
            <w:tcW w:w="5885" w:type="dxa"/>
            <w:tcBorders>
              <w:top w:val="single" w:sz="4" w:space="0" w:color="auto"/>
              <w:left w:val="single" w:sz="4" w:space="0" w:color="auto"/>
            </w:tcBorders>
            <w:shd w:val="clear" w:color="auto" w:fill="FFFFFF"/>
          </w:tcPr>
          <w:p w:rsidR="00B35456" w:rsidRDefault="00B35456" w:rsidP="0011294B">
            <w:pPr>
              <w:rPr>
                <w:rFonts w:ascii="Times New Roman" w:hAnsi="Times New Roman" w:cs="Times New Roman"/>
                <w:sz w:val="28"/>
                <w:szCs w:val="28"/>
              </w:rPr>
            </w:pPr>
          </w:p>
          <w:p w:rsidR="00B35456" w:rsidRPr="002E04C1" w:rsidRDefault="00651E27" w:rsidP="0011294B">
            <w:pPr>
              <w:rPr>
                <w:rFonts w:ascii="Times New Roman" w:hAnsi="Times New Roman" w:cs="Times New Roman"/>
                <w:sz w:val="28"/>
                <w:szCs w:val="28"/>
              </w:rPr>
            </w:pPr>
            <w:r>
              <w:rPr>
                <w:rFonts w:ascii="Times New Roman" w:hAnsi="Times New Roman" w:cs="Times New Roman"/>
                <w:sz w:val="28"/>
                <w:szCs w:val="28"/>
                <w:lang w:val="en-US"/>
              </w:rPr>
              <w:t>Xây dựng</w:t>
            </w:r>
            <w:r w:rsidR="00B35456" w:rsidRPr="002E04C1">
              <w:rPr>
                <w:rFonts w:ascii="Times New Roman" w:hAnsi="Times New Roman" w:cs="Times New Roman"/>
                <w:sz w:val="28"/>
                <w:szCs w:val="28"/>
              </w:rPr>
              <w:t xml:space="preserve"> triển khai Kế hoạch theo dõi tình hình thi hành pháp luật hàng năm trên địa bàn </w:t>
            </w:r>
            <w:r w:rsidR="00B35456">
              <w:rPr>
                <w:rFonts w:ascii="Times New Roman" w:hAnsi="Times New Roman" w:cs="Times New Roman"/>
                <w:sz w:val="28"/>
                <w:szCs w:val="28"/>
                <w:lang w:val="en-US"/>
              </w:rPr>
              <w:t>phường</w:t>
            </w:r>
            <w:r w:rsidR="00B35456" w:rsidRPr="002E04C1">
              <w:rPr>
                <w:rFonts w:ascii="Times New Roman" w:hAnsi="Times New Roman" w:cs="Times New Roman"/>
                <w:sz w:val="28"/>
                <w:szCs w:val="28"/>
              </w:rPr>
              <w:t xml:space="preserve"> </w:t>
            </w:r>
          </w:p>
        </w:tc>
        <w:tc>
          <w:tcPr>
            <w:tcW w:w="2066" w:type="dxa"/>
            <w:tcBorders>
              <w:top w:val="single" w:sz="4" w:space="0" w:color="auto"/>
              <w:left w:val="single" w:sz="4" w:space="0" w:color="auto"/>
            </w:tcBorders>
            <w:shd w:val="clear" w:color="auto" w:fill="FFFFFF"/>
            <w:vAlign w:val="center"/>
          </w:tcPr>
          <w:p w:rsidR="00B35456" w:rsidRPr="00C35817" w:rsidRDefault="00B35456" w:rsidP="002E04C1">
            <w:pPr>
              <w:pStyle w:val="Khc0"/>
              <w:rPr>
                <w:lang w:val="en-US"/>
              </w:rPr>
            </w:pPr>
            <w:r>
              <w:t xml:space="preserve"> </w:t>
            </w:r>
            <w:r>
              <w:rPr>
                <w:lang w:val="en-US"/>
              </w:rPr>
              <w:t>Văn phòng HĐND-UBND phường</w:t>
            </w:r>
          </w:p>
        </w:tc>
        <w:tc>
          <w:tcPr>
            <w:tcW w:w="1853" w:type="dxa"/>
            <w:tcBorders>
              <w:top w:val="single" w:sz="4" w:space="0" w:color="auto"/>
              <w:left w:val="single" w:sz="4" w:space="0" w:color="auto"/>
            </w:tcBorders>
            <w:shd w:val="clear" w:color="auto" w:fill="FFFFFF"/>
            <w:vAlign w:val="center"/>
          </w:tcPr>
          <w:p w:rsidR="00B35456" w:rsidRDefault="00B35456" w:rsidP="002E04C1">
            <w:pPr>
              <w:pStyle w:val="Khc0"/>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tcBorders>
            <w:shd w:val="clear" w:color="auto" w:fill="FFFFFF"/>
            <w:vAlign w:val="center"/>
          </w:tcPr>
          <w:p w:rsidR="00B35456" w:rsidRPr="0011294B" w:rsidRDefault="00B35456" w:rsidP="002E04C1">
            <w:pPr>
              <w:pStyle w:val="Khc0"/>
              <w:rPr>
                <w:lang w:val="en-US"/>
              </w:rPr>
            </w:pPr>
            <w:r>
              <w:t>Báo cáo theo dõi tình hình thi hành pháp luật</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B35456" w:rsidRDefault="00B35456" w:rsidP="002E04C1">
            <w:pPr>
              <w:pStyle w:val="Khc0"/>
            </w:pPr>
            <w:r>
              <w:rPr>
                <w:lang w:val="en-US"/>
              </w:rPr>
              <w:t>Trước ngày 10/12/2025</w:t>
            </w:r>
          </w:p>
        </w:tc>
      </w:tr>
      <w:tr w:rsidR="00B35456" w:rsidTr="00C42FFE">
        <w:trPr>
          <w:trHeight w:hRule="exact" w:val="1925"/>
          <w:jc w:val="center"/>
        </w:trPr>
        <w:tc>
          <w:tcPr>
            <w:tcW w:w="833" w:type="dxa"/>
            <w:tcBorders>
              <w:top w:val="single" w:sz="4" w:space="0" w:color="auto"/>
              <w:left w:val="single" w:sz="4" w:space="0" w:color="auto"/>
              <w:bottom w:val="single" w:sz="4" w:space="0" w:color="auto"/>
            </w:tcBorders>
            <w:shd w:val="clear" w:color="auto" w:fill="FFFFFF"/>
            <w:vAlign w:val="center"/>
          </w:tcPr>
          <w:p w:rsidR="00B35456" w:rsidRPr="006528BC" w:rsidRDefault="00B35456" w:rsidP="002E04C1">
            <w:pPr>
              <w:pStyle w:val="Khc0"/>
              <w:rPr>
                <w:lang w:val="en-US"/>
              </w:rPr>
            </w:pPr>
            <w:r>
              <w:rPr>
                <w:lang w:val="en-US"/>
              </w:rPr>
              <w:t>10</w:t>
            </w:r>
          </w:p>
        </w:tc>
        <w:tc>
          <w:tcPr>
            <w:tcW w:w="5885" w:type="dxa"/>
            <w:tcBorders>
              <w:top w:val="single" w:sz="4" w:space="0" w:color="auto"/>
              <w:left w:val="single" w:sz="4" w:space="0" w:color="auto"/>
              <w:bottom w:val="single" w:sz="4" w:space="0" w:color="auto"/>
            </w:tcBorders>
            <w:shd w:val="clear" w:color="auto" w:fill="FFFFFF"/>
          </w:tcPr>
          <w:p w:rsidR="00B35456" w:rsidRDefault="00B35456" w:rsidP="005F6936">
            <w:pPr>
              <w:rPr>
                <w:rFonts w:ascii="Times New Roman" w:hAnsi="Times New Roman" w:cs="Times New Roman"/>
                <w:sz w:val="26"/>
                <w:szCs w:val="26"/>
              </w:rPr>
            </w:pPr>
          </w:p>
          <w:p w:rsidR="00B35456" w:rsidRPr="002E04C1" w:rsidRDefault="00B35456" w:rsidP="004158D7">
            <w:pPr>
              <w:jc w:val="both"/>
              <w:rPr>
                <w:rFonts w:ascii="Times New Roman" w:hAnsi="Times New Roman" w:cs="Times New Roman"/>
                <w:sz w:val="26"/>
                <w:szCs w:val="26"/>
              </w:rPr>
            </w:pPr>
            <w:r>
              <w:rPr>
                <w:rFonts w:ascii="Times New Roman" w:hAnsi="Times New Roman" w:cs="Times New Roman"/>
                <w:sz w:val="26"/>
                <w:szCs w:val="26"/>
                <w:lang w:val="en-US"/>
              </w:rPr>
              <w:t>Tham dự</w:t>
            </w:r>
            <w:r w:rsidRPr="002E04C1">
              <w:rPr>
                <w:rFonts w:ascii="Times New Roman" w:hAnsi="Times New Roman" w:cs="Times New Roman"/>
                <w:sz w:val="26"/>
                <w:szCs w:val="26"/>
              </w:rPr>
              <w:t xml:space="preserve"> triển </w:t>
            </w:r>
            <w:r>
              <w:rPr>
                <w:rFonts w:ascii="Times New Roman" w:hAnsi="Times New Roman" w:cs="Times New Roman"/>
                <w:sz w:val="26"/>
                <w:szCs w:val="26"/>
                <w:lang w:val="en-US"/>
              </w:rPr>
              <w:t xml:space="preserve">khai </w:t>
            </w:r>
            <w:r w:rsidRPr="002E04C1">
              <w:rPr>
                <w:rFonts w:ascii="Times New Roman" w:hAnsi="Times New Roman" w:cs="Times New Roman"/>
                <w:sz w:val="26"/>
                <w:szCs w:val="26"/>
              </w:rPr>
              <w:t xml:space="preserve">Luật Ban hành văn bản QPPL năm 2025 và các Nghị định quy định chi tiết và hướng dẫn thi hành Luật Ban hành văn bản QPPL </w:t>
            </w:r>
          </w:p>
        </w:tc>
        <w:tc>
          <w:tcPr>
            <w:tcW w:w="2066" w:type="dxa"/>
            <w:tcBorders>
              <w:top w:val="single" w:sz="4" w:space="0" w:color="auto"/>
              <w:left w:val="single" w:sz="4" w:space="0" w:color="auto"/>
              <w:bottom w:val="single" w:sz="4" w:space="0" w:color="auto"/>
            </w:tcBorders>
            <w:shd w:val="clear" w:color="auto" w:fill="FFFFFF"/>
            <w:vAlign w:val="center"/>
          </w:tcPr>
          <w:p w:rsidR="00B35456" w:rsidRDefault="00B35456" w:rsidP="002E04C1">
            <w:pPr>
              <w:pStyle w:val="Khc0"/>
            </w:pPr>
            <w:r>
              <w:rPr>
                <w:lang w:val="en-US"/>
              </w:rPr>
              <w:t>Văn phòng HĐND-UBND phường</w:t>
            </w:r>
          </w:p>
        </w:tc>
        <w:tc>
          <w:tcPr>
            <w:tcW w:w="1853" w:type="dxa"/>
            <w:tcBorders>
              <w:top w:val="single" w:sz="4" w:space="0" w:color="auto"/>
              <w:left w:val="single" w:sz="4" w:space="0" w:color="auto"/>
              <w:bottom w:val="single" w:sz="4" w:space="0" w:color="auto"/>
            </w:tcBorders>
            <w:shd w:val="clear" w:color="auto" w:fill="FFFFFF"/>
            <w:vAlign w:val="center"/>
          </w:tcPr>
          <w:p w:rsidR="00B35456" w:rsidRDefault="00B35456" w:rsidP="002E04C1">
            <w:pPr>
              <w:pStyle w:val="Khc0"/>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tcBorders>
            <w:shd w:val="clear" w:color="auto" w:fill="FFFFFF"/>
            <w:vAlign w:val="center"/>
          </w:tcPr>
          <w:p w:rsidR="00B35456" w:rsidRPr="006512DB" w:rsidRDefault="00FC3B39" w:rsidP="002E04C1">
            <w:pPr>
              <w:pStyle w:val="Khc0"/>
              <w:rPr>
                <w:lang w:val="en-US"/>
              </w:rPr>
            </w:pPr>
            <w:r>
              <w:rPr>
                <w:lang w:val="en-US"/>
              </w:rPr>
              <w:t xml:space="preserve">Lập DS dự </w:t>
            </w:r>
            <w:r w:rsidR="00B35456">
              <w:rPr>
                <w:lang w:val="en-US"/>
              </w:rPr>
              <w:t>hội nghị, lớp tập huấn do thành phố, sở ngành tổ chức</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B35456" w:rsidRPr="00FA4BF2" w:rsidRDefault="00B35456" w:rsidP="002E04C1">
            <w:pPr>
              <w:pStyle w:val="Khc0"/>
              <w:rPr>
                <w:lang w:val="en-US"/>
              </w:rPr>
            </w:pPr>
            <w:r>
              <w:rPr>
                <w:lang w:val="en-US"/>
              </w:rPr>
              <w:t>Theo chỉ đạo của thành phố</w:t>
            </w:r>
          </w:p>
        </w:tc>
      </w:tr>
      <w:tr w:rsidR="009C4872" w:rsidRPr="009C4872"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B35456" w:rsidRPr="009C4872" w:rsidRDefault="00B35456">
            <w:pPr>
              <w:pStyle w:val="Khc0"/>
              <w:rPr>
                <w:color w:val="000000" w:themeColor="text1"/>
                <w:lang w:val="en-US"/>
              </w:rPr>
            </w:pPr>
            <w:r w:rsidRPr="009C4872">
              <w:rPr>
                <w:color w:val="000000" w:themeColor="text1"/>
                <w:lang w:val="en-US"/>
              </w:rPr>
              <w:t>11</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B35456" w:rsidRPr="009C4872" w:rsidRDefault="007A2D1D" w:rsidP="00EB5F87">
            <w:pPr>
              <w:pStyle w:val="Khc0"/>
              <w:jc w:val="both"/>
              <w:rPr>
                <w:color w:val="000000" w:themeColor="text1"/>
                <w:lang w:val="en-US"/>
              </w:rPr>
            </w:pPr>
            <w:r w:rsidRPr="009C4872">
              <w:rPr>
                <w:color w:val="000000" w:themeColor="text1"/>
                <w:lang w:val="en-US"/>
              </w:rPr>
              <w:t>Chuẩn bị hồ sơ phục vụ kiểm tra thi hành pháp luật trong lĩnh vực trọng tâm, liên hành</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B35456" w:rsidRPr="009C4872" w:rsidRDefault="00B35456">
            <w:pPr>
              <w:pStyle w:val="Khc0"/>
              <w:rPr>
                <w:color w:val="000000" w:themeColor="text1"/>
              </w:rPr>
            </w:pPr>
            <w:r w:rsidRPr="009C4872">
              <w:rPr>
                <w:color w:val="000000" w:themeColor="text1"/>
                <w:lang w:val="en-US"/>
              </w:rPr>
              <w:t>Văn phòng HĐND-UBND phường</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B35456" w:rsidRPr="009C4872" w:rsidRDefault="00B35456" w:rsidP="008130EF">
            <w:pPr>
              <w:pStyle w:val="Khc0"/>
              <w:rPr>
                <w:color w:val="000000" w:themeColor="text1"/>
              </w:rPr>
            </w:pPr>
            <w:r w:rsidRPr="009C4872">
              <w:rPr>
                <w:color w:val="000000" w:themeColor="text1"/>
                <w:lang w:val="en-US"/>
              </w:rPr>
              <w:t>C</w:t>
            </w:r>
            <w:r w:rsidRPr="009C4872">
              <w:rPr>
                <w:color w:val="000000" w:themeColor="text1"/>
              </w:rPr>
              <w:t xml:space="preserve">ác </w:t>
            </w:r>
            <w:r w:rsidRPr="009C4872">
              <w:rPr>
                <w:color w:val="000000" w:themeColor="text1"/>
                <w:lang w:val="en-US"/>
              </w:rPr>
              <w:t xml:space="preserve">phòng, đơn vị </w:t>
            </w:r>
            <w:r w:rsidRPr="009C4872">
              <w:rPr>
                <w:color w:val="000000" w:themeColor="text1"/>
              </w:rP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B35456" w:rsidRPr="009C4872" w:rsidRDefault="007A2D1D" w:rsidP="00C037DB">
            <w:pPr>
              <w:pStyle w:val="Khc0"/>
              <w:rPr>
                <w:color w:val="000000" w:themeColor="text1"/>
                <w:lang w:val="en-US"/>
              </w:rPr>
            </w:pPr>
            <w:r w:rsidRPr="009C4872">
              <w:rPr>
                <w:color w:val="000000" w:themeColor="text1"/>
                <w:lang w:val="en-US"/>
              </w:rPr>
              <w:t>Hồ sơ theo yêu cầu</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B35456" w:rsidRPr="009C4872" w:rsidRDefault="009C4872">
            <w:pPr>
              <w:pStyle w:val="Khc0"/>
              <w:rPr>
                <w:color w:val="000000" w:themeColor="text1"/>
              </w:rPr>
            </w:pPr>
            <w:r w:rsidRPr="009C4872">
              <w:rPr>
                <w:color w:val="000000" w:themeColor="text1"/>
                <w:lang w:val="en-US"/>
              </w:rPr>
              <w:t>Theo chỉ đạo của thành phố, Sở</w:t>
            </w:r>
          </w:p>
        </w:tc>
      </w:tr>
      <w:tr w:rsidR="00DF7F34"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DF7F34" w:rsidRPr="004B4C34" w:rsidRDefault="00DF7F34" w:rsidP="006A1B61">
            <w:pPr>
              <w:pStyle w:val="Khc0"/>
              <w:rPr>
                <w:color w:val="000000" w:themeColor="text1"/>
                <w:lang w:val="en-US"/>
              </w:rPr>
            </w:pPr>
            <w:r w:rsidRPr="004B4C34">
              <w:rPr>
                <w:color w:val="000000" w:themeColor="text1"/>
              </w:rPr>
              <w:lastRenderedPageBreak/>
              <w:t>1</w:t>
            </w:r>
            <w:r w:rsidR="006A1B61" w:rsidRPr="004B4C34">
              <w:rPr>
                <w:color w:val="000000" w:themeColor="text1"/>
                <w:lang w:val="en-US"/>
              </w:rPr>
              <w:t>2</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DF7F34" w:rsidRPr="004B4C34" w:rsidRDefault="009C4872" w:rsidP="00DF7F34">
            <w:pPr>
              <w:pStyle w:val="Khc0"/>
              <w:jc w:val="both"/>
              <w:rPr>
                <w:color w:val="000000" w:themeColor="text1"/>
                <w:lang w:val="en-US"/>
              </w:rPr>
            </w:pPr>
            <w:r w:rsidRPr="004B4C34">
              <w:rPr>
                <w:color w:val="000000" w:themeColor="text1"/>
                <w:lang w:val="en-US"/>
              </w:rPr>
              <w:t xml:space="preserve">Thực hiện </w:t>
            </w:r>
            <w:r w:rsidRPr="004B4C34">
              <w:rPr>
                <w:color w:val="000000" w:themeColor="text1"/>
              </w:rPr>
              <w:t>Điều tra, khảo sát tình hình thi hành pháp luật trong lĩnh vực trọng tâm, liên ngành</w:t>
            </w:r>
            <w:r w:rsidR="00081391" w:rsidRPr="004B4C34">
              <w:rPr>
                <w:color w:val="000000" w:themeColor="text1"/>
                <w:lang w:val="en-US"/>
              </w:rPr>
              <w:t xml:space="preserve"> theo chỉ đạo của Sở Tư pháp</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DF7F34" w:rsidRPr="004B4C34" w:rsidRDefault="00DF7F34" w:rsidP="00DF7F34">
            <w:pPr>
              <w:pStyle w:val="Khc0"/>
              <w:rPr>
                <w:color w:val="000000" w:themeColor="text1"/>
              </w:rPr>
            </w:pPr>
            <w:r w:rsidRPr="004B4C34">
              <w:rPr>
                <w:color w:val="000000" w:themeColor="text1"/>
                <w:lang w:val="en-US"/>
              </w:rPr>
              <w:t>Văn phòng HĐND-UBND phường</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DF7F34" w:rsidRPr="004B4C34" w:rsidRDefault="00DF7F34" w:rsidP="00DF7F34">
            <w:pPr>
              <w:pStyle w:val="Khc0"/>
              <w:rPr>
                <w:color w:val="000000" w:themeColor="text1"/>
              </w:rPr>
            </w:pPr>
            <w:r w:rsidRPr="004B4C34">
              <w:rPr>
                <w:color w:val="000000" w:themeColor="text1"/>
                <w:lang w:val="en-US"/>
              </w:rPr>
              <w:t>C</w:t>
            </w:r>
            <w:r w:rsidRPr="004B4C34">
              <w:rPr>
                <w:color w:val="000000" w:themeColor="text1"/>
              </w:rPr>
              <w:t xml:space="preserve">ác </w:t>
            </w:r>
            <w:r w:rsidRPr="004B4C34">
              <w:rPr>
                <w:color w:val="000000" w:themeColor="text1"/>
                <w:lang w:val="en-US"/>
              </w:rPr>
              <w:t xml:space="preserve">phòng, đơn vị </w:t>
            </w:r>
            <w:r w:rsidRPr="004B4C34">
              <w:rPr>
                <w:color w:val="000000" w:themeColor="text1"/>
              </w:rP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DF7F34" w:rsidRPr="004B4C34" w:rsidRDefault="00081391" w:rsidP="00DF7F34">
            <w:pPr>
              <w:pStyle w:val="Khc0"/>
              <w:rPr>
                <w:color w:val="000000" w:themeColor="text1"/>
                <w:lang w:val="en-US"/>
              </w:rPr>
            </w:pPr>
            <w:r w:rsidRPr="004B4C34">
              <w:rPr>
                <w:color w:val="000000" w:themeColor="text1"/>
                <w:lang w:val="en-US"/>
              </w:rPr>
              <w:t>Báo cáo kết quả của UBND phường</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081391" w:rsidRPr="004B4C34" w:rsidRDefault="00081391" w:rsidP="00081391">
            <w:pPr>
              <w:pStyle w:val="Khc0"/>
              <w:rPr>
                <w:color w:val="000000" w:themeColor="text1"/>
                <w:lang w:val="en-US"/>
              </w:rPr>
            </w:pPr>
            <w:r w:rsidRPr="004B4C34">
              <w:rPr>
                <w:color w:val="000000" w:themeColor="text1"/>
                <w:lang w:val="en-US"/>
              </w:rPr>
              <w:t xml:space="preserve">Theo chỉ đạo </w:t>
            </w:r>
          </w:p>
          <w:p w:rsidR="00DF7F34" w:rsidRPr="004B4C34" w:rsidRDefault="00081391" w:rsidP="00081391">
            <w:pPr>
              <w:pStyle w:val="Khc0"/>
              <w:rPr>
                <w:color w:val="000000" w:themeColor="text1"/>
              </w:rPr>
            </w:pPr>
            <w:r w:rsidRPr="004B4C34">
              <w:rPr>
                <w:color w:val="000000" w:themeColor="text1"/>
                <w:lang w:val="en-US"/>
              </w:rPr>
              <w:t>của Sở</w:t>
            </w:r>
          </w:p>
        </w:tc>
      </w:tr>
      <w:tr w:rsidR="00776E52" w:rsidRPr="000F5815" w:rsidTr="00CE067B">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rPr>
                <w:b/>
                <w:bCs/>
              </w:rPr>
              <w:t>III</w:t>
            </w:r>
          </w:p>
        </w:tc>
        <w:tc>
          <w:tcPr>
            <w:tcW w:w="1413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jc w:val="left"/>
            </w:pPr>
            <w:r>
              <w:rPr>
                <w:b/>
                <w:bCs/>
              </w:rPr>
              <w:t>Cải cách thủ tục hành chính</w:t>
            </w:r>
          </w:p>
        </w:tc>
      </w:tr>
      <w:tr w:rsidR="00776E52"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9B6847" w:rsidRDefault="00776E52" w:rsidP="009F033B">
            <w:pPr>
              <w:pStyle w:val="Khc0"/>
              <w:rPr>
                <w:lang w:val="en-US"/>
              </w:rPr>
            </w:pPr>
            <w:r>
              <w:rPr>
                <w:lang w:val="en-US"/>
              </w:rPr>
              <w:t>1</w:t>
            </w:r>
            <w:r w:rsidR="009F033B">
              <w:rPr>
                <w:lang w:val="en-US"/>
              </w:rPr>
              <w:t>3</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487B9C" w:rsidRDefault="00776E52" w:rsidP="00776E52">
            <w:pPr>
              <w:pStyle w:val="Khc0"/>
              <w:jc w:val="both"/>
              <w:rPr>
                <w:lang w:val="en-US"/>
              </w:rPr>
            </w:pPr>
            <w:r>
              <w:rPr>
                <w:lang w:val="en-US"/>
              </w:rPr>
              <w:t>Thực hiện rà soát, đơn giản hóa thủ tục hành chính</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rPr>
                <w:lang w:val="en-US"/>
              </w:rPr>
              <w:t>C</w:t>
            </w:r>
            <w:r>
              <w:t xml:space="preserve">ác </w:t>
            </w:r>
            <w:r>
              <w:rPr>
                <w:lang w:val="en-US"/>
              </w:rPr>
              <w:t xml:space="preserve">phòng, đơn vị </w:t>
            </w:r>
            <w:r>
              <w:t xml:space="preserve"> liên quan</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rPr>
                <w:lang w:val="en-US"/>
              </w:rPr>
              <w:t>Văn phòng HĐND-UBND phường</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spacing w:line="288" w:lineRule="auto"/>
              <w:rPr>
                <w:lang w:val="en-US"/>
              </w:rPr>
            </w:pPr>
            <w:r>
              <w:rPr>
                <w:lang w:val="en-US"/>
              </w:rPr>
              <w:t>Văn bản, báo cáo</w:t>
            </w:r>
          </w:p>
          <w:p w:rsidR="00776E52" w:rsidRPr="00235B03" w:rsidRDefault="00776E52" w:rsidP="00776E52">
            <w:pPr>
              <w:pStyle w:val="Khc0"/>
              <w:spacing w:line="288" w:lineRule="auto"/>
              <w:rPr>
                <w:lang w:val="en-US"/>
              </w:rPr>
            </w:pPr>
            <w:r>
              <w:rPr>
                <w:lang w:val="en-US"/>
              </w:rPr>
              <w:t xml:space="preserve"> đề nghị</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rPr>
                <w:lang w:val="en-US"/>
              </w:rPr>
              <w:t>T</w:t>
            </w:r>
            <w:r>
              <w:t>hực hiện cả năm 2025</w:t>
            </w:r>
          </w:p>
        </w:tc>
      </w:tr>
      <w:tr w:rsidR="00776E52"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9F033B" w:rsidRDefault="00776E52" w:rsidP="009F033B">
            <w:pPr>
              <w:pStyle w:val="Khc0"/>
              <w:rPr>
                <w:lang w:val="en-US"/>
              </w:rPr>
            </w:pPr>
            <w:r>
              <w:t>1</w:t>
            </w:r>
            <w:r w:rsidR="009F033B">
              <w:rPr>
                <w:lang w:val="en-US"/>
              </w:rPr>
              <w:t>4</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jc w:val="both"/>
            </w:pPr>
            <w:r>
              <w:rPr>
                <w:lang w:val="en-US"/>
              </w:rPr>
              <w:t>Cập nhật công khai TTHC trên Cổng thông tin điện tử phường</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rPr>
                <w:lang w:val="en-US"/>
              </w:rPr>
              <w:t>Văn phòng HĐND-UBND phường</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rPr>
                <w:lang w:val="en-US"/>
              </w:rPr>
              <w:t>TTHC trên Cổng thông tin điện tử phường</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96569E" w:rsidRDefault="00776E52" w:rsidP="00776E52">
            <w:pPr>
              <w:pStyle w:val="Khc0"/>
              <w:ind w:firstLine="160"/>
              <w:jc w:val="left"/>
              <w:rPr>
                <w:lang w:val="en-US"/>
              </w:rPr>
            </w:pPr>
            <w:r>
              <w:rPr>
                <w:lang w:val="en-US"/>
              </w:rPr>
              <w:t>Thường xuyên</w:t>
            </w:r>
          </w:p>
        </w:tc>
      </w:tr>
      <w:tr w:rsidR="00776E52"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0B0A0C" w:rsidRDefault="00776E52" w:rsidP="00776E52">
            <w:pPr>
              <w:pStyle w:val="Khc0"/>
              <w:rPr>
                <w:lang w:val="en-US"/>
              </w:rPr>
            </w:pPr>
            <w:r>
              <w:br w:type="page"/>
              <w:t>1</w:t>
            </w:r>
            <w:r>
              <w:rPr>
                <w:lang w:val="en-US"/>
              </w:rPr>
              <w:t>5</w:t>
            </w:r>
          </w:p>
        </w:tc>
        <w:tc>
          <w:tcPr>
            <w:tcW w:w="5885" w:type="dxa"/>
            <w:tcBorders>
              <w:top w:val="single" w:sz="4" w:space="0" w:color="auto"/>
              <w:left w:val="single" w:sz="4" w:space="0" w:color="auto"/>
              <w:bottom w:val="single" w:sz="4" w:space="0" w:color="auto"/>
              <w:right w:val="single" w:sz="4" w:space="0" w:color="auto"/>
            </w:tcBorders>
            <w:shd w:val="clear" w:color="auto" w:fill="FFFFFF"/>
          </w:tcPr>
          <w:p w:rsidR="00776E52" w:rsidRPr="003D3D02" w:rsidRDefault="00776E52" w:rsidP="00776E52">
            <w:pPr>
              <w:pStyle w:val="Khc0"/>
              <w:jc w:val="both"/>
              <w:rPr>
                <w:lang w:val="en-US"/>
              </w:rPr>
            </w:pPr>
            <w:r>
              <w:t>Thực hiện, hồ sơ số hóa kết quả giải quyết TTHC</w:t>
            </w:r>
            <w:r>
              <w:rPr>
                <w:lang w:val="en-US"/>
              </w:rPr>
              <w:t xml:space="preserve"> theo </w:t>
            </w:r>
            <w:r>
              <w:t xml:space="preserve"> quy định của Chính phủ tại Nghị định số 45/2020/NĐ-CP, Nghị định số 107/2021/NĐ-СР</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9C1DD7" w:rsidP="00776E52">
            <w:pPr>
              <w:pStyle w:val="Khc0"/>
            </w:pPr>
            <w:r>
              <w:rPr>
                <w:lang w:val="en-US"/>
              </w:rPr>
              <w:t>Trung tâm phục vụ hành chính công</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EC0B95" w:rsidRDefault="00776E52" w:rsidP="00776E52">
            <w:pPr>
              <w:pStyle w:val="Khc0"/>
              <w:rPr>
                <w:lang w:val="en-US"/>
              </w:rPr>
            </w:pPr>
            <w:r>
              <w:rPr>
                <w:lang w:val="en-US"/>
              </w:rPr>
              <w:t>Hồ sơ, kết quả giải quyết TTHC được số hóa</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ind w:firstLine="220"/>
              <w:jc w:val="left"/>
            </w:pPr>
          </w:p>
        </w:tc>
      </w:tr>
      <w:tr w:rsidR="00776E52" w:rsidRPr="000F5815" w:rsidTr="00C42FFE">
        <w:trPr>
          <w:trHeight w:hRule="exact" w:val="2042"/>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4E0431" w:rsidRDefault="00776E52" w:rsidP="00776E52">
            <w:pPr>
              <w:pStyle w:val="Khc0"/>
              <w:rPr>
                <w:lang w:val="en-US"/>
              </w:rPr>
            </w:pPr>
            <w:r>
              <w:rPr>
                <w:lang w:val="en-US"/>
              </w:rPr>
              <w:t>16</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D443F1" w:rsidP="00D443F1">
            <w:pPr>
              <w:pStyle w:val="Khc0"/>
              <w:jc w:val="both"/>
            </w:pPr>
            <w:r>
              <w:t>|</w:t>
            </w:r>
            <w:r>
              <w:rPr>
                <w:lang w:val="en-US"/>
              </w:rPr>
              <w:t>Thực hiện</w:t>
            </w:r>
            <w:r>
              <w:t xml:space="preserve"> đánh giá theo Bộ chỉ số được phê duyệt tại Quyết định 766/QĐ-TTg trên Cổng Dịch vụ công quốc gia</w:t>
            </w:r>
            <w:r w:rsidR="00776E52">
              <w:rPr>
                <w:sz w:val="28"/>
                <w:szCs w:val="28"/>
              </w:rPr>
              <w:t xml:space="preserve">. </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64739E" w:rsidRDefault="00620987" w:rsidP="00776E52">
            <w:pPr>
              <w:pStyle w:val="Khc0"/>
              <w:rPr>
                <w:lang w:val="en-US"/>
              </w:rPr>
            </w:pPr>
            <w:r>
              <w:rPr>
                <w:lang w:val="en-US"/>
              </w:rPr>
              <w:t>Văn phòng HĐND-UBND phường</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t>Kết quả ghi nhận trên Hệ thống Thông tin giải quyết TTHC thành phố</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ind w:firstLine="220"/>
              <w:jc w:val="left"/>
            </w:pPr>
            <w:r>
              <w:t>Cả năm 2025</w:t>
            </w:r>
          </w:p>
        </w:tc>
      </w:tr>
      <w:tr w:rsidR="00776E52"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9F033B" w:rsidRDefault="00776E52" w:rsidP="009F033B">
            <w:pPr>
              <w:pStyle w:val="Khc0"/>
              <w:rPr>
                <w:lang w:val="en-US"/>
              </w:rPr>
            </w:pPr>
            <w:r>
              <w:t>1</w:t>
            </w:r>
            <w:r w:rsidR="009F033B">
              <w:rPr>
                <w:lang w:val="en-US"/>
              </w:rPr>
              <w:t>7</w:t>
            </w:r>
          </w:p>
        </w:tc>
        <w:tc>
          <w:tcPr>
            <w:tcW w:w="5885" w:type="dxa"/>
            <w:tcBorders>
              <w:top w:val="single" w:sz="4" w:space="0" w:color="auto"/>
              <w:left w:val="single" w:sz="4" w:space="0" w:color="auto"/>
              <w:bottom w:val="single" w:sz="4" w:space="0" w:color="auto"/>
              <w:right w:val="single" w:sz="4" w:space="0" w:color="auto"/>
            </w:tcBorders>
            <w:shd w:val="clear" w:color="auto" w:fill="FFFFFF"/>
          </w:tcPr>
          <w:p w:rsidR="00776E52" w:rsidRDefault="00776E52" w:rsidP="00776E52">
            <w:pPr>
              <w:spacing w:before="120" w:after="120" w:line="288" w:lineRule="auto"/>
              <w:jc w:val="both"/>
            </w:pPr>
            <w:r>
              <w:rPr>
                <w:rFonts w:ascii="Times New Roman" w:hAnsi="Times New Roman" w:cs="Times New Roman"/>
                <w:sz w:val="28"/>
                <w:szCs w:val="28"/>
                <w:lang w:val="en-US"/>
              </w:rPr>
              <w:t>M</w:t>
            </w:r>
            <w:r w:rsidRPr="009E2543">
              <w:rPr>
                <w:rFonts w:ascii="Times New Roman" w:hAnsi="Times New Roman" w:cs="Times New Roman"/>
                <w:sz w:val="28"/>
                <w:szCs w:val="28"/>
              </w:rPr>
              <w:t>ức độ hài lòng của người dân, doanh nghiệp về giải quyết thủ tục hành chính</w:t>
            </w:r>
            <w:r>
              <w:rPr>
                <w:rFonts w:ascii="Times New Roman" w:hAnsi="Times New Roman" w:cs="Times New Roman"/>
                <w:sz w:val="28"/>
                <w:szCs w:val="28"/>
                <w:lang w:val="en-US"/>
              </w:rPr>
              <w:t xml:space="preserve"> đạt 90% trở lên</w:t>
            </w:r>
            <w:r w:rsidRPr="009E2543">
              <w:rPr>
                <w:rFonts w:ascii="Times New Roman" w:hAnsi="Times New Roman" w:cs="Times New Roman"/>
                <w:sz w:val="28"/>
                <w:szCs w:val="28"/>
              </w:rPr>
              <w:t xml:space="preserve">. </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rPr>
                <w:lang w:val="en-US"/>
              </w:rPr>
              <w:t>Trung tâm phục vụ hành chính công</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C21DB3" w:rsidRDefault="00776E52" w:rsidP="00776E52">
            <w:pPr>
              <w:pStyle w:val="Khc0"/>
              <w:rPr>
                <w:lang w:val="en-US"/>
              </w:rPr>
            </w:pPr>
            <w:r>
              <w:rPr>
                <w:lang w:val="en-US"/>
              </w:rPr>
              <w:t>Kết quả ghi nhận trên phần mềm lấy ý kiến</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FF5069" w:rsidP="00776E52">
            <w:pPr>
              <w:pStyle w:val="Khc0"/>
              <w:ind w:firstLine="220"/>
              <w:jc w:val="left"/>
            </w:pPr>
            <w:r>
              <w:rPr>
                <w:lang w:val="en-US"/>
              </w:rPr>
              <w:t>Quý III/IV</w:t>
            </w:r>
            <w:r w:rsidR="00776E52">
              <w:t>2025</w:t>
            </w:r>
          </w:p>
        </w:tc>
      </w:tr>
      <w:tr w:rsidR="00776E52" w:rsidRPr="000F5815" w:rsidTr="00C42FFE">
        <w:trPr>
          <w:trHeight w:hRule="exact" w:val="3346"/>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4362D2" w:rsidRDefault="00776E52" w:rsidP="0000726E">
            <w:pPr>
              <w:pStyle w:val="Khc0"/>
              <w:rPr>
                <w:lang w:val="en-US"/>
              </w:rPr>
            </w:pPr>
            <w:r>
              <w:rPr>
                <w:lang w:val="en-US"/>
              </w:rPr>
              <w:lastRenderedPageBreak/>
              <w:t>1</w:t>
            </w:r>
            <w:r w:rsidR="0000726E">
              <w:rPr>
                <w:lang w:val="en-US"/>
              </w:rPr>
              <w:t>8</w:t>
            </w:r>
          </w:p>
        </w:tc>
        <w:tc>
          <w:tcPr>
            <w:tcW w:w="5885" w:type="dxa"/>
            <w:tcBorders>
              <w:top w:val="single" w:sz="4" w:space="0" w:color="auto"/>
              <w:left w:val="single" w:sz="4" w:space="0" w:color="auto"/>
              <w:bottom w:val="single" w:sz="4" w:space="0" w:color="auto"/>
              <w:right w:val="single" w:sz="4" w:space="0" w:color="auto"/>
            </w:tcBorders>
            <w:shd w:val="clear" w:color="auto" w:fill="FFFFFF"/>
          </w:tcPr>
          <w:p w:rsidR="00776E52" w:rsidRPr="0079249C" w:rsidRDefault="00296656" w:rsidP="00296656">
            <w:pPr>
              <w:spacing w:before="120" w:after="120" w:line="288" w:lineRule="auto"/>
              <w:jc w:val="both"/>
              <w:rPr>
                <w:rFonts w:ascii="Times New Roman" w:hAnsi="Times New Roman" w:cs="Times New Roman"/>
                <w:color w:val="FF0000"/>
                <w:sz w:val="28"/>
                <w:szCs w:val="28"/>
                <w:lang w:val="en-US"/>
              </w:rPr>
            </w:pPr>
            <w:r w:rsidRPr="0000726E">
              <w:rPr>
                <w:rFonts w:ascii="Times New Roman" w:hAnsi="Times New Roman" w:cs="Times New Roman"/>
                <w:color w:val="000000" w:themeColor="text1"/>
                <w:sz w:val="28"/>
                <w:szCs w:val="28"/>
                <w:lang w:val="en-US"/>
              </w:rPr>
              <w:t>Phối hợp thực hiện</w:t>
            </w:r>
            <w:r w:rsidR="00776E52" w:rsidRPr="0000726E">
              <w:rPr>
                <w:rFonts w:ascii="Times New Roman" w:hAnsi="Times New Roman" w:cs="Times New Roman"/>
                <w:color w:val="000000" w:themeColor="text1"/>
                <w:sz w:val="28"/>
                <w:szCs w:val="28"/>
              </w:rPr>
              <w:t xml:space="preserve"> kết nối, chia sẻ dữ liệu từ các Cơ sở dữ liệu quốc gia còn lại, các Cơ sở dữ liệu chuyên ngành với Cổng Dịch vụ công quốc gia, Hệ thống thông tin giải quyết TTHC của thành phố phục vụ cho việc cắt giảm, đơn giản hóa hồ sơ, giấy tờ công dân, doanh nghiệp trong giải quyết TTHC tại Trung tâm Phục vụ hành chính công thành phố và Trung tâm Phục vụ hành chính cấp xã </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79249C" w:rsidRDefault="00296656" w:rsidP="00776E52">
            <w:pPr>
              <w:pStyle w:val="Khc0"/>
              <w:rPr>
                <w:color w:val="FF0000"/>
                <w:lang w:val="en-US"/>
              </w:rPr>
            </w:pPr>
            <w:r>
              <w:rPr>
                <w:lang w:val="en-US"/>
              </w:rPr>
              <w:t>C</w:t>
            </w:r>
            <w:r>
              <w:t xml:space="preserve">ác </w:t>
            </w:r>
            <w:r>
              <w:rPr>
                <w:lang w:val="en-US"/>
              </w:rPr>
              <w:t xml:space="preserve">phòng, đơn vị </w:t>
            </w:r>
            <w:r>
              <w:t xml:space="preserve"> liên quan</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FF5069" w:rsidP="00776E52">
            <w:pPr>
              <w:pStyle w:val="Khc0"/>
              <w:rPr>
                <w:lang w:val="en-US"/>
              </w:rPr>
            </w:pPr>
            <w:r>
              <w:rPr>
                <w:lang w:val="en-US"/>
              </w:rPr>
              <w:t>Sở Khoa học và công nghệ</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Default="00776E52" w:rsidP="00776E52">
            <w:pPr>
              <w:pStyle w:val="Khc0"/>
              <w:rPr>
                <w:lang w:val="en-US"/>
              </w:rPr>
            </w:pP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776E52" w:rsidRPr="00FF5069" w:rsidRDefault="00FF5069" w:rsidP="00776E52">
            <w:pPr>
              <w:pStyle w:val="Khc0"/>
              <w:ind w:firstLine="220"/>
              <w:jc w:val="left"/>
              <w:rPr>
                <w:lang w:val="en-US"/>
              </w:rPr>
            </w:pPr>
            <w:r>
              <w:rPr>
                <w:lang w:val="en-US"/>
              </w:rPr>
              <w:t>Thường xuyên</w:t>
            </w:r>
          </w:p>
        </w:tc>
      </w:tr>
      <w:tr w:rsidR="006C4645" w:rsidRPr="000F5815" w:rsidTr="00CE067B">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6C4645" w:rsidRPr="000C717D" w:rsidRDefault="000C717D" w:rsidP="006C4645">
            <w:pPr>
              <w:pStyle w:val="Khc0"/>
              <w:rPr>
                <w:lang w:val="en-US"/>
              </w:rPr>
            </w:pPr>
            <w:r>
              <w:rPr>
                <w:b/>
                <w:bCs/>
                <w:lang w:val="en-US"/>
              </w:rPr>
              <w:t>IV</w:t>
            </w:r>
          </w:p>
        </w:tc>
        <w:tc>
          <w:tcPr>
            <w:tcW w:w="1413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645" w:rsidRPr="000C717D" w:rsidRDefault="006C4645" w:rsidP="000C717D">
            <w:pPr>
              <w:pStyle w:val="Khc0"/>
              <w:jc w:val="left"/>
              <w:rPr>
                <w:lang w:val="en-US"/>
              </w:rPr>
            </w:pPr>
            <w:r>
              <w:rPr>
                <w:b/>
                <w:bCs/>
              </w:rPr>
              <w:t xml:space="preserve">Cải cách </w:t>
            </w:r>
            <w:r w:rsidR="000C717D">
              <w:rPr>
                <w:b/>
                <w:bCs/>
                <w:lang w:val="en-US"/>
              </w:rPr>
              <w:t>tổ chức bộ máy</w:t>
            </w:r>
          </w:p>
        </w:tc>
      </w:tr>
      <w:tr w:rsidR="00FA6F82"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FA6F82" w:rsidRPr="0060210D" w:rsidRDefault="00FA6F82" w:rsidP="00FA6F82">
            <w:pPr>
              <w:pStyle w:val="Khc0"/>
              <w:rPr>
                <w:lang w:val="en-US"/>
              </w:rPr>
            </w:pPr>
            <w:r>
              <w:rPr>
                <w:lang w:val="en-US"/>
              </w:rPr>
              <w:t>20</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FA6F82" w:rsidRDefault="00FA6F82" w:rsidP="00FA6F82">
            <w:pPr>
              <w:pStyle w:val="Khc0"/>
              <w:jc w:val="both"/>
            </w:pPr>
            <w:r>
              <w:rPr>
                <w:lang w:val="en-US"/>
              </w:rPr>
              <w:t>Tổ chức</w:t>
            </w:r>
            <w:r>
              <w:t xml:space="preserve"> </w:t>
            </w:r>
            <w:r>
              <w:rPr>
                <w:lang w:val="en-US"/>
              </w:rPr>
              <w:t>quản lý và sử dụng cán bộ công chức</w:t>
            </w:r>
            <w:r w:rsidR="0000726E">
              <w:rPr>
                <w:lang w:val="en-US"/>
              </w:rPr>
              <w:t xml:space="preserve"> theo biên chế</w:t>
            </w:r>
            <w:r>
              <w:rPr>
                <w:lang w:val="en-US"/>
              </w:rPr>
              <w:t xml:space="preserve"> được giao đúng quy định</w:t>
            </w:r>
            <w:r>
              <w:t>; cơ cấu lại đội ngũ công chức, viên chức theo vị trí việc làm</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FA6F82" w:rsidRPr="0060210D" w:rsidRDefault="00FA6F82" w:rsidP="00FA6F82">
            <w:pPr>
              <w:pStyle w:val="Khc0"/>
              <w:ind w:firstLine="160"/>
              <w:rPr>
                <w:lang w:val="en-US"/>
              </w:rPr>
            </w:pPr>
            <w:r>
              <w:rPr>
                <w:lang w:val="en-US"/>
              </w:rPr>
              <w:t>Phòng Văn hóa xã hội</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FA6F82" w:rsidRPr="00EF7C0A" w:rsidRDefault="00FA6F82" w:rsidP="00FA6F82">
            <w:pPr>
              <w:pStyle w:val="Khc0"/>
              <w:rPr>
                <w:lang w:val="en-US"/>
              </w:rPr>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FA6F82" w:rsidRDefault="00FA6F82" w:rsidP="00FA6F82">
            <w:pPr>
              <w:jc w:val="center"/>
              <w:rPr>
                <w:rFonts w:ascii="Times New Roman" w:hAnsi="Times New Roman" w:cs="Times New Roman"/>
                <w:sz w:val="26"/>
                <w:szCs w:val="26"/>
                <w:lang w:val="en-US"/>
              </w:rPr>
            </w:pPr>
          </w:p>
          <w:p w:rsidR="00FA6F82" w:rsidRDefault="00FA6F82" w:rsidP="00FA6F82">
            <w:pPr>
              <w:jc w:val="center"/>
              <w:rPr>
                <w:rFonts w:ascii="Times New Roman" w:hAnsi="Times New Roman" w:cs="Times New Roman"/>
                <w:sz w:val="26"/>
                <w:szCs w:val="26"/>
                <w:lang w:val="en-US"/>
              </w:rPr>
            </w:pPr>
          </w:p>
          <w:p w:rsidR="00FA6F82" w:rsidRDefault="00FA6F82" w:rsidP="00FA6F82">
            <w:pPr>
              <w:jc w:val="center"/>
              <w:rPr>
                <w:rFonts w:ascii="Times New Roman" w:hAnsi="Times New Roman" w:cs="Times New Roman"/>
                <w:sz w:val="26"/>
                <w:szCs w:val="26"/>
                <w:lang w:val="en-US"/>
              </w:rPr>
            </w:pPr>
            <w:r w:rsidRPr="00EF7C0A">
              <w:rPr>
                <w:rFonts w:ascii="Times New Roman" w:hAnsi="Times New Roman" w:cs="Times New Roman"/>
                <w:sz w:val="26"/>
                <w:szCs w:val="26"/>
                <w:lang w:val="en-US"/>
              </w:rPr>
              <w:t>Theo chỉ đạo</w:t>
            </w:r>
          </w:p>
          <w:p w:rsidR="00FA6F82" w:rsidRPr="00EF7C0A" w:rsidRDefault="00FA6F82" w:rsidP="00FA6F82">
            <w:pPr>
              <w:jc w:val="center"/>
              <w:rPr>
                <w:rFonts w:ascii="Times New Roman" w:hAnsi="Times New Roman" w:cs="Times New Roman"/>
                <w:sz w:val="26"/>
                <w:szCs w:val="26"/>
                <w:lang w:val="en-US"/>
              </w:rPr>
            </w:pPr>
            <w:r w:rsidRPr="00EF7C0A">
              <w:rPr>
                <w:rFonts w:ascii="Times New Roman" w:hAnsi="Times New Roman" w:cs="Times New Roman"/>
                <w:sz w:val="26"/>
                <w:szCs w:val="26"/>
                <w:lang w:val="en-US"/>
              </w:rPr>
              <w:t xml:space="preserve"> của </w:t>
            </w:r>
            <w:r>
              <w:rPr>
                <w:rFonts w:ascii="Times New Roman" w:hAnsi="Times New Roman" w:cs="Times New Roman"/>
                <w:sz w:val="26"/>
                <w:szCs w:val="26"/>
                <w:lang w:val="en-US"/>
              </w:rPr>
              <w:t>thành phố, Sở Nội vụ</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FA6F82" w:rsidRPr="0000726E" w:rsidRDefault="0000726E" w:rsidP="00FA6F82">
            <w:pPr>
              <w:pStyle w:val="Khc0"/>
              <w:rPr>
                <w:lang w:val="en-US"/>
              </w:rPr>
            </w:pPr>
            <w:r>
              <w:rPr>
                <w:lang w:val="en-US"/>
              </w:rPr>
              <w:t>Thường xuyên</w:t>
            </w:r>
          </w:p>
        </w:tc>
      </w:tr>
      <w:tr w:rsidR="00FA6F82"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FA6F82" w:rsidRDefault="00FA6F82" w:rsidP="00FA6F82">
            <w:pPr>
              <w:pStyle w:val="Khc0"/>
              <w:rPr>
                <w:lang w:val="en-US"/>
              </w:rPr>
            </w:pPr>
            <w:r>
              <w:rPr>
                <w:lang w:val="en-US"/>
              </w:rPr>
              <w:t>21</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FA6F82" w:rsidRPr="002764CA" w:rsidRDefault="00FA6F82" w:rsidP="00FA6F82">
            <w:pPr>
              <w:pStyle w:val="Khc0"/>
              <w:jc w:val="both"/>
              <w:rPr>
                <w:lang w:val="en-US"/>
              </w:rPr>
            </w:pPr>
            <w:r>
              <w:rPr>
                <w:lang w:val="en-US"/>
              </w:rPr>
              <w:t>Tiếp tục triển khai thực hiện</w:t>
            </w:r>
            <w:r>
              <w:t xml:space="preserve"> các quy định về phân cấp, </w:t>
            </w:r>
            <w:r>
              <w:rPr>
                <w:lang w:val="en-US"/>
              </w:rPr>
              <w:t>phân</w:t>
            </w:r>
            <w:r>
              <w:t xml:space="preserve"> quyền trên </w:t>
            </w:r>
            <w:r>
              <w:rPr>
                <w:lang w:val="en-US"/>
              </w:rPr>
              <w:t>các</w:t>
            </w:r>
            <w:r>
              <w:t xml:space="preserve"> lĩnh vực thuộc phạm vi quản lý của </w:t>
            </w:r>
            <w:r>
              <w:rPr>
                <w:lang w:val="en-US"/>
              </w:rPr>
              <w:t>xã,  phường</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FA6F82" w:rsidRDefault="00095B4C" w:rsidP="00095B4C">
            <w:pPr>
              <w:pStyle w:val="Khc0"/>
              <w:ind w:firstLine="160"/>
              <w:rPr>
                <w:lang w:val="en-US"/>
              </w:rPr>
            </w:pPr>
            <w:r>
              <w:rPr>
                <w:lang w:val="en-US"/>
              </w:rPr>
              <w:t>Phòng Văn hóa xã hội</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FA6F82" w:rsidRPr="00B01131" w:rsidRDefault="00FA6F82" w:rsidP="00FA6F82">
            <w:pPr>
              <w:pStyle w:val="Khc0"/>
              <w:rPr>
                <w:lang w:val="en-US"/>
              </w:rPr>
            </w:pPr>
            <w:r>
              <w:rPr>
                <w:lang w:val="en-US"/>
              </w:rPr>
              <w:t>C</w:t>
            </w:r>
            <w:r>
              <w:t xml:space="preserve">ác </w:t>
            </w:r>
            <w:r>
              <w:rPr>
                <w:lang w:val="en-US"/>
              </w:rPr>
              <w:t xml:space="preserve">phòng, đơn vị </w:t>
            </w:r>
            <w:r>
              <w:t xml:space="preserve"> </w:t>
            </w:r>
            <w:r>
              <w:rPr>
                <w:lang w:val="en-US"/>
              </w:rPr>
              <w:t>trực thuộc</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FA6F82" w:rsidRDefault="00FA6F82" w:rsidP="00FA6F82">
            <w:pPr>
              <w:jc w:val="center"/>
              <w:rPr>
                <w:rFonts w:ascii="Times New Roman" w:hAnsi="Times New Roman" w:cs="Times New Roman"/>
                <w:sz w:val="26"/>
                <w:szCs w:val="26"/>
                <w:lang w:val="en-US"/>
              </w:rPr>
            </w:pP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FA6F82" w:rsidRDefault="0000726E" w:rsidP="00FA6F82">
            <w:pPr>
              <w:pStyle w:val="Khc0"/>
            </w:pPr>
            <w:r>
              <w:rPr>
                <w:lang w:val="en-US"/>
              </w:rPr>
              <w:t>Thường xuyên</w:t>
            </w:r>
          </w:p>
        </w:tc>
      </w:tr>
      <w:tr w:rsidR="00317D6F" w:rsidRPr="000F5815" w:rsidTr="00CE067B">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pPr>
            <w:r>
              <w:rPr>
                <w:b/>
                <w:bCs/>
              </w:rPr>
              <w:t>V</w:t>
            </w:r>
          </w:p>
        </w:tc>
        <w:tc>
          <w:tcPr>
            <w:tcW w:w="1413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0F5815" w:rsidRDefault="00317D6F" w:rsidP="00317D6F">
            <w:pPr>
              <w:pStyle w:val="Khc0"/>
              <w:ind w:firstLine="160"/>
              <w:jc w:val="left"/>
              <w:rPr>
                <w:color w:val="FF0000"/>
                <w:lang w:val="en-US"/>
              </w:rPr>
            </w:pPr>
            <w:r>
              <w:rPr>
                <w:b/>
                <w:bCs/>
              </w:rPr>
              <w:t>Cải cách chế độ công vụ</w:t>
            </w:r>
          </w:p>
        </w:tc>
      </w:tr>
      <w:tr w:rsidR="00317D6F"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E23792" w:rsidRDefault="00317D6F" w:rsidP="00E23792">
            <w:pPr>
              <w:pStyle w:val="Khc0"/>
              <w:rPr>
                <w:lang w:val="en-US"/>
              </w:rPr>
            </w:pPr>
            <w:r>
              <w:t>2</w:t>
            </w:r>
            <w:r w:rsidR="00E23792">
              <w:rPr>
                <w:lang w:val="en-US"/>
              </w:rPr>
              <w:t>2</w:t>
            </w:r>
          </w:p>
        </w:tc>
        <w:tc>
          <w:tcPr>
            <w:tcW w:w="5885" w:type="dxa"/>
            <w:tcBorders>
              <w:top w:val="single" w:sz="4" w:space="0" w:color="auto"/>
              <w:left w:val="single" w:sz="4" w:space="0" w:color="auto"/>
              <w:bottom w:val="single" w:sz="4" w:space="0" w:color="auto"/>
              <w:right w:val="single" w:sz="4" w:space="0" w:color="auto"/>
            </w:tcBorders>
            <w:shd w:val="clear" w:color="auto" w:fill="FFFFFF"/>
          </w:tcPr>
          <w:p w:rsidR="00317D6F" w:rsidRDefault="00317D6F" w:rsidP="00317D6F">
            <w:pPr>
              <w:pStyle w:val="Khc0"/>
              <w:jc w:val="both"/>
              <w:rPr>
                <w:lang w:val="en-US"/>
              </w:rPr>
            </w:pPr>
          </w:p>
          <w:p w:rsidR="00317D6F" w:rsidRDefault="00317D6F" w:rsidP="00317D6F">
            <w:pPr>
              <w:pStyle w:val="Khc0"/>
              <w:jc w:val="both"/>
              <w:rPr>
                <w:lang w:val="en-US"/>
              </w:rPr>
            </w:pPr>
          </w:p>
          <w:p w:rsidR="00317D6F" w:rsidRPr="00B01131" w:rsidRDefault="00317D6F" w:rsidP="00317D6F">
            <w:pPr>
              <w:pStyle w:val="Khc0"/>
              <w:jc w:val="both"/>
              <w:rPr>
                <w:lang w:val="en-US"/>
              </w:rPr>
            </w:pPr>
            <w:r>
              <w:rPr>
                <w:lang w:val="en-US"/>
              </w:rPr>
              <w:t xml:space="preserve">Cử </w:t>
            </w:r>
            <w:r>
              <w:t>CB, CC</w:t>
            </w:r>
            <w:r>
              <w:rPr>
                <w:lang w:val="en-US"/>
              </w:rPr>
              <w:t xml:space="preserve">, </w:t>
            </w:r>
            <w:r>
              <w:t xml:space="preserve">VC </w:t>
            </w:r>
            <w:r>
              <w:rPr>
                <w:lang w:val="en-US"/>
              </w:rPr>
              <w:t>tham gia</w:t>
            </w:r>
            <w:r>
              <w:t xml:space="preserve"> đào tạo, bồi dưỡng CB, CCVC năm 2025 của thành phố</w:t>
            </w:r>
            <w:r>
              <w:rPr>
                <w:lang w:val="en-US"/>
              </w:rPr>
              <w:t>.</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8F64FE" w:rsidRDefault="00317D6F" w:rsidP="00317D6F">
            <w:pPr>
              <w:pStyle w:val="Khc0"/>
              <w:ind w:firstLine="160"/>
              <w:rPr>
                <w:lang w:val="en-US"/>
              </w:rPr>
            </w:pPr>
            <w:r>
              <w:rPr>
                <w:lang w:val="en-US"/>
              </w:rPr>
              <w:t>Phòng Văn hóa xã hội</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3737BC" w:rsidRDefault="003737BC" w:rsidP="00317D6F">
            <w:pPr>
              <w:pStyle w:val="Khc0"/>
              <w:ind w:firstLine="260"/>
              <w:rPr>
                <w:lang w:val="en-US"/>
              </w:rPr>
            </w:pPr>
            <w:r>
              <w:rPr>
                <w:lang w:val="en-US"/>
              </w:rPr>
              <w:t>Lập danh sách tham gia đào tạo, bồi dưỡng</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3C3472" w:rsidRDefault="00317D6F" w:rsidP="00317D6F">
            <w:pPr>
              <w:pStyle w:val="Khc0"/>
              <w:rPr>
                <w:lang w:val="en-US"/>
              </w:rPr>
            </w:pPr>
            <w:r>
              <w:rPr>
                <w:lang w:val="en-US"/>
              </w:rPr>
              <w:t xml:space="preserve">Theo thời gian của UBND thành phố, Sở ban, ngành </w:t>
            </w:r>
          </w:p>
        </w:tc>
      </w:tr>
      <w:tr w:rsidR="00317D6F"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E23792" w:rsidRDefault="00317D6F" w:rsidP="00E23792">
            <w:pPr>
              <w:pStyle w:val="Khc0"/>
              <w:rPr>
                <w:lang w:val="en-US"/>
              </w:rPr>
            </w:pPr>
            <w:r>
              <w:br w:type="page"/>
              <w:t>2</w:t>
            </w:r>
            <w:r w:rsidR="00E23792">
              <w:rPr>
                <w:lang w:val="en-US"/>
              </w:rPr>
              <w:t>3</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9A1C6A" w:rsidRDefault="00317D6F" w:rsidP="00317D6F">
            <w:pPr>
              <w:pStyle w:val="Khc0"/>
              <w:jc w:val="both"/>
              <w:rPr>
                <w:lang w:val="en-US"/>
              </w:rPr>
            </w:pPr>
            <w:r>
              <w:rPr>
                <w:lang w:val="en-US"/>
              </w:rPr>
              <w:t>Đăng ký thi, xét</w:t>
            </w:r>
            <w:r>
              <w:t xml:space="preserve"> nâng ngạch công chức, thăng hạng viên chức năm 2025 </w:t>
            </w:r>
            <w:r>
              <w:rPr>
                <w:lang w:val="en-US"/>
              </w:rPr>
              <w:t>đối với công chức, viên chức đủ tiêu chuẩn</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D278F4" w:rsidRDefault="00317D6F" w:rsidP="00317D6F">
            <w:pPr>
              <w:pStyle w:val="Khc0"/>
              <w:rPr>
                <w:lang w:val="en-US"/>
              </w:rPr>
            </w:pPr>
            <w:r>
              <w:rPr>
                <w:lang w:val="en-US"/>
              </w:rPr>
              <w:t xml:space="preserve">Phòng Văn hóa </w:t>
            </w:r>
          </w:p>
          <w:p w:rsidR="00317D6F" w:rsidRDefault="00317D6F" w:rsidP="00317D6F">
            <w:pPr>
              <w:pStyle w:val="Khc0"/>
            </w:pPr>
            <w:r>
              <w:rPr>
                <w:lang w:val="en-US"/>
              </w:rPr>
              <w:t xml:space="preserve">xã hội </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39530A" w:rsidRDefault="00317D6F" w:rsidP="00317D6F">
            <w:pPr>
              <w:pStyle w:val="Khc0"/>
              <w:rPr>
                <w:lang w:val="en-US"/>
              </w:rPr>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780AB1" w:rsidRDefault="00317D6F" w:rsidP="00317D6F">
            <w:pPr>
              <w:pStyle w:val="Khc0"/>
              <w:rPr>
                <w:lang w:val="en-US"/>
              </w:rPr>
            </w:pPr>
            <w:r>
              <w:rPr>
                <w:lang w:val="en-US"/>
              </w:rPr>
              <w:t>Danh sách đề nghị</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ind w:firstLine="220"/>
            </w:pPr>
            <w:r>
              <w:rPr>
                <w:lang w:val="en-US"/>
              </w:rPr>
              <w:t>Theo thời gian của UBND thành phố, Sở ban, ngành</w:t>
            </w:r>
          </w:p>
        </w:tc>
      </w:tr>
      <w:tr w:rsidR="00317D6F"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69093C" w:rsidRDefault="00E23792" w:rsidP="00E23792">
            <w:pPr>
              <w:pStyle w:val="Khc0"/>
              <w:rPr>
                <w:lang w:val="en-US"/>
              </w:rPr>
            </w:pPr>
            <w:r>
              <w:rPr>
                <w:lang w:val="en-US"/>
              </w:rPr>
              <w:t>24</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jc w:val="both"/>
              <w:rPr>
                <w:lang w:val="en-US"/>
              </w:rPr>
            </w:pPr>
            <w:r>
              <w:rPr>
                <w:lang w:val="en-US"/>
              </w:rPr>
              <w:t>Thực hiện</w:t>
            </w:r>
            <w:r>
              <w:t xml:space="preserve"> cơ chế, chính sách thu hút, trọng dụng nhân tài, nguồn lực chất lượng cao </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D278F4" w:rsidRDefault="00317D6F" w:rsidP="00317D6F">
            <w:pPr>
              <w:pStyle w:val="Khc0"/>
              <w:rPr>
                <w:lang w:val="en-US"/>
              </w:rPr>
            </w:pPr>
            <w:r>
              <w:rPr>
                <w:lang w:val="en-US"/>
              </w:rPr>
              <w:t xml:space="preserve">Phòng Văn hóa </w:t>
            </w:r>
          </w:p>
          <w:p w:rsidR="00317D6F" w:rsidRDefault="00317D6F" w:rsidP="00317D6F">
            <w:pPr>
              <w:pStyle w:val="Khc0"/>
            </w:pPr>
            <w:r>
              <w:rPr>
                <w:lang w:val="en-US"/>
              </w:rPr>
              <w:t xml:space="preserve">xã hội </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39530A" w:rsidRDefault="00317D6F" w:rsidP="00317D6F">
            <w:pPr>
              <w:pStyle w:val="Khc0"/>
              <w:rPr>
                <w:lang w:val="en-US"/>
              </w:rPr>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rPr>
                <w:lang w:val="en-US"/>
              </w:rPr>
            </w:pP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ind w:firstLine="220"/>
              <w:rPr>
                <w:lang w:val="en-US"/>
              </w:rPr>
            </w:pPr>
            <w:r>
              <w:rPr>
                <w:lang w:val="en-US"/>
              </w:rPr>
              <w:t>Thường xuyên</w:t>
            </w:r>
          </w:p>
        </w:tc>
      </w:tr>
      <w:tr w:rsidR="00317D6F"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4D6C7B" w:rsidRDefault="00317D6F" w:rsidP="000D4697">
            <w:pPr>
              <w:pStyle w:val="Khc0"/>
              <w:rPr>
                <w:lang w:val="en-US"/>
              </w:rPr>
            </w:pPr>
            <w:r>
              <w:rPr>
                <w:lang w:val="en-US"/>
              </w:rPr>
              <w:t>2</w:t>
            </w:r>
            <w:r w:rsidR="000D4697">
              <w:rPr>
                <w:lang w:val="en-US"/>
              </w:rPr>
              <w:t>5</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8C5CF6" w:rsidRDefault="00317D6F" w:rsidP="00317D6F">
            <w:pPr>
              <w:pStyle w:val="Khc0"/>
              <w:jc w:val="both"/>
              <w:rPr>
                <w:lang w:val="en-US"/>
              </w:rPr>
            </w:pPr>
            <w:r>
              <w:rPr>
                <w:lang w:val="en-US"/>
              </w:rPr>
              <w:t>Đề nghị</w:t>
            </w:r>
            <w:r>
              <w:t xml:space="preserve"> </w:t>
            </w:r>
            <w:r>
              <w:rPr>
                <w:lang w:val="en-US"/>
              </w:rPr>
              <w:t xml:space="preserve">phê duyệt </w:t>
            </w:r>
            <w:r>
              <w:t xml:space="preserve">bổ sung, điều chỉnh vị trí việc làm và cơ cấu ngạch công chức </w:t>
            </w:r>
            <w:r>
              <w:rPr>
                <w:lang w:val="en-US"/>
              </w:rPr>
              <w:t>đối với cơ quan hành chính</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D278F4" w:rsidRDefault="00317D6F" w:rsidP="00317D6F">
            <w:pPr>
              <w:pStyle w:val="Khc0"/>
              <w:rPr>
                <w:lang w:val="en-US"/>
              </w:rPr>
            </w:pPr>
            <w:r>
              <w:rPr>
                <w:lang w:val="en-US"/>
              </w:rPr>
              <w:t xml:space="preserve">Phòng Văn hóa </w:t>
            </w:r>
          </w:p>
          <w:p w:rsidR="00317D6F" w:rsidRDefault="00317D6F" w:rsidP="00317D6F">
            <w:pPr>
              <w:pStyle w:val="Khc0"/>
            </w:pPr>
            <w:r>
              <w:rPr>
                <w:lang w:val="en-US"/>
              </w:rPr>
              <w:t xml:space="preserve">xã hội </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39530A" w:rsidRDefault="00317D6F" w:rsidP="00317D6F">
            <w:pPr>
              <w:pStyle w:val="Khc0"/>
              <w:rPr>
                <w:lang w:val="en-US"/>
              </w:rPr>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rPr>
                <w:lang w:val="en-US"/>
              </w:rPr>
            </w:pPr>
            <w:r>
              <w:rPr>
                <w:lang w:val="en-US"/>
              </w:rPr>
              <w:t>Danh sách đề nghị</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ind w:firstLine="220"/>
              <w:rPr>
                <w:lang w:val="en-US"/>
              </w:rPr>
            </w:pPr>
          </w:p>
        </w:tc>
      </w:tr>
      <w:tr w:rsidR="00317D6F"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4D6C7B" w:rsidRDefault="00317D6F" w:rsidP="000D4697">
            <w:pPr>
              <w:pStyle w:val="Khc0"/>
              <w:rPr>
                <w:lang w:val="en-US"/>
              </w:rPr>
            </w:pPr>
            <w:r>
              <w:rPr>
                <w:lang w:val="en-US"/>
              </w:rPr>
              <w:t>2</w:t>
            </w:r>
            <w:r w:rsidR="000D4697">
              <w:rPr>
                <w:lang w:val="en-US"/>
              </w:rPr>
              <w:t>6</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jc w:val="both"/>
              <w:rPr>
                <w:lang w:val="en-US"/>
              </w:rPr>
            </w:pPr>
            <w:r>
              <w:rPr>
                <w:lang w:val="en-US"/>
              </w:rPr>
              <w:t>Đề nghị p</w:t>
            </w:r>
            <w:r>
              <w:t xml:space="preserve">hê duyệt bổ sung, điều chỉnh vị trí việc làm và chức danh nghề nghiệp viên chức đối với các đơn vị sự nghiệp công lập </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441567" w:rsidRDefault="00317D6F" w:rsidP="00317D6F">
            <w:pPr>
              <w:pStyle w:val="Khc0"/>
              <w:rPr>
                <w:lang w:val="en-US"/>
              </w:rPr>
            </w:pPr>
            <w:r>
              <w:rPr>
                <w:lang w:val="en-US"/>
              </w:rPr>
              <w:t xml:space="preserve">Phòng Văn hóa </w:t>
            </w:r>
          </w:p>
          <w:p w:rsidR="00317D6F" w:rsidRDefault="00317D6F" w:rsidP="00317D6F">
            <w:pPr>
              <w:pStyle w:val="Khc0"/>
            </w:pPr>
            <w:r>
              <w:rPr>
                <w:lang w:val="en-US"/>
              </w:rPr>
              <w:t xml:space="preserve">xã hội </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Pr="0039530A" w:rsidRDefault="00317D6F" w:rsidP="00317D6F">
            <w:pPr>
              <w:pStyle w:val="Khc0"/>
              <w:rPr>
                <w:lang w:val="en-US"/>
              </w:rPr>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rPr>
                <w:lang w:val="en-US"/>
              </w:rPr>
            </w:pPr>
            <w:r>
              <w:rPr>
                <w:lang w:val="en-US"/>
              </w:rPr>
              <w:t>Danh sách đề nghị</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317D6F" w:rsidRDefault="00317D6F" w:rsidP="00317D6F">
            <w:pPr>
              <w:pStyle w:val="Khc0"/>
              <w:ind w:firstLine="220"/>
              <w:rPr>
                <w:lang w:val="en-US"/>
              </w:rPr>
            </w:pPr>
          </w:p>
        </w:tc>
      </w:tr>
      <w:tr w:rsidR="00866700" w:rsidRPr="000F5815" w:rsidTr="00C42FFE">
        <w:trPr>
          <w:trHeight w:hRule="exact" w:val="902"/>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866700" w:rsidRDefault="00866700" w:rsidP="00866700">
            <w:pPr>
              <w:pStyle w:val="Khc0"/>
              <w:ind w:firstLine="260"/>
              <w:jc w:val="both"/>
            </w:pPr>
            <w:r>
              <w:rPr>
                <w:b/>
                <w:bCs/>
              </w:rPr>
              <w:t>VI</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866700" w:rsidRDefault="00866700" w:rsidP="00866700">
            <w:pPr>
              <w:pStyle w:val="Khc0"/>
              <w:jc w:val="left"/>
            </w:pPr>
            <w:r>
              <w:rPr>
                <w:b/>
                <w:bCs/>
                <w:lang w:val="en-US"/>
              </w:rPr>
              <w:t>C</w:t>
            </w:r>
            <w:r>
              <w:rPr>
                <w:b/>
                <w:bCs/>
              </w:rPr>
              <w:t>ải cách tài chính công</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866700" w:rsidRPr="000F5815" w:rsidRDefault="00866700" w:rsidP="00866700">
            <w:pPr>
              <w:pStyle w:val="Khc0"/>
              <w:rPr>
                <w:color w:val="FF0000"/>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66700" w:rsidRPr="000F5815" w:rsidRDefault="00866700" w:rsidP="00866700">
            <w:pPr>
              <w:pStyle w:val="Khc0"/>
              <w:rPr>
                <w:color w:val="FF0000"/>
                <w:lang w:val="en-US"/>
              </w:rPr>
            </w:pP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866700" w:rsidRPr="000F5815" w:rsidRDefault="00866700" w:rsidP="00866700">
            <w:pPr>
              <w:pStyle w:val="Khc0"/>
              <w:rPr>
                <w:color w:val="FF0000"/>
              </w:rPr>
            </w:pP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866700" w:rsidRPr="000F5815" w:rsidRDefault="00866700" w:rsidP="00866700">
            <w:pPr>
              <w:pStyle w:val="Khc0"/>
              <w:ind w:firstLine="160"/>
              <w:jc w:val="left"/>
              <w:rPr>
                <w:color w:val="FF0000"/>
                <w:lang w:val="en-US"/>
              </w:rPr>
            </w:pPr>
          </w:p>
        </w:tc>
      </w:tr>
      <w:tr w:rsidR="004E36A4" w:rsidRPr="000F5815" w:rsidTr="00C42FFE">
        <w:trPr>
          <w:trHeight w:hRule="exact" w:val="2389"/>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Pr="000D4697" w:rsidRDefault="004E36A4" w:rsidP="000D4697">
            <w:pPr>
              <w:pStyle w:val="Khc0"/>
              <w:rPr>
                <w:lang w:val="en-US"/>
              </w:rPr>
            </w:pPr>
            <w:r>
              <w:t>2</w:t>
            </w:r>
            <w:r w:rsidR="000D4697">
              <w:rPr>
                <w:lang w:val="en-US"/>
              </w:rPr>
              <w:t>7</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Default="004E36A4" w:rsidP="004E36A4">
            <w:pPr>
              <w:pStyle w:val="Khc0"/>
              <w:jc w:val="both"/>
            </w:pPr>
            <w:r>
              <w:t>Nghiên cứu, tham gia, đề xuất cùng các Bộ, ngành Trung ương trong quá trình xây dựng, hoàn thiện chính sách về quản lý vốn nhà nước tại doanh nghiệp có vốn góp nhà nước, từ đó để Quốc hội thông qua Luật Quản lý và đầu tư vốn nhà nước tại doanh nghiệp trong</w:t>
            </w:r>
            <w:r w:rsidR="00FC5F07">
              <w:t xml:space="preserve"> năm 2025, tha</w:t>
            </w:r>
            <w:r>
              <w:t xml:space="preserve">y thế cho Luật Quản lý, sử dụng vốn nhà nước đầu tư vào sản xuất, kinh doanh tại doanh nghiệp năm 2014 </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Pr="009E05DB" w:rsidRDefault="004E36A4" w:rsidP="004E36A4">
            <w:pPr>
              <w:pStyle w:val="Khc0"/>
              <w:rPr>
                <w:lang w:val="en-US"/>
              </w:rPr>
            </w:pPr>
            <w:r>
              <w:rPr>
                <w:lang w:val="en-US"/>
              </w:rPr>
              <w:t>Phòng Kinh tế - hạ tầng - đô thị</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Pr="009B7191" w:rsidRDefault="004E36A4" w:rsidP="004E36A4">
            <w:pPr>
              <w:pStyle w:val="Khc0"/>
              <w:rPr>
                <w:lang w:val="en-US"/>
              </w:rPr>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Pr="008A795E" w:rsidRDefault="004E36A4" w:rsidP="004E36A4">
            <w:pPr>
              <w:pStyle w:val="Khc0"/>
              <w:rPr>
                <w:sz w:val="28"/>
                <w:szCs w:val="28"/>
                <w:lang w:val="en-US"/>
              </w:rPr>
            </w:pPr>
            <w:r>
              <w:rPr>
                <w:sz w:val="28"/>
                <w:szCs w:val="28"/>
                <w:lang w:val="en-US"/>
              </w:rPr>
              <w:t>Văn bản tham gia, đề xuất của UBND phường</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Default="004E36A4" w:rsidP="004E36A4">
            <w:pPr>
              <w:pStyle w:val="Khc0"/>
              <w:ind w:firstLine="220"/>
            </w:pPr>
            <w:r>
              <w:rPr>
                <w:lang w:val="en-US"/>
              </w:rPr>
              <w:t>Quý III, IV/</w:t>
            </w:r>
            <w:r>
              <w:t xml:space="preserve"> 2025</w:t>
            </w:r>
          </w:p>
        </w:tc>
      </w:tr>
      <w:tr w:rsidR="004E36A4" w:rsidRPr="000F5815" w:rsidTr="00C42FFE">
        <w:trPr>
          <w:trHeight w:hRule="exact" w:val="2423"/>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Pr="000D4697" w:rsidRDefault="004E36A4" w:rsidP="000D4697">
            <w:pPr>
              <w:pStyle w:val="Khc0"/>
              <w:rPr>
                <w:lang w:val="en-US"/>
              </w:rPr>
            </w:pPr>
            <w:r>
              <w:t>2</w:t>
            </w:r>
            <w:r w:rsidR="000D4697">
              <w:rPr>
                <w:lang w:val="en-US"/>
              </w:rPr>
              <w:t>8</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Default="004E36A4" w:rsidP="004E36A4">
            <w:pPr>
              <w:pStyle w:val="Khc0"/>
              <w:jc w:val="both"/>
              <w:rPr>
                <w:sz w:val="28"/>
                <w:szCs w:val="28"/>
              </w:rPr>
            </w:pPr>
            <w:r>
              <w:rPr>
                <w:lang w:val="en-US"/>
              </w:rPr>
              <w:t>Tổ chức</w:t>
            </w:r>
            <w:r>
              <w:t xml:space="preserve"> thực hiện cơ chế tự chủ, xã hội hoá, nhất là trong lĩnh vực giáo dục và đào tạo, giáo dục nghề nghiệp, y tế, dân số - kế hoạch hóa gia đình, thể dục, thể thao, khoa học và công nghệ, đảm bảo đúng lộ trình tại Quyết định số 1036/QĐ-UBND ngày 07/4/2021 của UBND thành phố phê duyệt Đề án chuyển đổi cơ chế tài chính đơn vị sự nghiệp công lập trên địa bàn thành phố. </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Pr="006C3279" w:rsidRDefault="004E36A4" w:rsidP="004E36A4">
            <w:pPr>
              <w:pStyle w:val="Khc0"/>
              <w:rPr>
                <w:lang w:val="en-US"/>
              </w:rPr>
            </w:pPr>
            <w:r>
              <w:rPr>
                <w:lang w:val="en-US"/>
              </w:rPr>
              <w:t>Phòng Kinh tế - hạ tầng - đô thị</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Default="004E36A4" w:rsidP="004E36A4">
            <w:pPr>
              <w:pStyle w:val="Khc0"/>
            </w:pPr>
            <w:r>
              <w:rPr>
                <w:lang w:val="en-US"/>
              </w:rPr>
              <w:t>C</w:t>
            </w:r>
            <w:r>
              <w:t xml:space="preserve">ác </w:t>
            </w:r>
            <w:r>
              <w:rPr>
                <w:lang w:val="en-US"/>
              </w:rPr>
              <w:t xml:space="preserve">phòng, đơn vị </w:t>
            </w:r>
            <w: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Pr="00C04A43" w:rsidRDefault="004E36A4" w:rsidP="004E36A4">
            <w:pPr>
              <w:pStyle w:val="Khc0"/>
              <w:rPr>
                <w:lang w:val="en-US"/>
              </w:rPr>
            </w:pPr>
            <w:r>
              <w:rPr>
                <w:lang w:val="en-US"/>
              </w:rPr>
              <w:t>Báo cáo của UBND phường</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Default="000D4697" w:rsidP="000D4697">
            <w:pPr>
              <w:pStyle w:val="Khc0"/>
              <w:ind w:firstLine="220"/>
            </w:pPr>
            <w:r>
              <w:rPr>
                <w:lang w:val="en-US"/>
              </w:rPr>
              <w:t>Quý III, IV/</w:t>
            </w:r>
            <w:r>
              <w:t xml:space="preserve"> 2025</w:t>
            </w:r>
          </w:p>
        </w:tc>
      </w:tr>
      <w:tr w:rsidR="004E36A4"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Pr="000D4697" w:rsidRDefault="000D4697" w:rsidP="004E36A4">
            <w:pPr>
              <w:pStyle w:val="Khc0"/>
              <w:rPr>
                <w:lang w:val="en-US"/>
              </w:rPr>
            </w:pPr>
            <w:r>
              <w:rPr>
                <w:lang w:val="en-US"/>
              </w:rPr>
              <w:t>29</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Default="004E36A4" w:rsidP="004E36A4">
            <w:pPr>
              <w:pStyle w:val="Khc0"/>
              <w:jc w:val="both"/>
              <w:rPr>
                <w:lang w:val="en-US"/>
              </w:rPr>
            </w:pPr>
            <w:r>
              <w:t>Tiếp tục nâng cao năng lực đội ngũ cán bộ, công chức, viên chức trong lĩnh vực quản lý tài chính</w:t>
            </w:r>
          </w:p>
          <w:p w:rsidR="004E36A4" w:rsidRPr="004B418D" w:rsidRDefault="004E36A4" w:rsidP="004E36A4">
            <w:pPr>
              <w:rPr>
                <w:lang w:val="en-US"/>
              </w:rPr>
            </w:pPr>
          </w:p>
          <w:p w:rsidR="004E36A4" w:rsidRDefault="004E36A4" w:rsidP="004E36A4">
            <w:pPr>
              <w:rPr>
                <w:lang w:val="en-US"/>
              </w:rPr>
            </w:pPr>
          </w:p>
          <w:p w:rsidR="004E36A4" w:rsidRPr="004B418D" w:rsidRDefault="004E36A4" w:rsidP="004E36A4">
            <w:pPr>
              <w:rPr>
                <w:lang w:val="en-US"/>
              </w:rPr>
            </w:pPr>
          </w:p>
        </w:tc>
        <w:tc>
          <w:tcPr>
            <w:tcW w:w="2066" w:type="dxa"/>
            <w:tcBorders>
              <w:top w:val="single" w:sz="4" w:space="0" w:color="auto"/>
              <w:left w:val="single" w:sz="4" w:space="0" w:color="auto"/>
              <w:bottom w:val="single" w:sz="4" w:space="0" w:color="auto"/>
              <w:right w:val="single" w:sz="4" w:space="0" w:color="auto"/>
            </w:tcBorders>
            <w:shd w:val="clear" w:color="auto" w:fill="FFFFFF"/>
          </w:tcPr>
          <w:p w:rsidR="004E36A4" w:rsidRPr="00C04A43" w:rsidRDefault="004E36A4" w:rsidP="004E36A4">
            <w:pPr>
              <w:jc w:val="center"/>
              <w:rPr>
                <w:rFonts w:ascii="Times New Roman" w:hAnsi="Times New Roman" w:cs="Times New Roman"/>
                <w:sz w:val="28"/>
                <w:szCs w:val="28"/>
              </w:rPr>
            </w:pPr>
            <w:r w:rsidRPr="00C04A43">
              <w:rPr>
                <w:rFonts w:ascii="Times New Roman" w:hAnsi="Times New Roman" w:cs="Times New Roman"/>
                <w:sz w:val="28"/>
                <w:szCs w:val="28"/>
                <w:lang w:val="en-US"/>
              </w:rPr>
              <w:t>Phòng Kinh tế - hạ tầng - đô thị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E36A4" w:rsidRPr="00C04A43" w:rsidRDefault="004E36A4" w:rsidP="004E36A4">
            <w:pPr>
              <w:jc w:val="center"/>
              <w:rPr>
                <w:rFonts w:ascii="Times New Roman" w:hAnsi="Times New Roman" w:cs="Times New Roman"/>
                <w:sz w:val="28"/>
                <w:szCs w:val="28"/>
              </w:rPr>
            </w:pPr>
            <w:r w:rsidRPr="00C04A43">
              <w:rPr>
                <w:rFonts w:ascii="Times New Roman" w:hAnsi="Times New Roman" w:cs="Times New Roman"/>
                <w:sz w:val="28"/>
                <w:szCs w:val="28"/>
                <w:lang w:val="en-US"/>
              </w:rPr>
              <w:t>C</w:t>
            </w:r>
            <w:r w:rsidRPr="00C04A43">
              <w:rPr>
                <w:rFonts w:ascii="Times New Roman" w:hAnsi="Times New Roman" w:cs="Times New Roman"/>
                <w:sz w:val="28"/>
                <w:szCs w:val="28"/>
              </w:rPr>
              <w:t xml:space="preserve">ác </w:t>
            </w:r>
            <w:r w:rsidRPr="00C04A43">
              <w:rPr>
                <w:rFonts w:ascii="Times New Roman" w:hAnsi="Times New Roman" w:cs="Times New Roman"/>
                <w:sz w:val="28"/>
                <w:szCs w:val="28"/>
                <w:lang w:val="en-US"/>
              </w:rPr>
              <w:t xml:space="preserve">phòng, đơn vị </w:t>
            </w:r>
            <w:r w:rsidRPr="00C04A43">
              <w:rPr>
                <w:rFonts w:ascii="Times New Roman" w:hAnsi="Times New Roman" w:cs="Times New Roman"/>
                <w:sz w:val="28"/>
                <w:szCs w:val="28"/>
              </w:rP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Pr="00DA5DF4" w:rsidRDefault="004E36A4" w:rsidP="004E36A4">
            <w:pPr>
              <w:pStyle w:val="Khc0"/>
              <w:rPr>
                <w:lang w:val="en-US"/>
              </w:rPr>
            </w:pPr>
            <w:r>
              <w:rPr>
                <w:lang w:val="en-US"/>
              </w:rPr>
              <w:t>Cử CB,CC tham gia tập huấn do Thành phố, Sở tổ chức</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Default="000D4697" w:rsidP="000D4697">
            <w:pPr>
              <w:pStyle w:val="Khc0"/>
              <w:ind w:firstLine="220"/>
            </w:pPr>
            <w:r>
              <w:rPr>
                <w:lang w:val="en-US"/>
              </w:rPr>
              <w:t>Quý III, IV/</w:t>
            </w:r>
            <w:r>
              <w:t xml:space="preserve"> 2025</w:t>
            </w:r>
          </w:p>
        </w:tc>
      </w:tr>
      <w:tr w:rsidR="004E36A4" w:rsidRPr="000F5815" w:rsidTr="00C42FFE">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Pr="000D4697" w:rsidRDefault="000D4697" w:rsidP="004E36A4">
            <w:pPr>
              <w:pStyle w:val="Khc0"/>
              <w:rPr>
                <w:lang w:val="en-US"/>
              </w:rPr>
            </w:pPr>
            <w:r>
              <w:rPr>
                <w:lang w:val="en-US"/>
              </w:rPr>
              <w:t>30</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Default="004E36A4" w:rsidP="004E36A4">
            <w:pPr>
              <w:pStyle w:val="Khc0"/>
              <w:jc w:val="both"/>
              <w:rPr>
                <w:lang w:val="en-US"/>
              </w:rPr>
            </w:pPr>
            <w:r>
              <w:t>Thực hiện giải ngân kế hoạch đầu tư công đạt tối thiểu 95% kế hoạch giao</w:t>
            </w:r>
            <w:r w:rsidR="00EF7922">
              <w:rPr>
                <w:lang w:val="en-US"/>
              </w:rPr>
              <w:t>.</w:t>
            </w:r>
            <w:r>
              <w:t xml:space="preserve"> </w:t>
            </w:r>
          </w:p>
        </w:tc>
        <w:tc>
          <w:tcPr>
            <w:tcW w:w="2066" w:type="dxa"/>
            <w:tcBorders>
              <w:top w:val="single" w:sz="4" w:space="0" w:color="auto"/>
              <w:left w:val="single" w:sz="4" w:space="0" w:color="auto"/>
              <w:bottom w:val="single" w:sz="4" w:space="0" w:color="auto"/>
              <w:right w:val="single" w:sz="4" w:space="0" w:color="auto"/>
            </w:tcBorders>
            <w:shd w:val="clear" w:color="auto" w:fill="FFFFFF"/>
          </w:tcPr>
          <w:p w:rsidR="004E36A4" w:rsidRPr="00C04A43" w:rsidRDefault="004E36A4" w:rsidP="004E36A4">
            <w:pPr>
              <w:jc w:val="center"/>
              <w:rPr>
                <w:rFonts w:ascii="Times New Roman" w:hAnsi="Times New Roman" w:cs="Times New Roman"/>
                <w:sz w:val="28"/>
                <w:szCs w:val="28"/>
              </w:rPr>
            </w:pPr>
            <w:r w:rsidRPr="00C04A43">
              <w:rPr>
                <w:rFonts w:ascii="Times New Roman" w:hAnsi="Times New Roman" w:cs="Times New Roman"/>
                <w:sz w:val="28"/>
                <w:szCs w:val="28"/>
                <w:lang w:val="en-US"/>
              </w:rPr>
              <w:t>Phòng Kinh tế - hạ tầng - đô thị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E36A4" w:rsidRPr="00C04A43" w:rsidRDefault="004E36A4" w:rsidP="004E36A4">
            <w:pPr>
              <w:jc w:val="center"/>
              <w:rPr>
                <w:rFonts w:ascii="Times New Roman" w:hAnsi="Times New Roman" w:cs="Times New Roman"/>
                <w:sz w:val="28"/>
                <w:szCs w:val="28"/>
              </w:rPr>
            </w:pPr>
            <w:r w:rsidRPr="00C04A43">
              <w:rPr>
                <w:rFonts w:ascii="Times New Roman" w:hAnsi="Times New Roman" w:cs="Times New Roman"/>
                <w:sz w:val="28"/>
                <w:szCs w:val="28"/>
                <w:lang w:val="en-US"/>
              </w:rPr>
              <w:t>C</w:t>
            </w:r>
            <w:r w:rsidRPr="00C04A43">
              <w:rPr>
                <w:rFonts w:ascii="Times New Roman" w:hAnsi="Times New Roman" w:cs="Times New Roman"/>
                <w:sz w:val="28"/>
                <w:szCs w:val="28"/>
              </w:rPr>
              <w:t xml:space="preserve">ác </w:t>
            </w:r>
            <w:r w:rsidRPr="00C04A43">
              <w:rPr>
                <w:rFonts w:ascii="Times New Roman" w:hAnsi="Times New Roman" w:cs="Times New Roman"/>
                <w:sz w:val="28"/>
                <w:szCs w:val="28"/>
                <w:lang w:val="en-US"/>
              </w:rPr>
              <w:t xml:space="preserve">phòng, đơn vị </w:t>
            </w:r>
            <w:r w:rsidRPr="00C04A43">
              <w:rPr>
                <w:rFonts w:ascii="Times New Roman" w:hAnsi="Times New Roman" w:cs="Times New Roman"/>
                <w:sz w:val="28"/>
                <w:szCs w:val="28"/>
              </w:rP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Default="004E36A4" w:rsidP="004E36A4">
            <w:pPr>
              <w:pStyle w:val="Khc0"/>
            </w:pP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4E36A4" w:rsidRDefault="00FB773E" w:rsidP="00FB773E">
            <w:pPr>
              <w:pStyle w:val="Khc0"/>
              <w:ind w:firstLine="220"/>
            </w:pPr>
            <w:r>
              <w:rPr>
                <w:lang w:val="en-US"/>
              </w:rPr>
              <w:t>Quý III, IV/</w:t>
            </w:r>
            <w:r>
              <w:t xml:space="preserve"> 2025</w:t>
            </w:r>
          </w:p>
        </w:tc>
      </w:tr>
      <w:tr w:rsidR="00CE067B" w:rsidRPr="000F5815" w:rsidTr="00CE067B">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CE067B" w:rsidRDefault="00CE067B" w:rsidP="000916F2">
            <w:pPr>
              <w:pStyle w:val="Khc0"/>
            </w:pPr>
            <w:r>
              <w:rPr>
                <w:b/>
                <w:bCs/>
              </w:rPr>
              <w:t>VII</w:t>
            </w:r>
          </w:p>
        </w:tc>
        <w:tc>
          <w:tcPr>
            <w:tcW w:w="1413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E067B" w:rsidRPr="000F5815" w:rsidRDefault="00CE067B" w:rsidP="000916F2">
            <w:pPr>
              <w:pStyle w:val="Khc0"/>
              <w:ind w:firstLine="160"/>
              <w:jc w:val="left"/>
              <w:rPr>
                <w:color w:val="FF0000"/>
                <w:lang w:val="en-US"/>
              </w:rPr>
            </w:pPr>
            <w:r>
              <w:rPr>
                <w:b/>
                <w:bCs/>
              </w:rPr>
              <w:t>Xây dựng Chính quyền điện tử, Chính quyền số</w:t>
            </w:r>
          </w:p>
        </w:tc>
      </w:tr>
      <w:tr w:rsidR="00D427D1" w:rsidRPr="000F5815" w:rsidTr="009E5209">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Pr="00C54F4B" w:rsidRDefault="00D427D1" w:rsidP="00C54F4B">
            <w:pPr>
              <w:pStyle w:val="Khc0"/>
              <w:rPr>
                <w:lang w:val="en-US"/>
              </w:rPr>
            </w:pPr>
            <w:r>
              <w:br w:type="page"/>
            </w:r>
            <w:r w:rsidR="00C54F4B">
              <w:rPr>
                <w:lang w:val="en-US"/>
              </w:rPr>
              <w:t>31</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Pr="00625A40" w:rsidRDefault="00625A40" w:rsidP="00D427D1">
            <w:pPr>
              <w:pStyle w:val="Khc0"/>
              <w:jc w:val="both"/>
              <w:rPr>
                <w:lang w:val="en-US"/>
              </w:rPr>
            </w:pPr>
            <w:r>
              <w:rPr>
                <w:lang w:val="en-US"/>
              </w:rPr>
              <w:t>Xây dựng, triển khai và hoàn thành 100%</w:t>
            </w:r>
            <w:r w:rsidR="00DB2DBB">
              <w:rPr>
                <w:lang w:val="en-US"/>
              </w:rPr>
              <w:t xml:space="preserve"> nhiệm vụ của Kế hoạch chuyển đổi số </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75672B" w:rsidRDefault="00D427D1" w:rsidP="00D427D1">
            <w:pPr>
              <w:pStyle w:val="Khc0"/>
              <w:rPr>
                <w:lang w:val="en-US"/>
              </w:rPr>
            </w:pPr>
            <w:r>
              <w:rPr>
                <w:lang w:val="en-US"/>
              </w:rPr>
              <w:t>Phòng Văn hóa</w:t>
            </w:r>
          </w:p>
          <w:p w:rsidR="00D427D1" w:rsidRDefault="00D427D1" w:rsidP="00D427D1">
            <w:pPr>
              <w:pStyle w:val="Khc0"/>
            </w:pPr>
            <w:r>
              <w:rPr>
                <w:lang w:val="en-US"/>
              </w:rPr>
              <w:t xml:space="preserve"> xã hội </w:t>
            </w:r>
            <w: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DB2DBB" w:rsidRDefault="00DB2DBB" w:rsidP="00D427D1">
            <w:pPr>
              <w:rPr>
                <w:rFonts w:ascii="Times New Roman" w:hAnsi="Times New Roman" w:cs="Times New Roman"/>
                <w:sz w:val="28"/>
                <w:szCs w:val="28"/>
                <w:lang w:val="en-US"/>
              </w:rPr>
            </w:pPr>
          </w:p>
          <w:p w:rsidR="00D427D1" w:rsidRDefault="00D427D1" w:rsidP="00D427D1">
            <w:r w:rsidRPr="007145E8">
              <w:rPr>
                <w:rFonts w:ascii="Times New Roman" w:hAnsi="Times New Roman" w:cs="Times New Roman"/>
                <w:sz w:val="28"/>
                <w:szCs w:val="28"/>
                <w:lang w:val="en-US"/>
              </w:rPr>
              <w:t>C</w:t>
            </w:r>
            <w:r w:rsidRPr="007145E8">
              <w:rPr>
                <w:rFonts w:ascii="Times New Roman" w:hAnsi="Times New Roman" w:cs="Times New Roman"/>
                <w:sz w:val="28"/>
                <w:szCs w:val="28"/>
              </w:rPr>
              <w:t xml:space="preserve">ác </w:t>
            </w:r>
            <w:r w:rsidRPr="007145E8">
              <w:rPr>
                <w:rFonts w:ascii="Times New Roman" w:hAnsi="Times New Roman" w:cs="Times New Roman"/>
                <w:sz w:val="28"/>
                <w:szCs w:val="28"/>
                <w:lang w:val="en-US"/>
              </w:rPr>
              <w:t xml:space="preserve">phòng, đơn vị </w:t>
            </w:r>
            <w:r w:rsidRPr="007145E8">
              <w:rPr>
                <w:rFonts w:ascii="Times New Roman" w:hAnsi="Times New Roman" w:cs="Times New Roman"/>
                <w:sz w:val="28"/>
                <w:szCs w:val="28"/>
              </w:rP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Pr="006C3279" w:rsidRDefault="00625A40" w:rsidP="00D427D1">
            <w:pPr>
              <w:pStyle w:val="Khc0"/>
              <w:rPr>
                <w:lang w:val="en-US"/>
              </w:rPr>
            </w:pPr>
            <w:r>
              <w:rPr>
                <w:lang w:val="en-US"/>
              </w:rPr>
              <w:t>Báo cáo chuyển đổi số</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Default="00D427D1" w:rsidP="00D427D1">
            <w:pPr>
              <w:pStyle w:val="Khc0"/>
              <w:ind w:firstLine="220"/>
              <w:jc w:val="left"/>
            </w:pPr>
            <w:r>
              <w:t>Cả năm 2025</w:t>
            </w:r>
          </w:p>
        </w:tc>
      </w:tr>
      <w:tr w:rsidR="00D427D1" w:rsidRPr="000F5815" w:rsidTr="002947F1">
        <w:trPr>
          <w:trHeight w:hRule="exact" w:val="1664"/>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Pr="00C54F4B" w:rsidRDefault="00D427D1" w:rsidP="00C54F4B">
            <w:pPr>
              <w:pStyle w:val="Khc0"/>
              <w:rPr>
                <w:lang w:val="en-US"/>
              </w:rPr>
            </w:pPr>
            <w:r>
              <w:br w:type="page"/>
            </w:r>
            <w:r w:rsidR="00C54F4B">
              <w:rPr>
                <w:lang w:val="en-US"/>
              </w:rPr>
              <w:t>32</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Default="002947F1" w:rsidP="00D427D1">
            <w:pPr>
              <w:pStyle w:val="Khc0"/>
              <w:jc w:val="both"/>
            </w:pPr>
            <w:r>
              <w:t xml:space="preserve">Tiếp tục triển khai đề án “Xây dựng tổng thể hệ thống hồ sơ địa chính, cơ sở dữ liệu đất đai thành |phố Hải Phòng” ban hành </w:t>
            </w:r>
            <w:r w:rsidR="00BD0E8F">
              <w:t xml:space="preserve">kèm theo Quyết định </w:t>
            </w:r>
            <w:r>
              <w:t>số 323/QĐ-UBND ngày 03/02/2023 của UBND thành phố Kiểm tra việc xâ</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Default="002947F1" w:rsidP="00D427D1">
            <w:pPr>
              <w:pStyle w:val="Khc0"/>
            </w:pPr>
            <w:r w:rsidRPr="00C04A43">
              <w:rPr>
                <w:sz w:val="28"/>
                <w:szCs w:val="28"/>
                <w:lang w:val="en-US"/>
              </w:rPr>
              <w:t>Phòng Kinh tế - hạ tầng - đô thị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2947F1" w:rsidRDefault="002947F1" w:rsidP="00D427D1">
            <w:pPr>
              <w:rPr>
                <w:rFonts w:ascii="Times New Roman" w:hAnsi="Times New Roman" w:cs="Times New Roman"/>
                <w:sz w:val="28"/>
                <w:szCs w:val="28"/>
                <w:lang w:val="en-US"/>
              </w:rPr>
            </w:pPr>
          </w:p>
          <w:p w:rsidR="00D427D1" w:rsidRDefault="002947F1" w:rsidP="00D427D1">
            <w:r>
              <w:rPr>
                <w:rFonts w:ascii="Times New Roman" w:hAnsi="Times New Roman" w:cs="Times New Roman"/>
                <w:sz w:val="28"/>
                <w:szCs w:val="28"/>
                <w:lang w:val="en-US"/>
              </w:rPr>
              <w:t>Sở Nông nghiệp và môi trường</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Pr="00625A40" w:rsidRDefault="00625A40" w:rsidP="00D427D1">
            <w:pPr>
              <w:pStyle w:val="Khc0"/>
              <w:rPr>
                <w:lang w:val="en-US"/>
              </w:rPr>
            </w:pPr>
            <w:r>
              <w:rPr>
                <w:lang w:val="en-US"/>
              </w:rPr>
              <w:t>Theo lộ trình</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Default="00DB2DBB" w:rsidP="00DB2DBB">
            <w:pPr>
              <w:pStyle w:val="Khc0"/>
              <w:ind w:firstLine="220"/>
            </w:pPr>
            <w:r>
              <w:rPr>
                <w:lang w:val="en-US"/>
              </w:rPr>
              <w:t>Quý III/IV/2025</w:t>
            </w:r>
          </w:p>
        </w:tc>
      </w:tr>
      <w:tr w:rsidR="00D427D1" w:rsidRPr="000F5815" w:rsidTr="009E5209">
        <w:trPr>
          <w:trHeight w:hRule="exact" w:val="1195"/>
          <w:jc w:val="center"/>
        </w:trPr>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Pr="00957E4A" w:rsidRDefault="00C54F4B" w:rsidP="00C62121">
            <w:pPr>
              <w:pStyle w:val="Khc0"/>
              <w:rPr>
                <w:lang w:val="en-US"/>
              </w:rPr>
            </w:pPr>
            <w:r>
              <w:rPr>
                <w:lang w:val="en-US"/>
              </w:rPr>
              <w:t>3</w:t>
            </w:r>
            <w:r w:rsidR="00C62121">
              <w:rPr>
                <w:lang w:val="en-US"/>
              </w:rPr>
              <w:t>3</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bottom"/>
          </w:tcPr>
          <w:p w:rsidR="00D427D1" w:rsidRDefault="00D427D1" w:rsidP="00D427D1">
            <w:pPr>
              <w:pStyle w:val="Khc0"/>
              <w:jc w:val="both"/>
            </w:pPr>
            <w:r>
              <w:t xml:space="preserve">Duy trì và cải tiến Hệ thống quản lý chất lượng theo Tiêu chuẩn quốc gia ISO 9001:2015 trong hoạt động của cơ quan hành chính trên địa bàn </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FC5F07" w:rsidRDefault="00FC5F07" w:rsidP="00FC5F07">
            <w:pPr>
              <w:pStyle w:val="Khc0"/>
              <w:rPr>
                <w:lang w:val="en-US"/>
              </w:rPr>
            </w:pPr>
            <w:r>
              <w:rPr>
                <w:lang w:val="en-US"/>
              </w:rPr>
              <w:t xml:space="preserve">Phòng Văn hóa </w:t>
            </w:r>
          </w:p>
          <w:p w:rsidR="00D427D1" w:rsidRPr="006222ED" w:rsidRDefault="00FC5F07" w:rsidP="00FC5F07">
            <w:pPr>
              <w:pStyle w:val="Khc0"/>
              <w:rPr>
                <w:lang w:val="en-US"/>
              </w:rPr>
            </w:pPr>
            <w:r>
              <w:rPr>
                <w:lang w:val="en-US"/>
              </w:rPr>
              <w:t>xã hội</w:t>
            </w:r>
            <w:r w:rsidR="00D427D1">
              <w:rPr>
                <w:lang w:val="en-US"/>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D427D1" w:rsidRDefault="00D427D1" w:rsidP="00D427D1">
            <w:r w:rsidRPr="007145E8">
              <w:rPr>
                <w:rFonts w:ascii="Times New Roman" w:hAnsi="Times New Roman" w:cs="Times New Roman"/>
                <w:sz w:val="28"/>
                <w:szCs w:val="28"/>
                <w:lang w:val="en-US"/>
              </w:rPr>
              <w:t>C</w:t>
            </w:r>
            <w:r w:rsidRPr="007145E8">
              <w:rPr>
                <w:rFonts w:ascii="Times New Roman" w:hAnsi="Times New Roman" w:cs="Times New Roman"/>
                <w:sz w:val="28"/>
                <w:szCs w:val="28"/>
              </w:rPr>
              <w:t xml:space="preserve">ác </w:t>
            </w:r>
            <w:r w:rsidRPr="007145E8">
              <w:rPr>
                <w:rFonts w:ascii="Times New Roman" w:hAnsi="Times New Roman" w:cs="Times New Roman"/>
                <w:sz w:val="28"/>
                <w:szCs w:val="28"/>
                <w:lang w:val="en-US"/>
              </w:rPr>
              <w:t xml:space="preserve">phòng, đơn vị </w:t>
            </w:r>
            <w:r w:rsidRPr="007145E8">
              <w:rPr>
                <w:rFonts w:ascii="Times New Roman" w:hAnsi="Times New Roman" w:cs="Times New Roman"/>
                <w:sz w:val="28"/>
                <w:szCs w:val="28"/>
              </w:rPr>
              <w:t xml:space="preserve"> liên quan</w:t>
            </w:r>
          </w:p>
        </w:tc>
        <w:tc>
          <w:tcPr>
            <w:tcW w:w="2394"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Pr="00C62121" w:rsidRDefault="00C62121" w:rsidP="00D427D1">
            <w:pPr>
              <w:pStyle w:val="Khc0"/>
              <w:rPr>
                <w:lang w:val="en-US"/>
              </w:rPr>
            </w:pPr>
            <w:r>
              <w:rPr>
                <w:lang w:val="en-US"/>
              </w:rPr>
              <w:t>Báo cáo ISO</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tcPr>
          <w:p w:rsidR="00D427D1" w:rsidRPr="00DB2DBB" w:rsidRDefault="00DB2DBB" w:rsidP="00DB2DBB">
            <w:pPr>
              <w:pStyle w:val="Khc0"/>
              <w:ind w:firstLine="220"/>
              <w:rPr>
                <w:lang w:val="en-US"/>
              </w:rPr>
            </w:pPr>
            <w:r>
              <w:rPr>
                <w:lang w:val="en-US"/>
              </w:rPr>
              <w:t>Quý III/IV/2025</w:t>
            </w:r>
          </w:p>
        </w:tc>
      </w:tr>
    </w:tbl>
    <w:p w:rsidR="0099036E" w:rsidRDefault="0099036E"/>
    <w:sectPr w:rsidR="0099036E">
      <w:footerReference w:type="default" r:id="rId7"/>
      <w:pgSz w:w="16840" w:h="11900" w:orient="landscape"/>
      <w:pgMar w:top="222" w:right="241" w:bottom="664" w:left="639"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0802" w:rsidRDefault="00FB0802">
      <w:r>
        <w:separator/>
      </w:r>
    </w:p>
  </w:endnote>
  <w:endnote w:type="continuationSeparator" w:id="0">
    <w:p w:rsidR="00FB0802" w:rsidRDefault="00FB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6700" w:rsidRDefault="00866700">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5450205</wp:posOffset>
              </wp:positionH>
              <wp:positionV relativeFrom="page">
                <wp:posOffset>7203440</wp:posOffset>
              </wp:positionV>
              <wp:extent cx="4889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121920"/>
                      </a:xfrm>
                      <a:prstGeom prst="rect">
                        <a:avLst/>
                      </a:prstGeom>
                      <a:noFill/>
                    </wps:spPr>
                    <wps:txbx>
                      <w:txbxContent>
                        <w:p w:rsidR="00866700" w:rsidRDefault="00866700">
                          <w:pPr>
                            <w:pStyle w:val="utranghocchntrang20"/>
                            <w:rPr>
                              <w:sz w:val="28"/>
                              <w:szCs w:val="28"/>
                            </w:rPr>
                          </w:pPr>
                          <w:r>
                            <w:fldChar w:fldCharType="begin"/>
                          </w:r>
                          <w:r>
                            <w:instrText xml:space="preserve"> PAGE \* MERGEFORMAT </w:instrText>
                          </w:r>
                          <w:r>
                            <w:fldChar w:fldCharType="separate"/>
                          </w:r>
                          <w:r w:rsidR="007A0538" w:rsidRPr="007A0538">
                            <w:rPr>
                              <w:noProof/>
                              <w:sz w:val="28"/>
                              <w:szCs w:val="28"/>
                            </w:rPr>
                            <w:t>6</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29.15pt;margin-top:567.2pt;width:3.8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" filled="f" stroked="f">
              <v:textbox style="mso-fit-shape-to-text:t" inset="0,0,0,0">
                <w:txbxContent>
                  <w:p w:rsidR="00866700" w:rsidRDefault="00866700">
                    <w:pPr>
                      <w:pStyle w:val="utranghocchntrang20"/>
                      <w:rPr>
                        <w:sz w:val="28"/>
                        <w:szCs w:val="28"/>
                      </w:rPr>
                    </w:pPr>
                    <w:r>
                      <w:fldChar w:fldCharType="begin"/>
                    </w:r>
                    <w:r>
                      <w:instrText xml:space="preserve"> PAGE \* MERGEFORMAT </w:instrText>
                    </w:r>
                    <w:r>
                      <w:fldChar w:fldCharType="separate"/>
                    </w:r>
                    <w:r w:rsidR="007A0538" w:rsidRPr="007A0538">
                      <w:rPr>
                        <w:noProof/>
                        <w:sz w:val="28"/>
                        <w:szCs w:val="28"/>
                      </w:rPr>
                      <w:t>6</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0802" w:rsidRDefault="00FB0802"/>
  </w:footnote>
  <w:footnote w:type="continuationSeparator" w:id="0">
    <w:p w:rsidR="00FB0802" w:rsidRDefault="00FB08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356DBA"/>
    <w:multiLevelType w:val="multilevel"/>
    <w:tmpl w:val="A5BEF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88"/>
    <w:rsid w:val="00000C9B"/>
    <w:rsid w:val="0000726E"/>
    <w:rsid w:val="00016DEC"/>
    <w:rsid w:val="00020D5A"/>
    <w:rsid w:val="00041AA0"/>
    <w:rsid w:val="00042A4D"/>
    <w:rsid w:val="000512AA"/>
    <w:rsid w:val="00055160"/>
    <w:rsid w:val="00061688"/>
    <w:rsid w:val="0006212E"/>
    <w:rsid w:val="00064F5A"/>
    <w:rsid w:val="00074C54"/>
    <w:rsid w:val="00081391"/>
    <w:rsid w:val="000916F2"/>
    <w:rsid w:val="00095B4C"/>
    <w:rsid w:val="000B0A0C"/>
    <w:rsid w:val="000B30A7"/>
    <w:rsid w:val="000C037C"/>
    <w:rsid w:val="000C717D"/>
    <w:rsid w:val="000D4697"/>
    <w:rsid w:val="000D4856"/>
    <w:rsid w:val="000E2EC2"/>
    <w:rsid w:val="000F2933"/>
    <w:rsid w:val="000F30F6"/>
    <w:rsid w:val="000F3272"/>
    <w:rsid w:val="000F5815"/>
    <w:rsid w:val="001009A0"/>
    <w:rsid w:val="001035CA"/>
    <w:rsid w:val="001076B9"/>
    <w:rsid w:val="0011294B"/>
    <w:rsid w:val="00135AAF"/>
    <w:rsid w:val="00146158"/>
    <w:rsid w:val="001600E2"/>
    <w:rsid w:val="00190326"/>
    <w:rsid w:val="001C79B2"/>
    <w:rsid w:val="001E049F"/>
    <w:rsid w:val="00200B91"/>
    <w:rsid w:val="0020211B"/>
    <w:rsid w:val="0020468D"/>
    <w:rsid w:val="00206D81"/>
    <w:rsid w:val="00235B03"/>
    <w:rsid w:val="0024212C"/>
    <w:rsid w:val="0024708E"/>
    <w:rsid w:val="00250060"/>
    <w:rsid w:val="00252B7A"/>
    <w:rsid w:val="00257D30"/>
    <w:rsid w:val="00260839"/>
    <w:rsid w:val="002764CA"/>
    <w:rsid w:val="00281758"/>
    <w:rsid w:val="00283213"/>
    <w:rsid w:val="00292147"/>
    <w:rsid w:val="002947F1"/>
    <w:rsid w:val="00296656"/>
    <w:rsid w:val="002B2738"/>
    <w:rsid w:val="002B497B"/>
    <w:rsid w:val="002D10A9"/>
    <w:rsid w:val="002E04C1"/>
    <w:rsid w:val="002E14D1"/>
    <w:rsid w:val="002F2C4A"/>
    <w:rsid w:val="002F5D19"/>
    <w:rsid w:val="00302510"/>
    <w:rsid w:val="003074B4"/>
    <w:rsid w:val="00317D6F"/>
    <w:rsid w:val="00324785"/>
    <w:rsid w:val="003413E7"/>
    <w:rsid w:val="00342740"/>
    <w:rsid w:val="0035063E"/>
    <w:rsid w:val="003647CB"/>
    <w:rsid w:val="003737BC"/>
    <w:rsid w:val="00387F23"/>
    <w:rsid w:val="00390842"/>
    <w:rsid w:val="0039530A"/>
    <w:rsid w:val="003A3D63"/>
    <w:rsid w:val="003B72B9"/>
    <w:rsid w:val="003C3472"/>
    <w:rsid w:val="003D36FF"/>
    <w:rsid w:val="003D3D02"/>
    <w:rsid w:val="00404C27"/>
    <w:rsid w:val="004158D7"/>
    <w:rsid w:val="00426B02"/>
    <w:rsid w:val="00430A32"/>
    <w:rsid w:val="004362D2"/>
    <w:rsid w:val="00441567"/>
    <w:rsid w:val="00450D59"/>
    <w:rsid w:val="00487B9C"/>
    <w:rsid w:val="00490922"/>
    <w:rsid w:val="00491DAF"/>
    <w:rsid w:val="00495030"/>
    <w:rsid w:val="00497179"/>
    <w:rsid w:val="004A30C9"/>
    <w:rsid w:val="004B418D"/>
    <w:rsid w:val="004B4C34"/>
    <w:rsid w:val="004B51A1"/>
    <w:rsid w:val="004D6C7B"/>
    <w:rsid w:val="004E0431"/>
    <w:rsid w:val="004E36A4"/>
    <w:rsid w:val="004F29A5"/>
    <w:rsid w:val="005025B0"/>
    <w:rsid w:val="00517036"/>
    <w:rsid w:val="00522440"/>
    <w:rsid w:val="00527915"/>
    <w:rsid w:val="005362C1"/>
    <w:rsid w:val="00537506"/>
    <w:rsid w:val="0056468F"/>
    <w:rsid w:val="0056526E"/>
    <w:rsid w:val="00565425"/>
    <w:rsid w:val="00582E05"/>
    <w:rsid w:val="00592F77"/>
    <w:rsid w:val="005B0992"/>
    <w:rsid w:val="005C76D1"/>
    <w:rsid w:val="005F6936"/>
    <w:rsid w:val="0060210D"/>
    <w:rsid w:val="00611A20"/>
    <w:rsid w:val="00612B99"/>
    <w:rsid w:val="00613BF3"/>
    <w:rsid w:val="0061575C"/>
    <w:rsid w:val="006173FB"/>
    <w:rsid w:val="00620987"/>
    <w:rsid w:val="006222ED"/>
    <w:rsid w:val="00625A40"/>
    <w:rsid w:val="00627546"/>
    <w:rsid w:val="0064739E"/>
    <w:rsid w:val="006512DB"/>
    <w:rsid w:val="00651E27"/>
    <w:rsid w:val="006528BC"/>
    <w:rsid w:val="00655A9C"/>
    <w:rsid w:val="0066523F"/>
    <w:rsid w:val="0069093C"/>
    <w:rsid w:val="006A1B61"/>
    <w:rsid w:val="006A5C81"/>
    <w:rsid w:val="006C3279"/>
    <w:rsid w:val="006C4645"/>
    <w:rsid w:val="006C4D31"/>
    <w:rsid w:val="006C4EA6"/>
    <w:rsid w:val="006D2615"/>
    <w:rsid w:val="006E5A95"/>
    <w:rsid w:val="0070135E"/>
    <w:rsid w:val="0072086C"/>
    <w:rsid w:val="007354F3"/>
    <w:rsid w:val="00741083"/>
    <w:rsid w:val="0075672B"/>
    <w:rsid w:val="007570F4"/>
    <w:rsid w:val="007712FD"/>
    <w:rsid w:val="0077160D"/>
    <w:rsid w:val="00775FAD"/>
    <w:rsid w:val="00776E52"/>
    <w:rsid w:val="00780AB1"/>
    <w:rsid w:val="0079249C"/>
    <w:rsid w:val="007A0538"/>
    <w:rsid w:val="007A2D1D"/>
    <w:rsid w:val="007A51BB"/>
    <w:rsid w:val="007B53F5"/>
    <w:rsid w:val="007C2B53"/>
    <w:rsid w:val="007E5872"/>
    <w:rsid w:val="008130EF"/>
    <w:rsid w:val="008461ED"/>
    <w:rsid w:val="00846D3C"/>
    <w:rsid w:val="0084762F"/>
    <w:rsid w:val="00855767"/>
    <w:rsid w:val="00857A48"/>
    <w:rsid w:val="00866700"/>
    <w:rsid w:val="0087371E"/>
    <w:rsid w:val="0088435B"/>
    <w:rsid w:val="008A0C14"/>
    <w:rsid w:val="008A795E"/>
    <w:rsid w:val="008C5CF6"/>
    <w:rsid w:val="008D3F4C"/>
    <w:rsid w:val="008F5AD7"/>
    <w:rsid w:val="008F64FE"/>
    <w:rsid w:val="00916246"/>
    <w:rsid w:val="0092029F"/>
    <w:rsid w:val="00950502"/>
    <w:rsid w:val="00957E4A"/>
    <w:rsid w:val="0096569E"/>
    <w:rsid w:val="00972476"/>
    <w:rsid w:val="0099036E"/>
    <w:rsid w:val="00994DF7"/>
    <w:rsid w:val="009A1C6A"/>
    <w:rsid w:val="009B1DCB"/>
    <w:rsid w:val="009B316E"/>
    <w:rsid w:val="009B6847"/>
    <w:rsid w:val="009B7191"/>
    <w:rsid w:val="009C1C1B"/>
    <w:rsid w:val="009C1DD7"/>
    <w:rsid w:val="009C4872"/>
    <w:rsid w:val="009C6D4E"/>
    <w:rsid w:val="009D0695"/>
    <w:rsid w:val="009D43F4"/>
    <w:rsid w:val="009E05DB"/>
    <w:rsid w:val="009E2543"/>
    <w:rsid w:val="009F033B"/>
    <w:rsid w:val="00A03BA3"/>
    <w:rsid w:val="00A04416"/>
    <w:rsid w:val="00A46C55"/>
    <w:rsid w:val="00A51331"/>
    <w:rsid w:val="00A666C4"/>
    <w:rsid w:val="00A824DB"/>
    <w:rsid w:val="00AA1C88"/>
    <w:rsid w:val="00AC07E4"/>
    <w:rsid w:val="00AC4DDC"/>
    <w:rsid w:val="00AD56D6"/>
    <w:rsid w:val="00AD6F3A"/>
    <w:rsid w:val="00AF7918"/>
    <w:rsid w:val="00B00FD3"/>
    <w:rsid w:val="00B01131"/>
    <w:rsid w:val="00B35456"/>
    <w:rsid w:val="00B65709"/>
    <w:rsid w:val="00B666E3"/>
    <w:rsid w:val="00BA026F"/>
    <w:rsid w:val="00BA2ADC"/>
    <w:rsid w:val="00BB3A9C"/>
    <w:rsid w:val="00BB6994"/>
    <w:rsid w:val="00BD0E8F"/>
    <w:rsid w:val="00BD51DA"/>
    <w:rsid w:val="00BD595B"/>
    <w:rsid w:val="00C037DB"/>
    <w:rsid w:val="00C04A43"/>
    <w:rsid w:val="00C21DB3"/>
    <w:rsid w:val="00C35817"/>
    <w:rsid w:val="00C42FFE"/>
    <w:rsid w:val="00C54F4B"/>
    <w:rsid w:val="00C57E05"/>
    <w:rsid w:val="00C62121"/>
    <w:rsid w:val="00C64E13"/>
    <w:rsid w:val="00C939BB"/>
    <w:rsid w:val="00C95D08"/>
    <w:rsid w:val="00CA029F"/>
    <w:rsid w:val="00CC3062"/>
    <w:rsid w:val="00CC7412"/>
    <w:rsid w:val="00CE067B"/>
    <w:rsid w:val="00CE4781"/>
    <w:rsid w:val="00CE61DC"/>
    <w:rsid w:val="00CE6743"/>
    <w:rsid w:val="00CE707F"/>
    <w:rsid w:val="00CF6016"/>
    <w:rsid w:val="00D16DDE"/>
    <w:rsid w:val="00D278F4"/>
    <w:rsid w:val="00D27F23"/>
    <w:rsid w:val="00D427D1"/>
    <w:rsid w:val="00D443F1"/>
    <w:rsid w:val="00D45329"/>
    <w:rsid w:val="00D64335"/>
    <w:rsid w:val="00D74988"/>
    <w:rsid w:val="00D90AD0"/>
    <w:rsid w:val="00DA5DF4"/>
    <w:rsid w:val="00DB2DBB"/>
    <w:rsid w:val="00DF5CCE"/>
    <w:rsid w:val="00DF7F34"/>
    <w:rsid w:val="00E10BC1"/>
    <w:rsid w:val="00E23792"/>
    <w:rsid w:val="00E30235"/>
    <w:rsid w:val="00E310FC"/>
    <w:rsid w:val="00E4140B"/>
    <w:rsid w:val="00E41723"/>
    <w:rsid w:val="00E452E2"/>
    <w:rsid w:val="00E73F53"/>
    <w:rsid w:val="00E82690"/>
    <w:rsid w:val="00E83E1E"/>
    <w:rsid w:val="00EA54FE"/>
    <w:rsid w:val="00EB36A7"/>
    <w:rsid w:val="00EB5F87"/>
    <w:rsid w:val="00EC0B95"/>
    <w:rsid w:val="00EC0C54"/>
    <w:rsid w:val="00EF7922"/>
    <w:rsid w:val="00EF7C0A"/>
    <w:rsid w:val="00F2089E"/>
    <w:rsid w:val="00F43049"/>
    <w:rsid w:val="00F5571D"/>
    <w:rsid w:val="00F74515"/>
    <w:rsid w:val="00F7702C"/>
    <w:rsid w:val="00F962C0"/>
    <w:rsid w:val="00FA3B4C"/>
    <w:rsid w:val="00FA4BF2"/>
    <w:rsid w:val="00FA6F82"/>
    <w:rsid w:val="00FA779F"/>
    <w:rsid w:val="00FB0802"/>
    <w:rsid w:val="00FB58C5"/>
    <w:rsid w:val="00FB773E"/>
    <w:rsid w:val="00FC3B39"/>
    <w:rsid w:val="00FC5F07"/>
    <w:rsid w:val="00FF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E28E9-DCE5-4AB0-B297-AE121E44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20">
    <w:name w:val="Văn bản nội dung (2)"/>
    <w:basedOn w:val="Normal"/>
    <w:link w:val="Vnbnnidung2"/>
    <w:pPr>
      <w:spacing w:after="240"/>
      <w:jc w:val="right"/>
    </w:pPr>
    <w:rPr>
      <w:rFonts w:ascii="Times New Roman" w:eastAsia="Times New Roman" w:hAnsi="Times New Roman" w:cs="Times New Roman"/>
      <w:sz w:val="19"/>
      <w:szCs w:val="19"/>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after="170"/>
      <w:jc w:val="center"/>
    </w:pPr>
    <w:rPr>
      <w:rFonts w:ascii="Times New Roman" w:eastAsia="Times New Roman" w:hAnsi="Times New Roman" w:cs="Times New Roman"/>
      <w:b/>
      <w:bCs/>
      <w:sz w:val="26"/>
      <w:szCs w:val="26"/>
    </w:rPr>
  </w:style>
  <w:style w:type="paragraph" w:customStyle="1" w:styleId="Khc0">
    <w:name w:val="Khác"/>
    <w:basedOn w:val="Normal"/>
    <w:link w:val="Khc"/>
    <w:pPr>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2025-08-20T07:33:00Z</dcterms:created>
  <dcterms:modified xsi:type="dcterms:W3CDTF">2025-08-20T07:33:00Z</dcterms:modified>
</cp:coreProperties>
</file>