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670"/>
      </w:tblGrid>
      <w:tr w:rsidR="00273F48" w:rsidRPr="00273F48" w14:paraId="3F94EC8C" w14:textId="77777777" w:rsidTr="00273F48">
        <w:tc>
          <w:tcPr>
            <w:tcW w:w="3539" w:type="dxa"/>
          </w:tcPr>
          <w:p w14:paraId="5B05BF11" w14:textId="77777777" w:rsidR="00273F48" w:rsidRPr="00273F48" w:rsidRDefault="00273F48" w:rsidP="00273F48">
            <w:pPr>
              <w:jc w:val="center"/>
              <w:rPr>
                <w:sz w:val="26"/>
                <w:szCs w:val="26"/>
              </w:rPr>
            </w:pPr>
            <w:r w:rsidRPr="00273F48">
              <w:rPr>
                <w:sz w:val="26"/>
                <w:szCs w:val="26"/>
              </w:rPr>
              <w:t>UBND XÃ HÀ TÂY</w:t>
            </w:r>
          </w:p>
          <w:p w14:paraId="03F34876" w14:textId="6ABA6415" w:rsidR="00273F48" w:rsidRDefault="00273F48" w:rsidP="00273F48">
            <w:pPr>
              <w:jc w:val="center"/>
              <w:rPr>
                <w:b/>
                <w:bCs/>
                <w:sz w:val="26"/>
                <w:szCs w:val="26"/>
              </w:rPr>
            </w:pPr>
            <w:r w:rsidRPr="00273F48">
              <w:rPr>
                <w:b/>
                <w:bCs/>
                <w:sz w:val="26"/>
                <w:szCs w:val="26"/>
              </w:rPr>
              <w:t>HỘI ĐỒNG BT,</w:t>
            </w:r>
            <w:r w:rsidR="00CB4D44">
              <w:rPr>
                <w:b/>
                <w:bCs/>
                <w:sz w:val="26"/>
                <w:szCs w:val="26"/>
              </w:rPr>
              <w:t xml:space="preserve"> </w:t>
            </w:r>
            <w:r w:rsidRPr="00273F48">
              <w:rPr>
                <w:b/>
                <w:bCs/>
                <w:sz w:val="26"/>
                <w:szCs w:val="26"/>
              </w:rPr>
              <w:t>HT&amp;TĐC</w:t>
            </w:r>
          </w:p>
          <w:p w14:paraId="4B441A58" w14:textId="37B4F087" w:rsidR="00273F48" w:rsidRDefault="00273F48" w:rsidP="00273F48">
            <w:pPr>
              <w:jc w:val="center"/>
              <w:rPr>
                <w:b/>
                <w:bCs/>
                <w:sz w:val="26"/>
                <w:szCs w:val="26"/>
              </w:rPr>
            </w:pPr>
            <w:r>
              <w:rPr>
                <w:b/>
                <w:bCs/>
                <w:noProof/>
                <w:sz w:val="26"/>
                <w:szCs w:val="26"/>
              </w:rPr>
              <mc:AlternateContent>
                <mc:Choice Requires="wps">
                  <w:drawing>
                    <wp:anchor distT="0" distB="0" distL="114300" distR="114300" simplePos="0" relativeHeight="251659264" behindDoc="0" locked="0" layoutInCell="1" allowOverlap="1" wp14:anchorId="099DFD9B" wp14:editId="3BAE0C38">
                      <wp:simplePos x="0" y="0"/>
                      <wp:positionH relativeFrom="column">
                        <wp:posOffset>485775</wp:posOffset>
                      </wp:positionH>
                      <wp:positionV relativeFrom="paragraph">
                        <wp:posOffset>27940</wp:posOffset>
                      </wp:positionV>
                      <wp:extent cx="923925" cy="0"/>
                      <wp:effectExtent l="0" t="0" r="0" b="0"/>
                      <wp:wrapNone/>
                      <wp:docPr id="214332953" name="Straight Connector 1"/>
                      <wp:cNvGraphicFramePr/>
                      <a:graphic xmlns:a="http://schemas.openxmlformats.org/drawingml/2006/main">
                        <a:graphicData uri="http://schemas.microsoft.com/office/word/2010/wordprocessingShape">
                          <wps:wsp>
                            <wps:cNvCnPr/>
                            <wps:spPr>
                              <a:xfrm>
                                <a:off x="0" y="0"/>
                                <a:ext cx="923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EE41D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8.25pt,2.2pt" to="111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" strokecolor="black [3200]" strokeweight=".5pt">
                      <v:stroke joinstyle="miter"/>
                    </v:line>
                  </w:pict>
                </mc:Fallback>
              </mc:AlternateContent>
            </w:r>
          </w:p>
          <w:p w14:paraId="5496C440" w14:textId="541DB11E" w:rsidR="00273F48" w:rsidRPr="00273F48" w:rsidRDefault="00273F48" w:rsidP="00273F48">
            <w:pPr>
              <w:jc w:val="center"/>
              <w:rPr>
                <w:sz w:val="26"/>
                <w:szCs w:val="26"/>
              </w:rPr>
            </w:pPr>
            <w:r w:rsidRPr="00273F48">
              <w:rPr>
                <w:sz w:val="26"/>
                <w:szCs w:val="26"/>
              </w:rPr>
              <w:t xml:space="preserve">Số: </w:t>
            </w:r>
            <w:r w:rsidR="005D38BD">
              <w:rPr>
                <w:sz w:val="26"/>
                <w:szCs w:val="26"/>
              </w:rPr>
              <w:t>01</w:t>
            </w:r>
            <w:r w:rsidRPr="00273F48">
              <w:rPr>
                <w:sz w:val="26"/>
                <w:szCs w:val="26"/>
              </w:rPr>
              <w:t>/PA</w:t>
            </w:r>
            <w:r w:rsidR="00E72695">
              <w:rPr>
                <w:sz w:val="26"/>
                <w:szCs w:val="26"/>
              </w:rPr>
              <w:t>-</w:t>
            </w:r>
            <w:r w:rsidRPr="00273F48">
              <w:rPr>
                <w:sz w:val="26"/>
                <w:szCs w:val="26"/>
              </w:rPr>
              <w:t>BTHT</w:t>
            </w:r>
          </w:p>
        </w:tc>
        <w:tc>
          <w:tcPr>
            <w:tcW w:w="5670" w:type="dxa"/>
          </w:tcPr>
          <w:p w14:paraId="2478662F" w14:textId="77777777" w:rsidR="00273F48" w:rsidRPr="00273F48" w:rsidRDefault="00273F48" w:rsidP="00273F48">
            <w:pPr>
              <w:jc w:val="center"/>
              <w:rPr>
                <w:b/>
                <w:bCs/>
                <w:sz w:val="26"/>
                <w:szCs w:val="26"/>
              </w:rPr>
            </w:pPr>
            <w:r w:rsidRPr="00273F48">
              <w:rPr>
                <w:b/>
                <w:bCs/>
                <w:sz w:val="26"/>
                <w:szCs w:val="26"/>
              </w:rPr>
              <w:t>CỘNG HÒA XÃ HỘI CHỦ NGHĨA VIỆT NAM</w:t>
            </w:r>
          </w:p>
          <w:p w14:paraId="40893EB4" w14:textId="77777777" w:rsidR="00273F48" w:rsidRDefault="00273F48" w:rsidP="00273F48">
            <w:pPr>
              <w:jc w:val="center"/>
              <w:rPr>
                <w:b/>
                <w:bCs/>
                <w:szCs w:val="28"/>
              </w:rPr>
            </w:pPr>
            <w:r>
              <w:rPr>
                <w:b/>
                <w:bCs/>
                <w:noProof/>
                <w:szCs w:val="28"/>
              </w:rPr>
              <mc:AlternateContent>
                <mc:Choice Requires="wps">
                  <w:drawing>
                    <wp:anchor distT="0" distB="0" distL="114300" distR="114300" simplePos="0" relativeHeight="251660288" behindDoc="0" locked="0" layoutInCell="1" allowOverlap="1" wp14:anchorId="26A65C71" wp14:editId="337C342D">
                      <wp:simplePos x="0" y="0"/>
                      <wp:positionH relativeFrom="column">
                        <wp:posOffset>668020</wp:posOffset>
                      </wp:positionH>
                      <wp:positionV relativeFrom="paragraph">
                        <wp:posOffset>227965</wp:posOffset>
                      </wp:positionV>
                      <wp:extent cx="2038350" cy="0"/>
                      <wp:effectExtent l="0" t="0" r="0" b="0"/>
                      <wp:wrapNone/>
                      <wp:docPr id="1353762669" name="Straight Connector 2"/>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B594C8"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2.6pt,17.95pt" to="213.1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" strokecolor="black [3200]" strokeweight=".5pt">
                      <v:stroke joinstyle="miter"/>
                    </v:line>
                  </w:pict>
                </mc:Fallback>
              </mc:AlternateContent>
            </w:r>
            <w:r w:rsidRPr="00273F48">
              <w:rPr>
                <w:b/>
                <w:bCs/>
                <w:szCs w:val="28"/>
              </w:rPr>
              <w:t>Độc lập – Tự do – Hạnh phúc</w:t>
            </w:r>
          </w:p>
          <w:p w14:paraId="651A79E4" w14:textId="77777777" w:rsidR="00273F48" w:rsidRPr="00273F48" w:rsidRDefault="00273F48" w:rsidP="00273F48">
            <w:pPr>
              <w:jc w:val="center"/>
              <w:rPr>
                <w:i/>
                <w:iCs/>
                <w:szCs w:val="28"/>
              </w:rPr>
            </w:pPr>
          </w:p>
          <w:p w14:paraId="36F3BC8B" w14:textId="6DEC5B7C" w:rsidR="00273F48" w:rsidRPr="00F527D5" w:rsidRDefault="00273F48" w:rsidP="00273F48">
            <w:pPr>
              <w:jc w:val="center"/>
              <w:rPr>
                <w:sz w:val="26"/>
                <w:szCs w:val="26"/>
              </w:rPr>
            </w:pPr>
            <w:r w:rsidRPr="00273F48">
              <w:rPr>
                <w:i/>
                <w:iCs/>
                <w:szCs w:val="28"/>
              </w:rPr>
              <w:t xml:space="preserve"> </w:t>
            </w:r>
            <w:r w:rsidRPr="00F527D5">
              <w:rPr>
                <w:i/>
                <w:iCs/>
                <w:sz w:val="26"/>
                <w:szCs w:val="26"/>
              </w:rPr>
              <w:t xml:space="preserve">Hà Tây, Ngày </w:t>
            </w:r>
            <w:r w:rsidR="00E72695">
              <w:rPr>
                <w:i/>
                <w:iCs/>
                <w:sz w:val="26"/>
                <w:szCs w:val="26"/>
              </w:rPr>
              <w:t>07</w:t>
            </w:r>
            <w:r w:rsidR="00F527D5" w:rsidRPr="00F527D5">
              <w:rPr>
                <w:i/>
                <w:iCs/>
                <w:sz w:val="26"/>
                <w:szCs w:val="26"/>
              </w:rPr>
              <w:t xml:space="preserve"> </w:t>
            </w:r>
            <w:r w:rsidRPr="00F527D5">
              <w:rPr>
                <w:i/>
                <w:iCs/>
                <w:sz w:val="26"/>
                <w:szCs w:val="26"/>
              </w:rPr>
              <w:t xml:space="preserve">tháng </w:t>
            </w:r>
            <w:r w:rsidR="00E72695">
              <w:rPr>
                <w:i/>
                <w:iCs/>
                <w:sz w:val="26"/>
                <w:szCs w:val="26"/>
              </w:rPr>
              <w:t>9</w:t>
            </w:r>
            <w:r w:rsidRPr="00F527D5">
              <w:rPr>
                <w:i/>
                <w:iCs/>
                <w:sz w:val="26"/>
                <w:szCs w:val="26"/>
              </w:rPr>
              <w:t xml:space="preserve"> năm 2026</w:t>
            </w:r>
          </w:p>
        </w:tc>
      </w:tr>
    </w:tbl>
    <w:p w14:paraId="07777839" w14:textId="77777777" w:rsidR="00273F48" w:rsidRDefault="00273F48" w:rsidP="00273F48">
      <w:pPr>
        <w:spacing w:after="0" w:line="240" w:lineRule="auto"/>
        <w:jc w:val="center"/>
        <w:rPr>
          <w:b/>
          <w:bCs/>
        </w:rPr>
      </w:pPr>
    </w:p>
    <w:p w14:paraId="5D66E5A3" w14:textId="52BF1438" w:rsidR="00273F48" w:rsidRPr="00273F48" w:rsidRDefault="00273F48" w:rsidP="00273F48">
      <w:pPr>
        <w:spacing w:after="0" w:line="240" w:lineRule="auto"/>
        <w:jc w:val="center"/>
      </w:pPr>
      <w:r w:rsidRPr="00273F48">
        <w:rPr>
          <w:b/>
          <w:bCs/>
        </w:rPr>
        <w:t>PHƯƠNG ÁN</w:t>
      </w:r>
    </w:p>
    <w:p w14:paraId="67702436" w14:textId="77777777" w:rsidR="00E72695" w:rsidRPr="00632AE4" w:rsidRDefault="00273F48" w:rsidP="00E72695">
      <w:pPr>
        <w:spacing w:after="0" w:line="240" w:lineRule="auto"/>
        <w:jc w:val="center"/>
        <w:rPr>
          <w:b/>
          <w:szCs w:val="28"/>
        </w:rPr>
      </w:pPr>
      <w:r w:rsidRPr="00273F48">
        <w:rPr>
          <w:b/>
          <w:bCs/>
        </w:rPr>
        <w:t>Bồi thường, hỗ trợ, tái định cư khi Nhà nước thu hồi đất để thực hiện Dự</w:t>
      </w:r>
      <w:r w:rsidR="00436E3A">
        <w:rPr>
          <w:b/>
          <w:bCs/>
        </w:rPr>
        <w:t xml:space="preserve"> </w:t>
      </w:r>
      <w:r w:rsidRPr="00273F48">
        <w:rPr>
          <w:b/>
          <w:bCs/>
        </w:rPr>
        <w:t>án</w:t>
      </w:r>
      <w:r w:rsidR="00436E3A">
        <w:rPr>
          <w:b/>
          <w:bCs/>
        </w:rPr>
        <w:t>:</w:t>
      </w:r>
      <w:r w:rsidRPr="00273F48">
        <w:rPr>
          <w:b/>
          <w:bCs/>
        </w:rPr>
        <w:t xml:space="preserve"> </w:t>
      </w:r>
      <w:r w:rsidR="00E72695" w:rsidRPr="00632AE4">
        <w:rPr>
          <w:b/>
          <w:szCs w:val="28"/>
        </w:rPr>
        <w:t>Khu dân cư mới thôn Đông Phan, xã Tân An, huyện Thanh Hà</w:t>
      </w:r>
    </w:p>
    <w:p w14:paraId="542A1437" w14:textId="77777777" w:rsidR="00E72695" w:rsidRPr="00632AE4" w:rsidRDefault="00E72695" w:rsidP="00E72695">
      <w:pPr>
        <w:spacing w:after="0" w:line="240" w:lineRule="auto"/>
        <w:jc w:val="center"/>
        <w:rPr>
          <w:b/>
          <w:szCs w:val="28"/>
        </w:rPr>
      </w:pPr>
      <w:r w:rsidRPr="00632AE4">
        <w:rPr>
          <w:b/>
          <w:szCs w:val="28"/>
        </w:rPr>
        <w:t xml:space="preserve"> (nay là xã Hà Tây, thành phố Hải Phòng</w:t>
      </w:r>
      <w:r w:rsidRPr="00632AE4">
        <w:rPr>
          <w:b/>
        </w:rPr>
        <w:t>)</w:t>
      </w:r>
    </w:p>
    <w:p w14:paraId="2F427352" w14:textId="6D5671B2" w:rsidR="00273F48" w:rsidRPr="00273F48" w:rsidRDefault="00273F48" w:rsidP="00E72695">
      <w:pPr>
        <w:spacing w:after="0" w:line="240" w:lineRule="auto"/>
        <w:jc w:val="center"/>
      </w:pPr>
      <w:r>
        <w:rPr>
          <w:noProof/>
        </w:rPr>
        <mc:AlternateContent>
          <mc:Choice Requires="wps">
            <w:drawing>
              <wp:anchor distT="0" distB="0" distL="114300" distR="114300" simplePos="0" relativeHeight="251661312" behindDoc="0" locked="0" layoutInCell="1" allowOverlap="1" wp14:anchorId="5E4A204D" wp14:editId="297646DF">
                <wp:simplePos x="0" y="0"/>
                <wp:positionH relativeFrom="column">
                  <wp:posOffset>2215515</wp:posOffset>
                </wp:positionH>
                <wp:positionV relativeFrom="paragraph">
                  <wp:posOffset>36830</wp:posOffset>
                </wp:positionV>
                <wp:extent cx="1314450" cy="0"/>
                <wp:effectExtent l="0" t="0" r="0" b="0"/>
                <wp:wrapNone/>
                <wp:docPr id="953325623" name="Straight Connector 3"/>
                <wp:cNvGraphicFramePr/>
                <a:graphic xmlns:a="http://schemas.openxmlformats.org/drawingml/2006/main">
                  <a:graphicData uri="http://schemas.microsoft.com/office/word/2010/wordprocessingShape">
                    <wps:wsp>
                      <wps:cNvCnPr/>
                      <wps:spPr>
                        <a:xfrm>
                          <a:off x="0" y="0"/>
                          <a:ext cx="1314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3CECE6"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4.45pt,2.9pt" to="277.9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" strokecolor="black [3200]" strokeweight=".5pt">
                <v:stroke joinstyle="miter"/>
              </v:line>
            </w:pict>
          </mc:Fallback>
        </mc:AlternateContent>
      </w:r>
    </w:p>
    <w:p w14:paraId="7A76C102" w14:textId="5B4852F9" w:rsidR="00273F48" w:rsidRPr="00273F48" w:rsidRDefault="00865516" w:rsidP="00865516">
      <w:pPr>
        <w:spacing w:after="0" w:line="380" w:lineRule="exact"/>
        <w:ind w:firstLine="567"/>
        <w:jc w:val="both"/>
      </w:pPr>
      <w:r>
        <w:rPr>
          <w:b/>
          <w:bCs/>
        </w:rPr>
        <w:t>1</w:t>
      </w:r>
      <w:r w:rsidRPr="00273F48">
        <w:rPr>
          <w:b/>
          <w:bCs/>
        </w:rPr>
        <w:t>. CĂN CỨ PHÁP LÝ </w:t>
      </w:r>
      <w:r>
        <w:rPr>
          <w:b/>
          <w:bCs/>
        </w:rPr>
        <w:t>LẬP PHƯƠNG ÁN</w:t>
      </w:r>
    </w:p>
    <w:p w14:paraId="43E26F62" w14:textId="77777777" w:rsidR="008C0FA0" w:rsidRDefault="00273F48" w:rsidP="00865516">
      <w:pPr>
        <w:spacing w:after="0" w:line="380" w:lineRule="exact"/>
        <w:ind w:firstLine="567"/>
        <w:jc w:val="both"/>
      </w:pPr>
      <w:r w:rsidRPr="00273F48">
        <w:t xml:space="preserve">Căn cứ Luật Đất đai ngày 18 tháng 01 năm 2024; Luật sửa đổi, bổ sung một số Điều của Luật Đất đai số 31/2024/QH15; </w:t>
      </w:r>
    </w:p>
    <w:p w14:paraId="38D7552D" w14:textId="49921131" w:rsidR="00273F48" w:rsidRPr="00273F48" w:rsidRDefault="008C0FA0" w:rsidP="00865516">
      <w:pPr>
        <w:spacing w:after="0" w:line="380" w:lineRule="exact"/>
        <w:ind w:firstLine="567"/>
        <w:jc w:val="both"/>
      </w:pPr>
      <w:r>
        <w:t xml:space="preserve">Căn cứ </w:t>
      </w:r>
      <w:r w:rsidR="00273F48" w:rsidRPr="00273F48">
        <w:t>Nghị quyết số 254/2025/QH15 ngày 11 tháng 12 năm 2025 của Quốc hội quy định một số cơ chế, chính sách tháo gỡ khó khăn, vướng mắc trong tổ chức thi hành Luật Đất đai; </w:t>
      </w:r>
    </w:p>
    <w:p w14:paraId="49D48A14" w14:textId="79C1F9FA" w:rsidR="008C0FA0" w:rsidRDefault="008C0FA0" w:rsidP="00865516">
      <w:pPr>
        <w:spacing w:after="0" w:line="380" w:lineRule="exact"/>
        <w:ind w:firstLine="567"/>
        <w:jc w:val="both"/>
      </w:pPr>
      <w:r>
        <w:t xml:space="preserve">Căn cứ </w:t>
      </w:r>
      <w:r w:rsidR="00273F48" w:rsidRPr="00273F48">
        <w:t xml:space="preserve">Nghị định số 102/2024/NĐ-CP ngày 30 tháng 7 năm 2024 của Chính phủ quy định chi tiết thi hành một số điều của Luật Đất đai; </w:t>
      </w:r>
    </w:p>
    <w:p w14:paraId="5F9DC270" w14:textId="423937E0" w:rsidR="008C0FA0" w:rsidRDefault="008C0FA0" w:rsidP="00865516">
      <w:pPr>
        <w:spacing w:after="0" w:line="380" w:lineRule="exact"/>
        <w:ind w:firstLine="567"/>
        <w:jc w:val="both"/>
      </w:pPr>
      <w:r>
        <w:t xml:space="preserve">Căn cứ </w:t>
      </w:r>
      <w:r w:rsidR="00273F48" w:rsidRPr="00273F48">
        <w:t xml:space="preserve">Nghị định số 88/2024/NĐ-CP ngày 15 tháng 7 năm 2024 của Chính phủ quy định về bồi thường, hỗ trợ, tái định cư khi Nhà nước thu hồi đất; </w:t>
      </w:r>
    </w:p>
    <w:p w14:paraId="4AA79C3F" w14:textId="77777777" w:rsidR="008C0FA0" w:rsidRDefault="008C0FA0" w:rsidP="00865516">
      <w:pPr>
        <w:spacing w:after="0" w:line="380" w:lineRule="exact"/>
        <w:ind w:firstLine="567"/>
        <w:jc w:val="both"/>
      </w:pPr>
      <w:r>
        <w:t xml:space="preserve">Căn cứ </w:t>
      </w:r>
      <w:r w:rsidR="00273F48" w:rsidRPr="00273F48">
        <w:t xml:space="preserve">Nghị định số 226/2025/NĐ-CP ngày 15 tháng 8 năm 2025 của Chính phủ sửa đổi, bổ sung một số điều của các Nghị định quy định chi tiết thi hành Luật Đất đai; </w:t>
      </w:r>
    </w:p>
    <w:p w14:paraId="6D4D79CE" w14:textId="77777777" w:rsidR="008C0FA0" w:rsidRDefault="008C0FA0" w:rsidP="00865516">
      <w:pPr>
        <w:spacing w:after="0" w:line="380" w:lineRule="exact"/>
        <w:ind w:firstLine="567"/>
        <w:jc w:val="both"/>
      </w:pPr>
      <w:r>
        <w:t xml:space="preserve">Căn cứ </w:t>
      </w:r>
      <w:r w:rsidR="00273F48" w:rsidRPr="00273F48">
        <w:t xml:space="preserve">Nghị định số 49/2026/NĐ-CP ngày 31 tháng 01 năm 2026 của Chính phủ quy định chi tiết và hướng dẫn một số điều của Nghị quyết số 254/2025/QH15 của Quốc hội quy định một số cơ chế, chính sách tháo gỡ khó khăn, vướng mắc trong tổ chức thi hành Luật Đất đai; </w:t>
      </w:r>
    </w:p>
    <w:p w14:paraId="446A588A" w14:textId="4FF306E2" w:rsidR="008C0FA0" w:rsidRDefault="008C0FA0" w:rsidP="00865516">
      <w:pPr>
        <w:spacing w:after="0" w:line="380" w:lineRule="exact"/>
        <w:ind w:firstLine="567"/>
        <w:jc w:val="both"/>
      </w:pPr>
      <w:r>
        <w:t xml:space="preserve">Căn cứ  </w:t>
      </w:r>
      <w:r w:rsidR="00273F48" w:rsidRPr="00273F48">
        <w:t xml:space="preserve">Quyết định số 171/2025/QĐ-UBND ngày 24 tháng 9 năm 2025 của UBND thành phố Hải Phòng ban hành Quy định chi tiết một số nội dung về bồi thường, hỗ trợ, tái định cư khi Nhà nước thu hồi đất trên địa bàn thành phố Hải Phòng; Quyết định số 17/2026/QĐ-UBND ngày 17 tháng 3 năm 2026 của UBND thành phố Hải Phòng sửa đổi, bổ sung một số điều của quy định chi tiết một số nội dung về bồi thường, hỗ trợ, tái định cư khi Nhà nước thu hồi đất trên địa bàn thành phố Hải Phòng kèm theo Quyết định số 171/2025/QĐ-UBND ngày 24 tháng 9 năm 2025 của UBND thành phố; </w:t>
      </w:r>
    </w:p>
    <w:p w14:paraId="65285D0F" w14:textId="77777777" w:rsidR="008C0FA0" w:rsidRDefault="008C0FA0" w:rsidP="00865516">
      <w:pPr>
        <w:spacing w:after="0" w:line="380" w:lineRule="exact"/>
        <w:ind w:firstLine="567"/>
        <w:jc w:val="both"/>
      </w:pPr>
      <w:r w:rsidRPr="008C0FA0">
        <w:t xml:space="preserve">Quyết định số 528/QĐ-UBND ngày 06 tháng 02 năm 2026 của UBND thành phố Hải Phòng ban hành Đơn giá bồi thường thiệt hại đối cây trồng, vật nuôi khi Nhà nước thu hồi đất trên địa bàn thành phố Hải Phòng; Quyết định số 1133/QĐ-UBND ngày 28 tháng 3 năm 2026 của UBND thành phố Hải Phòng sửa đổi, bổ sung một số nội dung tại Quyết định số 528/QĐ-UBND ngày 06/02/2026 của Ủy </w:t>
      </w:r>
      <w:r w:rsidRPr="008C0FA0">
        <w:lastRenderedPageBreak/>
        <w:t xml:space="preserve">ban nhân dân thành phố ban hành đơn giá bồi thường thiệt hại đối với cây trồng, vật nuôi khi Nhà nước thu hồi đất trên địa bàn thành phố Hải Phòng; </w:t>
      </w:r>
    </w:p>
    <w:p w14:paraId="675A645C" w14:textId="381A547F" w:rsidR="008C0FA0" w:rsidRDefault="008C0FA0" w:rsidP="00865516">
      <w:pPr>
        <w:spacing w:after="0" w:line="380" w:lineRule="exact"/>
        <w:ind w:firstLine="567"/>
        <w:jc w:val="both"/>
      </w:pPr>
      <w:r>
        <w:t xml:space="preserve">Căn cứ </w:t>
      </w:r>
      <w:r w:rsidR="00273F48" w:rsidRPr="00273F48">
        <w:t xml:space="preserve">Quyết định số 689/QĐ-UBND ngày 25 tháng 02 năm 2026 của UBND thành phố Hải Phòng về việc uỷ quyền thực hiện một số nhiệm vụ trong lĩnh vực đất đai theo quy định tại Điều 14 Nghị định số 49/2026/NĐ-CP ngày 31/01/2026 quy định chi tiết và hướng dẫn một số điều của Nghị quyết số 254/2025/QH15 của Quốc hội; áp dụng trình tự, thủ tục hành chính về đất đai và một số nội dung liên quan trên địa bàn thành phố; </w:t>
      </w:r>
    </w:p>
    <w:p w14:paraId="2E70054E" w14:textId="535CA22C" w:rsidR="002C1889" w:rsidRDefault="002C1889" w:rsidP="00865516">
      <w:pPr>
        <w:spacing w:after="0" w:line="380" w:lineRule="exact"/>
        <w:ind w:firstLine="567"/>
        <w:jc w:val="both"/>
        <w:rPr>
          <w:lang w:val="en"/>
        </w:rPr>
      </w:pPr>
      <w:r>
        <w:t xml:space="preserve">Căn cứ Quyết định số 57/2026/QĐ-UBND ngày 10 tháng 7 năm 2026 của UBND thành phố Hải Phòng về việc </w:t>
      </w:r>
      <w:bookmarkStart w:id="0" w:name="loai_1_name"/>
      <w:r w:rsidRPr="002C1889">
        <w:rPr>
          <w:lang w:val="en"/>
        </w:rPr>
        <w:t xml:space="preserve">quy định hệ số điều chỉnh giá đất trên địa bàn thành phố </w:t>
      </w:r>
      <w:r>
        <w:rPr>
          <w:lang w:val="en"/>
        </w:rPr>
        <w:t>H</w:t>
      </w:r>
      <w:r w:rsidRPr="002C1889">
        <w:rPr>
          <w:lang w:val="en"/>
        </w:rPr>
        <w:t xml:space="preserve">ải </w:t>
      </w:r>
      <w:r>
        <w:rPr>
          <w:lang w:val="en"/>
        </w:rPr>
        <w:t>P</w:t>
      </w:r>
      <w:r w:rsidRPr="002C1889">
        <w:rPr>
          <w:lang w:val="en"/>
        </w:rPr>
        <w:t>hòng năm 2026</w:t>
      </w:r>
      <w:bookmarkEnd w:id="0"/>
      <w:r>
        <w:rPr>
          <w:lang w:val="en"/>
        </w:rPr>
        <w:t>.</w:t>
      </w:r>
    </w:p>
    <w:p w14:paraId="1169F40B" w14:textId="5117AC3E" w:rsidR="00432A60" w:rsidRPr="00432A60" w:rsidRDefault="00432A60" w:rsidP="00432A60">
      <w:pPr>
        <w:spacing w:line="360" w:lineRule="exact"/>
        <w:ind w:firstLine="567"/>
        <w:jc w:val="both"/>
        <w:rPr>
          <w:szCs w:val="28"/>
        </w:rPr>
      </w:pPr>
      <w:r>
        <w:t xml:space="preserve">Căn cứ Quyết định </w:t>
      </w:r>
      <w:r w:rsidRPr="00D5062F">
        <w:rPr>
          <w:szCs w:val="28"/>
        </w:rPr>
        <w:t>số 72/2026/QĐ-UBND ngày 03/9/2026 của Uỷ ban nhân dân thành phố Hải Phòng ban hàn Quy định chi tiết một số nội dung về bồi thường, hỗ trợ, tái định cư khi Nhà nước thu hồi đất trên địa bàn thành phố Hải Phòng.</w:t>
      </w:r>
    </w:p>
    <w:p w14:paraId="52EC5B84" w14:textId="765E35ED" w:rsidR="00273F48" w:rsidRPr="00273F48" w:rsidRDefault="008C0FA0" w:rsidP="00865516">
      <w:pPr>
        <w:spacing w:after="0" w:line="380" w:lineRule="exact"/>
        <w:ind w:firstLine="567"/>
        <w:jc w:val="both"/>
      </w:pPr>
      <w:r>
        <w:t xml:space="preserve">Căn cứ </w:t>
      </w:r>
      <w:r w:rsidR="00273F48" w:rsidRPr="00273F48">
        <w:t xml:space="preserve">Báo cáo số </w:t>
      </w:r>
      <w:r w:rsidR="00EC1020">
        <w:t>429</w:t>
      </w:r>
      <w:r w:rsidR="00273F48" w:rsidRPr="00273F48">
        <w:t>/BC-STC ngày 0</w:t>
      </w:r>
      <w:r w:rsidR="00EC1020">
        <w:t>3</w:t>
      </w:r>
      <w:r w:rsidR="00273F48" w:rsidRPr="00273F48">
        <w:t xml:space="preserve"> tháng </w:t>
      </w:r>
      <w:r w:rsidR="00EC1020">
        <w:t xml:space="preserve">8 </w:t>
      </w:r>
      <w:r w:rsidR="00273F48" w:rsidRPr="00273F48">
        <w:t>năm 2026 của Sở Tài chính thành phố Hải Phòng báo cáo tình hình giá cả thị trường tháng 0</w:t>
      </w:r>
      <w:r w:rsidR="00EC1020">
        <w:t>7</w:t>
      </w:r>
      <w:r w:rsidR="00273F48" w:rsidRPr="00273F48">
        <w:t xml:space="preserve"> năm 2026 trên địa bàn thành phố Hải Phòng xác định giá gạo tẻ thường trung bình là </w:t>
      </w:r>
      <w:r w:rsidR="00273F48" w:rsidRPr="00C11060">
        <w:t>1</w:t>
      </w:r>
      <w:r w:rsidR="00C11060" w:rsidRPr="00C11060">
        <w:t>5.5</w:t>
      </w:r>
      <w:r w:rsidR="00273F48" w:rsidRPr="00C11060">
        <w:t xml:space="preserve">00 </w:t>
      </w:r>
      <w:r w:rsidR="00273F48" w:rsidRPr="00273F48">
        <w:t>đồng/kg; </w:t>
      </w:r>
    </w:p>
    <w:p w14:paraId="37D1E9CB" w14:textId="3402CBB7" w:rsidR="00273F48" w:rsidRDefault="00273F48" w:rsidP="00865516">
      <w:pPr>
        <w:spacing w:after="0" w:line="380" w:lineRule="exact"/>
        <w:ind w:firstLine="567"/>
        <w:jc w:val="both"/>
        <w:rPr>
          <w:bCs/>
        </w:rPr>
      </w:pPr>
      <w:r w:rsidRPr="00273F48">
        <w:t xml:space="preserve">Căn cứ Biên bản kiểm đếm về đất đai, cây trồng, vật nuôi và tài sản gắn liền với đất thu hồi để thực hiện Dự án </w:t>
      </w:r>
      <w:r w:rsidR="00E72695" w:rsidRPr="00E72695">
        <w:rPr>
          <w:bCs/>
          <w:szCs w:val="28"/>
        </w:rPr>
        <w:t>Khu dân cư mới thôn Đông Phan, xã Tân An, huyện Thanh Hà (nay là xã Hà Tây, thành phố Hải Phòng</w:t>
      </w:r>
      <w:r w:rsidR="00E72695" w:rsidRPr="00E72695">
        <w:rPr>
          <w:bCs/>
        </w:rPr>
        <w:t>)</w:t>
      </w:r>
      <w:r w:rsidR="00E72695">
        <w:rPr>
          <w:bCs/>
        </w:rPr>
        <w:t>.</w:t>
      </w:r>
    </w:p>
    <w:p w14:paraId="16F213DE" w14:textId="2EEA9864" w:rsidR="00DD200B" w:rsidRPr="00B279D8" w:rsidRDefault="00865516" w:rsidP="00865516">
      <w:pPr>
        <w:spacing w:after="0" w:line="380" w:lineRule="exact"/>
        <w:ind w:firstLine="567"/>
        <w:jc w:val="both"/>
        <w:rPr>
          <w:b/>
        </w:rPr>
      </w:pPr>
      <w:r w:rsidRPr="00B279D8">
        <w:rPr>
          <w:b/>
        </w:rPr>
        <w:t xml:space="preserve">2. </w:t>
      </w:r>
      <w:r>
        <w:rPr>
          <w:b/>
        </w:rPr>
        <w:t>T</w:t>
      </w:r>
      <w:r w:rsidRPr="00B279D8">
        <w:rPr>
          <w:b/>
        </w:rPr>
        <w:t>HÔNG TIN NGƯỜI CÓ ĐẤT THU HỒI</w:t>
      </w:r>
    </w:p>
    <w:p w14:paraId="2E7019E2" w14:textId="494234F2" w:rsidR="00DD200B" w:rsidRPr="00DD200B" w:rsidRDefault="00865516" w:rsidP="00865516">
      <w:pPr>
        <w:spacing w:after="0" w:line="380" w:lineRule="exact"/>
        <w:ind w:firstLine="567"/>
        <w:jc w:val="both"/>
        <w:rPr>
          <w:szCs w:val="28"/>
        </w:rPr>
      </w:pPr>
      <w:r>
        <w:rPr>
          <w:szCs w:val="28"/>
        </w:rPr>
        <w:t>1.</w:t>
      </w:r>
      <w:r w:rsidR="00B279D8">
        <w:rPr>
          <w:szCs w:val="28"/>
        </w:rPr>
        <w:t xml:space="preserve"> </w:t>
      </w:r>
      <w:r w:rsidR="00DD200B" w:rsidRPr="00DD200B">
        <w:rPr>
          <w:szCs w:val="28"/>
        </w:rPr>
        <w:t xml:space="preserve">Họ và tên người sử dụng đất: Ông </w:t>
      </w:r>
      <w:r w:rsidR="00B279D8">
        <w:rPr>
          <w:szCs w:val="28"/>
        </w:rPr>
        <w:t xml:space="preserve">Bùi Duy </w:t>
      </w:r>
      <w:r w:rsidR="00CD0A08">
        <w:rPr>
          <w:szCs w:val="28"/>
        </w:rPr>
        <w:t>Cao</w:t>
      </w:r>
      <w:r w:rsidR="00B279D8">
        <w:rPr>
          <w:szCs w:val="28"/>
        </w:rPr>
        <w:t xml:space="preserve"> và bà Đỗ Thị Ngọc</w:t>
      </w:r>
    </w:p>
    <w:p w14:paraId="1D9DBFE8" w14:textId="694AFCC4" w:rsidR="00DD200B" w:rsidRPr="00DD200B" w:rsidRDefault="00865516" w:rsidP="00865516">
      <w:pPr>
        <w:spacing w:after="0" w:line="380" w:lineRule="exact"/>
        <w:ind w:firstLine="567"/>
        <w:jc w:val="both"/>
        <w:rPr>
          <w:szCs w:val="28"/>
        </w:rPr>
      </w:pPr>
      <w:r>
        <w:rPr>
          <w:szCs w:val="28"/>
        </w:rPr>
        <w:t>2.</w:t>
      </w:r>
      <w:r w:rsidR="00B279D8">
        <w:rPr>
          <w:szCs w:val="28"/>
        </w:rPr>
        <w:t xml:space="preserve"> </w:t>
      </w:r>
      <w:r w:rsidR="00DD200B" w:rsidRPr="00DD200B">
        <w:rPr>
          <w:szCs w:val="28"/>
        </w:rPr>
        <w:t xml:space="preserve">Tình trạng: </w:t>
      </w:r>
      <w:r w:rsidR="00B279D8">
        <w:rPr>
          <w:szCs w:val="28"/>
        </w:rPr>
        <w:t xml:space="preserve">Ông </w:t>
      </w:r>
      <w:r w:rsidR="00B279D8" w:rsidRPr="00632AE4">
        <w:t>Bùi Duy Cao chết ngày 15/10/2024, theo trích lục khai tử số 1914/2026/TLKT-BS ngày 14/8/2026, bà Đỗ Thị Ngọc chết ngày 09/9/2017, theo trích lục khai tử số 1915/2026/TLKT-BS ngày 14/8/2026</w:t>
      </w:r>
      <w:r w:rsidR="00B279D8">
        <w:t>.</w:t>
      </w:r>
    </w:p>
    <w:p w14:paraId="47D7E1BA" w14:textId="4B6A844F" w:rsidR="00DD200B" w:rsidRPr="00DD200B" w:rsidRDefault="00865516" w:rsidP="00865516">
      <w:pPr>
        <w:spacing w:after="0" w:line="380" w:lineRule="exact"/>
        <w:ind w:firstLine="567"/>
        <w:jc w:val="both"/>
        <w:rPr>
          <w:szCs w:val="28"/>
        </w:rPr>
      </w:pPr>
      <w:r>
        <w:rPr>
          <w:szCs w:val="28"/>
        </w:rPr>
        <w:t>3.</w:t>
      </w:r>
      <w:r w:rsidR="00B279D8">
        <w:rPr>
          <w:szCs w:val="28"/>
        </w:rPr>
        <w:t xml:space="preserve"> </w:t>
      </w:r>
      <w:r w:rsidR="00DD200B" w:rsidRPr="00DD200B">
        <w:rPr>
          <w:szCs w:val="28"/>
        </w:rPr>
        <w:t>Giấy chứng nhận quyền sử dụng đất:</w:t>
      </w:r>
      <w:r w:rsidR="00B279D8">
        <w:rPr>
          <w:szCs w:val="28"/>
        </w:rPr>
        <w:t xml:space="preserve"> </w:t>
      </w:r>
      <w:r w:rsidR="00B279D8" w:rsidRPr="00632AE4">
        <w:t>Giấy chứng nhận quyền sử dụng đất do UBND huyện Nam Thanh cấp ngày 12/6/1995, số vào sổ cấp giấy chứng nhận quyền sử dụng đất 361-QSDĐ/TA-NT;</w:t>
      </w:r>
    </w:p>
    <w:p w14:paraId="3FFB6A1F" w14:textId="7AA51015" w:rsidR="00DD200B" w:rsidRPr="00DD200B" w:rsidRDefault="00865516" w:rsidP="00865516">
      <w:pPr>
        <w:spacing w:after="0" w:line="380" w:lineRule="exact"/>
        <w:ind w:firstLine="567"/>
        <w:jc w:val="both"/>
        <w:rPr>
          <w:szCs w:val="28"/>
        </w:rPr>
      </w:pPr>
      <w:r>
        <w:rPr>
          <w:szCs w:val="28"/>
        </w:rPr>
        <w:t xml:space="preserve">4. </w:t>
      </w:r>
      <w:r w:rsidR="00DD200B" w:rsidRPr="00DD200B">
        <w:rPr>
          <w:szCs w:val="28"/>
        </w:rPr>
        <w:t>Thửa đất bị thu hồi:</w:t>
      </w:r>
    </w:p>
    <w:p w14:paraId="2B230107" w14:textId="1996FD1D" w:rsidR="00DD200B" w:rsidRPr="00DD200B" w:rsidRDefault="00865516" w:rsidP="00865516">
      <w:pPr>
        <w:spacing w:after="0" w:line="380" w:lineRule="exact"/>
        <w:ind w:firstLine="567"/>
        <w:jc w:val="both"/>
        <w:rPr>
          <w:szCs w:val="28"/>
        </w:rPr>
      </w:pPr>
      <w:r>
        <w:rPr>
          <w:szCs w:val="28"/>
        </w:rPr>
        <w:t xml:space="preserve">- </w:t>
      </w:r>
      <w:r w:rsidR="00DD200B" w:rsidRPr="00DD200B">
        <w:rPr>
          <w:szCs w:val="28"/>
        </w:rPr>
        <w:t xml:space="preserve">Thửa đất số: </w:t>
      </w:r>
      <w:r w:rsidR="00B279D8">
        <w:rPr>
          <w:szCs w:val="28"/>
        </w:rPr>
        <w:t>375</w:t>
      </w:r>
    </w:p>
    <w:p w14:paraId="78EB343E" w14:textId="4DFCE780" w:rsidR="00DD200B" w:rsidRPr="00DD200B" w:rsidRDefault="00865516" w:rsidP="00865516">
      <w:pPr>
        <w:spacing w:after="0" w:line="380" w:lineRule="exact"/>
        <w:ind w:firstLine="567"/>
        <w:jc w:val="both"/>
        <w:rPr>
          <w:szCs w:val="28"/>
        </w:rPr>
      </w:pPr>
      <w:r>
        <w:rPr>
          <w:szCs w:val="28"/>
        </w:rPr>
        <w:t xml:space="preserve">- </w:t>
      </w:r>
      <w:r w:rsidR="00DD200B" w:rsidRPr="00DD200B">
        <w:rPr>
          <w:szCs w:val="28"/>
        </w:rPr>
        <w:t xml:space="preserve">Tờ bản đồ số: </w:t>
      </w:r>
      <w:r w:rsidR="00B279D8">
        <w:rPr>
          <w:szCs w:val="28"/>
        </w:rPr>
        <w:t>10</w:t>
      </w:r>
    </w:p>
    <w:p w14:paraId="72403265" w14:textId="012EAC1C" w:rsidR="00DD200B" w:rsidRPr="00DD200B" w:rsidRDefault="00865516" w:rsidP="00865516">
      <w:pPr>
        <w:spacing w:after="0" w:line="380" w:lineRule="exact"/>
        <w:ind w:firstLine="567"/>
        <w:jc w:val="both"/>
        <w:rPr>
          <w:szCs w:val="28"/>
        </w:rPr>
      </w:pPr>
      <w:r>
        <w:rPr>
          <w:szCs w:val="28"/>
        </w:rPr>
        <w:t xml:space="preserve">- </w:t>
      </w:r>
      <w:r w:rsidR="00DD200B" w:rsidRPr="00DD200B">
        <w:rPr>
          <w:szCs w:val="28"/>
        </w:rPr>
        <w:t xml:space="preserve">Diện tích thu hồi: </w:t>
      </w:r>
      <w:r w:rsidR="00B279D8">
        <w:rPr>
          <w:szCs w:val="28"/>
        </w:rPr>
        <w:t>141,2875</w:t>
      </w:r>
      <w:r w:rsidR="00DD200B" w:rsidRPr="00DD200B">
        <w:rPr>
          <w:szCs w:val="28"/>
        </w:rPr>
        <w:t xml:space="preserve"> m²</w:t>
      </w:r>
    </w:p>
    <w:p w14:paraId="23DA40E8" w14:textId="29CDE4A2" w:rsidR="00DD200B" w:rsidRPr="00DD200B" w:rsidRDefault="00865516" w:rsidP="00865516">
      <w:pPr>
        <w:spacing w:after="0" w:line="380" w:lineRule="exact"/>
        <w:ind w:firstLine="567"/>
        <w:jc w:val="both"/>
        <w:rPr>
          <w:szCs w:val="28"/>
        </w:rPr>
      </w:pPr>
      <w:r>
        <w:rPr>
          <w:szCs w:val="28"/>
        </w:rPr>
        <w:t xml:space="preserve">- </w:t>
      </w:r>
      <w:r w:rsidR="00DD200B" w:rsidRPr="00DD200B">
        <w:rPr>
          <w:szCs w:val="28"/>
        </w:rPr>
        <w:t xml:space="preserve">Loại đất: </w:t>
      </w:r>
      <w:r w:rsidR="00B279D8">
        <w:rPr>
          <w:szCs w:val="28"/>
        </w:rPr>
        <w:t>Trồng lúa</w:t>
      </w:r>
    </w:p>
    <w:p w14:paraId="06F8D3A2" w14:textId="689F9025" w:rsidR="00DD200B" w:rsidRPr="00DD200B" w:rsidRDefault="00865516" w:rsidP="00865516">
      <w:pPr>
        <w:spacing w:after="0" w:line="380" w:lineRule="exact"/>
        <w:ind w:firstLine="567"/>
        <w:jc w:val="both"/>
        <w:rPr>
          <w:szCs w:val="28"/>
        </w:rPr>
      </w:pPr>
      <w:r>
        <w:rPr>
          <w:szCs w:val="28"/>
        </w:rPr>
        <w:t xml:space="preserve">- </w:t>
      </w:r>
      <w:r w:rsidR="00DD200B" w:rsidRPr="00DD200B">
        <w:rPr>
          <w:szCs w:val="28"/>
        </w:rPr>
        <w:t xml:space="preserve">Địa chỉ thửa đất: </w:t>
      </w:r>
      <w:r w:rsidR="00B279D8">
        <w:rPr>
          <w:szCs w:val="28"/>
        </w:rPr>
        <w:t>xứ đồng Hà Đông, xã Hà Tây, thành phố Hải Phòng.</w:t>
      </w:r>
    </w:p>
    <w:p w14:paraId="10D6ED86" w14:textId="48D11D59" w:rsidR="00DD200B" w:rsidRPr="00DD200B" w:rsidRDefault="00865516" w:rsidP="00865516">
      <w:pPr>
        <w:spacing w:after="0" w:line="380" w:lineRule="exact"/>
        <w:ind w:firstLine="567"/>
        <w:jc w:val="both"/>
        <w:rPr>
          <w:szCs w:val="28"/>
        </w:rPr>
      </w:pPr>
      <w:r>
        <w:rPr>
          <w:szCs w:val="28"/>
        </w:rPr>
        <w:t xml:space="preserve">5. </w:t>
      </w:r>
      <w:r w:rsidR="00DD200B" w:rsidRPr="00DD200B">
        <w:rPr>
          <w:szCs w:val="28"/>
        </w:rPr>
        <w:t xml:space="preserve">Người có quyền lợi, nghĩa vụ liên quan do ông </w:t>
      </w:r>
      <w:r w:rsidR="00B279D8">
        <w:rPr>
          <w:szCs w:val="28"/>
        </w:rPr>
        <w:t xml:space="preserve">Bùi Duy </w:t>
      </w:r>
      <w:r w:rsidR="00CD0A08">
        <w:rPr>
          <w:szCs w:val="28"/>
        </w:rPr>
        <w:t>Cao</w:t>
      </w:r>
      <w:r w:rsidR="00B279D8">
        <w:rPr>
          <w:szCs w:val="28"/>
        </w:rPr>
        <w:t xml:space="preserve"> và bà Đỗ Thị Ngọc</w:t>
      </w:r>
      <w:r w:rsidR="00DD200B" w:rsidRPr="00DD200B">
        <w:rPr>
          <w:szCs w:val="28"/>
        </w:rPr>
        <w:t xml:space="preserve"> đã chết:</w:t>
      </w:r>
    </w:p>
    <w:p w14:paraId="2062EDD2" w14:textId="2CCA8801" w:rsidR="00DD200B" w:rsidRDefault="00DD200B" w:rsidP="00865516">
      <w:pPr>
        <w:spacing w:after="0" w:line="380" w:lineRule="exact"/>
        <w:ind w:firstLine="567"/>
        <w:jc w:val="both"/>
        <w:rPr>
          <w:szCs w:val="28"/>
        </w:rPr>
      </w:pPr>
      <w:r w:rsidRPr="00DD200B">
        <w:rPr>
          <w:szCs w:val="28"/>
        </w:rPr>
        <w:lastRenderedPageBreak/>
        <w:t xml:space="preserve">Căn cứ hồ sơ xác minh quan hệ nhân thân, giấy tờ về thừa kế và các tài liệu có liên quan, xác định những người thuộc diện thừa kế của ông </w:t>
      </w:r>
      <w:r w:rsidR="00B279D8">
        <w:rPr>
          <w:szCs w:val="28"/>
        </w:rPr>
        <w:t xml:space="preserve">Bùi Duy </w:t>
      </w:r>
      <w:r w:rsidR="00CD0A08">
        <w:rPr>
          <w:szCs w:val="28"/>
        </w:rPr>
        <w:t>Cao</w:t>
      </w:r>
      <w:r w:rsidR="00B279D8">
        <w:rPr>
          <w:szCs w:val="28"/>
        </w:rPr>
        <w:t xml:space="preserve"> và bà Đỗ Thị Ngọc</w:t>
      </w:r>
      <w:r w:rsidRPr="00DD200B">
        <w:rPr>
          <w:szCs w:val="28"/>
        </w:rPr>
        <w:t xml:space="preserve"> gồm:</w:t>
      </w: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928"/>
        <w:gridCol w:w="1701"/>
        <w:gridCol w:w="4302"/>
      </w:tblGrid>
      <w:tr w:rsidR="00B279D8" w:rsidRPr="00632AE4" w14:paraId="60B5E612" w14:textId="77777777" w:rsidTr="004E7DB3">
        <w:trPr>
          <w:trHeight w:val="1281"/>
        </w:trPr>
        <w:tc>
          <w:tcPr>
            <w:tcW w:w="709" w:type="dxa"/>
            <w:vAlign w:val="center"/>
          </w:tcPr>
          <w:p w14:paraId="454B2754" w14:textId="77777777" w:rsidR="00B279D8" w:rsidRPr="00632AE4" w:rsidRDefault="00B279D8" w:rsidP="004E7DB3">
            <w:pPr>
              <w:spacing w:after="0" w:line="240" w:lineRule="auto"/>
              <w:jc w:val="center"/>
              <w:rPr>
                <w:b/>
                <w:bCs/>
                <w:sz w:val="26"/>
                <w:szCs w:val="26"/>
              </w:rPr>
            </w:pPr>
            <w:r w:rsidRPr="00632AE4">
              <w:rPr>
                <w:b/>
                <w:bCs/>
                <w:sz w:val="26"/>
                <w:szCs w:val="26"/>
              </w:rPr>
              <w:t>STT</w:t>
            </w:r>
          </w:p>
        </w:tc>
        <w:tc>
          <w:tcPr>
            <w:tcW w:w="2928" w:type="dxa"/>
            <w:vAlign w:val="center"/>
          </w:tcPr>
          <w:p w14:paraId="6F30931C" w14:textId="77777777" w:rsidR="00B279D8" w:rsidRPr="00632AE4" w:rsidRDefault="00B279D8" w:rsidP="004E7DB3">
            <w:pPr>
              <w:spacing w:after="0" w:line="240" w:lineRule="auto"/>
              <w:jc w:val="center"/>
              <w:rPr>
                <w:b/>
                <w:bCs/>
                <w:sz w:val="26"/>
                <w:szCs w:val="26"/>
              </w:rPr>
            </w:pPr>
            <w:r w:rsidRPr="00632AE4">
              <w:rPr>
                <w:b/>
                <w:bCs/>
                <w:sz w:val="26"/>
                <w:szCs w:val="26"/>
              </w:rPr>
              <w:t>Họ và tên</w:t>
            </w:r>
          </w:p>
        </w:tc>
        <w:tc>
          <w:tcPr>
            <w:tcW w:w="1701" w:type="dxa"/>
            <w:vAlign w:val="center"/>
          </w:tcPr>
          <w:p w14:paraId="358891F5" w14:textId="77777777" w:rsidR="00B279D8" w:rsidRPr="00632AE4" w:rsidRDefault="00B279D8" w:rsidP="004E7DB3">
            <w:pPr>
              <w:spacing w:after="0" w:line="240" w:lineRule="auto"/>
              <w:jc w:val="center"/>
              <w:rPr>
                <w:b/>
                <w:bCs/>
                <w:sz w:val="26"/>
                <w:szCs w:val="26"/>
              </w:rPr>
            </w:pPr>
            <w:r w:rsidRPr="00632AE4">
              <w:rPr>
                <w:b/>
                <w:bCs/>
                <w:sz w:val="26"/>
                <w:szCs w:val="26"/>
              </w:rPr>
              <w:t>Quan hệ với ông Bùi Duy Cao/bà Đỗ Thị Ngọc</w:t>
            </w:r>
          </w:p>
        </w:tc>
        <w:tc>
          <w:tcPr>
            <w:tcW w:w="4302" w:type="dxa"/>
            <w:vAlign w:val="center"/>
          </w:tcPr>
          <w:p w14:paraId="53543659" w14:textId="77777777" w:rsidR="00B279D8" w:rsidRPr="00632AE4" w:rsidRDefault="00B279D8" w:rsidP="004E7DB3">
            <w:pPr>
              <w:spacing w:after="0" w:line="240" w:lineRule="auto"/>
              <w:jc w:val="center"/>
              <w:rPr>
                <w:b/>
                <w:bCs/>
                <w:sz w:val="26"/>
                <w:szCs w:val="26"/>
              </w:rPr>
            </w:pPr>
            <w:r w:rsidRPr="00632AE4">
              <w:rPr>
                <w:b/>
                <w:bCs/>
                <w:sz w:val="26"/>
                <w:szCs w:val="26"/>
              </w:rPr>
              <w:t>Địa chỉ</w:t>
            </w:r>
          </w:p>
        </w:tc>
      </w:tr>
      <w:tr w:rsidR="00B279D8" w:rsidRPr="00632AE4" w14:paraId="6E6982E4" w14:textId="77777777" w:rsidTr="004E7DB3">
        <w:tc>
          <w:tcPr>
            <w:tcW w:w="709" w:type="dxa"/>
            <w:vAlign w:val="center"/>
          </w:tcPr>
          <w:p w14:paraId="3D483667" w14:textId="77777777" w:rsidR="00B279D8" w:rsidRPr="00632AE4" w:rsidRDefault="00B279D8" w:rsidP="004E7DB3">
            <w:pPr>
              <w:spacing w:after="0" w:line="400" w:lineRule="exact"/>
              <w:jc w:val="center"/>
              <w:rPr>
                <w:sz w:val="26"/>
                <w:szCs w:val="26"/>
              </w:rPr>
            </w:pPr>
            <w:r w:rsidRPr="00632AE4">
              <w:rPr>
                <w:sz w:val="26"/>
                <w:szCs w:val="26"/>
              </w:rPr>
              <w:t>1</w:t>
            </w:r>
          </w:p>
        </w:tc>
        <w:tc>
          <w:tcPr>
            <w:tcW w:w="2928" w:type="dxa"/>
            <w:vAlign w:val="center"/>
          </w:tcPr>
          <w:p w14:paraId="165BDC8C" w14:textId="77777777" w:rsidR="00B279D8" w:rsidRPr="00632AE4" w:rsidRDefault="00B279D8" w:rsidP="004E7DB3">
            <w:pPr>
              <w:spacing w:after="0" w:line="400" w:lineRule="exact"/>
              <w:jc w:val="both"/>
              <w:rPr>
                <w:sz w:val="26"/>
                <w:szCs w:val="26"/>
              </w:rPr>
            </w:pPr>
            <w:r w:rsidRPr="00632AE4">
              <w:rPr>
                <w:sz w:val="26"/>
                <w:szCs w:val="26"/>
              </w:rPr>
              <w:t>Ông Bùi Duy Vị</w:t>
            </w:r>
          </w:p>
        </w:tc>
        <w:tc>
          <w:tcPr>
            <w:tcW w:w="1701" w:type="dxa"/>
            <w:vAlign w:val="center"/>
          </w:tcPr>
          <w:p w14:paraId="5D289324" w14:textId="77777777" w:rsidR="00B279D8" w:rsidRPr="00632AE4" w:rsidRDefault="00B279D8" w:rsidP="004E7DB3">
            <w:pPr>
              <w:spacing w:after="0" w:line="400" w:lineRule="exact"/>
              <w:jc w:val="center"/>
              <w:rPr>
                <w:sz w:val="26"/>
                <w:szCs w:val="26"/>
              </w:rPr>
            </w:pPr>
            <w:r w:rsidRPr="00632AE4">
              <w:rPr>
                <w:sz w:val="26"/>
                <w:szCs w:val="26"/>
              </w:rPr>
              <w:t>Con trai</w:t>
            </w:r>
          </w:p>
        </w:tc>
        <w:tc>
          <w:tcPr>
            <w:tcW w:w="4302" w:type="dxa"/>
            <w:vAlign w:val="center"/>
          </w:tcPr>
          <w:p w14:paraId="78A1B354" w14:textId="77777777" w:rsidR="00B279D8" w:rsidRPr="00632AE4" w:rsidRDefault="00B279D8" w:rsidP="004E7DB3">
            <w:pPr>
              <w:spacing w:after="0" w:line="400" w:lineRule="exact"/>
              <w:jc w:val="center"/>
              <w:rPr>
                <w:sz w:val="26"/>
                <w:szCs w:val="26"/>
              </w:rPr>
            </w:pPr>
            <w:r w:rsidRPr="00632AE4">
              <w:rPr>
                <w:sz w:val="26"/>
                <w:szCs w:val="26"/>
              </w:rPr>
              <w:t>Xóm 1, thôn Đông Phan, xã Hà Tây</w:t>
            </w:r>
          </w:p>
        </w:tc>
      </w:tr>
      <w:tr w:rsidR="00B279D8" w:rsidRPr="00632AE4" w14:paraId="5AF1AF7D" w14:textId="77777777" w:rsidTr="004E7DB3">
        <w:tc>
          <w:tcPr>
            <w:tcW w:w="709" w:type="dxa"/>
            <w:vAlign w:val="center"/>
          </w:tcPr>
          <w:p w14:paraId="60CF5BE3" w14:textId="77777777" w:rsidR="00B279D8" w:rsidRPr="00632AE4" w:rsidRDefault="00B279D8" w:rsidP="004E7DB3">
            <w:pPr>
              <w:spacing w:after="0" w:line="400" w:lineRule="exact"/>
              <w:jc w:val="center"/>
              <w:rPr>
                <w:sz w:val="26"/>
                <w:szCs w:val="26"/>
              </w:rPr>
            </w:pPr>
            <w:r w:rsidRPr="00632AE4">
              <w:rPr>
                <w:sz w:val="26"/>
                <w:szCs w:val="26"/>
              </w:rPr>
              <w:t>2</w:t>
            </w:r>
          </w:p>
        </w:tc>
        <w:tc>
          <w:tcPr>
            <w:tcW w:w="2928" w:type="dxa"/>
            <w:vAlign w:val="center"/>
          </w:tcPr>
          <w:p w14:paraId="0E05056F" w14:textId="77777777" w:rsidR="00B279D8" w:rsidRPr="00632AE4" w:rsidRDefault="00B279D8" w:rsidP="004E7DB3">
            <w:pPr>
              <w:spacing w:after="0" w:line="400" w:lineRule="exact"/>
              <w:jc w:val="both"/>
              <w:rPr>
                <w:sz w:val="26"/>
                <w:szCs w:val="26"/>
              </w:rPr>
            </w:pPr>
            <w:r w:rsidRPr="00632AE4">
              <w:rPr>
                <w:sz w:val="26"/>
                <w:szCs w:val="26"/>
              </w:rPr>
              <w:t>Ông Bùi Duy Cửu</w:t>
            </w:r>
          </w:p>
        </w:tc>
        <w:tc>
          <w:tcPr>
            <w:tcW w:w="1701" w:type="dxa"/>
            <w:vAlign w:val="center"/>
          </w:tcPr>
          <w:p w14:paraId="71AE315D" w14:textId="77777777" w:rsidR="00B279D8" w:rsidRPr="00632AE4" w:rsidRDefault="00B279D8" w:rsidP="004E7DB3">
            <w:pPr>
              <w:spacing w:after="0" w:line="400" w:lineRule="exact"/>
              <w:jc w:val="center"/>
              <w:rPr>
                <w:sz w:val="26"/>
                <w:szCs w:val="26"/>
              </w:rPr>
            </w:pPr>
            <w:r w:rsidRPr="00632AE4">
              <w:rPr>
                <w:sz w:val="26"/>
                <w:szCs w:val="26"/>
              </w:rPr>
              <w:t>Con trai</w:t>
            </w:r>
          </w:p>
        </w:tc>
        <w:tc>
          <w:tcPr>
            <w:tcW w:w="4302" w:type="dxa"/>
            <w:vAlign w:val="center"/>
          </w:tcPr>
          <w:p w14:paraId="42A8A5E9" w14:textId="77777777" w:rsidR="00B279D8" w:rsidRPr="00632AE4" w:rsidRDefault="00B279D8" w:rsidP="004E7DB3">
            <w:pPr>
              <w:spacing w:after="0" w:line="400" w:lineRule="exact"/>
              <w:jc w:val="center"/>
              <w:rPr>
                <w:sz w:val="26"/>
                <w:szCs w:val="26"/>
              </w:rPr>
            </w:pPr>
            <w:r w:rsidRPr="00632AE4">
              <w:rPr>
                <w:sz w:val="26"/>
                <w:szCs w:val="26"/>
              </w:rPr>
              <w:t>Xóm 1, thôn Đông Phan, xã Hà Tây</w:t>
            </w:r>
          </w:p>
        </w:tc>
      </w:tr>
      <w:tr w:rsidR="00B279D8" w:rsidRPr="00632AE4" w14:paraId="46BB2049" w14:textId="77777777" w:rsidTr="004E7DB3">
        <w:tc>
          <w:tcPr>
            <w:tcW w:w="709" w:type="dxa"/>
            <w:vAlign w:val="center"/>
          </w:tcPr>
          <w:p w14:paraId="04E63212" w14:textId="77777777" w:rsidR="00B279D8" w:rsidRPr="00632AE4" w:rsidRDefault="00B279D8" w:rsidP="004E7DB3">
            <w:pPr>
              <w:spacing w:after="0" w:line="400" w:lineRule="exact"/>
              <w:jc w:val="center"/>
              <w:rPr>
                <w:sz w:val="26"/>
                <w:szCs w:val="26"/>
              </w:rPr>
            </w:pPr>
            <w:r w:rsidRPr="00632AE4">
              <w:rPr>
                <w:sz w:val="26"/>
                <w:szCs w:val="26"/>
              </w:rPr>
              <w:t>3</w:t>
            </w:r>
          </w:p>
        </w:tc>
        <w:tc>
          <w:tcPr>
            <w:tcW w:w="2928" w:type="dxa"/>
            <w:vAlign w:val="center"/>
          </w:tcPr>
          <w:p w14:paraId="0E1B7FFC" w14:textId="77777777" w:rsidR="00B279D8" w:rsidRPr="00632AE4" w:rsidRDefault="00B279D8" w:rsidP="004E7DB3">
            <w:pPr>
              <w:spacing w:after="0" w:line="400" w:lineRule="exact"/>
              <w:jc w:val="both"/>
              <w:rPr>
                <w:sz w:val="26"/>
                <w:szCs w:val="26"/>
              </w:rPr>
            </w:pPr>
            <w:r w:rsidRPr="00632AE4">
              <w:rPr>
                <w:sz w:val="26"/>
                <w:szCs w:val="26"/>
              </w:rPr>
              <w:t>Bà Bùi Thị Thắm</w:t>
            </w:r>
          </w:p>
        </w:tc>
        <w:tc>
          <w:tcPr>
            <w:tcW w:w="1701" w:type="dxa"/>
            <w:vAlign w:val="center"/>
          </w:tcPr>
          <w:p w14:paraId="500996CD" w14:textId="77777777" w:rsidR="00B279D8" w:rsidRPr="00632AE4" w:rsidRDefault="00B279D8" w:rsidP="004E7DB3">
            <w:pPr>
              <w:spacing w:after="0" w:line="400" w:lineRule="exact"/>
              <w:jc w:val="center"/>
              <w:rPr>
                <w:sz w:val="26"/>
                <w:szCs w:val="26"/>
              </w:rPr>
            </w:pPr>
            <w:r w:rsidRPr="00632AE4">
              <w:rPr>
                <w:sz w:val="26"/>
                <w:szCs w:val="26"/>
              </w:rPr>
              <w:t>Con gái</w:t>
            </w:r>
          </w:p>
        </w:tc>
        <w:tc>
          <w:tcPr>
            <w:tcW w:w="4302" w:type="dxa"/>
            <w:vAlign w:val="center"/>
          </w:tcPr>
          <w:p w14:paraId="1AEB0F6A" w14:textId="04F5932E" w:rsidR="00B279D8" w:rsidRPr="00632AE4" w:rsidRDefault="00B279D8" w:rsidP="004E7DB3">
            <w:pPr>
              <w:spacing w:after="0" w:line="400" w:lineRule="exact"/>
              <w:jc w:val="center"/>
              <w:rPr>
                <w:sz w:val="26"/>
                <w:szCs w:val="26"/>
              </w:rPr>
            </w:pPr>
            <w:r w:rsidRPr="00632AE4">
              <w:rPr>
                <w:sz w:val="26"/>
                <w:szCs w:val="26"/>
              </w:rPr>
              <w:t xml:space="preserve">Xóm </w:t>
            </w:r>
            <w:r w:rsidR="00CD0A08">
              <w:rPr>
                <w:sz w:val="26"/>
                <w:szCs w:val="26"/>
              </w:rPr>
              <w:t>1</w:t>
            </w:r>
            <w:r w:rsidRPr="00632AE4">
              <w:rPr>
                <w:sz w:val="26"/>
                <w:szCs w:val="26"/>
              </w:rPr>
              <w:t>, thôn Đông Phan, xã Hà Tây</w:t>
            </w:r>
          </w:p>
        </w:tc>
      </w:tr>
      <w:tr w:rsidR="00B279D8" w:rsidRPr="00632AE4" w14:paraId="3E9F9E34" w14:textId="77777777" w:rsidTr="004E7DB3">
        <w:tc>
          <w:tcPr>
            <w:tcW w:w="709" w:type="dxa"/>
            <w:vAlign w:val="center"/>
          </w:tcPr>
          <w:p w14:paraId="13D27500" w14:textId="77777777" w:rsidR="00B279D8" w:rsidRPr="00632AE4" w:rsidRDefault="00B279D8" w:rsidP="004E7DB3">
            <w:pPr>
              <w:spacing w:after="0" w:line="400" w:lineRule="exact"/>
              <w:jc w:val="center"/>
              <w:rPr>
                <w:sz w:val="26"/>
                <w:szCs w:val="26"/>
              </w:rPr>
            </w:pPr>
            <w:r w:rsidRPr="00632AE4">
              <w:rPr>
                <w:sz w:val="26"/>
                <w:szCs w:val="26"/>
              </w:rPr>
              <w:t>4</w:t>
            </w:r>
          </w:p>
        </w:tc>
        <w:tc>
          <w:tcPr>
            <w:tcW w:w="2928" w:type="dxa"/>
            <w:vAlign w:val="center"/>
          </w:tcPr>
          <w:p w14:paraId="0BDF4ABC" w14:textId="77777777" w:rsidR="00B279D8" w:rsidRPr="00632AE4" w:rsidRDefault="00B279D8" w:rsidP="004E7DB3">
            <w:pPr>
              <w:spacing w:after="0" w:line="400" w:lineRule="exact"/>
              <w:jc w:val="both"/>
              <w:rPr>
                <w:sz w:val="26"/>
                <w:szCs w:val="26"/>
              </w:rPr>
            </w:pPr>
            <w:r w:rsidRPr="00632AE4">
              <w:rPr>
                <w:sz w:val="26"/>
                <w:szCs w:val="26"/>
              </w:rPr>
              <w:t>Bà Bùi Thị Nhuần</w:t>
            </w:r>
          </w:p>
        </w:tc>
        <w:tc>
          <w:tcPr>
            <w:tcW w:w="1701" w:type="dxa"/>
            <w:vAlign w:val="center"/>
          </w:tcPr>
          <w:p w14:paraId="1042B796" w14:textId="77777777" w:rsidR="00B279D8" w:rsidRPr="00632AE4" w:rsidRDefault="00B279D8" w:rsidP="004E7DB3">
            <w:pPr>
              <w:spacing w:after="0" w:line="400" w:lineRule="exact"/>
              <w:jc w:val="center"/>
              <w:rPr>
                <w:sz w:val="26"/>
                <w:szCs w:val="26"/>
              </w:rPr>
            </w:pPr>
            <w:r w:rsidRPr="00632AE4">
              <w:rPr>
                <w:sz w:val="26"/>
                <w:szCs w:val="26"/>
              </w:rPr>
              <w:t>Con gái</w:t>
            </w:r>
          </w:p>
        </w:tc>
        <w:tc>
          <w:tcPr>
            <w:tcW w:w="4302" w:type="dxa"/>
            <w:vAlign w:val="center"/>
          </w:tcPr>
          <w:p w14:paraId="6A89AC30" w14:textId="39D75D93" w:rsidR="00B279D8" w:rsidRPr="00632AE4" w:rsidRDefault="00B279D8" w:rsidP="004E7DB3">
            <w:pPr>
              <w:spacing w:after="0" w:line="400" w:lineRule="exact"/>
              <w:jc w:val="center"/>
              <w:rPr>
                <w:sz w:val="26"/>
                <w:szCs w:val="26"/>
              </w:rPr>
            </w:pPr>
            <w:r w:rsidRPr="00632AE4">
              <w:rPr>
                <w:sz w:val="26"/>
                <w:szCs w:val="26"/>
              </w:rPr>
              <w:t xml:space="preserve">Xóm </w:t>
            </w:r>
            <w:r w:rsidR="00CD0A08">
              <w:rPr>
                <w:sz w:val="26"/>
                <w:szCs w:val="26"/>
              </w:rPr>
              <w:t>2</w:t>
            </w:r>
            <w:r w:rsidRPr="00632AE4">
              <w:rPr>
                <w:sz w:val="26"/>
                <w:szCs w:val="26"/>
              </w:rPr>
              <w:t>, thôn Đông Phan, xã Hà Tây</w:t>
            </w:r>
          </w:p>
        </w:tc>
      </w:tr>
      <w:tr w:rsidR="00B279D8" w:rsidRPr="00632AE4" w14:paraId="01E24F2F" w14:textId="77777777" w:rsidTr="004E7DB3">
        <w:tc>
          <w:tcPr>
            <w:tcW w:w="709" w:type="dxa"/>
            <w:vAlign w:val="center"/>
          </w:tcPr>
          <w:p w14:paraId="0C8518E5" w14:textId="77777777" w:rsidR="00B279D8" w:rsidRPr="00632AE4" w:rsidRDefault="00B279D8" w:rsidP="004E7DB3">
            <w:pPr>
              <w:spacing w:after="0" w:line="400" w:lineRule="exact"/>
              <w:jc w:val="center"/>
              <w:rPr>
                <w:sz w:val="26"/>
                <w:szCs w:val="26"/>
              </w:rPr>
            </w:pPr>
            <w:r w:rsidRPr="00632AE4">
              <w:rPr>
                <w:sz w:val="26"/>
                <w:szCs w:val="26"/>
              </w:rPr>
              <w:t>5</w:t>
            </w:r>
          </w:p>
        </w:tc>
        <w:tc>
          <w:tcPr>
            <w:tcW w:w="2928" w:type="dxa"/>
            <w:vAlign w:val="center"/>
          </w:tcPr>
          <w:p w14:paraId="6918C129" w14:textId="77777777" w:rsidR="00B279D8" w:rsidRPr="00632AE4" w:rsidRDefault="00B279D8" w:rsidP="004E7DB3">
            <w:pPr>
              <w:spacing w:after="0" w:line="400" w:lineRule="exact"/>
              <w:jc w:val="both"/>
              <w:rPr>
                <w:sz w:val="26"/>
                <w:szCs w:val="26"/>
              </w:rPr>
            </w:pPr>
            <w:r w:rsidRPr="00632AE4">
              <w:rPr>
                <w:sz w:val="26"/>
                <w:szCs w:val="26"/>
              </w:rPr>
              <w:t>Bà Bùi Thị Lành</w:t>
            </w:r>
          </w:p>
        </w:tc>
        <w:tc>
          <w:tcPr>
            <w:tcW w:w="1701" w:type="dxa"/>
            <w:vAlign w:val="center"/>
          </w:tcPr>
          <w:p w14:paraId="75B73608" w14:textId="77777777" w:rsidR="00B279D8" w:rsidRPr="00632AE4" w:rsidRDefault="00B279D8" w:rsidP="004E7DB3">
            <w:pPr>
              <w:spacing w:after="0" w:line="400" w:lineRule="exact"/>
              <w:jc w:val="center"/>
              <w:rPr>
                <w:sz w:val="26"/>
                <w:szCs w:val="26"/>
              </w:rPr>
            </w:pPr>
            <w:r w:rsidRPr="00632AE4">
              <w:rPr>
                <w:sz w:val="26"/>
                <w:szCs w:val="26"/>
              </w:rPr>
              <w:t>Con gái</w:t>
            </w:r>
          </w:p>
        </w:tc>
        <w:tc>
          <w:tcPr>
            <w:tcW w:w="4302" w:type="dxa"/>
            <w:vAlign w:val="center"/>
          </w:tcPr>
          <w:p w14:paraId="10A0BF94" w14:textId="77777777" w:rsidR="00B279D8" w:rsidRPr="00632AE4" w:rsidRDefault="00B279D8" w:rsidP="004E7DB3">
            <w:pPr>
              <w:spacing w:after="0" w:line="400" w:lineRule="exact"/>
              <w:jc w:val="center"/>
              <w:rPr>
                <w:sz w:val="26"/>
                <w:szCs w:val="26"/>
              </w:rPr>
            </w:pPr>
            <w:r w:rsidRPr="00632AE4">
              <w:rPr>
                <w:sz w:val="26"/>
                <w:szCs w:val="26"/>
              </w:rPr>
              <w:t>Ngõ 74/31, đường Núi Thành, phường Tân Bình, thành phố Hồ Chí Minh</w:t>
            </w:r>
          </w:p>
        </w:tc>
      </w:tr>
      <w:tr w:rsidR="00B279D8" w:rsidRPr="00632AE4" w14:paraId="6ED9CF2D" w14:textId="77777777" w:rsidTr="004E7DB3">
        <w:tc>
          <w:tcPr>
            <w:tcW w:w="709" w:type="dxa"/>
            <w:vAlign w:val="center"/>
          </w:tcPr>
          <w:p w14:paraId="62047D50" w14:textId="77777777" w:rsidR="00B279D8" w:rsidRPr="00632AE4" w:rsidRDefault="00B279D8" w:rsidP="004E7DB3">
            <w:pPr>
              <w:spacing w:after="0" w:line="400" w:lineRule="exact"/>
              <w:jc w:val="center"/>
              <w:rPr>
                <w:sz w:val="26"/>
                <w:szCs w:val="26"/>
              </w:rPr>
            </w:pPr>
            <w:r w:rsidRPr="00632AE4">
              <w:rPr>
                <w:sz w:val="26"/>
                <w:szCs w:val="26"/>
              </w:rPr>
              <w:t>6</w:t>
            </w:r>
          </w:p>
        </w:tc>
        <w:tc>
          <w:tcPr>
            <w:tcW w:w="2928" w:type="dxa"/>
            <w:vAlign w:val="center"/>
          </w:tcPr>
          <w:p w14:paraId="61484B97" w14:textId="77777777" w:rsidR="00B279D8" w:rsidRPr="00632AE4" w:rsidRDefault="00B279D8" w:rsidP="004E7DB3">
            <w:pPr>
              <w:spacing w:after="0" w:line="400" w:lineRule="exact"/>
              <w:jc w:val="both"/>
              <w:rPr>
                <w:sz w:val="26"/>
                <w:szCs w:val="26"/>
              </w:rPr>
            </w:pPr>
            <w:r w:rsidRPr="00632AE4">
              <w:rPr>
                <w:sz w:val="26"/>
                <w:szCs w:val="26"/>
              </w:rPr>
              <w:t>Bà Bùi Thị Tươi</w:t>
            </w:r>
          </w:p>
        </w:tc>
        <w:tc>
          <w:tcPr>
            <w:tcW w:w="1701" w:type="dxa"/>
            <w:vAlign w:val="center"/>
          </w:tcPr>
          <w:p w14:paraId="2D88D56B" w14:textId="77777777" w:rsidR="00B279D8" w:rsidRPr="00632AE4" w:rsidRDefault="00B279D8" w:rsidP="004E7DB3">
            <w:pPr>
              <w:spacing w:after="0" w:line="400" w:lineRule="exact"/>
              <w:jc w:val="center"/>
              <w:rPr>
                <w:sz w:val="26"/>
                <w:szCs w:val="26"/>
              </w:rPr>
            </w:pPr>
            <w:r w:rsidRPr="00632AE4">
              <w:rPr>
                <w:sz w:val="26"/>
                <w:szCs w:val="26"/>
              </w:rPr>
              <w:t>Con gái</w:t>
            </w:r>
          </w:p>
        </w:tc>
        <w:tc>
          <w:tcPr>
            <w:tcW w:w="4302" w:type="dxa"/>
            <w:vAlign w:val="center"/>
          </w:tcPr>
          <w:p w14:paraId="7570437B" w14:textId="77777777" w:rsidR="00B279D8" w:rsidRPr="00632AE4" w:rsidRDefault="00B279D8" w:rsidP="004E7DB3">
            <w:pPr>
              <w:spacing w:after="0" w:line="400" w:lineRule="exact"/>
              <w:jc w:val="center"/>
              <w:rPr>
                <w:sz w:val="26"/>
                <w:szCs w:val="26"/>
              </w:rPr>
            </w:pPr>
            <w:r w:rsidRPr="00632AE4">
              <w:rPr>
                <w:sz w:val="26"/>
                <w:szCs w:val="26"/>
              </w:rPr>
              <w:t>Xóm 2, thôn Đông Phan, xã Hà Tây</w:t>
            </w:r>
          </w:p>
        </w:tc>
      </w:tr>
      <w:tr w:rsidR="00B279D8" w:rsidRPr="00632AE4" w14:paraId="290A6C21" w14:textId="77777777" w:rsidTr="004E7DB3">
        <w:tc>
          <w:tcPr>
            <w:tcW w:w="709" w:type="dxa"/>
            <w:vAlign w:val="center"/>
          </w:tcPr>
          <w:p w14:paraId="34EDD72D" w14:textId="77777777" w:rsidR="00B279D8" w:rsidRPr="00632AE4" w:rsidRDefault="00B279D8" w:rsidP="004E7DB3">
            <w:pPr>
              <w:spacing w:after="0" w:line="400" w:lineRule="exact"/>
              <w:jc w:val="center"/>
              <w:rPr>
                <w:sz w:val="26"/>
                <w:szCs w:val="26"/>
              </w:rPr>
            </w:pPr>
            <w:r w:rsidRPr="00632AE4">
              <w:rPr>
                <w:sz w:val="26"/>
                <w:szCs w:val="26"/>
              </w:rPr>
              <w:t>7</w:t>
            </w:r>
          </w:p>
        </w:tc>
        <w:tc>
          <w:tcPr>
            <w:tcW w:w="2928" w:type="dxa"/>
            <w:vAlign w:val="center"/>
          </w:tcPr>
          <w:p w14:paraId="2364AD7F" w14:textId="77777777" w:rsidR="00B279D8" w:rsidRPr="00632AE4" w:rsidRDefault="00B279D8" w:rsidP="004E7DB3">
            <w:pPr>
              <w:spacing w:after="0" w:line="400" w:lineRule="exact"/>
              <w:jc w:val="both"/>
              <w:rPr>
                <w:sz w:val="26"/>
                <w:szCs w:val="26"/>
              </w:rPr>
            </w:pPr>
            <w:r w:rsidRPr="00632AE4">
              <w:rPr>
                <w:sz w:val="26"/>
                <w:szCs w:val="26"/>
              </w:rPr>
              <w:t>Bà Bùi Thị Phấn</w:t>
            </w:r>
          </w:p>
        </w:tc>
        <w:tc>
          <w:tcPr>
            <w:tcW w:w="1701" w:type="dxa"/>
            <w:vAlign w:val="center"/>
          </w:tcPr>
          <w:p w14:paraId="686093F0" w14:textId="77777777" w:rsidR="00B279D8" w:rsidRPr="00632AE4" w:rsidRDefault="00B279D8" w:rsidP="004E7DB3">
            <w:pPr>
              <w:spacing w:after="0" w:line="400" w:lineRule="exact"/>
              <w:jc w:val="center"/>
              <w:rPr>
                <w:sz w:val="26"/>
                <w:szCs w:val="26"/>
              </w:rPr>
            </w:pPr>
            <w:r w:rsidRPr="00632AE4">
              <w:rPr>
                <w:sz w:val="26"/>
                <w:szCs w:val="26"/>
              </w:rPr>
              <w:t>Con gái</w:t>
            </w:r>
          </w:p>
        </w:tc>
        <w:tc>
          <w:tcPr>
            <w:tcW w:w="4302" w:type="dxa"/>
            <w:vAlign w:val="center"/>
          </w:tcPr>
          <w:p w14:paraId="5C183DDF" w14:textId="77777777" w:rsidR="00B279D8" w:rsidRPr="00632AE4" w:rsidRDefault="00B279D8" w:rsidP="004E7DB3">
            <w:pPr>
              <w:spacing w:after="0" w:line="400" w:lineRule="exact"/>
              <w:jc w:val="center"/>
              <w:rPr>
                <w:sz w:val="26"/>
                <w:szCs w:val="26"/>
              </w:rPr>
            </w:pPr>
            <w:r w:rsidRPr="00632AE4">
              <w:rPr>
                <w:sz w:val="26"/>
                <w:szCs w:val="26"/>
              </w:rPr>
              <w:t>Xóm 2, thôn Đông Phan, xã Hà Tây</w:t>
            </w:r>
          </w:p>
        </w:tc>
      </w:tr>
      <w:tr w:rsidR="00B279D8" w:rsidRPr="00632AE4" w14:paraId="07ABBCFB" w14:textId="77777777" w:rsidTr="004E7DB3">
        <w:tc>
          <w:tcPr>
            <w:tcW w:w="709" w:type="dxa"/>
            <w:vAlign w:val="center"/>
          </w:tcPr>
          <w:p w14:paraId="0FE2F8D8" w14:textId="77777777" w:rsidR="00B279D8" w:rsidRPr="00632AE4" w:rsidRDefault="00B279D8" w:rsidP="004E7DB3">
            <w:pPr>
              <w:spacing w:after="0" w:line="400" w:lineRule="exact"/>
              <w:jc w:val="center"/>
              <w:rPr>
                <w:b/>
                <w:bCs/>
                <w:sz w:val="26"/>
                <w:szCs w:val="26"/>
              </w:rPr>
            </w:pPr>
            <w:r w:rsidRPr="00632AE4">
              <w:rPr>
                <w:b/>
                <w:bCs/>
                <w:sz w:val="26"/>
                <w:szCs w:val="26"/>
              </w:rPr>
              <w:t>8</w:t>
            </w:r>
          </w:p>
        </w:tc>
        <w:tc>
          <w:tcPr>
            <w:tcW w:w="2928" w:type="dxa"/>
            <w:vAlign w:val="center"/>
          </w:tcPr>
          <w:p w14:paraId="11713B8E" w14:textId="77777777" w:rsidR="00B279D8" w:rsidRPr="00632AE4" w:rsidRDefault="00B279D8" w:rsidP="004E7DB3">
            <w:pPr>
              <w:spacing w:after="0" w:line="400" w:lineRule="exact"/>
              <w:jc w:val="both"/>
              <w:rPr>
                <w:b/>
                <w:bCs/>
                <w:sz w:val="26"/>
                <w:szCs w:val="26"/>
              </w:rPr>
            </w:pPr>
            <w:r w:rsidRPr="00632AE4">
              <w:rPr>
                <w:b/>
                <w:bCs/>
                <w:sz w:val="26"/>
                <w:szCs w:val="26"/>
              </w:rPr>
              <w:t>Ông Bùi Duy Vi (Đã chết)</w:t>
            </w:r>
          </w:p>
        </w:tc>
        <w:tc>
          <w:tcPr>
            <w:tcW w:w="1701" w:type="dxa"/>
            <w:vAlign w:val="center"/>
          </w:tcPr>
          <w:p w14:paraId="40067C32" w14:textId="77777777" w:rsidR="00B279D8" w:rsidRPr="00632AE4" w:rsidRDefault="00B279D8" w:rsidP="004E7DB3">
            <w:pPr>
              <w:spacing w:after="0" w:line="400" w:lineRule="exact"/>
              <w:jc w:val="center"/>
              <w:rPr>
                <w:b/>
                <w:bCs/>
                <w:sz w:val="26"/>
                <w:szCs w:val="26"/>
              </w:rPr>
            </w:pPr>
            <w:r w:rsidRPr="00632AE4">
              <w:rPr>
                <w:b/>
                <w:bCs/>
                <w:sz w:val="26"/>
                <w:szCs w:val="26"/>
              </w:rPr>
              <w:t>Con trai</w:t>
            </w:r>
          </w:p>
        </w:tc>
        <w:tc>
          <w:tcPr>
            <w:tcW w:w="4302" w:type="dxa"/>
            <w:vAlign w:val="center"/>
          </w:tcPr>
          <w:p w14:paraId="53D75A30" w14:textId="77777777" w:rsidR="00B279D8" w:rsidRPr="00632AE4" w:rsidRDefault="00B279D8" w:rsidP="004E7DB3">
            <w:pPr>
              <w:spacing w:after="0" w:line="400" w:lineRule="exact"/>
              <w:jc w:val="center"/>
              <w:rPr>
                <w:b/>
                <w:bCs/>
                <w:sz w:val="26"/>
                <w:szCs w:val="26"/>
              </w:rPr>
            </w:pPr>
          </w:p>
        </w:tc>
      </w:tr>
      <w:tr w:rsidR="00B279D8" w:rsidRPr="00632AE4" w14:paraId="22034830" w14:textId="77777777" w:rsidTr="004E7DB3">
        <w:trPr>
          <w:trHeight w:val="1385"/>
        </w:trPr>
        <w:tc>
          <w:tcPr>
            <w:tcW w:w="709" w:type="dxa"/>
            <w:vAlign w:val="center"/>
          </w:tcPr>
          <w:p w14:paraId="627D9EFB" w14:textId="77777777" w:rsidR="00B279D8" w:rsidRPr="00632AE4" w:rsidRDefault="00B279D8" w:rsidP="004E7DB3">
            <w:pPr>
              <w:spacing w:after="0" w:line="400" w:lineRule="exact"/>
              <w:jc w:val="center"/>
              <w:rPr>
                <w:sz w:val="26"/>
                <w:szCs w:val="26"/>
              </w:rPr>
            </w:pPr>
            <w:r w:rsidRPr="00632AE4">
              <w:rPr>
                <w:sz w:val="26"/>
                <w:szCs w:val="26"/>
              </w:rPr>
              <w:t>8.1</w:t>
            </w:r>
          </w:p>
        </w:tc>
        <w:tc>
          <w:tcPr>
            <w:tcW w:w="2928" w:type="dxa"/>
            <w:vAlign w:val="center"/>
          </w:tcPr>
          <w:p w14:paraId="0848ED10" w14:textId="77777777" w:rsidR="00B279D8" w:rsidRPr="00632AE4" w:rsidRDefault="00B279D8" w:rsidP="004E7DB3">
            <w:pPr>
              <w:spacing w:after="0" w:line="400" w:lineRule="exact"/>
              <w:jc w:val="both"/>
              <w:rPr>
                <w:sz w:val="26"/>
                <w:szCs w:val="26"/>
              </w:rPr>
            </w:pPr>
            <w:r w:rsidRPr="00632AE4">
              <w:rPr>
                <w:sz w:val="26"/>
                <w:szCs w:val="26"/>
              </w:rPr>
              <w:t>Ông Bùi Duy Vũ (con ông Vi)</w:t>
            </w:r>
          </w:p>
        </w:tc>
        <w:tc>
          <w:tcPr>
            <w:tcW w:w="1701" w:type="dxa"/>
            <w:vAlign w:val="center"/>
          </w:tcPr>
          <w:p w14:paraId="70BB252C" w14:textId="77777777" w:rsidR="00B279D8" w:rsidRPr="00632AE4" w:rsidRDefault="00B279D8" w:rsidP="004E7DB3">
            <w:pPr>
              <w:spacing w:after="0" w:line="400" w:lineRule="exact"/>
              <w:jc w:val="center"/>
              <w:rPr>
                <w:sz w:val="26"/>
                <w:szCs w:val="26"/>
              </w:rPr>
            </w:pPr>
            <w:r w:rsidRPr="00632AE4">
              <w:rPr>
                <w:sz w:val="26"/>
                <w:szCs w:val="26"/>
              </w:rPr>
              <w:t>Cháu</w:t>
            </w:r>
          </w:p>
        </w:tc>
        <w:tc>
          <w:tcPr>
            <w:tcW w:w="4302" w:type="dxa"/>
            <w:vAlign w:val="center"/>
          </w:tcPr>
          <w:p w14:paraId="568E0930" w14:textId="77777777" w:rsidR="00B279D8" w:rsidRPr="00632AE4" w:rsidRDefault="00B279D8" w:rsidP="004E7DB3">
            <w:pPr>
              <w:spacing w:after="0" w:line="400" w:lineRule="exact"/>
              <w:jc w:val="center"/>
              <w:rPr>
                <w:sz w:val="26"/>
                <w:szCs w:val="26"/>
              </w:rPr>
            </w:pPr>
            <w:r w:rsidRPr="00632AE4">
              <w:rPr>
                <w:sz w:val="26"/>
                <w:szCs w:val="26"/>
              </w:rPr>
              <w:t>Số nhà 127/14, đường Man Thiện, khu phố 10, phường Tăng Nhơn Phú, thành phố Hồ Chí Minh</w:t>
            </w:r>
          </w:p>
        </w:tc>
      </w:tr>
      <w:tr w:rsidR="00B279D8" w:rsidRPr="00632AE4" w14:paraId="0ECDCEB4" w14:textId="77777777" w:rsidTr="004E7DB3">
        <w:tc>
          <w:tcPr>
            <w:tcW w:w="709" w:type="dxa"/>
            <w:vAlign w:val="center"/>
          </w:tcPr>
          <w:p w14:paraId="72F5136E" w14:textId="77777777" w:rsidR="00B279D8" w:rsidRPr="00632AE4" w:rsidRDefault="00B279D8" w:rsidP="004E7DB3">
            <w:pPr>
              <w:spacing w:after="0" w:line="400" w:lineRule="exact"/>
              <w:jc w:val="center"/>
              <w:rPr>
                <w:sz w:val="26"/>
                <w:szCs w:val="26"/>
              </w:rPr>
            </w:pPr>
            <w:r w:rsidRPr="00632AE4">
              <w:rPr>
                <w:sz w:val="26"/>
                <w:szCs w:val="26"/>
              </w:rPr>
              <w:t>8.2</w:t>
            </w:r>
          </w:p>
          <w:p w14:paraId="3EF7536E" w14:textId="77777777" w:rsidR="00B279D8" w:rsidRPr="00632AE4" w:rsidRDefault="00B279D8" w:rsidP="004E7DB3">
            <w:pPr>
              <w:spacing w:after="0" w:line="400" w:lineRule="exact"/>
              <w:jc w:val="center"/>
              <w:rPr>
                <w:sz w:val="26"/>
                <w:szCs w:val="26"/>
              </w:rPr>
            </w:pPr>
          </w:p>
        </w:tc>
        <w:tc>
          <w:tcPr>
            <w:tcW w:w="2928" w:type="dxa"/>
            <w:vAlign w:val="center"/>
          </w:tcPr>
          <w:p w14:paraId="31486F2A" w14:textId="77777777" w:rsidR="00B279D8" w:rsidRPr="00632AE4" w:rsidRDefault="00B279D8" w:rsidP="004E7DB3">
            <w:pPr>
              <w:spacing w:after="0" w:line="400" w:lineRule="exact"/>
              <w:jc w:val="both"/>
              <w:rPr>
                <w:sz w:val="26"/>
                <w:szCs w:val="26"/>
              </w:rPr>
            </w:pPr>
            <w:r w:rsidRPr="00632AE4">
              <w:rPr>
                <w:sz w:val="26"/>
                <w:szCs w:val="26"/>
              </w:rPr>
              <w:t>Bà Bùi Thị Thanh (con ông Vi)</w:t>
            </w:r>
          </w:p>
        </w:tc>
        <w:tc>
          <w:tcPr>
            <w:tcW w:w="1701" w:type="dxa"/>
            <w:vAlign w:val="center"/>
          </w:tcPr>
          <w:p w14:paraId="42DD6DAF" w14:textId="77777777" w:rsidR="00B279D8" w:rsidRPr="00632AE4" w:rsidRDefault="00B279D8" w:rsidP="004E7DB3">
            <w:pPr>
              <w:spacing w:after="0" w:line="400" w:lineRule="exact"/>
              <w:jc w:val="center"/>
              <w:rPr>
                <w:sz w:val="26"/>
                <w:szCs w:val="26"/>
              </w:rPr>
            </w:pPr>
            <w:r w:rsidRPr="00632AE4">
              <w:rPr>
                <w:sz w:val="26"/>
                <w:szCs w:val="26"/>
              </w:rPr>
              <w:t>Cháu</w:t>
            </w:r>
          </w:p>
        </w:tc>
        <w:tc>
          <w:tcPr>
            <w:tcW w:w="4302" w:type="dxa"/>
            <w:vAlign w:val="center"/>
          </w:tcPr>
          <w:p w14:paraId="43C59ABB" w14:textId="77777777" w:rsidR="00B279D8" w:rsidRPr="00632AE4" w:rsidRDefault="00B279D8" w:rsidP="004E7DB3">
            <w:pPr>
              <w:spacing w:after="0" w:line="400" w:lineRule="exact"/>
              <w:jc w:val="center"/>
              <w:rPr>
                <w:sz w:val="26"/>
                <w:szCs w:val="26"/>
              </w:rPr>
            </w:pPr>
            <w:r w:rsidRPr="00632AE4">
              <w:rPr>
                <w:sz w:val="26"/>
                <w:szCs w:val="26"/>
              </w:rPr>
              <w:t>Số nhà 127/14, đường Man Thiện, khu phố 10, phường Tăng Nhơn Phú, thành phố Hồ Chí Minh</w:t>
            </w:r>
          </w:p>
        </w:tc>
      </w:tr>
      <w:tr w:rsidR="00B279D8" w:rsidRPr="00632AE4" w14:paraId="7A27DA24" w14:textId="77777777" w:rsidTr="004E7DB3">
        <w:tc>
          <w:tcPr>
            <w:tcW w:w="709" w:type="dxa"/>
            <w:vAlign w:val="center"/>
          </w:tcPr>
          <w:p w14:paraId="087F8FE8" w14:textId="77777777" w:rsidR="00B279D8" w:rsidRPr="00632AE4" w:rsidRDefault="00B279D8" w:rsidP="004E7DB3">
            <w:pPr>
              <w:spacing w:after="0" w:line="400" w:lineRule="exact"/>
              <w:jc w:val="center"/>
              <w:rPr>
                <w:sz w:val="26"/>
                <w:szCs w:val="26"/>
              </w:rPr>
            </w:pPr>
            <w:r w:rsidRPr="00632AE4">
              <w:rPr>
                <w:sz w:val="26"/>
                <w:szCs w:val="26"/>
              </w:rPr>
              <w:t>9</w:t>
            </w:r>
          </w:p>
        </w:tc>
        <w:tc>
          <w:tcPr>
            <w:tcW w:w="2928" w:type="dxa"/>
            <w:vAlign w:val="center"/>
          </w:tcPr>
          <w:p w14:paraId="20C079D2" w14:textId="77777777" w:rsidR="00B279D8" w:rsidRPr="00632AE4" w:rsidRDefault="00B279D8" w:rsidP="004E7DB3">
            <w:pPr>
              <w:spacing w:after="0" w:line="400" w:lineRule="exact"/>
              <w:jc w:val="both"/>
              <w:rPr>
                <w:sz w:val="26"/>
                <w:szCs w:val="26"/>
              </w:rPr>
            </w:pPr>
            <w:r w:rsidRPr="00632AE4">
              <w:rPr>
                <w:b/>
                <w:bCs/>
                <w:sz w:val="26"/>
                <w:szCs w:val="26"/>
              </w:rPr>
              <w:t>Ông Bùi Duy Khởi (Đã chết)</w:t>
            </w:r>
          </w:p>
        </w:tc>
        <w:tc>
          <w:tcPr>
            <w:tcW w:w="1701" w:type="dxa"/>
            <w:vAlign w:val="center"/>
          </w:tcPr>
          <w:p w14:paraId="130E2C28" w14:textId="77777777" w:rsidR="00B279D8" w:rsidRPr="00632AE4" w:rsidRDefault="00B279D8" w:rsidP="004E7DB3">
            <w:pPr>
              <w:spacing w:after="0" w:line="400" w:lineRule="exact"/>
              <w:jc w:val="center"/>
              <w:rPr>
                <w:sz w:val="26"/>
                <w:szCs w:val="26"/>
              </w:rPr>
            </w:pPr>
            <w:r w:rsidRPr="00632AE4">
              <w:rPr>
                <w:b/>
                <w:bCs/>
                <w:sz w:val="26"/>
                <w:szCs w:val="26"/>
              </w:rPr>
              <w:t>Con trai</w:t>
            </w:r>
          </w:p>
        </w:tc>
        <w:tc>
          <w:tcPr>
            <w:tcW w:w="4302" w:type="dxa"/>
            <w:vAlign w:val="center"/>
          </w:tcPr>
          <w:p w14:paraId="21C0BD38" w14:textId="77777777" w:rsidR="00B279D8" w:rsidRPr="00632AE4" w:rsidRDefault="00B279D8" w:rsidP="004E7DB3">
            <w:pPr>
              <w:spacing w:after="0" w:line="400" w:lineRule="exact"/>
              <w:jc w:val="center"/>
              <w:rPr>
                <w:sz w:val="26"/>
                <w:szCs w:val="26"/>
              </w:rPr>
            </w:pPr>
          </w:p>
        </w:tc>
      </w:tr>
      <w:tr w:rsidR="00B279D8" w:rsidRPr="00632AE4" w14:paraId="1D8405CC" w14:textId="77777777" w:rsidTr="004E7DB3">
        <w:tc>
          <w:tcPr>
            <w:tcW w:w="709" w:type="dxa"/>
            <w:vAlign w:val="center"/>
          </w:tcPr>
          <w:p w14:paraId="65E89E3F" w14:textId="77777777" w:rsidR="00B279D8" w:rsidRPr="00632AE4" w:rsidRDefault="00B279D8" w:rsidP="004E7DB3">
            <w:pPr>
              <w:spacing w:after="0" w:line="400" w:lineRule="exact"/>
              <w:jc w:val="center"/>
              <w:rPr>
                <w:sz w:val="26"/>
                <w:szCs w:val="26"/>
              </w:rPr>
            </w:pPr>
            <w:r w:rsidRPr="00632AE4">
              <w:rPr>
                <w:sz w:val="26"/>
                <w:szCs w:val="26"/>
              </w:rPr>
              <w:t>9.1</w:t>
            </w:r>
          </w:p>
        </w:tc>
        <w:tc>
          <w:tcPr>
            <w:tcW w:w="2928" w:type="dxa"/>
            <w:vAlign w:val="center"/>
          </w:tcPr>
          <w:p w14:paraId="280BCACD" w14:textId="77777777" w:rsidR="00B279D8" w:rsidRPr="00632AE4" w:rsidRDefault="00B279D8" w:rsidP="004E7DB3">
            <w:pPr>
              <w:spacing w:after="0" w:line="400" w:lineRule="exact"/>
              <w:jc w:val="both"/>
              <w:rPr>
                <w:sz w:val="26"/>
                <w:szCs w:val="26"/>
              </w:rPr>
            </w:pPr>
            <w:r w:rsidRPr="00632AE4">
              <w:rPr>
                <w:sz w:val="26"/>
                <w:szCs w:val="26"/>
              </w:rPr>
              <w:t>Bùi Trọng Nghĩa</w:t>
            </w:r>
          </w:p>
        </w:tc>
        <w:tc>
          <w:tcPr>
            <w:tcW w:w="1701" w:type="dxa"/>
            <w:vAlign w:val="center"/>
          </w:tcPr>
          <w:p w14:paraId="676FF43C" w14:textId="77777777" w:rsidR="00B279D8" w:rsidRPr="00632AE4" w:rsidRDefault="00B279D8" w:rsidP="004E7DB3">
            <w:pPr>
              <w:spacing w:after="0" w:line="400" w:lineRule="exact"/>
              <w:jc w:val="center"/>
              <w:rPr>
                <w:sz w:val="26"/>
                <w:szCs w:val="26"/>
              </w:rPr>
            </w:pPr>
            <w:r w:rsidRPr="00632AE4">
              <w:rPr>
                <w:sz w:val="26"/>
                <w:szCs w:val="26"/>
              </w:rPr>
              <w:t>Cháu</w:t>
            </w:r>
          </w:p>
        </w:tc>
        <w:tc>
          <w:tcPr>
            <w:tcW w:w="4302" w:type="dxa"/>
            <w:vAlign w:val="center"/>
          </w:tcPr>
          <w:p w14:paraId="4CF992DD" w14:textId="77777777" w:rsidR="00B279D8" w:rsidRPr="00632AE4" w:rsidRDefault="00B279D8" w:rsidP="004E7DB3">
            <w:pPr>
              <w:spacing w:after="0" w:line="400" w:lineRule="exact"/>
              <w:jc w:val="center"/>
              <w:rPr>
                <w:sz w:val="26"/>
                <w:szCs w:val="26"/>
              </w:rPr>
            </w:pPr>
            <w:r w:rsidRPr="00632AE4">
              <w:rPr>
                <w:sz w:val="26"/>
                <w:szCs w:val="26"/>
              </w:rPr>
              <w:t>7/23, Tổ 23, khu phố 10, phường Long Bình, thành phố Đồng Nai</w:t>
            </w:r>
          </w:p>
        </w:tc>
      </w:tr>
      <w:tr w:rsidR="00B279D8" w:rsidRPr="00632AE4" w14:paraId="6C010EF9" w14:textId="77777777" w:rsidTr="004E7DB3">
        <w:trPr>
          <w:trHeight w:val="875"/>
        </w:trPr>
        <w:tc>
          <w:tcPr>
            <w:tcW w:w="709" w:type="dxa"/>
            <w:vAlign w:val="center"/>
          </w:tcPr>
          <w:p w14:paraId="6CDF30F5" w14:textId="77777777" w:rsidR="00B279D8" w:rsidRPr="00632AE4" w:rsidRDefault="00B279D8" w:rsidP="004E7DB3">
            <w:pPr>
              <w:spacing w:after="0" w:line="400" w:lineRule="exact"/>
              <w:jc w:val="center"/>
              <w:rPr>
                <w:sz w:val="26"/>
                <w:szCs w:val="26"/>
              </w:rPr>
            </w:pPr>
            <w:r w:rsidRPr="00632AE4">
              <w:rPr>
                <w:sz w:val="26"/>
                <w:szCs w:val="26"/>
              </w:rPr>
              <w:t>9.2</w:t>
            </w:r>
          </w:p>
        </w:tc>
        <w:tc>
          <w:tcPr>
            <w:tcW w:w="2928" w:type="dxa"/>
            <w:vAlign w:val="center"/>
          </w:tcPr>
          <w:p w14:paraId="49661CA4" w14:textId="77777777" w:rsidR="00B279D8" w:rsidRPr="00632AE4" w:rsidRDefault="00B279D8" w:rsidP="004E7DB3">
            <w:pPr>
              <w:spacing w:after="0" w:line="400" w:lineRule="exact"/>
              <w:jc w:val="both"/>
              <w:rPr>
                <w:sz w:val="26"/>
                <w:szCs w:val="26"/>
              </w:rPr>
            </w:pPr>
            <w:r w:rsidRPr="00632AE4">
              <w:rPr>
                <w:sz w:val="26"/>
                <w:szCs w:val="26"/>
              </w:rPr>
              <w:t>Bùi Thị Thanh Nam</w:t>
            </w:r>
          </w:p>
        </w:tc>
        <w:tc>
          <w:tcPr>
            <w:tcW w:w="1701" w:type="dxa"/>
            <w:vAlign w:val="center"/>
          </w:tcPr>
          <w:p w14:paraId="6D65A04F" w14:textId="77777777" w:rsidR="00B279D8" w:rsidRPr="00632AE4" w:rsidRDefault="00B279D8" w:rsidP="004E7DB3">
            <w:pPr>
              <w:spacing w:after="0" w:line="400" w:lineRule="exact"/>
              <w:jc w:val="center"/>
              <w:rPr>
                <w:sz w:val="26"/>
                <w:szCs w:val="26"/>
              </w:rPr>
            </w:pPr>
            <w:r w:rsidRPr="00632AE4">
              <w:rPr>
                <w:sz w:val="26"/>
                <w:szCs w:val="26"/>
              </w:rPr>
              <w:t>Cháu</w:t>
            </w:r>
          </w:p>
        </w:tc>
        <w:tc>
          <w:tcPr>
            <w:tcW w:w="4302" w:type="dxa"/>
            <w:vAlign w:val="center"/>
          </w:tcPr>
          <w:p w14:paraId="6EC3E3A4" w14:textId="77777777" w:rsidR="00B279D8" w:rsidRPr="00632AE4" w:rsidRDefault="00B279D8" w:rsidP="004E7DB3">
            <w:pPr>
              <w:spacing w:after="0" w:line="400" w:lineRule="exact"/>
              <w:jc w:val="center"/>
              <w:rPr>
                <w:sz w:val="26"/>
                <w:szCs w:val="26"/>
              </w:rPr>
            </w:pPr>
            <w:r w:rsidRPr="00632AE4">
              <w:rPr>
                <w:sz w:val="26"/>
                <w:szCs w:val="26"/>
              </w:rPr>
              <w:t>7/23, Tổ 23, khu phố 10, phường Long Bình, thành phố Đồng Nai</w:t>
            </w:r>
          </w:p>
        </w:tc>
      </w:tr>
      <w:tr w:rsidR="00B279D8" w:rsidRPr="00632AE4" w14:paraId="08C2E442" w14:textId="77777777" w:rsidTr="004E7DB3">
        <w:trPr>
          <w:trHeight w:val="846"/>
        </w:trPr>
        <w:tc>
          <w:tcPr>
            <w:tcW w:w="709" w:type="dxa"/>
            <w:vAlign w:val="center"/>
          </w:tcPr>
          <w:p w14:paraId="7FA86528" w14:textId="77777777" w:rsidR="00B279D8" w:rsidRPr="00632AE4" w:rsidRDefault="00B279D8" w:rsidP="004E7DB3">
            <w:pPr>
              <w:spacing w:after="0" w:line="400" w:lineRule="exact"/>
              <w:jc w:val="center"/>
              <w:rPr>
                <w:sz w:val="26"/>
                <w:szCs w:val="26"/>
              </w:rPr>
            </w:pPr>
            <w:r w:rsidRPr="00632AE4">
              <w:rPr>
                <w:sz w:val="26"/>
                <w:szCs w:val="26"/>
              </w:rPr>
              <w:t>9.3</w:t>
            </w:r>
          </w:p>
        </w:tc>
        <w:tc>
          <w:tcPr>
            <w:tcW w:w="2928" w:type="dxa"/>
            <w:vAlign w:val="center"/>
          </w:tcPr>
          <w:p w14:paraId="7A3DB5B9" w14:textId="77777777" w:rsidR="00B279D8" w:rsidRPr="00632AE4" w:rsidRDefault="00B279D8" w:rsidP="004E7DB3">
            <w:pPr>
              <w:spacing w:after="0" w:line="400" w:lineRule="exact"/>
              <w:jc w:val="both"/>
              <w:rPr>
                <w:sz w:val="26"/>
                <w:szCs w:val="26"/>
              </w:rPr>
            </w:pPr>
            <w:r w:rsidRPr="00632AE4">
              <w:rPr>
                <w:sz w:val="26"/>
                <w:szCs w:val="26"/>
              </w:rPr>
              <w:t>Bùi Duy Kỳ</w:t>
            </w:r>
          </w:p>
        </w:tc>
        <w:tc>
          <w:tcPr>
            <w:tcW w:w="1701" w:type="dxa"/>
            <w:vAlign w:val="center"/>
          </w:tcPr>
          <w:p w14:paraId="2C7186B3" w14:textId="77777777" w:rsidR="00B279D8" w:rsidRPr="00632AE4" w:rsidRDefault="00B279D8" w:rsidP="004E7DB3">
            <w:pPr>
              <w:spacing w:after="0" w:line="400" w:lineRule="exact"/>
              <w:jc w:val="center"/>
              <w:rPr>
                <w:sz w:val="26"/>
                <w:szCs w:val="26"/>
              </w:rPr>
            </w:pPr>
            <w:r w:rsidRPr="00632AE4">
              <w:rPr>
                <w:sz w:val="26"/>
                <w:szCs w:val="26"/>
              </w:rPr>
              <w:t>Cháu</w:t>
            </w:r>
          </w:p>
        </w:tc>
        <w:tc>
          <w:tcPr>
            <w:tcW w:w="4302" w:type="dxa"/>
            <w:vAlign w:val="center"/>
          </w:tcPr>
          <w:p w14:paraId="1A494AAF" w14:textId="77777777" w:rsidR="00B279D8" w:rsidRPr="00632AE4" w:rsidRDefault="00B279D8" w:rsidP="004E7DB3">
            <w:pPr>
              <w:spacing w:after="0" w:line="400" w:lineRule="exact"/>
              <w:jc w:val="center"/>
              <w:rPr>
                <w:sz w:val="26"/>
                <w:szCs w:val="26"/>
              </w:rPr>
            </w:pPr>
            <w:r w:rsidRPr="00632AE4">
              <w:rPr>
                <w:sz w:val="26"/>
                <w:szCs w:val="26"/>
              </w:rPr>
              <w:t>7/23, Tổ 23, khu phố 10, phường Long Bình, thành phố Đồng Nai</w:t>
            </w:r>
          </w:p>
        </w:tc>
      </w:tr>
      <w:tr w:rsidR="00B279D8" w:rsidRPr="00632AE4" w14:paraId="1AA52691" w14:textId="77777777" w:rsidTr="004E7DB3">
        <w:trPr>
          <w:trHeight w:val="560"/>
        </w:trPr>
        <w:tc>
          <w:tcPr>
            <w:tcW w:w="709" w:type="dxa"/>
            <w:vAlign w:val="center"/>
          </w:tcPr>
          <w:p w14:paraId="37BB72CC" w14:textId="77777777" w:rsidR="00B279D8" w:rsidRPr="00632AE4" w:rsidRDefault="00B279D8" w:rsidP="004E7DB3">
            <w:pPr>
              <w:spacing w:after="0" w:line="400" w:lineRule="exact"/>
              <w:jc w:val="center"/>
              <w:rPr>
                <w:sz w:val="26"/>
                <w:szCs w:val="26"/>
              </w:rPr>
            </w:pPr>
            <w:r w:rsidRPr="00632AE4">
              <w:rPr>
                <w:sz w:val="26"/>
                <w:szCs w:val="26"/>
              </w:rPr>
              <w:t>9.4</w:t>
            </w:r>
          </w:p>
        </w:tc>
        <w:tc>
          <w:tcPr>
            <w:tcW w:w="2928" w:type="dxa"/>
            <w:vAlign w:val="center"/>
          </w:tcPr>
          <w:p w14:paraId="2D2FC624" w14:textId="77777777" w:rsidR="00B279D8" w:rsidRPr="00632AE4" w:rsidRDefault="00B279D8" w:rsidP="004E7DB3">
            <w:pPr>
              <w:spacing w:after="0" w:line="400" w:lineRule="exact"/>
              <w:jc w:val="both"/>
              <w:rPr>
                <w:sz w:val="26"/>
                <w:szCs w:val="26"/>
              </w:rPr>
            </w:pPr>
            <w:r w:rsidRPr="00632AE4">
              <w:rPr>
                <w:sz w:val="26"/>
                <w:szCs w:val="26"/>
              </w:rPr>
              <w:t>Bùi Duy Khánh</w:t>
            </w:r>
          </w:p>
        </w:tc>
        <w:tc>
          <w:tcPr>
            <w:tcW w:w="1701" w:type="dxa"/>
            <w:vAlign w:val="center"/>
          </w:tcPr>
          <w:p w14:paraId="1CD1183D" w14:textId="77777777" w:rsidR="00B279D8" w:rsidRPr="00632AE4" w:rsidRDefault="00B279D8" w:rsidP="004E7DB3">
            <w:pPr>
              <w:spacing w:after="0" w:line="400" w:lineRule="exact"/>
              <w:jc w:val="center"/>
              <w:rPr>
                <w:sz w:val="26"/>
                <w:szCs w:val="26"/>
              </w:rPr>
            </w:pPr>
            <w:r w:rsidRPr="00632AE4">
              <w:rPr>
                <w:sz w:val="26"/>
                <w:szCs w:val="26"/>
              </w:rPr>
              <w:t>Cháu</w:t>
            </w:r>
          </w:p>
        </w:tc>
        <w:tc>
          <w:tcPr>
            <w:tcW w:w="4302" w:type="dxa"/>
            <w:vAlign w:val="center"/>
          </w:tcPr>
          <w:p w14:paraId="1C9BA8BD" w14:textId="51F18009" w:rsidR="00B279D8" w:rsidRPr="00632AE4" w:rsidRDefault="00CD0A08" w:rsidP="004E7DB3">
            <w:pPr>
              <w:spacing w:after="0" w:line="400" w:lineRule="exact"/>
              <w:jc w:val="center"/>
              <w:rPr>
                <w:sz w:val="26"/>
                <w:szCs w:val="26"/>
              </w:rPr>
            </w:pPr>
            <w:r w:rsidRPr="00632AE4">
              <w:rPr>
                <w:sz w:val="26"/>
                <w:szCs w:val="26"/>
              </w:rPr>
              <w:t>7/23, Tổ 23, khu phố 10, phường Long Bình, thành phố Đồng Nai</w:t>
            </w:r>
          </w:p>
        </w:tc>
      </w:tr>
    </w:tbl>
    <w:p w14:paraId="6FE35AAC" w14:textId="77777777" w:rsidR="00865516" w:rsidRDefault="00865516" w:rsidP="00865516">
      <w:pPr>
        <w:spacing w:after="0" w:line="380" w:lineRule="exact"/>
        <w:ind w:firstLine="567"/>
        <w:rPr>
          <w:b/>
          <w:bCs/>
        </w:rPr>
      </w:pPr>
    </w:p>
    <w:p w14:paraId="7D8004F0" w14:textId="448CFD6F" w:rsidR="00B279D8" w:rsidRPr="00B279D8" w:rsidRDefault="00865516" w:rsidP="00865516">
      <w:pPr>
        <w:spacing w:after="0" w:line="380" w:lineRule="exact"/>
        <w:ind w:firstLine="567"/>
        <w:rPr>
          <w:b/>
          <w:bCs/>
        </w:rPr>
      </w:pPr>
      <w:r w:rsidRPr="00B279D8">
        <w:rPr>
          <w:b/>
          <w:bCs/>
        </w:rPr>
        <w:t>3. NGƯỜI ĐƯỢC NHẬN TIỀN BỒI THƯỜNG</w:t>
      </w:r>
    </w:p>
    <w:p w14:paraId="334A6852" w14:textId="7982A9B6" w:rsidR="00B279D8" w:rsidRPr="00B279D8" w:rsidRDefault="00B279D8" w:rsidP="00865516">
      <w:pPr>
        <w:spacing w:after="0" w:line="380" w:lineRule="exact"/>
        <w:ind w:firstLine="567"/>
        <w:jc w:val="both"/>
      </w:pPr>
      <w:r w:rsidRPr="00B279D8">
        <w:lastRenderedPageBreak/>
        <w:t xml:space="preserve">Khoản tiền bồi thường, hỗ trợ nêu trên thuộc quyền của những người có quyền thừa kế đối với di sản của ông </w:t>
      </w:r>
      <w:r w:rsidR="00CD0A08">
        <w:t>Bùi Duy Cao và bà Đỗ Thị Ngọc</w:t>
      </w:r>
      <w:r w:rsidRPr="00B279D8">
        <w:t xml:space="preserve"> theo quy định của pháp luật.</w:t>
      </w:r>
    </w:p>
    <w:p w14:paraId="24E01B88" w14:textId="1437B665" w:rsidR="00865516" w:rsidRPr="00432A60" w:rsidRDefault="00B279D8" w:rsidP="00432A60">
      <w:pPr>
        <w:spacing w:after="0" w:line="380" w:lineRule="exact"/>
        <w:ind w:firstLine="567"/>
        <w:jc w:val="both"/>
      </w:pPr>
      <w:r w:rsidRPr="00B279D8">
        <w:t>Việc nhận tiền bồi thường được thực hiện trên cơ sở văn bản xác định/thỏa thuận về người thừa kế, văn bản phân chia di sản, văn bản ủy quyền hoặc giấy tờ hợp pháp khác theo quy định của pháp luật</w:t>
      </w:r>
      <w:r w:rsidR="00865516">
        <w:t>.</w:t>
      </w:r>
    </w:p>
    <w:p w14:paraId="0B02F1B5" w14:textId="624C5184" w:rsidR="00273F48" w:rsidRPr="00273F48" w:rsidRDefault="00865516" w:rsidP="00865516">
      <w:pPr>
        <w:spacing w:after="0" w:line="380" w:lineRule="exact"/>
        <w:ind w:firstLine="567"/>
      </w:pPr>
      <w:r>
        <w:rPr>
          <w:b/>
          <w:bCs/>
        </w:rPr>
        <w:t>4</w:t>
      </w:r>
      <w:r w:rsidRPr="00273F48">
        <w:rPr>
          <w:b/>
          <w:bCs/>
        </w:rPr>
        <w:t>. NỘI DUNG PHƯƠNG ÁN </w:t>
      </w:r>
    </w:p>
    <w:p w14:paraId="0AFF61E2" w14:textId="2044854D" w:rsidR="00273F48" w:rsidRPr="00E72695" w:rsidRDefault="00273F48" w:rsidP="00865516">
      <w:pPr>
        <w:spacing w:after="0" w:line="380" w:lineRule="exact"/>
        <w:ind w:firstLine="567"/>
        <w:jc w:val="both"/>
        <w:rPr>
          <w:bCs/>
          <w:szCs w:val="28"/>
        </w:rPr>
      </w:pPr>
      <w:r w:rsidRPr="00273F48">
        <w:t xml:space="preserve">Hội đồng bồi thường, hỗ trợ, tái định cư lập phương án bồi thường, hỗ trợ khi Nhà nước thu hồi đất để thực hiện Dự án </w:t>
      </w:r>
      <w:r w:rsidR="00E72695" w:rsidRPr="00E72695">
        <w:rPr>
          <w:bCs/>
          <w:szCs w:val="28"/>
        </w:rPr>
        <w:t>Khu dân cư mới thôn Đông Phan, xã Tân An, huyện Thanh Hà</w:t>
      </w:r>
      <w:r w:rsidR="00E72695">
        <w:rPr>
          <w:bCs/>
          <w:szCs w:val="28"/>
        </w:rPr>
        <w:t xml:space="preserve"> </w:t>
      </w:r>
      <w:r w:rsidR="00E72695" w:rsidRPr="00E72695">
        <w:rPr>
          <w:bCs/>
          <w:szCs w:val="28"/>
        </w:rPr>
        <w:t>(nay là xã Hà Tây, thành phố Hải Phòng</w:t>
      </w:r>
      <w:r w:rsidR="00E72695" w:rsidRPr="00E72695">
        <w:rPr>
          <w:bCs/>
        </w:rPr>
        <w:t>)</w:t>
      </w:r>
      <w:r w:rsidR="00CB4D44">
        <w:t>. C</w:t>
      </w:r>
      <w:r w:rsidRPr="00273F48">
        <w:t>ụ thể như sau: </w:t>
      </w:r>
    </w:p>
    <w:p w14:paraId="494FCA78" w14:textId="77777777" w:rsidR="00776D77" w:rsidRDefault="00776D77" w:rsidP="00A95D4F">
      <w:pPr>
        <w:spacing w:before="120" w:after="0" w:line="400" w:lineRule="exact"/>
        <w:ind w:firstLine="567"/>
        <w:jc w:val="both"/>
      </w:pPr>
    </w:p>
    <w:tbl>
      <w:tblPr>
        <w:tblW w:w="10348" w:type="dxa"/>
        <w:tblInd w:w="-572" w:type="dxa"/>
        <w:tblLook w:val="04A0" w:firstRow="1" w:lastRow="0" w:firstColumn="1" w:lastColumn="0" w:noHBand="0" w:noVBand="1"/>
      </w:tblPr>
      <w:tblGrid>
        <w:gridCol w:w="632"/>
        <w:gridCol w:w="3479"/>
        <w:gridCol w:w="851"/>
        <w:gridCol w:w="1041"/>
        <w:gridCol w:w="1085"/>
        <w:gridCol w:w="850"/>
        <w:gridCol w:w="1296"/>
        <w:gridCol w:w="1114"/>
      </w:tblGrid>
      <w:tr w:rsidR="00C11060" w:rsidRPr="00C11060" w14:paraId="45A031D0" w14:textId="77777777" w:rsidTr="00C11060">
        <w:trPr>
          <w:trHeight w:val="765"/>
        </w:trPr>
        <w:tc>
          <w:tcPr>
            <w:tcW w:w="632" w:type="dxa"/>
            <w:tcBorders>
              <w:top w:val="single" w:sz="4" w:space="0" w:color="auto"/>
              <w:left w:val="single" w:sz="4" w:space="0" w:color="auto"/>
              <w:bottom w:val="single" w:sz="4" w:space="0" w:color="auto"/>
              <w:right w:val="single" w:sz="4" w:space="0" w:color="auto"/>
            </w:tcBorders>
            <w:vAlign w:val="center"/>
            <w:hideMark/>
          </w:tcPr>
          <w:p w14:paraId="265B2880" w14:textId="77777777" w:rsidR="00C11060" w:rsidRPr="00C11060" w:rsidRDefault="00C11060" w:rsidP="00C11060">
            <w:pPr>
              <w:spacing w:after="0" w:line="240" w:lineRule="auto"/>
              <w:jc w:val="center"/>
              <w:rPr>
                <w:rFonts w:eastAsia="Times New Roman" w:cs="Times New Roman"/>
                <w:b/>
                <w:bCs/>
                <w:kern w:val="0"/>
                <w:sz w:val="22"/>
                <w14:ligatures w14:val="none"/>
              </w:rPr>
            </w:pPr>
            <w:r w:rsidRPr="00C11060">
              <w:rPr>
                <w:rFonts w:eastAsia="Times New Roman" w:cs="Times New Roman"/>
                <w:b/>
                <w:bCs/>
                <w:kern w:val="0"/>
                <w:sz w:val="22"/>
                <w14:ligatures w14:val="none"/>
              </w:rPr>
              <w:t>STT</w:t>
            </w:r>
          </w:p>
        </w:tc>
        <w:tc>
          <w:tcPr>
            <w:tcW w:w="3479" w:type="dxa"/>
            <w:tcBorders>
              <w:top w:val="single" w:sz="4" w:space="0" w:color="auto"/>
              <w:left w:val="nil"/>
              <w:bottom w:val="single" w:sz="4" w:space="0" w:color="auto"/>
              <w:right w:val="single" w:sz="4" w:space="0" w:color="auto"/>
            </w:tcBorders>
            <w:vAlign w:val="center"/>
            <w:hideMark/>
          </w:tcPr>
          <w:p w14:paraId="122D7C56" w14:textId="77777777" w:rsidR="00C11060" w:rsidRPr="00C11060" w:rsidRDefault="00C11060" w:rsidP="00C11060">
            <w:pPr>
              <w:spacing w:after="0" w:line="240" w:lineRule="auto"/>
              <w:jc w:val="center"/>
              <w:rPr>
                <w:rFonts w:eastAsia="Times New Roman" w:cs="Times New Roman"/>
                <w:b/>
                <w:bCs/>
                <w:kern w:val="0"/>
                <w:sz w:val="22"/>
                <w14:ligatures w14:val="none"/>
              </w:rPr>
            </w:pPr>
            <w:r w:rsidRPr="00C11060">
              <w:rPr>
                <w:rFonts w:eastAsia="Times New Roman" w:cs="Times New Roman"/>
                <w:b/>
                <w:bCs/>
                <w:kern w:val="0"/>
                <w:sz w:val="22"/>
                <w14:ligatures w14:val="none"/>
              </w:rPr>
              <w:t>Hạng mục</w:t>
            </w:r>
          </w:p>
        </w:tc>
        <w:tc>
          <w:tcPr>
            <w:tcW w:w="851" w:type="dxa"/>
            <w:tcBorders>
              <w:top w:val="single" w:sz="4" w:space="0" w:color="auto"/>
              <w:left w:val="nil"/>
              <w:bottom w:val="single" w:sz="4" w:space="0" w:color="auto"/>
              <w:right w:val="single" w:sz="4" w:space="0" w:color="auto"/>
            </w:tcBorders>
            <w:vAlign w:val="center"/>
            <w:hideMark/>
          </w:tcPr>
          <w:p w14:paraId="7607ADCE" w14:textId="77777777" w:rsidR="00C11060" w:rsidRPr="00C11060" w:rsidRDefault="00C11060" w:rsidP="00C11060">
            <w:pPr>
              <w:spacing w:after="0" w:line="240" w:lineRule="auto"/>
              <w:jc w:val="center"/>
              <w:rPr>
                <w:rFonts w:eastAsia="Times New Roman" w:cs="Times New Roman"/>
                <w:b/>
                <w:bCs/>
                <w:kern w:val="0"/>
                <w:sz w:val="22"/>
                <w14:ligatures w14:val="none"/>
              </w:rPr>
            </w:pPr>
            <w:r w:rsidRPr="00C11060">
              <w:rPr>
                <w:rFonts w:eastAsia="Times New Roman" w:cs="Times New Roman"/>
                <w:b/>
                <w:bCs/>
                <w:kern w:val="0"/>
                <w:sz w:val="22"/>
                <w14:ligatures w14:val="none"/>
              </w:rPr>
              <w:t xml:space="preserve">Đơn vị tính </w:t>
            </w:r>
          </w:p>
        </w:tc>
        <w:tc>
          <w:tcPr>
            <w:tcW w:w="1041" w:type="dxa"/>
            <w:tcBorders>
              <w:top w:val="single" w:sz="4" w:space="0" w:color="auto"/>
              <w:left w:val="nil"/>
              <w:bottom w:val="single" w:sz="4" w:space="0" w:color="auto"/>
              <w:right w:val="single" w:sz="4" w:space="0" w:color="auto"/>
            </w:tcBorders>
            <w:vAlign w:val="center"/>
            <w:hideMark/>
          </w:tcPr>
          <w:p w14:paraId="1FA3AB61" w14:textId="77777777" w:rsidR="00C11060" w:rsidRPr="00C11060" w:rsidRDefault="00C11060" w:rsidP="00C11060">
            <w:pPr>
              <w:spacing w:after="0" w:line="240" w:lineRule="auto"/>
              <w:jc w:val="center"/>
              <w:rPr>
                <w:rFonts w:eastAsia="Times New Roman" w:cs="Times New Roman"/>
                <w:b/>
                <w:bCs/>
                <w:kern w:val="0"/>
                <w:sz w:val="22"/>
                <w14:ligatures w14:val="none"/>
              </w:rPr>
            </w:pPr>
            <w:r w:rsidRPr="00C11060">
              <w:rPr>
                <w:rFonts w:eastAsia="Times New Roman" w:cs="Times New Roman"/>
                <w:b/>
                <w:bCs/>
                <w:kern w:val="0"/>
                <w:sz w:val="22"/>
                <w14:ligatures w14:val="none"/>
              </w:rPr>
              <w:t>Khối lượng</w:t>
            </w:r>
          </w:p>
        </w:tc>
        <w:tc>
          <w:tcPr>
            <w:tcW w:w="1085" w:type="dxa"/>
            <w:tcBorders>
              <w:top w:val="single" w:sz="4" w:space="0" w:color="auto"/>
              <w:left w:val="nil"/>
              <w:bottom w:val="single" w:sz="4" w:space="0" w:color="auto"/>
              <w:right w:val="single" w:sz="4" w:space="0" w:color="auto"/>
            </w:tcBorders>
            <w:vAlign w:val="center"/>
            <w:hideMark/>
          </w:tcPr>
          <w:p w14:paraId="64F25F4F" w14:textId="77777777" w:rsidR="00C11060" w:rsidRPr="00C11060" w:rsidRDefault="00C11060" w:rsidP="00C11060">
            <w:pPr>
              <w:spacing w:after="0" w:line="240" w:lineRule="auto"/>
              <w:jc w:val="center"/>
              <w:rPr>
                <w:rFonts w:eastAsia="Times New Roman" w:cs="Times New Roman"/>
                <w:b/>
                <w:bCs/>
                <w:kern w:val="0"/>
                <w:sz w:val="22"/>
                <w14:ligatures w14:val="none"/>
              </w:rPr>
            </w:pPr>
            <w:r w:rsidRPr="00C11060">
              <w:rPr>
                <w:rFonts w:eastAsia="Times New Roman" w:cs="Times New Roman"/>
                <w:b/>
                <w:bCs/>
                <w:kern w:val="0"/>
                <w:sz w:val="22"/>
                <w14:ligatures w14:val="none"/>
              </w:rPr>
              <w:t>Đơn giá</w:t>
            </w:r>
          </w:p>
        </w:tc>
        <w:tc>
          <w:tcPr>
            <w:tcW w:w="850" w:type="dxa"/>
            <w:tcBorders>
              <w:top w:val="single" w:sz="4" w:space="0" w:color="auto"/>
              <w:left w:val="nil"/>
              <w:bottom w:val="single" w:sz="4" w:space="0" w:color="auto"/>
              <w:right w:val="single" w:sz="4" w:space="0" w:color="auto"/>
            </w:tcBorders>
            <w:vAlign w:val="center"/>
            <w:hideMark/>
          </w:tcPr>
          <w:p w14:paraId="413F46F2" w14:textId="77777777" w:rsidR="00C11060" w:rsidRPr="00C11060" w:rsidRDefault="00C11060" w:rsidP="00C11060">
            <w:pPr>
              <w:spacing w:after="0" w:line="240" w:lineRule="auto"/>
              <w:jc w:val="center"/>
              <w:rPr>
                <w:rFonts w:eastAsia="Times New Roman" w:cs="Times New Roman"/>
                <w:b/>
                <w:bCs/>
                <w:kern w:val="0"/>
                <w:sz w:val="22"/>
                <w14:ligatures w14:val="none"/>
              </w:rPr>
            </w:pPr>
            <w:r w:rsidRPr="00C11060">
              <w:rPr>
                <w:rFonts w:eastAsia="Times New Roman" w:cs="Times New Roman"/>
                <w:b/>
                <w:bCs/>
                <w:kern w:val="0"/>
                <w:sz w:val="22"/>
                <w14:ligatures w14:val="none"/>
              </w:rPr>
              <w:t>Hệ số</w:t>
            </w:r>
          </w:p>
        </w:tc>
        <w:tc>
          <w:tcPr>
            <w:tcW w:w="1296" w:type="dxa"/>
            <w:tcBorders>
              <w:top w:val="single" w:sz="4" w:space="0" w:color="auto"/>
              <w:left w:val="nil"/>
              <w:bottom w:val="single" w:sz="4" w:space="0" w:color="auto"/>
              <w:right w:val="single" w:sz="4" w:space="0" w:color="auto"/>
            </w:tcBorders>
            <w:vAlign w:val="center"/>
            <w:hideMark/>
          </w:tcPr>
          <w:p w14:paraId="3391854F" w14:textId="77777777" w:rsidR="00C11060" w:rsidRPr="00C11060" w:rsidRDefault="00C11060" w:rsidP="00C11060">
            <w:pPr>
              <w:spacing w:after="0" w:line="240" w:lineRule="auto"/>
              <w:jc w:val="center"/>
              <w:rPr>
                <w:rFonts w:eastAsia="Times New Roman" w:cs="Times New Roman"/>
                <w:b/>
                <w:bCs/>
                <w:kern w:val="0"/>
                <w:sz w:val="22"/>
                <w14:ligatures w14:val="none"/>
              </w:rPr>
            </w:pPr>
            <w:r w:rsidRPr="00C11060">
              <w:rPr>
                <w:rFonts w:eastAsia="Times New Roman" w:cs="Times New Roman"/>
                <w:b/>
                <w:bCs/>
                <w:kern w:val="0"/>
                <w:sz w:val="22"/>
                <w14:ligatures w14:val="none"/>
              </w:rPr>
              <w:t>Thành tiền (đồng)</w:t>
            </w:r>
          </w:p>
        </w:tc>
        <w:tc>
          <w:tcPr>
            <w:tcW w:w="1114" w:type="dxa"/>
            <w:tcBorders>
              <w:top w:val="single" w:sz="4" w:space="0" w:color="auto"/>
              <w:left w:val="nil"/>
              <w:bottom w:val="single" w:sz="4" w:space="0" w:color="auto"/>
              <w:right w:val="single" w:sz="4" w:space="0" w:color="auto"/>
            </w:tcBorders>
            <w:shd w:val="clear" w:color="000000" w:fill="FFFFFF"/>
            <w:vAlign w:val="center"/>
            <w:hideMark/>
          </w:tcPr>
          <w:p w14:paraId="70B407E8" w14:textId="77777777" w:rsidR="00C11060" w:rsidRPr="00C11060" w:rsidRDefault="00C11060" w:rsidP="00C11060">
            <w:pPr>
              <w:spacing w:after="0" w:line="240" w:lineRule="auto"/>
              <w:jc w:val="center"/>
              <w:rPr>
                <w:rFonts w:eastAsia="Times New Roman" w:cs="Times New Roman"/>
                <w:b/>
                <w:bCs/>
                <w:kern w:val="0"/>
                <w:sz w:val="22"/>
                <w14:ligatures w14:val="none"/>
              </w:rPr>
            </w:pPr>
            <w:r w:rsidRPr="00C11060">
              <w:rPr>
                <w:rFonts w:eastAsia="Times New Roman" w:cs="Times New Roman"/>
                <w:b/>
                <w:bCs/>
                <w:kern w:val="0"/>
                <w:sz w:val="22"/>
                <w14:ligatures w14:val="none"/>
              </w:rPr>
              <w:t>Ghi chú</w:t>
            </w:r>
          </w:p>
        </w:tc>
      </w:tr>
      <w:tr w:rsidR="00C11060" w:rsidRPr="00C11060" w14:paraId="17E0D318" w14:textId="77777777" w:rsidTr="00C11060">
        <w:trPr>
          <w:trHeight w:val="630"/>
        </w:trPr>
        <w:tc>
          <w:tcPr>
            <w:tcW w:w="632" w:type="dxa"/>
            <w:tcBorders>
              <w:top w:val="nil"/>
              <w:left w:val="single" w:sz="4" w:space="0" w:color="auto"/>
              <w:bottom w:val="single" w:sz="4" w:space="0" w:color="auto"/>
              <w:right w:val="single" w:sz="4" w:space="0" w:color="auto"/>
            </w:tcBorders>
            <w:vAlign w:val="center"/>
            <w:hideMark/>
          </w:tcPr>
          <w:p w14:paraId="2DA3CD02"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I</w:t>
            </w:r>
          </w:p>
        </w:tc>
        <w:tc>
          <w:tcPr>
            <w:tcW w:w="7306" w:type="dxa"/>
            <w:gridSpan w:val="5"/>
            <w:tcBorders>
              <w:top w:val="single" w:sz="4" w:space="0" w:color="auto"/>
              <w:left w:val="nil"/>
              <w:bottom w:val="single" w:sz="4" w:space="0" w:color="auto"/>
              <w:right w:val="single" w:sz="4" w:space="0" w:color="auto"/>
            </w:tcBorders>
            <w:vAlign w:val="center"/>
            <w:hideMark/>
          </w:tcPr>
          <w:p w14:paraId="7FFC9466" w14:textId="4C78FC63" w:rsidR="00C11060" w:rsidRPr="00C11060" w:rsidRDefault="00C11060" w:rsidP="00C11060">
            <w:pPr>
              <w:spacing w:after="0" w:line="240" w:lineRule="auto"/>
              <w:rPr>
                <w:rFonts w:eastAsia="Times New Roman" w:cs="Times New Roman"/>
                <w:b/>
                <w:bCs/>
                <w:kern w:val="0"/>
                <w:sz w:val="22"/>
                <w14:ligatures w14:val="none"/>
              </w:rPr>
            </w:pPr>
            <w:r w:rsidRPr="00C11060">
              <w:rPr>
                <w:rFonts w:eastAsia="Times New Roman" w:cs="Times New Roman"/>
                <w:b/>
                <w:bCs/>
                <w:kern w:val="0"/>
                <w:sz w:val="22"/>
                <w14:ligatures w14:val="none"/>
              </w:rPr>
              <w:t>Đất đai: Thửa đất số 375, tờ bản đồ số 10, diện tích thực hiện dự án 141</w:t>
            </w:r>
            <w:r w:rsidR="00B279D8">
              <w:rPr>
                <w:rFonts w:eastAsia="Times New Roman" w:cs="Times New Roman"/>
                <w:b/>
                <w:bCs/>
                <w:kern w:val="0"/>
                <w:sz w:val="22"/>
                <w14:ligatures w14:val="none"/>
              </w:rPr>
              <w:t>,</w:t>
            </w:r>
            <w:r w:rsidRPr="00C11060">
              <w:rPr>
                <w:rFonts w:eastAsia="Times New Roman" w:cs="Times New Roman"/>
                <w:b/>
                <w:bCs/>
                <w:kern w:val="0"/>
                <w:sz w:val="22"/>
                <w14:ligatures w14:val="none"/>
              </w:rPr>
              <w:t>2875m2</w:t>
            </w:r>
          </w:p>
        </w:tc>
        <w:tc>
          <w:tcPr>
            <w:tcW w:w="1296" w:type="dxa"/>
            <w:tcBorders>
              <w:top w:val="nil"/>
              <w:left w:val="nil"/>
              <w:bottom w:val="single" w:sz="4" w:space="0" w:color="auto"/>
              <w:right w:val="single" w:sz="4" w:space="0" w:color="auto"/>
            </w:tcBorders>
            <w:vAlign w:val="center"/>
            <w:hideMark/>
          </w:tcPr>
          <w:p w14:paraId="17D6029F" w14:textId="2EA43666" w:rsidR="00C11060" w:rsidRPr="00C11060" w:rsidRDefault="00C11060" w:rsidP="00C11060">
            <w:pPr>
              <w:spacing w:after="0" w:line="240" w:lineRule="auto"/>
              <w:jc w:val="right"/>
              <w:rPr>
                <w:rFonts w:eastAsia="Times New Roman" w:cs="Times New Roman"/>
                <w:b/>
                <w:bCs/>
                <w:kern w:val="0"/>
                <w:sz w:val="22"/>
                <w14:ligatures w14:val="none"/>
              </w:rPr>
            </w:pPr>
            <w:r w:rsidRPr="00C11060">
              <w:rPr>
                <w:rFonts w:eastAsia="Times New Roman" w:cs="Times New Roman"/>
                <w:b/>
                <w:bCs/>
                <w:kern w:val="0"/>
                <w:sz w:val="22"/>
                <w14:ligatures w14:val="none"/>
              </w:rPr>
              <w:t>88</w:t>
            </w:r>
            <w:r w:rsidR="00BE14E5">
              <w:rPr>
                <w:rFonts w:eastAsia="Times New Roman" w:cs="Times New Roman"/>
                <w:b/>
                <w:bCs/>
                <w:kern w:val="0"/>
                <w:sz w:val="22"/>
                <w14:ligatures w14:val="none"/>
              </w:rPr>
              <w:t>.</w:t>
            </w:r>
            <w:r w:rsidRPr="00C11060">
              <w:rPr>
                <w:rFonts w:eastAsia="Times New Roman" w:cs="Times New Roman"/>
                <w:b/>
                <w:bCs/>
                <w:kern w:val="0"/>
                <w:sz w:val="22"/>
                <w14:ligatures w14:val="none"/>
              </w:rPr>
              <w:t>957</w:t>
            </w:r>
            <w:r w:rsidR="00BE14E5">
              <w:rPr>
                <w:rFonts w:eastAsia="Times New Roman" w:cs="Times New Roman"/>
                <w:b/>
                <w:bCs/>
                <w:kern w:val="0"/>
                <w:sz w:val="22"/>
                <w14:ligatures w14:val="none"/>
              </w:rPr>
              <w:t>.</w:t>
            </w:r>
            <w:r w:rsidRPr="00C11060">
              <w:rPr>
                <w:rFonts w:eastAsia="Times New Roman" w:cs="Times New Roman"/>
                <w:b/>
                <w:bCs/>
                <w:kern w:val="0"/>
                <w:sz w:val="22"/>
                <w14:ligatures w14:val="none"/>
              </w:rPr>
              <w:t>500</w:t>
            </w:r>
          </w:p>
        </w:tc>
        <w:tc>
          <w:tcPr>
            <w:tcW w:w="1114" w:type="dxa"/>
            <w:tcBorders>
              <w:top w:val="nil"/>
              <w:left w:val="nil"/>
              <w:bottom w:val="single" w:sz="4" w:space="0" w:color="auto"/>
              <w:right w:val="single" w:sz="4" w:space="0" w:color="auto"/>
            </w:tcBorders>
            <w:shd w:val="clear" w:color="000000" w:fill="FFFFFF"/>
            <w:vAlign w:val="center"/>
            <w:hideMark/>
          </w:tcPr>
          <w:p w14:paraId="082F4117" w14:textId="77777777" w:rsidR="00C11060" w:rsidRPr="00C11060" w:rsidRDefault="00C11060" w:rsidP="00C11060">
            <w:pPr>
              <w:spacing w:after="0" w:line="240" w:lineRule="auto"/>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 </w:t>
            </w:r>
          </w:p>
        </w:tc>
      </w:tr>
      <w:tr w:rsidR="00C11060" w:rsidRPr="00C11060" w14:paraId="53497831" w14:textId="77777777" w:rsidTr="00C11060">
        <w:trPr>
          <w:trHeight w:val="405"/>
        </w:trPr>
        <w:tc>
          <w:tcPr>
            <w:tcW w:w="632" w:type="dxa"/>
            <w:tcBorders>
              <w:top w:val="nil"/>
              <w:left w:val="single" w:sz="4" w:space="0" w:color="auto"/>
              <w:bottom w:val="single" w:sz="4" w:space="0" w:color="auto"/>
              <w:right w:val="single" w:sz="4" w:space="0" w:color="auto"/>
            </w:tcBorders>
            <w:noWrap/>
            <w:vAlign w:val="center"/>
            <w:hideMark/>
          </w:tcPr>
          <w:p w14:paraId="270EFAFD"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1</w:t>
            </w:r>
          </w:p>
        </w:tc>
        <w:tc>
          <w:tcPr>
            <w:tcW w:w="5371" w:type="dxa"/>
            <w:gridSpan w:val="3"/>
            <w:tcBorders>
              <w:top w:val="single" w:sz="4" w:space="0" w:color="auto"/>
              <w:left w:val="nil"/>
              <w:bottom w:val="single" w:sz="4" w:space="0" w:color="auto"/>
              <w:right w:val="single" w:sz="4" w:space="0" w:color="auto"/>
            </w:tcBorders>
            <w:noWrap/>
            <w:vAlign w:val="center"/>
            <w:hideMark/>
          </w:tcPr>
          <w:p w14:paraId="04BF8964" w14:textId="77777777" w:rsidR="00C11060" w:rsidRPr="00C11060" w:rsidRDefault="00C11060" w:rsidP="00C11060">
            <w:pPr>
              <w:spacing w:after="0" w:line="240" w:lineRule="auto"/>
              <w:rPr>
                <w:rFonts w:eastAsia="Times New Roman" w:cs="Times New Roman"/>
                <w:kern w:val="0"/>
                <w:sz w:val="24"/>
                <w:szCs w:val="24"/>
                <w14:ligatures w14:val="none"/>
              </w:rPr>
            </w:pPr>
            <w:r w:rsidRPr="00C11060">
              <w:rPr>
                <w:rFonts w:eastAsia="Times New Roman" w:cs="Times New Roman"/>
                <w:kern w:val="0"/>
                <w:sz w:val="24"/>
                <w:szCs w:val="24"/>
                <w14:ligatures w14:val="none"/>
              </w:rPr>
              <w:t xml:space="preserve">Bồi thường </w:t>
            </w:r>
          </w:p>
        </w:tc>
        <w:tc>
          <w:tcPr>
            <w:tcW w:w="1085" w:type="dxa"/>
            <w:tcBorders>
              <w:top w:val="nil"/>
              <w:left w:val="nil"/>
              <w:bottom w:val="single" w:sz="4" w:space="0" w:color="auto"/>
              <w:right w:val="single" w:sz="4" w:space="0" w:color="auto"/>
            </w:tcBorders>
            <w:noWrap/>
            <w:vAlign w:val="center"/>
            <w:hideMark/>
          </w:tcPr>
          <w:p w14:paraId="43066DC3"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850" w:type="dxa"/>
            <w:tcBorders>
              <w:top w:val="nil"/>
              <w:left w:val="nil"/>
              <w:bottom w:val="single" w:sz="4" w:space="0" w:color="auto"/>
              <w:right w:val="single" w:sz="4" w:space="0" w:color="auto"/>
            </w:tcBorders>
            <w:noWrap/>
            <w:vAlign w:val="center"/>
            <w:hideMark/>
          </w:tcPr>
          <w:p w14:paraId="68ADA0AA" w14:textId="77777777" w:rsidR="00C11060" w:rsidRPr="00C11060" w:rsidRDefault="00C11060" w:rsidP="00C11060">
            <w:pPr>
              <w:spacing w:after="0" w:line="240" w:lineRule="auto"/>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1296" w:type="dxa"/>
            <w:tcBorders>
              <w:top w:val="nil"/>
              <w:left w:val="nil"/>
              <w:bottom w:val="single" w:sz="4" w:space="0" w:color="auto"/>
              <w:right w:val="single" w:sz="4" w:space="0" w:color="auto"/>
            </w:tcBorders>
            <w:noWrap/>
            <w:vAlign w:val="center"/>
            <w:hideMark/>
          </w:tcPr>
          <w:p w14:paraId="67F976E4" w14:textId="450C43C8" w:rsidR="00C11060" w:rsidRPr="00C11060" w:rsidRDefault="00C11060" w:rsidP="00C11060">
            <w:pPr>
              <w:spacing w:after="0" w:line="240" w:lineRule="auto"/>
              <w:jc w:val="right"/>
              <w:rPr>
                <w:rFonts w:eastAsia="Times New Roman" w:cs="Times New Roman"/>
                <w:b/>
                <w:bCs/>
                <w:kern w:val="0"/>
                <w:sz w:val="22"/>
                <w14:ligatures w14:val="none"/>
              </w:rPr>
            </w:pPr>
            <w:r w:rsidRPr="00C11060">
              <w:rPr>
                <w:rFonts w:eastAsia="Times New Roman" w:cs="Times New Roman"/>
                <w:b/>
                <w:bCs/>
                <w:kern w:val="0"/>
                <w:sz w:val="22"/>
                <w14:ligatures w14:val="none"/>
              </w:rPr>
              <w:t>14</w:t>
            </w:r>
            <w:r w:rsidR="00BE14E5">
              <w:rPr>
                <w:rFonts w:eastAsia="Times New Roman" w:cs="Times New Roman"/>
                <w:b/>
                <w:bCs/>
                <w:kern w:val="0"/>
                <w:sz w:val="22"/>
                <w14:ligatures w14:val="none"/>
              </w:rPr>
              <w:t>.</w:t>
            </w:r>
            <w:r w:rsidRPr="00C11060">
              <w:rPr>
                <w:rFonts w:eastAsia="Times New Roman" w:cs="Times New Roman"/>
                <w:b/>
                <w:bCs/>
                <w:kern w:val="0"/>
                <w:sz w:val="22"/>
                <w14:ligatures w14:val="none"/>
              </w:rPr>
              <w:t>128</w:t>
            </w:r>
            <w:r w:rsidR="00BE14E5">
              <w:rPr>
                <w:rFonts w:eastAsia="Times New Roman" w:cs="Times New Roman"/>
                <w:b/>
                <w:bCs/>
                <w:kern w:val="0"/>
                <w:sz w:val="22"/>
                <w14:ligatures w14:val="none"/>
              </w:rPr>
              <w:t>.</w:t>
            </w:r>
            <w:r w:rsidRPr="00C11060">
              <w:rPr>
                <w:rFonts w:eastAsia="Times New Roman" w:cs="Times New Roman"/>
                <w:b/>
                <w:bCs/>
                <w:kern w:val="0"/>
                <w:sz w:val="22"/>
                <w14:ligatures w14:val="none"/>
              </w:rPr>
              <w:t>750</w:t>
            </w:r>
          </w:p>
        </w:tc>
        <w:tc>
          <w:tcPr>
            <w:tcW w:w="1114" w:type="dxa"/>
            <w:tcBorders>
              <w:top w:val="nil"/>
              <w:left w:val="nil"/>
              <w:bottom w:val="single" w:sz="4" w:space="0" w:color="auto"/>
              <w:right w:val="single" w:sz="4" w:space="0" w:color="auto"/>
            </w:tcBorders>
            <w:shd w:val="clear" w:color="000000" w:fill="FFFFFF"/>
            <w:vAlign w:val="center"/>
            <w:hideMark/>
          </w:tcPr>
          <w:p w14:paraId="68530090"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 </w:t>
            </w:r>
          </w:p>
        </w:tc>
      </w:tr>
      <w:tr w:rsidR="00C11060" w:rsidRPr="00C11060" w14:paraId="3F5A4D80" w14:textId="77777777" w:rsidTr="00C11060">
        <w:trPr>
          <w:trHeight w:val="450"/>
        </w:trPr>
        <w:tc>
          <w:tcPr>
            <w:tcW w:w="632" w:type="dxa"/>
            <w:tcBorders>
              <w:top w:val="nil"/>
              <w:left w:val="single" w:sz="4" w:space="0" w:color="auto"/>
              <w:bottom w:val="single" w:sz="4" w:space="0" w:color="auto"/>
              <w:right w:val="single" w:sz="4" w:space="0" w:color="auto"/>
            </w:tcBorders>
            <w:noWrap/>
            <w:vAlign w:val="center"/>
            <w:hideMark/>
          </w:tcPr>
          <w:p w14:paraId="4494CE83"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1.1</w:t>
            </w:r>
          </w:p>
        </w:tc>
        <w:tc>
          <w:tcPr>
            <w:tcW w:w="3479" w:type="dxa"/>
            <w:tcBorders>
              <w:top w:val="nil"/>
              <w:left w:val="nil"/>
              <w:bottom w:val="single" w:sz="4" w:space="0" w:color="auto"/>
              <w:right w:val="single" w:sz="4" w:space="0" w:color="auto"/>
            </w:tcBorders>
            <w:noWrap/>
            <w:vAlign w:val="center"/>
            <w:hideMark/>
          </w:tcPr>
          <w:p w14:paraId="1BC341D9" w14:textId="77777777" w:rsidR="00C11060" w:rsidRPr="00C11060" w:rsidRDefault="00C11060" w:rsidP="00C11060">
            <w:pPr>
              <w:spacing w:after="0" w:line="240" w:lineRule="auto"/>
              <w:rPr>
                <w:rFonts w:eastAsia="Times New Roman" w:cs="Times New Roman"/>
                <w:kern w:val="0"/>
                <w:sz w:val="22"/>
                <w14:ligatures w14:val="none"/>
              </w:rPr>
            </w:pPr>
            <w:r w:rsidRPr="00C11060">
              <w:rPr>
                <w:rFonts w:eastAsia="Times New Roman" w:cs="Times New Roman"/>
                <w:kern w:val="0"/>
                <w:sz w:val="22"/>
                <w14:ligatures w14:val="none"/>
              </w:rPr>
              <w:t>Đất trồng cây hàng năm thuộc vị trí 1</w:t>
            </w:r>
          </w:p>
        </w:tc>
        <w:tc>
          <w:tcPr>
            <w:tcW w:w="851" w:type="dxa"/>
            <w:tcBorders>
              <w:top w:val="nil"/>
              <w:left w:val="nil"/>
              <w:bottom w:val="single" w:sz="4" w:space="0" w:color="auto"/>
              <w:right w:val="single" w:sz="4" w:space="0" w:color="auto"/>
            </w:tcBorders>
            <w:noWrap/>
            <w:vAlign w:val="center"/>
            <w:hideMark/>
          </w:tcPr>
          <w:p w14:paraId="2CC1D589" w14:textId="77777777" w:rsidR="00C11060" w:rsidRPr="00C11060" w:rsidRDefault="00C11060" w:rsidP="00C11060">
            <w:pPr>
              <w:spacing w:after="0" w:line="240" w:lineRule="auto"/>
              <w:jc w:val="center"/>
              <w:rPr>
                <w:rFonts w:eastAsia="Times New Roman" w:cs="Times New Roman"/>
                <w:kern w:val="0"/>
                <w:sz w:val="22"/>
                <w14:ligatures w14:val="none"/>
              </w:rPr>
            </w:pPr>
            <w:r w:rsidRPr="00C11060">
              <w:rPr>
                <w:rFonts w:eastAsia="Times New Roman" w:cs="Times New Roman"/>
                <w:kern w:val="0"/>
                <w:sz w:val="22"/>
                <w14:ligatures w14:val="none"/>
              </w:rPr>
              <w:t>m</w:t>
            </w:r>
            <w:r w:rsidRPr="00C11060">
              <w:rPr>
                <w:rFonts w:eastAsia="Times New Roman" w:cs="Times New Roman"/>
                <w:kern w:val="0"/>
                <w:sz w:val="22"/>
                <w:vertAlign w:val="superscript"/>
                <w14:ligatures w14:val="none"/>
              </w:rPr>
              <w:t>2</w:t>
            </w:r>
          </w:p>
        </w:tc>
        <w:tc>
          <w:tcPr>
            <w:tcW w:w="1041" w:type="dxa"/>
            <w:tcBorders>
              <w:top w:val="nil"/>
              <w:left w:val="nil"/>
              <w:bottom w:val="single" w:sz="4" w:space="0" w:color="auto"/>
              <w:right w:val="single" w:sz="4" w:space="0" w:color="auto"/>
            </w:tcBorders>
            <w:noWrap/>
            <w:vAlign w:val="center"/>
            <w:hideMark/>
          </w:tcPr>
          <w:p w14:paraId="2329A8FC" w14:textId="65862D0C" w:rsidR="00C11060" w:rsidRPr="00C11060" w:rsidRDefault="00C11060" w:rsidP="00C11060">
            <w:pPr>
              <w:spacing w:after="0" w:line="240" w:lineRule="auto"/>
              <w:jc w:val="right"/>
              <w:rPr>
                <w:rFonts w:eastAsia="Times New Roman" w:cs="Times New Roman"/>
                <w:kern w:val="0"/>
                <w:sz w:val="22"/>
                <w14:ligatures w14:val="none"/>
              </w:rPr>
            </w:pPr>
            <w:r w:rsidRPr="00C11060">
              <w:rPr>
                <w:rFonts w:eastAsia="Times New Roman" w:cs="Times New Roman"/>
                <w:kern w:val="0"/>
                <w:sz w:val="22"/>
                <w14:ligatures w14:val="none"/>
              </w:rPr>
              <w:t>141</w:t>
            </w:r>
            <w:r w:rsidR="00BE14E5">
              <w:rPr>
                <w:rFonts w:eastAsia="Times New Roman" w:cs="Times New Roman"/>
                <w:kern w:val="0"/>
                <w:sz w:val="22"/>
                <w14:ligatures w14:val="none"/>
              </w:rPr>
              <w:t>,</w:t>
            </w:r>
            <w:r w:rsidRPr="00C11060">
              <w:rPr>
                <w:rFonts w:eastAsia="Times New Roman" w:cs="Times New Roman"/>
                <w:kern w:val="0"/>
                <w:sz w:val="22"/>
                <w14:ligatures w14:val="none"/>
              </w:rPr>
              <w:t>2875</w:t>
            </w:r>
          </w:p>
        </w:tc>
        <w:tc>
          <w:tcPr>
            <w:tcW w:w="1085" w:type="dxa"/>
            <w:tcBorders>
              <w:top w:val="nil"/>
              <w:left w:val="nil"/>
              <w:bottom w:val="single" w:sz="4" w:space="0" w:color="auto"/>
              <w:right w:val="single" w:sz="4" w:space="0" w:color="auto"/>
            </w:tcBorders>
            <w:noWrap/>
            <w:vAlign w:val="center"/>
            <w:hideMark/>
          </w:tcPr>
          <w:p w14:paraId="10449894" w14:textId="7E65049F" w:rsidR="00C11060" w:rsidRPr="00C11060" w:rsidRDefault="00C11060" w:rsidP="00C11060">
            <w:pPr>
              <w:spacing w:after="0" w:line="240" w:lineRule="auto"/>
              <w:jc w:val="right"/>
              <w:rPr>
                <w:rFonts w:eastAsia="Times New Roman" w:cs="Times New Roman"/>
                <w:kern w:val="0"/>
                <w:sz w:val="22"/>
                <w14:ligatures w14:val="none"/>
              </w:rPr>
            </w:pPr>
            <w:r w:rsidRPr="00C11060">
              <w:rPr>
                <w:rFonts w:eastAsia="Times New Roman" w:cs="Times New Roman"/>
                <w:kern w:val="0"/>
                <w:sz w:val="22"/>
                <w14:ligatures w14:val="none"/>
              </w:rPr>
              <w:t>100</w:t>
            </w:r>
            <w:r w:rsidR="00BE14E5">
              <w:rPr>
                <w:rFonts w:eastAsia="Times New Roman" w:cs="Times New Roman"/>
                <w:kern w:val="0"/>
                <w:sz w:val="22"/>
                <w14:ligatures w14:val="none"/>
              </w:rPr>
              <w:t>.</w:t>
            </w:r>
            <w:r w:rsidRPr="00C11060">
              <w:rPr>
                <w:rFonts w:eastAsia="Times New Roman" w:cs="Times New Roman"/>
                <w:kern w:val="0"/>
                <w:sz w:val="22"/>
                <w14:ligatures w14:val="none"/>
              </w:rPr>
              <w:t>000</w:t>
            </w:r>
          </w:p>
        </w:tc>
        <w:tc>
          <w:tcPr>
            <w:tcW w:w="850" w:type="dxa"/>
            <w:tcBorders>
              <w:top w:val="nil"/>
              <w:left w:val="nil"/>
              <w:bottom w:val="single" w:sz="4" w:space="0" w:color="auto"/>
              <w:right w:val="single" w:sz="4" w:space="0" w:color="auto"/>
            </w:tcBorders>
            <w:noWrap/>
            <w:vAlign w:val="center"/>
            <w:hideMark/>
          </w:tcPr>
          <w:p w14:paraId="329E0EC1" w14:textId="77777777" w:rsidR="00C11060" w:rsidRPr="00C11060" w:rsidRDefault="00C11060" w:rsidP="00C11060">
            <w:pPr>
              <w:spacing w:after="0" w:line="240" w:lineRule="auto"/>
              <w:jc w:val="center"/>
              <w:rPr>
                <w:rFonts w:eastAsia="Times New Roman" w:cs="Times New Roman"/>
                <w:kern w:val="0"/>
                <w:sz w:val="22"/>
                <w14:ligatures w14:val="none"/>
              </w:rPr>
            </w:pPr>
            <w:r w:rsidRPr="00C11060">
              <w:rPr>
                <w:rFonts w:eastAsia="Times New Roman" w:cs="Times New Roman"/>
                <w:kern w:val="0"/>
                <w:sz w:val="22"/>
                <w14:ligatures w14:val="none"/>
              </w:rPr>
              <w:t>1</w:t>
            </w:r>
          </w:p>
        </w:tc>
        <w:tc>
          <w:tcPr>
            <w:tcW w:w="1296" w:type="dxa"/>
            <w:tcBorders>
              <w:top w:val="nil"/>
              <w:left w:val="nil"/>
              <w:bottom w:val="single" w:sz="4" w:space="0" w:color="auto"/>
              <w:right w:val="single" w:sz="4" w:space="0" w:color="auto"/>
            </w:tcBorders>
            <w:noWrap/>
            <w:vAlign w:val="center"/>
            <w:hideMark/>
          </w:tcPr>
          <w:p w14:paraId="74A8C34C" w14:textId="6BF69B3B" w:rsidR="00C11060" w:rsidRPr="00C11060" w:rsidRDefault="00C11060" w:rsidP="00C11060">
            <w:pPr>
              <w:spacing w:after="0" w:line="240" w:lineRule="auto"/>
              <w:jc w:val="right"/>
              <w:rPr>
                <w:rFonts w:eastAsia="Times New Roman" w:cs="Times New Roman"/>
                <w:kern w:val="0"/>
                <w:sz w:val="22"/>
                <w14:ligatures w14:val="none"/>
              </w:rPr>
            </w:pPr>
            <w:r w:rsidRPr="00C11060">
              <w:rPr>
                <w:rFonts w:eastAsia="Times New Roman" w:cs="Times New Roman"/>
                <w:kern w:val="0"/>
                <w:sz w:val="22"/>
                <w14:ligatures w14:val="none"/>
              </w:rPr>
              <w:t>14</w:t>
            </w:r>
            <w:r w:rsidR="00BE14E5">
              <w:rPr>
                <w:rFonts w:eastAsia="Times New Roman" w:cs="Times New Roman"/>
                <w:kern w:val="0"/>
                <w:sz w:val="22"/>
                <w14:ligatures w14:val="none"/>
              </w:rPr>
              <w:t>.</w:t>
            </w:r>
            <w:r w:rsidRPr="00C11060">
              <w:rPr>
                <w:rFonts w:eastAsia="Times New Roman" w:cs="Times New Roman"/>
                <w:kern w:val="0"/>
                <w:sz w:val="22"/>
                <w14:ligatures w14:val="none"/>
              </w:rPr>
              <w:t>128</w:t>
            </w:r>
            <w:r w:rsidR="00BE14E5">
              <w:rPr>
                <w:rFonts w:eastAsia="Times New Roman" w:cs="Times New Roman"/>
                <w:kern w:val="0"/>
                <w:sz w:val="22"/>
                <w14:ligatures w14:val="none"/>
              </w:rPr>
              <w:t>.</w:t>
            </w:r>
            <w:r w:rsidRPr="00C11060">
              <w:rPr>
                <w:rFonts w:eastAsia="Times New Roman" w:cs="Times New Roman"/>
                <w:kern w:val="0"/>
                <w:sz w:val="22"/>
                <w14:ligatures w14:val="none"/>
              </w:rPr>
              <w:t>750</w:t>
            </w:r>
          </w:p>
        </w:tc>
        <w:tc>
          <w:tcPr>
            <w:tcW w:w="1114" w:type="dxa"/>
            <w:tcBorders>
              <w:top w:val="nil"/>
              <w:left w:val="nil"/>
              <w:bottom w:val="single" w:sz="4" w:space="0" w:color="auto"/>
              <w:right w:val="single" w:sz="4" w:space="0" w:color="auto"/>
            </w:tcBorders>
            <w:shd w:val="clear" w:color="000000" w:fill="FFFFFF"/>
            <w:vAlign w:val="center"/>
            <w:hideMark/>
          </w:tcPr>
          <w:p w14:paraId="09593BDD"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 </w:t>
            </w:r>
          </w:p>
        </w:tc>
      </w:tr>
      <w:tr w:rsidR="00C11060" w:rsidRPr="00C11060" w14:paraId="49404474" w14:textId="77777777" w:rsidTr="00C11060">
        <w:trPr>
          <w:trHeight w:val="345"/>
        </w:trPr>
        <w:tc>
          <w:tcPr>
            <w:tcW w:w="632" w:type="dxa"/>
            <w:tcBorders>
              <w:top w:val="nil"/>
              <w:left w:val="single" w:sz="4" w:space="0" w:color="auto"/>
              <w:bottom w:val="single" w:sz="4" w:space="0" w:color="auto"/>
              <w:right w:val="single" w:sz="4" w:space="0" w:color="auto"/>
            </w:tcBorders>
            <w:noWrap/>
            <w:vAlign w:val="center"/>
            <w:hideMark/>
          </w:tcPr>
          <w:p w14:paraId="065BF488"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2</w:t>
            </w:r>
          </w:p>
        </w:tc>
        <w:tc>
          <w:tcPr>
            <w:tcW w:w="3479" w:type="dxa"/>
            <w:tcBorders>
              <w:top w:val="nil"/>
              <w:left w:val="nil"/>
              <w:bottom w:val="single" w:sz="4" w:space="0" w:color="auto"/>
              <w:right w:val="single" w:sz="4" w:space="0" w:color="auto"/>
            </w:tcBorders>
            <w:noWrap/>
            <w:vAlign w:val="center"/>
            <w:hideMark/>
          </w:tcPr>
          <w:p w14:paraId="10C0AE65" w14:textId="77777777" w:rsidR="00C11060" w:rsidRPr="00C11060" w:rsidRDefault="00C11060" w:rsidP="00C11060">
            <w:pPr>
              <w:spacing w:after="0" w:line="240" w:lineRule="auto"/>
              <w:rPr>
                <w:rFonts w:eastAsia="Times New Roman" w:cs="Times New Roman"/>
                <w:kern w:val="0"/>
                <w:sz w:val="22"/>
                <w14:ligatures w14:val="none"/>
              </w:rPr>
            </w:pPr>
            <w:r w:rsidRPr="00C11060">
              <w:rPr>
                <w:rFonts w:eastAsia="Times New Roman" w:cs="Times New Roman"/>
                <w:kern w:val="0"/>
                <w:sz w:val="22"/>
                <w14:ligatures w14:val="none"/>
              </w:rPr>
              <w:t xml:space="preserve">Hỗ trợ </w:t>
            </w:r>
          </w:p>
        </w:tc>
        <w:tc>
          <w:tcPr>
            <w:tcW w:w="851" w:type="dxa"/>
            <w:tcBorders>
              <w:top w:val="nil"/>
              <w:left w:val="nil"/>
              <w:bottom w:val="single" w:sz="4" w:space="0" w:color="auto"/>
              <w:right w:val="single" w:sz="4" w:space="0" w:color="auto"/>
            </w:tcBorders>
            <w:noWrap/>
            <w:vAlign w:val="center"/>
            <w:hideMark/>
          </w:tcPr>
          <w:p w14:paraId="4AEF19E1" w14:textId="77777777" w:rsidR="00C11060" w:rsidRPr="00C11060" w:rsidRDefault="00C11060" w:rsidP="00C11060">
            <w:pPr>
              <w:spacing w:after="0" w:line="240" w:lineRule="auto"/>
              <w:jc w:val="center"/>
              <w:rPr>
                <w:rFonts w:eastAsia="Times New Roman" w:cs="Times New Roman"/>
                <w:kern w:val="0"/>
                <w:sz w:val="22"/>
                <w14:ligatures w14:val="none"/>
              </w:rPr>
            </w:pPr>
            <w:r w:rsidRPr="00C11060">
              <w:rPr>
                <w:rFonts w:eastAsia="Times New Roman" w:cs="Times New Roman"/>
                <w:kern w:val="0"/>
                <w:sz w:val="22"/>
                <w14:ligatures w14:val="none"/>
              </w:rPr>
              <w:t> </w:t>
            </w:r>
          </w:p>
        </w:tc>
        <w:tc>
          <w:tcPr>
            <w:tcW w:w="1041" w:type="dxa"/>
            <w:tcBorders>
              <w:top w:val="nil"/>
              <w:left w:val="nil"/>
              <w:bottom w:val="single" w:sz="4" w:space="0" w:color="auto"/>
              <w:right w:val="single" w:sz="4" w:space="0" w:color="auto"/>
            </w:tcBorders>
            <w:noWrap/>
            <w:vAlign w:val="center"/>
            <w:hideMark/>
          </w:tcPr>
          <w:p w14:paraId="51C0A7A0" w14:textId="77777777" w:rsidR="00C11060" w:rsidRPr="00C11060" w:rsidRDefault="00C11060" w:rsidP="00C11060">
            <w:pPr>
              <w:spacing w:after="0" w:line="240" w:lineRule="auto"/>
              <w:rPr>
                <w:rFonts w:eastAsia="Times New Roman" w:cs="Times New Roman"/>
                <w:kern w:val="0"/>
                <w:sz w:val="22"/>
                <w14:ligatures w14:val="none"/>
              </w:rPr>
            </w:pPr>
            <w:r w:rsidRPr="00C11060">
              <w:rPr>
                <w:rFonts w:eastAsia="Times New Roman" w:cs="Times New Roman"/>
                <w:kern w:val="0"/>
                <w:sz w:val="22"/>
                <w14:ligatures w14:val="none"/>
              </w:rPr>
              <w:t> </w:t>
            </w:r>
          </w:p>
        </w:tc>
        <w:tc>
          <w:tcPr>
            <w:tcW w:w="1085" w:type="dxa"/>
            <w:tcBorders>
              <w:top w:val="nil"/>
              <w:left w:val="nil"/>
              <w:bottom w:val="single" w:sz="4" w:space="0" w:color="auto"/>
              <w:right w:val="single" w:sz="4" w:space="0" w:color="auto"/>
            </w:tcBorders>
            <w:noWrap/>
            <w:vAlign w:val="center"/>
            <w:hideMark/>
          </w:tcPr>
          <w:p w14:paraId="66EB8BA0" w14:textId="77777777" w:rsidR="00C11060" w:rsidRPr="00C11060" w:rsidRDefault="00C11060" w:rsidP="00C11060">
            <w:pPr>
              <w:spacing w:after="0" w:line="240" w:lineRule="auto"/>
              <w:rPr>
                <w:rFonts w:eastAsia="Times New Roman" w:cs="Times New Roman"/>
                <w:kern w:val="0"/>
                <w:sz w:val="22"/>
                <w14:ligatures w14:val="none"/>
              </w:rPr>
            </w:pPr>
            <w:r w:rsidRPr="00C11060">
              <w:rPr>
                <w:rFonts w:eastAsia="Times New Roman" w:cs="Times New Roman"/>
                <w:kern w:val="0"/>
                <w:sz w:val="22"/>
                <w14:ligatures w14:val="none"/>
              </w:rPr>
              <w:t> </w:t>
            </w:r>
          </w:p>
        </w:tc>
        <w:tc>
          <w:tcPr>
            <w:tcW w:w="850" w:type="dxa"/>
            <w:tcBorders>
              <w:top w:val="nil"/>
              <w:left w:val="nil"/>
              <w:bottom w:val="single" w:sz="4" w:space="0" w:color="auto"/>
              <w:right w:val="single" w:sz="4" w:space="0" w:color="auto"/>
            </w:tcBorders>
            <w:noWrap/>
            <w:vAlign w:val="center"/>
            <w:hideMark/>
          </w:tcPr>
          <w:p w14:paraId="7558658B" w14:textId="77777777" w:rsidR="00C11060" w:rsidRPr="00C11060" w:rsidRDefault="00C11060" w:rsidP="00C11060">
            <w:pPr>
              <w:spacing w:after="0" w:line="240" w:lineRule="auto"/>
              <w:jc w:val="center"/>
              <w:rPr>
                <w:rFonts w:eastAsia="Times New Roman" w:cs="Times New Roman"/>
                <w:kern w:val="0"/>
                <w:sz w:val="22"/>
                <w14:ligatures w14:val="none"/>
              </w:rPr>
            </w:pPr>
            <w:r w:rsidRPr="00C11060">
              <w:rPr>
                <w:rFonts w:eastAsia="Times New Roman" w:cs="Times New Roman"/>
                <w:kern w:val="0"/>
                <w:sz w:val="22"/>
                <w14:ligatures w14:val="none"/>
              </w:rPr>
              <w:t> </w:t>
            </w:r>
          </w:p>
        </w:tc>
        <w:tc>
          <w:tcPr>
            <w:tcW w:w="1296" w:type="dxa"/>
            <w:tcBorders>
              <w:top w:val="nil"/>
              <w:left w:val="nil"/>
              <w:bottom w:val="single" w:sz="4" w:space="0" w:color="auto"/>
              <w:right w:val="single" w:sz="4" w:space="0" w:color="auto"/>
            </w:tcBorders>
            <w:noWrap/>
            <w:vAlign w:val="center"/>
            <w:hideMark/>
          </w:tcPr>
          <w:p w14:paraId="5B3C7F54" w14:textId="397DD721" w:rsidR="00C11060" w:rsidRPr="00C11060" w:rsidRDefault="00C11060" w:rsidP="00C11060">
            <w:pPr>
              <w:spacing w:after="0" w:line="240" w:lineRule="auto"/>
              <w:jc w:val="right"/>
              <w:rPr>
                <w:rFonts w:eastAsia="Times New Roman" w:cs="Times New Roman"/>
                <w:b/>
                <w:bCs/>
                <w:kern w:val="0"/>
                <w:sz w:val="22"/>
                <w14:ligatures w14:val="none"/>
              </w:rPr>
            </w:pPr>
            <w:r w:rsidRPr="00C11060">
              <w:rPr>
                <w:rFonts w:eastAsia="Times New Roman" w:cs="Times New Roman"/>
                <w:b/>
                <w:bCs/>
                <w:kern w:val="0"/>
                <w:sz w:val="22"/>
                <w14:ligatures w14:val="none"/>
              </w:rPr>
              <w:t>74</w:t>
            </w:r>
            <w:r w:rsidR="00BE14E5">
              <w:rPr>
                <w:rFonts w:eastAsia="Times New Roman" w:cs="Times New Roman"/>
                <w:b/>
                <w:bCs/>
                <w:kern w:val="0"/>
                <w:sz w:val="22"/>
                <w14:ligatures w14:val="none"/>
              </w:rPr>
              <w:t>.</w:t>
            </w:r>
            <w:r w:rsidRPr="00C11060">
              <w:rPr>
                <w:rFonts w:eastAsia="Times New Roman" w:cs="Times New Roman"/>
                <w:b/>
                <w:bCs/>
                <w:kern w:val="0"/>
                <w:sz w:val="22"/>
                <w14:ligatures w14:val="none"/>
              </w:rPr>
              <w:t>828</w:t>
            </w:r>
            <w:r w:rsidR="00BE14E5">
              <w:rPr>
                <w:rFonts w:eastAsia="Times New Roman" w:cs="Times New Roman"/>
                <w:b/>
                <w:bCs/>
                <w:kern w:val="0"/>
                <w:sz w:val="22"/>
                <w14:ligatures w14:val="none"/>
              </w:rPr>
              <w:t>.</w:t>
            </w:r>
            <w:r w:rsidRPr="00C11060">
              <w:rPr>
                <w:rFonts w:eastAsia="Times New Roman" w:cs="Times New Roman"/>
                <w:b/>
                <w:bCs/>
                <w:kern w:val="0"/>
                <w:sz w:val="22"/>
                <w14:ligatures w14:val="none"/>
              </w:rPr>
              <w:t>750</w:t>
            </w:r>
          </w:p>
        </w:tc>
        <w:tc>
          <w:tcPr>
            <w:tcW w:w="1114" w:type="dxa"/>
            <w:tcBorders>
              <w:top w:val="nil"/>
              <w:left w:val="nil"/>
              <w:bottom w:val="single" w:sz="4" w:space="0" w:color="auto"/>
              <w:right w:val="single" w:sz="4" w:space="0" w:color="auto"/>
            </w:tcBorders>
            <w:shd w:val="clear" w:color="000000" w:fill="FFFFFF"/>
            <w:vAlign w:val="center"/>
            <w:hideMark/>
          </w:tcPr>
          <w:p w14:paraId="3AEDA0D8"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 </w:t>
            </w:r>
          </w:p>
        </w:tc>
      </w:tr>
      <w:tr w:rsidR="00C11060" w:rsidRPr="00C11060" w14:paraId="119E77F0" w14:textId="77777777" w:rsidTr="00C11060">
        <w:trPr>
          <w:trHeight w:val="330"/>
        </w:trPr>
        <w:tc>
          <w:tcPr>
            <w:tcW w:w="632" w:type="dxa"/>
            <w:tcBorders>
              <w:top w:val="nil"/>
              <w:left w:val="single" w:sz="4" w:space="0" w:color="auto"/>
              <w:bottom w:val="single" w:sz="4" w:space="0" w:color="auto"/>
              <w:right w:val="single" w:sz="4" w:space="0" w:color="auto"/>
            </w:tcBorders>
            <w:noWrap/>
            <w:vAlign w:val="center"/>
            <w:hideMark/>
          </w:tcPr>
          <w:p w14:paraId="418EE2A5"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2.1</w:t>
            </w:r>
          </w:p>
        </w:tc>
        <w:tc>
          <w:tcPr>
            <w:tcW w:w="7306" w:type="dxa"/>
            <w:gridSpan w:val="5"/>
            <w:tcBorders>
              <w:top w:val="single" w:sz="4" w:space="0" w:color="auto"/>
              <w:left w:val="nil"/>
              <w:bottom w:val="single" w:sz="4" w:space="0" w:color="auto"/>
              <w:right w:val="single" w:sz="4" w:space="0" w:color="auto"/>
            </w:tcBorders>
            <w:noWrap/>
            <w:vAlign w:val="center"/>
            <w:hideMark/>
          </w:tcPr>
          <w:p w14:paraId="219998E1" w14:textId="37D475A2" w:rsidR="00C11060" w:rsidRPr="00C11060" w:rsidRDefault="00C11060" w:rsidP="00C11060">
            <w:pPr>
              <w:spacing w:after="0" w:line="240" w:lineRule="auto"/>
              <w:rPr>
                <w:rFonts w:eastAsia="Times New Roman" w:cs="Times New Roman"/>
                <w:kern w:val="0"/>
                <w:sz w:val="22"/>
                <w14:ligatures w14:val="none"/>
              </w:rPr>
            </w:pPr>
            <w:r w:rsidRPr="00C11060">
              <w:rPr>
                <w:rFonts w:eastAsia="Times New Roman" w:cs="Times New Roman"/>
                <w:kern w:val="0"/>
                <w:sz w:val="22"/>
                <w14:ligatures w14:val="none"/>
              </w:rPr>
              <w:t>Hỗ trợ đào tạo, chuyển đổi nghề nghiệp và tìm kiếm việc làm</w:t>
            </w:r>
            <w:r w:rsidR="008662FE">
              <w:rPr>
                <w:rFonts w:eastAsia="Times New Roman" w:cs="Times New Roman"/>
                <w:kern w:val="0"/>
                <w:sz w:val="22"/>
                <w14:ligatures w14:val="none"/>
              </w:rPr>
              <w:t xml:space="preserve"> </w:t>
            </w:r>
            <w:r w:rsidR="008662FE" w:rsidRPr="008662FE">
              <w:rPr>
                <w:rFonts w:eastAsia="Times New Roman" w:cs="Times New Roman"/>
                <w:i/>
                <w:iCs/>
                <w:kern w:val="0"/>
                <w:sz w:val="22"/>
                <w14:ligatures w14:val="none"/>
              </w:rPr>
              <w:t>(hỗ trợ người trực tiếp sản xuất)</w:t>
            </w:r>
          </w:p>
        </w:tc>
        <w:tc>
          <w:tcPr>
            <w:tcW w:w="1296" w:type="dxa"/>
            <w:tcBorders>
              <w:top w:val="nil"/>
              <w:left w:val="nil"/>
              <w:bottom w:val="single" w:sz="4" w:space="0" w:color="auto"/>
              <w:right w:val="single" w:sz="4" w:space="0" w:color="auto"/>
            </w:tcBorders>
            <w:noWrap/>
            <w:vAlign w:val="center"/>
            <w:hideMark/>
          </w:tcPr>
          <w:p w14:paraId="1C8AA76A" w14:textId="77777777" w:rsidR="00C11060" w:rsidRPr="00C11060" w:rsidRDefault="00C11060" w:rsidP="00C11060">
            <w:pPr>
              <w:spacing w:after="0" w:line="240" w:lineRule="auto"/>
              <w:jc w:val="right"/>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1114" w:type="dxa"/>
            <w:tcBorders>
              <w:top w:val="nil"/>
              <w:left w:val="nil"/>
              <w:bottom w:val="single" w:sz="4" w:space="0" w:color="auto"/>
              <w:right w:val="single" w:sz="4" w:space="0" w:color="auto"/>
            </w:tcBorders>
            <w:shd w:val="clear" w:color="000000" w:fill="FFFFFF"/>
            <w:vAlign w:val="center"/>
            <w:hideMark/>
          </w:tcPr>
          <w:p w14:paraId="0E453F6A"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 </w:t>
            </w:r>
          </w:p>
        </w:tc>
      </w:tr>
      <w:tr w:rsidR="00C11060" w:rsidRPr="00C11060" w14:paraId="7623D924" w14:textId="77777777" w:rsidTr="00C11060">
        <w:trPr>
          <w:trHeight w:val="435"/>
        </w:trPr>
        <w:tc>
          <w:tcPr>
            <w:tcW w:w="632" w:type="dxa"/>
            <w:tcBorders>
              <w:top w:val="nil"/>
              <w:left w:val="single" w:sz="4" w:space="0" w:color="auto"/>
              <w:bottom w:val="single" w:sz="4" w:space="0" w:color="auto"/>
              <w:right w:val="single" w:sz="4" w:space="0" w:color="auto"/>
            </w:tcBorders>
            <w:noWrap/>
            <w:vAlign w:val="center"/>
            <w:hideMark/>
          </w:tcPr>
          <w:p w14:paraId="076BEF08"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3479" w:type="dxa"/>
            <w:tcBorders>
              <w:top w:val="nil"/>
              <w:left w:val="nil"/>
              <w:bottom w:val="single" w:sz="4" w:space="0" w:color="auto"/>
              <w:right w:val="single" w:sz="4" w:space="0" w:color="auto"/>
            </w:tcBorders>
            <w:noWrap/>
            <w:vAlign w:val="center"/>
            <w:hideMark/>
          </w:tcPr>
          <w:p w14:paraId="52BDCC43" w14:textId="77777777" w:rsidR="00C11060" w:rsidRPr="00C11060" w:rsidRDefault="00C11060" w:rsidP="00C11060">
            <w:pPr>
              <w:spacing w:after="0" w:line="240" w:lineRule="auto"/>
              <w:rPr>
                <w:rFonts w:eastAsia="Times New Roman" w:cs="Times New Roman"/>
                <w:kern w:val="0"/>
                <w:sz w:val="22"/>
                <w14:ligatures w14:val="none"/>
              </w:rPr>
            </w:pPr>
            <w:r w:rsidRPr="00C11060">
              <w:rPr>
                <w:rFonts w:eastAsia="Times New Roman" w:cs="Times New Roman"/>
                <w:kern w:val="0"/>
                <w:sz w:val="22"/>
                <w14:ligatures w14:val="none"/>
              </w:rPr>
              <w:t>Đất trồng cây lâu năm vị trí 1</w:t>
            </w:r>
          </w:p>
        </w:tc>
        <w:tc>
          <w:tcPr>
            <w:tcW w:w="851" w:type="dxa"/>
            <w:tcBorders>
              <w:top w:val="nil"/>
              <w:left w:val="nil"/>
              <w:bottom w:val="single" w:sz="4" w:space="0" w:color="auto"/>
              <w:right w:val="single" w:sz="4" w:space="0" w:color="auto"/>
            </w:tcBorders>
            <w:noWrap/>
            <w:vAlign w:val="center"/>
            <w:hideMark/>
          </w:tcPr>
          <w:p w14:paraId="565215AF" w14:textId="77777777" w:rsidR="00C11060" w:rsidRPr="00C11060" w:rsidRDefault="00C11060" w:rsidP="00C11060">
            <w:pPr>
              <w:spacing w:after="0" w:line="240" w:lineRule="auto"/>
              <w:jc w:val="center"/>
              <w:rPr>
                <w:rFonts w:eastAsia="Times New Roman" w:cs="Times New Roman"/>
                <w:kern w:val="0"/>
                <w:sz w:val="22"/>
                <w14:ligatures w14:val="none"/>
              </w:rPr>
            </w:pPr>
            <w:r w:rsidRPr="00C11060">
              <w:rPr>
                <w:rFonts w:eastAsia="Times New Roman" w:cs="Times New Roman"/>
                <w:kern w:val="0"/>
                <w:sz w:val="22"/>
                <w14:ligatures w14:val="none"/>
              </w:rPr>
              <w:t>m</w:t>
            </w:r>
            <w:r w:rsidRPr="00C11060">
              <w:rPr>
                <w:rFonts w:eastAsia="Times New Roman" w:cs="Times New Roman"/>
                <w:kern w:val="0"/>
                <w:sz w:val="22"/>
                <w:vertAlign w:val="superscript"/>
                <w14:ligatures w14:val="none"/>
              </w:rPr>
              <w:t>2</w:t>
            </w:r>
          </w:p>
        </w:tc>
        <w:tc>
          <w:tcPr>
            <w:tcW w:w="1041" w:type="dxa"/>
            <w:tcBorders>
              <w:top w:val="nil"/>
              <w:left w:val="nil"/>
              <w:bottom w:val="single" w:sz="4" w:space="0" w:color="auto"/>
              <w:right w:val="single" w:sz="4" w:space="0" w:color="auto"/>
            </w:tcBorders>
            <w:noWrap/>
            <w:vAlign w:val="center"/>
            <w:hideMark/>
          </w:tcPr>
          <w:p w14:paraId="2616B145" w14:textId="75D38B3B" w:rsidR="00C11060" w:rsidRPr="00C11060" w:rsidRDefault="00C11060" w:rsidP="00C11060">
            <w:pPr>
              <w:spacing w:after="0" w:line="240" w:lineRule="auto"/>
              <w:jc w:val="right"/>
              <w:rPr>
                <w:rFonts w:eastAsia="Times New Roman" w:cs="Times New Roman"/>
                <w:kern w:val="0"/>
                <w:sz w:val="22"/>
                <w14:ligatures w14:val="none"/>
              </w:rPr>
            </w:pPr>
            <w:r w:rsidRPr="00C11060">
              <w:rPr>
                <w:rFonts w:eastAsia="Times New Roman" w:cs="Times New Roman"/>
                <w:kern w:val="0"/>
                <w:sz w:val="22"/>
                <w14:ligatures w14:val="none"/>
              </w:rPr>
              <w:t>141</w:t>
            </w:r>
            <w:r w:rsidR="00BE14E5">
              <w:rPr>
                <w:rFonts w:eastAsia="Times New Roman" w:cs="Times New Roman"/>
                <w:kern w:val="0"/>
                <w:sz w:val="22"/>
                <w14:ligatures w14:val="none"/>
              </w:rPr>
              <w:t>,</w:t>
            </w:r>
            <w:r w:rsidRPr="00C11060">
              <w:rPr>
                <w:rFonts w:eastAsia="Times New Roman" w:cs="Times New Roman"/>
                <w:kern w:val="0"/>
                <w:sz w:val="22"/>
                <w14:ligatures w14:val="none"/>
              </w:rPr>
              <w:t>2875</w:t>
            </w:r>
          </w:p>
        </w:tc>
        <w:tc>
          <w:tcPr>
            <w:tcW w:w="1085" w:type="dxa"/>
            <w:tcBorders>
              <w:top w:val="nil"/>
              <w:left w:val="nil"/>
              <w:bottom w:val="single" w:sz="4" w:space="0" w:color="auto"/>
              <w:right w:val="single" w:sz="4" w:space="0" w:color="auto"/>
            </w:tcBorders>
            <w:noWrap/>
            <w:vAlign w:val="center"/>
            <w:hideMark/>
          </w:tcPr>
          <w:p w14:paraId="4F9B5D9C" w14:textId="3C849C57" w:rsidR="00C11060" w:rsidRPr="00C11060" w:rsidRDefault="00C11060" w:rsidP="00C11060">
            <w:pPr>
              <w:spacing w:after="0" w:line="240" w:lineRule="auto"/>
              <w:jc w:val="right"/>
              <w:rPr>
                <w:rFonts w:eastAsia="Times New Roman" w:cs="Times New Roman"/>
                <w:kern w:val="0"/>
                <w:sz w:val="22"/>
                <w14:ligatures w14:val="none"/>
              </w:rPr>
            </w:pPr>
            <w:r w:rsidRPr="00C11060">
              <w:rPr>
                <w:rFonts w:eastAsia="Times New Roman" w:cs="Times New Roman"/>
                <w:kern w:val="0"/>
                <w:sz w:val="22"/>
                <w14:ligatures w14:val="none"/>
              </w:rPr>
              <w:t>100</w:t>
            </w:r>
            <w:r w:rsidR="00BE14E5">
              <w:rPr>
                <w:rFonts w:eastAsia="Times New Roman" w:cs="Times New Roman"/>
                <w:kern w:val="0"/>
                <w:sz w:val="22"/>
                <w14:ligatures w14:val="none"/>
              </w:rPr>
              <w:t>.</w:t>
            </w:r>
            <w:r w:rsidRPr="00C11060">
              <w:rPr>
                <w:rFonts w:eastAsia="Times New Roman" w:cs="Times New Roman"/>
                <w:kern w:val="0"/>
                <w:sz w:val="22"/>
                <w14:ligatures w14:val="none"/>
              </w:rPr>
              <w:t>000</w:t>
            </w:r>
          </w:p>
        </w:tc>
        <w:tc>
          <w:tcPr>
            <w:tcW w:w="850" w:type="dxa"/>
            <w:tcBorders>
              <w:top w:val="nil"/>
              <w:left w:val="nil"/>
              <w:bottom w:val="single" w:sz="4" w:space="0" w:color="auto"/>
              <w:right w:val="single" w:sz="4" w:space="0" w:color="auto"/>
            </w:tcBorders>
            <w:noWrap/>
            <w:vAlign w:val="center"/>
            <w:hideMark/>
          </w:tcPr>
          <w:p w14:paraId="166316B2" w14:textId="77777777" w:rsidR="00C11060" w:rsidRPr="00C11060" w:rsidRDefault="00C11060" w:rsidP="00C11060">
            <w:pPr>
              <w:spacing w:after="0" w:line="240" w:lineRule="auto"/>
              <w:jc w:val="center"/>
              <w:rPr>
                <w:rFonts w:eastAsia="Times New Roman" w:cs="Times New Roman"/>
                <w:kern w:val="0"/>
                <w:sz w:val="22"/>
                <w14:ligatures w14:val="none"/>
              </w:rPr>
            </w:pPr>
            <w:r w:rsidRPr="00C11060">
              <w:rPr>
                <w:rFonts w:eastAsia="Times New Roman" w:cs="Times New Roman"/>
                <w:kern w:val="0"/>
                <w:sz w:val="22"/>
                <w14:ligatures w14:val="none"/>
              </w:rPr>
              <w:t>5</w:t>
            </w:r>
          </w:p>
        </w:tc>
        <w:tc>
          <w:tcPr>
            <w:tcW w:w="1296" w:type="dxa"/>
            <w:tcBorders>
              <w:top w:val="nil"/>
              <w:left w:val="nil"/>
              <w:bottom w:val="single" w:sz="4" w:space="0" w:color="auto"/>
              <w:right w:val="single" w:sz="4" w:space="0" w:color="auto"/>
            </w:tcBorders>
            <w:noWrap/>
            <w:vAlign w:val="center"/>
            <w:hideMark/>
          </w:tcPr>
          <w:p w14:paraId="726A6927" w14:textId="079E7A90" w:rsidR="00C11060" w:rsidRPr="00C11060" w:rsidRDefault="00C11060" w:rsidP="00C11060">
            <w:pPr>
              <w:spacing w:after="0" w:line="240" w:lineRule="auto"/>
              <w:jc w:val="right"/>
              <w:rPr>
                <w:rFonts w:eastAsia="Times New Roman" w:cs="Times New Roman"/>
                <w:kern w:val="0"/>
                <w:sz w:val="24"/>
                <w:szCs w:val="24"/>
                <w14:ligatures w14:val="none"/>
              </w:rPr>
            </w:pPr>
            <w:r w:rsidRPr="00C11060">
              <w:rPr>
                <w:rFonts w:eastAsia="Times New Roman" w:cs="Times New Roman"/>
                <w:kern w:val="0"/>
                <w:sz w:val="24"/>
                <w:szCs w:val="24"/>
                <w14:ligatures w14:val="none"/>
              </w:rPr>
              <w:t>70</w:t>
            </w:r>
            <w:r w:rsidR="00BE14E5">
              <w:rPr>
                <w:rFonts w:eastAsia="Times New Roman" w:cs="Times New Roman"/>
                <w:kern w:val="0"/>
                <w:sz w:val="24"/>
                <w:szCs w:val="24"/>
                <w14:ligatures w14:val="none"/>
              </w:rPr>
              <w:t>.</w:t>
            </w:r>
            <w:r w:rsidRPr="00C11060">
              <w:rPr>
                <w:rFonts w:eastAsia="Times New Roman" w:cs="Times New Roman"/>
                <w:kern w:val="0"/>
                <w:sz w:val="24"/>
                <w:szCs w:val="24"/>
                <w14:ligatures w14:val="none"/>
              </w:rPr>
              <w:t>643</w:t>
            </w:r>
            <w:r w:rsidR="00BE14E5">
              <w:rPr>
                <w:rFonts w:eastAsia="Times New Roman" w:cs="Times New Roman"/>
                <w:kern w:val="0"/>
                <w:sz w:val="24"/>
                <w:szCs w:val="24"/>
                <w14:ligatures w14:val="none"/>
              </w:rPr>
              <w:t>.</w:t>
            </w:r>
            <w:r w:rsidRPr="00C11060">
              <w:rPr>
                <w:rFonts w:eastAsia="Times New Roman" w:cs="Times New Roman"/>
                <w:kern w:val="0"/>
                <w:sz w:val="24"/>
                <w:szCs w:val="24"/>
                <w14:ligatures w14:val="none"/>
              </w:rPr>
              <w:t>750</w:t>
            </w:r>
          </w:p>
        </w:tc>
        <w:tc>
          <w:tcPr>
            <w:tcW w:w="1114" w:type="dxa"/>
            <w:tcBorders>
              <w:top w:val="nil"/>
              <w:left w:val="nil"/>
              <w:bottom w:val="single" w:sz="4" w:space="0" w:color="auto"/>
              <w:right w:val="single" w:sz="4" w:space="0" w:color="auto"/>
            </w:tcBorders>
            <w:shd w:val="clear" w:color="000000" w:fill="FFFFFF"/>
            <w:vAlign w:val="center"/>
            <w:hideMark/>
          </w:tcPr>
          <w:p w14:paraId="7750E9BC"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 </w:t>
            </w:r>
          </w:p>
        </w:tc>
      </w:tr>
      <w:tr w:rsidR="00C11060" w:rsidRPr="00C11060" w14:paraId="2DF0B632" w14:textId="77777777" w:rsidTr="00C11060">
        <w:trPr>
          <w:trHeight w:val="1530"/>
        </w:trPr>
        <w:tc>
          <w:tcPr>
            <w:tcW w:w="632" w:type="dxa"/>
            <w:tcBorders>
              <w:top w:val="nil"/>
              <w:left w:val="single" w:sz="4" w:space="0" w:color="auto"/>
              <w:bottom w:val="single" w:sz="4" w:space="0" w:color="auto"/>
              <w:right w:val="single" w:sz="4" w:space="0" w:color="auto"/>
            </w:tcBorders>
            <w:vAlign w:val="center"/>
            <w:hideMark/>
          </w:tcPr>
          <w:p w14:paraId="584E200E"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2.2</w:t>
            </w:r>
          </w:p>
        </w:tc>
        <w:tc>
          <w:tcPr>
            <w:tcW w:w="3479" w:type="dxa"/>
            <w:tcBorders>
              <w:top w:val="nil"/>
              <w:left w:val="nil"/>
              <w:bottom w:val="single" w:sz="4" w:space="0" w:color="auto"/>
              <w:right w:val="single" w:sz="4" w:space="0" w:color="auto"/>
            </w:tcBorders>
            <w:vAlign w:val="center"/>
            <w:hideMark/>
          </w:tcPr>
          <w:p w14:paraId="48309B2B" w14:textId="77777777" w:rsidR="00C11060" w:rsidRPr="00C11060" w:rsidRDefault="00C11060" w:rsidP="00C11060">
            <w:pPr>
              <w:spacing w:after="0" w:line="240" w:lineRule="auto"/>
              <w:rPr>
                <w:rFonts w:eastAsia="Times New Roman" w:cs="Times New Roman"/>
                <w:kern w:val="0"/>
                <w:sz w:val="22"/>
                <w14:ligatures w14:val="none"/>
              </w:rPr>
            </w:pPr>
            <w:r w:rsidRPr="00C11060">
              <w:rPr>
                <w:rFonts w:eastAsia="Times New Roman" w:cs="Times New Roman"/>
                <w:kern w:val="0"/>
                <w:sz w:val="22"/>
                <w14:ligatures w14:val="none"/>
              </w:rPr>
              <w:t>Hỗ trợ ổn định đời sống: Diện tích đất bị thu hồi dưới 30%  hỗ trợ 30 kg gạo/số nhân khẩu/3 tháng; nếu phải di chuyển chỗ ở thời gian hỗ trợ 6 tháng theo Quy định</w:t>
            </w:r>
          </w:p>
        </w:tc>
        <w:tc>
          <w:tcPr>
            <w:tcW w:w="851" w:type="dxa"/>
            <w:tcBorders>
              <w:top w:val="nil"/>
              <w:left w:val="nil"/>
              <w:bottom w:val="single" w:sz="4" w:space="0" w:color="auto"/>
              <w:right w:val="single" w:sz="4" w:space="0" w:color="auto"/>
            </w:tcBorders>
            <w:vAlign w:val="center"/>
            <w:hideMark/>
          </w:tcPr>
          <w:p w14:paraId="0BBD918C" w14:textId="77777777" w:rsidR="00C11060" w:rsidRPr="00C11060" w:rsidRDefault="00C11060" w:rsidP="00C11060">
            <w:pPr>
              <w:spacing w:after="0" w:line="240" w:lineRule="auto"/>
              <w:jc w:val="center"/>
              <w:rPr>
                <w:rFonts w:eastAsia="Times New Roman" w:cs="Times New Roman"/>
                <w:i/>
                <w:iCs/>
                <w:kern w:val="0"/>
                <w:sz w:val="22"/>
                <w14:ligatures w14:val="none"/>
              </w:rPr>
            </w:pPr>
            <w:r w:rsidRPr="00C11060">
              <w:rPr>
                <w:rFonts w:eastAsia="Times New Roman" w:cs="Times New Roman"/>
                <w:i/>
                <w:iCs/>
                <w:kern w:val="0"/>
                <w:sz w:val="22"/>
                <w14:ligatures w14:val="none"/>
              </w:rPr>
              <w:t>Số khẩu</w:t>
            </w:r>
          </w:p>
        </w:tc>
        <w:tc>
          <w:tcPr>
            <w:tcW w:w="1041" w:type="dxa"/>
            <w:tcBorders>
              <w:top w:val="nil"/>
              <w:left w:val="nil"/>
              <w:bottom w:val="single" w:sz="4" w:space="0" w:color="auto"/>
              <w:right w:val="single" w:sz="4" w:space="0" w:color="auto"/>
            </w:tcBorders>
            <w:vAlign w:val="center"/>
            <w:hideMark/>
          </w:tcPr>
          <w:p w14:paraId="028561EF" w14:textId="77777777" w:rsidR="00C11060" w:rsidRPr="00C11060" w:rsidRDefault="00C11060" w:rsidP="00C11060">
            <w:pPr>
              <w:spacing w:after="0" w:line="240" w:lineRule="auto"/>
              <w:jc w:val="center"/>
              <w:rPr>
                <w:rFonts w:eastAsia="Times New Roman" w:cs="Times New Roman"/>
                <w:i/>
                <w:iCs/>
                <w:kern w:val="0"/>
                <w:sz w:val="22"/>
                <w14:ligatures w14:val="none"/>
              </w:rPr>
            </w:pPr>
            <w:r w:rsidRPr="00C11060">
              <w:rPr>
                <w:rFonts w:eastAsia="Times New Roman" w:cs="Times New Roman"/>
                <w:i/>
                <w:iCs/>
                <w:kern w:val="0"/>
                <w:sz w:val="22"/>
                <w14:ligatures w14:val="none"/>
              </w:rPr>
              <w:t>Số tháng</w:t>
            </w:r>
          </w:p>
        </w:tc>
        <w:tc>
          <w:tcPr>
            <w:tcW w:w="1085" w:type="dxa"/>
            <w:tcBorders>
              <w:top w:val="nil"/>
              <w:left w:val="nil"/>
              <w:bottom w:val="single" w:sz="4" w:space="0" w:color="auto"/>
              <w:right w:val="single" w:sz="4" w:space="0" w:color="auto"/>
            </w:tcBorders>
            <w:vAlign w:val="center"/>
            <w:hideMark/>
          </w:tcPr>
          <w:p w14:paraId="520AB888" w14:textId="77777777" w:rsidR="00C11060" w:rsidRPr="00C11060" w:rsidRDefault="00C11060" w:rsidP="00C11060">
            <w:pPr>
              <w:spacing w:after="0" w:line="240" w:lineRule="auto"/>
              <w:jc w:val="center"/>
              <w:rPr>
                <w:rFonts w:eastAsia="Times New Roman" w:cs="Times New Roman"/>
                <w:i/>
                <w:iCs/>
                <w:kern w:val="0"/>
                <w:sz w:val="20"/>
                <w:szCs w:val="20"/>
                <w14:ligatures w14:val="none"/>
              </w:rPr>
            </w:pPr>
            <w:r w:rsidRPr="00C11060">
              <w:rPr>
                <w:rFonts w:eastAsia="Times New Roman" w:cs="Times New Roman"/>
                <w:i/>
                <w:iCs/>
                <w:kern w:val="0"/>
                <w:sz w:val="20"/>
                <w:szCs w:val="20"/>
                <w14:ligatures w14:val="none"/>
              </w:rPr>
              <w:t>Đơn giá (đồng/kg)</w:t>
            </w:r>
          </w:p>
        </w:tc>
        <w:tc>
          <w:tcPr>
            <w:tcW w:w="850" w:type="dxa"/>
            <w:tcBorders>
              <w:top w:val="nil"/>
              <w:left w:val="nil"/>
              <w:bottom w:val="single" w:sz="4" w:space="0" w:color="auto"/>
              <w:right w:val="single" w:sz="4" w:space="0" w:color="auto"/>
            </w:tcBorders>
            <w:vAlign w:val="center"/>
            <w:hideMark/>
          </w:tcPr>
          <w:p w14:paraId="005627C8" w14:textId="77777777" w:rsidR="00C11060" w:rsidRPr="00C11060" w:rsidRDefault="00C11060" w:rsidP="00C11060">
            <w:pPr>
              <w:spacing w:after="0" w:line="240" w:lineRule="auto"/>
              <w:jc w:val="center"/>
              <w:rPr>
                <w:rFonts w:eastAsia="Times New Roman" w:cs="Times New Roman"/>
                <w:i/>
                <w:iCs/>
                <w:kern w:val="0"/>
                <w:sz w:val="22"/>
                <w14:ligatures w14:val="none"/>
              </w:rPr>
            </w:pPr>
            <w:r w:rsidRPr="00C11060">
              <w:rPr>
                <w:rFonts w:eastAsia="Times New Roman" w:cs="Times New Roman"/>
                <w:i/>
                <w:iCs/>
                <w:kern w:val="0"/>
                <w:sz w:val="22"/>
                <w14:ligatures w14:val="none"/>
              </w:rPr>
              <w:t>Số kg gạo</w:t>
            </w:r>
          </w:p>
        </w:tc>
        <w:tc>
          <w:tcPr>
            <w:tcW w:w="1296" w:type="dxa"/>
            <w:tcBorders>
              <w:top w:val="nil"/>
              <w:left w:val="nil"/>
              <w:bottom w:val="single" w:sz="4" w:space="0" w:color="auto"/>
              <w:right w:val="single" w:sz="4" w:space="0" w:color="auto"/>
            </w:tcBorders>
            <w:vAlign w:val="center"/>
            <w:hideMark/>
          </w:tcPr>
          <w:p w14:paraId="0440DD21" w14:textId="77777777" w:rsidR="00C11060" w:rsidRPr="00C11060" w:rsidRDefault="00C11060" w:rsidP="00C11060">
            <w:pPr>
              <w:spacing w:after="0" w:line="240" w:lineRule="auto"/>
              <w:jc w:val="center"/>
              <w:rPr>
                <w:rFonts w:eastAsia="Times New Roman" w:cs="Times New Roman"/>
                <w:i/>
                <w:iCs/>
                <w:kern w:val="0"/>
                <w:sz w:val="24"/>
                <w:szCs w:val="24"/>
                <w14:ligatures w14:val="none"/>
              </w:rPr>
            </w:pPr>
            <w:r w:rsidRPr="00C11060">
              <w:rPr>
                <w:rFonts w:eastAsia="Times New Roman" w:cs="Times New Roman"/>
                <w:i/>
                <w:iCs/>
                <w:kern w:val="0"/>
                <w:sz w:val="24"/>
                <w:szCs w:val="24"/>
                <w14:ligatures w14:val="none"/>
              </w:rPr>
              <w:t xml:space="preserve">Thành tiền </w:t>
            </w:r>
            <w:r w:rsidRPr="00C11060">
              <w:rPr>
                <w:rFonts w:eastAsia="Times New Roman" w:cs="Times New Roman"/>
                <w:i/>
                <w:iCs/>
                <w:kern w:val="0"/>
                <w:sz w:val="24"/>
                <w:szCs w:val="24"/>
                <w14:ligatures w14:val="none"/>
              </w:rPr>
              <w:br/>
              <w:t>(đồng)</w:t>
            </w:r>
          </w:p>
        </w:tc>
        <w:tc>
          <w:tcPr>
            <w:tcW w:w="1114" w:type="dxa"/>
            <w:tcBorders>
              <w:top w:val="nil"/>
              <w:left w:val="nil"/>
              <w:bottom w:val="single" w:sz="4" w:space="0" w:color="auto"/>
              <w:right w:val="single" w:sz="4" w:space="0" w:color="auto"/>
            </w:tcBorders>
            <w:shd w:val="clear" w:color="000000" w:fill="FFFFFF"/>
            <w:vAlign w:val="center"/>
            <w:hideMark/>
          </w:tcPr>
          <w:p w14:paraId="476FFAAE" w14:textId="77777777" w:rsidR="00C11060" w:rsidRPr="00C11060" w:rsidRDefault="00C11060" w:rsidP="00C11060">
            <w:pPr>
              <w:spacing w:after="0" w:line="240" w:lineRule="auto"/>
              <w:jc w:val="center"/>
              <w:rPr>
                <w:rFonts w:eastAsia="Times New Roman" w:cs="Times New Roman"/>
                <w:i/>
                <w:iCs/>
                <w:kern w:val="0"/>
                <w:sz w:val="18"/>
                <w:szCs w:val="18"/>
                <w14:ligatures w14:val="none"/>
              </w:rPr>
            </w:pPr>
            <w:r w:rsidRPr="00C11060">
              <w:rPr>
                <w:rFonts w:eastAsia="Times New Roman" w:cs="Times New Roman"/>
                <w:i/>
                <w:iCs/>
                <w:kern w:val="0"/>
                <w:sz w:val="18"/>
                <w:szCs w:val="18"/>
                <w14:ligatures w14:val="none"/>
              </w:rPr>
              <w:t>Tỷ lệ % DT đất thu hồi/Tổng diện tích đất nông nghiệp đang sử dụng</w:t>
            </w:r>
          </w:p>
        </w:tc>
      </w:tr>
      <w:tr w:rsidR="00C11060" w:rsidRPr="00C11060" w14:paraId="370C63FE" w14:textId="77777777" w:rsidTr="00C11060">
        <w:trPr>
          <w:trHeight w:val="555"/>
        </w:trPr>
        <w:tc>
          <w:tcPr>
            <w:tcW w:w="632" w:type="dxa"/>
            <w:tcBorders>
              <w:top w:val="nil"/>
              <w:left w:val="single" w:sz="4" w:space="0" w:color="auto"/>
              <w:bottom w:val="single" w:sz="4" w:space="0" w:color="auto"/>
              <w:right w:val="single" w:sz="4" w:space="0" w:color="auto"/>
            </w:tcBorders>
            <w:vAlign w:val="center"/>
            <w:hideMark/>
          </w:tcPr>
          <w:p w14:paraId="068A6CB7"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 </w:t>
            </w:r>
          </w:p>
        </w:tc>
        <w:tc>
          <w:tcPr>
            <w:tcW w:w="3479" w:type="dxa"/>
            <w:tcBorders>
              <w:top w:val="nil"/>
              <w:left w:val="nil"/>
              <w:bottom w:val="single" w:sz="4" w:space="0" w:color="auto"/>
              <w:right w:val="single" w:sz="4" w:space="0" w:color="auto"/>
            </w:tcBorders>
            <w:vAlign w:val="center"/>
            <w:hideMark/>
          </w:tcPr>
          <w:p w14:paraId="07796613" w14:textId="77777777" w:rsidR="00C11060" w:rsidRPr="00C11060" w:rsidRDefault="00C11060" w:rsidP="00C11060">
            <w:pPr>
              <w:spacing w:after="0" w:line="240" w:lineRule="auto"/>
              <w:rPr>
                <w:rFonts w:eastAsia="Times New Roman" w:cs="Times New Roman"/>
                <w:b/>
                <w:bCs/>
                <w:kern w:val="0"/>
                <w:sz w:val="22"/>
                <w14:ligatures w14:val="none"/>
              </w:rPr>
            </w:pPr>
            <w:r w:rsidRPr="00C11060">
              <w:rPr>
                <w:rFonts w:eastAsia="Times New Roman" w:cs="Times New Roman"/>
                <w:b/>
                <w:bCs/>
                <w:kern w:val="0"/>
                <w:sz w:val="22"/>
                <w14:ligatures w14:val="none"/>
              </w:rPr>
              <w:t xml:space="preserve">Hỗ trợ ổn định đời sống và sản xuất </w:t>
            </w:r>
          </w:p>
        </w:tc>
        <w:tc>
          <w:tcPr>
            <w:tcW w:w="851" w:type="dxa"/>
            <w:tcBorders>
              <w:top w:val="nil"/>
              <w:left w:val="nil"/>
              <w:bottom w:val="single" w:sz="4" w:space="0" w:color="auto"/>
              <w:right w:val="single" w:sz="4" w:space="0" w:color="auto"/>
            </w:tcBorders>
            <w:vAlign w:val="center"/>
            <w:hideMark/>
          </w:tcPr>
          <w:p w14:paraId="574DA637"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3</w:t>
            </w:r>
          </w:p>
        </w:tc>
        <w:tc>
          <w:tcPr>
            <w:tcW w:w="1041" w:type="dxa"/>
            <w:tcBorders>
              <w:top w:val="nil"/>
              <w:left w:val="nil"/>
              <w:bottom w:val="single" w:sz="4" w:space="0" w:color="auto"/>
              <w:right w:val="single" w:sz="4" w:space="0" w:color="auto"/>
            </w:tcBorders>
            <w:vAlign w:val="center"/>
            <w:hideMark/>
          </w:tcPr>
          <w:p w14:paraId="58EE787A"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3</w:t>
            </w:r>
          </w:p>
        </w:tc>
        <w:tc>
          <w:tcPr>
            <w:tcW w:w="1085" w:type="dxa"/>
            <w:tcBorders>
              <w:top w:val="nil"/>
              <w:left w:val="nil"/>
              <w:bottom w:val="single" w:sz="4" w:space="0" w:color="auto"/>
              <w:right w:val="single" w:sz="4" w:space="0" w:color="auto"/>
            </w:tcBorders>
            <w:vAlign w:val="center"/>
            <w:hideMark/>
          </w:tcPr>
          <w:p w14:paraId="4F90BAC2" w14:textId="18F80BCE"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15</w:t>
            </w:r>
            <w:r w:rsidR="00BE14E5">
              <w:rPr>
                <w:rFonts w:eastAsia="Times New Roman" w:cs="Times New Roman"/>
                <w:b/>
                <w:bCs/>
                <w:kern w:val="0"/>
                <w:sz w:val="24"/>
                <w:szCs w:val="24"/>
                <w14:ligatures w14:val="none"/>
              </w:rPr>
              <w:t>.</w:t>
            </w:r>
            <w:r w:rsidRPr="00C11060">
              <w:rPr>
                <w:rFonts w:eastAsia="Times New Roman" w:cs="Times New Roman"/>
                <w:b/>
                <w:bCs/>
                <w:kern w:val="0"/>
                <w:sz w:val="24"/>
                <w:szCs w:val="24"/>
                <w14:ligatures w14:val="none"/>
              </w:rPr>
              <w:t>500</w:t>
            </w:r>
          </w:p>
        </w:tc>
        <w:tc>
          <w:tcPr>
            <w:tcW w:w="850" w:type="dxa"/>
            <w:tcBorders>
              <w:top w:val="nil"/>
              <w:left w:val="nil"/>
              <w:bottom w:val="single" w:sz="4" w:space="0" w:color="auto"/>
              <w:right w:val="single" w:sz="4" w:space="0" w:color="auto"/>
            </w:tcBorders>
            <w:vAlign w:val="center"/>
            <w:hideMark/>
          </w:tcPr>
          <w:p w14:paraId="7E598787"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30</w:t>
            </w:r>
          </w:p>
        </w:tc>
        <w:tc>
          <w:tcPr>
            <w:tcW w:w="1296" w:type="dxa"/>
            <w:tcBorders>
              <w:top w:val="nil"/>
              <w:left w:val="nil"/>
              <w:bottom w:val="single" w:sz="4" w:space="0" w:color="auto"/>
              <w:right w:val="single" w:sz="4" w:space="0" w:color="auto"/>
            </w:tcBorders>
            <w:vAlign w:val="center"/>
            <w:hideMark/>
          </w:tcPr>
          <w:p w14:paraId="4BB14B31" w14:textId="6E8B82C8" w:rsidR="00C11060" w:rsidRPr="00C11060" w:rsidRDefault="00C11060" w:rsidP="00C11060">
            <w:pPr>
              <w:spacing w:after="0" w:line="240" w:lineRule="auto"/>
              <w:jc w:val="right"/>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4</w:t>
            </w:r>
            <w:r w:rsidR="00BE14E5">
              <w:rPr>
                <w:rFonts w:eastAsia="Times New Roman" w:cs="Times New Roman"/>
                <w:b/>
                <w:bCs/>
                <w:kern w:val="0"/>
                <w:sz w:val="24"/>
                <w:szCs w:val="24"/>
                <w14:ligatures w14:val="none"/>
              </w:rPr>
              <w:t>.</w:t>
            </w:r>
            <w:r w:rsidRPr="00C11060">
              <w:rPr>
                <w:rFonts w:eastAsia="Times New Roman" w:cs="Times New Roman"/>
                <w:b/>
                <w:bCs/>
                <w:kern w:val="0"/>
                <w:sz w:val="24"/>
                <w:szCs w:val="24"/>
                <w14:ligatures w14:val="none"/>
              </w:rPr>
              <w:t>185</w:t>
            </w:r>
            <w:r w:rsidR="00BE14E5">
              <w:rPr>
                <w:rFonts w:eastAsia="Times New Roman" w:cs="Times New Roman"/>
                <w:b/>
                <w:bCs/>
                <w:kern w:val="0"/>
                <w:sz w:val="24"/>
                <w:szCs w:val="24"/>
                <w14:ligatures w14:val="none"/>
              </w:rPr>
              <w:t>.</w:t>
            </w:r>
            <w:r w:rsidRPr="00C11060">
              <w:rPr>
                <w:rFonts w:eastAsia="Times New Roman" w:cs="Times New Roman"/>
                <w:b/>
                <w:bCs/>
                <w:kern w:val="0"/>
                <w:sz w:val="24"/>
                <w:szCs w:val="24"/>
                <w14:ligatures w14:val="none"/>
              </w:rPr>
              <w:t>000</w:t>
            </w:r>
          </w:p>
        </w:tc>
        <w:tc>
          <w:tcPr>
            <w:tcW w:w="1114" w:type="dxa"/>
            <w:tcBorders>
              <w:top w:val="nil"/>
              <w:left w:val="nil"/>
              <w:bottom w:val="single" w:sz="4" w:space="0" w:color="auto"/>
              <w:right w:val="single" w:sz="4" w:space="0" w:color="auto"/>
            </w:tcBorders>
            <w:shd w:val="clear" w:color="000000" w:fill="FFFFFF"/>
            <w:vAlign w:val="center"/>
            <w:hideMark/>
          </w:tcPr>
          <w:p w14:paraId="6B9E6818" w14:textId="4185A4A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12</w:t>
            </w:r>
            <w:r w:rsidR="00BE14E5">
              <w:rPr>
                <w:rFonts w:eastAsia="Times New Roman" w:cs="Times New Roman"/>
                <w:b/>
                <w:bCs/>
                <w:kern w:val="0"/>
                <w:sz w:val="24"/>
                <w:szCs w:val="24"/>
                <w14:ligatures w14:val="none"/>
              </w:rPr>
              <w:t>,</w:t>
            </w:r>
            <w:r w:rsidRPr="00C11060">
              <w:rPr>
                <w:rFonts w:eastAsia="Times New Roman" w:cs="Times New Roman"/>
                <w:b/>
                <w:bCs/>
                <w:kern w:val="0"/>
                <w:sz w:val="24"/>
                <w:szCs w:val="24"/>
                <w14:ligatures w14:val="none"/>
              </w:rPr>
              <w:t>89%</w:t>
            </w:r>
          </w:p>
        </w:tc>
      </w:tr>
      <w:tr w:rsidR="00C11060" w:rsidRPr="00C11060" w14:paraId="2C548A70" w14:textId="77777777" w:rsidTr="00C11060">
        <w:trPr>
          <w:trHeight w:val="435"/>
        </w:trPr>
        <w:tc>
          <w:tcPr>
            <w:tcW w:w="632" w:type="dxa"/>
            <w:tcBorders>
              <w:top w:val="nil"/>
              <w:left w:val="single" w:sz="4" w:space="0" w:color="auto"/>
              <w:bottom w:val="single" w:sz="4" w:space="0" w:color="auto"/>
              <w:right w:val="single" w:sz="4" w:space="0" w:color="auto"/>
            </w:tcBorders>
            <w:vAlign w:val="center"/>
            <w:hideMark/>
          </w:tcPr>
          <w:p w14:paraId="7164EA1A" w14:textId="77777777" w:rsidR="00C11060" w:rsidRPr="00C11060" w:rsidRDefault="00C11060" w:rsidP="00C11060">
            <w:pPr>
              <w:spacing w:after="0" w:line="240" w:lineRule="auto"/>
              <w:jc w:val="center"/>
              <w:rPr>
                <w:rFonts w:eastAsia="Times New Roman" w:cs="Times New Roman"/>
                <w:b/>
                <w:bCs/>
                <w:kern w:val="0"/>
                <w:sz w:val="26"/>
                <w:szCs w:val="26"/>
                <w14:ligatures w14:val="none"/>
              </w:rPr>
            </w:pPr>
            <w:r w:rsidRPr="00C11060">
              <w:rPr>
                <w:rFonts w:eastAsia="Times New Roman" w:cs="Times New Roman"/>
                <w:b/>
                <w:bCs/>
                <w:kern w:val="0"/>
                <w:sz w:val="26"/>
                <w:szCs w:val="26"/>
                <w14:ligatures w14:val="none"/>
              </w:rPr>
              <w:t>II</w:t>
            </w:r>
          </w:p>
        </w:tc>
        <w:tc>
          <w:tcPr>
            <w:tcW w:w="7306" w:type="dxa"/>
            <w:gridSpan w:val="5"/>
            <w:tcBorders>
              <w:top w:val="single" w:sz="4" w:space="0" w:color="auto"/>
              <w:left w:val="nil"/>
              <w:bottom w:val="single" w:sz="4" w:space="0" w:color="auto"/>
              <w:right w:val="single" w:sz="4" w:space="0" w:color="auto"/>
            </w:tcBorders>
            <w:vAlign w:val="center"/>
            <w:hideMark/>
          </w:tcPr>
          <w:p w14:paraId="4775D7B0" w14:textId="77777777" w:rsidR="00C11060" w:rsidRPr="00C11060" w:rsidRDefault="00C11060" w:rsidP="00C11060">
            <w:pPr>
              <w:spacing w:after="0" w:line="240" w:lineRule="auto"/>
              <w:rPr>
                <w:rFonts w:eastAsia="Times New Roman" w:cs="Times New Roman"/>
                <w:b/>
                <w:bCs/>
                <w:kern w:val="0"/>
                <w:sz w:val="26"/>
                <w:szCs w:val="26"/>
                <w14:ligatures w14:val="none"/>
              </w:rPr>
            </w:pPr>
            <w:r w:rsidRPr="00C11060">
              <w:rPr>
                <w:rFonts w:eastAsia="Times New Roman" w:cs="Times New Roman"/>
                <w:b/>
                <w:bCs/>
                <w:kern w:val="0"/>
                <w:sz w:val="26"/>
                <w:szCs w:val="26"/>
                <w14:ligatures w14:val="none"/>
              </w:rPr>
              <w:t>Tài sản (nhà ở, công trình phục vụ sinh hoạt).</w:t>
            </w:r>
          </w:p>
        </w:tc>
        <w:tc>
          <w:tcPr>
            <w:tcW w:w="1296" w:type="dxa"/>
            <w:tcBorders>
              <w:top w:val="nil"/>
              <w:left w:val="nil"/>
              <w:bottom w:val="single" w:sz="4" w:space="0" w:color="auto"/>
              <w:right w:val="single" w:sz="4" w:space="0" w:color="auto"/>
            </w:tcBorders>
            <w:vAlign w:val="center"/>
            <w:hideMark/>
          </w:tcPr>
          <w:p w14:paraId="0EE058AD" w14:textId="77777777" w:rsidR="00C11060" w:rsidRPr="00C11060" w:rsidRDefault="00C11060" w:rsidP="00C11060">
            <w:pPr>
              <w:spacing w:after="0" w:line="240" w:lineRule="auto"/>
              <w:jc w:val="right"/>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0</w:t>
            </w:r>
          </w:p>
        </w:tc>
        <w:tc>
          <w:tcPr>
            <w:tcW w:w="1114" w:type="dxa"/>
            <w:tcBorders>
              <w:top w:val="nil"/>
              <w:left w:val="nil"/>
              <w:bottom w:val="single" w:sz="4" w:space="0" w:color="auto"/>
              <w:right w:val="single" w:sz="4" w:space="0" w:color="auto"/>
            </w:tcBorders>
            <w:shd w:val="clear" w:color="000000" w:fill="FFFFFF"/>
            <w:vAlign w:val="center"/>
            <w:hideMark/>
          </w:tcPr>
          <w:p w14:paraId="4FB6A13D" w14:textId="77777777" w:rsidR="00C11060" w:rsidRPr="00C11060" w:rsidRDefault="00C11060" w:rsidP="00C11060">
            <w:pPr>
              <w:spacing w:after="0" w:line="240" w:lineRule="auto"/>
              <w:rPr>
                <w:rFonts w:eastAsia="Times New Roman" w:cs="Times New Roman"/>
                <w:b/>
                <w:bCs/>
                <w:kern w:val="0"/>
                <w:sz w:val="26"/>
                <w:szCs w:val="26"/>
                <w14:ligatures w14:val="none"/>
              </w:rPr>
            </w:pPr>
            <w:r w:rsidRPr="00C11060">
              <w:rPr>
                <w:rFonts w:eastAsia="Times New Roman" w:cs="Times New Roman"/>
                <w:b/>
                <w:bCs/>
                <w:kern w:val="0"/>
                <w:sz w:val="26"/>
                <w:szCs w:val="26"/>
                <w14:ligatures w14:val="none"/>
              </w:rPr>
              <w:t> </w:t>
            </w:r>
          </w:p>
        </w:tc>
      </w:tr>
      <w:tr w:rsidR="00C11060" w:rsidRPr="00C11060" w14:paraId="6044EDAF" w14:textId="77777777" w:rsidTr="00C11060">
        <w:trPr>
          <w:trHeight w:val="360"/>
        </w:trPr>
        <w:tc>
          <w:tcPr>
            <w:tcW w:w="632" w:type="dxa"/>
            <w:tcBorders>
              <w:top w:val="nil"/>
              <w:left w:val="single" w:sz="4" w:space="0" w:color="auto"/>
              <w:bottom w:val="single" w:sz="4" w:space="0" w:color="auto"/>
              <w:right w:val="single" w:sz="4" w:space="0" w:color="auto"/>
            </w:tcBorders>
            <w:vAlign w:val="center"/>
            <w:hideMark/>
          </w:tcPr>
          <w:p w14:paraId="424FA608"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3479" w:type="dxa"/>
            <w:tcBorders>
              <w:top w:val="nil"/>
              <w:left w:val="nil"/>
              <w:bottom w:val="single" w:sz="4" w:space="0" w:color="auto"/>
              <w:right w:val="single" w:sz="4" w:space="0" w:color="auto"/>
            </w:tcBorders>
            <w:vAlign w:val="center"/>
            <w:hideMark/>
          </w:tcPr>
          <w:p w14:paraId="04A1555B" w14:textId="77777777" w:rsidR="00C11060" w:rsidRPr="00C11060" w:rsidRDefault="00C11060" w:rsidP="00C11060">
            <w:pPr>
              <w:spacing w:after="0" w:line="240" w:lineRule="auto"/>
              <w:rPr>
                <w:rFonts w:eastAsia="Times New Roman" w:cs="Times New Roman"/>
                <w:kern w:val="0"/>
                <w:sz w:val="24"/>
                <w:szCs w:val="24"/>
                <w14:ligatures w14:val="none"/>
              </w:rPr>
            </w:pPr>
            <w:r w:rsidRPr="00C11060">
              <w:rPr>
                <w:rFonts w:eastAsia="Times New Roman" w:cs="Times New Roman"/>
                <w:kern w:val="0"/>
                <w:sz w:val="24"/>
                <w:szCs w:val="24"/>
                <w14:ligatures w14:val="none"/>
              </w:rPr>
              <w:t>Không có</w:t>
            </w:r>
          </w:p>
        </w:tc>
        <w:tc>
          <w:tcPr>
            <w:tcW w:w="851" w:type="dxa"/>
            <w:tcBorders>
              <w:top w:val="nil"/>
              <w:left w:val="nil"/>
              <w:bottom w:val="single" w:sz="4" w:space="0" w:color="auto"/>
              <w:right w:val="single" w:sz="4" w:space="0" w:color="auto"/>
            </w:tcBorders>
            <w:vAlign w:val="center"/>
            <w:hideMark/>
          </w:tcPr>
          <w:p w14:paraId="3C542C5F"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1041" w:type="dxa"/>
            <w:tcBorders>
              <w:top w:val="nil"/>
              <w:left w:val="nil"/>
              <w:bottom w:val="single" w:sz="4" w:space="0" w:color="auto"/>
              <w:right w:val="single" w:sz="4" w:space="0" w:color="auto"/>
            </w:tcBorders>
            <w:vAlign w:val="center"/>
            <w:hideMark/>
          </w:tcPr>
          <w:p w14:paraId="043707B7"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1085" w:type="dxa"/>
            <w:tcBorders>
              <w:top w:val="nil"/>
              <w:left w:val="nil"/>
              <w:bottom w:val="single" w:sz="4" w:space="0" w:color="auto"/>
              <w:right w:val="single" w:sz="4" w:space="0" w:color="auto"/>
            </w:tcBorders>
            <w:vAlign w:val="center"/>
            <w:hideMark/>
          </w:tcPr>
          <w:p w14:paraId="4E2FAABB" w14:textId="77777777" w:rsidR="00C11060" w:rsidRPr="00C11060" w:rsidRDefault="00C11060" w:rsidP="00C11060">
            <w:pPr>
              <w:spacing w:after="0" w:line="240" w:lineRule="auto"/>
              <w:jc w:val="right"/>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850" w:type="dxa"/>
            <w:tcBorders>
              <w:top w:val="nil"/>
              <w:left w:val="nil"/>
              <w:bottom w:val="single" w:sz="4" w:space="0" w:color="auto"/>
              <w:right w:val="single" w:sz="4" w:space="0" w:color="auto"/>
            </w:tcBorders>
            <w:vAlign w:val="center"/>
            <w:hideMark/>
          </w:tcPr>
          <w:p w14:paraId="15B5AB11"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1296" w:type="dxa"/>
            <w:tcBorders>
              <w:top w:val="nil"/>
              <w:left w:val="nil"/>
              <w:bottom w:val="single" w:sz="4" w:space="0" w:color="auto"/>
              <w:right w:val="single" w:sz="4" w:space="0" w:color="auto"/>
            </w:tcBorders>
            <w:vAlign w:val="center"/>
            <w:hideMark/>
          </w:tcPr>
          <w:p w14:paraId="75706A90" w14:textId="77777777" w:rsidR="00C11060" w:rsidRPr="00C11060" w:rsidRDefault="00C11060" w:rsidP="00C11060">
            <w:pPr>
              <w:spacing w:after="0" w:line="240" w:lineRule="auto"/>
              <w:jc w:val="right"/>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1114" w:type="dxa"/>
            <w:tcBorders>
              <w:top w:val="nil"/>
              <w:left w:val="nil"/>
              <w:bottom w:val="single" w:sz="4" w:space="0" w:color="auto"/>
              <w:right w:val="single" w:sz="4" w:space="0" w:color="auto"/>
            </w:tcBorders>
            <w:shd w:val="clear" w:color="000000" w:fill="FFFFFF"/>
            <w:vAlign w:val="center"/>
            <w:hideMark/>
          </w:tcPr>
          <w:p w14:paraId="74B509C6" w14:textId="77777777" w:rsidR="00C11060" w:rsidRPr="00C11060" w:rsidRDefault="00C11060" w:rsidP="00C11060">
            <w:pPr>
              <w:spacing w:after="0" w:line="240" w:lineRule="auto"/>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r>
      <w:tr w:rsidR="00C11060" w:rsidRPr="00C11060" w14:paraId="29A0FB28" w14:textId="77777777" w:rsidTr="00C11060">
        <w:trPr>
          <w:trHeight w:val="480"/>
        </w:trPr>
        <w:tc>
          <w:tcPr>
            <w:tcW w:w="632" w:type="dxa"/>
            <w:tcBorders>
              <w:top w:val="nil"/>
              <w:left w:val="single" w:sz="4" w:space="0" w:color="auto"/>
              <w:bottom w:val="single" w:sz="4" w:space="0" w:color="auto"/>
              <w:right w:val="single" w:sz="4" w:space="0" w:color="auto"/>
            </w:tcBorders>
            <w:vAlign w:val="center"/>
            <w:hideMark/>
          </w:tcPr>
          <w:p w14:paraId="4F5F3D0C" w14:textId="77777777" w:rsidR="00C11060" w:rsidRPr="00C11060" w:rsidRDefault="00C11060" w:rsidP="00C11060">
            <w:pPr>
              <w:spacing w:after="0" w:line="240" w:lineRule="auto"/>
              <w:jc w:val="center"/>
              <w:rPr>
                <w:rFonts w:eastAsia="Times New Roman" w:cs="Times New Roman"/>
                <w:b/>
                <w:bCs/>
                <w:kern w:val="0"/>
                <w:sz w:val="26"/>
                <w:szCs w:val="26"/>
                <w14:ligatures w14:val="none"/>
              </w:rPr>
            </w:pPr>
            <w:r w:rsidRPr="00C11060">
              <w:rPr>
                <w:rFonts w:eastAsia="Times New Roman" w:cs="Times New Roman"/>
                <w:b/>
                <w:bCs/>
                <w:kern w:val="0"/>
                <w:sz w:val="26"/>
                <w:szCs w:val="26"/>
                <w14:ligatures w14:val="none"/>
              </w:rPr>
              <w:t>III</w:t>
            </w:r>
          </w:p>
        </w:tc>
        <w:tc>
          <w:tcPr>
            <w:tcW w:w="7306" w:type="dxa"/>
            <w:gridSpan w:val="5"/>
            <w:tcBorders>
              <w:top w:val="single" w:sz="4" w:space="0" w:color="auto"/>
              <w:left w:val="nil"/>
              <w:bottom w:val="single" w:sz="4" w:space="0" w:color="auto"/>
              <w:right w:val="single" w:sz="4" w:space="0" w:color="auto"/>
            </w:tcBorders>
            <w:vAlign w:val="center"/>
            <w:hideMark/>
          </w:tcPr>
          <w:p w14:paraId="13B5D379" w14:textId="77777777" w:rsidR="00C11060" w:rsidRPr="00C11060" w:rsidRDefault="00C11060" w:rsidP="00C11060">
            <w:pPr>
              <w:spacing w:after="0" w:line="240" w:lineRule="auto"/>
              <w:rPr>
                <w:rFonts w:eastAsia="Times New Roman" w:cs="Times New Roman"/>
                <w:b/>
                <w:bCs/>
                <w:kern w:val="0"/>
                <w:sz w:val="26"/>
                <w:szCs w:val="26"/>
                <w14:ligatures w14:val="none"/>
              </w:rPr>
            </w:pPr>
            <w:r w:rsidRPr="00C11060">
              <w:rPr>
                <w:rFonts w:eastAsia="Times New Roman" w:cs="Times New Roman"/>
                <w:b/>
                <w:bCs/>
                <w:kern w:val="0"/>
                <w:sz w:val="26"/>
                <w:szCs w:val="26"/>
                <w14:ligatures w14:val="none"/>
              </w:rPr>
              <w:t>Cây cối, hoa màu</w:t>
            </w:r>
          </w:p>
        </w:tc>
        <w:tc>
          <w:tcPr>
            <w:tcW w:w="1296" w:type="dxa"/>
            <w:tcBorders>
              <w:top w:val="nil"/>
              <w:left w:val="nil"/>
              <w:bottom w:val="single" w:sz="4" w:space="0" w:color="auto"/>
              <w:right w:val="single" w:sz="4" w:space="0" w:color="auto"/>
            </w:tcBorders>
            <w:vAlign w:val="center"/>
            <w:hideMark/>
          </w:tcPr>
          <w:p w14:paraId="417E81D4" w14:textId="77777777" w:rsidR="00C11060" w:rsidRPr="00C11060" w:rsidRDefault="00C11060" w:rsidP="00C11060">
            <w:pPr>
              <w:spacing w:after="0" w:line="240" w:lineRule="auto"/>
              <w:jc w:val="right"/>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0</w:t>
            </w:r>
          </w:p>
        </w:tc>
        <w:tc>
          <w:tcPr>
            <w:tcW w:w="1114" w:type="dxa"/>
            <w:tcBorders>
              <w:top w:val="nil"/>
              <w:left w:val="nil"/>
              <w:bottom w:val="single" w:sz="4" w:space="0" w:color="auto"/>
              <w:right w:val="single" w:sz="4" w:space="0" w:color="auto"/>
            </w:tcBorders>
            <w:shd w:val="clear" w:color="000000" w:fill="FFFFFF"/>
            <w:vAlign w:val="center"/>
            <w:hideMark/>
          </w:tcPr>
          <w:p w14:paraId="2D4776B0" w14:textId="77777777" w:rsidR="00C11060" w:rsidRPr="00C11060" w:rsidRDefault="00C11060" w:rsidP="00C11060">
            <w:pPr>
              <w:spacing w:after="0" w:line="240" w:lineRule="auto"/>
              <w:rPr>
                <w:rFonts w:eastAsia="Times New Roman" w:cs="Times New Roman"/>
                <w:b/>
                <w:bCs/>
                <w:kern w:val="0"/>
                <w:sz w:val="26"/>
                <w:szCs w:val="26"/>
                <w14:ligatures w14:val="none"/>
              </w:rPr>
            </w:pPr>
            <w:r w:rsidRPr="00C11060">
              <w:rPr>
                <w:rFonts w:eastAsia="Times New Roman" w:cs="Times New Roman"/>
                <w:b/>
                <w:bCs/>
                <w:kern w:val="0"/>
                <w:sz w:val="26"/>
                <w:szCs w:val="26"/>
                <w14:ligatures w14:val="none"/>
              </w:rPr>
              <w:t> </w:t>
            </w:r>
          </w:p>
        </w:tc>
      </w:tr>
      <w:tr w:rsidR="00C11060" w:rsidRPr="00C11060" w14:paraId="443B297D" w14:textId="77777777" w:rsidTr="00C11060">
        <w:trPr>
          <w:trHeight w:val="405"/>
        </w:trPr>
        <w:tc>
          <w:tcPr>
            <w:tcW w:w="632" w:type="dxa"/>
            <w:tcBorders>
              <w:top w:val="nil"/>
              <w:left w:val="single" w:sz="4" w:space="0" w:color="auto"/>
              <w:bottom w:val="single" w:sz="4" w:space="0" w:color="auto"/>
              <w:right w:val="single" w:sz="4" w:space="0" w:color="auto"/>
            </w:tcBorders>
            <w:noWrap/>
            <w:vAlign w:val="center"/>
            <w:hideMark/>
          </w:tcPr>
          <w:p w14:paraId="1FCFF05F"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3479" w:type="dxa"/>
            <w:tcBorders>
              <w:top w:val="nil"/>
              <w:left w:val="nil"/>
              <w:bottom w:val="single" w:sz="4" w:space="0" w:color="auto"/>
              <w:right w:val="single" w:sz="4" w:space="0" w:color="auto"/>
            </w:tcBorders>
            <w:vAlign w:val="center"/>
            <w:hideMark/>
          </w:tcPr>
          <w:p w14:paraId="074520E4" w14:textId="77777777" w:rsidR="00C11060" w:rsidRPr="00C11060" w:rsidRDefault="00C11060" w:rsidP="00C11060">
            <w:pPr>
              <w:spacing w:after="0" w:line="240" w:lineRule="auto"/>
              <w:rPr>
                <w:rFonts w:eastAsia="Times New Roman" w:cs="Times New Roman"/>
                <w:kern w:val="0"/>
                <w:sz w:val="24"/>
                <w:szCs w:val="24"/>
                <w14:ligatures w14:val="none"/>
              </w:rPr>
            </w:pPr>
            <w:r w:rsidRPr="00C11060">
              <w:rPr>
                <w:rFonts w:eastAsia="Times New Roman" w:cs="Times New Roman"/>
                <w:kern w:val="0"/>
                <w:sz w:val="24"/>
                <w:szCs w:val="24"/>
                <w14:ligatures w14:val="none"/>
              </w:rPr>
              <w:t>Không có</w:t>
            </w:r>
          </w:p>
        </w:tc>
        <w:tc>
          <w:tcPr>
            <w:tcW w:w="851" w:type="dxa"/>
            <w:tcBorders>
              <w:top w:val="nil"/>
              <w:left w:val="nil"/>
              <w:bottom w:val="single" w:sz="4" w:space="0" w:color="auto"/>
              <w:right w:val="single" w:sz="4" w:space="0" w:color="auto"/>
            </w:tcBorders>
            <w:noWrap/>
            <w:vAlign w:val="center"/>
            <w:hideMark/>
          </w:tcPr>
          <w:p w14:paraId="020B7D09" w14:textId="77777777" w:rsidR="00C11060" w:rsidRPr="00C11060" w:rsidRDefault="00C11060" w:rsidP="00C11060">
            <w:pPr>
              <w:spacing w:after="0" w:line="240" w:lineRule="auto"/>
              <w:jc w:val="center"/>
              <w:rPr>
                <w:rFonts w:eastAsia="Times New Roman" w:cs="Times New Roman"/>
                <w:kern w:val="0"/>
                <w:sz w:val="22"/>
                <w14:ligatures w14:val="none"/>
              </w:rPr>
            </w:pPr>
            <w:r w:rsidRPr="00C11060">
              <w:rPr>
                <w:rFonts w:eastAsia="Times New Roman" w:cs="Times New Roman"/>
                <w:kern w:val="0"/>
                <w:sz w:val="22"/>
                <w14:ligatures w14:val="none"/>
              </w:rPr>
              <w:t>m</w:t>
            </w:r>
            <w:r w:rsidRPr="00C11060">
              <w:rPr>
                <w:rFonts w:eastAsia="Times New Roman" w:cs="Times New Roman"/>
                <w:kern w:val="0"/>
                <w:sz w:val="22"/>
                <w:vertAlign w:val="superscript"/>
                <w14:ligatures w14:val="none"/>
              </w:rPr>
              <w:t>2</w:t>
            </w:r>
          </w:p>
        </w:tc>
        <w:tc>
          <w:tcPr>
            <w:tcW w:w="1041" w:type="dxa"/>
            <w:tcBorders>
              <w:top w:val="nil"/>
              <w:left w:val="nil"/>
              <w:bottom w:val="single" w:sz="4" w:space="0" w:color="auto"/>
              <w:right w:val="single" w:sz="4" w:space="0" w:color="auto"/>
            </w:tcBorders>
            <w:noWrap/>
            <w:vAlign w:val="center"/>
            <w:hideMark/>
          </w:tcPr>
          <w:p w14:paraId="0DC86A36"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0</w:t>
            </w:r>
          </w:p>
        </w:tc>
        <w:tc>
          <w:tcPr>
            <w:tcW w:w="1085" w:type="dxa"/>
            <w:tcBorders>
              <w:top w:val="nil"/>
              <w:left w:val="nil"/>
              <w:bottom w:val="single" w:sz="4" w:space="0" w:color="auto"/>
              <w:right w:val="single" w:sz="4" w:space="0" w:color="auto"/>
            </w:tcBorders>
            <w:vAlign w:val="center"/>
            <w:hideMark/>
          </w:tcPr>
          <w:p w14:paraId="5C9F45FA" w14:textId="77777777" w:rsidR="00C11060" w:rsidRPr="00C11060" w:rsidRDefault="00C11060" w:rsidP="00C11060">
            <w:pPr>
              <w:spacing w:after="0" w:line="240" w:lineRule="auto"/>
              <w:jc w:val="right"/>
              <w:rPr>
                <w:rFonts w:eastAsia="Times New Roman" w:cs="Times New Roman"/>
                <w:kern w:val="0"/>
                <w:sz w:val="24"/>
                <w:szCs w:val="24"/>
                <w14:ligatures w14:val="none"/>
              </w:rPr>
            </w:pPr>
            <w:r w:rsidRPr="00C11060">
              <w:rPr>
                <w:rFonts w:eastAsia="Times New Roman" w:cs="Times New Roman"/>
                <w:kern w:val="0"/>
                <w:sz w:val="24"/>
                <w:szCs w:val="24"/>
                <w14:ligatures w14:val="none"/>
              </w:rPr>
              <w:t>0</w:t>
            </w:r>
          </w:p>
        </w:tc>
        <w:tc>
          <w:tcPr>
            <w:tcW w:w="850" w:type="dxa"/>
            <w:tcBorders>
              <w:top w:val="nil"/>
              <w:left w:val="nil"/>
              <w:bottom w:val="single" w:sz="4" w:space="0" w:color="auto"/>
              <w:right w:val="single" w:sz="4" w:space="0" w:color="auto"/>
            </w:tcBorders>
            <w:vAlign w:val="center"/>
            <w:hideMark/>
          </w:tcPr>
          <w:p w14:paraId="654C66AD"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c>
          <w:tcPr>
            <w:tcW w:w="1296" w:type="dxa"/>
            <w:tcBorders>
              <w:top w:val="nil"/>
              <w:left w:val="nil"/>
              <w:bottom w:val="single" w:sz="4" w:space="0" w:color="auto"/>
              <w:right w:val="single" w:sz="4" w:space="0" w:color="auto"/>
            </w:tcBorders>
            <w:vAlign w:val="center"/>
            <w:hideMark/>
          </w:tcPr>
          <w:p w14:paraId="3F0BF967" w14:textId="77777777" w:rsidR="00C11060" w:rsidRPr="00C11060" w:rsidRDefault="00C11060" w:rsidP="00C11060">
            <w:pPr>
              <w:spacing w:after="0" w:line="240" w:lineRule="auto"/>
              <w:jc w:val="right"/>
              <w:rPr>
                <w:rFonts w:eastAsia="Times New Roman" w:cs="Times New Roman"/>
                <w:kern w:val="0"/>
                <w:sz w:val="24"/>
                <w:szCs w:val="24"/>
                <w14:ligatures w14:val="none"/>
              </w:rPr>
            </w:pPr>
            <w:r w:rsidRPr="00C11060">
              <w:rPr>
                <w:rFonts w:eastAsia="Times New Roman" w:cs="Times New Roman"/>
                <w:kern w:val="0"/>
                <w:sz w:val="24"/>
                <w:szCs w:val="24"/>
                <w14:ligatures w14:val="none"/>
              </w:rPr>
              <w:t>0</w:t>
            </w:r>
          </w:p>
        </w:tc>
        <w:tc>
          <w:tcPr>
            <w:tcW w:w="1114" w:type="dxa"/>
            <w:tcBorders>
              <w:top w:val="nil"/>
              <w:left w:val="nil"/>
              <w:bottom w:val="single" w:sz="4" w:space="0" w:color="auto"/>
              <w:right w:val="single" w:sz="4" w:space="0" w:color="auto"/>
            </w:tcBorders>
            <w:shd w:val="clear" w:color="000000" w:fill="FFFFFF"/>
            <w:vAlign w:val="center"/>
            <w:hideMark/>
          </w:tcPr>
          <w:p w14:paraId="496BB63D" w14:textId="77777777" w:rsidR="00C11060" w:rsidRPr="00C11060" w:rsidRDefault="00C11060" w:rsidP="00C11060">
            <w:pPr>
              <w:spacing w:after="0" w:line="240" w:lineRule="auto"/>
              <w:jc w:val="center"/>
              <w:rPr>
                <w:rFonts w:eastAsia="Times New Roman" w:cs="Times New Roman"/>
                <w:kern w:val="0"/>
                <w:sz w:val="24"/>
                <w:szCs w:val="24"/>
                <w14:ligatures w14:val="none"/>
              </w:rPr>
            </w:pPr>
            <w:r w:rsidRPr="00C11060">
              <w:rPr>
                <w:rFonts w:eastAsia="Times New Roman" w:cs="Times New Roman"/>
                <w:kern w:val="0"/>
                <w:sz w:val="24"/>
                <w:szCs w:val="24"/>
                <w14:ligatures w14:val="none"/>
              </w:rPr>
              <w:t> </w:t>
            </w:r>
          </w:p>
        </w:tc>
      </w:tr>
      <w:tr w:rsidR="00C11060" w:rsidRPr="00C11060" w14:paraId="608BEC2A" w14:textId="77777777" w:rsidTr="00C11060">
        <w:trPr>
          <w:trHeight w:val="360"/>
        </w:trPr>
        <w:tc>
          <w:tcPr>
            <w:tcW w:w="632" w:type="dxa"/>
            <w:tcBorders>
              <w:top w:val="nil"/>
              <w:left w:val="single" w:sz="4" w:space="0" w:color="auto"/>
              <w:bottom w:val="single" w:sz="4" w:space="0" w:color="auto"/>
              <w:right w:val="single" w:sz="4" w:space="0" w:color="auto"/>
            </w:tcBorders>
            <w:noWrap/>
            <w:vAlign w:val="center"/>
            <w:hideMark/>
          </w:tcPr>
          <w:p w14:paraId="2CB36665" w14:textId="77777777" w:rsidR="00C11060" w:rsidRPr="00C11060" w:rsidRDefault="00C11060" w:rsidP="00C11060">
            <w:pPr>
              <w:spacing w:after="0" w:line="240" w:lineRule="auto"/>
              <w:rPr>
                <w:rFonts w:eastAsia="Times New Roman" w:cs="Times New Roman"/>
                <w:kern w:val="0"/>
                <w:szCs w:val="28"/>
                <w14:ligatures w14:val="none"/>
              </w:rPr>
            </w:pPr>
            <w:r w:rsidRPr="00C11060">
              <w:rPr>
                <w:rFonts w:eastAsia="Times New Roman" w:cs="Times New Roman"/>
                <w:kern w:val="0"/>
                <w:szCs w:val="28"/>
                <w14:ligatures w14:val="none"/>
              </w:rPr>
              <w:t> </w:t>
            </w:r>
          </w:p>
        </w:tc>
        <w:tc>
          <w:tcPr>
            <w:tcW w:w="7306" w:type="dxa"/>
            <w:gridSpan w:val="5"/>
            <w:tcBorders>
              <w:top w:val="single" w:sz="4" w:space="0" w:color="auto"/>
              <w:left w:val="nil"/>
              <w:bottom w:val="single" w:sz="4" w:space="0" w:color="auto"/>
              <w:right w:val="single" w:sz="4" w:space="0" w:color="auto"/>
            </w:tcBorders>
            <w:noWrap/>
            <w:vAlign w:val="center"/>
            <w:hideMark/>
          </w:tcPr>
          <w:p w14:paraId="796BFD31" w14:textId="77777777" w:rsidR="00C11060" w:rsidRPr="00C11060" w:rsidRDefault="00C11060" w:rsidP="00C11060">
            <w:pPr>
              <w:spacing w:after="0" w:line="240" w:lineRule="auto"/>
              <w:jc w:val="center"/>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Tổng cộng = I+II+III</w:t>
            </w:r>
          </w:p>
        </w:tc>
        <w:tc>
          <w:tcPr>
            <w:tcW w:w="1296" w:type="dxa"/>
            <w:tcBorders>
              <w:top w:val="nil"/>
              <w:left w:val="nil"/>
              <w:bottom w:val="single" w:sz="4" w:space="0" w:color="auto"/>
              <w:right w:val="single" w:sz="4" w:space="0" w:color="auto"/>
            </w:tcBorders>
            <w:noWrap/>
            <w:vAlign w:val="center"/>
            <w:hideMark/>
          </w:tcPr>
          <w:p w14:paraId="3EDD2C19" w14:textId="5EB84F01" w:rsidR="00C11060" w:rsidRPr="00C11060" w:rsidRDefault="00C11060" w:rsidP="00C11060">
            <w:pPr>
              <w:spacing w:after="0" w:line="240" w:lineRule="auto"/>
              <w:jc w:val="right"/>
              <w:rPr>
                <w:rFonts w:eastAsia="Times New Roman" w:cs="Times New Roman"/>
                <w:b/>
                <w:bCs/>
                <w:kern w:val="0"/>
                <w:sz w:val="24"/>
                <w:szCs w:val="24"/>
                <w14:ligatures w14:val="none"/>
              </w:rPr>
            </w:pPr>
            <w:r w:rsidRPr="00C11060">
              <w:rPr>
                <w:rFonts w:eastAsia="Times New Roman" w:cs="Times New Roman"/>
                <w:b/>
                <w:bCs/>
                <w:kern w:val="0"/>
                <w:sz w:val="24"/>
                <w:szCs w:val="24"/>
                <w14:ligatures w14:val="none"/>
              </w:rPr>
              <w:t>88</w:t>
            </w:r>
            <w:r w:rsidR="00BE14E5">
              <w:rPr>
                <w:rFonts w:eastAsia="Times New Roman" w:cs="Times New Roman"/>
                <w:b/>
                <w:bCs/>
                <w:kern w:val="0"/>
                <w:sz w:val="24"/>
                <w:szCs w:val="24"/>
                <w14:ligatures w14:val="none"/>
              </w:rPr>
              <w:t>.</w:t>
            </w:r>
            <w:r w:rsidRPr="00C11060">
              <w:rPr>
                <w:rFonts w:eastAsia="Times New Roman" w:cs="Times New Roman"/>
                <w:b/>
                <w:bCs/>
                <w:kern w:val="0"/>
                <w:sz w:val="24"/>
                <w:szCs w:val="24"/>
                <w14:ligatures w14:val="none"/>
              </w:rPr>
              <w:t>957</w:t>
            </w:r>
            <w:r w:rsidR="00BE14E5">
              <w:rPr>
                <w:rFonts w:eastAsia="Times New Roman" w:cs="Times New Roman"/>
                <w:b/>
                <w:bCs/>
                <w:kern w:val="0"/>
                <w:sz w:val="24"/>
                <w:szCs w:val="24"/>
                <w14:ligatures w14:val="none"/>
              </w:rPr>
              <w:t>.</w:t>
            </w:r>
            <w:r w:rsidRPr="00C11060">
              <w:rPr>
                <w:rFonts w:eastAsia="Times New Roman" w:cs="Times New Roman"/>
                <w:b/>
                <w:bCs/>
                <w:kern w:val="0"/>
                <w:sz w:val="24"/>
                <w:szCs w:val="24"/>
                <w14:ligatures w14:val="none"/>
              </w:rPr>
              <w:t>500</w:t>
            </w:r>
          </w:p>
        </w:tc>
        <w:tc>
          <w:tcPr>
            <w:tcW w:w="1114" w:type="dxa"/>
            <w:tcBorders>
              <w:top w:val="nil"/>
              <w:left w:val="nil"/>
              <w:bottom w:val="single" w:sz="4" w:space="0" w:color="auto"/>
              <w:right w:val="single" w:sz="4" w:space="0" w:color="auto"/>
            </w:tcBorders>
            <w:shd w:val="clear" w:color="000000" w:fill="FFFFFF"/>
            <w:noWrap/>
            <w:vAlign w:val="center"/>
            <w:hideMark/>
          </w:tcPr>
          <w:p w14:paraId="45F1991E" w14:textId="77777777" w:rsidR="00C11060" w:rsidRPr="00C11060" w:rsidRDefault="00C11060" w:rsidP="00C11060">
            <w:pPr>
              <w:spacing w:after="0" w:line="240" w:lineRule="auto"/>
              <w:rPr>
                <w:rFonts w:ascii=".VnTime" w:eastAsia="Times New Roman" w:hAnsi=".VnTime" w:cs="Calibri"/>
                <w:kern w:val="0"/>
                <w:sz w:val="24"/>
                <w:szCs w:val="24"/>
                <w14:ligatures w14:val="none"/>
              </w:rPr>
            </w:pPr>
            <w:r w:rsidRPr="00C11060">
              <w:rPr>
                <w:rFonts w:ascii=".VnTime" w:eastAsia="Times New Roman" w:hAnsi=".VnTime" w:cs="Calibri"/>
                <w:kern w:val="0"/>
                <w:sz w:val="24"/>
                <w:szCs w:val="24"/>
                <w14:ligatures w14:val="none"/>
              </w:rPr>
              <w:t> </w:t>
            </w:r>
          </w:p>
        </w:tc>
      </w:tr>
      <w:tr w:rsidR="00C11060" w:rsidRPr="00C11060" w14:paraId="77730F90" w14:textId="77777777" w:rsidTr="00C11060">
        <w:trPr>
          <w:trHeight w:val="465"/>
        </w:trPr>
        <w:tc>
          <w:tcPr>
            <w:tcW w:w="10348" w:type="dxa"/>
            <w:gridSpan w:val="8"/>
            <w:tcBorders>
              <w:top w:val="single" w:sz="4" w:space="0" w:color="auto"/>
              <w:left w:val="single" w:sz="4" w:space="0" w:color="auto"/>
              <w:bottom w:val="single" w:sz="4" w:space="0" w:color="auto"/>
              <w:right w:val="single" w:sz="4" w:space="0" w:color="000000"/>
            </w:tcBorders>
            <w:noWrap/>
            <w:vAlign w:val="center"/>
            <w:hideMark/>
          </w:tcPr>
          <w:p w14:paraId="72EFE00C" w14:textId="77777777" w:rsidR="00C11060" w:rsidRPr="00C11060" w:rsidRDefault="00C11060" w:rsidP="00C11060">
            <w:pPr>
              <w:spacing w:after="0" w:line="240" w:lineRule="auto"/>
              <w:jc w:val="center"/>
              <w:rPr>
                <w:rFonts w:eastAsia="Times New Roman" w:cs="Times New Roman"/>
                <w:b/>
                <w:bCs/>
                <w:i/>
                <w:iCs/>
                <w:kern w:val="0"/>
                <w:sz w:val="24"/>
                <w:szCs w:val="24"/>
                <w14:ligatures w14:val="none"/>
              </w:rPr>
            </w:pPr>
            <w:r w:rsidRPr="00C11060">
              <w:rPr>
                <w:rFonts w:eastAsia="Times New Roman" w:cs="Times New Roman"/>
                <w:b/>
                <w:bCs/>
                <w:i/>
                <w:iCs/>
                <w:kern w:val="0"/>
                <w:sz w:val="24"/>
                <w:szCs w:val="24"/>
                <w14:ligatures w14:val="none"/>
              </w:rPr>
              <w:t>Tám mươi tám triệu, chín trăm năm mươi bảy nghìn, năm trăm đồng</w:t>
            </w:r>
          </w:p>
        </w:tc>
      </w:tr>
      <w:tr w:rsidR="00C11060" w:rsidRPr="00C11060" w14:paraId="17481B78" w14:textId="77777777" w:rsidTr="00C11060">
        <w:trPr>
          <w:trHeight w:val="330"/>
        </w:trPr>
        <w:tc>
          <w:tcPr>
            <w:tcW w:w="632" w:type="dxa"/>
            <w:tcBorders>
              <w:top w:val="nil"/>
              <w:left w:val="nil"/>
              <w:bottom w:val="nil"/>
              <w:right w:val="nil"/>
            </w:tcBorders>
            <w:noWrap/>
            <w:vAlign w:val="center"/>
            <w:hideMark/>
          </w:tcPr>
          <w:p w14:paraId="1428F409" w14:textId="77777777" w:rsidR="00C11060" w:rsidRPr="00C11060" w:rsidRDefault="00C11060" w:rsidP="00C11060">
            <w:pPr>
              <w:spacing w:after="0" w:line="240" w:lineRule="auto"/>
              <w:jc w:val="center"/>
              <w:rPr>
                <w:rFonts w:eastAsia="Times New Roman" w:cs="Times New Roman"/>
                <w:b/>
                <w:bCs/>
                <w:i/>
                <w:iCs/>
                <w:kern w:val="0"/>
                <w:sz w:val="24"/>
                <w:szCs w:val="24"/>
                <w14:ligatures w14:val="none"/>
              </w:rPr>
            </w:pPr>
          </w:p>
        </w:tc>
        <w:tc>
          <w:tcPr>
            <w:tcW w:w="3479" w:type="dxa"/>
            <w:tcBorders>
              <w:top w:val="nil"/>
              <w:left w:val="nil"/>
              <w:bottom w:val="nil"/>
              <w:right w:val="nil"/>
            </w:tcBorders>
            <w:noWrap/>
            <w:vAlign w:val="center"/>
            <w:hideMark/>
          </w:tcPr>
          <w:p w14:paraId="0226C654" w14:textId="77777777" w:rsidR="00C11060" w:rsidRPr="00C11060" w:rsidRDefault="00C11060" w:rsidP="00C11060">
            <w:pPr>
              <w:spacing w:after="0" w:line="240" w:lineRule="auto"/>
              <w:rPr>
                <w:rFonts w:eastAsia="Times New Roman" w:cs="Times New Roman"/>
                <w:kern w:val="0"/>
                <w:sz w:val="20"/>
                <w:szCs w:val="20"/>
                <w14:ligatures w14:val="none"/>
              </w:rPr>
            </w:pPr>
          </w:p>
        </w:tc>
        <w:tc>
          <w:tcPr>
            <w:tcW w:w="851" w:type="dxa"/>
            <w:tcBorders>
              <w:top w:val="nil"/>
              <w:left w:val="nil"/>
              <w:bottom w:val="nil"/>
              <w:right w:val="nil"/>
            </w:tcBorders>
            <w:noWrap/>
            <w:vAlign w:val="center"/>
            <w:hideMark/>
          </w:tcPr>
          <w:p w14:paraId="24933BD1" w14:textId="77777777" w:rsidR="00C11060" w:rsidRPr="00C11060" w:rsidRDefault="00C11060" w:rsidP="00C11060">
            <w:pPr>
              <w:spacing w:after="0" w:line="240" w:lineRule="auto"/>
              <w:rPr>
                <w:rFonts w:eastAsia="Times New Roman" w:cs="Times New Roman"/>
                <w:kern w:val="0"/>
                <w:sz w:val="20"/>
                <w:szCs w:val="20"/>
                <w14:ligatures w14:val="none"/>
              </w:rPr>
            </w:pPr>
          </w:p>
        </w:tc>
        <w:tc>
          <w:tcPr>
            <w:tcW w:w="1041" w:type="dxa"/>
            <w:tcBorders>
              <w:top w:val="nil"/>
              <w:left w:val="nil"/>
              <w:bottom w:val="nil"/>
              <w:right w:val="nil"/>
            </w:tcBorders>
            <w:noWrap/>
            <w:vAlign w:val="center"/>
            <w:hideMark/>
          </w:tcPr>
          <w:p w14:paraId="3F6A765A" w14:textId="77777777" w:rsidR="00C11060" w:rsidRPr="00C11060" w:rsidRDefault="00C11060" w:rsidP="00C11060">
            <w:pPr>
              <w:spacing w:after="0" w:line="240" w:lineRule="auto"/>
              <w:rPr>
                <w:rFonts w:eastAsia="Times New Roman" w:cs="Times New Roman"/>
                <w:kern w:val="0"/>
                <w:sz w:val="20"/>
                <w:szCs w:val="20"/>
                <w14:ligatures w14:val="none"/>
              </w:rPr>
            </w:pPr>
          </w:p>
        </w:tc>
        <w:tc>
          <w:tcPr>
            <w:tcW w:w="3231" w:type="dxa"/>
            <w:gridSpan w:val="3"/>
            <w:tcBorders>
              <w:top w:val="nil"/>
              <w:left w:val="nil"/>
              <w:bottom w:val="nil"/>
              <w:right w:val="nil"/>
            </w:tcBorders>
            <w:noWrap/>
            <w:vAlign w:val="center"/>
            <w:hideMark/>
          </w:tcPr>
          <w:p w14:paraId="724B38BA" w14:textId="77777777" w:rsidR="00C11060" w:rsidRPr="00C11060" w:rsidRDefault="00C11060" w:rsidP="00C11060">
            <w:pPr>
              <w:spacing w:after="0" w:line="240" w:lineRule="auto"/>
              <w:rPr>
                <w:rFonts w:eastAsia="Times New Roman" w:cs="Times New Roman"/>
                <w:kern w:val="0"/>
                <w:sz w:val="20"/>
                <w:szCs w:val="20"/>
                <w14:ligatures w14:val="none"/>
              </w:rPr>
            </w:pPr>
          </w:p>
        </w:tc>
        <w:tc>
          <w:tcPr>
            <w:tcW w:w="1114" w:type="dxa"/>
            <w:tcBorders>
              <w:top w:val="nil"/>
              <w:left w:val="nil"/>
              <w:bottom w:val="nil"/>
              <w:right w:val="nil"/>
            </w:tcBorders>
            <w:shd w:val="clear" w:color="000000" w:fill="FFFFFF"/>
            <w:noWrap/>
            <w:vAlign w:val="center"/>
            <w:hideMark/>
          </w:tcPr>
          <w:p w14:paraId="4ACC3633" w14:textId="77777777" w:rsidR="00C11060" w:rsidRPr="00C11060" w:rsidRDefault="00C11060" w:rsidP="00C11060">
            <w:pPr>
              <w:spacing w:after="0" w:line="240" w:lineRule="auto"/>
              <w:rPr>
                <w:rFonts w:eastAsia="Times New Roman" w:cs="Times New Roman"/>
                <w:b/>
                <w:bCs/>
                <w:kern w:val="0"/>
                <w:sz w:val="26"/>
                <w:szCs w:val="26"/>
                <w14:ligatures w14:val="none"/>
              </w:rPr>
            </w:pPr>
            <w:r w:rsidRPr="00C11060">
              <w:rPr>
                <w:rFonts w:eastAsia="Times New Roman" w:cs="Times New Roman"/>
                <w:b/>
                <w:bCs/>
                <w:kern w:val="0"/>
                <w:sz w:val="26"/>
                <w:szCs w:val="26"/>
                <w14:ligatures w14:val="none"/>
              </w:rPr>
              <w:t> </w:t>
            </w:r>
          </w:p>
        </w:tc>
      </w:tr>
    </w:tbl>
    <w:p w14:paraId="5E359D69" w14:textId="7C50BBE1" w:rsidR="00B279D8" w:rsidRPr="00DD200B" w:rsidRDefault="00B279D8" w:rsidP="00DD200B">
      <w:pPr>
        <w:spacing w:after="120" w:line="400" w:lineRule="exact"/>
        <w:jc w:val="both"/>
        <w:rPr>
          <w:rFonts w:ascii="Times New Roman Bold" w:hAnsi="Times New Roman Bold"/>
          <w:spacing w:val="-6"/>
        </w:rPr>
      </w:pPr>
    </w:p>
    <w:sectPr w:rsidR="00B279D8" w:rsidRPr="00DD200B" w:rsidSect="0065022B">
      <w:pgSz w:w="11905" w:h="16837" w:code="9"/>
      <w:pgMar w:top="907" w:right="1134" w:bottom="851" w:left="1701" w:header="567" w:footer="567" w:gutter="0"/>
      <w:paperSrc w:first="1" w:other="1"/>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83FA2"/>
    <w:multiLevelType w:val="multilevel"/>
    <w:tmpl w:val="D28CCF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505D32"/>
    <w:multiLevelType w:val="multilevel"/>
    <w:tmpl w:val="451A4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8311CC"/>
    <w:multiLevelType w:val="multilevel"/>
    <w:tmpl w:val="06F8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3188137">
    <w:abstractNumId w:val="1"/>
  </w:num>
  <w:num w:numId="2" w16cid:durableId="812019089">
    <w:abstractNumId w:val="2"/>
  </w:num>
  <w:num w:numId="3" w16cid:durableId="1960914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8BB"/>
    <w:rsid w:val="0002345E"/>
    <w:rsid w:val="0010412D"/>
    <w:rsid w:val="001264C9"/>
    <w:rsid w:val="00160F6E"/>
    <w:rsid w:val="00182DB9"/>
    <w:rsid w:val="001E71B8"/>
    <w:rsid w:val="00273F48"/>
    <w:rsid w:val="002B4F34"/>
    <w:rsid w:val="002C1889"/>
    <w:rsid w:val="003058BB"/>
    <w:rsid w:val="003A1A78"/>
    <w:rsid w:val="00404E91"/>
    <w:rsid w:val="00432A60"/>
    <w:rsid w:val="00436E3A"/>
    <w:rsid w:val="00545DF5"/>
    <w:rsid w:val="005D06C9"/>
    <w:rsid w:val="005D38BD"/>
    <w:rsid w:val="0065022B"/>
    <w:rsid w:val="0073485D"/>
    <w:rsid w:val="00776D77"/>
    <w:rsid w:val="00865516"/>
    <w:rsid w:val="008662FE"/>
    <w:rsid w:val="008C0FA0"/>
    <w:rsid w:val="009E1B68"/>
    <w:rsid w:val="00A95D4F"/>
    <w:rsid w:val="00B1659A"/>
    <w:rsid w:val="00B279D8"/>
    <w:rsid w:val="00BB6062"/>
    <w:rsid w:val="00BE14E5"/>
    <w:rsid w:val="00BF3C5D"/>
    <w:rsid w:val="00C11060"/>
    <w:rsid w:val="00CB4D44"/>
    <w:rsid w:val="00CC0C38"/>
    <w:rsid w:val="00CD0A08"/>
    <w:rsid w:val="00D8449F"/>
    <w:rsid w:val="00DA2990"/>
    <w:rsid w:val="00DD200B"/>
    <w:rsid w:val="00DF6244"/>
    <w:rsid w:val="00E72695"/>
    <w:rsid w:val="00EC1020"/>
    <w:rsid w:val="00F527D5"/>
    <w:rsid w:val="00F63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483F6"/>
  <w15:chartTrackingRefBased/>
  <w15:docId w15:val="{BA8F5C94-D0CB-4117-B94C-8BD70C897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58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58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58BB"/>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3058B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058B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058B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058B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058B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058B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8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58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58BB"/>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3058B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058B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058B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058B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058B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058B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058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58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58BB"/>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3058BB"/>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3058BB"/>
    <w:pPr>
      <w:spacing w:before="160"/>
      <w:jc w:val="center"/>
    </w:pPr>
    <w:rPr>
      <w:i/>
      <w:iCs/>
      <w:color w:val="404040" w:themeColor="text1" w:themeTint="BF"/>
    </w:rPr>
  </w:style>
  <w:style w:type="character" w:customStyle="1" w:styleId="QuoteChar">
    <w:name w:val="Quote Char"/>
    <w:basedOn w:val="DefaultParagraphFont"/>
    <w:link w:val="Quote"/>
    <w:uiPriority w:val="29"/>
    <w:rsid w:val="003058BB"/>
    <w:rPr>
      <w:i/>
      <w:iCs/>
      <w:color w:val="404040" w:themeColor="text1" w:themeTint="BF"/>
    </w:rPr>
  </w:style>
  <w:style w:type="paragraph" w:styleId="ListParagraph">
    <w:name w:val="List Paragraph"/>
    <w:basedOn w:val="Normal"/>
    <w:uiPriority w:val="34"/>
    <w:qFormat/>
    <w:rsid w:val="003058BB"/>
    <w:pPr>
      <w:ind w:left="720"/>
      <w:contextualSpacing/>
    </w:pPr>
  </w:style>
  <w:style w:type="character" w:styleId="IntenseEmphasis">
    <w:name w:val="Intense Emphasis"/>
    <w:basedOn w:val="DefaultParagraphFont"/>
    <w:uiPriority w:val="21"/>
    <w:qFormat/>
    <w:rsid w:val="003058BB"/>
    <w:rPr>
      <w:i/>
      <w:iCs/>
      <w:color w:val="2F5496" w:themeColor="accent1" w:themeShade="BF"/>
    </w:rPr>
  </w:style>
  <w:style w:type="paragraph" w:styleId="IntenseQuote">
    <w:name w:val="Intense Quote"/>
    <w:basedOn w:val="Normal"/>
    <w:next w:val="Normal"/>
    <w:link w:val="IntenseQuoteChar"/>
    <w:uiPriority w:val="30"/>
    <w:qFormat/>
    <w:rsid w:val="003058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58BB"/>
    <w:rPr>
      <w:i/>
      <w:iCs/>
      <w:color w:val="2F5496" w:themeColor="accent1" w:themeShade="BF"/>
    </w:rPr>
  </w:style>
  <w:style w:type="character" w:styleId="IntenseReference">
    <w:name w:val="Intense Reference"/>
    <w:basedOn w:val="DefaultParagraphFont"/>
    <w:uiPriority w:val="32"/>
    <w:qFormat/>
    <w:rsid w:val="003058BB"/>
    <w:rPr>
      <w:b/>
      <w:bCs/>
      <w:smallCaps/>
      <w:color w:val="2F5496" w:themeColor="accent1" w:themeShade="BF"/>
      <w:spacing w:val="5"/>
    </w:rPr>
  </w:style>
  <w:style w:type="table" w:styleId="TableGrid">
    <w:name w:val="Table Grid"/>
    <w:basedOn w:val="TableNormal"/>
    <w:uiPriority w:val="39"/>
    <w:rsid w:val="00273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277</TotalTime>
  <Pages>4</Pages>
  <Words>1134</Words>
  <Characters>6466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dc:creator>
  <cp:keywords/>
  <dc:description/>
  <cp:lastModifiedBy>PD</cp:lastModifiedBy>
  <cp:revision>24</cp:revision>
  <dcterms:created xsi:type="dcterms:W3CDTF">2026-04-14T06:43:00Z</dcterms:created>
  <dcterms:modified xsi:type="dcterms:W3CDTF">2026-09-09T03:06:00Z</dcterms:modified>
</cp:coreProperties>
</file>