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828"/>
        <w:gridCol w:w="5527"/>
      </w:tblGrid>
      <w:tr w:rsidR="007E0D2B" w14:paraId="03B32DBA" w14:textId="77777777" w:rsidTr="006C4C0F">
        <w:trPr>
          <w:jc w:val="center"/>
        </w:trPr>
        <w:tc>
          <w:tcPr>
            <w:tcW w:w="3828" w:type="dxa"/>
            <w:tcMar>
              <w:top w:w="0" w:type="dxa"/>
              <w:left w:w="0" w:type="dxa"/>
              <w:bottom w:w="0" w:type="dxa"/>
              <w:right w:w="0" w:type="dxa"/>
            </w:tcMar>
          </w:tcPr>
          <w:p w14:paraId="1D43D162" w14:textId="68CC1E04" w:rsidR="007E0D2B" w:rsidRDefault="006C4C0F">
            <w:pPr>
              <w:spacing w:after="0" w:line="240" w:lineRule="auto"/>
              <w:jc w:val="center"/>
            </w:pPr>
            <w:r>
              <w:rPr>
                <w:b/>
                <w:noProof/>
              </w:rPr>
              <mc:AlternateContent>
                <mc:Choice Requires="wps">
                  <w:drawing>
                    <wp:anchor distT="0" distB="0" distL="114300" distR="114300" simplePos="0" relativeHeight="251660288" behindDoc="0" locked="0" layoutInCell="1" allowOverlap="1" wp14:anchorId="0F4D8969" wp14:editId="1175C178">
                      <wp:simplePos x="0" y="0"/>
                      <wp:positionH relativeFrom="column">
                        <wp:posOffset>860095</wp:posOffset>
                      </wp:positionH>
                      <wp:positionV relativeFrom="paragraph">
                        <wp:posOffset>413385</wp:posOffset>
                      </wp:positionV>
                      <wp:extent cx="71689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16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3C140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7pt,32.55pt" to="124.1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" strokecolor="black [3040]"/>
                  </w:pict>
                </mc:Fallback>
              </mc:AlternateContent>
            </w:r>
            <w:r w:rsidR="001D404A">
              <w:rPr>
                <w:b/>
                <w:noProof/>
              </w:rPr>
              <w:t>UỶ BAN</w:t>
            </w:r>
            <w:r w:rsidR="00232BBD">
              <w:rPr>
                <w:b/>
              </w:rPr>
              <w:t xml:space="preserve"> NHÂN DÂN </w:t>
            </w:r>
            <w:r w:rsidR="00257A99">
              <w:rPr>
                <w:b/>
              </w:rPr>
              <w:br/>
              <w:t>XÃ CHẤN HƯNG</w:t>
            </w:r>
          </w:p>
        </w:tc>
        <w:tc>
          <w:tcPr>
            <w:tcW w:w="5527" w:type="dxa"/>
            <w:tcMar>
              <w:top w:w="0" w:type="dxa"/>
              <w:left w:w="0" w:type="dxa"/>
              <w:bottom w:w="0" w:type="dxa"/>
              <w:right w:w="0" w:type="dxa"/>
            </w:tcMar>
          </w:tcPr>
          <w:p w14:paraId="4DC46DC0" w14:textId="2CDD92B0" w:rsidR="007E0D2B" w:rsidRDefault="00257A99">
            <w:pPr>
              <w:spacing w:after="0" w:line="240" w:lineRule="auto"/>
              <w:jc w:val="center"/>
            </w:pPr>
            <w:r>
              <w:rPr>
                <w:b/>
              </w:rPr>
              <w:t>CỘNG HÒA XÃ HỘI CHỦ NGHĨA VIỆT NAM</w:t>
            </w:r>
            <w:r>
              <w:rPr>
                <w:b/>
              </w:rPr>
              <w:br/>
            </w:r>
            <w:r w:rsidRPr="006C4C0F">
              <w:rPr>
                <w:b/>
                <w:sz w:val="28"/>
                <w:szCs w:val="28"/>
              </w:rPr>
              <w:t>Độc lập - Tự do - Hạnh p</w:t>
            </w:r>
            <w:r w:rsidR="006C4C0F">
              <w:rPr>
                <w:b/>
                <w:sz w:val="28"/>
                <w:szCs w:val="28"/>
              </w:rPr>
              <w:t>húc</w:t>
            </w:r>
          </w:p>
        </w:tc>
      </w:tr>
      <w:tr w:rsidR="007E0D2B" w14:paraId="471EE126" w14:textId="77777777" w:rsidTr="006C4C0F">
        <w:trPr>
          <w:jc w:val="center"/>
        </w:trPr>
        <w:tc>
          <w:tcPr>
            <w:tcW w:w="3828" w:type="dxa"/>
            <w:tcMar>
              <w:top w:w="0" w:type="dxa"/>
              <w:left w:w="0" w:type="dxa"/>
              <w:bottom w:w="0" w:type="dxa"/>
              <w:right w:w="0" w:type="dxa"/>
            </w:tcMar>
          </w:tcPr>
          <w:p w14:paraId="0BEDFD48" w14:textId="5655DB15" w:rsidR="007E0D2B" w:rsidRDefault="00257A99" w:rsidP="006C4C0F">
            <w:pPr>
              <w:spacing w:before="240" w:after="0" w:line="240" w:lineRule="auto"/>
              <w:jc w:val="center"/>
            </w:pPr>
            <w:r>
              <w:t xml:space="preserve">Số:        </w:t>
            </w:r>
            <w:r w:rsidR="00510F68">
              <w:t>/2026</w:t>
            </w:r>
            <w:r>
              <w:t>/QĐ</w:t>
            </w:r>
            <w:r w:rsidR="00232BBD">
              <w:t>-</w:t>
            </w:r>
            <w:r w:rsidR="001D404A">
              <w:t>UB</w:t>
            </w:r>
            <w:r>
              <w:t>ND</w:t>
            </w:r>
          </w:p>
        </w:tc>
        <w:tc>
          <w:tcPr>
            <w:tcW w:w="5527" w:type="dxa"/>
            <w:tcMar>
              <w:top w:w="0" w:type="dxa"/>
              <w:left w:w="0" w:type="dxa"/>
              <w:bottom w:w="0" w:type="dxa"/>
              <w:right w:w="0" w:type="dxa"/>
            </w:tcMar>
          </w:tcPr>
          <w:p w14:paraId="441A7C49" w14:textId="27FCD526" w:rsidR="007E0D2B" w:rsidRDefault="006C4C0F" w:rsidP="006C4C0F">
            <w:pPr>
              <w:spacing w:before="240" w:after="0" w:line="240" w:lineRule="auto"/>
              <w:jc w:val="center"/>
            </w:pPr>
            <w:r>
              <w:rPr>
                <w:i/>
                <w:noProof/>
              </w:rPr>
              <mc:AlternateContent>
                <mc:Choice Requires="wps">
                  <w:drawing>
                    <wp:anchor distT="0" distB="0" distL="114300" distR="114300" simplePos="0" relativeHeight="251661312" behindDoc="0" locked="0" layoutInCell="1" allowOverlap="1" wp14:anchorId="4B0B3FA4" wp14:editId="1CA95D91">
                      <wp:simplePos x="0" y="0"/>
                      <wp:positionH relativeFrom="column">
                        <wp:posOffset>690397</wp:posOffset>
                      </wp:positionH>
                      <wp:positionV relativeFrom="paragraph">
                        <wp:posOffset>12116</wp:posOffset>
                      </wp:positionV>
                      <wp:extent cx="2121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21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439F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4.35pt,.95pt" to="221.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y2mmAEAAIgDAAAOAAAAZHJzL2Uyb0RvYy54bWysU8uu0zAQ3SPxD5b3NEmF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" strokecolor="black [3040]"/>
                  </w:pict>
                </mc:Fallback>
              </mc:AlternateContent>
            </w:r>
            <w:r w:rsidR="00257A99">
              <w:rPr>
                <w:i/>
              </w:rPr>
              <w:t xml:space="preserve">Chấn Hưng, ngày      tháng </w:t>
            </w:r>
            <w:r w:rsidR="00686198">
              <w:rPr>
                <w:i/>
              </w:rPr>
              <w:t xml:space="preserve">    </w:t>
            </w:r>
            <w:r w:rsidR="00257A99">
              <w:rPr>
                <w:i/>
              </w:rPr>
              <w:t>năm 2026</w:t>
            </w:r>
          </w:p>
        </w:tc>
      </w:tr>
    </w:tbl>
    <w:p w14:paraId="338C575D" w14:textId="77777777" w:rsidR="007E0D2B" w:rsidRDefault="00257A99" w:rsidP="00E115E9">
      <w:pPr>
        <w:spacing w:before="360" w:after="0" w:line="240" w:lineRule="auto"/>
        <w:jc w:val="center"/>
      </w:pPr>
      <w:r>
        <w:rPr>
          <w:b/>
          <w:sz w:val="28"/>
        </w:rPr>
        <w:t>QUYẾT ĐỊNH</w:t>
      </w:r>
    </w:p>
    <w:p w14:paraId="3819B051" w14:textId="78F25B9C" w:rsidR="00C26611" w:rsidRDefault="00C26611" w:rsidP="00C26611">
      <w:pPr>
        <w:spacing w:after="0" w:line="240" w:lineRule="auto"/>
        <w:jc w:val="center"/>
        <w:rPr>
          <w:b/>
          <w:noProof/>
        </w:rPr>
      </w:pPr>
      <w:r>
        <w:rPr>
          <w:rStyle w:val="fontstyle01"/>
          <w:b/>
          <w:bCs/>
        </w:rPr>
        <w:t>B</w:t>
      </w:r>
      <w:r w:rsidRPr="00C26611">
        <w:rPr>
          <w:rStyle w:val="fontstyle01"/>
          <w:b/>
          <w:bCs/>
        </w:rPr>
        <w:t xml:space="preserve">ãi bỏ </w:t>
      </w:r>
      <w:r>
        <w:rPr>
          <w:rStyle w:val="fontstyle01"/>
          <w:b/>
          <w:bCs/>
        </w:rPr>
        <w:t xml:space="preserve">các </w:t>
      </w:r>
      <w:r w:rsidRPr="00C26611">
        <w:rPr>
          <w:rStyle w:val="fontstyle01"/>
          <w:b/>
          <w:bCs/>
        </w:rPr>
        <w:t>văn bản quy phạm pháp luật do Uỷ ban nhân dân xã ban hành</w:t>
      </w:r>
      <w:r>
        <w:rPr>
          <w:b/>
          <w:noProof/>
        </w:rPr>
        <w:t xml:space="preserve"> </w:t>
      </w:r>
    </w:p>
    <w:p w14:paraId="56752B9F" w14:textId="10258A91" w:rsidR="007E0D2B" w:rsidRPr="007175FE" w:rsidRDefault="00257A99" w:rsidP="00933351">
      <w:pPr>
        <w:spacing w:before="360" w:after="0" w:line="240" w:lineRule="auto"/>
        <w:ind w:firstLine="720"/>
        <w:jc w:val="both"/>
        <w:rPr>
          <w:i/>
          <w:sz w:val="28"/>
          <w:szCs w:val="28"/>
        </w:rPr>
      </w:pPr>
      <w:r w:rsidRPr="007175FE">
        <w:rPr>
          <w:i/>
          <w:sz w:val="28"/>
          <w:szCs w:val="28"/>
        </w:rPr>
        <w:t>Căn cứ Luật Tổ chức chính quyền địa phương ngày 16</w:t>
      </w:r>
      <w:r w:rsidR="00F46287" w:rsidRPr="007175FE">
        <w:rPr>
          <w:i/>
          <w:sz w:val="28"/>
          <w:szCs w:val="28"/>
        </w:rPr>
        <w:t>/6/</w:t>
      </w:r>
      <w:r w:rsidRPr="007175FE">
        <w:rPr>
          <w:i/>
          <w:sz w:val="28"/>
          <w:szCs w:val="28"/>
        </w:rPr>
        <w:t>2025;</w:t>
      </w:r>
    </w:p>
    <w:p w14:paraId="621E2028" w14:textId="77777777" w:rsidR="004240A5" w:rsidRPr="007175FE" w:rsidRDefault="004240A5" w:rsidP="007715D8">
      <w:pPr>
        <w:spacing w:before="120" w:after="0" w:line="240" w:lineRule="auto"/>
        <w:ind w:firstLine="720"/>
        <w:jc w:val="both"/>
        <w:rPr>
          <w:i/>
          <w:iCs/>
          <w:sz w:val="28"/>
          <w:szCs w:val="28"/>
        </w:rPr>
      </w:pPr>
      <w:r w:rsidRPr="007175FE">
        <w:rPr>
          <w:i/>
          <w:iCs/>
          <w:sz w:val="28"/>
          <w:szCs w:val="28"/>
        </w:rPr>
        <w:t xml:space="preserve">Căn cứ Luật Ban hành văn bản quy phạm pháp luật ngày 19 tháng 02 năm 2025; Luật sửa đổi, bổ sung một số điều của Luật Ban hành văn bản quy phạm pháp luật ngày 25 tháng 6 năm 2025; </w:t>
      </w:r>
    </w:p>
    <w:p w14:paraId="67D13D93" w14:textId="14C12D3E" w:rsidR="004240A5" w:rsidRPr="007175FE" w:rsidRDefault="004240A5" w:rsidP="007715D8">
      <w:pPr>
        <w:spacing w:before="120" w:after="0" w:line="240" w:lineRule="auto"/>
        <w:ind w:firstLine="720"/>
        <w:jc w:val="both"/>
        <w:rPr>
          <w:i/>
          <w:iCs/>
          <w:sz w:val="28"/>
          <w:szCs w:val="28"/>
        </w:rPr>
      </w:pPr>
      <w:r w:rsidRPr="007175FE">
        <w:rPr>
          <w:i/>
          <w:iCs/>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14:paraId="25F52D20" w14:textId="77777777" w:rsidR="004240A5" w:rsidRPr="007175FE" w:rsidRDefault="004240A5" w:rsidP="007715D8">
      <w:pPr>
        <w:spacing w:before="120" w:after="0" w:line="240" w:lineRule="auto"/>
        <w:ind w:firstLine="720"/>
        <w:jc w:val="both"/>
        <w:rPr>
          <w:i/>
          <w:iCs/>
          <w:sz w:val="28"/>
          <w:szCs w:val="28"/>
        </w:rPr>
      </w:pPr>
      <w:r w:rsidRPr="007175FE">
        <w:rPr>
          <w:i/>
          <w:iCs/>
          <w:sz w:val="28"/>
          <w:szCs w:val="28"/>
        </w:rPr>
        <w:t xml:space="preserve">Căn cứ Nghị định số 187/2025/NĐ-CP ngày 01 tháng 7 năm 2025 của Chính phủ sửa đổi, bổ sung một số điều của cứ Nghị định số 78/2025/NĐ-CP ngày 01 tháng 4 năm 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 </w:t>
      </w:r>
    </w:p>
    <w:p w14:paraId="3027930C" w14:textId="77777777" w:rsidR="00345B2D" w:rsidRPr="00CF6EBD" w:rsidRDefault="00345B2D" w:rsidP="007715D8">
      <w:pPr>
        <w:spacing w:before="120" w:after="0" w:line="240" w:lineRule="auto"/>
        <w:ind w:firstLine="720"/>
        <w:jc w:val="both"/>
        <w:rPr>
          <w:i/>
          <w:sz w:val="28"/>
        </w:rPr>
      </w:pPr>
      <w:r>
        <w:rPr>
          <w:i/>
          <w:iCs/>
          <w:sz w:val="28"/>
          <w:szCs w:val="28"/>
        </w:rPr>
        <w:t>Căn cứ Quyết định số 671/QĐ-UBND ngày 24 tháng 10 năm 2025 của Uỷ ban nhân dân xã Chấn Hưng ban hành quy chế về xây dựng và ban hành văn bản quy phạm pháp luật của Uỷ ban nhân dân xã Chấn Hưng;</w:t>
      </w:r>
    </w:p>
    <w:p w14:paraId="1C05823C" w14:textId="36C28A33" w:rsidR="00C26611" w:rsidRPr="00C26611" w:rsidRDefault="006641CD" w:rsidP="00C26611">
      <w:pPr>
        <w:pStyle w:val="BodyText"/>
        <w:spacing w:before="121"/>
        <w:ind w:left="2" w:right="3" w:firstLine="707"/>
        <w:jc w:val="both"/>
        <w:rPr>
          <w:i/>
          <w:sz w:val="28"/>
          <w:szCs w:val="28"/>
        </w:rPr>
      </w:pPr>
      <w:r w:rsidRPr="00C26611">
        <w:rPr>
          <w:i/>
          <w:color w:val="000000" w:themeColor="text1"/>
          <w:sz w:val="28"/>
          <w:szCs w:val="28"/>
        </w:rPr>
        <w:t>Theo</w:t>
      </w:r>
      <w:r w:rsidR="00257A99" w:rsidRPr="00C26611">
        <w:rPr>
          <w:i/>
          <w:color w:val="000000" w:themeColor="text1"/>
          <w:sz w:val="28"/>
          <w:szCs w:val="28"/>
        </w:rPr>
        <w:t xml:space="preserve"> đề nghị của</w:t>
      </w:r>
      <w:r w:rsidR="00345B2D" w:rsidRPr="00C26611">
        <w:rPr>
          <w:i/>
          <w:color w:val="000000" w:themeColor="text1"/>
          <w:sz w:val="28"/>
          <w:szCs w:val="28"/>
        </w:rPr>
        <w:t xml:space="preserve"> Chánh </w:t>
      </w:r>
      <w:r w:rsidR="00AD2956" w:rsidRPr="00C26611">
        <w:rPr>
          <w:i/>
          <w:color w:val="000000" w:themeColor="text1"/>
          <w:sz w:val="28"/>
          <w:szCs w:val="28"/>
        </w:rPr>
        <w:t>Văn phòng HĐND và UBND</w:t>
      </w:r>
      <w:r w:rsidR="00257A99" w:rsidRPr="00C26611">
        <w:rPr>
          <w:i/>
          <w:color w:val="000000" w:themeColor="text1"/>
          <w:sz w:val="28"/>
          <w:szCs w:val="28"/>
        </w:rPr>
        <w:t xml:space="preserve"> xã</w:t>
      </w:r>
      <w:r w:rsidR="004240A5" w:rsidRPr="00C26611">
        <w:rPr>
          <w:i/>
          <w:color w:val="000000" w:themeColor="text1"/>
          <w:sz w:val="28"/>
          <w:szCs w:val="28"/>
        </w:rPr>
        <w:t xml:space="preserve"> Chấn Hưng tại Tờ trình số </w:t>
      </w:r>
      <w:r w:rsidR="00C26611" w:rsidRPr="00C26611">
        <w:rPr>
          <w:i/>
          <w:color w:val="000000" w:themeColor="text1"/>
          <w:sz w:val="28"/>
          <w:szCs w:val="28"/>
        </w:rPr>
        <w:t xml:space="preserve">  </w:t>
      </w:r>
      <w:r w:rsidR="004240A5" w:rsidRPr="00C26611">
        <w:rPr>
          <w:i/>
          <w:color w:val="000000" w:themeColor="text1"/>
          <w:sz w:val="28"/>
          <w:szCs w:val="28"/>
        </w:rPr>
        <w:t>/TTr-</w:t>
      </w:r>
      <w:r w:rsidR="001943AF" w:rsidRPr="00C26611">
        <w:rPr>
          <w:i/>
          <w:color w:val="000000" w:themeColor="text1"/>
          <w:sz w:val="28"/>
          <w:szCs w:val="28"/>
        </w:rPr>
        <w:t>VP</w:t>
      </w:r>
      <w:r w:rsidR="004240A5" w:rsidRPr="00C26611">
        <w:rPr>
          <w:i/>
          <w:color w:val="000000" w:themeColor="text1"/>
          <w:sz w:val="28"/>
          <w:szCs w:val="28"/>
        </w:rPr>
        <w:t xml:space="preserve"> ngày </w:t>
      </w:r>
      <w:r w:rsidR="00C26611" w:rsidRPr="00C26611">
        <w:rPr>
          <w:i/>
          <w:color w:val="000000" w:themeColor="text1"/>
          <w:sz w:val="28"/>
          <w:szCs w:val="28"/>
        </w:rPr>
        <w:t xml:space="preserve">  </w:t>
      </w:r>
      <w:r w:rsidR="004240A5" w:rsidRPr="00C26611">
        <w:rPr>
          <w:i/>
          <w:color w:val="000000" w:themeColor="text1"/>
          <w:sz w:val="28"/>
          <w:szCs w:val="28"/>
        </w:rPr>
        <w:t>/</w:t>
      </w:r>
      <w:r w:rsidR="00C26611" w:rsidRPr="00C26611">
        <w:rPr>
          <w:i/>
          <w:color w:val="000000" w:themeColor="text1"/>
          <w:sz w:val="28"/>
          <w:szCs w:val="28"/>
        </w:rPr>
        <w:t>10</w:t>
      </w:r>
      <w:r w:rsidR="004240A5" w:rsidRPr="00C26611">
        <w:rPr>
          <w:i/>
          <w:color w:val="000000" w:themeColor="text1"/>
          <w:sz w:val="28"/>
          <w:szCs w:val="28"/>
        </w:rPr>
        <w:t>/2026</w:t>
      </w:r>
      <w:r w:rsidR="00C26611" w:rsidRPr="00C26611">
        <w:rPr>
          <w:i/>
          <w:color w:val="000000" w:themeColor="text1"/>
          <w:sz w:val="28"/>
          <w:szCs w:val="28"/>
        </w:rPr>
        <w:t>;</w:t>
      </w:r>
      <w:r w:rsidR="00C26611" w:rsidRPr="00C26611">
        <w:rPr>
          <w:i/>
          <w:sz w:val="28"/>
          <w:szCs w:val="28"/>
        </w:rPr>
        <w:t xml:space="preserve"> </w:t>
      </w:r>
    </w:p>
    <w:p w14:paraId="56162D8F" w14:textId="025DD859" w:rsidR="00C26611" w:rsidRPr="00C26611" w:rsidRDefault="00C26611" w:rsidP="00C26611">
      <w:pPr>
        <w:pStyle w:val="BodyText"/>
        <w:spacing w:before="121"/>
        <w:ind w:left="2" w:right="3" w:firstLine="707"/>
        <w:jc w:val="both"/>
        <w:rPr>
          <w:rFonts w:cs="Times New Roman"/>
          <w:i/>
          <w:iCs/>
          <w:sz w:val="28"/>
          <w:szCs w:val="28"/>
        </w:rPr>
      </w:pPr>
      <w:r w:rsidRPr="00C26611">
        <w:rPr>
          <w:rFonts w:cs="Times New Roman"/>
          <w:i/>
          <w:iCs/>
          <w:sz w:val="28"/>
          <w:szCs w:val="28"/>
        </w:rPr>
        <w:t xml:space="preserve">Ủy ban nhân dân xã </w:t>
      </w:r>
      <w:r w:rsidRPr="00C26611">
        <w:rPr>
          <w:rFonts w:cs="Times New Roman"/>
          <w:i/>
          <w:iCs/>
          <w:sz w:val="28"/>
          <w:szCs w:val="28"/>
        </w:rPr>
        <w:t>Chấn Hưng</w:t>
      </w:r>
      <w:r w:rsidRPr="00C26611">
        <w:rPr>
          <w:rFonts w:cs="Times New Roman"/>
          <w:i/>
          <w:iCs/>
          <w:sz w:val="28"/>
          <w:szCs w:val="28"/>
        </w:rPr>
        <w:t xml:space="preserve"> ban hành Quyết định bãi bỏ các văn bản quy phạm pháp luật do Ủy ban nhân dân xã ban hành.</w:t>
      </w:r>
    </w:p>
    <w:p w14:paraId="2BDE97B9" w14:textId="6C63C194" w:rsidR="00C26611" w:rsidRPr="00510F68" w:rsidRDefault="00C26611" w:rsidP="00C26611">
      <w:pPr>
        <w:pStyle w:val="Heading1"/>
        <w:spacing w:before="124"/>
        <w:ind w:left="2" w:right="3" w:firstLine="707"/>
        <w:jc w:val="both"/>
        <w:rPr>
          <w:rFonts w:ascii="Times New Roman" w:hAnsi="Times New Roman" w:cs="Times New Roman"/>
          <w:b w:val="0"/>
          <w:bCs w:val="0"/>
          <w:color w:val="000000" w:themeColor="text1"/>
        </w:rPr>
      </w:pPr>
      <w:r w:rsidRPr="00510F68">
        <w:rPr>
          <w:rFonts w:ascii="Times New Roman" w:hAnsi="Times New Roman" w:cs="Times New Roman"/>
          <w:color w:val="000000" w:themeColor="text1"/>
        </w:rPr>
        <w:t>Điều 1:</w:t>
      </w:r>
      <w:r w:rsidRPr="00510F68">
        <w:rPr>
          <w:rFonts w:ascii="Times New Roman" w:hAnsi="Times New Roman" w:cs="Times New Roman"/>
          <w:color w:val="000000" w:themeColor="text1"/>
          <w:spacing w:val="-8"/>
        </w:rPr>
        <w:t xml:space="preserve"> </w:t>
      </w:r>
      <w:r w:rsidRPr="00510F68">
        <w:rPr>
          <w:rFonts w:ascii="Times New Roman" w:hAnsi="Times New Roman" w:cs="Times New Roman"/>
          <w:b w:val="0"/>
          <w:bCs w:val="0"/>
          <w:color w:val="000000" w:themeColor="text1"/>
        </w:rPr>
        <w:t>Bãi bỏ toàn</w:t>
      </w:r>
      <w:r w:rsidRPr="00510F68">
        <w:rPr>
          <w:rFonts w:ascii="Times New Roman" w:hAnsi="Times New Roman" w:cs="Times New Roman"/>
          <w:b w:val="0"/>
          <w:bCs w:val="0"/>
          <w:color w:val="000000" w:themeColor="text1"/>
          <w:spacing w:val="-1"/>
        </w:rPr>
        <w:t xml:space="preserve"> </w:t>
      </w:r>
      <w:r w:rsidRPr="00510F68">
        <w:rPr>
          <w:rFonts w:ascii="Times New Roman" w:hAnsi="Times New Roman" w:cs="Times New Roman"/>
          <w:b w:val="0"/>
          <w:bCs w:val="0"/>
          <w:color w:val="000000" w:themeColor="text1"/>
        </w:rPr>
        <w:t xml:space="preserve">bộ các Quyết định của Ủy ban nhân dân xã </w:t>
      </w:r>
      <w:r w:rsidR="00933351" w:rsidRPr="00510F68">
        <w:rPr>
          <w:rFonts w:ascii="Times New Roman" w:hAnsi="Times New Roman" w:cs="Times New Roman"/>
          <w:b w:val="0"/>
          <w:bCs w:val="0"/>
          <w:color w:val="000000" w:themeColor="text1"/>
        </w:rPr>
        <w:t>Chấn Hưng</w:t>
      </w:r>
      <w:r w:rsidRPr="00510F68">
        <w:rPr>
          <w:rFonts w:ascii="Times New Roman" w:hAnsi="Times New Roman" w:cs="Times New Roman"/>
          <w:b w:val="0"/>
          <w:bCs w:val="0"/>
          <w:color w:val="000000" w:themeColor="text1"/>
        </w:rPr>
        <w:t xml:space="preserve"> ban hành, cụ thể:</w:t>
      </w:r>
    </w:p>
    <w:p w14:paraId="5F5E4DCE" w14:textId="1CEB52F8" w:rsidR="00010A95" w:rsidRPr="00510F68" w:rsidRDefault="00933351" w:rsidP="007715D8">
      <w:pPr>
        <w:spacing w:before="120" w:after="0" w:line="240" w:lineRule="auto"/>
        <w:ind w:firstLine="720"/>
        <w:jc w:val="both"/>
        <w:rPr>
          <w:sz w:val="28"/>
          <w:szCs w:val="28"/>
        </w:rPr>
      </w:pPr>
      <w:r w:rsidRPr="00510F68">
        <w:rPr>
          <w:sz w:val="28"/>
          <w:szCs w:val="28"/>
        </w:rPr>
        <w:t>1.</w:t>
      </w:r>
      <w:r w:rsidR="00010A95" w:rsidRPr="00510F68">
        <w:rPr>
          <w:sz w:val="28"/>
          <w:szCs w:val="28"/>
        </w:rPr>
        <w:t xml:space="preserve"> Quyết định số 672/2025/QĐ- UBND ngày 27/10/2025 của Uỷ ban nhân dân xã Chấn Hưng quy định chức năng, nhiệm vụ, quyền hạn và cơ cấu tổ chức của Trung tâm Phục vụ hành chính công; </w:t>
      </w:r>
    </w:p>
    <w:p w14:paraId="69F9EE7E" w14:textId="7D002611" w:rsidR="00010A95" w:rsidRPr="00510F68" w:rsidRDefault="00010A95" w:rsidP="007715D8">
      <w:pPr>
        <w:widowControl w:val="0"/>
        <w:spacing w:before="120" w:after="0" w:line="240" w:lineRule="auto"/>
        <w:ind w:firstLine="720"/>
        <w:jc w:val="both"/>
        <w:rPr>
          <w:color w:val="000000" w:themeColor="text1"/>
          <w:sz w:val="28"/>
          <w:szCs w:val="28"/>
        </w:rPr>
      </w:pPr>
      <w:r w:rsidRPr="00510F68">
        <w:rPr>
          <w:sz w:val="28"/>
          <w:szCs w:val="28"/>
        </w:rPr>
        <w:t>2</w:t>
      </w:r>
      <w:r w:rsidR="00933351" w:rsidRPr="00510F68">
        <w:rPr>
          <w:sz w:val="28"/>
          <w:szCs w:val="28"/>
        </w:rPr>
        <w:t>.</w:t>
      </w:r>
      <w:r w:rsidRPr="00510F68">
        <w:rPr>
          <w:sz w:val="28"/>
          <w:szCs w:val="28"/>
        </w:rPr>
        <w:t xml:space="preserve"> </w:t>
      </w:r>
      <w:r w:rsidRPr="00510F68">
        <w:rPr>
          <w:color w:val="000000" w:themeColor="text1"/>
          <w:sz w:val="28"/>
          <w:szCs w:val="28"/>
        </w:rPr>
        <w:t xml:space="preserve">Quyết định số 801/2025/QĐ-UBND ngày 19/11/2025 của UBND xã Chấn Hưng ban hành quy định chức năng, nhiệm vụ, quyền hạn, cơ cấu tổ chức của Phòng Kinh tế xã Chấn Hưng; </w:t>
      </w:r>
    </w:p>
    <w:p w14:paraId="2FE19A5E" w14:textId="3D0CF698" w:rsidR="00010A95" w:rsidRPr="00510F68" w:rsidRDefault="00010A95" w:rsidP="007715D8">
      <w:pPr>
        <w:widowControl w:val="0"/>
        <w:spacing w:before="120" w:after="0" w:line="240" w:lineRule="auto"/>
        <w:ind w:firstLine="720"/>
        <w:jc w:val="both"/>
        <w:rPr>
          <w:color w:val="000000" w:themeColor="text1"/>
          <w:sz w:val="28"/>
          <w:szCs w:val="28"/>
        </w:rPr>
      </w:pPr>
      <w:r w:rsidRPr="00510F68">
        <w:rPr>
          <w:color w:val="000000" w:themeColor="text1"/>
          <w:sz w:val="28"/>
          <w:szCs w:val="28"/>
        </w:rPr>
        <w:t>3</w:t>
      </w:r>
      <w:r w:rsidR="00933351" w:rsidRPr="00510F68">
        <w:rPr>
          <w:color w:val="000000" w:themeColor="text1"/>
          <w:sz w:val="28"/>
          <w:szCs w:val="28"/>
        </w:rPr>
        <w:t>.</w:t>
      </w:r>
      <w:r w:rsidRPr="00510F68">
        <w:rPr>
          <w:color w:val="000000" w:themeColor="text1"/>
          <w:sz w:val="28"/>
          <w:szCs w:val="28"/>
        </w:rPr>
        <w:t xml:space="preserve"> Quyết định số 800/2025/QĐ-UBND ngày 19/11/2025 của Ủy ban nhân dân xã Chấn Hưng ban hành quy định chức năng, nhiệm vụ, quyền hạn và cơ cấu tổ chức của Văn phòng HĐND và UBND xã; </w:t>
      </w:r>
    </w:p>
    <w:p w14:paraId="353BE336" w14:textId="5E15D70D" w:rsidR="00D8718D" w:rsidRPr="00510F68" w:rsidRDefault="00010A95" w:rsidP="007715D8">
      <w:pPr>
        <w:widowControl w:val="0"/>
        <w:spacing w:before="120" w:after="0" w:line="240" w:lineRule="auto"/>
        <w:ind w:firstLine="720"/>
        <w:jc w:val="both"/>
        <w:rPr>
          <w:color w:val="000000" w:themeColor="text1"/>
          <w:sz w:val="28"/>
          <w:szCs w:val="28"/>
        </w:rPr>
      </w:pPr>
      <w:r w:rsidRPr="00510F68">
        <w:rPr>
          <w:color w:val="000000" w:themeColor="text1"/>
          <w:sz w:val="28"/>
          <w:szCs w:val="28"/>
        </w:rPr>
        <w:t>4</w:t>
      </w:r>
      <w:r w:rsidR="00933351" w:rsidRPr="00510F68">
        <w:rPr>
          <w:color w:val="000000" w:themeColor="text1"/>
          <w:sz w:val="28"/>
          <w:szCs w:val="28"/>
        </w:rPr>
        <w:t>.</w:t>
      </w:r>
      <w:r w:rsidRPr="00510F68">
        <w:rPr>
          <w:color w:val="000000" w:themeColor="text1"/>
          <w:sz w:val="28"/>
          <w:szCs w:val="28"/>
        </w:rPr>
        <w:t xml:space="preserve"> Quyết định số 820/2025/QĐ-UBND ngày 25/11/2025 của Uỷ ban nhân </w:t>
      </w:r>
      <w:r w:rsidRPr="00510F68">
        <w:rPr>
          <w:color w:val="000000" w:themeColor="text1"/>
          <w:sz w:val="28"/>
          <w:szCs w:val="28"/>
        </w:rPr>
        <w:lastRenderedPageBreak/>
        <w:t xml:space="preserve">dân xã Chấn Hưng về việc ban hành quy định vị trí, chức năng, nhiệm vụ, quyền hạn và cơ cấu tổ chức của Phòng Văn hóa - Xã hội; </w:t>
      </w:r>
    </w:p>
    <w:p w14:paraId="05F4472D" w14:textId="4F09E5ED" w:rsidR="007175FE" w:rsidRPr="00510F68" w:rsidRDefault="00D8718D" w:rsidP="007715D8">
      <w:pPr>
        <w:widowControl w:val="0"/>
        <w:spacing w:before="120" w:after="0" w:line="240" w:lineRule="auto"/>
        <w:ind w:firstLine="720"/>
        <w:jc w:val="both"/>
        <w:rPr>
          <w:sz w:val="28"/>
          <w:szCs w:val="28"/>
        </w:rPr>
      </w:pPr>
      <w:r w:rsidRPr="00510F68">
        <w:rPr>
          <w:color w:val="000000" w:themeColor="text1"/>
          <w:sz w:val="28"/>
          <w:szCs w:val="28"/>
        </w:rPr>
        <w:t>5</w:t>
      </w:r>
      <w:r w:rsidR="00933351" w:rsidRPr="00510F68">
        <w:rPr>
          <w:color w:val="000000" w:themeColor="text1"/>
          <w:sz w:val="28"/>
          <w:szCs w:val="28"/>
        </w:rPr>
        <w:t>.</w:t>
      </w:r>
      <w:r w:rsidRPr="00510F68">
        <w:rPr>
          <w:color w:val="000000" w:themeColor="text1"/>
          <w:sz w:val="28"/>
          <w:szCs w:val="28"/>
        </w:rPr>
        <w:t xml:space="preserve"> </w:t>
      </w:r>
      <w:r w:rsidR="00010A95" w:rsidRPr="00510F68">
        <w:rPr>
          <w:color w:val="000000" w:themeColor="text1"/>
          <w:sz w:val="28"/>
          <w:szCs w:val="28"/>
        </w:rPr>
        <w:t>Quyết định số 1009/2025/QĐ-UBND ngày 31/12/2025 của UBND xã Chấn Hưng quy định chức năng, nhiệm vụ, quyền hạn và cơ cấu tổ chức của Trung tâm Dịch vụ sự nghiệp công.</w:t>
      </w:r>
    </w:p>
    <w:p w14:paraId="0912F7B1" w14:textId="77777777" w:rsidR="00933351" w:rsidRPr="00933351" w:rsidRDefault="00933351" w:rsidP="00933351">
      <w:pPr>
        <w:pStyle w:val="Heading1"/>
        <w:spacing w:before="126"/>
        <w:ind w:left="2" w:right="3" w:firstLine="707"/>
        <w:jc w:val="both"/>
        <w:rPr>
          <w:rFonts w:ascii="Times New Roman" w:hAnsi="Times New Roman" w:cs="Times New Roman"/>
          <w:color w:val="000000" w:themeColor="text1"/>
        </w:rPr>
      </w:pPr>
      <w:r w:rsidRPr="00933351">
        <w:rPr>
          <w:rFonts w:ascii="Times New Roman" w:hAnsi="Times New Roman" w:cs="Times New Roman"/>
          <w:color w:val="000000" w:themeColor="text1"/>
        </w:rPr>
        <w:t>Điều</w:t>
      </w:r>
      <w:r w:rsidRPr="00933351">
        <w:rPr>
          <w:rFonts w:ascii="Times New Roman" w:hAnsi="Times New Roman" w:cs="Times New Roman"/>
          <w:color w:val="000000" w:themeColor="text1"/>
          <w:spacing w:val="-4"/>
        </w:rPr>
        <w:t xml:space="preserve"> </w:t>
      </w:r>
      <w:r w:rsidRPr="00933351">
        <w:rPr>
          <w:rFonts w:ascii="Times New Roman" w:hAnsi="Times New Roman" w:cs="Times New Roman"/>
          <w:color w:val="000000" w:themeColor="text1"/>
        </w:rPr>
        <w:t>2.</w:t>
      </w:r>
      <w:r w:rsidRPr="00933351">
        <w:rPr>
          <w:rFonts w:ascii="Times New Roman" w:hAnsi="Times New Roman" w:cs="Times New Roman"/>
          <w:color w:val="000000" w:themeColor="text1"/>
          <w:spacing w:val="-3"/>
        </w:rPr>
        <w:t xml:space="preserve"> </w:t>
      </w:r>
      <w:r w:rsidRPr="00510F68">
        <w:rPr>
          <w:rFonts w:ascii="Times New Roman" w:hAnsi="Times New Roman" w:cs="Times New Roman"/>
          <w:b w:val="0"/>
          <w:bCs w:val="0"/>
          <w:color w:val="000000" w:themeColor="text1"/>
        </w:rPr>
        <w:t>Điều</w:t>
      </w:r>
      <w:r w:rsidRPr="00510F68">
        <w:rPr>
          <w:rFonts w:ascii="Times New Roman" w:hAnsi="Times New Roman" w:cs="Times New Roman"/>
          <w:b w:val="0"/>
          <w:bCs w:val="0"/>
          <w:color w:val="000000" w:themeColor="text1"/>
          <w:spacing w:val="-3"/>
        </w:rPr>
        <w:t xml:space="preserve"> </w:t>
      </w:r>
      <w:r w:rsidRPr="00510F68">
        <w:rPr>
          <w:rFonts w:ascii="Times New Roman" w:hAnsi="Times New Roman" w:cs="Times New Roman"/>
          <w:b w:val="0"/>
          <w:bCs w:val="0"/>
          <w:color w:val="000000" w:themeColor="text1"/>
        </w:rPr>
        <w:t>khoản</w:t>
      </w:r>
      <w:r w:rsidRPr="00510F68">
        <w:rPr>
          <w:rFonts w:ascii="Times New Roman" w:hAnsi="Times New Roman" w:cs="Times New Roman"/>
          <w:b w:val="0"/>
          <w:bCs w:val="0"/>
          <w:color w:val="000000" w:themeColor="text1"/>
          <w:spacing w:val="-3"/>
        </w:rPr>
        <w:t xml:space="preserve"> </w:t>
      </w:r>
      <w:r w:rsidRPr="00510F68">
        <w:rPr>
          <w:rFonts w:ascii="Times New Roman" w:hAnsi="Times New Roman" w:cs="Times New Roman"/>
          <w:b w:val="0"/>
          <w:bCs w:val="0"/>
          <w:color w:val="000000" w:themeColor="text1"/>
        </w:rPr>
        <w:t>thi</w:t>
      </w:r>
      <w:r w:rsidRPr="00510F68">
        <w:rPr>
          <w:rFonts w:ascii="Times New Roman" w:hAnsi="Times New Roman" w:cs="Times New Roman"/>
          <w:b w:val="0"/>
          <w:bCs w:val="0"/>
          <w:color w:val="000000" w:themeColor="text1"/>
          <w:spacing w:val="-2"/>
        </w:rPr>
        <w:t xml:space="preserve"> </w:t>
      </w:r>
      <w:r w:rsidRPr="00510F68">
        <w:rPr>
          <w:rFonts w:ascii="Times New Roman" w:hAnsi="Times New Roman" w:cs="Times New Roman"/>
          <w:b w:val="0"/>
          <w:bCs w:val="0"/>
          <w:color w:val="000000" w:themeColor="text1"/>
          <w:spacing w:val="-4"/>
        </w:rPr>
        <w:t>hành</w:t>
      </w:r>
    </w:p>
    <w:p w14:paraId="37B4FE12" w14:textId="37FB9D23" w:rsidR="00933351" w:rsidRPr="00933351" w:rsidRDefault="00933351" w:rsidP="00933351">
      <w:pPr>
        <w:widowControl w:val="0"/>
        <w:tabs>
          <w:tab w:val="left" w:pos="709"/>
        </w:tabs>
        <w:autoSpaceDE w:val="0"/>
        <w:autoSpaceDN w:val="0"/>
        <w:spacing w:before="115" w:after="0" w:line="240" w:lineRule="auto"/>
        <w:ind w:right="3"/>
        <w:jc w:val="both"/>
        <w:rPr>
          <w:sz w:val="28"/>
        </w:rPr>
      </w:pPr>
      <w:r w:rsidRPr="00933351">
        <w:rPr>
          <w:rFonts w:cs="Times New Roman"/>
          <w:color w:val="000000" w:themeColor="text1"/>
          <w:sz w:val="28"/>
        </w:rPr>
        <w:tab/>
      </w:r>
      <w:r w:rsidRPr="00933351">
        <w:rPr>
          <w:rFonts w:cs="Times New Roman"/>
          <w:color w:val="000000" w:themeColor="text1"/>
          <w:sz w:val="28"/>
        </w:rPr>
        <w:t>Quyết</w:t>
      </w:r>
      <w:r w:rsidRPr="00933351">
        <w:rPr>
          <w:rFonts w:cs="Times New Roman"/>
          <w:color w:val="000000" w:themeColor="text1"/>
          <w:spacing w:val="-3"/>
          <w:sz w:val="28"/>
        </w:rPr>
        <w:t xml:space="preserve"> </w:t>
      </w:r>
      <w:r w:rsidRPr="00933351">
        <w:rPr>
          <w:rFonts w:cs="Times New Roman"/>
          <w:color w:val="000000" w:themeColor="text1"/>
          <w:sz w:val="28"/>
        </w:rPr>
        <w:t>định</w:t>
      </w:r>
      <w:r w:rsidRPr="00933351">
        <w:rPr>
          <w:rFonts w:cs="Times New Roman"/>
          <w:color w:val="000000" w:themeColor="text1"/>
          <w:spacing w:val="-1"/>
          <w:sz w:val="28"/>
        </w:rPr>
        <w:t xml:space="preserve"> </w:t>
      </w:r>
      <w:r w:rsidRPr="00933351">
        <w:rPr>
          <w:rFonts w:cs="Times New Roman"/>
          <w:color w:val="000000" w:themeColor="text1"/>
          <w:sz w:val="28"/>
        </w:rPr>
        <w:t>này</w:t>
      </w:r>
      <w:r w:rsidRPr="00933351">
        <w:rPr>
          <w:rFonts w:cs="Times New Roman"/>
          <w:color w:val="000000" w:themeColor="text1"/>
          <w:spacing w:val="-5"/>
          <w:sz w:val="28"/>
        </w:rPr>
        <w:t xml:space="preserve"> </w:t>
      </w:r>
      <w:r w:rsidRPr="00933351">
        <w:rPr>
          <w:rFonts w:cs="Times New Roman"/>
          <w:color w:val="000000" w:themeColor="text1"/>
          <w:sz w:val="28"/>
        </w:rPr>
        <w:t>có</w:t>
      </w:r>
      <w:r w:rsidRPr="00933351">
        <w:rPr>
          <w:rFonts w:cs="Times New Roman"/>
          <w:color w:val="000000" w:themeColor="text1"/>
          <w:spacing w:val="-2"/>
          <w:sz w:val="28"/>
        </w:rPr>
        <w:t xml:space="preserve"> </w:t>
      </w:r>
      <w:r w:rsidRPr="00933351">
        <w:rPr>
          <w:rFonts w:cs="Times New Roman"/>
          <w:color w:val="000000" w:themeColor="text1"/>
          <w:sz w:val="28"/>
        </w:rPr>
        <w:t>hiệu</w:t>
      </w:r>
      <w:r w:rsidRPr="00933351">
        <w:rPr>
          <w:rFonts w:cs="Times New Roman"/>
          <w:color w:val="000000" w:themeColor="text1"/>
          <w:spacing w:val="-4"/>
          <w:sz w:val="28"/>
        </w:rPr>
        <w:t xml:space="preserve"> </w:t>
      </w:r>
      <w:r w:rsidRPr="00933351">
        <w:rPr>
          <w:rFonts w:cs="Times New Roman"/>
          <w:color w:val="000000" w:themeColor="text1"/>
          <w:sz w:val="28"/>
        </w:rPr>
        <w:t>lực</w:t>
      </w:r>
      <w:r w:rsidRPr="00933351">
        <w:rPr>
          <w:rFonts w:cs="Times New Roman"/>
          <w:color w:val="000000" w:themeColor="text1"/>
          <w:spacing w:val="1"/>
          <w:sz w:val="28"/>
        </w:rPr>
        <w:t xml:space="preserve"> </w:t>
      </w:r>
      <w:r w:rsidRPr="00933351">
        <w:rPr>
          <w:rFonts w:cs="Times New Roman"/>
          <w:color w:val="000000" w:themeColor="text1"/>
          <w:sz w:val="28"/>
        </w:rPr>
        <w:t>thi</w:t>
      </w:r>
      <w:r w:rsidRPr="00933351">
        <w:rPr>
          <w:rFonts w:cs="Times New Roman"/>
          <w:color w:val="000000" w:themeColor="text1"/>
          <w:spacing w:val="-4"/>
          <w:sz w:val="28"/>
        </w:rPr>
        <w:t xml:space="preserve"> </w:t>
      </w:r>
      <w:r w:rsidRPr="00933351">
        <w:rPr>
          <w:rFonts w:cs="Times New Roman"/>
          <w:color w:val="000000" w:themeColor="text1"/>
          <w:sz w:val="28"/>
        </w:rPr>
        <w:t>hành</w:t>
      </w:r>
      <w:r w:rsidRPr="00933351">
        <w:rPr>
          <w:rFonts w:cs="Times New Roman"/>
          <w:color w:val="000000" w:themeColor="text1"/>
          <w:spacing w:val="-5"/>
          <w:sz w:val="28"/>
        </w:rPr>
        <w:t xml:space="preserve"> </w:t>
      </w:r>
      <w:r w:rsidRPr="00933351">
        <w:rPr>
          <w:rFonts w:cs="Times New Roman"/>
          <w:color w:val="000000" w:themeColor="text1"/>
          <w:sz w:val="28"/>
        </w:rPr>
        <w:t>kể</w:t>
      </w:r>
      <w:r w:rsidRPr="00933351">
        <w:rPr>
          <w:rFonts w:cs="Times New Roman"/>
          <w:color w:val="000000" w:themeColor="text1"/>
          <w:spacing w:val="-1"/>
          <w:sz w:val="28"/>
        </w:rPr>
        <w:t xml:space="preserve"> </w:t>
      </w:r>
      <w:r w:rsidRPr="00933351">
        <w:rPr>
          <w:rFonts w:cs="Times New Roman"/>
          <w:color w:val="000000" w:themeColor="text1"/>
          <w:sz w:val="28"/>
        </w:rPr>
        <w:t>từ</w:t>
      </w:r>
      <w:r w:rsidRPr="00933351">
        <w:rPr>
          <w:rFonts w:cs="Times New Roman"/>
          <w:color w:val="000000" w:themeColor="text1"/>
          <w:spacing w:val="-3"/>
          <w:sz w:val="28"/>
        </w:rPr>
        <w:t xml:space="preserve"> </w:t>
      </w:r>
      <w:r w:rsidRPr="00933351">
        <w:rPr>
          <w:rFonts w:cs="Times New Roman"/>
          <w:color w:val="000000" w:themeColor="text1"/>
          <w:sz w:val="28"/>
        </w:rPr>
        <w:t>ngày</w:t>
      </w:r>
      <w:r w:rsidRPr="00933351">
        <w:rPr>
          <w:color w:val="000000" w:themeColor="text1"/>
          <w:spacing w:val="-5"/>
          <w:sz w:val="28"/>
        </w:rPr>
        <w:t xml:space="preserve"> </w:t>
      </w:r>
      <w:r w:rsidRPr="00933351">
        <w:rPr>
          <w:color w:val="000000" w:themeColor="text1"/>
          <w:sz w:val="28"/>
        </w:rPr>
        <w:t xml:space="preserve">   </w:t>
      </w:r>
      <w:r w:rsidRPr="00933351">
        <w:rPr>
          <w:sz w:val="28"/>
        </w:rPr>
        <w:t>tháng    năm 2026</w:t>
      </w:r>
      <w:r w:rsidRPr="00933351">
        <w:rPr>
          <w:spacing w:val="-2"/>
          <w:sz w:val="28"/>
        </w:rPr>
        <w:t>.</w:t>
      </w:r>
    </w:p>
    <w:p w14:paraId="05DB5BED" w14:textId="731BCFDE" w:rsidR="00510F68" w:rsidRDefault="00510F68" w:rsidP="00510F68">
      <w:pPr>
        <w:spacing w:before="120" w:after="0" w:line="240" w:lineRule="auto"/>
        <w:ind w:firstLine="720"/>
        <w:jc w:val="both"/>
        <w:rPr>
          <w:rFonts w:cs="Times New Roman"/>
          <w:b/>
          <w:sz w:val="28"/>
          <w:szCs w:val="28"/>
        </w:rPr>
      </w:pPr>
      <w:r w:rsidRPr="00510F68">
        <w:rPr>
          <w:rFonts w:cs="Times New Roman"/>
          <w:b/>
          <w:sz w:val="28"/>
          <w:szCs w:val="28"/>
        </w:rPr>
        <w:t>Điều 3.</w:t>
      </w:r>
      <w:r>
        <w:rPr>
          <w:rFonts w:cs="Times New Roman"/>
          <w:b/>
          <w:sz w:val="28"/>
          <w:szCs w:val="28"/>
        </w:rPr>
        <w:t xml:space="preserve"> </w:t>
      </w:r>
      <w:r w:rsidRPr="00510F68">
        <w:rPr>
          <w:rFonts w:cs="Times New Roman"/>
          <w:bCs/>
          <w:sz w:val="28"/>
          <w:szCs w:val="28"/>
        </w:rPr>
        <w:t>Tổ chức thực hiện</w:t>
      </w:r>
    </w:p>
    <w:p w14:paraId="4A23D076" w14:textId="4B6254E2" w:rsidR="007E0D2B" w:rsidRPr="00F90803" w:rsidRDefault="00933351" w:rsidP="00510F68">
      <w:pPr>
        <w:spacing w:before="120" w:after="240" w:line="240" w:lineRule="auto"/>
        <w:ind w:firstLine="720"/>
        <w:jc w:val="both"/>
        <w:rPr>
          <w:sz w:val="28"/>
          <w:szCs w:val="28"/>
        </w:rPr>
      </w:pPr>
      <w:r>
        <w:rPr>
          <w:sz w:val="28"/>
        </w:rPr>
        <w:t xml:space="preserve">Chánh Văn phòng Hội đồng nhân dân và Uỷ ban nhân dân xã, </w:t>
      </w:r>
      <w:r>
        <w:rPr>
          <w:sz w:val="28"/>
        </w:rPr>
        <w:t xml:space="preserve">Trưởng các phòng, đơn vị: </w:t>
      </w:r>
      <w:r>
        <w:rPr>
          <w:sz w:val="28"/>
        </w:rPr>
        <w:t>Phòng Văn hoá - Xã hội, Phòng Kinh tế, Trung tâm Phục vụ</w:t>
      </w:r>
      <w:r>
        <w:rPr>
          <w:spacing w:val="40"/>
          <w:sz w:val="28"/>
        </w:rPr>
        <w:t xml:space="preserve"> </w:t>
      </w:r>
      <w:r>
        <w:rPr>
          <w:sz w:val="28"/>
        </w:rPr>
        <w:t>hành chính công</w:t>
      </w:r>
      <w:r>
        <w:rPr>
          <w:sz w:val="28"/>
        </w:rPr>
        <w:t>, Trung tâm Dịch vụ sự nghiệp công xã và các</w:t>
      </w:r>
      <w:r>
        <w:rPr>
          <w:sz w:val="28"/>
        </w:rPr>
        <w:t xml:space="preserve"> cơ quan, đơn vị</w:t>
      </w:r>
      <w:r>
        <w:rPr>
          <w:sz w:val="28"/>
        </w:rPr>
        <w:t xml:space="preserve">, </w:t>
      </w:r>
      <w:r>
        <w:rPr>
          <w:sz w:val="28"/>
        </w:rPr>
        <w:t>tổ chức, cá nhân liên quan chịu trách nhiệm thi hành Quyết định này</w:t>
      </w:r>
      <w:r w:rsidR="00F90803" w:rsidRPr="00F90803">
        <w:rPr>
          <w:sz w:val="28"/>
          <w:szCs w:val="28"/>
        </w:rPr>
        <w:t xml:space="preserve">./. </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7E0D2B" w14:paraId="0AE7907A" w14:textId="77777777">
        <w:trPr>
          <w:jc w:val="center"/>
        </w:trPr>
        <w:tc>
          <w:tcPr>
            <w:tcW w:w="4536" w:type="dxa"/>
            <w:tcMar>
              <w:top w:w="0" w:type="dxa"/>
              <w:left w:w="0" w:type="dxa"/>
              <w:bottom w:w="0" w:type="dxa"/>
              <w:right w:w="0" w:type="dxa"/>
            </w:tcMar>
          </w:tcPr>
          <w:p w14:paraId="43AAD315" w14:textId="028EF6EF" w:rsidR="00933351" w:rsidRDefault="00257A99">
            <w:pPr>
              <w:spacing w:after="0" w:line="240" w:lineRule="auto"/>
              <w:rPr>
                <w:sz w:val="22"/>
              </w:rPr>
            </w:pPr>
            <w:r w:rsidRPr="00F90803">
              <w:rPr>
                <w:b/>
                <w:bCs/>
                <w:i/>
                <w:iCs/>
                <w:sz w:val="24"/>
                <w:szCs w:val="24"/>
              </w:rPr>
              <w:t>Nơi nhận:</w:t>
            </w:r>
            <w:r w:rsidRPr="00F90803">
              <w:rPr>
                <w:sz w:val="24"/>
                <w:szCs w:val="24"/>
              </w:rPr>
              <w:br/>
            </w:r>
            <w:r w:rsidRPr="00F90803">
              <w:rPr>
                <w:sz w:val="22"/>
              </w:rPr>
              <w:t>- Như Điều 3;</w:t>
            </w:r>
            <w:r w:rsidRPr="00F90803">
              <w:rPr>
                <w:sz w:val="22"/>
              </w:rPr>
              <w:br/>
            </w:r>
            <w:r w:rsidR="00F90803" w:rsidRPr="00F90803">
              <w:rPr>
                <w:sz w:val="22"/>
              </w:rPr>
              <w:t xml:space="preserve">- </w:t>
            </w:r>
            <w:r w:rsidR="00933351">
              <w:rPr>
                <w:sz w:val="22"/>
              </w:rPr>
              <w:t>Văn phòng UBND thành phố;</w:t>
            </w:r>
          </w:p>
          <w:p w14:paraId="3462F107" w14:textId="076A0603" w:rsidR="00F90803" w:rsidRPr="00F90803" w:rsidRDefault="00933351">
            <w:pPr>
              <w:spacing w:after="0" w:line="240" w:lineRule="auto"/>
              <w:rPr>
                <w:sz w:val="22"/>
              </w:rPr>
            </w:pPr>
            <w:r>
              <w:rPr>
                <w:sz w:val="22"/>
              </w:rPr>
              <w:t xml:space="preserve">- </w:t>
            </w:r>
            <w:r w:rsidR="00F90803" w:rsidRPr="00F90803">
              <w:rPr>
                <w:sz w:val="22"/>
              </w:rPr>
              <w:t xml:space="preserve">Sở Tư pháp; </w:t>
            </w:r>
          </w:p>
          <w:p w14:paraId="77F755AA" w14:textId="389E0E08" w:rsidR="00F90803" w:rsidRPr="00F90803" w:rsidRDefault="00F90803">
            <w:pPr>
              <w:spacing w:after="0" w:line="240" w:lineRule="auto"/>
              <w:rPr>
                <w:sz w:val="22"/>
              </w:rPr>
            </w:pPr>
            <w:r w:rsidRPr="00F90803">
              <w:rPr>
                <w:sz w:val="22"/>
              </w:rPr>
              <w:t xml:space="preserve">- </w:t>
            </w:r>
            <w:r w:rsidR="00AD2956">
              <w:rPr>
                <w:sz w:val="22"/>
              </w:rPr>
              <w:t>TT ĐU,</w:t>
            </w:r>
            <w:r w:rsidR="00250022">
              <w:rPr>
                <w:sz w:val="22"/>
              </w:rPr>
              <w:t xml:space="preserve"> </w:t>
            </w:r>
            <w:r w:rsidR="00AD2956">
              <w:rPr>
                <w:sz w:val="22"/>
              </w:rPr>
              <w:t>TT HĐND</w:t>
            </w:r>
            <w:r w:rsidRPr="00F90803">
              <w:rPr>
                <w:sz w:val="22"/>
              </w:rPr>
              <w:t xml:space="preserve"> xã; </w:t>
            </w:r>
          </w:p>
          <w:p w14:paraId="6251157E" w14:textId="77777777" w:rsidR="00F90803" w:rsidRPr="00F90803" w:rsidRDefault="00F90803">
            <w:pPr>
              <w:spacing w:after="0" w:line="240" w:lineRule="auto"/>
              <w:rPr>
                <w:sz w:val="22"/>
              </w:rPr>
            </w:pPr>
            <w:r w:rsidRPr="00F90803">
              <w:rPr>
                <w:sz w:val="22"/>
              </w:rPr>
              <w:t>- Ủy ban MTTQ Việt Nam xã;</w:t>
            </w:r>
          </w:p>
          <w:p w14:paraId="65D6D65A" w14:textId="1FD11F45" w:rsidR="00F90803" w:rsidRPr="00F90803" w:rsidRDefault="00F90803">
            <w:pPr>
              <w:spacing w:after="0" w:line="240" w:lineRule="auto"/>
              <w:rPr>
                <w:sz w:val="22"/>
              </w:rPr>
            </w:pPr>
            <w:r w:rsidRPr="00F90803">
              <w:rPr>
                <w:sz w:val="22"/>
              </w:rPr>
              <w:t xml:space="preserve">- Các </w:t>
            </w:r>
            <w:r w:rsidR="00250022">
              <w:rPr>
                <w:sz w:val="22"/>
              </w:rPr>
              <w:t>phòng, đơn vị thuộc UBND</w:t>
            </w:r>
            <w:r w:rsidRPr="00F90803">
              <w:rPr>
                <w:sz w:val="22"/>
              </w:rPr>
              <w:t xml:space="preserve"> xã; </w:t>
            </w:r>
          </w:p>
          <w:p w14:paraId="1881792D" w14:textId="77777777" w:rsidR="00F90803" w:rsidRPr="00F90803" w:rsidRDefault="00F90803">
            <w:pPr>
              <w:spacing w:after="0" w:line="240" w:lineRule="auto"/>
              <w:rPr>
                <w:sz w:val="22"/>
              </w:rPr>
            </w:pPr>
            <w:r w:rsidRPr="00F90803">
              <w:rPr>
                <w:sz w:val="22"/>
              </w:rPr>
              <w:t xml:space="preserve">- Cổng thông tin điện tử xã; </w:t>
            </w:r>
          </w:p>
          <w:p w14:paraId="5B011F39" w14:textId="32AFBE21" w:rsidR="007E0D2B" w:rsidRDefault="00F90803">
            <w:pPr>
              <w:spacing w:after="0" w:line="240" w:lineRule="auto"/>
            </w:pPr>
            <w:r w:rsidRPr="00F90803">
              <w:rPr>
                <w:sz w:val="22"/>
              </w:rPr>
              <w:t>- Lưu: VT</w:t>
            </w:r>
            <w:r w:rsidR="00510F68">
              <w:rPr>
                <w:sz w:val="22"/>
              </w:rPr>
              <w:t>, VP</w:t>
            </w:r>
            <w:r w:rsidRPr="00F90803">
              <w:rPr>
                <w:sz w:val="22"/>
              </w:rPr>
              <w:t>.</w:t>
            </w:r>
          </w:p>
        </w:tc>
        <w:tc>
          <w:tcPr>
            <w:tcW w:w="4536" w:type="dxa"/>
            <w:tcMar>
              <w:top w:w="0" w:type="dxa"/>
              <w:left w:w="0" w:type="dxa"/>
              <w:bottom w:w="0" w:type="dxa"/>
              <w:right w:w="0" w:type="dxa"/>
            </w:tcMar>
          </w:tcPr>
          <w:p w14:paraId="62B5CC38" w14:textId="034F0649" w:rsidR="00510F68" w:rsidRDefault="00510F68" w:rsidP="00E115E9">
            <w:pPr>
              <w:spacing w:after="0" w:line="240" w:lineRule="auto"/>
              <w:jc w:val="center"/>
              <w:rPr>
                <w:b/>
              </w:rPr>
            </w:pPr>
            <w:r>
              <w:rPr>
                <w:b/>
              </w:rPr>
              <w:t>TM. UỶ BAN NHÂN DÂN</w:t>
            </w:r>
          </w:p>
          <w:p w14:paraId="2118FCD9" w14:textId="47A36711" w:rsidR="00E115E9" w:rsidRDefault="00257A99" w:rsidP="00E115E9">
            <w:pPr>
              <w:spacing w:after="0" w:line="240" w:lineRule="auto"/>
              <w:jc w:val="center"/>
              <w:rPr>
                <w:b/>
              </w:rPr>
            </w:pPr>
            <w:r>
              <w:rPr>
                <w:b/>
              </w:rPr>
              <w:t>CHỦ TỊCH</w:t>
            </w:r>
          </w:p>
          <w:p w14:paraId="13D693B5" w14:textId="59A904B3" w:rsidR="001A2E71" w:rsidRDefault="00257A99" w:rsidP="00E115E9">
            <w:pPr>
              <w:spacing w:after="0" w:line="240" w:lineRule="auto"/>
              <w:jc w:val="center"/>
              <w:rPr>
                <w:b/>
              </w:rPr>
            </w:pPr>
            <w:r>
              <w:rPr>
                <w:b/>
              </w:rPr>
              <w:br/>
            </w:r>
            <w:r>
              <w:rPr>
                <w:b/>
              </w:rPr>
              <w:br/>
            </w:r>
          </w:p>
          <w:p w14:paraId="5517BE2C" w14:textId="1BFE8258" w:rsidR="007E0D2B" w:rsidRDefault="00257A99" w:rsidP="00E115E9">
            <w:pPr>
              <w:spacing w:after="0" w:line="240" w:lineRule="auto"/>
              <w:jc w:val="center"/>
            </w:pPr>
            <w:r>
              <w:rPr>
                <w:b/>
              </w:rPr>
              <w:br/>
            </w:r>
            <w:r>
              <w:rPr>
                <w:b/>
              </w:rPr>
              <w:br/>
            </w:r>
            <w:r w:rsidR="00250022">
              <w:rPr>
                <w:b/>
                <w:sz w:val="28"/>
                <w:szCs w:val="28"/>
              </w:rPr>
              <w:t>Nguyễn Anh Tuấn</w:t>
            </w:r>
          </w:p>
        </w:tc>
      </w:tr>
    </w:tbl>
    <w:p w14:paraId="4F01CB81" w14:textId="46726BA7" w:rsidR="007E0D2B" w:rsidRDefault="007E0D2B" w:rsidP="00686198"/>
    <w:sectPr w:rsidR="007E0D2B" w:rsidSect="007715D8">
      <w:headerReference w:type="default" r:id="rId8"/>
      <w:pgSz w:w="11906" w:h="16838"/>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D8A5D" w14:textId="77777777" w:rsidR="00F27589" w:rsidRDefault="00F27589" w:rsidP="00E115E9">
      <w:pPr>
        <w:spacing w:after="0" w:line="240" w:lineRule="auto"/>
      </w:pPr>
      <w:r>
        <w:separator/>
      </w:r>
    </w:p>
  </w:endnote>
  <w:endnote w:type="continuationSeparator" w:id="0">
    <w:p w14:paraId="6C5CDE10" w14:textId="77777777" w:rsidR="00F27589" w:rsidRDefault="00F27589" w:rsidP="00E1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401BE" w14:textId="77777777" w:rsidR="00F27589" w:rsidRDefault="00F27589" w:rsidP="00E115E9">
      <w:pPr>
        <w:spacing w:after="0" w:line="240" w:lineRule="auto"/>
      </w:pPr>
      <w:r>
        <w:separator/>
      </w:r>
    </w:p>
  </w:footnote>
  <w:footnote w:type="continuationSeparator" w:id="0">
    <w:p w14:paraId="472A6E44" w14:textId="77777777" w:rsidR="00F27589" w:rsidRDefault="00F27589" w:rsidP="00E11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743896"/>
      <w:docPartObj>
        <w:docPartGallery w:val="Page Numbers (Top of Page)"/>
        <w:docPartUnique/>
      </w:docPartObj>
    </w:sdtPr>
    <w:sdtEndPr>
      <w:rPr>
        <w:sz w:val="24"/>
        <w:szCs w:val="24"/>
      </w:rPr>
    </w:sdtEndPr>
    <w:sdtContent>
      <w:p w14:paraId="04C4BD7A" w14:textId="10225046" w:rsidR="007715D8" w:rsidRPr="007715D8" w:rsidRDefault="007715D8">
        <w:pPr>
          <w:pStyle w:val="Header"/>
          <w:jc w:val="center"/>
          <w:rPr>
            <w:sz w:val="24"/>
            <w:szCs w:val="24"/>
          </w:rPr>
        </w:pPr>
        <w:r w:rsidRPr="007715D8">
          <w:rPr>
            <w:sz w:val="24"/>
            <w:szCs w:val="24"/>
          </w:rPr>
          <w:fldChar w:fldCharType="begin"/>
        </w:r>
        <w:r w:rsidRPr="007715D8">
          <w:rPr>
            <w:sz w:val="24"/>
            <w:szCs w:val="24"/>
          </w:rPr>
          <w:instrText>PAGE   \* MERGEFORMAT</w:instrText>
        </w:r>
        <w:r w:rsidRPr="007715D8">
          <w:rPr>
            <w:sz w:val="24"/>
            <w:szCs w:val="24"/>
          </w:rPr>
          <w:fldChar w:fldCharType="separate"/>
        </w:r>
        <w:r w:rsidRPr="007715D8">
          <w:rPr>
            <w:sz w:val="24"/>
            <w:szCs w:val="24"/>
            <w:lang w:val="vi-VN"/>
          </w:rPr>
          <w:t>2</w:t>
        </w:r>
        <w:r w:rsidRPr="007715D8">
          <w:rPr>
            <w:sz w:val="24"/>
            <w:szCs w:val="24"/>
          </w:rPr>
          <w:fldChar w:fldCharType="end"/>
        </w:r>
      </w:p>
    </w:sdtContent>
  </w:sdt>
  <w:p w14:paraId="2C43ADB1" w14:textId="77777777" w:rsidR="007715D8" w:rsidRDefault="00771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C352E"/>
    <w:multiLevelType w:val="hybridMultilevel"/>
    <w:tmpl w:val="6C6A790E"/>
    <w:lvl w:ilvl="0" w:tplc="763C3E2C">
      <w:start w:val="1"/>
      <w:numFmt w:val="decimal"/>
      <w:lvlText w:val="%1."/>
      <w:lvlJc w:val="left"/>
      <w:pPr>
        <w:ind w:left="1070" w:hanging="360"/>
      </w:pPr>
      <w:rPr>
        <w:rFonts w:cs="Times New Roman" w:hint="default"/>
        <w:color w:val="000000" w:themeColor="text1"/>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0DE66C47"/>
    <w:multiLevelType w:val="multilevel"/>
    <w:tmpl w:val="7A1E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51278"/>
    <w:multiLevelType w:val="multilevel"/>
    <w:tmpl w:val="8640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68308B"/>
    <w:multiLevelType w:val="hybridMultilevel"/>
    <w:tmpl w:val="B6E88A46"/>
    <w:lvl w:ilvl="0" w:tplc="91D89124">
      <w:numFmt w:val="bullet"/>
      <w:lvlText w:val="-"/>
      <w:lvlJc w:val="left"/>
      <w:pPr>
        <w:ind w:left="1080" w:hanging="360"/>
      </w:pPr>
      <w:rPr>
        <w:rFonts w:ascii="Arial" w:eastAsia="Times New Roman" w:hAnsi="Arial" w:cs="Aria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3" w15:restartNumberingAfterBreak="0">
    <w:nsid w:val="40EB4581"/>
    <w:multiLevelType w:val="hybridMultilevel"/>
    <w:tmpl w:val="82EAE822"/>
    <w:lvl w:ilvl="0" w:tplc="6A4A059C">
      <w:numFmt w:val="bullet"/>
      <w:lvlText w:val="-"/>
      <w:lvlJc w:val="left"/>
      <w:pPr>
        <w:ind w:left="1080" w:hanging="360"/>
      </w:pPr>
      <w:rPr>
        <w:rFonts w:ascii="Times New Roman" w:eastAsia="Times New Roman" w:hAnsi="Times New Roman" w:cs="Times New Roman" w:hint="default"/>
        <w:b/>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4" w15:restartNumberingAfterBreak="0">
    <w:nsid w:val="589D46E0"/>
    <w:multiLevelType w:val="hybridMultilevel"/>
    <w:tmpl w:val="A4527154"/>
    <w:lvl w:ilvl="0" w:tplc="00B81226">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0AA11D4">
      <w:numFmt w:val="bullet"/>
      <w:lvlText w:val="•"/>
      <w:lvlJc w:val="left"/>
      <w:pPr>
        <w:ind w:left="1975" w:hanging="281"/>
      </w:pPr>
      <w:rPr>
        <w:rFonts w:hint="default"/>
        <w:lang w:val="vi" w:eastAsia="en-US" w:bidi="ar-SA"/>
      </w:rPr>
    </w:lvl>
    <w:lvl w:ilvl="2" w:tplc="3006AAA8">
      <w:numFmt w:val="bullet"/>
      <w:lvlText w:val="•"/>
      <w:lvlJc w:val="left"/>
      <w:pPr>
        <w:ind w:left="2811" w:hanging="281"/>
      </w:pPr>
      <w:rPr>
        <w:rFonts w:hint="default"/>
        <w:lang w:val="vi" w:eastAsia="en-US" w:bidi="ar-SA"/>
      </w:rPr>
    </w:lvl>
    <w:lvl w:ilvl="3" w:tplc="9612C8A2">
      <w:numFmt w:val="bullet"/>
      <w:lvlText w:val="•"/>
      <w:lvlJc w:val="left"/>
      <w:pPr>
        <w:ind w:left="3647" w:hanging="281"/>
      </w:pPr>
      <w:rPr>
        <w:rFonts w:hint="default"/>
        <w:lang w:val="vi" w:eastAsia="en-US" w:bidi="ar-SA"/>
      </w:rPr>
    </w:lvl>
    <w:lvl w:ilvl="4" w:tplc="91E68AD0">
      <w:numFmt w:val="bullet"/>
      <w:lvlText w:val="•"/>
      <w:lvlJc w:val="left"/>
      <w:pPr>
        <w:ind w:left="4482" w:hanging="281"/>
      </w:pPr>
      <w:rPr>
        <w:rFonts w:hint="default"/>
        <w:lang w:val="vi" w:eastAsia="en-US" w:bidi="ar-SA"/>
      </w:rPr>
    </w:lvl>
    <w:lvl w:ilvl="5" w:tplc="E5744FB6">
      <w:numFmt w:val="bullet"/>
      <w:lvlText w:val="•"/>
      <w:lvlJc w:val="left"/>
      <w:pPr>
        <w:ind w:left="5318" w:hanging="281"/>
      </w:pPr>
      <w:rPr>
        <w:rFonts w:hint="default"/>
        <w:lang w:val="vi" w:eastAsia="en-US" w:bidi="ar-SA"/>
      </w:rPr>
    </w:lvl>
    <w:lvl w:ilvl="6" w:tplc="6CF09112">
      <w:numFmt w:val="bullet"/>
      <w:lvlText w:val="•"/>
      <w:lvlJc w:val="left"/>
      <w:pPr>
        <w:ind w:left="6154" w:hanging="281"/>
      </w:pPr>
      <w:rPr>
        <w:rFonts w:hint="default"/>
        <w:lang w:val="vi" w:eastAsia="en-US" w:bidi="ar-SA"/>
      </w:rPr>
    </w:lvl>
    <w:lvl w:ilvl="7" w:tplc="FD94A3AC">
      <w:numFmt w:val="bullet"/>
      <w:lvlText w:val="•"/>
      <w:lvlJc w:val="left"/>
      <w:pPr>
        <w:ind w:left="6990" w:hanging="281"/>
      </w:pPr>
      <w:rPr>
        <w:rFonts w:hint="default"/>
        <w:lang w:val="vi" w:eastAsia="en-US" w:bidi="ar-SA"/>
      </w:rPr>
    </w:lvl>
    <w:lvl w:ilvl="8" w:tplc="6E88E406">
      <w:numFmt w:val="bullet"/>
      <w:lvlText w:val="•"/>
      <w:lvlJc w:val="left"/>
      <w:pPr>
        <w:ind w:left="7825" w:hanging="281"/>
      </w:pPr>
      <w:rPr>
        <w:rFonts w:hint="default"/>
        <w:lang w:val="vi" w:eastAsia="en-US" w:bidi="ar-SA"/>
      </w:rPr>
    </w:lvl>
  </w:abstractNum>
  <w:abstractNum w:abstractNumId="15" w15:restartNumberingAfterBreak="0">
    <w:nsid w:val="58BD0B7F"/>
    <w:multiLevelType w:val="hybridMultilevel"/>
    <w:tmpl w:val="D8386734"/>
    <w:lvl w:ilvl="0" w:tplc="3BD82208">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997146505">
    <w:abstractNumId w:val="8"/>
  </w:num>
  <w:num w:numId="2" w16cid:durableId="1579679869">
    <w:abstractNumId w:val="6"/>
  </w:num>
  <w:num w:numId="3" w16cid:durableId="1057707553">
    <w:abstractNumId w:val="5"/>
  </w:num>
  <w:num w:numId="4" w16cid:durableId="1336152768">
    <w:abstractNumId w:val="4"/>
  </w:num>
  <w:num w:numId="5" w16cid:durableId="201552996">
    <w:abstractNumId w:val="7"/>
  </w:num>
  <w:num w:numId="6" w16cid:durableId="1332415001">
    <w:abstractNumId w:val="3"/>
  </w:num>
  <w:num w:numId="7" w16cid:durableId="1227303079">
    <w:abstractNumId w:val="2"/>
  </w:num>
  <w:num w:numId="8" w16cid:durableId="720595832">
    <w:abstractNumId w:val="1"/>
  </w:num>
  <w:num w:numId="9" w16cid:durableId="556477195">
    <w:abstractNumId w:val="0"/>
  </w:num>
  <w:num w:numId="10" w16cid:durableId="216208375">
    <w:abstractNumId w:val="15"/>
  </w:num>
  <w:num w:numId="11" w16cid:durableId="322898171">
    <w:abstractNumId w:val="11"/>
  </w:num>
  <w:num w:numId="12" w16cid:durableId="976758751">
    <w:abstractNumId w:val="12"/>
  </w:num>
  <w:num w:numId="13" w16cid:durableId="2020159434">
    <w:abstractNumId w:val="10"/>
  </w:num>
  <w:num w:numId="14" w16cid:durableId="116487897">
    <w:abstractNumId w:val="13"/>
  </w:num>
  <w:num w:numId="15" w16cid:durableId="242953197">
    <w:abstractNumId w:val="14"/>
  </w:num>
  <w:num w:numId="16" w16cid:durableId="1823890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A95"/>
    <w:rsid w:val="00034616"/>
    <w:rsid w:val="00042CC6"/>
    <w:rsid w:val="0004456C"/>
    <w:rsid w:val="0006063C"/>
    <w:rsid w:val="00083D11"/>
    <w:rsid w:val="00117BF3"/>
    <w:rsid w:val="00120FB3"/>
    <w:rsid w:val="0015074B"/>
    <w:rsid w:val="001943AF"/>
    <w:rsid w:val="001A2E71"/>
    <w:rsid w:val="001D404A"/>
    <w:rsid w:val="001E513F"/>
    <w:rsid w:val="00222F75"/>
    <w:rsid w:val="00232BBD"/>
    <w:rsid w:val="00250022"/>
    <w:rsid w:val="00257A99"/>
    <w:rsid w:val="002725CA"/>
    <w:rsid w:val="0029639D"/>
    <w:rsid w:val="002F07F4"/>
    <w:rsid w:val="00325FF7"/>
    <w:rsid w:val="00326F90"/>
    <w:rsid w:val="00345B2D"/>
    <w:rsid w:val="0035374B"/>
    <w:rsid w:val="004240A5"/>
    <w:rsid w:val="004453C3"/>
    <w:rsid w:val="00487EB4"/>
    <w:rsid w:val="00510F68"/>
    <w:rsid w:val="0056586E"/>
    <w:rsid w:val="00581BF6"/>
    <w:rsid w:val="005B0066"/>
    <w:rsid w:val="005D2C03"/>
    <w:rsid w:val="006641CD"/>
    <w:rsid w:val="00686198"/>
    <w:rsid w:val="006A2505"/>
    <w:rsid w:val="006C4C0F"/>
    <w:rsid w:val="007175FE"/>
    <w:rsid w:val="007335D8"/>
    <w:rsid w:val="00735DB0"/>
    <w:rsid w:val="007715D8"/>
    <w:rsid w:val="007E0D2B"/>
    <w:rsid w:val="008129ED"/>
    <w:rsid w:val="0086252E"/>
    <w:rsid w:val="00933351"/>
    <w:rsid w:val="00AA1D8D"/>
    <w:rsid w:val="00AC2AE2"/>
    <w:rsid w:val="00AD2956"/>
    <w:rsid w:val="00B15531"/>
    <w:rsid w:val="00B47730"/>
    <w:rsid w:val="00BA33DB"/>
    <w:rsid w:val="00BE1084"/>
    <w:rsid w:val="00BE3BA5"/>
    <w:rsid w:val="00C0670D"/>
    <w:rsid w:val="00C13109"/>
    <w:rsid w:val="00C26611"/>
    <w:rsid w:val="00CB0664"/>
    <w:rsid w:val="00D8718D"/>
    <w:rsid w:val="00E115E9"/>
    <w:rsid w:val="00E46611"/>
    <w:rsid w:val="00F27589"/>
    <w:rsid w:val="00F35D55"/>
    <w:rsid w:val="00F46287"/>
    <w:rsid w:val="00F90803"/>
    <w:rsid w:val="00FC693F"/>
    <w:rsid w:val="00FE5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5B694C"/>
  <w14:defaultImageDpi w14:val="300"/>
  <w15:docId w15:val="{544B472C-0A1A-4978-9002-249567C0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6641CD"/>
    <w:rPr>
      <w:color w:val="0000FF"/>
      <w:u w:val="single"/>
    </w:rPr>
  </w:style>
  <w:style w:type="paragraph" w:customStyle="1" w:styleId="z1qcye">
    <w:name w:val="z1qcye"/>
    <w:basedOn w:val="Normal"/>
    <w:rsid w:val="00BE1084"/>
    <w:pPr>
      <w:spacing w:before="100" w:beforeAutospacing="1" w:after="100" w:afterAutospacing="1" w:line="240" w:lineRule="auto"/>
    </w:pPr>
    <w:rPr>
      <w:rFonts w:cs="Times New Roman"/>
      <w:sz w:val="24"/>
      <w:szCs w:val="24"/>
      <w:lang w:val="vi-VN" w:eastAsia="vi-VN"/>
    </w:rPr>
  </w:style>
  <w:style w:type="character" w:customStyle="1" w:styleId="t286pc">
    <w:name w:val="t286pc"/>
    <w:basedOn w:val="DefaultParagraphFont"/>
    <w:rsid w:val="00BE1084"/>
  </w:style>
  <w:style w:type="character" w:customStyle="1" w:styleId="fontstyle01">
    <w:name w:val="fontstyle01"/>
    <w:basedOn w:val="DefaultParagraphFont"/>
    <w:rsid w:val="00AD2956"/>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513129">
      <w:bodyDiv w:val="1"/>
      <w:marLeft w:val="0"/>
      <w:marRight w:val="0"/>
      <w:marTop w:val="0"/>
      <w:marBottom w:val="0"/>
      <w:divBdr>
        <w:top w:val="none" w:sz="0" w:space="0" w:color="auto"/>
        <w:left w:val="none" w:sz="0" w:space="0" w:color="auto"/>
        <w:bottom w:val="none" w:sz="0" w:space="0" w:color="auto"/>
        <w:right w:val="none" w:sz="0" w:space="0" w:color="auto"/>
      </w:divBdr>
      <w:divsChild>
        <w:div w:id="567618743">
          <w:marLeft w:val="0"/>
          <w:marRight w:val="0"/>
          <w:marTop w:val="180"/>
          <w:marBottom w:val="240"/>
          <w:divBdr>
            <w:top w:val="none" w:sz="0" w:space="0" w:color="auto"/>
            <w:left w:val="none" w:sz="0" w:space="0" w:color="auto"/>
            <w:bottom w:val="none" w:sz="0" w:space="0" w:color="auto"/>
            <w:right w:val="none" w:sz="0" w:space="0" w:color="auto"/>
          </w:divBdr>
        </w:div>
      </w:divsChild>
    </w:div>
    <w:div w:id="11512889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9FDED-E1B0-4866-BA66-39C2EABB9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cp:lastPrinted>2026-08-25T09:51:00Z</cp:lastPrinted>
  <dcterms:created xsi:type="dcterms:W3CDTF">2026-09-29T11:38:00Z</dcterms:created>
  <dcterms:modified xsi:type="dcterms:W3CDTF">2026-09-29T11:38:00Z</dcterms:modified>
  <cp:category/>
</cp:coreProperties>
</file>