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AB48" w14:textId="77777777" w:rsidR="00E1755F" w:rsidRDefault="00000000" w:rsidP="004836A1">
      <w:pPr>
        <w:spacing w:before="64"/>
        <w:ind w:right="1896"/>
        <w:jc w:val="center"/>
        <w:rPr>
          <w:b/>
          <w:sz w:val="28"/>
        </w:rPr>
      </w:pPr>
      <w:r>
        <w:rPr>
          <w:b/>
          <w:spacing w:val="-7"/>
          <w:sz w:val="28"/>
        </w:rPr>
        <w:t>Phụ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lục</w:t>
      </w:r>
    </w:p>
    <w:p w14:paraId="4353AE51" w14:textId="77777777" w:rsidR="00E1755F" w:rsidRDefault="00000000">
      <w:pPr>
        <w:pStyle w:val="u1"/>
        <w:spacing w:before="5" w:line="237" w:lineRule="auto"/>
        <w:ind w:left="1898" w:right="1896"/>
      </w:pPr>
      <w:r>
        <w:t>DANH</w:t>
      </w:r>
      <w:r>
        <w:rPr>
          <w:spacing w:val="-17"/>
        </w:rPr>
        <w:t xml:space="preserve"> </w:t>
      </w:r>
      <w:r>
        <w:t>MỤC</w:t>
      </w:r>
      <w:r>
        <w:rPr>
          <w:spacing w:val="-19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TỤC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MỚI BAN</w:t>
      </w:r>
      <w:r>
        <w:rPr>
          <w:spacing w:val="-2"/>
        </w:rPr>
        <w:t xml:space="preserve"> </w:t>
      </w:r>
      <w:r>
        <w:t>HÀNH,</w:t>
      </w:r>
      <w:r>
        <w:rPr>
          <w:spacing w:val="-2"/>
        </w:rPr>
        <w:t xml:space="preserve"> </w:t>
      </w:r>
      <w:r>
        <w:t>SỬA</w:t>
      </w:r>
      <w:r>
        <w:rPr>
          <w:spacing w:val="-17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BỔ</w:t>
      </w:r>
      <w:r>
        <w:rPr>
          <w:spacing w:val="-2"/>
        </w:rPr>
        <w:t xml:space="preserve"> </w:t>
      </w:r>
      <w:r>
        <w:t>SUNG</w:t>
      </w:r>
      <w:r>
        <w:rPr>
          <w:spacing w:val="-2"/>
        </w:rPr>
        <w:t xml:space="preserve"> </w:t>
      </w:r>
      <w:r>
        <w:t>LĨNH</w:t>
      </w:r>
      <w:r>
        <w:rPr>
          <w:spacing w:val="-7"/>
        </w:rPr>
        <w:t xml:space="preserve"> </w:t>
      </w:r>
      <w:r>
        <w:t>VỰC TÍN</w:t>
      </w:r>
      <w:r>
        <w:rPr>
          <w:spacing w:val="-7"/>
        </w:rPr>
        <w:t xml:space="preserve"> </w:t>
      </w:r>
      <w:r>
        <w:t>NGƯỠNG,</w:t>
      </w:r>
      <w:r>
        <w:rPr>
          <w:spacing w:val="-9"/>
        </w:rPr>
        <w:t xml:space="preserve"> </w:t>
      </w:r>
      <w:r>
        <w:t>TÔN</w:t>
      </w:r>
      <w:r>
        <w:rPr>
          <w:spacing w:val="-3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PHẠM</w:t>
      </w:r>
      <w:r>
        <w:rPr>
          <w:spacing w:val="-9"/>
        </w:rPr>
        <w:t xml:space="preserve"> </w:t>
      </w:r>
      <w:r>
        <w:t>VI,</w:t>
      </w:r>
      <w:r>
        <w:rPr>
          <w:spacing w:val="-4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NỘI</w:t>
      </w:r>
      <w:r>
        <w:rPr>
          <w:spacing w:val="-7"/>
        </w:rPr>
        <w:t xml:space="preserve"> </w:t>
      </w:r>
      <w:r>
        <w:rPr>
          <w:spacing w:val="-5"/>
        </w:rPr>
        <w:t>VỤ</w:t>
      </w:r>
    </w:p>
    <w:p w14:paraId="7C532600" w14:textId="51B99C24" w:rsidR="00E1755F" w:rsidRDefault="00000000">
      <w:pPr>
        <w:tabs>
          <w:tab w:val="left" w:pos="3413"/>
          <w:tab w:val="left" w:pos="5856"/>
        </w:tabs>
        <w:spacing w:before="25"/>
        <w:ind w:right="1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 w:rsidR="004836A1">
        <w:rPr>
          <w:i/>
          <w:sz w:val="28"/>
          <w:lang w:val="en-US"/>
        </w:rPr>
        <w:t>Thông báo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số</w:t>
      </w:r>
      <w:r>
        <w:rPr>
          <w:i/>
          <w:sz w:val="28"/>
        </w:rPr>
        <w:tab/>
        <w:t>/</w:t>
      </w:r>
      <w:r w:rsidR="004836A1">
        <w:rPr>
          <w:i/>
          <w:sz w:val="28"/>
          <w:lang w:val="en-US"/>
        </w:rPr>
        <w:t>TB</w:t>
      </w:r>
      <w:r>
        <w:rPr>
          <w:i/>
          <w:sz w:val="28"/>
        </w:rPr>
        <w:t>-UBND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ngà</w:t>
      </w:r>
      <w:r w:rsidR="004836A1">
        <w:rPr>
          <w:i/>
          <w:spacing w:val="-4"/>
          <w:sz w:val="28"/>
          <w:lang w:val="en-US"/>
        </w:rPr>
        <w:t>y 01/10</w:t>
      </w:r>
      <w:r>
        <w:rPr>
          <w:i/>
          <w:sz w:val="28"/>
        </w:rPr>
        <w:t>/2025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 w:rsidR="004836A1">
        <w:rPr>
          <w:i/>
          <w:sz w:val="28"/>
          <w:lang w:val="en-US"/>
        </w:rPr>
        <w:t>Phòng Văn hóa – xã hội xã Cẩm Giàng</w:t>
      </w:r>
      <w:r>
        <w:rPr>
          <w:i/>
          <w:spacing w:val="-2"/>
          <w:sz w:val="28"/>
        </w:rPr>
        <w:t>)</w:t>
      </w:r>
    </w:p>
    <w:p w14:paraId="1CE5C045" w14:textId="77777777" w:rsidR="00E1755F" w:rsidRDefault="00000000">
      <w:pPr>
        <w:pStyle w:val="ThnVnban"/>
        <w:spacing w:before="4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8BAEBD" wp14:editId="30BB583C">
                <wp:simplePos x="0" y="0"/>
                <wp:positionH relativeFrom="page">
                  <wp:posOffset>4376928</wp:posOffset>
                </wp:positionH>
                <wp:positionV relativeFrom="paragraph">
                  <wp:posOffset>69436</wp:posOffset>
                </wp:positionV>
                <wp:extent cx="26403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 h="635">
                              <a:moveTo>
                                <a:pt x="0" y="0"/>
                              </a:moveTo>
                              <a:lnTo>
                                <a:pt x="1320164" y="0"/>
                              </a:lnTo>
                              <a:lnTo>
                                <a:pt x="1320164" y="635"/>
                              </a:lnTo>
                              <a:lnTo>
                                <a:pt x="2640329" y="635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A2D17" id="Graphic 8" o:spid="_x0000_s1026" style="position:absolute;margin-left:344.65pt;margin-top:5.45pt;width:207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" path="m,l1320164,r,635l2640329,635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50DCAB1" w14:textId="77777777" w:rsidR="00E1755F" w:rsidRDefault="00E1755F">
      <w:pPr>
        <w:pStyle w:val="ThnVnban"/>
        <w:spacing w:before="6"/>
        <w:rPr>
          <w:i/>
        </w:rPr>
      </w:pPr>
    </w:p>
    <w:p w14:paraId="6D25C7E8" w14:textId="77777777" w:rsidR="00E1755F" w:rsidRDefault="00000000">
      <w:pPr>
        <w:pStyle w:val="u1"/>
        <w:numPr>
          <w:ilvl w:val="0"/>
          <w:numId w:val="3"/>
        </w:numPr>
        <w:tabs>
          <w:tab w:val="left" w:pos="954"/>
        </w:tabs>
        <w:ind w:hanging="244"/>
      </w:pPr>
      <w:r>
        <w:t>THỦ</w:t>
      </w:r>
      <w:r>
        <w:rPr>
          <w:spacing w:val="-15"/>
        </w:rPr>
        <w:t xml:space="preserve"> </w:t>
      </w:r>
      <w:r>
        <w:t>TỤC</w:t>
      </w:r>
      <w:r>
        <w:rPr>
          <w:spacing w:val="-4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CẤP</w:t>
      </w:r>
      <w:r>
        <w:rPr>
          <w:spacing w:val="-21"/>
        </w:rPr>
        <w:t xml:space="preserve"> </w:t>
      </w:r>
      <w:r>
        <w:t>TỈNH</w:t>
      </w:r>
      <w:r>
        <w:rPr>
          <w:spacing w:val="-7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(01</w:t>
      </w:r>
      <w:r>
        <w:rPr>
          <w:spacing w:val="-8"/>
        </w:rPr>
        <w:t xml:space="preserve"> </w:t>
      </w:r>
      <w:r>
        <w:rPr>
          <w:spacing w:val="-2"/>
        </w:rPr>
        <w:t>TTHC)</w:t>
      </w:r>
    </w:p>
    <w:p w14:paraId="5D7306CA" w14:textId="77777777" w:rsidR="00E1755F" w:rsidRDefault="00E1755F">
      <w:pPr>
        <w:pStyle w:val="ThnVnban"/>
        <w:spacing w:before="53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373"/>
        <w:gridCol w:w="2487"/>
        <w:gridCol w:w="1102"/>
        <w:gridCol w:w="852"/>
        <w:gridCol w:w="1224"/>
        <w:gridCol w:w="1032"/>
        <w:gridCol w:w="878"/>
        <w:gridCol w:w="999"/>
        <w:gridCol w:w="1130"/>
        <w:gridCol w:w="3382"/>
      </w:tblGrid>
      <w:tr w:rsidR="00E1755F" w14:paraId="52CE8DB3" w14:textId="77777777">
        <w:trPr>
          <w:trHeight w:val="679"/>
        </w:trPr>
        <w:tc>
          <w:tcPr>
            <w:tcW w:w="706" w:type="dxa"/>
            <w:vMerge w:val="restart"/>
          </w:tcPr>
          <w:p w14:paraId="20D868CC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93925CA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106B7B65" w14:textId="77777777" w:rsidR="00E1755F" w:rsidRDefault="00E1755F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06699056" w14:textId="77777777" w:rsidR="00E1755F" w:rsidRDefault="0000000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373" w:type="dxa"/>
            <w:vMerge w:val="restart"/>
          </w:tcPr>
          <w:p w14:paraId="1AD2E107" w14:textId="77777777" w:rsidR="00E1755F" w:rsidRDefault="00E1755F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270F7C59" w14:textId="77777777" w:rsidR="00E1755F" w:rsidRDefault="00000000">
            <w:pPr>
              <w:pStyle w:val="TableParagraph"/>
              <w:ind w:left="258" w:right="251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Mã số thủ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tục </w:t>
            </w:r>
            <w:r>
              <w:rPr>
                <w:b/>
                <w:spacing w:val="-4"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2487" w:type="dxa"/>
            <w:vMerge w:val="restart"/>
          </w:tcPr>
          <w:p w14:paraId="18221BA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F8BADC8" w14:textId="77777777" w:rsidR="00E1755F" w:rsidRDefault="00E1755F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5C96C2DF" w14:textId="77777777" w:rsidR="00E1755F" w:rsidRDefault="00000000">
            <w:pPr>
              <w:pStyle w:val="TableParagraph"/>
              <w:ind w:left="904" w:hanging="69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thủ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tục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hành </w:t>
            </w:r>
            <w:r>
              <w:rPr>
                <w:b/>
                <w:spacing w:val="-2"/>
                <w:sz w:val="28"/>
              </w:rPr>
              <w:t>chính</w:t>
            </w:r>
          </w:p>
        </w:tc>
        <w:tc>
          <w:tcPr>
            <w:tcW w:w="1954" w:type="dxa"/>
            <w:gridSpan w:val="2"/>
          </w:tcPr>
          <w:p w14:paraId="1EBED089" w14:textId="77777777" w:rsidR="00E1755F" w:rsidRDefault="00000000">
            <w:pPr>
              <w:pStyle w:val="TableParagraph"/>
              <w:spacing w:before="15" w:line="320" w:lineRule="atLeast"/>
              <w:ind w:left="637" w:right="168" w:hanging="468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hạn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giải </w:t>
            </w:r>
            <w:r>
              <w:rPr>
                <w:b/>
                <w:spacing w:val="-2"/>
                <w:sz w:val="28"/>
              </w:rPr>
              <w:t>quyết</w:t>
            </w:r>
          </w:p>
        </w:tc>
        <w:tc>
          <w:tcPr>
            <w:tcW w:w="1224" w:type="dxa"/>
            <w:vMerge w:val="restart"/>
          </w:tcPr>
          <w:p w14:paraId="1952E459" w14:textId="77777777" w:rsidR="00E1755F" w:rsidRDefault="00000000">
            <w:pPr>
              <w:pStyle w:val="TableParagraph"/>
              <w:spacing w:before="183"/>
              <w:ind w:left="313" w:right="304" w:hanging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Địa điểm</w:t>
            </w:r>
          </w:p>
          <w:p w14:paraId="1C0EF63D" w14:textId="77777777" w:rsidR="00E1755F" w:rsidRDefault="00000000">
            <w:pPr>
              <w:pStyle w:val="TableParagraph"/>
              <w:ind w:left="121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nhận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hồ sơ và trả kết </w:t>
            </w:r>
            <w:r>
              <w:rPr>
                <w:b/>
                <w:spacing w:val="-4"/>
                <w:sz w:val="28"/>
              </w:rPr>
              <w:t>quả</w:t>
            </w:r>
          </w:p>
        </w:tc>
        <w:tc>
          <w:tcPr>
            <w:tcW w:w="1032" w:type="dxa"/>
            <w:vMerge w:val="restart"/>
          </w:tcPr>
          <w:p w14:paraId="050935B7" w14:textId="77777777" w:rsidR="00E1755F" w:rsidRDefault="00E1755F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4D5E5FC2" w14:textId="77777777" w:rsidR="00E1755F" w:rsidRDefault="00000000">
            <w:pPr>
              <w:pStyle w:val="TableParagraph"/>
              <w:ind w:left="107" w:right="96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Phí,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lệ </w:t>
            </w:r>
            <w:r>
              <w:rPr>
                <w:b/>
                <w:spacing w:val="-4"/>
                <w:sz w:val="28"/>
              </w:rPr>
              <w:t xml:space="preserve">phí </w:t>
            </w:r>
            <w:r>
              <w:rPr>
                <w:b/>
                <w:i/>
                <w:spacing w:val="-4"/>
                <w:sz w:val="28"/>
              </w:rPr>
              <w:t>(nếu có)</w:t>
            </w:r>
          </w:p>
        </w:tc>
        <w:tc>
          <w:tcPr>
            <w:tcW w:w="3007" w:type="dxa"/>
            <w:gridSpan w:val="3"/>
          </w:tcPr>
          <w:p w14:paraId="388C6ABF" w14:textId="77777777" w:rsidR="00E1755F" w:rsidRDefault="00000000">
            <w:pPr>
              <w:pStyle w:val="TableParagraph"/>
              <w:ind w:left="1103" w:right="279" w:hanging="819"/>
              <w:rPr>
                <w:b/>
                <w:sz w:val="28"/>
              </w:rPr>
            </w:pPr>
            <w:r>
              <w:rPr>
                <w:b/>
                <w:sz w:val="28"/>
              </w:rPr>
              <w:t>Cách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thức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hiện </w:t>
            </w:r>
            <w:r>
              <w:rPr>
                <w:b/>
                <w:spacing w:val="-4"/>
                <w:sz w:val="28"/>
              </w:rPr>
              <w:t>TTHC</w:t>
            </w:r>
          </w:p>
        </w:tc>
        <w:tc>
          <w:tcPr>
            <w:tcW w:w="3382" w:type="dxa"/>
            <w:vMerge w:val="restart"/>
          </w:tcPr>
          <w:p w14:paraId="7DE7EFFC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5EE8524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A7693D0" w14:textId="77777777" w:rsidR="00E1755F" w:rsidRDefault="00E1755F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62117551" w14:textId="77777777" w:rsidR="00E1755F" w:rsidRDefault="00000000">
            <w:pPr>
              <w:pStyle w:val="TableParagraph"/>
              <w:ind w:left="773"/>
              <w:rPr>
                <w:b/>
                <w:sz w:val="28"/>
              </w:rPr>
            </w:pPr>
            <w:r>
              <w:rPr>
                <w:b/>
                <w:sz w:val="28"/>
              </w:rPr>
              <w:t>Căn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cứ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lý</w:t>
            </w:r>
          </w:p>
        </w:tc>
      </w:tr>
      <w:tr w:rsidR="00E1755F" w14:paraId="35F935D2" w14:textId="77777777">
        <w:trPr>
          <w:trHeight w:val="1610"/>
        </w:trPr>
        <w:tc>
          <w:tcPr>
            <w:tcW w:w="706" w:type="dxa"/>
            <w:vMerge/>
            <w:tcBorders>
              <w:top w:val="nil"/>
            </w:tcBorders>
          </w:tcPr>
          <w:p w14:paraId="591EEDBC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129319BF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14:paraId="304F5CB3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14:paraId="6FA40E39" w14:textId="77777777" w:rsidR="00E1755F" w:rsidRDefault="00E1755F">
            <w:pPr>
              <w:pStyle w:val="TableParagraph"/>
              <w:spacing w:before="55"/>
              <w:rPr>
                <w:b/>
                <w:sz w:val="26"/>
              </w:rPr>
            </w:pPr>
          </w:p>
          <w:p w14:paraId="03C2A0B0" w14:textId="77777777" w:rsidR="00E1755F" w:rsidRDefault="00000000">
            <w:pPr>
              <w:pStyle w:val="TableParagraph"/>
              <w:ind w:left="313" w:right="271" w:hanging="29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Theo </w:t>
            </w:r>
            <w:r>
              <w:rPr>
                <w:b/>
                <w:spacing w:val="-4"/>
                <w:sz w:val="26"/>
              </w:rPr>
              <w:t>quy định</w:t>
            </w:r>
          </w:p>
        </w:tc>
        <w:tc>
          <w:tcPr>
            <w:tcW w:w="852" w:type="dxa"/>
          </w:tcPr>
          <w:p w14:paraId="5C9B3CB4" w14:textId="77777777" w:rsidR="00E1755F" w:rsidRDefault="00E1755F">
            <w:pPr>
              <w:pStyle w:val="TableParagraph"/>
              <w:spacing w:before="55"/>
              <w:rPr>
                <w:b/>
                <w:sz w:val="26"/>
              </w:rPr>
            </w:pPr>
          </w:p>
          <w:p w14:paraId="4A74AB25" w14:textId="77777777" w:rsidR="00E1755F" w:rsidRDefault="00000000">
            <w:pPr>
              <w:pStyle w:val="TableParagraph"/>
              <w:ind w:left="167" w:right="154" w:firstLine="60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Sau cắt </w:t>
            </w:r>
            <w:r>
              <w:rPr>
                <w:b/>
                <w:spacing w:val="-10"/>
                <w:sz w:val="26"/>
              </w:rPr>
              <w:t>giảm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14:paraId="78D6778A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14:paraId="56B4E5D0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74E13FFD" w14:textId="77777777" w:rsidR="00E1755F" w:rsidRDefault="00000000">
            <w:pPr>
              <w:pStyle w:val="TableParagraph"/>
              <w:ind w:left="210" w:hanging="7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Trực tiếp</w:t>
            </w:r>
          </w:p>
        </w:tc>
        <w:tc>
          <w:tcPr>
            <w:tcW w:w="999" w:type="dxa"/>
          </w:tcPr>
          <w:p w14:paraId="0060CE8A" w14:textId="77777777" w:rsidR="00E1755F" w:rsidRDefault="00000000">
            <w:pPr>
              <w:pStyle w:val="TableParagraph"/>
              <w:ind w:left="103" w:right="9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Dịch </w:t>
            </w:r>
            <w:r>
              <w:rPr>
                <w:b/>
                <w:spacing w:val="-6"/>
                <w:sz w:val="28"/>
              </w:rPr>
              <w:t xml:space="preserve">vụ </w:t>
            </w:r>
            <w:r>
              <w:rPr>
                <w:b/>
                <w:spacing w:val="-4"/>
                <w:sz w:val="28"/>
              </w:rPr>
              <w:t>công trực</w:t>
            </w:r>
          </w:p>
          <w:p w14:paraId="1CE040E7" w14:textId="77777777" w:rsidR="00E1755F" w:rsidRDefault="00000000">
            <w:pPr>
              <w:pStyle w:val="TableParagraph"/>
              <w:spacing w:line="304" w:lineRule="exact"/>
              <w:ind w:left="103" w:right="9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tuyến</w:t>
            </w:r>
          </w:p>
        </w:tc>
        <w:tc>
          <w:tcPr>
            <w:tcW w:w="1130" w:type="dxa"/>
          </w:tcPr>
          <w:p w14:paraId="62269D4F" w14:textId="77777777" w:rsidR="00E1755F" w:rsidRDefault="00000000">
            <w:pPr>
              <w:pStyle w:val="TableParagraph"/>
              <w:ind w:left="139" w:right="131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Dịch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bưu </w:t>
            </w:r>
            <w:r>
              <w:rPr>
                <w:b/>
                <w:spacing w:val="-2"/>
                <w:sz w:val="28"/>
              </w:rPr>
              <w:t xml:space="preserve">chính </w:t>
            </w:r>
            <w:r>
              <w:rPr>
                <w:b/>
                <w:spacing w:val="-4"/>
                <w:sz w:val="28"/>
              </w:rPr>
              <w:t>công</w:t>
            </w:r>
          </w:p>
          <w:p w14:paraId="7E6DBB2F" w14:textId="77777777" w:rsidR="00E1755F" w:rsidRDefault="00000000">
            <w:pPr>
              <w:pStyle w:val="TableParagraph"/>
              <w:spacing w:line="304" w:lineRule="exact"/>
              <w:ind w:left="142" w:right="1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ích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14:paraId="52B2F1F5" w14:textId="77777777" w:rsidR="00E1755F" w:rsidRDefault="00E1755F">
            <w:pPr>
              <w:rPr>
                <w:sz w:val="2"/>
                <w:szCs w:val="2"/>
              </w:rPr>
            </w:pPr>
          </w:p>
        </w:tc>
      </w:tr>
      <w:tr w:rsidR="00E1755F" w14:paraId="09EAEBF0" w14:textId="77777777">
        <w:trPr>
          <w:trHeight w:val="2903"/>
        </w:trPr>
        <w:tc>
          <w:tcPr>
            <w:tcW w:w="706" w:type="dxa"/>
          </w:tcPr>
          <w:p w14:paraId="34928FC2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5A1D07A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BC7D1B4" w14:textId="77777777" w:rsidR="00E1755F" w:rsidRDefault="00E1755F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1BC4CA1F" w14:textId="77777777" w:rsidR="00E1755F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73" w:type="dxa"/>
          </w:tcPr>
          <w:p w14:paraId="678AD80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48EA3C4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F2D6F84" w14:textId="77777777" w:rsidR="00E1755F" w:rsidRDefault="00E1755F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0D1C0894" w14:textId="77777777" w:rsidR="00E1755F" w:rsidRDefault="00000000">
            <w:pPr>
              <w:pStyle w:val="TableParagraph"/>
              <w:ind w:left="186"/>
              <w:rPr>
                <w:sz w:val="28"/>
              </w:rPr>
            </w:pPr>
            <w:hyperlink r:id="rId5">
              <w:r>
                <w:rPr>
                  <w:spacing w:val="-2"/>
                  <w:sz w:val="28"/>
                </w:rPr>
                <w:t>1.014339</w:t>
              </w:r>
            </w:hyperlink>
          </w:p>
        </w:tc>
        <w:tc>
          <w:tcPr>
            <w:tcW w:w="2487" w:type="dxa"/>
          </w:tcPr>
          <w:p w14:paraId="0781BF5B" w14:textId="77777777" w:rsidR="00E1755F" w:rsidRDefault="00E1755F">
            <w:pPr>
              <w:pStyle w:val="TableParagraph"/>
              <w:spacing w:before="259"/>
              <w:rPr>
                <w:b/>
                <w:sz w:val="28"/>
              </w:rPr>
            </w:pPr>
          </w:p>
          <w:p w14:paraId="1796B245" w14:textId="77777777" w:rsidR="00E1755F" w:rsidRDefault="00000000">
            <w:pPr>
              <w:pStyle w:val="TableParagraph"/>
              <w:ind w:left="162" w:right="157"/>
              <w:jc w:val="both"/>
              <w:rPr>
                <w:sz w:val="28"/>
              </w:rPr>
            </w:pPr>
            <w:r>
              <w:rPr>
                <w:sz w:val="28"/>
              </w:rPr>
              <w:t>Thủ tục đề nghị thay đổi trụ sở của tổ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tôn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giáo,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tổ chức tôn giáo trực </w:t>
            </w:r>
            <w:r>
              <w:rPr>
                <w:spacing w:val="-2"/>
                <w:sz w:val="28"/>
              </w:rPr>
              <w:t>thuộc</w:t>
            </w:r>
          </w:p>
        </w:tc>
        <w:tc>
          <w:tcPr>
            <w:tcW w:w="1102" w:type="dxa"/>
          </w:tcPr>
          <w:p w14:paraId="0B41BAFD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3AF3F0B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5127F9C" w14:textId="77777777" w:rsidR="00E1755F" w:rsidRDefault="00E1755F">
            <w:pPr>
              <w:pStyle w:val="TableParagraph"/>
              <w:spacing w:before="157"/>
              <w:rPr>
                <w:b/>
                <w:sz w:val="28"/>
              </w:rPr>
            </w:pPr>
          </w:p>
          <w:p w14:paraId="51B64BD4" w14:textId="77777777" w:rsidR="00E1755F" w:rsidRDefault="00000000">
            <w:pPr>
              <w:pStyle w:val="TableParagraph"/>
              <w:spacing w:line="322" w:lineRule="exact"/>
              <w:ind w:left="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  <w:p w14:paraId="5987DAC8" w14:textId="77777777" w:rsidR="00E1755F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852" w:type="dxa"/>
          </w:tcPr>
          <w:p w14:paraId="4BE1118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146A774F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36FD090" w14:textId="77777777" w:rsidR="00E1755F" w:rsidRDefault="00E1755F">
            <w:pPr>
              <w:pStyle w:val="TableParagraph"/>
              <w:spacing w:before="157"/>
              <w:rPr>
                <w:b/>
                <w:sz w:val="28"/>
              </w:rPr>
            </w:pPr>
          </w:p>
          <w:p w14:paraId="03A10D5E" w14:textId="77777777" w:rsidR="00E1755F" w:rsidRDefault="00000000">
            <w:pPr>
              <w:pStyle w:val="TableParagraph"/>
              <w:spacing w:line="322" w:lineRule="exact"/>
              <w:ind w:left="27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14:paraId="548A7596" w14:textId="77777777" w:rsidR="00E1755F" w:rsidRDefault="0000000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1224" w:type="dxa"/>
          </w:tcPr>
          <w:p w14:paraId="5ECDDC4C" w14:textId="77777777" w:rsidR="00E1755F" w:rsidRDefault="00E1755F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1A894387" w14:textId="77777777" w:rsidR="00E1755F" w:rsidRDefault="00000000">
            <w:pPr>
              <w:pStyle w:val="TableParagraph"/>
              <w:ind w:left="118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 xml:space="preserve">tâm </w:t>
            </w:r>
            <w:r>
              <w:rPr>
                <w:spacing w:val="-2"/>
                <w:sz w:val="28"/>
              </w:rPr>
              <w:t>PVHCC</w:t>
            </w:r>
          </w:p>
          <w:p w14:paraId="1EF04572" w14:textId="77777777" w:rsidR="00E1755F" w:rsidRDefault="00000000">
            <w:pPr>
              <w:pStyle w:val="TableParagraph"/>
              <w:ind w:left="118" w:right="1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thành </w:t>
            </w:r>
            <w:r>
              <w:rPr>
                <w:spacing w:val="-4"/>
                <w:sz w:val="28"/>
              </w:rPr>
              <w:t>phố</w:t>
            </w:r>
          </w:p>
        </w:tc>
        <w:tc>
          <w:tcPr>
            <w:tcW w:w="1032" w:type="dxa"/>
          </w:tcPr>
          <w:p w14:paraId="02A4F11F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0CC2E96A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C812F00" w14:textId="77777777" w:rsidR="00E1755F" w:rsidRDefault="00E1755F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72F4D2E7" w14:textId="77777777" w:rsidR="00E1755F" w:rsidRDefault="00000000">
            <w:pPr>
              <w:pStyle w:val="TableParagraph"/>
              <w:ind w:left="133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878" w:type="dxa"/>
          </w:tcPr>
          <w:p w14:paraId="354BD68D" w14:textId="77777777" w:rsidR="00E1755F" w:rsidRDefault="00E1755F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3972AD60" w14:textId="77777777" w:rsidR="00E1755F" w:rsidRDefault="00000000">
            <w:pPr>
              <w:pStyle w:val="TableParagraph"/>
              <w:ind w:left="95" w:right="9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Nộp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pacing w:val="-4"/>
                <w:sz w:val="28"/>
              </w:rPr>
              <w:t>nhận kết quả</w:t>
            </w:r>
          </w:p>
        </w:tc>
        <w:tc>
          <w:tcPr>
            <w:tcW w:w="999" w:type="dxa"/>
          </w:tcPr>
          <w:p w14:paraId="7F7200A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390237E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BAE795B" w14:textId="77777777" w:rsidR="00E1755F" w:rsidRDefault="00E1755F">
            <w:pPr>
              <w:pStyle w:val="TableParagraph"/>
              <w:spacing w:before="157"/>
              <w:rPr>
                <w:b/>
                <w:sz w:val="28"/>
              </w:rPr>
            </w:pPr>
          </w:p>
          <w:p w14:paraId="4F727711" w14:textId="77777777" w:rsidR="00E1755F" w:rsidRDefault="00000000">
            <w:pPr>
              <w:pStyle w:val="TableParagraph"/>
              <w:ind w:left="232" w:hanging="2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Toàn </w:t>
            </w:r>
            <w:r>
              <w:rPr>
                <w:spacing w:val="-2"/>
                <w:sz w:val="28"/>
              </w:rPr>
              <w:t>trình</w:t>
            </w:r>
          </w:p>
        </w:tc>
        <w:tc>
          <w:tcPr>
            <w:tcW w:w="1130" w:type="dxa"/>
          </w:tcPr>
          <w:p w14:paraId="754EAD4D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65B52EA" w14:textId="77777777" w:rsidR="00E1755F" w:rsidRDefault="00E1755F">
            <w:pPr>
              <w:pStyle w:val="TableParagraph"/>
              <w:spacing w:before="158"/>
              <w:rPr>
                <w:b/>
                <w:sz w:val="28"/>
              </w:rPr>
            </w:pPr>
          </w:p>
          <w:p w14:paraId="5888C33B" w14:textId="77777777" w:rsidR="00E1755F" w:rsidRDefault="00000000">
            <w:pPr>
              <w:pStyle w:val="TableParagraph"/>
              <w:ind w:left="137" w:right="135"/>
              <w:jc w:val="center"/>
              <w:rPr>
                <w:sz w:val="28"/>
              </w:rPr>
            </w:pPr>
            <w:r>
              <w:rPr>
                <w:sz w:val="28"/>
              </w:rPr>
              <w:t>Nộp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hồ sơ và trả kết </w:t>
            </w:r>
            <w:r>
              <w:rPr>
                <w:spacing w:val="-4"/>
                <w:sz w:val="28"/>
              </w:rPr>
              <w:t>quả</w:t>
            </w:r>
          </w:p>
        </w:tc>
        <w:tc>
          <w:tcPr>
            <w:tcW w:w="3382" w:type="dxa"/>
          </w:tcPr>
          <w:p w14:paraId="11B6A1AD" w14:textId="77777777" w:rsidR="00E175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242" w:lineRule="auto"/>
              <w:ind w:left="105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Luật tín ngưỡng, tôn giáo </w:t>
            </w:r>
            <w:r>
              <w:rPr>
                <w:spacing w:val="-4"/>
                <w:sz w:val="28"/>
              </w:rPr>
              <w:t>2016;</w:t>
            </w:r>
          </w:p>
          <w:p w14:paraId="26652B43" w14:textId="77777777" w:rsidR="00E1755F" w:rsidRDefault="00000000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-Nghị định số 95/2023/NĐ- CP ngày 29/12/2023</w:t>
            </w:r>
          </w:p>
          <w:p w14:paraId="123972C6" w14:textId="77777777" w:rsidR="00E175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86"/>
              </w:tabs>
              <w:ind w:left="105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Nghị định số 124/2025/NĐ-CP ngày 11/6/2025 của Chính phủ</w:t>
            </w:r>
          </w:p>
          <w:p w14:paraId="40F4C9B5" w14:textId="77777777" w:rsidR="00E175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322" w:lineRule="exact"/>
              <w:ind w:left="105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Quyết định số 660/QĐ- BDTTG ngày 18/9/2025.</w:t>
            </w:r>
          </w:p>
        </w:tc>
      </w:tr>
    </w:tbl>
    <w:p w14:paraId="146A1F19" w14:textId="77777777" w:rsidR="00E1755F" w:rsidRDefault="00E1755F">
      <w:pPr>
        <w:pStyle w:val="TableParagraph"/>
        <w:spacing w:line="322" w:lineRule="exact"/>
        <w:jc w:val="both"/>
        <w:rPr>
          <w:sz w:val="28"/>
        </w:rPr>
        <w:sectPr w:rsidR="00E1755F">
          <w:pgSz w:w="16850" w:h="11910" w:orient="landscape"/>
          <w:pgMar w:top="1060" w:right="425" w:bottom="280" w:left="992" w:header="720" w:footer="720" w:gutter="0"/>
          <w:cols w:space="720"/>
        </w:sectPr>
      </w:pPr>
    </w:p>
    <w:p w14:paraId="4637AB71" w14:textId="77777777" w:rsidR="00E1755F" w:rsidRDefault="00000000">
      <w:pPr>
        <w:pStyle w:val="ThnVnban"/>
        <w:spacing w:before="67"/>
        <w:ind w:left="1898" w:right="1897"/>
        <w:jc w:val="center"/>
      </w:pPr>
      <w:r>
        <w:rPr>
          <w:spacing w:val="-10"/>
        </w:rPr>
        <w:lastRenderedPageBreak/>
        <w:t>2</w:t>
      </w:r>
    </w:p>
    <w:p w14:paraId="60B8F214" w14:textId="77777777" w:rsidR="00E1755F" w:rsidRDefault="00E1755F">
      <w:pPr>
        <w:pStyle w:val="ThnVnban"/>
      </w:pPr>
    </w:p>
    <w:p w14:paraId="322BD5EA" w14:textId="77777777" w:rsidR="00E1755F" w:rsidRDefault="00E1755F">
      <w:pPr>
        <w:pStyle w:val="ThnVnban"/>
        <w:spacing w:before="157"/>
      </w:pPr>
    </w:p>
    <w:p w14:paraId="56BA3405" w14:textId="77777777" w:rsidR="00E1755F" w:rsidRDefault="00000000">
      <w:pPr>
        <w:pStyle w:val="oancuaDanhsach"/>
        <w:numPr>
          <w:ilvl w:val="0"/>
          <w:numId w:val="3"/>
        </w:numPr>
        <w:tabs>
          <w:tab w:val="left" w:pos="1038"/>
        </w:tabs>
        <w:ind w:left="1038" w:hanging="328"/>
        <w:rPr>
          <w:b/>
          <w:sz w:val="26"/>
        </w:rPr>
      </w:pPr>
      <w:r>
        <w:rPr>
          <w:b/>
          <w:sz w:val="26"/>
        </w:rPr>
        <w:t>THỦ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TỈNH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SỬA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ĐỔI,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BỔ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SUNG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(01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TTHC)</w:t>
      </w:r>
    </w:p>
    <w:p w14:paraId="406A7EA1" w14:textId="77777777" w:rsidR="00E1755F" w:rsidRDefault="00E1755F">
      <w:pPr>
        <w:pStyle w:val="ThnVnban"/>
        <w:spacing w:before="74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265"/>
        <w:gridCol w:w="2118"/>
        <w:gridCol w:w="1433"/>
        <w:gridCol w:w="1445"/>
        <w:gridCol w:w="1298"/>
        <w:gridCol w:w="1094"/>
        <w:gridCol w:w="802"/>
        <w:gridCol w:w="792"/>
        <w:gridCol w:w="3476"/>
      </w:tblGrid>
      <w:tr w:rsidR="00E1755F" w14:paraId="6EF20604" w14:textId="77777777">
        <w:trPr>
          <w:trHeight w:val="1314"/>
        </w:trPr>
        <w:tc>
          <w:tcPr>
            <w:tcW w:w="725" w:type="dxa"/>
            <w:vMerge w:val="restart"/>
            <w:shd w:val="clear" w:color="auto" w:fill="D9D9D9"/>
          </w:tcPr>
          <w:p w14:paraId="5088C605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2A219E5C" w14:textId="77777777" w:rsidR="00E1755F" w:rsidRDefault="00E1755F">
            <w:pPr>
              <w:pStyle w:val="TableParagraph"/>
              <w:spacing w:before="215"/>
              <w:rPr>
                <w:b/>
                <w:sz w:val="26"/>
              </w:rPr>
            </w:pPr>
          </w:p>
          <w:p w14:paraId="66C50284" w14:textId="77777777" w:rsidR="00E1755F" w:rsidRDefault="00000000">
            <w:pPr>
              <w:pStyle w:val="TableParagraph"/>
              <w:ind w:left="13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265" w:type="dxa"/>
            <w:vMerge w:val="restart"/>
            <w:shd w:val="clear" w:color="auto" w:fill="D9D9D9"/>
          </w:tcPr>
          <w:p w14:paraId="2EFE6CA7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719B0F51" w14:textId="77777777" w:rsidR="00E1755F" w:rsidRDefault="00E1755F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64A78FA8" w14:textId="77777777" w:rsidR="00E1755F" w:rsidRDefault="00000000">
            <w:pPr>
              <w:pStyle w:val="TableParagraph"/>
              <w:spacing w:before="1"/>
              <w:ind w:left="282" w:right="264" w:firstLine="170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Mã </w:t>
            </w:r>
            <w:r>
              <w:rPr>
                <w:b/>
                <w:spacing w:val="-12"/>
                <w:sz w:val="26"/>
              </w:rPr>
              <w:t>TTHC</w:t>
            </w:r>
          </w:p>
        </w:tc>
        <w:tc>
          <w:tcPr>
            <w:tcW w:w="2118" w:type="dxa"/>
            <w:vMerge w:val="restart"/>
            <w:shd w:val="clear" w:color="auto" w:fill="D9D9D9"/>
          </w:tcPr>
          <w:p w14:paraId="0B3F1C57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0F2EF632" w14:textId="77777777" w:rsidR="00E1755F" w:rsidRDefault="00E1755F">
            <w:pPr>
              <w:pStyle w:val="TableParagraph"/>
              <w:spacing w:before="215"/>
              <w:rPr>
                <w:b/>
                <w:sz w:val="26"/>
              </w:rPr>
            </w:pPr>
          </w:p>
          <w:p w14:paraId="17A7A5AC" w14:textId="77777777" w:rsidR="00E1755F" w:rsidRDefault="00000000">
            <w:pPr>
              <w:pStyle w:val="TableParagraph"/>
              <w:ind w:left="479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Tên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TTHC</w:t>
            </w:r>
          </w:p>
        </w:tc>
        <w:tc>
          <w:tcPr>
            <w:tcW w:w="2878" w:type="dxa"/>
            <w:gridSpan w:val="2"/>
            <w:shd w:val="clear" w:color="auto" w:fill="D9D9D9"/>
          </w:tcPr>
          <w:p w14:paraId="158B723B" w14:textId="77777777" w:rsidR="00E1755F" w:rsidRDefault="00000000">
            <w:pPr>
              <w:pStyle w:val="TableParagraph"/>
              <w:spacing w:before="208"/>
              <w:ind w:left="891" w:right="884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 giải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298" w:type="dxa"/>
            <w:vMerge w:val="restart"/>
            <w:shd w:val="clear" w:color="auto" w:fill="D9D9D9"/>
          </w:tcPr>
          <w:p w14:paraId="21AA047F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127B456B" w14:textId="77777777" w:rsidR="00E1755F" w:rsidRDefault="00E1755F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1E22E613" w14:textId="77777777" w:rsidR="00E1755F" w:rsidRDefault="00000000">
            <w:pPr>
              <w:pStyle w:val="TableParagraph"/>
              <w:spacing w:before="1"/>
              <w:ind w:left="123" w:firstLine="19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3BE13654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49EDFCAC" w14:textId="77777777" w:rsidR="00E1755F" w:rsidRDefault="00E1755F">
            <w:pPr>
              <w:pStyle w:val="TableParagraph"/>
              <w:spacing w:before="63"/>
              <w:rPr>
                <w:b/>
                <w:sz w:val="26"/>
              </w:rPr>
            </w:pPr>
          </w:p>
          <w:p w14:paraId="4A032940" w14:textId="77777777" w:rsidR="00E1755F" w:rsidRDefault="00000000">
            <w:pPr>
              <w:pStyle w:val="TableParagraph"/>
              <w:spacing w:before="1"/>
              <w:ind w:left="363" w:right="190" w:hanging="164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lệ </w:t>
            </w:r>
            <w:r>
              <w:rPr>
                <w:b/>
                <w:spacing w:val="-4"/>
                <w:sz w:val="26"/>
              </w:rPr>
              <w:t>phí</w:t>
            </w:r>
          </w:p>
        </w:tc>
        <w:tc>
          <w:tcPr>
            <w:tcW w:w="1594" w:type="dxa"/>
            <w:gridSpan w:val="2"/>
            <w:shd w:val="clear" w:color="auto" w:fill="D9D9D9"/>
          </w:tcPr>
          <w:p w14:paraId="76526320" w14:textId="77777777" w:rsidR="00E1755F" w:rsidRDefault="00000000">
            <w:pPr>
              <w:pStyle w:val="TableParagraph"/>
              <w:ind w:left="155" w:right="1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Cung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cấp dịch vụ </w:t>
            </w:r>
            <w:r>
              <w:rPr>
                <w:b/>
                <w:spacing w:val="-4"/>
                <w:sz w:val="26"/>
              </w:rPr>
              <w:t>công</w:t>
            </w:r>
          </w:p>
          <w:p w14:paraId="51B1AB86" w14:textId="77777777" w:rsidR="00E1755F" w:rsidRDefault="00000000">
            <w:pPr>
              <w:pStyle w:val="TableParagraph"/>
              <w:ind w:left="155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trực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tuyến</w:t>
            </w:r>
          </w:p>
        </w:tc>
        <w:tc>
          <w:tcPr>
            <w:tcW w:w="3476" w:type="dxa"/>
            <w:vMerge w:val="restart"/>
            <w:shd w:val="clear" w:color="auto" w:fill="D9D9D9"/>
          </w:tcPr>
          <w:p w14:paraId="280E18E9" w14:textId="77777777" w:rsidR="00E1755F" w:rsidRDefault="00E1755F">
            <w:pPr>
              <w:pStyle w:val="TableParagraph"/>
              <w:rPr>
                <w:b/>
                <w:sz w:val="26"/>
              </w:rPr>
            </w:pPr>
          </w:p>
          <w:p w14:paraId="3FDE6555" w14:textId="77777777" w:rsidR="00E1755F" w:rsidRDefault="00E1755F">
            <w:pPr>
              <w:pStyle w:val="TableParagraph"/>
              <w:spacing w:before="215"/>
              <w:rPr>
                <w:b/>
                <w:sz w:val="26"/>
              </w:rPr>
            </w:pPr>
          </w:p>
          <w:p w14:paraId="51E23AAE" w14:textId="77777777" w:rsidR="00E1755F" w:rsidRDefault="00000000">
            <w:pPr>
              <w:pStyle w:val="TableParagraph"/>
              <w:ind w:left="887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lý</w:t>
            </w:r>
          </w:p>
        </w:tc>
      </w:tr>
      <w:tr w:rsidR="00E1755F" w14:paraId="43D56E49" w14:textId="77777777">
        <w:trPr>
          <w:trHeight w:val="720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</w:tcPr>
          <w:p w14:paraId="55DDBB5E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D9D9D9"/>
          </w:tcPr>
          <w:p w14:paraId="3669DEFD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  <w:shd w:val="clear" w:color="auto" w:fill="D9D9D9"/>
          </w:tcPr>
          <w:p w14:paraId="169C6196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shd w:val="clear" w:color="auto" w:fill="D9D9D9"/>
          </w:tcPr>
          <w:p w14:paraId="08586A86" w14:textId="77777777" w:rsidR="00E1755F" w:rsidRDefault="00000000">
            <w:pPr>
              <w:pStyle w:val="TableParagraph"/>
              <w:spacing w:before="2"/>
              <w:ind w:left="481" w:hanging="25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Theo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quy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445" w:type="dxa"/>
            <w:shd w:val="clear" w:color="auto" w:fill="D9D9D9"/>
          </w:tcPr>
          <w:p w14:paraId="42FB3E8B" w14:textId="77777777" w:rsidR="00E1755F" w:rsidRDefault="00000000">
            <w:pPr>
              <w:pStyle w:val="TableParagraph"/>
              <w:spacing w:before="2"/>
              <w:ind w:left="464" w:right="320" w:hanging="11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Sau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298" w:type="dxa"/>
            <w:vMerge/>
            <w:tcBorders>
              <w:top w:val="nil"/>
            </w:tcBorders>
            <w:shd w:val="clear" w:color="auto" w:fill="D9D9D9"/>
          </w:tcPr>
          <w:p w14:paraId="3B9B2640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  <w:shd w:val="clear" w:color="auto" w:fill="D9D9D9"/>
          </w:tcPr>
          <w:p w14:paraId="4A17313A" w14:textId="77777777" w:rsidR="00E1755F" w:rsidRDefault="00E1755F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shd w:val="clear" w:color="auto" w:fill="D9D9D9"/>
          </w:tcPr>
          <w:p w14:paraId="76C85EF3" w14:textId="77777777" w:rsidR="00E1755F" w:rsidRDefault="00000000">
            <w:pPr>
              <w:pStyle w:val="TableParagraph"/>
              <w:spacing w:before="2"/>
              <w:ind w:left="107" w:right="11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4"/>
                <w:sz w:val="26"/>
              </w:rPr>
              <w:t>trình</w:t>
            </w:r>
          </w:p>
        </w:tc>
        <w:tc>
          <w:tcPr>
            <w:tcW w:w="792" w:type="dxa"/>
            <w:shd w:val="clear" w:color="auto" w:fill="D9D9D9"/>
          </w:tcPr>
          <w:p w14:paraId="7FEF8B28" w14:textId="77777777" w:rsidR="00E1755F" w:rsidRDefault="00000000">
            <w:pPr>
              <w:pStyle w:val="TableParagraph"/>
              <w:spacing w:before="2"/>
              <w:ind w:left="107" w:right="11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3476" w:type="dxa"/>
            <w:vMerge/>
            <w:tcBorders>
              <w:top w:val="nil"/>
            </w:tcBorders>
            <w:shd w:val="clear" w:color="auto" w:fill="D9D9D9"/>
          </w:tcPr>
          <w:p w14:paraId="23BA798A" w14:textId="77777777" w:rsidR="00E1755F" w:rsidRDefault="00E1755F">
            <w:pPr>
              <w:rPr>
                <w:sz w:val="2"/>
                <w:szCs w:val="2"/>
              </w:rPr>
            </w:pPr>
          </w:p>
        </w:tc>
      </w:tr>
      <w:tr w:rsidR="00E1755F" w14:paraId="77D3B99F" w14:textId="77777777">
        <w:trPr>
          <w:trHeight w:val="4185"/>
        </w:trPr>
        <w:tc>
          <w:tcPr>
            <w:tcW w:w="725" w:type="dxa"/>
          </w:tcPr>
          <w:p w14:paraId="6DF4C779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2956ECE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19C8CCCC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765808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1C00B3C1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61FCBE7D" w14:textId="77777777" w:rsidR="00E1755F" w:rsidRDefault="00000000">
            <w:pPr>
              <w:pStyle w:val="TableParagraph"/>
              <w:ind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265" w:type="dxa"/>
          </w:tcPr>
          <w:p w14:paraId="3824B746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397C78D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0CF653C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F6B6FC2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7AB51D2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326ED828" w14:textId="77777777" w:rsidR="00E1755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1.012657</w:t>
            </w:r>
          </w:p>
        </w:tc>
        <w:tc>
          <w:tcPr>
            <w:tcW w:w="2118" w:type="dxa"/>
          </w:tcPr>
          <w:p w14:paraId="61673B77" w14:textId="77777777" w:rsidR="00E1755F" w:rsidRDefault="00E1755F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50612244" w14:textId="77777777" w:rsidR="00E1755F" w:rsidRDefault="00000000">
            <w:pPr>
              <w:pStyle w:val="TableParagraph"/>
              <w:ind w:left="107" w:right="202"/>
              <w:jc w:val="both"/>
              <w:rPr>
                <w:sz w:val="28"/>
              </w:rPr>
            </w:pPr>
            <w:r>
              <w:rPr>
                <w:sz w:val="28"/>
              </w:rPr>
              <w:t>Thủ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đăng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ký thay đổi người đại diện của nhóm sinh hoạt tôn giáo tập trung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người nước ngoài cư trú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tại Việt Nam</w:t>
            </w:r>
          </w:p>
        </w:tc>
        <w:tc>
          <w:tcPr>
            <w:tcW w:w="1433" w:type="dxa"/>
          </w:tcPr>
          <w:p w14:paraId="396C62F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0E1D9CE3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1186D4F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126360F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1F4A66D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51A1A0A7" w14:textId="77777777" w:rsidR="00E1755F" w:rsidRDefault="00000000">
            <w:pPr>
              <w:pStyle w:val="TableParagraph"/>
              <w:ind w:left="267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1445" w:type="dxa"/>
          </w:tcPr>
          <w:p w14:paraId="409D06A7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315024B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3805D7FB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33B7EC4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C7B0317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063253B0" w14:textId="77777777" w:rsidR="00E1755F" w:rsidRDefault="00000000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ngày</w:t>
            </w:r>
          </w:p>
        </w:tc>
        <w:tc>
          <w:tcPr>
            <w:tcW w:w="1298" w:type="dxa"/>
          </w:tcPr>
          <w:p w14:paraId="53C1419B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37FEB9C4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229619B" w14:textId="77777777" w:rsidR="00E1755F" w:rsidRDefault="00E1755F">
            <w:pPr>
              <w:pStyle w:val="TableParagraph"/>
              <w:spacing w:before="313"/>
              <w:rPr>
                <w:b/>
                <w:sz w:val="28"/>
              </w:rPr>
            </w:pPr>
          </w:p>
          <w:p w14:paraId="48924323" w14:textId="77777777" w:rsidR="00E1755F" w:rsidRDefault="00000000">
            <w:pPr>
              <w:pStyle w:val="TableParagraph"/>
              <w:ind w:left="178" w:right="173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 xml:space="preserve">tâm </w:t>
            </w:r>
            <w:r>
              <w:rPr>
                <w:spacing w:val="-2"/>
                <w:sz w:val="28"/>
              </w:rPr>
              <w:t>PVHCC</w:t>
            </w:r>
          </w:p>
          <w:p w14:paraId="2E2668A9" w14:textId="77777777" w:rsidR="00E1755F" w:rsidRDefault="00000000">
            <w:pPr>
              <w:pStyle w:val="TableParagraph"/>
              <w:spacing w:before="2"/>
              <w:ind w:left="154" w:right="1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thành </w:t>
            </w:r>
            <w:r>
              <w:rPr>
                <w:spacing w:val="-4"/>
                <w:sz w:val="28"/>
              </w:rPr>
              <w:t>phố</w:t>
            </w:r>
          </w:p>
        </w:tc>
        <w:tc>
          <w:tcPr>
            <w:tcW w:w="1094" w:type="dxa"/>
          </w:tcPr>
          <w:p w14:paraId="1289F829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5201EB6D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EB186B8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6B8A1DAD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2CA17813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49883F0D" w14:textId="77777777" w:rsidR="00E1755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</w:tc>
        <w:tc>
          <w:tcPr>
            <w:tcW w:w="802" w:type="dxa"/>
          </w:tcPr>
          <w:p w14:paraId="0AE7C0E0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7DEFB1B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405441AE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B688840" w14:textId="77777777" w:rsidR="00E1755F" w:rsidRDefault="00E1755F">
            <w:pPr>
              <w:pStyle w:val="TableParagraph"/>
              <w:rPr>
                <w:b/>
                <w:sz w:val="28"/>
              </w:rPr>
            </w:pPr>
          </w:p>
          <w:p w14:paraId="743FE97F" w14:textId="77777777" w:rsidR="00E1755F" w:rsidRDefault="00E1755F">
            <w:pPr>
              <w:pStyle w:val="TableParagraph"/>
              <w:spacing w:before="315"/>
              <w:rPr>
                <w:b/>
                <w:sz w:val="28"/>
              </w:rPr>
            </w:pPr>
          </w:p>
          <w:p w14:paraId="52ED9CDB" w14:textId="77777777" w:rsidR="00E1755F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92" w:type="dxa"/>
          </w:tcPr>
          <w:p w14:paraId="00A750CF" w14:textId="77777777" w:rsidR="00E1755F" w:rsidRDefault="00E1755F">
            <w:pPr>
              <w:pStyle w:val="TableParagraph"/>
              <w:rPr>
                <w:sz w:val="26"/>
              </w:rPr>
            </w:pPr>
          </w:p>
        </w:tc>
        <w:tc>
          <w:tcPr>
            <w:tcW w:w="3476" w:type="dxa"/>
          </w:tcPr>
          <w:p w14:paraId="2DD3C11C" w14:textId="77777777" w:rsidR="00E175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Luật tín ngưỡng, tôn giáo </w:t>
            </w:r>
            <w:r>
              <w:rPr>
                <w:spacing w:val="-4"/>
                <w:sz w:val="28"/>
              </w:rPr>
              <w:t>2016;</w:t>
            </w:r>
          </w:p>
          <w:p w14:paraId="2FA41395" w14:textId="77777777" w:rsidR="00E1755F" w:rsidRDefault="00000000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-Nghị định số 95/2023/NĐ- CP ngày 29/12/2023</w:t>
            </w:r>
          </w:p>
          <w:p w14:paraId="44901A40" w14:textId="77777777" w:rsidR="00E175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Nghị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124/2025/NĐ- CP ngày 11/6/2025 của Chính phủ</w:t>
            </w:r>
          </w:p>
          <w:p w14:paraId="674BE6A5" w14:textId="77777777" w:rsidR="00E175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134/QĐ- BDTTG ngày 28/3/2025.</w:t>
            </w:r>
          </w:p>
          <w:p w14:paraId="65DC44EB" w14:textId="77777777" w:rsidR="00E175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392/QĐ- BDTTG ngày 03/7/2025</w:t>
            </w:r>
          </w:p>
          <w:p w14:paraId="4E4CEAAC" w14:textId="77777777" w:rsidR="00E175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322" w:lineRule="exact"/>
              <w:ind w:right="41" w:firstLine="0"/>
              <w:rPr>
                <w:sz w:val="28"/>
              </w:rPr>
            </w:pPr>
            <w:r>
              <w:rPr>
                <w:sz w:val="28"/>
              </w:rPr>
              <w:t>Quyết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660/QĐ- BDTTG ngày 18/9/2025.</w:t>
            </w:r>
          </w:p>
        </w:tc>
      </w:tr>
    </w:tbl>
    <w:p w14:paraId="1085139B" w14:textId="77777777" w:rsidR="00E80BCC" w:rsidRDefault="00E80BCC"/>
    <w:sectPr w:rsidR="00E80BCC">
      <w:pgSz w:w="16850" w:h="11910" w:orient="landscape"/>
      <w:pgMar w:top="2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95C"/>
    <w:multiLevelType w:val="hybridMultilevel"/>
    <w:tmpl w:val="94A055BE"/>
    <w:lvl w:ilvl="0" w:tplc="BE44DC22">
      <w:start w:val="1"/>
      <w:numFmt w:val="decimal"/>
      <w:lvlText w:val="%1."/>
      <w:lvlJc w:val="left"/>
      <w:pPr>
        <w:ind w:left="143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161DBE">
      <w:numFmt w:val="bullet"/>
      <w:lvlText w:val="•"/>
      <w:lvlJc w:val="left"/>
      <w:pPr>
        <w:ind w:left="1061" w:hanging="290"/>
      </w:pPr>
      <w:rPr>
        <w:rFonts w:hint="default"/>
        <w:lang w:val="vi" w:eastAsia="en-US" w:bidi="ar-SA"/>
      </w:rPr>
    </w:lvl>
    <w:lvl w:ilvl="2" w:tplc="766C97D2">
      <w:numFmt w:val="bullet"/>
      <w:lvlText w:val="•"/>
      <w:lvlJc w:val="left"/>
      <w:pPr>
        <w:ind w:left="1983" w:hanging="290"/>
      </w:pPr>
      <w:rPr>
        <w:rFonts w:hint="default"/>
        <w:lang w:val="vi" w:eastAsia="en-US" w:bidi="ar-SA"/>
      </w:rPr>
    </w:lvl>
    <w:lvl w:ilvl="3" w:tplc="E954D4AC">
      <w:numFmt w:val="bullet"/>
      <w:lvlText w:val="•"/>
      <w:lvlJc w:val="left"/>
      <w:pPr>
        <w:ind w:left="2904" w:hanging="290"/>
      </w:pPr>
      <w:rPr>
        <w:rFonts w:hint="default"/>
        <w:lang w:val="vi" w:eastAsia="en-US" w:bidi="ar-SA"/>
      </w:rPr>
    </w:lvl>
    <w:lvl w:ilvl="4" w:tplc="76806E04">
      <w:numFmt w:val="bullet"/>
      <w:lvlText w:val="•"/>
      <w:lvlJc w:val="left"/>
      <w:pPr>
        <w:ind w:left="3826" w:hanging="290"/>
      </w:pPr>
      <w:rPr>
        <w:rFonts w:hint="default"/>
        <w:lang w:val="vi" w:eastAsia="en-US" w:bidi="ar-SA"/>
      </w:rPr>
    </w:lvl>
    <w:lvl w:ilvl="5" w:tplc="20C22844">
      <w:numFmt w:val="bullet"/>
      <w:lvlText w:val="•"/>
      <w:lvlJc w:val="left"/>
      <w:pPr>
        <w:ind w:left="4747" w:hanging="290"/>
      </w:pPr>
      <w:rPr>
        <w:rFonts w:hint="default"/>
        <w:lang w:val="vi" w:eastAsia="en-US" w:bidi="ar-SA"/>
      </w:rPr>
    </w:lvl>
    <w:lvl w:ilvl="6" w:tplc="21808A88">
      <w:numFmt w:val="bullet"/>
      <w:lvlText w:val="•"/>
      <w:lvlJc w:val="left"/>
      <w:pPr>
        <w:ind w:left="5669" w:hanging="290"/>
      </w:pPr>
      <w:rPr>
        <w:rFonts w:hint="default"/>
        <w:lang w:val="vi" w:eastAsia="en-US" w:bidi="ar-SA"/>
      </w:rPr>
    </w:lvl>
    <w:lvl w:ilvl="7" w:tplc="1638A4EE">
      <w:numFmt w:val="bullet"/>
      <w:lvlText w:val="•"/>
      <w:lvlJc w:val="left"/>
      <w:pPr>
        <w:ind w:left="6590" w:hanging="290"/>
      </w:pPr>
      <w:rPr>
        <w:rFonts w:hint="default"/>
        <w:lang w:val="vi" w:eastAsia="en-US" w:bidi="ar-SA"/>
      </w:rPr>
    </w:lvl>
    <w:lvl w:ilvl="8" w:tplc="D046A60C">
      <w:numFmt w:val="bullet"/>
      <w:lvlText w:val="•"/>
      <w:lvlJc w:val="left"/>
      <w:pPr>
        <w:ind w:left="7512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C943DEA"/>
    <w:multiLevelType w:val="hybridMultilevel"/>
    <w:tmpl w:val="E3446874"/>
    <w:lvl w:ilvl="0" w:tplc="83C491F4">
      <w:numFmt w:val="bullet"/>
      <w:lvlText w:val="-"/>
      <w:lvlJc w:val="left"/>
      <w:pPr>
        <w:ind w:left="10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EE028C">
      <w:numFmt w:val="bullet"/>
      <w:lvlText w:val="•"/>
      <w:lvlJc w:val="left"/>
      <w:pPr>
        <w:ind w:left="427" w:hanging="192"/>
      </w:pPr>
      <w:rPr>
        <w:rFonts w:hint="default"/>
        <w:lang w:val="vi" w:eastAsia="en-US" w:bidi="ar-SA"/>
      </w:rPr>
    </w:lvl>
    <w:lvl w:ilvl="2" w:tplc="1BF00F94">
      <w:numFmt w:val="bullet"/>
      <w:lvlText w:val="•"/>
      <w:lvlJc w:val="left"/>
      <w:pPr>
        <w:ind w:left="754" w:hanging="192"/>
      </w:pPr>
      <w:rPr>
        <w:rFonts w:hint="default"/>
        <w:lang w:val="vi" w:eastAsia="en-US" w:bidi="ar-SA"/>
      </w:rPr>
    </w:lvl>
    <w:lvl w:ilvl="3" w:tplc="F6A4A150">
      <w:numFmt w:val="bullet"/>
      <w:lvlText w:val="•"/>
      <w:lvlJc w:val="left"/>
      <w:pPr>
        <w:ind w:left="1081" w:hanging="192"/>
      </w:pPr>
      <w:rPr>
        <w:rFonts w:hint="default"/>
        <w:lang w:val="vi" w:eastAsia="en-US" w:bidi="ar-SA"/>
      </w:rPr>
    </w:lvl>
    <w:lvl w:ilvl="4" w:tplc="EEC6AE06">
      <w:numFmt w:val="bullet"/>
      <w:lvlText w:val="•"/>
      <w:lvlJc w:val="left"/>
      <w:pPr>
        <w:ind w:left="1408" w:hanging="192"/>
      </w:pPr>
      <w:rPr>
        <w:rFonts w:hint="default"/>
        <w:lang w:val="vi" w:eastAsia="en-US" w:bidi="ar-SA"/>
      </w:rPr>
    </w:lvl>
    <w:lvl w:ilvl="5" w:tplc="8FCC0D92">
      <w:numFmt w:val="bullet"/>
      <w:lvlText w:val="•"/>
      <w:lvlJc w:val="left"/>
      <w:pPr>
        <w:ind w:left="1736" w:hanging="192"/>
      </w:pPr>
      <w:rPr>
        <w:rFonts w:hint="default"/>
        <w:lang w:val="vi" w:eastAsia="en-US" w:bidi="ar-SA"/>
      </w:rPr>
    </w:lvl>
    <w:lvl w:ilvl="6" w:tplc="E514CBF2">
      <w:numFmt w:val="bullet"/>
      <w:lvlText w:val="•"/>
      <w:lvlJc w:val="left"/>
      <w:pPr>
        <w:ind w:left="2063" w:hanging="192"/>
      </w:pPr>
      <w:rPr>
        <w:rFonts w:hint="default"/>
        <w:lang w:val="vi" w:eastAsia="en-US" w:bidi="ar-SA"/>
      </w:rPr>
    </w:lvl>
    <w:lvl w:ilvl="7" w:tplc="A5344B36">
      <w:numFmt w:val="bullet"/>
      <w:lvlText w:val="•"/>
      <w:lvlJc w:val="left"/>
      <w:pPr>
        <w:ind w:left="2390" w:hanging="192"/>
      </w:pPr>
      <w:rPr>
        <w:rFonts w:hint="default"/>
        <w:lang w:val="vi" w:eastAsia="en-US" w:bidi="ar-SA"/>
      </w:rPr>
    </w:lvl>
    <w:lvl w:ilvl="8" w:tplc="B4D01008">
      <w:numFmt w:val="bullet"/>
      <w:lvlText w:val="•"/>
      <w:lvlJc w:val="left"/>
      <w:pPr>
        <w:ind w:left="2717" w:hanging="192"/>
      </w:pPr>
      <w:rPr>
        <w:rFonts w:hint="default"/>
        <w:lang w:val="vi" w:eastAsia="en-US" w:bidi="ar-SA"/>
      </w:rPr>
    </w:lvl>
  </w:abstractNum>
  <w:abstractNum w:abstractNumId="2" w15:restartNumberingAfterBreak="0">
    <w:nsid w:val="210024BE"/>
    <w:multiLevelType w:val="hybridMultilevel"/>
    <w:tmpl w:val="8C04E5A4"/>
    <w:lvl w:ilvl="0" w:tplc="8AD44AC2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D7A7E78">
      <w:numFmt w:val="bullet"/>
      <w:lvlText w:val="•"/>
      <w:lvlJc w:val="left"/>
      <w:pPr>
        <w:ind w:left="436" w:hanging="212"/>
      </w:pPr>
      <w:rPr>
        <w:rFonts w:hint="default"/>
        <w:lang w:val="vi" w:eastAsia="en-US" w:bidi="ar-SA"/>
      </w:rPr>
    </w:lvl>
    <w:lvl w:ilvl="2" w:tplc="2F123454">
      <w:numFmt w:val="bullet"/>
      <w:lvlText w:val="•"/>
      <w:lvlJc w:val="left"/>
      <w:pPr>
        <w:ind w:left="773" w:hanging="212"/>
      </w:pPr>
      <w:rPr>
        <w:rFonts w:hint="default"/>
        <w:lang w:val="vi" w:eastAsia="en-US" w:bidi="ar-SA"/>
      </w:rPr>
    </w:lvl>
    <w:lvl w:ilvl="3" w:tplc="CC1011EE">
      <w:numFmt w:val="bullet"/>
      <w:lvlText w:val="•"/>
      <w:lvlJc w:val="left"/>
      <w:pPr>
        <w:ind w:left="1109" w:hanging="212"/>
      </w:pPr>
      <w:rPr>
        <w:rFonts w:hint="default"/>
        <w:lang w:val="vi" w:eastAsia="en-US" w:bidi="ar-SA"/>
      </w:rPr>
    </w:lvl>
    <w:lvl w:ilvl="4" w:tplc="4A449B98">
      <w:numFmt w:val="bullet"/>
      <w:lvlText w:val="•"/>
      <w:lvlJc w:val="left"/>
      <w:pPr>
        <w:ind w:left="1446" w:hanging="212"/>
      </w:pPr>
      <w:rPr>
        <w:rFonts w:hint="default"/>
        <w:lang w:val="vi" w:eastAsia="en-US" w:bidi="ar-SA"/>
      </w:rPr>
    </w:lvl>
    <w:lvl w:ilvl="5" w:tplc="A3EAB92C">
      <w:numFmt w:val="bullet"/>
      <w:lvlText w:val="•"/>
      <w:lvlJc w:val="left"/>
      <w:pPr>
        <w:ind w:left="1783" w:hanging="212"/>
      </w:pPr>
      <w:rPr>
        <w:rFonts w:hint="default"/>
        <w:lang w:val="vi" w:eastAsia="en-US" w:bidi="ar-SA"/>
      </w:rPr>
    </w:lvl>
    <w:lvl w:ilvl="6" w:tplc="79F88820">
      <w:numFmt w:val="bullet"/>
      <w:lvlText w:val="•"/>
      <w:lvlJc w:val="left"/>
      <w:pPr>
        <w:ind w:left="2119" w:hanging="212"/>
      </w:pPr>
      <w:rPr>
        <w:rFonts w:hint="default"/>
        <w:lang w:val="vi" w:eastAsia="en-US" w:bidi="ar-SA"/>
      </w:rPr>
    </w:lvl>
    <w:lvl w:ilvl="7" w:tplc="AC92FA5E">
      <w:numFmt w:val="bullet"/>
      <w:lvlText w:val="•"/>
      <w:lvlJc w:val="left"/>
      <w:pPr>
        <w:ind w:left="2456" w:hanging="212"/>
      </w:pPr>
      <w:rPr>
        <w:rFonts w:hint="default"/>
        <w:lang w:val="vi" w:eastAsia="en-US" w:bidi="ar-SA"/>
      </w:rPr>
    </w:lvl>
    <w:lvl w:ilvl="8" w:tplc="81F61A2E">
      <w:numFmt w:val="bullet"/>
      <w:lvlText w:val="•"/>
      <w:lvlJc w:val="left"/>
      <w:pPr>
        <w:ind w:left="2792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681406D1"/>
    <w:multiLevelType w:val="hybridMultilevel"/>
    <w:tmpl w:val="73B43B6C"/>
    <w:lvl w:ilvl="0" w:tplc="EAFA36D8">
      <w:start w:val="1"/>
      <w:numFmt w:val="upperRoman"/>
      <w:lvlText w:val="%1."/>
      <w:lvlJc w:val="left"/>
      <w:pPr>
        <w:ind w:left="954" w:hanging="245"/>
        <w:jc w:val="left"/>
      </w:pPr>
      <w:rPr>
        <w:rFonts w:hint="default"/>
        <w:spacing w:val="0"/>
        <w:w w:val="100"/>
        <w:lang w:val="vi" w:eastAsia="en-US" w:bidi="ar-SA"/>
      </w:rPr>
    </w:lvl>
    <w:lvl w:ilvl="1" w:tplc="755E2312">
      <w:numFmt w:val="bullet"/>
      <w:lvlText w:val="•"/>
      <w:lvlJc w:val="left"/>
      <w:pPr>
        <w:ind w:left="2406" w:hanging="245"/>
      </w:pPr>
      <w:rPr>
        <w:rFonts w:hint="default"/>
        <w:lang w:val="vi" w:eastAsia="en-US" w:bidi="ar-SA"/>
      </w:rPr>
    </w:lvl>
    <w:lvl w:ilvl="2" w:tplc="C008984A">
      <w:numFmt w:val="bullet"/>
      <w:lvlText w:val="•"/>
      <w:lvlJc w:val="left"/>
      <w:pPr>
        <w:ind w:left="3852" w:hanging="245"/>
      </w:pPr>
      <w:rPr>
        <w:rFonts w:hint="default"/>
        <w:lang w:val="vi" w:eastAsia="en-US" w:bidi="ar-SA"/>
      </w:rPr>
    </w:lvl>
    <w:lvl w:ilvl="3" w:tplc="C8B68E9E">
      <w:numFmt w:val="bullet"/>
      <w:lvlText w:val="•"/>
      <w:lvlJc w:val="left"/>
      <w:pPr>
        <w:ind w:left="5299" w:hanging="245"/>
      </w:pPr>
      <w:rPr>
        <w:rFonts w:hint="default"/>
        <w:lang w:val="vi" w:eastAsia="en-US" w:bidi="ar-SA"/>
      </w:rPr>
    </w:lvl>
    <w:lvl w:ilvl="4" w:tplc="CB449E1C">
      <w:numFmt w:val="bullet"/>
      <w:lvlText w:val="•"/>
      <w:lvlJc w:val="left"/>
      <w:pPr>
        <w:ind w:left="6745" w:hanging="245"/>
      </w:pPr>
      <w:rPr>
        <w:rFonts w:hint="default"/>
        <w:lang w:val="vi" w:eastAsia="en-US" w:bidi="ar-SA"/>
      </w:rPr>
    </w:lvl>
    <w:lvl w:ilvl="5" w:tplc="1284A2F6">
      <w:numFmt w:val="bullet"/>
      <w:lvlText w:val="•"/>
      <w:lvlJc w:val="left"/>
      <w:pPr>
        <w:ind w:left="8191" w:hanging="245"/>
      </w:pPr>
      <w:rPr>
        <w:rFonts w:hint="default"/>
        <w:lang w:val="vi" w:eastAsia="en-US" w:bidi="ar-SA"/>
      </w:rPr>
    </w:lvl>
    <w:lvl w:ilvl="6" w:tplc="5BD2DE30">
      <w:numFmt w:val="bullet"/>
      <w:lvlText w:val="•"/>
      <w:lvlJc w:val="left"/>
      <w:pPr>
        <w:ind w:left="9638" w:hanging="245"/>
      </w:pPr>
      <w:rPr>
        <w:rFonts w:hint="default"/>
        <w:lang w:val="vi" w:eastAsia="en-US" w:bidi="ar-SA"/>
      </w:rPr>
    </w:lvl>
    <w:lvl w:ilvl="7" w:tplc="55BEC0DA">
      <w:numFmt w:val="bullet"/>
      <w:lvlText w:val="•"/>
      <w:lvlJc w:val="left"/>
      <w:pPr>
        <w:ind w:left="11084" w:hanging="245"/>
      </w:pPr>
      <w:rPr>
        <w:rFonts w:hint="default"/>
        <w:lang w:val="vi" w:eastAsia="en-US" w:bidi="ar-SA"/>
      </w:rPr>
    </w:lvl>
    <w:lvl w:ilvl="8" w:tplc="0A441996">
      <w:numFmt w:val="bullet"/>
      <w:lvlText w:val="•"/>
      <w:lvlJc w:val="left"/>
      <w:pPr>
        <w:ind w:left="12531" w:hanging="245"/>
      </w:pPr>
      <w:rPr>
        <w:rFonts w:hint="default"/>
        <w:lang w:val="vi" w:eastAsia="en-US" w:bidi="ar-SA"/>
      </w:rPr>
    </w:lvl>
  </w:abstractNum>
  <w:abstractNum w:abstractNumId="4" w15:restartNumberingAfterBreak="0">
    <w:nsid w:val="776F2B11"/>
    <w:multiLevelType w:val="hybridMultilevel"/>
    <w:tmpl w:val="D4A43708"/>
    <w:lvl w:ilvl="0" w:tplc="8DE86CCC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566C590">
      <w:numFmt w:val="bullet"/>
      <w:lvlText w:val="•"/>
      <w:lvlJc w:val="left"/>
      <w:pPr>
        <w:ind w:left="681" w:hanging="128"/>
      </w:pPr>
      <w:rPr>
        <w:rFonts w:hint="default"/>
        <w:lang w:val="vi" w:eastAsia="en-US" w:bidi="ar-SA"/>
      </w:rPr>
    </w:lvl>
    <w:lvl w:ilvl="2" w:tplc="97E25F14">
      <w:numFmt w:val="bullet"/>
      <w:lvlText w:val="•"/>
      <w:lvlJc w:val="left"/>
      <w:pPr>
        <w:ind w:left="1182" w:hanging="128"/>
      </w:pPr>
      <w:rPr>
        <w:rFonts w:hint="default"/>
        <w:lang w:val="vi" w:eastAsia="en-US" w:bidi="ar-SA"/>
      </w:rPr>
    </w:lvl>
    <w:lvl w:ilvl="3" w:tplc="E9A4EB72">
      <w:numFmt w:val="bullet"/>
      <w:lvlText w:val="•"/>
      <w:lvlJc w:val="left"/>
      <w:pPr>
        <w:ind w:left="1683" w:hanging="128"/>
      </w:pPr>
      <w:rPr>
        <w:rFonts w:hint="default"/>
        <w:lang w:val="vi" w:eastAsia="en-US" w:bidi="ar-SA"/>
      </w:rPr>
    </w:lvl>
    <w:lvl w:ilvl="4" w:tplc="1A082E36">
      <w:numFmt w:val="bullet"/>
      <w:lvlText w:val="•"/>
      <w:lvlJc w:val="left"/>
      <w:pPr>
        <w:ind w:left="2184" w:hanging="128"/>
      </w:pPr>
      <w:rPr>
        <w:rFonts w:hint="default"/>
        <w:lang w:val="vi" w:eastAsia="en-US" w:bidi="ar-SA"/>
      </w:rPr>
    </w:lvl>
    <w:lvl w:ilvl="5" w:tplc="478E8134">
      <w:numFmt w:val="bullet"/>
      <w:lvlText w:val="•"/>
      <w:lvlJc w:val="left"/>
      <w:pPr>
        <w:ind w:left="2685" w:hanging="128"/>
      </w:pPr>
      <w:rPr>
        <w:rFonts w:hint="default"/>
        <w:lang w:val="vi" w:eastAsia="en-US" w:bidi="ar-SA"/>
      </w:rPr>
    </w:lvl>
    <w:lvl w:ilvl="6" w:tplc="0FCA32F4">
      <w:numFmt w:val="bullet"/>
      <w:lvlText w:val="•"/>
      <w:lvlJc w:val="left"/>
      <w:pPr>
        <w:ind w:left="3186" w:hanging="128"/>
      </w:pPr>
      <w:rPr>
        <w:rFonts w:hint="default"/>
        <w:lang w:val="vi" w:eastAsia="en-US" w:bidi="ar-SA"/>
      </w:rPr>
    </w:lvl>
    <w:lvl w:ilvl="7" w:tplc="13888E68">
      <w:numFmt w:val="bullet"/>
      <w:lvlText w:val="•"/>
      <w:lvlJc w:val="left"/>
      <w:pPr>
        <w:ind w:left="3687" w:hanging="128"/>
      </w:pPr>
      <w:rPr>
        <w:rFonts w:hint="default"/>
        <w:lang w:val="vi" w:eastAsia="en-US" w:bidi="ar-SA"/>
      </w:rPr>
    </w:lvl>
    <w:lvl w:ilvl="8" w:tplc="B05C4B5A">
      <w:numFmt w:val="bullet"/>
      <w:lvlText w:val="•"/>
      <w:lvlJc w:val="left"/>
      <w:pPr>
        <w:ind w:left="4188" w:hanging="128"/>
      </w:pPr>
      <w:rPr>
        <w:rFonts w:hint="default"/>
        <w:lang w:val="vi" w:eastAsia="en-US" w:bidi="ar-SA"/>
      </w:rPr>
    </w:lvl>
  </w:abstractNum>
  <w:num w:numId="1" w16cid:durableId="236286918">
    <w:abstractNumId w:val="2"/>
  </w:num>
  <w:num w:numId="2" w16cid:durableId="2072118553">
    <w:abstractNumId w:val="1"/>
  </w:num>
  <w:num w:numId="3" w16cid:durableId="412169245">
    <w:abstractNumId w:val="3"/>
  </w:num>
  <w:num w:numId="4" w16cid:durableId="784235866">
    <w:abstractNumId w:val="4"/>
  </w:num>
  <w:num w:numId="5" w16cid:durableId="17100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F"/>
    <w:rsid w:val="004836A1"/>
    <w:rsid w:val="00E1755F"/>
    <w:rsid w:val="00E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EB85A"/>
  <w15:docId w15:val="{7EEB6251-F6D0-478E-81B2-2ECCE6ED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9"/>
    <w:qFormat/>
    <w:pPr>
      <w:ind w:left="852"/>
      <w:jc w:val="center"/>
      <w:outlineLvl w:val="0"/>
    </w:pPr>
    <w:rPr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utuc.dichvucong.gov.vn/p/home/dvc-tthc-thu-tuc-hanh-chinh-chi-tiet.html?ma_thu_tuc=415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2025-10-02T02:24:00Z</dcterms:created>
  <dcterms:modified xsi:type="dcterms:W3CDTF">2025-10-02T02:24:00Z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