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6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25"/>
      </w:tblGrid>
      <w:tr w:rsidR="00853174" w:rsidRPr="00A4569D" w14:paraId="24255E39" w14:textId="77777777" w:rsidTr="00022250">
        <w:trPr>
          <w:trHeight w:val="699"/>
        </w:trPr>
        <w:tc>
          <w:tcPr>
            <w:tcW w:w="4395" w:type="dxa"/>
          </w:tcPr>
          <w:p w14:paraId="401F3547" w14:textId="77777777" w:rsidR="00FF7F5A" w:rsidRPr="00FF7F5A" w:rsidRDefault="00841D18" w:rsidP="00B572F2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F7F5A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ỦY BAN NHÂN DÂN</w:t>
            </w:r>
          </w:p>
          <w:p w14:paraId="23E74851" w14:textId="4E5B3A4A" w:rsidR="00853174" w:rsidRPr="00FF7F5A" w:rsidRDefault="00A74DAA" w:rsidP="00B572F2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PHƯỜNG</w:t>
            </w:r>
            <w:r w:rsidR="004E0AE6" w:rsidRPr="00FF7F5A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ĐỒ SƠN</w:t>
            </w:r>
          </w:p>
          <w:p w14:paraId="7ACE0AD0" w14:textId="71E859F2" w:rsidR="00853174" w:rsidRPr="00A4569D" w:rsidRDefault="00122C5D" w:rsidP="00B572F2">
            <w:pPr>
              <w:ind w:firstLine="720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>
              <w:rPr>
                <w:rFonts w:ascii="Times New Roman" w:eastAsia="Calibri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11040A" wp14:editId="09282D7F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36195</wp:posOffset>
                      </wp:positionV>
                      <wp:extent cx="7334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265854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2.85pt" to="123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" strokecolor="black [3040]"/>
                  </w:pict>
                </mc:Fallback>
              </mc:AlternateContent>
            </w:r>
            <w:r w:rsidR="004E0AE6">
              <w:rPr>
                <w:rFonts w:ascii="Times New Roman" w:eastAsia="Calibri" w:hAnsi="Times New Roman"/>
                <w:b/>
                <w:sz w:val="26"/>
              </w:rPr>
              <w:t xml:space="preserve">  </w:t>
            </w:r>
          </w:p>
        </w:tc>
        <w:tc>
          <w:tcPr>
            <w:tcW w:w="6225" w:type="dxa"/>
          </w:tcPr>
          <w:p w14:paraId="4D81C107" w14:textId="77777777" w:rsidR="00853174" w:rsidRPr="00A4569D" w:rsidRDefault="00841D18" w:rsidP="00B572F2">
            <w:pPr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 w:rsidRPr="00A4569D">
              <w:rPr>
                <w:rFonts w:ascii="Times New Roman" w:eastAsia="Calibri" w:hAnsi="Times New Roman"/>
                <w:b/>
                <w:sz w:val="26"/>
              </w:rPr>
              <w:t>CỘNG HÒA XÃ HỘI CHỦ NGHĨA VIỆT NAM</w:t>
            </w:r>
          </w:p>
          <w:p w14:paraId="05D6FFF0" w14:textId="77777777" w:rsidR="00853174" w:rsidRPr="00A4569D" w:rsidRDefault="00841D18" w:rsidP="00B572F2">
            <w:pPr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 w:rsidRPr="00A4569D">
              <w:rPr>
                <w:rFonts w:ascii="Times New Roman" w:eastAsia="Calibri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74F742" wp14:editId="6BF22248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225425</wp:posOffset>
                      </wp:positionV>
                      <wp:extent cx="21431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5BDC4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7.75pt" to="234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"/>
                  </w:pict>
                </mc:Fallback>
              </mc:AlternateContent>
            </w:r>
            <w:r w:rsidRPr="00A4569D">
              <w:rPr>
                <w:rFonts w:ascii="Times New Roman" w:eastAsia="Calibri" w:hAnsi="Times New Roman"/>
                <w:b/>
              </w:rPr>
              <w:t>Độc lập - Tự do - Hạnh phúc</w:t>
            </w:r>
          </w:p>
        </w:tc>
      </w:tr>
      <w:tr w:rsidR="00853174" w:rsidRPr="00A4569D" w14:paraId="0393CCBC" w14:textId="77777777" w:rsidTr="00022250">
        <w:trPr>
          <w:trHeight w:val="189"/>
        </w:trPr>
        <w:tc>
          <w:tcPr>
            <w:tcW w:w="4395" w:type="dxa"/>
          </w:tcPr>
          <w:p w14:paraId="473270DC" w14:textId="77777777" w:rsidR="00853174" w:rsidRDefault="00841D18" w:rsidP="00CE2D54">
            <w:pPr>
              <w:jc w:val="center"/>
              <w:rPr>
                <w:rFonts w:ascii="Times New Roman" w:eastAsia="Calibri" w:hAnsi="Times New Roman"/>
                <w:sz w:val="26"/>
              </w:rPr>
            </w:pPr>
            <w:r w:rsidRPr="00A4569D">
              <w:rPr>
                <w:rFonts w:ascii="Times New Roman" w:eastAsia="Calibri" w:hAnsi="Times New Roman"/>
                <w:sz w:val="26"/>
              </w:rPr>
              <w:t>Số:         /</w:t>
            </w:r>
            <w:r w:rsidR="00FF7F5A">
              <w:rPr>
                <w:rFonts w:ascii="Times New Roman" w:eastAsia="Calibri" w:hAnsi="Times New Roman"/>
                <w:sz w:val="26"/>
              </w:rPr>
              <w:t>UBND-</w:t>
            </w:r>
            <w:r w:rsidR="0006043D">
              <w:rPr>
                <w:rFonts w:ascii="Times New Roman" w:eastAsia="Calibri" w:hAnsi="Times New Roman"/>
                <w:sz w:val="26"/>
              </w:rPr>
              <w:t>KT,HT&amp;ĐT</w:t>
            </w:r>
          </w:p>
          <w:p w14:paraId="0051C4A9" w14:textId="77777777" w:rsidR="00022250" w:rsidRDefault="0006043D" w:rsidP="0002225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3D">
              <w:rPr>
                <w:rFonts w:ascii="Times New Roman" w:hAnsi="Times New Roman"/>
                <w:sz w:val="24"/>
                <w:szCs w:val="24"/>
              </w:rPr>
              <w:t xml:space="preserve">V/v tham gia ý kiến dự thảo Thông báo </w:t>
            </w:r>
          </w:p>
          <w:p w14:paraId="73E68FEB" w14:textId="77777777" w:rsidR="00022250" w:rsidRDefault="00022250" w:rsidP="00022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dỡ lệnh cấm một số hoạt động trên </w:t>
            </w:r>
          </w:p>
          <w:p w14:paraId="489C87D9" w14:textId="6F2C2972" w:rsidR="0006043D" w:rsidRPr="0006043D" w:rsidRDefault="00022250" w:rsidP="0002225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khu vực cửa sông, biển</w:t>
            </w:r>
          </w:p>
        </w:tc>
        <w:tc>
          <w:tcPr>
            <w:tcW w:w="6225" w:type="dxa"/>
          </w:tcPr>
          <w:p w14:paraId="38147330" w14:textId="3A1CDCDC" w:rsidR="00853174" w:rsidRPr="00A4569D" w:rsidRDefault="004E0AE6" w:rsidP="00A74DAA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4E0AE6">
              <w:rPr>
                <w:rFonts w:ascii="Times New Roman" w:eastAsia="Calibri" w:hAnsi="Times New Roman"/>
                <w:i/>
                <w:iCs/>
                <w:noProof/>
              </w:rPr>
              <w:t>Đồ Sơn</w:t>
            </w:r>
            <w:r w:rsidR="00841D18" w:rsidRPr="00A4569D">
              <w:rPr>
                <w:rFonts w:ascii="Times New Roman" w:eastAsia="Calibri" w:hAnsi="Times New Roman"/>
                <w:i/>
              </w:rPr>
              <w:t xml:space="preserve">, ngày     </w:t>
            </w:r>
            <w:r>
              <w:rPr>
                <w:rFonts w:ascii="Times New Roman" w:eastAsia="Calibri" w:hAnsi="Times New Roman"/>
                <w:i/>
              </w:rPr>
              <w:t xml:space="preserve">   </w:t>
            </w:r>
            <w:r w:rsidR="00022250">
              <w:rPr>
                <w:rFonts w:ascii="Times New Roman" w:eastAsia="Calibri" w:hAnsi="Times New Roman"/>
                <w:i/>
              </w:rPr>
              <w:t xml:space="preserve"> tháng 7 năm 2026</w:t>
            </w:r>
          </w:p>
        </w:tc>
      </w:tr>
    </w:tbl>
    <w:p w14:paraId="3E405834" w14:textId="77777777" w:rsidR="0006043D" w:rsidRDefault="0006043D" w:rsidP="0006043D">
      <w:pPr>
        <w:spacing w:before="120" w:after="120" w:line="312" w:lineRule="auto"/>
        <w:jc w:val="center"/>
        <w:rPr>
          <w:rFonts w:ascii="Times New Roman" w:hAnsi="Times New Roman"/>
        </w:rPr>
      </w:pPr>
    </w:p>
    <w:p w14:paraId="1680AB0D" w14:textId="0EF03E79" w:rsidR="0006043D" w:rsidRPr="0006043D" w:rsidRDefault="0006043D" w:rsidP="0006043D">
      <w:pPr>
        <w:spacing w:before="120" w:after="120" w:line="312" w:lineRule="auto"/>
        <w:jc w:val="center"/>
        <w:rPr>
          <w:rFonts w:ascii="Times New Roman" w:hAnsi="Times New Roman"/>
        </w:rPr>
      </w:pPr>
      <w:r w:rsidRPr="0006043D">
        <w:rPr>
          <w:rFonts w:ascii="Times New Roman" w:hAnsi="Times New Roman"/>
        </w:rPr>
        <w:t xml:space="preserve">Kính gửi: Sở Nông nghiệp và Môi trường </w:t>
      </w:r>
    </w:p>
    <w:p w14:paraId="4584A100" w14:textId="77777777" w:rsidR="0006043D" w:rsidRDefault="0006043D" w:rsidP="0006043D">
      <w:pPr>
        <w:spacing w:line="288" w:lineRule="auto"/>
        <w:ind w:firstLine="691"/>
        <w:jc w:val="both"/>
        <w:rPr>
          <w:rFonts w:ascii="Times New Roman" w:hAnsi="Times New Roman"/>
        </w:rPr>
      </w:pPr>
    </w:p>
    <w:p w14:paraId="612EC1AD" w14:textId="3D2D7402" w:rsidR="0006043D" w:rsidRPr="00022250" w:rsidRDefault="0006043D" w:rsidP="00022250">
      <w:pPr>
        <w:spacing w:before="120" w:after="120" w:line="288" w:lineRule="auto"/>
        <w:ind w:firstLine="692"/>
        <w:jc w:val="both"/>
        <w:rPr>
          <w:rFonts w:ascii="Times New Roman" w:hAnsi="Times New Roman"/>
        </w:rPr>
      </w:pPr>
      <w:r w:rsidRPr="00022250">
        <w:rPr>
          <w:rFonts w:ascii="Times New Roman" w:hAnsi="Times New Roman"/>
        </w:rPr>
        <w:t>Ủy ban nhân dân phường Đồ Sơn</w:t>
      </w:r>
      <w:r w:rsidR="00022250" w:rsidRPr="00022250">
        <w:rPr>
          <w:rFonts w:ascii="Times New Roman" w:hAnsi="Times New Roman"/>
        </w:rPr>
        <w:t xml:space="preserve"> nhận được Công văn số 940/SNNMT-CCTNNPCTT ngày 05/7/2026</w:t>
      </w:r>
      <w:r w:rsidRPr="00022250">
        <w:rPr>
          <w:rFonts w:ascii="Times New Roman" w:hAnsi="Times New Roman"/>
        </w:rPr>
        <w:t xml:space="preserve"> của Sở Nông nghiệp và Môi trường về việc tham gia ý kiến dự thảo </w:t>
      </w:r>
      <w:r w:rsidR="00022250" w:rsidRPr="00022250">
        <w:rPr>
          <w:rFonts w:ascii="Times New Roman" w:hAnsi="Times New Roman"/>
        </w:rPr>
        <w:t>Thông báo dỡ lệnh cấm một số hoạt động trên khu vực cửa sông, biển</w:t>
      </w:r>
      <w:r w:rsidRPr="00022250">
        <w:rPr>
          <w:rFonts w:ascii="Times New Roman" w:hAnsi="Times New Roman"/>
        </w:rPr>
        <w:t>.</w:t>
      </w:r>
    </w:p>
    <w:p w14:paraId="59C8ED47" w14:textId="6667F4F6" w:rsidR="0006043D" w:rsidRPr="0006043D" w:rsidRDefault="0006043D" w:rsidP="00022250">
      <w:pPr>
        <w:spacing w:before="120" w:after="120" w:line="288" w:lineRule="auto"/>
        <w:ind w:firstLine="692"/>
        <w:jc w:val="both"/>
        <w:rPr>
          <w:rFonts w:ascii="Times New Roman" w:hAnsi="Times New Roman"/>
        </w:rPr>
      </w:pPr>
      <w:r w:rsidRPr="0006043D">
        <w:rPr>
          <w:rFonts w:ascii="Times New Roman" w:hAnsi="Times New Roman"/>
        </w:rPr>
        <w:t xml:space="preserve">Sau khi nghiên cứu, </w:t>
      </w:r>
      <w:r>
        <w:rPr>
          <w:rFonts w:ascii="Times New Roman" w:hAnsi="Times New Roman"/>
        </w:rPr>
        <w:t>Ủy ban nhân dân phường Đồ Sơn</w:t>
      </w:r>
      <w:r w:rsidRPr="0006043D">
        <w:rPr>
          <w:rFonts w:ascii="Times New Roman" w:hAnsi="Times New Roman"/>
        </w:rPr>
        <w:t xml:space="preserve"> nhất trí với các nội dung dự thảo Thông báo </w:t>
      </w:r>
      <w:r w:rsidR="00022250" w:rsidRPr="00022250">
        <w:rPr>
          <w:rFonts w:ascii="Times New Roman" w:hAnsi="Times New Roman"/>
        </w:rPr>
        <w:t>dỡ lệnh cấm một số hoạt động trên khu vực cửa sông, biển.</w:t>
      </w:r>
      <w:r w:rsidR="00330E9C">
        <w:rPr>
          <w:rFonts w:ascii="Times New Roman" w:hAnsi="Times New Roman"/>
        </w:rPr>
        <w:t>do Sở Nông nghiệp và Môi trường tham mưu xây dựng.</w:t>
      </w:r>
    </w:p>
    <w:p w14:paraId="1DD83C73" w14:textId="3BAD2E9C" w:rsidR="00853174" w:rsidRPr="0006043D" w:rsidRDefault="00022250" w:rsidP="00022250">
      <w:pPr>
        <w:spacing w:before="120" w:after="240" w:line="288" w:lineRule="auto"/>
        <w:ind w:firstLine="692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>Kính đ</w:t>
      </w:r>
      <w:r w:rsidR="0006043D" w:rsidRPr="0006043D">
        <w:rPr>
          <w:rFonts w:ascii="Times New Roman" w:hAnsi="Times New Roman"/>
        </w:rPr>
        <w:t>ề nghị Sở Nông nghiệp và Môi trường</w:t>
      </w:r>
      <w:r w:rsidR="0006043D" w:rsidRPr="0006043D">
        <w:rPr>
          <w:rFonts w:ascii="Times New Roman" w:hAnsi="Times New Roman"/>
          <w:bCs/>
          <w:lang w:val="pt-BR"/>
        </w:rPr>
        <w:t xml:space="preserve"> </w:t>
      </w:r>
      <w:r w:rsidR="00330E9C">
        <w:rPr>
          <w:rFonts w:ascii="Times New Roman" w:hAnsi="Times New Roman"/>
          <w:bCs/>
          <w:lang w:val="pt-BR"/>
        </w:rPr>
        <w:t xml:space="preserve">quan tâm, </w:t>
      </w:r>
      <w:r w:rsidR="0006043D" w:rsidRPr="0006043D">
        <w:rPr>
          <w:rFonts w:ascii="Times New Roman" w:hAnsi="Times New Roman"/>
          <w:bCs/>
          <w:lang w:val="pt-BR"/>
        </w:rPr>
        <w:t>tổng hợp</w:t>
      </w:r>
      <w:r w:rsidR="0006043D" w:rsidRPr="0006043D">
        <w:rPr>
          <w:rFonts w:ascii="Times New Roman" w:hAnsi="Times New Roman"/>
          <w:lang w:val="pt-BR"/>
        </w:rPr>
        <w:t>./.</w:t>
      </w:r>
    </w:p>
    <w:tbl>
      <w:tblPr>
        <w:tblStyle w:val="TableGri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871"/>
      </w:tblGrid>
      <w:tr w:rsidR="00232337" w:rsidRPr="00781330" w14:paraId="070034FF" w14:textId="77777777" w:rsidTr="00330E9C">
        <w:trPr>
          <w:trHeight w:val="1854"/>
        </w:trPr>
        <w:tc>
          <w:tcPr>
            <w:tcW w:w="4519" w:type="dxa"/>
          </w:tcPr>
          <w:p w14:paraId="359E5499" w14:textId="1EECE02D" w:rsidR="00232337" w:rsidRPr="00232337" w:rsidRDefault="00232337" w:rsidP="00930946">
            <w:pPr>
              <w:tabs>
                <w:tab w:val="left" w:pos="2923"/>
              </w:tabs>
              <w:spacing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32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Nơi nhận:</w:t>
            </w:r>
          </w:p>
          <w:p w14:paraId="1385A120" w14:textId="0B412A0A" w:rsidR="0053277B" w:rsidRDefault="0053277B" w:rsidP="00930946">
            <w:pPr>
              <w:tabs>
                <w:tab w:val="left" w:pos="2923"/>
              </w:tabs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Như </w:t>
            </w:r>
            <w:r w:rsidR="006B3B8D">
              <w:rPr>
                <w:rFonts w:ascii="Times New Roman" w:hAnsi="Times New Roman"/>
                <w:sz w:val="22"/>
              </w:rPr>
              <w:t>trên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8FAC394" w14:textId="216C0EA4" w:rsidR="00232337" w:rsidRDefault="00841E9E" w:rsidP="00930946">
            <w:pPr>
              <w:tabs>
                <w:tab w:val="left" w:pos="2923"/>
              </w:tabs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CT, các PCT UBND phường</w:t>
            </w:r>
            <w:r w:rsidR="00232337" w:rsidRPr="00232337">
              <w:rPr>
                <w:rFonts w:ascii="Times New Roman" w:hAnsi="Times New Roman"/>
                <w:sz w:val="22"/>
              </w:rPr>
              <w:t>;</w:t>
            </w:r>
          </w:p>
          <w:p w14:paraId="36BEA69A" w14:textId="17CE85FC" w:rsidR="00232337" w:rsidRPr="00232337" w:rsidRDefault="00232337" w:rsidP="00930946">
            <w:pPr>
              <w:spacing w:line="240" w:lineRule="exact"/>
              <w:rPr>
                <w:rFonts w:ascii="Times New Roman" w:hAnsi="Times New Roman"/>
                <w:i/>
                <w:sz w:val="24"/>
              </w:rPr>
            </w:pPr>
            <w:r w:rsidRPr="00232337">
              <w:rPr>
                <w:rFonts w:ascii="Times New Roman" w:hAnsi="Times New Roman"/>
                <w:sz w:val="22"/>
              </w:rPr>
              <w:t>- Lưu: VT</w:t>
            </w:r>
            <w:r w:rsidR="00841E9E">
              <w:rPr>
                <w:rFonts w:ascii="Times New Roman" w:hAnsi="Times New Roman"/>
                <w:sz w:val="22"/>
              </w:rPr>
              <w:t>, KTHT&amp;ĐT</w:t>
            </w:r>
            <w:r w:rsidRPr="00232337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871" w:type="dxa"/>
          </w:tcPr>
          <w:p w14:paraId="0D0E18D5" w14:textId="160FDB99" w:rsidR="0077291A" w:rsidRDefault="006B3B8D" w:rsidP="00DA69F0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TM. UỶ BAN NHÂN DÂN</w:t>
            </w:r>
          </w:p>
          <w:p w14:paraId="74667EAC" w14:textId="48F7429A" w:rsidR="00232337" w:rsidRDefault="00232337" w:rsidP="006B3B8D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3277B">
              <w:rPr>
                <w:rFonts w:ascii="Times New Roman" w:hAnsi="Times New Roman"/>
                <w:b/>
                <w:bCs/>
                <w:sz w:val="26"/>
              </w:rPr>
              <w:t xml:space="preserve">KT. </w:t>
            </w:r>
            <w:r w:rsidR="006B3B8D">
              <w:rPr>
                <w:rFonts w:ascii="Times New Roman" w:hAnsi="Times New Roman"/>
                <w:b/>
                <w:bCs/>
                <w:sz w:val="26"/>
              </w:rPr>
              <w:t>CHỦ TỊCH</w:t>
            </w:r>
          </w:p>
          <w:p w14:paraId="62CC7E76" w14:textId="3705500B" w:rsidR="006B3B8D" w:rsidRPr="00232337" w:rsidRDefault="006B3B8D" w:rsidP="006B3B8D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PHÓ CHỦ TỊCH</w:t>
            </w:r>
          </w:p>
          <w:p w14:paraId="1B1671B7" w14:textId="77777777" w:rsidR="00232337" w:rsidRPr="00232337" w:rsidRDefault="00232337" w:rsidP="00290A4B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14:paraId="47153C3E" w14:textId="77777777" w:rsidR="00232337" w:rsidRPr="00AB6861" w:rsidRDefault="00232337" w:rsidP="00290A4B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  <w:sz w:val="2"/>
              </w:rPr>
            </w:pPr>
          </w:p>
          <w:p w14:paraId="14B4EA4C" w14:textId="77777777" w:rsidR="00232337" w:rsidRDefault="00232337" w:rsidP="00290A4B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14:paraId="7B8D1BEE" w14:textId="77777777" w:rsidR="00232337" w:rsidRDefault="00232337" w:rsidP="00290A4B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14:paraId="2856CF27" w14:textId="77777777" w:rsidR="009077DE" w:rsidRPr="00232337" w:rsidRDefault="009077DE" w:rsidP="00290A4B">
            <w:pPr>
              <w:tabs>
                <w:tab w:val="left" w:pos="2923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14:paraId="6F756DBF" w14:textId="61C30D04" w:rsidR="00232337" w:rsidRPr="00232337" w:rsidRDefault="00022250" w:rsidP="00631170">
            <w:pPr>
              <w:spacing w:before="12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Phạm Thái Sơn</w:t>
            </w:r>
            <w:bookmarkStart w:id="0" w:name="_GoBack"/>
            <w:bookmarkEnd w:id="0"/>
          </w:p>
        </w:tc>
      </w:tr>
    </w:tbl>
    <w:p w14:paraId="51834FEF" w14:textId="77777777" w:rsidR="00232337" w:rsidRPr="00A4569D" w:rsidRDefault="00232337" w:rsidP="00930946">
      <w:pPr>
        <w:spacing w:line="276" w:lineRule="auto"/>
        <w:rPr>
          <w:rFonts w:ascii="Times New Roman" w:hAnsi="Times New Roman"/>
        </w:rPr>
      </w:pPr>
    </w:p>
    <w:sectPr w:rsidR="00232337" w:rsidRPr="00A4569D" w:rsidSect="00841E9E">
      <w:headerReference w:type="default" r:id="rId8"/>
      <w:footerReference w:type="even" r:id="rId9"/>
      <w:pgSz w:w="11907" w:h="16840" w:code="9"/>
      <w:pgMar w:top="1135" w:right="1021" w:bottom="454" w:left="147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B705F" w14:textId="77777777" w:rsidR="008F2285" w:rsidRDefault="008F2285">
      <w:r>
        <w:separator/>
      </w:r>
    </w:p>
  </w:endnote>
  <w:endnote w:type="continuationSeparator" w:id="0">
    <w:p w14:paraId="38EA5745" w14:textId="77777777" w:rsidR="008F2285" w:rsidRDefault="008F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E8FDF" w14:textId="77777777" w:rsidR="00853174" w:rsidRDefault="00841D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22DE3" w14:textId="77777777" w:rsidR="00853174" w:rsidRDefault="008531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0745A" w14:textId="77777777" w:rsidR="008F2285" w:rsidRDefault="008F2285">
      <w:r>
        <w:separator/>
      </w:r>
    </w:p>
  </w:footnote>
  <w:footnote w:type="continuationSeparator" w:id="0">
    <w:p w14:paraId="6F9CE237" w14:textId="77777777" w:rsidR="008F2285" w:rsidRDefault="008F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53742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E069DA6" w14:textId="12856A00" w:rsidR="00CE2D54" w:rsidRPr="00CE2D54" w:rsidRDefault="00CE2D54">
        <w:pPr>
          <w:pStyle w:val="Header"/>
          <w:jc w:val="center"/>
          <w:rPr>
            <w:sz w:val="24"/>
            <w:szCs w:val="24"/>
          </w:rPr>
        </w:pPr>
        <w:r w:rsidRPr="00CE2D54">
          <w:rPr>
            <w:sz w:val="24"/>
            <w:szCs w:val="24"/>
          </w:rPr>
          <w:fldChar w:fldCharType="begin"/>
        </w:r>
        <w:r w:rsidRPr="00CE2D54">
          <w:rPr>
            <w:sz w:val="24"/>
            <w:szCs w:val="24"/>
          </w:rPr>
          <w:instrText xml:space="preserve"> PAGE   \* MERGEFORMAT </w:instrText>
        </w:r>
        <w:r w:rsidRPr="00CE2D54">
          <w:rPr>
            <w:sz w:val="24"/>
            <w:szCs w:val="24"/>
          </w:rPr>
          <w:fldChar w:fldCharType="separate"/>
        </w:r>
        <w:r w:rsidR="00841E9E">
          <w:rPr>
            <w:noProof/>
            <w:sz w:val="24"/>
            <w:szCs w:val="24"/>
          </w:rPr>
          <w:t>2</w:t>
        </w:r>
        <w:r w:rsidRPr="00CE2D54">
          <w:rPr>
            <w:noProof/>
            <w:sz w:val="24"/>
            <w:szCs w:val="24"/>
          </w:rPr>
          <w:fldChar w:fldCharType="end"/>
        </w:r>
      </w:p>
    </w:sdtContent>
  </w:sdt>
  <w:p w14:paraId="0449E8C4" w14:textId="77777777" w:rsidR="00CE2D54" w:rsidRDefault="00CE2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97719"/>
    <w:multiLevelType w:val="hybridMultilevel"/>
    <w:tmpl w:val="352A1762"/>
    <w:lvl w:ilvl="0" w:tplc="6DEC733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51959"/>
    <w:multiLevelType w:val="hybridMultilevel"/>
    <w:tmpl w:val="A1D28A20"/>
    <w:lvl w:ilvl="0" w:tplc="C96E1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AB434D"/>
    <w:multiLevelType w:val="hybridMultilevel"/>
    <w:tmpl w:val="186EB458"/>
    <w:lvl w:ilvl="0" w:tplc="61F2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74"/>
    <w:rsid w:val="00007A53"/>
    <w:rsid w:val="00022250"/>
    <w:rsid w:val="000226B1"/>
    <w:rsid w:val="0004571C"/>
    <w:rsid w:val="0006043D"/>
    <w:rsid w:val="0006250A"/>
    <w:rsid w:val="00063E92"/>
    <w:rsid w:val="00085BFB"/>
    <w:rsid w:val="000B1132"/>
    <w:rsid w:val="00114EAB"/>
    <w:rsid w:val="00122C5D"/>
    <w:rsid w:val="0015361A"/>
    <w:rsid w:val="00197721"/>
    <w:rsid w:val="001D2D44"/>
    <w:rsid w:val="001E1DBB"/>
    <w:rsid w:val="001E47FF"/>
    <w:rsid w:val="00210C3C"/>
    <w:rsid w:val="00231B54"/>
    <w:rsid w:val="00232337"/>
    <w:rsid w:val="00233F2D"/>
    <w:rsid w:val="00255C61"/>
    <w:rsid w:val="00257D83"/>
    <w:rsid w:val="002A32B2"/>
    <w:rsid w:val="002A7922"/>
    <w:rsid w:val="002B62F9"/>
    <w:rsid w:val="002E053F"/>
    <w:rsid w:val="003003B5"/>
    <w:rsid w:val="003115F2"/>
    <w:rsid w:val="00330E9C"/>
    <w:rsid w:val="00332620"/>
    <w:rsid w:val="003537BA"/>
    <w:rsid w:val="0036375C"/>
    <w:rsid w:val="003866BE"/>
    <w:rsid w:val="00390AFF"/>
    <w:rsid w:val="00392F9F"/>
    <w:rsid w:val="003C2BA0"/>
    <w:rsid w:val="003D7CB8"/>
    <w:rsid w:val="003F2D46"/>
    <w:rsid w:val="00401EC6"/>
    <w:rsid w:val="0042039B"/>
    <w:rsid w:val="00456E5E"/>
    <w:rsid w:val="0046144E"/>
    <w:rsid w:val="0047533C"/>
    <w:rsid w:val="0048152A"/>
    <w:rsid w:val="00485513"/>
    <w:rsid w:val="00487639"/>
    <w:rsid w:val="004A349D"/>
    <w:rsid w:val="004D3399"/>
    <w:rsid w:val="004E0AE6"/>
    <w:rsid w:val="005139AF"/>
    <w:rsid w:val="0053277B"/>
    <w:rsid w:val="00584C23"/>
    <w:rsid w:val="005B0499"/>
    <w:rsid w:val="005B0D2B"/>
    <w:rsid w:val="005D5563"/>
    <w:rsid w:val="005E1C4E"/>
    <w:rsid w:val="005E1F01"/>
    <w:rsid w:val="005F0901"/>
    <w:rsid w:val="005F2AAE"/>
    <w:rsid w:val="00631170"/>
    <w:rsid w:val="00664C03"/>
    <w:rsid w:val="0066598B"/>
    <w:rsid w:val="00675CE1"/>
    <w:rsid w:val="006B3B8D"/>
    <w:rsid w:val="006C331B"/>
    <w:rsid w:val="006D4710"/>
    <w:rsid w:val="007373B1"/>
    <w:rsid w:val="0077291A"/>
    <w:rsid w:val="007810DC"/>
    <w:rsid w:val="0078483F"/>
    <w:rsid w:val="007B3314"/>
    <w:rsid w:val="007E58B2"/>
    <w:rsid w:val="00815D7A"/>
    <w:rsid w:val="00841D18"/>
    <w:rsid w:val="00841E9E"/>
    <w:rsid w:val="00853174"/>
    <w:rsid w:val="0089136D"/>
    <w:rsid w:val="008B19DB"/>
    <w:rsid w:val="008F2285"/>
    <w:rsid w:val="009077DE"/>
    <w:rsid w:val="0091428E"/>
    <w:rsid w:val="00917476"/>
    <w:rsid w:val="009273A9"/>
    <w:rsid w:val="00930946"/>
    <w:rsid w:val="00980C98"/>
    <w:rsid w:val="009814B9"/>
    <w:rsid w:val="009F0DBC"/>
    <w:rsid w:val="009F4DD0"/>
    <w:rsid w:val="00A4569D"/>
    <w:rsid w:val="00A74DAA"/>
    <w:rsid w:val="00A842B1"/>
    <w:rsid w:val="00A84EB3"/>
    <w:rsid w:val="00A940DA"/>
    <w:rsid w:val="00AB6861"/>
    <w:rsid w:val="00AD0CD1"/>
    <w:rsid w:val="00B00DB3"/>
    <w:rsid w:val="00B0179A"/>
    <w:rsid w:val="00B22543"/>
    <w:rsid w:val="00B40FE9"/>
    <w:rsid w:val="00B572F2"/>
    <w:rsid w:val="00B76BFC"/>
    <w:rsid w:val="00BA23F6"/>
    <w:rsid w:val="00BD3134"/>
    <w:rsid w:val="00C35B13"/>
    <w:rsid w:val="00C9658F"/>
    <w:rsid w:val="00CA0CB7"/>
    <w:rsid w:val="00CC6660"/>
    <w:rsid w:val="00CE2D54"/>
    <w:rsid w:val="00D06E87"/>
    <w:rsid w:val="00D27075"/>
    <w:rsid w:val="00D273EE"/>
    <w:rsid w:val="00D31171"/>
    <w:rsid w:val="00D3292D"/>
    <w:rsid w:val="00D432B7"/>
    <w:rsid w:val="00D46433"/>
    <w:rsid w:val="00D502FE"/>
    <w:rsid w:val="00D64018"/>
    <w:rsid w:val="00D709BF"/>
    <w:rsid w:val="00DA69F0"/>
    <w:rsid w:val="00DC5B8E"/>
    <w:rsid w:val="00DD1CB9"/>
    <w:rsid w:val="00DD61A3"/>
    <w:rsid w:val="00DE0964"/>
    <w:rsid w:val="00E02E21"/>
    <w:rsid w:val="00E60EE2"/>
    <w:rsid w:val="00E75929"/>
    <w:rsid w:val="00E839E3"/>
    <w:rsid w:val="00E85F87"/>
    <w:rsid w:val="00EB564F"/>
    <w:rsid w:val="00F006BC"/>
    <w:rsid w:val="00F92C89"/>
    <w:rsid w:val="00FE5F78"/>
    <w:rsid w:val="00FF36AB"/>
    <w:rsid w:val="00FF36E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B998"/>
  <w15:docId w15:val="{9EE188BA-EF08-4765-8F29-19178957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iCs/>
    </w:rPr>
  </w:style>
  <w:style w:type="character" w:customStyle="1" w:styleId="FooterChar">
    <w:name w:val="Footer Char"/>
    <w:basedOn w:val="DefaultParagraphFont"/>
    <w:link w:val="Footer"/>
    <w:rPr>
      <w:rFonts w:ascii=".VnTime" w:eastAsia="Times New Roman" w:hAnsi=".VnTime" w:cs="Times New Roman"/>
      <w:iCs/>
      <w:sz w:val="28"/>
      <w:szCs w:val="2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before="60" w:after="60" w:line="312" w:lineRule="auto"/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sz w:val="28"/>
      <w:szCs w:val="24"/>
    </w:rPr>
  </w:style>
  <w:style w:type="paragraph" w:styleId="NormalWeb">
    <w:name w:val="Normal (Web)"/>
    <w:basedOn w:val="Normal"/>
    <w:pPr>
      <w:spacing w:line="312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pPr>
      <w:widowControl w:val="0"/>
      <w:shd w:val="clear" w:color="auto" w:fill="FFFFFF"/>
    </w:pPr>
    <w:rPr>
      <w:rFonts w:ascii="Times New Roman" w:hAnsi="Times New Roman"/>
      <w:sz w:val="26"/>
      <w:szCs w:val="26"/>
    </w:rPr>
  </w:style>
  <w:style w:type="table" w:customStyle="1" w:styleId="TableGrid1">
    <w:name w:val="Table Grid1"/>
    <w:basedOn w:val="TableNormal"/>
    <w:next w:val="TableGrid"/>
    <w:pPr>
      <w:spacing w:after="0" w:line="240" w:lineRule="auto"/>
      <w:jc w:val="both"/>
    </w:pPr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pPr>
      <w:spacing w:after="0" w:line="240" w:lineRule="auto"/>
      <w:jc w:val="both"/>
    </w:pPr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pPr>
      <w:spacing w:after="0" w:line="240" w:lineRule="auto"/>
      <w:jc w:val="both"/>
    </w:pPr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pPr>
      <w:spacing w:after="0" w:line="240" w:lineRule="auto"/>
      <w:jc w:val="both"/>
    </w:pPr>
    <w:rPr>
      <w:rFonts w:eastAsia="Calibri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9390-D666-43A0-9882-5B6B0A4C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Mr.DucHuy</dc:creator>
  <cp:lastModifiedBy>Admin</cp:lastModifiedBy>
  <cp:revision>3</cp:revision>
  <cp:lastPrinted>2025-09-23T09:15:00Z</cp:lastPrinted>
  <dcterms:created xsi:type="dcterms:W3CDTF">2026-07-05T01:31:00Z</dcterms:created>
  <dcterms:modified xsi:type="dcterms:W3CDTF">2026-07-05T01:35:00Z</dcterms:modified>
</cp:coreProperties>
</file>