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206"/>
        <w:tblW w:w="9889" w:type="dxa"/>
        <w:tblLook w:val="04A0" w:firstRow="1" w:lastRow="0" w:firstColumn="1" w:lastColumn="0" w:noHBand="0" w:noVBand="1"/>
      </w:tblPr>
      <w:tblGrid>
        <w:gridCol w:w="4251"/>
        <w:gridCol w:w="5638"/>
      </w:tblGrid>
      <w:tr w:rsidR="00322463" w:rsidRPr="00322463" w14:paraId="522EA9C9" w14:textId="77777777" w:rsidTr="00CB2B8B">
        <w:tc>
          <w:tcPr>
            <w:tcW w:w="4251" w:type="dxa"/>
          </w:tcPr>
          <w:p w14:paraId="788B1A7D" w14:textId="77777777" w:rsidR="003613BF" w:rsidRPr="00322463" w:rsidRDefault="003613BF" w:rsidP="005A1CB1">
            <w:pPr>
              <w:pStyle w:val="BodyText"/>
              <w:tabs>
                <w:tab w:val="left" w:pos="709"/>
              </w:tabs>
              <w:spacing w:line="320" w:lineRule="exact"/>
              <w:rPr>
                <w:rFonts w:ascii="Times New Roman" w:hAnsi="Times New Roman"/>
                <w:b w:val="0"/>
                <w:bCs/>
                <w:sz w:val="26"/>
              </w:rPr>
            </w:pPr>
            <w:r w:rsidRPr="00322463">
              <w:rPr>
                <w:rFonts w:ascii="Times New Roman" w:hAnsi="Times New Roman"/>
                <w:b w:val="0"/>
                <w:bCs/>
                <w:sz w:val="26"/>
              </w:rPr>
              <w:t>UBND THÀNH PHỐ HẢI PHÒNG</w:t>
            </w:r>
          </w:p>
          <w:p w14:paraId="0B84133E" w14:textId="77777777" w:rsidR="003613BF" w:rsidRPr="00322463" w:rsidRDefault="003613BF" w:rsidP="005A1CB1">
            <w:pPr>
              <w:pStyle w:val="BodyText"/>
              <w:tabs>
                <w:tab w:val="left" w:pos="709"/>
              </w:tabs>
              <w:spacing w:line="320" w:lineRule="exact"/>
              <w:rPr>
                <w:rFonts w:ascii="Times New Roman" w:hAnsi="Times New Roman"/>
                <w:bCs/>
                <w:sz w:val="26"/>
                <w:lang w:val="fr-FR"/>
              </w:rPr>
            </w:pPr>
            <w:r w:rsidRPr="00322463">
              <w:rPr>
                <w:rFonts w:ascii="Times New Roman" w:hAnsi="Times New Roman"/>
                <w:bCs/>
                <w:sz w:val="26"/>
                <w:lang w:val="fr-FR"/>
              </w:rPr>
              <w:t>SỞ Y TẾ</w:t>
            </w:r>
          </w:p>
          <w:p w14:paraId="64E2DF4D" w14:textId="77777777" w:rsidR="003613BF" w:rsidRPr="00322463" w:rsidRDefault="003613BF" w:rsidP="005A1CB1">
            <w:pPr>
              <w:pStyle w:val="BodyText"/>
              <w:tabs>
                <w:tab w:val="left" w:pos="709"/>
              </w:tabs>
              <w:spacing w:line="320" w:lineRule="exact"/>
              <w:rPr>
                <w:rFonts w:ascii="Times New Roman" w:hAnsi="Times New Roman"/>
                <w:b w:val="0"/>
                <w:bCs/>
                <w:lang w:val="fr-FR"/>
              </w:rPr>
            </w:pPr>
            <w:r w:rsidRPr="00322463">
              <w:rPr>
                <w:rFonts w:ascii="Times New Roman" w:hAnsi="Times New Roman"/>
                <w:noProof/>
              </w:rPr>
              <mc:AlternateContent>
                <mc:Choice Requires="wps">
                  <w:drawing>
                    <wp:anchor distT="0" distB="0" distL="114300" distR="114300" simplePos="0" relativeHeight="251666432" behindDoc="0" locked="0" layoutInCell="1" allowOverlap="1" wp14:anchorId="69AC6EE4" wp14:editId="172718CB">
                      <wp:simplePos x="0" y="0"/>
                      <wp:positionH relativeFrom="column">
                        <wp:posOffset>1061720</wp:posOffset>
                      </wp:positionH>
                      <wp:positionV relativeFrom="paragraph">
                        <wp:posOffset>4445</wp:posOffset>
                      </wp:positionV>
                      <wp:extent cx="382905" cy="0"/>
                      <wp:effectExtent l="0" t="0" r="1714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7CC29" id="Line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6pt,.35pt" to="113.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Ob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"/>
                  </w:pict>
                </mc:Fallback>
              </mc:AlternateContent>
            </w:r>
          </w:p>
          <w:p w14:paraId="6E9D8C80" w14:textId="77777777" w:rsidR="003613BF" w:rsidRPr="00322463" w:rsidRDefault="003613BF" w:rsidP="004A449E">
            <w:pPr>
              <w:pStyle w:val="BodyText"/>
              <w:tabs>
                <w:tab w:val="left" w:pos="709"/>
              </w:tabs>
              <w:spacing w:line="320" w:lineRule="exact"/>
              <w:rPr>
                <w:rFonts w:ascii="Times New Roman" w:hAnsi="Times New Roman"/>
                <w:bCs/>
                <w:lang w:val="fr-FR"/>
              </w:rPr>
            </w:pPr>
            <w:r w:rsidRPr="00322463">
              <w:rPr>
                <w:rFonts w:ascii="Times New Roman" w:hAnsi="Times New Roman"/>
                <w:b w:val="0"/>
                <w:bCs/>
                <w:sz w:val="26"/>
                <w:szCs w:val="26"/>
                <w:lang w:val="fr-FR"/>
              </w:rPr>
              <w:t xml:space="preserve">Số:   </w:t>
            </w:r>
            <w:r w:rsidR="00FE097E" w:rsidRPr="00322463">
              <w:rPr>
                <w:rFonts w:ascii="Times New Roman" w:hAnsi="Times New Roman"/>
                <w:b w:val="0"/>
                <w:bCs/>
                <w:sz w:val="26"/>
                <w:szCs w:val="26"/>
                <w:lang w:val="fr-FR"/>
              </w:rPr>
              <w:t xml:space="preserve">  </w:t>
            </w:r>
            <w:r w:rsidR="00B33197" w:rsidRPr="00322463">
              <w:rPr>
                <w:rFonts w:ascii="Times New Roman" w:hAnsi="Times New Roman"/>
                <w:b w:val="0"/>
                <w:bCs/>
                <w:sz w:val="26"/>
                <w:szCs w:val="26"/>
                <w:lang w:val="fr-FR"/>
              </w:rPr>
              <w:t xml:space="preserve">  </w:t>
            </w:r>
            <w:r w:rsidRPr="00322463">
              <w:rPr>
                <w:rFonts w:ascii="Times New Roman" w:hAnsi="Times New Roman"/>
                <w:b w:val="0"/>
                <w:bCs/>
                <w:sz w:val="26"/>
                <w:szCs w:val="26"/>
                <w:lang w:val="fr-FR"/>
              </w:rPr>
              <w:t xml:space="preserve">  /</w:t>
            </w:r>
            <w:r w:rsidR="004A449E" w:rsidRPr="00322463">
              <w:rPr>
                <w:rFonts w:ascii="Times New Roman" w:hAnsi="Times New Roman"/>
                <w:b w:val="0"/>
                <w:bCs/>
                <w:sz w:val="26"/>
                <w:szCs w:val="26"/>
                <w:lang w:val="fr-FR"/>
              </w:rPr>
              <w:t>ĐA-</w:t>
            </w:r>
            <w:r w:rsidRPr="00322463">
              <w:rPr>
                <w:rFonts w:ascii="Times New Roman" w:hAnsi="Times New Roman"/>
                <w:b w:val="0"/>
                <w:bCs/>
                <w:sz w:val="26"/>
                <w:szCs w:val="26"/>
                <w:lang w:val="fr-FR"/>
              </w:rPr>
              <w:t>SYT</w:t>
            </w:r>
          </w:p>
        </w:tc>
        <w:tc>
          <w:tcPr>
            <w:tcW w:w="5638" w:type="dxa"/>
          </w:tcPr>
          <w:p w14:paraId="2D23EA2F" w14:textId="77777777" w:rsidR="003613BF" w:rsidRPr="00322463" w:rsidRDefault="003613BF" w:rsidP="005A1CB1">
            <w:pPr>
              <w:pStyle w:val="BodyText"/>
              <w:tabs>
                <w:tab w:val="left" w:pos="709"/>
              </w:tabs>
              <w:spacing w:line="320" w:lineRule="exact"/>
              <w:rPr>
                <w:rFonts w:ascii="Times New Roman" w:hAnsi="Times New Roman"/>
                <w:lang w:val="pt-BR"/>
              </w:rPr>
            </w:pPr>
            <w:r w:rsidRPr="00322463">
              <w:rPr>
                <w:rFonts w:ascii="Times New Roman" w:hAnsi="Times New Roman"/>
                <w:lang w:val="pt-BR"/>
              </w:rPr>
              <w:t>CỘNG HÒA XÃ HỘI CHỦ NGHĨA VIỆT NAM</w:t>
            </w:r>
          </w:p>
          <w:p w14:paraId="55DBE544" w14:textId="77777777" w:rsidR="003613BF" w:rsidRPr="00322463" w:rsidRDefault="003613BF" w:rsidP="005A1CB1">
            <w:pPr>
              <w:pStyle w:val="BodyText"/>
              <w:tabs>
                <w:tab w:val="left" w:pos="709"/>
              </w:tabs>
              <w:spacing w:line="320" w:lineRule="exact"/>
              <w:rPr>
                <w:rFonts w:ascii="Times New Roman" w:hAnsi="Times New Roman"/>
                <w:bCs/>
                <w:sz w:val="26"/>
                <w:lang w:val="pt-BR"/>
              </w:rPr>
            </w:pPr>
            <w:r w:rsidRPr="00322463">
              <w:rPr>
                <w:rFonts w:ascii="Times New Roman" w:hAnsi="Times New Roman"/>
                <w:bCs/>
                <w:sz w:val="28"/>
                <w:lang w:val="pt-BR"/>
              </w:rPr>
              <w:t>Độc lập - Tự do - Hạnh phúc</w:t>
            </w:r>
          </w:p>
          <w:p w14:paraId="6FF73386" w14:textId="77777777" w:rsidR="003613BF" w:rsidRPr="00322463" w:rsidRDefault="003613BF" w:rsidP="005A1CB1">
            <w:pPr>
              <w:pStyle w:val="BodyText"/>
              <w:tabs>
                <w:tab w:val="left" w:pos="709"/>
              </w:tabs>
              <w:spacing w:line="320" w:lineRule="exact"/>
              <w:rPr>
                <w:rFonts w:ascii="Times New Roman" w:hAnsi="Times New Roman"/>
                <w:b w:val="0"/>
                <w:bCs/>
                <w:i/>
                <w:lang w:val="pt-BR"/>
              </w:rPr>
            </w:pPr>
            <w:r w:rsidRPr="00322463">
              <w:rPr>
                <w:rFonts w:ascii="Times New Roman" w:hAnsi="Times New Roman"/>
                <w:noProof/>
              </w:rPr>
              <mc:AlternateContent>
                <mc:Choice Requires="wps">
                  <w:drawing>
                    <wp:anchor distT="0" distB="0" distL="114300" distR="114300" simplePos="0" relativeHeight="251667456" behindDoc="0" locked="0" layoutInCell="1" allowOverlap="1" wp14:anchorId="51EECFCE" wp14:editId="51A6E42E">
                      <wp:simplePos x="0" y="0"/>
                      <wp:positionH relativeFrom="column">
                        <wp:posOffset>657556</wp:posOffset>
                      </wp:positionH>
                      <wp:positionV relativeFrom="paragraph">
                        <wp:posOffset>26035</wp:posOffset>
                      </wp:positionV>
                      <wp:extent cx="2127250" cy="0"/>
                      <wp:effectExtent l="0" t="0" r="25400"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FFB0D" id="Line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2.05pt" to="219.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xXn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"/>
                  </w:pict>
                </mc:Fallback>
              </mc:AlternateContent>
            </w:r>
          </w:p>
          <w:p w14:paraId="79808301" w14:textId="77777777" w:rsidR="003613BF" w:rsidRPr="00322463" w:rsidRDefault="003613BF" w:rsidP="00565529">
            <w:pPr>
              <w:pStyle w:val="BodyText"/>
              <w:tabs>
                <w:tab w:val="left" w:pos="709"/>
              </w:tabs>
              <w:spacing w:line="320" w:lineRule="exact"/>
              <w:rPr>
                <w:rFonts w:ascii="Times New Roman" w:hAnsi="Times New Roman"/>
                <w:bCs/>
                <w:sz w:val="26"/>
                <w:szCs w:val="26"/>
              </w:rPr>
            </w:pPr>
            <w:r w:rsidRPr="00322463">
              <w:rPr>
                <w:rFonts w:ascii="Times New Roman" w:hAnsi="Times New Roman"/>
                <w:b w:val="0"/>
                <w:bCs/>
                <w:i/>
                <w:sz w:val="28"/>
                <w:szCs w:val="26"/>
              </w:rPr>
              <w:t xml:space="preserve">Hải Phòng, ngày </w:t>
            </w:r>
            <w:r w:rsidR="00FE097E" w:rsidRPr="00322463">
              <w:rPr>
                <w:rFonts w:ascii="Times New Roman" w:hAnsi="Times New Roman"/>
                <w:b w:val="0"/>
                <w:bCs/>
                <w:i/>
                <w:sz w:val="28"/>
                <w:szCs w:val="26"/>
              </w:rPr>
              <w:t xml:space="preserve">    </w:t>
            </w:r>
            <w:r w:rsidR="00CF5342" w:rsidRPr="00322463">
              <w:rPr>
                <w:rFonts w:ascii="Times New Roman" w:hAnsi="Times New Roman"/>
                <w:b w:val="0"/>
                <w:bCs/>
                <w:i/>
                <w:sz w:val="28"/>
                <w:szCs w:val="26"/>
              </w:rPr>
              <w:t xml:space="preserve">  tháng</w:t>
            </w:r>
            <w:r w:rsidR="000B28EF" w:rsidRPr="00322463">
              <w:rPr>
                <w:rFonts w:ascii="Times New Roman" w:hAnsi="Times New Roman"/>
                <w:b w:val="0"/>
                <w:bCs/>
                <w:i/>
                <w:sz w:val="28"/>
                <w:szCs w:val="26"/>
              </w:rPr>
              <w:t xml:space="preserve">      </w:t>
            </w:r>
            <w:r w:rsidRPr="00322463">
              <w:rPr>
                <w:rFonts w:ascii="Times New Roman" w:hAnsi="Times New Roman"/>
                <w:b w:val="0"/>
                <w:bCs/>
                <w:i/>
                <w:sz w:val="28"/>
                <w:szCs w:val="26"/>
              </w:rPr>
              <w:t xml:space="preserve"> </w:t>
            </w:r>
            <w:r w:rsidR="005708AC" w:rsidRPr="00322463">
              <w:rPr>
                <w:rFonts w:ascii="Times New Roman" w:hAnsi="Times New Roman"/>
                <w:b w:val="0"/>
                <w:bCs/>
                <w:i/>
                <w:sz w:val="28"/>
                <w:szCs w:val="26"/>
              </w:rPr>
              <w:t>năm 202</w:t>
            </w:r>
            <w:r w:rsidR="00565529" w:rsidRPr="00322463">
              <w:rPr>
                <w:rFonts w:ascii="Times New Roman" w:hAnsi="Times New Roman"/>
                <w:b w:val="0"/>
                <w:bCs/>
                <w:i/>
                <w:sz w:val="28"/>
                <w:szCs w:val="26"/>
              </w:rPr>
              <w:t>5</w:t>
            </w:r>
          </w:p>
        </w:tc>
      </w:tr>
    </w:tbl>
    <w:p w14:paraId="63345790" w14:textId="77777777" w:rsidR="000A4DBB" w:rsidRPr="00322463" w:rsidRDefault="000A4DBB" w:rsidP="000A4DBB">
      <w:pPr>
        <w:pStyle w:val="Bodytext20"/>
        <w:shd w:val="clear" w:color="auto" w:fill="auto"/>
        <w:tabs>
          <w:tab w:val="left" w:pos="709"/>
        </w:tabs>
        <w:spacing w:after="0" w:line="240" w:lineRule="auto"/>
        <w:ind w:left="-425" w:firstLine="142"/>
        <w:rPr>
          <w:rStyle w:val="Bodytext2"/>
          <w:b/>
          <w:sz w:val="8"/>
          <w:szCs w:val="28"/>
          <w:lang w:eastAsia="vi-VN"/>
        </w:rPr>
      </w:pPr>
    </w:p>
    <w:p w14:paraId="6A101D74" w14:textId="77777777" w:rsidR="00F24DEC" w:rsidRPr="00322463" w:rsidRDefault="00F24DEC" w:rsidP="000B28EF">
      <w:pPr>
        <w:pStyle w:val="Bodytext20"/>
        <w:shd w:val="clear" w:color="auto" w:fill="auto"/>
        <w:tabs>
          <w:tab w:val="left" w:pos="709"/>
        </w:tabs>
        <w:spacing w:after="0" w:line="240" w:lineRule="auto"/>
        <w:ind w:left="-426" w:firstLine="142"/>
        <w:jc w:val="left"/>
        <w:rPr>
          <w:rStyle w:val="Bodytext2"/>
          <w:b/>
          <w:sz w:val="28"/>
          <w:szCs w:val="28"/>
          <w:lang w:eastAsia="vi-VN"/>
        </w:rPr>
      </w:pPr>
    </w:p>
    <w:tbl>
      <w:tblPr>
        <w:tblStyle w:val="TableGrid"/>
        <w:tblpPr w:leftFromText="180" w:rightFromText="180" w:vertAnchor="text" w:horzAnchor="page" w:tblpX="958" w:tblpY="15"/>
        <w:tblW w:w="0" w:type="auto"/>
        <w:tblLook w:val="04A0" w:firstRow="1" w:lastRow="0" w:firstColumn="1" w:lastColumn="0" w:noHBand="0" w:noVBand="1"/>
      </w:tblPr>
      <w:tblGrid>
        <w:gridCol w:w="2022"/>
      </w:tblGrid>
      <w:tr w:rsidR="00322463" w:rsidRPr="00322463" w14:paraId="4C91C850" w14:textId="77777777" w:rsidTr="003D4EF1">
        <w:trPr>
          <w:trHeight w:val="170"/>
        </w:trPr>
        <w:tc>
          <w:tcPr>
            <w:tcW w:w="2022" w:type="dxa"/>
          </w:tcPr>
          <w:p w14:paraId="0746EBCC" w14:textId="77777777" w:rsidR="003D4EF1" w:rsidRPr="00322463" w:rsidRDefault="003D4EF1" w:rsidP="003D4EF1">
            <w:pPr>
              <w:jc w:val="center"/>
              <w:rPr>
                <w:b/>
                <w:color w:val="auto"/>
                <w:sz w:val="6"/>
                <w:szCs w:val="28"/>
              </w:rPr>
            </w:pPr>
          </w:p>
          <w:p w14:paraId="46D09FDD" w14:textId="77777777" w:rsidR="003D4EF1" w:rsidRPr="00322463" w:rsidRDefault="003D4EF1" w:rsidP="003D4EF1">
            <w:pPr>
              <w:jc w:val="center"/>
              <w:rPr>
                <w:rFonts w:ascii="Times New Roman" w:hAnsi="Times New Roman" w:cs="Times New Roman"/>
                <w:b/>
                <w:color w:val="auto"/>
                <w:sz w:val="28"/>
                <w:szCs w:val="28"/>
              </w:rPr>
            </w:pPr>
            <w:r w:rsidRPr="00322463">
              <w:rPr>
                <w:rFonts w:ascii="Times New Roman" w:hAnsi="Times New Roman" w:cs="Times New Roman"/>
                <w:b/>
                <w:color w:val="auto"/>
                <w:sz w:val="28"/>
                <w:szCs w:val="28"/>
              </w:rPr>
              <w:t>DỰ THẢO</w:t>
            </w:r>
          </w:p>
        </w:tc>
      </w:tr>
    </w:tbl>
    <w:p w14:paraId="0FBE758A" w14:textId="77777777" w:rsidR="003D4EF1" w:rsidRPr="00322463" w:rsidRDefault="005837B4" w:rsidP="003D4EF1">
      <w:pPr>
        <w:pStyle w:val="Bodytext20"/>
        <w:shd w:val="clear" w:color="auto" w:fill="auto"/>
        <w:tabs>
          <w:tab w:val="left" w:pos="709"/>
        </w:tabs>
        <w:spacing w:after="0" w:line="240" w:lineRule="auto"/>
        <w:ind w:left="-426" w:firstLine="142"/>
        <w:jc w:val="left"/>
        <w:rPr>
          <w:rStyle w:val="Bodytext2"/>
          <w:b/>
          <w:sz w:val="28"/>
          <w:szCs w:val="28"/>
          <w:lang w:eastAsia="vi-VN"/>
        </w:rPr>
      </w:pPr>
      <w:r w:rsidRPr="00322463">
        <w:rPr>
          <w:rStyle w:val="Bodytext2"/>
          <w:b/>
          <w:sz w:val="28"/>
          <w:szCs w:val="28"/>
          <w:lang w:eastAsia="vi-VN"/>
        </w:rPr>
        <w:tab/>
      </w:r>
      <w:r w:rsidRPr="00322463">
        <w:rPr>
          <w:rStyle w:val="Bodytext2"/>
          <w:b/>
          <w:sz w:val="28"/>
          <w:szCs w:val="28"/>
          <w:lang w:eastAsia="vi-VN"/>
        </w:rPr>
        <w:tab/>
      </w:r>
      <w:r w:rsidR="003D4EF1" w:rsidRPr="00322463">
        <w:rPr>
          <w:rStyle w:val="Bodytext2"/>
          <w:b/>
          <w:sz w:val="28"/>
          <w:szCs w:val="28"/>
          <w:lang w:eastAsia="vi-VN"/>
        </w:rPr>
        <w:t xml:space="preserve">                       </w:t>
      </w:r>
      <w:r w:rsidR="005B7E2D" w:rsidRPr="00322463">
        <w:rPr>
          <w:rStyle w:val="Bodytext2"/>
          <w:b/>
          <w:sz w:val="28"/>
          <w:szCs w:val="28"/>
          <w:lang w:eastAsia="vi-VN"/>
        </w:rPr>
        <w:t xml:space="preserve"> </w:t>
      </w:r>
      <w:r w:rsidR="003D4EF1" w:rsidRPr="00322463">
        <w:rPr>
          <w:rStyle w:val="Bodytext2"/>
          <w:b/>
          <w:sz w:val="28"/>
          <w:szCs w:val="28"/>
          <w:lang w:eastAsia="vi-VN"/>
        </w:rPr>
        <w:t xml:space="preserve">  </w:t>
      </w:r>
      <w:r w:rsidR="0091409B" w:rsidRPr="00322463">
        <w:rPr>
          <w:rStyle w:val="Bodytext2"/>
          <w:b/>
          <w:sz w:val="28"/>
          <w:szCs w:val="28"/>
          <w:lang w:eastAsia="vi-VN"/>
        </w:rPr>
        <w:t>ĐỀ ÁN</w:t>
      </w:r>
    </w:p>
    <w:p w14:paraId="18AFE5C2" w14:textId="77777777" w:rsidR="00F1483A" w:rsidRPr="00322463" w:rsidRDefault="005B7E2D" w:rsidP="003D4EF1">
      <w:pPr>
        <w:pStyle w:val="Bodytext20"/>
        <w:shd w:val="clear" w:color="auto" w:fill="auto"/>
        <w:tabs>
          <w:tab w:val="left" w:pos="709"/>
        </w:tabs>
        <w:spacing w:after="0" w:line="240" w:lineRule="auto"/>
        <w:ind w:left="-426" w:firstLine="142"/>
        <w:jc w:val="left"/>
        <w:rPr>
          <w:b/>
          <w:sz w:val="28"/>
          <w:szCs w:val="28"/>
          <w:shd w:val="clear" w:color="auto" w:fill="FFFFFF"/>
          <w:lang w:eastAsia="vi-VN"/>
        </w:rPr>
      </w:pPr>
      <w:r w:rsidRPr="00322463">
        <w:rPr>
          <w:b/>
          <w:sz w:val="28"/>
          <w:szCs w:val="28"/>
        </w:rPr>
        <w:t xml:space="preserve">     </w:t>
      </w:r>
      <w:r w:rsidR="006F07B2" w:rsidRPr="00322463">
        <w:rPr>
          <w:b/>
          <w:sz w:val="28"/>
          <w:szCs w:val="28"/>
        </w:rPr>
        <w:t xml:space="preserve"> </w:t>
      </w:r>
      <w:r w:rsidR="00F1483A" w:rsidRPr="00322463">
        <w:rPr>
          <w:b/>
          <w:sz w:val="28"/>
          <w:szCs w:val="28"/>
        </w:rPr>
        <w:t>Quy định chức năng, nhiệm vụ, quyền hạn</w:t>
      </w:r>
    </w:p>
    <w:p w14:paraId="2F0E06EA" w14:textId="5853AD16" w:rsidR="0091409B" w:rsidRPr="00322463" w:rsidRDefault="00F1483A" w:rsidP="003D4EF1">
      <w:pPr>
        <w:jc w:val="center"/>
        <w:rPr>
          <w:rStyle w:val="Bodytext3"/>
          <w:rFonts w:ascii="Arial Unicode MS" w:hAnsi="Arial Unicode MS"/>
          <w:b/>
          <w:i w:val="0"/>
          <w:iCs w:val="0"/>
          <w:color w:val="auto"/>
          <w:sz w:val="28"/>
          <w:szCs w:val="28"/>
          <w:shd w:val="clear" w:color="auto" w:fill="auto"/>
          <w:lang w:val="en-US"/>
        </w:rPr>
      </w:pPr>
      <w:r w:rsidRPr="00322463">
        <w:rPr>
          <w:rFonts w:ascii="Times New Roman" w:hAnsi="Times New Roman" w:cs="Times New Roman"/>
          <w:b/>
          <w:color w:val="auto"/>
          <w:sz w:val="28"/>
          <w:szCs w:val="28"/>
        </w:rPr>
        <w:t>và cơ cấu tổ chứ</w:t>
      </w:r>
      <w:r w:rsidR="00D323CA" w:rsidRPr="00322463">
        <w:rPr>
          <w:rFonts w:ascii="Times New Roman" w:hAnsi="Times New Roman" w:cs="Times New Roman"/>
          <w:b/>
          <w:color w:val="auto"/>
          <w:sz w:val="28"/>
          <w:szCs w:val="28"/>
        </w:rPr>
        <w:t>c</w:t>
      </w:r>
      <w:r w:rsidRPr="00322463">
        <w:rPr>
          <w:rFonts w:ascii="Times New Roman" w:hAnsi="Times New Roman" w:cs="Times New Roman"/>
          <w:b/>
          <w:color w:val="auto"/>
          <w:sz w:val="28"/>
          <w:szCs w:val="28"/>
        </w:rPr>
        <w:t xml:space="preserve"> </w:t>
      </w:r>
      <w:r w:rsidR="00234A97" w:rsidRPr="00322463">
        <w:rPr>
          <w:rFonts w:ascii="Times New Roman" w:hAnsi="Times New Roman" w:cs="Times New Roman"/>
          <w:b/>
          <w:color w:val="auto"/>
          <w:sz w:val="28"/>
          <w:szCs w:val="28"/>
          <w:lang w:val="en-US"/>
        </w:rPr>
        <w:t>Trung tâm Da liễu</w:t>
      </w:r>
      <w:r w:rsidR="007F6D81" w:rsidRPr="00322463">
        <w:rPr>
          <w:rFonts w:ascii="Times New Roman" w:hAnsi="Times New Roman" w:cs="Times New Roman"/>
          <w:b/>
          <w:color w:val="auto"/>
          <w:sz w:val="28"/>
          <w:szCs w:val="28"/>
          <w:lang w:val="en-US"/>
        </w:rPr>
        <w:t>, trực thuộc Sở Y tế thành phố Hải Phòng</w:t>
      </w:r>
    </w:p>
    <w:p w14:paraId="482C04C4" w14:textId="77777777" w:rsidR="005F7741" w:rsidRPr="00322463" w:rsidRDefault="003D4EF1" w:rsidP="005A1CB1">
      <w:pPr>
        <w:pStyle w:val="Bodytext40"/>
        <w:shd w:val="clear" w:color="auto" w:fill="auto"/>
        <w:tabs>
          <w:tab w:val="left" w:pos="567"/>
          <w:tab w:val="left" w:pos="709"/>
        </w:tabs>
        <w:spacing w:line="320" w:lineRule="exact"/>
        <w:jc w:val="both"/>
        <w:rPr>
          <w:rStyle w:val="Bodytext4"/>
          <w:b/>
          <w:bCs/>
          <w:shd w:val="clear" w:color="auto" w:fill="auto"/>
        </w:rPr>
      </w:pPr>
      <w:r w:rsidRPr="00322463">
        <w:rPr>
          <w:b w:val="0"/>
          <w:noProof/>
        </w:rPr>
        <mc:AlternateContent>
          <mc:Choice Requires="wps">
            <w:drawing>
              <wp:anchor distT="0" distB="0" distL="114300" distR="114300" simplePos="0" relativeHeight="251664384" behindDoc="0" locked="0" layoutInCell="1" allowOverlap="1" wp14:anchorId="0A8CAA75" wp14:editId="5173F3A4">
                <wp:simplePos x="0" y="0"/>
                <wp:positionH relativeFrom="column">
                  <wp:posOffset>1916430</wp:posOffset>
                </wp:positionH>
                <wp:positionV relativeFrom="paragraph">
                  <wp:posOffset>17476</wp:posOffset>
                </wp:positionV>
                <wp:extent cx="2400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400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6C7310"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9pt,1.4pt" to="339.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" strokecolor="black [3213]"/>
            </w:pict>
          </mc:Fallback>
        </mc:AlternateContent>
      </w:r>
      <w:r w:rsidR="00C675AD" w:rsidRPr="00322463">
        <w:rPr>
          <w:rStyle w:val="Bodytext4"/>
          <w:b/>
          <w:bCs/>
          <w:shd w:val="clear" w:color="auto" w:fill="auto"/>
        </w:rPr>
        <w:tab/>
      </w:r>
    </w:p>
    <w:p w14:paraId="5BBFB129" w14:textId="52C76231" w:rsidR="006139BD" w:rsidRPr="00322463" w:rsidRDefault="003D4EF1" w:rsidP="005B7E2D">
      <w:pPr>
        <w:pStyle w:val="Bodytext40"/>
        <w:shd w:val="clear" w:color="auto" w:fill="auto"/>
        <w:tabs>
          <w:tab w:val="left" w:pos="-1418"/>
        </w:tabs>
        <w:spacing w:line="336" w:lineRule="auto"/>
        <w:ind w:firstLine="426"/>
        <w:jc w:val="both"/>
        <w:rPr>
          <w:b w:val="0"/>
          <w:bCs w:val="0"/>
          <w:shd w:val="clear" w:color="auto" w:fill="FFFFFF"/>
          <w:lang w:val="fr-FR" w:eastAsia="vi-VN"/>
        </w:rPr>
      </w:pPr>
      <w:r w:rsidRPr="00322463">
        <w:rPr>
          <w:b w:val="0"/>
        </w:rPr>
        <w:t xml:space="preserve">Thực hiện Nghị định số 120/2020/NĐ-CP ngày 07/10/2020 của Chính phủ Quy định về thành lập, tổ chức lại, giải thể đơn vị sự nghiệp công lập; </w:t>
      </w:r>
      <w:r w:rsidR="007F6D81" w:rsidRPr="00322463">
        <w:rPr>
          <w:rFonts w:eastAsia="Times New Roman"/>
          <w:b w:val="0"/>
          <w:bCs w:val="0"/>
          <w:iCs/>
          <w:lang w:val="vi-VN"/>
        </w:rPr>
        <w:t>Quyết định số</w:t>
      </w:r>
      <w:r w:rsidR="007F6D81" w:rsidRPr="00322463">
        <w:rPr>
          <w:rFonts w:eastAsia="Times New Roman"/>
          <w:b w:val="0"/>
          <w:bCs w:val="0"/>
          <w:iCs/>
          <w:lang w:val="pt-BR"/>
        </w:rPr>
        <w:t xml:space="preserve"> 61</w:t>
      </w:r>
      <w:r w:rsidR="007F6D81" w:rsidRPr="00322463">
        <w:rPr>
          <w:rFonts w:eastAsia="Times New Roman"/>
          <w:b w:val="0"/>
          <w:bCs w:val="0"/>
          <w:iCs/>
          <w:lang w:val="vi-VN"/>
        </w:rPr>
        <w:t xml:space="preserve">/QĐ-UBND ngày </w:t>
      </w:r>
      <w:r w:rsidR="007F6D81" w:rsidRPr="00322463">
        <w:rPr>
          <w:rFonts w:eastAsia="Times New Roman"/>
          <w:b w:val="0"/>
          <w:bCs w:val="0"/>
          <w:iCs/>
          <w:lang w:val="pt-BR"/>
        </w:rPr>
        <w:t xml:space="preserve">01 tháng 7 năm </w:t>
      </w:r>
      <w:r w:rsidR="007F6D81" w:rsidRPr="00322463">
        <w:rPr>
          <w:rFonts w:eastAsia="Times New Roman"/>
          <w:b w:val="0"/>
          <w:bCs w:val="0"/>
          <w:iCs/>
          <w:lang w:val="vi-VN"/>
        </w:rPr>
        <w:t xml:space="preserve">2025 của Uỷ ban nhân dân thành phố </w:t>
      </w:r>
      <w:r w:rsidR="007F6D81" w:rsidRPr="00322463">
        <w:rPr>
          <w:rFonts w:eastAsia="Times New Roman"/>
          <w:b w:val="0"/>
          <w:bCs w:val="0"/>
          <w:iCs/>
          <w:lang w:val="pt-BR"/>
        </w:rPr>
        <w:t>Hải Phòng</w:t>
      </w:r>
      <w:r w:rsidR="007F6D81" w:rsidRPr="00322463">
        <w:rPr>
          <w:rFonts w:eastAsia="Times New Roman"/>
          <w:b w:val="0"/>
          <w:bCs w:val="0"/>
          <w:iCs/>
          <w:lang w:val="vi-VN"/>
        </w:rPr>
        <w:t xml:space="preserve"> </w:t>
      </w:r>
      <w:r w:rsidR="007F6D81" w:rsidRPr="00322463">
        <w:rPr>
          <w:rFonts w:eastAsia="Times New Roman"/>
          <w:b w:val="0"/>
          <w:bCs w:val="0"/>
          <w:iCs/>
          <w:lang w:val="pt-BR"/>
        </w:rPr>
        <w:t>Quy định chức năng, nhiệm vụ, quyền hạn và cơ cấu tổ chức cuả Sở Y tế thành phố Hải Phòng</w:t>
      </w:r>
      <w:r w:rsidR="007F6D81" w:rsidRPr="00322463">
        <w:rPr>
          <w:b w:val="0"/>
        </w:rPr>
        <w:t>.</w:t>
      </w:r>
      <w:r w:rsidR="007415AB" w:rsidRPr="00322463">
        <w:rPr>
          <w:b w:val="0"/>
        </w:rPr>
        <w:t xml:space="preserve"> Sở Y tế xây dựng Đề án Quy định chức năng, nhiệm vụ, quyền hạn và cơ cấu tổ chức bộ máy của Trung tâm </w:t>
      </w:r>
      <w:r w:rsidR="00414FB4" w:rsidRPr="00322463">
        <w:rPr>
          <w:b w:val="0"/>
        </w:rPr>
        <w:t>Da liễu</w:t>
      </w:r>
      <w:r w:rsidR="007415AB" w:rsidRPr="00322463">
        <w:rPr>
          <w:b w:val="0"/>
        </w:rPr>
        <w:t xml:space="preserve"> trực thuộc Sở Y tế Hải Phòng với các nội dung, cụ thể như sau</w:t>
      </w:r>
      <w:r w:rsidR="007415AB" w:rsidRPr="00322463">
        <w:rPr>
          <w:rStyle w:val="Bodytext4"/>
          <w:lang w:val="fr-FR" w:eastAsia="vi-VN"/>
        </w:rPr>
        <w:t>:</w:t>
      </w:r>
    </w:p>
    <w:p w14:paraId="63FC698E" w14:textId="77777777" w:rsidR="00F1483A" w:rsidRPr="00322463" w:rsidRDefault="00F1483A" w:rsidP="005B7E2D">
      <w:pPr>
        <w:spacing w:line="336" w:lineRule="auto"/>
        <w:ind w:firstLine="426"/>
        <w:jc w:val="both"/>
        <w:rPr>
          <w:rFonts w:ascii="Times New Roman" w:hAnsi="Times New Roman" w:cs="Times New Roman"/>
          <w:b/>
          <w:color w:val="auto"/>
          <w:sz w:val="28"/>
          <w:szCs w:val="28"/>
          <w:lang w:val="en-US"/>
        </w:rPr>
      </w:pPr>
      <w:r w:rsidRPr="00322463">
        <w:rPr>
          <w:rFonts w:ascii="Times New Roman" w:hAnsi="Times New Roman" w:cs="Times New Roman"/>
          <w:b/>
          <w:color w:val="auto"/>
          <w:sz w:val="28"/>
          <w:szCs w:val="28"/>
        </w:rPr>
        <w:t>PHẦN I. THỰC TRẠNG CHỨC NĂNG, NHIỆM VỤ, QUYỀN HẠN VÀ TỔ CHỨ</w:t>
      </w:r>
      <w:r w:rsidR="002F0B08" w:rsidRPr="00322463">
        <w:rPr>
          <w:rFonts w:ascii="Times New Roman" w:hAnsi="Times New Roman" w:cs="Times New Roman"/>
          <w:b/>
          <w:color w:val="auto"/>
          <w:sz w:val="28"/>
          <w:szCs w:val="28"/>
        </w:rPr>
        <w:t>C</w:t>
      </w:r>
      <w:r w:rsidRPr="00322463">
        <w:rPr>
          <w:rFonts w:ascii="Times New Roman" w:hAnsi="Times New Roman" w:cs="Times New Roman"/>
          <w:b/>
          <w:color w:val="auto"/>
          <w:sz w:val="28"/>
          <w:szCs w:val="28"/>
        </w:rPr>
        <w:t xml:space="preserve"> </w:t>
      </w:r>
      <w:r w:rsidR="00234A97" w:rsidRPr="00322463">
        <w:rPr>
          <w:rFonts w:ascii="Times New Roman" w:hAnsi="Times New Roman" w:cs="Times New Roman"/>
          <w:b/>
          <w:color w:val="auto"/>
          <w:sz w:val="28"/>
          <w:szCs w:val="28"/>
          <w:lang w:val="en-US"/>
        </w:rPr>
        <w:t>TRUNG TÂM DA LIỄU</w:t>
      </w:r>
    </w:p>
    <w:p w14:paraId="656A497F" w14:textId="77777777" w:rsidR="00F1483A" w:rsidRPr="00322463" w:rsidRDefault="001B0546" w:rsidP="001B0546">
      <w:pPr>
        <w:spacing w:line="336" w:lineRule="auto"/>
        <w:ind w:firstLine="426"/>
        <w:jc w:val="both"/>
        <w:rPr>
          <w:rFonts w:ascii="Times New Roman" w:hAnsi="Times New Roman" w:cs="Times New Roman"/>
          <w:b/>
          <w:color w:val="auto"/>
          <w:sz w:val="28"/>
          <w:szCs w:val="28"/>
        </w:rPr>
      </w:pPr>
      <w:r w:rsidRPr="00322463">
        <w:rPr>
          <w:rFonts w:ascii="Times New Roman" w:hAnsi="Times New Roman" w:cs="Times New Roman"/>
          <w:b/>
          <w:color w:val="auto"/>
          <w:sz w:val="28"/>
          <w:szCs w:val="28"/>
          <w:lang w:val="en-US"/>
        </w:rPr>
        <w:t xml:space="preserve">1. </w:t>
      </w:r>
      <w:r w:rsidR="00034CA4" w:rsidRPr="00322463">
        <w:rPr>
          <w:rFonts w:ascii="Times New Roman" w:hAnsi="Times New Roman" w:cs="Times New Roman"/>
          <w:b/>
          <w:color w:val="auto"/>
          <w:sz w:val="28"/>
          <w:szCs w:val="28"/>
          <w:lang w:val="en-US"/>
        </w:rPr>
        <w:t>Thực trạ</w:t>
      </w:r>
      <w:r w:rsidR="00D93E97" w:rsidRPr="00322463">
        <w:rPr>
          <w:rFonts w:ascii="Times New Roman" w:hAnsi="Times New Roman" w:cs="Times New Roman"/>
          <w:b/>
          <w:color w:val="auto"/>
          <w:sz w:val="28"/>
          <w:szCs w:val="28"/>
          <w:lang w:val="en-US"/>
        </w:rPr>
        <w:t>ng</w:t>
      </w:r>
      <w:r w:rsidR="00034CA4" w:rsidRPr="00322463">
        <w:rPr>
          <w:rFonts w:ascii="Times New Roman" w:hAnsi="Times New Roman" w:cs="Times New Roman"/>
          <w:b/>
          <w:color w:val="auto"/>
          <w:sz w:val="28"/>
          <w:szCs w:val="28"/>
          <w:lang w:val="en-US"/>
        </w:rPr>
        <w:t xml:space="preserve"> v</w:t>
      </w:r>
      <w:r w:rsidR="009776F5" w:rsidRPr="00322463">
        <w:rPr>
          <w:rFonts w:ascii="Times New Roman" w:hAnsi="Times New Roman" w:cs="Times New Roman"/>
          <w:b/>
          <w:color w:val="auto"/>
          <w:sz w:val="28"/>
          <w:szCs w:val="28"/>
          <w:lang w:val="en-US"/>
        </w:rPr>
        <w:t xml:space="preserve">ị trí, </w:t>
      </w:r>
      <w:r w:rsidR="009776F5" w:rsidRPr="00322463">
        <w:rPr>
          <w:rFonts w:ascii="Times New Roman" w:hAnsi="Times New Roman" w:cs="Times New Roman"/>
          <w:b/>
          <w:color w:val="auto"/>
          <w:sz w:val="28"/>
          <w:szCs w:val="28"/>
        </w:rPr>
        <w:t>c</w:t>
      </w:r>
      <w:r w:rsidR="00F1483A" w:rsidRPr="00322463">
        <w:rPr>
          <w:rFonts w:ascii="Times New Roman" w:hAnsi="Times New Roman" w:cs="Times New Roman"/>
          <w:b/>
          <w:color w:val="auto"/>
          <w:sz w:val="28"/>
          <w:szCs w:val="28"/>
        </w:rPr>
        <w:t>hức năng</w:t>
      </w:r>
      <w:r w:rsidR="003C55CE" w:rsidRPr="00322463">
        <w:rPr>
          <w:rFonts w:ascii="Times New Roman" w:hAnsi="Times New Roman" w:cs="Times New Roman"/>
          <w:b/>
          <w:color w:val="auto"/>
          <w:sz w:val="28"/>
          <w:szCs w:val="28"/>
          <w:lang w:val="en-US"/>
        </w:rPr>
        <w:t xml:space="preserve"> và nhiệm vụ, quyền hạn</w:t>
      </w:r>
    </w:p>
    <w:p w14:paraId="39926FF8" w14:textId="77777777" w:rsidR="005708AC" w:rsidRPr="00322463" w:rsidRDefault="0089261A" w:rsidP="005B7E2D">
      <w:pPr>
        <w:spacing w:line="336" w:lineRule="auto"/>
        <w:ind w:firstLine="426"/>
        <w:jc w:val="both"/>
        <w:rPr>
          <w:rFonts w:ascii="Times New Roman" w:hAnsi="Times New Roman" w:cs="Times New Roman"/>
          <w:b/>
          <w:color w:val="auto"/>
          <w:sz w:val="28"/>
          <w:szCs w:val="28"/>
        </w:rPr>
      </w:pPr>
      <w:r w:rsidRPr="00322463">
        <w:rPr>
          <w:rFonts w:ascii="Times New Roman" w:hAnsi="Times New Roman" w:cs="Times New Roman"/>
          <w:b/>
          <w:color w:val="auto"/>
          <w:sz w:val="28"/>
          <w:szCs w:val="28"/>
        </w:rPr>
        <w:t>1.</w:t>
      </w:r>
      <w:r w:rsidR="00FA6017" w:rsidRPr="00322463">
        <w:rPr>
          <w:rFonts w:ascii="Times New Roman" w:hAnsi="Times New Roman" w:cs="Times New Roman"/>
          <w:b/>
          <w:color w:val="auto"/>
          <w:sz w:val="28"/>
          <w:szCs w:val="28"/>
          <w:lang w:val="en-US"/>
        </w:rPr>
        <w:t>1</w:t>
      </w:r>
      <w:r w:rsidRPr="00322463">
        <w:rPr>
          <w:rFonts w:ascii="Times New Roman" w:hAnsi="Times New Roman" w:cs="Times New Roman"/>
          <w:b/>
          <w:color w:val="auto"/>
          <w:sz w:val="28"/>
          <w:szCs w:val="28"/>
        </w:rPr>
        <w:t xml:space="preserve">  </w:t>
      </w:r>
      <w:r w:rsidR="005708AC" w:rsidRPr="00322463">
        <w:rPr>
          <w:rFonts w:ascii="Times New Roman" w:hAnsi="Times New Roman" w:cs="Times New Roman"/>
          <w:b/>
          <w:color w:val="auto"/>
          <w:sz w:val="28"/>
          <w:szCs w:val="28"/>
        </w:rPr>
        <w:t>Vị trí</w:t>
      </w:r>
    </w:p>
    <w:p w14:paraId="41DE46F9" w14:textId="77777777" w:rsidR="006D15B8" w:rsidRPr="00322463" w:rsidRDefault="001A6B9D" w:rsidP="001A6B9D">
      <w:pPr>
        <w:spacing w:line="336" w:lineRule="auto"/>
        <w:ind w:firstLine="426"/>
        <w:jc w:val="both"/>
        <w:rPr>
          <w:rFonts w:ascii="Times New Roman" w:hAnsi="Times New Roman" w:cs="Times New Roman"/>
          <w:color w:val="auto"/>
          <w:sz w:val="28"/>
          <w:szCs w:val="28"/>
        </w:rPr>
      </w:pPr>
      <w:r w:rsidRPr="00322463">
        <w:rPr>
          <w:rFonts w:ascii="Times New Roman" w:hAnsi="Times New Roman" w:cs="Times New Roman"/>
          <w:color w:val="auto"/>
          <w:sz w:val="28"/>
          <w:szCs w:val="28"/>
          <w:shd w:val="clear" w:color="auto" w:fill="FFFFFF"/>
        </w:rPr>
        <w:t xml:space="preserve">- </w:t>
      </w:r>
      <w:r w:rsidR="006B455A" w:rsidRPr="00322463">
        <w:rPr>
          <w:rFonts w:ascii="Times New Roman" w:hAnsi="Times New Roman" w:cs="Times New Roman"/>
          <w:color w:val="auto"/>
          <w:sz w:val="28"/>
          <w:szCs w:val="28"/>
          <w:shd w:val="clear" w:color="auto" w:fill="FFFFFF"/>
        </w:rPr>
        <w:t xml:space="preserve">Trung tâm Da liễu </w:t>
      </w:r>
      <w:r w:rsidR="006B455A" w:rsidRPr="00322463">
        <w:rPr>
          <w:rFonts w:ascii="Times New Roman" w:hAnsi="Times New Roman" w:cs="Times New Roman"/>
          <w:color w:val="auto"/>
          <w:spacing w:val="-6"/>
          <w:sz w:val="28"/>
          <w:szCs w:val="28"/>
        </w:rPr>
        <w:t>(</w:t>
      </w:r>
      <w:r w:rsidR="006B455A" w:rsidRPr="00322463">
        <w:rPr>
          <w:rFonts w:ascii="Times New Roman" w:hAnsi="Times New Roman" w:cs="Times New Roman"/>
          <w:i/>
          <w:color w:val="auto"/>
          <w:spacing w:val="-6"/>
          <w:sz w:val="28"/>
          <w:szCs w:val="28"/>
        </w:rPr>
        <w:t>sau đây gọi tắt là Trung tâm</w:t>
      </w:r>
      <w:r w:rsidR="006B455A" w:rsidRPr="00322463">
        <w:rPr>
          <w:rFonts w:ascii="Times New Roman" w:hAnsi="Times New Roman" w:cs="Times New Roman"/>
          <w:color w:val="auto"/>
          <w:spacing w:val="-6"/>
          <w:sz w:val="28"/>
          <w:szCs w:val="28"/>
        </w:rPr>
        <w:t>)</w:t>
      </w:r>
      <w:r w:rsidR="006B455A" w:rsidRPr="00322463">
        <w:rPr>
          <w:rFonts w:ascii="Times New Roman" w:hAnsi="Times New Roman" w:cs="Times New Roman"/>
          <w:color w:val="auto"/>
          <w:sz w:val="28"/>
          <w:szCs w:val="28"/>
          <w:shd w:val="clear" w:color="auto" w:fill="FFFFFF"/>
        </w:rPr>
        <w:t xml:space="preserve"> </w:t>
      </w:r>
      <w:r w:rsidR="00D93E97" w:rsidRPr="00322463">
        <w:rPr>
          <w:rFonts w:ascii="Times New Roman" w:hAnsi="Times New Roman" w:cs="Times New Roman"/>
          <w:color w:val="auto"/>
          <w:sz w:val="28"/>
          <w:szCs w:val="28"/>
          <w:shd w:val="clear" w:color="auto" w:fill="FFFFFF"/>
          <w:lang w:val="en-US"/>
        </w:rPr>
        <w:t xml:space="preserve">trực thuộc Sở Y tế thành phố Hải Phòng, </w:t>
      </w:r>
      <w:r w:rsidR="006B455A" w:rsidRPr="00322463">
        <w:rPr>
          <w:rFonts w:ascii="Times New Roman" w:hAnsi="Times New Roman" w:cs="Times New Roman"/>
          <w:color w:val="auto"/>
          <w:sz w:val="28"/>
          <w:szCs w:val="28"/>
          <w:shd w:val="clear" w:color="auto" w:fill="FFFFFF"/>
        </w:rPr>
        <w:t>là đơn vị sự nghiệp y tế công lập, được xếp lại hạng II theo Quyết định số 4912/QĐ-UBND ngày 26/12/2024 của Ủy ban nhân dân thành phố Hải Phòng</w:t>
      </w:r>
      <w:r w:rsidR="006B455A" w:rsidRPr="00322463">
        <w:rPr>
          <w:rFonts w:ascii="Times New Roman" w:hAnsi="Times New Roman" w:cs="Times New Roman"/>
          <w:color w:val="auto"/>
          <w:sz w:val="28"/>
          <w:szCs w:val="28"/>
        </w:rPr>
        <w:t xml:space="preserve">, là đơn vị sự nghiệp có </w:t>
      </w:r>
      <w:r w:rsidR="00573561" w:rsidRPr="00322463">
        <w:rPr>
          <w:rFonts w:ascii="Times New Roman" w:hAnsi="Times New Roman" w:cs="Times New Roman"/>
          <w:color w:val="auto"/>
          <w:sz w:val="28"/>
          <w:szCs w:val="28"/>
          <w:lang w:val="en-US"/>
        </w:rPr>
        <w:t xml:space="preserve">nguồn </w:t>
      </w:r>
      <w:r w:rsidR="006B455A" w:rsidRPr="00322463">
        <w:rPr>
          <w:rFonts w:ascii="Times New Roman" w:hAnsi="Times New Roman" w:cs="Times New Roman"/>
          <w:color w:val="auto"/>
          <w:sz w:val="28"/>
          <w:szCs w:val="28"/>
        </w:rPr>
        <w:t>thu, có tư cách pháp nhân, có con dấu và tài khoả</w:t>
      </w:r>
      <w:r w:rsidR="006D15B8" w:rsidRPr="00322463">
        <w:rPr>
          <w:rFonts w:ascii="Times New Roman" w:hAnsi="Times New Roman" w:cs="Times New Roman"/>
          <w:color w:val="auto"/>
          <w:sz w:val="28"/>
          <w:szCs w:val="28"/>
        </w:rPr>
        <w:t>n riêng mở tại K</w:t>
      </w:r>
      <w:r w:rsidR="006D15B8" w:rsidRPr="00322463">
        <w:rPr>
          <w:rFonts w:ascii="Times New Roman" w:hAnsi="Times New Roman" w:cs="Times New Roman"/>
          <w:color w:val="auto"/>
          <w:sz w:val="28"/>
          <w:szCs w:val="28"/>
          <w:lang w:val="en-US"/>
        </w:rPr>
        <w:t>h</w:t>
      </w:r>
      <w:r w:rsidR="006D15B8" w:rsidRPr="00322463">
        <w:rPr>
          <w:rFonts w:ascii="Times New Roman" w:hAnsi="Times New Roman" w:cs="Times New Roman"/>
          <w:color w:val="auto"/>
          <w:sz w:val="28"/>
          <w:szCs w:val="28"/>
        </w:rPr>
        <w:t>o bạc</w:t>
      </w:r>
      <w:r w:rsidR="006B455A" w:rsidRPr="00322463">
        <w:rPr>
          <w:rFonts w:ascii="Times New Roman" w:hAnsi="Times New Roman" w:cs="Times New Roman"/>
          <w:color w:val="auto"/>
          <w:sz w:val="28"/>
          <w:szCs w:val="28"/>
        </w:rPr>
        <w:t xml:space="preserve"> </w:t>
      </w:r>
      <w:r w:rsidR="006D15B8" w:rsidRPr="00322463">
        <w:rPr>
          <w:rFonts w:ascii="Times New Roman" w:hAnsi="Times New Roman" w:cs="Times New Roman"/>
          <w:color w:val="auto"/>
          <w:sz w:val="28"/>
          <w:szCs w:val="28"/>
          <w:lang w:val="en-US"/>
        </w:rPr>
        <w:t xml:space="preserve">nhà nước và Ngân hàng; </w:t>
      </w:r>
      <w:r w:rsidR="006B455A" w:rsidRPr="00322463">
        <w:rPr>
          <w:rFonts w:ascii="Times New Roman" w:hAnsi="Times New Roman" w:cs="Times New Roman"/>
          <w:color w:val="auto"/>
          <w:sz w:val="28"/>
          <w:szCs w:val="28"/>
        </w:rPr>
        <w:t xml:space="preserve">chịu sự chỉ đạo, hướng dẫn, thanh tra, kiểm tra về chuyên môn, nghiệp vụ, quản lý về tổ chức, biên chế và hoạt động của Sở Y tế và sự chỉ đạo về chuyên môn kỹ thuật của Bệnh viện Da liễu Trung ương. </w:t>
      </w:r>
    </w:p>
    <w:p w14:paraId="07559C0C" w14:textId="77777777" w:rsidR="006B455A" w:rsidRPr="00322463" w:rsidRDefault="006D15B8" w:rsidP="001A6B9D">
      <w:pPr>
        <w:spacing w:line="336" w:lineRule="auto"/>
        <w:ind w:firstLine="426"/>
        <w:jc w:val="both"/>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 xml:space="preserve">- </w:t>
      </w:r>
      <w:r w:rsidR="006B455A" w:rsidRPr="00322463">
        <w:rPr>
          <w:rFonts w:ascii="Times New Roman" w:hAnsi="Times New Roman" w:cs="Times New Roman"/>
          <w:color w:val="auto"/>
          <w:sz w:val="28"/>
          <w:szCs w:val="28"/>
        </w:rPr>
        <w:t xml:space="preserve">Trung tâm Da liễu được đổi tên từ Trạm Da liễu theo Quyết định số 876/QĐ –TCCQ ngày 15/5/1996 của Ủy ban nhân dân thành phố Hải Phòng </w:t>
      </w:r>
      <w:r w:rsidR="00D93E97" w:rsidRPr="00322463">
        <w:rPr>
          <w:rFonts w:ascii="Times New Roman" w:hAnsi="Times New Roman" w:cs="Times New Roman"/>
          <w:color w:val="auto"/>
          <w:sz w:val="28"/>
          <w:szCs w:val="28"/>
          <w:lang w:val="en-US"/>
        </w:rPr>
        <w:t>từ năm 1996 đến hiện nay.</w:t>
      </w:r>
    </w:p>
    <w:p w14:paraId="7A5026D0" w14:textId="77777777" w:rsidR="004575DC" w:rsidRPr="00322463" w:rsidRDefault="005708AC" w:rsidP="006B455A">
      <w:pPr>
        <w:spacing w:line="336" w:lineRule="auto"/>
        <w:ind w:firstLine="426"/>
        <w:jc w:val="both"/>
        <w:rPr>
          <w:rFonts w:ascii="Times New Roman" w:hAnsi="Times New Roman" w:cs="Times New Roman"/>
          <w:color w:val="auto"/>
          <w:sz w:val="28"/>
          <w:szCs w:val="28"/>
          <w:lang w:val="en-US"/>
        </w:rPr>
      </w:pPr>
      <w:r w:rsidRPr="00322463">
        <w:rPr>
          <w:rFonts w:ascii="Times New Roman" w:hAnsi="Times New Roman" w:cs="Times New Roman"/>
          <w:color w:val="auto"/>
          <w:sz w:val="28"/>
          <w:szCs w:val="28"/>
        </w:rPr>
        <w:t>- Trụ sở chính của Trung tâm:</w:t>
      </w:r>
      <w:r w:rsidR="006B455A" w:rsidRPr="00322463">
        <w:rPr>
          <w:rFonts w:ascii="Times New Roman" w:hAnsi="Times New Roman" w:cs="Times New Roman"/>
          <w:color w:val="auto"/>
          <w:sz w:val="28"/>
          <w:szCs w:val="28"/>
        </w:rPr>
        <w:t xml:space="preserve"> </w:t>
      </w:r>
    </w:p>
    <w:p w14:paraId="6FEDEB14" w14:textId="77777777" w:rsidR="005708AC" w:rsidRPr="00322463" w:rsidRDefault="004575DC" w:rsidP="004575DC">
      <w:pPr>
        <w:spacing w:line="336" w:lineRule="auto"/>
        <w:ind w:left="426"/>
        <w:jc w:val="both"/>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 xml:space="preserve">+ </w:t>
      </w:r>
      <w:r w:rsidR="006B455A" w:rsidRPr="00322463">
        <w:rPr>
          <w:rStyle w:val="fontstyle21"/>
          <w:rFonts w:cs="Times New Roman"/>
          <w:color w:val="auto"/>
        </w:rPr>
        <w:t>Tòa A</w:t>
      </w:r>
      <w:r w:rsidR="005708AC" w:rsidRPr="00322463">
        <w:rPr>
          <w:rFonts w:ascii="Times New Roman" w:hAnsi="Times New Roman" w:cs="Times New Roman"/>
          <w:color w:val="auto"/>
          <w:sz w:val="28"/>
          <w:szCs w:val="28"/>
        </w:rPr>
        <w:t xml:space="preserve"> </w:t>
      </w:r>
      <w:r w:rsidRPr="00322463">
        <w:rPr>
          <w:rFonts w:ascii="Times New Roman" w:hAnsi="Times New Roman" w:cs="Times New Roman"/>
          <w:color w:val="auto"/>
          <w:sz w:val="28"/>
          <w:szCs w:val="28"/>
          <w:lang w:val="en-US"/>
        </w:rPr>
        <w:t>địa chỉ:</w:t>
      </w:r>
      <w:r w:rsidR="005708AC" w:rsidRPr="00322463">
        <w:rPr>
          <w:rFonts w:ascii="Times New Roman" w:hAnsi="Times New Roman" w:cs="Times New Roman"/>
          <w:color w:val="auto"/>
          <w:sz w:val="28"/>
          <w:szCs w:val="28"/>
        </w:rPr>
        <w:t xml:space="preserve"> </w:t>
      </w:r>
      <w:r w:rsidRPr="00322463">
        <w:rPr>
          <w:rFonts w:ascii="Times New Roman" w:hAnsi="Times New Roman" w:cs="Times New Roman"/>
          <w:color w:val="auto"/>
          <w:sz w:val="28"/>
          <w:szCs w:val="28"/>
          <w:lang w:val="en-US"/>
        </w:rPr>
        <w:t>S</w:t>
      </w:r>
      <w:r w:rsidR="00414FB4" w:rsidRPr="00322463">
        <w:rPr>
          <w:rFonts w:ascii="Times New Roman" w:hAnsi="Times New Roman" w:cs="Times New Roman"/>
          <w:color w:val="auto"/>
          <w:sz w:val="28"/>
          <w:szCs w:val="28"/>
          <w:lang w:val="en-US"/>
        </w:rPr>
        <w:t>ố 140</w:t>
      </w:r>
      <w:r w:rsidR="00E47D62" w:rsidRPr="00322463">
        <w:rPr>
          <w:rFonts w:ascii="Times New Roman" w:hAnsi="Times New Roman" w:cs="Times New Roman"/>
          <w:color w:val="auto"/>
          <w:sz w:val="28"/>
          <w:szCs w:val="28"/>
          <w:lang w:val="en-US"/>
        </w:rPr>
        <w:t xml:space="preserve"> đường</w:t>
      </w:r>
      <w:r w:rsidR="00414FB4" w:rsidRPr="00322463">
        <w:rPr>
          <w:rFonts w:ascii="Times New Roman" w:hAnsi="Times New Roman" w:cs="Times New Roman"/>
          <w:color w:val="auto"/>
          <w:sz w:val="28"/>
          <w:szCs w:val="28"/>
          <w:lang w:val="en-US"/>
        </w:rPr>
        <w:t xml:space="preserve"> Trần Phú,</w:t>
      </w:r>
      <w:r w:rsidR="00E47D62" w:rsidRPr="00322463">
        <w:rPr>
          <w:rFonts w:ascii="Times New Roman" w:hAnsi="Times New Roman" w:cs="Times New Roman"/>
          <w:color w:val="auto"/>
          <w:sz w:val="28"/>
          <w:szCs w:val="28"/>
          <w:lang w:val="en-US"/>
        </w:rPr>
        <w:t xml:space="preserve"> phường</w:t>
      </w:r>
      <w:r w:rsidR="006B455A" w:rsidRPr="00322463">
        <w:rPr>
          <w:rFonts w:ascii="Times New Roman" w:hAnsi="Times New Roman" w:cs="Times New Roman"/>
          <w:color w:val="auto"/>
          <w:sz w:val="28"/>
          <w:szCs w:val="28"/>
          <w:lang w:val="en-US"/>
        </w:rPr>
        <w:t xml:space="preserve"> </w:t>
      </w:r>
      <w:r w:rsidR="006B455A" w:rsidRPr="00322463">
        <w:rPr>
          <w:rFonts w:ascii="Times New Roman" w:hAnsi="Times New Roman" w:cs="Times New Roman"/>
          <w:color w:val="auto"/>
          <w:sz w:val="28"/>
          <w:szCs w:val="28"/>
        </w:rPr>
        <w:t>Gia Viên,</w:t>
      </w:r>
      <w:r w:rsidR="00E47D62" w:rsidRPr="00322463">
        <w:rPr>
          <w:rFonts w:ascii="Times New Roman" w:hAnsi="Times New Roman" w:cs="Times New Roman"/>
          <w:color w:val="auto"/>
          <w:sz w:val="28"/>
          <w:szCs w:val="28"/>
          <w:lang w:val="en-US"/>
        </w:rPr>
        <w:t xml:space="preserve"> </w:t>
      </w:r>
      <w:r w:rsidR="005708AC" w:rsidRPr="00322463">
        <w:rPr>
          <w:rFonts w:ascii="Times New Roman" w:hAnsi="Times New Roman" w:cs="Times New Roman"/>
          <w:color w:val="auto"/>
          <w:sz w:val="28"/>
          <w:szCs w:val="28"/>
        </w:rPr>
        <w:t>thành phố Hả</w:t>
      </w:r>
      <w:r w:rsidR="00D93E97" w:rsidRPr="00322463">
        <w:rPr>
          <w:rFonts w:ascii="Times New Roman" w:hAnsi="Times New Roman" w:cs="Times New Roman"/>
          <w:color w:val="auto"/>
          <w:sz w:val="28"/>
          <w:szCs w:val="28"/>
        </w:rPr>
        <w:t>i Phòng.</w:t>
      </w:r>
      <w:r w:rsidRPr="00322463">
        <w:rPr>
          <w:rFonts w:ascii="Times New Roman" w:hAnsi="Times New Roman" w:cs="Times New Roman"/>
          <w:color w:val="auto"/>
          <w:sz w:val="28"/>
          <w:szCs w:val="28"/>
          <w:lang w:val="en-US"/>
        </w:rPr>
        <w:t xml:space="preserve"> </w:t>
      </w:r>
      <w:r w:rsidR="00D93E97" w:rsidRPr="00322463">
        <w:rPr>
          <w:rFonts w:ascii="Times New Roman" w:hAnsi="Times New Roman" w:cs="Times New Roman"/>
          <w:color w:val="auto"/>
          <w:sz w:val="28"/>
          <w:szCs w:val="28"/>
          <w:lang w:val="en-US"/>
        </w:rPr>
        <w:t xml:space="preserve">+ </w:t>
      </w:r>
      <w:r w:rsidRPr="00322463">
        <w:rPr>
          <w:rStyle w:val="fontstyle21"/>
          <w:rFonts w:cs="Times New Roman"/>
          <w:color w:val="auto"/>
        </w:rPr>
        <w:t xml:space="preserve">Tòa </w:t>
      </w:r>
      <w:r w:rsidRPr="00322463">
        <w:rPr>
          <w:rStyle w:val="fontstyle21"/>
          <w:rFonts w:cs="Times New Roman"/>
          <w:color w:val="auto"/>
          <w:lang w:val="en-US"/>
        </w:rPr>
        <w:t>B</w:t>
      </w:r>
      <w:r w:rsidRPr="00322463">
        <w:rPr>
          <w:rFonts w:ascii="Times New Roman" w:hAnsi="Times New Roman" w:cs="Times New Roman"/>
          <w:color w:val="auto"/>
          <w:sz w:val="28"/>
          <w:szCs w:val="28"/>
        </w:rPr>
        <w:t xml:space="preserve"> </w:t>
      </w:r>
      <w:r w:rsidRPr="00322463">
        <w:rPr>
          <w:rFonts w:ascii="Times New Roman" w:hAnsi="Times New Roman" w:cs="Times New Roman"/>
          <w:color w:val="auto"/>
          <w:sz w:val="28"/>
          <w:szCs w:val="28"/>
          <w:lang w:val="en-US"/>
        </w:rPr>
        <w:t>địa chỉ</w:t>
      </w:r>
      <w:r w:rsidR="006B455A" w:rsidRPr="00322463">
        <w:rPr>
          <w:rStyle w:val="fontstyle21"/>
          <w:rFonts w:cs="Times New Roman"/>
          <w:color w:val="auto"/>
        </w:rPr>
        <w:t xml:space="preserve">: </w:t>
      </w:r>
      <w:r w:rsidRPr="00322463">
        <w:rPr>
          <w:rFonts w:ascii="Times New Roman" w:hAnsi="Times New Roman" w:cs="Times New Roman"/>
          <w:color w:val="auto"/>
          <w:sz w:val="28"/>
          <w:szCs w:val="28"/>
          <w:lang w:val="en-US"/>
        </w:rPr>
        <w:t xml:space="preserve">Số 139 đường Trần Phú, phường </w:t>
      </w:r>
      <w:r w:rsidRPr="00322463">
        <w:rPr>
          <w:rFonts w:ascii="Times New Roman" w:hAnsi="Times New Roman" w:cs="Times New Roman"/>
          <w:color w:val="auto"/>
          <w:sz w:val="28"/>
          <w:szCs w:val="28"/>
        </w:rPr>
        <w:t>Gia Viên,</w:t>
      </w:r>
      <w:r w:rsidRPr="00322463">
        <w:rPr>
          <w:rFonts w:ascii="Times New Roman" w:hAnsi="Times New Roman" w:cs="Times New Roman"/>
          <w:color w:val="auto"/>
          <w:sz w:val="28"/>
          <w:szCs w:val="28"/>
          <w:lang w:val="en-US"/>
        </w:rPr>
        <w:t xml:space="preserve"> </w:t>
      </w:r>
      <w:r w:rsidRPr="00322463">
        <w:rPr>
          <w:rFonts w:ascii="Times New Roman" w:hAnsi="Times New Roman" w:cs="Times New Roman"/>
          <w:color w:val="auto"/>
          <w:sz w:val="28"/>
          <w:szCs w:val="28"/>
        </w:rPr>
        <w:t>thành phố Hải Phòng</w:t>
      </w:r>
      <w:r w:rsidR="00D93E97" w:rsidRPr="00322463">
        <w:rPr>
          <w:rFonts w:ascii="Times New Roman" w:hAnsi="Times New Roman" w:cs="Times New Roman"/>
          <w:color w:val="auto"/>
          <w:sz w:val="28"/>
          <w:szCs w:val="28"/>
          <w:lang w:val="en-US"/>
        </w:rPr>
        <w:t>.</w:t>
      </w:r>
    </w:p>
    <w:p w14:paraId="15603F4D" w14:textId="77777777" w:rsidR="003C55CE" w:rsidRPr="00322463" w:rsidRDefault="0089261A" w:rsidP="005B7E2D">
      <w:pPr>
        <w:pStyle w:val="NormalWeb"/>
        <w:spacing w:before="0" w:beforeAutospacing="0" w:after="0" w:afterAutospacing="0" w:line="336" w:lineRule="auto"/>
        <w:ind w:firstLine="426"/>
        <w:jc w:val="both"/>
        <w:rPr>
          <w:b/>
          <w:bCs/>
          <w:sz w:val="28"/>
          <w:szCs w:val="28"/>
        </w:rPr>
      </w:pPr>
      <w:r w:rsidRPr="00322463">
        <w:rPr>
          <w:b/>
          <w:bCs/>
          <w:sz w:val="28"/>
          <w:szCs w:val="28"/>
        </w:rPr>
        <w:t>1.</w:t>
      </w:r>
      <w:r w:rsidR="00FA6017" w:rsidRPr="00322463">
        <w:rPr>
          <w:b/>
          <w:bCs/>
          <w:sz w:val="28"/>
          <w:szCs w:val="28"/>
        </w:rPr>
        <w:t>2</w:t>
      </w:r>
      <w:r w:rsidR="00A31528" w:rsidRPr="00322463">
        <w:rPr>
          <w:b/>
          <w:bCs/>
          <w:sz w:val="28"/>
          <w:szCs w:val="28"/>
        </w:rPr>
        <w:t>.</w:t>
      </w:r>
      <w:r w:rsidRPr="00322463">
        <w:rPr>
          <w:b/>
          <w:bCs/>
          <w:sz w:val="28"/>
          <w:szCs w:val="28"/>
          <w:lang w:val="vi-VN"/>
        </w:rPr>
        <w:t xml:space="preserve"> </w:t>
      </w:r>
      <w:r w:rsidR="003C55CE" w:rsidRPr="00322463">
        <w:rPr>
          <w:b/>
          <w:bCs/>
          <w:sz w:val="28"/>
          <w:szCs w:val="28"/>
          <w:lang w:val="vi-VN"/>
        </w:rPr>
        <w:t>Chức năng</w:t>
      </w:r>
    </w:p>
    <w:p w14:paraId="28692924" w14:textId="77777777" w:rsidR="003C55CE" w:rsidRPr="00322463" w:rsidRDefault="003C55CE" w:rsidP="005B7E2D">
      <w:pPr>
        <w:pStyle w:val="NormalWeb"/>
        <w:spacing w:before="0" w:beforeAutospacing="0" w:after="0" w:afterAutospacing="0" w:line="336" w:lineRule="auto"/>
        <w:ind w:firstLine="426"/>
        <w:jc w:val="both"/>
        <w:rPr>
          <w:spacing w:val="-4"/>
          <w:sz w:val="28"/>
          <w:szCs w:val="28"/>
        </w:rPr>
      </w:pPr>
      <w:r w:rsidRPr="00322463">
        <w:rPr>
          <w:sz w:val="28"/>
          <w:szCs w:val="28"/>
        </w:rPr>
        <w:t xml:space="preserve">- </w:t>
      </w:r>
      <w:r w:rsidRPr="00322463">
        <w:rPr>
          <w:sz w:val="28"/>
          <w:szCs w:val="28"/>
          <w:lang w:val="vi-VN"/>
        </w:rPr>
        <w:t xml:space="preserve">Trung tâm có chức năng tham mưu và tổ chức thực hiện các hoạt động chuyên môn, kỹ thuật, nghiệp vụ (gọi tắt là các hoạt động chuyên môn) về </w:t>
      </w:r>
      <w:r w:rsidR="00EC64E7" w:rsidRPr="00322463">
        <w:rPr>
          <w:spacing w:val="-6"/>
          <w:sz w:val="28"/>
          <w:szCs w:val="28"/>
        </w:rPr>
        <w:t xml:space="preserve">khám </w:t>
      </w:r>
      <w:r w:rsidR="00573561" w:rsidRPr="00322463">
        <w:rPr>
          <w:spacing w:val="-6"/>
          <w:sz w:val="28"/>
          <w:szCs w:val="28"/>
        </w:rPr>
        <w:t>bệ</w:t>
      </w:r>
      <w:r w:rsidR="00D93E97" w:rsidRPr="00322463">
        <w:rPr>
          <w:spacing w:val="-6"/>
          <w:sz w:val="28"/>
          <w:szCs w:val="28"/>
        </w:rPr>
        <w:t xml:space="preserve">nh, </w:t>
      </w:r>
      <w:r w:rsidR="00EC64E7" w:rsidRPr="00322463">
        <w:rPr>
          <w:spacing w:val="-6"/>
          <w:sz w:val="28"/>
          <w:szCs w:val="28"/>
        </w:rPr>
        <w:t xml:space="preserve">chữa bệnh </w:t>
      </w:r>
      <w:r w:rsidR="00EC64E7" w:rsidRPr="00322463">
        <w:rPr>
          <w:spacing w:val="-6"/>
          <w:sz w:val="28"/>
          <w:szCs w:val="28"/>
        </w:rPr>
        <w:lastRenderedPageBreak/>
        <w:t>ngoài da, bệnh lây truyền qua đường tình dục, phòng chống bệnh phong</w:t>
      </w:r>
      <w:r w:rsidRPr="00322463">
        <w:rPr>
          <w:sz w:val="28"/>
          <w:szCs w:val="28"/>
        </w:rPr>
        <w:t xml:space="preserve"> </w:t>
      </w:r>
      <w:r w:rsidRPr="00322463">
        <w:rPr>
          <w:spacing w:val="-6"/>
          <w:sz w:val="28"/>
          <w:szCs w:val="28"/>
        </w:rPr>
        <w:t xml:space="preserve">cho nhân dân trên địa bàn thành phố và các tỉnh thành lân cận. </w:t>
      </w:r>
      <w:r w:rsidRPr="00322463">
        <w:rPr>
          <w:spacing w:val="-4"/>
          <w:sz w:val="28"/>
          <w:szCs w:val="28"/>
        </w:rPr>
        <w:t xml:space="preserve"> </w:t>
      </w:r>
      <w:r w:rsidR="00E47D62" w:rsidRPr="00322463">
        <w:rPr>
          <w:spacing w:val="-4"/>
          <w:sz w:val="28"/>
          <w:szCs w:val="28"/>
        </w:rPr>
        <w:t xml:space="preserve"> </w:t>
      </w:r>
    </w:p>
    <w:p w14:paraId="655C1E72" w14:textId="77777777" w:rsidR="00D93E97" w:rsidRPr="00322463" w:rsidRDefault="00D93E97" w:rsidP="00D93E97">
      <w:pPr>
        <w:spacing w:line="336" w:lineRule="auto"/>
        <w:ind w:firstLine="426"/>
        <w:jc w:val="both"/>
        <w:rPr>
          <w:rFonts w:ascii="Times New Roman" w:hAnsi="Times New Roman" w:cs="Times New Roman"/>
          <w:color w:val="auto"/>
          <w:sz w:val="28"/>
          <w:szCs w:val="28"/>
        </w:rPr>
      </w:pPr>
      <w:r w:rsidRPr="00322463">
        <w:rPr>
          <w:rFonts w:ascii="Times New Roman" w:hAnsi="Times New Roman" w:cs="Times New Roman"/>
          <w:color w:val="auto"/>
          <w:sz w:val="28"/>
          <w:szCs w:val="28"/>
          <w:lang w:val="en-US"/>
        </w:rPr>
        <w:t xml:space="preserve">- </w:t>
      </w:r>
      <w:r w:rsidRPr="00322463">
        <w:rPr>
          <w:rFonts w:ascii="Times New Roman" w:hAnsi="Times New Roman" w:cs="Times New Roman"/>
          <w:color w:val="auto"/>
          <w:sz w:val="28"/>
          <w:szCs w:val="28"/>
        </w:rPr>
        <w:t>Là đơn vị chuyên khoa đầu ngành về da liễu của thành phố, kể từ khi còn là Trạm da liễu cho đến nay hơn 60 năm Trung tâm Da liễu là địa chỉ khám, chữa bệnh tin cậy của nhân dân thành phố và các tỉnh lân cận để khám, điều trị các bệ</w:t>
      </w:r>
      <w:r w:rsidR="00573561" w:rsidRPr="00322463">
        <w:rPr>
          <w:rFonts w:ascii="Times New Roman" w:hAnsi="Times New Roman" w:cs="Times New Roman"/>
          <w:color w:val="auto"/>
          <w:sz w:val="28"/>
          <w:szCs w:val="28"/>
        </w:rPr>
        <w:t xml:space="preserve">nh da </w:t>
      </w:r>
      <w:r w:rsidRPr="00322463">
        <w:rPr>
          <w:rFonts w:ascii="Times New Roman" w:hAnsi="Times New Roman" w:cs="Times New Roman"/>
          <w:color w:val="auto"/>
          <w:sz w:val="28"/>
          <w:szCs w:val="28"/>
        </w:rPr>
        <w:t>và bệnh lây truyền qua đường tình dục.</w:t>
      </w:r>
    </w:p>
    <w:p w14:paraId="1A08E97D" w14:textId="77777777" w:rsidR="00D93E97" w:rsidRPr="00322463" w:rsidRDefault="00D93E97" w:rsidP="00D93E97">
      <w:pPr>
        <w:pStyle w:val="NormalWeb"/>
        <w:shd w:val="clear" w:color="auto" w:fill="FFFFFF"/>
        <w:spacing w:before="0" w:beforeAutospacing="0" w:after="0" w:afterAutospacing="0" w:line="336" w:lineRule="auto"/>
        <w:ind w:firstLine="426"/>
        <w:jc w:val="both"/>
        <w:rPr>
          <w:sz w:val="28"/>
          <w:szCs w:val="28"/>
          <w:lang w:val="vi-VN"/>
        </w:rPr>
      </w:pPr>
      <w:r w:rsidRPr="00322463">
        <w:rPr>
          <w:sz w:val="28"/>
          <w:szCs w:val="28"/>
        </w:rPr>
        <w:t xml:space="preserve">- </w:t>
      </w:r>
      <w:r w:rsidRPr="00322463">
        <w:rPr>
          <w:sz w:val="28"/>
          <w:szCs w:val="28"/>
          <w:lang w:val="vi-VN"/>
        </w:rPr>
        <w:t>Trung tâm</w:t>
      </w:r>
      <w:r w:rsidRPr="00322463">
        <w:rPr>
          <w:sz w:val="28"/>
          <w:szCs w:val="28"/>
        </w:rPr>
        <w:t xml:space="preserve"> </w:t>
      </w:r>
      <w:r w:rsidR="00697DDF" w:rsidRPr="00322463">
        <w:rPr>
          <w:sz w:val="28"/>
          <w:szCs w:val="28"/>
        </w:rPr>
        <w:t xml:space="preserve">Da liễu </w:t>
      </w:r>
      <w:r w:rsidRPr="00322463">
        <w:rPr>
          <w:sz w:val="28"/>
          <w:szCs w:val="28"/>
        </w:rPr>
        <w:t xml:space="preserve">chịu sự chỉ đạo, quản lý trực tiếp về tổ chức, nhân lực, hoạt động, tài chính và cơ sở vật chất của Sở Y tế, chịu sự hướng dẫn về chuyên môn, nghiệp vụ của </w:t>
      </w:r>
      <w:r w:rsidR="00697DDF" w:rsidRPr="00322463">
        <w:rPr>
          <w:sz w:val="28"/>
          <w:szCs w:val="28"/>
        </w:rPr>
        <w:t>Sở</w:t>
      </w:r>
      <w:r w:rsidRPr="00322463">
        <w:rPr>
          <w:sz w:val="28"/>
          <w:szCs w:val="28"/>
        </w:rPr>
        <w:t xml:space="preserve"> Y tế.</w:t>
      </w:r>
      <w:r w:rsidRPr="00322463">
        <w:rPr>
          <w:sz w:val="28"/>
          <w:szCs w:val="28"/>
          <w:lang w:val="vi-VN"/>
        </w:rPr>
        <w:t xml:space="preserve"> </w:t>
      </w:r>
    </w:p>
    <w:p w14:paraId="62F20D5E" w14:textId="77777777" w:rsidR="003C55CE" w:rsidRPr="00322463" w:rsidRDefault="0089261A" w:rsidP="005B7E2D">
      <w:pPr>
        <w:pStyle w:val="NormalWeb"/>
        <w:spacing w:before="0" w:beforeAutospacing="0" w:after="0" w:afterAutospacing="0" w:line="336" w:lineRule="auto"/>
        <w:ind w:firstLine="426"/>
        <w:jc w:val="both"/>
        <w:rPr>
          <w:b/>
          <w:bCs/>
          <w:sz w:val="28"/>
          <w:szCs w:val="28"/>
          <w:lang w:val="vi-VN"/>
        </w:rPr>
      </w:pPr>
      <w:r w:rsidRPr="00322463">
        <w:rPr>
          <w:b/>
          <w:bCs/>
          <w:sz w:val="28"/>
          <w:szCs w:val="28"/>
        </w:rPr>
        <w:t>1.</w:t>
      </w:r>
      <w:r w:rsidR="00FA6017" w:rsidRPr="00322463">
        <w:rPr>
          <w:b/>
          <w:bCs/>
          <w:sz w:val="28"/>
          <w:szCs w:val="28"/>
        </w:rPr>
        <w:t>3</w:t>
      </w:r>
      <w:r w:rsidR="00A31528" w:rsidRPr="00322463">
        <w:rPr>
          <w:b/>
          <w:bCs/>
          <w:sz w:val="28"/>
          <w:szCs w:val="28"/>
        </w:rPr>
        <w:t>.</w:t>
      </w:r>
      <w:r w:rsidRPr="00322463">
        <w:rPr>
          <w:b/>
          <w:bCs/>
          <w:sz w:val="28"/>
          <w:szCs w:val="28"/>
        </w:rPr>
        <w:t xml:space="preserve"> </w:t>
      </w:r>
      <w:r w:rsidR="003C55CE" w:rsidRPr="00322463">
        <w:rPr>
          <w:b/>
          <w:bCs/>
          <w:sz w:val="28"/>
          <w:szCs w:val="28"/>
          <w:lang w:val="vi-VN"/>
        </w:rPr>
        <w:t xml:space="preserve"> Nhiệm vụ</w:t>
      </w:r>
      <w:r w:rsidR="003C55CE" w:rsidRPr="00322463">
        <w:rPr>
          <w:b/>
          <w:bCs/>
          <w:sz w:val="28"/>
          <w:szCs w:val="28"/>
        </w:rPr>
        <w:t xml:space="preserve">, </w:t>
      </w:r>
      <w:r w:rsidR="003C55CE" w:rsidRPr="00322463">
        <w:rPr>
          <w:b/>
          <w:bCs/>
          <w:sz w:val="28"/>
          <w:szCs w:val="28"/>
          <w:lang w:val="vi-VN"/>
        </w:rPr>
        <w:t>quyền hạn</w:t>
      </w:r>
    </w:p>
    <w:p w14:paraId="7AF7A862" w14:textId="77777777" w:rsidR="006D15B8" w:rsidRPr="00322463" w:rsidRDefault="006D15B8" w:rsidP="005B7E2D">
      <w:pPr>
        <w:pStyle w:val="NormalWeb"/>
        <w:spacing w:before="0" w:beforeAutospacing="0" w:after="0" w:afterAutospacing="0" w:line="336" w:lineRule="auto"/>
        <w:ind w:firstLine="426"/>
        <w:jc w:val="both"/>
        <w:rPr>
          <w:bCs/>
          <w:sz w:val="28"/>
          <w:szCs w:val="28"/>
        </w:rPr>
      </w:pPr>
      <w:r w:rsidRPr="00322463">
        <w:rPr>
          <w:bCs/>
          <w:sz w:val="28"/>
          <w:szCs w:val="28"/>
        </w:rPr>
        <w:t xml:space="preserve">Theo Quyết định số 876/QĐ-TCCQ ngày 15/5/1996 của Ủy ban nhân dân thành phố Hải Phòng về việc đổi tên Trạm Da liễu thành Trung tâm Da liễu trực thuộc Sở Y tế Hải Phòng có quy định một số nhiệm vụ </w:t>
      </w:r>
      <w:r w:rsidR="00697DDF" w:rsidRPr="00322463">
        <w:rPr>
          <w:bCs/>
          <w:sz w:val="28"/>
          <w:szCs w:val="28"/>
        </w:rPr>
        <w:t xml:space="preserve">chủ yếu </w:t>
      </w:r>
      <w:r w:rsidRPr="00322463">
        <w:rPr>
          <w:bCs/>
          <w:sz w:val="28"/>
          <w:szCs w:val="28"/>
        </w:rPr>
        <w:t>của Trung tâm như sau:</w:t>
      </w:r>
    </w:p>
    <w:p w14:paraId="0A03C49F" w14:textId="77777777" w:rsidR="00573561" w:rsidRPr="00322463" w:rsidRDefault="00573561" w:rsidP="00573561">
      <w:pPr>
        <w:pStyle w:val="NormalWeb"/>
        <w:numPr>
          <w:ilvl w:val="0"/>
          <w:numId w:val="37"/>
        </w:numPr>
        <w:spacing w:before="0" w:beforeAutospacing="0" w:after="0" w:afterAutospacing="0" w:line="336" w:lineRule="auto"/>
        <w:jc w:val="both"/>
        <w:rPr>
          <w:bCs/>
          <w:sz w:val="28"/>
          <w:szCs w:val="28"/>
        </w:rPr>
      </w:pPr>
      <w:r w:rsidRPr="00322463">
        <w:rPr>
          <w:bCs/>
          <w:sz w:val="28"/>
          <w:szCs w:val="28"/>
        </w:rPr>
        <w:t>Xây dựng chương trình phòng chống bệnh phong, bệnh lây truyền qua đường tình dục, bệnh da nghề nghiệp và bệnh nhiệt đới.</w:t>
      </w:r>
    </w:p>
    <w:p w14:paraId="4D9AB58B" w14:textId="77777777" w:rsidR="00573561" w:rsidRPr="00322463" w:rsidRDefault="00573561" w:rsidP="00573561">
      <w:pPr>
        <w:pStyle w:val="NormalWeb"/>
        <w:numPr>
          <w:ilvl w:val="0"/>
          <w:numId w:val="37"/>
        </w:numPr>
        <w:spacing w:before="0" w:beforeAutospacing="0" w:after="0" w:afterAutospacing="0" w:line="336" w:lineRule="auto"/>
        <w:jc w:val="both"/>
        <w:rPr>
          <w:bCs/>
          <w:sz w:val="28"/>
          <w:szCs w:val="28"/>
        </w:rPr>
      </w:pPr>
      <w:r w:rsidRPr="00322463">
        <w:rPr>
          <w:bCs/>
          <w:sz w:val="28"/>
          <w:szCs w:val="28"/>
        </w:rPr>
        <w:t>Phối hợp các ngành, đoàn thể tuyên truyền, giáo dục vận động nhân dan phòng chống bệnh phong, hoa liễu, AIDS, tổ chức mạng lưới chuyên khoa khám điều trị các bệnh nói trên.</w:t>
      </w:r>
    </w:p>
    <w:p w14:paraId="43336EA9" w14:textId="77777777" w:rsidR="00573561" w:rsidRPr="00322463" w:rsidRDefault="00573561" w:rsidP="00573561">
      <w:pPr>
        <w:pStyle w:val="NormalWeb"/>
        <w:numPr>
          <w:ilvl w:val="0"/>
          <w:numId w:val="37"/>
        </w:numPr>
        <w:spacing w:before="0" w:beforeAutospacing="0" w:after="0" w:afterAutospacing="0" w:line="336" w:lineRule="auto"/>
        <w:jc w:val="both"/>
        <w:rPr>
          <w:bCs/>
          <w:sz w:val="28"/>
          <w:szCs w:val="28"/>
        </w:rPr>
      </w:pPr>
      <w:r w:rsidRPr="00322463">
        <w:rPr>
          <w:bCs/>
          <w:sz w:val="28"/>
          <w:szCs w:val="28"/>
        </w:rPr>
        <w:t>Tổ chức nghiên cứu khoa học, đào tạo, bồi dưỡng cán bộ, xây dựng mạng lưới chuyên khoa ứng dụng những tiến bộ khoa học kỹ thuật chuyên ngành phục vụ công tác phòng và chữa các bệnh do Trung tâm đảm nhận.</w:t>
      </w:r>
    </w:p>
    <w:p w14:paraId="27292914" w14:textId="77777777" w:rsidR="00573561" w:rsidRPr="00322463" w:rsidRDefault="00573561" w:rsidP="00573561">
      <w:pPr>
        <w:pStyle w:val="NormalWeb"/>
        <w:numPr>
          <w:ilvl w:val="0"/>
          <w:numId w:val="37"/>
        </w:numPr>
        <w:spacing w:before="0" w:beforeAutospacing="0" w:after="0" w:afterAutospacing="0" w:line="336" w:lineRule="auto"/>
        <w:jc w:val="both"/>
        <w:rPr>
          <w:bCs/>
          <w:sz w:val="28"/>
          <w:szCs w:val="28"/>
        </w:rPr>
      </w:pPr>
      <w:r w:rsidRPr="00322463">
        <w:rPr>
          <w:bCs/>
          <w:sz w:val="28"/>
          <w:szCs w:val="28"/>
        </w:rPr>
        <w:t>Giúp Giám đốc Sở Y tế hướng dẫn theo dõi các địa phương và cơ sở thực hiện chương trình thanh toán bệnh phong và phòng chống các bệnh hoa liễu.</w:t>
      </w:r>
    </w:p>
    <w:p w14:paraId="7119BC61" w14:textId="77777777" w:rsidR="006D15B8" w:rsidRPr="00322463" w:rsidRDefault="00573561" w:rsidP="00573561">
      <w:pPr>
        <w:pStyle w:val="NormalWeb"/>
        <w:numPr>
          <w:ilvl w:val="0"/>
          <w:numId w:val="37"/>
        </w:numPr>
        <w:spacing w:before="0" w:beforeAutospacing="0" w:after="0" w:afterAutospacing="0" w:line="336" w:lineRule="auto"/>
        <w:jc w:val="both"/>
        <w:rPr>
          <w:bCs/>
          <w:sz w:val="28"/>
          <w:szCs w:val="28"/>
        </w:rPr>
      </w:pPr>
      <w:r w:rsidRPr="00322463">
        <w:rPr>
          <w:bCs/>
          <w:sz w:val="28"/>
          <w:szCs w:val="28"/>
        </w:rPr>
        <w:t>Hợp tác với các tổ chức quốc tế và tỉnh bạn làm tốt công tác phòng chống các bệnh xã hội, pha chế các hóa chất, xét nghiệm và thuốc chuyên khoa phục vụ bệnh nhân.</w:t>
      </w:r>
    </w:p>
    <w:p w14:paraId="035CC675" w14:textId="77777777" w:rsidR="00F1483A" w:rsidRPr="00322463" w:rsidRDefault="00FA6017" w:rsidP="005B7E2D">
      <w:pPr>
        <w:spacing w:line="336" w:lineRule="auto"/>
        <w:ind w:firstLine="426"/>
        <w:jc w:val="both"/>
        <w:rPr>
          <w:rFonts w:ascii="Times New Roman" w:hAnsi="Times New Roman" w:cs="Times New Roman"/>
          <w:b/>
          <w:color w:val="auto"/>
          <w:sz w:val="28"/>
          <w:szCs w:val="28"/>
          <w:lang w:val="sv-SE"/>
        </w:rPr>
      </w:pPr>
      <w:r w:rsidRPr="00322463">
        <w:rPr>
          <w:rFonts w:ascii="Times New Roman" w:hAnsi="Times New Roman" w:cs="Times New Roman"/>
          <w:b/>
          <w:color w:val="auto"/>
          <w:sz w:val="28"/>
          <w:szCs w:val="28"/>
          <w:lang w:val="sv-SE"/>
        </w:rPr>
        <w:t>2</w:t>
      </w:r>
      <w:r w:rsidR="00F1483A" w:rsidRPr="00322463">
        <w:rPr>
          <w:rFonts w:ascii="Times New Roman" w:hAnsi="Times New Roman" w:cs="Times New Roman"/>
          <w:b/>
          <w:color w:val="auto"/>
          <w:sz w:val="28"/>
          <w:szCs w:val="28"/>
          <w:lang w:val="sv-SE"/>
        </w:rPr>
        <w:t xml:space="preserve">. Kết quả thực hiện nhiệm vụ của đơn vị trong </w:t>
      </w:r>
      <w:r w:rsidR="004575DC" w:rsidRPr="00322463">
        <w:rPr>
          <w:rFonts w:ascii="Times New Roman" w:hAnsi="Times New Roman" w:cs="Times New Roman"/>
          <w:b/>
          <w:color w:val="auto"/>
          <w:sz w:val="28"/>
          <w:szCs w:val="28"/>
          <w:lang w:val="sv-SE"/>
        </w:rPr>
        <w:t>5</w:t>
      </w:r>
      <w:r w:rsidR="00F1483A" w:rsidRPr="00322463">
        <w:rPr>
          <w:rFonts w:ascii="Times New Roman" w:hAnsi="Times New Roman" w:cs="Times New Roman"/>
          <w:b/>
          <w:color w:val="auto"/>
          <w:sz w:val="28"/>
          <w:szCs w:val="28"/>
          <w:lang w:val="sv-SE"/>
        </w:rPr>
        <w:t xml:space="preserve"> năm gần đây</w:t>
      </w:r>
    </w:p>
    <w:p w14:paraId="19363BAA" w14:textId="77777777" w:rsidR="00EE1B04" w:rsidRPr="00322463" w:rsidRDefault="005B7E2D" w:rsidP="005B7E2D">
      <w:pPr>
        <w:spacing w:line="336" w:lineRule="auto"/>
        <w:ind w:firstLine="426"/>
        <w:jc w:val="both"/>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 xml:space="preserve">- </w:t>
      </w:r>
      <w:r w:rsidR="00554ED7" w:rsidRPr="00322463">
        <w:rPr>
          <w:rFonts w:ascii="Times New Roman" w:hAnsi="Times New Roman" w:cs="Times New Roman"/>
          <w:color w:val="auto"/>
          <w:sz w:val="28"/>
          <w:szCs w:val="28"/>
          <w:lang w:val="en-US"/>
        </w:rPr>
        <w:t>Chỉ tiêu đạt được trong 0</w:t>
      </w:r>
      <w:r w:rsidR="004575DC" w:rsidRPr="00322463">
        <w:rPr>
          <w:rFonts w:ascii="Times New Roman" w:hAnsi="Times New Roman" w:cs="Times New Roman"/>
          <w:color w:val="auto"/>
          <w:sz w:val="28"/>
          <w:szCs w:val="28"/>
          <w:lang w:val="en-US"/>
        </w:rPr>
        <w:t>5</w:t>
      </w:r>
      <w:r w:rsidR="00554ED7" w:rsidRPr="00322463">
        <w:rPr>
          <w:rFonts w:ascii="Times New Roman" w:hAnsi="Times New Roman" w:cs="Times New Roman"/>
          <w:color w:val="auto"/>
          <w:sz w:val="28"/>
          <w:szCs w:val="28"/>
          <w:lang w:val="en-US"/>
        </w:rPr>
        <w:t xml:space="preserve"> năm gần nhất cụ thể: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
        <w:gridCol w:w="2779"/>
        <w:gridCol w:w="952"/>
        <w:gridCol w:w="1095"/>
        <w:gridCol w:w="853"/>
        <w:gridCol w:w="853"/>
        <w:gridCol w:w="970"/>
        <w:gridCol w:w="970"/>
        <w:gridCol w:w="922"/>
      </w:tblGrid>
      <w:tr w:rsidR="00322463" w:rsidRPr="00322463" w14:paraId="6F58EDBA" w14:textId="77777777" w:rsidTr="00C10CBC">
        <w:trPr>
          <w:trHeight w:val="20"/>
          <w:jc w:val="center"/>
        </w:trPr>
        <w:tc>
          <w:tcPr>
            <w:tcW w:w="263" w:type="pct"/>
            <w:tcBorders>
              <w:top w:val="single" w:sz="6" w:space="0" w:color="auto"/>
              <w:left w:val="single" w:sz="6" w:space="0" w:color="auto"/>
              <w:bottom w:val="single" w:sz="6" w:space="0" w:color="auto"/>
              <w:right w:val="single" w:sz="6" w:space="0" w:color="auto"/>
            </w:tcBorders>
            <w:vAlign w:val="center"/>
          </w:tcPr>
          <w:p w14:paraId="509BB555" w14:textId="77777777" w:rsidR="004575DC" w:rsidRPr="00322463" w:rsidRDefault="00C10CBC" w:rsidP="00C10CBC">
            <w:pPr>
              <w:spacing w:line="480" w:lineRule="auto"/>
              <w:ind w:right="-388"/>
              <w:rPr>
                <w:rFonts w:ascii="Times New Roman" w:hAnsi="Times New Roman" w:cs="Times New Roman"/>
                <w:b/>
                <w:color w:val="auto"/>
                <w:sz w:val="20"/>
                <w:szCs w:val="20"/>
                <w:lang w:val="nb-NO"/>
              </w:rPr>
            </w:pPr>
            <w:r w:rsidRPr="00322463">
              <w:rPr>
                <w:rFonts w:ascii="Times New Roman" w:hAnsi="Times New Roman" w:cs="Times New Roman"/>
                <w:b/>
                <w:color w:val="auto"/>
                <w:sz w:val="20"/>
                <w:szCs w:val="20"/>
                <w:lang w:val="en-US"/>
              </w:rPr>
              <w:t>T</w:t>
            </w:r>
            <w:r w:rsidR="004575DC" w:rsidRPr="00322463">
              <w:rPr>
                <w:rFonts w:ascii="Times New Roman" w:hAnsi="Times New Roman" w:cs="Times New Roman"/>
                <w:b/>
                <w:color w:val="auto"/>
                <w:sz w:val="20"/>
                <w:szCs w:val="20"/>
              </w:rPr>
              <w:t>T</w:t>
            </w:r>
          </w:p>
        </w:tc>
        <w:tc>
          <w:tcPr>
            <w:tcW w:w="1402" w:type="pct"/>
            <w:tcBorders>
              <w:top w:val="single" w:sz="6" w:space="0" w:color="auto"/>
              <w:left w:val="single" w:sz="6" w:space="0" w:color="auto"/>
              <w:bottom w:val="single" w:sz="6" w:space="0" w:color="auto"/>
              <w:right w:val="single" w:sz="6" w:space="0" w:color="auto"/>
            </w:tcBorders>
            <w:vAlign w:val="center"/>
          </w:tcPr>
          <w:p w14:paraId="00887026" w14:textId="77777777" w:rsidR="004575DC" w:rsidRPr="00322463" w:rsidRDefault="004575DC" w:rsidP="00C10CBC">
            <w:pPr>
              <w:spacing w:line="480" w:lineRule="auto"/>
              <w:jc w:val="center"/>
              <w:rPr>
                <w:rFonts w:ascii="Times New Roman" w:hAnsi="Times New Roman" w:cs="Times New Roman"/>
                <w:b/>
                <w:bCs/>
                <w:color w:val="auto"/>
                <w:sz w:val="20"/>
                <w:szCs w:val="20"/>
                <w:lang w:val="nb-NO"/>
              </w:rPr>
            </w:pPr>
            <w:r w:rsidRPr="00322463">
              <w:rPr>
                <w:rFonts w:ascii="Times New Roman" w:hAnsi="Times New Roman" w:cs="Times New Roman"/>
                <w:b/>
                <w:bCs/>
                <w:color w:val="auto"/>
                <w:sz w:val="20"/>
                <w:szCs w:val="20"/>
                <w:lang w:val="nb-NO"/>
              </w:rPr>
              <w:t>Diễn giải</w:t>
            </w:r>
          </w:p>
        </w:tc>
        <w:tc>
          <w:tcPr>
            <w:tcW w:w="480" w:type="pct"/>
            <w:tcBorders>
              <w:top w:val="single" w:sz="6" w:space="0" w:color="auto"/>
              <w:left w:val="single" w:sz="6" w:space="0" w:color="auto"/>
              <w:bottom w:val="single" w:sz="6" w:space="0" w:color="auto"/>
              <w:right w:val="single" w:sz="6" w:space="0" w:color="auto"/>
            </w:tcBorders>
            <w:vAlign w:val="center"/>
          </w:tcPr>
          <w:p w14:paraId="0D43155C" w14:textId="77777777" w:rsidR="004575DC" w:rsidRPr="00322463" w:rsidRDefault="004575DC" w:rsidP="00C10CBC">
            <w:pPr>
              <w:spacing w:line="480" w:lineRule="auto"/>
              <w:jc w:val="center"/>
              <w:rPr>
                <w:rFonts w:ascii="Times New Roman" w:hAnsi="Times New Roman" w:cs="Times New Roman"/>
                <w:b/>
                <w:bCs/>
                <w:color w:val="auto"/>
                <w:sz w:val="20"/>
                <w:szCs w:val="20"/>
                <w:lang w:val="nb-NO"/>
              </w:rPr>
            </w:pPr>
            <w:r w:rsidRPr="00322463">
              <w:rPr>
                <w:rFonts w:ascii="Times New Roman" w:hAnsi="Times New Roman" w:cs="Times New Roman"/>
                <w:b/>
                <w:bCs/>
                <w:color w:val="auto"/>
                <w:sz w:val="20"/>
                <w:szCs w:val="20"/>
                <w:lang w:val="nb-NO"/>
              </w:rPr>
              <w:t>ĐVT</w:t>
            </w:r>
          </w:p>
        </w:tc>
        <w:tc>
          <w:tcPr>
            <w:tcW w:w="552" w:type="pct"/>
            <w:tcBorders>
              <w:top w:val="single" w:sz="6" w:space="0" w:color="auto"/>
              <w:left w:val="single" w:sz="6" w:space="0" w:color="auto"/>
              <w:bottom w:val="single" w:sz="6" w:space="0" w:color="auto"/>
              <w:right w:val="single" w:sz="6" w:space="0" w:color="auto"/>
            </w:tcBorders>
            <w:vAlign w:val="center"/>
          </w:tcPr>
          <w:p w14:paraId="61971CB3" w14:textId="77777777" w:rsidR="004575DC" w:rsidRPr="00322463" w:rsidRDefault="004575DC" w:rsidP="00C10CBC">
            <w:pPr>
              <w:spacing w:line="480" w:lineRule="auto"/>
              <w:jc w:val="center"/>
              <w:rPr>
                <w:rFonts w:ascii="Times New Roman" w:hAnsi="Times New Roman" w:cs="Times New Roman"/>
                <w:b/>
                <w:bCs/>
                <w:color w:val="auto"/>
                <w:sz w:val="20"/>
                <w:szCs w:val="20"/>
                <w:lang w:val="nb-NO"/>
              </w:rPr>
            </w:pPr>
            <w:r w:rsidRPr="00322463">
              <w:rPr>
                <w:rFonts w:ascii="Times New Roman" w:hAnsi="Times New Roman" w:cs="Times New Roman"/>
                <w:b/>
                <w:bCs/>
                <w:color w:val="auto"/>
                <w:sz w:val="20"/>
                <w:szCs w:val="20"/>
                <w:lang w:val="nb-NO"/>
              </w:rPr>
              <w:t>KH năm</w:t>
            </w:r>
          </w:p>
        </w:tc>
        <w:tc>
          <w:tcPr>
            <w:tcW w:w="430" w:type="pct"/>
            <w:tcBorders>
              <w:top w:val="single" w:sz="6" w:space="0" w:color="auto"/>
              <w:left w:val="single" w:sz="6" w:space="0" w:color="auto"/>
              <w:bottom w:val="single" w:sz="6" w:space="0" w:color="auto"/>
              <w:right w:val="single" w:sz="6" w:space="0" w:color="auto"/>
            </w:tcBorders>
            <w:vAlign w:val="center"/>
          </w:tcPr>
          <w:p w14:paraId="7D34DFCB" w14:textId="77777777" w:rsidR="004575DC" w:rsidRPr="00322463" w:rsidRDefault="004575DC" w:rsidP="00C10CBC">
            <w:pPr>
              <w:spacing w:line="480" w:lineRule="auto"/>
              <w:jc w:val="center"/>
              <w:rPr>
                <w:rFonts w:ascii="Times New Roman" w:hAnsi="Times New Roman" w:cs="Times New Roman"/>
                <w:b/>
                <w:bCs/>
                <w:color w:val="auto"/>
                <w:sz w:val="20"/>
                <w:szCs w:val="20"/>
                <w:lang w:val="nb-NO"/>
              </w:rPr>
            </w:pPr>
            <w:r w:rsidRPr="00322463">
              <w:rPr>
                <w:rFonts w:ascii="Times New Roman" w:hAnsi="Times New Roman" w:cs="Times New Roman"/>
                <w:b/>
                <w:bCs/>
                <w:color w:val="auto"/>
                <w:sz w:val="20"/>
                <w:szCs w:val="20"/>
                <w:lang w:val="nb-NO"/>
              </w:rPr>
              <w:t>2021</w:t>
            </w:r>
          </w:p>
        </w:tc>
        <w:tc>
          <w:tcPr>
            <w:tcW w:w="430" w:type="pct"/>
            <w:tcBorders>
              <w:top w:val="single" w:sz="6" w:space="0" w:color="auto"/>
              <w:left w:val="single" w:sz="6" w:space="0" w:color="auto"/>
              <w:bottom w:val="single" w:sz="6" w:space="0" w:color="auto"/>
              <w:right w:val="single" w:sz="6" w:space="0" w:color="auto"/>
            </w:tcBorders>
            <w:vAlign w:val="center"/>
          </w:tcPr>
          <w:p w14:paraId="707A7251" w14:textId="77777777" w:rsidR="004575DC" w:rsidRPr="00322463" w:rsidRDefault="004575DC" w:rsidP="00C10CBC">
            <w:pPr>
              <w:spacing w:line="480" w:lineRule="auto"/>
              <w:jc w:val="center"/>
              <w:rPr>
                <w:rFonts w:ascii="Times New Roman" w:hAnsi="Times New Roman" w:cs="Times New Roman"/>
                <w:b/>
                <w:bCs/>
                <w:color w:val="auto"/>
                <w:sz w:val="20"/>
                <w:szCs w:val="20"/>
                <w:lang w:val="nb-NO"/>
              </w:rPr>
            </w:pPr>
            <w:r w:rsidRPr="00322463">
              <w:rPr>
                <w:rFonts w:ascii="Times New Roman" w:hAnsi="Times New Roman" w:cs="Times New Roman"/>
                <w:b/>
                <w:bCs/>
                <w:color w:val="auto"/>
                <w:sz w:val="20"/>
                <w:szCs w:val="20"/>
                <w:lang w:val="nb-NO"/>
              </w:rPr>
              <w:t>2022</w:t>
            </w:r>
          </w:p>
        </w:tc>
        <w:tc>
          <w:tcPr>
            <w:tcW w:w="489" w:type="pct"/>
            <w:tcBorders>
              <w:top w:val="single" w:sz="6" w:space="0" w:color="auto"/>
              <w:left w:val="single" w:sz="6" w:space="0" w:color="auto"/>
              <w:bottom w:val="single" w:sz="6" w:space="0" w:color="auto"/>
              <w:right w:val="single" w:sz="6" w:space="0" w:color="auto"/>
            </w:tcBorders>
            <w:vAlign w:val="center"/>
          </w:tcPr>
          <w:p w14:paraId="24808C22" w14:textId="77777777" w:rsidR="004575DC" w:rsidRPr="00322463" w:rsidRDefault="004575DC" w:rsidP="00C10CBC">
            <w:pPr>
              <w:spacing w:line="480" w:lineRule="auto"/>
              <w:jc w:val="center"/>
              <w:rPr>
                <w:rFonts w:ascii="Times New Roman" w:hAnsi="Times New Roman" w:cs="Times New Roman"/>
                <w:b/>
                <w:bCs/>
                <w:color w:val="auto"/>
                <w:sz w:val="20"/>
                <w:szCs w:val="20"/>
                <w:lang w:val="nb-NO"/>
              </w:rPr>
            </w:pPr>
            <w:r w:rsidRPr="00322463">
              <w:rPr>
                <w:rFonts w:ascii="Times New Roman" w:hAnsi="Times New Roman" w:cs="Times New Roman"/>
                <w:b/>
                <w:bCs/>
                <w:color w:val="auto"/>
                <w:sz w:val="20"/>
                <w:szCs w:val="20"/>
                <w:lang w:val="nb-NO"/>
              </w:rPr>
              <w:t>2023</w:t>
            </w:r>
          </w:p>
        </w:tc>
        <w:tc>
          <w:tcPr>
            <w:tcW w:w="489" w:type="pct"/>
            <w:tcBorders>
              <w:top w:val="single" w:sz="6" w:space="0" w:color="auto"/>
              <w:left w:val="single" w:sz="6" w:space="0" w:color="auto"/>
              <w:bottom w:val="single" w:sz="6" w:space="0" w:color="auto"/>
              <w:right w:val="single" w:sz="6" w:space="0" w:color="auto"/>
            </w:tcBorders>
            <w:vAlign w:val="center"/>
          </w:tcPr>
          <w:p w14:paraId="728CADD2" w14:textId="77777777" w:rsidR="004575DC" w:rsidRPr="00322463" w:rsidRDefault="004575DC" w:rsidP="00C10CBC">
            <w:pPr>
              <w:spacing w:line="480" w:lineRule="auto"/>
              <w:jc w:val="center"/>
              <w:rPr>
                <w:rFonts w:ascii="Times New Roman" w:hAnsi="Times New Roman" w:cs="Times New Roman"/>
                <w:b/>
                <w:bCs/>
                <w:color w:val="auto"/>
                <w:sz w:val="20"/>
                <w:szCs w:val="20"/>
                <w:lang w:val="nb-NO"/>
              </w:rPr>
            </w:pPr>
            <w:r w:rsidRPr="00322463">
              <w:rPr>
                <w:rFonts w:ascii="Times New Roman" w:hAnsi="Times New Roman" w:cs="Times New Roman"/>
                <w:b/>
                <w:bCs/>
                <w:color w:val="auto"/>
                <w:sz w:val="20"/>
                <w:szCs w:val="20"/>
                <w:lang w:val="nb-NO"/>
              </w:rPr>
              <w:t>2024</w:t>
            </w:r>
          </w:p>
        </w:tc>
        <w:tc>
          <w:tcPr>
            <w:tcW w:w="465" w:type="pct"/>
            <w:tcBorders>
              <w:top w:val="single" w:sz="6" w:space="0" w:color="auto"/>
              <w:left w:val="single" w:sz="6" w:space="0" w:color="auto"/>
              <w:bottom w:val="single" w:sz="6" w:space="0" w:color="auto"/>
              <w:right w:val="single" w:sz="6" w:space="0" w:color="auto"/>
            </w:tcBorders>
            <w:vAlign w:val="center"/>
          </w:tcPr>
          <w:p w14:paraId="19F53758" w14:textId="77777777" w:rsidR="004575DC" w:rsidRPr="00322463" w:rsidRDefault="004575DC" w:rsidP="00C10CBC">
            <w:pPr>
              <w:spacing w:line="480" w:lineRule="auto"/>
              <w:jc w:val="center"/>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lang w:val="nb-NO"/>
              </w:rPr>
              <w:t>6T2025</w:t>
            </w:r>
          </w:p>
        </w:tc>
      </w:tr>
      <w:tr w:rsidR="00322463" w:rsidRPr="00322463" w14:paraId="58BAF6C1" w14:textId="77777777" w:rsidTr="0059084E">
        <w:trPr>
          <w:trHeight w:val="20"/>
          <w:jc w:val="center"/>
        </w:trPr>
        <w:tc>
          <w:tcPr>
            <w:tcW w:w="263" w:type="pct"/>
            <w:tcBorders>
              <w:top w:val="single" w:sz="6" w:space="0" w:color="auto"/>
              <w:left w:val="single" w:sz="6" w:space="0" w:color="auto"/>
              <w:bottom w:val="single" w:sz="6" w:space="0" w:color="auto"/>
              <w:right w:val="single" w:sz="4" w:space="0" w:color="auto"/>
            </w:tcBorders>
            <w:vAlign w:val="center"/>
          </w:tcPr>
          <w:p w14:paraId="41A4F2B4" w14:textId="77777777" w:rsidR="004575DC" w:rsidRPr="00322463" w:rsidRDefault="004575DC" w:rsidP="00C10CBC">
            <w:pPr>
              <w:spacing w:line="480" w:lineRule="auto"/>
              <w:jc w:val="center"/>
              <w:rPr>
                <w:rFonts w:ascii="Times New Roman" w:hAnsi="Times New Roman" w:cs="Times New Roman"/>
                <w:b/>
                <w:bCs/>
                <w:color w:val="auto"/>
                <w:sz w:val="20"/>
                <w:szCs w:val="20"/>
                <w:lang w:val="nb-NO"/>
              </w:rPr>
            </w:pPr>
            <w:r w:rsidRPr="00322463">
              <w:rPr>
                <w:rFonts w:ascii="Times New Roman" w:hAnsi="Times New Roman" w:cs="Times New Roman"/>
                <w:b/>
                <w:bCs/>
                <w:color w:val="auto"/>
                <w:sz w:val="20"/>
                <w:szCs w:val="20"/>
                <w:lang w:val="nb-NO"/>
              </w:rPr>
              <w:t>A</w:t>
            </w:r>
          </w:p>
        </w:tc>
        <w:tc>
          <w:tcPr>
            <w:tcW w:w="1402" w:type="pct"/>
            <w:tcBorders>
              <w:top w:val="single" w:sz="6" w:space="0" w:color="auto"/>
              <w:left w:val="single" w:sz="4" w:space="0" w:color="auto"/>
              <w:bottom w:val="single" w:sz="6" w:space="0" w:color="auto"/>
              <w:right w:val="single" w:sz="4" w:space="0" w:color="auto"/>
            </w:tcBorders>
            <w:vAlign w:val="center"/>
          </w:tcPr>
          <w:p w14:paraId="6FFFC039" w14:textId="77777777" w:rsidR="004575DC" w:rsidRPr="00322463" w:rsidRDefault="004575DC" w:rsidP="00C10CBC">
            <w:pPr>
              <w:spacing w:line="480" w:lineRule="auto"/>
              <w:rPr>
                <w:rFonts w:ascii="Times New Roman" w:hAnsi="Times New Roman" w:cs="Times New Roman"/>
                <w:b/>
                <w:bCs/>
                <w:color w:val="auto"/>
                <w:sz w:val="20"/>
                <w:szCs w:val="20"/>
                <w:lang w:val="nb-NO"/>
              </w:rPr>
            </w:pPr>
            <w:r w:rsidRPr="00322463">
              <w:rPr>
                <w:rFonts w:ascii="Times New Roman" w:hAnsi="Times New Roman" w:cs="Times New Roman"/>
                <w:b/>
                <w:bCs/>
                <w:color w:val="auto"/>
                <w:sz w:val="20"/>
                <w:szCs w:val="20"/>
                <w:lang w:val="nb-NO"/>
              </w:rPr>
              <w:t>Khám bệnh</w:t>
            </w:r>
          </w:p>
        </w:tc>
        <w:tc>
          <w:tcPr>
            <w:tcW w:w="480" w:type="pct"/>
            <w:tcBorders>
              <w:top w:val="single" w:sz="6" w:space="0" w:color="auto"/>
              <w:left w:val="single" w:sz="4" w:space="0" w:color="auto"/>
              <w:bottom w:val="single" w:sz="6" w:space="0" w:color="auto"/>
              <w:right w:val="single" w:sz="4" w:space="0" w:color="auto"/>
            </w:tcBorders>
            <w:vAlign w:val="center"/>
          </w:tcPr>
          <w:p w14:paraId="417E4CEF" w14:textId="77777777" w:rsidR="004575DC" w:rsidRPr="00322463" w:rsidRDefault="004575DC" w:rsidP="00C10CBC">
            <w:pPr>
              <w:spacing w:line="480" w:lineRule="auto"/>
              <w:ind w:right="172"/>
              <w:jc w:val="center"/>
              <w:rPr>
                <w:rFonts w:ascii="Times New Roman" w:hAnsi="Times New Roman" w:cs="Times New Roman"/>
                <w:b/>
                <w:color w:val="auto"/>
                <w:sz w:val="20"/>
                <w:szCs w:val="20"/>
              </w:rPr>
            </w:pPr>
            <w:r w:rsidRPr="00322463">
              <w:rPr>
                <w:rFonts w:ascii="Times New Roman" w:hAnsi="Times New Roman" w:cs="Times New Roman"/>
                <w:b/>
                <w:color w:val="auto"/>
                <w:sz w:val="20"/>
                <w:szCs w:val="20"/>
              </w:rPr>
              <w:t>Người</w:t>
            </w:r>
          </w:p>
        </w:tc>
        <w:tc>
          <w:tcPr>
            <w:tcW w:w="552" w:type="pct"/>
            <w:tcBorders>
              <w:top w:val="single" w:sz="6" w:space="0" w:color="auto"/>
              <w:left w:val="single" w:sz="4" w:space="0" w:color="auto"/>
              <w:bottom w:val="single" w:sz="6" w:space="0" w:color="auto"/>
              <w:right w:val="single" w:sz="4" w:space="0" w:color="auto"/>
            </w:tcBorders>
            <w:vAlign w:val="center"/>
          </w:tcPr>
          <w:p w14:paraId="255A3AFA" w14:textId="77777777" w:rsidR="004575DC" w:rsidRPr="00322463" w:rsidRDefault="004575DC" w:rsidP="0059084E">
            <w:pPr>
              <w:spacing w:line="480" w:lineRule="auto"/>
              <w:ind w:right="233"/>
              <w:jc w:val="center"/>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25.000</w:t>
            </w:r>
          </w:p>
        </w:tc>
        <w:tc>
          <w:tcPr>
            <w:tcW w:w="430" w:type="pct"/>
            <w:tcBorders>
              <w:top w:val="single" w:sz="6" w:space="0" w:color="auto"/>
              <w:left w:val="single" w:sz="4" w:space="0" w:color="auto"/>
              <w:bottom w:val="single" w:sz="6" w:space="0" w:color="auto"/>
              <w:right w:val="single" w:sz="4" w:space="0" w:color="auto"/>
            </w:tcBorders>
            <w:vAlign w:val="center"/>
          </w:tcPr>
          <w:p w14:paraId="11954D9C" w14:textId="77777777" w:rsidR="004575DC" w:rsidRPr="00322463" w:rsidRDefault="004575DC" w:rsidP="0059084E">
            <w:pPr>
              <w:spacing w:line="480" w:lineRule="auto"/>
              <w:jc w:val="center"/>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47.321</w:t>
            </w:r>
          </w:p>
        </w:tc>
        <w:tc>
          <w:tcPr>
            <w:tcW w:w="430" w:type="pct"/>
            <w:tcBorders>
              <w:top w:val="single" w:sz="6" w:space="0" w:color="auto"/>
              <w:left w:val="single" w:sz="4" w:space="0" w:color="auto"/>
              <w:bottom w:val="single" w:sz="6" w:space="0" w:color="auto"/>
              <w:right w:val="single" w:sz="4" w:space="0" w:color="auto"/>
            </w:tcBorders>
            <w:vAlign w:val="center"/>
          </w:tcPr>
          <w:p w14:paraId="27CF0369" w14:textId="77777777" w:rsidR="004575DC" w:rsidRPr="00322463" w:rsidRDefault="004575DC" w:rsidP="0059084E">
            <w:pPr>
              <w:spacing w:line="480" w:lineRule="auto"/>
              <w:jc w:val="center"/>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48.700</w:t>
            </w:r>
          </w:p>
        </w:tc>
        <w:tc>
          <w:tcPr>
            <w:tcW w:w="489" w:type="pct"/>
            <w:tcBorders>
              <w:top w:val="single" w:sz="6" w:space="0" w:color="auto"/>
              <w:left w:val="single" w:sz="4" w:space="0" w:color="auto"/>
              <w:bottom w:val="single" w:sz="6" w:space="0" w:color="auto"/>
              <w:right w:val="single" w:sz="4" w:space="0" w:color="auto"/>
            </w:tcBorders>
            <w:vAlign w:val="center"/>
          </w:tcPr>
          <w:p w14:paraId="4BC28D4A" w14:textId="77777777" w:rsidR="004575DC" w:rsidRPr="00322463" w:rsidRDefault="004575DC" w:rsidP="0059084E">
            <w:pPr>
              <w:spacing w:line="480" w:lineRule="auto"/>
              <w:jc w:val="center"/>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56.147</w:t>
            </w:r>
          </w:p>
        </w:tc>
        <w:tc>
          <w:tcPr>
            <w:tcW w:w="489" w:type="pct"/>
            <w:tcBorders>
              <w:top w:val="single" w:sz="6" w:space="0" w:color="auto"/>
              <w:left w:val="single" w:sz="4" w:space="0" w:color="auto"/>
              <w:bottom w:val="single" w:sz="6" w:space="0" w:color="auto"/>
              <w:right w:val="single" w:sz="4" w:space="0" w:color="auto"/>
            </w:tcBorders>
            <w:vAlign w:val="center"/>
          </w:tcPr>
          <w:p w14:paraId="01B327ED" w14:textId="77777777" w:rsidR="004575DC" w:rsidRPr="00322463" w:rsidRDefault="004575DC" w:rsidP="0059084E">
            <w:pPr>
              <w:spacing w:line="480" w:lineRule="auto"/>
              <w:jc w:val="center"/>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56.482</w:t>
            </w:r>
          </w:p>
        </w:tc>
        <w:tc>
          <w:tcPr>
            <w:tcW w:w="465" w:type="pct"/>
            <w:tcBorders>
              <w:top w:val="single" w:sz="6" w:space="0" w:color="auto"/>
              <w:left w:val="single" w:sz="4" w:space="0" w:color="auto"/>
              <w:bottom w:val="single" w:sz="6" w:space="0" w:color="auto"/>
              <w:right w:val="single" w:sz="4" w:space="0" w:color="auto"/>
            </w:tcBorders>
            <w:vAlign w:val="center"/>
          </w:tcPr>
          <w:p w14:paraId="510F72FB" w14:textId="77777777" w:rsidR="004575DC" w:rsidRPr="00322463" w:rsidRDefault="004575DC" w:rsidP="0059084E">
            <w:pPr>
              <w:spacing w:line="480" w:lineRule="auto"/>
              <w:jc w:val="center"/>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22.902</w:t>
            </w:r>
          </w:p>
        </w:tc>
      </w:tr>
      <w:tr w:rsidR="00322463" w:rsidRPr="00322463" w14:paraId="79D42965" w14:textId="77777777" w:rsidTr="0059084E">
        <w:trPr>
          <w:trHeight w:val="151"/>
          <w:jc w:val="center"/>
        </w:trPr>
        <w:tc>
          <w:tcPr>
            <w:tcW w:w="263" w:type="pct"/>
            <w:tcBorders>
              <w:top w:val="single" w:sz="6" w:space="0" w:color="auto"/>
              <w:left w:val="single" w:sz="6" w:space="0" w:color="auto"/>
              <w:bottom w:val="dotted" w:sz="4" w:space="0" w:color="auto"/>
              <w:right w:val="single" w:sz="4" w:space="0" w:color="auto"/>
            </w:tcBorders>
            <w:vAlign w:val="center"/>
          </w:tcPr>
          <w:p w14:paraId="1799265A" w14:textId="77777777" w:rsidR="004575DC" w:rsidRPr="00322463" w:rsidRDefault="004575DC" w:rsidP="00C10CBC">
            <w:pPr>
              <w:spacing w:line="480" w:lineRule="auto"/>
              <w:jc w:val="center"/>
              <w:rPr>
                <w:rFonts w:ascii="Times New Roman" w:hAnsi="Times New Roman" w:cs="Times New Roman"/>
                <w:color w:val="auto"/>
                <w:sz w:val="20"/>
                <w:szCs w:val="20"/>
              </w:rPr>
            </w:pPr>
            <w:r w:rsidRPr="00322463">
              <w:rPr>
                <w:rFonts w:ascii="Times New Roman" w:hAnsi="Times New Roman" w:cs="Times New Roman"/>
                <w:color w:val="auto"/>
                <w:sz w:val="20"/>
                <w:szCs w:val="20"/>
              </w:rPr>
              <w:t>1</w:t>
            </w:r>
          </w:p>
        </w:tc>
        <w:tc>
          <w:tcPr>
            <w:tcW w:w="1402" w:type="pct"/>
            <w:tcBorders>
              <w:top w:val="single" w:sz="6" w:space="0" w:color="auto"/>
              <w:left w:val="single" w:sz="4" w:space="0" w:color="auto"/>
              <w:bottom w:val="dotted" w:sz="4" w:space="0" w:color="auto"/>
              <w:right w:val="single" w:sz="4" w:space="0" w:color="auto"/>
            </w:tcBorders>
            <w:vAlign w:val="center"/>
          </w:tcPr>
          <w:p w14:paraId="6961152C" w14:textId="77777777" w:rsidR="004575DC" w:rsidRPr="00322463" w:rsidRDefault="004575DC" w:rsidP="00C10CBC">
            <w:pPr>
              <w:spacing w:line="480" w:lineRule="auto"/>
              <w:rPr>
                <w:rFonts w:ascii="Times New Roman" w:hAnsi="Times New Roman" w:cs="Times New Roman"/>
                <w:color w:val="auto"/>
                <w:sz w:val="20"/>
                <w:szCs w:val="20"/>
              </w:rPr>
            </w:pPr>
            <w:r w:rsidRPr="00322463">
              <w:rPr>
                <w:rFonts w:ascii="Times New Roman" w:hAnsi="Times New Roman" w:cs="Times New Roman"/>
                <w:color w:val="auto"/>
                <w:sz w:val="20"/>
                <w:szCs w:val="20"/>
              </w:rPr>
              <w:t>Khám tại TTDL</w:t>
            </w:r>
          </w:p>
        </w:tc>
        <w:tc>
          <w:tcPr>
            <w:tcW w:w="480" w:type="pct"/>
            <w:tcBorders>
              <w:top w:val="single" w:sz="6" w:space="0" w:color="auto"/>
              <w:left w:val="single" w:sz="4" w:space="0" w:color="auto"/>
              <w:bottom w:val="dotted" w:sz="4" w:space="0" w:color="auto"/>
              <w:right w:val="single" w:sz="4" w:space="0" w:color="auto"/>
            </w:tcBorders>
            <w:vAlign w:val="center"/>
          </w:tcPr>
          <w:p w14:paraId="4C7627F4" w14:textId="77777777" w:rsidR="004575DC" w:rsidRPr="00322463" w:rsidRDefault="004575DC" w:rsidP="00C10CBC">
            <w:pPr>
              <w:spacing w:line="480" w:lineRule="auto"/>
              <w:ind w:right="172"/>
              <w:jc w:val="center"/>
              <w:rPr>
                <w:rFonts w:ascii="Times New Roman" w:hAnsi="Times New Roman" w:cs="Times New Roman"/>
                <w:color w:val="auto"/>
                <w:sz w:val="20"/>
                <w:szCs w:val="20"/>
              </w:rPr>
            </w:pPr>
          </w:p>
        </w:tc>
        <w:tc>
          <w:tcPr>
            <w:tcW w:w="552" w:type="pct"/>
            <w:tcBorders>
              <w:top w:val="single" w:sz="6" w:space="0" w:color="auto"/>
              <w:left w:val="single" w:sz="4" w:space="0" w:color="auto"/>
              <w:bottom w:val="dotted" w:sz="4" w:space="0" w:color="auto"/>
              <w:right w:val="single" w:sz="4" w:space="0" w:color="auto"/>
            </w:tcBorders>
            <w:vAlign w:val="center"/>
          </w:tcPr>
          <w:p w14:paraId="6BE795DA" w14:textId="77777777" w:rsidR="004575DC" w:rsidRPr="00322463" w:rsidRDefault="004575DC" w:rsidP="0059084E">
            <w:pPr>
              <w:spacing w:line="480" w:lineRule="auto"/>
              <w:ind w:right="233"/>
              <w:jc w:val="center"/>
              <w:rPr>
                <w:rFonts w:ascii="Times New Roman" w:hAnsi="Times New Roman" w:cs="Times New Roman"/>
                <w:color w:val="auto"/>
                <w:sz w:val="20"/>
                <w:szCs w:val="20"/>
              </w:rPr>
            </w:pPr>
            <w:r w:rsidRPr="00322463">
              <w:rPr>
                <w:rFonts w:ascii="Times New Roman" w:hAnsi="Times New Roman" w:cs="Times New Roman"/>
                <w:color w:val="auto"/>
                <w:sz w:val="20"/>
                <w:szCs w:val="20"/>
              </w:rPr>
              <w:t>24.500</w:t>
            </w:r>
          </w:p>
        </w:tc>
        <w:tc>
          <w:tcPr>
            <w:tcW w:w="430" w:type="pct"/>
            <w:tcBorders>
              <w:top w:val="single" w:sz="6" w:space="0" w:color="auto"/>
              <w:left w:val="single" w:sz="4" w:space="0" w:color="auto"/>
              <w:bottom w:val="dotted" w:sz="4" w:space="0" w:color="auto"/>
              <w:right w:val="single" w:sz="4" w:space="0" w:color="auto"/>
            </w:tcBorders>
            <w:vAlign w:val="center"/>
          </w:tcPr>
          <w:p w14:paraId="2E6CC0B6" w14:textId="77777777" w:rsidR="004575DC" w:rsidRPr="00322463" w:rsidRDefault="004575DC" w:rsidP="0059084E">
            <w:pPr>
              <w:spacing w:line="480" w:lineRule="auto"/>
              <w:jc w:val="center"/>
              <w:rPr>
                <w:rFonts w:ascii="Times New Roman" w:hAnsi="Times New Roman" w:cs="Times New Roman"/>
                <w:color w:val="auto"/>
                <w:sz w:val="20"/>
                <w:szCs w:val="20"/>
              </w:rPr>
            </w:pPr>
            <w:r w:rsidRPr="00322463">
              <w:rPr>
                <w:rFonts w:ascii="Times New Roman" w:hAnsi="Times New Roman" w:cs="Times New Roman"/>
                <w:color w:val="auto"/>
                <w:sz w:val="20"/>
                <w:szCs w:val="20"/>
              </w:rPr>
              <w:t>47.321</w:t>
            </w:r>
          </w:p>
        </w:tc>
        <w:tc>
          <w:tcPr>
            <w:tcW w:w="430" w:type="pct"/>
            <w:tcBorders>
              <w:top w:val="single" w:sz="6" w:space="0" w:color="auto"/>
              <w:left w:val="single" w:sz="4" w:space="0" w:color="auto"/>
              <w:bottom w:val="dotted" w:sz="4" w:space="0" w:color="auto"/>
              <w:right w:val="single" w:sz="4" w:space="0" w:color="auto"/>
            </w:tcBorders>
            <w:vAlign w:val="center"/>
          </w:tcPr>
          <w:p w14:paraId="1D29CAFB" w14:textId="77777777" w:rsidR="004575DC" w:rsidRPr="00322463" w:rsidRDefault="004575DC" w:rsidP="0059084E">
            <w:pPr>
              <w:spacing w:line="480" w:lineRule="auto"/>
              <w:jc w:val="center"/>
              <w:rPr>
                <w:rFonts w:ascii="Times New Roman" w:hAnsi="Times New Roman" w:cs="Times New Roman"/>
                <w:color w:val="auto"/>
                <w:sz w:val="20"/>
                <w:szCs w:val="20"/>
              </w:rPr>
            </w:pPr>
            <w:r w:rsidRPr="00322463">
              <w:rPr>
                <w:rFonts w:ascii="Times New Roman" w:hAnsi="Times New Roman" w:cs="Times New Roman"/>
                <w:color w:val="auto"/>
                <w:sz w:val="20"/>
                <w:szCs w:val="20"/>
              </w:rPr>
              <w:t>48.700</w:t>
            </w:r>
          </w:p>
        </w:tc>
        <w:tc>
          <w:tcPr>
            <w:tcW w:w="489" w:type="pct"/>
            <w:tcBorders>
              <w:top w:val="single" w:sz="6" w:space="0" w:color="auto"/>
              <w:left w:val="single" w:sz="4" w:space="0" w:color="auto"/>
              <w:bottom w:val="dotted" w:sz="4" w:space="0" w:color="auto"/>
              <w:right w:val="single" w:sz="4" w:space="0" w:color="auto"/>
            </w:tcBorders>
            <w:vAlign w:val="center"/>
          </w:tcPr>
          <w:p w14:paraId="675CAFE3" w14:textId="77777777" w:rsidR="004575DC" w:rsidRPr="00322463" w:rsidRDefault="004575DC" w:rsidP="0059084E">
            <w:pPr>
              <w:spacing w:line="480" w:lineRule="auto"/>
              <w:jc w:val="center"/>
              <w:rPr>
                <w:rFonts w:ascii="Times New Roman" w:hAnsi="Times New Roman" w:cs="Times New Roman"/>
                <w:color w:val="auto"/>
                <w:sz w:val="20"/>
                <w:szCs w:val="20"/>
              </w:rPr>
            </w:pPr>
            <w:r w:rsidRPr="00322463">
              <w:rPr>
                <w:rFonts w:ascii="Times New Roman" w:hAnsi="Times New Roman" w:cs="Times New Roman"/>
                <w:color w:val="auto"/>
                <w:sz w:val="20"/>
                <w:szCs w:val="20"/>
              </w:rPr>
              <w:t>56.147</w:t>
            </w:r>
          </w:p>
        </w:tc>
        <w:tc>
          <w:tcPr>
            <w:tcW w:w="489" w:type="pct"/>
            <w:tcBorders>
              <w:top w:val="single" w:sz="6" w:space="0" w:color="auto"/>
              <w:left w:val="single" w:sz="4" w:space="0" w:color="auto"/>
              <w:bottom w:val="dotted" w:sz="4" w:space="0" w:color="auto"/>
              <w:right w:val="single" w:sz="4" w:space="0" w:color="auto"/>
            </w:tcBorders>
            <w:vAlign w:val="center"/>
          </w:tcPr>
          <w:p w14:paraId="69D473D9" w14:textId="77777777" w:rsidR="004575DC" w:rsidRPr="00322463" w:rsidRDefault="004575DC" w:rsidP="0059084E">
            <w:pPr>
              <w:spacing w:line="480" w:lineRule="auto"/>
              <w:jc w:val="center"/>
              <w:rPr>
                <w:rFonts w:ascii="Times New Roman" w:hAnsi="Times New Roman" w:cs="Times New Roman"/>
                <w:color w:val="auto"/>
                <w:sz w:val="20"/>
                <w:szCs w:val="20"/>
              </w:rPr>
            </w:pPr>
            <w:r w:rsidRPr="00322463">
              <w:rPr>
                <w:rFonts w:ascii="Times New Roman" w:hAnsi="Times New Roman" w:cs="Times New Roman"/>
                <w:color w:val="auto"/>
                <w:sz w:val="20"/>
                <w:szCs w:val="20"/>
              </w:rPr>
              <w:t>56.482</w:t>
            </w:r>
          </w:p>
        </w:tc>
        <w:tc>
          <w:tcPr>
            <w:tcW w:w="465" w:type="pct"/>
            <w:tcBorders>
              <w:top w:val="single" w:sz="6" w:space="0" w:color="auto"/>
              <w:left w:val="single" w:sz="4" w:space="0" w:color="auto"/>
              <w:bottom w:val="dotted" w:sz="4" w:space="0" w:color="auto"/>
              <w:right w:val="single" w:sz="4" w:space="0" w:color="auto"/>
            </w:tcBorders>
            <w:vAlign w:val="center"/>
          </w:tcPr>
          <w:p w14:paraId="166D4A9D" w14:textId="77777777" w:rsidR="004575DC" w:rsidRPr="00322463" w:rsidRDefault="004575DC" w:rsidP="0059084E">
            <w:pPr>
              <w:spacing w:line="480" w:lineRule="auto"/>
              <w:jc w:val="center"/>
              <w:rPr>
                <w:rFonts w:ascii="Times New Roman" w:hAnsi="Times New Roman" w:cs="Times New Roman"/>
                <w:color w:val="auto"/>
                <w:sz w:val="20"/>
                <w:szCs w:val="20"/>
              </w:rPr>
            </w:pPr>
            <w:r w:rsidRPr="00322463">
              <w:rPr>
                <w:rFonts w:ascii="Times New Roman" w:hAnsi="Times New Roman" w:cs="Times New Roman"/>
                <w:color w:val="auto"/>
                <w:sz w:val="20"/>
                <w:szCs w:val="20"/>
              </w:rPr>
              <w:t>22,902</w:t>
            </w:r>
          </w:p>
        </w:tc>
      </w:tr>
      <w:tr w:rsidR="00322463" w:rsidRPr="00322463" w14:paraId="18572A80" w14:textId="77777777" w:rsidTr="0059084E">
        <w:trPr>
          <w:trHeight w:val="20"/>
          <w:jc w:val="center"/>
        </w:trPr>
        <w:tc>
          <w:tcPr>
            <w:tcW w:w="263" w:type="pct"/>
            <w:tcBorders>
              <w:top w:val="dotted" w:sz="4" w:space="0" w:color="auto"/>
              <w:left w:val="single" w:sz="6" w:space="0" w:color="auto"/>
              <w:bottom w:val="dotted" w:sz="4" w:space="0" w:color="auto"/>
              <w:right w:val="single" w:sz="4" w:space="0" w:color="auto"/>
            </w:tcBorders>
            <w:vAlign w:val="center"/>
          </w:tcPr>
          <w:p w14:paraId="5B450904" w14:textId="77777777" w:rsidR="004575DC" w:rsidRPr="00322463" w:rsidRDefault="004575DC" w:rsidP="00C10CBC">
            <w:pPr>
              <w:spacing w:line="480" w:lineRule="auto"/>
              <w:jc w:val="center"/>
              <w:rPr>
                <w:rFonts w:ascii="Times New Roman" w:hAnsi="Times New Roman" w:cs="Times New Roman"/>
                <w:color w:val="auto"/>
                <w:sz w:val="20"/>
                <w:szCs w:val="20"/>
              </w:rPr>
            </w:pPr>
            <w:r w:rsidRPr="00322463">
              <w:rPr>
                <w:rFonts w:ascii="Times New Roman" w:hAnsi="Times New Roman" w:cs="Times New Roman"/>
                <w:color w:val="auto"/>
                <w:sz w:val="20"/>
                <w:szCs w:val="20"/>
              </w:rPr>
              <w:lastRenderedPageBreak/>
              <w:t>2</w:t>
            </w:r>
          </w:p>
        </w:tc>
        <w:tc>
          <w:tcPr>
            <w:tcW w:w="1402" w:type="pct"/>
            <w:tcBorders>
              <w:top w:val="dotted" w:sz="4" w:space="0" w:color="auto"/>
              <w:left w:val="single" w:sz="4" w:space="0" w:color="auto"/>
              <w:bottom w:val="dotted" w:sz="4" w:space="0" w:color="auto"/>
              <w:right w:val="single" w:sz="4" w:space="0" w:color="auto"/>
            </w:tcBorders>
            <w:vAlign w:val="center"/>
          </w:tcPr>
          <w:p w14:paraId="0277CC14" w14:textId="77777777" w:rsidR="004575DC" w:rsidRPr="00322463" w:rsidRDefault="004575DC" w:rsidP="00C10CBC">
            <w:pPr>
              <w:spacing w:line="480" w:lineRule="auto"/>
              <w:rPr>
                <w:rFonts w:ascii="Times New Roman" w:hAnsi="Times New Roman" w:cs="Times New Roman"/>
                <w:color w:val="auto"/>
                <w:sz w:val="20"/>
                <w:szCs w:val="20"/>
              </w:rPr>
            </w:pPr>
            <w:r w:rsidRPr="00322463">
              <w:rPr>
                <w:rFonts w:ascii="Times New Roman" w:hAnsi="Times New Roman" w:cs="Times New Roman"/>
                <w:color w:val="auto"/>
                <w:sz w:val="20"/>
                <w:szCs w:val="20"/>
              </w:rPr>
              <w:t>Khám ngoại viện của TTDL</w:t>
            </w:r>
          </w:p>
        </w:tc>
        <w:tc>
          <w:tcPr>
            <w:tcW w:w="480" w:type="pct"/>
            <w:tcBorders>
              <w:top w:val="dotted" w:sz="4" w:space="0" w:color="auto"/>
              <w:left w:val="single" w:sz="4" w:space="0" w:color="auto"/>
              <w:bottom w:val="dotted" w:sz="4" w:space="0" w:color="auto"/>
              <w:right w:val="single" w:sz="4" w:space="0" w:color="auto"/>
            </w:tcBorders>
            <w:vAlign w:val="center"/>
          </w:tcPr>
          <w:p w14:paraId="48DCC4C7" w14:textId="77777777" w:rsidR="004575DC" w:rsidRPr="00322463" w:rsidRDefault="004575DC" w:rsidP="00C10CBC">
            <w:pPr>
              <w:spacing w:line="480" w:lineRule="auto"/>
              <w:ind w:right="172"/>
              <w:jc w:val="center"/>
              <w:rPr>
                <w:rFonts w:ascii="Times New Roman" w:hAnsi="Times New Roman" w:cs="Times New Roman"/>
                <w:color w:val="auto"/>
                <w:sz w:val="20"/>
                <w:szCs w:val="20"/>
              </w:rPr>
            </w:pPr>
          </w:p>
        </w:tc>
        <w:tc>
          <w:tcPr>
            <w:tcW w:w="552" w:type="pct"/>
            <w:tcBorders>
              <w:top w:val="dotted" w:sz="4" w:space="0" w:color="auto"/>
              <w:left w:val="single" w:sz="4" w:space="0" w:color="auto"/>
              <w:bottom w:val="dotted" w:sz="4" w:space="0" w:color="auto"/>
              <w:right w:val="single" w:sz="4" w:space="0" w:color="auto"/>
            </w:tcBorders>
            <w:vAlign w:val="center"/>
          </w:tcPr>
          <w:p w14:paraId="5875D1E6" w14:textId="77777777" w:rsidR="004575DC" w:rsidRPr="00322463" w:rsidRDefault="004575DC" w:rsidP="0059084E">
            <w:pPr>
              <w:spacing w:line="480" w:lineRule="auto"/>
              <w:ind w:right="233"/>
              <w:jc w:val="center"/>
              <w:rPr>
                <w:rFonts w:ascii="Times New Roman" w:hAnsi="Times New Roman" w:cs="Times New Roman"/>
                <w:color w:val="auto"/>
                <w:sz w:val="20"/>
                <w:szCs w:val="20"/>
              </w:rPr>
            </w:pPr>
            <w:r w:rsidRPr="00322463">
              <w:rPr>
                <w:rFonts w:ascii="Times New Roman" w:hAnsi="Times New Roman" w:cs="Times New Roman"/>
                <w:color w:val="auto"/>
                <w:sz w:val="20"/>
                <w:szCs w:val="20"/>
              </w:rPr>
              <w:t>500</w:t>
            </w:r>
          </w:p>
        </w:tc>
        <w:tc>
          <w:tcPr>
            <w:tcW w:w="430" w:type="pct"/>
            <w:tcBorders>
              <w:top w:val="dotted" w:sz="4" w:space="0" w:color="auto"/>
              <w:left w:val="single" w:sz="4" w:space="0" w:color="auto"/>
              <w:bottom w:val="dotted" w:sz="4" w:space="0" w:color="auto"/>
              <w:right w:val="single" w:sz="4" w:space="0" w:color="auto"/>
            </w:tcBorders>
            <w:vAlign w:val="center"/>
          </w:tcPr>
          <w:p w14:paraId="3B023999" w14:textId="77777777" w:rsidR="004575DC" w:rsidRPr="00322463" w:rsidRDefault="004575DC" w:rsidP="0059084E">
            <w:pPr>
              <w:spacing w:line="480" w:lineRule="auto"/>
              <w:jc w:val="center"/>
              <w:rPr>
                <w:rFonts w:ascii="Times New Roman" w:hAnsi="Times New Roman" w:cs="Times New Roman"/>
                <w:color w:val="auto"/>
                <w:sz w:val="20"/>
                <w:szCs w:val="20"/>
              </w:rPr>
            </w:pPr>
            <w:r w:rsidRPr="00322463">
              <w:rPr>
                <w:rFonts w:ascii="Times New Roman" w:hAnsi="Times New Roman" w:cs="Times New Roman"/>
                <w:color w:val="auto"/>
                <w:sz w:val="20"/>
                <w:szCs w:val="20"/>
              </w:rPr>
              <w:t>0</w:t>
            </w:r>
          </w:p>
        </w:tc>
        <w:tc>
          <w:tcPr>
            <w:tcW w:w="430" w:type="pct"/>
            <w:tcBorders>
              <w:top w:val="dotted" w:sz="4" w:space="0" w:color="auto"/>
              <w:left w:val="single" w:sz="4" w:space="0" w:color="auto"/>
              <w:bottom w:val="dotted" w:sz="4" w:space="0" w:color="auto"/>
              <w:right w:val="single" w:sz="4" w:space="0" w:color="auto"/>
            </w:tcBorders>
            <w:vAlign w:val="center"/>
          </w:tcPr>
          <w:p w14:paraId="5F6882A3" w14:textId="77777777" w:rsidR="004575DC" w:rsidRPr="00322463" w:rsidRDefault="004575DC" w:rsidP="0059084E">
            <w:pPr>
              <w:spacing w:line="480" w:lineRule="auto"/>
              <w:jc w:val="center"/>
              <w:rPr>
                <w:rFonts w:ascii="Times New Roman" w:hAnsi="Times New Roman" w:cs="Times New Roman"/>
                <w:color w:val="auto"/>
                <w:sz w:val="20"/>
                <w:szCs w:val="20"/>
              </w:rPr>
            </w:pPr>
            <w:r w:rsidRPr="00322463">
              <w:rPr>
                <w:rFonts w:ascii="Times New Roman" w:hAnsi="Times New Roman" w:cs="Times New Roman"/>
                <w:color w:val="auto"/>
                <w:sz w:val="20"/>
                <w:szCs w:val="20"/>
              </w:rPr>
              <w:t>0</w:t>
            </w:r>
          </w:p>
        </w:tc>
        <w:tc>
          <w:tcPr>
            <w:tcW w:w="489" w:type="pct"/>
            <w:tcBorders>
              <w:top w:val="dotted" w:sz="4" w:space="0" w:color="auto"/>
              <w:left w:val="single" w:sz="4" w:space="0" w:color="auto"/>
              <w:bottom w:val="dotted" w:sz="4" w:space="0" w:color="auto"/>
              <w:right w:val="single" w:sz="4" w:space="0" w:color="auto"/>
            </w:tcBorders>
            <w:vAlign w:val="center"/>
          </w:tcPr>
          <w:p w14:paraId="4768A22C" w14:textId="77777777" w:rsidR="004575DC" w:rsidRPr="00322463" w:rsidRDefault="004575DC" w:rsidP="0059084E">
            <w:pPr>
              <w:spacing w:line="480" w:lineRule="auto"/>
              <w:jc w:val="center"/>
              <w:rPr>
                <w:rFonts w:ascii="Times New Roman" w:hAnsi="Times New Roman" w:cs="Times New Roman"/>
                <w:color w:val="auto"/>
                <w:sz w:val="20"/>
                <w:szCs w:val="20"/>
              </w:rPr>
            </w:pPr>
            <w:r w:rsidRPr="00322463">
              <w:rPr>
                <w:rFonts w:ascii="Times New Roman" w:hAnsi="Times New Roman" w:cs="Times New Roman"/>
                <w:color w:val="auto"/>
                <w:sz w:val="20"/>
                <w:szCs w:val="20"/>
              </w:rPr>
              <w:t>0</w:t>
            </w:r>
          </w:p>
        </w:tc>
        <w:tc>
          <w:tcPr>
            <w:tcW w:w="489" w:type="pct"/>
            <w:tcBorders>
              <w:top w:val="dotted" w:sz="4" w:space="0" w:color="auto"/>
              <w:left w:val="single" w:sz="4" w:space="0" w:color="auto"/>
              <w:bottom w:val="dotted" w:sz="4" w:space="0" w:color="auto"/>
              <w:right w:val="single" w:sz="4" w:space="0" w:color="auto"/>
            </w:tcBorders>
            <w:vAlign w:val="center"/>
          </w:tcPr>
          <w:p w14:paraId="14224E99" w14:textId="77777777" w:rsidR="004575DC" w:rsidRPr="00322463" w:rsidRDefault="004575DC" w:rsidP="0059084E">
            <w:pPr>
              <w:spacing w:line="480" w:lineRule="auto"/>
              <w:jc w:val="center"/>
              <w:rPr>
                <w:rFonts w:ascii="Times New Roman" w:hAnsi="Times New Roman" w:cs="Times New Roman"/>
                <w:color w:val="auto"/>
                <w:sz w:val="20"/>
                <w:szCs w:val="20"/>
              </w:rPr>
            </w:pPr>
            <w:r w:rsidRPr="00322463">
              <w:rPr>
                <w:rFonts w:ascii="Times New Roman" w:hAnsi="Times New Roman" w:cs="Times New Roman"/>
                <w:color w:val="auto"/>
                <w:sz w:val="20"/>
                <w:szCs w:val="20"/>
              </w:rPr>
              <w:t>0</w:t>
            </w:r>
          </w:p>
        </w:tc>
        <w:tc>
          <w:tcPr>
            <w:tcW w:w="465" w:type="pct"/>
            <w:tcBorders>
              <w:top w:val="dotted" w:sz="4" w:space="0" w:color="auto"/>
              <w:left w:val="single" w:sz="4" w:space="0" w:color="auto"/>
              <w:bottom w:val="dotted" w:sz="4" w:space="0" w:color="auto"/>
              <w:right w:val="single" w:sz="4" w:space="0" w:color="auto"/>
            </w:tcBorders>
            <w:vAlign w:val="center"/>
          </w:tcPr>
          <w:p w14:paraId="032E0A8B" w14:textId="77777777" w:rsidR="004575DC" w:rsidRPr="00322463" w:rsidRDefault="004575DC" w:rsidP="0059084E">
            <w:pPr>
              <w:spacing w:line="480" w:lineRule="auto"/>
              <w:jc w:val="center"/>
              <w:rPr>
                <w:rFonts w:ascii="Times New Roman" w:hAnsi="Times New Roman" w:cs="Times New Roman"/>
                <w:color w:val="auto"/>
                <w:sz w:val="20"/>
                <w:szCs w:val="20"/>
              </w:rPr>
            </w:pPr>
            <w:r w:rsidRPr="00322463">
              <w:rPr>
                <w:rFonts w:ascii="Times New Roman" w:hAnsi="Times New Roman" w:cs="Times New Roman"/>
                <w:color w:val="auto"/>
                <w:sz w:val="20"/>
                <w:szCs w:val="20"/>
              </w:rPr>
              <w:t>0</w:t>
            </w:r>
          </w:p>
        </w:tc>
      </w:tr>
      <w:tr w:rsidR="00322463" w:rsidRPr="00322463" w14:paraId="400B7741" w14:textId="77777777" w:rsidTr="0059084E">
        <w:trPr>
          <w:trHeight w:val="20"/>
          <w:jc w:val="center"/>
        </w:trPr>
        <w:tc>
          <w:tcPr>
            <w:tcW w:w="263" w:type="pct"/>
            <w:tcBorders>
              <w:top w:val="single" w:sz="6" w:space="0" w:color="auto"/>
              <w:left w:val="single" w:sz="6" w:space="0" w:color="auto"/>
              <w:bottom w:val="single" w:sz="6" w:space="0" w:color="auto"/>
              <w:right w:val="single" w:sz="4" w:space="0" w:color="auto"/>
            </w:tcBorders>
            <w:vAlign w:val="center"/>
          </w:tcPr>
          <w:p w14:paraId="63062639" w14:textId="77777777" w:rsidR="004575DC" w:rsidRPr="00322463" w:rsidRDefault="004575DC" w:rsidP="00C10CBC">
            <w:pPr>
              <w:spacing w:line="480" w:lineRule="auto"/>
              <w:jc w:val="center"/>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B</w:t>
            </w:r>
          </w:p>
        </w:tc>
        <w:tc>
          <w:tcPr>
            <w:tcW w:w="1402" w:type="pct"/>
            <w:tcBorders>
              <w:top w:val="single" w:sz="6" w:space="0" w:color="auto"/>
              <w:left w:val="single" w:sz="4" w:space="0" w:color="auto"/>
              <w:bottom w:val="single" w:sz="6" w:space="0" w:color="auto"/>
              <w:right w:val="single" w:sz="4" w:space="0" w:color="auto"/>
            </w:tcBorders>
            <w:vAlign w:val="center"/>
          </w:tcPr>
          <w:p w14:paraId="7DF5529D" w14:textId="77777777" w:rsidR="004575DC" w:rsidRPr="00322463" w:rsidRDefault="004575DC" w:rsidP="00C10CBC">
            <w:pPr>
              <w:spacing w:line="480" w:lineRule="auto"/>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Điều trị các bệnh da</w:t>
            </w:r>
          </w:p>
        </w:tc>
        <w:tc>
          <w:tcPr>
            <w:tcW w:w="480" w:type="pct"/>
            <w:tcBorders>
              <w:top w:val="single" w:sz="6" w:space="0" w:color="auto"/>
              <w:left w:val="single" w:sz="4" w:space="0" w:color="auto"/>
              <w:bottom w:val="single" w:sz="6" w:space="0" w:color="auto"/>
              <w:right w:val="single" w:sz="4" w:space="0" w:color="auto"/>
            </w:tcBorders>
            <w:vAlign w:val="center"/>
          </w:tcPr>
          <w:p w14:paraId="476F3F2E" w14:textId="77777777" w:rsidR="004575DC" w:rsidRPr="00322463" w:rsidRDefault="004575DC" w:rsidP="00C10CBC">
            <w:pPr>
              <w:spacing w:line="480" w:lineRule="auto"/>
              <w:ind w:right="172"/>
              <w:jc w:val="center"/>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Người</w:t>
            </w:r>
          </w:p>
        </w:tc>
        <w:tc>
          <w:tcPr>
            <w:tcW w:w="552" w:type="pct"/>
            <w:tcBorders>
              <w:top w:val="single" w:sz="6" w:space="0" w:color="auto"/>
              <w:left w:val="single" w:sz="4" w:space="0" w:color="auto"/>
              <w:bottom w:val="single" w:sz="6" w:space="0" w:color="auto"/>
              <w:right w:val="single" w:sz="4" w:space="0" w:color="auto"/>
            </w:tcBorders>
            <w:vAlign w:val="center"/>
          </w:tcPr>
          <w:p w14:paraId="11D7A227" w14:textId="77777777" w:rsidR="004575DC" w:rsidRPr="00322463" w:rsidRDefault="004575DC" w:rsidP="0059084E">
            <w:pPr>
              <w:spacing w:line="480" w:lineRule="auto"/>
              <w:ind w:right="233"/>
              <w:jc w:val="center"/>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22.400</w:t>
            </w:r>
          </w:p>
        </w:tc>
        <w:tc>
          <w:tcPr>
            <w:tcW w:w="430" w:type="pct"/>
            <w:tcBorders>
              <w:top w:val="single" w:sz="6" w:space="0" w:color="auto"/>
              <w:left w:val="single" w:sz="4" w:space="0" w:color="auto"/>
              <w:bottom w:val="single" w:sz="6" w:space="0" w:color="auto"/>
              <w:right w:val="single" w:sz="4" w:space="0" w:color="auto"/>
            </w:tcBorders>
            <w:vAlign w:val="center"/>
          </w:tcPr>
          <w:p w14:paraId="18746EDD" w14:textId="77777777" w:rsidR="004575DC" w:rsidRPr="00322463" w:rsidRDefault="004575DC" w:rsidP="0059084E">
            <w:pPr>
              <w:spacing w:line="480" w:lineRule="auto"/>
              <w:jc w:val="center"/>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44.322</w:t>
            </w:r>
          </w:p>
        </w:tc>
        <w:tc>
          <w:tcPr>
            <w:tcW w:w="430" w:type="pct"/>
            <w:tcBorders>
              <w:top w:val="single" w:sz="6" w:space="0" w:color="auto"/>
              <w:left w:val="single" w:sz="4" w:space="0" w:color="auto"/>
              <w:bottom w:val="single" w:sz="6" w:space="0" w:color="auto"/>
              <w:right w:val="single" w:sz="4" w:space="0" w:color="auto"/>
            </w:tcBorders>
            <w:vAlign w:val="center"/>
          </w:tcPr>
          <w:p w14:paraId="45CDCCB5" w14:textId="77777777" w:rsidR="004575DC" w:rsidRPr="00322463" w:rsidRDefault="004575DC" w:rsidP="0059084E">
            <w:pPr>
              <w:spacing w:line="480" w:lineRule="auto"/>
              <w:jc w:val="center"/>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46.026</w:t>
            </w:r>
          </w:p>
        </w:tc>
        <w:tc>
          <w:tcPr>
            <w:tcW w:w="489" w:type="pct"/>
            <w:tcBorders>
              <w:top w:val="single" w:sz="6" w:space="0" w:color="auto"/>
              <w:left w:val="single" w:sz="4" w:space="0" w:color="auto"/>
              <w:bottom w:val="single" w:sz="6" w:space="0" w:color="auto"/>
              <w:right w:val="single" w:sz="4" w:space="0" w:color="auto"/>
            </w:tcBorders>
            <w:vAlign w:val="center"/>
          </w:tcPr>
          <w:p w14:paraId="03330CFB" w14:textId="77777777" w:rsidR="004575DC" w:rsidRPr="00322463" w:rsidRDefault="004575DC" w:rsidP="0059084E">
            <w:pPr>
              <w:spacing w:line="480" w:lineRule="auto"/>
              <w:jc w:val="center"/>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53.178</w:t>
            </w:r>
          </w:p>
        </w:tc>
        <w:tc>
          <w:tcPr>
            <w:tcW w:w="489" w:type="pct"/>
            <w:tcBorders>
              <w:top w:val="single" w:sz="6" w:space="0" w:color="auto"/>
              <w:left w:val="single" w:sz="4" w:space="0" w:color="auto"/>
              <w:bottom w:val="single" w:sz="6" w:space="0" w:color="auto"/>
              <w:right w:val="single" w:sz="4" w:space="0" w:color="auto"/>
            </w:tcBorders>
            <w:vAlign w:val="center"/>
          </w:tcPr>
          <w:p w14:paraId="5885A8C3" w14:textId="77777777" w:rsidR="004575DC" w:rsidRPr="00322463" w:rsidRDefault="004575DC" w:rsidP="0059084E">
            <w:pPr>
              <w:spacing w:line="480" w:lineRule="auto"/>
              <w:jc w:val="center"/>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53.658</w:t>
            </w:r>
          </w:p>
        </w:tc>
        <w:tc>
          <w:tcPr>
            <w:tcW w:w="465" w:type="pct"/>
            <w:tcBorders>
              <w:top w:val="single" w:sz="6" w:space="0" w:color="auto"/>
              <w:left w:val="single" w:sz="4" w:space="0" w:color="auto"/>
              <w:bottom w:val="single" w:sz="6" w:space="0" w:color="auto"/>
              <w:right w:val="single" w:sz="4" w:space="0" w:color="auto"/>
            </w:tcBorders>
            <w:vAlign w:val="center"/>
          </w:tcPr>
          <w:p w14:paraId="1AA827CC" w14:textId="77777777" w:rsidR="004575DC" w:rsidRPr="00322463" w:rsidRDefault="004575DC" w:rsidP="0059084E">
            <w:pPr>
              <w:spacing w:line="480" w:lineRule="auto"/>
              <w:jc w:val="center"/>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21.729</w:t>
            </w:r>
          </w:p>
        </w:tc>
      </w:tr>
      <w:tr w:rsidR="00322463" w:rsidRPr="00322463" w14:paraId="311CCBE8" w14:textId="77777777" w:rsidTr="0059084E">
        <w:trPr>
          <w:trHeight w:val="20"/>
          <w:jc w:val="center"/>
        </w:trPr>
        <w:tc>
          <w:tcPr>
            <w:tcW w:w="263" w:type="pct"/>
            <w:tcBorders>
              <w:top w:val="single" w:sz="6" w:space="0" w:color="auto"/>
              <w:left w:val="single" w:sz="6" w:space="0" w:color="auto"/>
              <w:bottom w:val="single" w:sz="6" w:space="0" w:color="auto"/>
              <w:right w:val="single" w:sz="4" w:space="0" w:color="auto"/>
            </w:tcBorders>
            <w:vAlign w:val="center"/>
          </w:tcPr>
          <w:p w14:paraId="12EAD0A8" w14:textId="77777777" w:rsidR="004575DC" w:rsidRPr="00322463" w:rsidRDefault="004575DC" w:rsidP="00C10CBC">
            <w:pPr>
              <w:spacing w:line="480" w:lineRule="auto"/>
              <w:jc w:val="center"/>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C</w:t>
            </w:r>
          </w:p>
        </w:tc>
        <w:tc>
          <w:tcPr>
            <w:tcW w:w="1402" w:type="pct"/>
            <w:tcBorders>
              <w:top w:val="single" w:sz="6" w:space="0" w:color="auto"/>
              <w:left w:val="single" w:sz="4" w:space="0" w:color="auto"/>
              <w:bottom w:val="single" w:sz="6" w:space="0" w:color="auto"/>
              <w:right w:val="single" w:sz="4" w:space="0" w:color="auto"/>
            </w:tcBorders>
            <w:vAlign w:val="center"/>
          </w:tcPr>
          <w:p w14:paraId="555380EA" w14:textId="77777777" w:rsidR="004575DC" w:rsidRPr="00322463" w:rsidRDefault="004575DC" w:rsidP="00C10CBC">
            <w:pPr>
              <w:spacing w:line="480" w:lineRule="auto"/>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Các bệnh Hoa liễu</w:t>
            </w:r>
          </w:p>
        </w:tc>
        <w:tc>
          <w:tcPr>
            <w:tcW w:w="480" w:type="pct"/>
            <w:tcBorders>
              <w:top w:val="single" w:sz="6" w:space="0" w:color="auto"/>
              <w:left w:val="single" w:sz="4" w:space="0" w:color="auto"/>
              <w:bottom w:val="single" w:sz="6" w:space="0" w:color="auto"/>
              <w:right w:val="single" w:sz="4" w:space="0" w:color="auto"/>
            </w:tcBorders>
            <w:vAlign w:val="center"/>
          </w:tcPr>
          <w:p w14:paraId="7F858093" w14:textId="77777777" w:rsidR="004575DC" w:rsidRPr="00322463" w:rsidRDefault="004575DC" w:rsidP="00C10CBC">
            <w:pPr>
              <w:spacing w:line="480" w:lineRule="auto"/>
              <w:ind w:right="172"/>
              <w:jc w:val="center"/>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Người</w:t>
            </w:r>
          </w:p>
        </w:tc>
        <w:tc>
          <w:tcPr>
            <w:tcW w:w="552" w:type="pct"/>
            <w:tcBorders>
              <w:top w:val="single" w:sz="6" w:space="0" w:color="auto"/>
              <w:left w:val="single" w:sz="4" w:space="0" w:color="auto"/>
              <w:bottom w:val="single" w:sz="6" w:space="0" w:color="auto"/>
              <w:right w:val="single" w:sz="4" w:space="0" w:color="auto"/>
            </w:tcBorders>
            <w:vAlign w:val="center"/>
          </w:tcPr>
          <w:p w14:paraId="3FA27300" w14:textId="77777777" w:rsidR="004575DC" w:rsidRPr="00322463" w:rsidRDefault="004575DC" w:rsidP="0059084E">
            <w:pPr>
              <w:spacing w:line="480" w:lineRule="auto"/>
              <w:ind w:right="233"/>
              <w:jc w:val="center"/>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2.000</w:t>
            </w:r>
          </w:p>
        </w:tc>
        <w:tc>
          <w:tcPr>
            <w:tcW w:w="430" w:type="pct"/>
            <w:tcBorders>
              <w:top w:val="single" w:sz="6" w:space="0" w:color="auto"/>
              <w:left w:val="single" w:sz="4" w:space="0" w:color="auto"/>
              <w:bottom w:val="single" w:sz="6" w:space="0" w:color="auto"/>
              <w:right w:val="single" w:sz="4" w:space="0" w:color="auto"/>
            </w:tcBorders>
            <w:vAlign w:val="center"/>
          </w:tcPr>
          <w:p w14:paraId="56229A8B" w14:textId="77777777" w:rsidR="004575DC" w:rsidRPr="00322463" w:rsidRDefault="004575DC" w:rsidP="0059084E">
            <w:pPr>
              <w:spacing w:line="480" w:lineRule="auto"/>
              <w:jc w:val="center"/>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3.651</w:t>
            </w:r>
          </w:p>
        </w:tc>
        <w:tc>
          <w:tcPr>
            <w:tcW w:w="430" w:type="pct"/>
            <w:tcBorders>
              <w:top w:val="single" w:sz="6" w:space="0" w:color="auto"/>
              <w:left w:val="single" w:sz="4" w:space="0" w:color="auto"/>
              <w:bottom w:val="single" w:sz="6" w:space="0" w:color="auto"/>
              <w:right w:val="single" w:sz="4" w:space="0" w:color="auto"/>
            </w:tcBorders>
            <w:vAlign w:val="center"/>
          </w:tcPr>
          <w:p w14:paraId="088FB4A5" w14:textId="77777777" w:rsidR="004575DC" w:rsidRPr="00322463" w:rsidRDefault="004575DC" w:rsidP="0059084E">
            <w:pPr>
              <w:spacing w:line="480" w:lineRule="auto"/>
              <w:jc w:val="center"/>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2.639</w:t>
            </w:r>
          </w:p>
        </w:tc>
        <w:tc>
          <w:tcPr>
            <w:tcW w:w="489" w:type="pct"/>
            <w:tcBorders>
              <w:top w:val="single" w:sz="6" w:space="0" w:color="auto"/>
              <w:left w:val="single" w:sz="4" w:space="0" w:color="auto"/>
              <w:bottom w:val="single" w:sz="6" w:space="0" w:color="auto"/>
              <w:right w:val="single" w:sz="4" w:space="0" w:color="auto"/>
            </w:tcBorders>
            <w:vAlign w:val="center"/>
          </w:tcPr>
          <w:p w14:paraId="0C11D1DF" w14:textId="77777777" w:rsidR="004575DC" w:rsidRPr="00322463" w:rsidRDefault="004575DC" w:rsidP="0059084E">
            <w:pPr>
              <w:spacing w:line="480" w:lineRule="auto"/>
              <w:jc w:val="center"/>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2.956</w:t>
            </w:r>
          </w:p>
        </w:tc>
        <w:tc>
          <w:tcPr>
            <w:tcW w:w="489" w:type="pct"/>
            <w:tcBorders>
              <w:top w:val="single" w:sz="6" w:space="0" w:color="auto"/>
              <w:left w:val="single" w:sz="4" w:space="0" w:color="auto"/>
              <w:bottom w:val="single" w:sz="6" w:space="0" w:color="auto"/>
              <w:right w:val="single" w:sz="4" w:space="0" w:color="auto"/>
            </w:tcBorders>
            <w:vAlign w:val="center"/>
          </w:tcPr>
          <w:p w14:paraId="22AD06C5" w14:textId="77777777" w:rsidR="004575DC" w:rsidRPr="00322463" w:rsidRDefault="004575DC" w:rsidP="0059084E">
            <w:pPr>
              <w:spacing w:line="480" w:lineRule="auto"/>
              <w:jc w:val="center"/>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2.816</w:t>
            </w:r>
          </w:p>
        </w:tc>
        <w:tc>
          <w:tcPr>
            <w:tcW w:w="465" w:type="pct"/>
            <w:tcBorders>
              <w:top w:val="single" w:sz="6" w:space="0" w:color="auto"/>
              <w:left w:val="single" w:sz="4" w:space="0" w:color="auto"/>
              <w:bottom w:val="single" w:sz="6" w:space="0" w:color="auto"/>
              <w:right w:val="single" w:sz="4" w:space="0" w:color="auto"/>
            </w:tcBorders>
            <w:vAlign w:val="center"/>
          </w:tcPr>
          <w:p w14:paraId="62E9743A" w14:textId="77777777" w:rsidR="004575DC" w:rsidRPr="00322463" w:rsidRDefault="004575DC" w:rsidP="0059084E">
            <w:pPr>
              <w:spacing w:line="480" w:lineRule="auto"/>
              <w:jc w:val="center"/>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1.173</w:t>
            </w:r>
          </w:p>
        </w:tc>
      </w:tr>
      <w:tr w:rsidR="00322463" w:rsidRPr="00322463" w14:paraId="6E097804" w14:textId="77777777" w:rsidTr="0059084E">
        <w:trPr>
          <w:trHeight w:val="20"/>
          <w:jc w:val="center"/>
        </w:trPr>
        <w:tc>
          <w:tcPr>
            <w:tcW w:w="263" w:type="pct"/>
            <w:tcBorders>
              <w:top w:val="single" w:sz="6" w:space="0" w:color="auto"/>
              <w:left w:val="single" w:sz="6" w:space="0" w:color="auto"/>
              <w:bottom w:val="dotted" w:sz="4" w:space="0" w:color="auto"/>
              <w:right w:val="single" w:sz="4" w:space="0" w:color="auto"/>
            </w:tcBorders>
            <w:vAlign w:val="center"/>
          </w:tcPr>
          <w:p w14:paraId="38C76045" w14:textId="77777777" w:rsidR="004575DC" w:rsidRPr="00322463" w:rsidRDefault="004575DC" w:rsidP="00C10CBC">
            <w:pPr>
              <w:spacing w:line="480" w:lineRule="auto"/>
              <w:jc w:val="center"/>
              <w:rPr>
                <w:rFonts w:ascii="Times New Roman" w:hAnsi="Times New Roman" w:cs="Times New Roman"/>
                <w:color w:val="auto"/>
                <w:sz w:val="20"/>
                <w:szCs w:val="20"/>
              </w:rPr>
            </w:pPr>
            <w:r w:rsidRPr="00322463">
              <w:rPr>
                <w:rFonts w:ascii="Times New Roman" w:hAnsi="Times New Roman" w:cs="Times New Roman"/>
                <w:color w:val="auto"/>
                <w:sz w:val="20"/>
                <w:szCs w:val="20"/>
              </w:rPr>
              <w:t>1</w:t>
            </w:r>
          </w:p>
        </w:tc>
        <w:tc>
          <w:tcPr>
            <w:tcW w:w="1402" w:type="pct"/>
            <w:tcBorders>
              <w:top w:val="single" w:sz="6" w:space="0" w:color="auto"/>
              <w:left w:val="single" w:sz="4" w:space="0" w:color="auto"/>
              <w:bottom w:val="dotted" w:sz="4" w:space="0" w:color="auto"/>
              <w:right w:val="single" w:sz="4" w:space="0" w:color="auto"/>
            </w:tcBorders>
            <w:vAlign w:val="center"/>
          </w:tcPr>
          <w:p w14:paraId="53C4FA80" w14:textId="77777777" w:rsidR="004575DC" w:rsidRPr="00322463" w:rsidRDefault="004575DC" w:rsidP="00C10CBC">
            <w:pPr>
              <w:spacing w:line="480" w:lineRule="auto"/>
              <w:rPr>
                <w:rFonts w:ascii="Times New Roman" w:hAnsi="Times New Roman" w:cs="Times New Roman"/>
                <w:color w:val="auto"/>
                <w:sz w:val="20"/>
                <w:szCs w:val="20"/>
              </w:rPr>
            </w:pPr>
            <w:r w:rsidRPr="00322463">
              <w:rPr>
                <w:rFonts w:ascii="Times New Roman" w:hAnsi="Times New Roman" w:cs="Times New Roman"/>
                <w:color w:val="auto"/>
                <w:sz w:val="20"/>
                <w:szCs w:val="20"/>
              </w:rPr>
              <w:t>Lậu</w:t>
            </w:r>
          </w:p>
        </w:tc>
        <w:tc>
          <w:tcPr>
            <w:tcW w:w="480" w:type="pct"/>
            <w:tcBorders>
              <w:top w:val="single" w:sz="6" w:space="0" w:color="auto"/>
              <w:left w:val="single" w:sz="4" w:space="0" w:color="auto"/>
              <w:bottom w:val="dotted" w:sz="4" w:space="0" w:color="auto"/>
              <w:right w:val="single" w:sz="4" w:space="0" w:color="auto"/>
            </w:tcBorders>
            <w:vAlign w:val="center"/>
          </w:tcPr>
          <w:p w14:paraId="46CAEC9F" w14:textId="77777777" w:rsidR="004575DC" w:rsidRPr="00322463" w:rsidRDefault="004575DC" w:rsidP="00C10CBC">
            <w:pPr>
              <w:spacing w:line="480" w:lineRule="auto"/>
              <w:ind w:right="172"/>
              <w:jc w:val="center"/>
              <w:rPr>
                <w:rFonts w:ascii="Times New Roman" w:hAnsi="Times New Roman" w:cs="Times New Roman"/>
                <w:color w:val="auto"/>
                <w:sz w:val="20"/>
                <w:szCs w:val="20"/>
              </w:rPr>
            </w:pPr>
          </w:p>
        </w:tc>
        <w:tc>
          <w:tcPr>
            <w:tcW w:w="552" w:type="pct"/>
            <w:tcBorders>
              <w:top w:val="single" w:sz="6" w:space="0" w:color="auto"/>
              <w:left w:val="single" w:sz="4" w:space="0" w:color="auto"/>
              <w:bottom w:val="dotted" w:sz="4" w:space="0" w:color="auto"/>
              <w:right w:val="single" w:sz="4" w:space="0" w:color="auto"/>
            </w:tcBorders>
            <w:vAlign w:val="center"/>
          </w:tcPr>
          <w:p w14:paraId="71E46DB8" w14:textId="77777777" w:rsidR="004575DC" w:rsidRPr="00322463" w:rsidRDefault="004575DC" w:rsidP="0059084E">
            <w:pPr>
              <w:spacing w:line="480" w:lineRule="auto"/>
              <w:ind w:right="233"/>
              <w:jc w:val="center"/>
              <w:rPr>
                <w:rFonts w:ascii="Times New Roman" w:hAnsi="Times New Roman" w:cs="Times New Roman"/>
                <w:color w:val="auto"/>
                <w:sz w:val="20"/>
                <w:szCs w:val="20"/>
              </w:rPr>
            </w:pPr>
            <w:r w:rsidRPr="00322463">
              <w:rPr>
                <w:rFonts w:ascii="Times New Roman" w:hAnsi="Times New Roman" w:cs="Times New Roman"/>
                <w:color w:val="auto"/>
                <w:sz w:val="20"/>
                <w:szCs w:val="20"/>
              </w:rPr>
              <w:t>200</w:t>
            </w:r>
          </w:p>
        </w:tc>
        <w:tc>
          <w:tcPr>
            <w:tcW w:w="430" w:type="pct"/>
            <w:tcBorders>
              <w:top w:val="single" w:sz="6" w:space="0" w:color="auto"/>
              <w:left w:val="single" w:sz="4" w:space="0" w:color="auto"/>
              <w:bottom w:val="dotted" w:sz="4" w:space="0" w:color="auto"/>
              <w:right w:val="single" w:sz="4" w:space="0" w:color="auto"/>
            </w:tcBorders>
            <w:vAlign w:val="center"/>
          </w:tcPr>
          <w:p w14:paraId="63522381" w14:textId="77777777" w:rsidR="004575DC" w:rsidRPr="00322463" w:rsidRDefault="004575DC" w:rsidP="0059084E">
            <w:pPr>
              <w:spacing w:line="480" w:lineRule="auto"/>
              <w:jc w:val="center"/>
              <w:rPr>
                <w:rFonts w:ascii="Times New Roman" w:hAnsi="Times New Roman" w:cs="Times New Roman"/>
                <w:color w:val="auto"/>
                <w:sz w:val="20"/>
                <w:szCs w:val="20"/>
              </w:rPr>
            </w:pPr>
            <w:r w:rsidRPr="00322463">
              <w:rPr>
                <w:rFonts w:ascii="Times New Roman" w:hAnsi="Times New Roman" w:cs="Times New Roman"/>
                <w:color w:val="auto"/>
                <w:sz w:val="20"/>
                <w:szCs w:val="20"/>
              </w:rPr>
              <w:t>118</w:t>
            </w:r>
          </w:p>
        </w:tc>
        <w:tc>
          <w:tcPr>
            <w:tcW w:w="430" w:type="pct"/>
            <w:tcBorders>
              <w:top w:val="single" w:sz="6" w:space="0" w:color="auto"/>
              <w:left w:val="single" w:sz="4" w:space="0" w:color="auto"/>
              <w:bottom w:val="dotted" w:sz="4" w:space="0" w:color="auto"/>
              <w:right w:val="single" w:sz="4" w:space="0" w:color="auto"/>
            </w:tcBorders>
            <w:vAlign w:val="center"/>
          </w:tcPr>
          <w:p w14:paraId="6128E8D9" w14:textId="77777777" w:rsidR="004575DC" w:rsidRPr="00322463" w:rsidRDefault="004575DC" w:rsidP="0059084E">
            <w:pPr>
              <w:spacing w:line="480" w:lineRule="auto"/>
              <w:jc w:val="center"/>
              <w:rPr>
                <w:rFonts w:ascii="Times New Roman" w:hAnsi="Times New Roman" w:cs="Times New Roman"/>
                <w:color w:val="auto"/>
                <w:sz w:val="20"/>
                <w:szCs w:val="20"/>
              </w:rPr>
            </w:pPr>
            <w:r w:rsidRPr="00322463">
              <w:rPr>
                <w:rFonts w:ascii="Times New Roman" w:hAnsi="Times New Roman" w:cs="Times New Roman"/>
                <w:color w:val="auto"/>
                <w:sz w:val="20"/>
                <w:szCs w:val="20"/>
              </w:rPr>
              <w:t>150</w:t>
            </w:r>
          </w:p>
        </w:tc>
        <w:tc>
          <w:tcPr>
            <w:tcW w:w="489" w:type="pct"/>
            <w:tcBorders>
              <w:top w:val="single" w:sz="6" w:space="0" w:color="auto"/>
              <w:left w:val="single" w:sz="4" w:space="0" w:color="auto"/>
              <w:bottom w:val="dotted" w:sz="4" w:space="0" w:color="auto"/>
              <w:right w:val="single" w:sz="4" w:space="0" w:color="auto"/>
            </w:tcBorders>
            <w:vAlign w:val="center"/>
          </w:tcPr>
          <w:p w14:paraId="7979B6A1" w14:textId="77777777" w:rsidR="004575DC" w:rsidRPr="00322463" w:rsidRDefault="004575DC" w:rsidP="0059084E">
            <w:pPr>
              <w:spacing w:line="480" w:lineRule="auto"/>
              <w:jc w:val="center"/>
              <w:rPr>
                <w:rFonts w:ascii="Times New Roman" w:hAnsi="Times New Roman" w:cs="Times New Roman"/>
                <w:color w:val="auto"/>
                <w:sz w:val="20"/>
                <w:szCs w:val="20"/>
              </w:rPr>
            </w:pPr>
            <w:r w:rsidRPr="00322463">
              <w:rPr>
                <w:rFonts w:ascii="Times New Roman" w:hAnsi="Times New Roman" w:cs="Times New Roman"/>
                <w:color w:val="auto"/>
                <w:sz w:val="20"/>
                <w:szCs w:val="20"/>
              </w:rPr>
              <w:t>121</w:t>
            </w:r>
          </w:p>
        </w:tc>
        <w:tc>
          <w:tcPr>
            <w:tcW w:w="489" w:type="pct"/>
            <w:tcBorders>
              <w:top w:val="single" w:sz="6" w:space="0" w:color="auto"/>
              <w:left w:val="single" w:sz="4" w:space="0" w:color="auto"/>
              <w:bottom w:val="dotted" w:sz="4" w:space="0" w:color="auto"/>
              <w:right w:val="single" w:sz="4" w:space="0" w:color="auto"/>
            </w:tcBorders>
            <w:vAlign w:val="center"/>
          </w:tcPr>
          <w:p w14:paraId="4D602A9C" w14:textId="77777777" w:rsidR="004575DC" w:rsidRPr="00322463" w:rsidRDefault="004575DC" w:rsidP="0059084E">
            <w:pPr>
              <w:spacing w:line="480" w:lineRule="auto"/>
              <w:jc w:val="center"/>
              <w:rPr>
                <w:rFonts w:ascii="Times New Roman" w:hAnsi="Times New Roman" w:cs="Times New Roman"/>
                <w:color w:val="auto"/>
                <w:sz w:val="20"/>
                <w:szCs w:val="20"/>
              </w:rPr>
            </w:pPr>
            <w:r w:rsidRPr="00322463">
              <w:rPr>
                <w:rFonts w:ascii="Times New Roman" w:hAnsi="Times New Roman" w:cs="Times New Roman"/>
                <w:color w:val="auto"/>
                <w:sz w:val="20"/>
                <w:szCs w:val="20"/>
              </w:rPr>
              <w:t>89</w:t>
            </w:r>
          </w:p>
        </w:tc>
        <w:tc>
          <w:tcPr>
            <w:tcW w:w="465" w:type="pct"/>
            <w:tcBorders>
              <w:top w:val="single" w:sz="6" w:space="0" w:color="auto"/>
              <w:left w:val="single" w:sz="4" w:space="0" w:color="auto"/>
              <w:bottom w:val="dotted" w:sz="4" w:space="0" w:color="auto"/>
              <w:right w:val="single" w:sz="4" w:space="0" w:color="auto"/>
            </w:tcBorders>
            <w:vAlign w:val="center"/>
          </w:tcPr>
          <w:p w14:paraId="7D4F80B4" w14:textId="77777777" w:rsidR="004575DC" w:rsidRPr="00322463" w:rsidRDefault="004575DC" w:rsidP="0059084E">
            <w:pPr>
              <w:spacing w:line="480" w:lineRule="auto"/>
              <w:jc w:val="center"/>
              <w:rPr>
                <w:rFonts w:ascii="Times New Roman" w:hAnsi="Times New Roman" w:cs="Times New Roman"/>
                <w:color w:val="auto"/>
                <w:sz w:val="20"/>
                <w:szCs w:val="20"/>
              </w:rPr>
            </w:pPr>
            <w:r w:rsidRPr="00322463">
              <w:rPr>
                <w:rFonts w:ascii="Times New Roman" w:hAnsi="Times New Roman" w:cs="Times New Roman"/>
                <w:color w:val="auto"/>
                <w:sz w:val="20"/>
                <w:szCs w:val="20"/>
              </w:rPr>
              <w:t>28</w:t>
            </w:r>
          </w:p>
        </w:tc>
      </w:tr>
      <w:tr w:rsidR="00322463" w:rsidRPr="00322463" w14:paraId="4352E230" w14:textId="77777777" w:rsidTr="0059084E">
        <w:trPr>
          <w:trHeight w:val="20"/>
          <w:jc w:val="center"/>
        </w:trPr>
        <w:tc>
          <w:tcPr>
            <w:tcW w:w="263" w:type="pct"/>
            <w:tcBorders>
              <w:top w:val="dotted" w:sz="4" w:space="0" w:color="auto"/>
              <w:left w:val="single" w:sz="6" w:space="0" w:color="auto"/>
              <w:bottom w:val="dotted" w:sz="4" w:space="0" w:color="auto"/>
              <w:right w:val="single" w:sz="4" w:space="0" w:color="auto"/>
            </w:tcBorders>
            <w:vAlign w:val="center"/>
          </w:tcPr>
          <w:p w14:paraId="7C4E30C1" w14:textId="77777777" w:rsidR="004575DC" w:rsidRPr="00322463" w:rsidRDefault="004575DC" w:rsidP="00C10CBC">
            <w:pPr>
              <w:spacing w:line="480" w:lineRule="auto"/>
              <w:jc w:val="center"/>
              <w:rPr>
                <w:rFonts w:ascii="Times New Roman" w:hAnsi="Times New Roman" w:cs="Times New Roman"/>
                <w:color w:val="auto"/>
                <w:sz w:val="20"/>
                <w:szCs w:val="20"/>
              </w:rPr>
            </w:pPr>
            <w:r w:rsidRPr="00322463">
              <w:rPr>
                <w:rFonts w:ascii="Times New Roman" w:hAnsi="Times New Roman" w:cs="Times New Roman"/>
                <w:color w:val="auto"/>
                <w:sz w:val="20"/>
                <w:szCs w:val="20"/>
              </w:rPr>
              <w:t>2</w:t>
            </w:r>
          </w:p>
        </w:tc>
        <w:tc>
          <w:tcPr>
            <w:tcW w:w="1402" w:type="pct"/>
            <w:tcBorders>
              <w:top w:val="dotted" w:sz="4" w:space="0" w:color="auto"/>
              <w:left w:val="single" w:sz="4" w:space="0" w:color="auto"/>
              <w:bottom w:val="dotted" w:sz="4" w:space="0" w:color="auto"/>
              <w:right w:val="single" w:sz="4" w:space="0" w:color="auto"/>
            </w:tcBorders>
            <w:vAlign w:val="center"/>
          </w:tcPr>
          <w:p w14:paraId="5EB14D54" w14:textId="77777777" w:rsidR="004575DC" w:rsidRPr="00322463" w:rsidRDefault="004575DC" w:rsidP="00C10CBC">
            <w:pPr>
              <w:spacing w:line="480" w:lineRule="auto"/>
              <w:rPr>
                <w:rFonts w:ascii="Times New Roman" w:hAnsi="Times New Roman" w:cs="Times New Roman"/>
                <w:color w:val="auto"/>
                <w:sz w:val="20"/>
                <w:szCs w:val="20"/>
              </w:rPr>
            </w:pPr>
            <w:r w:rsidRPr="00322463">
              <w:rPr>
                <w:rFonts w:ascii="Times New Roman" w:hAnsi="Times New Roman" w:cs="Times New Roman"/>
                <w:color w:val="auto"/>
                <w:sz w:val="20"/>
                <w:szCs w:val="20"/>
              </w:rPr>
              <w:t>Giang mai</w:t>
            </w:r>
          </w:p>
        </w:tc>
        <w:tc>
          <w:tcPr>
            <w:tcW w:w="480" w:type="pct"/>
            <w:tcBorders>
              <w:top w:val="dotted" w:sz="4" w:space="0" w:color="auto"/>
              <w:left w:val="single" w:sz="4" w:space="0" w:color="auto"/>
              <w:bottom w:val="dotted" w:sz="4" w:space="0" w:color="auto"/>
              <w:right w:val="single" w:sz="4" w:space="0" w:color="auto"/>
            </w:tcBorders>
            <w:vAlign w:val="center"/>
          </w:tcPr>
          <w:p w14:paraId="52F07B09" w14:textId="77777777" w:rsidR="004575DC" w:rsidRPr="00322463" w:rsidRDefault="004575DC" w:rsidP="00C10CBC">
            <w:pPr>
              <w:spacing w:line="480" w:lineRule="auto"/>
              <w:ind w:right="172"/>
              <w:jc w:val="center"/>
              <w:rPr>
                <w:rFonts w:ascii="Times New Roman" w:hAnsi="Times New Roman" w:cs="Times New Roman"/>
                <w:color w:val="auto"/>
                <w:sz w:val="20"/>
                <w:szCs w:val="20"/>
              </w:rPr>
            </w:pPr>
          </w:p>
        </w:tc>
        <w:tc>
          <w:tcPr>
            <w:tcW w:w="552" w:type="pct"/>
            <w:tcBorders>
              <w:top w:val="dotted" w:sz="4" w:space="0" w:color="auto"/>
              <w:left w:val="single" w:sz="4" w:space="0" w:color="auto"/>
              <w:bottom w:val="dotted" w:sz="4" w:space="0" w:color="auto"/>
              <w:right w:val="single" w:sz="4" w:space="0" w:color="auto"/>
            </w:tcBorders>
            <w:vAlign w:val="center"/>
          </w:tcPr>
          <w:p w14:paraId="6EACFB35" w14:textId="77777777" w:rsidR="004575DC" w:rsidRPr="00322463" w:rsidRDefault="004575DC" w:rsidP="0059084E">
            <w:pPr>
              <w:spacing w:line="480" w:lineRule="auto"/>
              <w:ind w:right="233"/>
              <w:jc w:val="center"/>
              <w:rPr>
                <w:rFonts w:ascii="Times New Roman" w:hAnsi="Times New Roman" w:cs="Times New Roman"/>
                <w:color w:val="auto"/>
                <w:sz w:val="20"/>
                <w:szCs w:val="20"/>
              </w:rPr>
            </w:pPr>
            <w:r w:rsidRPr="00322463">
              <w:rPr>
                <w:rFonts w:ascii="Times New Roman" w:hAnsi="Times New Roman" w:cs="Times New Roman"/>
                <w:color w:val="auto"/>
                <w:sz w:val="20"/>
                <w:szCs w:val="20"/>
              </w:rPr>
              <w:t>50</w:t>
            </w:r>
          </w:p>
        </w:tc>
        <w:tc>
          <w:tcPr>
            <w:tcW w:w="430" w:type="pct"/>
            <w:tcBorders>
              <w:top w:val="dotted" w:sz="4" w:space="0" w:color="auto"/>
              <w:left w:val="single" w:sz="4" w:space="0" w:color="auto"/>
              <w:bottom w:val="dotted" w:sz="4" w:space="0" w:color="auto"/>
              <w:right w:val="single" w:sz="4" w:space="0" w:color="auto"/>
            </w:tcBorders>
            <w:vAlign w:val="center"/>
          </w:tcPr>
          <w:p w14:paraId="7D2E1284" w14:textId="77777777" w:rsidR="004575DC" w:rsidRPr="00322463" w:rsidRDefault="004575DC" w:rsidP="0059084E">
            <w:pPr>
              <w:spacing w:line="480" w:lineRule="auto"/>
              <w:jc w:val="center"/>
              <w:rPr>
                <w:rFonts w:ascii="Times New Roman" w:hAnsi="Times New Roman" w:cs="Times New Roman"/>
                <w:color w:val="auto"/>
                <w:sz w:val="20"/>
                <w:szCs w:val="20"/>
              </w:rPr>
            </w:pPr>
            <w:r w:rsidRPr="00322463">
              <w:rPr>
                <w:rFonts w:ascii="Times New Roman" w:hAnsi="Times New Roman" w:cs="Times New Roman"/>
                <w:color w:val="auto"/>
                <w:sz w:val="20"/>
                <w:szCs w:val="20"/>
              </w:rPr>
              <w:t>105</w:t>
            </w:r>
          </w:p>
        </w:tc>
        <w:tc>
          <w:tcPr>
            <w:tcW w:w="430" w:type="pct"/>
            <w:tcBorders>
              <w:top w:val="dotted" w:sz="4" w:space="0" w:color="auto"/>
              <w:left w:val="single" w:sz="4" w:space="0" w:color="auto"/>
              <w:bottom w:val="dotted" w:sz="4" w:space="0" w:color="auto"/>
              <w:right w:val="single" w:sz="4" w:space="0" w:color="auto"/>
            </w:tcBorders>
            <w:vAlign w:val="center"/>
          </w:tcPr>
          <w:p w14:paraId="6B89524E" w14:textId="77777777" w:rsidR="004575DC" w:rsidRPr="00322463" w:rsidRDefault="004575DC" w:rsidP="0059084E">
            <w:pPr>
              <w:spacing w:line="480" w:lineRule="auto"/>
              <w:jc w:val="center"/>
              <w:rPr>
                <w:rFonts w:ascii="Times New Roman" w:hAnsi="Times New Roman" w:cs="Times New Roman"/>
                <w:color w:val="auto"/>
                <w:sz w:val="20"/>
                <w:szCs w:val="20"/>
              </w:rPr>
            </w:pPr>
            <w:r w:rsidRPr="00322463">
              <w:rPr>
                <w:rFonts w:ascii="Times New Roman" w:hAnsi="Times New Roman" w:cs="Times New Roman"/>
                <w:color w:val="auto"/>
                <w:sz w:val="20"/>
                <w:szCs w:val="20"/>
              </w:rPr>
              <w:t>71</w:t>
            </w:r>
          </w:p>
        </w:tc>
        <w:tc>
          <w:tcPr>
            <w:tcW w:w="489" w:type="pct"/>
            <w:tcBorders>
              <w:top w:val="dotted" w:sz="4" w:space="0" w:color="auto"/>
              <w:left w:val="single" w:sz="4" w:space="0" w:color="auto"/>
              <w:bottom w:val="dotted" w:sz="4" w:space="0" w:color="auto"/>
              <w:right w:val="single" w:sz="4" w:space="0" w:color="auto"/>
            </w:tcBorders>
            <w:vAlign w:val="center"/>
          </w:tcPr>
          <w:p w14:paraId="0E275A06" w14:textId="77777777" w:rsidR="004575DC" w:rsidRPr="00322463" w:rsidRDefault="004575DC" w:rsidP="0059084E">
            <w:pPr>
              <w:spacing w:line="480" w:lineRule="auto"/>
              <w:jc w:val="center"/>
              <w:rPr>
                <w:rFonts w:ascii="Times New Roman" w:hAnsi="Times New Roman" w:cs="Times New Roman"/>
                <w:color w:val="auto"/>
                <w:sz w:val="20"/>
                <w:szCs w:val="20"/>
              </w:rPr>
            </w:pPr>
            <w:r w:rsidRPr="00322463">
              <w:rPr>
                <w:rFonts w:ascii="Times New Roman" w:hAnsi="Times New Roman" w:cs="Times New Roman"/>
                <w:color w:val="auto"/>
                <w:sz w:val="20"/>
                <w:szCs w:val="20"/>
              </w:rPr>
              <w:t>93</w:t>
            </w:r>
          </w:p>
        </w:tc>
        <w:tc>
          <w:tcPr>
            <w:tcW w:w="489" w:type="pct"/>
            <w:tcBorders>
              <w:top w:val="dotted" w:sz="4" w:space="0" w:color="auto"/>
              <w:left w:val="single" w:sz="4" w:space="0" w:color="auto"/>
              <w:bottom w:val="dotted" w:sz="4" w:space="0" w:color="auto"/>
              <w:right w:val="single" w:sz="4" w:space="0" w:color="auto"/>
            </w:tcBorders>
            <w:vAlign w:val="center"/>
          </w:tcPr>
          <w:p w14:paraId="16B54A03" w14:textId="77777777" w:rsidR="004575DC" w:rsidRPr="00322463" w:rsidRDefault="004575DC" w:rsidP="0059084E">
            <w:pPr>
              <w:spacing w:line="480" w:lineRule="auto"/>
              <w:jc w:val="center"/>
              <w:rPr>
                <w:rFonts w:ascii="Times New Roman" w:hAnsi="Times New Roman" w:cs="Times New Roman"/>
                <w:color w:val="auto"/>
                <w:sz w:val="20"/>
                <w:szCs w:val="20"/>
              </w:rPr>
            </w:pPr>
            <w:r w:rsidRPr="00322463">
              <w:rPr>
                <w:rFonts w:ascii="Times New Roman" w:hAnsi="Times New Roman" w:cs="Times New Roman"/>
                <w:color w:val="auto"/>
                <w:sz w:val="20"/>
                <w:szCs w:val="20"/>
              </w:rPr>
              <w:t>71</w:t>
            </w:r>
          </w:p>
        </w:tc>
        <w:tc>
          <w:tcPr>
            <w:tcW w:w="465" w:type="pct"/>
            <w:tcBorders>
              <w:top w:val="dotted" w:sz="4" w:space="0" w:color="auto"/>
              <w:left w:val="single" w:sz="4" w:space="0" w:color="auto"/>
              <w:bottom w:val="dotted" w:sz="4" w:space="0" w:color="auto"/>
              <w:right w:val="single" w:sz="4" w:space="0" w:color="auto"/>
            </w:tcBorders>
            <w:vAlign w:val="center"/>
          </w:tcPr>
          <w:p w14:paraId="43E5008C" w14:textId="77777777" w:rsidR="004575DC" w:rsidRPr="00322463" w:rsidRDefault="004575DC" w:rsidP="0059084E">
            <w:pPr>
              <w:spacing w:line="480" w:lineRule="auto"/>
              <w:jc w:val="center"/>
              <w:rPr>
                <w:rFonts w:ascii="Times New Roman" w:hAnsi="Times New Roman" w:cs="Times New Roman"/>
                <w:color w:val="auto"/>
                <w:sz w:val="20"/>
                <w:szCs w:val="20"/>
              </w:rPr>
            </w:pPr>
            <w:r w:rsidRPr="00322463">
              <w:rPr>
                <w:rFonts w:ascii="Times New Roman" w:hAnsi="Times New Roman" w:cs="Times New Roman"/>
                <w:color w:val="auto"/>
                <w:sz w:val="20"/>
                <w:szCs w:val="20"/>
              </w:rPr>
              <w:t>37</w:t>
            </w:r>
          </w:p>
        </w:tc>
      </w:tr>
      <w:tr w:rsidR="00322463" w:rsidRPr="00322463" w14:paraId="6C31568F" w14:textId="77777777" w:rsidTr="0059084E">
        <w:trPr>
          <w:trHeight w:val="20"/>
          <w:jc w:val="center"/>
        </w:trPr>
        <w:tc>
          <w:tcPr>
            <w:tcW w:w="263" w:type="pct"/>
            <w:tcBorders>
              <w:top w:val="dotted" w:sz="4" w:space="0" w:color="auto"/>
              <w:left w:val="single" w:sz="6" w:space="0" w:color="auto"/>
              <w:bottom w:val="single" w:sz="6" w:space="0" w:color="auto"/>
              <w:right w:val="single" w:sz="4" w:space="0" w:color="auto"/>
            </w:tcBorders>
            <w:vAlign w:val="center"/>
          </w:tcPr>
          <w:p w14:paraId="5DBC116B" w14:textId="77777777" w:rsidR="004575DC" w:rsidRPr="00322463" w:rsidRDefault="004575DC" w:rsidP="00C10CBC">
            <w:pPr>
              <w:spacing w:line="480" w:lineRule="auto"/>
              <w:jc w:val="center"/>
              <w:rPr>
                <w:rFonts w:ascii="Times New Roman" w:hAnsi="Times New Roman" w:cs="Times New Roman"/>
                <w:color w:val="auto"/>
                <w:sz w:val="20"/>
                <w:szCs w:val="20"/>
              </w:rPr>
            </w:pPr>
            <w:r w:rsidRPr="00322463">
              <w:rPr>
                <w:rFonts w:ascii="Times New Roman" w:hAnsi="Times New Roman" w:cs="Times New Roman"/>
                <w:color w:val="auto"/>
                <w:sz w:val="20"/>
                <w:szCs w:val="20"/>
              </w:rPr>
              <w:t>3</w:t>
            </w:r>
          </w:p>
        </w:tc>
        <w:tc>
          <w:tcPr>
            <w:tcW w:w="1402" w:type="pct"/>
            <w:tcBorders>
              <w:top w:val="dotted" w:sz="4" w:space="0" w:color="auto"/>
              <w:left w:val="single" w:sz="4" w:space="0" w:color="auto"/>
              <w:bottom w:val="single" w:sz="6" w:space="0" w:color="auto"/>
              <w:right w:val="single" w:sz="4" w:space="0" w:color="auto"/>
            </w:tcBorders>
            <w:vAlign w:val="center"/>
          </w:tcPr>
          <w:p w14:paraId="12F528BD" w14:textId="77777777" w:rsidR="004575DC" w:rsidRPr="00322463" w:rsidRDefault="004575DC" w:rsidP="00C10CBC">
            <w:pPr>
              <w:spacing w:line="480" w:lineRule="auto"/>
              <w:rPr>
                <w:rFonts w:ascii="Times New Roman" w:hAnsi="Times New Roman" w:cs="Times New Roman"/>
                <w:color w:val="auto"/>
                <w:sz w:val="20"/>
                <w:szCs w:val="20"/>
              </w:rPr>
            </w:pPr>
            <w:r w:rsidRPr="00322463">
              <w:rPr>
                <w:rFonts w:ascii="Times New Roman" w:hAnsi="Times New Roman" w:cs="Times New Roman"/>
                <w:color w:val="auto"/>
                <w:sz w:val="20"/>
                <w:szCs w:val="20"/>
              </w:rPr>
              <w:t>Các bệnh  LTQĐTD khác</w:t>
            </w:r>
          </w:p>
        </w:tc>
        <w:tc>
          <w:tcPr>
            <w:tcW w:w="480" w:type="pct"/>
            <w:tcBorders>
              <w:top w:val="dotted" w:sz="4" w:space="0" w:color="auto"/>
              <w:left w:val="single" w:sz="4" w:space="0" w:color="auto"/>
              <w:bottom w:val="single" w:sz="6" w:space="0" w:color="auto"/>
              <w:right w:val="single" w:sz="4" w:space="0" w:color="auto"/>
            </w:tcBorders>
            <w:vAlign w:val="center"/>
          </w:tcPr>
          <w:p w14:paraId="62289F98" w14:textId="77777777" w:rsidR="004575DC" w:rsidRPr="00322463" w:rsidRDefault="004575DC" w:rsidP="00C10CBC">
            <w:pPr>
              <w:spacing w:line="480" w:lineRule="auto"/>
              <w:ind w:right="172"/>
              <w:jc w:val="center"/>
              <w:rPr>
                <w:rFonts w:ascii="Times New Roman" w:hAnsi="Times New Roman" w:cs="Times New Roman"/>
                <w:color w:val="auto"/>
                <w:sz w:val="20"/>
                <w:szCs w:val="20"/>
              </w:rPr>
            </w:pPr>
          </w:p>
        </w:tc>
        <w:tc>
          <w:tcPr>
            <w:tcW w:w="552" w:type="pct"/>
            <w:tcBorders>
              <w:top w:val="dotted" w:sz="4" w:space="0" w:color="auto"/>
              <w:left w:val="single" w:sz="4" w:space="0" w:color="auto"/>
              <w:bottom w:val="single" w:sz="6" w:space="0" w:color="auto"/>
              <w:right w:val="single" w:sz="4" w:space="0" w:color="auto"/>
            </w:tcBorders>
            <w:vAlign w:val="center"/>
          </w:tcPr>
          <w:p w14:paraId="4B7F6841" w14:textId="77777777" w:rsidR="004575DC" w:rsidRPr="00322463" w:rsidRDefault="004575DC" w:rsidP="0059084E">
            <w:pPr>
              <w:spacing w:line="480" w:lineRule="auto"/>
              <w:ind w:right="233"/>
              <w:jc w:val="center"/>
              <w:rPr>
                <w:rFonts w:ascii="Times New Roman" w:hAnsi="Times New Roman" w:cs="Times New Roman"/>
                <w:color w:val="auto"/>
                <w:sz w:val="20"/>
                <w:szCs w:val="20"/>
              </w:rPr>
            </w:pPr>
            <w:r w:rsidRPr="00322463">
              <w:rPr>
                <w:rFonts w:ascii="Times New Roman" w:hAnsi="Times New Roman" w:cs="Times New Roman"/>
                <w:color w:val="auto"/>
                <w:sz w:val="20"/>
                <w:szCs w:val="20"/>
              </w:rPr>
              <w:t>1.750</w:t>
            </w:r>
          </w:p>
        </w:tc>
        <w:tc>
          <w:tcPr>
            <w:tcW w:w="430" w:type="pct"/>
            <w:tcBorders>
              <w:top w:val="dotted" w:sz="4" w:space="0" w:color="auto"/>
              <w:left w:val="single" w:sz="4" w:space="0" w:color="auto"/>
              <w:bottom w:val="single" w:sz="6" w:space="0" w:color="auto"/>
              <w:right w:val="single" w:sz="4" w:space="0" w:color="auto"/>
            </w:tcBorders>
            <w:vAlign w:val="center"/>
          </w:tcPr>
          <w:p w14:paraId="71CF5DE0" w14:textId="77777777" w:rsidR="004575DC" w:rsidRPr="00322463" w:rsidRDefault="004575DC" w:rsidP="0059084E">
            <w:pPr>
              <w:tabs>
                <w:tab w:val="left" w:pos="480"/>
              </w:tabs>
              <w:spacing w:line="480" w:lineRule="auto"/>
              <w:jc w:val="center"/>
              <w:rPr>
                <w:rFonts w:ascii="Times New Roman" w:hAnsi="Times New Roman" w:cs="Times New Roman"/>
                <w:color w:val="auto"/>
                <w:sz w:val="20"/>
                <w:szCs w:val="20"/>
              </w:rPr>
            </w:pPr>
            <w:r w:rsidRPr="00322463">
              <w:rPr>
                <w:rFonts w:ascii="Times New Roman" w:hAnsi="Times New Roman" w:cs="Times New Roman"/>
                <w:color w:val="auto"/>
                <w:sz w:val="20"/>
                <w:szCs w:val="20"/>
              </w:rPr>
              <w:t>3.428</w:t>
            </w:r>
          </w:p>
        </w:tc>
        <w:tc>
          <w:tcPr>
            <w:tcW w:w="430" w:type="pct"/>
            <w:tcBorders>
              <w:top w:val="dotted" w:sz="4" w:space="0" w:color="auto"/>
              <w:left w:val="single" w:sz="4" w:space="0" w:color="auto"/>
              <w:bottom w:val="single" w:sz="6" w:space="0" w:color="auto"/>
              <w:right w:val="single" w:sz="4" w:space="0" w:color="auto"/>
            </w:tcBorders>
            <w:vAlign w:val="center"/>
          </w:tcPr>
          <w:p w14:paraId="3B515987" w14:textId="77777777" w:rsidR="004575DC" w:rsidRPr="00322463" w:rsidRDefault="004575DC" w:rsidP="0059084E">
            <w:pPr>
              <w:tabs>
                <w:tab w:val="left" w:pos="480"/>
              </w:tabs>
              <w:spacing w:line="480" w:lineRule="auto"/>
              <w:jc w:val="center"/>
              <w:rPr>
                <w:rFonts w:ascii="Times New Roman" w:hAnsi="Times New Roman" w:cs="Times New Roman"/>
                <w:color w:val="auto"/>
                <w:sz w:val="20"/>
                <w:szCs w:val="20"/>
              </w:rPr>
            </w:pPr>
            <w:r w:rsidRPr="00322463">
              <w:rPr>
                <w:rFonts w:ascii="Times New Roman" w:hAnsi="Times New Roman" w:cs="Times New Roman"/>
                <w:color w:val="auto"/>
                <w:sz w:val="20"/>
                <w:szCs w:val="20"/>
              </w:rPr>
              <w:t>2.418</w:t>
            </w:r>
          </w:p>
        </w:tc>
        <w:tc>
          <w:tcPr>
            <w:tcW w:w="489" w:type="pct"/>
            <w:tcBorders>
              <w:top w:val="dotted" w:sz="4" w:space="0" w:color="auto"/>
              <w:left w:val="single" w:sz="4" w:space="0" w:color="auto"/>
              <w:bottom w:val="single" w:sz="6" w:space="0" w:color="auto"/>
              <w:right w:val="single" w:sz="4" w:space="0" w:color="auto"/>
            </w:tcBorders>
            <w:vAlign w:val="center"/>
          </w:tcPr>
          <w:p w14:paraId="3AE47353" w14:textId="77777777" w:rsidR="004575DC" w:rsidRPr="00322463" w:rsidRDefault="004575DC" w:rsidP="0059084E">
            <w:pPr>
              <w:spacing w:line="480" w:lineRule="auto"/>
              <w:jc w:val="center"/>
              <w:rPr>
                <w:rFonts w:ascii="Times New Roman" w:hAnsi="Times New Roman" w:cs="Times New Roman"/>
                <w:color w:val="auto"/>
                <w:sz w:val="20"/>
                <w:szCs w:val="20"/>
              </w:rPr>
            </w:pPr>
            <w:r w:rsidRPr="00322463">
              <w:rPr>
                <w:rFonts w:ascii="Times New Roman" w:hAnsi="Times New Roman" w:cs="Times New Roman"/>
                <w:color w:val="auto"/>
                <w:sz w:val="20"/>
                <w:szCs w:val="20"/>
              </w:rPr>
              <w:t>2.742</w:t>
            </w:r>
          </w:p>
        </w:tc>
        <w:tc>
          <w:tcPr>
            <w:tcW w:w="489" w:type="pct"/>
            <w:tcBorders>
              <w:top w:val="dotted" w:sz="4" w:space="0" w:color="auto"/>
              <w:left w:val="single" w:sz="4" w:space="0" w:color="auto"/>
              <w:bottom w:val="single" w:sz="6" w:space="0" w:color="auto"/>
              <w:right w:val="single" w:sz="4" w:space="0" w:color="auto"/>
            </w:tcBorders>
            <w:vAlign w:val="center"/>
          </w:tcPr>
          <w:p w14:paraId="6929047A" w14:textId="77777777" w:rsidR="004575DC" w:rsidRPr="00322463" w:rsidRDefault="004575DC" w:rsidP="0059084E">
            <w:pPr>
              <w:spacing w:line="480" w:lineRule="auto"/>
              <w:jc w:val="center"/>
              <w:rPr>
                <w:rFonts w:ascii="Times New Roman" w:hAnsi="Times New Roman" w:cs="Times New Roman"/>
                <w:color w:val="auto"/>
                <w:sz w:val="20"/>
                <w:szCs w:val="20"/>
              </w:rPr>
            </w:pPr>
            <w:r w:rsidRPr="00322463">
              <w:rPr>
                <w:rFonts w:ascii="Times New Roman" w:hAnsi="Times New Roman" w:cs="Times New Roman"/>
                <w:color w:val="auto"/>
                <w:sz w:val="20"/>
                <w:szCs w:val="20"/>
              </w:rPr>
              <w:t>2.656</w:t>
            </w:r>
          </w:p>
        </w:tc>
        <w:tc>
          <w:tcPr>
            <w:tcW w:w="465" w:type="pct"/>
            <w:tcBorders>
              <w:top w:val="dotted" w:sz="4" w:space="0" w:color="auto"/>
              <w:left w:val="single" w:sz="4" w:space="0" w:color="auto"/>
              <w:bottom w:val="single" w:sz="6" w:space="0" w:color="auto"/>
              <w:right w:val="single" w:sz="4" w:space="0" w:color="auto"/>
            </w:tcBorders>
            <w:vAlign w:val="center"/>
          </w:tcPr>
          <w:p w14:paraId="659DA78A" w14:textId="77777777" w:rsidR="004575DC" w:rsidRPr="00322463" w:rsidRDefault="004575DC" w:rsidP="0059084E">
            <w:pPr>
              <w:spacing w:line="480" w:lineRule="auto"/>
              <w:jc w:val="center"/>
              <w:rPr>
                <w:rFonts w:ascii="Times New Roman" w:hAnsi="Times New Roman" w:cs="Times New Roman"/>
                <w:color w:val="auto"/>
                <w:sz w:val="20"/>
                <w:szCs w:val="20"/>
              </w:rPr>
            </w:pPr>
            <w:r w:rsidRPr="00322463">
              <w:rPr>
                <w:rFonts w:ascii="Times New Roman" w:hAnsi="Times New Roman" w:cs="Times New Roman"/>
                <w:color w:val="auto"/>
                <w:sz w:val="20"/>
                <w:szCs w:val="20"/>
              </w:rPr>
              <w:t>1108</w:t>
            </w:r>
          </w:p>
        </w:tc>
      </w:tr>
      <w:tr w:rsidR="00322463" w:rsidRPr="00322463" w14:paraId="07AE99AF" w14:textId="77777777" w:rsidTr="0059084E">
        <w:trPr>
          <w:trHeight w:val="20"/>
          <w:jc w:val="center"/>
        </w:trPr>
        <w:tc>
          <w:tcPr>
            <w:tcW w:w="263" w:type="pct"/>
            <w:tcBorders>
              <w:top w:val="single" w:sz="6" w:space="0" w:color="auto"/>
              <w:left w:val="single" w:sz="6" w:space="0" w:color="auto"/>
              <w:bottom w:val="single" w:sz="6" w:space="0" w:color="auto"/>
              <w:right w:val="single" w:sz="4" w:space="0" w:color="auto"/>
            </w:tcBorders>
            <w:vAlign w:val="center"/>
          </w:tcPr>
          <w:p w14:paraId="3BD2AEB3" w14:textId="77777777" w:rsidR="004575DC" w:rsidRPr="00322463" w:rsidRDefault="004575DC" w:rsidP="00C10CBC">
            <w:pPr>
              <w:spacing w:line="480" w:lineRule="auto"/>
              <w:jc w:val="center"/>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D</w:t>
            </w:r>
          </w:p>
        </w:tc>
        <w:tc>
          <w:tcPr>
            <w:tcW w:w="1402" w:type="pct"/>
            <w:tcBorders>
              <w:top w:val="single" w:sz="6" w:space="0" w:color="auto"/>
              <w:left w:val="single" w:sz="4" w:space="0" w:color="auto"/>
              <w:bottom w:val="single" w:sz="6" w:space="0" w:color="auto"/>
              <w:right w:val="single" w:sz="4" w:space="0" w:color="auto"/>
            </w:tcBorders>
            <w:vAlign w:val="center"/>
          </w:tcPr>
          <w:p w14:paraId="1C84E185" w14:textId="77777777" w:rsidR="004575DC" w:rsidRPr="00322463" w:rsidRDefault="004575DC" w:rsidP="00C10CBC">
            <w:pPr>
              <w:spacing w:line="480" w:lineRule="auto"/>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HIV</w:t>
            </w:r>
          </w:p>
        </w:tc>
        <w:tc>
          <w:tcPr>
            <w:tcW w:w="480" w:type="pct"/>
            <w:tcBorders>
              <w:top w:val="single" w:sz="6" w:space="0" w:color="auto"/>
              <w:left w:val="single" w:sz="4" w:space="0" w:color="auto"/>
              <w:bottom w:val="single" w:sz="6" w:space="0" w:color="auto"/>
              <w:right w:val="single" w:sz="4" w:space="0" w:color="auto"/>
            </w:tcBorders>
            <w:vAlign w:val="center"/>
          </w:tcPr>
          <w:p w14:paraId="30CC72A6" w14:textId="77777777" w:rsidR="004575DC" w:rsidRPr="00322463" w:rsidRDefault="004575DC" w:rsidP="00C10CBC">
            <w:pPr>
              <w:spacing w:line="480" w:lineRule="auto"/>
              <w:ind w:right="172"/>
              <w:jc w:val="center"/>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Người</w:t>
            </w:r>
          </w:p>
        </w:tc>
        <w:tc>
          <w:tcPr>
            <w:tcW w:w="552" w:type="pct"/>
            <w:tcBorders>
              <w:top w:val="single" w:sz="6" w:space="0" w:color="auto"/>
              <w:left w:val="single" w:sz="4" w:space="0" w:color="auto"/>
              <w:bottom w:val="single" w:sz="6" w:space="0" w:color="auto"/>
              <w:right w:val="single" w:sz="4" w:space="0" w:color="auto"/>
            </w:tcBorders>
            <w:vAlign w:val="center"/>
          </w:tcPr>
          <w:p w14:paraId="2E572126" w14:textId="77777777" w:rsidR="004575DC" w:rsidRPr="00322463" w:rsidRDefault="004575DC" w:rsidP="0059084E">
            <w:pPr>
              <w:spacing w:line="480" w:lineRule="auto"/>
              <w:ind w:right="233"/>
              <w:jc w:val="center"/>
              <w:rPr>
                <w:rFonts w:ascii="Times New Roman" w:hAnsi="Times New Roman" w:cs="Times New Roman"/>
                <w:b/>
                <w:color w:val="auto"/>
                <w:sz w:val="20"/>
                <w:szCs w:val="20"/>
              </w:rPr>
            </w:pPr>
            <w:r w:rsidRPr="00322463">
              <w:rPr>
                <w:rFonts w:ascii="Times New Roman" w:hAnsi="Times New Roman" w:cs="Times New Roman"/>
                <w:b/>
                <w:color w:val="auto"/>
                <w:sz w:val="20"/>
                <w:szCs w:val="20"/>
              </w:rPr>
              <w:t>10</w:t>
            </w:r>
          </w:p>
        </w:tc>
        <w:tc>
          <w:tcPr>
            <w:tcW w:w="430" w:type="pct"/>
            <w:tcBorders>
              <w:top w:val="single" w:sz="6" w:space="0" w:color="auto"/>
              <w:left w:val="single" w:sz="4" w:space="0" w:color="auto"/>
              <w:bottom w:val="single" w:sz="6" w:space="0" w:color="auto"/>
              <w:right w:val="single" w:sz="4" w:space="0" w:color="auto"/>
            </w:tcBorders>
            <w:vAlign w:val="center"/>
          </w:tcPr>
          <w:p w14:paraId="5F9F7649" w14:textId="77777777" w:rsidR="004575DC" w:rsidRPr="00322463" w:rsidRDefault="004575DC" w:rsidP="0059084E">
            <w:pPr>
              <w:spacing w:line="480" w:lineRule="auto"/>
              <w:jc w:val="center"/>
              <w:rPr>
                <w:rFonts w:ascii="Times New Roman" w:hAnsi="Times New Roman" w:cs="Times New Roman"/>
                <w:b/>
                <w:color w:val="auto"/>
                <w:sz w:val="20"/>
                <w:szCs w:val="20"/>
              </w:rPr>
            </w:pPr>
            <w:r w:rsidRPr="00322463">
              <w:rPr>
                <w:rFonts w:ascii="Times New Roman" w:hAnsi="Times New Roman" w:cs="Times New Roman"/>
                <w:b/>
                <w:color w:val="auto"/>
                <w:sz w:val="20"/>
                <w:szCs w:val="20"/>
              </w:rPr>
              <w:t>49</w:t>
            </w:r>
          </w:p>
        </w:tc>
        <w:tc>
          <w:tcPr>
            <w:tcW w:w="430" w:type="pct"/>
            <w:tcBorders>
              <w:top w:val="single" w:sz="6" w:space="0" w:color="auto"/>
              <w:left w:val="single" w:sz="4" w:space="0" w:color="auto"/>
              <w:bottom w:val="single" w:sz="6" w:space="0" w:color="auto"/>
              <w:right w:val="single" w:sz="4" w:space="0" w:color="auto"/>
            </w:tcBorders>
            <w:vAlign w:val="center"/>
          </w:tcPr>
          <w:p w14:paraId="0389B34D" w14:textId="77777777" w:rsidR="004575DC" w:rsidRPr="00322463" w:rsidRDefault="004575DC" w:rsidP="0059084E">
            <w:pPr>
              <w:spacing w:line="480" w:lineRule="auto"/>
              <w:jc w:val="center"/>
              <w:rPr>
                <w:rFonts w:ascii="Times New Roman" w:hAnsi="Times New Roman" w:cs="Times New Roman"/>
                <w:b/>
                <w:color w:val="auto"/>
                <w:sz w:val="20"/>
                <w:szCs w:val="20"/>
              </w:rPr>
            </w:pPr>
            <w:r w:rsidRPr="00322463">
              <w:rPr>
                <w:rFonts w:ascii="Times New Roman" w:hAnsi="Times New Roman" w:cs="Times New Roman"/>
                <w:b/>
                <w:color w:val="auto"/>
                <w:sz w:val="20"/>
                <w:szCs w:val="20"/>
              </w:rPr>
              <w:t>33</w:t>
            </w:r>
          </w:p>
        </w:tc>
        <w:tc>
          <w:tcPr>
            <w:tcW w:w="489" w:type="pct"/>
            <w:tcBorders>
              <w:top w:val="single" w:sz="6" w:space="0" w:color="auto"/>
              <w:left w:val="single" w:sz="4" w:space="0" w:color="auto"/>
              <w:bottom w:val="single" w:sz="6" w:space="0" w:color="auto"/>
              <w:right w:val="single" w:sz="4" w:space="0" w:color="auto"/>
            </w:tcBorders>
            <w:vAlign w:val="center"/>
          </w:tcPr>
          <w:p w14:paraId="54B05036" w14:textId="77777777" w:rsidR="004575DC" w:rsidRPr="00322463" w:rsidRDefault="004575DC" w:rsidP="0059084E">
            <w:pPr>
              <w:spacing w:line="480" w:lineRule="auto"/>
              <w:jc w:val="center"/>
              <w:rPr>
                <w:rFonts w:ascii="Times New Roman" w:hAnsi="Times New Roman" w:cs="Times New Roman"/>
                <w:b/>
                <w:color w:val="auto"/>
                <w:sz w:val="20"/>
                <w:szCs w:val="20"/>
              </w:rPr>
            </w:pPr>
            <w:r w:rsidRPr="00322463">
              <w:rPr>
                <w:rFonts w:ascii="Times New Roman" w:hAnsi="Times New Roman" w:cs="Times New Roman"/>
                <w:b/>
                <w:color w:val="auto"/>
                <w:sz w:val="20"/>
                <w:szCs w:val="20"/>
              </w:rPr>
              <w:t>13</w:t>
            </w:r>
          </w:p>
        </w:tc>
        <w:tc>
          <w:tcPr>
            <w:tcW w:w="489" w:type="pct"/>
            <w:tcBorders>
              <w:top w:val="single" w:sz="6" w:space="0" w:color="auto"/>
              <w:left w:val="single" w:sz="4" w:space="0" w:color="auto"/>
              <w:bottom w:val="single" w:sz="6" w:space="0" w:color="auto"/>
              <w:right w:val="single" w:sz="4" w:space="0" w:color="auto"/>
            </w:tcBorders>
            <w:vAlign w:val="center"/>
          </w:tcPr>
          <w:p w14:paraId="0B020D26" w14:textId="77777777" w:rsidR="004575DC" w:rsidRPr="00322463" w:rsidRDefault="004575DC" w:rsidP="0059084E">
            <w:pPr>
              <w:spacing w:line="480" w:lineRule="auto"/>
              <w:jc w:val="center"/>
              <w:rPr>
                <w:rFonts w:ascii="Times New Roman" w:hAnsi="Times New Roman" w:cs="Times New Roman"/>
                <w:b/>
                <w:color w:val="auto"/>
                <w:sz w:val="20"/>
                <w:szCs w:val="20"/>
              </w:rPr>
            </w:pPr>
            <w:r w:rsidRPr="00322463">
              <w:rPr>
                <w:rFonts w:ascii="Times New Roman" w:hAnsi="Times New Roman" w:cs="Times New Roman"/>
                <w:b/>
                <w:color w:val="auto"/>
                <w:sz w:val="20"/>
                <w:szCs w:val="20"/>
              </w:rPr>
              <w:t>8</w:t>
            </w:r>
          </w:p>
        </w:tc>
        <w:tc>
          <w:tcPr>
            <w:tcW w:w="465" w:type="pct"/>
            <w:tcBorders>
              <w:top w:val="single" w:sz="6" w:space="0" w:color="auto"/>
              <w:left w:val="single" w:sz="4" w:space="0" w:color="auto"/>
              <w:bottom w:val="single" w:sz="6" w:space="0" w:color="auto"/>
              <w:right w:val="single" w:sz="4" w:space="0" w:color="auto"/>
            </w:tcBorders>
            <w:vAlign w:val="center"/>
          </w:tcPr>
          <w:p w14:paraId="68BF2300" w14:textId="77777777" w:rsidR="004575DC" w:rsidRPr="00322463" w:rsidRDefault="004575DC" w:rsidP="0059084E">
            <w:pPr>
              <w:spacing w:line="480" w:lineRule="auto"/>
              <w:jc w:val="center"/>
              <w:rPr>
                <w:rFonts w:ascii="Times New Roman" w:hAnsi="Times New Roman" w:cs="Times New Roman"/>
                <w:b/>
                <w:color w:val="auto"/>
                <w:sz w:val="20"/>
                <w:szCs w:val="20"/>
              </w:rPr>
            </w:pPr>
            <w:r w:rsidRPr="00322463">
              <w:rPr>
                <w:rFonts w:ascii="Times New Roman" w:hAnsi="Times New Roman" w:cs="Times New Roman"/>
                <w:b/>
                <w:color w:val="auto"/>
                <w:sz w:val="20"/>
                <w:szCs w:val="20"/>
              </w:rPr>
              <w:t>3</w:t>
            </w:r>
          </w:p>
        </w:tc>
      </w:tr>
      <w:tr w:rsidR="00322463" w:rsidRPr="00322463" w14:paraId="790BCEBE" w14:textId="77777777" w:rsidTr="0059084E">
        <w:trPr>
          <w:trHeight w:val="20"/>
          <w:jc w:val="center"/>
        </w:trPr>
        <w:tc>
          <w:tcPr>
            <w:tcW w:w="263" w:type="pct"/>
            <w:tcBorders>
              <w:top w:val="single" w:sz="6" w:space="0" w:color="auto"/>
              <w:left w:val="single" w:sz="6" w:space="0" w:color="auto"/>
              <w:bottom w:val="single" w:sz="6" w:space="0" w:color="auto"/>
              <w:right w:val="single" w:sz="4" w:space="0" w:color="auto"/>
            </w:tcBorders>
            <w:vAlign w:val="center"/>
          </w:tcPr>
          <w:p w14:paraId="504A8A84" w14:textId="77777777" w:rsidR="004575DC" w:rsidRPr="00322463" w:rsidRDefault="004575DC" w:rsidP="00C10CBC">
            <w:pPr>
              <w:spacing w:line="480" w:lineRule="auto"/>
              <w:jc w:val="center"/>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E</w:t>
            </w:r>
          </w:p>
        </w:tc>
        <w:tc>
          <w:tcPr>
            <w:tcW w:w="1402" w:type="pct"/>
            <w:tcBorders>
              <w:top w:val="single" w:sz="6" w:space="0" w:color="auto"/>
              <w:left w:val="single" w:sz="4" w:space="0" w:color="auto"/>
              <w:bottom w:val="single" w:sz="6" w:space="0" w:color="auto"/>
              <w:right w:val="single" w:sz="4" w:space="0" w:color="auto"/>
            </w:tcBorders>
            <w:vAlign w:val="center"/>
          </w:tcPr>
          <w:p w14:paraId="56B0CFC8" w14:textId="77777777" w:rsidR="004575DC" w:rsidRPr="00322463" w:rsidRDefault="004575DC" w:rsidP="00C10CBC">
            <w:pPr>
              <w:spacing w:line="480" w:lineRule="auto"/>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Quản lý &amp; điều trị BN phong</w:t>
            </w:r>
          </w:p>
        </w:tc>
        <w:tc>
          <w:tcPr>
            <w:tcW w:w="480" w:type="pct"/>
            <w:tcBorders>
              <w:top w:val="single" w:sz="6" w:space="0" w:color="auto"/>
              <w:left w:val="single" w:sz="4" w:space="0" w:color="auto"/>
              <w:bottom w:val="single" w:sz="6" w:space="0" w:color="auto"/>
              <w:right w:val="single" w:sz="4" w:space="0" w:color="auto"/>
            </w:tcBorders>
            <w:vAlign w:val="center"/>
          </w:tcPr>
          <w:p w14:paraId="581FFFBA" w14:textId="77777777" w:rsidR="004575DC" w:rsidRPr="00322463" w:rsidRDefault="004575DC" w:rsidP="00C10CBC">
            <w:pPr>
              <w:spacing w:line="480" w:lineRule="auto"/>
              <w:ind w:right="172"/>
              <w:jc w:val="center"/>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Người</w:t>
            </w:r>
          </w:p>
        </w:tc>
        <w:tc>
          <w:tcPr>
            <w:tcW w:w="552" w:type="pct"/>
            <w:tcBorders>
              <w:top w:val="single" w:sz="6" w:space="0" w:color="auto"/>
              <w:left w:val="single" w:sz="4" w:space="0" w:color="auto"/>
              <w:bottom w:val="single" w:sz="6" w:space="0" w:color="auto"/>
              <w:right w:val="single" w:sz="4" w:space="0" w:color="auto"/>
            </w:tcBorders>
            <w:vAlign w:val="center"/>
          </w:tcPr>
          <w:p w14:paraId="5EA254C4" w14:textId="77777777" w:rsidR="004575DC" w:rsidRPr="00322463" w:rsidRDefault="004575DC" w:rsidP="0059084E">
            <w:pPr>
              <w:tabs>
                <w:tab w:val="left" w:pos="260"/>
              </w:tabs>
              <w:spacing w:line="480" w:lineRule="auto"/>
              <w:ind w:right="233"/>
              <w:jc w:val="center"/>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w:t>
            </w:r>
          </w:p>
        </w:tc>
        <w:tc>
          <w:tcPr>
            <w:tcW w:w="430" w:type="pct"/>
            <w:tcBorders>
              <w:top w:val="single" w:sz="6" w:space="0" w:color="auto"/>
              <w:left w:val="single" w:sz="4" w:space="0" w:color="auto"/>
              <w:bottom w:val="single" w:sz="6" w:space="0" w:color="auto"/>
              <w:right w:val="single" w:sz="4" w:space="0" w:color="auto"/>
            </w:tcBorders>
            <w:vAlign w:val="center"/>
          </w:tcPr>
          <w:p w14:paraId="149AC703" w14:textId="77777777" w:rsidR="004575DC" w:rsidRPr="00322463" w:rsidRDefault="004575DC" w:rsidP="0059084E">
            <w:pPr>
              <w:tabs>
                <w:tab w:val="left" w:pos="260"/>
              </w:tabs>
              <w:spacing w:line="480" w:lineRule="auto"/>
              <w:jc w:val="center"/>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77</w:t>
            </w:r>
          </w:p>
        </w:tc>
        <w:tc>
          <w:tcPr>
            <w:tcW w:w="430" w:type="pct"/>
            <w:tcBorders>
              <w:top w:val="single" w:sz="6" w:space="0" w:color="auto"/>
              <w:left w:val="single" w:sz="4" w:space="0" w:color="auto"/>
              <w:bottom w:val="single" w:sz="6" w:space="0" w:color="auto"/>
              <w:right w:val="single" w:sz="4" w:space="0" w:color="auto"/>
            </w:tcBorders>
            <w:vAlign w:val="center"/>
          </w:tcPr>
          <w:p w14:paraId="10D16F79" w14:textId="77777777" w:rsidR="004575DC" w:rsidRPr="00322463" w:rsidRDefault="004575DC" w:rsidP="0059084E">
            <w:pPr>
              <w:tabs>
                <w:tab w:val="left" w:pos="260"/>
              </w:tabs>
              <w:spacing w:line="480" w:lineRule="auto"/>
              <w:jc w:val="center"/>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72</w:t>
            </w:r>
          </w:p>
        </w:tc>
        <w:tc>
          <w:tcPr>
            <w:tcW w:w="489" w:type="pct"/>
            <w:tcBorders>
              <w:top w:val="single" w:sz="6" w:space="0" w:color="auto"/>
              <w:left w:val="single" w:sz="4" w:space="0" w:color="auto"/>
              <w:bottom w:val="single" w:sz="6" w:space="0" w:color="auto"/>
              <w:right w:val="single" w:sz="4" w:space="0" w:color="auto"/>
            </w:tcBorders>
            <w:vAlign w:val="center"/>
          </w:tcPr>
          <w:p w14:paraId="4DAE1CF8" w14:textId="77777777" w:rsidR="004575DC" w:rsidRPr="00322463" w:rsidRDefault="004575DC" w:rsidP="0059084E">
            <w:pPr>
              <w:tabs>
                <w:tab w:val="left" w:pos="260"/>
              </w:tabs>
              <w:spacing w:line="480" w:lineRule="auto"/>
              <w:jc w:val="center"/>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64</w:t>
            </w:r>
          </w:p>
        </w:tc>
        <w:tc>
          <w:tcPr>
            <w:tcW w:w="489" w:type="pct"/>
            <w:tcBorders>
              <w:top w:val="single" w:sz="6" w:space="0" w:color="auto"/>
              <w:left w:val="single" w:sz="4" w:space="0" w:color="auto"/>
              <w:bottom w:val="single" w:sz="6" w:space="0" w:color="auto"/>
              <w:right w:val="single" w:sz="4" w:space="0" w:color="auto"/>
            </w:tcBorders>
            <w:vAlign w:val="center"/>
          </w:tcPr>
          <w:p w14:paraId="2B9A2FC9" w14:textId="77777777" w:rsidR="004575DC" w:rsidRPr="00322463" w:rsidRDefault="004575DC" w:rsidP="0059084E">
            <w:pPr>
              <w:tabs>
                <w:tab w:val="left" w:pos="260"/>
              </w:tabs>
              <w:spacing w:line="480" w:lineRule="auto"/>
              <w:jc w:val="center"/>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61</w:t>
            </w:r>
          </w:p>
        </w:tc>
        <w:tc>
          <w:tcPr>
            <w:tcW w:w="465" w:type="pct"/>
            <w:tcBorders>
              <w:top w:val="single" w:sz="6" w:space="0" w:color="auto"/>
              <w:left w:val="single" w:sz="4" w:space="0" w:color="auto"/>
              <w:bottom w:val="single" w:sz="6" w:space="0" w:color="auto"/>
              <w:right w:val="single" w:sz="4" w:space="0" w:color="auto"/>
            </w:tcBorders>
            <w:vAlign w:val="center"/>
          </w:tcPr>
          <w:p w14:paraId="5527F5C1" w14:textId="77777777" w:rsidR="004575DC" w:rsidRPr="00322463" w:rsidRDefault="004575DC" w:rsidP="0059084E">
            <w:pPr>
              <w:tabs>
                <w:tab w:val="left" w:pos="260"/>
              </w:tabs>
              <w:spacing w:line="480" w:lineRule="auto"/>
              <w:jc w:val="center"/>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54</w:t>
            </w:r>
          </w:p>
        </w:tc>
      </w:tr>
      <w:tr w:rsidR="00C10CBC" w:rsidRPr="00322463" w14:paraId="5AC77526" w14:textId="77777777" w:rsidTr="0059084E">
        <w:trPr>
          <w:trHeight w:val="20"/>
          <w:jc w:val="center"/>
        </w:trPr>
        <w:tc>
          <w:tcPr>
            <w:tcW w:w="263" w:type="pct"/>
            <w:tcBorders>
              <w:top w:val="single" w:sz="4" w:space="0" w:color="auto"/>
              <w:left w:val="single" w:sz="6" w:space="0" w:color="auto"/>
              <w:bottom w:val="single" w:sz="4" w:space="0" w:color="auto"/>
              <w:right w:val="single" w:sz="4" w:space="0" w:color="auto"/>
            </w:tcBorders>
            <w:vAlign w:val="center"/>
          </w:tcPr>
          <w:p w14:paraId="550742DD" w14:textId="77777777" w:rsidR="004575DC" w:rsidRPr="00322463" w:rsidRDefault="004575DC" w:rsidP="00C10CBC">
            <w:pPr>
              <w:spacing w:line="480" w:lineRule="auto"/>
              <w:jc w:val="center"/>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F</w:t>
            </w:r>
          </w:p>
        </w:tc>
        <w:tc>
          <w:tcPr>
            <w:tcW w:w="1402" w:type="pct"/>
            <w:tcBorders>
              <w:top w:val="single" w:sz="4" w:space="0" w:color="auto"/>
              <w:left w:val="single" w:sz="4" w:space="0" w:color="auto"/>
              <w:bottom w:val="single" w:sz="4" w:space="0" w:color="auto"/>
              <w:right w:val="single" w:sz="4" w:space="0" w:color="auto"/>
            </w:tcBorders>
            <w:vAlign w:val="center"/>
          </w:tcPr>
          <w:p w14:paraId="129CEB3C" w14:textId="77777777" w:rsidR="004575DC" w:rsidRPr="00322463" w:rsidRDefault="004575DC" w:rsidP="00C10CBC">
            <w:pPr>
              <w:spacing w:line="480" w:lineRule="auto"/>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Xét nghiệm</w:t>
            </w:r>
          </w:p>
        </w:tc>
        <w:tc>
          <w:tcPr>
            <w:tcW w:w="480" w:type="pct"/>
            <w:tcBorders>
              <w:top w:val="single" w:sz="4" w:space="0" w:color="auto"/>
              <w:left w:val="single" w:sz="4" w:space="0" w:color="auto"/>
              <w:bottom w:val="single" w:sz="4" w:space="0" w:color="auto"/>
              <w:right w:val="single" w:sz="4" w:space="0" w:color="auto"/>
            </w:tcBorders>
            <w:vAlign w:val="center"/>
          </w:tcPr>
          <w:p w14:paraId="28F91332" w14:textId="77777777" w:rsidR="004575DC" w:rsidRPr="00322463" w:rsidRDefault="004575DC" w:rsidP="00C10CBC">
            <w:pPr>
              <w:spacing w:line="480" w:lineRule="auto"/>
              <w:ind w:right="172"/>
              <w:jc w:val="center"/>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Loại</w:t>
            </w:r>
          </w:p>
        </w:tc>
        <w:tc>
          <w:tcPr>
            <w:tcW w:w="552" w:type="pct"/>
            <w:tcBorders>
              <w:top w:val="single" w:sz="4" w:space="0" w:color="auto"/>
              <w:left w:val="single" w:sz="4" w:space="0" w:color="auto"/>
              <w:bottom w:val="single" w:sz="4" w:space="0" w:color="auto"/>
              <w:right w:val="single" w:sz="4" w:space="0" w:color="auto"/>
            </w:tcBorders>
            <w:vAlign w:val="center"/>
          </w:tcPr>
          <w:p w14:paraId="76623A0E" w14:textId="77777777" w:rsidR="004575DC" w:rsidRPr="00322463" w:rsidRDefault="004575DC" w:rsidP="0059084E">
            <w:pPr>
              <w:spacing w:line="480" w:lineRule="auto"/>
              <w:ind w:right="-52"/>
              <w:jc w:val="center"/>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20.000</w:t>
            </w:r>
            <w:r w:rsidRPr="00322463">
              <w:rPr>
                <w:rFonts w:ascii="Times New Roman" w:hAnsi="Times New Roman" w:cs="Times New Roman"/>
                <w:b/>
                <w:bCs/>
                <w:color w:val="auto"/>
                <w:sz w:val="20"/>
                <w:szCs w:val="20"/>
              </w:rPr>
              <w:fldChar w:fldCharType="begin"/>
            </w:r>
            <w:r w:rsidRPr="00322463">
              <w:rPr>
                <w:rFonts w:ascii="Times New Roman" w:hAnsi="Times New Roman" w:cs="Times New Roman"/>
                <w:b/>
                <w:bCs/>
                <w:color w:val="auto"/>
                <w:sz w:val="20"/>
                <w:szCs w:val="20"/>
              </w:rPr>
              <w:instrText xml:space="preserve"> =SUM(ABOVE) </w:instrText>
            </w:r>
            <w:r w:rsidRPr="00322463">
              <w:rPr>
                <w:rFonts w:ascii="Times New Roman" w:hAnsi="Times New Roman" w:cs="Times New Roman"/>
                <w:b/>
                <w:bCs/>
                <w:color w:val="auto"/>
                <w:sz w:val="20"/>
                <w:szCs w:val="20"/>
              </w:rPr>
              <w:fldChar w:fldCharType="end"/>
            </w:r>
          </w:p>
        </w:tc>
        <w:tc>
          <w:tcPr>
            <w:tcW w:w="430" w:type="pct"/>
            <w:tcBorders>
              <w:top w:val="single" w:sz="4" w:space="0" w:color="auto"/>
              <w:left w:val="single" w:sz="4" w:space="0" w:color="auto"/>
              <w:bottom w:val="single" w:sz="4" w:space="0" w:color="auto"/>
              <w:right w:val="single" w:sz="4" w:space="0" w:color="auto"/>
            </w:tcBorders>
            <w:vAlign w:val="center"/>
          </w:tcPr>
          <w:p w14:paraId="315A2392" w14:textId="77777777" w:rsidR="004575DC" w:rsidRPr="00322463" w:rsidRDefault="004575DC" w:rsidP="0059084E">
            <w:pPr>
              <w:spacing w:line="480" w:lineRule="auto"/>
              <w:jc w:val="center"/>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83.194</w:t>
            </w:r>
          </w:p>
        </w:tc>
        <w:tc>
          <w:tcPr>
            <w:tcW w:w="430" w:type="pct"/>
            <w:tcBorders>
              <w:top w:val="single" w:sz="4" w:space="0" w:color="auto"/>
              <w:left w:val="single" w:sz="4" w:space="0" w:color="auto"/>
              <w:bottom w:val="single" w:sz="4" w:space="0" w:color="auto"/>
              <w:right w:val="single" w:sz="4" w:space="0" w:color="auto"/>
            </w:tcBorders>
            <w:vAlign w:val="center"/>
          </w:tcPr>
          <w:p w14:paraId="6A1374DF" w14:textId="77777777" w:rsidR="004575DC" w:rsidRPr="00322463" w:rsidRDefault="004575DC" w:rsidP="0059084E">
            <w:pPr>
              <w:spacing w:line="480" w:lineRule="auto"/>
              <w:jc w:val="center"/>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98.983</w:t>
            </w:r>
          </w:p>
        </w:tc>
        <w:tc>
          <w:tcPr>
            <w:tcW w:w="489" w:type="pct"/>
            <w:tcBorders>
              <w:top w:val="single" w:sz="4" w:space="0" w:color="auto"/>
              <w:left w:val="single" w:sz="4" w:space="0" w:color="auto"/>
              <w:bottom w:val="single" w:sz="4" w:space="0" w:color="auto"/>
              <w:right w:val="single" w:sz="4" w:space="0" w:color="auto"/>
            </w:tcBorders>
            <w:vAlign w:val="center"/>
          </w:tcPr>
          <w:p w14:paraId="0777913E" w14:textId="77777777" w:rsidR="004575DC" w:rsidRPr="00322463" w:rsidRDefault="004575DC" w:rsidP="0059084E">
            <w:pPr>
              <w:spacing w:line="480" w:lineRule="auto"/>
              <w:jc w:val="center"/>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123.600</w:t>
            </w:r>
          </w:p>
        </w:tc>
        <w:tc>
          <w:tcPr>
            <w:tcW w:w="489" w:type="pct"/>
            <w:tcBorders>
              <w:top w:val="single" w:sz="4" w:space="0" w:color="auto"/>
              <w:left w:val="single" w:sz="4" w:space="0" w:color="auto"/>
              <w:bottom w:val="single" w:sz="4" w:space="0" w:color="auto"/>
              <w:right w:val="single" w:sz="4" w:space="0" w:color="auto"/>
            </w:tcBorders>
            <w:vAlign w:val="center"/>
          </w:tcPr>
          <w:p w14:paraId="110B9F2A" w14:textId="77777777" w:rsidR="004575DC" w:rsidRPr="00322463" w:rsidRDefault="004575DC" w:rsidP="0059084E">
            <w:pPr>
              <w:spacing w:line="480" w:lineRule="auto"/>
              <w:jc w:val="center"/>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169.020</w:t>
            </w:r>
          </w:p>
        </w:tc>
        <w:tc>
          <w:tcPr>
            <w:tcW w:w="465" w:type="pct"/>
            <w:tcBorders>
              <w:top w:val="single" w:sz="4" w:space="0" w:color="auto"/>
              <w:left w:val="single" w:sz="4" w:space="0" w:color="auto"/>
              <w:bottom w:val="single" w:sz="4" w:space="0" w:color="auto"/>
              <w:right w:val="single" w:sz="4" w:space="0" w:color="auto"/>
            </w:tcBorders>
            <w:vAlign w:val="center"/>
          </w:tcPr>
          <w:p w14:paraId="05E5C51C" w14:textId="77777777" w:rsidR="004575DC" w:rsidRPr="00322463" w:rsidRDefault="004575DC" w:rsidP="0059084E">
            <w:pPr>
              <w:spacing w:line="480" w:lineRule="auto"/>
              <w:jc w:val="center"/>
              <w:rPr>
                <w:rFonts w:ascii="Times New Roman" w:hAnsi="Times New Roman" w:cs="Times New Roman"/>
                <w:b/>
                <w:bCs/>
                <w:color w:val="auto"/>
                <w:sz w:val="20"/>
                <w:szCs w:val="20"/>
              </w:rPr>
            </w:pPr>
            <w:r w:rsidRPr="00322463">
              <w:rPr>
                <w:rFonts w:ascii="Times New Roman" w:hAnsi="Times New Roman" w:cs="Times New Roman"/>
                <w:b/>
                <w:bCs/>
                <w:color w:val="auto"/>
                <w:sz w:val="20"/>
                <w:szCs w:val="20"/>
              </w:rPr>
              <w:t>63.937</w:t>
            </w:r>
          </w:p>
        </w:tc>
      </w:tr>
    </w:tbl>
    <w:p w14:paraId="30E61290" w14:textId="77777777" w:rsidR="004575DC" w:rsidRPr="00322463" w:rsidRDefault="004575DC" w:rsidP="004575DC">
      <w:pPr>
        <w:spacing w:line="336" w:lineRule="auto"/>
        <w:jc w:val="both"/>
        <w:rPr>
          <w:rFonts w:ascii="Times New Roman" w:hAnsi="Times New Roman" w:cs="Times New Roman"/>
          <w:color w:val="auto"/>
          <w:sz w:val="28"/>
          <w:szCs w:val="28"/>
          <w:lang w:val="en-US"/>
        </w:rPr>
      </w:pPr>
    </w:p>
    <w:p w14:paraId="0562FD67" w14:textId="77777777" w:rsidR="00F1483A" w:rsidRPr="00322463" w:rsidRDefault="00BA4A79" w:rsidP="005B7E2D">
      <w:pPr>
        <w:spacing w:line="324" w:lineRule="auto"/>
        <w:ind w:firstLine="426"/>
        <w:jc w:val="both"/>
        <w:rPr>
          <w:rFonts w:ascii="Times New Roman" w:hAnsi="Times New Roman" w:cs="Times New Roman"/>
          <w:color w:val="auto"/>
          <w:sz w:val="28"/>
          <w:szCs w:val="28"/>
        </w:rPr>
      </w:pPr>
      <w:r w:rsidRPr="00322463">
        <w:rPr>
          <w:rFonts w:ascii="Times New Roman" w:hAnsi="Times New Roman" w:cs="Times New Roman"/>
          <w:color w:val="auto"/>
          <w:sz w:val="28"/>
          <w:szCs w:val="28"/>
          <w:lang w:val="en-US"/>
        </w:rPr>
        <w:t xml:space="preserve">Kể từ khi đổi tên thành Trung tâm Da liễu năm 1996 đến hiện nay, Trung tâm đã thực hiện tốt chức năng nhiệm vụ của mình trong công tác khám bệnh, chữa bệnh đặc biệt là các bệnh da, bệnh lây truyền qua đường tình dục. Thực hiện </w:t>
      </w:r>
      <w:r w:rsidR="000C6E20" w:rsidRPr="00322463">
        <w:rPr>
          <w:rFonts w:ascii="Times New Roman" w:hAnsi="Times New Roman" w:cs="Times New Roman"/>
          <w:color w:val="auto"/>
          <w:sz w:val="28"/>
          <w:szCs w:val="28"/>
          <w:lang w:val="en-US"/>
        </w:rPr>
        <w:t xml:space="preserve">quản lý bệnh nhân phong cũ, </w:t>
      </w:r>
      <w:r w:rsidRPr="00322463">
        <w:rPr>
          <w:rFonts w:ascii="Times New Roman" w:hAnsi="Times New Roman" w:cs="Times New Roman"/>
          <w:color w:val="auto"/>
          <w:sz w:val="28"/>
          <w:szCs w:val="28"/>
          <w:lang w:val="en-US"/>
        </w:rPr>
        <w:t>khám, phát hiện bệnh nhân phong mới, tính đến tháng 6/2025, Trung tâm hiện còn quản lý 54 bệnh nhân phong, không phát hiện thêm bệnh nhân phong mớ</w:t>
      </w:r>
      <w:r w:rsidR="00484565" w:rsidRPr="00322463">
        <w:rPr>
          <w:rFonts w:ascii="Times New Roman" w:hAnsi="Times New Roman" w:cs="Times New Roman"/>
          <w:color w:val="auto"/>
          <w:sz w:val="28"/>
          <w:szCs w:val="28"/>
          <w:lang w:val="en-US"/>
        </w:rPr>
        <w:t>i. H</w:t>
      </w:r>
      <w:r w:rsidRPr="00322463">
        <w:rPr>
          <w:rFonts w:ascii="Times New Roman" w:hAnsi="Times New Roman" w:cs="Times New Roman"/>
          <w:color w:val="auto"/>
          <w:sz w:val="28"/>
          <w:szCs w:val="28"/>
          <w:lang w:val="en-US"/>
        </w:rPr>
        <w:t>àng năm</w:t>
      </w:r>
      <w:r w:rsidR="00484565" w:rsidRPr="00322463">
        <w:rPr>
          <w:rFonts w:ascii="Times New Roman" w:hAnsi="Times New Roman" w:cs="Times New Roman"/>
          <w:color w:val="auto"/>
          <w:sz w:val="28"/>
          <w:szCs w:val="28"/>
          <w:lang w:val="en-US"/>
        </w:rPr>
        <w:t>, định kỳ</w:t>
      </w:r>
      <w:r w:rsidRPr="00322463">
        <w:rPr>
          <w:rFonts w:ascii="Times New Roman" w:hAnsi="Times New Roman" w:cs="Times New Roman"/>
          <w:color w:val="auto"/>
          <w:sz w:val="28"/>
          <w:szCs w:val="28"/>
          <w:lang w:val="en-US"/>
        </w:rPr>
        <w:t xml:space="preserve"> Trung tâm </w:t>
      </w:r>
      <w:r w:rsidR="00484565" w:rsidRPr="00322463">
        <w:rPr>
          <w:rFonts w:ascii="Times New Roman" w:hAnsi="Times New Roman" w:cs="Times New Roman"/>
          <w:color w:val="auto"/>
          <w:sz w:val="28"/>
          <w:szCs w:val="28"/>
          <w:lang w:val="en-US"/>
        </w:rPr>
        <w:t xml:space="preserve">Da liễu </w:t>
      </w:r>
      <w:r w:rsidRPr="00322463">
        <w:rPr>
          <w:rFonts w:ascii="Times New Roman" w:hAnsi="Times New Roman" w:cs="Times New Roman"/>
          <w:color w:val="auto"/>
          <w:sz w:val="28"/>
          <w:szCs w:val="28"/>
          <w:lang w:val="en-US"/>
        </w:rPr>
        <w:t>vẫn duy trì công tác khám tàn tật, cấp dép cho bệ</w:t>
      </w:r>
      <w:r w:rsidR="00484565" w:rsidRPr="00322463">
        <w:rPr>
          <w:rFonts w:ascii="Times New Roman" w:hAnsi="Times New Roman" w:cs="Times New Roman"/>
          <w:color w:val="auto"/>
          <w:sz w:val="28"/>
          <w:szCs w:val="28"/>
          <w:lang w:val="en-US"/>
        </w:rPr>
        <w:t>nh nhân phong tại tuyến cơ sở.</w:t>
      </w:r>
      <w:r w:rsidRPr="00322463">
        <w:rPr>
          <w:rFonts w:ascii="Times New Roman" w:hAnsi="Times New Roman" w:cs="Times New Roman"/>
          <w:color w:val="auto"/>
          <w:sz w:val="28"/>
          <w:szCs w:val="28"/>
          <w:lang w:val="en-US"/>
        </w:rPr>
        <w:t xml:space="preserve"> </w:t>
      </w:r>
      <w:r w:rsidR="00484565" w:rsidRPr="00322463">
        <w:rPr>
          <w:rFonts w:ascii="Times New Roman" w:hAnsi="Times New Roman" w:cs="Times New Roman"/>
          <w:color w:val="auto"/>
          <w:sz w:val="28"/>
          <w:szCs w:val="28"/>
          <w:lang w:val="en-US"/>
        </w:rPr>
        <w:t xml:space="preserve">Bên cạnh đó, </w:t>
      </w:r>
      <w:r w:rsidR="00000B10" w:rsidRPr="00322463">
        <w:rPr>
          <w:rFonts w:ascii="Times New Roman" w:hAnsi="Times New Roman" w:cs="Times New Roman"/>
          <w:color w:val="auto"/>
          <w:sz w:val="28"/>
          <w:szCs w:val="28"/>
          <w:lang w:val="en-US"/>
        </w:rPr>
        <w:t>Trung tâm</w:t>
      </w:r>
      <w:r w:rsidR="00F1483A" w:rsidRPr="00322463">
        <w:rPr>
          <w:rFonts w:ascii="Times New Roman" w:hAnsi="Times New Roman" w:cs="Times New Roman"/>
          <w:color w:val="auto"/>
          <w:sz w:val="28"/>
          <w:szCs w:val="28"/>
        </w:rPr>
        <w:t xml:space="preserve"> đã tập trung xây dựng, phát triển mạnh về cơ sở vật chất, trang thiết bị, đào tạo nguồn nhân lực có trình độ</w:t>
      </w:r>
      <w:r w:rsidR="00000B10" w:rsidRPr="00322463">
        <w:rPr>
          <w:rFonts w:ascii="Times New Roman" w:hAnsi="Times New Roman" w:cs="Times New Roman"/>
          <w:color w:val="auto"/>
          <w:sz w:val="28"/>
          <w:szCs w:val="28"/>
        </w:rPr>
        <w:t xml:space="preserve">. </w:t>
      </w:r>
      <w:r w:rsidR="00F1483A" w:rsidRPr="00322463">
        <w:rPr>
          <w:rFonts w:ascii="Times New Roman" w:hAnsi="Times New Roman" w:cs="Times New Roman"/>
          <w:color w:val="auto"/>
          <w:sz w:val="28"/>
          <w:szCs w:val="28"/>
        </w:rPr>
        <w:t xml:space="preserve">Thực hiện đổi mới phong cách, thái độ phục vụ của cán bộ y tế hướng tới sự hài lòng của người bệnh; xây dựng </w:t>
      </w:r>
      <w:r w:rsidR="00000B10" w:rsidRPr="00322463">
        <w:rPr>
          <w:rFonts w:ascii="Times New Roman" w:hAnsi="Times New Roman" w:cs="Times New Roman"/>
          <w:color w:val="auto"/>
          <w:sz w:val="28"/>
          <w:szCs w:val="28"/>
          <w:lang w:val="en-US"/>
        </w:rPr>
        <w:t>Trung tâm</w:t>
      </w:r>
      <w:r w:rsidR="00F1483A" w:rsidRPr="00322463">
        <w:rPr>
          <w:rFonts w:ascii="Times New Roman" w:hAnsi="Times New Roman" w:cs="Times New Roman"/>
          <w:color w:val="auto"/>
          <w:sz w:val="28"/>
          <w:szCs w:val="28"/>
        </w:rPr>
        <w:t xml:space="preserve"> “Xanh - Sạch - Đẹp” theo chỉ đạo của Bộ Y tế, UBND thành phố và Sở Y tế Hải Phòng; Từng bước cải thiện và nâng cao chất lượng </w:t>
      </w:r>
      <w:r w:rsidR="00B40CB9" w:rsidRPr="00322463">
        <w:rPr>
          <w:rFonts w:ascii="Times New Roman" w:hAnsi="Times New Roman" w:cs="Times New Roman"/>
          <w:color w:val="auto"/>
          <w:sz w:val="28"/>
          <w:szCs w:val="28"/>
          <w:lang w:val="en-US"/>
        </w:rPr>
        <w:t>khám</w:t>
      </w:r>
      <w:r w:rsidR="000A4666" w:rsidRPr="00322463">
        <w:rPr>
          <w:rFonts w:ascii="Times New Roman" w:hAnsi="Times New Roman" w:cs="Times New Roman"/>
          <w:color w:val="auto"/>
          <w:sz w:val="28"/>
          <w:szCs w:val="28"/>
          <w:lang w:val="en-US"/>
        </w:rPr>
        <w:t xml:space="preserve"> bệnh,</w:t>
      </w:r>
      <w:r w:rsidR="00B40CB9" w:rsidRPr="00322463">
        <w:rPr>
          <w:rFonts w:ascii="Times New Roman" w:hAnsi="Times New Roman" w:cs="Times New Roman"/>
          <w:color w:val="auto"/>
          <w:sz w:val="28"/>
          <w:szCs w:val="28"/>
          <w:lang w:val="en-US"/>
        </w:rPr>
        <w:t xml:space="preserve"> chữa bệnh cho nhân dân</w:t>
      </w:r>
      <w:r w:rsidR="00F1483A" w:rsidRPr="00322463">
        <w:rPr>
          <w:rFonts w:ascii="Times New Roman" w:hAnsi="Times New Roman" w:cs="Times New Roman"/>
          <w:color w:val="auto"/>
          <w:sz w:val="28"/>
          <w:szCs w:val="28"/>
        </w:rPr>
        <w:t xml:space="preserve">. </w:t>
      </w:r>
    </w:p>
    <w:p w14:paraId="419FF8CA" w14:textId="77777777" w:rsidR="00F1483A" w:rsidRPr="00322463" w:rsidRDefault="00FA6017" w:rsidP="005B7E2D">
      <w:pPr>
        <w:spacing w:line="324" w:lineRule="auto"/>
        <w:ind w:firstLine="426"/>
        <w:jc w:val="both"/>
        <w:rPr>
          <w:rFonts w:ascii="Times New Roman" w:hAnsi="Times New Roman" w:cs="Times New Roman"/>
          <w:b/>
          <w:color w:val="auto"/>
          <w:sz w:val="28"/>
          <w:szCs w:val="28"/>
          <w:lang w:val="en-US"/>
        </w:rPr>
      </w:pPr>
      <w:r w:rsidRPr="00322463">
        <w:rPr>
          <w:rFonts w:ascii="Times New Roman" w:hAnsi="Times New Roman" w:cs="Times New Roman"/>
          <w:b/>
          <w:color w:val="auto"/>
          <w:sz w:val="28"/>
          <w:szCs w:val="28"/>
          <w:lang w:val="en-US"/>
        </w:rPr>
        <w:t>3</w:t>
      </w:r>
      <w:r w:rsidR="00F1483A" w:rsidRPr="00322463">
        <w:rPr>
          <w:rFonts w:ascii="Times New Roman" w:hAnsi="Times New Roman" w:cs="Times New Roman"/>
          <w:b/>
          <w:color w:val="auto"/>
          <w:sz w:val="28"/>
          <w:szCs w:val="28"/>
        </w:rPr>
        <w:t>. Tổ chức bộ máy</w:t>
      </w:r>
      <w:r w:rsidR="000A4666" w:rsidRPr="00322463">
        <w:rPr>
          <w:rFonts w:ascii="Times New Roman" w:hAnsi="Times New Roman" w:cs="Times New Roman"/>
          <w:b/>
          <w:color w:val="auto"/>
          <w:sz w:val="28"/>
          <w:szCs w:val="28"/>
          <w:lang w:val="en-US"/>
        </w:rPr>
        <w:t xml:space="preserve"> hiện nay</w:t>
      </w:r>
    </w:p>
    <w:p w14:paraId="311822D8" w14:textId="77777777" w:rsidR="00F1483A" w:rsidRPr="00322463" w:rsidRDefault="00F1483A" w:rsidP="005B7E2D">
      <w:pPr>
        <w:spacing w:line="324" w:lineRule="auto"/>
        <w:ind w:firstLine="426"/>
        <w:jc w:val="both"/>
        <w:rPr>
          <w:rFonts w:ascii="Times New Roman" w:hAnsi="Times New Roman" w:cs="Times New Roman"/>
          <w:color w:val="auto"/>
          <w:sz w:val="28"/>
          <w:szCs w:val="28"/>
        </w:rPr>
      </w:pPr>
      <w:r w:rsidRPr="00322463">
        <w:rPr>
          <w:rFonts w:ascii="Times New Roman" w:hAnsi="Times New Roman" w:cs="Times New Roman"/>
          <w:b/>
          <w:color w:val="auto"/>
          <w:sz w:val="28"/>
          <w:szCs w:val="28"/>
        </w:rPr>
        <w:t xml:space="preserve">- Lãnh đạo </w:t>
      </w:r>
      <w:r w:rsidR="00000B10" w:rsidRPr="00322463">
        <w:rPr>
          <w:rFonts w:ascii="Times New Roman" w:hAnsi="Times New Roman" w:cs="Times New Roman"/>
          <w:b/>
          <w:color w:val="auto"/>
          <w:sz w:val="28"/>
          <w:szCs w:val="28"/>
          <w:lang w:val="en-US"/>
        </w:rPr>
        <w:t>Trung tâm</w:t>
      </w:r>
      <w:r w:rsidR="003C4666" w:rsidRPr="00322463">
        <w:rPr>
          <w:rFonts w:ascii="Times New Roman" w:hAnsi="Times New Roman" w:cs="Times New Roman"/>
          <w:color w:val="auto"/>
          <w:sz w:val="28"/>
          <w:szCs w:val="28"/>
        </w:rPr>
        <w:t xml:space="preserve">: </w:t>
      </w:r>
      <w:r w:rsidR="003C4666" w:rsidRPr="00322463">
        <w:rPr>
          <w:rFonts w:ascii="Times New Roman" w:hAnsi="Times New Roman" w:cs="Times New Roman"/>
          <w:color w:val="auto"/>
          <w:sz w:val="28"/>
          <w:szCs w:val="28"/>
          <w:lang w:val="en-US"/>
        </w:rPr>
        <w:t>G</w:t>
      </w:r>
      <w:r w:rsidRPr="00322463">
        <w:rPr>
          <w:rFonts w:ascii="Times New Roman" w:hAnsi="Times New Roman" w:cs="Times New Roman"/>
          <w:color w:val="auto"/>
          <w:sz w:val="28"/>
          <w:szCs w:val="28"/>
        </w:rPr>
        <w:t>ồ</w:t>
      </w:r>
      <w:r w:rsidR="002310CD" w:rsidRPr="00322463">
        <w:rPr>
          <w:rFonts w:ascii="Times New Roman" w:hAnsi="Times New Roman" w:cs="Times New Roman"/>
          <w:color w:val="auto"/>
          <w:sz w:val="28"/>
          <w:szCs w:val="28"/>
        </w:rPr>
        <w:t>m</w:t>
      </w:r>
      <w:r w:rsidRPr="00322463">
        <w:rPr>
          <w:rFonts w:ascii="Times New Roman" w:hAnsi="Times New Roman" w:cs="Times New Roman"/>
          <w:color w:val="auto"/>
          <w:sz w:val="28"/>
          <w:szCs w:val="28"/>
        </w:rPr>
        <w:t xml:space="preserve"> </w:t>
      </w:r>
      <w:r w:rsidR="004575DC" w:rsidRPr="00322463">
        <w:rPr>
          <w:rFonts w:ascii="Times New Roman" w:hAnsi="Times New Roman" w:cs="Times New Roman"/>
          <w:color w:val="auto"/>
          <w:sz w:val="28"/>
          <w:szCs w:val="28"/>
          <w:lang w:val="en-US"/>
        </w:rPr>
        <w:t xml:space="preserve">01 </w:t>
      </w:r>
      <w:r w:rsidRPr="00322463">
        <w:rPr>
          <w:rFonts w:ascii="Times New Roman" w:hAnsi="Times New Roman" w:cs="Times New Roman"/>
          <w:color w:val="auto"/>
          <w:sz w:val="28"/>
          <w:szCs w:val="28"/>
        </w:rPr>
        <w:t>Giám đố</w:t>
      </w:r>
      <w:r w:rsidR="00000B10" w:rsidRPr="00322463">
        <w:rPr>
          <w:rFonts w:ascii="Times New Roman" w:hAnsi="Times New Roman" w:cs="Times New Roman"/>
          <w:color w:val="auto"/>
          <w:sz w:val="28"/>
          <w:szCs w:val="28"/>
        </w:rPr>
        <w:t xml:space="preserve">c và </w:t>
      </w:r>
      <w:r w:rsidR="001E1D44" w:rsidRPr="00322463">
        <w:rPr>
          <w:rFonts w:ascii="Times New Roman" w:hAnsi="Times New Roman" w:cs="Times New Roman"/>
          <w:color w:val="auto"/>
          <w:sz w:val="28"/>
          <w:szCs w:val="28"/>
          <w:lang w:val="en-US"/>
        </w:rPr>
        <w:t xml:space="preserve">01 </w:t>
      </w:r>
      <w:r w:rsidRPr="00322463">
        <w:rPr>
          <w:rFonts w:ascii="Times New Roman" w:hAnsi="Times New Roman" w:cs="Times New Roman"/>
          <w:color w:val="auto"/>
          <w:sz w:val="28"/>
          <w:szCs w:val="28"/>
        </w:rPr>
        <w:t>Phó Giám đốc</w:t>
      </w:r>
      <w:r w:rsidR="003C4666" w:rsidRPr="00322463">
        <w:rPr>
          <w:rFonts w:ascii="Times New Roman" w:hAnsi="Times New Roman" w:cs="Times New Roman"/>
          <w:color w:val="auto"/>
          <w:sz w:val="28"/>
          <w:szCs w:val="28"/>
          <w:lang w:val="en-US"/>
        </w:rPr>
        <w:t>.</w:t>
      </w:r>
      <w:r w:rsidRPr="00322463">
        <w:rPr>
          <w:rFonts w:ascii="Times New Roman" w:hAnsi="Times New Roman" w:cs="Times New Roman"/>
          <w:color w:val="auto"/>
          <w:sz w:val="28"/>
          <w:szCs w:val="28"/>
        </w:rPr>
        <w:t xml:space="preserve"> </w:t>
      </w:r>
    </w:p>
    <w:p w14:paraId="05FD7A8F" w14:textId="77777777" w:rsidR="00F1483A" w:rsidRPr="00322463" w:rsidRDefault="00F1483A" w:rsidP="005B7E2D">
      <w:pPr>
        <w:spacing w:line="324" w:lineRule="auto"/>
        <w:ind w:firstLine="426"/>
        <w:jc w:val="both"/>
        <w:rPr>
          <w:rFonts w:ascii="Times New Roman" w:hAnsi="Times New Roman" w:cs="Times New Roman"/>
          <w:color w:val="auto"/>
          <w:sz w:val="28"/>
          <w:szCs w:val="28"/>
          <w:lang w:val="en-US"/>
        </w:rPr>
      </w:pPr>
      <w:r w:rsidRPr="00322463">
        <w:rPr>
          <w:rFonts w:ascii="Times New Roman" w:hAnsi="Times New Roman" w:cs="Times New Roman"/>
          <w:b/>
          <w:color w:val="auto"/>
          <w:sz w:val="28"/>
          <w:szCs w:val="28"/>
        </w:rPr>
        <w:t>- Các khoa, phòng</w:t>
      </w:r>
      <w:r w:rsidRPr="00322463">
        <w:rPr>
          <w:rFonts w:ascii="Times New Roman" w:hAnsi="Times New Roman" w:cs="Times New Roman"/>
          <w:color w:val="auto"/>
          <w:sz w:val="28"/>
          <w:szCs w:val="28"/>
        </w:rPr>
        <w:t xml:space="preserve">: </w:t>
      </w:r>
      <w:r w:rsidR="006C3928" w:rsidRPr="00322463">
        <w:rPr>
          <w:rFonts w:ascii="Times New Roman" w:hAnsi="Times New Roman" w:cs="Times New Roman"/>
          <w:b/>
          <w:color w:val="auto"/>
          <w:sz w:val="28"/>
          <w:szCs w:val="28"/>
          <w:lang w:val="en-US"/>
        </w:rPr>
        <w:t>0</w:t>
      </w:r>
      <w:r w:rsidR="007D56D6" w:rsidRPr="00322463">
        <w:rPr>
          <w:rFonts w:ascii="Times New Roman" w:hAnsi="Times New Roman" w:cs="Times New Roman"/>
          <w:b/>
          <w:color w:val="auto"/>
          <w:sz w:val="28"/>
          <w:szCs w:val="28"/>
          <w:lang w:val="en-US"/>
        </w:rPr>
        <w:t>7</w:t>
      </w:r>
      <w:r w:rsidR="006C3928" w:rsidRPr="00322463">
        <w:rPr>
          <w:rFonts w:ascii="Times New Roman" w:hAnsi="Times New Roman" w:cs="Times New Roman"/>
          <w:color w:val="auto"/>
          <w:sz w:val="28"/>
          <w:szCs w:val="28"/>
          <w:lang w:val="en-US"/>
        </w:rPr>
        <w:t xml:space="preserve"> khoa, phòng (</w:t>
      </w:r>
      <w:r w:rsidR="004575DC" w:rsidRPr="00322463">
        <w:rPr>
          <w:rFonts w:ascii="Times New Roman" w:hAnsi="Times New Roman" w:cs="Times New Roman"/>
          <w:color w:val="auto"/>
          <w:sz w:val="28"/>
          <w:szCs w:val="28"/>
          <w:lang w:val="en-US"/>
        </w:rPr>
        <w:t>0</w:t>
      </w:r>
      <w:r w:rsidR="007D56D6" w:rsidRPr="00322463">
        <w:rPr>
          <w:rFonts w:ascii="Times New Roman" w:hAnsi="Times New Roman" w:cs="Times New Roman"/>
          <w:color w:val="auto"/>
          <w:sz w:val="28"/>
          <w:szCs w:val="28"/>
          <w:lang w:val="en-US"/>
        </w:rPr>
        <w:t>1</w:t>
      </w:r>
      <w:r w:rsidR="00000B10" w:rsidRPr="00322463">
        <w:rPr>
          <w:rFonts w:ascii="Times New Roman" w:hAnsi="Times New Roman" w:cs="Times New Roman"/>
          <w:color w:val="auto"/>
          <w:sz w:val="28"/>
          <w:szCs w:val="28"/>
        </w:rPr>
        <w:t xml:space="preserve"> </w:t>
      </w:r>
      <w:r w:rsidRPr="00322463">
        <w:rPr>
          <w:rFonts w:ascii="Times New Roman" w:hAnsi="Times New Roman" w:cs="Times New Roman"/>
          <w:color w:val="auto"/>
          <w:sz w:val="28"/>
          <w:szCs w:val="28"/>
        </w:rPr>
        <w:t xml:space="preserve">khoa, </w:t>
      </w:r>
      <w:r w:rsidR="004575DC" w:rsidRPr="00322463">
        <w:rPr>
          <w:rFonts w:ascii="Times New Roman" w:hAnsi="Times New Roman" w:cs="Times New Roman"/>
          <w:color w:val="auto"/>
          <w:sz w:val="28"/>
          <w:szCs w:val="28"/>
          <w:lang w:val="en-US"/>
        </w:rPr>
        <w:t>06</w:t>
      </w:r>
      <w:r w:rsidR="006C3928" w:rsidRPr="00322463">
        <w:rPr>
          <w:rFonts w:ascii="Times New Roman" w:hAnsi="Times New Roman" w:cs="Times New Roman"/>
          <w:color w:val="auto"/>
          <w:sz w:val="28"/>
          <w:szCs w:val="28"/>
          <w:lang w:val="en-US"/>
        </w:rPr>
        <w:t xml:space="preserve"> </w:t>
      </w:r>
      <w:r w:rsidR="006C3928" w:rsidRPr="00322463">
        <w:rPr>
          <w:rFonts w:ascii="Times New Roman" w:hAnsi="Times New Roman" w:cs="Times New Roman"/>
          <w:color w:val="auto"/>
          <w:sz w:val="28"/>
          <w:szCs w:val="28"/>
        </w:rPr>
        <w:t>phòng</w:t>
      </w:r>
      <w:r w:rsidR="006C3928" w:rsidRPr="00322463">
        <w:rPr>
          <w:rFonts w:ascii="Times New Roman" w:hAnsi="Times New Roman" w:cs="Times New Roman"/>
          <w:color w:val="auto"/>
          <w:sz w:val="28"/>
          <w:szCs w:val="28"/>
          <w:lang w:val="en-US"/>
        </w:rPr>
        <w:t>).</w:t>
      </w:r>
    </w:p>
    <w:p w14:paraId="68537B5D" w14:textId="77777777" w:rsidR="00161203" w:rsidRPr="00322463" w:rsidRDefault="006C3928" w:rsidP="005B7E2D">
      <w:pPr>
        <w:spacing w:line="324" w:lineRule="auto"/>
        <w:ind w:firstLine="426"/>
        <w:jc w:val="both"/>
        <w:rPr>
          <w:rFonts w:ascii="Times New Roman" w:hAnsi="Times New Roman" w:cs="Times New Roman"/>
          <w:color w:val="auto"/>
          <w:sz w:val="28"/>
          <w:szCs w:val="28"/>
        </w:rPr>
      </w:pPr>
      <w:r w:rsidRPr="00322463">
        <w:rPr>
          <w:rFonts w:ascii="Times New Roman" w:hAnsi="Times New Roman" w:cs="Times New Roman"/>
          <w:b/>
          <w:color w:val="auto"/>
          <w:sz w:val="28"/>
          <w:szCs w:val="28"/>
          <w:lang w:val="en-US"/>
        </w:rPr>
        <w:t xml:space="preserve">- </w:t>
      </w:r>
      <w:r w:rsidR="00F1483A" w:rsidRPr="00322463">
        <w:rPr>
          <w:rFonts w:ascii="Times New Roman" w:hAnsi="Times New Roman" w:cs="Times New Roman"/>
          <w:b/>
          <w:color w:val="auto"/>
          <w:sz w:val="28"/>
          <w:szCs w:val="28"/>
        </w:rPr>
        <w:t xml:space="preserve">Các </w:t>
      </w:r>
      <w:r w:rsidR="004575DC" w:rsidRPr="00322463">
        <w:rPr>
          <w:rFonts w:ascii="Times New Roman" w:hAnsi="Times New Roman" w:cs="Times New Roman"/>
          <w:b/>
          <w:color w:val="auto"/>
          <w:sz w:val="28"/>
          <w:szCs w:val="28"/>
          <w:lang w:val="en-US"/>
        </w:rPr>
        <w:t xml:space="preserve">khoa, </w:t>
      </w:r>
      <w:r w:rsidR="00F1483A" w:rsidRPr="00322463">
        <w:rPr>
          <w:rFonts w:ascii="Times New Roman" w:hAnsi="Times New Roman" w:cs="Times New Roman"/>
          <w:b/>
          <w:color w:val="auto"/>
          <w:sz w:val="28"/>
          <w:szCs w:val="28"/>
        </w:rPr>
        <w:t>phòng chứ</w:t>
      </w:r>
      <w:r w:rsidRPr="00322463">
        <w:rPr>
          <w:rFonts w:ascii="Times New Roman" w:hAnsi="Times New Roman" w:cs="Times New Roman"/>
          <w:b/>
          <w:color w:val="auto"/>
          <w:sz w:val="28"/>
          <w:szCs w:val="28"/>
        </w:rPr>
        <w:t>c năng</w:t>
      </w:r>
      <w:r w:rsidR="00F1483A" w:rsidRPr="00322463">
        <w:rPr>
          <w:rFonts w:ascii="Times New Roman" w:hAnsi="Times New Roman" w:cs="Times New Roman"/>
          <w:b/>
          <w:color w:val="auto"/>
          <w:sz w:val="28"/>
          <w:szCs w:val="28"/>
        </w:rPr>
        <w:t xml:space="preserve"> bao gồm</w:t>
      </w:r>
      <w:r w:rsidR="00F1483A" w:rsidRPr="00322463">
        <w:rPr>
          <w:rFonts w:ascii="Times New Roman" w:hAnsi="Times New Roman" w:cs="Times New Roman"/>
          <w:color w:val="auto"/>
          <w:sz w:val="28"/>
          <w:szCs w:val="28"/>
        </w:rPr>
        <w:t xml:space="preserve">: </w:t>
      </w:r>
    </w:p>
    <w:p w14:paraId="65B0A08F" w14:textId="77777777" w:rsidR="00C9221E" w:rsidRPr="00322463" w:rsidRDefault="00161203" w:rsidP="005B7E2D">
      <w:pPr>
        <w:spacing w:line="324" w:lineRule="auto"/>
        <w:ind w:firstLine="426"/>
        <w:jc w:val="both"/>
        <w:rPr>
          <w:rFonts w:ascii="Times New Roman" w:hAnsi="Times New Roman" w:cs="Times New Roman"/>
          <w:color w:val="auto"/>
          <w:sz w:val="28"/>
          <w:szCs w:val="28"/>
          <w:lang w:val="es-MX"/>
        </w:rPr>
      </w:pPr>
      <w:r w:rsidRPr="00322463">
        <w:rPr>
          <w:rFonts w:ascii="Times New Roman" w:hAnsi="Times New Roman" w:cs="Times New Roman"/>
          <w:color w:val="auto"/>
          <w:sz w:val="28"/>
          <w:szCs w:val="28"/>
          <w:lang w:val="en-US"/>
        </w:rPr>
        <w:t>+</w:t>
      </w:r>
      <w:r w:rsidR="006C3928" w:rsidRPr="00322463">
        <w:rPr>
          <w:rFonts w:ascii="Times New Roman" w:hAnsi="Times New Roman" w:cs="Times New Roman"/>
          <w:color w:val="auto"/>
          <w:sz w:val="28"/>
          <w:szCs w:val="28"/>
          <w:lang w:val="en-US"/>
        </w:rPr>
        <w:t xml:space="preserve"> </w:t>
      </w:r>
      <w:r w:rsidR="00F1483A" w:rsidRPr="00322463">
        <w:rPr>
          <w:rFonts w:ascii="Times New Roman" w:hAnsi="Times New Roman" w:cs="Times New Roman"/>
          <w:color w:val="auto"/>
          <w:sz w:val="28"/>
          <w:szCs w:val="28"/>
          <w:lang w:val="es-MX"/>
        </w:rPr>
        <w:t xml:space="preserve">Phòng </w:t>
      </w:r>
      <w:r w:rsidR="007D56D6" w:rsidRPr="00322463">
        <w:rPr>
          <w:rFonts w:ascii="Times New Roman" w:hAnsi="Times New Roman" w:cs="Times New Roman"/>
          <w:color w:val="auto"/>
          <w:sz w:val="28"/>
          <w:szCs w:val="28"/>
          <w:lang w:val="es-MX"/>
        </w:rPr>
        <w:t>Chỉ đạo Chuyên khoa</w:t>
      </w:r>
      <w:r w:rsidR="00F1483A" w:rsidRPr="00322463">
        <w:rPr>
          <w:rFonts w:ascii="Times New Roman" w:hAnsi="Times New Roman" w:cs="Times New Roman"/>
          <w:color w:val="auto"/>
          <w:sz w:val="28"/>
          <w:szCs w:val="28"/>
          <w:lang w:val="es-MX"/>
        </w:rPr>
        <w:t>;</w:t>
      </w:r>
    </w:p>
    <w:p w14:paraId="440C7EDE" w14:textId="77777777" w:rsidR="00F1483A" w:rsidRPr="00322463" w:rsidRDefault="00C9221E" w:rsidP="005B7E2D">
      <w:pPr>
        <w:spacing w:line="324" w:lineRule="auto"/>
        <w:ind w:firstLine="426"/>
        <w:jc w:val="both"/>
        <w:rPr>
          <w:rFonts w:ascii="Times New Roman" w:hAnsi="Times New Roman" w:cs="Times New Roman"/>
          <w:color w:val="auto"/>
          <w:sz w:val="28"/>
          <w:szCs w:val="28"/>
          <w:lang w:val="es-MX"/>
        </w:rPr>
      </w:pPr>
      <w:r w:rsidRPr="00322463">
        <w:rPr>
          <w:rFonts w:ascii="Times New Roman" w:hAnsi="Times New Roman" w:cs="Times New Roman"/>
          <w:color w:val="auto"/>
          <w:sz w:val="28"/>
          <w:szCs w:val="28"/>
          <w:lang w:val="es-MX"/>
        </w:rPr>
        <w:t>+</w:t>
      </w:r>
      <w:r w:rsidR="00F1483A" w:rsidRPr="00322463">
        <w:rPr>
          <w:rFonts w:ascii="Times New Roman" w:hAnsi="Times New Roman" w:cs="Times New Roman"/>
          <w:color w:val="auto"/>
          <w:sz w:val="28"/>
          <w:szCs w:val="28"/>
        </w:rPr>
        <w:t xml:space="preserve"> </w:t>
      </w:r>
      <w:r w:rsidR="00000B10" w:rsidRPr="00322463">
        <w:rPr>
          <w:rFonts w:ascii="Times New Roman" w:hAnsi="Times New Roman" w:cs="Times New Roman"/>
          <w:color w:val="auto"/>
          <w:sz w:val="28"/>
          <w:szCs w:val="28"/>
          <w:lang w:val="es-MX"/>
        </w:rPr>
        <w:t xml:space="preserve">Phòng </w:t>
      </w:r>
      <w:r w:rsidR="004575DC" w:rsidRPr="00322463">
        <w:rPr>
          <w:rFonts w:ascii="Times New Roman" w:hAnsi="Times New Roman" w:cs="Times New Roman"/>
          <w:color w:val="auto"/>
          <w:sz w:val="28"/>
          <w:szCs w:val="28"/>
          <w:lang w:val="es-MX"/>
        </w:rPr>
        <w:t xml:space="preserve">Hành chính </w:t>
      </w:r>
      <w:r w:rsidR="00000B10" w:rsidRPr="00322463">
        <w:rPr>
          <w:rFonts w:ascii="Times New Roman" w:hAnsi="Times New Roman" w:cs="Times New Roman"/>
          <w:color w:val="auto"/>
          <w:sz w:val="28"/>
          <w:szCs w:val="28"/>
          <w:lang w:val="es-MX"/>
        </w:rPr>
        <w:t>Tổ chứ</w:t>
      </w:r>
      <w:r w:rsidR="0093140A" w:rsidRPr="00322463">
        <w:rPr>
          <w:rFonts w:ascii="Times New Roman" w:hAnsi="Times New Roman" w:cs="Times New Roman"/>
          <w:color w:val="auto"/>
          <w:sz w:val="28"/>
          <w:szCs w:val="28"/>
          <w:lang w:val="es-MX"/>
        </w:rPr>
        <w:t>c;</w:t>
      </w:r>
    </w:p>
    <w:p w14:paraId="2E6BDA39" w14:textId="77777777" w:rsidR="004575DC" w:rsidRPr="00322463" w:rsidRDefault="004575DC" w:rsidP="005B7E2D">
      <w:pPr>
        <w:spacing w:line="324" w:lineRule="auto"/>
        <w:ind w:firstLine="426"/>
        <w:jc w:val="both"/>
        <w:rPr>
          <w:rFonts w:ascii="Times New Roman" w:hAnsi="Times New Roman" w:cs="Times New Roman"/>
          <w:b/>
          <w:color w:val="auto"/>
          <w:sz w:val="28"/>
          <w:szCs w:val="28"/>
          <w:lang w:val="es-MX"/>
        </w:rPr>
      </w:pPr>
      <w:r w:rsidRPr="00322463">
        <w:rPr>
          <w:rFonts w:ascii="Times New Roman" w:hAnsi="Times New Roman" w:cs="Times New Roman"/>
          <w:b/>
          <w:color w:val="auto"/>
          <w:sz w:val="28"/>
          <w:szCs w:val="28"/>
          <w:lang w:val="es-MX"/>
        </w:rPr>
        <w:t>- Các khoa, phòng chuyên môn bao gồm:</w:t>
      </w:r>
    </w:p>
    <w:p w14:paraId="7A9F92CC" w14:textId="77777777" w:rsidR="007D56D6" w:rsidRPr="00322463" w:rsidRDefault="007D56D6" w:rsidP="005B7E2D">
      <w:pPr>
        <w:spacing w:line="324" w:lineRule="auto"/>
        <w:ind w:firstLine="426"/>
        <w:jc w:val="both"/>
        <w:rPr>
          <w:rFonts w:ascii="Times New Roman" w:hAnsi="Times New Roman" w:cs="Times New Roman"/>
          <w:color w:val="auto"/>
          <w:sz w:val="28"/>
          <w:szCs w:val="28"/>
          <w:lang w:val="es-MX"/>
        </w:rPr>
      </w:pPr>
      <w:r w:rsidRPr="00322463">
        <w:rPr>
          <w:rFonts w:ascii="Times New Roman" w:hAnsi="Times New Roman" w:cs="Times New Roman"/>
          <w:color w:val="auto"/>
          <w:sz w:val="28"/>
          <w:szCs w:val="28"/>
          <w:lang w:val="es-MX"/>
        </w:rPr>
        <w:t>+ Phòng Xét nghiệm</w:t>
      </w:r>
    </w:p>
    <w:p w14:paraId="56CF90FF" w14:textId="77777777" w:rsidR="007D56D6" w:rsidRPr="00322463" w:rsidRDefault="007D56D6" w:rsidP="005B7E2D">
      <w:pPr>
        <w:spacing w:line="324" w:lineRule="auto"/>
        <w:ind w:firstLine="426"/>
        <w:jc w:val="both"/>
        <w:rPr>
          <w:rFonts w:ascii="Times New Roman" w:hAnsi="Times New Roman" w:cs="Times New Roman"/>
          <w:color w:val="auto"/>
          <w:sz w:val="28"/>
          <w:szCs w:val="28"/>
          <w:lang w:val="es-MX"/>
        </w:rPr>
      </w:pPr>
      <w:r w:rsidRPr="00322463">
        <w:rPr>
          <w:rFonts w:ascii="Times New Roman" w:hAnsi="Times New Roman" w:cs="Times New Roman"/>
          <w:color w:val="auto"/>
          <w:sz w:val="28"/>
          <w:szCs w:val="28"/>
          <w:lang w:val="es-MX"/>
        </w:rPr>
        <w:t>+ Phòng Khám bệnh</w:t>
      </w:r>
    </w:p>
    <w:p w14:paraId="73FA6E42" w14:textId="77777777" w:rsidR="007D56D6" w:rsidRPr="00322463" w:rsidRDefault="007D56D6" w:rsidP="005B7E2D">
      <w:pPr>
        <w:spacing w:line="324" w:lineRule="auto"/>
        <w:ind w:firstLine="426"/>
        <w:jc w:val="both"/>
        <w:rPr>
          <w:rFonts w:ascii="Times New Roman" w:hAnsi="Times New Roman" w:cs="Times New Roman"/>
          <w:color w:val="auto"/>
          <w:sz w:val="28"/>
          <w:szCs w:val="28"/>
          <w:lang w:val="es-MX"/>
        </w:rPr>
      </w:pPr>
      <w:r w:rsidRPr="00322463">
        <w:rPr>
          <w:rFonts w:ascii="Times New Roman" w:hAnsi="Times New Roman" w:cs="Times New Roman"/>
          <w:color w:val="auto"/>
          <w:sz w:val="28"/>
          <w:szCs w:val="28"/>
          <w:lang w:val="es-MX"/>
        </w:rPr>
        <w:t>+ Phòng Điều trị</w:t>
      </w:r>
    </w:p>
    <w:p w14:paraId="6964E232" w14:textId="77777777" w:rsidR="007D56D6" w:rsidRPr="00322463" w:rsidRDefault="007D56D6" w:rsidP="005B7E2D">
      <w:pPr>
        <w:spacing w:line="324" w:lineRule="auto"/>
        <w:ind w:firstLine="426"/>
        <w:jc w:val="both"/>
        <w:rPr>
          <w:rFonts w:ascii="Times New Roman" w:hAnsi="Times New Roman" w:cs="Times New Roman"/>
          <w:color w:val="auto"/>
          <w:sz w:val="28"/>
          <w:szCs w:val="28"/>
          <w:lang w:val="es-MX"/>
        </w:rPr>
      </w:pPr>
      <w:r w:rsidRPr="00322463">
        <w:rPr>
          <w:rFonts w:ascii="Times New Roman" w:hAnsi="Times New Roman" w:cs="Times New Roman"/>
          <w:color w:val="auto"/>
          <w:sz w:val="28"/>
          <w:szCs w:val="28"/>
          <w:lang w:val="es-MX"/>
        </w:rPr>
        <w:lastRenderedPageBreak/>
        <w:t>+ Phòng Điều trị Da mặt</w:t>
      </w:r>
    </w:p>
    <w:p w14:paraId="5E467AB1" w14:textId="77777777" w:rsidR="009B3B43" w:rsidRPr="00322463" w:rsidRDefault="006C3928" w:rsidP="005B7E2D">
      <w:pPr>
        <w:spacing w:line="324" w:lineRule="auto"/>
        <w:ind w:firstLine="426"/>
        <w:jc w:val="both"/>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 xml:space="preserve">+ </w:t>
      </w:r>
      <w:r w:rsidR="00000B10" w:rsidRPr="00322463">
        <w:rPr>
          <w:rFonts w:ascii="Times New Roman" w:hAnsi="Times New Roman" w:cs="Times New Roman"/>
          <w:color w:val="auto"/>
          <w:sz w:val="28"/>
          <w:szCs w:val="28"/>
          <w:lang w:val="en-US"/>
        </w:rPr>
        <w:t xml:space="preserve">Khoa </w:t>
      </w:r>
      <w:r w:rsidR="007D56D6" w:rsidRPr="00322463">
        <w:rPr>
          <w:rFonts w:ascii="Times New Roman" w:hAnsi="Times New Roman" w:cs="Times New Roman"/>
          <w:color w:val="auto"/>
          <w:sz w:val="28"/>
          <w:szCs w:val="28"/>
          <w:lang w:val="en-US"/>
        </w:rPr>
        <w:t>Dược</w:t>
      </w:r>
    </w:p>
    <w:p w14:paraId="50DDD308" w14:textId="74E6D210" w:rsidR="006C3928" w:rsidRPr="0099798F" w:rsidRDefault="006C3928" w:rsidP="005B7E2D">
      <w:pPr>
        <w:spacing w:line="324" w:lineRule="auto"/>
        <w:ind w:firstLine="426"/>
        <w:jc w:val="both"/>
        <w:rPr>
          <w:rFonts w:ascii="Times New Roman" w:hAnsi="Times New Roman" w:cs="Times New Roman"/>
          <w:color w:val="EE0000"/>
          <w:sz w:val="28"/>
          <w:szCs w:val="28"/>
          <w:lang w:val="en-US"/>
        </w:rPr>
      </w:pPr>
      <w:r w:rsidRPr="001F3C40">
        <w:rPr>
          <w:rFonts w:ascii="Times New Roman" w:hAnsi="Times New Roman" w:cs="Times New Roman"/>
          <w:color w:val="EE0000"/>
          <w:sz w:val="28"/>
          <w:szCs w:val="28"/>
          <w:lang w:val="en-US"/>
        </w:rPr>
        <w:t xml:space="preserve">Căn cứ </w:t>
      </w:r>
      <w:r w:rsidRPr="0099798F">
        <w:rPr>
          <w:rFonts w:ascii="Times New Roman" w:hAnsi="Times New Roman" w:cs="Times New Roman"/>
          <w:color w:val="EE0000"/>
          <w:sz w:val="28"/>
          <w:szCs w:val="28"/>
          <w:lang w:val="en-US"/>
        </w:rPr>
        <w:t xml:space="preserve">Quyết định số </w:t>
      </w:r>
      <w:r w:rsidR="0099798F" w:rsidRPr="0099798F">
        <w:rPr>
          <w:rFonts w:ascii="Times New Roman" w:hAnsi="Times New Roman" w:cs="Times New Roman"/>
          <w:color w:val="EE0000"/>
          <w:sz w:val="28"/>
          <w:szCs w:val="28"/>
          <w:lang w:val="en-US"/>
        </w:rPr>
        <w:t>3154</w:t>
      </w:r>
      <w:r w:rsidR="00F063B6" w:rsidRPr="0099798F">
        <w:rPr>
          <w:rFonts w:ascii="Times New Roman" w:hAnsi="Times New Roman" w:cs="Times New Roman"/>
          <w:color w:val="EE0000"/>
          <w:sz w:val="28"/>
          <w:szCs w:val="28"/>
          <w:lang w:val="en-US"/>
        </w:rPr>
        <w:t>/</w:t>
      </w:r>
      <w:r w:rsidRPr="0099798F">
        <w:rPr>
          <w:rFonts w:ascii="Times New Roman" w:hAnsi="Times New Roman" w:cs="Times New Roman"/>
          <w:color w:val="EE0000"/>
          <w:sz w:val="28"/>
          <w:szCs w:val="28"/>
          <w:lang w:val="en-US"/>
        </w:rPr>
        <w:t>Q</w:t>
      </w:r>
      <w:r w:rsidR="0099798F" w:rsidRPr="0099798F">
        <w:rPr>
          <w:rFonts w:ascii="Times New Roman" w:hAnsi="Times New Roman" w:cs="Times New Roman"/>
          <w:color w:val="EE0000"/>
          <w:sz w:val="28"/>
          <w:szCs w:val="28"/>
          <w:lang w:val="en-US"/>
        </w:rPr>
        <w:t>Đ</w:t>
      </w:r>
      <w:r w:rsidRPr="0099798F">
        <w:rPr>
          <w:rFonts w:ascii="Times New Roman" w:hAnsi="Times New Roman" w:cs="Times New Roman"/>
          <w:color w:val="EE0000"/>
          <w:sz w:val="28"/>
          <w:szCs w:val="28"/>
          <w:lang w:val="en-US"/>
        </w:rPr>
        <w:t xml:space="preserve">-UBND ngày </w:t>
      </w:r>
      <w:r w:rsidR="0099798F" w:rsidRPr="0099798F">
        <w:rPr>
          <w:rFonts w:ascii="Times New Roman" w:hAnsi="Times New Roman" w:cs="Times New Roman"/>
          <w:color w:val="EE0000"/>
          <w:sz w:val="28"/>
          <w:szCs w:val="28"/>
          <w:lang w:val="en-US"/>
        </w:rPr>
        <w:t>05</w:t>
      </w:r>
      <w:r w:rsidR="00F063B6" w:rsidRPr="0099798F">
        <w:rPr>
          <w:rFonts w:ascii="Times New Roman" w:hAnsi="Times New Roman" w:cs="Times New Roman"/>
          <w:color w:val="EE0000"/>
          <w:sz w:val="28"/>
          <w:szCs w:val="28"/>
          <w:lang w:val="en-US"/>
        </w:rPr>
        <w:t>/</w:t>
      </w:r>
      <w:r w:rsidR="0099798F" w:rsidRPr="0099798F">
        <w:rPr>
          <w:rFonts w:ascii="Times New Roman" w:hAnsi="Times New Roman" w:cs="Times New Roman"/>
          <w:color w:val="EE0000"/>
          <w:sz w:val="28"/>
          <w:szCs w:val="28"/>
          <w:lang w:val="en-US"/>
        </w:rPr>
        <w:t>8</w:t>
      </w:r>
      <w:r w:rsidR="00F063B6" w:rsidRPr="0099798F">
        <w:rPr>
          <w:rFonts w:ascii="Times New Roman" w:hAnsi="Times New Roman" w:cs="Times New Roman"/>
          <w:color w:val="EE0000"/>
          <w:sz w:val="28"/>
          <w:szCs w:val="28"/>
          <w:lang w:val="en-US"/>
        </w:rPr>
        <w:t>/2025</w:t>
      </w:r>
      <w:r w:rsidRPr="0099798F">
        <w:rPr>
          <w:rFonts w:ascii="Times New Roman" w:hAnsi="Times New Roman" w:cs="Times New Roman"/>
          <w:color w:val="EE0000"/>
          <w:sz w:val="28"/>
          <w:szCs w:val="28"/>
          <w:lang w:val="en-US"/>
        </w:rPr>
        <w:t xml:space="preserve"> của UBND thành phố về </w:t>
      </w:r>
      <w:r w:rsidR="0099798F" w:rsidRPr="0099798F">
        <w:rPr>
          <w:rFonts w:ascii="Times New Roman" w:hAnsi="Times New Roman" w:cs="Times New Roman"/>
          <w:color w:val="EE0000"/>
          <w:sz w:val="28"/>
          <w:szCs w:val="28"/>
          <w:lang w:val="en-US"/>
        </w:rPr>
        <w:t>tạm giao biên chế, số lượng người làm việc, hợp đồng lao động trong cơ quan, đơn vị và Hội do Đảng, Nhà nước giao nhiệm vụ thuộc thành phố Hải Phòng năm 2025 sau hợp nhất thành phố Hải Phòng và tỉnh Hải Dương</w:t>
      </w:r>
    </w:p>
    <w:p w14:paraId="68F5C7F9" w14:textId="77777777" w:rsidR="00F1483A" w:rsidRPr="00322463" w:rsidRDefault="00F1483A" w:rsidP="005B7E2D">
      <w:pPr>
        <w:shd w:val="clear" w:color="auto" w:fill="FFFFFF"/>
        <w:spacing w:line="324" w:lineRule="auto"/>
        <w:ind w:firstLine="426"/>
        <w:jc w:val="both"/>
        <w:rPr>
          <w:rFonts w:ascii="Times New Roman" w:hAnsi="Times New Roman" w:cs="Times New Roman"/>
          <w:color w:val="auto"/>
          <w:sz w:val="28"/>
          <w:szCs w:val="28"/>
        </w:rPr>
      </w:pPr>
      <w:r w:rsidRPr="00322463">
        <w:rPr>
          <w:rFonts w:ascii="Times New Roman" w:hAnsi="Times New Roman" w:cs="Times New Roman"/>
          <w:color w:val="auto"/>
          <w:sz w:val="28"/>
          <w:szCs w:val="28"/>
        </w:rPr>
        <w:t>- Tổng số nhân lự</w:t>
      </w:r>
      <w:r w:rsidR="002F47D1" w:rsidRPr="00322463">
        <w:rPr>
          <w:rFonts w:ascii="Times New Roman" w:hAnsi="Times New Roman" w:cs="Times New Roman"/>
          <w:color w:val="auto"/>
          <w:sz w:val="28"/>
          <w:szCs w:val="28"/>
        </w:rPr>
        <w:t>c</w:t>
      </w:r>
      <w:r w:rsidR="009577A6" w:rsidRPr="00322463">
        <w:rPr>
          <w:rFonts w:ascii="Times New Roman" w:hAnsi="Times New Roman" w:cs="Times New Roman"/>
          <w:color w:val="auto"/>
          <w:sz w:val="28"/>
          <w:szCs w:val="28"/>
          <w:lang w:val="en-US"/>
        </w:rPr>
        <w:t xml:space="preserve"> được giao</w:t>
      </w:r>
      <w:r w:rsidRPr="00322463">
        <w:rPr>
          <w:rFonts w:ascii="Times New Roman" w:hAnsi="Times New Roman" w:cs="Times New Roman"/>
          <w:color w:val="auto"/>
          <w:sz w:val="28"/>
          <w:szCs w:val="28"/>
        </w:rPr>
        <w:t xml:space="preserve"> là </w:t>
      </w:r>
      <w:r w:rsidR="009B3B43" w:rsidRPr="00322463">
        <w:rPr>
          <w:rFonts w:ascii="Times New Roman" w:hAnsi="Times New Roman" w:cs="Times New Roman"/>
          <w:color w:val="auto"/>
          <w:sz w:val="28"/>
          <w:szCs w:val="28"/>
          <w:lang w:val="en-US"/>
        </w:rPr>
        <w:t>51</w:t>
      </w:r>
      <w:r w:rsidRPr="00322463">
        <w:rPr>
          <w:rFonts w:ascii="Times New Roman" w:hAnsi="Times New Roman" w:cs="Times New Roman"/>
          <w:color w:val="auto"/>
          <w:sz w:val="28"/>
          <w:szCs w:val="28"/>
        </w:rPr>
        <w:t xml:space="preserve"> người,</w:t>
      </w:r>
      <w:r w:rsidR="009B3B43" w:rsidRPr="00322463">
        <w:rPr>
          <w:rFonts w:ascii="Times New Roman" w:hAnsi="Times New Roman" w:cs="Times New Roman"/>
          <w:color w:val="auto"/>
          <w:sz w:val="28"/>
          <w:szCs w:val="28"/>
          <w:lang w:val="en-US"/>
        </w:rPr>
        <w:t xml:space="preserve"> hiện có mặt </w:t>
      </w:r>
      <w:r w:rsidR="004E02EF" w:rsidRPr="00322463">
        <w:rPr>
          <w:rFonts w:ascii="Times New Roman" w:hAnsi="Times New Roman" w:cs="Times New Roman"/>
          <w:color w:val="auto"/>
          <w:sz w:val="28"/>
          <w:szCs w:val="28"/>
          <w:lang w:val="en-US"/>
        </w:rPr>
        <w:t>38</w:t>
      </w:r>
      <w:r w:rsidR="009B3B43" w:rsidRPr="00322463">
        <w:rPr>
          <w:rFonts w:ascii="Times New Roman" w:hAnsi="Times New Roman" w:cs="Times New Roman"/>
          <w:color w:val="auto"/>
          <w:sz w:val="28"/>
          <w:szCs w:val="28"/>
          <w:lang w:val="en-US"/>
        </w:rPr>
        <w:t xml:space="preserve"> người</w:t>
      </w:r>
      <w:r w:rsidRPr="00322463">
        <w:rPr>
          <w:rFonts w:ascii="Times New Roman" w:hAnsi="Times New Roman" w:cs="Times New Roman"/>
          <w:color w:val="auto"/>
          <w:sz w:val="28"/>
          <w:szCs w:val="28"/>
        </w:rPr>
        <w:t xml:space="preserve"> trong đó: </w:t>
      </w:r>
    </w:p>
    <w:p w14:paraId="38059524" w14:textId="77777777" w:rsidR="00A70987" w:rsidRPr="00322463" w:rsidRDefault="00F1483A" w:rsidP="005B7E2D">
      <w:pPr>
        <w:shd w:val="clear" w:color="auto" w:fill="FFFFFF"/>
        <w:spacing w:line="324" w:lineRule="auto"/>
        <w:ind w:firstLine="426"/>
        <w:jc w:val="both"/>
        <w:rPr>
          <w:rFonts w:ascii="Times New Roman" w:hAnsi="Times New Roman" w:cs="Times New Roman"/>
          <w:color w:val="auto"/>
          <w:sz w:val="28"/>
          <w:szCs w:val="28"/>
          <w:lang w:val="en-US"/>
        </w:rPr>
      </w:pPr>
      <w:r w:rsidRPr="00322463">
        <w:rPr>
          <w:rFonts w:ascii="Times New Roman" w:hAnsi="Times New Roman" w:cs="Times New Roman"/>
          <w:color w:val="auto"/>
          <w:sz w:val="28"/>
          <w:szCs w:val="28"/>
        </w:rPr>
        <w:t xml:space="preserve">+ Biên chế: </w:t>
      </w:r>
      <w:r w:rsidR="004E02EF" w:rsidRPr="00322463">
        <w:rPr>
          <w:rFonts w:ascii="Times New Roman" w:hAnsi="Times New Roman" w:cs="Times New Roman"/>
          <w:color w:val="auto"/>
          <w:sz w:val="28"/>
          <w:szCs w:val="28"/>
          <w:lang w:val="en-US"/>
        </w:rPr>
        <w:t>37</w:t>
      </w:r>
      <w:r w:rsidRPr="00322463">
        <w:rPr>
          <w:rFonts w:ascii="Times New Roman" w:hAnsi="Times New Roman" w:cs="Times New Roman"/>
          <w:color w:val="auto"/>
          <w:sz w:val="28"/>
          <w:szCs w:val="28"/>
        </w:rPr>
        <w:t xml:space="preserve"> người</w:t>
      </w:r>
    </w:p>
    <w:p w14:paraId="49375F51" w14:textId="77777777" w:rsidR="00DB37D8" w:rsidRPr="00322463" w:rsidRDefault="00DB37D8" w:rsidP="005B7E2D">
      <w:pPr>
        <w:shd w:val="clear" w:color="auto" w:fill="FFFFFF"/>
        <w:spacing w:line="324" w:lineRule="auto"/>
        <w:ind w:firstLine="426"/>
        <w:jc w:val="both"/>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 Hợp đồng lao động: 01 người</w:t>
      </w:r>
    </w:p>
    <w:p w14:paraId="6C508D13" w14:textId="77777777" w:rsidR="00F1483A" w:rsidRPr="00322463" w:rsidRDefault="00F1483A" w:rsidP="005B7E2D">
      <w:pPr>
        <w:shd w:val="clear" w:color="auto" w:fill="FFFFFF"/>
        <w:spacing w:line="324" w:lineRule="auto"/>
        <w:ind w:firstLine="426"/>
        <w:jc w:val="both"/>
        <w:rPr>
          <w:rFonts w:ascii="Times New Roman" w:hAnsi="Times New Roman" w:cs="Times New Roman"/>
          <w:color w:val="auto"/>
          <w:sz w:val="28"/>
          <w:szCs w:val="28"/>
          <w:lang w:val="en-US"/>
        </w:rPr>
      </w:pPr>
      <w:r w:rsidRPr="00322463">
        <w:rPr>
          <w:rFonts w:ascii="Times New Roman" w:hAnsi="Times New Roman" w:cs="Times New Roman"/>
          <w:color w:val="auto"/>
          <w:sz w:val="28"/>
          <w:szCs w:val="28"/>
        </w:rPr>
        <w:t>Cơ cấu viên chức theo chức danh nghề nghiệp, bảo đảm phù hợp với chức năng nhiệm vụ, quyền hạn, kinh phí hoạt động, trụ sở làm việc, trang thiết bị và phương tiện làm việc cần thiết.</w:t>
      </w:r>
    </w:p>
    <w:p w14:paraId="69410C42" w14:textId="77777777" w:rsidR="00EF1E70" w:rsidRDefault="00FA6017" w:rsidP="005B7E2D">
      <w:pPr>
        <w:shd w:val="clear" w:color="auto" w:fill="FFFFFF"/>
        <w:spacing w:line="324" w:lineRule="auto"/>
        <w:ind w:firstLine="426"/>
        <w:jc w:val="both"/>
        <w:rPr>
          <w:rFonts w:ascii="Times New Roman" w:hAnsi="Times New Roman" w:cs="Times New Roman"/>
          <w:b/>
          <w:color w:val="auto"/>
          <w:sz w:val="28"/>
          <w:szCs w:val="28"/>
          <w:lang w:val="en-US"/>
        </w:rPr>
      </w:pPr>
      <w:r w:rsidRPr="00322463">
        <w:rPr>
          <w:rFonts w:ascii="Times New Roman" w:hAnsi="Times New Roman" w:cs="Times New Roman"/>
          <w:b/>
          <w:color w:val="auto"/>
          <w:sz w:val="28"/>
          <w:szCs w:val="28"/>
          <w:lang w:val="en-US"/>
        </w:rPr>
        <w:t>4</w:t>
      </w:r>
      <w:r w:rsidR="00EF1E70" w:rsidRPr="00322463">
        <w:rPr>
          <w:rFonts w:ascii="Times New Roman" w:hAnsi="Times New Roman" w:cs="Times New Roman"/>
          <w:b/>
          <w:color w:val="auto"/>
          <w:sz w:val="28"/>
          <w:szCs w:val="28"/>
          <w:lang w:val="en-US"/>
        </w:rPr>
        <w:t>. Vị trí việc làm</w:t>
      </w:r>
    </w:p>
    <w:p w14:paraId="194DA5DE" w14:textId="77777777" w:rsidR="00A75537" w:rsidRPr="00322463" w:rsidRDefault="00A75537" w:rsidP="00A75537">
      <w:pPr>
        <w:shd w:val="clear" w:color="auto" w:fill="FFFFFF"/>
        <w:spacing w:line="324" w:lineRule="auto"/>
        <w:ind w:firstLine="426"/>
        <w:jc w:val="both"/>
        <w:rPr>
          <w:rFonts w:ascii="Times New Roman" w:hAnsi="Times New Roman" w:cs="Times New Roman"/>
          <w:b/>
          <w:color w:val="auto"/>
          <w:sz w:val="28"/>
          <w:szCs w:val="28"/>
          <w:lang w:val="en-US"/>
        </w:rPr>
      </w:pPr>
      <w:r w:rsidRPr="00322463">
        <w:rPr>
          <w:rFonts w:ascii="Times New Roman" w:hAnsi="Times New Roman" w:cs="Times New Roman"/>
          <w:b/>
          <w:color w:val="auto"/>
          <w:sz w:val="28"/>
          <w:szCs w:val="28"/>
          <w:lang w:val="en-US"/>
        </w:rPr>
        <w:t xml:space="preserve">* </w:t>
      </w:r>
      <w:r w:rsidRPr="00322463">
        <w:rPr>
          <w:rFonts w:ascii="Times New Roman" w:hAnsi="Times New Roman" w:cs="Times New Roman"/>
          <w:b/>
          <w:color w:val="auto"/>
          <w:sz w:val="28"/>
          <w:szCs w:val="28"/>
        </w:rPr>
        <w:t xml:space="preserve">Theo Đề án vị trí việc làm, </w:t>
      </w:r>
      <w:r w:rsidRPr="00322463">
        <w:rPr>
          <w:rFonts w:ascii="Times New Roman" w:hAnsi="Times New Roman" w:cs="Times New Roman"/>
          <w:b/>
          <w:color w:val="auto"/>
          <w:sz w:val="28"/>
          <w:szCs w:val="28"/>
          <w:lang w:val="en-US"/>
        </w:rPr>
        <w:t>Trung tâm</w:t>
      </w:r>
      <w:r w:rsidRPr="00322463">
        <w:rPr>
          <w:rFonts w:ascii="Times New Roman" w:hAnsi="Times New Roman" w:cs="Times New Roman"/>
          <w:b/>
          <w:color w:val="auto"/>
          <w:sz w:val="28"/>
          <w:szCs w:val="28"/>
        </w:rPr>
        <w:t xml:space="preserve"> xây dựng năm 20</w:t>
      </w:r>
      <w:r w:rsidRPr="00322463">
        <w:rPr>
          <w:rFonts w:ascii="Times New Roman" w:hAnsi="Times New Roman" w:cs="Times New Roman"/>
          <w:b/>
          <w:color w:val="auto"/>
          <w:sz w:val="28"/>
          <w:szCs w:val="28"/>
          <w:lang w:val="en-US"/>
        </w:rPr>
        <w:t>24</w:t>
      </w:r>
      <w:r w:rsidRPr="00322463">
        <w:rPr>
          <w:rFonts w:ascii="Times New Roman" w:hAnsi="Times New Roman" w:cs="Times New Roman"/>
          <w:b/>
          <w:color w:val="auto"/>
          <w:sz w:val="28"/>
          <w:szCs w:val="28"/>
        </w:rPr>
        <w:t xml:space="preserve"> như sau</w:t>
      </w:r>
      <w:r w:rsidRPr="00322463">
        <w:rPr>
          <w:rFonts w:ascii="Times New Roman" w:hAnsi="Times New Roman" w:cs="Times New Roman"/>
          <w:b/>
          <w:color w:val="auto"/>
          <w:sz w:val="28"/>
          <w:szCs w:val="28"/>
          <w:lang w:val="en-US"/>
        </w:rPr>
        <w:t xml:space="preserve"> (theo Đề án số 01/ĐA-TTDL ngày 12/4/2024 của Trung tâm Da liễu về việc xây dựng vị trí việc làm)</w:t>
      </w:r>
      <w:r w:rsidRPr="00322463">
        <w:rPr>
          <w:rFonts w:ascii="Times New Roman" w:hAnsi="Times New Roman" w:cs="Times New Roman"/>
          <w:b/>
          <w:color w:val="auto"/>
          <w:sz w:val="28"/>
          <w:szCs w:val="28"/>
        </w:rPr>
        <w:t>:</w:t>
      </w:r>
    </w:p>
    <w:p w14:paraId="52E0F842" w14:textId="77777777" w:rsidR="00A75537" w:rsidRPr="00322463" w:rsidRDefault="00A75537" w:rsidP="00A75537">
      <w:pPr>
        <w:shd w:val="clear" w:color="auto" w:fill="FFFFFF"/>
        <w:spacing w:line="324" w:lineRule="auto"/>
        <w:ind w:firstLine="426"/>
        <w:jc w:val="both"/>
        <w:rPr>
          <w:rFonts w:ascii="Times New Roman" w:hAnsi="Times New Roman" w:cs="Times New Roman"/>
          <w:color w:val="auto"/>
          <w:sz w:val="28"/>
          <w:szCs w:val="28"/>
        </w:rPr>
      </w:pPr>
      <w:r w:rsidRPr="00322463">
        <w:rPr>
          <w:rFonts w:ascii="Times New Roman" w:hAnsi="Times New Roman" w:cs="Times New Roman"/>
          <w:color w:val="auto"/>
          <w:sz w:val="28"/>
          <w:szCs w:val="28"/>
        </w:rPr>
        <w:t xml:space="preserve">- Vị trí việc làm: gồm có </w:t>
      </w:r>
      <w:r w:rsidRPr="00322463">
        <w:rPr>
          <w:rFonts w:ascii="Times New Roman" w:hAnsi="Times New Roman" w:cs="Times New Roman"/>
          <w:color w:val="auto"/>
          <w:sz w:val="28"/>
          <w:szCs w:val="28"/>
          <w:lang w:val="en-US"/>
        </w:rPr>
        <w:t>34</w:t>
      </w:r>
      <w:r w:rsidRPr="00322463">
        <w:rPr>
          <w:rFonts w:ascii="Times New Roman" w:hAnsi="Times New Roman" w:cs="Times New Roman"/>
          <w:color w:val="auto"/>
          <w:sz w:val="28"/>
          <w:szCs w:val="28"/>
        </w:rPr>
        <w:t xml:space="preserve"> vị trí việc làm</w:t>
      </w:r>
      <w:r w:rsidRPr="00322463">
        <w:rPr>
          <w:rFonts w:ascii="Times New Roman" w:hAnsi="Times New Roman" w:cs="Times New Roman"/>
          <w:color w:val="auto"/>
          <w:sz w:val="28"/>
          <w:szCs w:val="28"/>
          <w:lang w:val="en-US"/>
        </w:rPr>
        <w:t>,</w:t>
      </w:r>
      <w:r w:rsidRPr="00322463">
        <w:rPr>
          <w:rFonts w:ascii="Times New Roman" w:hAnsi="Times New Roman" w:cs="Times New Roman"/>
          <w:color w:val="auto"/>
          <w:sz w:val="28"/>
          <w:szCs w:val="28"/>
        </w:rPr>
        <w:t xml:space="preserve"> trong đó cụ thể như sau:</w:t>
      </w:r>
    </w:p>
    <w:p w14:paraId="1BA0E82D" w14:textId="77777777" w:rsidR="00A75537" w:rsidRPr="00322463" w:rsidRDefault="00A75537" w:rsidP="00A75537">
      <w:pPr>
        <w:shd w:val="clear" w:color="auto" w:fill="FFFFFF"/>
        <w:spacing w:line="324" w:lineRule="auto"/>
        <w:ind w:firstLine="426"/>
        <w:jc w:val="both"/>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 Nhóm Vị trí việc làm lãnh đạo, quản lý: 05 vị trí</w:t>
      </w:r>
    </w:p>
    <w:p w14:paraId="06F7C4EB" w14:textId="77777777" w:rsidR="00A75537" w:rsidRPr="00322463" w:rsidRDefault="00A75537" w:rsidP="00A75537">
      <w:pPr>
        <w:shd w:val="clear" w:color="auto" w:fill="FFFFFF"/>
        <w:spacing w:line="324" w:lineRule="auto"/>
        <w:ind w:firstLine="426"/>
        <w:jc w:val="both"/>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 Nhóm Vị trí việc làm chức danh nghề nghiệp chuyên ngành: 11 vị trí</w:t>
      </w:r>
    </w:p>
    <w:p w14:paraId="6A4A122F" w14:textId="77777777" w:rsidR="00A75537" w:rsidRPr="00322463" w:rsidRDefault="00A75537" w:rsidP="00A75537">
      <w:pPr>
        <w:shd w:val="clear" w:color="auto" w:fill="FFFFFF"/>
        <w:spacing w:line="324" w:lineRule="auto"/>
        <w:ind w:firstLine="426"/>
        <w:jc w:val="both"/>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 Nhóm Vị trí việc làm chức danh nghề nghiệp chuyên môn dùng chung: 12 vị trí</w:t>
      </w:r>
    </w:p>
    <w:p w14:paraId="3F5E2210" w14:textId="78B29F92" w:rsidR="00A75537" w:rsidRPr="00A75537" w:rsidRDefault="00A75537" w:rsidP="005B7E2D">
      <w:pPr>
        <w:shd w:val="clear" w:color="auto" w:fill="FFFFFF"/>
        <w:spacing w:line="324" w:lineRule="auto"/>
        <w:ind w:firstLine="426"/>
        <w:jc w:val="both"/>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 Nhóm Vị trí việc làm thuộc nhóm hỗ trợ, phục vụ: 06 vị trí</w:t>
      </w:r>
    </w:p>
    <w:p w14:paraId="73FD4F78" w14:textId="77777777" w:rsidR="00F1483A" w:rsidRPr="00322463" w:rsidRDefault="00F1483A" w:rsidP="005B7E2D">
      <w:pPr>
        <w:spacing w:line="324" w:lineRule="auto"/>
        <w:ind w:firstLine="426"/>
        <w:jc w:val="both"/>
        <w:rPr>
          <w:rFonts w:ascii="Times New Roman" w:hAnsi="Times New Roman" w:cs="Times New Roman"/>
          <w:b/>
          <w:color w:val="auto"/>
          <w:sz w:val="28"/>
          <w:szCs w:val="28"/>
          <w:lang w:val="en-US"/>
        </w:rPr>
      </w:pPr>
      <w:r w:rsidRPr="00322463">
        <w:rPr>
          <w:rFonts w:ascii="Times New Roman" w:hAnsi="Times New Roman" w:cs="Times New Roman"/>
          <w:b/>
          <w:color w:val="auto"/>
          <w:sz w:val="28"/>
          <w:szCs w:val="28"/>
        </w:rPr>
        <w:t>PHẦN II. NỘI DUNG ĐỀ ÁN</w:t>
      </w:r>
    </w:p>
    <w:p w14:paraId="57DEA834" w14:textId="77777777" w:rsidR="00F1483A" w:rsidRPr="00322463" w:rsidRDefault="00AD7357" w:rsidP="005B7E2D">
      <w:pPr>
        <w:spacing w:line="324" w:lineRule="auto"/>
        <w:ind w:firstLine="426"/>
        <w:jc w:val="both"/>
        <w:rPr>
          <w:rFonts w:ascii="Times New Roman" w:eastAsia="Times New Roman" w:hAnsi="Times New Roman" w:cs="Times New Roman"/>
          <w:b/>
          <w:color w:val="auto"/>
          <w:sz w:val="28"/>
          <w:szCs w:val="28"/>
          <w:lang w:val="en-US"/>
        </w:rPr>
      </w:pPr>
      <w:r w:rsidRPr="00322463">
        <w:rPr>
          <w:rFonts w:ascii="Times New Roman" w:eastAsia="Times New Roman" w:hAnsi="Times New Roman" w:cs="Times New Roman"/>
          <w:b/>
          <w:color w:val="auto"/>
          <w:sz w:val="28"/>
          <w:szCs w:val="28"/>
        </w:rPr>
        <w:t>1</w:t>
      </w:r>
      <w:r w:rsidRPr="00322463">
        <w:rPr>
          <w:rFonts w:ascii="Times New Roman" w:eastAsia="Times New Roman" w:hAnsi="Times New Roman" w:cs="Times New Roman"/>
          <w:b/>
          <w:color w:val="auto"/>
          <w:sz w:val="28"/>
          <w:szCs w:val="28"/>
          <w:lang w:val="en-US"/>
        </w:rPr>
        <w:t xml:space="preserve">. </w:t>
      </w:r>
      <w:r w:rsidR="00F1483A" w:rsidRPr="00322463">
        <w:rPr>
          <w:rFonts w:ascii="Times New Roman" w:eastAsia="Times New Roman" w:hAnsi="Times New Roman" w:cs="Times New Roman"/>
          <w:b/>
          <w:color w:val="auto"/>
          <w:sz w:val="28"/>
          <w:szCs w:val="28"/>
        </w:rPr>
        <w:t>Sự cần thiết và cơ sở</w:t>
      </w:r>
      <w:r w:rsidRPr="00322463">
        <w:rPr>
          <w:rFonts w:ascii="Times New Roman" w:eastAsia="Times New Roman" w:hAnsi="Times New Roman" w:cs="Times New Roman"/>
          <w:b/>
          <w:color w:val="auto"/>
          <w:sz w:val="28"/>
          <w:szCs w:val="28"/>
        </w:rPr>
        <w:t xml:space="preserve"> pháp lý</w:t>
      </w:r>
    </w:p>
    <w:p w14:paraId="13E7A53D" w14:textId="77777777" w:rsidR="00F1483A" w:rsidRPr="00322463" w:rsidRDefault="00AD7357" w:rsidP="005B7E2D">
      <w:pPr>
        <w:spacing w:line="324" w:lineRule="auto"/>
        <w:ind w:firstLine="426"/>
        <w:jc w:val="both"/>
        <w:rPr>
          <w:rFonts w:ascii="Times New Roman" w:eastAsia="Times New Roman" w:hAnsi="Times New Roman" w:cs="Times New Roman"/>
          <w:b/>
          <w:color w:val="auto"/>
          <w:sz w:val="28"/>
          <w:szCs w:val="28"/>
          <w:lang w:val="en-US"/>
        </w:rPr>
      </w:pPr>
      <w:r w:rsidRPr="00322463">
        <w:rPr>
          <w:rFonts w:ascii="Times New Roman" w:eastAsia="Times New Roman" w:hAnsi="Times New Roman" w:cs="Times New Roman"/>
          <w:b/>
          <w:color w:val="auto"/>
          <w:sz w:val="28"/>
          <w:szCs w:val="28"/>
        </w:rPr>
        <w:t>1.1. Sự cần thiết</w:t>
      </w:r>
    </w:p>
    <w:p w14:paraId="38BAE08A" w14:textId="77777777" w:rsidR="001C6D87" w:rsidRPr="00322463" w:rsidRDefault="00A638AA" w:rsidP="005B7E2D">
      <w:pPr>
        <w:spacing w:line="324" w:lineRule="auto"/>
        <w:ind w:firstLine="426"/>
        <w:jc w:val="both"/>
        <w:rPr>
          <w:rFonts w:ascii="Times New Roman" w:eastAsia="Times New Roman" w:hAnsi="Times New Roman" w:cs="Times New Roman"/>
          <w:color w:val="auto"/>
          <w:sz w:val="28"/>
          <w:szCs w:val="28"/>
          <w:lang w:val="en-US"/>
        </w:rPr>
      </w:pPr>
      <w:r w:rsidRPr="00322463">
        <w:rPr>
          <w:rFonts w:ascii="Times New Roman" w:eastAsia="Times New Roman" w:hAnsi="Times New Roman" w:cs="Times New Roman"/>
          <w:color w:val="auto"/>
          <w:sz w:val="28"/>
          <w:szCs w:val="28"/>
          <w:lang w:val="en-US"/>
        </w:rPr>
        <w:t xml:space="preserve">Trung tâm </w:t>
      </w:r>
      <w:r w:rsidR="00414FB4" w:rsidRPr="00322463">
        <w:rPr>
          <w:rFonts w:ascii="Times New Roman" w:eastAsia="Times New Roman" w:hAnsi="Times New Roman" w:cs="Times New Roman"/>
          <w:color w:val="auto"/>
          <w:sz w:val="28"/>
          <w:szCs w:val="28"/>
          <w:lang w:val="en-US"/>
        </w:rPr>
        <w:t>Da liễu</w:t>
      </w:r>
      <w:r w:rsidRPr="00322463">
        <w:rPr>
          <w:rFonts w:ascii="Times New Roman" w:eastAsia="Times New Roman" w:hAnsi="Times New Roman" w:cs="Times New Roman"/>
          <w:color w:val="auto"/>
          <w:sz w:val="28"/>
          <w:szCs w:val="28"/>
          <w:lang w:val="en-US"/>
        </w:rPr>
        <w:t xml:space="preserve">, tiền thân là </w:t>
      </w:r>
      <w:r w:rsidR="009B3B43" w:rsidRPr="00322463">
        <w:rPr>
          <w:rFonts w:ascii="Times New Roman" w:eastAsia="Times New Roman" w:hAnsi="Times New Roman" w:cs="Times New Roman"/>
          <w:color w:val="auto"/>
          <w:sz w:val="28"/>
          <w:szCs w:val="28"/>
          <w:lang w:val="en-US"/>
        </w:rPr>
        <w:t>Trạm Da liễu</w:t>
      </w:r>
      <w:r w:rsidRPr="00322463">
        <w:rPr>
          <w:rFonts w:ascii="Times New Roman" w:eastAsia="Times New Roman" w:hAnsi="Times New Roman" w:cs="Times New Roman"/>
          <w:color w:val="auto"/>
          <w:sz w:val="28"/>
          <w:szCs w:val="28"/>
          <w:lang w:val="en-US"/>
        </w:rPr>
        <w:t xml:space="preserve">, được thành lập </w:t>
      </w:r>
      <w:r w:rsidR="00EB68FD" w:rsidRPr="00322463">
        <w:rPr>
          <w:rFonts w:ascii="Times New Roman" w:eastAsia="Times New Roman" w:hAnsi="Times New Roman" w:cs="Times New Roman"/>
          <w:color w:val="auto"/>
          <w:sz w:val="28"/>
          <w:szCs w:val="28"/>
          <w:lang w:val="en-US"/>
        </w:rPr>
        <w:t>năm 1963</w:t>
      </w:r>
      <w:r w:rsidRPr="00322463">
        <w:rPr>
          <w:rFonts w:ascii="Times New Roman" w:eastAsia="Times New Roman" w:hAnsi="Times New Roman" w:cs="Times New Roman"/>
          <w:color w:val="auto"/>
          <w:sz w:val="28"/>
          <w:szCs w:val="28"/>
          <w:lang w:val="en-US"/>
        </w:rPr>
        <w:t>. Ngày 1</w:t>
      </w:r>
      <w:r w:rsidR="00EB68FD" w:rsidRPr="00322463">
        <w:rPr>
          <w:rFonts w:ascii="Times New Roman" w:eastAsia="Times New Roman" w:hAnsi="Times New Roman" w:cs="Times New Roman"/>
          <w:color w:val="auto"/>
          <w:sz w:val="28"/>
          <w:szCs w:val="28"/>
          <w:lang w:val="en-US"/>
        </w:rPr>
        <w:t>5</w:t>
      </w:r>
      <w:r w:rsidRPr="00322463">
        <w:rPr>
          <w:rFonts w:ascii="Times New Roman" w:eastAsia="Times New Roman" w:hAnsi="Times New Roman" w:cs="Times New Roman"/>
          <w:color w:val="auto"/>
          <w:sz w:val="28"/>
          <w:szCs w:val="28"/>
          <w:lang w:val="en-US"/>
        </w:rPr>
        <w:t>/</w:t>
      </w:r>
      <w:r w:rsidR="00EB68FD" w:rsidRPr="00322463">
        <w:rPr>
          <w:rFonts w:ascii="Times New Roman" w:eastAsia="Times New Roman" w:hAnsi="Times New Roman" w:cs="Times New Roman"/>
          <w:color w:val="auto"/>
          <w:sz w:val="28"/>
          <w:szCs w:val="28"/>
          <w:lang w:val="en-US"/>
        </w:rPr>
        <w:t>5</w:t>
      </w:r>
      <w:r w:rsidRPr="00322463">
        <w:rPr>
          <w:rFonts w:ascii="Times New Roman" w:eastAsia="Times New Roman" w:hAnsi="Times New Roman" w:cs="Times New Roman"/>
          <w:color w:val="auto"/>
          <w:sz w:val="28"/>
          <w:szCs w:val="28"/>
          <w:lang w:val="en-US"/>
        </w:rPr>
        <w:t>/</w:t>
      </w:r>
      <w:r w:rsidR="00EB68FD" w:rsidRPr="00322463">
        <w:rPr>
          <w:rFonts w:ascii="Times New Roman" w:eastAsia="Times New Roman" w:hAnsi="Times New Roman" w:cs="Times New Roman"/>
          <w:color w:val="auto"/>
          <w:sz w:val="28"/>
          <w:szCs w:val="28"/>
          <w:lang w:val="en-US"/>
        </w:rPr>
        <w:t>1996</w:t>
      </w:r>
      <w:r w:rsidRPr="00322463">
        <w:rPr>
          <w:rFonts w:ascii="Times New Roman" w:eastAsia="Times New Roman" w:hAnsi="Times New Roman" w:cs="Times New Roman"/>
          <w:color w:val="auto"/>
          <w:sz w:val="28"/>
          <w:szCs w:val="28"/>
          <w:lang w:val="en-US"/>
        </w:rPr>
        <w:t xml:space="preserve">, Ủy ban nhân dân thành phố ban hành Quyết định số </w:t>
      </w:r>
      <w:r w:rsidR="00EB68FD" w:rsidRPr="00322463">
        <w:rPr>
          <w:rFonts w:ascii="Times New Roman" w:eastAsia="Times New Roman" w:hAnsi="Times New Roman" w:cs="Times New Roman"/>
          <w:color w:val="auto"/>
          <w:sz w:val="28"/>
          <w:szCs w:val="28"/>
          <w:lang w:val="en-US"/>
        </w:rPr>
        <w:t xml:space="preserve">876/QĐ-TCCQ </w:t>
      </w:r>
      <w:r w:rsidRPr="00322463">
        <w:rPr>
          <w:rFonts w:ascii="Times New Roman" w:eastAsia="Times New Roman" w:hAnsi="Times New Roman" w:cs="Times New Roman"/>
          <w:color w:val="auto"/>
          <w:sz w:val="28"/>
          <w:szCs w:val="28"/>
          <w:lang w:val="en-US"/>
        </w:rPr>
        <w:t xml:space="preserve">về việc đổi tên </w:t>
      </w:r>
      <w:r w:rsidR="00EB68FD" w:rsidRPr="00322463">
        <w:rPr>
          <w:rFonts w:ascii="Times New Roman" w:eastAsia="Times New Roman" w:hAnsi="Times New Roman" w:cs="Times New Roman"/>
          <w:color w:val="auto"/>
          <w:sz w:val="28"/>
          <w:szCs w:val="28"/>
          <w:lang w:val="en-US"/>
        </w:rPr>
        <w:t>Trạm Da liễu</w:t>
      </w:r>
      <w:r w:rsidRPr="00322463">
        <w:rPr>
          <w:rFonts w:ascii="Times New Roman" w:eastAsia="Times New Roman" w:hAnsi="Times New Roman" w:cs="Times New Roman"/>
          <w:color w:val="auto"/>
          <w:sz w:val="28"/>
          <w:szCs w:val="28"/>
          <w:lang w:val="en-US"/>
        </w:rPr>
        <w:t xml:space="preserve"> thành Trung tâm </w:t>
      </w:r>
      <w:r w:rsidR="00414FB4" w:rsidRPr="00322463">
        <w:rPr>
          <w:rFonts w:ascii="Times New Roman" w:eastAsia="Times New Roman" w:hAnsi="Times New Roman" w:cs="Times New Roman"/>
          <w:color w:val="auto"/>
          <w:sz w:val="28"/>
          <w:szCs w:val="28"/>
          <w:lang w:val="en-US"/>
        </w:rPr>
        <w:t>Da liễu</w:t>
      </w:r>
      <w:r w:rsidRPr="00322463">
        <w:rPr>
          <w:rFonts w:ascii="Times New Roman" w:eastAsia="Times New Roman" w:hAnsi="Times New Roman" w:cs="Times New Roman"/>
          <w:color w:val="auto"/>
          <w:sz w:val="28"/>
          <w:szCs w:val="28"/>
          <w:lang w:val="en-US"/>
        </w:rPr>
        <w:t xml:space="preserve"> </w:t>
      </w:r>
      <w:r w:rsidR="00EB68FD" w:rsidRPr="00322463">
        <w:rPr>
          <w:rFonts w:ascii="Times New Roman" w:eastAsia="Times New Roman" w:hAnsi="Times New Roman" w:cs="Times New Roman"/>
          <w:color w:val="auto"/>
          <w:sz w:val="28"/>
          <w:szCs w:val="28"/>
          <w:lang w:val="en-US"/>
        </w:rPr>
        <w:t>thuộc Sở Y tế Hải Phòng</w:t>
      </w:r>
      <w:r w:rsidRPr="00322463">
        <w:rPr>
          <w:rFonts w:ascii="Times New Roman" w:eastAsia="Times New Roman" w:hAnsi="Times New Roman" w:cs="Times New Roman"/>
          <w:color w:val="auto"/>
          <w:sz w:val="28"/>
          <w:szCs w:val="28"/>
          <w:lang w:val="en-US"/>
        </w:rPr>
        <w:t>.</w:t>
      </w:r>
    </w:p>
    <w:p w14:paraId="7444DDA1" w14:textId="77777777" w:rsidR="00A638AA" w:rsidRPr="00322463" w:rsidRDefault="00A638AA" w:rsidP="005B7E2D">
      <w:pPr>
        <w:spacing w:line="324" w:lineRule="auto"/>
        <w:ind w:firstLine="426"/>
        <w:jc w:val="both"/>
        <w:rPr>
          <w:rFonts w:ascii="Times New Roman" w:eastAsia="Times New Roman" w:hAnsi="Times New Roman" w:cs="Times New Roman"/>
          <w:color w:val="auto"/>
          <w:sz w:val="28"/>
          <w:szCs w:val="28"/>
          <w:lang w:val="en-US"/>
        </w:rPr>
      </w:pPr>
      <w:r w:rsidRPr="00322463">
        <w:rPr>
          <w:rFonts w:ascii="Times New Roman" w:eastAsia="Times New Roman" w:hAnsi="Times New Roman" w:cs="Times New Roman"/>
          <w:color w:val="auto"/>
          <w:sz w:val="28"/>
          <w:szCs w:val="28"/>
          <w:lang w:val="en-US"/>
        </w:rPr>
        <w:t xml:space="preserve">Từ khi thành lập đến nay, Trung tâm </w:t>
      </w:r>
      <w:r w:rsidR="00414FB4" w:rsidRPr="00322463">
        <w:rPr>
          <w:rFonts w:ascii="Times New Roman" w:eastAsia="Times New Roman" w:hAnsi="Times New Roman" w:cs="Times New Roman"/>
          <w:color w:val="auto"/>
          <w:sz w:val="28"/>
          <w:szCs w:val="28"/>
          <w:lang w:val="en-US"/>
        </w:rPr>
        <w:t>Da liễu</w:t>
      </w:r>
      <w:r w:rsidRPr="00322463">
        <w:rPr>
          <w:rFonts w:ascii="Times New Roman" w:eastAsia="Times New Roman" w:hAnsi="Times New Roman" w:cs="Times New Roman"/>
          <w:color w:val="auto"/>
          <w:sz w:val="28"/>
          <w:szCs w:val="28"/>
          <w:lang w:val="en-US"/>
        </w:rPr>
        <w:t xml:space="preserve"> hoạt động theo chức năng, nhiệm vụ được quy định tại Quyết định số </w:t>
      </w:r>
      <w:r w:rsidR="00EB68FD" w:rsidRPr="00322463">
        <w:rPr>
          <w:rFonts w:ascii="Times New Roman" w:eastAsia="Times New Roman" w:hAnsi="Times New Roman" w:cs="Times New Roman"/>
          <w:color w:val="auto"/>
          <w:sz w:val="28"/>
          <w:szCs w:val="28"/>
          <w:lang w:val="en-US"/>
        </w:rPr>
        <w:t>876</w:t>
      </w:r>
      <w:r w:rsidRPr="00322463">
        <w:rPr>
          <w:rFonts w:ascii="Times New Roman" w:eastAsia="Times New Roman" w:hAnsi="Times New Roman" w:cs="Times New Roman"/>
          <w:color w:val="auto"/>
          <w:sz w:val="28"/>
          <w:szCs w:val="28"/>
          <w:lang w:val="en-US"/>
        </w:rPr>
        <w:t>/</w:t>
      </w:r>
      <w:r w:rsidR="00EB68FD" w:rsidRPr="00322463">
        <w:rPr>
          <w:rFonts w:ascii="Times New Roman" w:eastAsia="Times New Roman" w:hAnsi="Times New Roman" w:cs="Times New Roman"/>
          <w:color w:val="auto"/>
          <w:sz w:val="28"/>
          <w:szCs w:val="28"/>
          <w:lang w:val="en-US"/>
        </w:rPr>
        <w:t>QĐ-TCCQ</w:t>
      </w:r>
      <w:r w:rsidRPr="00322463">
        <w:rPr>
          <w:rFonts w:ascii="Times New Roman" w:eastAsia="Times New Roman" w:hAnsi="Times New Roman" w:cs="Times New Roman"/>
          <w:color w:val="auto"/>
          <w:sz w:val="28"/>
          <w:szCs w:val="28"/>
          <w:lang w:val="en-US"/>
        </w:rPr>
        <w:t xml:space="preserve"> ngày </w:t>
      </w:r>
      <w:r w:rsidR="004F1746" w:rsidRPr="00322463">
        <w:rPr>
          <w:rFonts w:ascii="Times New Roman" w:eastAsia="Times New Roman" w:hAnsi="Times New Roman" w:cs="Times New Roman"/>
          <w:color w:val="auto"/>
          <w:sz w:val="28"/>
          <w:szCs w:val="28"/>
          <w:lang w:val="en-US"/>
        </w:rPr>
        <w:t>15</w:t>
      </w:r>
      <w:r w:rsidRPr="00322463">
        <w:rPr>
          <w:rFonts w:ascii="Times New Roman" w:eastAsia="Times New Roman" w:hAnsi="Times New Roman" w:cs="Times New Roman"/>
          <w:color w:val="auto"/>
          <w:sz w:val="28"/>
          <w:szCs w:val="28"/>
          <w:lang w:val="en-US"/>
        </w:rPr>
        <w:t>/0</w:t>
      </w:r>
      <w:r w:rsidR="004F1746" w:rsidRPr="00322463">
        <w:rPr>
          <w:rFonts w:ascii="Times New Roman" w:eastAsia="Times New Roman" w:hAnsi="Times New Roman" w:cs="Times New Roman"/>
          <w:color w:val="auto"/>
          <w:sz w:val="28"/>
          <w:szCs w:val="28"/>
          <w:lang w:val="en-US"/>
        </w:rPr>
        <w:t>5/1996</w:t>
      </w:r>
      <w:r w:rsidRPr="00322463">
        <w:rPr>
          <w:rFonts w:ascii="Times New Roman" w:eastAsia="Times New Roman" w:hAnsi="Times New Roman" w:cs="Times New Roman"/>
          <w:color w:val="auto"/>
          <w:sz w:val="28"/>
          <w:szCs w:val="28"/>
          <w:lang w:val="en-US"/>
        </w:rPr>
        <w:t xml:space="preserve"> của </w:t>
      </w:r>
      <w:r w:rsidR="004F1746" w:rsidRPr="00322463">
        <w:rPr>
          <w:rFonts w:ascii="Times New Roman" w:eastAsia="Times New Roman" w:hAnsi="Times New Roman" w:cs="Times New Roman"/>
          <w:color w:val="auto"/>
          <w:sz w:val="28"/>
          <w:szCs w:val="28"/>
          <w:lang w:val="en-US"/>
        </w:rPr>
        <w:t xml:space="preserve">Chủ tịch UBND Thành phố Hải Phòng. </w:t>
      </w:r>
    </w:p>
    <w:p w14:paraId="10F75EFB" w14:textId="77777777" w:rsidR="00011CB1" w:rsidRPr="00322463" w:rsidRDefault="00A638AA" w:rsidP="005B7E2D">
      <w:pPr>
        <w:spacing w:line="324" w:lineRule="auto"/>
        <w:ind w:firstLine="426"/>
        <w:jc w:val="both"/>
        <w:rPr>
          <w:rFonts w:ascii="Times New Roman" w:hAnsi="Times New Roman" w:cs="Times New Roman"/>
          <w:color w:val="auto"/>
          <w:sz w:val="28"/>
          <w:szCs w:val="28"/>
          <w:lang w:val="en-US"/>
        </w:rPr>
      </w:pPr>
      <w:r w:rsidRPr="00322463">
        <w:rPr>
          <w:rFonts w:ascii="Times New Roman" w:eastAsia="Times New Roman" w:hAnsi="Times New Roman" w:cs="Times New Roman"/>
          <w:color w:val="auto"/>
          <w:sz w:val="28"/>
          <w:szCs w:val="28"/>
          <w:lang w:val="en-US"/>
        </w:rPr>
        <w:t xml:space="preserve">Căn cứ Nghị định </w:t>
      </w:r>
      <w:r w:rsidRPr="00322463">
        <w:rPr>
          <w:rFonts w:ascii="Times New Roman" w:hAnsi="Times New Roman" w:cs="Times New Roman"/>
          <w:color w:val="auto"/>
          <w:sz w:val="28"/>
          <w:szCs w:val="28"/>
        </w:rPr>
        <w:t xml:space="preserve">số 120/2020/NĐ-CP ngày 07/10/2020 của Chính phủ Quy định về thành lập, tổ chức lại, giải thể đơn vị sự nghiệp công lập; Kế hoạch số 57/KH-UBND ngày 11/3/2022 của Ủy ban nhân dân thành phố về việc triển khai thực hiện sắp xếp, </w:t>
      </w:r>
      <w:r w:rsidRPr="00322463">
        <w:rPr>
          <w:rFonts w:ascii="Times New Roman" w:hAnsi="Times New Roman" w:cs="Times New Roman"/>
          <w:color w:val="auto"/>
          <w:sz w:val="28"/>
          <w:szCs w:val="28"/>
        </w:rPr>
        <w:lastRenderedPageBreak/>
        <w:t>kiện toàn tổ chức bộ máy các sở, ngành; các cơ quan hành chính trực thuộc Sở, ngành; phòng chuyên môn thuộc Ủy ban nhân dân quận, huyện; các đơn vị sự nghiệp công lập thuộc thành phố theo quy định của Chính phủ</w:t>
      </w:r>
      <w:r w:rsidR="00011CB1" w:rsidRPr="00322463">
        <w:rPr>
          <w:rFonts w:ascii="Times New Roman" w:hAnsi="Times New Roman" w:cs="Times New Roman"/>
          <w:color w:val="auto"/>
          <w:sz w:val="28"/>
          <w:szCs w:val="28"/>
          <w:lang w:val="en-US"/>
        </w:rPr>
        <w:t xml:space="preserve">. </w:t>
      </w:r>
    </w:p>
    <w:p w14:paraId="7D036F76" w14:textId="77777777" w:rsidR="00C802DE" w:rsidRPr="00322463" w:rsidRDefault="00C802DE" w:rsidP="005B7E2D">
      <w:pPr>
        <w:spacing w:line="324" w:lineRule="auto"/>
        <w:ind w:firstLine="426"/>
        <w:jc w:val="both"/>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 xml:space="preserve">Thực tế hiện nay, sau khi thực hiện sáp nhập tỉnh Hải Dương cũ và thành phố Hải Phòng thành thành phố Hải Phòng mới, </w:t>
      </w:r>
      <w:r w:rsidR="00A67342" w:rsidRPr="00322463">
        <w:rPr>
          <w:rFonts w:ascii="Times New Roman" w:hAnsi="Times New Roman" w:cs="Times New Roman"/>
          <w:color w:val="auto"/>
          <w:sz w:val="28"/>
          <w:szCs w:val="28"/>
          <w:lang w:val="en-US"/>
        </w:rPr>
        <w:t xml:space="preserve">quy mô </w:t>
      </w:r>
      <w:r w:rsidRPr="00322463">
        <w:rPr>
          <w:rFonts w:ascii="Times New Roman" w:hAnsi="Times New Roman" w:cs="Times New Roman"/>
          <w:color w:val="auto"/>
          <w:sz w:val="28"/>
          <w:szCs w:val="28"/>
          <w:lang w:val="en-US"/>
        </w:rPr>
        <w:t xml:space="preserve">dân số thành phố Hải Phòng mới hiện </w:t>
      </w:r>
      <w:r w:rsidR="00A67342" w:rsidRPr="00322463">
        <w:rPr>
          <w:rFonts w:ascii="Times New Roman" w:hAnsi="Times New Roman" w:cs="Times New Roman"/>
          <w:color w:val="auto"/>
          <w:sz w:val="28"/>
          <w:szCs w:val="28"/>
          <w:lang w:val="en-US"/>
        </w:rPr>
        <w:t xml:space="preserve">khoảng hơn 4,6 triệu người. Với </w:t>
      </w:r>
      <w:r w:rsidR="00A67342" w:rsidRPr="00322463">
        <w:rPr>
          <w:rFonts w:ascii="Times New Roman" w:hAnsi="Times New Roman" w:cs="Times New Roman"/>
          <w:color w:val="auto"/>
          <w:sz w:val="28"/>
          <w:szCs w:val="28"/>
          <w:shd w:val="clear" w:color="auto" w:fill="FFFFFF"/>
        </w:rPr>
        <w:t>dân số này, Hải Phòng đứng thứ 4 trong bảng xếp hạng dân số các tỉnh, thành phố tại Việt Nam.</w:t>
      </w:r>
      <w:r w:rsidR="00A67342" w:rsidRPr="00322463">
        <w:rPr>
          <w:rFonts w:ascii="Times New Roman" w:hAnsi="Times New Roman" w:cs="Times New Roman"/>
          <w:color w:val="auto"/>
          <w:sz w:val="28"/>
          <w:szCs w:val="28"/>
          <w:shd w:val="clear" w:color="auto" w:fill="FFFFFF"/>
          <w:lang w:val="en-US"/>
        </w:rPr>
        <w:t xml:space="preserve"> Dân số tăng đồng nghĩa với gánh nặng về chăm sóc sức khỏe, chăm sóc y tế cũng tăng lên</w:t>
      </w:r>
      <w:r w:rsidRPr="00322463">
        <w:rPr>
          <w:rFonts w:ascii="Times New Roman" w:hAnsi="Times New Roman" w:cs="Times New Roman"/>
          <w:color w:val="auto"/>
          <w:sz w:val="28"/>
          <w:szCs w:val="28"/>
          <w:lang w:val="en-US"/>
        </w:rPr>
        <w:t>, cùng với đó là nhiệm vụ chăm sóc sức khỏe của nhân dân càng trở nên cấp thiết hơn. Chính bở</w:t>
      </w:r>
      <w:r w:rsidR="00A67342" w:rsidRPr="00322463">
        <w:rPr>
          <w:rFonts w:ascii="Times New Roman" w:hAnsi="Times New Roman" w:cs="Times New Roman"/>
          <w:color w:val="auto"/>
          <w:sz w:val="28"/>
          <w:szCs w:val="28"/>
          <w:lang w:val="en-US"/>
        </w:rPr>
        <w:t>i vậy</w:t>
      </w:r>
      <w:r w:rsidRPr="00322463">
        <w:rPr>
          <w:rFonts w:ascii="Times New Roman" w:hAnsi="Times New Roman" w:cs="Times New Roman"/>
          <w:color w:val="auto"/>
          <w:sz w:val="28"/>
          <w:szCs w:val="28"/>
          <w:lang w:val="en-US"/>
        </w:rPr>
        <w:t xml:space="preserve">, cần phải có quy định cụ thể về chức năng, nhiệm vụ, </w:t>
      </w:r>
      <w:r w:rsidR="002741D8" w:rsidRPr="00322463">
        <w:rPr>
          <w:rFonts w:ascii="Times New Roman" w:hAnsi="Times New Roman" w:cs="Times New Roman"/>
          <w:color w:val="auto"/>
          <w:sz w:val="28"/>
          <w:szCs w:val="28"/>
          <w:lang w:val="en-US"/>
        </w:rPr>
        <w:t>quyền hạn, cơ cấu tổ chức của Trung tâm là điều hết sức cần thiết.</w:t>
      </w:r>
    </w:p>
    <w:p w14:paraId="07D80F7C" w14:textId="77777777" w:rsidR="00A638AA" w:rsidRPr="00322463" w:rsidRDefault="00011CB1" w:rsidP="005B7E2D">
      <w:pPr>
        <w:spacing w:line="324" w:lineRule="auto"/>
        <w:ind w:firstLine="426"/>
        <w:jc w:val="both"/>
        <w:rPr>
          <w:rFonts w:ascii="Times New Roman" w:eastAsia="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Đ</w:t>
      </w:r>
      <w:r w:rsidR="00A638AA" w:rsidRPr="00322463">
        <w:rPr>
          <w:rFonts w:ascii="Times New Roman" w:hAnsi="Times New Roman" w:cs="Times New Roman"/>
          <w:color w:val="auto"/>
          <w:sz w:val="28"/>
          <w:szCs w:val="28"/>
          <w:lang w:val="en-US"/>
        </w:rPr>
        <w:t>ể đảm bảo cơ sở pháp lý cho hoạt đ</w:t>
      </w:r>
      <w:r w:rsidR="000B6F7F" w:rsidRPr="00322463">
        <w:rPr>
          <w:rFonts w:ascii="Times New Roman" w:hAnsi="Times New Roman" w:cs="Times New Roman"/>
          <w:color w:val="auto"/>
          <w:sz w:val="28"/>
          <w:szCs w:val="28"/>
          <w:lang w:val="en-US"/>
        </w:rPr>
        <w:t>ộ</w:t>
      </w:r>
      <w:r w:rsidR="00A638AA" w:rsidRPr="00322463">
        <w:rPr>
          <w:rFonts w:ascii="Times New Roman" w:hAnsi="Times New Roman" w:cs="Times New Roman"/>
          <w:color w:val="auto"/>
          <w:sz w:val="28"/>
          <w:szCs w:val="28"/>
          <w:lang w:val="en-US"/>
        </w:rPr>
        <w:t xml:space="preserve">ng của Trung tâm </w:t>
      </w:r>
      <w:r w:rsidR="00414FB4" w:rsidRPr="00322463">
        <w:rPr>
          <w:rFonts w:ascii="Times New Roman" w:hAnsi="Times New Roman" w:cs="Times New Roman"/>
          <w:color w:val="auto"/>
          <w:sz w:val="28"/>
          <w:szCs w:val="28"/>
          <w:lang w:val="en-US"/>
        </w:rPr>
        <w:t>Da liễu</w:t>
      </w:r>
      <w:r w:rsidR="00A638AA" w:rsidRPr="00322463">
        <w:rPr>
          <w:rFonts w:ascii="Times New Roman" w:hAnsi="Times New Roman" w:cs="Times New Roman"/>
          <w:color w:val="auto"/>
          <w:sz w:val="28"/>
          <w:szCs w:val="28"/>
          <w:lang w:val="en-US"/>
        </w:rPr>
        <w:t xml:space="preserve">, Sở Y tế xây dựng, trình cấp có thẩm quyền xem xét, ban hành Quyết </w:t>
      </w:r>
      <w:r w:rsidR="00501948" w:rsidRPr="00322463">
        <w:rPr>
          <w:rFonts w:ascii="Times New Roman" w:hAnsi="Times New Roman" w:cs="Times New Roman"/>
          <w:color w:val="auto"/>
          <w:sz w:val="28"/>
          <w:szCs w:val="28"/>
          <w:lang w:val="en-US"/>
        </w:rPr>
        <w:t xml:space="preserve">định Quy định chức năng, nhiệm vụ, quyền hạn và cơ cấu tổ chức của Trung tâm </w:t>
      </w:r>
      <w:r w:rsidR="00414FB4" w:rsidRPr="00322463">
        <w:rPr>
          <w:rFonts w:ascii="Times New Roman" w:hAnsi="Times New Roman" w:cs="Times New Roman"/>
          <w:color w:val="auto"/>
          <w:sz w:val="28"/>
          <w:szCs w:val="28"/>
          <w:lang w:val="en-US"/>
        </w:rPr>
        <w:t>Da liễu</w:t>
      </w:r>
      <w:r w:rsidR="00501948" w:rsidRPr="00322463">
        <w:rPr>
          <w:rFonts w:ascii="Times New Roman" w:hAnsi="Times New Roman" w:cs="Times New Roman"/>
          <w:color w:val="auto"/>
          <w:sz w:val="28"/>
          <w:szCs w:val="28"/>
          <w:lang w:val="en-US"/>
        </w:rPr>
        <w:t>, trực thuộc Sở Y tế thành phố Hải Phòng.</w:t>
      </w:r>
    </w:p>
    <w:p w14:paraId="1AF374E8" w14:textId="77777777" w:rsidR="0099798F" w:rsidRDefault="005066D4" w:rsidP="0099798F">
      <w:pPr>
        <w:spacing w:line="324" w:lineRule="auto"/>
        <w:ind w:firstLine="426"/>
        <w:jc w:val="both"/>
        <w:rPr>
          <w:rFonts w:ascii="Times New Roman" w:eastAsia="Times New Roman" w:hAnsi="Times New Roman" w:cs="Times New Roman"/>
          <w:b/>
          <w:color w:val="auto"/>
          <w:sz w:val="28"/>
          <w:szCs w:val="28"/>
          <w:lang w:val="en-US"/>
        </w:rPr>
      </w:pPr>
      <w:r w:rsidRPr="00322463">
        <w:rPr>
          <w:rFonts w:ascii="Times New Roman" w:eastAsia="Times New Roman" w:hAnsi="Times New Roman" w:cs="Times New Roman"/>
          <w:b/>
          <w:color w:val="auto"/>
          <w:sz w:val="28"/>
          <w:szCs w:val="28"/>
          <w:lang w:val="en-US"/>
        </w:rPr>
        <w:t>1.2. Cơ sở pháp lý</w:t>
      </w:r>
      <w:bookmarkStart w:id="0" w:name="_Hlk206493096"/>
      <w:bookmarkStart w:id="1" w:name="_Hlk206506607"/>
    </w:p>
    <w:p w14:paraId="0820CC30" w14:textId="77777777" w:rsidR="0099798F" w:rsidRDefault="007F6D81" w:rsidP="0099798F">
      <w:pPr>
        <w:spacing w:line="324" w:lineRule="auto"/>
        <w:ind w:firstLine="426"/>
        <w:jc w:val="both"/>
        <w:rPr>
          <w:rFonts w:ascii="Times New Roman" w:eastAsia="Times New Roman" w:hAnsi="Times New Roman" w:cs="Times New Roman"/>
          <w:b/>
          <w:color w:val="auto"/>
          <w:sz w:val="28"/>
          <w:szCs w:val="28"/>
          <w:lang w:val="en-US"/>
        </w:rPr>
      </w:pPr>
      <w:r w:rsidRPr="00322463">
        <w:rPr>
          <w:rFonts w:ascii="Times New Roman" w:eastAsia="Times New Roman" w:hAnsi="Times New Roman" w:cs="Times New Roman"/>
          <w:bCs/>
          <w:noProof/>
          <w:color w:val="auto"/>
          <w:spacing w:val="-2"/>
          <w:kern w:val="40"/>
          <w:sz w:val="28"/>
          <w:szCs w:val="28"/>
          <w:lang w:val="en-US" w:eastAsia="en-US"/>
        </w:rPr>
        <w:t>Luật Tổ chức chính quyền địa phương ngày 16 tháng 6 năm 2025</w:t>
      </w:r>
      <w:r w:rsidRPr="00322463">
        <w:rPr>
          <w:rFonts w:ascii="Times New Roman" w:eastAsia="Times New Roman" w:hAnsi="Times New Roman" w:cs="Times New Roman"/>
          <w:color w:val="auto"/>
          <w:spacing w:val="-4"/>
          <w:sz w:val="28"/>
          <w:szCs w:val="28"/>
          <w:lang w:val="nl-NL" w:eastAsia="en-US"/>
        </w:rPr>
        <w:t xml:space="preserve">; </w:t>
      </w:r>
    </w:p>
    <w:p w14:paraId="2F171FC8" w14:textId="77777777" w:rsidR="0099798F" w:rsidRDefault="007F6D81" w:rsidP="0099798F">
      <w:pPr>
        <w:spacing w:line="324" w:lineRule="auto"/>
        <w:ind w:firstLine="426"/>
        <w:jc w:val="both"/>
        <w:rPr>
          <w:rFonts w:ascii="Times New Roman" w:eastAsia="Times New Roman" w:hAnsi="Times New Roman" w:cs="Times New Roman"/>
          <w:color w:val="auto"/>
          <w:sz w:val="28"/>
          <w:szCs w:val="28"/>
          <w:lang w:val="en-US" w:eastAsia="en-US"/>
        </w:rPr>
      </w:pPr>
      <w:r w:rsidRPr="00322463">
        <w:rPr>
          <w:rFonts w:ascii="Times New Roman" w:eastAsia="Times New Roman" w:hAnsi="Times New Roman" w:cs="Times New Roman"/>
          <w:color w:val="auto"/>
          <w:sz w:val="28"/>
          <w:szCs w:val="28"/>
          <w:lang w:val="en-US" w:eastAsia="en-US"/>
        </w:rPr>
        <w:t xml:space="preserve">Luật Ban hành văn bản quy phạm pháp luật ngày </w:t>
      </w:r>
      <w:r w:rsidRPr="00322463">
        <w:rPr>
          <w:rFonts w:ascii="Times New Roman" w:eastAsia="Times New Roman" w:hAnsi="Times New Roman" w:cs="Times New Roman"/>
          <w:color w:val="auto"/>
          <w:sz w:val="28"/>
          <w:szCs w:val="28"/>
          <w:lang w:val="nl-NL" w:eastAsia="en-US"/>
        </w:rPr>
        <w:t>19 tháng 02 năm 2025</w:t>
      </w:r>
      <w:r w:rsidRPr="00322463">
        <w:rPr>
          <w:rFonts w:ascii="Times New Roman" w:eastAsia="Times New Roman" w:hAnsi="Times New Roman" w:cs="Times New Roman"/>
          <w:color w:val="auto"/>
          <w:sz w:val="28"/>
          <w:szCs w:val="28"/>
          <w:lang w:val="en-US" w:eastAsia="en-US"/>
        </w:rPr>
        <w:t xml:space="preserve">; </w:t>
      </w:r>
    </w:p>
    <w:p w14:paraId="24E4F3D1" w14:textId="6D45F00D" w:rsidR="007F6D81" w:rsidRPr="0099798F" w:rsidRDefault="007F6D81" w:rsidP="0099798F">
      <w:pPr>
        <w:spacing w:line="324" w:lineRule="auto"/>
        <w:ind w:firstLine="426"/>
        <w:jc w:val="both"/>
        <w:rPr>
          <w:rFonts w:ascii="Times New Roman" w:eastAsia="Times New Roman" w:hAnsi="Times New Roman" w:cs="Times New Roman"/>
          <w:b/>
          <w:color w:val="auto"/>
          <w:sz w:val="28"/>
          <w:szCs w:val="28"/>
          <w:lang w:val="en-US"/>
        </w:rPr>
      </w:pPr>
      <w:r w:rsidRPr="00322463">
        <w:rPr>
          <w:rFonts w:ascii="Times New Roman" w:eastAsia="Times New Roman" w:hAnsi="Times New Roman" w:cs="Times New Roman"/>
          <w:color w:val="auto"/>
          <w:sz w:val="28"/>
          <w:szCs w:val="28"/>
          <w:lang w:val="en-US" w:eastAsia="en-US"/>
        </w:rPr>
        <w:t>Luật Sửa đổi, bổ sung một số điều của Luật Ban hành văn bản quy phạm pháp luật ngày 25 tháng 6 năm 2026;</w:t>
      </w:r>
    </w:p>
    <w:p w14:paraId="7E6A5564" w14:textId="0EB78593" w:rsidR="007F6D81" w:rsidRPr="00322463" w:rsidRDefault="007F6D81" w:rsidP="007F6D81">
      <w:pPr>
        <w:widowControl/>
        <w:spacing w:line="324" w:lineRule="auto"/>
        <w:ind w:firstLine="567"/>
        <w:jc w:val="both"/>
        <w:rPr>
          <w:rFonts w:ascii="Times New Roman" w:eastAsia="Times New Roman" w:hAnsi="Times New Roman" w:cs="Times New Roman"/>
          <w:color w:val="auto"/>
          <w:sz w:val="28"/>
          <w:szCs w:val="28"/>
          <w:lang w:val="en-US" w:eastAsia="en-US"/>
        </w:rPr>
      </w:pPr>
      <w:r w:rsidRPr="00322463">
        <w:rPr>
          <w:rFonts w:ascii="Times New Roman" w:eastAsia="Times New Roman" w:hAnsi="Times New Roman" w:cs="Times New Roman"/>
          <w:color w:val="auto"/>
          <w:sz w:val="28"/>
          <w:szCs w:val="28"/>
          <w:lang w:val="en-US" w:eastAsia="en-US"/>
        </w:rPr>
        <w:t>Luật khám bệnh, chữa bệnh số 15/2023 ngày 9/1/2023 của Quốc hội;</w:t>
      </w:r>
    </w:p>
    <w:p w14:paraId="505ACD92" w14:textId="6F0D48BB" w:rsidR="007F6D81" w:rsidRPr="00322463" w:rsidRDefault="007F6D81" w:rsidP="007F6D81">
      <w:pPr>
        <w:widowControl/>
        <w:spacing w:line="324" w:lineRule="auto"/>
        <w:ind w:firstLine="426"/>
        <w:jc w:val="both"/>
        <w:rPr>
          <w:rFonts w:ascii="Times New Roman" w:eastAsia="Times New Roman" w:hAnsi="Times New Roman" w:cs="Times New Roman"/>
          <w:color w:val="auto"/>
          <w:sz w:val="28"/>
          <w:szCs w:val="28"/>
          <w:lang w:val="en-US" w:eastAsia="en-US"/>
        </w:rPr>
      </w:pPr>
      <w:r w:rsidRPr="00322463">
        <w:rPr>
          <w:rFonts w:ascii="Times New Roman" w:eastAsia="Times New Roman" w:hAnsi="Times New Roman" w:cs="Times New Roman"/>
          <w:color w:val="auto"/>
          <w:sz w:val="28"/>
          <w:szCs w:val="28"/>
          <w:lang w:val="en-US" w:eastAsia="en-US"/>
        </w:rPr>
        <w:t xml:space="preserve"> Nghị quyết số 190/2025/QH15 ngày 19/02/2025 của Quốc hội quy định về xử lý một số vấn đề liên quan đến sắp xếp tổ chức bộ máy nhà nước;</w:t>
      </w:r>
    </w:p>
    <w:p w14:paraId="468D37C6" w14:textId="55AE32E7" w:rsidR="007F6D81" w:rsidRPr="00322463" w:rsidRDefault="007F6D81" w:rsidP="007F6D81">
      <w:pPr>
        <w:widowControl/>
        <w:spacing w:line="324" w:lineRule="auto"/>
        <w:ind w:firstLine="426"/>
        <w:jc w:val="both"/>
        <w:rPr>
          <w:rFonts w:ascii="Times New Roman" w:eastAsia="Times New Roman" w:hAnsi="Times New Roman" w:cs="Times New Roman"/>
          <w:color w:val="auto"/>
          <w:sz w:val="28"/>
          <w:szCs w:val="28"/>
          <w:lang w:val="en-US" w:eastAsia="en-US"/>
        </w:rPr>
      </w:pPr>
      <w:r w:rsidRPr="00322463">
        <w:rPr>
          <w:rFonts w:ascii="Times New Roman" w:eastAsia="Times New Roman" w:hAnsi="Times New Roman" w:cs="Times New Roman"/>
          <w:color w:val="auto"/>
          <w:sz w:val="28"/>
          <w:szCs w:val="28"/>
          <w:lang w:val="en-US" w:eastAsia="en-US"/>
        </w:rPr>
        <w:t xml:space="preserve"> Nghị quyết số 202/2025/QH15 ngày 12/6/2025 của Quốc hội về việc sắp xếp đơn vị hành chính cấp tỉnh;</w:t>
      </w:r>
    </w:p>
    <w:p w14:paraId="32A189B0" w14:textId="5E8CD68D" w:rsidR="007F6D81" w:rsidRPr="00322463" w:rsidRDefault="007F6D81" w:rsidP="007F6D81">
      <w:pPr>
        <w:widowControl/>
        <w:spacing w:line="324" w:lineRule="auto"/>
        <w:ind w:firstLine="426"/>
        <w:jc w:val="both"/>
        <w:rPr>
          <w:rFonts w:ascii="Times New Roman" w:eastAsia="Times New Roman" w:hAnsi="Times New Roman" w:cs="Times New Roman"/>
          <w:color w:val="auto"/>
          <w:sz w:val="28"/>
          <w:szCs w:val="28"/>
          <w:lang w:val="en-US" w:eastAsia="en-US"/>
        </w:rPr>
      </w:pPr>
      <w:r w:rsidRPr="00322463">
        <w:rPr>
          <w:rFonts w:ascii="Times New Roman" w:eastAsia="Times New Roman" w:hAnsi="Times New Roman" w:cs="Times New Roman"/>
          <w:color w:val="auto"/>
          <w:sz w:val="28"/>
          <w:szCs w:val="28"/>
          <w:lang w:val="en-US" w:eastAsia="en-US"/>
        </w:rPr>
        <w:t xml:space="preserve"> Nghị định số 96/2023/NĐ-CP ngày 30/12/2023 của Chính phủ quy định chi tiết một số điều của Luật khám bệnh, chữa bệnh;</w:t>
      </w:r>
    </w:p>
    <w:p w14:paraId="7A2BE7D8" w14:textId="27B3823B" w:rsidR="007F6D81" w:rsidRPr="00322463" w:rsidRDefault="007F6D81" w:rsidP="007F6D81">
      <w:pPr>
        <w:widowControl/>
        <w:spacing w:line="324" w:lineRule="auto"/>
        <w:ind w:firstLine="426"/>
        <w:jc w:val="both"/>
        <w:rPr>
          <w:rFonts w:ascii="Times New Roman" w:eastAsia="Times New Roman" w:hAnsi="Times New Roman" w:cs="Times New Roman"/>
          <w:color w:val="auto"/>
          <w:sz w:val="28"/>
          <w:szCs w:val="28"/>
          <w:lang w:val="en-US" w:eastAsia="en-US"/>
        </w:rPr>
      </w:pPr>
      <w:r w:rsidRPr="00322463">
        <w:rPr>
          <w:rFonts w:ascii="Times New Roman" w:eastAsia="Times New Roman" w:hAnsi="Times New Roman" w:cs="Times New Roman"/>
          <w:color w:val="auto"/>
          <w:sz w:val="28"/>
          <w:szCs w:val="28"/>
          <w:lang w:val="en-US" w:eastAsia="en-US"/>
        </w:rPr>
        <w:t xml:space="preserve"> Nghị định số 150/2025/NĐ-CP ngày 12/6/2025 của Chính phủ quy định tổ chức các cơ quan chuyên môn thuộc Ủy ban nhân dân tỉnh, thành phố trực thuộc Trung ương và Ủy ban nhân dân xã, phường, đặc khu thuộc tỉnh, thành phố trực thuộc trung ương;</w:t>
      </w:r>
    </w:p>
    <w:p w14:paraId="016A518B" w14:textId="5F47D7C9" w:rsidR="007F6D81" w:rsidRPr="00322463" w:rsidRDefault="007F6D81" w:rsidP="007F6D81">
      <w:pPr>
        <w:widowControl/>
        <w:spacing w:line="324" w:lineRule="auto"/>
        <w:ind w:firstLine="426"/>
        <w:jc w:val="both"/>
        <w:rPr>
          <w:rFonts w:ascii="Calibri" w:eastAsia="Times New Roman" w:hAnsi="Calibri" w:cs="Times New Roman"/>
          <w:color w:val="auto"/>
          <w:lang w:val="en-US" w:eastAsia="en-US"/>
        </w:rPr>
      </w:pPr>
      <w:r w:rsidRPr="00322463">
        <w:rPr>
          <w:rFonts w:ascii="Times New Roman" w:eastAsia="Times New Roman" w:hAnsi="Times New Roman" w:cs="Times New Roman"/>
          <w:color w:val="auto"/>
          <w:sz w:val="28"/>
          <w:szCs w:val="28"/>
          <w:lang w:val="en-US" w:eastAsia="en-US"/>
        </w:rPr>
        <w:t>Nghị định số 120/2020/NĐ-CP ngày 07/10/2020 của Chính phủ Quy định về thành lập, tổ chức lại, giải thể, đơn vị sự nghiệp công lập;</w:t>
      </w:r>
      <w:r w:rsidRPr="00322463">
        <w:rPr>
          <w:rFonts w:ascii="Times New Roman" w:eastAsia="Times New Roman" w:hAnsi="Times New Roman" w:cs="Times New Roman"/>
          <w:color w:val="auto"/>
          <w:lang w:val="en-US" w:eastAsia="en-US"/>
        </w:rPr>
        <w:t xml:space="preserve"> </w:t>
      </w:r>
    </w:p>
    <w:p w14:paraId="66C6EF93" w14:textId="09720217" w:rsidR="007F6D81" w:rsidRPr="00D827DC" w:rsidRDefault="007F6D81" w:rsidP="007F6D81">
      <w:pPr>
        <w:widowControl/>
        <w:spacing w:line="324" w:lineRule="auto"/>
        <w:ind w:firstLine="426"/>
        <w:jc w:val="both"/>
        <w:rPr>
          <w:rFonts w:ascii="Times New Roman" w:eastAsia="Times New Roman" w:hAnsi="Times New Roman" w:cs="Times New Roman"/>
          <w:strike/>
          <w:color w:val="EE0000"/>
          <w:sz w:val="28"/>
          <w:szCs w:val="28"/>
          <w:lang w:val="en-US" w:eastAsia="en-US"/>
        </w:rPr>
      </w:pPr>
      <w:r w:rsidRPr="00D827DC">
        <w:rPr>
          <w:rFonts w:ascii="Times New Roman" w:eastAsia="Times New Roman" w:hAnsi="Times New Roman" w:cs="Times New Roman"/>
          <w:strike/>
          <w:color w:val="EE0000"/>
          <w:sz w:val="28"/>
          <w:szCs w:val="28"/>
          <w:lang w:val="en-US" w:eastAsia="en-US"/>
        </w:rPr>
        <w:t>Quyết định số 1895/1997/BYT-QĐ ngày 9/9/1997 của Bộ trưởng Bộ Y tế về việc ban hành quy chế bệnh viện;</w:t>
      </w:r>
    </w:p>
    <w:p w14:paraId="78E1CF70" w14:textId="4D17229F" w:rsidR="007F6D81" w:rsidRPr="00322463" w:rsidRDefault="007F6D81" w:rsidP="007F6D81">
      <w:pPr>
        <w:widowControl/>
        <w:spacing w:line="324" w:lineRule="auto"/>
        <w:ind w:firstLine="426"/>
        <w:jc w:val="both"/>
        <w:rPr>
          <w:rFonts w:ascii="Times New Roman" w:eastAsia="Times New Roman" w:hAnsi="Times New Roman" w:cs="Times New Roman"/>
          <w:color w:val="auto"/>
          <w:sz w:val="28"/>
          <w:szCs w:val="28"/>
          <w:lang w:val="en-US" w:eastAsia="en-US"/>
        </w:rPr>
      </w:pPr>
      <w:r w:rsidRPr="00322463">
        <w:rPr>
          <w:rFonts w:ascii="Times New Roman" w:eastAsia="Times New Roman" w:hAnsi="Times New Roman" w:cs="Times New Roman"/>
          <w:color w:val="auto"/>
          <w:sz w:val="28"/>
          <w:szCs w:val="28"/>
          <w:lang w:val="en-US" w:eastAsia="en-US"/>
        </w:rPr>
        <w:lastRenderedPageBreak/>
        <w:t xml:space="preserve"> Quyết định số 4026/QĐ_BYT ngày 20/6/2010 của Bộ Y tế quy định phân công công tác chỉ đạo tuyến trong lĩnh vực khám bệnh, chữa bệnh;</w:t>
      </w:r>
    </w:p>
    <w:p w14:paraId="09DFFCB8" w14:textId="669C50E6" w:rsidR="007F6D81" w:rsidRDefault="007F6D81" w:rsidP="007F6D81">
      <w:pPr>
        <w:widowControl/>
        <w:spacing w:line="324" w:lineRule="auto"/>
        <w:ind w:firstLine="426"/>
        <w:jc w:val="both"/>
        <w:rPr>
          <w:rFonts w:ascii="Times New Roman" w:eastAsia="Times New Roman" w:hAnsi="Times New Roman" w:cs="Times New Roman"/>
          <w:color w:val="auto"/>
          <w:sz w:val="28"/>
          <w:szCs w:val="28"/>
          <w:lang w:val="en-US" w:eastAsia="en-US"/>
        </w:rPr>
      </w:pPr>
      <w:bookmarkStart w:id="2" w:name="_Hlk207372730"/>
      <w:r w:rsidRPr="00322463">
        <w:rPr>
          <w:rFonts w:ascii="Times New Roman" w:eastAsia="Times New Roman" w:hAnsi="Times New Roman" w:cs="Times New Roman"/>
          <w:color w:val="auto"/>
          <w:sz w:val="28"/>
          <w:szCs w:val="28"/>
          <w:lang w:val="en-US" w:eastAsia="en-US"/>
        </w:rPr>
        <w:t xml:space="preserve"> Quyết định số 876/QĐ-TCCQ ngày 15/5/1996 của Ủy ban nhân dân thành phố Hải Phòng về việc đổi tên Trạm da liễu thành Trung tâm Da liễu trực thuộc Sở Y tế Hải Phòng;</w:t>
      </w:r>
    </w:p>
    <w:p w14:paraId="641DBF56" w14:textId="77777777" w:rsidR="001F3C40" w:rsidRDefault="001F3C40" w:rsidP="001F3C40">
      <w:pPr>
        <w:widowControl/>
        <w:pBdr>
          <w:top w:val="dotted" w:sz="4" w:space="0" w:color="FFFFFF"/>
          <w:left w:val="dotted" w:sz="4" w:space="9" w:color="FFFFFF"/>
          <w:bottom w:val="dotted" w:sz="4" w:space="31" w:color="FFFFFF"/>
          <w:right w:val="dotted" w:sz="4" w:space="0" w:color="FFFFFF"/>
        </w:pBdr>
        <w:spacing w:after="120" w:line="360" w:lineRule="exact"/>
        <w:ind w:firstLine="567"/>
        <w:jc w:val="both"/>
        <w:rPr>
          <w:rFonts w:ascii="Times New Roman" w:eastAsia="Times New Roman" w:hAnsi="Times New Roman" w:cs="Times New Roman"/>
          <w:strike/>
          <w:color w:val="FF0000"/>
          <w:sz w:val="28"/>
          <w:szCs w:val="28"/>
          <w:lang w:val="en-US" w:eastAsia="en-US"/>
        </w:rPr>
      </w:pPr>
      <w:r w:rsidRPr="001F3C40">
        <w:rPr>
          <w:rFonts w:ascii="Times New Roman" w:eastAsia="Times New Roman" w:hAnsi="Times New Roman" w:cs="Times New Roman"/>
          <w:color w:val="auto"/>
          <w:sz w:val="28"/>
          <w:szCs w:val="28"/>
          <w:lang w:val="en-US" w:eastAsia="en-US"/>
        </w:rPr>
        <w:t>Quyết định số 1860/QĐ-UBND ngày 04/6/2024 của Ủy ban nhân dân thành phố về việc giao quyền tự chủ tài chính cho Trung tâm Da liễu giai đoạn 2024-2025;</w:t>
      </w:r>
      <w:bookmarkEnd w:id="2"/>
    </w:p>
    <w:p w14:paraId="3B7D27B0" w14:textId="77777777" w:rsidR="001F3C40" w:rsidRDefault="007F6D81" w:rsidP="001F3C40">
      <w:pPr>
        <w:widowControl/>
        <w:pBdr>
          <w:top w:val="dotted" w:sz="4" w:space="0" w:color="FFFFFF"/>
          <w:left w:val="dotted" w:sz="4" w:space="9" w:color="FFFFFF"/>
          <w:bottom w:val="dotted" w:sz="4" w:space="31" w:color="FFFFFF"/>
          <w:right w:val="dotted" w:sz="4" w:space="0" w:color="FFFFFF"/>
        </w:pBdr>
        <w:spacing w:after="120" w:line="360" w:lineRule="exact"/>
        <w:ind w:firstLine="567"/>
        <w:jc w:val="both"/>
        <w:rPr>
          <w:rFonts w:ascii="Times New Roman" w:eastAsia="Times New Roman" w:hAnsi="Times New Roman" w:cs="Times New Roman"/>
          <w:strike/>
          <w:color w:val="FF0000"/>
          <w:sz w:val="28"/>
          <w:szCs w:val="28"/>
          <w:lang w:val="en-US" w:eastAsia="en-US"/>
        </w:rPr>
      </w:pPr>
      <w:r w:rsidRPr="00322463">
        <w:rPr>
          <w:rFonts w:ascii="Times New Roman" w:eastAsia="Times New Roman" w:hAnsi="Times New Roman" w:cs="Times New Roman"/>
          <w:color w:val="auto"/>
          <w:sz w:val="28"/>
          <w:szCs w:val="28"/>
          <w:lang w:eastAsia="en-US"/>
        </w:rPr>
        <w:t>Quyết định số</w:t>
      </w:r>
      <w:r w:rsidRPr="00322463">
        <w:rPr>
          <w:rFonts w:ascii="Times New Roman" w:eastAsia="Times New Roman" w:hAnsi="Times New Roman" w:cs="Times New Roman"/>
          <w:color w:val="auto"/>
          <w:sz w:val="28"/>
          <w:szCs w:val="28"/>
          <w:lang w:val="pt-BR" w:eastAsia="en-US"/>
        </w:rPr>
        <w:t xml:space="preserve"> 61</w:t>
      </w:r>
      <w:r w:rsidRPr="00322463">
        <w:rPr>
          <w:rFonts w:ascii="Times New Roman" w:eastAsia="Times New Roman" w:hAnsi="Times New Roman" w:cs="Times New Roman"/>
          <w:color w:val="auto"/>
          <w:sz w:val="28"/>
          <w:szCs w:val="28"/>
          <w:lang w:eastAsia="en-US"/>
        </w:rPr>
        <w:t xml:space="preserve">/QĐ-UBND ngày </w:t>
      </w:r>
      <w:r w:rsidRPr="00322463">
        <w:rPr>
          <w:rFonts w:ascii="Times New Roman" w:eastAsia="Times New Roman" w:hAnsi="Times New Roman" w:cs="Times New Roman"/>
          <w:color w:val="auto"/>
          <w:sz w:val="28"/>
          <w:szCs w:val="28"/>
          <w:lang w:val="pt-BR" w:eastAsia="en-US"/>
        </w:rPr>
        <w:t xml:space="preserve">01 tháng 7 năm </w:t>
      </w:r>
      <w:r w:rsidRPr="00322463">
        <w:rPr>
          <w:rFonts w:ascii="Times New Roman" w:eastAsia="Times New Roman" w:hAnsi="Times New Roman" w:cs="Times New Roman"/>
          <w:color w:val="auto"/>
          <w:sz w:val="28"/>
          <w:szCs w:val="28"/>
          <w:lang w:eastAsia="en-US"/>
        </w:rPr>
        <w:t xml:space="preserve">2025 của Uỷ ban nhân dân thành phố </w:t>
      </w:r>
      <w:r w:rsidRPr="00322463">
        <w:rPr>
          <w:rFonts w:ascii="Times New Roman" w:eastAsia="Times New Roman" w:hAnsi="Times New Roman" w:cs="Times New Roman"/>
          <w:color w:val="auto"/>
          <w:sz w:val="28"/>
          <w:szCs w:val="28"/>
          <w:lang w:val="pt-BR" w:eastAsia="en-US"/>
        </w:rPr>
        <w:t>Hải Phòng</w:t>
      </w:r>
      <w:r w:rsidRPr="00322463">
        <w:rPr>
          <w:rFonts w:ascii="Times New Roman" w:eastAsia="Times New Roman" w:hAnsi="Times New Roman" w:cs="Times New Roman"/>
          <w:color w:val="auto"/>
          <w:sz w:val="28"/>
          <w:szCs w:val="28"/>
          <w:lang w:eastAsia="en-US"/>
        </w:rPr>
        <w:t xml:space="preserve"> </w:t>
      </w:r>
      <w:r w:rsidRPr="00322463">
        <w:rPr>
          <w:rFonts w:ascii="Times New Roman" w:eastAsia="Times New Roman" w:hAnsi="Times New Roman" w:cs="Times New Roman"/>
          <w:color w:val="auto"/>
          <w:sz w:val="28"/>
          <w:szCs w:val="28"/>
          <w:lang w:val="pt-BR" w:eastAsia="en-US"/>
        </w:rPr>
        <w:t>Quy định chức năng, nhiệm vụ, quyền hạn và cơ cấu tổ chức cuả Sở Y tế thành phố Hải Phòng;</w:t>
      </w:r>
      <w:bookmarkEnd w:id="0"/>
    </w:p>
    <w:p w14:paraId="6CD3A484" w14:textId="77777777" w:rsidR="001F3C40" w:rsidRDefault="00517377" w:rsidP="001F3C40">
      <w:pPr>
        <w:widowControl/>
        <w:pBdr>
          <w:top w:val="dotted" w:sz="4" w:space="0" w:color="FFFFFF"/>
          <w:left w:val="dotted" w:sz="4" w:space="9" w:color="FFFFFF"/>
          <w:bottom w:val="dotted" w:sz="4" w:space="31" w:color="FFFFFF"/>
          <w:right w:val="dotted" w:sz="4" w:space="0" w:color="FFFFFF"/>
        </w:pBdr>
        <w:spacing w:after="120" w:line="360" w:lineRule="exact"/>
        <w:ind w:firstLine="567"/>
        <w:jc w:val="both"/>
        <w:rPr>
          <w:rFonts w:ascii="Times New Roman" w:eastAsia="Times New Roman" w:hAnsi="Times New Roman" w:cs="Times New Roman"/>
          <w:strike/>
          <w:color w:val="FF0000"/>
          <w:sz w:val="28"/>
          <w:szCs w:val="28"/>
          <w:lang w:val="en-US" w:eastAsia="en-US"/>
        </w:rPr>
      </w:pPr>
      <w:r w:rsidRPr="00322463">
        <w:rPr>
          <w:rFonts w:ascii="Times New Roman" w:eastAsia="Times New Roman" w:hAnsi="Times New Roman" w:cs="Times New Roman"/>
          <w:color w:val="auto"/>
          <w:sz w:val="28"/>
          <w:szCs w:val="28"/>
          <w:lang w:val="en-US"/>
        </w:rPr>
        <w:t>Quyết định số 3264/QĐ-UBND ngày 17/9/2024 của Ủy ban nhân dân thành phố Hải Phòng về việc điều chuyển các cơ sở nhà, đất của Trung tâm kiểm soát bệnh tật thành phố và Trung tâm kiểm n</w:t>
      </w:r>
      <w:r w:rsidR="006A6B23" w:rsidRPr="00322463">
        <w:rPr>
          <w:rFonts w:ascii="Times New Roman" w:eastAsia="Times New Roman" w:hAnsi="Times New Roman" w:cs="Times New Roman"/>
          <w:color w:val="auto"/>
          <w:sz w:val="28"/>
          <w:szCs w:val="28"/>
          <w:lang w:val="en-US"/>
        </w:rPr>
        <w:t>ghiệm thuốc, mỹ phẩm, thực phẩm;</w:t>
      </w:r>
    </w:p>
    <w:p w14:paraId="1E404863" w14:textId="77777777" w:rsidR="001F3C40" w:rsidRDefault="006A6B23" w:rsidP="001F3C40">
      <w:pPr>
        <w:widowControl/>
        <w:pBdr>
          <w:top w:val="dotted" w:sz="4" w:space="0" w:color="FFFFFF"/>
          <w:left w:val="dotted" w:sz="4" w:space="9" w:color="FFFFFF"/>
          <w:bottom w:val="dotted" w:sz="4" w:space="31" w:color="FFFFFF"/>
          <w:right w:val="dotted" w:sz="4" w:space="0" w:color="FFFFFF"/>
        </w:pBdr>
        <w:spacing w:after="120" w:line="360" w:lineRule="exact"/>
        <w:ind w:firstLine="567"/>
        <w:jc w:val="both"/>
        <w:rPr>
          <w:rFonts w:ascii="Times New Roman" w:eastAsia="Times New Roman" w:hAnsi="Times New Roman" w:cs="Times New Roman"/>
          <w:strike/>
          <w:color w:val="FF0000"/>
          <w:sz w:val="28"/>
          <w:szCs w:val="28"/>
          <w:lang w:val="en-US" w:eastAsia="en-US"/>
        </w:rPr>
      </w:pPr>
      <w:r w:rsidRPr="00322463">
        <w:rPr>
          <w:rFonts w:ascii="Times New Roman" w:eastAsia="Times New Roman" w:hAnsi="Times New Roman" w:cs="Times New Roman"/>
          <w:color w:val="auto"/>
          <w:sz w:val="28"/>
          <w:szCs w:val="28"/>
          <w:lang w:val="en-US"/>
        </w:rPr>
        <w:t>Quyết định số 4912/QĐ-UBND ngày 26/12/2024 của Ủy ban nhân dân thành phố Hải Phòng về việc xếp hạng lại đối với Trung tâm Da liễu trực thuộc Sở Y tế Hải Phòng.</w:t>
      </w:r>
      <w:bookmarkEnd w:id="1"/>
    </w:p>
    <w:p w14:paraId="42F0B1FA" w14:textId="77777777" w:rsidR="001F3C40" w:rsidRDefault="00517377" w:rsidP="001F3C40">
      <w:pPr>
        <w:widowControl/>
        <w:pBdr>
          <w:top w:val="dotted" w:sz="4" w:space="0" w:color="FFFFFF"/>
          <w:left w:val="dotted" w:sz="4" w:space="9" w:color="FFFFFF"/>
          <w:bottom w:val="dotted" w:sz="4" w:space="31" w:color="FFFFFF"/>
          <w:right w:val="dotted" w:sz="4" w:space="0" w:color="FFFFFF"/>
        </w:pBdr>
        <w:spacing w:after="120" w:line="360" w:lineRule="exact"/>
        <w:ind w:firstLine="567"/>
        <w:jc w:val="both"/>
        <w:rPr>
          <w:rFonts w:ascii="Times New Roman" w:eastAsia="Times New Roman" w:hAnsi="Times New Roman" w:cs="Times New Roman"/>
          <w:strike/>
          <w:color w:val="FF0000"/>
          <w:sz w:val="28"/>
          <w:szCs w:val="28"/>
          <w:lang w:val="en-US" w:eastAsia="en-US"/>
        </w:rPr>
      </w:pPr>
      <w:r w:rsidRPr="008F03BD">
        <w:rPr>
          <w:rFonts w:ascii="Times New Roman" w:eastAsia="Times New Roman" w:hAnsi="Times New Roman" w:cs="Times New Roman"/>
          <w:b/>
          <w:bCs/>
          <w:color w:val="auto"/>
          <w:sz w:val="28"/>
          <w:szCs w:val="28"/>
          <w:lang w:val="en-US"/>
        </w:rPr>
        <w:t xml:space="preserve">1.3. </w:t>
      </w:r>
      <w:bookmarkStart w:id="3" w:name="_Hlk206506669"/>
      <w:r w:rsidRPr="008F03BD">
        <w:rPr>
          <w:rFonts w:ascii="Times New Roman" w:eastAsia="Times New Roman" w:hAnsi="Times New Roman" w:cs="Times New Roman"/>
          <w:b/>
          <w:bCs/>
          <w:color w:val="auto"/>
          <w:sz w:val="28"/>
          <w:szCs w:val="28"/>
          <w:lang w:val="en-US"/>
        </w:rPr>
        <w:t>Cơ sở thực tiễn</w:t>
      </w:r>
    </w:p>
    <w:p w14:paraId="32CBA047" w14:textId="77777777" w:rsidR="001F3C40" w:rsidRDefault="00517377" w:rsidP="001F3C40">
      <w:pPr>
        <w:widowControl/>
        <w:pBdr>
          <w:top w:val="dotted" w:sz="4" w:space="0" w:color="FFFFFF"/>
          <w:left w:val="dotted" w:sz="4" w:space="9" w:color="FFFFFF"/>
          <w:bottom w:val="dotted" w:sz="4" w:space="31" w:color="FFFFFF"/>
          <w:right w:val="dotted" w:sz="4" w:space="0" w:color="FFFFFF"/>
        </w:pBdr>
        <w:spacing w:after="120" w:line="360" w:lineRule="exact"/>
        <w:ind w:firstLine="567"/>
        <w:jc w:val="both"/>
        <w:rPr>
          <w:rFonts w:ascii="Times New Roman" w:eastAsia="Times New Roman" w:hAnsi="Times New Roman" w:cs="Times New Roman"/>
          <w:strike/>
          <w:color w:val="FF0000"/>
          <w:sz w:val="28"/>
          <w:szCs w:val="28"/>
          <w:lang w:val="en-US" w:eastAsia="en-US"/>
        </w:rPr>
      </w:pPr>
      <w:r w:rsidRPr="00322463">
        <w:rPr>
          <w:rFonts w:ascii="Times New Roman" w:eastAsia="Times New Roman" w:hAnsi="Times New Roman" w:cs="Times New Roman"/>
          <w:color w:val="auto"/>
          <w:sz w:val="28"/>
          <w:szCs w:val="28"/>
          <w:lang w:val="en-US"/>
        </w:rPr>
        <w:t>Trung tâm Da liễu hiện nay là cơ sở chuyên khoa tuyến cuối của thành phố Hải Phòng</w:t>
      </w:r>
      <w:r w:rsidR="00AF65CE" w:rsidRPr="00322463">
        <w:rPr>
          <w:rFonts w:ascii="Times New Roman" w:eastAsia="Times New Roman" w:hAnsi="Times New Roman" w:cs="Times New Roman"/>
          <w:color w:val="auto"/>
          <w:sz w:val="28"/>
          <w:szCs w:val="28"/>
          <w:lang w:val="en-US"/>
        </w:rPr>
        <w:t xml:space="preserve"> </w:t>
      </w:r>
      <w:r w:rsidR="002410EA" w:rsidRPr="00322463">
        <w:rPr>
          <w:rFonts w:ascii="Times New Roman" w:eastAsia="Times New Roman" w:hAnsi="Times New Roman" w:cs="Times New Roman"/>
          <w:color w:val="auto"/>
          <w:sz w:val="28"/>
          <w:szCs w:val="28"/>
          <w:lang w:val="en-US"/>
        </w:rPr>
        <w:t>điều trị các bệnh da, bệnh lây truyền qua đường tình dục, dự phòng và quản lý bệnh nhân phong của thành phố Hải Phòng. Ngày nay, khi cuộc sống ngày càng phát triển thì nhu cầu chăm sóc sức khỏe của con người ngày càng nâng cao hơn. Thực tế, số lượng bệnh nhân đến khám, điều trị tại Trung tâm tăng dần qua các năm và người bệnh không chỉ là dân thành phố Hải Phòng mà còn cả các tỉnh thành lân cận. Có những trường hợp người bệnh phải lên tuyến trên gây ra tình trạng quá tải cho bệnh viện tuyến trung ương và tốn kém cho người bệnh.</w:t>
      </w:r>
    </w:p>
    <w:p w14:paraId="4F4124E3" w14:textId="426B8B4B" w:rsidR="002410EA" w:rsidRPr="001F3C40" w:rsidRDefault="002410EA" w:rsidP="001F3C40">
      <w:pPr>
        <w:widowControl/>
        <w:pBdr>
          <w:top w:val="dotted" w:sz="4" w:space="0" w:color="FFFFFF"/>
          <w:left w:val="dotted" w:sz="4" w:space="9" w:color="FFFFFF"/>
          <w:bottom w:val="dotted" w:sz="4" w:space="31" w:color="FFFFFF"/>
          <w:right w:val="dotted" w:sz="4" w:space="0" w:color="FFFFFF"/>
        </w:pBdr>
        <w:spacing w:after="120" w:line="360" w:lineRule="exact"/>
        <w:ind w:firstLine="567"/>
        <w:jc w:val="both"/>
        <w:rPr>
          <w:rFonts w:ascii="Times New Roman" w:eastAsia="Times New Roman" w:hAnsi="Times New Roman" w:cs="Times New Roman"/>
          <w:strike/>
          <w:color w:val="FF0000"/>
          <w:sz w:val="28"/>
          <w:szCs w:val="28"/>
          <w:lang w:val="en-US" w:eastAsia="en-US"/>
        </w:rPr>
      </w:pPr>
      <w:r w:rsidRPr="00322463">
        <w:rPr>
          <w:rFonts w:ascii="Times New Roman" w:eastAsia="Times New Roman" w:hAnsi="Times New Roman" w:cs="Times New Roman"/>
          <w:color w:val="auto"/>
          <w:sz w:val="28"/>
          <w:szCs w:val="28"/>
          <w:lang w:val="en-US"/>
        </w:rPr>
        <w:t>Trung tâm Da liễu thuộc quản lý ngành dọc là Bệnh viện Da liễu Trung ương. Đây là bệnh viện chuyên khoa đầu ngành về da liễu, được Bộ Y tế giao nhiều nhiệm vụ, chức năng trọng yếu bao gồm:</w:t>
      </w:r>
    </w:p>
    <w:p w14:paraId="1130EC2A" w14:textId="77777777" w:rsidR="002410EA" w:rsidRPr="00322463" w:rsidRDefault="002410EA" w:rsidP="002410EA">
      <w:pPr>
        <w:pStyle w:val="ListParagraph"/>
        <w:numPr>
          <w:ilvl w:val="0"/>
          <w:numId w:val="36"/>
        </w:numPr>
        <w:spacing w:line="324" w:lineRule="auto"/>
        <w:jc w:val="both"/>
        <w:rPr>
          <w:rFonts w:ascii="Times New Roman" w:eastAsia="Times New Roman" w:hAnsi="Times New Roman" w:cs="Times New Roman"/>
          <w:color w:val="auto"/>
          <w:sz w:val="28"/>
          <w:szCs w:val="28"/>
          <w:lang w:val="en-US"/>
        </w:rPr>
      </w:pPr>
      <w:r w:rsidRPr="00322463">
        <w:rPr>
          <w:rFonts w:ascii="Times New Roman" w:eastAsia="Times New Roman" w:hAnsi="Times New Roman" w:cs="Times New Roman"/>
          <w:color w:val="auto"/>
          <w:sz w:val="28"/>
          <w:szCs w:val="28"/>
          <w:lang w:val="en-US"/>
        </w:rPr>
        <w:t>Khám chữa bệnh và phục hồi chức năng chuyên khoa da liễu – phong, triển khai các kỹ thuật y học hiện đại.</w:t>
      </w:r>
    </w:p>
    <w:p w14:paraId="1CE0B69D" w14:textId="77777777" w:rsidR="002410EA" w:rsidRPr="00322463" w:rsidRDefault="002410EA" w:rsidP="002410EA">
      <w:pPr>
        <w:pStyle w:val="ListParagraph"/>
        <w:numPr>
          <w:ilvl w:val="0"/>
          <w:numId w:val="36"/>
        </w:numPr>
        <w:spacing w:line="324" w:lineRule="auto"/>
        <w:jc w:val="both"/>
        <w:rPr>
          <w:rFonts w:ascii="Times New Roman" w:eastAsia="Times New Roman" w:hAnsi="Times New Roman" w:cs="Times New Roman"/>
          <w:color w:val="auto"/>
          <w:sz w:val="28"/>
          <w:szCs w:val="28"/>
          <w:lang w:val="en-US"/>
        </w:rPr>
      </w:pPr>
      <w:r w:rsidRPr="00322463">
        <w:rPr>
          <w:rFonts w:ascii="Times New Roman" w:eastAsia="Times New Roman" w:hAnsi="Times New Roman" w:cs="Times New Roman"/>
          <w:color w:val="auto"/>
          <w:sz w:val="28"/>
          <w:szCs w:val="28"/>
          <w:lang w:val="en-US"/>
        </w:rPr>
        <w:t>Nghiên cứu khoa học, ứng dụng và chuyển giao kỹ thuật mới trong lĩnh vực da liễu</w:t>
      </w:r>
      <w:r w:rsidR="000B46BB" w:rsidRPr="00322463">
        <w:rPr>
          <w:rFonts w:ascii="Times New Roman" w:eastAsia="Times New Roman" w:hAnsi="Times New Roman" w:cs="Times New Roman"/>
          <w:color w:val="auto"/>
          <w:sz w:val="28"/>
          <w:szCs w:val="28"/>
          <w:lang w:val="en-US"/>
        </w:rPr>
        <w:t>.</w:t>
      </w:r>
      <w:r w:rsidRPr="00322463">
        <w:rPr>
          <w:rFonts w:ascii="Times New Roman" w:eastAsia="Times New Roman" w:hAnsi="Times New Roman" w:cs="Times New Roman"/>
          <w:color w:val="auto"/>
          <w:sz w:val="28"/>
          <w:szCs w:val="28"/>
          <w:lang w:val="en-US"/>
        </w:rPr>
        <w:t xml:space="preserve"> </w:t>
      </w:r>
    </w:p>
    <w:p w14:paraId="73CA7714" w14:textId="77777777" w:rsidR="002410EA" w:rsidRPr="00322463" w:rsidRDefault="002410EA" w:rsidP="002410EA">
      <w:pPr>
        <w:pStyle w:val="ListParagraph"/>
        <w:numPr>
          <w:ilvl w:val="0"/>
          <w:numId w:val="36"/>
        </w:numPr>
        <w:spacing w:line="324" w:lineRule="auto"/>
        <w:jc w:val="both"/>
        <w:rPr>
          <w:rFonts w:ascii="Times New Roman" w:eastAsia="Times New Roman" w:hAnsi="Times New Roman" w:cs="Times New Roman"/>
          <w:color w:val="auto"/>
          <w:sz w:val="28"/>
          <w:szCs w:val="28"/>
          <w:lang w:val="en-US"/>
        </w:rPr>
      </w:pPr>
      <w:r w:rsidRPr="00322463">
        <w:rPr>
          <w:rFonts w:ascii="Times New Roman" w:eastAsia="Times New Roman" w:hAnsi="Times New Roman" w:cs="Times New Roman"/>
          <w:color w:val="auto"/>
          <w:sz w:val="28"/>
          <w:szCs w:val="28"/>
          <w:lang w:val="en-US"/>
        </w:rPr>
        <w:t>Đào tạo và phát triển nhân lực y tế chuyên khoa da liễu gồm Đại học, Sau Đại học.</w:t>
      </w:r>
    </w:p>
    <w:p w14:paraId="3947367F" w14:textId="77777777" w:rsidR="002410EA" w:rsidRPr="00322463" w:rsidRDefault="002410EA" w:rsidP="002410EA">
      <w:pPr>
        <w:pStyle w:val="ListParagraph"/>
        <w:numPr>
          <w:ilvl w:val="0"/>
          <w:numId w:val="36"/>
        </w:numPr>
        <w:spacing w:line="324" w:lineRule="auto"/>
        <w:jc w:val="both"/>
        <w:rPr>
          <w:rFonts w:ascii="Times New Roman" w:eastAsia="Times New Roman" w:hAnsi="Times New Roman" w:cs="Times New Roman"/>
          <w:color w:val="auto"/>
          <w:sz w:val="28"/>
          <w:szCs w:val="28"/>
          <w:lang w:val="en-US"/>
        </w:rPr>
      </w:pPr>
      <w:r w:rsidRPr="00322463">
        <w:rPr>
          <w:rFonts w:ascii="Times New Roman" w:eastAsia="Times New Roman" w:hAnsi="Times New Roman" w:cs="Times New Roman"/>
          <w:color w:val="auto"/>
          <w:sz w:val="28"/>
          <w:szCs w:val="28"/>
          <w:lang w:val="en-US"/>
        </w:rPr>
        <w:lastRenderedPageBreak/>
        <w:t>Chỉ đạo tuyến, hỗ trợ kỹ thuật và giám sát chuyên môn đối với hệ thống chuyên khoa da liễu toàn quốc.</w:t>
      </w:r>
    </w:p>
    <w:p w14:paraId="7C028644" w14:textId="77777777" w:rsidR="002410EA" w:rsidRPr="00322463" w:rsidRDefault="002410EA" w:rsidP="002410EA">
      <w:pPr>
        <w:pStyle w:val="ListParagraph"/>
        <w:numPr>
          <w:ilvl w:val="0"/>
          <w:numId w:val="36"/>
        </w:numPr>
        <w:spacing w:line="324" w:lineRule="auto"/>
        <w:jc w:val="both"/>
        <w:rPr>
          <w:rFonts w:ascii="Times New Roman" w:eastAsia="Times New Roman" w:hAnsi="Times New Roman" w:cs="Times New Roman"/>
          <w:color w:val="auto"/>
          <w:sz w:val="28"/>
          <w:szCs w:val="28"/>
          <w:lang w:val="en-US"/>
        </w:rPr>
      </w:pPr>
      <w:r w:rsidRPr="00322463">
        <w:rPr>
          <w:rFonts w:ascii="Times New Roman" w:eastAsia="Times New Roman" w:hAnsi="Times New Roman" w:cs="Times New Roman"/>
          <w:color w:val="auto"/>
          <w:sz w:val="28"/>
          <w:szCs w:val="28"/>
          <w:lang w:val="en-US"/>
        </w:rPr>
        <w:t>Thực hiện công tác dự phòng chuyên khoa trong đó có phòng, chống bệnh phong, bệnh da, bệnh lây truyền qua đường tình dục</w:t>
      </w:r>
      <w:r w:rsidR="00247473" w:rsidRPr="00322463">
        <w:rPr>
          <w:rFonts w:ascii="Times New Roman" w:eastAsia="Times New Roman" w:hAnsi="Times New Roman" w:cs="Times New Roman"/>
          <w:color w:val="auto"/>
          <w:sz w:val="28"/>
          <w:szCs w:val="28"/>
          <w:lang w:val="en-US"/>
        </w:rPr>
        <w:t>, bệnh da nghề nghiệp và các bệnh da liễu khác trong cộng đồng.</w:t>
      </w:r>
    </w:p>
    <w:p w14:paraId="07E5E0A2" w14:textId="77777777" w:rsidR="00735B85" w:rsidRPr="00322463" w:rsidRDefault="000B46BB" w:rsidP="000B46BB">
      <w:pPr>
        <w:pStyle w:val="ListParagraph"/>
        <w:numPr>
          <w:ilvl w:val="0"/>
          <w:numId w:val="36"/>
        </w:numPr>
        <w:spacing w:line="324" w:lineRule="auto"/>
        <w:jc w:val="both"/>
        <w:rPr>
          <w:rFonts w:ascii="Times New Roman" w:eastAsia="Times New Roman" w:hAnsi="Times New Roman" w:cs="Times New Roman"/>
          <w:color w:val="auto"/>
          <w:sz w:val="28"/>
          <w:szCs w:val="28"/>
          <w:lang w:val="en-US"/>
        </w:rPr>
      </w:pPr>
      <w:r w:rsidRPr="00322463">
        <w:rPr>
          <w:rFonts w:ascii="Times New Roman" w:eastAsia="Times New Roman" w:hAnsi="Times New Roman" w:cs="Times New Roman"/>
          <w:color w:val="auto"/>
          <w:sz w:val="28"/>
          <w:szCs w:val="28"/>
          <w:lang w:val="en-US"/>
        </w:rPr>
        <w:t>Hợp tác quốc tế trong nghiên cứu, đào tạo, trao đổi chuyên gia; quản lý chất lượng bệnh viện và tham gia phòng chống dịch bệnh, thiên tai, thảm họa.</w:t>
      </w:r>
    </w:p>
    <w:bookmarkEnd w:id="3"/>
    <w:p w14:paraId="18E75922" w14:textId="77777777" w:rsidR="00F1483A" w:rsidRPr="00322463" w:rsidRDefault="00F1483A" w:rsidP="005B7E2D">
      <w:pPr>
        <w:spacing w:line="324" w:lineRule="auto"/>
        <w:ind w:firstLine="426"/>
        <w:jc w:val="both"/>
        <w:rPr>
          <w:rFonts w:ascii="Times New Roman" w:hAnsi="Times New Roman" w:cs="Times New Roman"/>
          <w:b/>
          <w:color w:val="auto"/>
          <w:sz w:val="28"/>
          <w:szCs w:val="28"/>
        </w:rPr>
      </w:pPr>
      <w:r w:rsidRPr="00322463">
        <w:rPr>
          <w:rFonts w:ascii="Times New Roman" w:hAnsi="Times New Roman" w:cs="Times New Roman"/>
          <w:b/>
          <w:color w:val="auto"/>
          <w:sz w:val="28"/>
          <w:szCs w:val="28"/>
        </w:rPr>
        <w:t xml:space="preserve">2. Mục tiêu, </w:t>
      </w:r>
      <w:r w:rsidR="006D15B8" w:rsidRPr="00322463">
        <w:rPr>
          <w:rFonts w:ascii="Times New Roman" w:hAnsi="Times New Roman" w:cs="Times New Roman"/>
          <w:b/>
          <w:color w:val="auto"/>
          <w:sz w:val="28"/>
          <w:szCs w:val="28"/>
          <w:lang w:val="en-US"/>
        </w:rPr>
        <w:t xml:space="preserve">quy mô, </w:t>
      </w:r>
      <w:r w:rsidRPr="00322463">
        <w:rPr>
          <w:rFonts w:ascii="Times New Roman" w:hAnsi="Times New Roman" w:cs="Times New Roman"/>
          <w:b/>
          <w:color w:val="auto"/>
          <w:sz w:val="28"/>
          <w:szCs w:val="28"/>
        </w:rPr>
        <w:t>phạm vi hoạt động và danh mục dịch vụ sự nghiệp công đơn vị thực hiện</w:t>
      </w:r>
    </w:p>
    <w:p w14:paraId="7E531C41" w14:textId="77777777" w:rsidR="00501948" w:rsidRPr="00322463" w:rsidRDefault="00501948" w:rsidP="005B7E2D">
      <w:pPr>
        <w:spacing w:line="324" w:lineRule="auto"/>
        <w:ind w:firstLine="426"/>
        <w:jc w:val="both"/>
        <w:rPr>
          <w:rFonts w:ascii="Times New Roman" w:hAnsi="Times New Roman" w:cs="Times New Roman"/>
          <w:color w:val="auto"/>
          <w:sz w:val="28"/>
          <w:szCs w:val="28"/>
          <w:lang w:val="en-US"/>
        </w:rPr>
      </w:pPr>
      <w:r w:rsidRPr="00322463">
        <w:rPr>
          <w:rFonts w:ascii="Times New Roman" w:hAnsi="Times New Roman" w:cs="Times New Roman"/>
          <w:b/>
          <w:color w:val="auto"/>
          <w:sz w:val="28"/>
          <w:szCs w:val="28"/>
          <w:lang w:val="en-US"/>
        </w:rPr>
        <w:t xml:space="preserve">2.1. </w:t>
      </w:r>
      <w:r w:rsidRPr="00322463">
        <w:rPr>
          <w:rFonts w:ascii="Times New Roman" w:hAnsi="Times New Roman" w:cs="Times New Roman"/>
          <w:b/>
          <w:color w:val="auto"/>
          <w:sz w:val="28"/>
          <w:szCs w:val="28"/>
        </w:rPr>
        <w:t>Mục tiêu:</w:t>
      </w:r>
      <w:r w:rsidRPr="00322463">
        <w:rPr>
          <w:rFonts w:ascii="Times New Roman" w:hAnsi="Times New Roman" w:cs="Times New Roman"/>
          <w:color w:val="auto"/>
          <w:sz w:val="28"/>
          <w:szCs w:val="28"/>
        </w:rPr>
        <w:t xml:space="preserve"> </w:t>
      </w:r>
      <w:r w:rsidR="00F87016" w:rsidRPr="00322463">
        <w:rPr>
          <w:rFonts w:ascii="Times New Roman" w:hAnsi="Times New Roman" w:cs="Times New Roman"/>
          <w:color w:val="auto"/>
          <w:sz w:val="28"/>
          <w:szCs w:val="28"/>
          <w:lang w:val="en-US"/>
        </w:rPr>
        <w:t>Khám bệnh, chữa bệnh ngoài da, bệnh lây truyền qua đường tình dục. K</w:t>
      </w:r>
      <w:r w:rsidR="004F1746" w:rsidRPr="00322463">
        <w:rPr>
          <w:rFonts w:ascii="Times New Roman" w:hAnsi="Times New Roman" w:cs="Times New Roman"/>
          <w:color w:val="auto"/>
          <w:sz w:val="28"/>
          <w:szCs w:val="28"/>
          <w:lang w:val="en-US"/>
        </w:rPr>
        <w:t>hám phát hiện, điều trị</w:t>
      </w:r>
      <w:r w:rsidR="00F87016" w:rsidRPr="00322463">
        <w:rPr>
          <w:rFonts w:ascii="Times New Roman" w:hAnsi="Times New Roman" w:cs="Times New Roman"/>
          <w:color w:val="auto"/>
          <w:sz w:val="28"/>
          <w:szCs w:val="28"/>
          <w:lang w:val="en-US"/>
        </w:rPr>
        <w:t>, quản lý</w:t>
      </w:r>
      <w:r w:rsidR="004F1746" w:rsidRPr="00322463">
        <w:rPr>
          <w:rFonts w:ascii="Times New Roman" w:hAnsi="Times New Roman" w:cs="Times New Roman"/>
          <w:color w:val="auto"/>
          <w:sz w:val="28"/>
          <w:szCs w:val="28"/>
          <w:lang w:val="en-US"/>
        </w:rPr>
        <w:t xml:space="preserve"> bệnh nhân phong và phòng chống tàn tật do bệnh phong gây nên. </w:t>
      </w:r>
    </w:p>
    <w:p w14:paraId="556FDE93" w14:textId="77777777" w:rsidR="0019708D" w:rsidRPr="00322463" w:rsidRDefault="0019708D" w:rsidP="005B7E2D">
      <w:pPr>
        <w:spacing w:line="324" w:lineRule="auto"/>
        <w:ind w:firstLine="426"/>
        <w:jc w:val="both"/>
        <w:rPr>
          <w:rFonts w:ascii="Times New Roman" w:hAnsi="Times New Roman" w:cs="Times New Roman"/>
          <w:color w:val="auto"/>
          <w:sz w:val="28"/>
          <w:szCs w:val="28"/>
          <w:lang w:val="en-US"/>
        </w:rPr>
      </w:pPr>
      <w:r w:rsidRPr="00322463">
        <w:rPr>
          <w:rFonts w:ascii="Times New Roman" w:hAnsi="Times New Roman" w:cs="Times New Roman"/>
          <w:b/>
          <w:color w:val="auto"/>
          <w:sz w:val="28"/>
          <w:szCs w:val="28"/>
          <w:lang w:val="en-US"/>
        </w:rPr>
        <w:t>2.2. Quy mô:</w:t>
      </w:r>
      <w:r w:rsidRPr="00322463">
        <w:rPr>
          <w:rFonts w:ascii="Times New Roman" w:hAnsi="Times New Roman" w:cs="Times New Roman"/>
          <w:color w:val="auto"/>
          <w:sz w:val="28"/>
          <w:szCs w:val="28"/>
          <w:lang w:val="en-US"/>
        </w:rPr>
        <w:t xml:space="preserve"> Tương đương bệnh viện hạng II tuyến thành phố.</w:t>
      </w:r>
    </w:p>
    <w:p w14:paraId="3FBA9C12" w14:textId="77777777" w:rsidR="00501948" w:rsidRPr="00322463" w:rsidRDefault="00501948" w:rsidP="005B7E2D">
      <w:pPr>
        <w:spacing w:line="324" w:lineRule="auto"/>
        <w:ind w:firstLine="426"/>
        <w:jc w:val="both"/>
        <w:rPr>
          <w:rFonts w:ascii="Times New Roman" w:hAnsi="Times New Roman" w:cs="Times New Roman"/>
          <w:color w:val="auto"/>
          <w:sz w:val="28"/>
          <w:szCs w:val="28"/>
        </w:rPr>
      </w:pPr>
      <w:r w:rsidRPr="00322463">
        <w:rPr>
          <w:rFonts w:ascii="Times New Roman" w:hAnsi="Times New Roman" w:cs="Times New Roman"/>
          <w:b/>
          <w:color w:val="auto"/>
          <w:sz w:val="28"/>
          <w:szCs w:val="28"/>
          <w:lang w:val="en-US"/>
        </w:rPr>
        <w:t xml:space="preserve">2.2. </w:t>
      </w:r>
      <w:r w:rsidRPr="00322463">
        <w:rPr>
          <w:rFonts w:ascii="Times New Roman" w:hAnsi="Times New Roman" w:cs="Times New Roman"/>
          <w:b/>
          <w:color w:val="auto"/>
          <w:sz w:val="28"/>
          <w:szCs w:val="28"/>
        </w:rPr>
        <w:t>Phạm vi hoạt động:</w:t>
      </w:r>
      <w:r w:rsidRPr="00322463">
        <w:rPr>
          <w:rFonts w:ascii="Times New Roman" w:hAnsi="Times New Roman" w:cs="Times New Roman"/>
          <w:color w:val="auto"/>
          <w:sz w:val="28"/>
          <w:szCs w:val="28"/>
        </w:rPr>
        <w:t xml:space="preserve"> Trên địa bàn thành phố Hải Phòng và các tỉnh lân cận.</w:t>
      </w:r>
    </w:p>
    <w:p w14:paraId="7502433D" w14:textId="77777777" w:rsidR="00501948" w:rsidRPr="00322463" w:rsidRDefault="00501948" w:rsidP="005B7E2D">
      <w:pPr>
        <w:spacing w:line="324" w:lineRule="auto"/>
        <w:ind w:firstLine="426"/>
        <w:jc w:val="both"/>
        <w:rPr>
          <w:rFonts w:ascii="Times New Roman" w:hAnsi="Times New Roman" w:cs="Times New Roman"/>
          <w:b/>
          <w:color w:val="auto"/>
          <w:sz w:val="28"/>
          <w:szCs w:val="28"/>
          <w:lang w:val="en-US"/>
        </w:rPr>
      </w:pPr>
      <w:r w:rsidRPr="00322463">
        <w:rPr>
          <w:rFonts w:ascii="Times New Roman" w:hAnsi="Times New Roman" w:cs="Times New Roman"/>
          <w:b/>
          <w:color w:val="auto"/>
          <w:sz w:val="28"/>
          <w:szCs w:val="28"/>
          <w:lang w:val="en-US"/>
        </w:rPr>
        <w:t xml:space="preserve">2.3. </w:t>
      </w:r>
      <w:r w:rsidRPr="00322463">
        <w:rPr>
          <w:rFonts w:ascii="Times New Roman" w:hAnsi="Times New Roman" w:cs="Times New Roman"/>
          <w:b/>
          <w:color w:val="auto"/>
          <w:sz w:val="28"/>
          <w:szCs w:val="28"/>
        </w:rPr>
        <w:t xml:space="preserve">Danh mục dịch vụ sự nghiệp công: </w:t>
      </w:r>
      <w:r w:rsidRPr="00322463">
        <w:rPr>
          <w:rFonts w:ascii="Times New Roman" w:hAnsi="Times New Roman" w:cs="Times New Roman"/>
          <w:bCs/>
          <w:color w:val="auto"/>
          <w:sz w:val="28"/>
          <w:szCs w:val="28"/>
        </w:rPr>
        <w:t xml:space="preserve">Tổ chức công tác </w:t>
      </w:r>
      <w:r w:rsidR="004F1746" w:rsidRPr="00322463">
        <w:rPr>
          <w:rFonts w:ascii="Times New Roman" w:hAnsi="Times New Roman" w:cs="Times New Roman"/>
          <w:bCs/>
          <w:color w:val="auto"/>
          <w:sz w:val="28"/>
          <w:szCs w:val="28"/>
          <w:lang w:val="en-US"/>
        </w:rPr>
        <w:t xml:space="preserve">khám </w:t>
      </w:r>
      <w:r w:rsidR="00A32746" w:rsidRPr="00322463">
        <w:rPr>
          <w:rFonts w:ascii="Times New Roman" w:hAnsi="Times New Roman" w:cs="Times New Roman"/>
          <w:bCs/>
          <w:color w:val="auto"/>
          <w:sz w:val="28"/>
          <w:szCs w:val="28"/>
          <w:lang w:val="en-US"/>
        </w:rPr>
        <w:t xml:space="preserve">bệnh, </w:t>
      </w:r>
      <w:r w:rsidR="004F1746" w:rsidRPr="00322463">
        <w:rPr>
          <w:rFonts w:ascii="Times New Roman" w:hAnsi="Times New Roman" w:cs="Times New Roman"/>
          <w:bCs/>
          <w:color w:val="auto"/>
          <w:sz w:val="28"/>
          <w:szCs w:val="28"/>
          <w:lang w:val="en-US"/>
        </w:rPr>
        <w:t>chữa bệnh</w:t>
      </w:r>
      <w:r w:rsidR="00A6398A" w:rsidRPr="00322463">
        <w:rPr>
          <w:rFonts w:ascii="Times New Roman" w:hAnsi="Times New Roman" w:cs="Times New Roman"/>
          <w:bCs/>
          <w:color w:val="auto"/>
          <w:sz w:val="28"/>
          <w:szCs w:val="28"/>
          <w:lang w:val="en-US"/>
        </w:rPr>
        <w:t xml:space="preserve"> chuyên khoa Da liễu</w:t>
      </w:r>
    </w:p>
    <w:p w14:paraId="72DA8028" w14:textId="77777777" w:rsidR="00F1483A" w:rsidRPr="00322463" w:rsidRDefault="00F1483A" w:rsidP="005B7E2D">
      <w:pPr>
        <w:spacing w:line="324" w:lineRule="auto"/>
        <w:ind w:firstLine="426"/>
        <w:jc w:val="both"/>
        <w:rPr>
          <w:rFonts w:ascii="Times New Roman" w:hAnsi="Times New Roman" w:cs="Times New Roman"/>
          <w:b/>
          <w:color w:val="auto"/>
          <w:sz w:val="28"/>
          <w:szCs w:val="28"/>
          <w:lang w:val="en-US"/>
        </w:rPr>
      </w:pPr>
      <w:r w:rsidRPr="00322463">
        <w:rPr>
          <w:rFonts w:ascii="Times New Roman" w:hAnsi="Times New Roman" w:cs="Times New Roman"/>
          <w:b/>
          <w:color w:val="auto"/>
          <w:sz w:val="28"/>
          <w:szCs w:val="28"/>
        </w:rPr>
        <w:t>3. Vị</w:t>
      </w:r>
      <w:r w:rsidR="00942864" w:rsidRPr="00322463">
        <w:rPr>
          <w:rFonts w:ascii="Times New Roman" w:hAnsi="Times New Roman" w:cs="Times New Roman"/>
          <w:b/>
          <w:color w:val="auto"/>
          <w:sz w:val="28"/>
          <w:szCs w:val="28"/>
        </w:rPr>
        <w:t xml:space="preserve"> trí</w:t>
      </w:r>
      <w:r w:rsidR="009C1B1C" w:rsidRPr="00322463">
        <w:rPr>
          <w:rFonts w:ascii="Times New Roman" w:hAnsi="Times New Roman" w:cs="Times New Roman"/>
          <w:b/>
          <w:color w:val="auto"/>
          <w:sz w:val="28"/>
          <w:szCs w:val="28"/>
          <w:lang w:val="en-US"/>
        </w:rPr>
        <w:t>, chức năng, nhiệm vụ, quyền hạn</w:t>
      </w:r>
      <w:r w:rsidR="00942864" w:rsidRPr="00322463">
        <w:rPr>
          <w:rFonts w:ascii="Times New Roman" w:hAnsi="Times New Roman" w:cs="Times New Roman"/>
          <w:b/>
          <w:color w:val="auto"/>
          <w:sz w:val="28"/>
          <w:szCs w:val="28"/>
        </w:rPr>
        <w:t xml:space="preserve"> </w:t>
      </w:r>
      <w:r w:rsidRPr="00322463">
        <w:rPr>
          <w:rFonts w:ascii="Times New Roman" w:hAnsi="Times New Roman" w:cs="Times New Roman"/>
          <w:b/>
          <w:color w:val="auto"/>
          <w:sz w:val="28"/>
          <w:szCs w:val="28"/>
        </w:rPr>
        <w:t>và cơ cấu tổ chứ</w:t>
      </w:r>
      <w:r w:rsidR="00281349" w:rsidRPr="00322463">
        <w:rPr>
          <w:rFonts w:ascii="Times New Roman" w:hAnsi="Times New Roman" w:cs="Times New Roman"/>
          <w:b/>
          <w:color w:val="auto"/>
          <w:sz w:val="28"/>
          <w:szCs w:val="28"/>
        </w:rPr>
        <w:t>c</w:t>
      </w:r>
    </w:p>
    <w:p w14:paraId="43736841" w14:textId="77777777" w:rsidR="00F1483A" w:rsidRPr="00322463" w:rsidRDefault="00F1483A" w:rsidP="005B7E2D">
      <w:pPr>
        <w:spacing w:line="324" w:lineRule="auto"/>
        <w:ind w:firstLine="426"/>
        <w:jc w:val="both"/>
        <w:rPr>
          <w:rFonts w:ascii="Times New Roman" w:hAnsi="Times New Roman" w:cs="Times New Roman"/>
          <w:b/>
          <w:color w:val="auto"/>
          <w:sz w:val="28"/>
          <w:szCs w:val="28"/>
          <w:lang w:val="en-US"/>
        </w:rPr>
      </w:pPr>
      <w:r w:rsidRPr="00322463">
        <w:rPr>
          <w:rFonts w:ascii="Times New Roman" w:hAnsi="Times New Roman" w:cs="Times New Roman"/>
          <w:b/>
          <w:color w:val="auto"/>
          <w:sz w:val="28"/>
          <w:szCs w:val="28"/>
        </w:rPr>
        <w:t>3.1. Vị</w:t>
      </w:r>
      <w:r w:rsidR="00281349" w:rsidRPr="00322463">
        <w:rPr>
          <w:rFonts w:ascii="Times New Roman" w:hAnsi="Times New Roman" w:cs="Times New Roman"/>
          <w:b/>
          <w:color w:val="auto"/>
          <w:sz w:val="28"/>
          <w:szCs w:val="28"/>
        </w:rPr>
        <w:t xml:space="preserve"> trí</w:t>
      </w:r>
      <w:r w:rsidR="00145141" w:rsidRPr="00322463">
        <w:rPr>
          <w:rFonts w:ascii="Times New Roman" w:hAnsi="Times New Roman" w:cs="Times New Roman"/>
          <w:b/>
          <w:color w:val="auto"/>
          <w:sz w:val="28"/>
          <w:szCs w:val="28"/>
          <w:lang w:val="en-US"/>
        </w:rPr>
        <w:t xml:space="preserve"> pháp lý</w:t>
      </w:r>
    </w:p>
    <w:p w14:paraId="3D736AD8" w14:textId="77777777" w:rsidR="00CB2B35" w:rsidRPr="00322463" w:rsidRDefault="00145141" w:rsidP="005B7E2D">
      <w:pPr>
        <w:spacing w:line="324" w:lineRule="auto"/>
        <w:ind w:firstLine="426"/>
        <w:jc w:val="both"/>
        <w:rPr>
          <w:rFonts w:ascii="Times New Roman" w:eastAsia="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 xml:space="preserve">- </w:t>
      </w:r>
      <w:r w:rsidR="00CB2B35" w:rsidRPr="00322463">
        <w:rPr>
          <w:rFonts w:ascii="Times New Roman" w:hAnsi="Times New Roman" w:cs="Times New Roman"/>
          <w:color w:val="auto"/>
          <w:sz w:val="28"/>
          <w:szCs w:val="28"/>
          <w:lang w:val="en-US"/>
        </w:rPr>
        <w:t xml:space="preserve">Trung tâm </w:t>
      </w:r>
      <w:r w:rsidR="00414FB4" w:rsidRPr="00322463">
        <w:rPr>
          <w:rFonts w:ascii="Times New Roman" w:hAnsi="Times New Roman" w:cs="Times New Roman"/>
          <w:color w:val="auto"/>
          <w:sz w:val="28"/>
          <w:szCs w:val="28"/>
          <w:lang w:val="en-US"/>
        </w:rPr>
        <w:t>Da liễu</w:t>
      </w:r>
      <w:r w:rsidRPr="00322463">
        <w:rPr>
          <w:rFonts w:ascii="Times New Roman" w:hAnsi="Times New Roman" w:cs="Times New Roman"/>
          <w:color w:val="auto"/>
          <w:sz w:val="28"/>
          <w:szCs w:val="28"/>
          <w:lang w:val="en-US"/>
        </w:rPr>
        <w:t xml:space="preserve"> là đơn vị sự nghiệp công lập trực thuộc Sở Y tế, có tư cách pháp nhân, trụ sở, con dấu, tài khoản riêng tại Kho bạc Nhà nước và Ngân hàng theo quy định của pháp luật (theo Quyết đị</w:t>
      </w:r>
      <w:r w:rsidR="00AF42A6" w:rsidRPr="00322463">
        <w:rPr>
          <w:rFonts w:ascii="Times New Roman" w:hAnsi="Times New Roman" w:cs="Times New Roman"/>
          <w:color w:val="auto"/>
          <w:sz w:val="28"/>
          <w:szCs w:val="28"/>
          <w:lang w:val="en-US"/>
        </w:rPr>
        <w:t xml:space="preserve">nh số </w:t>
      </w:r>
      <w:r w:rsidR="00CB2B35" w:rsidRPr="00322463">
        <w:rPr>
          <w:rFonts w:ascii="Times New Roman" w:eastAsia="Times New Roman" w:hAnsi="Times New Roman" w:cs="Times New Roman"/>
          <w:color w:val="auto"/>
          <w:sz w:val="28"/>
          <w:szCs w:val="28"/>
          <w:lang w:val="en-US"/>
        </w:rPr>
        <w:t>8</w:t>
      </w:r>
      <w:r w:rsidR="00AF0494" w:rsidRPr="00322463">
        <w:rPr>
          <w:rFonts w:ascii="Times New Roman" w:eastAsia="Times New Roman" w:hAnsi="Times New Roman" w:cs="Times New Roman"/>
          <w:color w:val="auto"/>
          <w:sz w:val="28"/>
          <w:szCs w:val="28"/>
          <w:lang w:val="en-US"/>
        </w:rPr>
        <w:t>76</w:t>
      </w:r>
      <w:r w:rsidR="00CB2B35" w:rsidRPr="00322463">
        <w:rPr>
          <w:rFonts w:ascii="Times New Roman" w:eastAsia="Times New Roman" w:hAnsi="Times New Roman" w:cs="Times New Roman"/>
          <w:color w:val="auto"/>
          <w:sz w:val="28"/>
          <w:szCs w:val="28"/>
          <w:lang w:val="en-US"/>
        </w:rPr>
        <w:t xml:space="preserve">/QĐ-TCCQ ngày </w:t>
      </w:r>
      <w:r w:rsidR="00AF0494" w:rsidRPr="00322463">
        <w:rPr>
          <w:rFonts w:ascii="Times New Roman" w:eastAsia="Times New Roman" w:hAnsi="Times New Roman" w:cs="Times New Roman"/>
          <w:color w:val="auto"/>
          <w:sz w:val="28"/>
          <w:szCs w:val="28"/>
          <w:lang w:val="en-US"/>
        </w:rPr>
        <w:t>15</w:t>
      </w:r>
      <w:r w:rsidR="00CB2B35" w:rsidRPr="00322463">
        <w:rPr>
          <w:rFonts w:ascii="Times New Roman" w:eastAsia="Times New Roman" w:hAnsi="Times New Roman" w:cs="Times New Roman"/>
          <w:color w:val="auto"/>
          <w:sz w:val="28"/>
          <w:szCs w:val="28"/>
          <w:lang w:val="en-US"/>
        </w:rPr>
        <w:t>/</w:t>
      </w:r>
      <w:r w:rsidR="00AF0494" w:rsidRPr="00322463">
        <w:rPr>
          <w:rFonts w:ascii="Times New Roman" w:eastAsia="Times New Roman" w:hAnsi="Times New Roman" w:cs="Times New Roman"/>
          <w:color w:val="auto"/>
          <w:sz w:val="28"/>
          <w:szCs w:val="28"/>
          <w:lang w:val="en-US"/>
        </w:rPr>
        <w:t>5</w:t>
      </w:r>
      <w:r w:rsidR="00CB2B35" w:rsidRPr="00322463">
        <w:rPr>
          <w:rFonts w:ascii="Times New Roman" w:eastAsia="Times New Roman" w:hAnsi="Times New Roman" w:cs="Times New Roman"/>
          <w:color w:val="auto"/>
          <w:sz w:val="28"/>
          <w:szCs w:val="28"/>
          <w:lang w:val="en-US"/>
        </w:rPr>
        <w:t>/19</w:t>
      </w:r>
      <w:r w:rsidR="00AF0494" w:rsidRPr="00322463">
        <w:rPr>
          <w:rFonts w:ascii="Times New Roman" w:eastAsia="Times New Roman" w:hAnsi="Times New Roman" w:cs="Times New Roman"/>
          <w:color w:val="auto"/>
          <w:sz w:val="28"/>
          <w:szCs w:val="28"/>
          <w:lang w:val="en-US"/>
        </w:rPr>
        <w:t>96</w:t>
      </w:r>
      <w:r w:rsidR="00CB2B35" w:rsidRPr="00322463">
        <w:rPr>
          <w:rFonts w:ascii="Times New Roman" w:eastAsia="Times New Roman" w:hAnsi="Times New Roman" w:cs="Times New Roman"/>
          <w:color w:val="auto"/>
          <w:sz w:val="28"/>
          <w:szCs w:val="28"/>
          <w:lang w:val="en-US"/>
        </w:rPr>
        <w:t xml:space="preserve"> của Ủy ban nhân dân thành phố)</w:t>
      </w:r>
      <w:r w:rsidR="00AF42A6" w:rsidRPr="00322463">
        <w:rPr>
          <w:rFonts w:ascii="Times New Roman" w:eastAsia="Times New Roman" w:hAnsi="Times New Roman" w:cs="Times New Roman"/>
          <w:color w:val="auto"/>
          <w:sz w:val="28"/>
          <w:szCs w:val="28"/>
          <w:lang w:val="en-US"/>
        </w:rPr>
        <w:t>.</w:t>
      </w:r>
    </w:p>
    <w:p w14:paraId="0FD6A328" w14:textId="77777777" w:rsidR="00AF42A6" w:rsidRPr="00322463" w:rsidRDefault="00F1483A" w:rsidP="005B7E2D">
      <w:pPr>
        <w:spacing w:line="324" w:lineRule="auto"/>
        <w:ind w:firstLine="426"/>
        <w:jc w:val="both"/>
        <w:rPr>
          <w:rFonts w:ascii="Times New Roman" w:hAnsi="Times New Roman" w:cs="Times New Roman"/>
          <w:color w:val="auto"/>
          <w:sz w:val="28"/>
          <w:szCs w:val="28"/>
        </w:rPr>
      </w:pPr>
      <w:r w:rsidRPr="00322463">
        <w:rPr>
          <w:rFonts w:ascii="Times New Roman" w:hAnsi="Times New Roman" w:cs="Times New Roman"/>
          <w:color w:val="auto"/>
          <w:sz w:val="28"/>
          <w:szCs w:val="28"/>
        </w:rPr>
        <w:t xml:space="preserve">- </w:t>
      </w:r>
      <w:r w:rsidR="006C58EC" w:rsidRPr="00322463">
        <w:rPr>
          <w:rFonts w:ascii="Times New Roman" w:hAnsi="Times New Roman" w:cs="Times New Roman"/>
          <w:color w:val="auto"/>
          <w:sz w:val="28"/>
          <w:szCs w:val="28"/>
          <w:lang w:val="en-US"/>
        </w:rPr>
        <w:t xml:space="preserve">Trung tâm </w:t>
      </w:r>
      <w:r w:rsidR="00414FB4" w:rsidRPr="00322463">
        <w:rPr>
          <w:rFonts w:ascii="Times New Roman" w:hAnsi="Times New Roman" w:cs="Times New Roman"/>
          <w:color w:val="auto"/>
          <w:sz w:val="28"/>
          <w:szCs w:val="28"/>
          <w:lang w:val="en-US"/>
        </w:rPr>
        <w:t>Da liễu</w:t>
      </w:r>
      <w:r w:rsidR="00AF0494" w:rsidRPr="00322463">
        <w:rPr>
          <w:rFonts w:ascii="Times New Roman" w:hAnsi="Times New Roman" w:cs="Times New Roman"/>
          <w:color w:val="auto"/>
          <w:sz w:val="28"/>
          <w:szCs w:val="28"/>
          <w:lang w:val="en-US"/>
        </w:rPr>
        <w:t xml:space="preserve"> (</w:t>
      </w:r>
      <w:r w:rsidR="00AF0494" w:rsidRPr="00322463">
        <w:rPr>
          <w:rFonts w:ascii="Times New Roman" w:hAnsi="Times New Roman" w:cs="Times New Roman"/>
          <w:i/>
          <w:color w:val="auto"/>
          <w:sz w:val="28"/>
          <w:szCs w:val="28"/>
          <w:lang w:val="en-US"/>
        </w:rPr>
        <w:t>tiền thân là</w:t>
      </w:r>
      <w:r w:rsidR="000B6F7F" w:rsidRPr="00322463">
        <w:rPr>
          <w:rFonts w:ascii="Times New Roman" w:hAnsi="Times New Roman" w:cs="Times New Roman"/>
          <w:i/>
          <w:color w:val="auto"/>
          <w:sz w:val="28"/>
          <w:szCs w:val="28"/>
          <w:lang w:val="en-US"/>
        </w:rPr>
        <w:t xml:space="preserve"> </w:t>
      </w:r>
      <w:r w:rsidR="00AF0494" w:rsidRPr="00322463">
        <w:rPr>
          <w:rFonts w:ascii="Times New Roman" w:hAnsi="Times New Roman" w:cs="Times New Roman"/>
          <w:i/>
          <w:color w:val="auto"/>
          <w:sz w:val="28"/>
          <w:szCs w:val="28"/>
          <w:lang w:val="en-US"/>
        </w:rPr>
        <w:t>Trạm Da liễu</w:t>
      </w:r>
      <w:r w:rsidR="00AF0494" w:rsidRPr="00322463">
        <w:rPr>
          <w:rFonts w:ascii="Times New Roman" w:hAnsi="Times New Roman" w:cs="Times New Roman"/>
          <w:color w:val="auto"/>
          <w:sz w:val="28"/>
          <w:szCs w:val="28"/>
          <w:lang w:val="en-US"/>
        </w:rPr>
        <w:t>)</w:t>
      </w:r>
      <w:r w:rsidR="00AF0494" w:rsidRPr="00322463">
        <w:rPr>
          <w:rFonts w:ascii="Times New Roman" w:hAnsi="Times New Roman" w:cs="Times New Roman"/>
          <w:color w:val="auto"/>
          <w:sz w:val="28"/>
          <w:szCs w:val="28"/>
        </w:rPr>
        <w:t xml:space="preserve"> </w:t>
      </w:r>
      <w:r w:rsidR="00AF42A6" w:rsidRPr="00322463">
        <w:rPr>
          <w:rFonts w:ascii="Times New Roman" w:hAnsi="Times New Roman" w:cs="Times New Roman"/>
          <w:color w:val="auto"/>
          <w:sz w:val="28"/>
          <w:szCs w:val="28"/>
        </w:rPr>
        <w:t xml:space="preserve">được </w:t>
      </w:r>
      <w:r w:rsidRPr="00322463">
        <w:rPr>
          <w:rFonts w:ascii="Times New Roman" w:hAnsi="Times New Roman" w:cs="Times New Roman"/>
          <w:color w:val="auto"/>
          <w:sz w:val="28"/>
          <w:szCs w:val="28"/>
        </w:rPr>
        <w:t>thành lập và đi vào hoạt động từ</w:t>
      </w:r>
      <w:r w:rsidR="006C58EC" w:rsidRPr="00322463">
        <w:rPr>
          <w:rFonts w:ascii="Times New Roman" w:hAnsi="Times New Roman" w:cs="Times New Roman"/>
          <w:color w:val="auto"/>
          <w:sz w:val="28"/>
          <w:szCs w:val="28"/>
        </w:rPr>
        <w:t xml:space="preserve"> </w:t>
      </w:r>
      <w:r w:rsidR="00AF0494" w:rsidRPr="00322463">
        <w:rPr>
          <w:rFonts w:ascii="Times New Roman" w:hAnsi="Times New Roman" w:cs="Times New Roman"/>
          <w:color w:val="auto"/>
          <w:sz w:val="28"/>
          <w:szCs w:val="28"/>
          <w:lang w:val="en-US"/>
        </w:rPr>
        <w:t>năm 1963</w:t>
      </w:r>
      <w:r w:rsidRPr="00322463">
        <w:rPr>
          <w:rFonts w:ascii="Times New Roman" w:hAnsi="Times New Roman" w:cs="Times New Roman"/>
          <w:color w:val="auto"/>
          <w:sz w:val="28"/>
          <w:szCs w:val="28"/>
        </w:rPr>
        <w:t xml:space="preserve"> đến nay. </w:t>
      </w:r>
    </w:p>
    <w:p w14:paraId="383E0255" w14:textId="77777777" w:rsidR="00B46285" w:rsidRPr="00322463" w:rsidRDefault="00AF42A6" w:rsidP="005B7E2D">
      <w:pPr>
        <w:spacing w:line="324" w:lineRule="auto"/>
        <w:ind w:firstLine="426"/>
        <w:jc w:val="both"/>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 xml:space="preserve">- </w:t>
      </w:r>
      <w:r w:rsidR="00F1483A" w:rsidRPr="00322463">
        <w:rPr>
          <w:rFonts w:ascii="Times New Roman" w:hAnsi="Times New Roman" w:cs="Times New Roman"/>
          <w:color w:val="auto"/>
          <w:sz w:val="28"/>
          <w:szCs w:val="28"/>
        </w:rPr>
        <w:t>Địa điểm hoạt độ</w:t>
      </w:r>
      <w:r w:rsidR="00E27B82" w:rsidRPr="00322463">
        <w:rPr>
          <w:rFonts w:ascii="Times New Roman" w:hAnsi="Times New Roman" w:cs="Times New Roman"/>
          <w:color w:val="auto"/>
          <w:sz w:val="28"/>
          <w:szCs w:val="28"/>
        </w:rPr>
        <w:t>ng hiệ</w:t>
      </w:r>
      <w:r w:rsidR="00A32746" w:rsidRPr="00322463">
        <w:rPr>
          <w:rFonts w:ascii="Times New Roman" w:hAnsi="Times New Roman" w:cs="Times New Roman"/>
          <w:color w:val="auto"/>
          <w:sz w:val="28"/>
          <w:szCs w:val="28"/>
        </w:rPr>
        <w:t>n nay</w:t>
      </w:r>
      <w:r w:rsidR="00E27B82" w:rsidRPr="00322463">
        <w:rPr>
          <w:rFonts w:ascii="Times New Roman" w:hAnsi="Times New Roman" w:cs="Times New Roman"/>
          <w:color w:val="auto"/>
          <w:sz w:val="28"/>
          <w:szCs w:val="28"/>
          <w:lang w:val="en-US"/>
        </w:rPr>
        <w:t>:</w:t>
      </w:r>
      <w:r w:rsidR="00F1483A" w:rsidRPr="00322463">
        <w:rPr>
          <w:rFonts w:ascii="Times New Roman" w:hAnsi="Times New Roman" w:cs="Times New Roman"/>
          <w:color w:val="auto"/>
          <w:sz w:val="28"/>
          <w:szCs w:val="28"/>
        </w:rPr>
        <w:t xml:space="preserve"> </w:t>
      </w:r>
      <w:r w:rsidR="00D85D68" w:rsidRPr="00322463">
        <w:rPr>
          <w:rFonts w:ascii="Times New Roman" w:hAnsi="Times New Roman" w:cs="Times New Roman"/>
          <w:color w:val="auto"/>
          <w:sz w:val="28"/>
          <w:szCs w:val="28"/>
          <w:lang w:val="en-US"/>
        </w:rPr>
        <w:t>S</w:t>
      </w:r>
      <w:r w:rsidR="00AF0494" w:rsidRPr="00322463">
        <w:rPr>
          <w:rFonts w:ascii="Times New Roman" w:hAnsi="Times New Roman" w:cs="Times New Roman"/>
          <w:color w:val="auto"/>
          <w:sz w:val="28"/>
          <w:szCs w:val="28"/>
          <w:lang w:val="en-US"/>
        </w:rPr>
        <w:t xml:space="preserve">ố </w:t>
      </w:r>
      <w:r w:rsidR="001E1D44" w:rsidRPr="00322463">
        <w:rPr>
          <w:rFonts w:ascii="Times New Roman" w:hAnsi="Times New Roman" w:cs="Times New Roman"/>
          <w:color w:val="auto"/>
          <w:sz w:val="28"/>
          <w:szCs w:val="28"/>
          <w:lang w:val="en-US"/>
        </w:rPr>
        <w:t>139</w:t>
      </w:r>
      <w:r w:rsidR="00097B05" w:rsidRPr="00322463">
        <w:rPr>
          <w:rFonts w:ascii="Times New Roman" w:hAnsi="Times New Roman" w:cs="Times New Roman"/>
          <w:color w:val="auto"/>
          <w:sz w:val="28"/>
          <w:szCs w:val="28"/>
          <w:lang w:val="en-US"/>
        </w:rPr>
        <w:t xml:space="preserve"> và số</w:t>
      </w:r>
      <w:r w:rsidR="001E1D44" w:rsidRPr="00322463">
        <w:rPr>
          <w:rFonts w:ascii="Times New Roman" w:hAnsi="Times New Roman" w:cs="Times New Roman"/>
          <w:color w:val="auto"/>
          <w:sz w:val="28"/>
          <w:szCs w:val="28"/>
          <w:lang w:val="en-US"/>
        </w:rPr>
        <w:t xml:space="preserve"> </w:t>
      </w:r>
      <w:r w:rsidR="00AF0494" w:rsidRPr="00322463">
        <w:rPr>
          <w:rFonts w:ascii="Times New Roman" w:hAnsi="Times New Roman" w:cs="Times New Roman"/>
          <w:color w:val="auto"/>
          <w:sz w:val="28"/>
          <w:szCs w:val="28"/>
          <w:lang w:val="en-US"/>
        </w:rPr>
        <w:t xml:space="preserve">140 đường Trần Phú, </w:t>
      </w:r>
      <w:r w:rsidR="001E1D44" w:rsidRPr="00322463">
        <w:rPr>
          <w:rFonts w:ascii="Times New Roman" w:hAnsi="Times New Roman" w:cs="Times New Roman"/>
          <w:color w:val="auto"/>
          <w:sz w:val="28"/>
          <w:szCs w:val="28"/>
          <w:lang w:val="en-US"/>
        </w:rPr>
        <w:t>phường Gia Viên</w:t>
      </w:r>
      <w:r w:rsidR="006C58EC" w:rsidRPr="00322463">
        <w:rPr>
          <w:rFonts w:ascii="Times New Roman" w:hAnsi="Times New Roman" w:cs="Times New Roman"/>
          <w:color w:val="auto"/>
          <w:sz w:val="28"/>
          <w:szCs w:val="28"/>
          <w:lang w:val="en-US"/>
        </w:rPr>
        <w:t>, thành phố Hải Phòng.</w:t>
      </w:r>
      <w:r w:rsidR="00B46285" w:rsidRPr="00322463">
        <w:rPr>
          <w:color w:val="auto"/>
          <w:spacing w:val="-6"/>
          <w:sz w:val="28"/>
          <w:szCs w:val="28"/>
        </w:rPr>
        <w:t xml:space="preserve"> </w:t>
      </w:r>
      <w:r w:rsidR="00B46285" w:rsidRPr="00322463">
        <w:rPr>
          <w:color w:val="auto"/>
          <w:spacing w:val="-4"/>
          <w:sz w:val="28"/>
          <w:szCs w:val="28"/>
        </w:rPr>
        <w:t xml:space="preserve"> </w:t>
      </w:r>
    </w:p>
    <w:p w14:paraId="3DEC57B0" w14:textId="77777777" w:rsidR="009C1B1C" w:rsidRPr="00322463" w:rsidRDefault="009C1B1C" w:rsidP="005B7E2D">
      <w:pPr>
        <w:spacing w:line="324" w:lineRule="auto"/>
        <w:ind w:firstLine="426"/>
        <w:jc w:val="both"/>
        <w:rPr>
          <w:rFonts w:ascii="Times New Roman" w:hAnsi="Times New Roman" w:cs="Times New Roman"/>
          <w:b/>
          <w:color w:val="auto"/>
          <w:sz w:val="28"/>
          <w:szCs w:val="28"/>
          <w:lang w:val="en-US"/>
        </w:rPr>
      </w:pPr>
      <w:r w:rsidRPr="00322463">
        <w:rPr>
          <w:rFonts w:ascii="Times New Roman" w:hAnsi="Times New Roman" w:cs="Times New Roman"/>
          <w:b/>
          <w:color w:val="auto"/>
          <w:sz w:val="28"/>
          <w:szCs w:val="28"/>
          <w:lang w:val="en-US"/>
        </w:rPr>
        <w:t xml:space="preserve">3.2. </w:t>
      </w:r>
      <w:r w:rsidR="00AF42A6" w:rsidRPr="00322463">
        <w:rPr>
          <w:rFonts w:ascii="Times New Roman" w:hAnsi="Times New Roman" w:cs="Times New Roman"/>
          <w:b/>
          <w:color w:val="auto"/>
          <w:sz w:val="28"/>
          <w:szCs w:val="28"/>
          <w:lang w:val="en-US"/>
        </w:rPr>
        <w:t>Chức năng, n</w:t>
      </w:r>
      <w:r w:rsidRPr="00322463">
        <w:rPr>
          <w:rFonts w:ascii="Times New Roman" w:hAnsi="Times New Roman" w:cs="Times New Roman"/>
          <w:b/>
          <w:color w:val="auto"/>
          <w:sz w:val="28"/>
          <w:szCs w:val="28"/>
          <w:lang w:val="en-US"/>
        </w:rPr>
        <w:t>hiệm vụ</w:t>
      </w:r>
      <w:r w:rsidR="00B46285" w:rsidRPr="00322463">
        <w:rPr>
          <w:rFonts w:ascii="Times New Roman" w:hAnsi="Times New Roman" w:cs="Times New Roman"/>
          <w:b/>
          <w:color w:val="auto"/>
          <w:sz w:val="28"/>
          <w:szCs w:val="28"/>
          <w:lang w:val="en-US"/>
        </w:rPr>
        <w:t>, quyền hạn</w:t>
      </w:r>
    </w:p>
    <w:p w14:paraId="2EECC87D" w14:textId="77777777" w:rsidR="009C1B1C" w:rsidRPr="00322463" w:rsidRDefault="009C1B1C" w:rsidP="005B7E2D">
      <w:pPr>
        <w:spacing w:line="324" w:lineRule="auto"/>
        <w:ind w:firstLine="426"/>
        <w:jc w:val="both"/>
        <w:rPr>
          <w:rFonts w:ascii="Times New Roman" w:hAnsi="Times New Roman" w:cs="Times New Roman"/>
          <w:b/>
          <w:color w:val="auto"/>
          <w:sz w:val="28"/>
          <w:szCs w:val="28"/>
          <w:lang w:val="en-US"/>
        </w:rPr>
      </w:pPr>
      <w:bookmarkStart w:id="4" w:name="_Hlk206509812"/>
      <w:r w:rsidRPr="00322463">
        <w:rPr>
          <w:rFonts w:ascii="Times New Roman" w:hAnsi="Times New Roman" w:cs="Times New Roman"/>
          <w:b/>
          <w:color w:val="auto"/>
          <w:sz w:val="28"/>
          <w:szCs w:val="28"/>
          <w:lang w:val="en-US"/>
        </w:rPr>
        <w:t>3.</w:t>
      </w:r>
      <w:r w:rsidRPr="00322463">
        <w:rPr>
          <w:rFonts w:ascii="Times New Roman" w:hAnsi="Times New Roman" w:cs="Times New Roman"/>
          <w:b/>
          <w:color w:val="auto"/>
          <w:sz w:val="28"/>
          <w:szCs w:val="28"/>
        </w:rPr>
        <w:t xml:space="preserve">2.1. </w:t>
      </w:r>
      <w:r w:rsidR="00D42CF0" w:rsidRPr="00322463">
        <w:rPr>
          <w:rFonts w:ascii="Times New Roman" w:hAnsi="Times New Roman" w:cs="Times New Roman"/>
          <w:b/>
          <w:color w:val="auto"/>
          <w:sz w:val="28"/>
          <w:szCs w:val="28"/>
          <w:lang w:val="en-US"/>
        </w:rPr>
        <w:t xml:space="preserve">Công tác </w:t>
      </w:r>
      <w:r w:rsidR="00A6398A" w:rsidRPr="00322463">
        <w:rPr>
          <w:rFonts w:ascii="Times New Roman" w:hAnsi="Times New Roman" w:cs="Times New Roman"/>
          <w:b/>
          <w:color w:val="auto"/>
          <w:sz w:val="28"/>
          <w:szCs w:val="28"/>
          <w:lang w:val="en-US"/>
        </w:rPr>
        <w:t xml:space="preserve">Khám </w:t>
      </w:r>
      <w:r w:rsidR="00D42CF0" w:rsidRPr="00322463">
        <w:rPr>
          <w:rFonts w:ascii="Times New Roman" w:hAnsi="Times New Roman" w:cs="Times New Roman"/>
          <w:b/>
          <w:color w:val="auto"/>
          <w:sz w:val="28"/>
          <w:szCs w:val="28"/>
          <w:lang w:val="en-US"/>
        </w:rPr>
        <w:t xml:space="preserve">bệnh, </w:t>
      </w:r>
      <w:r w:rsidR="00A6398A" w:rsidRPr="00322463">
        <w:rPr>
          <w:rFonts w:ascii="Times New Roman" w:hAnsi="Times New Roman" w:cs="Times New Roman"/>
          <w:b/>
          <w:color w:val="auto"/>
          <w:sz w:val="28"/>
          <w:szCs w:val="28"/>
          <w:lang w:val="en-US"/>
        </w:rPr>
        <w:t>chữa bệnh</w:t>
      </w:r>
    </w:p>
    <w:p w14:paraId="4CD43D2C" w14:textId="77777777" w:rsidR="009C1B1C" w:rsidRPr="00322463" w:rsidRDefault="00CB2B7B" w:rsidP="00CB2B7B">
      <w:pPr>
        <w:spacing w:line="324" w:lineRule="auto"/>
        <w:jc w:val="both"/>
        <w:rPr>
          <w:rFonts w:ascii="Times New Roman" w:hAnsi="Times New Roman" w:cs="Times New Roman"/>
          <w:bCs/>
          <w:color w:val="auto"/>
          <w:sz w:val="28"/>
          <w:szCs w:val="28"/>
          <w:lang w:val="en-US"/>
        </w:rPr>
      </w:pPr>
      <w:r w:rsidRPr="00322463">
        <w:rPr>
          <w:rFonts w:ascii="Times New Roman" w:hAnsi="Times New Roman" w:cs="Times New Roman"/>
          <w:bCs/>
          <w:color w:val="auto"/>
          <w:sz w:val="28"/>
          <w:szCs w:val="28"/>
          <w:lang w:val="en-US"/>
        </w:rPr>
        <w:t xml:space="preserve">a, </w:t>
      </w:r>
      <w:r w:rsidR="00F87016" w:rsidRPr="00322463">
        <w:rPr>
          <w:rFonts w:ascii="Times New Roman" w:hAnsi="Times New Roman" w:cs="Times New Roman"/>
          <w:bCs/>
          <w:color w:val="auto"/>
          <w:sz w:val="28"/>
          <w:szCs w:val="28"/>
          <w:lang w:val="en-US"/>
        </w:rPr>
        <w:t>K</w:t>
      </w:r>
      <w:r w:rsidR="000F53D6" w:rsidRPr="00322463">
        <w:rPr>
          <w:rFonts w:ascii="Times New Roman" w:hAnsi="Times New Roman" w:cs="Times New Roman"/>
          <w:bCs/>
          <w:color w:val="auto"/>
          <w:sz w:val="28"/>
          <w:szCs w:val="28"/>
          <w:lang w:val="en-US"/>
        </w:rPr>
        <w:t>hám</w:t>
      </w:r>
      <w:r w:rsidR="00976612" w:rsidRPr="00322463">
        <w:rPr>
          <w:rFonts w:ascii="Times New Roman" w:hAnsi="Times New Roman" w:cs="Times New Roman"/>
          <w:bCs/>
          <w:color w:val="auto"/>
          <w:sz w:val="28"/>
          <w:szCs w:val="28"/>
          <w:lang w:val="en-US"/>
        </w:rPr>
        <w:t xml:space="preserve"> bệnh,</w:t>
      </w:r>
      <w:r w:rsidR="000F53D6" w:rsidRPr="00322463">
        <w:rPr>
          <w:rFonts w:ascii="Times New Roman" w:hAnsi="Times New Roman" w:cs="Times New Roman"/>
          <w:bCs/>
          <w:color w:val="auto"/>
          <w:sz w:val="28"/>
          <w:szCs w:val="28"/>
          <w:lang w:val="en-US"/>
        </w:rPr>
        <w:t xml:space="preserve"> chữa </w:t>
      </w:r>
      <w:r w:rsidR="00AF42A6" w:rsidRPr="00322463">
        <w:rPr>
          <w:rFonts w:ascii="Times New Roman" w:hAnsi="Times New Roman" w:cs="Times New Roman"/>
          <w:bCs/>
          <w:color w:val="auto"/>
          <w:sz w:val="28"/>
          <w:szCs w:val="28"/>
          <w:lang w:val="en-US"/>
        </w:rPr>
        <w:t xml:space="preserve">các </w:t>
      </w:r>
      <w:r w:rsidR="000F53D6" w:rsidRPr="00322463">
        <w:rPr>
          <w:rFonts w:ascii="Times New Roman" w:hAnsi="Times New Roman" w:cs="Times New Roman"/>
          <w:bCs/>
          <w:color w:val="auto"/>
          <w:sz w:val="28"/>
          <w:szCs w:val="28"/>
          <w:lang w:val="en-US"/>
        </w:rPr>
        <w:t>bệnh</w:t>
      </w:r>
      <w:r w:rsidR="00D948FE" w:rsidRPr="00322463">
        <w:rPr>
          <w:rFonts w:ascii="Times New Roman" w:hAnsi="Times New Roman" w:cs="Times New Roman"/>
          <w:bCs/>
          <w:color w:val="auto"/>
          <w:sz w:val="28"/>
          <w:szCs w:val="28"/>
          <w:lang w:val="en-US"/>
        </w:rPr>
        <w:t xml:space="preserve"> da, bệnh lây truyền qua đường tình d</w:t>
      </w:r>
      <w:r w:rsidR="00976612" w:rsidRPr="00322463">
        <w:rPr>
          <w:rFonts w:ascii="Times New Roman" w:hAnsi="Times New Roman" w:cs="Times New Roman"/>
          <w:bCs/>
          <w:color w:val="auto"/>
          <w:sz w:val="28"/>
          <w:szCs w:val="28"/>
          <w:lang w:val="en-US"/>
        </w:rPr>
        <w:t>ục</w:t>
      </w:r>
      <w:r w:rsidR="0019708D" w:rsidRPr="00322463">
        <w:rPr>
          <w:rFonts w:ascii="Times New Roman" w:hAnsi="Times New Roman" w:cs="Times New Roman"/>
          <w:bCs/>
          <w:color w:val="auto"/>
          <w:sz w:val="28"/>
          <w:szCs w:val="28"/>
          <w:lang w:val="en-US"/>
        </w:rPr>
        <w:t xml:space="preserve"> </w:t>
      </w:r>
      <w:r w:rsidR="00F87016" w:rsidRPr="00322463">
        <w:rPr>
          <w:rFonts w:ascii="Times New Roman" w:hAnsi="Times New Roman" w:cs="Times New Roman"/>
          <w:bCs/>
          <w:color w:val="auto"/>
          <w:sz w:val="28"/>
          <w:szCs w:val="28"/>
          <w:lang w:val="en-US"/>
        </w:rPr>
        <w:t>cho nhân dân</w:t>
      </w:r>
      <w:r w:rsidR="009C1B1C" w:rsidRPr="00322463">
        <w:rPr>
          <w:rFonts w:ascii="Times New Roman" w:hAnsi="Times New Roman" w:cs="Times New Roman"/>
          <w:bCs/>
          <w:color w:val="auto"/>
          <w:sz w:val="28"/>
          <w:szCs w:val="28"/>
        </w:rPr>
        <w:t xml:space="preserve"> trên địa bàn thành phố</w:t>
      </w:r>
      <w:r w:rsidR="00F87016" w:rsidRPr="00322463">
        <w:rPr>
          <w:rFonts w:ascii="Times New Roman" w:hAnsi="Times New Roman" w:cs="Times New Roman"/>
          <w:bCs/>
          <w:color w:val="auto"/>
          <w:sz w:val="28"/>
          <w:szCs w:val="28"/>
          <w:lang w:val="en-US"/>
        </w:rPr>
        <w:t xml:space="preserve"> và các vùng lân cận</w:t>
      </w:r>
      <w:r w:rsidR="00D42CF0" w:rsidRPr="00322463">
        <w:rPr>
          <w:rFonts w:ascii="Times New Roman" w:hAnsi="Times New Roman" w:cs="Times New Roman"/>
          <w:bCs/>
          <w:color w:val="auto"/>
          <w:sz w:val="28"/>
          <w:szCs w:val="28"/>
          <w:lang w:val="en-US"/>
        </w:rPr>
        <w:t xml:space="preserve"> bao gồm cả người dân là người Việt Nam và người nước ngoài sinh sống trên địa bàn.</w:t>
      </w:r>
    </w:p>
    <w:p w14:paraId="053BB20E" w14:textId="77777777" w:rsidR="00CB2B7B" w:rsidRPr="00322463" w:rsidRDefault="00CB2B7B" w:rsidP="00CB2B7B">
      <w:pPr>
        <w:spacing w:line="324" w:lineRule="auto"/>
        <w:jc w:val="both"/>
        <w:rPr>
          <w:rFonts w:ascii="Times New Roman" w:hAnsi="Times New Roman" w:cs="Times New Roman"/>
          <w:bCs/>
          <w:color w:val="auto"/>
          <w:sz w:val="28"/>
          <w:szCs w:val="28"/>
          <w:lang w:val="en-US"/>
        </w:rPr>
      </w:pPr>
      <w:r w:rsidRPr="00322463">
        <w:rPr>
          <w:rFonts w:ascii="Times New Roman" w:hAnsi="Times New Roman" w:cs="Times New Roman"/>
          <w:bCs/>
          <w:color w:val="auto"/>
          <w:sz w:val="28"/>
          <w:szCs w:val="28"/>
          <w:lang w:val="en-US"/>
        </w:rPr>
        <w:t xml:space="preserve">b, </w:t>
      </w:r>
      <w:r w:rsidR="00F87016" w:rsidRPr="00322463">
        <w:rPr>
          <w:rFonts w:ascii="Times New Roman" w:hAnsi="Times New Roman" w:cs="Times New Roman"/>
          <w:bCs/>
          <w:color w:val="auto"/>
          <w:sz w:val="28"/>
          <w:szCs w:val="28"/>
        </w:rPr>
        <w:t xml:space="preserve">Xây dựng </w:t>
      </w:r>
      <w:r w:rsidR="006C0D0F" w:rsidRPr="00322463">
        <w:rPr>
          <w:rFonts w:ascii="Times New Roman" w:hAnsi="Times New Roman" w:cs="Times New Roman"/>
          <w:bCs/>
          <w:color w:val="auto"/>
          <w:sz w:val="28"/>
          <w:szCs w:val="28"/>
          <w:lang w:val="en-US"/>
        </w:rPr>
        <w:t xml:space="preserve">chương trình, </w:t>
      </w:r>
      <w:r w:rsidR="00F87016" w:rsidRPr="00322463">
        <w:rPr>
          <w:rFonts w:ascii="Times New Roman" w:hAnsi="Times New Roman" w:cs="Times New Roman"/>
          <w:bCs/>
          <w:color w:val="auto"/>
          <w:sz w:val="28"/>
          <w:szCs w:val="28"/>
        </w:rPr>
        <w:t xml:space="preserve">kế hoạch </w:t>
      </w:r>
      <w:r w:rsidR="00D42CF0" w:rsidRPr="00322463">
        <w:rPr>
          <w:rFonts w:ascii="Times New Roman" w:hAnsi="Times New Roman" w:cs="Times New Roman"/>
          <w:bCs/>
          <w:color w:val="auto"/>
          <w:sz w:val="28"/>
          <w:szCs w:val="28"/>
          <w:lang w:val="en-US"/>
        </w:rPr>
        <w:t xml:space="preserve">và </w:t>
      </w:r>
      <w:r w:rsidR="00F87016" w:rsidRPr="00322463">
        <w:rPr>
          <w:rFonts w:ascii="Times New Roman" w:hAnsi="Times New Roman" w:cs="Times New Roman"/>
          <w:bCs/>
          <w:color w:val="auto"/>
          <w:sz w:val="28"/>
          <w:szCs w:val="28"/>
        </w:rPr>
        <w:t>triển khai</w:t>
      </w:r>
      <w:r w:rsidR="00F87016" w:rsidRPr="00322463">
        <w:rPr>
          <w:rFonts w:ascii="Times New Roman" w:hAnsi="Times New Roman" w:cs="Times New Roman"/>
          <w:bCs/>
          <w:color w:val="auto"/>
          <w:sz w:val="28"/>
          <w:szCs w:val="28"/>
          <w:lang w:val="en-US"/>
        </w:rPr>
        <w:t xml:space="preserve"> công tác phòng chống bệnh phong</w:t>
      </w:r>
      <w:r w:rsidR="0019708D" w:rsidRPr="00322463">
        <w:rPr>
          <w:rFonts w:ascii="Times New Roman" w:hAnsi="Times New Roman" w:cs="Times New Roman"/>
          <w:bCs/>
          <w:color w:val="auto"/>
          <w:sz w:val="28"/>
          <w:szCs w:val="28"/>
          <w:lang w:val="en-US"/>
        </w:rPr>
        <w:t>, quản lý bệnh nhân phong.</w:t>
      </w:r>
      <w:r w:rsidR="00AF42A6" w:rsidRPr="00322463">
        <w:rPr>
          <w:rFonts w:ascii="Times New Roman" w:hAnsi="Times New Roman" w:cs="Times New Roman"/>
          <w:bCs/>
          <w:color w:val="auto"/>
          <w:sz w:val="28"/>
          <w:szCs w:val="28"/>
          <w:lang w:val="en-US"/>
        </w:rPr>
        <w:t xml:space="preserve">Tổ chức mạng lưới chuyên khoa khám và điều trị các bệnh nói </w:t>
      </w:r>
      <w:r w:rsidR="00AF42A6" w:rsidRPr="00322463">
        <w:rPr>
          <w:rFonts w:ascii="Times New Roman" w:hAnsi="Times New Roman" w:cs="Times New Roman"/>
          <w:bCs/>
          <w:color w:val="auto"/>
          <w:sz w:val="28"/>
          <w:szCs w:val="28"/>
          <w:lang w:val="en-US"/>
        </w:rPr>
        <w:lastRenderedPageBreak/>
        <w:t>trên.</w:t>
      </w:r>
    </w:p>
    <w:p w14:paraId="5E2A7A3B" w14:textId="77777777" w:rsidR="00CB2B7B" w:rsidRPr="00322463" w:rsidRDefault="00CB2B7B" w:rsidP="00CB2B7B">
      <w:pPr>
        <w:spacing w:line="324" w:lineRule="auto"/>
        <w:jc w:val="both"/>
        <w:rPr>
          <w:rFonts w:ascii="Times New Roman" w:hAnsi="Times New Roman" w:cs="Times New Roman"/>
          <w:color w:val="auto"/>
          <w:sz w:val="28"/>
          <w:szCs w:val="28"/>
        </w:rPr>
      </w:pPr>
      <w:r w:rsidRPr="00322463">
        <w:rPr>
          <w:rFonts w:ascii="Times New Roman" w:hAnsi="Times New Roman" w:cs="Times New Roman"/>
          <w:bCs/>
          <w:color w:val="auto"/>
          <w:sz w:val="28"/>
          <w:szCs w:val="28"/>
          <w:lang w:val="en-US"/>
        </w:rPr>
        <w:t xml:space="preserve"> c, </w:t>
      </w:r>
      <w:r w:rsidR="00D42CF0" w:rsidRPr="00322463">
        <w:rPr>
          <w:rFonts w:ascii="Times New Roman" w:hAnsi="Times New Roman" w:cs="Times New Roman"/>
          <w:color w:val="auto"/>
          <w:sz w:val="28"/>
          <w:szCs w:val="28"/>
          <w:shd w:val="clear" w:color="auto" w:fill="FFFFFF"/>
        </w:rPr>
        <w:t>Tổ chức cung cấp dịch vụ khám bệ</w:t>
      </w:r>
      <w:r w:rsidR="0019708D" w:rsidRPr="00322463">
        <w:rPr>
          <w:rFonts w:ascii="Times New Roman" w:hAnsi="Times New Roman" w:cs="Times New Roman"/>
          <w:color w:val="auto"/>
          <w:sz w:val="28"/>
          <w:szCs w:val="28"/>
          <w:shd w:val="clear" w:color="auto" w:fill="FFFFFF"/>
        </w:rPr>
        <w:t xml:space="preserve">nh, chữa bệnh </w:t>
      </w:r>
      <w:r w:rsidR="00D42CF0" w:rsidRPr="00322463">
        <w:rPr>
          <w:rFonts w:ascii="Times New Roman" w:hAnsi="Times New Roman" w:cs="Times New Roman"/>
          <w:color w:val="auto"/>
          <w:sz w:val="28"/>
          <w:szCs w:val="28"/>
          <w:shd w:val="clear" w:color="auto" w:fill="FFFFFF"/>
        </w:rPr>
        <w:t xml:space="preserve">chuyên khoa da liễu, phẫu thuật da, </w:t>
      </w:r>
      <w:r w:rsidR="000A2E14" w:rsidRPr="00322463">
        <w:rPr>
          <w:rFonts w:ascii="Times New Roman" w:hAnsi="Times New Roman" w:cs="Times New Roman"/>
          <w:color w:val="auto"/>
          <w:sz w:val="28"/>
          <w:szCs w:val="28"/>
          <w:shd w:val="clear" w:color="auto" w:fill="FFFFFF"/>
          <w:lang w:val="en-US"/>
        </w:rPr>
        <w:t>L</w:t>
      </w:r>
      <w:r w:rsidR="00D42CF0" w:rsidRPr="00322463">
        <w:rPr>
          <w:rFonts w:ascii="Times New Roman" w:hAnsi="Times New Roman" w:cs="Times New Roman"/>
          <w:color w:val="auto"/>
          <w:sz w:val="28"/>
          <w:szCs w:val="28"/>
          <w:shd w:val="clear" w:color="auto" w:fill="FFFFFF"/>
        </w:rPr>
        <w:t xml:space="preserve">aser, chăm sóc da bệnh lý cho </w:t>
      </w:r>
      <w:r w:rsidR="000A2E14" w:rsidRPr="00322463">
        <w:rPr>
          <w:rFonts w:ascii="Times New Roman" w:hAnsi="Times New Roman" w:cs="Times New Roman"/>
          <w:color w:val="auto"/>
          <w:sz w:val="28"/>
          <w:szCs w:val="28"/>
          <w:shd w:val="clear" w:color="auto" w:fill="FFFFFF"/>
          <w:lang w:val="en-US"/>
        </w:rPr>
        <w:t xml:space="preserve">người bệnh và </w:t>
      </w:r>
      <w:r w:rsidR="00D42CF0" w:rsidRPr="00322463">
        <w:rPr>
          <w:rFonts w:ascii="Times New Roman" w:hAnsi="Times New Roman" w:cs="Times New Roman"/>
          <w:color w:val="auto"/>
          <w:sz w:val="28"/>
          <w:szCs w:val="28"/>
          <w:shd w:val="clear" w:color="auto" w:fill="FFFFFF"/>
        </w:rPr>
        <w:t>các đối tượng có nhu cầu;</w:t>
      </w:r>
    </w:p>
    <w:p w14:paraId="1EA01DA6" w14:textId="77777777" w:rsidR="00DE66C9" w:rsidRPr="00322463" w:rsidRDefault="00CB2B7B" w:rsidP="00CB2B7B">
      <w:pPr>
        <w:spacing w:line="324" w:lineRule="auto"/>
        <w:jc w:val="both"/>
        <w:rPr>
          <w:rFonts w:ascii="Times New Roman" w:hAnsi="Times New Roman" w:cs="Times New Roman"/>
          <w:color w:val="auto"/>
          <w:sz w:val="28"/>
          <w:szCs w:val="28"/>
        </w:rPr>
      </w:pPr>
      <w:r w:rsidRPr="00322463">
        <w:rPr>
          <w:rFonts w:ascii="Times New Roman" w:hAnsi="Times New Roman" w:cs="Times New Roman"/>
          <w:color w:val="auto"/>
          <w:sz w:val="28"/>
          <w:szCs w:val="28"/>
          <w:shd w:val="clear" w:color="auto" w:fill="FFFFFF"/>
          <w:lang w:val="en-US"/>
        </w:rPr>
        <w:t>d,</w:t>
      </w:r>
      <w:r w:rsidR="00D42CF0" w:rsidRPr="00322463">
        <w:rPr>
          <w:rFonts w:ascii="Times New Roman" w:hAnsi="Times New Roman" w:cs="Times New Roman"/>
          <w:color w:val="auto"/>
          <w:sz w:val="28"/>
          <w:szCs w:val="28"/>
          <w:shd w:val="clear" w:color="auto" w:fill="FFFFFF"/>
        </w:rPr>
        <w:t>Tổ chức triển khai thực hiện các kỹ thuật y học hiện đại;</w:t>
      </w:r>
    </w:p>
    <w:p w14:paraId="7F9E3893" w14:textId="77777777" w:rsidR="00DE66C9" w:rsidRPr="00322463" w:rsidRDefault="00CB2B7B" w:rsidP="00CB2B7B">
      <w:pPr>
        <w:spacing w:line="324" w:lineRule="auto"/>
        <w:jc w:val="both"/>
        <w:rPr>
          <w:rFonts w:ascii="Times New Roman" w:hAnsi="Times New Roman" w:cs="Times New Roman"/>
          <w:color w:val="auto"/>
          <w:sz w:val="28"/>
          <w:szCs w:val="28"/>
        </w:rPr>
      </w:pPr>
      <w:r w:rsidRPr="00322463">
        <w:rPr>
          <w:rFonts w:ascii="Times New Roman" w:hAnsi="Times New Roman" w:cs="Times New Roman"/>
          <w:color w:val="auto"/>
          <w:sz w:val="28"/>
          <w:szCs w:val="28"/>
          <w:shd w:val="clear" w:color="auto" w:fill="FFFFFF"/>
          <w:lang w:val="en-US"/>
        </w:rPr>
        <w:t>đ,</w:t>
      </w:r>
      <w:r w:rsidR="0019708D" w:rsidRPr="00322463">
        <w:rPr>
          <w:rFonts w:ascii="Times New Roman" w:hAnsi="Times New Roman" w:cs="Times New Roman"/>
          <w:color w:val="auto"/>
          <w:sz w:val="28"/>
          <w:szCs w:val="28"/>
          <w:shd w:val="clear" w:color="auto" w:fill="FFFFFF"/>
          <w:lang w:val="en-US"/>
        </w:rPr>
        <w:t xml:space="preserve"> </w:t>
      </w:r>
      <w:r w:rsidR="00D42CF0" w:rsidRPr="00322463">
        <w:rPr>
          <w:rFonts w:ascii="Times New Roman" w:hAnsi="Times New Roman" w:cs="Times New Roman"/>
          <w:color w:val="auto"/>
          <w:sz w:val="28"/>
          <w:szCs w:val="28"/>
          <w:shd w:val="clear" w:color="auto" w:fill="FFFFFF"/>
        </w:rPr>
        <w:t>Phục hồi chức năng sau điều trị và phục hồi chức năng tại cộng đồng;</w:t>
      </w:r>
    </w:p>
    <w:p w14:paraId="73ED6658" w14:textId="77777777" w:rsidR="00D42CF0" w:rsidRPr="00322463" w:rsidRDefault="00CB2B7B" w:rsidP="00CB2B7B">
      <w:pPr>
        <w:spacing w:line="324" w:lineRule="auto"/>
        <w:jc w:val="both"/>
        <w:rPr>
          <w:rFonts w:ascii="Times New Roman" w:hAnsi="Times New Roman" w:cs="Times New Roman"/>
          <w:color w:val="auto"/>
          <w:sz w:val="28"/>
          <w:szCs w:val="28"/>
          <w:shd w:val="clear" w:color="auto" w:fill="FFFFFF"/>
        </w:rPr>
      </w:pPr>
      <w:r w:rsidRPr="00322463">
        <w:rPr>
          <w:rFonts w:ascii="Times New Roman" w:hAnsi="Times New Roman" w:cs="Times New Roman"/>
          <w:color w:val="auto"/>
          <w:sz w:val="28"/>
          <w:szCs w:val="28"/>
          <w:lang w:val="en-US"/>
        </w:rPr>
        <w:t xml:space="preserve">e, </w:t>
      </w:r>
      <w:r w:rsidR="00D42CF0" w:rsidRPr="00322463">
        <w:rPr>
          <w:rFonts w:ascii="Times New Roman" w:hAnsi="Times New Roman" w:cs="Times New Roman"/>
          <w:color w:val="auto"/>
          <w:sz w:val="28"/>
          <w:szCs w:val="28"/>
          <w:shd w:val="clear" w:color="auto" w:fill="FFFFFF"/>
        </w:rPr>
        <w:t>Nghiên cứu, áp dụng, mở rộng quy mô, phạm vi các hoạt động dịch vụ khám bệnh, chữa bệnh theo đúng quy định của pháp luật;</w:t>
      </w:r>
    </w:p>
    <w:p w14:paraId="757C436A" w14:textId="77777777" w:rsidR="00D03F44" w:rsidRPr="00322463" w:rsidRDefault="00D03F44" w:rsidP="00CB2B7B">
      <w:pPr>
        <w:spacing w:line="324" w:lineRule="auto"/>
        <w:jc w:val="both"/>
        <w:rPr>
          <w:rFonts w:ascii="Times New Roman" w:hAnsi="Times New Roman" w:cs="Times New Roman"/>
          <w:color w:val="auto"/>
          <w:sz w:val="28"/>
          <w:szCs w:val="28"/>
          <w:shd w:val="clear" w:color="auto" w:fill="FFFFFF"/>
          <w:lang w:val="en-US"/>
        </w:rPr>
      </w:pPr>
      <w:r w:rsidRPr="00322463">
        <w:rPr>
          <w:rFonts w:ascii="Times New Roman" w:hAnsi="Times New Roman" w:cs="Times New Roman"/>
          <w:color w:val="auto"/>
          <w:sz w:val="28"/>
          <w:szCs w:val="28"/>
          <w:shd w:val="clear" w:color="auto" w:fill="FFFFFF"/>
          <w:lang w:val="en-US"/>
        </w:rPr>
        <w:t>g, Pha chế các hóa chất, xét nghiệm và thuốc chuyên khoa phục vụ bệnh nhân.</w:t>
      </w:r>
    </w:p>
    <w:p w14:paraId="3B3326AE" w14:textId="77777777" w:rsidR="009C1B1C" w:rsidRPr="00322463" w:rsidRDefault="009C1B1C" w:rsidP="005B7E2D">
      <w:pPr>
        <w:spacing w:line="324" w:lineRule="auto"/>
        <w:ind w:firstLine="426"/>
        <w:jc w:val="both"/>
        <w:rPr>
          <w:rFonts w:ascii="Times New Roman" w:hAnsi="Times New Roman" w:cs="Times New Roman"/>
          <w:b/>
          <w:color w:val="auto"/>
          <w:sz w:val="28"/>
          <w:szCs w:val="28"/>
        </w:rPr>
      </w:pPr>
      <w:r w:rsidRPr="00322463">
        <w:rPr>
          <w:rFonts w:ascii="Times New Roman" w:hAnsi="Times New Roman" w:cs="Times New Roman"/>
          <w:b/>
          <w:color w:val="auto"/>
          <w:sz w:val="28"/>
          <w:szCs w:val="28"/>
          <w:lang w:val="en-US"/>
        </w:rPr>
        <w:t>3.</w:t>
      </w:r>
      <w:r w:rsidRPr="00322463">
        <w:rPr>
          <w:rFonts w:ascii="Times New Roman" w:hAnsi="Times New Roman" w:cs="Times New Roman"/>
          <w:b/>
          <w:color w:val="auto"/>
          <w:sz w:val="28"/>
          <w:szCs w:val="28"/>
        </w:rPr>
        <w:t xml:space="preserve">2.2. </w:t>
      </w:r>
      <w:r w:rsidR="00D42CF0" w:rsidRPr="00322463">
        <w:rPr>
          <w:rFonts w:ascii="Times New Roman" w:hAnsi="Times New Roman" w:cs="Times New Roman"/>
          <w:b/>
          <w:color w:val="auto"/>
          <w:sz w:val="28"/>
          <w:szCs w:val="28"/>
          <w:lang w:val="en-US"/>
        </w:rPr>
        <w:t>Công tác đ</w:t>
      </w:r>
      <w:r w:rsidRPr="00322463">
        <w:rPr>
          <w:rFonts w:ascii="Times New Roman" w:hAnsi="Times New Roman" w:cs="Times New Roman"/>
          <w:b/>
          <w:color w:val="auto"/>
          <w:sz w:val="28"/>
          <w:szCs w:val="28"/>
        </w:rPr>
        <w:t>ào tạo cán bộ y tế</w:t>
      </w:r>
    </w:p>
    <w:p w14:paraId="345FADB7" w14:textId="77777777" w:rsidR="009C1B1C" w:rsidRPr="00322463" w:rsidRDefault="009C1B1C" w:rsidP="005B7E2D">
      <w:pPr>
        <w:spacing w:line="324" w:lineRule="auto"/>
        <w:ind w:firstLine="426"/>
        <w:jc w:val="both"/>
        <w:rPr>
          <w:rFonts w:ascii="Times New Roman" w:hAnsi="Times New Roman" w:cs="Times New Roman"/>
          <w:color w:val="auto"/>
          <w:sz w:val="28"/>
          <w:szCs w:val="28"/>
        </w:rPr>
      </w:pPr>
      <w:r w:rsidRPr="00322463">
        <w:rPr>
          <w:rFonts w:ascii="Times New Roman" w:hAnsi="Times New Roman" w:cs="Times New Roman"/>
          <w:color w:val="auto"/>
          <w:sz w:val="28"/>
          <w:szCs w:val="28"/>
        </w:rPr>
        <w:t> Tổ chức đào tạo và đào tạo lại</w:t>
      </w:r>
      <w:r w:rsidR="0019708D" w:rsidRPr="00322463">
        <w:rPr>
          <w:rFonts w:ascii="Times New Roman" w:hAnsi="Times New Roman" w:cs="Times New Roman"/>
          <w:color w:val="auto"/>
          <w:sz w:val="28"/>
          <w:szCs w:val="28"/>
          <w:lang w:val="en-US"/>
        </w:rPr>
        <w:t>, bồi dưỡng</w:t>
      </w:r>
      <w:r w:rsidRPr="00322463">
        <w:rPr>
          <w:rFonts w:ascii="Times New Roman" w:hAnsi="Times New Roman" w:cs="Times New Roman"/>
          <w:color w:val="auto"/>
          <w:sz w:val="28"/>
          <w:szCs w:val="28"/>
        </w:rPr>
        <w:t xml:space="preserve"> cho cán bộ trong Trung tâm </w:t>
      </w:r>
      <w:r w:rsidR="00A6398A" w:rsidRPr="00322463">
        <w:rPr>
          <w:rFonts w:ascii="Times New Roman" w:hAnsi="Times New Roman" w:cs="Times New Roman"/>
          <w:color w:val="auto"/>
          <w:sz w:val="28"/>
          <w:szCs w:val="28"/>
          <w:lang w:val="en-US"/>
        </w:rPr>
        <w:t>và cho tuyến</w:t>
      </w:r>
      <w:r w:rsidRPr="00322463">
        <w:rPr>
          <w:rFonts w:ascii="Times New Roman" w:hAnsi="Times New Roman" w:cs="Times New Roman"/>
          <w:color w:val="auto"/>
          <w:sz w:val="28"/>
          <w:szCs w:val="28"/>
        </w:rPr>
        <w:t xml:space="preserve"> để nâng cao trình độ</w:t>
      </w:r>
      <w:r w:rsidR="0019708D" w:rsidRPr="00322463">
        <w:rPr>
          <w:rFonts w:ascii="Times New Roman" w:hAnsi="Times New Roman" w:cs="Times New Roman"/>
          <w:color w:val="auto"/>
          <w:sz w:val="28"/>
          <w:szCs w:val="28"/>
        </w:rPr>
        <w:t xml:space="preserve"> chuyên khoa, ứng dụng những tiến bộ của khoa học kỹ thuật chuyên ngành để phục vụ công tác phòng và chữa các bệnh do Trung tâm đảm nhận.</w:t>
      </w:r>
    </w:p>
    <w:p w14:paraId="55980A6A" w14:textId="77777777" w:rsidR="009C1B1C" w:rsidRPr="00322463" w:rsidRDefault="009C1B1C" w:rsidP="005B7E2D">
      <w:pPr>
        <w:spacing w:line="324" w:lineRule="auto"/>
        <w:ind w:firstLine="426"/>
        <w:jc w:val="both"/>
        <w:rPr>
          <w:rFonts w:ascii="Times New Roman" w:hAnsi="Times New Roman" w:cs="Times New Roman"/>
          <w:b/>
          <w:color w:val="auto"/>
          <w:sz w:val="28"/>
          <w:szCs w:val="28"/>
        </w:rPr>
      </w:pPr>
      <w:r w:rsidRPr="00322463">
        <w:rPr>
          <w:rFonts w:ascii="Times New Roman" w:hAnsi="Times New Roman" w:cs="Times New Roman"/>
          <w:b/>
          <w:color w:val="auto"/>
          <w:sz w:val="28"/>
          <w:szCs w:val="28"/>
          <w:lang w:val="en-US"/>
        </w:rPr>
        <w:t>3.</w:t>
      </w:r>
      <w:r w:rsidRPr="00322463">
        <w:rPr>
          <w:rFonts w:ascii="Times New Roman" w:hAnsi="Times New Roman" w:cs="Times New Roman"/>
          <w:b/>
          <w:color w:val="auto"/>
          <w:sz w:val="28"/>
          <w:szCs w:val="28"/>
        </w:rPr>
        <w:t xml:space="preserve">2.3. </w:t>
      </w:r>
      <w:r w:rsidR="00D42CF0" w:rsidRPr="00322463">
        <w:rPr>
          <w:rFonts w:ascii="Times New Roman" w:hAnsi="Times New Roman" w:cs="Times New Roman"/>
          <w:b/>
          <w:color w:val="auto"/>
          <w:sz w:val="28"/>
          <w:szCs w:val="28"/>
          <w:lang w:val="en-US"/>
        </w:rPr>
        <w:t>Công tác n</w:t>
      </w:r>
      <w:r w:rsidRPr="00322463">
        <w:rPr>
          <w:rFonts w:ascii="Times New Roman" w:hAnsi="Times New Roman" w:cs="Times New Roman"/>
          <w:b/>
          <w:color w:val="auto"/>
          <w:sz w:val="28"/>
          <w:szCs w:val="28"/>
        </w:rPr>
        <w:t>ghiên cứu khoa học về y họ</w:t>
      </w:r>
      <w:r w:rsidR="00CB2B7B" w:rsidRPr="00322463">
        <w:rPr>
          <w:rFonts w:ascii="Times New Roman" w:hAnsi="Times New Roman" w:cs="Times New Roman"/>
          <w:b/>
          <w:color w:val="auto"/>
          <w:sz w:val="28"/>
          <w:szCs w:val="28"/>
        </w:rPr>
        <w:t>c</w:t>
      </w:r>
    </w:p>
    <w:p w14:paraId="44D4628B" w14:textId="77777777" w:rsidR="00D42CF0" w:rsidRPr="00322463" w:rsidRDefault="00D42CF0" w:rsidP="00D42CF0">
      <w:pPr>
        <w:pStyle w:val="NormalWeb"/>
        <w:spacing w:before="0" w:beforeAutospacing="0" w:after="0" w:afterAutospacing="0" w:line="324" w:lineRule="auto"/>
        <w:jc w:val="both"/>
        <w:rPr>
          <w:sz w:val="28"/>
          <w:szCs w:val="28"/>
        </w:rPr>
      </w:pPr>
      <w:r w:rsidRPr="00322463">
        <w:rPr>
          <w:sz w:val="28"/>
          <w:szCs w:val="28"/>
          <w:shd w:val="clear" w:color="auto" w:fill="FFFFFF"/>
        </w:rPr>
        <w:t xml:space="preserve">a) Tổ chức hoạt động </w:t>
      </w:r>
      <w:r w:rsidR="0019708D" w:rsidRPr="00322463">
        <w:rPr>
          <w:sz w:val="28"/>
          <w:szCs w:val="28"/>
          <w:shd w:val="clear" w:color="auto" w:fill="FFFFFF"/>
        </w:rPr>
        <w:t xml:space="preserve">nghiên cứu </w:t>
      </w:r>
      <w:r w:rsidRPr="00322463">
        <w:rPr>
          <w:sz w:val="28"/>
          <w:szCs w:val="28"/>
          <w:shd w:val="clear" w:color="auto" w:fill="FFFFFF"/>
        </w:rPr>
        <w:t>khoa học và công nghệ; nghiên cứu, ứng dụng, chuyển giao các kỹ thuật mới, phương pháp mới trong hoạt động khám bệnh, chữa bệnh chuyên khoa da liễu, phong; tham gia nghiên cứu để giải quyết những vấn đề liên quan đến sức khỏe người dân tại địa phương và các vùng lân cận;</w:t>
      </w:r>
    </w:p>
    <w:p w14:paraId="22D546C4" w14:textId="77777777" w:rsidR="00D42CF0" w:rsidRPr="00322463" w:rsidRDefault="00D42CF0" w:rsidP="00D42CF0">
      <w:pPr>
        <w:pStyle w:val="NormalWeb"/>
        <w:spacing w:before="0" w:beforeAutospacing="0" w:after="0" w:afterAutospacing="0" w:line="324" w:lineRule="auto"/>
        <w:jc w:val="both"/>
        <w:rPr>
          <w:sz w:val="28"/>
          <w:szCs w:val="28"/>
        </w:rPr>
      </w:pPr>
      <w:r w:rsidRPr="00322463">
        <w:rPr>
          <w:sz w:val="28"/>
          <w:szCs w:val="28"/>
          <w:shd w:val="clear" w:color="auto" w:fill="FFFFFF"/>
        </w:rPr>
        <w:t>b) Chủ trì và thực hiện các công trình nghiên cứu khoa học cấp cơ sở</w:t>
      </w:r>
      <w:r w:rsidR="000F7FE6" w:rsidRPr="00322463">
        <w:rPr>
          <w:sz w:val="28"/>
          <w:szCs w:val="28"/>
          <w:shd w:val="clear" w:color="auto" w:fill="FFFFFF"/>
        </w:rPr>
        <w:t>, cấp ngành</w:t>
      </w:r>
      <w:r w:rsidRPr="00322463">
        <w:rPr>
          <w:sz w:val="28"/>
          <w:szCs w:val="28"/>
          <w:shd w:val="clear" w:color="auto" w:fill="FFFFFF"/>
        </w:rPr>
        <w:t xml:space="preserve"> hoặc theo sự phân công của cấp có thẩm quyền;</w:t>
      </w:r>
    </w:p>
    <w:p w14:paraId="6B087FA1" w14:textId="77777777" w:rsidR="00D42CF0" w:rsidRPr="00322463" w:rsidRDefault="00D42CF0" w:rsidP="00D42CF0">
      <w:pPr>
        <w:pStyle w:val="NormalWeb"/>
        <w:spacing w:before="0" w:beforeAutospacing="0" w:after="0" w:afterAutospacing="0" w:line="324" w:lineRule="auto"/>
        <w:jc w:val="both"/>
        <w:rPr>
          <w:sz w:val="28"/>
          <w:szCs w:val="28"/>
          <w:shd w:val="clear" w:color="auto" w:fill="FFFFFF"/>
        </w:rPr>
      </w:pPr>
      <w:r w:rsidRPr="00322463">
        <w:rPr>
          <w:sz w:val="28"/>
          <w:szCs w:val="28"/>
          <w:shd w:val="clear" w:color="auto" w:fill="FFFFFF"/>
        </w:rPr>
        <w:t>c) Tổ chức các hội nghị, hội thảo khoa học theo quy định của pháp luật;</w:t>
      </w:r>
      <w:r w:rsidRPr="00322463">
        <w:rPr>
          <w:sz w:val="28"/>
          <w:szCs w:val="28"/>
        </w:rPr>
        <w:br/>
      </w:r>
      <w:r w:rsidRPr="00322463">
        <w:rPr>
          <w:sz w:val="28"/>
          <w:szCs w:val="28"/>
          <w:shd w:val="clear" w:color="auto" w:fill="FFFFFF"/>
        </w:rPr>
        <w:t>d) Thực hiện các chương trình hợp tác nghiên cứu khoa học với các tổ chức, cá nhân trong và ngoài nước theo đúng quy định của pháp luật</w:t>
      </w:r>
    </w:p>
    <w:p w14:paraId="401526B2" w14:textId="77777777" w:rsidR="009C1B1C" w:rsidRPr="00322463" w:rsidRDefault="00DE66C9" w:rsidP="00D42CF0">
      <w:pPr>
        <w:pStyle w:val="NormalWeb"/>
        <w:spacing w:before="0" w:beforeAutospacing="0" w:after="0" w:afterAutospacing="0" w:line="324" w:lineRule="auto"/>
        <w:jc w:val="both"/>
        <w:rPr>
          <w:b/>
          <w:sz w:val="28"/>
          <w:szCs w:val="28"/>
        </w:rPr>
      </w:pPr>
      <w:r w:rsidRPr="00322463">
        <w:rPr>
          <w:sz w:val="28"/>
          <w:szCs w:val="28"/>
          <w:shd w:val="clear" w:color="auto" w:fill="FFFFFF"/>
        </w:rPr>
        <w:t xml:space="preserve"> </w:t>
      </w:r>
      <w:r w:rsidR="009C1B1C" w:rsidRPr="00322463">
        <w:rPr>
          <w:b/>
          <w:sz w:val="28"/>
          <w:szCs w:val="28"/>
        </w:rPr>
        <w:t>3.2.4. Chỉ đạo tu</w:t>
      </w:r>
      <w:r w:rsidR="00CB2B7B" w:rsidRPr="00322463">
        <w:rPr>
          <w:b/>
          <w:sz w:val="28"/>
          <w:szCs w:val="28"/>
        </w:rPr>
        <w:t>yến dưới về chuyên môn kỹ thuật</w:t>
      </w:r>
    </w:p>
    <w:p w14:paraId="067A4107" w14:textId="77777777" w:rsidR="009C1B1C" w:rsidRPr="00322463" w:rsidRDefault="00CB2B7B" w:rsidP="00D438BF">
      <w:pPr>
        <w:spacing w:line="324" w:lineRule="auto"/>
        <w:jc w:val="both"/>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a,</w:t>
      </w:r>
      <w:r w:rsidR="009C1B1C" w:rsidRPr="00322463">
        <w:rPr>
          <w:rFonts w:ascii="Times New Roman" w:hAnsi="Times New Roman" w:cs="Times New Roman"/>
          <w:color w:val="auto"/>
          <w:sz w:val="28"/>
          <w:szCs w:val="28"/>
        </w:rPr>
        <w:t xml:space="preserve"> Lập kế hoạch và tổ chức thực hiện việc chỉ đạo tuyến dưới phát triển kỹ thuật chuyên khoa để nâng cao chất lượng </w:t>
      </w:r>
      <w:r w:rsidR="00D16F8F" w:rsidRPr="00322463">
        <w:rPr>
          <w:rFonts w:ascii="Times New Roman" w:hAnsi="Times New Roman" w:cs="Times New Roman"/>
          <w:color w:val="auto"/>
          <w:sz w:val="28"/>
          <w:szCs w:val="28"/>
          <w:lang w:val="en-US"/>
        </w:rPr>
        <w:t xml:space="preserve">khám </w:t>
      </w:r>
      <w:r w:rsidR="004F1FA0" w:rsidRPr="00322463">
        <w:rPr>
          <w:rFonts w:ascii="Times New Roman" w:hAnsi="Times New Roman" w:cs="Times New Roman"/>
          <w:color w:val="auto"/>
          <w:sz w:val="28"/>
          <w:szCs w:val="28"/>
          <w:lang w:val="en-US"/>
        </w:rPr>
        <w:t xml:space="preserve">bệnh, </w:t>
      </w:r>
      <w:r w:rsidR="00D16F8F" w:rsidRPr="00322463">
        <w:rPr>
          <w:rFonts w:ascii="Times New Roman" w:hAnsi="Times New Roman" w:cs="Times New Roman"/>
          <w:color w:val="auto"/>
          <w:sz w:val="28"/>
          <w:szCs w:val="28"/>
          <w:lang w:val="en-US"/>
        </w:rPr>
        <w:t>chữa bệnh chuyên khoa Da liễu</w:t>
      </w:r>
      <w:r w:rsidR="00A35C37" w:rsidRPr="00322463">
        <w:rPr>
          <w:rFonts w:ascii="Times New Roman" w:hAnsi="Times New Roman" w:cs="Times New Roman"/>
          <w:color w:val="auto"/>
          <w:sz w:val="28"/>
          <w:szCs w:val="28"/>
          <w:lang w:val="en-US"/>
        </w:rPr>
        <w:t>, phòng chống bệnh phong.</w:t>
      </w:r>
    </w:p>
    <w:p w14:paraId="1B1D4C2A" w14:textId="77777777" w:rsidR="00D438BF" w:rsidRPr="00322463" w:rsidRDefault="00CB2B7B" w:rsidP="00CB2B7B">
      <w:pPr>
        <w:spacing w:line="324" w:lineRule="auto"/>
        <w:jc w:val="both"/>
        <w:rPr>
          <w:rFonts w:ascii="Times New Roman" w:hAnsi="Times New Roman" w:cs="Times New Roman"/>
          <w:color w:val="auto"/>
          <w:sz w:val="28"/>
          <w:szCs w:val="28"/>
        </w:rPr>
      </w:pPr>
      <w:r w:rsidRPr="00322463">
        <w:rPr>
          <w:rFonts w:ascii="Times New Roman" w:hAnsi="Times New Roman" w:cs="Times New Roman"/>
          <w:color w:val="auto"/>
          <w:sz w:val="28"/>
          <w:szCs w:val="28"/>
          <w:shd w:val="clear" w:color="auto" w:fill="FFFFFF"/>
        </w:rPr>
        <w:t>b) Tham gia hỗ trợ tuyến dưới tổ chức triển khai các chương trình, dự án phát triển y tế cơ sở liên quan đến chuyên ngành da liễu;</w:t>
      </w:r>
    </w:p>
    <w:p w14:paraId="4DFF9796" w14:textId="77777777" w:rsidR="00D438BF" w:rsidRPr="00322463" w:rsidRDefault="00CB2B7B" w:rsidP="00CB2B7B">
      <w:pPr>
        <w:spacing w:line="324" w:lineRule="auto"/>
        <w:jc w:val="both"/>
        <w:rPr>
          <w:rFonts w:ascii="Times New Roman" w:hAnsi="Times New Roman" w:cs="Times New Roman"/>
          <w:color w:val="auto"/>
          <w:sz w:val="28"/>
          <w:szCs w:val="28"/>
        </w:rPr>
      </w:pPr>
      <w:r w:rsidRPr="00322463">
        <w:rPr>
          <w:rFonts w:ascii="Times New Roman" w:hAnsi="Times New Roman" w:cs="Times New Roman"/>
          <w:color w:val="auto"/>
          <w:sz w:val="28"/>
          <w:szCs w:val="28"/>
          <w:shd w:val="clear" w:color="auto" w:fill="FFFFFF"/>
        </w:rPr>
        <w:t>c) Chuyển giao và hỗ trợ các kỹ thuật chuyên môn chuyên ngành da liễu cho các tuyến theo quy định của cấp có thẩm quyền và các đơn vị khác có nhu cầu;</w:t>
      </w:r>
    </w:p>
    <w:p w14:paraId="61673566" w14:textId="77777777" w:rsidR="00CB2B7B" w:rsidRPr="00322463" w:rsidRDefault="00CB2B7B" w:rsidP="00CB2B7B">
      <w:pPr>
        <w:spacing w:line="324" w:lineRule="auto"/>
        <w:jc w:val="both"/>
        <w:rPr>
          <w:rFonts w:ascii="Times New Roman" w:hAnsi="Times New Roman" w:cs="Times New Roman"/>
          <w:color w:val="auto"/>
          <w:sz w:val="28"/>
          <w:szCs w:val="28"/>
          <w:shd w:val="clear" w:color="auto" w:fill="FFFFFF"/>
        </w:rPr>
      </w:pPr>
      <w:r w:rsidRPr="00322463">
        <w:rPr>
          <w:rFonts w:ascii="Times New Roman" w:hAnsi="Times New Roman" w:cs="Times New Roman"/>
          <w:color w:val="auto"/>
          <w:sz w:val="28"/>
          <w:szCs w:val="28"/>
          <w:shd w:val="clear" w:color="auto" w:fill="FFFFFF"/>
        </w:rPr>
        <w:t xml:space="preserve">d) Theo dõi, giám sát các hoạt động chuyên môn chuyên ngành da liễu trong khu vực được </w:t>
      </w:r>
      <w:r w:rsidR="00D438BF" w:rsidRPr="00322463">
        <w:rPr>
          <w:rFonts w:ascii="Times New Roman" w:hAnsi="Times New Roman" w:cs="Times New Roman"/>
          <w:color w:val="auto"/>
          <w:sz w:val="28"/>
          <w:szCs w:val="28"/>
          <w:shd w:val="clear" w:color="auto" w:fill="FFFFFF"/>
          <w:lang w:val="en-US"/>
        </w:rPr>
        <w:t>Sở</w:t>
      </w:r>
      <w:r w:rsidRPr="00322463">
        <w:rPr>
          <w:rFonts w:ascii="Times New Roman" w:hAnsi="Times New Roman" w:cs="Times New Roman"/>
          <w:color w:val="auto"/>
          <w:sz w:val="28"/>
          <w:szCs w:val="28"/>
          <w:shd w:val="clear" w:color="auto" w:fill="FFFFFF"/>
        </w:rPr>
        <w:t xml:space="preserve"> Y tế phân công;</w:t>
      </w:r>
    </w:p>
    <w:p w14:paraId="4F787713" w14:textId="77777777" w:rsidR="00DE66C9" w:rsidRPr="00322463" w:rsidRDefault="00DE66C9" w:rsidP="00DE66C9">
      <w:pPr>
        <w:spacing w:line="324" w:lineRule="auto"/>
        <w:jc w:val="both"/>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 xml:space="preserve">đ, </w:t>
      </w:r>
      <w:r w:rsidRPr="00322463">
        <w:rPr>
          <w:rFonts w:ascii="Times New Roman" w:hAnsi="Times New Roman" w:cs="Times New Roman"/>
          <w:color w:val="auto"/>
          <w:sz w:val="28"/>
          <w:szCs w:val="28"/>
        </w:rPr>
        <w:t>Kết hợp với các cơ sở y tế tuyến dưới thực hiện chương tr</w:t>
      </w:r>
      <w:r w:rsidRPr="00322463">
        <w:rPr>
          <w:rFonts w:ascii="Times New Roman" w:eastAsia="Malgun Gothic Semilight" w:hAnsi="Times New Roman" w:cs="Times New Roman"/>
          <w:color w:val="auto"/>
          <w:sz w:val="28"/>
          <w:szCs w:val="28"/>
        </w:rPr>
        <w:t>ì</w:t>
      </w:r>
      <w:r w:rsidRPr="00322463">
        <w:rPr>
          <w:rFonts w:ascii="Times New Roman" w:hAnsi="Times New Roman" w:cs="Times New Roman"/>
          <w:color w:val="auto"/>
          <w:sz w:val="28"/>
          <w:szCs w:val="28"/>
        </w:rPr>
        <w:t>nh v</w:t>
      </w:r>
      <w:r w:rsidRPr="00322463">
        <w:rPr>
          <w:rFonts w:ascii="Times New Roman" w:eastAsia="Malgun Gothic Semilight" w:hAnsi="Times New Roman" w:cs="Times New Roman"/>
          <w:color w:val="auto"/>
          <w:sz w:val="28"/>
          <w:szCs w:val="28"/>
        </w:rPr>
        <w:t>à</w:t>
      </w:r>
      <w:r w:rsidRPr="00322463">
        <w:rPr>
          <w:rFonts w:ascii="Times New Roman" w:hAnsi="Times New Roman" w:cs="Times New Roman"/>
          <w:color w:val="auto"/>
          <w:sz w:val="28"/>
          <w:szCs w:val="28"/>
        </w:rPr>
        <w:t xml:space="preserve"> kế hoạch chăm s</w:t>
      </w:r>
      <w:r w:rsidRPr="00322463">
        <w:rPr>
          <w:rFonts w:ascii="Times New Roman" w:eastAsia="Malgun Gothic Semilight" w:hAnsi="Times New Roman" w:cs="Times New Roman"/>
          <w:color w:val="auto"/>
          <w:sz w:val="28"/>
          <w:szCs w:val="28"/>
        </w:rPr>
        <w:t>ó</w:t>
      </w:r>
      <w:r w:rsidRPr="00322463">
        <w:rPr>
          <w:rFonts w:ascii="Times New Roman" w:hAnsi="Times New Roman" w:cs="Times New Roman"/>
          <w:color w:val="auto"/>
          <w:sz w:val="28"/>
          <w:szCs w:val="28"/>
        </w:rPr>
        <w:t xml:space="preserve">c </w:t>
      </w:r>
      <w:r w:rsidRPr="00322463">
        <w:rPr>
          <w:rFonts w:ascii="Times New Roman" w:hAnsi="Times New Roman" w:cs="Times New Roman"/>
          <w:color w:val="auto"/>
          <w:sz w:val="28"/>
          <w:szCs w:val="28"/>
        </w:rPr>
        <w:lastRenderedPageBreak/>
        <w:t xml:space="preserve">sức khoẻ ban đầu </w:t>
      </w:r>
      <w:r w:rsidR="0019708D" w:rsidRPr="00322463">
        <w:rPr>
          <w:rFonts w:ascii="Times New Roman" w:hAnsi="Times New Roman" w:cs="Times New Roman"/>
          <w:color w:val="auto"/>
          <w:sz w:val="28"/>
          <w:szCs w:val="28"/>
          <w:lang w:val="en-US"/>
        </w:rPr>
        <w:t>tại</w:t>
      </w:r>
      <w:r w:rsidRPr="00322463">
        <w:rPr>
          <w:rFonts w:ascii="Times New Roman" w:hAnsi="Times New Roman" w:cs="Times New Roman"/>
          <w:color w:val="auto"/>
          <w:sz w:val="28"/>
          <w:szCs w:val="28"/>
        </w:rPr>
        <w:t xml:space="preserve"> địa phương.</w:t>
      </w:r>
    </w:p>
    <w:p w14:paraId="4FA14AFB" w14:textId="6794A083" w:rsidR="009C1B1C" w:rsidRPr="00322463" w:rsidRDefault="009C1B1C" w:rsidP="00DE66C9">
      <w:pPr>
        <w:spacing w:line="324" w:lineRule="auto"/>
        <w:jc w:val="both"/>
        <w:rPr>
          <w:rFonts w:ascii="Times New Roman" w:hAnsi="Times New Roman" w:cs="Times New Roman"/>
          <w:b/>
          <w:color w:val="auto"/>
          <w:sz w:val="28"/>
          <w:szCs w:val="28"/>
        </w:rPr>
      </w:pPr>
      <w:r w:rsidRPr="00322463">
        <w:rPr>
          <w:rFonts w:ascii="Times New Roman" w:hAnsi="Times New Roman" w:cs="Times New Roman"/>
          <w:b/>
          <w:color w:val="auto"/>
          <w:sz w:val="28"/>
          <w:szCs w:val="28"/>
          <w:lang w:val="en-US"/>
        </w:rPr>
        <w:t>3.</w:t>
      </w:r>
      <w:r w:rsidRPr="00322463">
        <w:rPr>
          <w:rFonts w:ascii="Times New Roman" w:hAnsi="Times New Roman" w:cs="Times New Roman"/>
          <w:b/>
          <w:color w:val="auto"/>
          <w:sz w:val="28"/>
          <w:szCs w:val="28"/>
        </w:rPr>
        <w:t>2.</w:t>
      </w:r>
      <w:r w:rsidR="00322463">
        <w:rPr>
          <w:rFonts w:ascii="Times New Roman" w:hAnsi="Times New Roman" w:cs="Times New Roman"/>
          <w:b/>
          <w:color w:val="auto"/>
          <w:sz w:val="28"/>
          <w:szCs w:val="28"/>
        </w:rPr>
        <w:t>5</w:t>
      </w:r>
      <w:r w:rsidRPr="00322463">
        <w:rPr>
          <w:rFonts w:ascii="Times New Roman" w:hAnsi="Times New Roman" w:cs="Times New Roman"/>
          <w:b/>
          <w:color w:val="auto"/>
          <w:sz w:val="28"/>
          <w:szCs w:val="28"/>
        </w:rPr>
        <w:t>. Hợp tác quốc tế</w:t>
      </w:r>
    </w:p>
    <w:p w14:paraId="79C65E1D" w14:textId="77777777" w:rsidR="00D438BF" w:rsidRPr="00322463" w:rsidRDefault="00D438BF" w:rsidP="00D438BF">
      <w:pPr>
        <w:spacing w:line="324" w:lineRule="auto"/>
        <w:jc w:val="both"/>
        <w:rPr>
          <w:rFonts w:ascii="Times New Roman" w:hAnsi="Times New Roman" w:cs="Times New Roman"/>
          <w:color w:val="auto"/>
          <w:sz w:val="28"/>
          <w:szCs w:val="28"/>
        </w:rPr>
      </w:pPr>
      <w:r w:rsidRPr="00322463">
        <w:rPr>
          <w:rFonts w:ascii="Times New Roman" w:hAnsi="Times New Roman" w:cs="Times New Roman"/>
          <w:color w:val="auto"/>
          <w:sz w:val="28"/>
          <w:szCs w:val="28"/>
          <w:shd w:val="clear" w:color="auto" w:fill="FFFFFF"/>
        </w:rPr>
        <w:t>a) Chủ động khai thác, thiết lập các mối quan hệ hợp tác, trao đổi kinh nghiệm và trao đổi chuyên gia về khám bệnh, chữa bệnh; nghiên cứu khoa học; đào tạo cán bộ với các cơ sở khám bệnh, chữa bệnh thuộc chuyên ngành da liễu; xây dựng các dự án đầu tư liên doanh, liên kết với các nước và các tổ chức quốc tế về dịch vụ y tế theo quy định của pháp luật;</w:t>
      </w:r>
    </w:p>
    <w:p w14:paraId="4A15840F" w14:textId="77777777" w:rsidR="00D438BF" w:rsidRPr="00322463" w:rsidRDefault="00D438BF" w:rsidP="00D438BF">
      <w:pPr>
        <w:spacing w:line="324" w:lineRule="auto"/>
        <w:jc w:val="both"/>
        <w:rPr>
          <w:rFonts w:ascii="Times New Roman" w:hAnsi="Times New Roman" w:cs="Times New Roman"/>
          <w:color w:val="auto"/>
          <w:sz w:val="28"/>
          <w:szCs w:val="28"/>
          <w:shd w:val="clear" w:color="auto" w:fill="FFFFFF"/>
        </w:rPr>
      </w:pPr>
      <w:r w:rsidRPr="00322463">
        <w:rPr>
          <w:rFonts w:ascii="Times New Roman" w:hAnsi="Times New Roman" w:cs="Times New Roman"/>
          <w:color w:val="auto"/>
          <w:sz w:val="28"/>
          <w:szCs w:val="28"/>
          <w:shd w:val="clear" w:color="auto" w:fill="FFFFFF"/>
        </w:rPr>
        <w:t xml:space="preserve">b) Xây dựng kế hoạch đoàn ra, đoàn vào theo chương trình hợp tác quốc tế của </w:t>
      </w:r>
      <w:r w:rsidR="000333E6" w:rsidRPr="00322463">
        <w:rPr>
          <w:rFonts w:ascii="Times New Roman" w:hAnsi="Times New Roman" w:cs="Times New Roman"/>
          <w:color w:val="auto"/>
          <w:sz w:val="28"/>
          <w:szCs w:val="28"/>
          <w:shd w:val="clear" w:color="auto" w:fill="FFFFFF"/>
          <w:lang w:val="en-US"/>
        </w:rPr>
        <w:t>Trung tâm</w:t>
      </w:r>
      <w:r w:rsidRPr="00322463">
        <w:rPr>
          <w:rFonts w:ascii="Times New Roman" w:hAnsi="Times New Roman" w:cs="Times New Roman"/>
          <w:color w:val="auto"/>
          <w:sz w:val="28"/>
          <w:szCs w:val="28"/>
          <w:shd w:val="clear" w:color="auto" w:fill="FFFFFF"/>
        </w:rPr>
        <w:t xml:space="preserve">; cử cán bộ, viên chức, học viên đi học tập, nghiên cứu, công tác ở nước ngoài; hợp tác trao đổi và tiếp nhận giảng viên, học viên là người nước ngoài đến nghiên cứu, trao đổi kinh nghiệm và học tập tại </w:t>
      </w:r>
      <w:r w:rsidR="000333E6" w:rsidRPr="00322463">
        <w:rPr>
          <w:rFonts w:ascii="Times New Roman" w:hAnsi="Times New Roman" w:cs="Times New Roman"/>
          <w:color w:val="auto"/>
          <w:sz w:val="28"/>
          <w:szCs w:val="28"/>
          <w:shd w:val="clear" w:color="auto" w:fill="FFFFFF"/>
          <w:lang w:val="en-US"/>
        </w:rPr>
        <w:t xml:space="preserve">Trung tâm </w:t>
      </w:r>
      <w:r w:rsidRPr="00322463">
        <w:rPr>
          <w:rFonts w:ascii="Times New Roman" w:hAnsi="Times New Roman" w:cs="Times New Roman"/>
          <w:color w:val="auto"/>
          <w:sz w:val="28"/>
          <w:szCs w:val="28"/>
          <w:shd w:val="clear" w:color="auto" w:fill="FFFFFF"/>
        </w:rPr>
        <w:t xml:space="preserve">và ngược lại theo quy định của pháp luật; quản lý đoàn ra, đoàn vào trong phạm vi hoạt động của </w:t>
      </w:r>
      <w:r w:rsidR="000333E6" w:rsidRPr="00322463">
        <w:rPr>
          <w:rFonts w:ascii="Times New Roman" w:hAnsi="Times New Roman" w:cs="Times New Roman"/>
          <w:color w:val="auto"/>
          <w:sz w:val="28"/>
          <w:szCs w:val="28"/>
          <w:shd w:val="clear" w:color="auto" w:fill="FFFFFF"/>
          <w:lang w:val="en-US"/>
        </w:rPr>
        <w:t>Trung tâm</w:t>
      </w:r>
      <w:r w:rsidRPr="00322463">
        <w:rPr>
          <w:rFonts w:ascii="Times New Roman" w:hAnsi="Times New Roman" w:cs="Times New Roman"/>
          <w:color w:val="auto"/>
          <w:sz w:val="28"/>
          <w:szCs w:val="28"/>
          <w:shd w:val="clear" w:color="auto" w:fill="FFFFFF"/>
        </w:rPr>
        <w:t xml:space="preserve"> theo quy định của </w:t>
      </w:r>
      <w:r w:rsidRPr="00322463">
        <w:rPr>
          <w:rFonts w:ascii="Times New Roman" w:hAnsi="Times New Roman" w:cs="Times New Roman"/>
          <w:color w:val="auto"/>
          <w:sz w:val="28"/>
          <w:szCs w:val="28"/>
          <w:shd w:val="clear" w:color="auto" w:fill="FFFFFF"/>
          <w:lang w:val="en-US"/>
        </w:rPr>
        <w:t>Sở</w:t>
      </w:r>
      <w:r w:rsidRPr="00322463">
        <w:rPr>
          <w:rFonts w:ascii="Times New Roman" w:hAnsi="Times New Roman" w:cs="Times New Roman"/>
          <w:color w:val="auto"/>
          <w:sz w:val="28"/>
          <w:szCs w:val="28"/>
          <w:shd w:val="clear" w:color="auto" w:fill="FFFFFF"/>
        </w:rPr>
        <w:t xml:space="preserve"> Y tế;</w:t>
      </w:r>
      <w:r w:rsidRPr="00322463">
        <w:rPr>
          <w:rFonts w:ascii="Times New Roman" w:hAnsi="Times New Roman" w:cs="Times New Roman"/>
          <w:color w:val="auto"/>
          <w:sz w:val="28"/>
          <w:szCs w:val="28"/>
        </w:rPr>
        <w:br/>
      </w:r>
      <w:r w:rsidRPr="00322463">
        <w:rPr>
          <w:rFonts w:ascii="Times New Roman" w:hAnsi="Times New Roman" w:cs="Times New Roman"/>
          <w:color w:val="auto"/>
          <w:sz w:val="28"/>
          <w:szCs w:val="28"/>
          <w:shd w:val="clear" w:color="auto" w:fill="FFFFFF"/>
        </w:rPr>
        <w:t xml:space="preserve">c) Tổ chức các hội nghị, hội thảo, các lớp học quốc tế về các lĩnh vực thuộc phạm vi của </w:t>
      </w:r>
      <w:r w:rsidR="0019708D" w:rsidRPr="00322463">
        <w:rPr>
          <w:rFonts w:ascii="Times New Roman" w:hAnsi="Times New Roman" w:cs="Times New Roman"/>
          <w:color w:val="auto"/>
          <w:sz w:val="28"/>
          <w:szCs w:val="28"/>
          <w:shd w:val="clear" w:color="auto" w:fill="FFFFFF"/>
          <w:lang w:val="en-US"/>
        </w:rPr>
        <w:t>Trung tâm</w:t>
      </w:r>
      <w:r w:rsidRPr="00322463">
        <w:rPr>
          <w:rFonts w:ascii="Times New Roman" w:hAnsi="Times New Roman" w:cs="Times New Roman"/>
          <w:color w:val="auto"/>
          <w:sz w:val="28"/>
          <w:szCs w:val="28"/>
          <w:shd w:val="clear" w:color="auto" w:fill="FFFFFF"/>
        </w:rPr>
        <w:t xml:space="preserve"> quản lý theo quy định của pháp luật.</w:t>
      </w:r>
    </w:p>
    <w:p w14:paraId="3678014D" w14:textId="2D200F69" w:rsidR="0019708D" w:rsidRPr="00322463" w:rsidRDefault="009F5B54" w:rsidP="00D438BF">
      <w:pPr>
        <w:spacing w:line="324" w:lineRule="auto"/>
        <w:jc w:val="both"/>
        <w:rPr>
          <w:rFonts w:ascii="Times New Roman" w:hAnsi="Times New Roman" w:cs="Times New Roman"/>
          <w:b/>
          <w:color w:val="auto"/>
          <w:sz w:val="28"/>
          <w:szCs w:val="28"/>
          <w:lang w:val="en-US"/>
        </w:rPr>
      </w:pPr>
      <w:r w:rsidRPr="00322463">
        <w:rPr>
          <w:rFonts w:ascii="Times New Roman" w:hAnsi="Times New Roman" w:cs="Times New Roman"/>
          <w:color w:val="auto"/>
          <w:sz w:val="28"/>
          <w:szCs w:val="28"/>
          <w:shd w:val="clear" w:color="auto" w:fill="FFFFFF"/>
          <w:lang w:val="en-US"/>
        </w:rPr>
        <w:t>d</w:t>
      </w:r>
      <w:r w:rsidR="0019708D" w:rsidRPr="00322463">
        <w:rPr>
          <w:rFonts w:ascii="Times New Roman" w:hAnsi="Times New Roman" w:cs="Times New Roman"/>
          <w:color w:val="auto"/>
          <w:sz w:val="28"/>
          <w:szCs w:val="28"/>
          <w:shd w:val="clear" w:color="auto" w:fill="FFFFFF"/>
          <w:lang w:val="en-US"/>
        </w:rPr>
        <w:t xml:space="preserve">, Hợp tác với các tổ chức quốc tế và tỉnh </w:t>
      </w:r>
      <w:r w:rsidR="006E5CF0" w:rsidRPr="00322463">
        <w:rPr>
          <w:rFonts w:ascii="Times New Roman" w:hAnsi="Times New Roman" w:cs="Times New Roman"/>
          <w:color w:val="auto"/>
          <w:sz w:val="28"/>
          <w:szCs w:val="28"/>
          <w:shd w:val="clear" w:color="auto" w:fill="FFFFFF"/>
          <w:lang w:val="en-US"/>
        </w:rPr>
        <w:t>khác</w:t>
      </w:r>
      <w:r w:rsidR="0019708D" w:rsidRPr="00322463">
        <w:rPr>
          <w:rFonts w:ascii="Times New Roman" w:hAnsi="Times New Roman" w:cs="Times New Roman"/>
          <w:color w:val="auto"/>
          <w:sz w:val="28"/>
          <w:szCs w:val="28"/>
          <w:shd w:val="clear" w:color="auto" w:fill="FFFFFF"/>
          <w:lang w:val="en-US"/>
        </w:rPr>
        <w:t xml:space="preserve"> để thực hiện tốt công tác phòng chống các bệnh lây truyền qua đường tình dục, HIV/AIDS cũng như những hoạt động thuộc chuyên khoa da liễu.</w:t>
      </w:r>
    </w:p>
    <w:p w14:paraId="34D6B63F" w14:textId="36CC9352" w:rsidR="009C1B1C" w:rsidRPr="00322463" w:rsidRDefault="009C1B1C" w:rsidP="00DE66C9">
      <w:pPr>
        <w:spacing w:line="324" w:lineRule="auto"/>
        <w:jc w:val="both"/>
        <w:rPr>
          <w:rFonts w:ascii="Times New Roman" w:hAnsi="Times New Roman" w:cs="Times New Roman"/>
          <w:b/>
          <w:color w:val="auto"/>
          <w:sz w:val="28"/>
          <w:szCs w:val="28"/>
        </w:rPr>
      </w:pPr>
      <w:r w:rsidRPr="00322463">
        <w:rPr>
          <w:rFonts w:ascii="Times New Roman" w:hAnsi="Times New Roman" w:cs="Times New Roman"/>
          <w:b/>
          <w:color w:val="auto"/>
          <w:sz w:val="28"/>
          <w:szCs w:val="28"/>
          <w:lang w:val="en-US"/>
        </w:rPr>
        <w:t>3.</w:t>
      </w:r>
      <w:r w:rsidRPr="00322463">
        <w:rPr>
          <w:rFonts w:ascii="Times New Roman" w:hAnsi="Times New Roman" w:cs="Times New Roman"/>
          <w:b/>
          <w:color w:val="auto"/>
          <w:sz w:val="28"/>
          <w:szCs w:val="28"/>
        </w:rPr>
        <w:t>2.</w:t>
      </w:r>
      <w:r w:rsidR="00322463">
        <w:rPr>
          <w:rFonts w:ascii="Times New Roman" w:hAnsi="Times New Roman" w:cs="Times New Roman"/>
          <w:b/>
          <w:color w:val="auto"/>
          <w:sz w:val="28"/>
          <w:szCs w:val="28"/>
        </w:rPr>
        <w:t>6</w:t>
      </w:r>
      <w:r w:rsidRPr="00322463">
        <w:rPr>
          <w:rFonts w:ascii="Times New Roman" w:hAnsi="Times New Roman" w:cs="Times New Roman"/>
          <w:b/>
          <w:color w:val="auto"/>
          <w:sz w:val="28"/>
          <w:szCs w:val="28"/>
        </w:rPr>
        <w:t>. Quản lý kinh tế y tế</w:t>
      </w:r>
    </w:p>
    <w:p w14:paraId="2C1A6F79" w14:textId="77777777" w:rsidR="009C1B1C" w:rsidRPr="00322463" w:rsidRDefault="009C1B1C" w:rsidP="005B7E2D">
      <w:pPr>
        <w:spacing w:line="324" w:lineRule="auto"/>
        <w:ind w:firstLine="426"/>
        <w:jc w:val="both"/>
        <w:rPr>
          <w:rFonts w:ascii="Times New Roman" w:hAnsi="Times New Roman" w:cs="Times New Roman"/>
          <w:color w:val="auto"/>
          <w:sz w:val="28"/>
          <w:szCs w:val="28"/>
        </w:rPr>
      </w:pPr>
      <w:r w:rsidRPr="00322463">
        <w:rPr>
          <w:rFonts w:ascii="Times New Roman" w:hAnsi="Times New Roman" w:cs="Times New Roman"/>
          <w:color w:val="auto"/>
          <w:sz w:val="28"/>
          <w:szCs w:val="28"/>
        </w:rPr>
        <w:t xml:space="preserve"> Thực hiện nghiêm chỉnh các quy định của nhà nước về thu, chi ngân sách của Trung tâm, quản lý và sử dụng có hiệu quả các nguồn kinh phí, tài sản của Trung tâm theo Nghị định số 60/2021/NĐ-CP ngày 21/6/2021 của Chính phủ quy định cơ chế tự chủ tài chính của đơn vị sự nghiệp công lập; Thông tư số 56/2022/TT-BTC ngày 16/9/2022 của Bộ trưởng Bộ Tài chính hướng dẫn một số nội dung về cơ chế tự chủ tài chính của đơn vị sự nghiệp công lập; xử lý tài sản, tài chính khi tổ chức lại, giải thể đơn vị sự nghiệp công lập.</w:t>
      </w:r>
    </w:p>
    <w:p w14:paraId="0D332D9B" w14:textId="5264E20C" w:rsidR="00D438BF" w:rsidRPr="00322463" w:rsidRDefault="00D438BF" w:rsidP="00D438BF">
      <w:pPr>
        <w:pStyle w:val="NormalWeb"/>
        <w:shd w:val="clear" w:color="auto" w:fill="FFFFFF"/>
        <w:spacing w:before="0" w:beforeAutospacing="0" w:after="0" w:afterAutospacing="0" w:line="360" w:lineRule="auto"/>
        <w:jc w:val="both"/>
        <w:textAlignment w:val="baseline"/>
        <w:rPr>
          <w:sz w:val="28"/>
          <w:szCs w:val="28"/>
          <w:lang w:val="vi-VN"/>
        </w:rPr>
      </w:pPr>
      <w:r w:rsidRPr="00322463">
        <w:rPr>
          <w:b/>
          <w:sz w:val="28"/>
          <w:szCs w:val="28"/>
        </w:rPr>
        <w:t>3.2.</w:t>
      </w:r>
      <w:r w:rsidR="00322463">
        <w:rPr>
          <w:b/>
          <w:sz w:val="28"/>
          <w:szCs w:val="28"/>
          <w:lang w:val="vi-VN"/>
        </w:rPr>
        <w:t>7</w:t>
      </w:r>
      <w:r w:rsidRPr="00322463">
        <w:rPr>
          <w:b/>
          <w:sz w:val="28"/>
          <w:szCs w:val="28"/>
        </w:rPr>
        <w:t>.</w:t>
      </w:r>
      <w:r w:rsidRPr="00322463">
        <w:rPr>
          <w:sz w:val="28"/>
          <w:szCs w:val="28"/>
          <w:bdr w:val="none" w:sz="0" w:space="0" w:color="auto" w:frame="1"/>
        </w:rPr>
        <w:t xml:space="preserve"> </w:t>
      </w:r>
      <w:r w:rsidRPr="00322463">
        <w:rPr>
          <w:b/>
          <w:bCs/>
          <w:sz w:val="28"/>
          <w:szCs w:val="28"/>
          <w:bdr w:val="none" w:sz="0" w:space="0" w:color="auto" w:frame="1"/>
        </w:rPr>
        <w:t xml:space="preserve"> Phòng, chống dịch bệnh, thiên tai, thảm họa</w:t>
      </w:r>
      <w:r w:rsidR="008F03BD">
        <w:rPr>
          <w:b/>
          <w:bCs/>
          <w:sz w:val="28"/>
          <w:szCs w:val="28"/>
          <w:bdr w:val="none" w:sz="0" w:space="0" w:color="auto" w:frame="1"/>
          <w:lang w:val="vi-VN"/>
        </w:rPr>
        <w:t xml:space="preserve"> </w:t>
      </w:r>
      <w:r w:rsidR="00851662" w:rsidRPr="00322463">
        <w:rPr>
          <w:b/>
          <w:sz w:val="28"/>
          <w:szCs w:val="28"/>
        </w:rPr>
        <w:t>và bảo vệ môi trường</w:t>
      </w:r>
    </w:p>
    <w:p w14:paraId="7F695312" w14:textId="77777777" w:rsidR="00D438BF" w:rsidRPr="00322463" w:rsidRDefault="00D438BF" w:rsidP="00D438BF">
      <w:pPr>
        <w:widowControl/>
        <w:shd w:val="clear" w:color="auto" w:fill="FFFFFF"/>
        <w:spacing w:line="360" w:lineRule="auto"/>
        <w:jc w:val="both"/>
        <w:textAlignment w:val="baseline"/>
        <w:rPr>
          <w:rFonts w:ascii="Times New Roman" w:eastAsia="Times New Roman" w:hAnsi="Times New Roman" w:cs="Times New Roman"/>
          <w:color w:val="auto"/>
          <w:sz w:val="28"/>
          <w:szCs w:val="28"/>
          <w:lang w:val="en-US" w:eastAsia="en-US"/>
        </w:rPr>
      </w:pPr>
      <w:r w:rsidRPr="00322463">
        <w:rPr>
          <w:rFonts w:ascii="Times New Roman" w:eastAsia="Times New Roman" w:hAnsi="Times New Roman" w:cs="Times New Roman"/>
          <w:color w:val="auto"/>
          <w:sz w:val="28"/>
          <w:szCs w:val="28"/>
          <w:lang w:val="en-US" w:eastAsia="en-US"/>
        </w:rPr>
        <w:t>a) Thực hiện các nhiệm vụ do Sở Y tế Hải Phòng giao trong việc triển khai thực hiện các nhiệm vụ trong công tác phòng, chống dịch bệnh bao gồm các bệnh tr</w:t>
      </w:r>
      <w:r w:rsidR="0019708D" w:rsidRPr="00322463">
        <w:rPr>
          <w:rFonts w:ascii="Times New Roman" w:eastAsia="Times New Roman" w:hAnsi="Times New Roman" w:cs="Times New Roman"/>
          <w:color w:val="auto"/>
          <w:sz w:val="28"/>
          <w:szCs w:val="28"/>
          <w:lang w:val="en-US" w:eastAsia="en-US"/>
        </w:rPr>
        <w:t>uyền nhiễm, thiên tai, thảm họa, các bệnh lây truyền qua đường tình dục, HIV/AIDS.</w:t>
      </w:r>
    </w:p>
    <w:p w14:paraId="06A4C97C" w14:textId="77777777" w:rsidR="00D438BF" w:rsidRPr="00322463" w:rsidRDefault="00D438BF" w:rsidP="00D438BF">
      <w:pPr>
        <w:widowControl/>
        <w:shd w:val="clear" w:color="auto" w:fill="FFFFFF"/>
        <w:spacing w:line="360" w:lineRule="auto"/>
        <w:jc w:val="both"/>
        <w:textAlignment w:val="baseline"/>
        <w:rPr>
          <w:rFonts w:ascii="Times New Roman" w:eastAsia="Times New Roman" w:hAnsi="Times New Roman" w:cs="Times New Roman"/>
          <w:color w:val="auto"/>
          <w:sz w:val="28"/>
          <w:szCs w:val="28"/>
          <w:lang w:val="en-US" w:eastAsia="en-US"/>
        </w:rPr>
      </w:pPr>
      <w:r w:rsidRPr="00322463">
        <w:rPr>
          <w:rFonts w:ascii="Times New Roman" w:eastAsia="Times New Roman" w:hAnsi="Times New Roman" w:cs="Times New Roman"/>
          <w:color w:val="auto"/>
          <w:sz w:val="28"/>
          <w:szCs w:val="28"/>
          <w:lang w:val="en-US" w:eastAsia="en-US"/>
        </w:rPr>
        <w:t>b, Phối hợp chặt chẽ với các cơ quan trong và ngoài ngành y tế</w:t>
      </w:r>
      <w:r w:rsidR="006C0D0F" w:rsidRPr="00322463">
        <w:rPr>
          <w:rFonts w:ascii="Times New Roman" w:eastAsia="Times New Roman" w:hAnsi="Times New Roman" w:cs="Times New Roman"/>
          <w:color w:val="auto"/>
          <w:sz w:val="28"/>
          <w:szCs w:val="28"/>
          <w:lang w:val="en-US" w:eastAsia="en-US"/>
        </w:rPr>
        <w:t>, các đoàn thể</w:t>
      </w:r>
      <w:r w:rsidRPr="00322463">
        <w:rPr>
          <w:rFonts w:ascii="Times New Roman" w:eastAsia="Times New Roman" w:hAnsi="Times New Roman" w:cs="Times New Roman"/>
          <w:color w:val="auto"/>
          <w:sz w:val="28"/>
          <w:szCs w:val="28"/>
          <w:lang w:val="en-US" w:eastAsia="en-US"/>
        </w:rPr>
        <w:t xml:space="preserve"> để thực hiện công tác </w:t>
      </w:r>
      <w:r w:rsidR="00642959" w:rsidRPr="00322463">
        <w:rPr>
          <w:rFonts w:ascii="Times New Roman" w:eastAsia="Times New Roman" w:hAnsi="Times New Roman" w:cs="Times New Roman"/>
          <w:color w:val="auto"/>
          <w:sz w:val="28"/>
          <w:szCs w:val="28"/>
          <w:lang w:val="en-US" w:eastAsia="en-US"/>
        </w:rPr>
        <w:t xml:space="preserve">tuyên truyền, </w:t>
      </w:r>
      <w:r w:rsidRPr="00322463">
        <w:rPr>
          <w:rFonts w:ascii="Times New Roman" w:eastAsia="Times New Roman" w:hAnsi="Times New Roman" w:cs="Times New Roman"/>
          <w:color w:val="auto"/>
          <w:sz w:val="28"/>
          <w:szCs w:val="28"/>
          <w:lang w:val="en-US" w:eastAsia="en-US"/>
        </w:rPr>
        <w:t>truyền thông, giáo dục sức khỏe</w:t>
      </w:r>
      <w:r w:rsidR="00642959" w:rsidRPr="00322463">
        <w:rPr>
          <w:rFonts w:ascii="Times New Roman" w:eastAsia="Times New Roman" w:hAnsi="Times New Roman" w:cs="Times New Roman"/>
          <w:color w:val="auto"/>
          <w:sz w:val="28"/>
          <w:szCs w:val="28"/>
          <w:lang w:val="en-US" w:eastAsia="en-US"/>
        </w:rPr>
        <w:t xml:space="preserve"> cho nhân dân</w:t>
      </w:r>
      <w:r w:rsidRPr="00322463">
        <w:rPr>
          <w:rFonts w:ascii="Times New Roman" w:eastAsia="Times New Roman" w:hAnsi="Times New Roman" w:cs="Times New Roman"/>
          <w:color w:val="auto"/>
          <w:sz w:val="28"/>
          <w:szCs w:val="28"/>
          <w:lang w:val="en-US" w:eastAsia="en-US"/>
        </w:rPr>
        <w:t>, phòng chống dịch bệnh, phòng chống tai nạn thương tích, tai nạn lao động, tai nạn sinh hoạt;</w:t>
      </w:r>
    </w:p>
    <w:p w14:paraId="7AD25BE8" w14:textId="77777777" w:rsidR="00D438BF" w:rsidRPr="00322463" w:rsidRDefault="00D438BF" w:rsidP="00D438BF">
      <w:pPr>
        <w:widowControl/>
        <w:shd w:val="clear" w:color="auto" w:fill="FFFFFF"/>
        <w:spacing w:line="360" w:lineRule="auto"/>
        <w:jc w:val="both"/>
        <w:textAlignment w:val="baseline"/>
        <w:rPr>
          <w:rFonts w:ascii="Times New Roman" w:eastAsia="Times New Roman" w:hAnsi="Times New Roman" w:cs="Times New Roman"/>
          <w:color w:val="auto"/>
          <w:sz w:val="28"/>
          <w:szCs w:val="28"/>
          <w:lang w:eastAsia="en-US"/>
        </w:rPr>
      </w:pPr>
      <w:r w:rsidRPr="00322463">
        <w:rPr>
          <w:rFonts w:ascii="Times New Roman" w:eastAsia="Times New Roman" w:hAnsi="Times New Roman" w:cs="Times New Roman"/>
          <w:color w:val="auto"/>
          <w:sz w:val="28"/>
          <w:szCs w:val="28"/>
          <w:lang w:val="en-US" w:eastAsia="en-US"/>
        </w:rPr>
        <w:lastRenderedPageBreak/>
        <w:t>c) Thực hiện các nhiệm vụ phòng bệnh, phòng chống dịch bệnh, khắc phục hậu quả thiên tai, thảm họa theo chỉ đạo của các cấp có thẩm quyền.</w:t>
      </w:r>
    </w:p>
    <w:p w14:paraId="0F7D307D" w14:textId="026D9520" w:rsidR="00851662" w:rsidRPr="00322463" w:rsidRDefault="00851662" w:rsidP="00851662">
      <w:pPr>
        <w:spacing w:line="324" w:lineRule="auto"/>
        <w:jc w:val="both"/>
        <w:rPr>
          <w:rFonts w:ascii="Times New Roman" w:hAnsi="Times New Roman" w:cs="Times New Roman"/>
          <w:color w:val="auto"/>
          <w:sz w:val="28"/>
          <w:szCs w:val="28"/>
        </w:rPr>
      </w:pPr>
      <w:r w:rsidRPr="00322463">
        <w:rPr>
          <w:rFonts w:ascii="Times New Roman" w:hAnsi="Times New Roman" w:cs="Times New Roman"/>
          <w:color w:val="auto"/>
          <w:sz w:val="28"/>
          <w:szCs w:val="28"/>
        </w:rPr>
        <w:t>d) Có kế hoạch xử lý các chất thải lỏng, chất thải rắn và các chất độc hại khác trong phạm vi Trung tâm</w:t>
      </w:r>
      <w:r w:rsidRPr="00322463">
        <w:rPr>
          <w:rFonts w:ascii="Times New Roman" w:hAnsi="Times New Roman" w:cs="Times New Roman"/>
          <w:color w:val="auto"/>
          <w:sz w:val="28"/>
          <w:szCs w:val="28"/>
          <w:lang w:val="en-US"/>
        </w:rPr>
        <w:t xml:space="preserve">, </w:t>
      </w:r>
      <w:r w:rsidRPr="00322463">
        <w:rPr>
          <w:rFonts w:ascii="Times New Roman" w:hAnsi="Times New Roman" w:cs="Times New Roman"/>
          <w:color w:val="auto"/>
          <w:sz w:val="28"/>
          <w:szCs w:val="28"/>
        </w:rPr>
        <w:t>đảm bảo môi trường làm việc đủ điều kiện về an toàn vệ sinh lao động</w:t>
      </w:r>
      <w:r w:rsidRPr="00322463">
        <w:rPr>
          <w:rFonts w:ascii="Times New Roman" w:hAnsi="Times New Roman" w:cs="Times New Roman"/>
          <w:color w:val="auto"/>
          <w:sz w:val="28"/>
          <w:szCs w:val="28"/>
          <w:lang w:val="en-US"/>
        </w:rPr>
        <w:t>, kiểm soát nhiễm khuẩn.</w:t>
      </w:r>
    </w:p>
    <w:p w14:paraId="731CC685" w14:textId="7173CC32" w:rsidR="006C0D0F" w:rsidRPr="00322463" w:rsidRDefault="00851662" w:rsidP="00D438BF">
      <w:pPr>
        <w:widowControl/>
        <w:shd w:val="clear" w:color="auto" w:fill="FFFFFF"/>
        <w:spacing w:line="360" w:lineRule="auto"/>
        <w:jc w:val="both"/>
        <w:textAlignment w:val="baseline"/>
        <w:rPr>
          <w:rFonts w:ascii="Times New Roman" w:eastAsia="Times New Roman" w:hAnsi="Times New Roman" w:cs="Times New Roman"/>
          <w:color w:val="auto"/>
          <w:sz w:val="28"/>
          <w:szCs w:val="28"/>
          <w:lang w:val="en-US" w:eastAsia="en-US"/>
        </w:rPr>
      </w:pPr>
      <w:r w:rsidRPr="00322463">
        <w:rPr>
          <w:rFonts w:ascii="Times New Roman" w:eastAsia="Times New Roman" w:hAnsi="Times New Roman" w:cs="Times New Roman"/>
          <w:color w:val="auto"/>
          <w:sz w:val="28"/>
          <w:szCs w:val="28"/>
          <w:lang w:eastAsia="en-US"/>
        </w:rPr>
        <w:t>e)</w:t>
      </w:r>
      <w:r w:rsidR="006C0D0F" w:rsidRPr="00322463">
        <w:rPr>
          <w:rFonts w:ascii="Times New Roman" w:eastAsia="Times New Roman" w:hAnsi="Times New Roman" w:cs="Times New Roman"/>
          <w:color w:val="auto"/>
          <w:sz w:val="28"/>
          <w:szCs w:val="28"/>
          <w:lang w:val="en-US" w:eastAsia="en-US"/>
        </w:rPr>
        <w:t>, Giúp Giám đốc Sở Y tế hướng dẫn, theo dõi các địa phương và cơ sở thực hiện chương trình thanh toán bệnh phong và phòng chống các bệnh lây truyền qua đường tình dục, HIV/AIDS.</w:t>
      </w:r>
    </w:p>
    <w:p w14:paraId="31F8C43E" w14:textId="041D732F" w:rsidR="00D438BF" w:rsidRPr="00322463" w:rsidRDefault="00D438BF" w:rsidP="00D438BF">
      <w:pPr>
        <w:pStyle w:val="NormalWeb"/>
        <w:shd w:val="clear" w:color="auto" w:fill="FFFFFF"/>
        <w:spacing w:before="0" w:beforeAutospacing="0" w:after="0" w:afterAutospacing="0"/>
        <w:jc w:val="both"/>
        <w:textAlignment w:val="baseline"/>
        <w:rPr>
          <w:sz w:val="28"/>
          <w:szCs w:val="28"/>
        </w:rPr>
      </w:pPr>
      <w:r w:rsidRPr="00322463">
        <w:rPr>
          <w:b/>
          <w:sz w:val="28"/>
          <w:szCs w:val="28"/>
        </w:rPr>
        <w:t>3.2.</w:t>
      </w:r>
      <w:r w:rsidR="00322463">
        <w:rPr>
          <w:b/>
          <w:sz w:val="28"/>
          <w:szCs w:val="28"/>
          <w:lang w:val="vi-VN"/>
        </w:rPr>
        <w:t>8</w:t>
      </w:r>
      <w:r w:rsidRPr="00322463">
        <w:rPr>
          <w:b/>
          <w:sz w:val="28"/>
          <w:szCs w:val="28"/>
        </w:rPr>
        <w:t>.</w:t>
      </w:r>
      <w:r w:rsidRPr="00322463">
        <w:rPr>
          <w:sz w:val="28"/>
          <w:szCs w:val="28"/>
          <w:bdr w:val="none" w:sz="0" w:space="0" w:color="auto" w:frame="1"/>
        </w:rPr>
        <w:t xml:space="preserve"> </w:t>
      </w:r>
      <w:r w:rsidR="005D0AF7" w:rsidRPr="00322463">
        <w:rPr>
          <w:b/>
          <w:bCs/>
          <w:sz w:val="28"/>
          <w:szCs w:val="28"/>
          <w:bdr w:val="none" w:sz="0" w:space="0" w:color="auto" w:frame="1"/>
        </w:rPr>
        <w:t>Công tác khác</w:t>
      </w:r>
    </w:p>
    <w:p w14:paraId="2F8D55F7" w14:textId="77777777" w:rsidR="00D438BF" w:rsidRPr="00322463" w:rsidRDefault="00D438BF" w:rsidP="00604188">
      <w:pPr>
        <w:widowControl/>
        <w:shd w:val="clear" w:color="auto" w:fill="FFFFFF"/>
        <w:spacing w:line="360" w:lineRule="auto"/>
        <w:jc w:val="both"/>
        <w:textAlignment w:val="baseline"/>
        <w:rPr>
          <w:rFonts w:ascii="Times New Roman" w:eastAsia="Times New Roman" w:hAnsi="Times New Roman" w:cs="Times New Roman"/>
          <w:color w:val="auto"/>
          <w:sz w:val="28"/>
          <w:szCs w:val="28"/>
          <w:lang w:val="en-US" w:eastAsia="en-US"/>
        </w:rPr>
      </w:pPr>
      <w:r w:rsidRPr="00322463">
        <w:rPr>
          <w:rFonts w:ascii="Times New Roman" w:eastAsia="Times New Roman" w:hAnsi="Times New Roman" w:cs="Times New Roman"/>
          <w:color w:val="auto"/>
          <w:sz w:val="28"/>
          <w:szCs w:val="28"/>
          <w:lang w:val="en-US" w:eastAsia="en-US"/>
        </w:rPr>
        <w:t xml:space="preserve">a) </w:t>
      </w:r>
      <w:r w:rsidR="00604188" w:rsidRPr="00322463">
        <w:rPr>
          <w:rFonts w:ascii="Times New Roman" w:eastAsia="Times New Roman" w:hAnsi="Times New Roman" w:cs="Times New Roman"/>
          <w:color w:val="auto"/>
          <w:sz w:val="28"/>
          <w:szCs w:val="28"/>
          <w:lang w:val="en-US" w:eastAsia="en-US"/>
        </w:rPr>
        <w:t>Thực</w:t>
      </w:r>
      <w:r w:rsidRPr="00322463">
        <w:rPr>
          <w:rFonts w:ascii="Times New Roman" w:eastAsia="Times New Roman" w:hAnsi="Times New Roman" w:cs="Times New Roman"/>
          <w:color w:val="auto"/>
          <w:sz w:val="28"/>
          <w:szCs w:val="28"/>
          <w:lang w:val="en-US" w:eastAsia="en-US"/>
        </w:rPr>
        <w:t xml:space="preserve"> hiện quyền tự chủ </w:t>
      </w:r>
      <w:r w:rsidR="00604188" w:rsidRPr="00322463">
        <w:rPr>
          <w:rFonts w:ascii="Times New Roman" w:eastAsia="Times New Roman" w:hAnsi="Times New Roman" w:cs="Times New Roman"/>
          <w:color w:val="auto"/>
          <w:sz w:val="28"/>
          <w:szCs w:val="28"/>
          <w:lang w:val="en-US" w:eastAsia="en-US"/>
        </w:rPr>
        <w:t xml:space="preserve">theo nhóm được xếp loại </w:t>
      </w:r>
      <w:r w:rsidRPr="00322463">
        <w:rPr>
          <w:rFonts w:ascii="Times New Roman" w:eastAsia="Times New Roman" w:hAnsi="Times New Roman" w:cs="Times New Roman"/>
          <w:color w:val="auto"/>
          <w:sz w:val="28"/>
          <w:szCs w:val="28"/>
          <w:lang w:val="en-US" w:eastAsia="en-US"/>
        </w:rPr>
        <w:t xml:space="preserve">và tự chịu trách nhiệm theo quy định của pháp luật về quy hoạch, kế hoạch phát triển </w:t>
      </w:r>
      <w:r w:rsidR="00604188" w:rsidRPr="00322463">
        <w:rPr>
          <w:rFonts w:ascii="Times New Roman" w:eastAsia="Times New Roman" w:hAnsi="Times New Roman" w:cs="Times New Roman"/>
          <w:color w:val="auto"/>
          <w:sz w:val="28"/>
          <w:szCs w:val="28"/>
          <w:lang w:val="en-US" w:eastAsia="en-US"/>
        </w:rPr>
        <w:t>đơn vị</w:t>
      </w:r>
      <w:r w:rsidRPr="00322463">
        <w:rPr>
          <w:rFonts w:ascii="Times New Roman" w:eastAsia="Times New Roman" w:hAnsi="Times New Roman" w:cs="Times New Roman"/>
          <w:color w:val="auto"/>
          <w:sz w:val="28"/>
          <w:szCs w:val="28"/>
          <w:lang w:val="en-US" w:eastAsia="en-US"/>
        </w:rPr>
        <w:t>, tổ chức các hoạt động dịch vụ y tế, khoa học và công nghệ, tài chính, quan hệ quốc tế, tổ chức và nhân sự, cơ sở vật chất và trang thiết bị y tế;</w:t>
      </w:r>
    </w:p>
    <w:p w14:paraId="5C27BD98" w14:textId="77777777" w:rsidR="00D438BF" w:rsidRPr="00322463" w:rsidRDefault="00D438BF" w:rsidP="00604188">
      <w:pPr>
        <w:widowControl/>
        <w:shd w:val="clear" w:color="auto" w:fill="FFFFFF"/>
        <w:spacing w:line="360" w:lineRule="auto"/>
        <w:jc w:val="both"/>
        <w:textAlignment w:val="baseline"/>
        <w:rPr>
          <w:rFonts w:ascii="Times New Roman" w:eastAsia="Times New Roman" w:hAnsi="Times New Roman" w:cs="Times New Roman"/>
          <w:color w:val="auto"/>
          <w:sz w:val="28"/>
          <w:szCs w:val="28"/>
          <w:lang w:val="en-US" w:eastAsia="en-US"/>
        </w:rPr>
      </w:pPr>
      <w:r w:rsidRPr="00322463">
        <w:rPr>
          <w:rFonts w:ascii="Times New Roman" w:eastAsia="Times New Roman" w:hAnsi="Times New Roman" w:cs="Times New Roman"/>
          <w:color w:val="auto"/>
          <w:sz w:val="28"/>
          <w:szCs w:val="28"/>
          <w:lang w:val="en-US" w:eastAsia="en-US"/>
        </w:rPr>
        <w:t>b) Tổ chức thực hiện nghiêm chỉnh các quy định của nhà nước về thu, chi ngân sách, từng bước cải tiến hạch toán thu, c</w:t>
      </w:r>
      <w:r w:rsidR="00E61F1A" w:rsidRPr="00322463">
        <w:rPr>
          <w:rFonts w:ascii="Times New Roman" w:eastAsia="Times New Roman" w:hAnsi="Times New Roman" w:cs="Times New Roman"/>
          <w:color w:val="auto"/>
          <w:sz w:val="28"/>
          <w:szCs w:val="28"/>
          <w:lang w:val="en-US" w:eastAsia="en-US"/>
        </w:rPr>
        <w:t>hi theo quy định của pháp luật;</w:t>
      </w:r>
    </w:p>
    <w:p w14:paraId="7BA15A64" w14:textId="77777777" w:rsidR="00D45C36" w:rsidRPr="00322463" w:rsidRDefault="00D45C36" w:rsidP="00D45C36">
      <w:pPr>
        <w:shd w:val="clear" w:color="auto" w:fill="FFFFFF"/>
        <w:spacing w:line="360" w:lineRule="auto"/>
        <w:jc w:val="both"/>
        <w:textAlignment w:val="baseline"/>
        <w:rPr>
          <w:color w:val="auto"/>
          <w:sz w:val="28"/>
          <w:szCs w:val="28"/>
        </w:rPr>
      </w:pPr>
      <w:r w:rsidRPr="00322463">
        <w:rPr>
          <w:rFonts w:ascii="Times New Roman" w:eastAsia="Times New Roman" w:hAnsi="Times New Roman" w:cs="Times New Roman"/>
          <w:color w:val="auto"/>
          <w:sz w:val="28"/>
          <w:szCs w:val="28"/>
          <w:lang w:val="en-US" w:eastAsia="en-US"/>
        </w:rPr>
        <w:t>c, Huy động, quản lý, sử dụng hiệu quả các nguồn lực của đơn vị theo quy định của pháp luật; sử dụng nguồn thu từ hoạt động khám bệnh, chữa bệnh cùng với nguồn ngân sách cấp để đầu tư xây dựng cơ sở vật chất trang thiết bị y tế, nâng cấp Trung tâm thành Bệnh viện theo yêu cầu chuẩn hóa, hiện đại hóa; chi trả lương, phụ cấp, các khoản thu nhập tăng thêm cho cán bộ, viên chức và người lao động theo quy định của pháp luật;</w:t>
      </w:r>
    </w:p>
    <w:p w14:paraId="781596ED" w14:textId="77777777" w:rsidR="009C1B1C" w:rsidRPr="00322463" w:rsidRDefault="00D45C36" w:rsidP="00604188">
      <w:pPr>
        <w:spacing w:line="324" w:lineRule="auto"/>
        <w:jc w:val="both"/>
        <w:rPr>
          <w:rFonts w:ascii="Times New Roman" w:hAnsi="Times New Roman" w:cs="Times New Roman"/>
          <w:color w:val="auto"/>
          <w:sz w:val="28"/>
          <w:szCs w:val="28"/>
        </w:rPr>
      </w:pPr>
      <w:r w:rsidRPr="00322463">
        <w:rPr>
          <w:rFonts w:ascii="Times New Roman" w:hAnsi="Times New Roman" w:cs="Times New Roman"/>
          <w:color w:val="auto"/>
          <w:sz w:val="28"/>
          <w:szCs w:val="28"/>
          <w:lang w:val="en-US"/>
        </w:rPr>
        <w:t>d</w:t>
      </w:r>
      <w:r w:rsidR="00604188" w:rsidRPr="00322463">
        <w:rPr>
          <w:rFonts w:ascii="Times New Roman" w:hAnsi="Times New Roman" w:cs="Times New Roman"/>
          <w:color w:val="auto"/>
          <w:sz w:val="28"/>
          <w:szCs w:val="28"/>
          <w:lang w:val="en-US"/>
        </w:rPr>
        <w:t xml:space="preserve">, </w:t>
      </w:r>
      <w:r w:rsidR="009C1B1C" w:rsidRPr="00322463">
        <w:rPr>
          <w:rFonts w:ascii="Times New Roman" w:hAnsi="Times New Roman" w:cs="Times New Roman"/>
          <w:color w:val="auto"/>
          <w:sz w:val="28"/>
          <w:szCs w:val="28"/>
        </w:rPr>
        <w:t>Thực hiện quy định về sơ kết, tổng kết nhiệm vụ công tác; chế độ thống kê báo cáo theo quy định.</w:t>
      </w:r>
    </w:p>
    <w:p w14:paraId="6F4BF1D0" w14:textId="77777777" w:rsidR="009C1B1C" w:rsidRPr="00322463" w:rsidRDefault="00D45C36" w:rsidP="00604188">
      <w:pPr>
        <w:spacing w:line="324" w:lineRule="auto"/>
        <w:jc w:val="both"/>
        <w:rPr>
          <w:rFonts w:ascii="Times New Roman" w:hAnsi="Times New Roman" w:cs="Times New Roman"/>
          <w:color w:val="auto"/>
          <w:sz w:val="28"/>
          <w:szCs w:val="28"/>
        </w:rPr>
      </w:pPr>
      <w:r w:rsidRPr="00322463">
        <w:rPr>
          <w:rFonts w:ascii="Times New Roman" w:hAnsi="Times New Roman" w:cs="Times New Roman"/>
          <w:color w:val="auto"/>
          <w:sz w:val="28"/>
          <w:szCs w:val="28"/>
          <w:lang w:val="en-US"/>
        </w:rPr>
        <w:t>e</w:t>
      </w:r>
      <w:r w:rsidR="00604188" w:rsidRPr="00322463">
        <w:rPr>
          <w:rFonts w:ascii="Times New Roman" w:hAnsi="Times New Roman" w:cs="Times New Roman"/>
          <w:color w:val="auto"/>
          <w:sz w:val="28"/>
          <w:szCs w:val="28"/>
          <w:lang w:val="en-US"/>
        </w:rPr>
        <w:t xml:space="preserve">, </w:t>
      </w:r>
      <w:r w:rsidR="009C1B1C" w:rsidRPr="00322463">
        <w:rPr>
          <w:rFonts w:ascii="Times New Roman" w:hAnsi="Times New Roman" w:cs="Times New Roman"/>
          <w:color w:val="auto"/>
          <w:sz w:val="28"/>
          <w:szCs w:val="28"/>
        </w:rPr>
        <w:t>Giải quyết các chế độ chính sách cho viên chức và người lao động theo đúng quy định của pháp luật.</w:t>
      </w:r>
    </w:p>
    <w:p w14:paraId="4F88B22C" w14:textId="77777777" w:rsidR="009C1B1C" w:rsidRPr="00322463" w:rsidRDefault="00D45C36" w:rsidP="00604188">
      <w:pPr>
        <w:spacing w:line="324" w:lineRule="auto"/>
        <w:jc w:val="both"/>
        <w:rPr>
          <w:rFonts w:ascii="Times New Roman" w:hAnsi="Times New Roman" w:cs="Times New Roman"/>
          <w:color w:val="auto"/>
          <w:sz w:val="28"/>
          <w:szCs w:val="28"/>
        </w:rPr>
      </w:pPr>
      <w:r w:rsidRPr="00322463">
        <w:rPr>
          <w:rFonts w:ascii="Times New Roman" w:hAnsi="Times New Roman" w:cs="Times New Roman"/>
          <w:color w:val="auto"/>
          <w:sz w:val="28"/>
          <w:szCs w:val="28"/>
          <w:lang w:val="en-US"/>
        </w:rPr>
        <w:t>g</w:t>
      </w:r>
      <w:r w:rsidR="00604188" w:rsidRPr="00322463">
        <w:rPr>
          <w:rFonts w:ascii="Times New Roman" w:hAnsi="Times New Roman" w:cs="Times New Roman"/>
          <w:color w:val="auto"/>
          <w:sz w:val="28"/>
          <w:szCs w:val="28"/>
          <w:lang w:val="en-US"/>
        </w:rPr>
        <w:t>,</w:t>
      </w:r>
      <w:r w:rsidR="009C1B1C" w:rsidRPr="00322463">
        <w:rPr>
          <w:rFonts w:ascii="Times New Roman" w:hAnsi="Times New Roman" w:cs="Times New Roman"/>
          <w:color w:val="auto"/>
          <w:sz w:val="28"/>
          <w:szCs w:val="28"/>
        </w:rPr>
        <w:t>Thực hiện việc đánh giá, nhận xét; khen thưởng, kỷ luật viên chức và người lao động hàng năm theo quy định của pháp luật.</w:t>
      </w:r>
    </w:p>
    <w:p w14:paraId="4A281455" w14:textId="77777777" w:rsidR="009C1B1C" w:rsidRPr="00322463" w:rsidRDefault="00D45C36" w:rsidP="00604188">
      <w:pPr>
        <w:spacing w:line="324" w:lineRule="auto"/>
        <w:jc w:val="both"/>
        <w:rPr>
          <w:rFonts w:ascii="Times New Roman" w:hAnsi="Times New Roman" w:cs="Times New Roman"/>
          <w:color w:val="auto"/>
          <w:sz w:val="28"/>
          <w:szCs w:val="28"/>
        </w:rPr>
      </w:pPr>
      <w:r w:rsidRPr="00322463">
        <w:rPr>
          <w:rFonts w:ascii="Times New Roman" w:hAnsi="Times New Roman" w:cs="Times New Roman"/>
          <w:color w:val="auto"/>
          <w:sz w:val="28"/>
          <w:szCs w:val="28"/>
          <w:lang w:val="en-US"/>
        </w:rPr>
        <w:t>h</w:t>
      </w:r>
      <w:r w:rsidR="00604188" w:rsidRPr="00322463">
        <w:rPr>
          <w:rFonts w:ascii="Times New Roman" w:hAnsi="Times New Roman" w:cs="Times New Roman"/>
          <w:color w:val="auto"/>
          <w:sz w:val="28"/>
          <w:szCs w:val="28"/>
          <w:lang w:val="en-US"/>
        </w:rPr>
        <w:t>,</w:t>
      </w:r>
      <w:r w:rsidR="009C1B1C" w:rsidRPr="00322463">
        <w:rPr>
          <w:rFonts w:ascii="Times New Roman" w:hAnsi="Times New Roman" w:cs="Times New Roman"/>
          <w:color w:val="auto"/>
          <w:sz w:val="28"/>
          <w:szCs w:val="28"/>
        </w:rPr>
        <w:t>Thực hiện một số nhiệm vụ khác do Ủy ban nhân dân thành phố và Sở Y tế giao theo quy định của pháp luật.</w:t>
      </w:r>
    </w:p>
    <w:bookmarkEnd w:id="4"/>
    <w:p w14:paraId="7EA0CC41" w14:textId="77777777" w:rsidR="00F1483A" w:rsidRPr="00322463" w:rsidRDefault="009C1B1C" w:rsidP="005B7E2D">
      <w:pPr>
        <w:spacing w:line="324" w:lineRule="auto"/>
        <w:ind w:firstLine="426"/>
        <w:jc w:val="both"/>
        <w:rPr>
          <w:rFonts w:ascii="Times New Roman" w:hAnsi="Times New Roman" w:cs="Times New Roman"/>
          <w:b/>
          <w:color w:val="auto"/>
          <w:sz w:val="28"/>
          <w:szCs w:val="28"/>
          <w:lang w:val="en-US"/>
        </w:rPr>
      </w:pPr>
      <w:r w:rsidRPr="00322463">
        <w:rPr>
          <w:rFonts w:ascii="Times New Roman" w:hAnsi="Times New Roman" w:cs="Times New Roman"/>
          <w:b/>
          <w:color w:val="auto"/>
          <w:sz w:val="28"/>
          <w:szCs w:val="28"/>
        </w:rPr>
        <w:t>3.</w:t>
      </w:r>
      <w:r w:rsidRPr="00322463">
        <w:rPr>
          <w:rFonts w:ascii="Times New Roman" w:hAnsi="Times New Roman" w:cs="Times New Roman"/>
          <w:b/>
          <w:color w:val="auto"/>
          <w:sz w:val="28"/>
          <w:szCs w:val="28"/>
          <w:lang w:val="en-US"/>
        </w:rPr>
        <w:t>3</w:t>
      </w:r>
      <w:r w:rsidR="00F1483A" w:rsidRPr="00322463">
        <w:rPr>
          <w:rFonts w:ascii="Times New Roman" w:hAnsi="Times New Roman" w:cs="Times New Roman"/>
          <w:b/>
          <w:color w:val="auto"/>
          <w:sz w:val="28"/>
          <w:szCs w:val="28"/>
        </w:rPr>
        <w:t>.</w:t>
      </w:r>
      <w:r w:rsidR="00F1483A" w:rsidRPr="00322463">
        <w:rPr>
          <w:rFonts w:ascii="Times New Roman" w:hAnsi="Times New Roman" w:cs="Times New Roman"/>
          <w:color w:val="auto"/>
          <w:sz w:val="28"/>
          <w:szCs w:val="28"/>
        </w:rPr>
        <w:t xml:space="preserve"> </w:t>
      </w:r>
      <w:r w:rsidR="00F1483A" w:rsidRPr="00322463">
        <w:rPr>
          <w:rFonts w:ascii="Times New Roman" w:hAnsi="Times New Roman" w:cs="Times New Roman"/>
          <w:b/>
          <w:color w:val="auto"/>
          <w:sz w:val="28"/>
          <w:szCs w:val="28"/>
        </w:rPr>
        <w:t>Cơ cấu tổ chứ</w:t>
      </w:r>
      <w:r w:rsidR="00304889" w:rsidRPr="00322463">
        <w:rPr>
          <w:rFonts w:ascii="Times New Roman" w:hAnsi="Times New Roman" w:cs="Times New Roman"/>
          <w:b/>
          <w:color w:val="auto"/>
          <w:sz w:val="28"/>
          <w:szCs w:val="28"/>
        </w:rPr>
        <w:t xml:space="preserve">c </w:t>
      </w:r>
    </w:p>
    <w:p w14:paraId="79C8CF79" w14:textId="77777777" w:rsidR="00F1483A" w:rsidRPr="00322463" w:rsidRDefault="00F1483A" w:rsidP="005B7E2D">
      <w:pPr>
        <w:spacing w:line="324" w:lineRule="auto"/>
        <w:ind w:firstLine="426"/>
        <w:jc w:val="both"/>
        <w:rPr>
          <w:rFonts w:ascii="Times New Roman" w:hAnsi="Times New Roman" w:cs="Times New Roman"/>
          <w:b/>
          <w:color w:val="auto"/>
          <w:sz w:val="28"/>
          <w:szCs w:val="28"/>
        </w:rPr>
      </w:pPr>
      <w:r w:rsidRPr="00322463">
        <w:rPr>
          <w:rFonts w:ascii="Times New Roman" w:hAnsi="Times New Roman" w:cs="Times New Roman"/>
          <w:b/>
          <w:color w:val="auto"/>
          <w:sz w:val="28"/>
          <w:szCs w:val="28"/>
        </w:rPr>
        <w:t>Tổ chứ</w:t>
      </w:r>
      <w:r w:rsidR="00304889" w:rsidRPr="00322463">
        <w:rPr>
          <w:rFonts w:ascii="Times New Roman" w:hAnsi="Times New Roman" w:cs="Times New Roman"/>
          <w:b/>
          <w:color w:val="auto"/>
          <w:sz w:val="28"/>
          <w:szCs w:val="28"/>
        </w:rPr>
        <w:t xml:space="preserve">c </w:t>
      </w:r>
    </w:p>
    <w:p w14:paraId="27CC4A85" w14:textId="77777777" w:rsidR="00F1483A" w:rsidRPr="00322463" w:rsidRDefault="003C4666" w:rsidP="005B7E2D">
      <w:pPr>
        <w:tabs>
          <w:tab w:val="center" w:pos="709"/>
        </w:tabs>
        <w:spacing w:line="324" w:lineRule="auto"/>
        <w:ind w:firstLine="426"/>
        <w:jc w:val="both"/>
        <w:rPr>
          <w:rFonts w:ascii="Times New Roman" w:hAnsi="Times New Roman" w:cs="Times New Roman"/>
          <w:color w:val="auto"/>
          <w:sz w:val="28"/>
          <w:szCs w:val="28"/>
        </w:rPr>
      </w:pPr>
      <w:r w:rsidRPr="00322463">
        <w:rPr>
          <w:rFonts w:ascii="Times New Roman" w:hAnsi="Times New Roman" w:cs="Times New Roman"/>
          <w:color w:val="auto"/>
          <w:sz w:val="28"/>
          <w:szCs w:val="28"/>
          <w:lang w:val="en-US"/>
        </w:rPr>
        <w:tab/>
      </w:r>
      <w:r w:rsidR="00281349" w:rsidRPr="00322463">
        <w:rPr>
          <w:rFonts w:ascii="Times New Roman" w:hAnsi="Times New Roman" w:cs="Times New Roman"/>
          <w:color w:val="auto"/>
          <w:sz w:val="28"/>
          <w:szCs w:val="28"/>
          <w:lang w:val="en-US"/>
        </w:rPr>
        <w:t>-</w:t>
      </w:r>
      <w:r w:rsidR="00F1483A" w:rsidRPr="00322463">
        <w:rPr>
          <w:rFonts w:ascii="Times New Roman" w:hAnsi="Times New Roman" w:cs="Times New Roman"/>
          <w:color w:val="auto"/>
          <w:sz w:val="28"/>
          <w:szCs w:val="28"/>
        </w:rPr>
        <w:t xml:space="preserve"> Về lãnh đạ</w:t>
      </w:r>
      <w:r w:rsidR="0093623C" w:rsidRPr="00322463">
        <w:rPr>
          <w:rFonts w:ascii="Times New Roman" w:hAnsi="Times New Roman" w:cs="Times New Roman"/>
          <w:color w:val="auto"/>
          <w:sz w:val="28"/>
          <w:szCs w:val="28"/>
        </w:rPr>
        <w:t xml:space="preserve">o </w:t>
      </w:r>
      <w:r w:rsidR="0093623C" w:rsidRPr="00322463">
        <w:rPr>
          <w:rFonts w:ascii="Times New Roman" w:hAnsi="Times New Roman" w:cs="Times New Roman"/>
          <w:color w:val="auto"/>
          <w:sz w:val="28"/>
          <w:szCs w:val="28"/>
          <w:lang w:val="en-US"/>
        </w:rPr>
        <w:t>Trung tâm</w:t>
      </w:r>
      <w:r w:rsidR="00F1483A" w:rsidRPr="00322463">
        <w:rPr>
          <w:rFonts w:ascii="Times New Roman" w:hAnsi="Times New Roman" w:cs="Times New Roman"/>
          <w:color w:val="auto"/>
          <w:sz w:val="28"/>
          <w:szCs w:val="28"/>
        </w:rPr>
        <w:t>:</w:t>
      </w:r>
    </w:p>
    <w:p w14:paraId="6353AA01" w14:textId="77777777" w:rsidR="00F1483A" w:rsidRPr="00322463" w:rsidRDefault="00281349" w:rsidP="005B7E2D">
      <w:pPr>
        <w:tabs>
          <w:tab w:val="center" w:pos="709"/>
          <w:tab w:val="center" w:pos="6860"/>
        </w:tabs>
        <w:spacing w:line="324" w:lineRule="auto"/>
        <w:ind w:firstLine="426"/>
        <w:jc w:val="both"/>
        <w:rPr>
          <w:rFonts w:ascii="Times New Roman" w:hAnsi="Times New Roman" w:cs="Times New Roman"/>
          <w:color w:val="auto"/>
          <w:sz w:val="28"/>
          <w:szCs w:val="28"/>
        </w:rPr>
      </w:pPr>
      <w:r w:rsidRPr="00322463">
        <w:rPr>
          <w:rFonts w:ascii="Times New Roman" w:hAnsi="Times New Roman" w:cs="Times New Roman"/>
          <w:color w:val="auto"/>
          <w:sz w:val="28"/>
          <w:szCs w:val="28"/>
          <w:lang w:val="en-US"/>
        </w:rPr>
        <w:lastRenderedPageBreak/>
        <w:tab/>
      </w:r>
      <w:r w:rsidR="001B0546" w:rsidRPr="00322463">
        <w:rPr>
          <w:rFonts w:ascii="Times New Roman" w:hAnsi="Times New Roman" w:cs="Times New Roman"/>
          <w:color w:val="auto"/>
          <w:sz w:val="28"/>
          <w:szCs w:val="28"/>
          <w:lang w:val="en-US"/>
        </w:rPr>
        <w:t xml:space="preserve">+ </w:t>
      </w:r>
      <w:r w:rsidR="0093623C" w:rsidRPr="00322463">
        <w:rPr>
          <w:rFonts w:ascii="Times New Roman" w:hAnsi="Times New Roman" w:cs="Times New Roman"/>
          <w:color w:val="auto"/>
          <w:sz w:val="28"/>
          <w:szCs w:val="28"/>
          <w:lang w:val="en-US"/>
        </w:rPr>
        <w:t xml:space="preserve">Trung tâm </w:t>
      </w:r>
      <w:r w:rsidR="00F1483A" w:rsidRPr="00322463">
        <w:rPr>
          <w:rFonts w:ascii="Times New Roman" w:hAnsi="Times New Roman" w:cs="Times New Roman"/>
          <w:color w:val="auto"/>
          <w:sz w:val="28"/>
          <w:szCs w:val="28"/>
        </w:rPr>
        <w:t>có</w:t>
      </w:r>
      <w:r w:rsidR="004B15B0" w:rsidRPr="00322463">
        <w:rPr>
          <w:rFonts w:ascii="Times New Roman" w:hAnsi="Times New Roman" w:cs="Times New Roman"/>
          <w:color w:val="auto"/>
          <w:sz w:val="28"/>
          <w:szCs w:val="28"/>
          <w:lang w:val="en-US"/>
        </w:rPr>
        <w:t xml:space="preserve"> </w:t>
      </w:r>
      <w:r w:rsidR="00F87016" w:rsidRPr="00322463">
        <w:rPr>
          <w:rFonts w:ascii="Times New Roman" w:hAnsi="Times New Roman" w:cs="Times New Roman"/>
          <w:color w:val="auto"/>
          <w:sz w:val="28"/>
          <w:szCs w:val="28"/>
          <w:lang w:val="en-US"/>
        </w:rPr>
        <w:t xml:space="preserve">01 </w:t>
      </w:r>
      <w:r w:rsidR="00F1483A" w:rsidRPr="00322463">
        <w:rPr>
          <w:rFonts w:ascii="Times New Roman" w:hAnsi="Times New Roman" w:cs="Times New Roman"/>
          <w:color w:val="auto"/>
          <w:sz w:val="28"/>
          <w:szCs w:val="28"/>
        </w:rPr>
        <w:t>Giám đố</w:t>
      </w:r>
      <w:r w:rsidR="0093623C" w:rsidRPr="00322463">
        <w:rPr>
          <w:rFonts w:ascii="Times New Roman" w:hAnsi="Times New Roman" w:cs="Times New Roman"/>
          <w:color w:val="auto"/>
          <w:sz w:val="28"/>
          <w:szCs w:val="28"/>
        </w:rPr>
        <w:t xml:space="preserve">c </w:t>
      </w:r>
      <w:r w:rsidR="004B6F1A" w:rsidRPr="00322463">
        <w:rPr>
          <w:rFonts w:ascii="Times New Roman" w:hAnsi="Times New Roman" w:cs="Times New Roman"/>
          <w:color w:val="auto"/>
          <w:sz w:val="28"/>
          <w:szCs w:val="28"/>
          <w:lang w:val="en-US"/>
        </w:rPr>
        <w:t xml:space="preserve">và </w:t>
      </w:r>
      <w:r w:rsidR="008E3871" w:rsidRPr="00322463">
        <w:rPr>
          <w:rFonts w:ascii="Times New Roman" w:hAnsi="Times New Roman" w:cs="Times New Roman"/>
          <w:color w:val="auto"/>
          <w:sz w:val="28"/>
          <w:szCs w:val="28"/>
          <w:lang w:val="en-US"/>
        </w:rPr>
        <w:t xml:space="preserve">không quá </w:t>
      </w:r>
      <w:r w:rsidR="0093623C" w:rsidRPr="00322463">
        <w:rPr>
          <w:rFonts w:ascii="Times New Roman" w:hAnsi="Times New Roman" w:cs="Times New Roman"/>
          <w:color w:val="auto"/>
          <w:sz w:val="28"/>
          <w:szCs w:val="28"/>
        </w:rPr>
        <w:t>02</w:t>
      </w:r>
      <w:r w:rsidR="00F1483A" w:rsidRPr="00322463">
        <w:rPr>
          <w:rFonts w:ascii="Times New Roman" w:hAnsi="Times New Roman" w:cs="Times New Roman"/>
          <w:color w:val="auto"/>
          <w:sz w:val="28"/>
          <w:szCs w:val="28"/>
        </w:rPr>
        <w:t xml:space="preserve"> Phó giám đốc. Giám đố</w:t>
      </w:r>
      <w:r w:rsidR="009C1B1C" w:rsidRPr="00322463">
        <w:rPr>
          <w:rFonts w:ascii="Times New Roman" w:hAnsi="Times New Roman" w:cs="Times New Roman"/>
          <w:color w:val="auto"/>
          <w:sz w:val="28"/>
          <w:szCs w:val="28"/>
        </w:rPr>
        <w:t xml:space="preserve">c, Phó </w:t>
      </w:r>
      <w:r w:rsidR="009C1B1C" w:rsidRPr="00322463">
        <w:rPr>
          <w:rFonts w:ascii="Times New Roman" w:hAnsi="Times New Roman" w:cs="Times New Roman"/>
          <w:color w:val="auto"/>
          <w:sz w:val="28"/>
          <w:szCs w:val="28"/>
          <w:lang w:val="en-US"/>
        </w:rPr>
        <w:t>G</w:t>
      </w:r>
      <w:r w:rsidR="00F1483A" w:rsidRPr="00322463">
        <w:rPr>
          <w:rFonts w:ascii="Times New Roman" w:hAnsi="Times New Roman" w:cs="Times New Roman"/>
          <w:color w:val="auto"/>
          <w:sz w:val="28"/>
          <w:szCs w:val="28"/>
        </w:rPr>
        <w:t xml:space="preserve">iám đốc </w:t>
      </w:r>
      <w:r w:rsidR="0093623C" w:rsidRPr="00322463">
        <w:rPr>
          <w:rFonts w:ascii="Times New Roman" w:hAnsi="Times New Roman" w:cs="Times New Roman"/>
          <w:color w:val="auto"/>
          <w:sz w:val="28"/>
          <w:szCs w:val="28"/>
          <w:lang w:val="en-US"/>
        </w:rPr>
        <w:t>Trung tâm</w:t>
      </w:r>
      <w:r w:rsidR="00F1483A" w:rsidRPr="00322463">
        <w:rPr>
          <w:rFonts w:ascii="Times New Roman" w:hAnsi="Times New Roman" w:cs="Times New Roman"/>
          <w:color w:val="auto"/>
          <w:sz w:val="28"/>
          <w:szCs w:val="28"/>
        </w:rPr>
        <w:t xml:space="preserve"> được hưởng phụ cấp chức vụ lãnh đạo theo quy định (tương ứng với </w:t>
      </w:r>
      <w:r w:rsidR="001B0546" w:rsidRPr="00322463">
        <w:rPr>
          <w:rFonts w:ascii="Times New Roman" w:hAnsi="Times New Roman" w:cs="Times New Roman"/>
          <w:color w:val="auto"/>
          <w:sz w:val="28"/>
          <w:szCs w:val="28"/>
          <w:lang w:val="en-US"/>
        </w:rPr>
        <w:t xml:space="preserve">xếp </w:t>
      </w:r>
      <w:r w:rsidR="00F1483A" w:rsidRPr="00322463">
        <w:rPr>
          <w:rFonts w:ascii="Times New Roman" w:hAnsi="Times New Roman" w:cs="Times New Roman"/>
          <w:color w:val="auto"/>
          <w:sz w:val="28"/>
          <w:szCs w:val="28"/>
        </w:rPr>
        <w:t xml:space="preserve">hạng </w:t>
      </w:r>
      <w:r w:rsidR="0093623C" w:rsidRPr="00322463">
        <w:rPr>
          <w:rFonts w:ascii="Times New Roman" w:hAnsi="Times New Roman" w:cs="Times New Roman"/>
          <w:color w:val="auto"/>
          <w:sz w:val="28"/>
          <w:szCs w:val="28"/>
          <w:lang w:val="en-US"/>
        </w:rPr>
        <w:t>Trung tâm</w:t>
      </w:r>
      <w:r w:rsidR="00F1483A" w:rsidRPr="00322463">
        <w:rPr>
          <w:rFonts w:ascii="Times New Roman" w:hAnsi="Times New Roman" w:cs="Times New Roman"/>
          <w:color w:val="auto"/>
          <w:sz w:val="28"/>
          <w:szCs w:val="28"/>
        </w:rPr>
        <w:t>).</w:t>
      </w:r>
    </w:p>
    <w:p w14:paraId="1BADD277" w14:textId="77777777" w:rsidR="00F1483A" w:rsidRPr="00322463" w:rsidRDefault="00FA6017" w:rsidP="005B7E2D">
      <w:pPr>
        <w:tabs>
          <w:tab w:val="center" w:pos="709"/>
          <w:tab w:val="center" w:pos="6860"/>
        </w:tabs>
        <w:spacing w:line="324" w:lineRule="auto"/>
        <w:ind w:firstLine="426"/>
        <w:jc w:val="both"/>
        <w:rPr>
          <w:rFonts w:ascii="Times New Roman" w:hAnsi="Times New Roman" w:cs="Times New Roman"/>
          <w:color w:val="auto"/>
          <w:sz w:val="28"/>
          <w:szCs w:val="28"/>
        </w:rPr>
      </w:pPr>
      <w:r w:rsidRPr="00322463">
        <w:rPr>
          <w:rFonts w:ascii="Times New Roman" w:hAnsi="Times New Roman" w:cs="Times New Roman"/>
          <w:color w:val="auto"/>
          <w:sz w:val="28"/>
          <w:szCs w:val="28"/>
          <w:lang w:val="en-US"/>
        </w:rPr>
        <w:tab/>
      </w:r>
      <w:r w:rsidR="00281349" w:rsidRPr="00322463">
        <w:rPr>
          <w:rFonts w:ascii="Times New Roman" w:hAnsi="Times New Roman" w:cs="Times New Roman"/>
          <w:color w:val="auto"/>
          <w:sz w:val="28"/>
          <w:szCs w:val="28"/>
          <w:lang w:val="en-US"/>
        </w:rPr>
        <w:t>+</w:t>
      </w:r>
      <w:r w:rsidR="00F1483A" w:rsidRPr="00322463">
        <w:rPr>
          <w:rFonts w:ascii="Times New Roman" w:hAnsi="Times New Roman" w:cs="Times New Roman"/>
          <w:color w:val="auto"/>
          <w:sz w:val="28"/>
          <w:szCs w:val="28"/>
        </w:rPr>
        <w:t xml:space="preserve"> Giám đốc </w:t>
      </w:r>
      <w:r w:rsidR="0093623C" w:rsidRPr="00322463">
        <w:rPr>
          <w:rFonts w:ascii="Times New Roman" w:hAnsi="Times New Roman" w:cs="Times New Roman"/>
          <w:color w:val="auto"/>
          <w:sz w:val="28"/>
          <w:szCs w:val="28"/>
          <w:lang w:val="en-US"/>
        </w:rPr>
        <w:t>Trung tâm</w:t>
      </w:r>
      <w:r w:rsidR="00F1483A" w:rsidRPr="00322463">
        <w:rPr>
          <w:rFonts w:ascii="Times New Roman" w:hAnsi="Times New Roman" w:cs="Times New Roman"/>
          <w:color w:val="auto"/>
          <w:sz w:val="28"/>
          <w:szCs w:val="28"/>
        </w:rPr>
        <w:t xml:space="preserve"> là người đứng đầu </w:t>
      </w:r>
      <w:r w:rsidR="0093623C" w:rsidRPr="00322463">
        <w:rPr>
          <w:rFonts w:ascii="Times New Roman" w:hAnsi="Times New Roman" w:cs="Times New Roman"/>
          <w:color w:val="auto"/>
          <w:sz w:val="28"/>
          <w:szCs w:val="28"/>
          <w:lang w:val="en-US"/>
        </w:rPr>
        <w:t>Trung tâm</w:t>
      </w:r>
      <w:r w:rsidR="00F1483A" w:rsidRPr="00322463">
        <w:rPr>
          <w:rFonts w:ascii="Times New Roman" w:hAnsi="Times New Roman" w:cs="Times New Roman"/>
          <w:color w:val="auto"/>
          <w:sz w:val="28"/>
          <w:szCs w:val="28"/>
        </w:rPr>
        <w:t xml:space="preserve">, chịu trách nhiệm trước Chủ tịch Ủy ban nhân dân thành phố, Giám đốc Sở Y tế và trước pháp luật về toàn bộ hoạt động của </w:t>
      </w:r>
      <w:r w:rsidR="0093623C" w:rsidRPr="00322463">
        <w:rPr>
          <w:rFonts w:ascii="Times New Roman" w:hAnsi="Times New Roman" w:cs="Times New Roman"/>
          <w:color w:val="auto"/>
          <w:sz w:val="28"/>
          <w:szCs w:val="28"/>
          <w:lang w:val="en-US"/>
        </w:rPr>
        <w:t>Trung tâm</w:t>
      </w:r>
      <w:r w:rsidR="00F1483A" w:rsidRPr="00322463">
        <w:rPr>
          <w:rFonts w:ascii="Times New Roman" w:hAnsi="Times New Roman" w:cs="Times New Roman"/>
          <w:color w:val="auto"/>
          <w:sz w:val="28"/>
          <w:szCs w:val="28"/>
        </w:rPr>
        <w:t>.</w:t>
      </w:r>
    </w:p>
    <w:p w14:paraId="766FDA7F" w14:textId="77777777" w:rsidR="00F1483A" w:rsidRPr="00322463" w:rsidRDefault="00FA6017" w:rsidP="005B7E2D">
      <w:pPr>
        <w:tabs>
          <w:tab w:val="center" w:pos="709"/>
          <w:tab w:val="center" w:pos="6860"/>
        </w:tabs>
        <w:spacing w:line="324" w:lineRule="auto"/>
        <w:ind w:firstLine="426"/>
        <w:jc w:val="both"/>
        <w:rPr>
          <w:rFonts w:ascii="Times New Roman" w:hAnsi="Times New Roman" w:cs="Times New Roman"/>
          <w:color w:val="auto"/>
          <w:sz w:val="28"/>
          <w:szCs w:val="28"/>
        </w:rPr>
      </w:pPr>
      <w:r w:rsidRPr="00322463">
        <w:rPr>
          <w:rFonts w:ascii="Times New Roman" w:hAnsi="Times New Roman" w:cs="Times New Roman"/>
          <w:color w:val="auto"/>
          <w:sz w:val="28"/>
          <w:szCs w:val="28"/>
          <w:lang w:val="en-US"/>
        </w:rPr>
        <w:tab/>
      </w:r>
      <w:r w:rsidR="00281349" w:rsidRPr="00322463">
        <w:rPr>
          <w:rFonts w:ascii="Times New Roman" w:hAnsi="Times New Roman" w:cs="Times New Roman"/>
          <w:color w:val="auto"/>
          <w:sz w:val="28"/>
          <w:szCs w:val="28"/>
          <w:lang w:val="en-US"/>
        </w:rPr>
        <w:t>+</w:t>
      </w:r>
      <w:r w:rsidR="009C1B1C" w:rsidRPr="00322463">
        <w:rPr>
          <w:rFonts w:ascii="Times New Roman" w:hAnsi="Times New Roman" w:cs="Times New Roman"/>
          <w:color w:val="auto"/>
          <w:sz w:val="28"/>
          <w:szCs w:val="28"/>
        </w:rPr>
        <w:t xml:space="preserve"> Phó </w:t>
      </w:r>
      <w:r w:rsidR="009C1B1C" w:rsidRPr="00322463">
        <w:rPr>
          <w:rFonts w:ascii="Times New Roman" w:hAnsi="Times New Roman" w:cs="Times New Roman"/>
          <w:color w:val="auto"/>
          <w:sz w:val="28"/>
          <w:szCs w:val="28"/>
          <w:lang w:val="en-US"/>
        </w:rPr>
        <w:t>G</w:t>
      </w:r>
      <w:r w:rsidR="00F1483A" w:rsidRPr="00322463">
        <w:rPr>
          <w:rFonts w:ascii="Times New Roman" w:hAnsi="Times New Roman" w:cs="Times New Roman"/>
          <w:color w:val="auto"/>
          <w:sz w:val="28"/>
          <w:szCs w:val="28"/>
        </w:rPr>
        <w:t xml:space="preserve">iám đốc </w:t>
      </w:r>
      <w:r w:rsidR="0093623C" w:rsidRPr="00322463">
        <w:rPr>
          <w:rFonts w:ascii="Times New Roman" w:hAnsi="Times New Roman" w:cs="Times New Roman"/>
          <w:color w:val="auto"/>
          <w:sz w:val="28"/>
          <w:szCs w:val="28"/>
          <w:lang w:val="en-US"/>
        </w:rPr>
        <w:t>Trung tâm</w:t>
      </w:r>
      <w:r w:rsidR="00F1483A" w:rsidRPr="00322463">
        <w:rPr>
          <w:rFonts w:ascii="Times New Roman" w:hAnsi="Times New Roman" w:cs="Times New Roman"/>
          <w:color w:val="auto"/>
          <w:sz w:val="28"/>
          <w:szCs w:val="28"/>
        </w:rPr>
        <w:t xml:space="preserve"> là người giúp việc cho Giám đốc </w:t>
      </w:r>
      <w:r w:rsidR="0093623C" w:rsidRPr="00322463">
        <w:rPr>
          <w:rFonts w:ascii="Times New Roman" w:hAnsi="Times New Roman" w:cs="Times New Roman"/>
          <w:color w:val="auto"/>
          <w:sz w:val="28"/>
          <w:szCs w:val="28"/>
          <w:lang w:val="en-US"/>
        </w:rPr>
        <w:t>Trung tâm</w:t>
      </w:r>
      <w:r w:rsidR="00F1483A" w:rsidRPr="00322463">
        <w:rPr>
          <w:rFonts w:ascii="Times New Roman" w:hAnsi="Times New Roman" w:cs="Times New Roman"/>
          <w:color w:val="auto"/>
          <w:sz w:val="28"/>
          <w:szCs w:val="28"/>
        </w:rPr>
        <w:t xml:space="preserve"> về từng lĩnh vực công tác do Giám đốc </w:t>
      </w:r>
      <w:r w:rsidR="0093623C" w:rsidRPr="00322463">
        <w:rPr>
          <w:rFonts w:ascii="Times New Roman" w:hAnsi="Times New Roman" w:cs="Times New Roman"/>
          <w:color w:val="auto"/>
          <w:sz w:val="28"/>
          <w:szCs w:val="28"/>
          <w:lang w:val="en-US"/>
        </w:rPr>
        <w:t>Trung tâm</w:t>
      </w:r>
      <w:r w:rsidR="00F1483A" w:rsidRPr="00322463">
        <w:rPr>
          <w:rFonts w:ascii="Times New Roman" w:hAnsi="Times New Roman" w:cs="Times New Roman"/>
          <w:color w:val="auto"/>
          <w:sz w:val="28"/>
          <w:szCs w:val="28"/>
        </w:rPr>
        <w:t xml:space="preserve"> phân công và chịu trách nhiệm trước Giám đốc </w:t>
      </w:r>
      <w:r w:rsidR="0093623C" w:rsidRPr="00322463">
        <w:rPr>
          <w:rFonts w:ascii="Times New Roman" w:hAnsi="Times New Roman" w:cs="Times New Roman"/>
          <w:color w:val="auto"/>
          <w:sz w:val="28"/>
          <w:szCs w:val="28"/>
          <w:lang w:val="en-US"/>
        </w:rPr>
        <w:t>Trung tâm</w:t>
      </w:r>
      <w:r w:rsidR="00F1483A" w:rsidRPr="00322463">
        <w:rPr>
          <w:rFonts w:ascii="Times New Roman" w:hAnsi="Times New Roman" w:cs="Times New Roman"/>
          <w:color w:val="auto"/>
          <w:sz w:val="28"/>
          <w:szCs w:val="28"/>
        </w:rPr>
        <w:t xml:space="preserve"> về những nhiệm vụ củ</w:t>
      </w:r>
      <w:r w:rsidR="009C1B1C" w:rsidRPr="00322463">
        <w:rPr>
          <w:rFonts w:ascii="Times New Roman" w:hAnsi="Times New Roman" w:cs="Times New Roman"/>
          <w:color w:val="auto"/>
          <w:sz w:val="28"/>
          <w:szCs w:val="28"/>
        </w:rPr>
        <w:t xml:space="preserve">a mình. Phó </w:t>
      </w:r>
      <w:r w:rsidR="009C1B1C" w:rsidRPr="00322463">
        <w:rPr>
          <w:rFonts w:ascii="Times New Roman" w:hAnsi="Times New Roman" w:cs="Times New Roman"/>
          <w:color w:val="auto"/>
          <w:sz w:val="28"/>
          <w:szCs w:val="28"/>
          <w:lang w:val="en-US"/>
        </w:rPr>
        <w:t>G</w:t>
      </w:r>
      <w:r w:rsidR="00F1483A" w:rsidRPr="00322463">
        <w:rPr>
          <w:rFonts w:ascii="Times New Roman" w:hAnsi="Times New Roman" w:cs="Times New Roman"/>
          <w:color w:val="auto"/>
          <w:sz w:val="28"/>
          <w:szCs w:val="28"/>
        </w:rPr>
        <w:t xml:space="preserve">iám đốc được thay mặt Giám đốc </w:t>
      </w:r>
      <w:r w:rsidR="0093623C" w:rsidRPr="00322463">
        <w:rPr>
          <w:rFonts w:ascii="Times New Roman" w:hAnsi="Times New Roman" w:cs="Times New Roman"/>
          <w:color w:val="auto"/>
          <w:sz w:val="28"/>
          <w:szCs w:val="28"/>
          <w:lang w:val="en-US"/>
        </w:rPr>
        <w:t>Trung tâm</w:t>
      </w:r>
      <w:r w:rsidR="00F1483A" w:rsidRPr="00322463">
        <w:rPr>
          <w:rFonts w:ascii="Times New Roman" w:hAnsi="Times New Roman" w:cs="Times New Roman"/>
          <w:color w:val="auto"/>
          <w:sz w:val="28"/>
          <w:szCs w:val="28"/>
        </w:rPr>
        <w:t xml:space="preserve"> giải quyết những công việc theo ủy quyền của Giám đốc </w:t>
      </w:r>
      <w:r w:rsidR="0093623C" w:rsidRPr="00322463">
        <w:rPr>
          <w:rFonts w:ascii="Times New Roman" w:hAnsi="Times New Roman" w:cs="Times New Roman"/>
          <w:color w:val="auto"/>
          <w:sz w:val="28"/>
          <w:szCs w:val="28"/>
          <w:lang w:val="en-US"/>
        </w:rPr>
        <w:t>Trung tâm</w:t>
      </w:r>
      <w:r w:rsidR="00F1483A" w:rsidRPr="00322463">
        <w:rPr>
          <w:rFonts w:ascii="Times New Roman" w:hAnsi="Times New Roman" w:cs="Times New Roman"/>
          <w:color w:val="auto"/>
          <w:sz w:val="28"/>
          <w:szCs w:val="28"/>
        </w:rPr>
        <w:t xml:space="preserve"> và phải báo cáo Giám đốc </w:t>
      </w:r>
      <w:r w:rsidR="0093623C" w:rsidRPr="00322463">
        <w:rPr>
          <w:rFonts w:ascii="Times New Roman" w:hAnsi="Times New Roman" w:cs="Times New Roman"/>
          <w:color w:val="auto"/>
          <w:sz w:val="28"/>
          <w:szCs w:val="28"/>
          <w:lang w:val="en-US"/>
        </w:rPr>
        <w:t>Trung tâm</w:t>
      </w:r>
      <w:r w:rsidR="00F1483A" w:rsidRPr="00322463">
        <w:rPr>
          <w:rFonts w:ascii="Times New Roman" w:hAnsi="Times New Roman" w:cs="Times New Roman"/>
          <w:color w:val="auto"/>
          <w:sz w:val="28"/>
          <w:szCs w:val="28"/>
        </w:rPr>
        <w:t xml:space="preserve"> những công việc đã giải quyết.</w:t>
      </w:r>
    </w:p>
    <w:p w14:paraId="3C1E2DFA" w14:textId="77777777" w:rsidR="00F1483A" w:rsidRPr="00322463" w:rsidRDefault="00281349" w:rsidP="005B7E2D">
      <w:pPr>
        <w:tabs>
          <w:tab w:val="center" w:pos="1276"/>
          <w:tab w:val="center" w:pos="6860"/>
        </w:tabs>
        <w:spacing w:line="324" w:lineRule="auto"/>
        <w:ind w:firstLine="426"/>
        <w:jc w:val="both"/>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w:t>
      </w:r>
      <w:r w:rsidR="00F1483A" w:rsidRPr="00322463">
        <w:rPr>
          <w:rFonts w:ascii="Times New Roman" w:hAnsi="Times New Roman" w:cs="Times New Roman"/>
          <w:color w:val="auto"/>
          <w:sz w:val="28"/>
          <w:szCs w:val="28"/>
        </w:rPr>
        <w:t xml:space="preserve"> Việc bổ nhiệm</w:t>
      </w:r>
      <w:r w:rsidRPr="00322463">
        <w:rPr>
          <w:rFonts w:ascii="Times New Roman" w:hAnsi="Times New Roman" w:cs="Times New Roman"/>
          <w:color w:val="auto"/>
          <w:sz w:val="28"/>
          <w:szCs w:val="28"/>
          <w:lang w:val="en-US"/>
        </w:rPr>
        <w:t xml:space="preserve">, bổ nhiệm lại; cho thôi giữ chức vụ, từ chức, miễn nhiệm; điều động, luân chuyển; khen thưởng, kỷ luật và các chế độ khác có liên quan tới lãnh đạo </w:t>
      </w:r>
      <w:r w:rsidR="0093623C" w:rsidRPr="00322463">
        <w:rPr>
          <w:rFonts w:ascii="Times New Roman" w:hAnsi="Times New Roman" w:cs="Times New Roman"/>
          <w:color w:val="auto"/>
          <w:sz w:val="28"/>
          <w:szCs w:val="28"/>
          <w:lang w:val="en-US"/>
        </w:rPr>
        <w:t>Trung tâm</w:t>
      </w:r>
      <w:r w:rsidRPr="00322463">
        <w:rPr>
          <w:rFonts w:ascii="Times New Roman" w:hAnsi="Times New Roman" w:cs="Times New Roman"/>
          <w:color w:val="auto"/>
          <w:sz w:val="28"/>
          <w:szCs w:val="28"/>
          <w:lang w:val="en-US"/>
        </w:rPr>
        <w:t xml:space="preserve"> thực hiệ</w:t>
      </w:r>
      <w:r w:rsidR="00CF376A" w:rsidRPr="00322463">
        <w:rPr>
          <w:rFonts w:ascii="Times New Roman" w:hAnsi="Times New Roman" w:cs="Times New Roman"/>
          <w:color w:val="auto"/>
          <w:sz w:val="28"/>
          <w:szCs w:val="28"/>
          <w:lang w:val="en-US"/>
        </w:rPr>
        <w:t>n the</w:t>
      </w:r>
      <w:r w:rsidRPr="00322463">
        <w:rPr>
          <w:rFonts w:ascii="Times New Roman" w:hAnsi="Times New Roman" w:cs="Times New Roman"/>
          <w:color w:val="auto"/>
          <w:sz w:val="28"/>
          <w:szCs w:val="28"/>
          <w:lang w:val="en-US"/>
        </w:rPr>
        <w:t>o phân cấp quản lý của UBND thành phố và theo quy định của pháp luật.</w:t>
      </w:r>
    </w:p>
    <w:p w14:paraId="6CD6A2C3" w14:textId="77777777" w:rsidR="00F1483A" w:rsidRPr="00322463" w:rsidRDefault="00281349" w:rsidP="005B7E2D">
      <w:pPr>
        <w:tabs>
          <w:tab w:val="center" w:pos="1276"/>
          <w:tab w:val="center" w:pos="6860"/>
        </w:tabs>
        <w:spacing w:line="324" w:lineRule="auto"/>
        <w:ind w:firstLine="426"/>
        <w:jc w:val="both"/>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w:t>
      </w:r>
      <w:r w:rsidR="00F1483A" w:rsidRPr="00322463">
        <w:rPr>
          <w:rFonts w:ascii="Times New Roman" w:hAnsi="Times New Roman" w:cs="Times New Roman"/>
          <w:color w:val="auto"/>
          <w:sz w:val="28"/>
          <w:szCs w:val="28"/>
        </w:rPr>
        <w:t xml:space="preserve"> Về lãnh đạo các khoa</w:t>
      </w:r>
      <w:r w:rsidR="00360E88" w:rsidRPr="00322463">
        <w:rPr>
          <w:rFonts w:ascii="Times New Roman" w:hAnsi="Times New Roman" w:cs="Times New Roman"/>
          <w:color w:val="auto"/>
          <w:sz w:val="28"/>
          <w:szCs w:val="28"/>
          <w:lang w:val="en-US"/>
        </w:rPr>
        <w:t>,</w:t>
      </w:r>
      <w:r w:rsidR="00F1483A" w:rsidRPr="00322463">
        <w:rPr>
          <w:rFonts w:ascii="Times New Roman" w:hAnsi="Times New Roman" w:cs="Times New Roman"/>
          <w:color w:val="auto"/>
          <w:sz w:val="28"/>
          <w:szCs w:val="28"/>
        </w:rPr>
        <w:t xml:space="preserve"> phòng: </w:t>
      </w:r>
      <w:r w:rsidR="00360E88" w:rsidRPr="00322463">
        <w:rPr>
          <w:rFonts w:ascii="Times New Roman" w:hAnsi="Times New Roman" w:cs="Times New Roman"/>
          <w:color w:val="auto"/>
          <w:sz w:val="28"/>
          <w:szCs w:val="28"/>
          <w:lang w:val="en-US"/>
        </w:rPr>
        <w:t>Khoa, phòng có từ</w:t>
      </w:r>
      <w:r w:rsidR="00EF1E70" w:rsidRPr="00322463">
        <w:rPr>
          <w:rFonts w:ascii="Times New Roman" w:hAnsi="Times New Roman" w:cs="Times New Roman"/>
          <w:color w:val="auto"/>
          <w:sz w:val="28"/>
          <w:szCs w:val="28"/>
          <w:lang w:val="en-US"/>
        </w:rPr>
        <w:t xml:space="preserve"> 7-</w:t>
      </w:r>
      <w:r w:rsidR="00360E88" w:rsidRPr="00322463">
        <w:rPr>
          <w:rFonts w:ascii="Times New Roman" w:hAnsi="Times New Roman" w:cs="Times New Roman"/>
          <w:color w:val="auto"/>
          <w:sz w:val="28"/>
          <w:szCs w:val="28"/>
          <w:lang w:val="en-US"/>
        </w:rPr>
        <w:t>9 người làm việc là viên chức được bố trí 01 phó trưởng phòng; có từ 10 người làm việc là viên chức trở lên được bố trí không quá 02 phó trưởng phòng.</w:t>
      </w:r>
      <w:r w:rsidRPr="00322463">
        <w:rPr>
          <w:rFonts w:ascii="Times New Roman" w:hAnsi="Times New Roman" w:cs="Times New Roman"/>
          <w:color w:val="auto"/>
          <w:sz w:val="28"/>
          <w:szCs w:val="28"/>
          <w:lang w:val="en-US"/>
        </w:rPr>
        <w:t xml:space="preserve"> </w:t>
      </w:r>
    </w:p>
    <w:p w14:paraId="012F15F8" w14:textId="77777777" w:rsidR="00F1483A" w:rsidRPr="00322463" w:rsidRDefault="00F1483A" w:rsidP="005B7E2D">
      <w:pPr>
        <w:spacing w:line="324" w:lineRule="auto"/>
        <w:ind w:firstLine="426"/>
        <w:jc w:val="both"/>
        <w:rPr>
          <w:rFonts w:ascii="Times New Roman" w:hAnsi="Times New Roman" w:cs="Times New Roman"/>
          <w:color w:val="auto"/>
          <w:sz w:val="28"/>
          <w:szCs w:val="28"/>
          <w:lang w:val="en-US"/>
        </w:rPr>
      </w:pPr>
      <w:r w:rsidRPr="00322463">
        <w:rPr>
          <w:rFonts w:ascii="Times New Roman" w:hAnsi="Times New Roman" w:cs="Times New Roman"/>
          <w:color w:val="auto"/>
          <w:sz w:val="28"/>
          <w:szCs w:val="28"/>
        </w:rPr>
        <w:t>- Về số</w:t>
      </w:r>
      <w:r w:rsidR="005F046C" w:rsidRPr="00322463">
        <w:rPr>
          <w:rFonts w:ascii="Times New Roman" w:hAnsi="Times New Roman" w:cs="Times New Roman"/>
          <w:color w:val="auto"/>
          <w:sz w:val="28"/>
          <w:szCs w:val="28"/>
        </w:rPr>
        <w:t xml:space="preserve"> </w:t>
      </w:r>
      <w:r w:rsidR="00C736A1" w:rsidRPr="00322463">
        <w:rPr>
          <w:rFonts w:ascii="Times New Roman" w:hAnsi="Times New Roman" w:cs="Times New Roman"/>
          <w:color w:val="auto"/>
          <w:sz w:val="28"/>
          <w:szCs w:val="28"/>
          <w:lang w:val="en-US"/>
        </w:rPr>
        <w:t xml:space="preserve">lượng </w:t>
      </w:r>
      <w:r w:rsidR="005F046C" w:rsidRPr="00322463">
        <w:rPr>
          <w:rFonts w:ascii="Times New Roman" w:hAnsi="Times New Roman" w:cs="Times New Roman"/>
          <w:color w:val="auto"/>
          <w:sz w:val="28"/>
          <w:szCs w:val="28"/>
        </w:rPr>
        <w:t xml:space="preserve">các khoa phòng như sau: </w:t>
      </w:r>
      <w:r w:rsidR="00EF1E70" w:rsidRPr="00322463">
        <w:rPr>
          <w:rFonts w:ascii="Times New Roman" w:hAnsi="Times New Roman" w:cs="Times New Roman"/>
          <w:color w:val="auto"/>
          <w:sz w:val="28"/>
          <w:szCs w:val="28"/>
          <w:lang w:val="en-US"/>
        </w:rPr>
        <w:t xml:space="preserve">Trung tâm có </w:t>
      </w:r>
      <w:r w:rsidR="006B0772" w:rsidRPr="00322463">
        <w:rPr>
          <w:rFonts w:ascii="Times New Roman" w:hAnsi="Times New Roman" w:cs="Times New Roman"/>
          <w:b/>
          <w:color w:val="auto"/>
          <w:sz w:val="28"/>
          <w:szCs w:val="28"/>
          <w:lang w:val="en-US"/>
        </w:rPr>
        <w:t>07</w:t>
      </w:r>
      <w:r w:rsidRPr="00322463">
        <w:rPr>
          <w:rFonts w:ascii="Times New Roman" w:hAnsi="Times New Roman" w:cs="Times New Roman"/>
          <w:b/>
          <w:color w:val="auto"/>
          <w:sz w:val="28"/>
          <w:szCs w:val="28"/>
        </w:rPr>
        <w:t xml:space="preserve"> </w:t>
      </w:r>
      <w:r w:rsidR="009154C0" w:rsidRPr="00322463">
        <w:rPr>
          <w:rFonts w:ascii="Times New Roman" w:hAnsi="Times New Roman" w:cs="Times New Roman"/>
          <w:color w:val="auto"/>
          <w:sz w:val="28"/>
          <w:szCs w:val="28"/>
          <w:lang w:val="en-US"/>
        </w:rPr>
        <w:t>khoa, phòng</w:t>
      </w:r>
      <w:r w:rsidR="00EF1E70" w:rsidRPr="00322463">
        <w:rPr>
          <w:rFonts w:ascii="Times New Roman" w:hAnsi="Times New Roman" w:cs="Times New Roman"/>
          <w:color w:val="auto"/>
          <w:sz w:val="28"/>
          <w:szCs w:val="28"/>
          <w:lang w:val="en-US"/>
        </w:rPr>
        <w:t xml:space="preserve"> (</w:t>
      </w:r>
      <w:r w:rsidR="0082025D" w:rsidRPr="00322463">
        <w:rPr>
          <w:rFonts w:ascii="Times New Roman" w:hAnsi="Times New Roman" w:cs="Times New Roman"/>
          <w:color w:val="auto"/>
          <w:sz w:val="28"/>
          <w:szCs w:val="28"/>
          <w:lang w:val="en-US"/>
        </w:rPr>
        <w:t>0</w:t>
      </w:r>
      <w:r w:rsidR="006B0772" w:rsidRPr="00322463">
        <w:rPr>
          <w:rFonts w:ascii="Times New Roman" w:hAnsi="Times New Roman" w:cs="Times New Roman"/>
          <w:color w:val="auto"/>
          <w:sz w:val="28"/>
          <w:szCs w:val="28"/>
          <w:lang w:val="en-US"/>
        </w:rPr>
        <w:t>1</w:t>
      </w:r>
      <w:r w:rsidR="0082025D" w:rsidRPr="00322463">
        <w:rPr>
          <w:rFonts w:ascii="Times New Roman" w:hAnsi="Times New Roman" w:cs="Times New Roman"/>
          <w:color w:val="auto"/>
          <w:sz w:val="28"/>
          <w:szCs w:val="28"/>
          <w:lang w:val="en-US"/>
        </w:rPr>
        <w:t xml:space="preserve"> khoa và 0</w:t>
      </w:r>
      <w:r w:rsidR="006B0772" w:rsidRPr="00322463">
        <w:rPr>
          <w:rFonts w:ascii="Times New Roman" w:hAnsi="Times New Roman" w:cs="Times New Roman"/>
          <w:color w:val="auto"/>
          <w:sz w:val="28"/>
          <w:szCs w:val="28"/>
          <w:lang w:val="en-US"/>
        </w:rPr>
        <w:t>6</w:t>
      </w:r>
      <w:r w:rsidR="0082025D" w:rsidRPr="00322463">
        <w:rPr>
          <w:rFonts w:ascii="Times New Roman" w:hAnsi="Times New Roman" w:cs="Times New Roman"/>
          <w:color w:val="auto"/>
          <w:sz w:val="28"/>
          <w:szCs w:val="28"/>
          <w:lang w:val="en-US"/>
        </w:rPr>
        <w:t xml:space="preserve"> phòng)</w:t>
      </w:r>
      <w:r w:rsidR="00EF1E70" w:rsidRPr="00322463">
        <w:rPr>
          <w:rFonts w:ascii="Times New Roman" w:hAnsi="Times New Roman" w:cs="Times New Roman"/>
          <w:color w:val="auto"/>
          <w:sz w:val="28"/>
          <w:szCs w:val="28"/>
          <w:lang w:val="en-US"/>
        </w:rPr>
        <w:t>, cụ thể:</w:t>
      </w:r>
    </w:p>
    <w:p w14:paraId="066A79C7" w14:textId="77777777" w:rsidR="00EF1E70" w:rsidRPr="00322463" w:rsidRDefault="00EF1E70" w:rsidP="005B7E2D">
      <w:pPr>
        <w:spacing w:line="324" w:lineRule="auto"/>
        <w:ind w:firstLine="426"/>
        <w:jc w:val="both"/>
        <w:rPr>
          <w:rFonts w:ascii="Times New Roman" w:hAnsi="Times New Roman" w:cs="Times New Roman"/>
          <w:b/>
          <w:color w:val="auto"/>
          <w:sz w:val="28"/>
          <w:szCs w:val="28"/>
          <w:lang w:val="en-US"/>
        </w:rPr>
      </w:pPr>
      <w:r w:rsidRPr="00322463">
        <w:rPr>
          <w:rFonts w:ascii="Times New Roman" w:hAnsi="Times New Roman" w:cs="Times New Roman"/>
          <w:b/>
          <w:color w:val="auto"/>
          <w:sz w:val="28"/>
          <w:szCs w:val="28"/>
        </w:rPr>
        <w:t>Các phòng</w:t>
      </w:r>
      <w:r w:rsidR="001851C3" w:rsidRPr="00322463">
        <w:rPr>
          <w:rFonts w:ascii="Times New Roman" w:hAnsi="Times New Roman" w:cs="Times New Roman"/>
          <w:b/>
          <w:color w:val="auto"/>
          <w:sz w:val="28"/>
          <w:szCs w:val="28"/>
          <w:lang w:val="en-US"/>
        </w:rPr>
        <w:t xml:space="preserve"> thuộc Trung tâm</w:t>
      </w:r>
      <w:r w:rsidRPr="00322463">
        <w:rPr>
          <w:rFonts w:ascii="Times New Roman" w:hAnsi="Times New Roman" w:cs="Times New Roman"/>
          <w:b/>
          <w:color w:val="auto"/>
          <w:sz w:val="28"/>
          <w:szCs w:val="28"/>
        </w:rPr>
        <w:t>:</w:t>
      </w:r>
      <w:r w:rsidRPr="00322463">
        <w:rPr>
          <w:rFonts w:ascii="Times New Roman" w:hAnsi="Times New Roman" w:cs="Times New Roman"/>
          <w:b/>
          <w:color w:val="auto"/>
          <w:sz w:val="28"/>
          <w:szCs w:val="28"/>
          <w:lang w:val="en-US"/>
        </w:rPr>
        <w:t xml:space="preserve"> </w:t>
      </w:r>
    </w:p>
    <w:p w14:paraId="3DCE80FD" w14:textId="77777777" w:rsidR="00097B05" w:rsidRPr="00322463" w:rsidRDefault="00097B05" w:rsidP="00097B05">
      <w:pPr>
        <w:spacing w:line="324" w:lineRule="auto"/>
        <w:ind w:firstLine="426"/>
        <w:jc w:val="both"/>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1.</w:t>
      </w:r>
      <w:r w:rsidRPr="00322463">
        <w:rPr>
          <w:rFonts w:ascii="Times New Roman" w:hAnsi="Times New Roman" w:cs="Times New Roman"/>
          <w:color w:val="auto"/>
          <w:sz w:val="28"/>
          <w:szCs w:val="28"/>
          <w:lang w:val="en-US"/>
        </w:rPr>
        <w:tab/>
        <w:t>Phòng Khám bệnh</w:t>
      </w:r>
    </w:p>
    <w:p w14:paraId="36374A00" w14:textId="77777777" w:rsidR="00097B05" w:rsidRPr="00322463" w:rsidRDefault="00097B05" w:rsidP="00097B05">
      <w:pPr>
        <w:spacing w:line="324" w:lineRule="auto"/>
        <w:ind w:firstLine="426"/>
        <w:jc w:val="both"/>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2.</w:t>
      </w:r>
      <w:r w:rsidRPr="00322463">
        <w:rPr>
          <w:rFonts w:ascii="Times New Roman" w:hAnsi="Times New Roman" w:cs="Times New Roman"/>
          <w:color w:val="auto"/>
          <w:sz w:val="28"/>
          <w:szCs w:val="28"/>
          <w:lang w:val="en-US"/>
        </w:rPr>
        <w:tab/>
        <w:t>Phòng Xét nghiệm</w:t>
      </w:r>
    </w:p>
    <w:p w14:paraId="021EC5A9" w14:textId="77777777" w:rsidR="00097B05" w:rsidRPr="00322463" w:rsidRDefault="00097B05" w:rsidP="00097B05">
      <w:pPr>
        <w:spacing w:line="324" w:lineRule="auto"/>
        <w:ind w:firstLine="426"/>
        <w:jc w:val="both"/>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3.</w:t>
      </w:r>
      <w:r w:rsidRPr="00322463">
        <w:rPr>
          <w:rFonts w:ascii="Times New Roman" w:hAnsi="Times New Roman" w:cs="Times New Roman"/>
          <w:color w:val="auto"/>
          <w:sz w:val="28"/>
          <w:szCs w:val="28"/>
          <w:lang w:val="en-US"/>
        </w:rPr>
        <w:tab/>
        <w:t>Phòng Hành chính Tổ chức</w:t>
      </w:r>
    </w:p>
    <w:p w14:paraId="719187D5" w14:textId="77777777" w:rsidR="00097B05" w:rsidRPr="00322463" w:rsidRDefault="00097B05" w:rsidP="00097B05">
      <w:pPr>
        <w:spacing w:line="324" w:lineRule="auto"/>
        <w:ind w:firstLine="426"/>
        <w:jc w:val="both"/>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4.</w:t>
      </w:r>
      <w:r w:rsidRPr="00322463">
        <w:rPr>
          <w:rFonts w:ascii="Times New Roman" w:hAnsi="Times New Roman" w:cs="Times New Roman"/>
          <w:color w:val="auto"/>
          <w:sz w:val="28"/>
          <w:szCs w:val="28"/>
          <w:lang w:val="en-US"/>
        </w:rPr>
        <w:tab/>
        <w:t>Phòng Chỉ đạo chuyên khoa</w:t>
      </w:r>
    </w:p>
    <w:p w14:paraId="7714F35C" w14:textId="77777777" w:rsidR="00097B05" w:rsidRPr="00322463" w:rsidRDefault="00097B05" w:rsidP="00097B05">
      <w:pPr>
        <w:spacing w:line="324" w:lineRule="auto"/>
        <w:ind w:firstLine="426"/>
        <w:jc w:val="both"/>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5.</w:t>
      </w:r>
      <w:r w:rsidRPr="00322463">
        <w:rPr>
          <w:rFonts w:ascii="Times New Roman" w:hAnsi="Times New Roman" w:cs="Times New Roman"/>
          <w:color w:val="auto"/>
          <w:sz w:val="28"/>
          <w:szCs w:val="28"/>
          <w:lang w:val="en-US"/>
        </w:rPr>
        <w:tab/>
        <w:t>Phòng Điều trị Da mặt</w:t>
      </w:r>
    </w:p>
    <w:p w14:paraId="79C90070" w14:textId="77777777" w:rsidR="00097B05" w:rsidRPr="00322463" w:rsidRDefault="00097B05" w:rsidP="00097B05">
      <w:pPr>
        <w:spacing w:line="324" w:lineRule="auto"/>
        <w:ind w:firstLine="426"/>
        <w:jc w:val="both"/>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6. Phòng Điều trị</w:t>
      </w:r>
    </w:p>
    <w:p w14:paraId="2F22B7CF" w14:textId="77777777" w:rsidR="00EF1E70" w:rsidRPr="00322463" w:rsidRDefault="00EF1E70" w:rsidP="00C10CBC">
      <w:pPr>
        <w:spacing w:line="324" w:lineRule="auto"/>
        <w:ind w:firstLine="426"/>
        <w:jc w:val="both"/>
        <w:rPr>
          <w:rFonts w:ascii="Times New Roman" w:hAnsi="Times New Roman" w:cs="Times New Roman"/>
          <w:b/>
          <w:color w:val="auto"/>
          <w:sz w:val="28"/>
          <w:szCs w:val="28"/>
          <w:lang w:val="en-US"/>
        </w:rPr>
      </w:pPr>
      <w:r w:rsidRPr="00322463">
        <w:rPr>
          <w:rFonts w:ascii="Times New Roman" w:hAnsi="Times New Roman" w:cs="Times New Roman"/>
          <w:b/>
          <w:color w:val="auto"/>
          <w:sz w:val="28"/>
          <w:szCs w:val="28"/>
        </w:rPr>
        <w:t>Khoa</w:t>
      </w:r>
      <w:r w:rsidRPr="00322463">
        <w:rPr>
          <w:rFonts w:ascii="Times New Roman" w:hAnsi="Times New Roman" w:cs="Times New Roman"/>
          <w:b/>
          <w:color w:val="auto"/>
          <w:sz w:val="28"/>
          <w:szCs w:val="28"/>
          <w:lang w:val="en-US"/>
        </w:rPr>
        <w:t xml:space="preserve"> thuộc Trung tâm</w:t>
      </w:r>
      <w:r w:rsidRPr="00322463">
        <w:rPr>
          <w:rFonts w:ascii="Times New Roman" w:hAnsi="Times New Roman" w:cs="Times New Roman"/>
          <w:b/>
          <w:color w:val="auto"/>
          <w:sz w:val="28"/>
          <w:szCs w:val="28"/>
        </w:rPr>
        <w:t xml:space="preserve">: </w:t>
      </w:r>
    </w:p>
    <w:p w14:paraId="61F2420F" w14:textId="2CD2BF59" w:rsidR="00097B05" w:rsidRDefault="00097B05" w:rsidP="005B7E2D">
      <w:pPr>
        <w:spacing w:line="324" w:lineRule="auto"/>
        <w:ind w:firstLine="426"/>
        <w:jc w:val="both"/>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1. Khoa Dược</w:t>
      </w:r>
      <w:r w:rsidR="00A75537">
        <w:rPr>
          <w:rFonts w:ascii="Times New Roman" w:hAnsi="Times New Roman" w:cs="Times New Roman"/>
          <w:color w:val="auto"/>
          <w:sz w:val="28"/>
          <w:szCs w:val="28"/>
          <w:lang w:val="en-US"/>
        </w:rPr>
        <w:t>.</w:t>
      </w:r>
    </w:p>
    <w:p w14:paraId="20BEAA52" w14:textId="60D3F622" w:rsidR="00A75537" w:rsidRPr="00A75537" w:rsidRDefault="00A75537" w:rsidP="005B7E2D">
      <w:pPr>
        <w:spacing w:line="324" w:lineRule="auto"/>
        <w:ind w:firstLine="426"/>
        <w:jc w:val="both"/>
        <w:rPr>
          <w:rFonts w:ascii="Times New Roman" w:hAnsi="Times New Roman" w:cs="Times New Roman"/>
          <w:color w:val="EE0000"/>
          <w:sz w:val="28"/>
          <w:szCs w:val="28"/>
          <w:lang w:val="en-US"/>
        </w:rPr>
      </w:pPr>
      <w:r w:rsidRPr="00A75537">
        <w:rPr>
          <w:rFonts w:ascii="Times New Roman" w:hAnsi="Times New Roman" w:cs="Times New Roman"/>
          <w:color w:val="EE0000"/>
          <w:sz w:val="28"/>
          <w:szCs w:val="28"/>
          <w:lang w:val="en-US"/>
        </w:rPr>
        <w:t xml:space="preserve">Giải trình về cơ cấu tổ chức: Các khoa phòng thuộc Trung tâm tại dự thảo Đề án gồm 07 khoa, phòng, tuy nhiên theo Quyết định số 876/QĐ-TCCQ ngày 15/5/1996 của UBND thành phố Hải Phòng về việc đổi tên Trạm Da liễu thành Trung tâm Da liễu trực thuộc Sở Y tế Hải Phòng; Trung tâm Da liễu chỉ bao gồm 04 khoa, phòng và tương </w:t>
      </w:r>
      <w:r w:rsidRPr="00A75537">
        <w:rPr>
          <w:rFonts w:ascii="Times New Roman" w:hAnsi="Times New Roman" w:cs="Times New Roman"/>
          <w:color w:val="EE0000"/>
          <w:sz w:val="28"/>
          <w:szCs w:val="28"/>
          <w:lang w:val="en-US"/>
        </w:rPr>
        <w:lastRenderedPageBreak/>
        <w:t>đương. Về việc này, Sở Y tế giải trình như sau:</w:t>
      </w:r>
    </w:p>
    <w:p w14:paraId="4112B3A0" w14:textId="77777777" w:rsidR="00A75537" w:rsidRPr="00A75537" w:rsidRDefault="00A75537" w:rsidP="00A75537">
      <w:pPr>
        <w:widowControl/>
        <w:spacing w:line="360" w:lineRule="exact"/>
        <w:ind w:firstLine="720"/>
        <w:jc w:val="both"/>
        <w:rPr>
          <w:rFonts w:ascii="Times New Roman" w:eastAsia="Times New Roman" w:hAnsi="Times New Roman" w:cs="Times New Roman"/>
          <w:color w:val="EE0000"/>
          <w:sz w:val="28"/>
          <w:szCs w:val="28"/>
          <w:lang w:val="en-US" w:eastAsia="en-US"/>
        </w:rPr>
      </w:pPr>
      <w:r w:rsidRPr="00A75537">
        <w:rPr>
          <w:rFonts w:ascii="Times New Roman" w:eastAsia="Times New Roman" w:hAnsi="Times New Roman" w:cs="Times New Roman"/>
          <w:color w:val="EE0000"/>
          <w:sz w:val="28"/>
          <w:szCs w:val="28"/>
          <w:lang w:eastAsia="en-US"/>
        </w:rPr>
        <w:t>Trung tâm Da liễu, tiền thân là Trạm Da liễu Da liễu, được thành lập năm 1963. Ngày 15/5/1996, Ủy ban nhân dân thành phố ban hành Quyết định số 876/QĐ-TCCQ  về việc đổi tên Trạm Da liễu thành Trung tâm Da liễu thuộc Sở Y tế Hải Phòng.Từ khi thành lập và đi vào hoạt động đến nay, Trung tâm Da liễu hoạt động theo chức năng, nhiệm vụ được quy định tại Quyết định số 876/QĐ-TCCQ ngày 15/5/1996 của Chủ tịch UBND Thành phố Hải Phòng</w:t>
      </w:r>
      <w:r w:rsidRPr="00A75537">
        <w:rPr>
          <w:rFonts w:ascii="Times New Roman" w:eastAsia="Times New Roman" w:hAnsi="Times New Roman" w:cs="Times New Roman"/>
          <w:color w:val="EE0000"/>
          <w:sz w:val="28"/>
          <w:szCs w:val="28"/>
          <w:lang w:val="en-US" w:eastAsia="en-US"/>
        </w:rPr>
        <w:t>, theo đó cơ cấu tổ chức của trung tâm bao gồm:</w:t>
      </w:r>
    </w:p>
    <w:p w14:paraId="0581D858" w14:textId="77777777" w:rsidR="00A75537" w:rsidRPr="00A75537" w:rsidRDefault="00A75537" w:rsidP="00A75537">
      <w:pPr>
        <w:widowControl/>
        <w:spacing w:line="360" w:lineRule="exact"/>
        <w:ind w:firstLine="720"/>
        <w:jc w:val="both"/>
        <w:rPr>
          <w:rFonts w:ascii="Times New Roman" w:eastAsia="Times New Roman" w:hAnsi="Times New Roman" w:cs="Times New Roman"/>
          <w:color w:val="EE0000"/>
          <w:sz w:val="28"/>
          <w:szCs w:val="28"/>
          <w:lang w:val="en-US" w:eastAsia="en-US"/>
        </w:rPr>
      </w:pPr>
      <w:r w:rsidRPr="00A75537">
        <w:rPr>
          <w:rFonts w:ascii="Times New Roman" w:eastAsia="Times New Roman" w:hAnsi="Times New Roman" w:cs="Times New Roman"/>
          <w:color w:val="EE0000"/>
          <w:sz w:val="28"/>
          <w:szCs w:val="28"/>
          <w:lang w:val="en-US" w:eastAsia="en-US"/>
        </w:rPr>
        <w:t>- Phòng Hành chính, tổ chức</w:t>
      </w:r>
    </w:p>
    <w:p w14:paraId="61556BED" w14:textId="77777777" w:rsidR="00A75537" w:rsidRPr="00A75537" w:rsidRDefault="00A75537" w:rsidP="00A75537">
      <w:pPr>
        <w:widowControl/>
        <w:spacing w:line="360" w:lineRule="exact"/>
        <w:ind w:firstLine="720"/>
        <w:jc w:val="both"/>
        <w:rPr>
          <w:rFonts w:ascii="Times New Roman" w:eastAsia="Times New Roman" w:hAnsi="Times New Roman" w:cs="Times New Roman"/>
          <w:color w:val="EE0000"/>
          <w:sz w:val="28"/>
          <w:szCs w:val="28"/>
          <w:lang w:val="en-US" w:eastAsia="en-US"/>
        </w:rPr>
      </w:pPr>
      <w:r w:rsidRPr="00A75537">
        <w:rPr>
          <w:rFonts w:ascii="Times New Roman" w:eastAsia="Times New Roman" w:hAnsi="Times New Roman" w:cs="Times New Roman"/>
          <w:color w:val="EE0000"/>
          <w:sz w:val="28"/>
          <w:szCs w:val="28"/>
          <w:lang w:val="en-US" w:eastAsia="en-US"/>
        </w:rPr>
        <w:t>- Phòng khám và điều trị bệnh</w:t>
      </w:r>
    </w:p>
    <w:p w14:paraId="251A59A3" w14:textId="77777777" w:rsidR="00A75537" w:rsidRPr="00A75537" w:rsidRDefault="00A75537" w:rsidP="00A75537">
      <w:pPr>
        <w:widowControl/>
        <w:spacing w:line="360" w:lineRule="exact"/>
        <w:ind w:firstLine="720"/>
        <w:jc w:val="both"/>
        <w:rPr>
          <w:rFonts w:ascii="Times New Roman" w:eastAsia="Times New Roman" w:hAnsi="Times New Roman" w:cs="Times New Roman"/>
          <w:color w:val="EE0000"/>
          <w:sz w:val="28"/>
          <w:szCs w:val="28"/>
          <w:lang w:val="en-US" w:eastAsia="en-US"/>
        </w:rPr>
      </w:pPr>
      <w:r w:rsidRPr="00A75537">
        <w:rPr>
          <w:rFonts w:ascii="Times New Roman" w:eastAsia="Times New Roman" w:hAnsi="Times New Roman" w:cs="Times New Roman"/>
          <w:color w:val="EE0000"/>
          <w:sz w:val="28"/>
          <w:szCs w:val="28"/>
          <w:lang w:val="en-US" w:eastAsia="en-US"/>
        </w:rPr>
        <w:t>- Khoa dược pha chế thuốc chuyên khoa</w:t>
      </w:r>
    </w:p>
    <w:p w14:paraId="7EED8353" w14:textId="77777777" w:rsidR="00A75537" w:rsidRPr="00A75537" w:rsidRDefault="00A75537" w:rsidP="00A75537">
      <w:pPr>
        <w:widowControl/>
        <w:spacing w:line="360" w:lineRule="exact"/>
        <w:ind w:firstLine="720"/>
        <w:jc w:val="both"/>
        <w:rPr>
          <w:rFonts w:ascii="Times New Roman" w:eastAsia="Times New Roman" w:hAnsi="Times New Roman" w:cs="Times New Roman"/>
          <w:color w:val="EE0000"/>
          <w:sz w:val="28"/>
          <w:szCs w:val="28"/>
          <w:lang w:val="en-US" w:eastAsia="en-US"/>
        </w:rPr>
      </w:pPr>
      <w:r w:rsidRPr="00A75537">
        <w:rPr>
          <w:rFonts w:ascii="Times New Roman" w:eastAsia="Times New Roman" w:hAnsi="Times New Roman" w:cs="Times New Roman"/>
          <w:color w:val="EE0000"/>
          <w:sz w:val="28"/>
          <w:szCs w:val="28"/>
          <w:lang w:val="en-US" w:eastAsia="en-US"/>
        </w:rPr>
        <w:t>- Đội chống phong.</w:t>
      </w:r>
    </w:p>
    <w:p w14:paraId="78D4016F" w14:textId="77777777" w:rsidR="00A75537" w:rsidRPr="00A75537" w:rsidRDefault="00A75537" w:rsidP="00A75537">
      <w:pPr>
        <w:widowControl/>
        <w:spacing w:line="360" w:lineRule="exact"/>
        <w:ind w:firstLine="720"/>
        <w:jc w:val="both"/>
        <w:rPr>
          <w:rFonts w:ascii="Times New Roman" w:eastAsia="Times New Roman" w:hAnsi="Times New Roman" w:cs="Times New Roman"/>
          <w:color w:val="EE0000"/>
          <w:sz w:val="28"/>
          <w:szCs w:val="28"/>
          <w:lang w:val="en-US" w:eastAsia="en-US"/>
        </w:rPr>
      </w:pPr>
      <w:r w:rsidRPr="00A75537">
        <w:rPr>
          <w:rFonts w:ascii="Times New Roman" w:eastAsia="Times New Roman" w:hAnsi="Times New Roman" w:cs="Times New Roman"/>
          <w:color w:val="EE0000"/>
          <w:sz w:val="28"/>
          <w:szCs w:val="28"/>
          <w:lang w:val="en-US" w:eastAsia="en-US"/>
        </w:rPr>
        <w:t xml:space="preserve">Căn cứ tình hình thực tiễn và nhu cầu khám chữa bệnh tại Trung tâm, Ngày  19/6/2001, Sở Y tế ban hành Quyết định số 88/QĐ-TC về việc thành lập khoa Xét nghiệm thuộc Trung tâm Da liễu. Ngày 22/01/2022, Sở Y tế ban hành Quyết định số 13/QĐ-TC về việc đổi tên Đội chống phong thuộc Trung tâm Da liễu thành phòng chỉ đạo chuyên khoa. Ngày 12/10/2011, Trung tâm Da liễu ban hành Quyết định số 79/QĐ-TTDL về việc thành lập phòng Điều trị da mặt. Theo đó, cơ cấu tổ chức tại Trung tâm bao gồm: </w:t>
      </w:r>
    </w:p>
    <w:p w14:paraId="7847E9F2" w14:textId="77777777" w:rsidR="00A75537" w:rsidRPr="00A75537" w:rsidRDefault="00A75537" w:rsidP="00A75537">
      <w:pPr>
        <w:widowControl/>
        <w:spacing w:line="360" w:lineRule="auto"/>
        <w:ind w:left="317" w:firstLine="392"/>
        <w:jc w:val="both"/>
        <w:rPr>
          <w:rFonts w:ascii="Times New Roman" w:eastAsia="Times New Roman" w:hAnsi="Times New Roman" w:cs="Times New Roman"/>
          <w:color w:val="EE0000"/>
          <w:spacing w:val="-6"/>
          <w:sz w:val="28"/>
          <w:szCs w:val="28"/>
          <w:lang w:val="en-US" w:eastAsia="en-US"/>
        </w:rPr>
      </w:pPr>
      <w:r w:rsidRPr="00A75537">
        <w:rPr>
          <w:rFonts w:ascii="Times New Roman" w:eastAsia="Times New Roman" w:hAnsi="Times New Roman" w:cs="Times New Roman"/>
          <w:color w:val="EE0000"/>
          <w:spacing w:val="-6"/>
          <w:sz w:val="28"/>
          <w:szCs w:val="28"/>
          <w:lang w:val="en-US" w:eastAsia="en-US"/>
        </w:rPr>
        <w:t>- Phòng Hành chính Tổ chức</w:t>
      </w:r>
    </w:p>
    <w:p w14:paraId="79E6D508" w14:textId="77777777" w:rsidR="00A75537" w:rsidRPr="00A75537" w:rsidRDefault="00A75537" w:rsidP="00A75537">
      <w:pPr>
        <w:widowControl/>
        <w:spacing w:line="360" w:lineRule="auto"/>
        <w:ind w:firstLine="709"/>
        <w:jc w:val="both"/>
        <w:rPr>
          <w:rFonts w:ascii="Times New Roman" w:eastAsia="Times New Roman" w:hAnsi="Times New Roman" w:cs="Times New Roman"/>
          <w:color w:val="EE0000"/>
          <w:spacing w:val="-6"/>
          <w:sz w:val="28"/>
          <w:szCs w:val="28"/>
          <w:lang w:val="en-US" w:eastAsia="en-US"/>
        </w:rPr>
      </w:pPr>
      <w:r w:rsidRPr="00A75537">
        <w:rPr>
          <w:rFonts w:ascii="Times New Roman" w:eastAsia="Times New Roman" w:hAnsi="Times New Roman" w:cs="Times New Roman"/>
          <w:color w:val="EE0000"/>
          <w:spacing w:val="-6"/>
          <w:sz w:val="28"/>
          <w:szCs w:val="28"/>
          <w:lang w:val="en-US" w:eastAsia="en-US"/>
        </w:rPr>
        <w:t>- Phòng Chỉ đạo chuyên khoa</w:t>
      </w:r>
    </w:p>
    <w:p w14:paraId="2787984E" w14:textId="77777777" w:rsidR="00A75537" w:rsidRPr="00A75537" w:rsidRDefault="00A75537" w:rsidP="00A75537">
      <w:pPr>
        <w:widowControl/>
        <w:spacing w:line="360" w:lineRule="auto"/>
        <w:ind w:left="317" w:firstLine="392"/>
        <w:jc w:val="both"/>
        <w:rPr>
          <w:rFonts w:ascii="Times New Roman" w:eastAsia="Times New Roman" w:hAnsi="Times New Roman" w:cs="Times New Roman"/>
          <w:color w:val="EE0000"/>
          <w:spacing w:val="-6"/>
          <w:sz w:val="28"/>
          <w:szCs w:val="28"/>
          <w:lang w:val="en-US" w:eastAsia="en-US"/>
        </w:rPr>
      </w:pPr>
      <w:r w:rsidRPr="00A75537">
        <w:rPr>
          <w:rFonts w:ascii="Times New Roman" w:eastAsia="Times New Roman" w:hAnsi="Times New Roman" w:cs="Times New Roman"/>
          <w:color w:val="EE0000"/>
          <w:spacing w:val="-6"/>
          <w:sz w:val="28"/>
          <w:szCs w:val="28"/>
          <w:lang w:val="en-US" w:eastAsia="en-US"/>
        </w:rPr>
        <w:t>- Phòng Khám bệnh</w:t>
      </w:r>
    </w:p>
    <w:p w14:paraId="17EAC0AE" w14:textId="77777777" w:rsidR="00A75537" w:rsidRPr="00A75537" w:rsidRDefault="00A75537" w:rsidP="00A75537">
      <w:pPr>
        <w:widowControl/>
        <w:spacing w:line="360" w:lineRule="auto"/>
        <w:ind w:left="317" w:firstLine="392"/>
        <w:jc w:val="both"/>
        <w:rPr>
          <w:rFonts w:ascii="Times New Roman" w:eastAsia="Times New Roman" w:hAnsi="Times New Roman" w:cs="Times New Roman"/>
          <w:color w:val="EE0000"/>
          <w:spacing w:val="-6"/>
          <w:sz w:val="28"/>
          <w:szCs w:val="28"/>
          <w:lang w:val="en-US" w:eastAsia="en-US"/>
        </w:rPr>
      </w:pPr>
      <w:r w:rsidRPr="00A75537">
        <w:rPr>
          <w:rFonts w:ascii="Times New Roman" w:eastAsia="Times New Roman" w:hAnsi="Times New Roman" w:cs="Times New Roman"/>
          <w:color w:val="EE0000"/>
          <w:spacing w:val="-6"/>
          <w:sz w:val="28"/>
          <w:szCs w:val="28"/>
          <w:lang w:val="en-US" w:eastAsia="en-US"/>
        </w:rPr>
        <w:t xml:space="preserve">- Phòng Điều trị  </w:t>
      </w:r>
    </w:p>
    <w:p w14:paraId="23EE8C9C" w14:textId="77777777" w:rsidR="00A75537" w:rsidRPr="00A75537" w:rsidRDefault="00A75537" w:rsidP="00A75537">
      <w:pPr>
        <w:widowControl/>
        <w:spacing w:line="360" w:lineRule="auto"/>
        <w:ind w:left="317" w:firstLine="392"/>
        <w:jc w:val="both"/>
        <w:rPr>
          <w:rFonts w:ascii="Times New Roman" w:eastAsia="Times New Roman" w:hAnsi="Times New Roman" w:cs="Times New Roman"/>
          <w:color w:val="EE0000"/>
          <w:spacing w:val="-6"/>
          <w:sz w:val="28"/>
          <w:szCs w:val="28"/>
          <w:lang w:val="en-US" w:eastAsia="en-US"/>
        </w:rPr>
      </w:pPr>
      <w:r w:rsidRPr="00A75537">
        <w:rPr>
          <w:rFonts w:ascii="Times New Roman" w:eastAsia="Times New Roman" w:hAnsi="Times New Roman" w:cs="Times New Roman"/>
          <w:color w:val="EE0000"/>
          <w:spacing w:val="-6"/>
          <w:sz w:val="28"/>
          <w:szCs w:val="28"/>
          <w:lang w:val="en-US" w:eastAsia="en-US"/>
        </w:rPr>
        <w:t>- Phòng Điều trị da mặt</w:t>
      </w:r>
    </w:p>
    <w:p w14:paraId="1194F565" w14:textId="77777777" w:rsidR="00A75537" w:rsidRPr="00A75537" w:rsidRDefault="00A75537" w:rsidP="00A75537">
      <w:pPr>
        <w:widowControl/>
        <w:spacing w:line="360" w:lineRule="auto"/>
        <w:ind w:left="317" w:firstLine="392"/>
        <w:jc w:val="both"/>
        <w:rPr>
          <w:rFonts w:ascii="Times New Roman" w:eastAsia="Times New Roman" w:hAnsi="Times New Roman" w:cs="Times New Roman"/>
          <w:color w:val="EE0000"/>
          <w:spacing w:val="-6"/>
          <w:sz w:val="28"/>
          <w:szCs w:val="28"/>
          <w:lang w:val="en-US" w:eastAsia="en-US"/>
        </w:rPr>
      </w:pPr>
      <w:r w:rsidRPr="00A75537">
        <w:rPr>
          <w:rFonts w:ascii="Times New Roman" w:eastAsia="Times New Roman" w:hAnsi="Times New Roman" w:cs="Times New Roman"/>
          <w:color w:val="EE0000"/>
          <w:spacing w:val="-6"/>
          <w:sz w:val="28"/>
          <w:szCs w:val="28"/>
          <w:lang w:val="en-US" w:eastAsia="en-US"/>
        </w:rPr>
        <w:t>- Phòng Xét nghiệm</w:t>
      </w:r>
    </w:p>
    <w:p w14:paraId="2F649772" w14:textId="3E96641F" w:rsidR="00A75537" w:rsidRPr="00A75537" w:rsidRDefault="00A75537" w:rsidP="00A75537">
      <w:pPr>
        <w:widowControl/>
        <w:spacing w:line="360" w:lineRule="auto"/>
        <w:ind w:left="317" w:firstLine="392"/>
        <w:jc w:val="both"/>
        <w:rPr>
          <w:rFonts w:ascii="Times New Roman" w:eastAsia="Times New Roman" w:hAnsi="Times New Roman" w:cs="Times New Roman"/>
          <w:color w:val="EE0000"/>
          <w:spacing w:val="-6"/>
          <w:sz w:val="28"/>
          <w:szCs w:val="28"/>
          <w:lang w:val="en-US" w:eastAsia="en-US"/>
        </w:rPr>
      </w:pPr>
      <w:r w:rsidRPr="00A75537">
        <w:rPr>
          <w:rFonts w:ascii="Times New Roman" w:eastAsia="Times New Roman" w:hAnsi="Times New Roman" w:cs="Times New Roman"/>
          <w:color w:val="EE0000"/>
          <w:spacing w:val="-6"/>
          <w:sz w:val="28"/>
          <w:szCs w:val="28"/>
          <w:lang w:val="en-US" w:eastAsia="en-US"/>
        </w:rPr>
        <w:t>- Khoa Dược.</w:t>
      </w:r>
    </w:p>
    <w:p w14:paraId="310843B7" w14:textId="77777777" w:rsidR="00F1483A" w:rsidRPr="00322463" w:rsidRDefault="00F1483A" w:rsidP="001B0546">
      <w:pPr>
        <w:spacing w:line="324" w:lineRule="auto"/>
        <w:ind w:firstLine="426"/>
        <w:jc w:val="both"/>
        <w:rPr>
          <w:rFonts w:ascii="Times New Roman" w:hAnsi="Times New Roman" w:cs="Times New Roman"/>
          <w:b/>
          <w:color w:val="auto"/>
          <w:sz w:val="28"/>
          <w:szCs w:val="28"/>
          <w:lang w:val="en-US"/>
        </w:rPr>
      </w:pPr>
      <w:r w:rsidRPr="00322463">
        <w:rPr>
          <w:rFonts w:ascii="Times New Roman" w:hAnsi="Times New Roman" w:cs="Times New Roman"/>
          <w:b/>
          <w:color w:val="auto"/>
          <w:sz w:val="28"/>
          <w:szCs w:val="28"/>
        </w:rPr>
        <w:t>4. Cơ chế tài chính, cơ chế hoạt động và mức độ tự chủ</w:t>
      </w:r>
      <w:r w:rsidR="00417EA5" w:rsidRPr="00322463">
        <w:rPr>
          <w:rFonts w:ascii="Times New Roman" w:hAnsi="Times New Roman" w:cs="Times New Roman"/>
          <w:b/>
          <w:color w:val="auto"/>
          <w:sz w:val="28"/>
          <w:szCs w:val="28"/>
        </w:rPr>
        <w:t xml:space="preserve"> tài chính</w:t>
      </w:r>
    </w:p>
    <w:p w14:paraId="251A8CEA" w14:textId="77777777" w:rsidR="001B0546" w:rsidRPr="00322463" w:rsidRDefault="005E6708" w:rsidP="001B0546">
      <w:pPr>
        <w:spacing w:line="324" w:lineRule="auto"/>
        <w:ind w:firstLine="426"/>
        <w:jc w:val="both"/>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 xml:space="preserve">Trung tâm </w:t>
      </w:r>
      <w:r w:rsidR="00414FB4" w:rsidRPr="00322463">
        <w:rPr>
          <w:rFonts w:ascii="Times New Roman" w:hAnsi="Times New Roman" w:cs="Times New Roman"/>
          <w:color w:val="auto"/>
          <w:sz w:val="28"/>
          <w:szCs w:val="28"/>
          <w:lang w:val="en-US"/>
        </w:rPr>
        <w:t>Da liễu</w:t>
      </w:r>
      <w:r w:rsidRPr="00322463">
        <w:rPr>
          <w:rFonts w:ascii="Times New Roman" w:hAnsi="Times New Roman" w:cs="Times New Roman"/>
          <w:color w:val="auto"/>
          <w:sz w:val="28"/>
          <w:szCs w:val="28"/>
          <w:lang w:val="en-US"/>
        </w:rPr>
        <w:t xml:space="preserve"> là đơn vị sự nghiệp công lậ</w:t>
      </w:r>
      <w:r w:rsidR="00CB6B31" w:rsidRPr="00322463">
        <w:rPr>
          <w:rFonts w:ascii="Times New Roman" w:hAnsi="Times New Roman" w:cs="Times New Roman"/>
          <w:color w:val="auto"/>
          <w:sz w:val="28"/>
          <w:szCs w:val="28"/>
          <w:lang w:val="en-US"/>
        </w:rPr>
        <w:t>p, có</w:t>
      </w:r>
      <w:r w:rsidRPr="00322463">
        <w:rPr>
          <w:rFonts w:ascii="Times New Roman" w:hAnsi="Times New Roman" w:cs="Times New Roman"/>
          <w:color w:val="auto"/>
          <w:sz w:val="28"/>
          <w:szCs w:val="28"/>
          <w:lang w:val="en-US"/>
        </w:rPr>
        <w:t xml:space="preserve"> ngân sách Nhà nước cấp và đơ</w:t>
      </w:r>
      <w:r w:rsidR="0093623C" w:rsidRPr="00322463">
        <w:rPr>
          <w:rFonts w:ascii="Times New Roman" w:hAnsi="Times New Roman" w:cs="Times New Roman"/>
          <w:color w:val="auto"/>
          <w:sz w:val="28"/>
          <w:szCs w:val="28"/>
          <w:lang w:val="en-US"/>
        </w:rPr>
        <w:t>n vị</w:t>
      </w:r>
      <w:r w:rsidR="00034CA4" w:rsidRPr="00322463">
        <w:rPr>
          <w:rFonts w:ascii="Times New Roman" w:hAnsi="Times New Roman" w:cs="Times New Roman"/>
          <w:color w:val="auto"/>
          <w:sz w:val="28"/>
          <w:szCs w:val="28"/>
          <w:lang w:val="en-US"/>
        </w:rPr>
        <w:t xml:space="preserve"> tự bảo đảm một phần chi thường xuyên (từ </w:t>
      </w:r>
      <w:r w:rsidR="00D16F8F" w:rsidRPr="00322463">
        <w:rPr>
          <w:rFonts w:ascii="Times New Roman" w:hAnsi="Times New Roman" w:cs="Times New Roman"/>
          <w:color w:val="auto"/>
          <w:sz w:val="28"/>
          <w:szCs w:val="28"/>
          <w:lang w:val="en-US"/>
        </w:rPr>
        <w:t>70</w:t>
      </w:r>
      <w:r w:rsidR="00034CA4" w:rsidRPr="00322463">
        <w:rPr>
          <w:rFonts w:ascii="Times New Roman" w:hAnsi="Times New Roman" w:cs="Times New Roman"/>
          <w:color w:val="auto"/>
          <w:sz w:val="28"/>
          <w:szCs w:val="28"/>
          <w:lang w:val="en-US"/>
        </w:rPr>
        <w:t>% đế</w:t>
      </w:r>
      <w:r w:rsidR="00EF1E70" w:rsidRPr="00322463">
        <w:rPr>
          <w:rFonts w:ascii="Times New Roman" w:hAnsi="Times New Roman" w:cs="Times New Roman"/>
          <w:color w:val="auto"/>
          <w:sz w:val="28"/>
          <w:szCs w:val="28"/>
          <w:lang w:val="en-US"/>
        </w:rPr>
        <w:t>n</w:t>
      </w:r>
      <w:r w:rsidR="001851C3" w:rsidRPr="00322463">
        <w:rPr>
          <w:rFonts w:ascii="Times New Roman" w:hAnsi="Times New Roman" w:cs="Times New Roman"/>
          <w:color w:val="auto"/>
          <w:sz w:val="28"/>
          <w:szCs w:val="28"/>
          <w:lang w:val="en-US"/>
        </w:rPr>
        <w:t xml:space="preserve"> dưới</w:t>
      </w:r>
      <w:r w:rsidR="00EF1E70" w:rsidRPr="00322463">
        <w:rPr>
          <w:rFonts w:ascii="Times New Roman" w:hAnsi="Times New Roman" w:cs="Times New Roman"/>
          <w:color w:val="auto"/>
          <w:sz w:val="28"/>
          <w:szCs w:val="28"/>
          <w:lang w:val="en-US"/>
        </w:rPr>
        <w:t xml:space="preserve"> </w:t>
      </w:r>
      <w:r w:rsidR="00D16F8F" w:rsidRPr="00322463">
        <w:rPr>
          <w:rFonts w:ascii="Times New Roman" w:hAnsi="Times New Roman" w:cs="Times New Roman"/>
          <w:color w:val="auto"/>
          <w:sz w:val="28"/>
          <w:szCs w:val="28"/>
          <w:lang w:val="en-US"/>
        </w:rPr>
        <w:t>100</w:t>
      </w:r>
      <w:r w:rsidR="00EF1E70" w:rsidRPr="00322463">
        <w:rPr>
          <w:rFonts w:ascii="Times New Roman" w:hAnsi="Times New Roman" w:cs="Times New Roman"/>
          <w:color w:val="auto"/>
          <w:sz w:val="28"/>
          <w:szCs w:val="28"/>
          <w:lang w:val="en-US"/>
        </w:rPr>
        <w:t>%</w:t>
      </w:r>
      <w:r w:rsidR="00842094" w:rsidRPr="00322463">
        <w:rPr>
          <w:rFonts w:ascii="Times New Roman" w:hAnsi="Times New Roman" w:cs="Times New Roman"/>
          <w:color w:val="auto"/>
          <w:sz w:val="28"/>
          <w:szCs w:val="28"/>
          <w:lang w:val="en-US"/>
        </w:rPr>
        <w:t xml:space="preserve">) </w:t>
      </w:r>
      <w:r w:rsidR="00034CA4" w:rsidRPr="00322463">
        <w:rPr>
          <w:rFonts w:ascii="Times New Roman" w:hAnsi="Times New Roman" w:cs="Times New Roman"/>
          <w:color w:val="auto"/>
          <w:sz w:val="28"/>
          <w:szCs w:val="28"/>
          <w:lang w:val="en-US"/>
        </w:rPr>
        <w:t>theo Quyết định số 725/QĐ-UBND ngày 8/3/2022 của UBND thành phố phân loại mức độ tự chủ tài chính giai đoạn 2022 đến 2026 cho đơn vị sự nghiệp công lập khối thành phố</w:t>
      </w:r>
      <w:r w:rsidR="001B0546" w:rsidRPr="00322463">
        <w:rPr>
          <w:rFonts w:ascii="Times New Roman" w:hAnsi="Times New Roman" w:cs="Times New Roman"/>
          <w:color w:val="auto"/>
          <w:sz w:val="28"/>
          <w:szCs w:val="28"/>
          <w:lang w:val="en-US"/>
        </w:rPr>
        <w:t>;</w:t>
      </w:r>
      <w:r w:rsidR="00C72039" w:rsidRPr="00322463">
        <w:rPr>
          <w:rFonts w:ascii="Times New Roman" w:hAnsi="Times New Roman" w:cs="Times New Roman"/>
          <w:color w:val="auto"/>
          <w:sz w:val="28"/>
          <w:szCs w:val="28"/>
          <w:lang w:val="en-US"/>
        </w:rPr>
        <w:t xml:space="preserve"> Quyết định số 1860/QĐ-UBND thành phố ngày 04/6/2024</w:t>
      </w:r>
      <w:r w:rsidR="001B0546" w:rsidRPr="00322463">
        <w:rPr>
          <w:rFonts w:ascii="Times New Roman" w:hAnsi="Times New Roman" w:cs="Times New Roman"/>
          <w:color w:val="auto"/>
          <w:sz w:val="28"/>
          <w:szCs w:val="28"/>
          <w:lang w:val="en-US"/>
        </w:rPr>
        <w:t xml:space="preserve"> về việc giao quyền tự chủ tài chính cho Trung tâm Da liễu giai đoạn 2024 – 2025.</w:t>
      </w:r>
    </w:p>
    <w:p w14:paraId="069CA0C9" w14:textId="77777777" w:rsidR="00F1483A" w:rsidRPr="00322463" w:rsidRDefault="00F1483A" w:rsidP="001B0546">
      <w:pPr>
        <w:spacing w:line="324" w:lineRule="auto"/>
        <w:ind w:firstLine="426"/>
        <w:jc w:val="both"/>
        <w:rPr>
          <w:rFonts w:ascii="Times New Roman" w:hAnsi="Times New Roman" w:cs="Times New Roman"/>
          <w:b/>
          <w:color w:val="auto"/>
          <w:sz w:val="28"/>
          <w:szCs w:val="28"/>
          <w:lang w:val="en-US"/>
        </w:rPr>
      </w:pPr>
      <w:r w:rsidRPr="00322463">
        <w:rPr>
          <w:rFonts w:ascii="Times New Roman" w:hAnsi="Times New Roman" w:cs="Times New Roman"/>
          <w:b/>
          <w:color w:val="auto"/>
          <w:sz w:val="28"/>
          <w:szCs w:val="28"/>
        </w:rPr>
        <w:t>4.1. Nguồn tài chính của đơn vị</w:t>
      </w:r>
    </w:p>
    <w:p w14:paraId="41D10634" w14:textId="77777777" w:rsidR="00F1483A" w:rsidRPr="00322463" w:rsidRDefault="00034CA4" w:rsidP="005B7E2D">
      <w:pPr>
        <w:spacing w:line="324" w:lineRule="auto"/>
        <w:ind w:firstLine="426"/>
        <w:jc w:val="both"/>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Căn cứ</w:t>
      </w:r>
      <w:r w:rsidR="00F1483A" w:rsidRPr="00322463">
        <w:rPr>
          <w:rFonts w:ascii="Times New Roman" w:hAnsi="Times New Roman" w:cs="Times New Roman"/>
          <w:color w:val="auto"/>
          <w:sz w:val="28"/>
          <w:szCs w:val="28"/>
        </w:rPr>
        <w:t xml:space="preserve"> quy định tại Điề</w:t>
      </w:r>
      <w:r w:rsidRPr="00322463">
        <w:rPr>
          <w:rFonts w:ascii="Times New Roman" w:hAnsi="Times New Roman" w:cs="Times New Roman"/>
          <w:color w:val="auto"/>
          <w:sz w:val="28"/>
          <w:szCs w:val="28"/>
        </w:rPr>
        <w:t>u 15;16;17;18</w:t>
      </w:r>
      <w:r w:rsidR="00F1483A" w:rsidRPr="00322463">
        <w:rPr>
          <w:rFonts w:ascii="Times New Roman" w:hAnsi="Times New Roman" w:cs="Times New Roman"/>
          <w:color w:val="auto"/>
          <w:sz w:val="28"/>
          <w:szCs w:val="28"/>
        </w:rPr>
        <w:t xml:space="preserve"> Nghị định 60/2021/NĐ-CP ngày 21/6/2021 của Chính phủ</w:t>
      </w:r>
      <w:r w:rsidRPr="00322463">
        <w:rPr>
          <w:rFonts w:ascii="Times New Roman" w:hAnsi="Times New Roman" w:cs="Times New Roman"/>
          <w:color w:val="auto"/>
          <w:sz w:val="28"/>
          <w:szCs w:val="28"/>
        </w:rPr>
        <w:t xml:space="preserve"> quy định quy chế tự chủ tài chính của đơn vị sự nghiệp công lập, đảm </w:t>
      </w:r>
      <w:r w:rsidRPr="00322463">
        <w:rPr>
          <w:rFonts w:ascii="Times New Roman" w:hAnsi="Times New Roman" w:cs="Times New Roman"/>
          <w:color w:val="auto"/>
          <w:sz w:val="28"/>
          <w:szCs w:val="28"/>
        </w:rPr>
        <w:lastRenderedPageBreak/>
        <w:t xml:space="preserve">bảo đúng quy định theo mức độ tự chủ tài chính của </w:t>
      </w:r>
      <w:r w:rsidRPr="00322463">
        <w:rPr>
          <w:rFonts w:ascii="Times New Roman" w:hAnsi="Times New Roman" w:cs="Times New Roman"/>
          <w:color w:val="auto"/>
          <w:sz w:val="28"/>
          <w:szCs w:val="28"/>
          <w:lang w:val="en-US"/>
        </w:rPr>
        <w:t>Trung tâm.</w:t>
      </w:r>
    </w:p>
    <w:p w14:paraId="0AE7C1CD" w14:textId="77777777" w:rsidR="004B0DC3" w:rsidRPr="00322463" w:rsidRDefault="004B0DC3" w:rsidP="005B7E2D">
      <w:pPr>
        <w:spacing w:line="324" w:lineRule="auto"/>
        <w:ind w:firstLine="426"/>
        <w:jc w:val="both"/>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Nguồn Tài chính của đơn vị bao gồm:</w:t>
      </w:r>
    </w:p>
    <w:p w14:paraId="78027ED4" w14:textId="77777777" w:rsidR="00F1483A" w:rsidRPr="00322463" w:rsidRDefault="00F1483A" w:rsidP="005B7E2D">
      <w:pPr>
        <w:spacing w:line="324" w:lineRule="auto"/>
        <w:ind w:firstLine="426"/>
        <w:jc w:val="both"/>
        <w:rPr>
          <w:rFonts w:ascii="Times New Roman" w:hAnsi="Times New Roman" w:cs="Times New Roman"/>
          <w:color w:val="auto"/>
          <w:sz w:val="28"/>
          <w:szCs w:val="28"/>
        </w:rPr>
      </w:pPr>
      <w:r w:rsidRPr="00322463">
        <w:rPr>
          <w:rFonts w:ascii="Times New Roman" w:hAnsi="Times New Roman" w:cs="Times New Roman"/>
          <w:color w:val="auto"/>
          <w:sz w:val="28"/>
          <w:szCs w:val="28"/>
        </w:rPr>
        <w:t>- Nguồn ngân sách nhà nước.</w:t>
      </w:r>
    </w:p>
    <w:p w14:paraId="12C89569" w14:textId="77777777" w:rsidR="00F1483A" w:rsidRPr="00322463" w:rsidRDefault="00F1483A" w:rsidP="005B7E2D">
      <w:pPr>
        <w:spacing w:line="324" w:lineRule="auto"/>
        <w:ind w:firstLine="426"/>
        <w:jc w:val="both"/>
        <w:rPr>
          <w:rFonts w:ascii="Times New Roman" w:hAnsi="Times New Roman" w:cs="Times New Roman"/>
          <w:color w:val="auto"/>
          <w:sz w:val="28"/>
          <w:szCs w:val="28"/>
          <w:lang w:val="en-US"/>
        </w:rPr>
      </w:pPr>
      <w:r w:rsidRPr="00322463">
        <w:rPr>
          <w:rFonts w:ascii="Times New Roman" w:hAnsi="Times New Roman" w:cs="Times New Roman"/>
          <w:color w:val="auto"/>
          <w:sz w:val="28"/>
          <w:szCs w:val="28"/>
        </w:rPr>
        <w:t xml:space="preserve">- Nguồn thu phí được để lại đơn vị sự nghiệp công </w:t>
      </w:r>
      <w:r w:rsidR="00103D8D" w:rsidRPr="00322463">
        <w:rPr>
          <w:rFonts w:ascii="Times New Roman" w:hAnsi="Times New Roman" w:cs="Times New Roman"/>
          <w:color w:val="auto"/>
          <w:sz w:val="28"/>
          <w:szCs w:val="28"/>
          <w:lang w:val="en-US"/>
        </w:rPr>
        <w:t xml:space="preserve">lập </w:t>
      </w:r>
      <w:r w:rsidRPr="00322463">
        <w:rPr>
          <w:rFonts w:ascii="Times New Roman" w:hAnsi="Times New Roman" w:cs="Times New Roman"/>
          <w:color w:val="auto"/>
          <w:sz w:val="28"/>
          <w:szCs w:val="28"/>
        </w:rPr>
        <w:t>để chi theo quy định của pháp luật về phí và lệ phí</w:t>
      </w:r>
      <w:r w:rsidR="00417EA5" w:rsidRPr="00322463">
        <w:rPr>
          <w:rFonts w:ascii="Times New Roman" w:hAnsi="Times New Roman" w:cs="Times New Roman"/>
          <w:color w:val="auto"/>
          <w:sz w:val="28"/>
          <w:szCs w:val="28"/>
          <w:lang w:val="en-US"/>
        </w:rPr>
        <w:t>.</w:t>
      </w:r>
    </w:p>
    <w:p w14:paraId="3418A381" w14:textId="77777777" w:rsidR="00F1483A" w:rsidRPr="00322463" w:rsidRDefault="00F1483A" w:rsidP="005B7E2D">
      <w:pPr>
        <w:spacing w:line="324" w:lineRule="auto"/>
        <w:ind w:firstLine="426"/>
        <w:jc w:val="both"/>
        <w:rPr>
          <w:rFonts w:ascii="Times New Roman" w:hAnsi="Times New Roman" w:cs="Times New Roman"/>
          <w:color w:val="auto"/>
          <w:sz w:val="28"/>
          <w:szCs w:val="28"/>
          <w:lang w:val="en-US"/>
        </w:rPr>
      </w:pPr>
      <w:r w:rsidRPr="00322463">
        <w:rPr>
          <w:rFonts w:ascii="Times New Roman" w:hAnsi="Times New Roman" w:cs="Times New Roman"/>
          <w:color w:val="auto"/>
          <w:sz w:val="28"/>
          <w:szCs w:val="28"/>
        </w:rPr>
        <w:t>- Nguồn thu khác theo quy định của pháp luật (nếu có)</w:t>
      </w:r>
      <w:r w:rsidR="00417EA5" w:rsidRPr="00322463">
        <w:rPr>
          <w:rFonts w:ascii="Times New Roman" w:hAnsi="Times New Roman" w:cs="Times New Roman"/>
          <w:color w:val="auto"/>
          <w:sz w:val="28"/>
          <w:szCs w:val="28"/>
          <w:lang w:val="en-US"/>
        </w:rPr>
        <w:t>.</w:t>
      </w:r>
    </w:p>
    <w:p w14:paraId="304554D8" w14:textId="77777777" w:rsidR="00F1483A" w:rsidRPr="00322463" w:rsidRDefault="00F1483A" w:rsidP="005B7E2D">
      <w:pPr>
        <w:spacing w:line="324" w:lineRule="auto"/>
        <w:ind w:firstLine="426"/>
        <w:jc w:val="both"/>
        <w:rPr>
          <w:rFonts w:ascii="Times New Roman" w:hAnsi="Times New Roman" w:cs="Times New Roman"/>
          <w:b/>
          <w:color w:val="auto"/>
          <w:sz w:val="28"/>
          <w:szCs w:val="28"/>
          <w:lang w:val="en-US"/>
        </w:rPr>
      </w:pPr>
      <w:r w:rsidRPr="00322463">
        <w:rPr>
          <w:rFonts w:ascii="Times New Roman" w:hAnsi="Times New Roman" w:cs="Times New Roman"/>
          <w:b/>
          <w:color w:val="auto"/>
          <w:sz w:val="28"/>
          <w:szCs w:val="28"/>
        </w:rPr>
        <w:t>4.2. Sử dụng nguồ</w:t>
      </w:r>
      <w:r w:rsidR="00AD7357" w:rsidRPr="00322463">
        <w:rPr>
          <w:rFonts w:ascii="Times New Roman" w:hAnsi="Times New Roman" w:cs="Times New Roman"/>
          <w:b/>
          <w:color w:val="auto"/>
          <w:sz w:val="28"/>
          <w:szCs w:val="28"/>
        </w:rPr>
        <w:t>n tài chính</w:t>
      </w:r>
    </w:p>
    <w:p w14:paraId="6ED4B929" w14:textId="77777777" w:rsidR="00F1483A" w:rsidRPr="00322463" w:rsidRDefault="00F1483A" w:rsidP="005B7E2D">
      <w:pPr>
        <w:spacing w:line="324" w:lineRule="auto"/>
        <w:ind w:firstLine="426"/>
        <w:jc w:val="both"/>
        <w:rPr>
          <w:rFonts w:ascii="Times New Roman" w:hAnsi="Times New Roman" w:cs="Times New Roman"/>
          <w:color w:val="auto"/>
          <w:sz w:val="28"/>
          <w:szCs w:val="28"/>
        </w:rPr>
      </w:pPr>
      <w:r w:rsidRPr="00322463">
        <w:rPr>
          <w:rFonts w:ascii="Times New Roman" w:hAnsi="Times New Roman" w:cs="Times New Roman"/>
          <w:color w:val="auto"/>
          <w:sz w:val="28"/>
          <w:szCs w:val="28"/>
        </w:rPr>
        <w:t xml:space="preserve">- Chi thường xuyên </w:t>
      </w:r>
      <w:r w:rsidR="00143A98" w:rsidRPr="00322463">
        <w:rPr>
          <w:rFonts w:ascii="Times New Roman" w:hAnsi="Times New Roman" w:cs="Times New Roman"/>
          <w:color w:val="auto"/>
          <w:sz w:val="28"/>
          <w:szCs w:val="28"/>
          <w:lang w:val="en-US"/>
        </w:rPr>
        <w:t xml:space="preserve">nguồn từ ngân sách Nhà nước </w:t>
      </w:r>
      <w:r w:rsidRPr="00322463">
        <w:rPr>
          <w:rFonts w:ascii="Times New Roman" w:hAnsi="Times New Roman" w:cs="Times New Roman"/>
          <w:color w:val="auto"/>
          <w:sz w:val="28"/>
          <w:szCs w:val="28"/>
        </w:rPr>
        <w:t>gồm: Lương và các khoản đóng góp theo lương; Chi hoạt động thường xuyên, quản lý…</w:t>
      </w:r>
    </w:p>
    <w:p w14:paraId="71D039CD" w14:textId="77777777" w:rsidR="004B6F1A" w:rsidRPr="00322463" w:rsidRDefault="00F1483A" w:rsidP="005B7E2D">
      <w:pPr>
        <w:spacing w:line="324" w:lineRule="auto"/>
        <w:ind w:firstLine="426"/>
        <w:jc w:val="both"/>
        <w:rPr>
          <w:rFonts w:ascii="Times New Roman" w:hAnsi="Times New Roman" w:cs="Times New Roman"/>
          <w:color w:val="auto"/>
          <w:sz w:val="28"/>
          <w:szCs w:val="28"/>
        </w:rPr>
      </w:pPr>
      <w:r w:rsidRPr="00322463">
        <w:rPr>
          <w:rFonts w:ascii="Times New Roman" w:hAnsi="Times New Roman" w:cs="Times New Roman"/>
          <w:color w:val="auto"/>
          <w:sz w:val="28"/>
          <w:szCs w:val="28"/>
        </w:rPr>
        <w:t>- Trích lậ</w:t>
      </w:r>
      <w:r w:rsidR="001B0546" w:rsidRPr="00322463">
        <w:rPr>
          <w:rFonts w:ascii="Times New Roman" w:hAnsi="Times New Roman" w:cs="Times New Roman"/>
          <w:color w:val="auto"/>
          <w:sz w:val="28"/>
          <w:szCs w:val="28"/>
        </w:rPr>
        <w:t>p</w:t>
      </w:r>
      <w:r w:rsidRPr="00322463">
        <w:rPr>
          <w:rFonts w:ascii="Times New Roman" w:hAnsi="Times New Roman" w:cs="Times New Roman"/>
          <w:color w:val="auto"/>
          <w:sz w:val="28"/>
          <w:szCs w:val="28"/>
        </w:rPr>
        <w:t xml:space="preserve">: </w:t>
      </w:r>
      <w:r w:rsidR="001B0546" w:rsidRPr="00322463">
        <w:rPr>
          <w:rFonts w:ascii="Times New Roman" w:hAnsi="Times New Roman" w:cs="Times New Roman"/>
          <w:color w:val="auto"/>
          <w:sz w:val="28"/>
          <w:szCs w:val="28"/>
          <w:lang w:val="en-US"/>
        </w:rPr>
        <w:t>Q</w:t>
      </w:r>
      <w:r w:rsidRPr="00322463">
        <w:rPr>
          <w:rFonts w:ascii="Times New Roman" w:hAnsi="Times New Roman" w:cs="Times New Roman"/>
          <w:color w:val="auto"/>
          <w:sz w:val="28"/>
          <w:szCs w:val="28"/>
        </w:rPr>
        <w:t>uỹ phát triển hoạt động sự nghiệp; Quỹ khen thưởng, Quỹ phúc lợi, Nguồn cải cách tiền lương, Quỹ khác…</w:t>
      </w:r>
    </w:p>
    <w:p w14:paraId="5C465A7E" w14:textId="77777777" w:rsidR="00F1483A" w:rsidRPr="00322463" w:rsidRDefault="00F1483A" w:rsidP="005B7E2D">
      <w:pPr>
        <w:spacing w:line="324" w:lineRule="auto"/>
        <w:ind w:firstLine="426"/>
        <w:jc w:val="both"/>
        <w:rPr>
          <w:rFonts w:ascii="Times New Roman" w:hAnsi="Times New Roman" w:cs="Times New Roman"/>
          <w:b/>
          <w:color w:val="auto"/>
          <w:sz w:val="28"/>
          <w:szCs w:val="28"/>
        </w:rPr>
      </w:pPr>
      <w:r w:rsidRPr="00322463">
        <w:rPr>
          <w:rFonts w:ascii="Times New Roman" w:hAnsi="Times New Roman" w:cs="Times New Roman"/>
          <w:b/>
          <w:color w:val="auto"/>
          <w:sz w:val="28"/>
          <w:szCs w:val="28"/>
        </w:rPr>
        <w:t>5. Báo cáo giải trình về việc đáp ứng các tiêu chí, điều kiện</w:t>
      </w:r>
    </w:p>
    <w:p w14:paraId="120A78B4" w14:textId="77777777" w:rsidR="00143A98" w:rsidRPr="00322463" w:rsidRDefault="00AF5B65" w:rsidP="005B7E2D">
      <w:pPr>
        <w:pStyle w:val="NormalWeb"/>
        <w:shd w:val="clear" w:color="auto" w:fill="FFFFFF"/>
        <w:spacing w:before="0" w:beforeAutospacing="0" w:after="0" w:afterAutospacing="0" w:line="324" w:lineRule="auto"/>
        <w:ind w:firstLine="426"/>
        <w:jc w:val="both"/>
        <w:rPr>
          <w:sz w:val="28"/>
          <w:szCs w:val="28"/>
        </w:rPr>
      </w:pPr>
      <w:r w:rsidRPr="00322463">
        <w:rPr>
          <w:iCs/>
          <w:sz w:val="28"/>
          <w:szCs w:val="28"/>
        </w:rPr>
        <w:t xml:space="preserve">Hiện nay, </w:t>
      </w:r>
      <w:r w:rsidR="00234A97" w:rsidRPr="00322463">
        <w:rPr>
          <w:iCs/>
          <w:sz w:val="28"/>
          <w:szCs w:val="28"/>
        </w:rPr>
        <w:t>Trung tâm Da liễu</w:t>
      </w:r>
      <w:r w:rsidR="00143A98" w:rsidRPr="00322463">
        <w:rPr>
          <w:iCs/>
          <w:sz w:val="28"/>
          <w:szCs w:val="28"/>
        </w:rPr>
        <w:t xml:space="preserve"> </w:t>
      </w:r>
      <w:r w:rsidR="00097B05" w:rsidRPr="00322463">
        <w:rPr>
          <w:iCs/>
          <w:sz w:val="28"/>
          <w:szCs w:val="28"/>
        </w:rPr>
        <w:t xml:space="preserve">đang </w:t>
      </w:r>
      <w:r w:rsidR="00143A98" w:rsidRPr="00322463">
        <w:rPr>
          <w:iCs/>
          <w:sz w:val="28"/>
          <w:szCs w:val="28"/>
        </w:rPr>
        <w:t>thực hiện chức năng nhiệm vụ theo</w:t>
      </w:r>
      <w:r w:rsidR="00143A98" w:rsidRPr="00322463">
        <w:rPr>
          <w:iCs/>
          <w:sz w:val="28"/>
          <w:szCs w:val="28"/>
          <w:lang w:val="vi-VN"/>
        </w:rPr>
        <w:t xml:space="preserve"> Quyết định số </w:t>
      </w:r>
      <w:r w:rsidRPr="00322463">
        <w:rPr>
          <w:iCs/>
          <w:sz w:val="28"/>
          <w:szCs w:val="28"/>
        </w:rPr>
        <w:t>876</w:t>
      </w:r>
      <w:r w:rsidR="007D56D6" w:rsidRPr="00322463">
        <w:rPr>
          <w:iCs/>
          <w:sz w:val="28"/>
          <w:szCs w:val="28"/>
        </w:rPr>
        <w:t>/</w:t>
      </w:r>
      <w:r w:rsidR="00143A98" w:rsidRPr="00322463">
        <w:rPr>
          <w:iCs/>
          <w:sz w:val="28"/>
          <w:szCs w:val="28"/>
          <w:lang w:val="vi-VN"/>
        </w:rPr>
        <w:t>QĐ-</w:t>
      </w:r>
      <w:r w:rsidR="007D56D6" w:rsidRPr="00322463">
        <w:rPr>
          <w:iCs/>
          <w:sz w:val="28"/>
          <w:szCs w:val="28"/>
        </w:rPr>
        <w:t>TCCQ</w:t>
      </w:r>
      <w:r w:rsidR="00143A98" w:rsidRPr="00322463">
        <w:rPr>
          <w:iCs/>
          <w:sz w:val="28"/>
          <w:szCs w:val="28"/>
          <w:lang w:val="vi-VN"/>
        </w:rPr>
        <w:t xml:space="preserve"> ngày </w:t>
      </w:r>
      <w:r w:rsidR="007D56D6" w:rsidRPr="00322463">
        <w:rPr>
          <w:iCs/>
          <w:sz w:val="28"/>
          <w:szCs w:val="28"/>
        </w:rPr>
        <w:t>15</w:t>
      </w:r>
      <w:r w:rsidR="00143A98" w:rsidRPr="00322463">
        <w:rPr>
          <w:iCs/>
          <w:sz w:val="28"/>
          <w:szCs w:val="28"/>
          <w:lang w:val="vi-VN"/>
        </w:rPr>
        <w:t>/0</w:t>
      </w:r>
      <w:r w:rsidR="007D56D6" w:rsidRPr="00322463">
        <w:rPr>
          <w:iCs/>
          <w:sz w:val="28"/>
          <w:szCs w:val="28"/>
        </w:rPr>
        <w:t>5</w:t>
      </w:r>
      <w:r w:rsidR="00143A98" w:rsidRPr="00322463">
        <w:rPr>
          <w:iCs/>
          <w:sz w:val="28"/>
          <w:szCs w:val="28"/>
          <w:lang w:val="vi-VN"/>
        </w:rPr>
        <w:t>/</w:t>
      </w:r>
      <w:r w:rsidR="007D56D6" w:rsidRPr="00322463">
        <w:rPr>
          <w:iCs/>
          <w:sz w:val="28"/>
          <w:szCs w:val="28"/>
        </w:rPr>
        <w:t>1996</w:t>
      </w:r>
      <w:r w:rsidR="00143A98" w:rsidRPr="00322463">
        <w:rPr>
          <w:iCs/>
          <w:sz w:val="28"/>
          <w:szCs w:val="28"/>
          <w:lang w:val="vi-VN"/>
        </w:rPr>
        <w:t xml:space="preserve"> của </w:t>
      </w:r>
      <w:r w:rsidR="007D56D6" w:rsidRPr="00322463">
        <w:rPr>
          <w:iCs/>
          <w:sz w:val="28"/>
          <w:szCs w:val="28"/>
        </w:rPr>
        <w:t>Chủ tịch UBND Thành phố Hải Phòng.</w:t>
      </w:r>
    </w:p>
    <w:p w14:paraId="36C55E91" w14:textId="77777777" w:rsidR="002376EF" w:rsidRPr="00322463" w:rsidRDefault="00AF5B65" w:rsidP="005B7E2D">
      <w:pPr>
        <w:spacing w:line="324" w:lineRule="auto"/>
        <w:ind w:firstLine="426"/>
        <w:jc w:val="both"/>
        <w:rPr>
          <w:rFonts w:ascii="Times New Roman" w:hAnsi="Times New Roman" w:cs="Times New Roman"/>
          <w:color w:val="auto"/>
          <w:sz w:val="28"/>
          <w:szCs w:val="28"/>
          <w:lang w:val="en-US"/>
        </w:rPr>
      </w:pPr>
      <w:r w:rsidRPr="00322463">
        <w:rPr>
          <w:rFonts w:ascii="Times New Roman" w:hAnsi="Times New Roman" w:cs="Times New Roman"/>
          <w:color w:val="auto"/>
          <w:sz w:val="28"/>
          <w:szCs w:val="28"/>
        </w:rPr>
        <w:t>Tuy nhiên,</w:t>
      </w:r>
      <w:r w:rsidR="00143A98" w:rsidRPr="00322463">
        <w:rPr>
          <w:rFonts w:ascii="Times New Roman" w:hAnsi="Times New Roman" w:cs="Times New Roman"/>
          <w:color w:val="auto"/>
          <w:sz w:val="28"/>
          <w:szCs w:val="28"/>
        </w:rPr>
        <w:t xml:space="preserve"> đ</w:t>
      </w:r>
      <w:r w:rsidR="00097B05" w:rsidRPr="00322463">
        <w:rPr>
          <w:rFonts w:ascii="Times New Roman" w:hAnsi="Times New Roman" w:cs="Times New Roman"/>
          <w:color w:val="auto"/>
          <w:sz w:val="28"/>
          <w:szCs w:val="28"/>
          <w:lang w:val="en-US"/>
        </w:rPr>
        <w:t>ể</w:t>
      </w:r>
      <w:r w:rsidR="00143A98" w:rsidRPr="00322463">
        <w:rPr>
          <w:rFonts w:ascii="Times New Roman" w:hAnsi="Times New Roman" w:cs="Times New Roman"/>
          <w:color w:val="auto"/>
          <w:sz w:val="28"/>
          <w:szCs w:val="28"/>
        </w:rPr>
        <w:t xml:space="preserve"> đáp ứng với sự phát triển của </w:t>
      </w:r>
      <w:r w:rsidR="00143A98" w:rsidRPr="00322463">
        <w:rPr>
          <w:rFonts w:ascii="Times New Roman" w:hAnsi="Times New Roman" w:cs="Times New Roman"/>
          <w:color w:val="auto"/>
          <w:sz w:val="28"/>
          <w:szCs w:val="28"/>
          <w:lang w:val="en-US"/>
        </w:rPr>
        <w:t xml:space="preserve">Trung tâm </w:t>
      </w:r>
      <w:r w:rsidR="00414FB4" w:rsidRPr="00322463">
        <w:rPr>
          <w:rFonts w:ascii="Times New Roman" w:hAnsi="Times New Roman" w:cs="Times New Roman"/>
          <w:color w:val="auto"/>
          <w:sz w:val="28"/>
          <w:szCs w:val="28"/>
          <w:lang w:val="en-US"/>
        </w:rPr>
        <w:t>Da liễu</w:t>
      </w:r>
      <w:r w:rsidR="00143A98" w:rsidRPr="00322463">
        <w:rPr>
          <w:rFonts w:ascii="Times New Roman" w:hAnsi="Times New Roman" w:cs="Times New Roman"/>
          <w:color w:val="auto"/>
          <w:sz w:val="28"/>
          <w:szCs w:val="28"/>
        </w:rPr>
        <w:t xml:space="preserve"> và thực tế</w:t>
      </w:r>
      <w:r w:rsidR="00103D8D" w:rsidRPr="00322463">
        <w:rPr>
          <w:rFonts w:ascii="Times New Roman" w:hAnsi="Times New Roman" w:cs="Times New Roman"/>
          <w:color w:val="auto"/>
          <w:sz w:val="28"/>
          <w:szCs w:val="28"/>
        </w:rPr>
        <w:t xml:space="preserve"> qua </w:t>
      </w:r>
      <w:r w:rsidR="001851C3" w:rsidRPr="00322463">
        <w:rPr>
          <w:rFonts w:ascii="Times New Roman" w:hAnsi="Times New Roman" w:cs="Times New Roman"/>
          <w:color w:val="auto"/>
          <w:sz w:val="28"/>
          <w:szCs w:val="28"/>
          <w:lang w:val="en-US"/>
        </w:rPr>
        <w:t>2</w:t>
      </w:r>
      <w:r w:rsidR="00097B05" w:rsidRPr="00322463">
        <w:rPr>
          <w:rFonts w:ascii="Times New Roman" w:hAnsi="Times New Roman" w:cs="Times New Roman"/>
          <w:color w:val="auto"/>
          <w:sz w:val="28"/>
          <w:szCs w:val="28"/>
          <w:lang w:val="en-US"/>
        </w:rPr>
        <w:t>9</w:t>
      </w:r>
      <w:r w:rsidR="00143A98" w:rsidRPr="00322463">
        <w:rPr>
          <w:rFonts w:ascii="Times New Roman" w:hAnsi="Times New Roman" w:cs="Times New Roman"/>
          <w:color w:val="auto"/>
          <w:sz w:val="28"/>
          <w:szCs w:val="28"/>
        </w:rPr>
        <w:t xml:space="preserve"> năm thực hiện</w:t>
      </w:r>
      <w:r w:rsidR="0037574F" w:rsidRPr="00322463">
        <w:rPr>
          <w:rFonts w:ascii="Times New Roman" w:hAnsi="Times New Roman" w:cs="Times New Roman"/>
          <w:color w:val="auto"/>
          <w:sz w:val="28"/>
          <w:szCs w:val="28"/>
          <w:lang w:val="en-US"/>
        </w:rPr>
        <w:t xml:space="preserve">. </w:t>
      </w:r>
      <w:r w:rsidR="00417EA5" w:rsidRPr="00322463">
        <w:rPr>
          <w:rFonts w:ascii="Times New Roman" w:hAnsi="Times New Roman" w:cs="Times New Roman"/>
          <w:color w:val="auto"/>
          <w:sz w:val="28"/>
          <w:szCs w:val="28"/>
          <w:lang w:val="en-US"/>
        </w:rPr>
        <w:t>Sở Y tế</w:t>
      </w:r>
      <w:r w:rsidR="00F1483A" w:rsidRPr="00322463">
        <w:rPr>
          <w:rFonts w:ascii="Times New Roman" w:hAnsi="Times New Roman" w:cs="Times New Roman"/>
          <w:color w:val="auto"/>
          <w:sz w:val="28"/>
          <w:szCs w:val="28"/>
        </w:rPr>
        <w:t xml:space="preserve"> xây dựng </w:t>
      </w:r>
      <w:r w:rsidRPr="00322463">
        <w:rPr>
          <w:rFonts w:ascii="Times New Roman" w:hAnsi="Times New Roman" w:cs="Times New Roman"/>
          <w:color w:val="auto"/>
          <w:sz w:val="28"/>
          <w:szCs w:val="28"/>
          <w:lang w:val="en-US"/>
        </w:rPr>
        <w:t xml:space="preserve">dự thảo </w:t>
      </w:r>
      <w:r w:rsidR="00F1483A" w:rsidRPr="00322463">
        <w:rPr>
          <w:rFonts w:ascii="Times New Roman" w:hAnsi="Times New Roman" w:cs="Times New Roman"/>
          <w:color w:val="auto"/>
          <w:sz w:val="28"/>
          <w:szCs w:val="28"/>
        </w:rPr>
        <w:t>Quy định chức năng, nhiệm vụ, tổ chức bộ</w:t>
      </w:r>
      <w:r w:rsidR="0037574F" w:rsidRPr="00322463">
        <w:rPr>
          <w:rFonts w:ascii="Times New Roman" w:hAnsi="Times New Roman" w:cs="Times New Roman"/>
          <w:color w:val="auto"/>
          <w:sz w:val="28"/>
          <w:szCs w:val="28"/>
        </w:rPr>
        <w:t xml:space="preserve"> máy </w:t>
      </w:r>
      <w:r w:rsidRPr="00322463">
        <w:rPr>
          <w:rFonts w:ascii="Times New Roman" w:hAnsi="Times New Roman" w:cs="Times New Roman"/>
          <w:color w:val="auto"/>
          <w:sz w:val="28"/>
          <w:szCs w:val="28"/>
          <w:lang w:val="en-US"/>
        </w:rPr>
        <w:t xml:space="preserve">Trung tâm Da liễu, </w:t>
      </w:r>
      <w:r w:rsidR="0037574F" w:rsidRPr="00322463">
        <w:rPr>
          <w:rFonts w:ascii="Times New Roman" w:hAnsi="Times New Roman" w:cs="Times New Roman"/>
          <w:color w:val="auto"/>
          <w:sz w:val="28"/>
          <w:szCs w:val="28"/>
        </w:rPr>
        <w:t>cụ thể như sau</w:t>
      </w:r>
      <w:r w:rsidR="0037574F" w:rsidRPr="00322463">
        <w:rPr>
          <w:rFonts w:ascii="Times New Roman" w:hAnsi="Times New Roman" w:cs="Times New Roman"/>
          <w:color w:val="auto"/>
          <w:sz w:val="28"/>
          <w:szCs w:val="28"/>
          <w:lang w:val="en-US"/>
        </w:rPr>
        <w:t>:</w:t>
      </w:r>
    </w:p>
    <w:p w14:paraId="4CC9BDF6" w14:textId="77777777" w:rsidR="00F1483A" w:rsidRPr="00322463" w:rsidRDefault="00C10CBC" w:rsidP="005B7E2D">
      <w:pPr>
        <w:spacing w:line="324" w:lineRule="auto"/>
        <w:ind w:firstLine="426"/>
        <w:jc w:val="both"/>
        <w:rPr>
          <w:rFonts w:ascii="Times New Roman" w:hAnsi="Times New Roman" w:cs="Times New Roman"/>
          <w:b/>
          <w:color w:val="auto"/>
          <w:sz w:val="28"/>
          <w:szCs w:val="28"/>
          <w:lang w:val="en-US"/>
        </w:rPr>
      </w:pPr>
      <w:r w:rsidRPr="00322463">
        <w:rPr>
          <w:rFonts w:ascii="Times New Roman" w:hAnsi="Times New Roman" w:cs="Times New Roman"/>
          <w:b/>
          <w:color w:val="auto"/>
          <w:sz w:val="28"/>
          <w:szCs w:val="28"/>
          <w:lang w:val="en-US"/>
        </w:rPr>
        <w:t>*</w:t>
      </w:r>
      <w:r w:rsidR="002376EF" w:rsidRPr="00322463">
        <w:rPr>
          <w:rFonts w:ascii="Times New Roman" w:hAnsi="Times New Roman" w:cs="Times New Roman"/>
          <w:b/>
          <w:color w:val="auto"/>
          <w:sz w:val="28"/>
          <w:szCs w:val="28"/>
          <w:lang w:val="en-US"/>
        </w:rPr>
        <w:t xml:space="preserve"> Về số lượ</w:t>
      </w:r>
      <w:r w:rsidR="00AF5B65" w:rsidRPr="00322463">
        <w:rPr>
          <w:rFonts w:ascii="Times New Roman" w:hAnsi="Times New Roman" w:cs="Times New Roman"/>
          <w:b/>
          <w:color w:val="auto"/>
          <w:sz w:val="28"/>
          <w:szCs w:val="28"/>
          <w:lang w:val="en-US"/>
        </w:rPr>
        <w:t>ng các khoa phòng</w:t>
      </w:r>
      <w:r w:rsidR="002376EF" w:rsidRPr="00322463">
        <w:rPr>
          <w:rFonts w:ascii="Times New Roman" w:hAnsi="Times New Roman" w:cs="Times New Roman"/>
          <w:b/>
          <w:color w:val="auto"/>
          <w:sz w:val="28"/>
          <w:szCs w:val="28"/>
          <w:lang w:val="en-US"/>
        </w:rPr>
        <w:t>: 0</w:t>
      </w:r>
      <w:r w:rsidR="00097B05" w:rsidRPr="00322463">
        <w:rPr>
          <w:rFonts w:ascii="Times New Roman" w:hAnsi="Times New Roman" w:cs="Times New Roman"/>
          <w:b/>
          <w:color w:val="auto"/>
          <w:sz w:val="28"/>
          <w:szCs w:val="28"/>
          <w:lang w:val="en-US"/>
        </w:rPr>
        <w:t>7</w:t>
      </w:r>
      <w:r w:rsidR="002376EF" w:rsidRPr="00322463">
        <w:rPr>
          <w:rFonts w:ascii="Times New Roman" w:hAnsi="Times New Roman" w:cs="Times New Roman"/>
          <w:b/>
          <w:color w:val="auto"/>
          <w:sz w:val="28"/>
          <w:szCs w:val="28"/>
          <w:lang w:val="en-US"/>
        </w:rPr>
        <w:t xml:space="preserve"> khoa, phòng</w:t>
      </w:r>
      <w:r w:rsidR="00333750" w:rsidRPr="00322463">
        <w:rPr>
          <w:rFonts w:ascii="Times New Roman" w:hAnsi="Times New Roman" w:cs="Times New Roman"/>
          <w:b/>
          <w:color w:val="auto"/>
          <w:sz w:val="28"/>
          <w:szCs w:val="28"/>
          <w:lang w:val="en-US"/>
        </w:rPr>
        <w:t xml:space="preserve"> </w:t>
      </w:r>
      <w:r w:rsidR="00333750" w:rsidRPr="00322463">
        <w:rPr>
          <w:rFonts w:ascii="Times New Roman" w:hAnsi="Times New Roman" w:cs="Times New Roman"/>
          <w:color w:val="auto"/>
          <w:sz w:val="28"/>
          <w:szCs w:val="28"/>
          <w:lang w:val="en-US"/>
        </w:rPr>
        <w:t>(</w:t>
      </w:r>
      <w:r w:rsidR="00333750" w:rsidRPr="00322463">
        <w:rPr>
          <w:rFonts w:ascii="Times New Roman" w:hAnsi="Times New Roman" w:cs="Times New Roman"/>
          <w:i/>
          <w:color w:val="auto"/>
          <w:sz w:val="28"/>
          <w:szCs w:val="28"/>
          <w:lang w:val="en-US"/>
        </w:rPr>
        <w:t>0</w:t>
      </w:r>
      <w:r w:rsidR="00097B05" w:rsidRPr="00322463">
        <w:rPr>
          <w:rFonts w:ascii="Times New Roman" w:hAnsi="Times New Roman" w:cs="Times New Roman"/>
          <w:i/>
          <w:color w:val="auto"/>
          <w:sz w:val="28"/>
          <w:szCs w:val="28"/>
          <w:lang w:val="en-US"/>
        </w:rPr>
        <w:t>1</w:t>
      </w:r>
      <w:r w:rsidR="00333750" w:rsidRPr="00322463">
        <w:rPr>
          <w:rFonts w:ascii="Times New Roman" w:hAnsi="Times New Roman" w:cs="Times New Roman"/>
          <w:i/>
          <w:color w:val="auto"/>
          <w:sz w:val="28"/>
          <w:szCs w:val="28"/>
          <w:lang w:val="en-US"/>
        </w:rPr>
        <w:t xml:space="preserve"> khoa và 0</w:t>
      </w:r>
      <w:r w:rsidR="00097B05" w:rsidRPr="00322463">
        <w:rPr>
          <w:rFonts w:ascii="Times New Roman" w:hAnsi="Times New Roman" w:cs="Times New Roman"/>
          <w:i/>
          <w:color w:val="auto"/>
          <w:sz w:val="28"/>
          <w:szCs w:val="28"/>
          <w:lang w:val="en-US"/>
        </w:rPr>
        <w:t>6</w:t>
      </w:r>
      <w:r w:rsidR="00333750" w:rsidRPr="00322463">
        <w:rPr>
          <w:rFonts w:ascii="Times New Roman" w:hAnsi="Times New Roman" w:cs="Times New Roman"/>
          <w:i/>
          <w:color w:val="auto"/>
          <w:sz w:val="28"/>
          <w:szCs w:val="28"/>
          <w:lang w:val="en-US"/>
        </w:rPr>
        <w:t xml:space="preserve"> phòng</w:t>
      </w:r>
      <w:r w:rsidR="00333750" w:rsidRPr="00322463">
        <w:rPr>
          <w:rFonts w:ascii="Times New Roman" w:hAnsi="Times New Roman" w:cs="Times New Roman"/>
          <w:color w:val="auto"/>
          <w:sz w:val="28"/>
          <w:szCs w:val="28"/>
          <w:lang w:val="en-US"/>
        </w:rPr>
        <w:t>)</w:t>
      </w:r>
      <w:r w:rsidR="002376EF" w:rsidRPr="00322463">
        <w:rPr>
          <w:rFonts w:ascii="Times New Roman" w:hAnsi="Times New Roman" w:cs="Times New Roman"/>
          <w:color w:val="auto"/>
          <w:sz w:val="28"/>
          <w:szCs w:val="28"/>
          <w:lang w:val="en-US"/>
        </w:rPr>
        <w:t>;</w:t>
      </w:r>
    </w:p>
    <w:p w14:paraId="728965AC" w14:textId="77777777" w:rsidR="00097B05" w:rsidRPr="00322463" w:rsidRDefault="00C10CBC" w:rsidP="00097B05">
      <w:pPr>
        <w:shd w:val="clear" w:color="auto" w:fill="FFFFFF"/>
        <w:spacing w:line="324" w:lineRule="auto"/>
        <w:ind w:firstLine="426"/>
        <w:jc w:val="both"/>
        <w:rPr>
          <w:rFonts w:ascii="Times New Roman" w:hAnsi="Times New Roman" w:cs="Times New Roman"/>
          <w:b/>
          <w:color w:val="auto"/>
          <w:sz w:val="28"/>
          <w:szCs w:val="28"/>
        </w:rPr>
      </w:pPr>
      <w:r w:rsidRPr="00322463">
        <w:rPr>
          <w:rFonts w:ascii="Times New Roman" w:hAnsi="Times New Roman" w:cs="Times New Roman"/>
          <w:b/>
          <w:color w:val="auto"/>
          <w:sz w:val="28"/>
          <w:szCs w:val="28"/>
          <w:lang w:val="en-US"/>
        </w:rPr>
        <w:t>-</w:t>
      </w:r>
      <w:r w:rsidR="00097B05" w:rsidRPr="00322463">
        <w:rPr>
          <w:rFonts w:ascii="Times New Roman" w:hAnsi="Times New Roman" w:cs="Times New Roman"/>
          <w:b/>
          <w:color w:val="auto"/>
          <w:sz w:val="28"/>
          <w:szCs w:val="28"/>
        </w:rPr>
        <w:t xml:space="preserve"> Các khoa, phòng chức năng:</w:t>
      </w:r>
    </w:p>
    <w:p w14:paraId="1C0E797D" w14:textId="77777777" w:rsidR="00097B05" w:rsidRPr="00322463" w:rsidRDefault="00097B05" w:rsidP="00097B05">
      <w:pPr>
        <w:shd w:val="clear" w:color="auto" w:fill="FFFFFF"/>
        <w:spacing w:line="324" w:lineRule="auto"/>
        <w:ind w:firstLine="426"/>
        <w:jc w:val="both"/>
        <w:rPr>
          <w:rFonts w:ascii="Times New Roman" w:hAnsi="Times New Roman" w:cs="Times New Roman"/>
          <w:color w:val="auto"/>
          <w:sz w:val="28"/>
          <w:szCs w:val="28"/>
        </w:rPr>
      </w:pPr>
      <w:r w:rsidRPr="00322463">
        <w:rPr>
          <w:rFonts w:ascii="Times New Roman" w:hAnsi="Times New Roman" w:cs="Times New Roman"/>
          <w:color w:val="auto"/>
          <w:sz w:val="28"/>
          <w:szCs w:val="28"/>
        </w:rPr>
        <w:t>1. Phòng Hành chính Tổ chức</w:t>
      </w:r>
    </w:p>
    <w:p w14:paraId="72576994" w14:textId="77777777" w:rsidR="00097B05" w:rsidRPr="00322463" w:rsidRDefault="00097B05" w:rsidP="00097B05">
      <w:pPr>
        <w:shd w:val="clear" w:color="auto" w:fill="FFFFFF"/>
        <w:spacing w:line="324" w:lineRule="auto"/>
        <w:ind w:firstLine="426"/>
        <w:jc w:val="both"/>
        <w:rPr>
          <w:rFonts w:ascii="Times New Roman" w:hAnsi="Times New Roman" w:cs="Times New Roman"/>
          <w:color w:val="auto"/>
          <w:sz w:val="28"/>
          <w:szCs w:val="28"/>
        </w:rPr>
      </w:pPr>
      <w:r w:rsidRPr="00322463">
        <w:rPr>
          <w:rFonts w:ascii="Times New Roman" w:hAnsi="Times New Roman" w:cs="Times New Roman"/>
          <w:color w:val="auto"/>
          <w:sz w:val="28"/>
          <w:szCs w:val="28"/>
        </w:rPr>
        <w:t>2. Phòng Chỉ đạo chuyên khoa</w:t>
      </w:r>
    </w:p>
    <w:p w14:paraId="1E7A434F" w14:textId="77777777" w:rsidR="00097B05" w:rsidRPr="00322463" w:rsidRDefault="00C10CBC" w:rsidP="00097B05">
      <w:pPr>
        <w:shd w:val="clear" w:color="auto" w:fill="FFFFFF"/>
        <w:spacing w:line="324" w:lineRule="auto"/>
        <w:ind w:firstLine="426"/>
        <w:jc w:val="both"/>
        <w:rPr>
          <w:rFonts w:ascii="Times New Roman" w:hAnsi="Times New Roman" w:cs="Times New Roman"/>
          <w:b/>
          <w:color w:val="auto"/>
          <w:sz w:val="28"/>
          <w:szCs w:val="28"/>
        </w:rPr>
      </w:pPr>
      <w:r w:rsidRPr="00322463">
        <w:rPr>
          <w:rFonts w:ascii="Times New Roman" w:hAnsi="Times New Roman" w:cs="Times New Roman"/>
          <w:b/>
          <w:color w:val="auto"/>
          <w:sz w:val="28"/>
          <w:szCs w:val="28"/>
          <w:lang w:val="en-US"/>
        </w:rPr>
        <w:t xml:space="preserve">- </w:t>
      </w:r>
      <w:r w:rsidR="00097B05" w:rsidRPr="00322463">
        <w:rPr>
          <w:rFonts w:ascii="Times New Roman" w:hAnsi="Times New Roman" w:cs="Times New Roman"/>
          <w:b/>
          <w:color w:val="auto"/>
          <w:sz w:val="28"/>
          <w:szCs w:val="28"/>
        </w:rPr>
        <w:t xml:space="preserve">Các khoa, phòng chuyên môn: </w:t>
      </w:r>
    </w:p>
    <w:p w14:paraId="537500F2" w14:textId="77777777" w:rsidR="00097B05" w:rsidRPr="00322463" w:rsidRDefault="00097B05" w:rsidP="00097B05">
      <w:pPr>
        <w:shd w:val="clear" w:color="auto" w:fill="FFFFFF"/>
        <w:spacing w:line="324" w:lineRule="auto"/>
        <w:ind w:firstLine="426"/>
        <w:jc w:val="both"/>
        <w:rPr>
          <w:rFonts w:ascii="Times New Roman" w:hAnsi="Times New Roman" w:cs="Times New Roman"/>
          <w:color w:val="auto"/>
          <w:sz w:val="28"/>
          <w:szCs w:val="28"/>
        </w:rPr>
      </w:pPr>
      <w:r w:rsidRPr="00322463">
        <w:rPr>
          <w:rFonts w:ascii="Times New Roman" w:hAnsi="Times New Roman" w:cs="Times New Roman"/>
          <w:color w:val="auto"/>
          <w:sz w:val="28"/>
          <w:szCs w:val="28"/>
        </w:rPr>
        <w:t>1. Phòng Khám bệnh</w:t>
      </w:r>
    </w:p>
    <w:p w14:paraId="4AB2162F" w14:textId="77777777" w:rsidR="00097B05" w:rsidRPr="00322463" w:rsidRDefault="00097B05" w:rsidP="00097B05">
      <w:pPr>
        <w:shd w:val="clear" w:color="auto" w:fill="FFFFFF"/>
        <w:spacing w:line="324" w:lineRule="auto"/>
        <w:ind w:firstLine="426"/>
        <w:jc w:val="both"/>
        <w:rPr>
          <w:rFonts w:ascii="Times New Roman" w:hAnsi="Times New Roman" w:cs="Times New Roman"/>
          <w:color w:val="auto"/>
          <w:sz w:val="28"/>
          <w:szCs w:val="28"/>
        </w:rPr>
      </w:pPr>
      <w:r w:rsidRPr="00322463">
        <w:rPr>
          <w:rFonts w:ascii="Times New Roman" w:hAnsi="Times New Roman" w:cs="Times New Roman"/>
          <w:color w:val="auto"/>
          <w:sz w:val="28"/>
          <w:szCs w:val="28"/>
        </w:rPr>
        <w:t xml:space="preserve">2. Phòng Điều trị  </w:t>
      </w:r>
    </w:p>
    <w:p w14:paraId="2D09F3D9" w14:textId="77777777" w:rsidR="00097B05" w:rsidRPr="00322463" w:rsidRDefault="00097B05" w:rsidP="00097B05">
      <w:pPr>
        <w:shd w:val="clear" w:color="auto" w:fill="FFFFFF"/>
        <w:spacing w:line="324" w:lineRule="auto"/>
        <w:ind w:firstLine="426"/>
        <w:jc w:val="both"/>
        <w:rPr>
          <w:rFonts w:ascii="Times New Roman" w:hAnsi="Times New Roman" w:cs="Times New Roman"/>
          <w:color w:val="auto"/>
          <w:sz w:val="28"/>
          <w:szCs w:val="28"/>
        </w:rPr>
      </w:pPr>
      <w:r w:rsidRPr="00322463">
        <w:rPr>
          <w:rFonts w:ascii="Times New Roman" w:hAnsi="Times New Roman" w:cs="Times New Roman"/>
          <w:color w:val="auto"/>
          <w:sz w:val="28"/>
          <w:szCs w:val="28"/>
        </w:rPr>
        <w:t>3. Phòng Điều trị da mặt</w:t>
      </w:r>
    </w:p>
    <w:p w14:paraId="71DC9F73" w14:textId="77777777" w:rsidR="00097B05" w:rsidRPr="00322463" w:rsidRDefault="00097B05" w:rsidP="00097B05">
      <w:pPr>
        <w:shd w:val="clear" w:color="auto" w:fill="FFFFFF"/>
        <w:spacing w:line="324" w:lineRule="auto"/>
        <w:ind w:firstLine="426"/>
        <w:jc w:val="both"/>
        <w:rPr>
          <w:rFonts w:ascii="Times New Roman" w:hAnsi="Times New Roman" w:cs="Times New Roman"/>
          <w:color w:val="auto"/>
          <w:sz w:val="28"/>
          <w:szCs w:val="28"/>
        </w:rPr>
      </w:pPr>
      <w:r w:rsidRPr="00322463">
        <w:rPr>
          <w:rFonts w:ascii="Times New Roman" w:hAnsi="Times New Roman" w:cs="Times New Roman"/>
          <w:color w:val="auto"/>
          <w:sz w:val="28"/>
          <w:szCs w:val="28"/>
        </w:rPr>
        <w:t>4. Phòng Xét nghiệm</w:t>
      </w:r>
    </w:p>
    <w:p w14:paraId="37DDF3E4" w14:textId="77A09494" w:rsidR="00097B05" w:rsidRDefault="00097B05" w:rsidP="00097B05">
      <w:pPr>
        <w:shd w:val="clear" w:color="auto" w:fill="FFFFFF"/>
        <w:spacing w:line="324" w:lineRule="auto"/>
        <w:ind w:firstLine="426"/>
        <w:jc w:val="both"/>
        <w:rPr>
          <w:rFonts w:ascii="Times New Roman" w:hAnsi="Times New Roman" w:cs="Times New Roman"/>
          <w:color w:val="auto"/>
          <w:sz w:val="28"/>
          <w:szCs w:val="28"/>
          <w:lang w:val="en-US"/>
        </w:rPr>
      </w:pPr>
      <w:r w:rsidRPr="00322463">
        <w:rPr>
          <w:rFonts w:ascii="Times New Roman" w:hAnsi="Times New Roman" w:cs="Times New Roman"/>
          <w:color w:val="auto"/>
          <w:sz w:val="28"/>
          <w:szCs w:val="28"/>
        </w:rPr>
        <w:t>5. Khoa Dược</w:t>
      </w:r>
      <w:r w:rsidR="00A75537">
        <w:rPr>
          <w:rFonts w:ascii="Times New Roman" w:hAnsi="Times New Roman" w:cs="Times New Roman"/>
          <w:color w:val="auto"/>
          <w:sz w:val="28"/>
          <w:szCs w:val="28"/>
          <w:lang w:val="en-US"/>
        </w:rPr>
        <w:t>.</w:t>
      </w:r>
    </w:p>
    <w:p w14:paraId="15029439" w14:textId="6EDE8D7D" w:rsidR="00A75537" w:rsidRPr="00A75537" w:rsidRDefault="00A75537" w:rsidP="00097B05">
      <w:pPr>
        <w:shd w:val="clear" w:color="auto" w:fill="FFFFFF"/>
        <w:spacing w:line="324" w:lineRule="auto"/>
        <w:ind w:firstLine="426"/>
        <w:jc w:val="both"/>
        <w:rPr>
          <w:rFonts w:ascii="Times New Roman" w:hAnsi="Times New Roman" w:cs="Times New Roman"/>
          <w:b/>
          <w:color w:val="auto"/>
          <w:sz w:val="28"/>
          <w:szCs w:val="28"/>
          <w:lang w:val="en-US"/>
        </w:rPr>
      </w:pPr>
      <w:r w:rsidRPr="00322463">
        <w:rPr>
          <w:rFonts w:ascii="Times New Roman" w:hAnsi="Times New Roman" w:cs="Times New Roman"/>
          <w:b/>
          <w:color w:val="auto"/>
          <w:sz w:val="28"/>
          <w:szCs w:val="28"/>
          <w:lang w:val="en-US"/>
        </w:rPr>
        <w:t>*</w:t>
      </w:r>
      <w:r w:rsidRPr="00322463">
        <w:rPr>
          <w:b/>
          <w:color w:val="auto"/>
        </w:rPr>
        <w:t xml:space="preserve"> </w:t>
      </w:r>
      <w:r w:rsidRPr="00322463">
        <w:rPr>
          <w:rFonts w:ascii="Times New Roman" w:hAnsi="Times New Roman" w:cs="Times New Roman"/>
          <w:b/>
          <w:color w:val="auto"/>
          <w:sz w:val="28"/>
          <w:szCs w:val="28"/>
          <w:lang w:val="en-US"/>
        </w:rPr>
        <w:t xml:space="preserve">Trung tâm xây dựng với tổng số người làm việc được giao là: 51 người (theo số người làm việc được giao của Sở nội vụ năm 2024): </w:t>
      </w:r>
    </w:p>
    <w:p w14:paraId="260A927F" w14:textId="77777777" w:rsidR="00F1483A" w:rsidRPr="00322463" w:rsidRDefault="00F1483A" w:rsidP="005B7E2D">
      <w:pPr>
        <w:shd w:val="clear" w:color="auto" w:fill="FFFFFF"/>
        <w:spacing w:line="324" w:lineRule="auto"/>
        <w:ind w:firstLine="426"/>
        <w:jc w:val="both"/>
        <w:rPr>
          <w:rFonts w:ascii="Times New Roman" w:hAnsi="Times New Roman" w:cs="Times New Roman"/>
          <w:color w:val="auto"/>
          <w:sz w:val="28"/>
          <w:szCs w:val="28"/>
        </w:rPr>
      </w:pPr>
      <w:r w:rsidRPr="00322463">
        <w:rPr>
          <w:rFonts w:ascii="Times New Roman" w:hAnsi="Times New Roman" w:cs="Times New Roman"/>
          <w:color w:val="auto"/>
          <w:sz w:val="28"/>
          <w:szCs w:val="28"/>
        </w:rPr>
        <w:t>Cơ cấu viên chức theo chức danh nghề nghiệp, bảo đảm phù hợp với chức năng nhiệm vụ, quyền hạn, kinh phí hoạt động, trụ sở làm việc, trang thiết bị và phương tiện làm việc cần thiết.</w:t>
      </w:r>
    </w:p>
    <w:p w14:paraId="7EA2CF93" w14:textId="77777777" w:rsidR="00F1483A" w:rsidRPr="00322463" w:rsidRDefault="004E5CA2" w:rsidP="005B7E2D">
      <w:pPr>
        <w:shd w:val="clear" w:color="auto" w:fill="FFFFFF"/>
        <w:spacing w:line="324" w:lineRule="auto"/>
        <w:ind w:firstLine="426"/>
        <w:jc w:val="both"/>
        <w:rPr>
          <w:rFonts w:ascii="Times New Roman" w:hAnsi="Times New Roman" w:cs="Times New Roman"/>
          <w:color w:val="auto"/>
          <w:sz w:val="28"/>
          <w:szCs w:val="28"/>
        </w:rPr>
      </w:pPr>
      <w:r w:rsidRPr="00322463">
        <w:rPr>
          <w:rFonts w:ascii="Times New Roman" w:hAnsi="Times New Roman" w:cs="Times New Roman"/>
          <w:color w:val="auto"/>
          <w:sz w:val="28"/>
          <w:szCs w:val="28"/>
          <w:lang w:val="en-US"/>
        </w:rPr>
        <w:t>Trung tâm</w:t>
      </w:r>
      <w:r w:rsidR="00F1483A" w:rsidRPr="00322463">
        <w:rPr>
          <w:rFonts w:ascii="Times New Roman" w:hAnsi="Times New Roman" w:cs="Times New Roman"/>
          <w:color w:val="auto"/>
          <w:sz w:val="28"/>
          <w:szCs w:val="28"/>
        </w:rPr>
        <w:t xml:space="preserve"> được tuyển dụng, sử dụng, bổ nhiệm, miễn nhiệm, khen thưởng, kỷ luật </w:t>
      </w:r>
      <w:r w:rsidR="00F1483A" w:rsidRPr="00322463">
        <w:rPr>
          <w:rFonts w:ascii="Times New Roman" w:hAnsi="Times New Roman" w:cs="Times New Roman"/>
          <w:color w:val="auto"/>
          <w:sz w:val="28"/>
          <w:szCs w:val="28"/>
        </w:rPr>
        <w:lastRenderedPageBreak/>
        <w:t>và quản lý viên chức, người lao động theo quy định.</w:t>
      </w:r>
    </w:p>
    <w:p w14:paraId="47023882" w14:textId="77777777" w:rsidR="004B6F1A" w:rsidRPr="00322463" w:rsidRDefault="00F1483A" w:rsidP="005B7E2D">
      <w:pPr>
        <w:shd w:val="clear" w:color="auto" w:fill="FFFFFF"/>
        <w:spacing w:line="324" w:lineRule="auto"/>
        <w:ind w:firstLine="426"/>
        <w:jc w:val="both"/>
        <w:rPr>
          <w:rFonts w:ascii="Times New Roman" w:hAnsi="Times New Roman" w:cs="Times New Roman"/>
          <w:color w:val="auto"/>
          <w:sz w:val="28"/>
          <w:szCs w:val="28"/>
          <w:lang w:val="en-US"/>
        </w:rPr>
      </w:pPr>
      <w:r w:rsidRPr="00322463">
        <w:rPr>
          <w:rFonts w:ascii="Times New Roman" w:hAnsi="Times New Roman" w:cs="Times New Roman"/>
          <w:color w:val="auto"/>
          <w:sz w:val="28"/>
          <w:szCs w:val="28"/>
        </w:rPr>
        <w:t xml:space="preserve">Giám đốc </w:t>
      </w:r>
      <w:r w:rsidR="004E5CA2" w:rsidRPr="00322463">
        <w:rPr>
          <w:rFonts w:ascii="Times New Roman" w:hAnsi="Times New Roman" w:cs="Times New Roman"/>
          <w:color w:val="auto"/>
          <w:sz w:val="28"/>
          <w:szCs w:val="28"/>
          <w:lang w:val="en-US"/>
        </w:rPr>
        <w:t>Trung tâm</w:t>
      </w:r>
      <w:r w:rsidRPr="00322463">
        <w:rPr>
          <w:rFonts w:ascii="Times New Roman" w:hAnsi="Times New Roman" w:cs="Times New Roman"/>
          <w:color w:val="auto"/>
          <w:sz w:val="28"/>
          <w:szCs w:val="28"/>
        </w:rPr>
        <w:t xml:space="preserve"> được ký hợp đồng thuê, khoán</w:t>
      </w:r>
      <w:r w:rsidR="004B6F1A" w:rsidRPr="00322463">
        <w:rPr>
          <w:rFonts w:ascii="Times New Roman" w:hAnsi="Times New Roman" w:cs="Times New Roman"/>
          <w:color w:val="auto"/>
          <w:sz w:val="28"/>
          <w:szCs w:val="28"/>
        </w:rPr>
        <w:t xml:space="preserve"> đối với những công việc không cần bố trí lao động </w:t>
      </w:r>
      <w:r w:rsidR="004B6F1A" w:rsidRPr="00322463">
        <w:rPr>
          <w:rFonts w:ascii="Times New Roman" w:hAnsi="Times New Roman" w:cs="Times New Roman"/>
          <w:color w:val="auto"/>
          <w:sz w:val="28"/>
          <w:szCs w:val="28"/>
          <w:lang w:val="en-US"/>
        </w:rPr>
        <w:t>theo quy định của pháp luật.</w:t>
      </w:r>
    </w:p>
    <w:p w14:paraId="3B3EA1AD" w14:textId="77777777" w:rsidR="004B6F1A" w:rsidRPr="00322463" w:rsidRDefault="004B6F1A" w:rsidP="005B7E2D">
      <w:pPr>
        <w:shd w:val="clear" w:color="auto" w:fill="FFFFFF"/>
        <w:spacing w:line="324" w:lineRule="auto"/>
        <w:ind w:firstLine="426"/>
        <w:jc w:val="both"/>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 xml:space="preserve">Về số lượng biên chế các phòng, khoa và số lượng cấp phó khoa, phòng </w:t>
      </w:r>
      <w:r w:rsidR="00EB2165" w:rsidRPr="00322463">
        <w:rPr>
          <w:rFonts w:ascii="Times New Roman" w:hAnsi="Times New Roman" w:cs="Times New Roman"/>
          <w:color w:val="auto"/>
          <w:sz w:val="28"/>
          <w:szCs w:val="28"/>
          <w:lang w:val="en-US"/>
        </w:rPr>
        <w:t xml:space="preserve">xây dựng </w:t>
      </w:r>
      <w:r w:rsidRPr="00322463">
        <w:rPr>
          <w:rFonts w:ascii="Times New Roman" w:hAnsi="Times New Roman" w:cs="Times New Roman"/>
          <w:color w:val="auto"/>
          <w:sz w:val="28"/>
          <w:szCs w:val="28"/>
          <w:lang w:val="en-US"/>
        </w:rPr>
        <w:t>cụ thể như sau</w:t>
      </w:r>
      <w:r w:rsidR="003D4F11" w:rsidRPr="00322463">
        <w:rPr>
          <w:rFonts w:ascii="Times New Roman" w:hAnsi="Times New Roman" w:cs="Times New Roman"/>
          <w:color w:val="auto"/>
          <w:sz w:val="28"/>
          <w:szCs w:val="28"/>
          <w:lang w:val="en-US"/>
        </w:rPr>
        <w:t xml:space="preserve"> (</w:t>
      </w:r>
      <w:r w:rsidR="003D4F11" w:rsidRPr="00322463">
        <w:rPr>
          <w:rFonts w:ascii="Times New Roman" w:hAnsi="Times New Roman" w:cs="Times New Roman"/>
          <w:i/>
          <w:color w:val="auto"/>
          <w:sz w:val="28"/>
          <w:szCs w:val="28"/>
          <w:lang w:val="en-US"/>
        </w:rPr>
        <w:t xml:space="preserve">theo </w:t>
      </w:r>
      <w:r w:rsidR="002717F1" w:rsidRPr="00322463">
        <w:rPr>
          <w:rFonts w:ascii="Times New Roman" w:hAnsi="Times New Roman" w:cs="Times New Roman"/>
          <w:i/>
          <w:color w:val="auto"/>
          <w:sz w:val="28"/>
          <w:szCs w:val="28"/>
          <w:lang w:val="en-US"/>
        </w:rPr>
        <w:t>Thông tư số 03/2023/TT-BYT ngày 17/02/2023 của Bộ Y tế hướng dẫn về vị trí việc làm, định mức số người làm việc, cơ cấu viên chức theo chức danh nghề nghiệp trong đơn vị sự nghiệp y tế công lập</w:t>
      </w:r>
      <w:r w:rsidR="003D4F11" w:rsidRPr="00322463">
        <w:rPr>
          <w:rFonts w:ascii="Times New Roman" w:hAnsi="Times New Roman" w:cs="Times New Roman"/>
          <w:color w:val="auto"/>
          <w:sz w:val="28"/>
          <w:szCs w:val="28"/>
          <w:lang w:val="en-US"/>
        </w:rPr>
        <w:t>)</w:t>
      </w:r>
      <w:r w:rsidRPr="00322463">
        <w:rPr>
          <w:rFonts w:ascii="Times New Roman" w:hAnsi="Times New Roman" w:cs="Times New Roman"/>
          <w:color w:val="auto"/>
          <w:sz w:val="28"/>
          <w:szCs w:val="28"/>
          <w:lang w:val="en-US"/>
        </w:rPr>
        <w:t>:</w:t>
      </w:r>
    </w:p>
    <w:tbl>
      <w:tblPr>
        <w:tblStyle w:val="TableGrid"/>
        <w:tblW w:w="4002" w:type="pct"/>
        <w:tblLook w:val="04A0" w:firstRow="1" w:lastRow="0" w:firstColumn="1" w:lastColumn="0" w:noHBand="0" w:noVBand="1"/>
      </w:tblPr>
      <w:tblGrid>
        <w:gridCol w:w="789"/>
        <w:gridCol w:w="3440"/>
        <w:gridCol w:w="1621"/>
        <w:gridCol w:w="1971"/>
      </w:tblGrid>
      <w:tr w:rsidR="00A75537" w:rsidRPr="00322463" w14:paraId="465EF7A2" w14:textId="77777777" w:rsidTr="00A75537">
        <w:trPr>
          <w:trHeight w:val="557"/>
        </w:trPr>
        <w:tc>
          <w:tcPr>
            <w:tcW w:w="505" w:type="pct"/>
            <w:vAlign w:val="center"/>
          </w:tcPr>
          <w:p w14:paraId="6CCD4A81" w14:textId="77777777" w:rsidR="00A75537" w:rsidRPr="00322463" w:rsidRDefault="00A75537" w:rsidP="002717F1">
            <w:pPr>
              <w:spacing w:line="324" w:lineRule="auto"/>
              <w:jc w:val="center"/>
              <w:rPr>
                <w:rFonts w:ascii="Times New Roman" w:hAnsi="Times New Roman" w:cs="Times New Roman"/>
                <w:b/>
                <w:color w:val="auto"/>
                <w:sz w:val="28"/>
                <w:szCs w:val="28"/>
                <w:lang w:val="en-US"/>
              </w:rPr>
            </w:pPr>
            <w:r w:rsidRPr="00322463">
              <w:rPr>
                <w:rFonts w:ascii="Times New Roman" w:hAnsi="Times New Roman" w:cs="Times New Roman"/>
                <w:b/>
                <w:color w:val="auto"/>
                <w:sz w:val="28"/>
                <w:szCs w:val="28"/>
                <w:lang w:val="en-US"/>
              </w:rPr>
              <w:t>STT</w:t>
            </w:r>
          </w:p>
        </w:tc>
        <w:tc>
          <w:tcPr>
            <w:tcW w:w="2199" w:type="pct"/>
            <w:vAlign w:val="center"/>
          </w:tcPr>
          <w:p w14:paraId="1AB01CD8" w14:textId="77777777" w:rsidR="00A75537" w:rsidRPr="00322463" w:rsidRDefault="00A75537" w:rsidP="002717F1">
            <w:pPr>
              <w:spacing w:line="324" w:lineRule="auto"/>
              <w:jc w:val="center"/>
              <w:rPr>
                <w:rFonts w:ascii="Times New Roman" w:hAnsi="Times New Roman" w:cs="Times New Roman"/>
                <w:b/>
                <w:color w:val="auto"/>
                <w:sz w:val="28"/>
                <w:szCs w:val="28"/>
                <w:lang w:val="en-US"/>
              </w:rPr>
            </w:pPr>
            <w:r w:rsidRPr="00322463">
              <w:rPr>
                <w:rFonts w:ascii="Times New Roman" w:hAnsi="Times New Roman" w:cs="Times New Roman"/>
                <w:b/>
                <w:color w:val="auto"/>
                <w:sz w:val="28"/>
                <w:szCs w:val="28"/>
                <w:lang w:val="en-US"/>
              </w:rPr>
              <w:t>Tên Khoa, phòng</w:t>
            </w:r>
          </w:p>
        </w:tc>
        <w:tc>
          <w:tcPr>
            <w:tcW w:w="1036" w:type="pct"/>
            <w:vAlign w:val="center"/>
          </w:tcPr>
          <w:p w14:paraId="0944705D" w14:textId="2CCA0457" w:rsidR="00A75537" w:rsidRPr="00A75537" w:rsidRDefault="00A75537" w:rsidP="00A13092">
            <w:pPr>
              <w:spacing w:line="324" w:lineRule="auto"/>
              <w:jc w:val="center"/>
              <w:rPr>
                <w:rFonts w:ascii="Times New Roman" w:hAnsi="Times New Roman" w:cs="Times New Roman"/>
                <w:b/>
                <w:color w:val="EE0000"/>
                <w:sz w:val="28"/>
                <w:szCs w:val="28"/>
                <w:lang w:val="en-US"/>
              </w:rPr>
            </w:pPr>
            <w:r w:rsidRPr="00A75537">
              <w:rPr>
                <w:rFonts w:ascii="Times New Roman" w:hAnsi="Times New Roman" w:cs="Times New Roman"/>
                <w:b/>
                <w:color w:val="EE0000"/>
                <w:sz w:val="28"/>
                <w:szCs w:val="28"/>
                <w:lang w:val="en-US"/>
              </w:rPr>
              <w:t>Số lượng biên chế được giao</w:t>
            </w:r>
          </w:p>
        </w:tc>
        <w:tc>
          <w:tcPr>
            <w:tcW w:w="1261" w:type="pct"/>
            <w:vAlign w:val="center"/>
          </w:tcPr>
          <w:p w14:paraId="219759DB" w14:textId="77777777" w:rsidR="00A75537" w:rsidRPr="00322463" w:rsidRDefault="00A75537" w:rsidP="00A13092">
            <w:pPr>
              <w:spacing w:line="324" w:lineRule="auto"/>
              <w:jc w:val="center"/>
              <w:rPr>
                <w:rFonts w:ascii="Times New Roman" w:hAnsi="Times New Roman" w:cs="Times New Roman"/>
                <w:b/>
                <w:color w:val="auto"/>
                <w:sz w:val="28"/>
                <w:szCs w:val="28"/>
                <w:lang w:val="en-US"/>
              </w:rPr>
            </w:pPr>
            <w:r w:rsidRPr="00322463">
              <w:rPr>
                <w:rFonts w:ascii="Times New Roman" w:hAnsi="Times New Roman" w:cs="Times New Roman"/>
                <w:b/>
                <w:color w:val="auto"/>
                <w:sz w:val="28"/>
                <w:szCs w:val="28"/>
                <w:lang w:val="en-US"/>
              </w:rPr>
              <w:t>Số lượng cấp phó dự kiến</w:t>
            </w:r>
          </w:p>
        </w:tc>
      </w:tr>
      <w:tr w:rsidR="00A75537" w:rsidRPr="00322463" w14:paraId="77EF2022" w14:textId="77777777" w:rsidTr="00A75537">
        <w:tc>
          <w:tcPr>
            <w:tcW w:w="505" w:type="pct"/>
            <w:vAlign w:val="center"/>
          </w:tcPr>
          <w:p w14:paraId="444EC9DC" w14:textId="77777777" w:rsidR="00A75537" w:rsidRPr="00322463" w:rsidRDefault="00A75537" w:rsidP="002717F1">
            <w:pPr>
              <w:spacing w:line="324" w:lineRule="auto"/>
              <w:jc w:val="center"/>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1</w:t>
            </w:r>
          </w:p>
        </w:tc>
        <w:tc>
          <w:tcPr>
            <w:tcW w:w="2199" w:type="pct"/>
            <w:vAlign w:val="center"/>
          </w:tcPr>
          <w:p w14:paraId="1DA2C5C1" w14:textId="77777777" w:rsidR="00A75537" w:rsidRPr="00322463" w:rsidRDefault="00A75537" w:rsidP="002717F1">
            <w:pPr>
              <w:spacing w:line="324" w:lineRule="auto"/>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Ban Giám đốc</w:t>
            </w:r>
          </w:p>
        </w:tc>
        <w:tc>
          <w:tcPr>
            <w:tcW w:w="1036" w:type="pct"/>
            <w:vAlign w:val="center"/>
          </w:tcPr>
          <w:p w14:paraId="154A3DCD" w14:textId="77777777" w:rsidR="00A75537" w:rsidRPr="00A75537" w:rsidRDefault="00A75537" w:rsidP="002717F1">
            <w:pPr>
              <w:spacing w:line="324" w:lineRule="auto"/>
              <w:jc w:val="center"/>
              <w:rPr>
                <w:rFonts w:ascii="Times New Roman" w:hAnsi="Times New Roman" w:cs="Times New Roman"/>
                <w:color w:val="EE0000"/>
                <w:sz w:val="28"/>
                <w:szCs w:val="28"/>
                <w:lang w:val="en-US"/>
              </w:rPr>
            </w:pPr>
            <w:r w:rsidRPr="00A75537">
              <w:rPr>
                <w:rFonts w:ascii="Times New Roman" w:hAnsi="Times New Roman" w:cs="Times New Roman"/>
                <w:color w:val="EE0000"/>
                <w:sz w:val="28"/>
                <w:szCs w:val="28"/>
                <w:lang w:val="en-US"/>
              </w:rPr>
              <w:t>3</w:t>
            </w:r>
          </w:p>
        </w:tc>
        <w:tc>
          <w:tcPr>
            <w:tcW w:w="1261" w:type="pct"/>
            <w:vAlign w:val="center"/>
          </w:tcPr>
          <w:p w14:paraId="5C31A761" w14:textId="77777777" w:rsidR="00A75537" w:rsidRPr="00322463" w:rsidRDefault="00A75537" w:rsidP="002717F1">
            <w:pPr>
              <w:spacing w:line="324" w:lineRule="auto"/>
              <w:jc w:val="center"/>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2</w:t>
            </w:r>
          </w:p>
        </w:tc>
      </w:tr>
      <w:tr w:rsidR="00A75537" w:rsidRPr="00322463" w14:paraId="432964CB" w14:textId="77777777" w:rsidTr="00A75537">
        <w:tc>
          <w:tcPr>
            <w:tcW w:w="505" w:type="pct"/>
            <w:vAlign w:val="center"/>
          </w:tcPr>
          <w:p w14:paraId="2BB0A7C6" w14:textId="77777777" w:rsidR="00A75537" w:rsidRPr="00322463" w:rsidRDefault="00A75537" w:rsidP="002717F1">
            <w:pPr>
              <w:spacing w:line="324" w:lineRule="auto"/>
              <w:jc w:val="center"/>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2</w:t>
            </w:r>
          </w:p>
        </w:tc>
        <w:tc>
          <w:tcPr>
            <w:tcW w:w="2199" w:type="pct"/>
            <w:vAlign w:val="center"/>
          </w:tcPr>
          <w:p w14:paraId="33210E4E" w14:textId="77777777" w:rsidR="00A75537" w:rsidRPr="00322463" w:rsidRDefault="00A75537" w:rsidP="00A13092">
            <w:pPr>
              <w:spacing w:line="324" w:lineRule="auto"/>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Phòng Hành chính Tổ chức</w:t>
            </w:r>
          </w:p>
        </w:tc>
        <w:tc>
          <w:tcPr>
            <w:tcW w:w="1036" w:type="pct"/>
            <w:vAlign w:val="center"/>
          </w:tcPr>
          <w:p w14:paraId="115A02D9" w14:textId="77777777" w:rsidR="00A75537" w:rsidRPr="00A75537" w:rsidRDefault="00A75537" w:rsidP="002717F1">
            <w:pPr>
              <w:spacing w:line="324" w:lineRule="auto"/>
              <w:jc w:val="center"/>
              <w:rPr>
                <w:rFonts w:ascii="Times New Roman" w:hAnsi="Times New Roman" w:cs="Times New Roman"/>
                <w:color w:val="EE0000"/>
                <w:sz w:val="28"/>
                <w:szCs w:val="28"/>
                <w:lang w:val="en-US"/>
              </w:rPr>
            </w:pPr>
            <w:r w:rsidRPr="00A75537">
              <w:rPr>
                <w:rFonts w:ascii="Times New Roman" w:hAnsi="Times New Roman" w:cs="Times New Roman"/>
                <w:color w:val="EE0000"/>
                <w:sz w:val="28"/>
                <w:szCs w:val="28"/>
                <w:lang w:val="en-US"/>
              </w:rPr>
              <w:t>9</w:t>
            </w:r>
          </w:p>
        </w:tc>
        <w:tc>
          <w:tcPr>
            <w:tcW w:w="1261" w:type="pct"/>
            <w:vAlign w:val="center"/>
          </w:tcPr>
          <w:p w14:paraId="452BFA2D" w14:textId="77777777" w:rsidR="00A75537" w:rsidRPr="00322463" w:rsidRDefault="00A75537" w:rsidP="002717F1">
            <w:pPr>
              <w:spacing w:line="324" w:lineRule="auto"/>
              <w:jc w:val="center"/>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1</w:t>
            </w:r>
          </w:p>
        </w:tc>
      </w:tr>
      <w:tr w:rsidR="00A75537" w:rsidRPr="00322463" w14:paraId="2E3F5BD0" w14:textId="77777777" w:rsidTr="00A75537">
        <w:tc>
          <w:tcPr>
            <w:tcW w:w="505" w:type="pct"/>
            <w:vAlign w:val="center"/>
          </w:tcPr>
          <w:p w14:paraId="260C8E6C" w14:textId="77777777" w:rsidR="00A75537" w:rsidRPr="00322463" w:rsidRDefault="00A75537" w:rsidP="002717F1">
            <w:pPr>
              <w:spacing w:line="324" w:lineRule="auto"/>
              <w:jc w:val="center"/>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3</w:t>
            </w:r>
          </w:p>
        </w:tc>
        <w:tc>
          <w:tcPr>
            <w:tcW w:w="2199" w:type="pct"/>
            <w:vAlign w:val="center"/>
          </w:tcPr>
          <w:p w14:paraId="4AC0946F" w14:textId="77777777" w:rsidR="00A75537" w:rsidRPr="00322463" w:rsidRDefault="00A75537" w:rsidP="002717F1">
            <w:pPr>
              <w:spacing w:line="324" w:lineRule="auto"/>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Phòng Điều trị</w:t>
            </w:r>
          </w:p>
        </w:tc>
        <w:tc>
          <w:tcPr>
            <w:tcW w:w="1036" w:type="pct"/>
            <w:vAlign w:val="center"/>
          </w:tcPr>
          <w:p w14:paraId="1FA0BD52" w14:textId="77777777" w:rsidR="00A75537" w:rsidRPr="00A75537" w:rsidRDefault="00A75537" w:rsidP="002717F1">
            <w:pPr>
              <w:spacing w:line="324" w:lineRule="auto"/>
              <w:jc w:val="center"/>
              <w:rPr>
                <w:rFonts w:ascii="Times New Roman" w:hAnsi="Times New Roman" w:cs="Times New Roman"/>
                <w:color w:val="EE0000"/>
                <w:sz w:val="28"/>
                <w:szCs w:val="28"/>
                <w:lang w:val="en-US"/>
              </w:rPr>
            </w:pPr>
            <w:r w:rsidRPr="00A75537">
              <w:rPr>
                <w:rFonts w:ascii="Times New Roman" w:hAnsi="Times New Roman" w:cs="Times New Roman"/>
                <w:color w:val="EE0000"/>
                <w:sz w:val="28"/>
                <w:szCs w:val="28"/>
                <w:lang w:val="en-US"/>
              </w:rPr>
              <w:t>13</w:t>
            </w:r>
          </w:p>
        </w:tc>
        <w:tc>
          <w:tcPr>
            <w:tcW w:w="1261" w:type="pct"/>
            <w:vAlign w:val="center"/>
          </w:tcPr>
          <w:p w14:paraId="748BB22D" w14:textId="77777777" w:rsidR="00A75537" w:rsidRPr="00322463" w:rsidRDefault="00A75537" w:rsidP="002717F1">
            <w:pPr>
              <w:spacing w:line="324" w:lineRule="auto"/>
              <w:jc w:val="center"/>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1</w:t>
            </w:r>
          </w:p>
        </w:tc>
      </w:tr>
      <w:tr w:rsidR="00A75537" w:rsidRPr="00322463" w14:paraId="5D1CE08E" w14:textId="77777777" w:rsidTr="00A75537">
        <w:tc>
          <w:tcPr>
            <w:tcW w:w="505" w:type="pct"/>
            <w:vAlign w:val="center"/>
          </w:tcPr>
          <w:p w14:paraId="4FB210F4" w14:textId="77777777" w:rsidR="00A75537" w:rsidRPr="00322463" w:rsidRDefault="00A75537" w:rsidP="002717F1">
            <w:pPr>
              <w:spacing w:line="324" w:lineRule="auto"/>
              <w:jc w:val="center"/>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5</w:t>
            </w:r>
          </w:p>
        </w:tc>
        <w:tc>
          <w:tcPr>
            <w:tcW w:w="2199" w:type="pct"/>
            <w:vAlign w:val="center"/>
          </w:tcPr>
          <w:p w14:paraId="7D414B09" w14:textId="77777777" w:rsidR="00A75537" w:rsidRPr="00322463" w:rsidRDefault="00A75537" w:rsidP="002717F1">
            <w:pPr>
              <w:spacing w:line="324" w:lineRule="auto"/>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Phòng Khám bệnh</w:t>
            </w:r>
          </w:p>
        </w:tc>
        <w:tc>
          <w:tcPr>
            <w:tcW w:w="1036" w:type="pct"/>
            <w:vAlign w:val="center"/>
          </w:tcPr>
          <w:p w14:paraId="11C6B05D" w14:textId="77777777" w:rsidR="00A75537" w:rsidRPr="00A75537" w:rsidRDefault="00A75537" w:rsidP="002717F1">
            <w:pPr>
              <w:spacing w:line="324" w:lineRule="auto"/>
              <w:jc w:val="center"/>
              <w:rPr>
                <w:rFonts w:ascii="Times New Roman" w:hAnsi="Times New Roman" w:cs="Times New Roman"/>
                <w:color w:val="EE0000"/>
                <w:sz w:val="28"/>
                <w:szCs w:val="28"/>
                <w:lang w:val="en-US"/>
              </w:rPr>
            </w:pPr>
            <w:r w:rsidRPr="00A75537">
              <w:rPr>
                <w:rFonts w:ascii="Times New Roman" w:hAnsi="Times New Roman" w:cs="Times New Roman"/>
                <w:color w:val="EE0000"/>
                <w:sz w:val="28"/>
                <w:szCs w:val="28"/>
                <w:lang w:val="en-US"/>
              </w:rPr>
              <w:t>12</w:t>
            </w:r>
          </w:p>
        </w:tc>
        <w:tc>
          <w:tcPr>
            <w:tcW w:w="1261" w:type="pct"/>
            <w:vAlign w:val="center"/>
          </w:tcPr>
          <w:p w14:paraId="0E6894B0" w14:textId="77777777" w:rsidR="00A75537" w:rsidRPr="00322463" w:rsidRDefault="00A75537" w:rsidP="002717F1">
            <w:pPr>
              <w:spacing w:line="324" w:lineRule="auto"/>
              <w:jc w:val="center"/>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1</w:t>
            </w:r>
          </w:p>
        </w:tc>
      </w:tr>
      <w:tr w:rsidR="00A75537" w:rsidRPr="00322463" w14:paraId="3C9FC471" w14:textId="77777777" w:rsidTr="00A75537">
        <w:tc>
          <w:tcPr>
            <w:tcW w:w="505" w:type="pct"/>
            <w:vAlign w:val="center"/>
          </w:tcPr>
          <w:p w14:paraId="37DF7F67" w14:textId="77777777" w:rsidR="00A75537" w:rsidRPr="00322463" w:rsidRDefault="00A75537" w:rsidP="00011CB1">
            <w:pPr>
              <w:spacing w:line="324" w:lineRule="auto"/>
              <w:jc w:val="center"/>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6</w:t>
            </w:r>
          </w:p>
        </w:tc>
        <w:tc>
          <w:tcPr>
            <w:tcW w:w="2199" w:type="pct"/>
            <w:vAlign w:val="center"/>
          </w:tcPr>
          <w:p w14:paraId="142767C4" w14:textId="77777777" w:rsidR="00A75537" w:rsidRPr="00322463" w:rsidRDefault="00A75537" w:rsidP="00011CB1">
            <w:pPr>
              <w:spacing w:line="324" w:lineRule="auto"/>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Phòng Xét nghiệm</w:t>
            </w:r>
          </w:p>
        </w:tc>
        <w:tc>
          <w:tcPr>
            <w:tcW w:w="1036" w:type="pct"/>
            <w:vAlign w:val="center"/>
          </w:tcPr>
          <w:p w14:paraId="7A727540" w14:textId="77777777" w:rsidR="00A75537" w:rsidRPr="00A75537" w:rsidRDefault="00A75537" w:rsidP="00011CB1">
            <w:pPr>
              <w:spacing w:line="324" w:lineRule="auto"/>
              <w:jc w:val="center"/>
              <w:rPr>
                <w:rFonts w:ascii="Times New Roman" w:hAnsi="Times New Roman" w:cs="Times New Roman"/>
                <w:color w:val="EE0000"/>
                <w:sz w:val="28"/>
                <w:szCs w:val="28"/>
                <w:lang w:val="en-US"/>
              </w:rPr>
            </w:pPr>
            <w:r w:rsidRPr="00A75537">
              <w:rPr>
                <w:rFonts w:ascii="Times New Roman" w:hAnsi="Times New Roman" w:cs="Times New Roman"/>
                <w:color w:val="EE0000"/>
                <w:sz w:val="28"/>
                <w:szCs w:val="28"/>
                <w:lang w:val="en-US"/>
              </w:rPr>
              <w:t>7</w:t>
            </w:r>
          </w:p>
        </w:tc>
        <w:tc>
          <w:tcPr>
            <w:tcW w:w="1261" w:type="pct"/>
            <w:vAlign w:val="center"/>
          </w:tcPr>
          <w:p w14:paraId="14091CBA" w14:textId="77777777" w:rsidR="00A75537" w:rsidRPr="00322463" w:rsidRDefault="00A75537" w:rsidP="00011CB1">
            <w:pPr>
              <w:spacing w:line="324" w:lineRule="auto"/>
              <w:jc w:val="center"/>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1</w:t>
            </w:r>
          </w:p>
        </w:tc>
      </w:tr>
      <w:tr w:rsidR="00A75537" w:rsidRPr="00322463" w14:paraId="51B87B8A" w14:textId="77777777" w:rsidTr="00A75537">
        <w:tc>
          <w:tcPr>
            <w:tcW w:w="505" w:type="pct"/>
            <w:vAlign w:val="center"/>
          </w:tcPr>
          <w:p w14:paraId="583FF7B8" w14:textId="77777777" w:rsidR="00A75537" w:rsidRPr="00322463" w:rsidRDefault="00A75537" w:rsidP="00011CB1">
            <w:pPr>
              <w:tabs>
                <w:tab w:val="center" w:pos="261"/>
              </w:tabs>
              <w:spacing w:line="324" w:lineRule="auto"/>
              <w:jc w:val="center"/>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7</w:t>
            </w:r>
          </w:p>
        </w:tc>
        <w:tc>
          <w:tcPr>
            <w:tcW w:w="2199" w:type="pct"/>
            <w:vAlign w:val="center"/>
          </w:tcPr>
          <w:p w14:paraId="290F316D" w14:textId="77777777" w:rsidR="00A75537" w:rsidRPr="00322463" w:rsidRDefault="00A75537" w:rsidP="00011CB1">
            <w:pPr>
              <w:spacing w:line="324" w:lineRule="auto"/>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Phòng Chỉ đạo chuyên khoa &amp; Dược</w:t>
            </w:r>
          </w:p>
        </w:tc>
        <w:tc>
          <w:tcPr>
            <w:tcW w:w="1036" w:type="pct"/>
            <w:vAlign w:val="center"/>
          </w:tcPr>
          <w:p w14:paraId="4959AE10" w14:textId="77777777" w:rsidR="00A75537" w:rsidRPr="00A75537" w:rsidRDefault="00A75537" w:rsidP="00011CB1">
            <w:pPr>
              <w:spacing w:line="324" w:lineRule="auto"/>
              <w:jc w:val="center"/>
              <w:rPr>
                <w:rFonts w:ascii="Times New Roman" w:hAnsi="Times New Roman" w:cs="Times New Roman"/>
                <w:color w:val="EE0000"/>
                <w:sz w:val="28"/>
                <w:szCs w:val="28"/>
                <w:lang w:val="en-US"/>
              </w:rPr>
            </w:pPr>
            <w:r w:rsidRPr="00A75537">
              <w:rPr>
                <w:rFonts w:ascii="Times New Roman" w:hAnsi="Times New Roman" w:cs="Times New Roman"/>
                <w:color w:val="EE0000"/>
                <w:sz w:val="28"/>
                <w:szCs w:val="28"/>
                <w:lang w:val="en-US"/>
              </w:rPr>
              <w:t>7</w:t>
            </w:r>
          </w:p>
        </w:tc>
        <w:tc>
          <w:tcPr>
            <w:tcW w:w="1261" w:type="pct"/>
            <w:vAlign w:val="center"/>
          </w:tcPr>
          <w:p w14:paraId="10777462" w14:textId="77777777" w:rsidR="00A75537" w:rsidRPr="00322463" w:rsidRDefault="00A75537" w:rsidP="00011CB1">
            <w:pPr>
              <w:spacing w:line="324" w:lineRule="auto"/>
              <w:jc w:val="center"/>
              <w:rPr>
                <w:rFonts w:ascii="Times New Roman" w:hAnsi="Times New Roman" w:cs="Times New Roman"/>
                <w:color w:val="auto"/>
                <w:sz w:val="28"/>
                <w:szCs w:val="28"/>
                <w:lang w:val="en-US"/>
              </w:rPr>
            </w:pPr>
            <w:r w:rsidRPr="00322463">
              <w:rPr>
                <w:rFonts w:ascii="Times New Roman" w:hAnsi="Times New Roman" w:cs="Times New Roman"/>
                <w:color w:val="auto"/>
                <w:sz w:val="28"/>
                <w:szCs w:val="28"/>
                <w:lang w:val="en-US"/>
              </w:rPr>
              <w:t>1</w:t>
            </w:r>
          </w:p>
        </w:tc>
      </w:tr>
      <w:tr w:rsidR="00A75537" w:rsidRPr="00322463" w14:paraId="2780E16A" w14:textId="77777777" w:rsidTr="00A75537">
        <w:tc>
          <w:tcPr>
            <w:tcW w:w="505" w:type="pct"/>
            <w:vAlign w:val="center"/>
          </w:tcPr>
          <w:p w14:paraId="2D682FDB" w14:textId="77777777" w:rsidR="00A75537" w:rsidRPr="00322463" w:rsidRDefault="00A75537" w:rsidP="002717F1">
            <w:pPr>
              <w:spacing w:line="324" w:lineRule="auto"/>
              <w:jc w:val="center"/>
              <w:rPr>
                <w:rFonts w:ascii="Times New Roman" w:hAnsi="Times New Roman" w:cs="Times New Roman"/>
                <w:color w:val="auto"/>
                <w:sz w:val="28"/>
                <w:szCs w:val="28"/>
                <w:lang w:val="en-US"/>
              </w:rPr>
            </w:pPr>
          </w:p>
        </w:tc>
        <w:tc>
          <w:tcPr>
            <w:tcW w:w="2199" w:type="pct"/>
            <w:vAlign w:val="center"/>
          </w:tcPr>
          <w:p w14:paraId="1100AC6B" w14:textId="77777777" w:rsidR="00A75537" w:rsidRPr="00322463" w:rsidRDefault="00A75537" w:rsidP="002717F1">
            <w:pPr>
              <w:spacing w:line="324" w:lineRule="auto"/>
              <w:jc w:val="center"/>
              <w:rPr>
                <w:rFonts w:ascii="Times New Roman" w:hAnsi="Times New Roman" w:cs="Times New Roman"/>
                <w:b/>
                <w:color w:val="auto"/>
                <w:sz w:val="28"/>
                <w:szCs w:val="28"/>
                <w:lang w:val="en-US"/>
              </w:rPr>
            </w:pPr>
            <w:r w:rsidRPr="00322463">
              <w:rPr>
                <w:rFonts w:ascii="Times New Roman" w:hAnsi="Times New Roman" w:cs="Times New Roman"/>
                <w:b/>
                <w:color w:val="auto"/>
                <w:sz w:val="28"/>
                <w:szCs w:val="28"/>
                <w:lang w:val="en-US"/>
              </w:rPr>
              <w:t>Tổng</w:t>
            </w:r>
          </w:p>
        </w:tc>
        <w:tc>
          <w:tcPr>
            <w:tcW w:w="1036" w:type="pct"/>
            <w:vAlign w:val="center"/>
          </w:tcPr>
          <w:p w14:paraId="66121333" w14:textId="77777777" w:rsidR="00A75537" w:rsidRPr="00A75537" w:rsidRDefault="00A75537" w:rsidP="002717F1">
            <w:pPr>
              <w:spacing w:line="324" w:lineRule="auto"/>
              <w:jc w:val="center"/>
              <w:rPr>
                <w:rFonts w:ascii="Times New Roman" w:hAnsi="Times New Roman" w:cs="Times New Roman"/>
                <w:b/>
                <w:color w:val="EE0000"/>
                <w:sz w:val="28"/>
                <w:szCs w:val="28"/>
                <w:lang w:val="en-US"/>
              </w:rPr>
            </w:pPr>
            <w:r w:rsidRPr="00A75537">
              <w:rPr>
                <w:rFonts w:ascii="Times New Roman" w:hAnsi="Times New Roman" w:cs="Times New Roman"/>
                <w:b/>
                <w:color w:val="EE0000"/>
                <w:sz w:val="28"/>
                <w:szCs w:val="28"/>
                <w:lang w:val="en-US"/>
              </w:rPr>
              <w:t>51</w:t>
            </w:r>
          </w:p>
        </w:tc>
        <w:tc>
          <w:tcPr>
            <w:tcW w:w="1261" w:type="pct"/>
            <w:vAlign w:val="center"/>
          </w:tcPr>
          <w:p w14:paraId="5E7772ED" w14:textId="77777777" w:rsidR="00A75537" w:rsidRPr="00322463" w:rsidRDefault="00A75537" w:rsidP="002717F1">
            <w:pPr>
              <w:spacing w:line="324" w:lineRule="auto"/>
              <w:jc w:val="center"/>
              <w:rPr>
                <w:rFonts w:ascii="Times New Roman" w:hAnsi="Times New Roman" w:cs="Times New Roman"/>
                <w:b/>
                <w:color w:val="auto"/>
                <w:sz w:val="28"/>
                <w:szCs w:val="28"/>
                <w:lang w:val="en-US"/>
              </w:rPr>
            </w:pPr>
            <w:r w:rsidRPr="00322463">
              <w:rPr>
                <w:rFonts w:ascii="Times New Roman" w:hAnsi="Times New Roman" w:cs="Times New Roman"/>
                <w:b/>
                <w:color w:val="auto"/>
                <w:sz w:val="28"/>
                <w:szCs w:val="28"/>
                <w:lang w:val="en-US"/>
              </w:rPr>
              <w:t>7</w:t>
            </w:r>
          </w:p>
        </w:tc>
      </w:tr>
    </w:tbl>
    <w:p w14:paraId="165467E4" w14:textId="77777777" w:rsidR="00B46285" w:rsidRPr="00322463" w:rsidRDefault="00B46285" w:rsidP="005B7E2D">
      <w:pPr>
        <w:spacing w:line="324" w:lineRule="auto"/>
        <w:ind w:firstLine="426"/>
        <w:jc w:val="both"/>
        <w:rPr>
          <w:rFonts w:ascii="Times New Roman" w:hAnsi="Times New Roman" w:cs="Times New Roman"/>
          <w:b/>
          <w:color w:val="auto"/>
          <w:sz w:val="28"/>
          <w:szCs w:val="28"/>
          <w:lang w:val="en-US"/>
        </w:rPr>
      </w:pPr>
      <w:r w:rsidRPr="00322463">
        <w:rPr>
          <w:rFonts w:ascii="Times New Roman" w:hAnsi="Times New Roman" w:cs="Times New Roman"/>
          <w:b/>
          <w:color w:val="auto"/>
          <w:sz w:val="28"/>
          <w:szCs w:val="28"/>
          <w:lang w:val="en-US"/>
        </w:rPr>
        <w:t>6. Dự kiến vị trí việc làm theo quy định tại Nghị định số 106/2020/NĐ-CP ngày 10/9/2020 của Chính phủ; Thông tư số 03/2023/TT-BYT ngày 17/02/2023 của Bộ trưởng Bộ Y tế</w:t>
      </w:r>
    </w:p>
    <w:p w14:paraId="3F225B23" w14:textId="77777777" w:rsidR="00F55352" w:rsidRPr="00322463" w:rsidRDefault="00F55352" w:rsidP="00F55352">
      <w:pPr>
        <w:spacing w:line="312" w:lineRule="auto"/>
        <w:ind w:firstLine="426"/>
        <w:jc w:val="both"/>
        <w:rPr>
          <w:rFonts w:ascii="Times New Roman" w:hAnsi="Times New Roman" w:cs="Times New Roman"/>
          <w:color w:val="auto"/>
          <w:sz w:val="28"/>
          <w:szCs w:val="28"/>
        </w:rPr>
      </w:pPr>
      <w:r w:rsidRPr="00322463">
        <w:rPr>
          <w:rFonts w:ascii="Times New Roman" w:hAnsi="Times New Roman" w:cs="Times New Roman"/>
          <w:color w:val="auto"/>
          <w:sz w:val="28"/>
          <w:szCs w:val="28"/>
        </w:rPr>
        <w:t>Hiện tại đối tượng áp dụng trong thông tư này không có mô hình cho Trung tâm Da liễu, tạm thời áp dụng “Bảng 2: Cơ cấu viên chức theo chức danh nghề nghiệp tại cơ sở khám bệnh, chữa bệnh”, cụ thể:</w:t>
      </w:r>
    </w:p>
    <w:tbl>
      <w:tblPr>
        <w:tblW w:w="5342" w:type="pct"/>
        <w:tblInd w:w="-416" w:type="dxa"/>
        <w:tblBorders>
          <w:top w:val="nil"/>
          <w:bottom w:val="nil"/>
          <w:insideH w:val="nil"/>
          <w:insideV w:val="nil"/>
        </w:tblBorders>
        <w:tblCellMar>
          <w:left w:w="0" w:type="dxa"/>
          <w:right w:w="0" w:type="dxa"/>
        </w:tblCellMar>
        <w:tblLook w:val="04A0" w:firstRow="1" w:lastRow="0" w:firstColumn="1" w:lastColumn="0" w:noHBand="0" w:noVBand="1"/>
      </w:tblPr>
      <w:tblGrid>
        <w:gridCol w:w="444"/>
        <w:gridCol w:w="7442"/>
        <w:gridCol w:w="1250"/>
        <w:gridCol w:w="1293"/>
      </w:tblGrid>
      <w:tr w:rsidR="00322463" w:rsidRPr="00322463" w14:paraId="6E0B0DC3" w14:textId="77777777" w:rsidTr="00F55352">
        <w:tc>
          <w:tcPr>
            <w:tcW w:w="214" w:type="pc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240F283B" w14:textId="77777777" w:rsidR="00F55352" w:rsidRPr="00322463" w:rsidRDefault="00F55352" w:rsidP="00011CB1">
            <w:pPr>
              <w:spacing w:before="120" w:after="120"/>
              <w:jc w:val="center"/>
              <w:rPr>
                <w:rFonts w:ascii="Times New Roman" w:hAnsi="Times New Roman" w:cs="Times New Roman"/>
                <w:color w:val="auto"/>
                <w:sz w:val="25"/>
                <w:szCs w:val="25"/>
              </w:rPr>
            </w:pPr>
            <w:r w:rsidRPr="00322463">
              <w:rPr>
                <w:rFonts w:ascii="Times New Roman" w:hAnsi="Times New Roman" w:cs="Times New Roman"/>
                <w:b/>
                <w:bCs/>
                <w:color w:val="auto"/>
                <w:sz w:val="25"/>
                <w:szCs w:val="25"/>
              </w:rPr>
              <w:t>TT</w:t>
            </w:r>
          </w:p>
        </w:tc>
        <w:tc>
          <w:tcPr>
            <w:tcW w:w="3568"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74872317" w14:textId="77777777" w:rsidR="00F55352" w:rsidRPr="00322463" w:rsidRDefault="00F55352" w:rsidP="00011CB1">
            <w:pPr>
              <w:spacing w:before="120" w:after="120"/>
              <w:jc w:val="center"/>
              <w:rPr>
                <w:rFonts w:ascii="Times New Roman" w:hAnsi="Times New Roman" w:cs="Times New Roman"/>
                <w:color w:val="auto"/>
                <w:sz w:val="25"/>
                <w:szCs w:val="25"/>
              </w:rPr>
            </w:pPr>
            <w:r w:rsidRPr="00322463">
              <w:rPr>
                <w:rFonts w:ascii="Times New Roman" w:hAnsi="Times New Roman" w:cs="Times New Roman"/>
                <w:b/>
                <w:bCs/>
                <w:color w:val="auto"/>
                <w:sz w:val="25"/>
                <w:szCs w:val="25"/>
              </w:rPr>
              <w:t>Nhóm vị trí việc làm</w:t>
            </w:r>
          </w:p>
        </w:tc>
        <w:tc>
          <w:tcPr>
            <w:tcW w:w="600"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7F5A2A61" w14:textId="77777777" w:rsidR="00F55352" w:rsidRPr="00322463" w:rsidRDefault="00F55352" w:rsidP="00011CB1">
            <w:pPr>
              <w:spacing w:before="120" w:after="120"/>
              <w:jc w:val="center"/>
              <w:rPr>
                <w:rFonts w:ascii="Times New Roman" w:hAnsi="Times New Roman" w:cs="Times New Roman"/>
                <w:color w:val="auto"/>
                <w:sz w:val="25"/>
                <w:szCs w:val="25"/>
              </w:rPr>
            </w:pPr>
            <w:r w:rsidRPr="00322463">
              <w:rPr>
                <w:rFonts w:ascii="Times New Roman" w:hAnsi="Times New Roman" w:cs="Times New Roman"/>
                <w:b/>
                <w:bCs/>
                <w:color w:val="auto"/>
                <w:sz w:val="25"/>
                <w:szCs w:val="25"/>
              </w:rPr>
              <w:t>Tỷ lệ (%)</w:t>
            </w:r>
          </w:p>
        </w:tc>
        <w:tc>
          <w:tcPr>
            <w:tcW w:w="617" w:type="pct"/>
            <w:tcBorders>
              <w:top w:val="single" w:sz="8" w:space="0" w:color="auto"/>
              <w:left w:val="nil"/>
              <w:bottom w:val="single" w:sz="8" w:space="0" w:color="auto"/>
              <w:right w:val="single" w:sz="8" w:space="0" w:color="auto"/>
              <w:tl2br w:val="nil"/>
              <w:tr2bl w:val="nil"/>
            </w:tcBorders>
            <w:vAlign w:val="center"/>
          </w:tcPr>
          <w:p w14:paraId="4118C359" w14:textId="77777777" w:rsidR="00F55352" w:rsidRPr="00322463" w:rsidRDefault="00F55352" w:rsidP="00011CB1">
            <w:pPr>
              <w:spacing w:before="120" w:after="120"/>
              <w:jc w:val="center"/>
              <w:rPr>
                <w:rFonts w:ascii="Times New Roman" w:hAnsi="Times New Roman" w:cs="Times New Roman"/>
                <w:b/>
                <w:bCs/>
                <w:i/>
                <w:color w:val="auto"/>
                <w:sz w:val="25"/>
                <w:szCs w:val="25"/>
              </w:rPr>
            </w:pPr>
            <w:r w:rsidRPr="00322463">
              <w:rPr>
                <w:rFonts w:ascii="Times New Roman" w:hAnsi="Times New Roman" w:cs="Times New Roman"/>
                <w:b/>
                <w:bCs/>
                <w:i/>
                <w:color w:val="auto"/>
                <w:sz w:val="25"/>
                <w:szCs w:val="25"/>
              </w:rPr>
              <w:t>Tỷ lệ TTDL (%)</w:t>
            </w:r>
          </w:p>
        </w:tc>
      </w:tr>
      <w:tr w:rsidR="00322463" w:rsidRPr="00322463" w14:paraId="4C8348A7" w14:textId="77777777" w:rsidTr="00F55352">
        <w:tblPrEx>
          <w:tblBorders>
            <w:top w:val="none" w:sz="0" w:space="0" w:color="auto"/>
            <w:bottom w:val="none" w:sz="0" w:space="0" w:color="auto"/>
            <w:insideH w:val="none" w:sz="0" w:space="0" w:color="auto"/>
            <w:insideV w:val="none" w:sz="0" w:space="0" w:color="auto"/>
          </w:tblBorders>
        </w:tblPrEx>
        <w:tc>
          <w:tcPr>
            <w:tcW w:w="214"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391BE947" w14:textId="77777777" w:rsidR="00F55352" w:rsidRPr="00322463" w:rsidRDefault="00F55352" w:rsidP="00011CB1">
            <w:pPr>
              <w:spacing w:before="120" w:after="120"/>
              <w:jc w:val="center"/>
              <w:rPr>
                <w:rFonts w:ascii="Times New Roman" w:hAnsi="Times New Roman" w:cs="Times New Roman"/>
                <w:color w:val="auto"/>
                <w:sz w:val="25"/>
                <w:szCs w:val="25"/>
              </w:rPr>
            </w:pPr>
            <w:r w:rsidRPr="00322463">
              <w:rPr>
                <w:rFonts w:ascii="Times New Roman" w:hAnsi="Times New Roman" w:cs="Times New Roman"/>
                <w:b/>
                <w:bCs/>
                <w:color w:val="auto"/>
                <w:sz w:val="25"/>
                <w:szCs w:val="25"/>
              </w:rPr>
              <w:t>I</w:t>
            </w:r>
          </w:p>
        </w:tc>
        <w:tc>
          <w:tcPr>
            <w:tcW w:w="356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ED110F2" w14:textId="77777777" w:rsidR="00F55352" w:rsidRPr="00322463" w:rsidRDefault="00F55352" w:rsidP="00011CB1">
            <w:pPr>
              <w:spacing w:before="120" w:after="120"/>
              <w:rPr>
                <w:rFonts w:ascii="Times New Roman" w:hAnsi="Times New Roman" w:cs="Times New Roman"/>
                <w:color w:val="auto"/>
                <w:sz w:val="25"/>
                <w:szCs w:val="25"/>
              </w:rPr>
            </w:pPr>
            <w:r w:rsidRPr="00322463">
              <w:rPr>
                <w:rFonts w:ascii="Times New Roman" w:hAnsi="Times New Roman" w:cs="Times New Roman"/>
                <w:b/>
                <w:bCs/>
                <w:color w:val="auto"/>
                <w:sz w:val="25"/>
                <w:szCs w:val="25"/>
              </w:rPr>
              <w:t>Nhóm chức danh nghề nghiệp chuyên ngành y tế và liên quan</w:t>
            </w:r>
          </w:p>
        </w:tc>
        <w:tc>
          <w:tcPr>
            <w:tcW w:w="60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584110C" w14:textId="77777777" w:rsidR="00F55352" w:rsidRPr="00322463" w:rsidRDefault="00F55352" w:rsidP="00011CB1">
            <w:pPr>
              <w:spacing w:before="120" w:after="120"/>
              <w:jc w:val="center"/>
              <w:rPr>
                <w:rFonts w:ascii="Times New Roman" w:hAnsi="Times New Roman" w:cs="Times New Roman"/>
                <w:color w:val="auto"/>
                <w:sz w:val="25"/>
                <w:szCs w:val="25"/>
              </w:rPr>
            </w:pPr>
          </w:p>
        </w:tc>
        <w:tc>
          <w:tcPr>
            <w:tcW w:w="617" w:type="pct"/>
            <w:tcBorders>
              <w:top w:val="nil"/>
              <w:left w:val="nil"/>
              <w:bottom w:val="single" w:sz="8" w:space="0" w:color="auto"/>
              <w:right w:val="single" w:sz="8" w:space="0" w:color="auto"/>
              <w:tl2br w:val="nil"/>
              <w:tr2bl w:val="nil"/>
            </w:tcBorders>
            <w:vAlign w:val="center"/>
          </w:tcPr>
          <w:p w14:paraId="268EBA06" w14:textId="77777777" w:rsidR="00F55352" w:rsidRPr="00322463" w:rsidRDefault="00F55352" w:rsidP="00011CB1">
            <w:pPr>
              <w:spacing w:before="120" w:after="120"/>
              <w:jc w:val="center"/>
              <w:rPr>
                <w:rFonts w:ascii="Times New Roman" w:hAnsi="Times New Roman" w:cs="Times New Roman"/>
                <w:b/>
                <w:bCs/>
                <w:i/>
                <w:color w:val="auto"/>
                <w:sz w:val="25"/>
                <w:szCs w:val="25"/>
              </w:rPr>
            </w:pPr>
          </w:p>
        </w:tc>
      </w:tr>
      <w:tr w:rsidR="00322463" w:rsidRPr="00322463" w14:paraId="4DA1E454" w14:textId="77777777" w:rsidTr="00F55352">
        <w:tblPrEx>
          <w:tblBorders>
            <w:top w:val="none" w:sz="0" w:space="0" w:color="auto"/>
            <w:bottom w:val="none" w:sz="0" w:space="0" w:color="auto"/>
            <w:insideH w:val="none" w:sz="0" w:space="0" w:color="auto"/>
            <w:insideV w:val="none" w:sz="0" w:space="0" w:color="auto"/>
          </w:tblBorders>
        </w:tblPrEx>
        <w:tc>
          <w:tcPr>
            <w:tcW w:w="214"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63870BA7" w14:textId="77777777" w:rsidR="00F55352" w:rsidRPr="00322463" w:rsidRDefault="00F55352" w:rsidP="00011CB1">
            <w:pPr>
              <w:spacing w:before="120" w:after="120"/>
              <w:jc w:val="center"/>
              <w:rPr>
                <w:rFonts w:ascii="Times New Roman" w:hAnsi="Times New Roman" w:cs="Times New Roman"/>
                <w:color w:val="auto"/>
                <w:sz w:val="25"/>
                <w:szCs w:val="25"/>
              </w:rPr>
            </w:pPr>
            <w:r w:rsidRPr="00322463">
              <w:rPr>
                <w:rFonts w:ascii="Times New Roman" w:hAnsi="Times New Roman" w:cs="Times New Roman"/>
                <w:color w:val="auto"/>
                <w:sz w:val="25"/>
                <w:szCs w:val="25"/>
              </w:rPr>
              <w:t>1</w:t>
            </w:r>
          </w:p>
        </w:tc>
        <w:tc>
          <w:tcPr>
            <w:tcW w:w="356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ED6EF77" w14:textId="77777777" w:rsidR="00F55352" w:rsidRPr="00322463" w:rsidRDefault="00F55352" w:rsidP="00011CB1">
            <w:pPr>
              <w:spacing w:before="120" w:after="120"/>
              <w:rPr>
                <w:rFonts w:ascii="Times New Roman" w:hAnsi="Times New Roman" w:cs="Times New Roman"/>
                <w:color w:val="auto"/>
                <w:sz w:val="25"/>
                <w:szCs w:val="25"/>
              </w:rPr>
            </w:pPr>
            <w:r w:rsidRPr="00322463">
              <w:rPr>
                <w:rFonts w:ascii="Times New Roman" w:hAnsi="Times New Roman" w:cs="Times New Roman"/>
                <w:color w:val="auto"/>
                <w:sz w:val="25"/>
                <w:szCs w:val="25"/>
              </w:rPr>
              <w:t>Bác sĩ</w:t>
            </w:r>
          </w:p>
        </w:tc>
        <w:tc>
          <w:tcPr>
            <w:tcW w:w="60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6AD945B" w14:textId="77777777" w:rsidR="00F55352" w:rsidRPr="00322463" w:rsidRDefault="00F55352" w:rsidP="00011CB1">
            <w:pPr>
              <w:spacing w:before="120" w:after="120"/>
              <w:jc w:val="center"/>
              <w:rPr>
                <w:rFonts w:ascii="Times New Roman" w:hAnsi="Times New Roman" w:cs="Times New Roman"/>
                <w:color w:val="auto"/>
                <w:sz w:val="25"/>
                <w:szCs w:val="25"/>
              </w:rPr>
            </w:pPr>
            <w:r w:rsidRPr="00322463">
              <w:rPr>
                <w:rFonts w:ascii="Times New Roman" w:hAnsi="Times New Roman" w:cs="Times New Roman"/>
                <w:color w:val="auto"/>
                <w:sz w:val="25"/>
                <w:szCs w:val="25"/>
              </w:rPr>
              <w:t>20 - 22</w:t>
            </w:r>
          </w:p>
        </w:tc>
        <w:tc>
          <w:tcPr>
            <w:tcW w:w="617" w:type="pct"/>
            <w:tcBorders>
              <w:top w:val="nil"/>
              <w:left w:val="nil"/>
              <w:bottom w:val="single" w:sz="8" w:space="0" w:color="auto"/>
              <w:right w:val="single" w:sz="8" w:space="0" w:color="auto"/>
              <w:tl2br w:val="nil"/>
              <w:tr2bl w:val="nil"/>
            </w:tcBorders>
            <w:vAlign w:val="center"/>
          </w:tcPr>
          <w:p w14:paraId="6C211EA7" w14:textId="77777777" w:rsidR="00F55352" w:rsidRPr="00322463" w:rsidRDefault="00F55352" w:rsidP="00011CB1">
            <w:pPr>
              <w:spacing w:before="120" w:after="120"/>
              <w:jc w:val="center"/>
              <w:rPr>
                <w:rFonts w:ascii="Times New Roman" w:hAnsi="Times New Roman" w:cs="Times New Roman"/>
                <w:color w:val="auto"/>
                <w:sz w:val="25"/>
                <w:szCs w:val="25"/>
              </w:rPr>
            </w:pPr>
            <w:r w:rsidRPr="00322463">
              <w:rPr>
                <w:rFonts w:ascii="Times New Roman" w:hAnsi="Times New Roman" w:cs="Times New Roman"/>
                <w:color w:val="auto"/>
                <w:sz w:val="25"/>
                <w:szCs w:val="25"/>
              </w:rPr>
              <w:t>13/54=24,07</w:t>
            </w:r>
          </w:p>
        </w:tc>
      </w:tr>
      <w:tr w:rsidR="00322463" w:rsidRPr="00322463" w14:paraId="0DE10F7E" w14:textId="77777777" w:rsidTr="00F55352">
        <w:tblPrEx>
          <w:tblBorders>
            <w:top w:val="none" w:sz="0" w:space="0" w:color="auto"/>
            <w:bottom w:val="none" w:sz="0" w:space="0" w:color="auto"/>
            <w:insideH w:val="none" w:sz="0" w:space="0" w:color="auto"/>
            <w:insideV w:val="none" w:sz="0" w:space="0" w:color="auto"/>
          </w:tblBorders>
        </w:tblPrEx>
        <w:tc>
          <w:tcPr>
            <w:tcW w:w="214"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56C14780" w14:textId="77777777" w:rsidR="00F55352" w:rsidRPr="00322463" w:rsidRDefault="00F55352" w:rsidP="00011CB1">
            <w:pPr>
              <w:spacing w:before="120" w:after="120"/>
              <w:jc w:val="center"/>
              <w:rPr>
                <w:rFonts w:ascii="Times New Roman" w:hAnsi="Times New Roman" w:cs="Times New Roman"/>
                <w:color w:val="auto"/>
                <w:sz w:val="25"/>
                <w:szCs w:val="25"/>
              </w:rPr>
            </w:pPr>
            <w:r w:rsidRPr="00322463">
              <w:rPr>
                <w:rFonts w:ascii="Times New Roman" w:hAnsi="Times New Roman" w:cs="Times New Roman"/>
                <w:color w:val="auto"/>
                <w:sz w:val="25"/>
                <w:szCs w:val="25"/>
              </w:rPr>
              <w:t>2</w:t>
            </w:r>
          </w:p>
        </w:tc>
        <w:tc>
          <w:tcPr>
            <w:tcW w:w="356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FE0E34C" w14:textId="77777777" w:rsidR="00F55352" w:rsidRPr="00322463" w:rsidRDefault="00F55352" w:rsidP="00011CB1">
            <w:pPr>
              <w:spacing w:before="120" w:after="120"/>
              <w:rPr>
                <w:rFonts w:ascii="Times New Roman" w:hAnsi="Times New Roman" w:cs="Times New Roman"/>
                <w:color w:val="auto"/>
                <w:sz w:val="25"/>
                <w:szCs w:val="25"/>
              </w:rPr>
            </w:pPr>
            <w:r w:rsidRPr="00322463">
              <w:rPr>
                <w:rFonts w:ascii="Times New Roman" w:hAnsi="Times New Roman" w:cs="Times New Roman"/>
                <w:color w:val="auto"/>
                <w:sz w:val="25"/>
                <w:szCs w:val="25"/>
              </w:rPr>
              <w:t>Điều dưỡng, Hộ sinh, Kỹ thuật y</w:t>
            </w:r>
          </w:p>
        </w:tc>
        <w:tc>
          <w:tcPr>
            <w:tcW w:w="60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17CC6BC" w14:textId="77777777" w:rsidR="00F55352" w:rsidRPr="00322463" w:rsidRDefault="00F55352" w:rsidP="00011CB1">
            <w:pPr>
              <w:spacing w:before="120" w:after="120"/>
              <w:jc w:val="center"/>
              <w:rPr>
                <w:rFonts w:ascii="Times New Roman" w:hAnsi="Times New Roman" w:cs="Times New Roman"/>
                <w:color w:val="auto"/>
                <w:sz w:val="25"/>
                <w:szCs w:val="25"/>
              </w:rPr>
            </w:pPr>
            <w:r w:rsidRPr="00322463">
              <w:rPr>
                <w:rFonts w:ascii="Times New Roman" w:hAnsi="Times New Roman" w:cs="Times New Roman"/>
                <w:color w:val="auto"/>
                <w:sz w:val="25"/>
                <w:szCs w:val="25"/>
              </w:rPr>
              <w:t>50 - 52</w:t>
            </w:r>
          </w:p>
        </w:tc>
        <w:tc>
          <w:tcPr>
            <w:tcW w:w="617" w:type="pct"/>
            <w:tcBorders>
              <w:top w:val="nil"/>
              <w:left w:val="nil"/>
              <w:bottom w:val="single" w:sz="8" w:space="0" w:color="auto"/>
              <w:right w:val="single" w:sz="8" w:space="0" w:color="auto"/>
              <w:tl2br w:val="nil"/>
              <w:tr2bl w:val="nil"/>
            </w:tcBorders>
            <w:vAlign w:val="center"/>
          </w:tcPr>
          <w:p w14:paraId="2AE0D1E5" w14:textId="77777777" w:rsidR="00F55352" w:rsidRPr="00322463" w:rsidRDefault="00F55352" w:rsidP="00011CB1">
            <w:pPr>
              <w:spacing w:before="120" w:after="120"/>
              <w:jc w:val="center"/>
              <w:rPr>
                <w:rFonts w:ascii="Times New Roman" w:hAnsi="Times New Roman" w:cs="Times New Roman"/>
                <w:color w:val="auto"/>
                <w:sz w:val="25"/>
                <w:szCs w:val="25"/>
              </w:rPr>
            </w:pPr>
            <w:r w:rsidRPr="00322463">
              <w:rPr>
                <w:rFonts w:ascii="Times New Roman" w:hAnsi="Times New Roman" w:cs="Times New Roman"/>
                <w:color w:val="auto"/>
                <w:sz w:val="25"/>
                <w:szCs w:val="25"/>
              </w:rPr>
              <w:t>25/54=46,30</w:t>
            </w:r>
          </w:p>
        </w:tc>
      </w:tr>
      <w:tr w:rsidR="00322463" w:rsidRPr="00322463" w14:paraId="1DBAFC49" w14:textId="77777777" w:rsidTr="00F55352">
        <w:tblPrEx>
          <w:tblBorders>
            <w:top w:val="none" w:sz="0" w:space="0" w:color="auto"/>
            <w:bottom w:val="none" w:sz="0" w:space="0" w:color="auto"/>
            <w:insideH w:val="none" w:sz="0" w:space="0" w:color="auto"/>
            <w:insideV w:val="none" w:sz="0" w:space="0" w:color="auto"/>
          </w:tblBorders>
        </w:tblPrEx>
        <w:tc>
          <w:tcPr>
            <w:tcW w:w="214"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0E1C16D3" w14:textId="77777777" w:rsidR="00F55352" w:rsidRPr="00322463" w:rsidRDefault="00F55352" w:rsidP="00011CB1">
            <w:pPr>
              <w:spacing w:before="120" w:after="120"/>
              <w:jc w:val="center"/>
              <w:rPr>
                <w:rFonts w:ascii="Times New Roman" w:hAnsi="Times New Roman" w:cs="Times New Roman"/>
                <w:color w:val="auto"/>
                <w:sz w:val="25"/>
                <w:szCs w:val="25"/>
              </w:rPr>
            </w:pPr>
            <w:r w:rsidRPr="00322463">
              <w:rPr>
                <w:rFonts w:ascii="Times New Roman" w:hAnsi="Times New Roman" w:cs="Times New Roman"/>
                <w:color w:val="auto"/>
                <w:sz w:val="25"/>
                <w:szCs w:val="25"/>
              </w:rPr>
              <w:t>3</w:t>
            </w:r>
          </w:p>
        </w:tc>
        <w:tc>
          <w:tcPr>
            <w:tcW w:w="356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6A467C4" w14:textId="77777777" w:rsidR="00F55352" w:rsidRPr="00322463" w:rsidRDefault="00F55352" w:rsidP="00011CB1">
            <w:pPr>
              <w:spacing w:before="120" w:after="120"/>
              <w:rPr>
                <w:rFonts w:ascii="Times New Roman" w:hAnsi="Times New Roman" w:cs="Times New Roman"/>
                <w:color w:val="auto"/>
                <w:sz w:val="25"/>
                <w:szCs w:val="25"/>
              </w:rPr>
            </w:pPr>
            <w:r w:rsidRPr="00322463">
              <w:rPr>
                <w:rFonts w:ascii="Times New Roman" w:hAnsi="Times New Roman" w:cs="Times New Roman"/>
                <w:color w:val="auto"/>
                <w:sz w:val="25"/>
                <w:szCs w:val="25"/>
              </w:rPr>
              <w:t xml:space="preserve">Dược, </w:t>
            </w:r>
            <w:bookmarkStart w:id="5" w:name="cumtu_1"/>
            <w:r w:rsidRPr="00322463">
              <w:rPr>
                <w:rFonts w:ascii="Times New Roman" w:hAnsi="Times New Roman" w:cs="Times New Roman"/>
                <w:color w:val="auto"/>
                <w:sz w:val="25"/>
                <w:szCs w:val="25"/>
              </w:rPr>
              <w:t>Trang thiết bị y tế</w:t>
            </w:r>
            <w:bookmarkEnd w:id="5"/>
          </w:p>
        </w:tc>
        <w:tc>
          <w:tcPr>
            <w:tcW w:w="60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C2DBADB" w14:textId="77777777" w:rsidR="00F55352" w:rsidRPr="00322463" w:rsidRDefault="00F55352" w:rsidP="00011CB1">
            <w:pPr>
              <w:spacing w:before="120" w:after="120"/>
              <w:jc w:val="center"/>
              <w:rPr>
                <w:rFonts w:ascii="Times New Roman" w:hAnsi="Times New Roman" w:cs="Times New Roman"/>
                <w:color w:val="auto"/>
                <w:sz w:val="25"/>
                <w:szCs w:val="25"/>
              </w:rPr>
            </w:pPr>
            <w:r w:rsidRPr="00322463">
              <w:rPr>
                <w:rFonts w:ascii="Times New Roman" w:hAnsi="Times New Roman" w:cs="Times New Roman"/>
                <w:color w:val="auto"/>
                <w:sz w:val="25"/>
                <w:szCs w:val="25"/>
              </w:rPr>
              <w:t>5 - 7</w:t>
            </w:r>
          </w:p>
        </w:tc>
        <w:tc>
          <w:tcPr>
            <w:tcW w:w="617" w:type="pct"/>
            <w:tcBorders>
              <w:top w:val="nil"/>
              <w:left w:val="nil"/>
              <w:bottom w:val="single" w:sz="8" w:space="0" w:color="auto"/>
              <w:right w:val="single" w:sz="8" w:space="0" w:color="auto"/>
              <w:tl2br w:val="nil"/>
              <w:tr2bl w:val="nil"/>
            </w:tcBorders>
            <w:vAlign w:val="center"/>
          </w:tcPr>
          <w:p w14:paraId="11665441" w14:textId="77777777" w:rsidR="00F55352" w:rsidRPr="00322463" w:rsidRDefault="00F55352" w:rsidP="00011CB1">
            <w:pPr>
              <w:spacing w:before="120" w:after="120"/>
              <w:jc w:val="center"/>
              <w:rPr>
                <w:rFonts w:ascii="Times New Roman" w:hAnsi="Times New Roman" w:cs="Times New Roman"/>
                <w:color w:val="auto"/>
                <w:sz w:val="25"/>
                <w:szCs w:val="25"/>
              </w:rPr>
            </w:pPr>
            <w:r w:rsidRPr="00322463">
              <w:rPr>
                <w:rFonts w:ascii="Times New Roman" w:hAnsi="Times New Roman" w:cs="Times New Roman"/>
                <w:color w:val="auto"/>
                <w:sz w:val="25"/>
                <w:szCs w:val="25"/>
              </w:rPr>
              <w:t>4/54=7,41</w:t>
            </w:r>
          </w:p>
        </w:tc>
      </w:tr>
      <w:tr w:rsidR="00322463" w:rsidRPr="00322463" w14:paraId="4268D651" w14:textId="77777777" w:rsidTr="00F55352">
        <w:tblPrEx>
          <w:tblBorders>
            <w:top w:val="none" w:sz="0" w:space="0" w:color="auto"/>
            <w:bottom w:val="none" w:sz="0" w:space="0" w:color="auto"/>
            <w:insideH w:val="none" w:sz="0" w:space="0" w:color="auto"/>
            <w:insideV w:val="none" w:sz="0" w:space="0" w:color="auto"/>
          </w:tblBorders>
        </w:tblPrEx>
        <w:tc>
          <w:tcPr>
            <w:tcW w:w="214"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296D389D" w14:textId="77777777" w:rsidR="00F55352" w:rsidRPr="00322463" w:rsidRDefault="00F55352" w:rsidP="00011CB1">
            <w:pPr>
              <w:spacing w:before="120" w:after="120"/>
              <w:jc w:val="center"/>
              <w:rPr>
                <w:rFonts w:ascii="Times New Roman" w:hAnsi="Times New Roman" w:cs="Times New Roman"/>
                <w:color w:val="auto"/>
                <w:sz w:val="25"/>
                <w:szCs w:val="25"/>
              </w:rPr>
            </w:pPr>
            <w:r w:rsidRPr="00322463">
              <w:rPr>
                <w:rFonts w:ascii="Times New Roman" w:hAnsi="Times New Roman" w:cs="Times New Roman"/>
                <w:color w:val="auto"/>
                <w:sz w:val="25"/>
                <w:szCs w:val="25"/>
              </w:rPr>
              <w:t>4</w:t>
            </w:r>
          </w:p>
        </w:tc>
        <w:tc>
          <w:tcPr>
            <w:tcW w:w="356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E21AC6F" w14:textId="77777777" w:rsidR="00F55352" w:rsidRPr="00322463" w:rsidRDefault="00F55352" w:rsidP="00011CB1">
            <w:pPr>
              <w:spacing w:before="120" w:after="120"/>
              <w:rPr>
                <w:rFonts w:ascii="Times New Roman" w:hAnsi="Times New Roman" w:cs="Times New Roman"/>
                <w:color w:val="auto"/>
                <w:sz w:val="25"/>
                <w:szCs w:val="25"/>
              </w:rPr>
            </w:pPr>
            <w:r w:rsidRPr="00322463">
              <w:rPr>
                <w:rFonts w:ascii="Times New Roman" w:hAnsi="Times New Roman" w:cs="Times New Roman"/>
                <w:color w:val="auto"/>
                <w:sz w:val="25"/>
                <w:szCs w:val="25"/>
              </w:rPr>
              <w:t>Nhóm chức danh nghề nghiệp chuyên môn liên quan khác (công tác xã hội, kỹ sư, tâm lý và chuyên môn khác)</w:t>
            </w:r>
          </w:p>
        </w:tc>
        <w:tc>
          <w:tcPr>
            <w:tcW w:w="60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CE11084" w14:textId="77777777" w:rsidR="00F55352" w:rsidRPr="00322463" w:rsidRDefault="00F55352" w:rsidP="00011CB1">
            <w:pPr>
              <w:spacing w:before="120" w:after="120"/>
              <w:jc w:val="center"/>
              <w:rPr>
                <w:rFonts w:ascii="Times New Roman" w:hAnsi="Times New Roman" w:cs="Times New Roman"/>
                <w:color w:val="auto"/>
                <w:sz w:val="25"/>
                <w:szCs w:val="25"/>
              </w:rPr>
            </w:pPr>
            <w:r w:rsidRPr="00322463">
              <w:rPr>
                <w:rFonts w:ascii="Times New Roman" w:hAnsi="Times New Roman" w:cs="Times New Roman"/>
                <w:color w:val="auto"/>
                <w:sz w:val="25"/>
                <w:szCs w:val="25"/>
              </w:rPr>
              <w:t>1 - 3</w:t>
            </w:r>
          </w:p>
        </w:tc>
        <w:tc>
          <w:tcPr>
            <w:tcW w:w="617" w:type="pct"/>
            <w:tcBorders>
              <w:top w:val="nil"/>
              <w:left w:val="nil"/>
              <w:bottom w:val="single" w:sz="8" w:space="0" w:color="auto"/>
              <w:right w:val="single" w:sz="8" w:space="0" w:color="auto"/>
              <w:tl2br w:val="nil"/>
              <w:tr2bl w:val="nil"/>
            </w:tcBorders>
            <w:vAlign w:val="center"/>
          </w:tcPr>
          <w:p w14:paraId="71436AE5" w14:textId="77777777" w:rsidR="00F55352" w:rsidRPr="00322463" w:rsidRDefault="00F55352" w:rsidP="00011CB1">
            <w:pPr>
              <w:spacing w:before="120" w:after="120"/>
              <w:jc w:val="center"/>
              <w:rPr>
                <w:rFonts w:ascii="Times New Roman" w:hAnsi="Times New Roman" w:cs="Times New Roman"/>
                <w:color w:val="auto"/>
                <w:sz w:val="25"/>
                <w:szCs w:val="25"/>
              </w:rPr>
            </w:pPr>
            <w:r w:rsidRPr="00322463">
              <w:rPr>
                <w:rFonts w:ascii="Times New Roman" w:hAnsi="Times New Roman" w:cs="Times New Roman"/>
                <w:color w:val="auto"/>
                <w:sz w:val="25"/>
                <w:szCs w:val="25"/>
              </w:rPr>
              <w:t>1/54=1,85</w:t>
            </w:r>
          </w:p>
        </w:tc>
      </w:tr>
      <w:tr w:rsidR="00322463" w:rsidRPr="00322463" w14:paraId="3C21B599" w14:textId="77777777" w:rsidTr="00F55352">
        <w:tblPrEx>
          <w:tblBorders>
            <w:top w:val="none" w:sz="0" w:space="0" w:color="auto"/>
            <w:bottom w:val="none" w:sz="0" w:space="0" w:color="auto"/>
            <w:insideH w:val="none" w:sz="0" w:space="0" w:color="auto"/>
            <w:insideV w:val="none" w:sz="0" w:space="0" w:color="auto"/>
          </w:tblBorders>
        </w:tblPrEx>
        <w:tc>
          <w:tcPr>
            <w:tcW w:w="214"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4AF2B678" w14:textId="77777777" w:rsidR="00F55352" w:rsidRPr="00322463" w:rsidRDefault="00F55352" w:rsidP="00011CB1">
            <w:pPr>
              <w:spacing w:before="120" w:after="120"/>
              <w:jc w:val="center"/>
              <w:rPr>
                <w:rFonts w:ascii="Times New Roman" w:hAnsi="Times New Roman" w:cs="Times New Roman"/>
                <w:color w:val="auto"/>
                <w:sz w:val="25"/>
                <w:szCs w:val="25"/>
              </w:rPr>
            </w:pPr>
            <w:r w:rsidRPr="00322463">
              <w:rPr>
                <w:rFonts w:ascii="Times New Roman" w:hAnsi="Times New Roman" w:cs="Times New Roman"/>
                <w:b/>
                <w:bCs/>
                <w:color w:val="auto"/>
                <w:sz w:val="25"/>
                <w:szCs w:val="25"/>
              </w:rPr>
              <w:lastRenderedPageBreak/>
              <w:t>II</w:t>
            </w:r>
          </w:p>
        </w:tc>
        <w:tc>
          <w:tcPr>
            <w:tcW w:w="356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C4EF9A7" w14:textId="77777777" w:rsidR="00F55352" w:rsidRPr="00322463" w:rsidRDefault="00F55352" w:rsidP="00011CB1">
            <w:pPr>
              <w:spacing w:before="120" w:after="120"/>
              <w:rPr>
                <w:rFonts w:ascii="Times New Roman" w:hAnsi="Times New Roman" w:cs="Times New Roman"/>
                <w:color w:val="auto"/>
                <w:sz w:val="25"/>
                <w:szCs w:val="25"/>
              </w:rPr>
            </w:pPr>
            <w:r w:rsidRPr="00322463">
              <w:rPr>
                <w:rFonts w:ascii="Times New Roman" w:hAnsi="Times New Roman" w:cs="Times New Roman"/>
                <w:b/>
                <w:bCs/>
                <w:color w:val="auto"/>
                <w:sz w:val="25"/>
                <w:szCs w:val="25"/>
              </w:rPr>
              <w:t>Nhóm chức danh nghề nghiệp chuyên môn dùng chung</w:t>
            </w:r>
          </w:p>
        </w:tc>
        <w:tc>
          <w:tcPr>
            <w:tcW w:w="60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CCC5043" w14:textId="77777777" w:rsidR="00F55352" w:rsidRPr="00322463" w:rsidRDefault="00F55352" w:rsidP="00011CB1">
            <w:pPr>
              <w:spacing w:before="120" w:after="120"/>
              <w:jc w:val="center"/>
              <w:rPr>
                <w:rFonts w:ascii="Times New Roman" w:hAnsi="Times New Roman" w:cs="Times New Roman"/>
                <w:color w:val="auto"/>
                <w:sz w:val="25"/>
                <w:szCs w:val="25"/>
              </w:rPr>
            </w:pPr>
            <w:r w:rsidRPr="00322463">
              <w:rPr>
                <w:rFonts w:ascii="Times New Roman" w:hAnsi="Times New Roman" w:cs="Times New Roman"/>
                <w:b/>
                <w:bCs/>
                <w:color w:val="auto"/>
                <w:sz w:val="25"/>
                <w:szCs w:val="25"/>
              </w:rPr>
              <w:t>10 - 15</w:t>
            </w:r>
          </w:p>
        </w:tc>
        <w:tc>
          <w:tcPr>
            <w:tcW w:w="617" w:type="pct"/>
            <w:tcBorders>
              <w:top w:val="nil"/>
              <w:left w:val="nil"/>
              <w:bottom w:val="single" w:sz="8" w:space="0" w:color="auto"/>
              <w:right w:val="single" w:sz="8" w:space="0" w:color="auto"/>
              <w:tl2br w:val="nil"/>
              <w:tr2bl w:val="nil"/>
            </w:tcBorders>
            <w:vAlign w:val="center"/>
          </w:tcPr>
          <w:p w14:paraId="252FF6F4" w14:textId="77777777" w:rsidR="00F55352" w:rsidRPr="00322463" w:rsidRDefault="00F55352" w:rsidP="00011CB1">
            <w:pPr>
              <w:spacing w:before="120" w:after="120"/>
              <w:jc w:val="center"/>
              <w:rPr>
                <w:rFonts w:ascii="Times New Roman" w:hAnsi="Times New Roman" w:cs="Times New Roman"/>
                <w:color w:val="auto"/>
                <w:sz w:val="25"/>
                <w:szCs w:val="25"/>
              </w:rPr>
            </w:pPr>
            <w:r w:rsidRPr="00322463">
              <w:rPr>
                <w:rFonts w:ascii="Times New Roman" w:hAnsi="Times New Roman" w:cs="Times New Roman"/>
                <w:color w:val="auto"/>
                <w:sz w:val="25"/>
                <w:szCs w:val="25"/>
              </w:rPr>
              <w:t>8/54=</w:t>
            </w:r>
            <w:r w:rsidRPr="00322463">
              <w:rPr>
                <w:rFonts w:ascii="Times New Roman" w:hAnsi="Times New Roman" w:cs="Times New Roman"/>
                <w:b/>
                <w:color w:val="auto"/>
                <w:sz w:val="25"/>
                <w:szCs w:val="25"/>
              </w:rPr>
              <w:t>14,81</w:t>
            </w:r>
          </w:p>
        </w:tc>
      </w:tr>
      <w:tr w:rsidR="00322463" w:rsidRPr="00322463" w14:paraId="00165038" w14:textId="77777777" w:rsidTr="00F55352">
        <w:tblPrEx>
          <w:tblBorders>
            <w:top w:val="none" w:sz="0" w:space="0" w:color="auto"/>
            <w:bottom w:val="none" w:sz="0" w:space="0" w:color="auto"/>
            <w:insideH w:val="none" w:sz="0" w:space="0" w:color="auto"/>
            <w:insideV w:val="none" w:sz="0" w:space="0" w:color="auto"/>
          </w:tblBorders>
        </w:tblPrEx>
        <w:tc>
          <w:tcPr>
            <w:tcW w:w="214"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744088F1" w14:textId="77777777" w:rsidR="00F55352" w:rsidRPr="00322463" w:rsidRDefault="00F55352" w:rsidP="00011CB1">
            <w:pPr>
              <w:spacing w:before="120" w:after="120"/>
              <w:jc w:val="center"/>
              <w:rPr>
                <w:rFonts w:ascii="Times New Roman" w:hAnsi="Times New Roman" w:cs="Times New Roman"/>
                <w:color w:val="auto"/>
                <w:sz w:val="25"/>
                <w:szCs w:val="25"/>
              </w:rPr>
            </w:pPr>
            <w:r w:rsidRPr="00322463">
              <w:rPr>
                <w:rFonts w:ascii="Times New Roman" w:hAnsi="Times New Roman" w:cs="Times New Roman"/>
                <w:b/>
                <w:bCs/>
                <w:color w:val="auto"/>
                <w:sz w:val="25"/>
                <w:szCs w:val="25"/>
              </w:rPr>
              <w:t>III</w:t>
            </w:r>
          </w:p>
        </w:tc>
        <w:tc>
          <w:tcPr>
            <w:tcW w:w="356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AD28800" w14:textId="77777777" w:rsidR="00F55352" w:rsidRPr="00322463" w:rsidRDefault="00F55352" w:rsidP="00011CB1">
            <w:pPr>
              <w:spacing w:before="120" w:after="120"/>
              <w:rPr>
                <w:rFonts w:ascii="Times New Roman" w:hAnsi="Times New Roman" w:cs="Times New Roman"/>
                <w:color w:val="auto"/>
                <w:sz w:val="25"/>
                <w:szCs w:val="25"/>
              </w:rPr>
            </w:pPr>
            <w:r w:rsidRPr="00322463">
              <w:rPr>
                <w:rFonts w:ascii="Times New Roman" w:hAnsi="Times New Roman" w:cs="Times New Roman"/>
                <w:b/>
                <w:bCs/>
                <w:color w:val="auto"/>
                <w:sz w:val="25"/>
                <w:szCs w:val="25"/>
              </w:rPr>
              <w:t xml:space="preserve">Nhóm hỗ trợ, phục vụ </w:t>
            </w:r>
            <w:r w:rsidRPr="00322463">
              <w:rPr>
                <w:rFonts w:ascii="Times New Roman" w:hAnsi="Times New Roman" w:cs="Times New Roman"/>
                <w:color w:val="auto"/>
                <w:sz w:val="25"/>
                <w:szCs w:val="25"/>
              </w:rPr>
              <w:t>(gồm cả hợp đồng lao động)</w:t>
            </w:r>
          </w:p>
        </w:tc>
        <w:tc>
          <w:tcPr>
            <w:tcW w:w="60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9B84AFB" w14:textId="77777777" w:rsidR="00F55352" w:rsidRPr="00322463" w:rsidRDefault="00F55352" w:rsidP="00011CB1">
            <w:pPr>
              <w:spacing w:before="120" w:after="120"/>
              <w:jc w:val="center"/>
              <w:rPr>
                <w:rFonts w:ascii="Times New Roman" w:hAnsi="Times New Roman" w:cs="Times New Roman"/>
                <w:color w:val="auto"/>
                <w:sz w:val="25"/>
                <w:szCs w:val="25"/>
              </w:rPr>
            </w:pPr>
            <w:r w:rsidRPr="00322463">
              <w:rPr>
                <w:rFonts w:ascii="Times New Roman" w:hAnsi="Times New Roman" w:cs="Times New Roman"/>
                <w:b/>
                <w:bCs/>
                <w:color w:val="auto"/>
                <w:sz w:val="25"/>
                <w:szCs w:val="25"/>
              </w:rPr>
              <w:t>5 - 10</w:t>
            </w:r>
          </w:p>
        </w:tc>
        <w:tc>
          <w:tcPr>
            <w:tcW w:w="617" w:type="pct"/>
            <w:tcBorders>
              <w:top w:val="nil"/>
              <w:left w:val="nil"/>
              <w:bottom w:val="single" w:sz="8" w:space="0" w:color="auto"/>
              <w:right w:val="single" w:sz="8" w:space="0" w:color="auto"/>
              <w:tl2br w:val="nil"/>
              <w:tr2bl w:val="nil"/>
            </w:tcBorders>
            <w:vAlign w:val="center"/>
          </w:tcPr>
          <w:p w14:paraId="1E215714" w14:textId="77777777" w:rsidR="00F55352" w:rsidRPr="00322463" w:rsidRDefault="00F55352" w:rsidP="00011CB1">
            <w:pPr>
              <w:spacing w:before="120" w:after="120"/>
              <w:jc w:val="center"/>
              <w:rPr>
                <w:rFonts w:ascii="Times New Roman" w:hAnsi="Times New Roman" w:cs="Times New Roman"/>
                <w:color w:val="auto"/>
                <w:sz w:val="25"/>
                <w:szCs w:val="25"/>
              </w:rPr>
            </w:pPr>
            <w:r w:rsidRPr="00322463">
              <w:rPr>
                <w:rFonts w:ascii="Times New Roman" w:hAnsi="Times New Roman" w:cs="Times New Roman"/>
                <w:color w:val="auto"/>
                <w:sz w:val="25"/>
                <w:szCs w:val="25"/>
              </w:rPr>
              <w:t>3/54=</w:t>
            </w:r>
            <w:r w:rsidRPr="00322463">
              <w:rPr>
                <w:rFonts w:ascii="Times New Roman" w:hAnsi="Times New Roman" w:cs="Times New Roman"/>
                <w:b/>
                <w:color w:val="auto"/>
                <w:sz w:val="25"/>
                <w:szCs w:val="25"/>
              </w:rPr>
              <w:t>5,56</w:t>
            </w:r>
          </w:p>
        </w:tc>
      </w:tr>
    </w:tbl>
    <w:p w14:paraId="73101F6D" w14:textId="77777777" w:rsidR="003E7C81" w:rsidRPr="00322463" w:rsidRDefault="00B46285" w:rsidP="005B7E2D">
      <w:pPr>
        <w:spacing w:line="324" w:lineRule="auto"/>
        <w:ind w:firstLine="426"/>
        <w:jc w:val="both"/>
        <w:rPr>
          <w:rFonts w:ascii="Times New Roman" w:hAnsi="Times New Roman" w:cs="Times New Roman"/>
          <w:b/>
          <w:color w:val="auto"/>
          <w:sz w:val="28"/>
          <w:szCs w:val="28"/>
        </w:rPr>
      </w:pPr>
      <w:r w:rsidRPr="00322463">
        <w:rPr>
          <w:rFonts w:ascii="Times New Roman" w:hAnsi="Times New Roman" w:cs="Times New Roman"/>
          <w:b/>
          <w:color w:val="auto"/>
          <w:sz w:val="28"/>
          <w:szCs w:val="28"/>
          <w:lang w:val="en-US"/>
        </w:rPr>
        <w:t>7</w:t>
      </w:r>
      <w:r w:rsidR="00F1483A" w:rsidRPr="00322463">
        <w:rPr>
          <w:rFonts w:ascii="Times New Roman" w:hAnsi="Times New Roman" w:cs="Times New Roman"/>
          <w:b/>
          <w:color w:val="auto"/>
          <w:sz w:val="28"/>
          <w:szCs w:val="28"/>
        </w:rPr>
        <w:t xml:space="preserve">. Phương án tổ chức thực hiện và lộ trình triển khai hoạt động </w:t>
      </w:r>
    </w:p>
    <w:p w14:paraId="4C928372" w14:textId="77777777" w:rsidR="009229C2" w:rsidRPr="00322463" w:rsidRDefault="00F1483A" w:rsidP="005B7E2D">
      <w:pPr>
        <w:spacing w:line="324" w:lineRule="auto"/>
        <w:ind w:firstLine="426"/>
        <w:jc w:val="both"/>
        <w:rPr>
          <w:rFonts w:ascii="Times New Roman" w:hAnsi="Times New Roman" w:cs="Times New Roman"/>
          <w:color w:val="auto"/>
          <w:sz w:val="28"/>
          <w:szCs w:val="28"/>
          <w:lang w:val="en-US"/>
        </w:rPr>
      </w:pPr>
      <w:r w:rsidRPr="00322463">
        <w:rPr>
          <w:rFonts w:ascii="Times New Roman" w:hAnsi="Times New Roman" w:cs="Times New Roman"/>
          <w:color w:val="auto"/>
          <w:sz w:val="28"/>
          <w:szCs w:val="28"/>
        </w:rPr>
        <w:t>Sau khi UBND thành phố phê duyệ</w:t>
      </w:r>
      <w:r w:rsidR="00AD7357" w:rsidRPr="00322463">
        <w:rPr>
          <w:rFonts w:ascii="Times New Roman" w:hAnsi="Times New Roman" w:cs="Times New Roman"/>
          <w:color w:val="auto"/>
          <w:sz w:val="28"/>
          <w:szCs w:val="28"/>
        </w:rPr>
        <w:t>t</w:t>
      </w:r>
      <w:r w:rsidR="00AD7357" w:rsidRPr="00322463">
        <w:rPr>
          <w:rFonts w:ascii="Times New Roman" w:hAnsi="Times New Roman" w:cs="Times New Roman"/>
          <w:color w:val="auto"/>
          <w:sz w:val="28"/>
          <w:szCs w:val="28"/>
          <w:lang w:val="en-US"/>
        </w:rPr>
        <w:t>, Sở Y tế chỉ đạo</w:t>
      </w:r>
      <w:r w:rsidRPr="00322463">
        <w:rPr>
          <w:rFonts w:ascii="Times New Roman" w:hAnsi="Times New Roman" w:cs="Times New Roman"/>
          <w:color w:val="auto"/>
          <w:sz w:val="28"/>
          <w:szCs w:val="28"/>
        </w:rPr>
        <w:t xml:space="preserve"> </w:t>
      </w:r>
      <w:r w:rsidR="004E5CA2" w:rsidRPr="00322463">
        <w:rPr>
          <w:rFonts w:ascii="Times New Roman" w:hAnsi="Times New Roman" w:cs="Times New Roman"/>
          <w:color w:val="auto"/>
          <w:sz w:val="28"/>
          <w:szCs w:val="28"/>
          <w:lang w:val="en-US"/>
        </w:rPr>
        <w:t xml:space="preserve">Trung tâm </w:t>
      </w:r>
      <w:r w:rsidR="00414FB4" w:rsidRPr="00322463">
        <w:rPr>
          <w:rFonts w:ascii="Times New Roman" w:hAnsi="Times New Roman" w:cs="Times New Roman"/>
          <w:color w:val="auto"/>
          <w:sz w:val="28"/>
          <w:szCs w:val="28"/>
          <w:lang w:val="en-US"/>
        </w:rPr>
        <w:t>Da liễu</w:t>
      </w:r>
      <w:r w:rsidRPr="00322463">
        <w:rPr>
          <w:rFonts w:ascii="Times New Roman" w:hAnsi="Times New Roman" w:cs="Times New Roman"/>
          <w:color w:val="auto"/>
          <w:sz w:val="28"/>
          <w:szCs w:val="28"/>
        </w:rPr>
        <w:t xml:space="preserve"> căn cứ các quy định của pháp luật, nhiệm vụ, quyền hạn được giao để tổ chức thực hiện Quy đị</w:t>
      </w:r>
      <w:r w:rsidR="00AD7357" w:rsidRPr="00322463">
        <w:rPr>
          <w:rFonts w:ascii="Times New Roman" w:hAnsi="Times New Roman" w:cs="Times New Roman"/>
          <w:color w:val="auto"/>
          <w:sz w:val="28"/>
          <w:szCs w:val="28"/>
        </w:rPr>
        <w:t>nh này</w:t>
      </w:r>
      <w:r w:rsidR="00B46285" w:rsidRPr="00322463">
        <w:rPr>
          <w:rFonts w:ascii="Times New Roman" w:hAnsi="Times New Roman" w:cs="Times New Roman"/>
          <w:color w:val="auto"/>
          <w:sz w:val="28"/>
          <w:szCs w:val="28"/>
          <w:lang w:val="en-US"/>
        </w:rPr>
        <w:t>, cụ thể</w:t>
      </w:r>
      <w:r w:rsidR="00AD7357" w:rsidRPr="00322463">
        <w:rPr>
          <w:rFonts w:ascii="Times New Roman" w:hAnsi="Times New Roman" w:cs="Times New Roman"/>
          <w:color w:val="auto"/>
          <w:sz w:val="28"/>
          <w:szCs w:val="28"/>
        </w:rPr>
        <w:t xml:space="preserve">: </w:t>
      </w:r>
      <w:r w:rsidR="00AD7357" w:rsidRPr="00322463">
        <w:rPr>
          <w:rFonts w:ascii="Times New Roman" w:hAnsi="Times New Roman" w:cs="Times New Roman"/>
          <w:color w:val="auto"/>
          <w:sz w:val="28"/>
          <w:szCs w:val="28"/>
          <w:lang w:val="en-US"/>
        </w:rPr>
        <w:t>X</w:t>
      </w:r>
      <w:r w:rsidRPr="00322463">
        <w:rPr>
          <w:rFonts w:ascii="Times New Roman" w:hAnsi="Times New Roman" w:cs="Times New Roman"/>
          <w:color w:val="auto"/>
          <w:sz w:val="28"/>
          <w:szCs w:val="28"/>
        </w:rPr>
        <w:t>ây dựng, ban hành Quy định</w:t>
      </w:r>
      <w:r w:rsidR="00B46285" w:rsidRPr="00322463">
        <w:rPr>
          <w:rFonts w:ascii="Times New Roman" w:hAnsi="Times New Roman" w:cs="Times New Roman"/>
          <w:color w:val="auto"/>
          <w:sz w:val="28"/>
          <w:szCs w:val="28"/>
          <w:lang w:val="en-US"/>
        </w:rPr>
        <w:t xml:space="preserve"> chức năng,</w:t>
      </w:r>
      <w:r w:rsidRPr="00322463">
        <w:rPr>
          <w:rFonts w:ascii="Times New Roman" w:hAnsi="Times New Roman" w:cs="Times New Roman"/>
          <w:color w:val="auto"/>
          <w:sz w:val="28"/>
          <w:szCs w:val="28"/>
        </w:rPr>
        <w:t xml:space="preserve"> nhiệm vụ, quyền hạn cụ thể của các khoa, phòng, đơn vị trực thuộc </w:t>
      </w:r>
      <w:r w:rsidR="00B46285" w:rsidRPr="00322463">
        <w:rPr>
          <w:rFonts w:ascii="Times New Roman" w:hAnsi="Times New Roman" w:cs="Times New Roman"/>
          <w:color w:val="auto"/>
          <w:sz w:val="28"/>
          <w:szCs w:val="28"/>
          <w:lang w:val="en-US"/>
        </w:rPr>
        <w:t>T</w:t>
      </w:r>
      <w:r w:rsidR="004E5CA2" w:rsidRPr="00322463">
        <w:rPr>
          <w:rFonts w:ascii="Times New Roman" w:hAnsi="Times New Roman" w:cs="Times New Roman"/>
          <w:color w:val="auto"/>
          <w:sz w:val="28"/>
          <w:szCs w:val="28"/>
          <w:lang w:val="en-US"/>
        </w:rPr>
        <w:t>rung tâm</w:t>
      </w:r>
      <w:r w:rsidRPr="00322463">
        <w:rPr>
          <w:rFonts w:ascii="Times New Roman" w:hAnsi="Times New Roman" w:cs="Times New Roman"/>
          <w:color w:val="auto"/>
          <w:sz w:val="28"/>
          <w:szCs w:val="28"/>
        </w:rPr>
        <w:t xml:space="preserve">; xây dựng Quy chế làm việc; mối quan hệ phối hợp công tác nội bộ của </w:t>
      </w:r>
      <w:r w:rsidR="00B46285" w:rsidRPr="00322463">
        <w:rPr>
          <w:rFonts w:ascii="Times New Roman" w:hAnsi="Times New Roman" w:cs="Times New Roman"/>
          <w:color w:val="auto"/>
          <w:sz w:val="28"/>
          <w:szCs w:val="28"/>
          <w:lang w:val="en-US"/>
        </w:rPr>
        <w:t>T</w:t>
      </w:r>
      <w:r w:rsidR="004E5CA2" w:rsidRPr="00322463">
        <w:rPr>
          <w:rFonts w:ascii="Times New Roman" w:hAnsi="Times New Roman" w:cs="Times New Roman"/>
          <w:color w:val="auto"/>
          <w:sz w:val="28"/>
          <w:szCs w:val="28"/>
          <w:lang w:val="en-US"/>
        </w:rPr>
        <w:t>rung tâm</w:t>
      </w:r>
      <w:r w:rsidRPr="00322463">
        <w:rPr>
          <w:rFonts w:ascii="Times New Roman" w:hAnsi="Times New Roman" w:cs="Times New Roman"/>
          <w:color w:val="auto"/>
          <w:sz w:val="28"/>
          <w:szCs w:val="28"/>
        </w:rPr>
        <w:t xml:space="preserve"> và chỉ đạo, kiểm tra thực hiện.</w:t>
      </w:r>
      <w:r w:rsidR="003E7C81" w:rsidRPr="00322463">
        <w:rPr>
          <w:rFonts w:ascii="Times New Roman" w:hAnsi="Times New Roman" w:cs="Times New Roman"/>
          <w:color w:val="auto"/>
          <w:sz w:val="28"/>
          <w:szCs w:val="28"/>
          <w:lang w:val="en-US"/>
        </w:rPr>
        <w:t xml:space="preserve"> </w:t>
      </w:r>
    </w:p>
    <w:p w14:paraId="2BC994CA" w14:textId="77777777" w:rsidR="003E7C81" w:rsidRPr="00322463" w:rsidRDefault="003E7C81" w:rsidP="005B7E2D">
      <w:pPr>
        <w:spacing w:line="324" w:lineRule="auto"/>
        <w:ind w:firstLine="426"/>
        <w:jc w:val="both"/>
        <w:rPr>
          <w:rStyle w:val="Bodytext14"/>
          <w:rFonts w:cs="Times New Roman"/>
          <w:color w:val="auto"/>
          <w:sz w:val="28"/>
          <w:szCs w:val="28"/>
          <w:shd w:val="clear" w:color="auto" w:fill="auto"/>
          <w:lang w:val="en-US"/>
        </w:rPr>
      </w:pPr>
      <w:r w:rsidRPr="00322463">
        <w:rPr>
          <w:rFonts w:ascii="Times New Roman" w:hAnsi="Times New Roman" w:cs="Times New Roman"/>
          <w:color w:val="auto"/>
          <w:sz w:val="28"/>
          <w:szCs w:val="28"/>
          <w:lang w:val="en-US"/>
        </w:rPr>
        <w:t>T</w:t>
      </w:r>
      <w:r w:rsidR="009229C2" w:rsidRPr="00322463">
        <w:rPr>
          <w:rFonts w:ascii="Times New Roman" w:hAnsi="Times New Roman" w:cs="Times New Roman"/>
          <w:color w:val="auto"/>
          <w:sz w:val="28"/>
          <w:szCs w:val="28"/>
          <w:lang w:val="en-US"/>
        </w:rPr>
        <w:t xml:space="preserve">rung tâm </w:t>
      </w:r>
      <w:r w:rsidRPr="00322463">
        <w:rPr>
          <w:rFonts w:ascii="Times New Roman" w:hAnsi="Times New Roman" w:cs="Times New Roman"/>
          <w:color w:val="auto"/>
          <w:sz w:val="28"/>
          <w:szCs w:val="28"/>
          <w:lang w:val="en-US"/>
        </w:rPr>
        <w:t>lập phương án vị trí việc làm đảm bảo quy định tại Nghị định số 106/2020/NĐ-CP ngày 10 tháng 9 năm 2020 của Chính phủ về vị trí việc làm và số lượng người làm việc trong đơn vị sự nghiệp công lập</w:t>
      </w:r>
      <w:r w:rsidR="00DB297F" w:rsidRPr="00322463">
        <w:rPr>
          <w:rFonts w:ascii="Times New Roman" w:hAnsi="Times New Roman" w:cs="Times New Roman"/>
          <w:color w:val="auto"/>
          <w:sz w:val="28"/>
          <w:szCs w:val="28"/>
          <w:lang w:val="en-US"/>
        </w:rPr>
        <w:t>;</w:t>
      </w:r>
      <w:r w:rsidRPr="00322463">
        <w:rPr>
          <w:rFonts w:ascii="Times New Roman" w:hAnsi="Times New Roman" w:cs="Times New Roman"/>
          <w:color w:val="auto"/>
          <w:sz w:val="28"/>
          <w:szCs w:val="28"/>
          <w:lang w:val="en-US"/>
        </w:rPr>
        <w:t xml:space="preserve"> </w:t>
      </w:r>
      <w:r w:rsidR="00DB297F" w:rsidRPr="00322463">
        <w:rPr>
          <w:rFonts w:ascii="Times New Roman" w:hAnsi="Times New Roman" w:cs="Times New Roman"/>
          <w:color w:val="auto"/>
          <w:sz w:val="28"/>
          <w:szCs w:val="28"/>
          <w:lang w:val="en-US"/>
        </w:rPr>
        <w:t>Thông tư số 03/2023/TT-BYT ngày 17/02/2023 của Bộ Y tế hướng dẫn về vị trí việc làm, định mức số người làm việc, cơ cấu viên chức theo chức danh nghề nghiệp trong đơn vị sự nghiệp y tế công lập;</w:t>
      </w:r>
      <w:r w:rsidRPr="00322463">
        <w:rPr>
          <w:rFonts w:ascii="Times New Roman" w:hAnsi="Times New Roman" w:cs="Times New Roman"/>
          <w:color w:val="auto"/>
          <w:sz w:val="28"/>
          <w:szCs w:val="28"/>
          <w:lang w:val="en-US"/>
        </w:rPr>
        <w:t xml:space="preserve"> Thông tư số 12/2022/TT-BNV ngày 30/12/2022 của Bộ trưởng Bộ Nội vụ hướng dẫn về vị trí việc làm công chức lãnh đạo, quản lý; nghiệp vụ chuyên môn dùng chung; hỗ trợ, phục vụ trong cơ quan, tổ chức hành chính và vị trí việc làm chức danh nghề nghiệp chuyên môn dùng chung; hỗ trợ, phục vụ trong đơn vị sự nghiệp công lập</w:t>
      </w:r>
      <w:r w:rsidR="00DB297F" w:rsidRPr="00322463">
        <w:rPr>
          <w:rFonts w:ascii="Times New Roman" w:hAnsi="Times New Roman" w:cs="Times New Roman"/>
          <w:color w:val="auto"/>
          <w:sz w:val="28"/>
          <w:szCs w:val="28"/>
          <w:lang w:val="en-US"/>
        </w:rPr>
        <w:t>,</w:t>
      </w:r>
      <w:r w:rsidRPr="00322463">
        <w:rPr>
          <w:rFonts w:ascii="Times New Roman" w:hAnsi="Times New Roman" w:cs="Times New Roman"/>
          <w:color w:val="auto"/>
          <w:sz w:val="28"/>
          <w:szCs w:val="28"/>
          <w:lang w:val="en-US"/>
        </w:rPr>
        <w:t xml:space="preserve"> để xây dựng, trình cấp có thẩm quyền ban hành sau khi đơn vị được kiện toàn chức năng, nhiệm vụ, quyền hạn và cơ cấu tổ chức. </w:t>
      </w:r>
    </w:p>
    <w:p w14:paraId="6F5DE431" w14:textId="77777777" w:rsidR="00901162" w:rsidRPr="00322463" w:rsidRDefault="005A1CB1" w:rsidP="005B7E2D">
      <w:pPr>
        <w:pStyle w:val="Bodytext140"/>
        <w:shd w:val="clear" w:color="auto" w:fill="auto"/>
        <w:tabs>
          <w:tab w:val="left" w:pos="709"/>
        </w:tabs>
        <w:spacing w:line="324" w:lineRule="auto"/>
        <w:ind w:firstLine="426"/>
        <w:rPr>
          <w:rStyle w:val="Bodytext14"/>
          <w:sz w:val="28"/>
          <w:szCs w:val="28"/>
          <w:lang w:eastAsia="vi-VN"/>
        </w:rPr>
      </w:pPr>
      <w:r w:rsidRPr="00322463">
        <w:rPr>
          <w:rStyle w:val="Bodytext14"/>
          <w:sz w:val="28"/>
          <w:szCs w:val="28"/>
          <w:lang w:eastAsia="vi-VN"/>
        </w:rPr>
        <w:t xml:space="preserve">Trên đây là </w:t>
      </w:r>
      <w:r w:rsidR="00F315FF" w:rsidRPr="00322463">
        <w:rPr>
          <w:rStyle w:val="Bodytext14"/>
          <w:sz w:val="28"/>
          <w:szCs w:val="28"/>
          <w:lang w:eastAsia="vi-VN"/>
        </w:rPr>
        <w:t xml:space="preserve">Dự thảo </w:t>
      </w:r>
      <w:r w:rsidRPr="00322463">
        <w:rPr>
          <w:rStyle w:val="Bodytext14"/>
          <w:sz w:val="28"/>
          <w:szCs w:val="28"/>
          <w:lang w:eastAsia="vi-VN"/>
        </w:rPr>
        <w:t xml:space="preserve">Đề án </w:t>
      </w:r>
      <w:r w:rsidR="00AD7357" w:rsidRPr="00322463">
        <w:rPr>
          <w:rStyle w:val="Bodytext4"/>
          <w:b w:val="0"/>
          <w:sz w:val="28"/>
          <w:szCs w:val="28"/>
          <w:lang w:val="fr-FR" w:eastAsia="vi-VN"/>
        </w:rPr>
        <w:t xml:space="preserve">Quy định chức năng, nhiệm vụ, quyền hạn và cơ cấu tổ chức bộ máy của </w:t>
      </w:r>
      <w:r w:rsidR="004E5CA2" w:rsidRPr="00322463">
        <w:rPr>
          <w:rStyle w:val="Bodytext4"/>
          <w:b w:val="0"/>
          <w:sz w:val="28"/>
          <w:szCs w:val="28"/>
          <w:lang w:val="fr-FR" w:eastAsia="vi-VN"/>
        </w:rPr>
        <w:t xml:space="preserve">Trung tâm </w:t>
      </w:r>
      <w:r w:rsidR="00414FB4" w:rsidRPr="00322463">
        <w:rPr>
          <w:rStyle w:val="Bodytext4"/>
          <w:b w:val="0"/>
          <w:sz w:val="28"/>
          <w:szCs w:val="28"/>
          <w:lang w:val="fr-FR" w:eastAsia="vi-VN"/>
        </w:rPr>
        <w:t>Da liễu</w:t>
      </w:r>
      <w:r w:rsidRPr="00322463">
        <w:rPr>
          <w:rStyle w:val="Bodytext14"/>
          <w:sz w:val="28"/>
          <w:szCs w:val="28"/>
          <w:lang w:eastAsia="vi-VN"/>
        </w:rPr>
        <w:t>, Sở Y tế kính đề nghị Ủy ban nhân dân thành phố xem xét quyết định./.</w:t>
      </w:r>
    </w:p>
    <w:p w14:paraId="000831B4" w14:textId="77777777" w:rsidR="000658AA" w:rsidRPr="00322463" w:rsidRDefault="000658AA" w:rsidP="003C4666">
      <w:pPr>
        <w:pStyle w:val="Bodytext140"/>
        <w:shd w:val="clear" w:color="auto" w:fill="auto"/>
        <w:tabs>
          <w:tab w:val="left" w:pos="709"/>
        </w:tabs>
        <w:spacing w:line="240" w:lineRule="auto"/>
        <w:ind w:firstLine="709"/>
        <w:rPr>
          <w:rStyle w:val="Bodytext4"/>
          <w:b w:val="0"/>
          <w:bCs w:val="0"/>
          <w:sz w:val="14"/>
          <w:szCs w:val="28"/>
          <w:lang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5"/>
        <w:gridCol w:w="3976"/>
      </w:tblGrid>
      <w:tr w:rsidR="00A86BF2" w:rsidRPr="00322463" w14:paraId="06684E26" w14:textId="77777777" w:rsidTr="008F704F">
        <w:trPr>
          <w:trHeight w:val="2351"/>
        </w:trPr>
        <w:tc>
          <w:tcPr>
            <w:tcW w:w="5595" w:type="dxa"/>
          </w:tcPr>
          <w:p w14:paraId="55676A48" w14:textId="77777777" w:rsidR="00477E33" w:rsidRPr="00322463" w:rsidRDefault="00477E33" w:rsidP="00477E33">
            <w:pPr>
              <w:pStyle w:val="Bodytext150"/>
              <w:shd w:val="clear" w:color="auto" w:fill="auto"/>
              <w:tabs>
                <w:tab w:val="left" w:pos="709"/>
              </w:tabs>
              <w:spacing w:before="0" w:line="240" w:lineRule="auto"/>
              <w:rPr>
                <w:b w:val="0"/>
                <w:i w:val="0"/>
                <w:lang w:val="vi-VN"/>
              </w:rPr>
            </w:pPr>
            <w:r w:rsidRPr="00322463">
              <w:rPr>
                <w:rStyle w:val="Bodytext15"/>
                <w:b/>
                <w:i/>
                <w:sz w:val="24"/>
                <w:szCs w:val="24"/>
                <w:lang w:val="vi-VN" w:eastAsia="vi-VN"/>
              </w:rPr>
              <w:t xml:space="preserve">Nơi nhận:            </w:t>
            </w:r>
            <w:r w:rsidRPr="00322463">
              <w:rPr>
                <w:rStyle w:val="Bodytext15"/>
                <w:b/>
                <w:lang w:val="vi-VN" w:eastAsia="vi-VN"/>
              </w:rPr>
              <w:t xml:space="preserve">                                                              </w:t>
            </w:r>
          </w:p>
          <w:p w14:paraId="7B652638" w14:textId="77777777" w:rsidR="00477E33" w:rsidRPr="00322463" w:rsidRDefault="00477E33" w:rsidP="00477E33">
            <w:pPr>
              <w:pStyle w:val="Bodytext160"/>
              <w:tabs>
                <w:tab w:val="left" w:pos="423"/>
                <w:tab w:val="left" w:pos="709"/>
              </w:tabs>
              <w:spacing w:line="240" w:lineRule="auto"/>
              <w:rPr>
                <w:rStyle w:val="Bodytext16"/>
                <w:sz w:val="22"/>
                <w:szCs w:val="22"/>
                <w:lang w:eastAsia="vi-VN"/>
              </w:rPr>
            </w:pPr>
            <w:r w:rsidRPr="00322463">
              <w:rPr>
                <w:rStyle w:val="Bodytext16"/>
                <w:sz w:val="22"/>
                <w:szCs w:val="22"/>
                <w:lang w:val="vi-VN" w:eastAsia="vi-VN"/>
              </w:rPr>
              <w:t xml:space="preserve">- </w:t>
            </w:r>
            <w:r w:rsidR="00AD7357" w:rsidRPr="00322463">
              <w:rPr>
                <w:rStyle w:val="Bodytext16"/>
                <w:sz w:val="22"/>
                <w:szCs w:val="22"/>
                <w:lang w:eastAsia="vi-VN"/>
              </w:rPr>
              <w:t>UBND TP</w:t>
            </w:r>
            <w:r w:rsidR="00834320" w:rsidRPr="00322463">
              <w:rPr>
                <w:rStyle w:val="Bodytext16"/>
                <w:sz w:val="22"/>
                <w:szCs w:val="22"/>
                <w:lang w:eastAsia="vi-VN"/>
              </w:rPr>
              <w:t xml:space="preserve"> (để b/c)</w:t>
            </w:r>
            <w:r w:rsidRPr="00322463">
              <w:rPr>
                <w:rStyle w:val="Bodytext16"/>
                <w:sz w:val="22"/>
                <w:szCs w:val="22"/>
                <w:lang w:val="vi-VN" w:eastAsia="vi-VN"/>
              </w:rPr>
              <w:t>;</w:t>
            </w:r>
          </w:p>
          <w:p w14:paraId="7278268E" w14:textId="77777777" w:rsidR="00AD7357" w:rsidRPr="00322463" w:rsidRDefault="00B46285" w:rsidP="00477E33">
            <w:pPr>
              <w:pStyle w:val="Bodytext160"/>
              <w:tabs>
                <w:tab w:val="left" w:pos="423"/>
                <w:tab w:val="left" w:pos="709"/>
              </w:tabs>
              <w:spacing w:line="240" w:lineRule="auto"/>
              <w:rPr>
                <w:rStyle w:val="Bodytext16"/>
                <w:sz w:val="22"/>
                <w:szCs w:val="22"/>
                <w:lang w:eastAsia="vi-VN"/>
              </w:rPr>
            </w:pPr>
            <w:r w:rsidRPr="00322463">
              <w:rPr>
                <w:rStyle w:val="Bodytext16"/>
                <w:sz w:val="22"/>
                <w:szCs w:val="22"/>
                <w:lang w:eastAsia="vi-VN"/>
              </w:rPr>
              <w:t>- GĐ, các PGĐ SYT</w:t>
            </w:r>
            <w:r w:rsidR="00AD7357" w:rsidRPr="00322463">
              <w:rPr>
                <w:rStyle w:val="Bodytext16"/>
                <w:sz w:val="22"/>
                <w:szCs w:val="22"/>
                <w:lang w:eastAsia="vi-VN"/>
              </w:rPr>
              <w:t>;</w:t>
            </w:r>
          </w:p>
          <w:p w14:paraId="066C0B4D" w14:textId="77777777" w:rsidR="00477E33" w:rsidRPr="00322463" w:rsidRDefault="00477E33" w:rsidP="00477E33">
            <w:pPr>
              <w:pStyle w:val="Bodytext160"/>
              <w:tabs>
                <w:tab w:val="left" w:pos="423"/>
                <w:tab w:val="left" w:pos="709"/>
              </w:tabs>
              <w:spacing w:line="240" w:lineRule="auto"/>
              <w:rPr>
                <w:rStyle w:val="Bodytext16"/>
                <w:sz w:val="22"/>
                <w:szCs w:val="22"/>
                <w:lang w:eastAsia="vi-VN"/>
              </w:rPr>
            </w:pPr>
            <w:r w:rsidRPr="00322463">
              <w:rPr>
                <w:rStyle w:val="Bodytext16"/>
                <w:sz w:val="22"/>
                <w:szCs w:val="22"/>
                <w:lang w:val="vi-VN" w:eastAsia="vi-VN"/>
              </w:rPr>
              <w:t>- Sở Nội vụ;</w:t>
            </w:r>
          </w:p>
          <w:p w14:paraId="79FA4A3B" w14:textId="77777777" w:rsidR="00B46285" w:rsidRPr="00322463" w:rsidRDefault="00B46285" w:rsidP="00477E33">
            <w:pPr>
              <w:pStyle w:val="Bodytext160"/>
              <w:tabs>
                <w:tab w:val="left" w:pos="423"/>
                <w:tab w:val="left" w:pos="709"/>
              </w:tabs>
              <w:spacing w:line="240" w:lineRule="auto"/>
              <w:rPr>
                <w:rStyle w:val="Bodytext16"/>
                <w:sz w:val="22"/>
                <w:szCs w:val="22"/>
                <w:lang w:eastAsia="vi-VN"/>
              </w:rPr>
            </w:pPr>
            <w:r w:rsidRPr="00322463">
              <w:rPr>
                <w:rStyle w:val="Bodytext16"/>
                <w:sz w:val="22"/>
                <w:szCs w:val="22"/>
                <w:lang w:eastAsia="vi-VN"/>
              </w:rPr>
              <w:t>- Các phòng chuyên môn thuộc SYT;</w:t>
            </w:r>
          </w:p>
          <w:p w14:paraId="11FEC1A8" w14:textId="77777777" w:rsidR="00C96FDA" w:rsidRPr="00322463" w:rsidRDefault="00C96FDA" w:rsidP="00477E33">
            <w:pPr>
              <w:pStyle w:val="Bodytext160"/>
              <w:tabs>
                <w:tab w:val="left" w:pos="423"/>
                <w:tab w:val="left" w:pos="709"/>
              </w:tabs>
              <w:spacing w:line="240" w:lineRule="auto"/>
              <w:rPr>
                <w:rStyle w:val="Bodytext16"/>
                <w:sz w:val="22"/>
                <w:szCs w:val="22"/>
                <w:lang w:eastAsia="vi-VN"/>
              </w:rPr>
            </w:pPr>
            <w:r w:rsidRPr="00322463">
              <w:rPr>
                <w:rStyle w:val="Bodytext16"/>
                <w:sz w:val="22"/>
                <w:szCs w:val="22"/>
                <w:lang w:eastAsia="vi-VN"/>
              </w:rPr>
              <w:t xml:space="preserve">- </w:t>
            </w:r>
            <w:r w:rsidR="004E5CA2" w:rsidRPr="00322463">
              <w:rPr>
                <w:rStyle w:val="Bodytext16"/>
                <w:sz w:val="22"/>
                <w:szCs w:val="22"/>
                <w:lang w:eastAsia="vi-VN"/>
              </w:rPr>
              <w:t xml:space="preserve">Trung tâm </w:t>
            </w:r>
            <w:r w:rsidR="005C4819" w:rsidRPr="00322463">
              <w:rPr>
                <w:rStyle w:val="Bodytext16"/>
                <w:sz w:val="22"/>
                <w:szCs w:val="22"/>
                <w:lang w:eastAsia="vi-VN"/>
              </w:rPr>
              <w:t>Da liễu</w:t>
            </w:r>
            <w:r w:rsidRPr="00322463">
              <w:rPr>
                <w:rStyle w:val="Bodytext16"/>
                <w:sz w:val="22"/>
                <w:szCs w:val="22"/>
                <w:lang w:eastAsia="vi-VN"/>
              </w:rPr>
              <w:t>;</w:t>
            </w:r>
          </w:p>
          <w:p w14:paraId="75580632" w14:textId="77777777" w:rsidR="00A86BF2" w:rsidRPr="00322463" w:rsidRDefault="00477E33" w:rsidP="00DB297F">
            <w:pPr>
              <w:pStyle w:val="Bodytext40"/>
              <w:shd w:val="clear" w:color="auto" w:fill="auto"/>
              <w:tabs>
                <w:tab w:val="left" w:pos="709"/>
                <w:tab w:val="left" w:pos="1059"/>
              </w:tabs>
              <w:spacing w:line="240" w:lineRule="auto"/>
              <w:jc w:val="both"/>
              <w:rPr>
                <w:rStyle w:val="Bodytext4"/>
                <w:bCs/>
                <w:shd w:val="clear" w:color="auto" w:fill="auto"/>
              </w:rPr>
            </w:pPr>
            <w:r w:rsidRPr="00322463">
              <w:rPr>
                <w:rStyle w:val="Bodytext16"/>
                <w:sz w:val="22"/>
                <w:szCs w:val="22"/>
                <w:lang w:val="vi-VN" w:eastAsia="vi-VN"/>
              </w:rPr>
              <w:t>- Lưu: VT, TC</w:t>
            </w:r>
            <w:r w:rsidR="00DB297F" w:rsidRPr="00322463">
              <w:rPr>
                <w:rStyle w:val="Bodytext16"/>
                <w:sz w:val="22"/>
                <w:szCs w:val="22"/>
                <w:lang w:eastAsia="vi-VN"/>
              </w:rPr>
              <w:t>HC</w:t>
            </w:r>
            <w:r w:rsidRPr="00322463">
              <w:rPr>
                <w:rStyle w:val="Bodytext16"/>
                <w:sz w:val="22"/>
                <w:szCs w:val="22"/>
                <w:lang w:val="vi-VN" w:eastAsia="vi-VN"/>
              </w:rPr>
              <w:t>.</w:t>
            </w:r>
            <w:r w:rsidRPr="00322463">
              <w:rPr>
                <w:rStyle w:val="Bodytext16"/>
                <w:sz w:val="22"/>
                <w:szCs w:val="22"/>
                <w:lang w:val="vi-VN" w:eastAsia="vi-VN"/>
              </w:rPr>
              <w:tab/>
            </w:r>
          </w:p>
        </w:tc>
        <w:tc>
          <w:tcPr>
            <w:tcW w:w="3976" w:type="dxa"/>
          </w:tcPr>
          <w:p w14:paraId="4CF2A6E5" w14:textId="77777777" w:rsidR="00A86BF2" w:rsidRPr="00322463" w:rsidRDefault="00A86BF2" w:rsidP="000C77AE">
            <w:pPr>
              <w:pStyle w:val="Bodytext40"/>
              <w:shd w:val="clear" w:color="auto" w:fill="auto"/>
              <w:tabs>
                <w:tab w:val="left" w:pos="709"/>
                <w:tab w:val="left" w:pos="1059"/>
              </w:tabs>
              <w:spacing w:line="240" w:lineRule="auto"/>
              <w:rPr>
                <w:rStyle w:val="Bodytext4"/>
                <w:b/>
                <w:bCs/>
                <w:shd w:val="clear" w:color="auto" w:fill="auto"/>
              </w:rPr>
            </w:pPr>
            <w:r w:rsidRPr="00322463">
              <w:rPr>
                <w:rStyle w:val="Bodytext4"/>
                <w:b/>
                <w:bCs/>
                <w:shd w:val="clear" w:color="auto" w:fill="auto"/>
              </w:rPr>
              <w:t>GIÁM ĐỐC</w:t>
            </w:r>
          </w:p>
          <w:p w14:paraId="13F98D6A" w14:textId="77777777" w:rsidR="00A86BF2" w:rsidRPr="00322463" w:rsidRDefault="00A86BF2" w:rsidP="000C77AE">
            <w:pPr>
              <w:pStyle w:val="Bodytext40"/>
              <w:shd w:val="clear" w:color="auto" w:fill="auto"/>
              <w:tabs>
                <w:tab w:val="left" w:pos="709"/>
                <w:tab w:val="left" w:pos="1059"/>
              </w:tabs>
              <w:spacing w:line="240" w:lineRule="auto"/>
              <w:jc w:val="both"/>
              <w:rPr>
                <w:rStyle w:val="Bodytext4"/>
                <w:bCs/>
                <w:shd w:val="clear" w:color="auto" w:fill="auto"/>
              </w:rPr>
            </w:pPr>
          </w:p>
          <w:p w14:paraId="67B2D666" w14:textId="77777777" w:rsidR="00A86BF2" w:rsidRPr="00322463" w:rsidRDefault="00A86BF2" w:rsidP="000C77AE">
            <w:pPr>
              <w:pStyle w:val="Bodytext40"/>
              <w:shd w:val="clear" w:color="auto" w:fill="auto"/>
              <w:tabs>
                <w:tab w:val="left" w:pos="709"/>
                <w:tab w:val="left" w:pos="1059"/>
              </w:tabs>
              <w:spacing w:line="240" w:lineRule="auto"/>
              <w:jc w:val="both"/>
              <w:rPr>
                <w:rStyle w:val="Bodytext4"/>
                <w:bCs/>
                <w:sz w:val="20"/>
                <w:shd w:val="clear" w:color="auto" w:fill="auto"/>
              </w:rPr>
            </w:pPr>
          </w:p>
          <w:p w14:paraId="52D7FE6A" w14:textId="77777777" w:rsidR="00C96FDA" w:rsidRPr="00322463" w:rsidRDefault="00C96FDA" w:rsidP="000C77AE">
            <w:pPr>
              <w:pStyle w:val="Bodytext40"/>
              <w:shd w:val="clear" w:color="auto" w:fill="auto"/>
              <w:tabs>
                <w:tab w:val="left" w:pos="709"/>
                <w:tab w:val="left" w:pos="1059"/>
              </w:tabs>
              <w:spacing w:line="240" w:lineRule="auto"/>
              <w:jc w:val="both"/>
              <w:rPr>
                <w:rStyle w:val="Bodytext4"/>
                <w:bCs/>
                <w:sz w:val="34"/>
                <w:shd w:val="clear" w:color="auto" w:fill="auto"/>
              </w:rPr>
            </w:pPr>
          </w:p>
          <w:p w14:paraId="43480FE9" w14:textId="77777777" w:rsidR="001444DF" w:rsidRPr="00322463" w:rsidRDefault="001444DF" w:rsidP="000C77AE">
            <w:pPr>
              <w:pStyle w:val="Bodytext40"/>
              <w:shd w:val="clear" w:color="auto" w:fill="auto"/>
              <w:tabs>
                <w:tab w:val="left" w:pos="709"/>
                <w:tab w:val="left" w:pos="1059"/>
              </w:tabs>
              <w:spacing w:line="240" w:lineRule="auto"/>
              <w:jc w:val="both"/>
              <w:rPr>
                <w:rStyle w:val="Bodytext4"/>
                <w:bCs/>
                <w:sz w:val="34"/>
                <w:shd w:val="clear" w:color="auto" w:fill="auto"/>
              </w:rPr>
            </w:pPr>
          </w:p>
          <w:p w14:paraId="3E972A99" w14:textId="77777777" w:rsidR="001444DF" w:rsidRPr="00322463" w:rsidRDefault="001444DF" w:rsidP="000C77AE">
            <w:pPr>
              <w:pStyle w:val="Bodytext40"/>
              <w:shd w:val="clear" w:color="auto" w:fill="auto"/>
              <w:tabs>
                <w:tab w:val="left" w:pos="709"/>
                <w:tab w:val="left" w:pos="1059"/>
              </w:tabs>
              <w:spacing w:line="240" w:lineRule="auto"/>
              <w:jc w:val="both"/>
              <w:rPr>
                <w:rStyle w:val="Bodytext4"/>
                <w:bCs/>
                <w:sz w:val="34"/>
                <w:shd w:val="clear" w:color="auto" w:fill="auto"/>
              </w:rPr>
            </w:pPr>
          </w:p>
          <w:p w14:paraId="4849F7F6" w14:textId="77777777" w:rsidR="00A86BF2" w:rsidRPr="00322463" w:rsidRDefault="00A86BF2" w:rsidP="000C77AE">
            <w:pPr>
              <w:pStyle w:val="Bodytext40"/>
              <w:shd w:val="clear" w:color="auto" w:fill="auto"/>
              <w:tabs>
                <w:tab w:val="left" w:pos="709"/>
                <w:tab w:val="left" w:pos="1059"/>
              </w:tabs>
              <w:spacing w:line="240" w:lineRule="auto"/>
              <w:jc w:val="both"/>
              <w:rPr>
                <w:rStyle w:val="Bodytext4"/>
                <w:bCs/>
                <w:sz w:val="6"/>
                <w:shd w:val="clear" w:color="auto" w:fill="auto"/>
              </w:rPr>
            </w:pPr>
          </w:p>
          <w:p w14:paraId="58BA840A" w14:textId="77777777" w:rsidR="00A86BF2" w:rsidRPr="00322463" w:rsidRDefault="004E5CA2" w:rsidP="000C77AE">
            <w:pPr>
              <w:pStyle w:val="Bodytext40"/>
              <w:shd w:val="clear" w:color="auto" w:fill="auto"/>
              <w:tabs>
                <w:tab w:val="left" w:pos="709"/>
                <w:tab w:val="left" w:pos="1059"/>
              </w:tabs>
              <w:spacing w:line="240" w:lineRule="auto"/>
              <w:rPr>
                <w:rStyle w:val="Bodytext4"/>
                <w:bCs/>
                <w:shd w:val="clear" w:color="auto" w:fill="auto"/>
              </w:rPr>
            </w:pPr>
            <w:r w:rsidRPr="00322463">
              <w:rPr>
                <w:rStyle w:val="Bodytext17"/>
                <w:sz w:val="28"/>
                <w:szCs w:val="28"/>
                <w:lang w:eastAsia="vi-VN"/>
              </w:rPr>
              <w:t>Lê Minh Quang</w:t>
            </w:r>
          </w:p>
        </w:tc>
      </w:tr>
    </w:tbl>
    <w:p w14:paraId="6A8ACB76" w14:textId="77777777" w:rsidR="000C431B" w:rsidRPr="00322463" w:rsidRDefault="000C431B" w:rsidP="0066555E">
      <w:pPr>
        <w:pStyle w:val="Bodytext150"/>
        <w:shd w:val="clear" w:color="auto" w:fill="auto"/>
        <w:tabs>
          <w:tab w:val="left" w:pos="709"/>
        </w:tabs>
        <w:spacing w:before="0" w:line="320" w:lineRule="exact"/>
        <w:rPr>
          <w:rStyle w:val="Bodytext4"/>
          <w:b/>
          <w:bCs/>
          <w:sz w:val="2"/>
          <w:shd w:val="clear" w:color="auto" w:fill="auto"/>
        </w:rPr>
      </w:pPr>
    </w:p>
    <w:sectPr w:rsidR="000C431B" w:rsidRPr="00322463" w:rsidSect="00D85D68">
      <w:headerReference w:type="default" r:id="rId8"/>
      <w:pgSz w:w="11907" w:h="16840" w:code="9"/>
      <w:pgMar w:top="851" w:right="708" w:bottom="851" w:left="1418" w:header="72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6D0CC" w14:textId="77777777" w:rsidR="00182B2F" w:rsidRDefault="00182B2F" w:rsidP="005931F5">
      <w:r>
        <w:separator/>
      </w:r>
    </w:p>
  </w:endnote>
  <w:endnote w:type="continuationSeparator" w:id="0">
    <w:p w14:paraId="1B0F2FCF" w14:textId="77777777" w:rsidR="00182B2F" w:rsidRDefault="00182B2F" w:rsidP="00593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VnTimeH">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Malgun Gothic Semilight">
    <w:panose1 w:val="020B0502040204020203"/>
    <w:charset w:val="80"/>
    <w:family w:val="swiss"/>
    <w:pitch w:val="variable"/>
    <w:sig w:usb0="B0000AAF" w:usb1="09DF7CFB" w:usb2="00000012" w:usb3="00000000" w:csb0="003E01BD"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0E828" w14:textId="77777777" w:rsidR="00182B2F" w:rsidRDefault="00182B2F" w:rsidP="005931F5">
      <w:r>
        <w:separator/>
      </w:r>
    </w:p>
  </w:footnote>
  <w:footnote w:type="continuationSeparator" w:id="0">
    <w:p w14:paraId="76F5F2A2" w14:textId="77777777" w:rsidR="00182B2F" w:rsidRDefault="00182B2F" w:rsidP="00593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6725445"/>
      <w:docPartObj>
        <w:docPartGallery w:val="Page Numbers (Top of Page)"/>
        <w:docPartUnique/>
      </w:docPartObj>
    </w:sdtPr>
    <w:sdtEndPr>
      <w:rPr>
        <w:noProof/>
      </w:rPr>
    </w:sdtEndPr>
    <w:sdtContent>
      <w:p w14:paraId="543290B8" w14:textId="77777777" w:rsidR="00AF65CE" w:rsidRDefault="00AF65CE">
        <w:pPr>
          <w:pStyle w:val="Header"/>
          <w:jc w:val="center"/>
        </w:pPr>
        <w:r>
          <w:fldChar w:fldCharType="begin"/>
        </w:r>
        <w:r>
          <w:instrText xml:space="preserve"> PAGE   \* MERGEFORMAT </w:instrText>
        </w:r>
        <w:r>
          <w:fldChar w:fldCharType="separate"/>
        </w:r>
        <w:r w:rsidR="00EA23FC">
          <w:rPr>
            <w:noProof/>
          </w:rPr>
          <w:t>12</w:t>
        </w:r>
        <w:r>
          <w:rPr>
            <w:noProof/>
          </w:rPr>
          <w:fldChar w:fldCharType="end"/>
        </w:r>
      </w:p>
    </w:sdtContent>
  </w:sdt>
  <w:p w14:paraId="32E6C440" w14:textId="77777777" w:rsidR="00AF65CE" w:rsidRDefault="00AF6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 w15:restartNumberingAfterBreak="0">
    <w:nsid w:val="00000023"/>
    <w:multiLevelType w:val="multilevel"/>
    <w:tmpl w:val="0000002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15:restartNumberingAfterBreak="0">
    <w:nsid w:val="019848D2"/>
    <w:multiLevelType w:val="hybridMultilevel"/>
    <w:tmpl w:val="A59028EC"/>
    <w:lvl w:ilvl="0" w:tplc="B5EA44B8">
      <w:start w:val="2"/>
      <w:numFmt w:val="upperRoman"/>
      <w:lvlText w:val="%1."/>
      <w:lvlJc w:val="left"/>
      <w:pPr>
        <w:ind w:left="1502" w:hanging="720"/>
      </w:pPr>
      <w:rPr>
        <w:rFonts w:hint="default"/>
        <w:b/>
        <w:color w:val="000000"/>
      </w:r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3" w15:restartNumberingAfterBreak="0">
    <w:nsid w:val="029D032E"/>
    <w:multiLevelType w:val="multilevel"/>
    <w:tmpl w:val="03984AFC"/>
    <w:lvl w:ilvl="0">
      <w:start w:val="1"/>
      <w:numFmt w:val="decimal"/>
      <w:lvlText w:val="%1."/>
      <w:lvlJc w:val="left"/>
      <w:pPr>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4" w15:restartNumberingAfterBreak="0">
    <w:nsid w:val="058B65A9"/>
    <w:multiLevelType w:val="hybridMultilevel"/>
    <w:tmpl w:val="393E50FA"/>
    <w:lvl w:ilvl="0" w:tplc="626C4D5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086241DD"/>
    <w:multiLevelType w:val="hybridMultilevel"/>
    <w:tmpl w:val="DBEEE478"/>
    <w:lvl w:ilvl="0" w:tplc="04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0B7544DC"/>
    <w:multiLevelType w:val="multilevel"/>
    <w:tmpl w:val="FDD2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4B51DC"/>
    <w:multiLevelType w:val="hybridMultilevel"/>
    <w:tmpl w:val="31B8C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1052F"/>
    <w:multiLevelType w:val="hybridMultilevel"/>
    <w:tmpl w:val="A5F2A716"/>
    <w:lvl w:ilvl="0" w:tplc="CA942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296187"/>
    <w:multiLevelType w:val="hybridMultilevel"/>
    <w:tmpl w:val="A9325972"/>
    <w:lvl w:ilvl="0" w:tplc="D02E09C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15:restartNumberingAfterBreak="0">
    <w:nsid w:val="19797C11"/>
    <w:multiLevelType w:val="hybridMultilevel"/>
    <w:tmpl w:val="13A60D6A"/>
    <w:lvl w:ilvl="0" w:tplc="86AE364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1A350EAD"/>
    <w:multiLevelType w:val="hybridMultilevel"/>
    <w:tmpl w:val="4E78A806"/>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15:restartNumberingAfterBreak="0">
    <w:nsid w:val="1AF60FB5"/>
    <w:multiLevelType w:val="hybridMultilevel"/>
    <w:tmpl w:val="09963122"/>
    <w:lvl w:ilvl="0" w:tplc="4EF0D188">
      <w:start w:val="1"/>
      <w:numFmt w:val="lowerLetter"/>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1E025986"/>
    <w:multiLevelType w:val="hybridMultilevel"/>
    <w:tmpl w:val="64626444"/>
    <w:lvl w:ilvl="0" w:tplc="103ADB20">
      <w:start w:val="1"/>
      <w:numFmt w:val="decimal"/>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15:restartNumberingAfterBreak="0">
    <w:nsid w:val="258231C3"/>
    <w:multiLevelType w:val="hybridMultilevel"/>
    <w:tmpl w:val="9A20463A"/>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297D5957"/>
    <w:multiLevelType w:val="hybridMultilevel"/>
    <w:tmpl w:val="3D8A549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15:restartNumberingAfterBreak="0">
    <w:nsid w:val="2CE636BA"/>
    <w:multiLevelType w:val="multilevel"/>
    <w:tmpl w:val="729E98A4"/>
    <w:lvl w:ilvl="0">
      <w:start w:val="1"/>
      <w:numFmt w:val="decimal"/>
      <w:lvlText w:val="%1."/>
      <w:lvlJc w:val="left"/>
      <w:pPr>
        <w:ind w:left="1140" w:hanging="360"/>
      </w:pPr>
      <w:rPr>
        <w:rFonts w:hint="default"/>
        <w:b/>
        <w:color w:val="000000"/>
      </w:rPr>
    </w:lvl>
    <w:lvl w:ilvl="1">
      <w:start w:val="1"/>
      <w:numFmt w:val="decimal"/>
      <w:isLgl/>
      <w:lvlText w:val="%1.%2."/>
      <w:lvlJc w:val="left"/>
      <w:pPr>
        <w:ind w:left="1500" w:hanging="720"/>
      </w:pPr>
      <w:rPr>
        <w:rFonts w:hint="default"/>
        <w:b/>
        <w:color w:val="000000"/>
      </w:rPr>
    </w:lvl>
    <w:lvl w:ilvl="2">
      <w:start w:val="1"/>
      <w:numFmt w:val="decimal"/>
      <w:isLgl/>
      <w:lvlText w:val="%1.%2.%3."/>
      <w:lvlJc w:val="left"/>
      <w:pPr>
        <w:ind w:left="1500" w:hanging="720"/>
      </w:pPr>
      <w:rPr>
        <w:rFonts w:hint="default"/>
        <w:b/>
        <w:color w:val="000000"/>
      </w:rPr>
    </w:lvl>
    <w:lvl w:ilvl="3">
      <w:start w:val="1"/>
      <w:numFmt w:val="decimal"/>
      <w:isLgl/>
      <w:lvlText w:val="%1.%2.%3.%4."/>
      <w:lvlJc w:val="left"/>
      <w:pPr>
        <w:ind w:left="1860" w:hanging="1080"/>
      </w:pPr>
      <w:rPr>
        <w:rFonts w:hint="default"/>
        <w:b/>
        <w:color w:val="000000"/>
      </w:rPr>
    </w:lvl>
    <w:lvl w:ilvl="4">
      <w:start w:val="1"/>
      <w:numFmt w:val="decimal"/>
      <w:isLgl/>
      <w:lvlText w:val="%1.%2.%3.%4.%5."/>
      <w:lvlJc w:val="left"/>
      <w:pPr>
        <w:ind w:left="1860" w:hanging="1080"/>
      </w:pPr>
      <w:rPr>
        <w:rFonts w:hint="default"/>
        <w:b/>
        <w:color w:val="000000"/>
      </w:rPr>
    </w:lvl>
    <w:lvl w:ilvl="5">
      <w:start w:val="1"/>
      <w:numFmt w:val="decimal"/>
      <w:isLgl/>
      <w:lvlText w:val="%1.%2.%3.%4.%5.%6."/>
      <w:lvlJc w:val="left"/>
      <w:pPr>
        <w:ind w:left="2220" w:hanging="1440"/>
      </w:pPr>
      <w:rPr>
        <w:rFonts w:hint="default"/>
        <w:b/>
        <w:color w:val="000000"/>
      </w:rPr>
    </w:lvl>
    <w:lvl w:ilvl="6">
      <w:start w:val="1"/>
      <w:numFmt w:val="decimal"/>
      <w:isLgl/>
      <w:lvlText w:val="%1.%2.%3.%4.%5.%6.%7."/>
      <w:lvlJc w:val="left"/>
      <w:pPr>
        <w:ind w:left="2580" w:hanging="1800"/>
      </w:pPr>
      <w:rPr>
        <w:rFonts w:hint="default"/>
        <w:b/>
        <w:color w:val="000000"/>
      </w:rPr>
    </w:lvl>
    <w:lvl w:ilvl="7">
      <w:start w:val="1"/>
      <w:numFmt w:val="decimal"/>
      <w:isLgl/>
      <w:lvlText w:val="%1.%2.%3.%4.%5.%6.%7.%8."/>
      <w:lvlJc w:val="left"/>
      <w:pPr>
        <w:ind w:left="2580" w:hanging="1800"/>
      </w:pPr>
      <w:rPr>
        <w:rFonts w:hint="default"/>
        <w:b/>
        <w:color w:val="000000"/>
      </w:rPr>
    </w:lvl>
    <w:lvl w:ilvl="8">
      <w:start w:val="1"/>
      <w:numFmt w:val="decimal"/>
      <w:isLgl/>
      <w:lvlText w:val="%1.%2.%3.%4.%5.%6.%7.%8.%9."/>
      <w:lvlJc w:val="left"/>
      <w:pPr>
        <w:ind w:left="2940" w:hanging="2160"/>
      </w:pPr>
      <w:rPr>
        <w:rFonts w:hint="default"/>
        <w:b/>
        <w:color w:val="000000"/>
      </w:rPr>
    </w:lvl>
  </w:abstractNum>
  <w:abstractNum w:abstractNumId="17" w15:restartNumberingAfterBreak="0">
    <w:nsid w:val="312A49AA"/>
    <w:multiLevelType w:val="hybridMultilevel"/>
    <w:tmpl w:val="07A6B658"/>
    <w:lvl w:ilvl="0" w:tplc="2D045736">
      <w:start w:val="1"/>
      <w:numFmt w:val="lowerLetter"/>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8" w15:restartNumberingAfterBreak="0">
    <w:nsid w:val="32273ABF"/>
    <w:multiLevelType w:val="hybridMultilevel"/>
    <w:tmpl w:val="D4D6CF6E"/>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9" w15:restartNumberingAfterBreak="0">
    <w:nsid w:val="3881724B"/>
    <w:multiLevelType w:val="hybridMultilevel"/>
    <w:tmpl w:val="6778E6B8"/>
    <w:lvl w:ilvl="0" w:tplc="EFDEE1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4F22EA"/>
    <w:multiLevelType w:val="hybridMultilevel"/>
    <w:tmpl w:val="4D3C8F44"/>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15:restartNumberingAfterBreak="0">
    <w:nsid w:val="3F433FFF"/>
    <w:multiLevelType w:val="hybridMultilevel"/>
    <w:tmpl w:val="01BE33DE"/>
    <w:lvl w:ilvl="0" w:tplc="D6B68B3C">
      <w:start w:val="2"/>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2" w15:restartNumberingAfterBreak="0">
    <w:nsid w:val="40A24391"/>
    <w:multiLevelType w:val="hybridMultilevel"/>
    <w:tmpl w:val="81EE1738"/>
    <w:lvl w:ilvl="0" w:tplc="952099B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41645D69"/>
    <w:multiLevelType w:val="hybridMultilevel"/>
    <w:tmpl w:val="9440E762"/>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4" w15:restartNumberingAfterBreak="0">
    <w:nsid w:val="43414EBA"/>
    <w:multiLevelType w:val="hybridMultilevel"/>
    <w:tmpl w:val="DC7E4A16"/>
    <w:lvl w:ilvl="0" w:tplc="E8523E3E">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7D01A3"/>
    <w:multiLevelType w:val="hybridMultilevel"/>
    <w:tmpl w:val="B97A038C"/>
    <w:lvl w:ilvl="0" w:tplc="8752CD70">
      <w:numFmt w:val="bullet"/>
      <w:lvlText w:val="-"/>
      <w:lvlJc w:val="left"/>
      <w:pPr>
        <w:ind w:left="1185" w:hanging="360"/>
      </w:pPr>
      <w:rPr>
        <w:rFonts w:ascii="Times New Roman" w:eastAsiaTheme="minorHAnsi" w:hAnsi="Times New Roman" w:cs="Times New Roman" w:hint="default"/>
        <w:b/>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6" w15:restartNumberingAfterBreak="0">
    <w:nsid w:val="5090758E"/>
    <w:multiLevelType w:val="hybridMultilevel"/>
    <w:tmpl w:val="18EC88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EB69D2"/>
    <w:multiLevelType w:val="hybridMultilevel"/>
    <w:tmpl w:val="F86CEA28"/>
    <w:lvl w:ilvl="0" w:tplc="53FC5554">
      <w:start w:val="3"/>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59C7AED"/>
    <w:multiLevelType w:val="hybridMultilevel"/>
    <w:tmpl w:val="1D640388"/>
    <w:lvl w:ilvl="0" w:tplc="4A3C4A6A">
      <w:start w:val="6"/>
      <w:numFmt w:val="bullet"/>
      <w:lvlText w:val="-"/>
      <w:lvlJc w:val="left"/>
      <w:pPr>
        <w:ind w:left="1425" w:hanging="360"/>
      </w:pPr>
      <w:rPr>
        <w:rFonts w:ascii="Times New Roman" w:eastAsiaTheme="minorHAnsi" w:hAnsi="Times New Roman" w:cs="Times New Roman" w:hint="default"/>
        <w:b w:val="0"/>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9" w15:restartNumberingAfterBreak="0">
    <w:nsid w:val="615C4A85"/>
    <w:multiLevelType w:val="hybridMultilevel"/>
    <w:tmpl w:val="33303386"/>
    <w:lvl w:ilvl="0" w:tplc="04090017">
      <w:start w:val="1"/>
      <w:numFmt w:val="lowerLetter"/>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30" w15:restartNumberingAfterBreak="0">
    <w:nsid w:val="646702C8"/>
    <w:multiLevelType w:val="hybridMultilevel"/>
    <w:tmpl w:val="3330338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1" w15:restartNumberingAfterBreak="0">
    <w:nsid w:val="6F60130D"/>
    <w:multiLevelType w:val="multilevel"/>
    <w:tmpl w:val="7DDC021E"/>
    <w:lvl w:ilvl="0">
      <w:start w:val="1"/>
      <w:numFmt w:val="decimal"/>
      <w:lvlText w:val="%1."/>
      <w:lvlJc w:val="left"/>
      <w:pPr>
        <w:ind w:left="108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2" w15:restartNumberingAfterBreak="0">
    <w:nsid w:val="722B39CC"/>
    <w:multiLevelType w:val="hybridMultilevel"/>
    <w:tmpl w:val="0E460A04"/>
    <w:lvl w:ilvl="0" w:tplc="DC22C3E0">
      <w:start w:val="2"/>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44E1AED"/>
    <w:multiLevelType w:val="hybridMultilevel"/>
    <w:tmpl w:val="230832DC"/>
    <w:lvl w:ilvl="0" w:tplc="E8523E3E">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B92B95"/>
    <w:multiLevelType w:val="hybridMultilevel"/>
    <w:tmpl w:val="1D9ADECE"/>
    <w:lvl w:ilvl="0" w:tplc="C26E98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78506F16"/>
    <w:multiLevelType w:val="hybridMultilevel"/>
    <w:tmpl w:val="CFEAD27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6" w15:restartNumberingAfterBreak="0">
    <w:nsid w:val="7F775E81"/>
    <w:multiLevelType w:val="hybridMultilevel"/>
    <w:tmpl w:val="40F0A124"/>
    <w:lvl w:ilvl="0" w:tplc="376A3032">
      <w:start w:val="1"/>
      <w:numFmt w:val="decimal"/>
      <w:lvlText w:val="%1."/>
      <w:lvlJc w:val="left"/>
      <w:pPr>
        <w:ind w:left="1102" w:hanging="36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num w:numId="1" w16cid:durableId="1110123067">
    <w:abstractNumId w:val="0"/>
  </w:num>
  <w:num w:numId="2" w16cid:durableId="1464272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9344805">
    <w:abstractNumId w:val="2"/>
  </w:num>
  <w:num w:numId="4" w16cid:durableId="1608269333">
    <w:abstractNumId w:val="16"/>
  </w:num>
  <w:num w:numId="5" w16cid:durableId="1495687536">
    <w:abstractNumId w:val="3"/>
  </w:num>
  <w:num w:numId="6" w16cid:durableId="1308168811">
    <w:abstractNumId w:val="19"/>
  </w:num>
  <w:num w:numId="7" w16cid:durableId="1963802275">
    <w:abstractNumId w:val="35"/>
  </w:num>
  <w:num w:numId="8" w16cid:durableId="1083840584">
    <w:abstractNumId w:val="11"/>
  </w:num>
  <w:num w:numId="9" w16cid:durableId="1973174008">
    <w:abstractNumId w:val="23"/>
  </w:num>
  <w:num w:numId="10" w16cid:durableId="1542596879">
    <w:abstractNumId w:val="20"/>
  </w:num>
  <w:num w:numId="11" w16cid:durableId="1084499407">
    <w:abstractNumId w:val="14"/>
  </w:num>
  <w:num w:numId="12" w16cid:durableId="640110004">
    <w:abstractNumId w:val="13"/>
  </w:num>
  <w:num w:numId="13" w16cid:durableId="153840901">
    <w:abstractNumId w:val="12"/>
  </w:num>
  <w:num w:numId="14" w16cid:durableId="1113015694">
    <w:abstractNumId w:val="28"/>
  </w:num>
  <w:num w:numId="15" w16cid:durableId="142619978">
    <w:abstractNumId w:val="17"/>
  </w:num>
  <w:num w:numId="16" w16cid:durableId="1189222794">
    <w:abstractNumId w:val="21"/>
  </w:num>
  <w:num w:numId="17" w16cid:durableId="1465152206">
    <w:abstractNumId w:val="18"/>
  </w:num>
  <w:num w:numId="18" w16cid:durableId="1612589204">
    <w:abstractNumId w:val="5"/>
  </w:num>
  <w:num w:numId="19" w16cid:durableId="2113357005">
    <w:abstractNumId w:val="26"/>
  </w:num>
  <w:num w:numId="20" w16cid:durableId="215895312">
    <w:abstractNumId w:val="25"/>
  </w:num>
  <w:num w:numId="21" w16cid:durableId="319311528">
    <w:abstractNumId w:val="9"/>
  </w:num>
  <w:num w:numId="22" w16cid:durableId="990980908">
    <w:abstractNumId w:val="15"/>
  </w:num>
  <w:num w:numId="23" w16cid:durableId="548343977">
    <w:abstractNumId w:val="29"/>
  </w:num>
  <w:num w:numId="24" w16cid:durableId="1396002681">
    <w:abstractNumId w:val="30"/>
  </w:num>
  <w:num w:numId="25" w16cid:durableId="231043753">
    <w:abstractNumId w:val="32"/>
  </w:num>
  <w:num w:numId="26" w16cid:durableId="694427322">
    <w:abstractNumId w:val="33"/>
  </w:num>
  <w:num w:numId="27" w16cid:durableId="214633221">
    <w:abstractNumId w:val="24"/>
  </w:num>
  <w:num w:numId="28" w16cid:durableId="426579159">
    <w:abstractNumId w:val="8"/>
  </w:num>
  <w:num w:numId="29" w16cid:durableId="10181939">
    <w:abstractNumId w:val="31"/>
  </w:num>
  <w:num w:numId="30" w16cid:durableId="1410999006">
    <w:abstractNumId w:val="27"/>
  </w:num>
  <w:num w:numId="31" w16cid:durableId="163591129">
    <w:abstractNumId w:val="6"/>
  </w:num>
  <w:num w:numId="32" w16cid:durableId="673994711">
    <w:abstractNumId w:val="22"/>
  </w:num>
  <w:num w:numId="33" w16cid:durableId="744650005">
    <w:abstractNumId w:val="34"/>
  </w:num>
  <w:num w:numId="34" w16cid:durableId="1972322010">
    <w:abstractNumId w:val="36"/>
  </w:num>
  <w:num w:numId="35" w16cid:durableId="2042782690">
    <w:abstractNumId w:val="7"/>
  </w:num>
  <w:num w:numId="36" w16cid:durableId="505049831">
    <w:abstractNumId w:val="10"/>
  </w:num>
  <w:num w:numId="37" w16cid:durableId="79325275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09B"/>
    <w:rsid w:val="00000B10"/>
    <w:rsid w:val="0000133B"/>
    <w:rsid w:val="00003993"/>
    <w:rsid w:val="00003EA1"/>
    <w:rsid w:val="00011A7E"/>
    <w:rsid w:val="00011CB1"/>
    <w:rsid w:val="00015CA8"/>
    <w:rsid w:val="00025EBF"/>
    <w:rsid w:val="00026948"/>
    <w:rsid w:val="000333E6"/>
    <w:rsid w:val="00033A7F"/>
    <w:rsid w:val="00034C09"/>
    <w:rsid w:val="00034CA4"/>
    <w:rsid w:val="0004166B"/>
    <w:rsid w:val="000426C5"/>
    <w:rsid w:val="0004491D"/>
    <w:rsid w:val="00045E01"/>
    <w:rsid w:val="00052DB9"/>
    <w:rsid w:val="000559EA"/>
    <w:rsid w:val="0005686D"/>
    <w:rsid w:val="00061CB5"/>
    <w:rsid w:val="000658AA"/>
    <w:rsid w:val="000668C1"/>
    <w:rsid w:val="00066C2A"/>
    <w:rsid w:val="00070A85"/>
    <w:rsid w:val="00073397"/>
    <w:rsid w:val="00073E53"/>
    <w:rsid w:val="000746A8"/>
    <w:rsid w:val="000751B4"/>
    <w:rsid w:val="0007553B"/>
    <w:rsid w:val="00081434"/>
    <w:rsid w:val="000877A7"/>
    <w:rsid w:val="00090F8E"/>
    <w:rsid w:val="0009149E"/>
    <w:rsid w:val="00091589"/>
    <w:rsid w:val="00091CF1"/>
    <w:rsid w:val="00093E46"/>
    <w:rsid w:val="00095633"/>
    <w:rsid w:val="00096617"/>
    <w:rsid w:val="00097B05"/>
    <w:rsid w:val="000A0C47"/>
    <w:rsid w:val="000A2E14"/>
    <w:rsid w:val="000A4666"/>
    <w:rsid w:val="000A4DBB"/>
    <w:rsid w:val="000A613A"/>
    <w:rsid w:val="000B28EF"/>
    <w:rsid w:val="000B46BB"/>
    <w:rsid w:val="000B5CA9"/>
    <w:rsid w:val="000B63EC"/>
    <w:rsid w:val="000B6F7F"/>
    <w:rsid w:val="000B7DB0"/>
    <w:rsid w:val="000C431B"/>
    <w:rsid w:val="000C6E20"/>
    <w:rsid w:val="000C77AE"/>
    <w:rsid w:val="000C78F6"/>
    <w:rsid w:val="000D5E4A"/>
    <w:rsid w:val="000D6285"/>
    <w:rsid w:val="000E2133"/>
    <w:rsid w:val="000E22B1"/>
    <w:rsid w:val="000E238A"/>
    <w:rsid w:val="000E5BAE"/>
    <w:rsid w:val="000E7273"/>
    <w:rsid w:val="000F0831"/>
    <w:rsid w:val="000F53D6"/>
    <w:rsid w:val="000F711D"/>
    <w:rsid w:val="000F7FE6"/>
    <w:rsid w:val="0010176F"/>
    <w:rsid w:val="001021DD"/>
    <w:rsid w:val="00103D8D"/>
    <w:rsid w:val="001057F6"/>
    <w:rsid w:val="001069DF"/>
    <w:rsid w:val="00107D2B"/>
    <w:rsid w:val="001106EE"/>
    <w:rsid w:val="00112343"/>
    <w:rsid w:val="00115AB7"/>
    <w:rsid w:val="00115F34"/>
    <w:rsid w:val="0012352E"/>
    <w:rsid w:val="00125438"/>
    <w:rsid w:val="00125F2F"/>
    <w:rsid w:val="00127421"/>
    <w:rsid w:val="00132B5D"/>
    <w:rsid w:val="00134E42"/>
    <w:rsid w:val="00142BC4"/>
    <w:rsid w:val="00142D20"/>
    <w:rsid w:val="00143A98"/>
    <w:rsid w:val="001443A0"/>
    <w:rsid w:val="001444DF"/>
    <w:rsid w:val="00145141"/>
    <w:rsid w:val="001454EF"/>
    <w:rsid w:val="00146967"/>
    <w:rsid w:val="00147BC8"/>
    <w:rsid w:val="001501D0"/>
    <w:rsid w:val="001518AD"/>
    <w:rsid w:val="00161203"/>
    <w:rsid w:val="00163F82"/>
    <w:rsid w:val="00175C4B"/>
    <w:rsid w:val="001765B3"/>
    <w:rsid w:val="001801C0"/>
    <w:rsid w:val="00182B2F"/>
    <w:rsid w:val="001851C3"/>
    <w:rsid w:val="0019066E"/>
    <w:rsid w:val="00190744"/>
    <w:rsid w:val="00192991"/>
    <w:rsid w:val="00193A4C"/>
    <w:rsid w:val="00193E81"/>
    <w:rsid w:val="0019708D"/>
    <w:rsid w:val="001A0A43"/>
    <w:rsid w:val="001A6B9D"/>
    <w:rsid w:val="001B0546"/>
    <w:rsid w:val="001B4B62"/>
    <w:rsid w:val="001C01FB"/>
    <w:rsid w:val="001C48AF"/>
    <w:rsid w:val="001C60C3"/>
    <w:rsid w:val="001C6D87"/>
    <w:rsid w:val="001D18F6"/>
    <w:rsid w:val="001D4599"/>
    <w:rsid w:val="001D53B5"/>
    <w:rsid w:val="001D60D9"/>
    <w:rsid w:val="001D6218"/>
    <w:rsid w:val="001E1D44"/>
    <w:rsid w:val="001E4B29"/>
    <w:rsid w:val="001E6043"/>
    <w:rsid w:val="001F13D3"/>
    <w:rsid w:val="001F385A"/>
    <w:rsid w:val="001F3C40"/>
    <w:rsid w:val="001F6717"/>
    <w:rsid w:val="00201FDC"/>
    <w:rsid w:val="00202853"/>
    <w:rsid w:val="00202FB8"/>
    <w:rsid w:val="00210AC0"/>
    <w:rsid w:val="00216A69"/>
    <w:rsid w:val="00225EF6"/>
    <w:rsid w:val="002274A4"/>
    <w:rsid w:val="00230CC4"/>
    <w:rsid w:val="002310CD"/>
    <w:rsid w:val="002328F8"/>
    <w:rsid w:val="00234A97"/>
    <w:rsid w:val="00234D6F"/>
    <w:rsid w:val="002353C1"/>
    <w:rsid w:val="002359BA"/>
    <w:rsid w:val="002360D8"/>
    <w:rsid w:val="002372BC"/>
    <w:rsid w:val="002376EF"/>
    <w:rsid w:val="002403EF"/>
    <w:rsid w:val="002410EA"/>
    <w:rsid w:val="00243F40"/>
    <w:rsid w:val="00247473"/>
    <w:rsid w:val="002506F5"/>
    <w:rsid w:val="00252DC9"/>
    <w:rsid w:val="00253122"/>
    <w:rsid w:val="002538E1"/>
    <w:rsid w:val="00254949"/>
    <w:rsid w:val="00256401"/>
    <w:rsid w:val="002564B6"/>
    <w:rsid w:val="002601CD"/>
    <w:rsid w:val="00264DDB"/>
    <w:rsid w:val="002717F1"/>
    <w:rsid w:val="002719D0"/>
    <w:rsid w:val="002737F3"/>
    <w:rsid w:val="002741D8"/>
    <w:rsid w:val="0027597C"/>
    <w:rsid w:val="00280C46"/>
    <w:rsid w:val="00281349"/>
    <w:rsid w:val="00283057"/>
    <w:rsid w:val="00284157"/>
    <w:rsid w:val="00297CB9"/>
    <w:rsid w:val="002A3776"/>
    <w:rsid w:val="002A70D5"/>
    <w:rsid w:val="002B2361"/>
    <w:rsid w:val="002B5D4D"/>
    <w:rsid w:val="002B6EA4"/>
    <w:rsid w:val="002C28B1"/>
    <w:rsid w:val="002C4A57"/>
    <w:rsid w:val="002C6477"/>
    <w:rsid w:val="002C7C3A"/>
    <w:rsid w:val="002D1C30"/>
    <w:rsid w:val="002E02B4"/>
    <w:rsid w:val="002E0596"/>
    <w:rsid w:val="002E1119"/>
    <w:rsid w:val="002F0B08"/>
    <w:rsid w:val="002F47D1"/>
    <w:rsid w:val="002F4EF7"/>
    <w:rsid w:val="002F7BDB"/>
    <w:rsid w:val="002F7FDD"/>
    <w:rsid w:val="00300915"/>
    <w:rsid w:val="00304889"/>
    <w:rsid w:val="00307A1B"/>
    <w:rsid w:val="00312DE6"/>
    <w:rsid w:val="003136EB"/>
    <w:rsid w:val="00313B61"/>
    <w:rsid w:val="00316751"/>
    <w:rsid w:val="00320BEC"/>
    <w:rsid w:val="00321B84"/>
    <w:rsid w:val="00322463"/>
    <w:rsid w:val="0032387A"/>
    <w:rsid w:val="003243EA"/>
    <w:rsid w:val="0032486E"/>
    <w:rsid w:val="00325ECD"/>
    <w:rsid w:val="00327151"/>
    <w:rsid w:val="00332B9C"/>
    <w:rsid w:val="00332C91"/>
    <w:rsid w:val="00333750"/>
    <w:rsid w:val="00333B09"/>
    <w:rsid w:val="0034433D"/>
    <w:rsid w:val="003517D2"/>
    <w:rsid w:val="003520C6"/>
    <w:rsid w:val="00352F8A"/>
    <w:rsid w:val="00360E88"/>
    <w:rsid w:val="003613BF"/>
    <w:rsid w:val="00362ADB"/>
    <w:rsid w:val="00363248"/>
    <w:rsid w:val="00366DAC"/>
    <w:rsid w:val="00367666"/>
    <w:rsid w:val="00371E50"/>
    <w:rsid w:val="003733A5"/>
    <w:rsid w:val="00374486"/>
    <w:rsid w:val="0037574F"/>
    <w:rsid w:val="003758EA"/>
    <w:rsid w:val="0037752C"/>
    <w:rsid w:val="00377930"/>
    <w:rsid w:val="00380B14"/>
    <w:rsid w:val="0038190D"/>
    <w:rsid w:val="00384E0B"/>
    <w:rsid w:val="003855F9"/>
    <w:rsid w:val="003861EB"/>
    <w:rsid w:val="00386B9D"/>
    <w:rsid w:val="00387FA2"/>
    <w:rsid w:val="003908FE"/>
    <w:rsid w:val="0039426C"/>
    <w:rsid w:val="00394891"/>
    <w:rsid w:val="00395293"/>
    <w:rsid w:val="00397073"/>
    <w:rsid w:val="0039752E"/>
    <w:rsid w:val="00397DDD"/>
    <w:rsid w:val="003A3201"/>
    <w:rsid w:val="003A48D5"/>
    <w:rsid w:val="003A6D0E"/>
    <w:rsid w:val="003B0180"/>
    <w:rsid w:val="003B2EE7"/>
    <w:rsid w:val="003B4306"/>
    <w:rsid w:val="003B787C"/>
    <w:rsid w:val="003B7E7D"/>
    <w:rsid w:val="003C048E"/>
    <w:rsid w:val="003C4666"/>
    <w:rsid w:val="003C55CE"/>
    <w:rsid w:val="003D20FF"/>
    <w:rsid w:val="003D4A83"/>
    <w:rsid w:val="003D4EF1"/>
    <w:rsid w:val="003D4F11"/>
    <w:rsid w:val="003E1137"/>
    <w:rsid w:val="003E609E"/>
    <w:rsid w:val="003E7C81"/>
    <w:rsid w:val="003F20D5"/>
    <w:rsid w:val="003F28F4"/>
    <w:rsid w:val="003F3D9E"/>
    <w:rsid w:val="00401F43"/>
    <w:rsid w:val="0040201F"/>
    <w:rsid w:val="00403518"/>
    <w:rsid w:val="00410473"/>
    <w:rsid w:val="00410670"/>
    <w:rsid w:val="00410E0D"/>
    <w:rsid w:val="00411440"/>
    <w:rsid w:val="00414FB4"/>
    <w:rsid w:val="00417EA5"/>
    <w:rsid w:val="004203DE"/>
    <w:rsid w:val="0042493F"/>
    <w:rsid w:val="00424F35"/>
    <w:rsid w:val="004331D3"/>
    <w:rsid w:val="004338C5"/>
    <w:rsid w:val="004350AE"/>
    <w:rsid w:val="00443782"/>
    <w:rsid w:val="004471BB"/>
    <w:rsid w:val="00447391"/>
    <w:rsid w:val="00450A09"/>
    <w:rsid w:val="00452B84"/>
    <w:rsid w:val="00452FD4"/>
    <w:rsid w:val="004544C7"/>
    <w:rsid w:val="004575DC"/>
    <w:rsid w:val="0046141E"/>
    <w:rsid w:val="004648D8"/>
    <w:rsid w:val="00465516"/>
    <w:rsid w:val="0046616C"/>
    <w:rsid w:val="00467016"/>
    <w:rsid w:val="0046724E"/>
    <w:rsid w:val="0046760A"/>
    <w:rsid w:val="00471635"/>
    <w:rsid w:val="0047293B"/>
    <w:rsid w:val="00472E4F"/>
    <w:rsid w:val="00472EC6"/>
    <w:rsid w:val="00474A53"/>
    <w:rsid w:val="00477E33"/>
    <w:rsid w:val="0048221D"/>
    <w:rsid w:val="00484565"/>
    <w:rsid w:val="004912EC"/>
    <w:rsid w:val="00491994"/>
    <w:rsid w:val="00495865"/>
    <w:rsid w:val="00496A3D"/>
    <w:rsid w:val="004A1CE7"/>
    <w:rsid w:val="004A2626"/>
    <w:rsid w:val="004A36AA"/>
    <w:rsid w:val="004A449E"/>
    <w:rsid w:val="004A631C"/>
    <w:rsid w:val="004B0DC3"/>
    <w:rsid w:val="004B15B0"/>
    <w:rsid w:val="004B223F"/>
    <w:rsid w:val="004B61BF"/>
    <w:rsid w:val="004B6F1A"/>
    <w:rsid w:val="004C0B5C"/>
    <w:rsid w:val="004C52C6"/>
    <w:rsid w:val="004C766E"/>
    <w:rsid w:val="004D07F4"/>
    <w:rsid w:val="004D13A3"/>
    <w:rsid w:val="004D4A99"/>
    <w:rsid w:val="004D5B9C"/>
    <w:rsid w:val="004D6077"/>
    <w:rsid w:val="004D61C1"/>
    <w:rsid w:val="004D63D7"/>
    <w:rsid w:val="004E02EF"/>
    <w:rsid w:val="004E291E"/>
    <w:rsid w:val="004E292A"/>
    <w:rsid w:val="004E45B7"/>
    <w:rsid w:val="004E5CA2"/>
    <w:rsid w:val="004F1746"/>
    <w:rsid w:val="004F1FA0"/>
    <w:rsid w:val="00501948"/>
    <w:rsid w:val="005024E0"/>
    <w:rsid w:val="00503FBC"/>
    <w:rsid w:val="0050511E"/>
    <w:rsid w:val="0050606D"/>
    <w:rsid w:val="005066D4"/>
    <w:rsid w:val="005066F8"/>
    <w:rsid w:val="0051094A"/>
    <w:rsid w:val="005116A6"/>
    <w:rsid w:val="00512850"/>
    <w:rsid w:val="00517176"/>
    <w:rsid w:val="00517377"/>
    <w:rsid w:val="00520827"/>
    <w:rsid w:val="00542D2F"/>
    <w:rsid w:val="00544B8C"/>
    <w:rsid w:val="00545649"/>
    <w:rsid w:val="00554ED7"/>
    <w:rsid w:val="00556005"/>
    <w:rsid w:val="00560096"/>
    <w:rsid w:val="0056352C"/>
    <w:rsid w:val="00564C62"/>
    <w:rsid w:val="00565529"/>
    <w:rsid w:val="00565B7C"/>
    <w:rsid w:val="005708AC"/>
    <w:rsid w:val="00570953"/>
    <w:rsid w:val="00573561"/>
    <w:rsid w:val="005756F7"/>
    <w:rsid w:val="0057746D"/>
    <w:rsid w:val="00581F62"/>
    <w:rsid w:val="00583261"/>
    <w:rsid w:val="005837B4"/>
    <w:rsid w:val="0058692B"/>
    <w:rsid w:val="0059084E"/>
    <w:rsid w:val="005931F5"/>
    <w:rsid w:val="00594E15"/>
    <w:rsid w:val="00597905"/>
    <w:rsid w:val="005A1CB1"/>
    <w:rsid w:val="005A22E9"/>
    <w:rsid w:val="005A2E34"/>
    <w:rsid w:val="005A7750"/>
    <w:rsid w:val="005B1D99"/>
    <w:rsid w:val="005B3457"/>
    <w:rsid w:val="005B4144"/>
    <w:rsid w:val="005B7E2D"/>
    <w:rsid w:val="005C316F"/>
    <w:rsid w:val="005C4819"/>
    <w:rsid w:val="005D0AF7"/>
    <w:rsid w:val="005D1B22"/>
    <w:rsid w:val="005D3D79"/>
    <w:rsid w:val="005D43E0"/>
    <w:rsid w:val="005D5275"/>
    <w:rsid w:val="005D5D75"/>
    <w:rsid w:val="005D7092"/>
    <w:rsid w:val="005E2794"/>
    <w:rsid w:val="005E4155"/>
    <w:rsid w:val="005E6708"/>
    <w:rsid w:val="005E72E4"/>
    <w:rsid w:val="005F046C"/>
    <w:rsid w:val="005F12EC"/>
    <w:rsid w:val="005F29C6"/>
    <w:rsid w:val="005F2CD6"/>
    <w:rsid w:val="005F7741"/>
    <w:rsid w:val="00600C37"/>
    <w:rsid w:val="00604188"/>
    <w:rsid w:val="006045DF"/>
    <w:rsid w:val="006122AC"/>
    <w:rsid w:val="006139BD"/>
    <w:rsid w:val="00613ED5"/>
    <w:rsid w:val="00615FB2"/>
    <w:rsid w:val="006222E4"/>
    <w:rsid w:val="0062339A"/>
    <w:rsid w:val="00624F80"/>
    <w:rsid w:val="00626246"/>
    <w:rsid w:val="0062789B"/>
    <w:rsid w:val="006321CD"/>
    <w:rsid w:val="006332D8"/>
    <w:rsid w:val="006335B5"/>
    <w:rsid w:val="00635DE8"/>
    <w:rsid w:val="00636DC1"/>
    <w:rsid w:val="00642959"/>
    <w:rsid w:val="0065516B"/>
    <w:rsid w:val="00657867"/>
    <w:rsid w:val="00660AE8"/>
    <w:rsid w:val="0066555E"/>
    <w:rsid w:val="0066623D"/>
    <w:rsid w:val="00667343"/>
    <w:rsid w:val="00672BEB"/>
    <w:rsid w:val="00672D5D"/>
    <w:rsid w:val="006746FD"/>
    <w:rsid w:val="0067707A"/>
    <w:rsid w:val="00680549"/>
    <w:rsid w:val="00682441"/>
    <w:rsid w:val="00682A93"/>
    <w:rsid w:val="006900FB"/>
    <w:rsid w:val="006930B6"/>
    <w:rsid w:val="006948A9"/>
    <w:rsid w:val="006948C5"/>
    <w:rsid w:val="00694C33"/>
    <w:rsid w:val="00697DDF"/>
    <w:rsid w:val="006A1F62"/>
    <w:rsid w:val="006A385A"/>
    <w:rsid w:val="006A5EE2"/>
    <w:rsid w:val="006A6B23"/>
    <w:rsid w:val="006A7212"/>
    <w:rsid w:val="006B0772"/>
    <w:rsid w:val="006B1247"/>
    <w:rsid w:val="006B1678"/>
    <w:rsid w:val="006B17BF"/>
    <w:rsid w:val="006B43E4"/>
    <w:rsid w:val="006B455A"/>
    <w:rsid w:val="006B5CE7"/>
    <w:rsid w:val="006B7C5B"/>
    <w:rsid w:val="006C0D0F"/>
    <w:rsid w:val="006C3928"/>
    <w:rsid w:val="006C58EC"/>
    <w:rsid w:val="006C5F75"/>
    <w:rsid w:val="006D15B8"/>
    <w:rsid w:val="006D735C"/>
    <w:rsid w:val="006E459C"/>
    <w:rsid w:val="006E46A4"/>
    <w:rsid w:val="006E5B36"/>
    <w:rsid w:val="006E5CF0"/>
    <w:rsid w:val="006F07B2"/>
    <w:rsid w:val="006F4D4B"/>
    <w:rsid w:val="006F650F"/>
    <w:rsid w:val="006F694C"/>
    <w:rsid w:val="00702583"/>
    <w:rsid w:val="007048C6"/>
    <w:rsid w:val="00705BB2"/>
    <w:rsid w:val="00712C1F"/>
    <w:rsid w:val="00715226"/>
    <w:rsid w:val="00716082"/>
    <w:rsid w:val="00722AE9"/>
    <w:rsid w:val="00726B02"/>
    <w:rsid w:val="00727030"/>
    <w:rsid w:val="007309FC"/>
    <w:rsid w:val="00735A92"/>
    <w:rsid w:val="00735B85"/>
    <w:rsid w:val="007360A9"/>
    <w:rsid w:val="007379E2"/>
    <w:rsid w:val="007415AB"/>
    <w:rsid w:val="00742DF5"/>
    <w:rsid w:val="00744957"/>
    <w:rsid w:val="00744A3C"/>
    <w:rsid w:val="00745DAD"/>
    <w:rsid w:val="00747788"/>
    <w:rsid w:val="00750888"/>
    <w:rsid w:val="00751BE4"/>
    <w:rsid w:val="00753F24"/>
    <w:rsid w:val="00756878"/>
    <w:rsid w:val="007639C5"/>
    <w:rsid w:val="0076446C"/>
    <w:rsid w:val="00776971"/>
    <w:rsid w:val="00780647"/>
    <w:rsid w:val="00780941"/>
    <w:rsid w:val="00780FD4"/>
    <w:rsid w:val="007860E9"/>
    <w:rsid w:val="00794D02"/>
    <w:rsid w:val="007A0851"/>
    <w:rsid w:val="007A0BAE"/>
    <w:rsid w:val="007A16AD"/>
    <w:rsid w:val="007A35DB"/>
    <w:rsid w:val="007A5AC7"/>
    <w:rsid w:val="007B3FA7"/>
    <w:rsid w:val="007C2653"/>
    <w:rsid w:val="007C54DB"/>
    <w:rsid w:val="007C5A3F"/>
    <w:rsid w:val="007D3421"/>
    <w:rsid w:val="007D56D6"/>
    <w:rsid w:val="007D5E99"/>
    <w:rsid w:val="007E4BE4"/>
    <w:rsid w:val="007E4CFC"/>
    <w:rsid w:val="007E507E"/>
    <w:rsid w:val="007F2E4F"/>
    <w:rsid w:val="007F6D81"/>
    <w:rsid w:val="007F7A35"/>
    <w:rsid w:val="007F7E4D"/>
    <w:rsid w:val="007F7F46"/>
    <w:rsid w:val="00800493"/>
    <w:rsid w:val="0080357F"/>
    <w:rsid w:val="008127DA"/>
    <w:rsid w:val="00815EC8"/>
    <w:rsid w:val="0081668D"/>
    <w:rsid w:val="0082025D"/>
    <w:rsid w:val="0082157B"/>
    <w:rsid w:val="00825A04"/>
    <w:rsid w:val="00826171"/>
    <w:rsid w:val="00826573"/>
    <w:rsid w:val="00834320"/>
    <w:rsid w:val="008348E2"/>
    <w:rsid w:val="00834C85"/>
    <w:rsid w:val="008403D6"/>
    <w:rsid w:val="0084123D"/>
    <w:rsid w:val="00842094"/>
    <w:rsid w:val="00844773"/>
    <w:rsid w:val="00851662"/>
    <w:rsid w:val="00851CCF"/>
    <w:rsid w:val="00855822"/>
    <w:rsid w:val="008600A3"/>
    <w:rsid w:val="0086017A"/>
    <w:rsid w:val="00864BDB"/>
    <w:rsid w:val="0086513B"/>
    <w:rsid w:val="008657BE"/>
    <w:rsid w:val="0086595B"/>
    <w:rsid w:val="00866B61"/>
    <w:rsid w:val="00870395"/>
    <w:rsid w:val="00871E45"/>
    <w:rsid w:val="0087251F"/>
    <w:rsid w:val="00873299"/>
    <w:rsid w:val="00875659"/>
    <w:rsid w:val="00876C74"/>
    <w:rsid w:val="00877575"/>
    <w:rsid w:val="00891632"/>
    <w:rsid w:val="0089261A"/>
    <w:rsid w:val="00895240"/>
    <w:rsid w:val="008A0397"/>
    <w:rsid w:val="008A72B7"/>
    <w:rsid w:val="008C14B9"/>
    <w:rsid w:val="008C2EC9"/>
    <w:rsid w:val="008C333A"/>
    <w:rsid w:val="008C4E54"/>
    <w:rsid w:val="008C5BDB"/>
    <w:rsid w:val="008C5F82"/>
    <w:rsid w:val="008D1F51"/>
    <w:rsid w:val="008D3A61"/>
    <w:rsid w:val="008D4A9F"/>
    <w:rsid w:val="008D5579"/>
    <w:rsid w:val="008D635C"/>
    <w:rsid w:val="008E0499"/>
    <w:rsid w:val="008E18E4"/>
    <w:rsid w:val="008E3871"/>
    <w:rsid w:val="008E3B26"/>
    <w:rsid w:val="008E4A54"/>
    <w:rsid w:val="008E70D6"/>
    <w:rsid w:val="008F00F7"/>
    <w:rsid w:val="008F03BD"/>
    <w:rsid w:val="008F0482"/>
    <w:rsid w:val="008F1719"/>
    <w:rsid w:val="008F1E38"/>
    <w:rsid w:val="008F6EDE"/>
    <w:rsid w:val="008F704F"/>
    <w:rsid w:val="00901162"/>
    <w:rsid w:val="00901D41"/>
    <w:rsid w:val="00902C5F"/>
    <w:rsid w:val="00903998"/>
    <w:rsid w:val="00906E41"/>
    <w:rsid w:val="00906F58"/>
    <w:rsid w:val="0091191C"/>
    <w:rsid w:val="0091409B"/>
    <w:rsid w:val="009154C0"/>
    <w:rsid w:val="00916B44"/>
    <w:rsid w:val="009174C3"/>
    <w:rsid w:val="00920D55"/>
    <w:rsid w:val="00921444"/>
    <w:rsid w:val="009229C2"/>
    <w:rsid w:val="00923130"/>
    <w:rsid w:val="00924720"/>
    <w:rsid w:val="009273E4"/>
    <w:rsid w:val="0093140A"/>
    <w:rsid w:val="00933B99"/>
    <w:rsid w:val="00933EF8"/>
    <w:rsid w:val="00934DB3"/>
    <w:rsid w:val="0093623C"/>
    <w:rsid w:val="00942864"/>
    <w:rsid w:val="009511C3"/>
    <w:rsid w:val="00955046"/>
    <w:rsid w:val="009577A6"/>
    <w:rsid w:val="00957D8F"/>
    <w:rsid w:val="00957E39"/>
    <w:rsid w:val="00960732"/>
    <w:rsid w:val="0097295E"/>
    <w:rsid w:val="009759E7"/>
    <w:rsid w:val="00975A3C"/>
    <w:rsid w:val="00976612"/>
    <w:rsid w:val="009776F5"/>
    <w:rsid w:val="009809F1"/>
    <w:rsid w:val="00994BBA"/>
    <w:rsid w:val="00997139"/>
    <w:rsid w:val="0099798F"/>
    <w:rsid w:val="009A0A32"/>
    <w:rsid w:val="009B02EF"/>
    <w:rsid w:val="009B08C8"/>
    <w:rsid w:val="009B0E78"/>
    <w:rsid w:val="009B29EB"/>
    <w:rsid w:val="009B2B5D"/>
    <w:rsid w:val="009B3B43"/>
    <w:rsid w:val="009B4C76"/>
    <w:rsid w:val="009B7CC0"/>
    <w:rsid w:val="009C1B1C"/>
    <w:rsid w:val="009C5562"/>
    <w:rsid w:val="009C7933"/>
    <w:rsid w:val="009C7E5F"/>
    <w:rsid w:val="009D23D5"/>
    <w:rsid w:val="009D3D2B"/>
    <w:rsid w:val="009D5DDD"/>
    <w:rsid w:val="009D727F"/>
    <w:rsid w:val="009D7E75"/>
    <w:rsid w:val="009E30CD"/>
    <w:rsid w:val="009E3F06"/>
    <w:rsid w:val="009E4162"/>
    <w:rsid w:val="009E48D4"/>
    <w:rsid w:val="009F2B68"/>
    <w:rsid w:val="009F35B6"/>
    <w:rsid w:val="009F5B54"/>
    <w:rsid w:val="00A0347D"/>
    <w:rsid w:val="00A06B5B"/>
    <w:rsid w:val="00A120C4"/>
    <w:rsid w:val="00A125F3"/>
    <w:rsid w:val="00A13092"/>
    <w:rsid w:val="00A2549C"/>
    <w:rsid w:val="00A30C45"/>
    <w:rsid w:val="00A31528"/>
    <w:rsid w:val="00A32746"/>
    <w:rsid w:val="00A35C37"/>
    <w:rsid w:val="00A41262"/>
    <w:rsid w:val="00A46335"/>
    <w:rsid w:val="00A52222"/>
    <w:rsid w:val="00A52CD7"/>
    <w:rsid w:val="00A638AA"/>
    <w:rsid w:val="00A6398A"/>
    <w:rsid w:val="00A64569"/>
    <w:rsid w:val="00A65692"/>
    <w:rsid w:val="00A6692C"/>
    <w:rsid w:val="00A67342"/>
    <w:rsid w:val="00A70987"/>
    <w:rsid w:val="00A7252D"/>
    <w:rsid w:val="00A731B0"/>
    <w:rsid w:val="00A75537"/>
    <w:rsid w:val="00A75AEE"/>
    <w:rsid w:val="00A8203A"/>
    <w:rsid w:val="00A82DB0"/>
    <w:rsid w:val="00A86BF2"/>
    <w:rsid w:val="00A90A70"/>
    <w:rsid w:val="00A91929"/>
    <w:rsid w:val="00A926DD"/>
    <w:rsid w:val="00A931BB"/>
    <w:rsid w:val="00A979B8"/>
    <w:rsid w:val="00AA0A4B"/>
    <w:rsid w:val="00AA3D40"/>
    <w:rsid w:val="00AA7596"/>
    <w:rsid w:val="00AB08E0"/>
    <w:rsid w:val="00AB25EE"/>
    <w:rsid w:val="00AC225A"/>
    <w:rsid w:val="00AC6D02"/>
    <w:rsid w:val="00AC6ED3"/>
    <w:rsid w:val="00AC7B81"/>
    <w:rsid w:val="00AC7D15"/>
    <w:rsid w:val="00AD2775"/>
    <w:rsid w:val="00AD5351"/>
    <w:rsid w:val="00AD539C"/>
    <w:rsid w:val="00AD6ED4"/>
    <w:rsid w:val="00AD7357"/>
    <w:rsid w:val="00AD740B"/>
    <w:rsid w:val="00AE04B8"/>
    <w:rsid w:val="00AE4E65"/>
    <w:rsid w:val="00AE6158"/>
    <w:rsid w:val="00AE65CE"/>
    <w:rsid w:val="00AF0494"/>
    <w:rsid w:val="00AF3B15"/>
    <w:rsid w:val="00AF42A6"/>
    <w:rsid w:val="00AF591C"/>
    <w:rsid w:val="00AF5B65"/>
    <w:rsid w:val="00AF5FD3"/>
    <w:rsid w:val="00AF65CE"/>
    <w:rsid w:val="00AF65ED"/>
    <w:rsid w:val="00B007EC"/>
    <w:rsid w:val="00B026A0"/>
    <w:rsid w:val="00B06252"/>
    <w:rsid w:val="00B07A06"/>
    <w:rsid w:val="00B1004F"/>
    <w:rsid w:val="00B120B3"/>
    <w:rsid w:val="00B12EBD"/>
    <w:rsid w:val="00B21A41"/>
    <w:rsid w:val="00B22792"/>
    <w:rsid w:val="00B25DDE"/>
    <w:rsid w:val="00B279F5"/>
    <w:rsid w:val="00B316E1"/>
    <w:rsid w:val="00B31B05"/>
    <w:rsid w:val="00B31C39"/>
    <w:rsid w:val="00B33197"/>
    <w:rsid w:val="00B3558A"/>
    <w:rsid w:val="00B370D8"/>
    <w:rsid w:val="00B3729C"/>
    <w:rsid w:val="00B40CB9"/>
    <w:rsid w:val="00B447B3"/>
    <w:rsid w:val="00B44D1B"/>
    <w:rsid w:val="00B46285"/>
    <w:rsid w:val="00B46FDA"/>
    <w:rsid w:val="00B507A9"/>
    <w:rsid w:val="00B51F5E"/>
    <w:rsid w:val="00B53535"/>
    <w:rsid w:val="00B629A7"/>
    <w:rsid w:val="00B63518"/>
    <w:rsid w:val="00B71407"/>
    <w:rsid w:val="00B72472"/>
    <w:rsid w:val="00B7598F"/>
    <w:rsid w:val="00B84F60"/>
    <w:rsid w:val="00B94626"/>
    <w:rsid w:val="00B96178"/>
    <w:rsid w:val="00BA0183"/>
    <w:rsid w:val="00BA4A79"/>
    <w:rsid w:val="00BA52FC"/>
    <w:rsid w:val="00BB28FF"/>
    <w:rsid w:val="00BB2B0A"/>
    <w:rsid w:val="00BB50F9"/>
    <w:rsid w:val="00BC23CC"/>
    <w:rsid w:val="00BC2EE3"/>
    <w:rsid w:val="00BC4900"/>
    <w:rsid w:val="00BC63FE"/>
    <w:rsid w:val="00BD296A"/>
    <w:rsid w:val="00BD40E7"/>
    <w:rsid w:val="00BD61E9"/>
    <w:rsid w:val="00BE130B"/>
    <w:rsid w:val="00BE1AFD"/>
    <w:rsid w:val="00BE7D4F"/>
    <w:rsid w:val="00BF239A"/>
    <w:rsid w:val="00BF3DD6"/>
    <w:rsid w:val="00C06033"/>
    <w:rsid w:val="00C07DE1"/>
    <w:rsid w:val="00C10CBC"/>
    <w:rsid w:val="00C14795"/>
    <w:rsid w:val="00C15392"/>
    <w:rsid w:val="00C21EF7"/>
    <w:rsid w:val="00C22335"/>
    <w:rsid w:val="00C248E5"/>
    <w:rsid w:val="00C253DA"/>
    <w:rsid w:val="00C2561F"/>
    <w:rsid w:val="00C26B47"/>
    <w:rsid w:val="00C2743F"/>
    <w:rsid w:val="00C339F2"/>
    <w:rsid w:val="00C3473A"/>
    <w:rsid w:val="00C355ED"/>
    <w:rsid w:val="00C37C37"/>
    <w:rsid w:val="00C42596"/>
    <w:rsid w:val="00C42931"/>
    <w:rsid w:val="00C4418F"/>
    <w:rsid w:val="00C4694B"/>
    <w:rsid w:val="00C5546E"/>
    <w:rsid w:val="00C55D69"/>
    <w:rsid w:val="00C56465"/>
    <w:rsid w:val="00C6019B"/>
    <w:rsid w:val="00C60DB3"/>
    <w:rsid w:val="00C63719"/>
    <w:rsid w:val="00C63C71"/>
    <w:rsid w:val="00C65F06"/>
    <w:rsid w:val="00C674BB"/>
    <w:rsid w:val="00C675AD"/>
    <w:rsid w:val="00C71104"/>
    <w:rsid w:val="00C72039"/>
    <w:rsid w:val="00C73337"/>
    <w:rsid w:val="00C736A1"/>
    <w:rsid w:val="00C74EFA"/>
    <w:rsid w:val="00C80261"/>
    <w:rsid w:val="00C802DE"/>
    <w:rsid w:val="00C81FCD"/>
    <w:rsid w:val="00C9039B"/>
    <w:rsid w:val="00C908C0"/>
    <w:rsid w:val="00C9221E"/>
    <w:rsid w:val="00C93C65"/>
    <w:rsid w:val="00C9510B"/>
    <w:rsid w:val="00C961C7"/>
    <w:rsid w:val="00C96FDA"/>
    <w:rsid w:val="00C97993"/>
    <w:rsid w:val="00C97A96"/>
    <w:rsid w:val="00CA705D"/>
    <w:rsid w:val="00CA7887"/>
    <w:rsid w:val="00CA7E91"/>
    <w:rsid w:val="00CB1418"/>
    <w:rsid w:val="00CB2B35"/>
    <w:rsid w:val="00CB2B7B"/>
    <w:rsid w:val="00CB2B8B"/>
    <w:rsid w:val="00CB5CF1"/>
    <w:rsid w:val="00CB6B31"/>
    <w:rsid w:val="00CB70FA"/>
    <w:rsid w:val="00CC324B"/>
    <w:rsid w:val="00CC3375"/>
    <w:rsid w:val="00CD1BA3"/>
    <w:rsid w:val="00CD3E65"/>
    <w:rsid w:val="00CD4C7A"/>
    <w:rsid w:val="00CE6BB3"/>
    <w:rsid w:val="00CF376A"/>
    <w:rsid w:val="00CF5342"/>
    <w:rsid w:val="00D007B7"/>
    <w:rsid w:val="00D03F44"/>
    <w:rsid w:val="00D04F61"/>
    <w:rsid w:val="00D05D67"/>
    <w:rsid w:val="00D164ED"/>
    <w:rsid w:val="00D16F8F"/>
    <w:rsid w:val="00D222DF"/>
    <w:rsid w:val="00D22917"/>
    <w:rsid w:val="00D263C0"/>
    <w:rsid w:val="00D30108"/>
    <w:rsid w:val="00D323CA"/>
    <w:rsid w:val="00D3393D"/>
    <w:rsid w:val="00D35758"/>
    <w:rsid w:val="00D3744D"/>
    <w:rsid w:val="00D42CF0"/>
    <w:rsid w:val="00D438BF"/>
    <w:rsid w:val="00D45C36"/>
    <w:rsid w:val="00D52DFC"/>
    <w:rsid w:val="00D55002"/>
    <w:rsid w:val="00D70004"/>
    <w:rsid w:val="00D70D87"/>
    <w:rsid w:val="00D81131"/>
    <w:rsid w:val="00D827DC"/>
    <w:rsid w:val="00D830A5"/>
    <w:rsid w:val="00D85D68"/>
    <w:rsid w:val="00D92C60"/>
    <w:rsid w:val="00D93E97"/>
    <w:rsid w:val="00D948FE"/>
    <w:rsid w:val="00DA03E3"/>
    <w:rsid w:val="00DA6A69"/>
    <w:rsid w:val="00DB297F"/>
    <w:rsid w:val="00DB37D8"/>
    <w:rsid w:val="00DB4475"/>
    <w:rsid w:val="00DB49F6"/>
    <w:rsid w:val="00DB6D0F"/>
    <w:rsid w:val="00DB7199"/>
    <w:rsid w:val="00DB7F9B"/>
    <w:rsid w:val="00DC2BB5"/>
    <w:rsid w:val="00DC35D9"/>
    <w:rsid w:val="00DD2467"/>
    <w:rsid w:val="00DD4C9D"/>
    <w:rsid w:val="00DD7A62"/>
    <w:rsid w:val="00DE66C9"/>
    <w:rsid w:val="00DE6C3F"/>
    <w:rsid w:val="00DF01F7"/>
    <w:rsid w:val="00DF51D0"/>
    <w:rsid w:val="00E0052B"/>
    <w:rsid w:val="00E01123"/>
    <w:rsid w:val="00E01490"/>
    <w:rsid w:val="00E02D80"/>
    <w:rsid w:val="00E07D63"/>
    <w:rsid w:val="00E12879"/>
    <w:rsid w:val="00E16335"/>
    <w:rsid w:val="00E24577"/>
    <w:rsid w:val="00E26146"/>
    <w:rsid w:val="00E27331"/>
    <w:rsid w:val="00E27B82"/>
    <w:rsid w:val="00E27D6D"/>
    <w:rsid w:val="00E3304F"/>
    <w:rsid w:val="00E335A8"/>
    <w:rsid w:val="00E35F50"/>
    <w:rsid w:val="00E371BC"/>
    <w:rsid w:val="00E37256"/>
    <w:rsid w:val="00E41B46"/>
    <w:rsid w:val="00E41C36"/>
    <w:rsid w:val="00E433E5"/>
    <w:rsid w:val="00E434DC"/>
    <w:rsid w:val="00E448AB"/>
    <w:rsid w:val="00E47D62"/>
    <w:rsid w:val="00E50A36"/>
    <w:rsid w:val="00E52384"/>
    <w:rsid w:val="00E53DB5"/>
    <w:rsid w:val="00E54C5D"/>
    <w:rsid w:val="00E6177E"/>
    <w:rsid w:val="00E61A13"/>
    <w:rsid w:val="00E61F1A"/>
    <w:rsid w:val="00E62476"/>
    <w:rsid w:val="00E63722"/>
    <w:rsid w:val="00E64D11"/>
    <w:rsid w:val="00E65DAA"/>
    <w:rsid w:val="00E669CE"/>
    <w:rsid w:val="00E67955"/>
    <w:rsid w:val="00E74575"/>
    <w:rsid w:val="00E745CF"/>
    <w:rsid w:val="00E76385"/>
    <w:rsid w:val="00E764CC"/>
    <w:rsid w:val="00E7742F"/>
    <w:rsid w:val="00E80162"/>
    <w:rsid w:val="00E81B87"/>
    <w:rsid w:val="00E87BEE"/>
    <w:rsid w:val="00E91440"/>
    <w:rsid w:val="00E9193A"/>
    <w:rsid w:val="00E92A3D"/>
    <w:rsid w:val="00EA1632"/>
    <w:rsid w:val="00EA1D03"/>
    <w:rsid w:val="00EA23FC"/>
    <w:rsid w:val="00EA6DC3"/>
    <w:rsid w:val="00EB125B"/>
    <w:rsid w:val="00EB2165"/>
    <w:rsid w:val="00EB36FB"/>
    <w:rsid w:val="00EB561E"/>
    <w:rsid w:val="00EB68FD"/>
    <w:rsid w:val="00EB6F3A"/>
    <w:rsid w:val="00EC5382"/>
    <w:rsid w:val="00EC64E7"/>
    <w:rsid w:val="00EE1B04"/>
    <w:rsid w:val="00EE1B1C"/>
    <w:rsid w:val="00EE49BD"/>
    <w:rsid w:val="00EE6403"/>
    <w:rsid w:val="00EE6D99"/>
    <w:rsid w:val="00EF0EEB"/>
    <w:rsid w:val="00EF0F62"/>
    <w:rsid w:val="00EF11FF"/>
    <w:rsid w:val="00EF1E70"/>
    <w:rsid w:val="00EF5B37"/>
    <w:rsid w:val="00EF71E2"/>
    <w:rsid w:val="00EF745F"/>
    <w:rsid w:val="00F02519"/>
    <w:rsid w:val="00F02EDF"/>
    <w:rsid w:val="00F031D7"/>
    <w:rsid w:val="00F03D34"/>
    <w:rsid w:val="00F0587F"/>
    <w:rsid w:val="00F063B6"/>
    <w:rsid w:val="00F1483A"/>
    <w:rsid w:val="00F14AF0"/>
    <w:rsid w:val="00F15490"/>
    <w:rsid w:val="00F1636D"/>
    <w:rsid w:val="00F16FCF"/>
    <w:rsid w:val="00F23DB2"/>
    <w:rsid w:val="00F2448D"/>
    <w:rsid w:val="00F24DEC"/>
    <w:rsid w:val="00F315FF"/>
    <w:rsid w:val="00F32C7E"/>
    <w:rsid w:val="00F37D55"/>
    <w:rsid w:val="00F40070"/>
    <w:rsid w:val="00F40D04"/>
    <w:rsid w:val="00F4179A"/>
    <w:rsid w:val="00F47B48"/>
    <w:rsid w:val="00F47DAA"/>
    <w:rsid w:val="00F507FD"/>
    <w:rsid w:val="00F535CB"/>
    <w:rsid w:val="00F53B05"/>
    <w:rsid w:val="00F547AB"/>
    <w:rsid w:val="00F55352"/>
    <w:rsid w:val="00F60E36"/>
    <w:rsid w:val="00F61FDD"/>
    <w:rsid w:val="00F6221E"/>
    <w:rsid w:val="00F64EDD"/>
    <w:rsid w:val="00F667AC"/>
    <w:rsid w:val="00F66921"/>
    <w:rsid w:val="00F700B0"/>
    <w:rsid w:val="00F73539"/>
    <w:rsid w:val="00F75DC1"/>
    <w:rsid w:val="00F76010"/>
    <w:rsid w:val="00F77744"/>
    <w:rsid w:val="00F8199E"/>
    <w:rsid w:val="00F81BAA"/>
    <w:rsid w:val="00F83833"/>
    <w:rsid w:val="00F87016"/>
    <w:rsid w:val="00F90810"/>
    <w:rsid w:val="00F9231B"/>
    <w:rsid w:val="00F95434"/>
    <w:rsid w:val="00FA1F5A"/>
    <w:rsid w:val="00FA378F"/>
    <w:rsid w:val="00FA3B6D"/>
    <w:rsid w:val="00FA4726"/>
    <w:rsid w:val="00FA5133"/>
    <w:rsid w:val="00FA6017"/>
    <w:rsid w:val="00FA6679"/>
    <w:rsid w:val="00FA794C"/>
    <w:rsid w:val="00FA7A4B"/>
    <w:rsid w:val="00FB16C6"/>
    <w:rsid w:val="00FB3C5E"/>
    <w:rsid w:val="00FC69D4"/>
    <w:rsid w:val="00FC74EB"/>
    <w:rsid w:val="00FD2581"/>
    <w:rsid w:val="00FD331D"/>
    <w:rsid w:val="00FD65F6"/>
    <w:rsid w:val="00FD7B2C"/>
    <w:rsid w:val="00FD7B79"/>
    <w:rsid w:val="00FE097E"/>
    <w:rsid w:val="00FE0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3BAD6"/>
  <w15:docId w15:val="{208D72EF-507F-41FC-8BD1-FA3454F7D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nTime" w:eastAsiaTheme="minorHAnsi" w:hAnsi=".VnTime" w:cs="Times New Roman"/>
        <w:sz w:val="28"/>
        <w:szCs w:val="28"/>
        <w:lang w:val="en-US" w:eastAsia="en-US" w:bidi="ar-SA"/>
      </w:rPr>
    </w:rPrDefault>
    <w:pPrDefault>
      <w:pPr>
        <w:spacing w:after="72" w:line="420" w:lineRule="exact"/>
        <w:ind w:left="578" w:hanging="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09B"/>
    <w:pPr>
      <w:widowControl w:val="0"/>
      <w:spacing w:after="0" w:line="240" w:lineRule="auto"/>
      <w:ind w:left="0" w:firstLine="0"/>
      <w:jc w:val="left"/>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91409B"/>
    <w:rPr>
      <w:rFonts w:ascii="Times New Roman" w:hAnsi="Times New Roman"/>
      <w:sz w:val="26"/>
      <w:szCs w:val="26"/>
      <w:shd w:val="clear" w:color="auto" w:fill="FFFFFF"/>
    </w:rPr>
  </w:style>
  <w:style w:type="paragraph" w:customStyle="1" w:styleId="Bodytext20">
    <w:name w:val="Body text (2)"/>
    <w:basedOn w:val="Normal"/>
    <w:link w:val="Bodytext2"/>
    <w:uiPriority w:val="99"/>
    <w:rsid w:val="0091409B"/>
    <w:pPr>
      <w:shd w:val="clear" w:color="auto" w:fill="FFFFFF"/>
      <w:spacing w:after="360" w:line="386" w:lineRule="exact"/>
      <w:jc w:val="center"/>
    </w:pPr>
    <w:rPr>
      <w:rFonts w:ascii="Times New Roman" w:eastAsiaTheme="minorHAnsi" w:hAnsi="Times New Roman" w:cs="Times New Roman"/>
      <w:color w:val="auto"/>
      <w:sz w:val="26"/>
      <w:szCs w:val="26"/>
      <w:lang w:val="en-US" w:eastAsia="en-US"/>
    </w:rPr>
  </w:style>
  <w:style w:type="character" w:customStyle="1" w:styleId="PicturecaptionExact">
    <w:name w:val="Picture caption Exact"/>
    <w:basedOn w:val="DefaultParagraphFont"/>
    <w:link w:val="Picturecaption"/>
    <w:uiPriority w:val="99"/>
    <w:locked/>
    <w:rsid w:val="0091409B"/>
    <w:rPr>
      <w:rFonts w:ascii="Tahoma" w:hAnsi="Tahoma" w:cs="Tahoma"/>
      <w:sz w:val="16"/>
      <w:szCs w:val="16"/>
      <w:shd w:val="clear" w:color="auto" w:fill="FFFFFF"/>
    </w:rPr>
  </w:style>
  <w:style w:type="paragraph" w:customStyle="1" w:styleId="Picturecaption">
    <w:name w:val="Picture caption"/>
    <w:basedOn w:val="Normal"/>
    <w:link w:val="PicturecaptionExact"/>
    <w:uiPriority w:val="99"/>
    <w:rsid w:val="0091409B"/>
    <w:pPr>
      <w:shd w:val="clear" w:color="auto" w:fill="FFFFFF"/>
      <w:spacing w:line="158" w:lineRule="exact"/>
    </w:pPr>
    <w:rPr>
      <w:rFonts w:ascii="Tahoma" w:eastAsiaTheme="minorHAnsi" w:hAnsi="Tahoma" w:cs="Tahoma"/>
      <w:color w:val="auto"/>
      <w:sz w:val="16"/>
      <w:szCs w:val="16"/>
      <w:lang w:val="en-US" w:eastAsia="en-US"/>
    </w:rPr>
  </w:style>
  <w:style w:type="character" w:customStyle="1" w:styleId="Bodytext3">
    <w:name w:val="Body text (3)_"/>
    <w:basedOn w:val="DefaultParagraphFont"/>
    <w:link w:val="Bodytext31"/>
    <w:uiPriority w:val="99"/>
    <w:locked/>
    <w:rsid w:val="0091409B"/>
    <w:rPr>
      <w:rFonts w:ascii="Times New Roman" w:hAnsi="Times New Roman"/>
      <w:i/>
      <w:iCs/>
      <w:sz w:val="26"/>
      <w:szCs w:val="26"/>
      <w:shd w:val="clear" w:color="auto" w:fill="FFFFFF"/>
    </w:rPr>
  </w:style>
  <w:style w:type="paragraph" w:customStyle="1" w:styleId="Bodytext31">
    <w:name w:val="Body text (3)1"/>
    <w:basedOn w:val="Normal"/>
    <w:link w:val="Bodytext3"/>
    <w:uiPriority w:val="99"/>
    <w:rsid w:val="0091409B"/>
    <w:pPr>
      <w:shd w:val="clear" w:color="auto" w:fill="FFFFFF"/>
      <w:spacing w:before="360" w:after="480" w:line="240" w:lineRule="atLeast"/>
      <w:jc w:val="both"/>
    </w:pPr>
    <w:rPr>
      <w:rFonts w:ascii="Times New Roman" w:eastAsiaTheme="minorHAnsi" w:hAnsi="Times New Roman" w:cs="Times New Roman"/>
      <w:i/>
      <w:iCs/>
      <w:color w:val="auto"/>
      <w:sz w:val="26"/>
      <w:szCs w:val="26"/>
      <w:lang w:val="en-US" w:eastAsia="en-US"/>
    </w:rPr>
  </w:style>
  <w:style w:type="character" w:customStyle="1" w:styleId="Bodytext4">
    <w:name w:val="Body text (4)_"/>
    <w:basedOn w:val="DefaultParagraphFont"/>
    <w:link w:val="Bodytext40"/>
    <w:uiPriority w:val="99"/>
    <w:locked/>
    <w:rsid w:val="0091409B"/>
    <w:rPr>
      <w:rFonts w:ascii="Times New Roman" w:hAnsi="Times New Roman"/>
      <w:b/>
      <w:bCs/>
      <w:shd w:val="clear" w:color="auto" w:fill="FFFFFF"/>
    </w:rPr>
  </w:style>
  <w:style w:type="paragraph" w:customStyle="1" w:styleId="Bodytext40">
    <w:name w:val="Body text (4)"/>
    <w:basedOn w:val="Normal"/>
    <w:link w:val="Bodytext4"/>
    <w:uiPriority w:val="99"/>
    <w:rsid w:val="0091409B"/>
    <w:pPr>
      <w:shd w:val="clear" w:color="auto" w:fill="FFFFFF"/>
      <w:spacing w:line="340" w:lineRule="exact"/>
      <w:jc w:val="center"/>
    </w:pPr>
    <w:rPr>
      <w:rFonts w:ascii="Times New Roman" w:eastAsiaTheme="minorHAnsi" w:hAnsi="Times New Roman" w:cs="Times New Roman"/>
      <w:b/>
      <w:bCs/>
      <w:color w:val="auto"/>
      <w:sz w:val="28"/>
      <w:szCs w:val="28"/>
      <w:lang w:val="en-US" w:eastAsia="en-US"/>
    </w:rPr>
  </w:style>
  <w:style w:type="character" w:customStyle="1" w:styleId="Bodytext5">
    <w:name w:val="Body text (5)_"/>
    <w:basedOn w:val="DefaultParagraphFont"/>
    <w:link w:val="Bodytext50"/>
    <w:uiPriority w:val="99"/>
    <w:locked/>
    <w:rsid w:val="0091409B"/>
    <w:rPr>
      <w:rFonts w:ascii="Times New Roman" w:hAnsi="Times New Roman"/>
      <w:b/>
      <w:bCs/>
      <w:sz w:val="26"/>
      <w:szCs w:val="26"/>
      <w:shd w:val="clear" w:color="auto" w:fill="FFFFFF"/>
    </w:rPr>
  </w:style>
  <w:style w:type="paragraph" w:customStyle="1" w:styleId="Bodytext50">
    <w:name w:val="Body text (5)"/>
    <w:basedOn w:val="Normal"/>
    <w:link w:val="Bodytext5"/>
    <w:uiPriority w:val="99"/>
    <w:rsid w:val="0091409B"/>
    <w:pPr>
      <w:shd w:val="clear" w:color="auto" w:fill="FFFFFF"/>
      <w:spacing w:line="240" w:lineRule="atLeast"/>
      <w:jc w:val="both"/>
    </w:pPr>
    <w:rPr>
      <w:rFonts w:ascii="Times New Roman" w:eastAsiaTheme="minorHAnsi" w:hAnsi="Times New Roman" w:cs="Times New Roman"/>
      <w:b/>
      <w:bCs/>
      <w:color w:val="auto"/>
      <w:sz w:val="26"/>
      <w:szCs w:val="26"/>
      <w:lang w:val="en-US" w:eastAsia="en-US"/>
    </w:rPr>
  </w:style>
  <w:style w:type="character" w:customStyle="1" w:styleId="Bodytext6">
    <w:name w:val="Body text (6)_"/>
    <w:basedOn w:val="DefaultParagraphFont"/>
    <w:link w:val="Bodytext60"/>
    <w:uiPriority w:val="99"/>
    <w:locked/>
    <w:rsid w:val="0091409B"/>
    <w:rPr>
      <w:rFonts w:ascii="Times New Roman" w:hAnsi="Times New Roman"/>
      <w:b/>
      <w:bCs/>
      <w:i/>
      <w:iCs/>
      <w:sz w:val="26"/>
      <w:szCs w:val="26"/>
      <w:shd w:val="clear" w:color="auto" w:fill="FFFFFF"/>
    </w:rPr>
  </w:style>
  <w:style w:type="paragraph" w:customStyle="1" w:styleId="Bodytext60">
    <w:name w:val="Body text (6)"/>
    <w:basedOn w:val="Normal"/>
    <w:link w:val="Bodytext6"/>
    <w:uiPriority w:val="99"/>
    <w:rsid w:val="0091409B"/>
    <w:pPr>
      <w:shd w:val="clear" w:color="auto" w:fill="FFFFFF"/>
      <w:spacing w:line="383" w:lineRule="exact"/>
      <w:jc w:val="both"/>
    </w:pPr>
    <w:rPr>
      <w:rFonts w:ascii="Times New Roman" w:eastAsiaTheme="minorHAnsi" w:hAnsi="Times New Roman" w:cs="Times New Roman"/>
      <w:b/>
      <w:bCs/>
      <w:i/>
      <w:iCs/>
      <w:color w:val="auto"/>
      <w:sz w:val="26"/>
      <w:szCs w:val="26"/>
      <w:lang w:val="en-US" w:eastAsia="en-US"/>
    </w:rPr>
  </w:style>
  <w:style w:type="character" w:customStyle="1" w:styleId="Heading1">
    <w:name w:val="Heading #1_"/>
    <w:basedOn w:val="DefaultParagraphFont"/>
    <w:link w:val="Heading10"/>
    <w:uiPriority w:val="99"/>
    <w:locked/>
    <w:rsid w:val="0091409B"/>
    <w:rPr>
      <w:rFonts w:ascii="Times New Roman" w:hAnsi="Times New Roman"/>
      <w:b/>
      <w:bCs/>
      <w:sz w:val="26"/>
      <w:szCs w:val="26"/>
      <w:shd w:val="clear" w:color="auto" w:fill="FFFFFF"/>
    </w:rPr>
  </w:style>
  <w:style w:type="paragraph" w:customStyle="1" w:styleId="Heading10">
    <w:name w:val="Heading #1"/>
    <w:basedOn w:val="Normal"/>
    <w:link w:val="Heading1"/>
    <w:uiPriority w:val="99"/>
    <w:rsid w:val="0091409B"/>
    <w:pPr>
      <w:shd w:val="clear" w:color="auto" w:fill="FFFFFF"/>
      <w:spacing w:after="60" w:line="240" w:lineRule="atLeast"/>
      <w:ind w:firstLine="640"/>
      <w:jc w:val="both"/>
      <w:outlineLvl w:val="0"/>
    </w:pPr>
    <w:rPr>
      <w:rFonts w:ascii="Times New Roman" w:eastAsiaTheme="minorHAnsi" w:hAnsi="Times New Roman" w:cs="Times New Roman"/>
      <w:b/>
      <w:bCs/>
      <w:color w:val="auto"/>
      <w:sz w:val="26"/>
      <w:szCs w:val="26"/>
      <w:lang w:val="en-US" w:eastAsia="en-US"/>
    </w:rPr>
  </w:style>
  <w:style w:type="character" w:customStyle="1" w:styleId="Bodytext7">
    <w:name w:val="Body text (7)_"/>
    <w:basedOn w:val="DefaultParagraphFont"/>
    <w:link w:val="Bodytext70"/>
    <w:uiPriority w:val="99"/>
    <w:locked/>
    <w:rsid w:val="0091409B"/>
    <w:rPr>
      <w:rFonts w:ascii="Times New Roman" w:hAnsi="Times New Roman"/>
      <w:b/>
      <w:bCs/>
      <w:sz w:val="20"/>
      <w:szCs w:val="20"/>
      <w:shd w:val="clear" w:color="auto" w:fill="FFFFFF"/>
    </w:rPr>
  </w:style>
  <w:style w:type="paragraph" w:customStyle="1" w:styleId="Bodytext70">
    <w:name w:val="Body text (7)"/>
    <w:basedOn w:val="Normal"/>
    <w:link w:val="Bodytext7"/>
    <w:uiPriority w:val="99"/>
    <w:rsid w:val="0091409B"/>
    <w:pPr>
      <w:shd w:val="clear" w:color="auto" w:fill="FFFFFF"/>
      <w:spacing w:before="60" w:after="60" w:line="265" w:lineRule="exact"/>
      <w:ind w:firstLine="820"/>
      <w:jc w:val="both"/>
    </w:pPr>
    <w:rPr>
      <w:rFonts w:ascii="Times New Roman" w:eastAsiaTheme="minorHAnsi" w:hAnsi="Times New Roman" w:cs="Times New Roman"/>
      <w:b/>
      <w:bCs/>
      <w:color w:val="auto"/>
      <w:sz w:val="20"/>
      <w:szCs w:val="20"/>
      <w:lang w:val="en-US" w:eastAsia="en-US"/>
    </w:rPr>
  </w:style>
  <w:style w:type="character" w:customStyle="1" w:styleId="Bodytext8">
    <w:name w:val="Body text (8)_"/>
    <w:basedOn w:val="DefaultParagraphFont"/>
    <w:link w:val="Bodytext80"/>
    <w:uiPriority w:val="99"/>
    <w:locked/>
    <w:rsid w:val="0091409B"/>
    <w:rPr>
      <w:rFonts w:ascii="Times New Roman" w:hAnsi="Times New Roman"/>
      <w:w w:val="350"/>
      <w:sz w:val="8"/>
      <w:szCs w:val="8"/>
      <w:shd w:val="clear" w:color="auto" w:fill="FFFFFF"/>
    </w:rPr>
  </w:style>
  <w:style w:type="paragraph" w:customStyle="1" w:styleId="Bodytext80">
    <w:name w:val="Body text (8)"/>
    <w:basedOn w:val="Normal"/>
    <w:link w:val="Bodytext8"/>
    <w:uiPriority w:val="99"/>
    <w:rsid w:val="0091409B"/>
    <w:pPr>
      <w:shd w:val="clear" w:color="auto" w:fill="FFFFFF"/>
      <w:spacing w:line="323" w:lineRule="exact"/>
    </w:pPr>
    <w:rPr>
      <w:rFonts w:ascii="Times New Roman" w:eastAsiaTheme="minorHAnsi" w:hAnsi="Times New Roman" w:cs="Times New Roman"/>
      <w:color w:val="auto"/>
      <w:w w:val="350"/>
      <w:sz w:val="8"/>
      <w:szCs w:val="8"/>
      <w:lang w:val="en-US" w:eastAsia="en-US"/>
    </w:rPr>
  </w:style>
  <w:style w:type="character" w:customStyle="1" w:styleId="Bodytext9">
    <w:name w:val="Body text (9)_"/>
    <w:basedOn w:val="DefaultParagraphFont"/>
    <w:link w:val="Bodytext90"/>
    <w:uiPriority w:val="99"/>
    <w:locked/>
    <w:rsid w:val="0091409B"/>
    <w:rPr>
      <w:rFonts w:ascii="Times New Roman" w:hAnsi="Times New Roman"/>
      <w:b/>
      <w:bCs/>
      <w:i/>
      <w:iCs/>
      <w:sz w:val="17"/>
      <w:szCs w:val="17"/>
      <w:shd w:val="clear" w:color="auto" w:fill="FFFFFF"/>
    </w:rPr>
  </w:style>
  <w:style w:type="paragraph" w:customStyle="1" w:styleId="Bodytext90">
    <w:name w:val="Body text (9)"/>
    <w:basedOn w:val="Normal"/>
    <w:link w:val="Bodytext9"/>
    <w:uiPriority w:val="99"/>
    <w:rsid w:val="0091409B"/>
    <w:pPr>
      <w:shd w:val="clear" w:color="auto" w:fill="FFFFFF"/>
      <w:spacing w:before="60" w:after="60" w:line="328" w:lineRule="exact"/>
      <w:ind w:firstLine="580"/>
      <w:jc w:val="both"/>
    </w:pPr>
    <w:rPr>
      <w:rFonts w:ascii="Times New Roman" w:eastAsiaTheme="minorHAnsi" w:hAnsi="Times New Roman" w:cs="Times New Roman"/>
      <w:b/>
      <w:bCs/>
      <w:i/>
      <w:iCs/>
      <w:color w:val="auto"/>
      <w:sz w:val="17"/>
      <w:szCs w:val="17"/>
      <w:lang w:val="en-US" w:eastAsia="en-US"/>
    </w:rPr>
  </w:style>
  <w:style w:type="character" w:customStyle="1" w:styleId="Bodytext10">
    <w:name w:val="Body text (10)_"/>
    <w:basedOn w:val="DefaultParagraphFont"/>
    <w:link w:val="Bodytext100"/>
    <w:uiPriority w:val="99"/>
    <w:locked/>
    <w:rsid w:val="0091409B"/>
    <w:rPr>
      <w:rFonts w:ascii="Times New Roman" w:hAnsi="Times New Roman"/>
      <w:spacing w:val="30"/>
      <w:sz w:val="9"/>
      <w:szCs w:val="9"/>
      <w:shd w:val="clear" w:color="auto" w:fill="FFFFFF"/>
    </w:rPr>
  </w:style>
  <w:style w:type="paragraph" w:customStyle="1" w:styleId="Bodytext100">
    <w:name w:val="Body text (10)"/>
    <w:basedOn w:val="Normal"/>
    <w:link w:val="Bodytext10"/>
    <w:uiPriority w:val="99"/>
    <w:rsid w:val="0091409B"/>
    <w:pPr>
      <w:shd w:val="clear" w:color="auto" w:fill="FFFFFF"/>
      <w:spacing w:line="240" w:lineRule="atLeast"/>
      <w:jc w:val="both"/>
    </w:pPr>
    <w:rPr>
      <w:rFonts w:ascii="Times New Roman" w:eastAsiaTheme="minorHAnsi" w:hAnsi="Times New Roman" w:cs="Times New Roman"/>
      <w:color w:val="auto"/>
      <w:spacing w:val="30"/>
      <w:sz w:val="9"/>
      <w:szCs w:val="9"/>
      <w:lang w:val="en-US" w:eastAsia="en-US"/>
    </w:rPr>
  </w:style>
  <w:style w:type="character" w:customStyle="1" w:styleId="Bodytext11">
    <w:name w:val="Body text (11)_"/>
    <w:basedOn w:val="DefaultParagraphFont"/>
    <w:link w:val="Bodytext110"/>
    <w:uiPriority w:val="99"/>
    <w:locked/>
    <w:rsid w:val="0091409B"/>
    <w:rPr>
      <w:rFonts w:ascii="Times New Roman" w:hAnsi="Times New Roman"/>
      <w:b/>
      <w:bCs/>
      <w:shd w:val="clear" w:color="auto" w:fill="FFFFFF"/>
    </w:rPr>
  </w:style>
  <w:style w:type="paragraph" w:customStyle="1" w:styleId="Bodytext110">
    <w:name w:val="Body text (11)"/>
    <w:basedOn w:val="Normal"/>
    <w:link w:val="Bodytext11"/>
    <w:uiPriority w:val="99"/>
    <w:rsid w:val="0091409B"/>
    <w:pPr>
      <w:shd w:val="clear" w:color="auto" w:fill="FFFFFF"/>
      <w:spacing w:after="60" w:line="323" w:lineRule="exact"/>
      <w:ind w:firstLine="540"/>
      <w:jc w:val="both"/>
    </w:pPr>
    <w:rPr>
      <w:rFonts w:ascii="Times New Roman" w:eastAsiaTheme="minorHAnsi" w:hAnsi="Times New Roman" w:cs="Times New Roman"/>
      <w:b/>
      <w:bCs/>
      <w:color w:val="auto"/>
      <w:sz w:val="28"/>
      <w:szCs w:val="28"/>
      <w:lang w:val="en-US" w:eastAsia="en-US"/>
    </w:rPr>
  </w:style>
  <w:style w:type="character" w:customStyle="1" w:styleId="Bodytext12">
    <w:name w:val="Body text (12)_"/>
    <w:basedOn w:val="DefaultParagraphFont"/>
    <w:link w:val="Bodytext120"/>
    <w:uiPriority w:val="99"/>
    <w:locked/>
    <w:rsid w:val="0091409B"/>
    <w:rPr>
      <w:rFonts w:ascii="Verdana" w:hAnsi="Verdana" w:cs="Verdana"/>
      <w:b/>
      <w:bCs/>
      <w:sz w:val="8"/>
      <w:szCs w:val="8"/>
      <w:shd w:val="clear" w:color="auto" w:fill="FFFFFF"/>
    </w:rPr>
  </w:style>
  <w:style w:type="paragraph" w:customStyle="1" w:styleId="Bodytext120">
    <w:name w:val="Body text (12)"/>
    <w:basedOn w:val="Normal"/>
    <w:link w:val="Bodytext12"/>
    <w:uiPriority w:val="99"/>
    <w:rsid w:val="0091409B"/>
    <w:pPr>
      <w:shd w:val="clear" w:color="auto" w:fill="FFFFFF"/>
      <w:spacing w:line="320" w:lineRule="exact"/>
    </w:pPr>
    <w:rPr>
      <w:rFonts w:ascii="Verdana" w:eastAsiaTheme="minorHAnsi" w:hAnsi="Verdana" w:cs="Verdana"/>
      <w:b/>
      <w:bCs/>
      <w:color w:val="auto"/>
      <w:sz w:val="8"/>
      <w:szCs w:val="8"/>
      <w:lang w:val="en-US" w:eastAsia="en-US"/>
    </w:rPr>
  </w:style>
  <w:style w:type="character" w:customStyle="1" w:styleId="Bodytext13">
    <w:name w:val="Body text (13)_"/>
    <w:basedOn w:val="DefaultParagraphFont"/>
    <w:link w:val="Bodytext130"/>
    <w:uiPriority w:val="99"/>
    <w:locked/>
    <w:rsid w:val="0091409B"/>
    <w:rPr>
      <w:rFonts w:ascii="Tahoma" w:hAnsi="Tahoma" w:cs="Tahoma"/>
      <w:sz w:val="9"/>
      <w:szCs w:val="9"/>
      <w:shd w:val="clear" w:color="auto" w:fill="FFFFFF"/>
    </w:rPr>
  </w:style>
  <w:style w:type="paragraph" w:customStyle="1" w:styleId="Bodytext130">
    <w:name w:val="Body text (13)"/>
    <w:basedOn w:val="Normal"/>
    <w:link w:val="Bodytext13"/>
    <w:uiPriority w:val="99"/>
    <w:rsid w:val="0091409B"/>
    <w:pPr>
      <w:shd w:val="clear" w:color="auto" w:fill="FFFFFF"/>
      <w:spacing w:line="323" w:lineRule="exact"/>
    </w:pPr>
    <w:rPr>
      <w:rFonts w:ascii="Tahoma" w:eastAsiaTheme="minorHAnsi" w:hAnsi="Tahoma" w:cs="Tahoma"/>
      <w:color w:val="auto"/>
      <w:sz w:val="9"/>
      <w:szCs w:val="9"/>
      <w:lang w:val="en-US" w:eastAsia="en-US"/>
    </w:rPr>
  </w:style>
  <w:style w:type="character" w:customStyle="1" w:styleId="Bodytext14">
    <w:name w:val="Body text (14)_"/>
    <w:basedOn w:val="DefaultParagraphFont"/>
    <w:link w:val="Bodytext140"/>
    <w:uiPriority w:val="99"/>
    <w:locked/>
    <w:rsid w:val="0091409B"/>
    <w:rPr>
      <w:rFonts w:ascii="Times New Roman" w:hAnsi="Times New Roman"/>
      <w:sz w:val="26"/>
      <w:szCs w:val="26"/>
      <w:shd w:val="clear" w:color="auto" w:fill="FFFFFF"/>
    </w:rPr>
  </w:style>
  <w:style w:type="paragraph" w:customStyle="1" w:styleId="Bodytext140">
    <w:name w:val="Body text (14)"/>
    <w:basedOn w:val="Normal"/>
    <w:link w:val="Bodytext14"/>
    <w:uiPriority w:val="99"/>
    <w:rsid w:val="0091409B"/>
    <w:pPr>
      <w:shd w:val="clear" w:color="auto" w:fill="FFFFFF"/>
      <w:spacing w:line="320" w:lineRule="exact"/>
      <w:jc w:val="both"/>
    </w:pPr>
    <w:rPr>
      <w:rFonts w:ascii="Times New Roman" w:eastAsiaTheme="minorHAnsi" w:hAnsi="Times New Roman" w:cs="Times New Roman"/>
      <w:color w:val="auto"/>
      <w:sz w:val="26"/>
      <w:szCs w:val="26"/>
      <w:lang w:val="en-US" w:eastAsia="en-US"/>
    </w:rPr>
  </w:style>
  <w:style w:type="character" w:customStyle="1" w:styleId="Bodytext15">
    <w:name w:val="Body text (15)_"/>
    <w:basedOn w:val="DefaultParagraphFont"/>
    <w:link w:val="Bodytext150"/>
    <w:uiPriority w:val="99"/>
    <w:locked/>
    <w:rsid w:val="0091409B"/>
    <w:rPr>
      <w:rFonts w:ascii="Times New Roman" w:hAnsi="Times New Roman"/>
      <w:b/>
      <w:bCs/>
      <w:i/>
      <w:iCs/>
      <w:shd w:val="clear" w:color="auto" w:fill="FFFFFF"/>
    </w:rPr>
  </w:style>
  <w:style w:type="paragraph" w:customStyle="1" w:styleId="Bodytext150">
    <w:name w:val="Body text (15)"/>
    <w:basedOn w:val="Normal"/>
    <w:link w:val="Bodytext15"/>
    <w:uiPriority w:val="99"/>
    <w:rsid w:val="0091409B"/>
    <w:pPr>
      <w:shd w:val="clear" w:color="auto" w:fill="FFFFFF"/>
      <w:spacing w:before="720" w:line="314" w:lineRule="exact"/>
      <w:jc w:val="both"/>
    </w:pPr>
    <w:rPr>
      <w:rFonts w:ascii="Times New Roman" w:eastAsiaTheme="minorHAnsi" w:hAnsi="Times New Roman" w:cs="Times New Roman"/>
      <w:b/>
      <w:bCs/>
      <w:i/>
      <w:iCs/>
      <w:color w:val="auto"/>
      <w:sz w:val="28"/>
      <w:szCs w:val="28"/>
      <w:lang w:val="en-US" w:eastAsia="en-US"/>
    </w:rPr>
  </w:style>
  <w:style w:type="character" w:customStyle="1" w:styleId="Bodytext16">
    <w:name w:val="Body text (16)_"/>
    <w:basedOn w:val="DefaultParagraphFont"/>
    <w:link w:val="Bodytext160"/>
    <w:uiPriority w:val="99"/>
    <w:locked/>
    <w:rsid w:val="0091409B"/>
    <w:rPr>
      <w:rFonts w:ascii="Times New Roman" w:hAnsi="Times New Roman"/>
      <w:b/>
      <w:bCs/>
      <w:sz w:val="19"/>
      <w:szCs w:val="19"/>
      <w:shd w:val="clear" w:color="auto" w:fill="FFFFFF"/>
    </w:rPr>
  </w:style>
  <w:style w:type="paragraph" w:customStyle="1" w:styleId="Bodytext160">
    <w:name w:val="Body text (16)"/>
    <w:basedOn w:val="Normal"/>
    <w:link w:val="Bodytext16"/>
    <w:uiPriority w:val="99"/>
    <w:rsid w:val="0091409B"/>
    <w:pPr>
      <w:shd w:val="clear" w:color="auto" w:fill="FFFFFF"/>
      <w:spacing w:line="314" w:lineRule="exact"/>
      <w:jc w:val="both"/>
    </w:pPr>
    <w:rPr>
      <w:rFonts w:ascii="Times New Roman" w:eastAsiaTheme="minorHAnsi" w:hAnsi="Times New Roman" w:cs="Times New Roman"/>
      <w:b/>
      <w:bCs/>
      <w:color w:val="auto"/>
      <w:sz w:val="19"/>
      <w:szCs w:val="19"/>
      <w:lang w:val="en-US" w:eastAsia="en-US"/>
    </w:rPr>
  </w:style>
  <w:style w:type="character" w:customStyle="1" w:styleId="Bodytext17">
    <w:name w:val="Body text (17)_"/>
    <w:basedOn w:val="DefaultParagraphFont"/>
    <w:link w:val="Bodytext170"/>
    <w:uiPriority w:val="99"/>
    <w:locked/>
    <w:rsid w:val="0091409B"/>
    <w:rPr>
      <w:rFonts w:ascii="Times New Roman" w:hAnsi="Times New Roman"/>
      <w:sz w:val="22"/>
      <w:szCs w:val="22"/>
      <w:shd w:val="clear" w:color="auto" w:fill="FFFFFF"/>
    </w:rPr>
  </w:style>
  <w:style w:type="paragraph" w:customStyle="1" w:styleId="Bodytext170">
    <w:name w:val="Body text (17)"/>
    <w:basedOn w:val="Normal"/>
    <w:link w:val="Bodytext17"/>
    <w:uiPriority w:val="99"/>
    <w:rsid w:val="0091409B"/>
    <w:pPr>
      <w:shd w:val="clear" w:color="auto" w:fill="FFFFFF"/>
      <w:spacing w:before="120" w:line="271" w:lineRule="exact"/>
      <w:jc w:val="both"/>
    </w:pPr>
    <w:rPr>
      <w:rFonts w:ascii="Times New Roman" w:eastAsiaTheme="minorHAnsi" w:hAnsi="Times New Roman" w:cs="Times New Roman"/>
      <w:color w:val="auto"/>
      <w:sz w:val="22"/>
      <w:szCs w:val="22"/>
      <w:lang w:val="en-US" w:eastAsia="en-US"/>
    </w:rPr>
  </w:style>
  <w:style w:type="character" w:customStyle="1" w:styleId="Bodytext3NotItalic">
    <w:name w:val="Body text (3) + Not Italic"/>
    <w:basedOn w:val="Bodytext3"/>
    <w:uiPriority w:val="99"/>
    <w:rsid w:val="0091409B"/>
    <w:rPr>
      <w:rFonts w:ascii="Times New Roman" w:hAnsi="Times New Roman"/>
      <w:i/>
      <w:iCs/>
      <w:sz w:val="26"/>
      <w:szCs w:val="26"/>
      <w:shd w:val="clear" w:color="auto" w:fill="FFFFFF"/>
    </w:rPr>
  </w:style>
  <w:style w:type="character" w:customStyle="1" w:styleId="Bodytext30">
    <w:name w:val="Body text (3)"/>
    <w:basedOn w:val="Bodytext3"/>
    <w:uiPriority w:val="99"/>
    <w:rsid w:val="0091409B"/>
    <w:rPr>
      <w:rFonts w:ascii="Times New Roman" w:hAnsi="Times New Roman"/>
      <w:i/>
      <w:iCs/>
      <w:sz w:val="26"/>
      <w:szCs w:val="26"/>
      <w:u w:val="single"/>
      <w:shd w:val="clear" w:color="auto" w:fill="FFFFFF"/>
    </w:rPr>
  </w:style>
  <w:style w:type="character" w:customStyle="1" w:styleId="Bodytext514pt">
    <w:name w:val="Body text (5) + 14 pt"/>
    <w:basedOn w:val="Bodytext5"/>
    <w:uiPriority w:val="99"/>
    <w:rsid w:val="0091409B"/>
    <w:rPr>
      <w:rFonts w:ascii="Times New Roman" w:hAnsi="Times New Roman"/>
      <w:b/>
      <w:bCs/>
      <w:sz w:val="28"/>
      <w:szCs w:val="28"/>
      <w:shd w:val="clear" w:color="auto" w:fill="FFFFFF"/>
    </w:rPr>
  </w:style>
  <w:style w:type="character" w:customStyle="1" w:styleId="Bodytext2Italic">
    <w:name w:val="Body text (2) + Italic"/>
    <w:basedOn w:val="Bodytext2"/>
    <w:uiPriority w:val="99"/>
    <w:rsid w:val="0091409B"/>
    <w:rPr>
      <w:rFonts w:ascii="Times New Roman" w:hAnsi="Times New Roman"/>
      <w:i/>
      <w:iCs/>
      <w:sz w:val="26"/>
      <w:szCs w:val="26"/>
      <w:shd w:val="clear" w:color="auto" w:fill="FFFFFF"/>
    </w:rPr>
  </w:style>
  <w:style w:type="character" w:customStyle="1" w:styleId="Bodytext611pt">
    <w:name w:val="Body text (6) + 11 pt"/>
    <w:aliases w:val="Not Italic"/>
    <w:basedOn w:val="Bodytext6"/>
    <w:uiPriority w:val="99"/>
    <w:rsid w:val="0091409B"/>
    <w:rPr>
      <w:rFonts w:ascii="Times New Roman" w:hAnsi="Times New Roman"/>
      <w:b/>
      <w:bCs/>
      <w:i/>
      <w:iCs/>
      <w:spacing w:val="0"/>
      <w:sz w:val="22"/>
      <w:szCs w:val="22"/>
      <w:shd w:val="clear" w:color="auto" w:fill="FFFFFF"/>
    </w:rPr>
  </w:style>
  <w:style w:type="character" w:customStyle="1" w:styleId="Bodytext713pt">
    <w:name w:val="Body text (7) + 13 pt"/>
    <w:aliases w:val="Not Bold"/>
    <w:basedOn w:val="Bodytext7"/>
    <w:uiPriority w:val="99"/>
    <w:rsid w:val="0091409B"/>
    <w:rPr>
      <w:rFonts w:ascii="Times New Roman" w:hAnsi="Times New Roman"/>
      <w:b/>
      <w:bCs/>
      <w:sz w:val="26"/>
      <w:szCs w:val="26"/>
      <w:shd w:val="clear" w:color="auto" w:fill="FFFFFF"/>
    </w:rPr>
  </w:style>
  <w:style w:type="character" w:customStyle="1" w:styleId="Bodytext7Spacing2pt">
    <w:name w:val="Body text (7) + Spacing 2 pt"/>
    <w:basedOn w:val="Bodytext7"/>
    <w:uiPriority w:val="99"/>
    <w:rsid w:val="0091409B"/>
    <w:rPr>
      <w:rFonts w:ascii="Times New Roman" w:hAnsi="Times New Roman"/>
      <w:b/>
      <w:bCs/>
      <w:spacing w:val="40"/>
      <w:sz w:val="20"/>
      <w:szCs w:val="20"/>
      <w:shd w:val="clear" w:color="auto" w:fill="FFFFFF"/>
    </w:rPr>
  </w:style>
  <w:style w:type="character" w:customStyle="1" w:styleId="Bodytext514pt1">
    <w:name w:val="Body text (5) + 14 pt1"/>
    <w:basedOn w:val="Bodytext5"/>
    <w:uiPriority w:val="99"/>
    <w:rsid w:val="0091409B"/>
    <w:rPr>
      <w:rFonts w:ascii="Times New Roman" w:hAnsi="Times New Roman"/>
      <w:b/>
      <w:bCs/>
      <w:spacing w:val="0"/>
      <w:sz w:val="28"/>
      <w:szCs w:val="28"/>
      <w:shd w:val="clear" w:color="auto" w:fill="FFFFFF"/>
    </w:rPr>
  </w:style>
  <w:style w:type="character" w:customStyle="1" w:styleId="Bodytext2Bold">
    <w:name w:val="Body text (2) + Bold"/>
    <w:aliases w:val="Italic"/>
    <w:basedOn w:val="Bodytext2"/>
    <w:uiPriority w:val="99"/>
    <w:rsid w:val="0091409B"/>
    <w:rPr>
      <w:rFonts w:ascii="Times New Roman" w:hAnsi="Times New Roman"/>
      <w:b/>
      <w:bCs/>
      <w:i/>
      <w:iCs/>
      <w:sz w:val="26"/>
      <w:szCs w:val="26"/>
      <w:shd w:val="clear" w:color="auto" w:fill="FFFFFF"/>
    </w:rPr>
  </w:style>
  <w:style w:type="character" w:customStyle="1" w:styleId="Bodytext211pt">
    <w:name w:val="Body text (2) + 11 pt"/>
    <w:aliases w:val="Bold"/>
    <w:basedOn w:val="Bodytext2"/>
    <w:uiPriority w:val="99"/>
    <w:rsid w:val="0091409B"/>
    <w:rPr>
      <w:rFonts w:ascii="Times New Roman" w:hAnsi="Times New Roman"/>
      <w:b/>
      <w:bCs/>
      <w:spacing w:val="0"/>
      <w:sz w:val="22"/>
      <w:szCs w:val="22"/>
      <w:shd w:val="clear" w:color="auto" w:fill="FFFFFF"/>
    </w:rPr>
  </w:style>
  <w:style w:type="character" w:customStyle="1" w:styleId="Bodytext6Spacing-1pt">
    <w:name w:val="Body text (6) + Spacing -1 pt"/>
    <w:basedOn w:val="Bodytext6"/>
    <w:uiPriority w:val="99"/>
    <w:rsid w:val="0091409B"/>
    <w:rPr>
      <w:rFonts w:ascii="Times New Roman" w:hAnsi="Times New Roman"/>
      <w:b/>
      <w:bCs/>
      <w:i/>
      <w:iCs/>
      <w:spacing w:val="-20"/>
      <w:sz w:val="26"/>
      <w:szCs w:val="26"/>
      <w:shd w:val="clear" w:color="auto" w:fill="FFFFFF"/>
    </w:rPr>
  </w:style>
  <w:style w:type="character" w:customStyle="1" w:styleId="Bodytext5NotBold">
    <w:name w:val="Body text (5) + Not Bold"/>
    <w:basedOn w:val="Bodytext5"/>
    <w:uiPriority w:val="99"/>
    <w:rsid w:val="0091409B"/>
    <w:rPr>
      <w:rFonts w:ascii="Times New Roman" w:hAnsi="Times New Roman"/>
      <w:b/>
      <w:bCs/>
      <w:sz w:val="26"/>
      <w:szCs w:val="26"/>
      <w:shd w:val="clear" w:color="auto" w:fill="FFFFFF"/>
    </w:rPr>
  </w:style>
  <w:style w:type="character" w:customStyle="1" w:styleId="Bodytext9Tahoma">
    <w:name w:val="Body text (9) + Tahoma"/>
    <w:aliases w:val="4.5 pt,Not Italic2,Spacing 1 pt"/>
    <w:basedOn w:val="Bodytext9"/>
    <w:uiPriority w:val="99"/>
    <w:rsid w:val="0091409B"/>
    <w:rPr>
      <w:rFonts w:ascii="Tahoma" w:hAnsi="Tahoma" w:cs="Tahoma"/>
      <w:b/>
      <w:bCs/>
      <w:i/>
      <w:iCs/>
      <w:spacing w:val="20"/>
      <w:sz w:val="9"/>
      <w:szCs w:val="9"/>
      <w:shd w:val="clear" w:color="auto" w:fill="FFFFFF"/>
    </w:rPr>
  </w:style>
  <w:style w:type="character" w:customStyle="1" w:styleId="Bodytext995pt">
    <w:name w:val="Body text (9) + 9.5 pt"/>
    <w:aliases w:val="Not Italic1"/>
    <w:basedOn w:val="Bodytext9"/>
    <w:uiPriority w:val="99"/>
    <w:rsid w:val="0091409B"/>
    <w:rPr>
      <w:rFonts w:ascii="Times New Roman" w:hAnsi="Times New Roman"/>
      <w:b/>
      <w:bCs/>
      <w:i/>
      <w:iCs/>
      <w:sz w:val="19"/>
      <w:szCs w:val="19"/>
      <w:shd w:val="clear" w:color="auto" w:fill="FFFFFF"/>
    </w:rPr>
  </w:style>
  <w:style w:type="character" w:customStyle="1" w:styleId="Bodytext10CourierNew">
    <w:name w:val="Body text (10) + Courier New"/>
    <w:aliases w:val="6.5 pt,Italic4,Spacing -1 pt"/>
    <w:basedOn w:val="Bodytext10"/>
    <w:uiPriority w:val="99"/>
    <w:rsid w:val="0091409B"/>
    <w:rPr>
      <w:rFonts w:ascii="Courier New" w:hAnsi="Courier New" w:cs="Courier New"/>
      <w:i/>
      <w:iCs/>
      <w:spacing w:val="-20"/>
      <w:sz w:val="13"/>
      <w:szCs w:val="13"/>
      <w:shd w:val="clear" w:color="auto" w:fill="FFFFFF"/>
    </w:rPr>
  </w:style>
  <w:style w:type="character" w:customStyle="1" w:styleId="Bodytext8Tahoma">
    <w:name w:val="Body text (8) + Tahoma"/>
    <w:aliases w:val="8 pt,Bold2,Italic3,Scale 100%"/>
    <w:basedOn w:val="Bodytext8"/>
    <w:uiPriority w:val="99"/>
    <w:rsid w:val="0091409B"/>
    <w:rPr>
      <w:rFonts w:ascii="Tahoma" w:hAnsi="Tahoma" w:cs="Tahoma"/>
      <w:b/>
      <w:bCs/>
      <w:i/>
      <w:iCs/>
      <w:w w:val="100"/>
      <w:sz w:val="16"/>
      <w:szCs w:val="16"/>
      <w:shd w:val="clear" w:color="auto" w:fill="FFFFFF"/>
    </w:rPr>
  </w:style>
  <w:style w:type="character" w:customStyle="1" w:styleId="Bodytext8Spacing0pt">
    <w:name w:val="Body text (8) + Spacing 0 pt"/>
    <w:basedOn w:val="Bodytext8"/>
    <w:uiPriority w:val="99"/>
    <w:rsid w:val="0091409B"/>
    <w:rPr>
      <w:rFonts w:ascii="Times New Roman" w:hAnsi="Times New Roman"/>
      <w:spacing w:val="-10"/>
      <w:w w:val="350"/>
      <w:sz w:val="8"/>
      <w:szCs w:val="8"/>
      <w:shd w:val="clear" w:color="auto" w:fill="FFFFFF"/>
    </w:rPr>
  </w:style>
  <w:style w:type="character" w:customStyle="1" w:styleId="Bodytext8Tahoma1">
    <w:name w:val="Body text (8) + Tahoma1"/>
    <w:aliases w:val="Scale 100%2"/>
    <w:basedOn w:val="Bodytext8"/>
    <w:uiPriority w:val="99"/>
    <w:rsid w:val="0091409B"/>
    <w:rPr>
      <w:rFonts w:ascii="Tahoma" w:hAnsi="Tahoma" w:cs="Tahoma"/>
      <w:w w:val="100"/>
      <w:sz w:val="8"/>
      <w:szCs w:val="8"/>
      <w:shd w:val="clear" w:color="auto" w:fill="FFFFFF"/>
    </w:rPr>
  </w:style>
  <w:style w:type="character" w:customStyle="1" w:styleId="Bodytext8CourierNew">
    <w:name w:val="Body text (8) + Courier New"/>
    <w:aliases w:val="Italic2,Scale 100%1"/>
    <w:basedOn w:val="Bodytext8"/>
    <w:uiPriority w:val="99"/>
    <w:rsid w:val="0091409B"/>
    <w:rPr>
      <w:rFonts w:ascii="Courier New" w:hAnsi="Courier New" w:cs="Courier New"/>
      <w:i/>
      <w:iCs/>
      <w:w w:val="100"/>
      <w:sz w:val="8"/>
      <w:szCs w:val="8"/>
      <w:shd w:val="clear" w:color="auto" w:fill="FFFFFF"/>
    </w:rPr>
  </w:style>
  <w:style w:type="character" w:customStyle="1" w:styleId="Bodytext214pt">
    <w:name w:val="Body text (2) + 14 pt"/>
    <w:aliases w:val="Bold1"/>
    <w:basedOn w:val="Bodytext2"/>
    <w:uiPriority w:val="99"/>
    <w:rsid w:val="0091409B"/>
    <w:rPr>
      <w:rFonts w:ascii="Times New Roman" w:hAnsi="Times New Roman"/>
      <w:b/>
      <w:bCs/>
      <w:sz w:val="28"/>
      <w:szCs w:val="28"/>
      <w:shd w:val="clear" w:color="auto" w:fill="FFFFFF"/>
    </w:rPr>
  </w:style>
  <w:style w:type="character" w:customStyle="1" w:styleId="Bodytext2Georgia">
    <w:name w:val="Body text (2) + Georgia"/>
    <w:aliases w:val="9 pt,Spacing -1 pt1"/>
    <w:basedOn w:val="Bodytext2"/>
    <w:uiPriority w:val="99"/>
    <w:rsid w:val="0091409B"/>
    <w:rPr>
      <w:rFonts w:ascii="Georgia" w:hAnsi="Georgia" w:cs="Georgia"/>
      <w:spacing w:val="-30"/>
      <w:sz w:val="18"/>
      <w:szCs w:val="18"/>
      <w:shd w:val="clear" w:color="auto" w:fill="FFFFFF"/>
    </w:rPr>
  </w:style>
  <w:style w:type="character" w:customStyle="1" w:styleId="Bodytext1195pt">
    <w:name w:val="Body text (11) + 9.5 pt"/>
    <w:basedOn w:val="Bodytext11"/>
    <w:uiPriority w:val="99"/>
    <w:rsid w:val="0091409B"/>
    <w:rPr>
      <w:rFonts w:ascii="Times New Roman" w:hAnsi="Times New Roman"/>
      <w:b/>
      <w:bCs/>
      <w:sz w:val="19"/>
      <w:szCs w:val="19"/>
      <w:shd w:val="clear" w:color="auto" w:fill="FFFFFF"/>
    </w:rPr>
  </w:style>
  <w:style w:type="character" w:customStyle="1" w:styleId="Bodytext17Tahoma">
    <w:name w:val="Body text (17) + Tahoma"/>
    <w:aliases w:val="8 pt1"/>
    <w:basedOn w:val="Bodytext17"/>
    <w:uiPriority w:val="99"/>
    <w:rsid w:val="0091409B"/>
    <w:rPr>
      <w:rFonts w:ascii="Tahoma" w:hAnsi="Tahoma" w:cs="Tahoma"/>
      <w:sz w:val="16"/>
      <w:szCs w:val="16"/>
      <w:shd w:val="clear" w:color="auto" w:fill="FFFFFF"/>
    </w:rPr>
  </w:style>
  <w:style w:type="character" w:customStyle="1" w:styleId="Bodytext17SmallCaps">
    <w:name w:val="Body text (17) + Small Caps"/>
    <w:basedOn w:val="Bodytext17"/>
    <w:uiPriority w:val="99"/>
    <w:rsid w:val="0091409B"/>
    <w:rPr>
      <w:rFonts w:ascii="Times New Roman" w:hAnsi="Times New Roman"/>
      <w:smallCaps/>
      <w:sz w:val="22"/>
      <w:szCs w:val="22"/>
      <w:shd w:val="clear" w:color="auto" w:fill="FFFFFF"/>
    </w:rPr>
  </w:style>
  <w:style w:type="paragraph" w:styleId="BodyText">
    <w:name w:val="Body Text"/>
    <w:basedOn w:val="Normal"/>
    <w:link w:val="BodyTextChar"/>
    <w:unhideWhenUsed/>
    <w:rsid w:val="0091409B"/>
    <w:pPr>
      <w:widowControl/>
      <w:jc w:val="center"/>
    </w:pPr>
    <w:rPr>
      <w:rFonts w:ascii=".VnTimeH" w:eastAsia="Times New Roman" w:hAnsi=".VnTimeH" w:cs="Times New Roman"/>
      <w:b/>
      <w:color w:val="auto"/>
      <w:lang w:val="en-US" w:eastAsia="en-US"/>
    </w:rPr>
  </w:style>
  <w:style w:type="character" w:customStyle="1" w:styleId="BodyTextChar">
    <w:name w:val="Body Text Char"/>
    <w:basedOn w:val="DefaultParagraphFont"/>
    <w:link w:val="BodyText"/>
    <w:rsid w:val="0091409B"/>
    <w:rPr>
      <w:rFonts w:ascii=".VnTimeH" w:eastAsia="Times New Roman" w:hAnsi=".VnTimeH"/>
      <w:b/>
      <w:sz w:val="24"/>
      <w:szCs w:val="24"/>
    </w:rPr>
  </w:style>
  <w:style w:type="paragraph" w:styleId="BalloonText">
    <w:name w:val="Balloon Text"/>
    <w:basedOn w:val="Normal"/>
    <w:link w:val="BalloonTextChar"/>
    <w:uiPriority w:val="99"/>
    <w:semiHidden/>
    <w:unhideWhenUsed/>
    <w:rsid w:val="0091409B"/>
    <w:rPr>
      <w:rFonts w:ascii="Tahoma" w:hAnsi="Tahoma" w:cs="Tahoma"/>
      <w:sz w:val="16"/>
      <w:szCs w:val="16"/>
    </w:rPr>
  </w:style>
  <w:style w:type="character" w:customStyle="1" w:styleId="BalloonTextChar">
    <w:name w:val="Balloon Text Char"/>
    <w:basedOn w:val="DefaultParagraphFont"/>
    <w:link w:val="BalloonText"/>
    <w:uiPriority w:val="99"/>
    <w:semiHidden/>
    <w:rsid w:val="0091409B"/>
    <w:rPr>
      <w:rFonts w:ascii="Tahoma" w:eastAsia="Arial Unicode MS" w:hAnsi="Tahoma" w:cs="Tahoma"/>
      <w:color w:val="000000"/>
      <w:sz w:val="16"/>
      <w:szCs w:val="16"/>
      <w:lang w:val="vi-VN" w:eastAsia="vi-VN"/>
    </w:rPr>
  </w:style>
  <w:style w:type="paragraph" w:styleId="ListParagraph">
    <w:name w:val="List Paragraph"/>
    <w:basedOn w:val="Normal"/>
    <w:uiPriority w:val="34"/>
    <w:qFormat/>
    <w:rsid w:val="0091409B"/>
    <w:pPr>
      <w:ind w:left="720"/>
      <w:contextualSpacing/>
    </w:pPr>
  </w:style>
  <w:style w:type="character" w:styleId="CommentReference">
    <w:name w:val="annotation reference"/>
    <w:basedOn w:val="DefaultParagraphFont"/>
    <w:uiPriority w:val="99"/>
    <w:semiHidden/>
    <w:unhideWhenUsed/>
    <w:rsid w:val="008F1719"/>
    <w:rPr>
      <w:sz w:val="16"/>
      <w:szCs w:val="16"/>
    </w:rPr>
  </w:style>
  <w:style w:type="paragraph" w:styleId="CommentText">
    <w:name w:val="annotation text"/>
    <w:basedOn w:val="Normal"/>
    <w:link w:val="CommentTextChar"/>
    <w:uiPriority w:val="99"/>
    <w:semiHidden/>
    <w:unhideWhenUsed/>
    <w:rsid w:val="008F1719"/>
    <w:rPr>
      <w:sz w:val="20"/>
      <w:szCs w:val="20"/>
    </w:rPr>
  </w:style>
  <w:style w:type="character" w:customStyle="1" w:styleId="CommentTextChar">
    <w:name w:val="Comment Text Char"/>
    <w:basedOn w:val="DefaultParagraphFont"/>
    <w:link w:val="CommentText"/>
    <w:uiPriority w:val="99"/>
    <w:semiHidden/>
    <w:rsid w:val="008F1719"/>
    <w:rPr>
      <w:rFonts w:ascii="Arial Unicode MS" w:eastAsia="Arial Unicode MS" w:hAnsi="Arial Unicode MS" w:cs="Arial Unicode MS"/>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sid w:val="008F1719"/>
    <w:rPr>
      <w:b/>
      <w:bCs/>
    </w:rPr>
  </w:style>
  <w:style w:type="character" w:customStyle="1" w:styleId="CommentSubjectChar">
    <w:name w:val="Comment Subject Char"/>
    <w:basedOn w:val="CommentTextChar"/>
    <w:link w:val="CommentSubject"/>
    <w:uiPriority w:val="99"/>
    <w:semiHidden/>
    <w:rsid w:val="008F1719"/>
    <w:rPr>
      <w:rFonts w:ascii="Arial Unicode MS" w:eastAsia="Arial Unicode MS" w:hAnsi="Arial Unicode MS" w:cs="Arial Unicode MS"/>
      <w:b/>
      <w:bCs/>
      <w:color w:val="000000"/>
      <w:sz w:val="20"/>
      <w:szCs w:val="20"/>
      <w:lang w:val="vi-VN" w:eastAsia="vi-VN"/>
    </w:rPr>
  </w:style>
  <w:style w:type="table" w:styleId="TableGrid">
    <w:name w:val="Table Grid"/>
    <w:basedOn w:val="TableNormal"/>
    <w:rsid w:val="00A86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31F5"/>
    <w:pPr>
      <w:tabs>
        <w:tab w:val="center" w:pos="4680"/>
        <w:tab w:val="right" w:pos="9360"/>
      </w:tabs>
    </w:pPr>
  </w:style>
  <w:style w:type="character" w:customStyle="1" w:styleId="HeaderChar">
    <w:name w:val="Header Char"/>
    <w:basedOn w:val="DefaultParagraphFont"/>
    <w:link w:val="Header"/>
    <w:uiPriority w:val="99"/>
    <w:rsid w:val="005931F5"/>
    <w:rPr>
      <w:rFonts w:ascii="Arial Unicode MS" w:eastAsia="Arial Unicode MS" w:hAnsi="Arial Unicode MS" w:cs="Arial Unicode MS"/>
      <w:color w:val="000000"/>
      <w:sz w:val="24"/>
      <w:szCs w:val="24"/>
      <w:lang w:val="vi-VN" w:eastAsia="vi-VN"/>
    </w:rPr>
  </w:style>
  <w:style w:type="paragraph" w:styleId="Footer">
    <w:name w:val="footer"/>
    <w:basedOn w:val="Normal"/>
    <w:link w:val="FooterChar"/>
    <w:uiPriority w:val="99"/>
    <w:unhideWhenUsed/>
    <w:rsid w:val="005931F5"/>
    <w:pPr>
      <w:tabs>
        <w:tab w:val="center" w:pos="4680"/>
        <w:tab w:val="right" w:pos="9360"/>
      </w:tabs>
    </w:pPr>
  </w:style>
  <w:style w:type="character" w:customStyle="1" w:styleId="FooterChar">
    <w:name w:val="Footer Char"/>
    <w:basedOn w:val="DefaultParagraphFont"/>
    <w:link w:val="Footer"/>
    <w:uiPriority w:val="99"/>
    <w:rsid w:val="005931F5"/>
    <w:rPr>
      <w:rFonts w:ascii="Arial Unicode MS" w:eastAsia="Arial Unicode MS" w:hAnsi="Arial Unicode MS" w:cs="Arial Unicode MS"/>
      <w:color w:val="000000"/>
      <w:sz w:val="24"/>
      <w:szCs w:val="24"/>
      <w:lang w:val="vi-VN" w:eastAsia="vi-VN"/>
    </w:rPr>
  </w:style>
  <w:style w:type="paragraph" w:styleId="NormalWeb">
    <w:name w:val="Normal (Web)"/>
    <w:basedOn w:val="Normal"/>
    <w:uiPriority w:val="99"/>
    <w:unhideWhenUsed/>
    <w:rsid w:val="0081668D"/>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Emphasis">
    <w:name w:val="Emphasis"/>
    <w:uiPriority w:val="20"/>
    <w:qFormat/>
    <w:rsid w:val="00F1483A"/>
    <w:rPr>
      <w:i/>
      <w:iCs/>
    </w:rPr>
  </w:style>
  <w:style w:type="character" w:customStyle="1" w:styleId="vldocrldnamec2">
    <w:name w:val="vl_doc_rl_dname_c2"/>
    <w:rsid w:val="00F1483A"/>
  </w:style>
  <w:style w:type="character" w:customStyle="1" w:styleId="fontstyle21">
    <w:name w:val="fontstyle21"/>
    <w:basedOn w:val="DefaultParagraphFont"/>
    <w:rsid w:val="006B455A"/>
    <w:rPr>
      <w:rFonts w:ascii="TimesNewRoman" w:hAnsi="TimesNewRoman" w:hint="default"/>
      <w:b w:val="0"/>
      <w:bCs w:val="0"/>
      <w:i w:val="0"/>
      <w:iCs w:val="0"/>
      <w:color w:val="000000"/>
      <w:sz w:val="28"/>
      <w:szCs w:val="28"/>
    </w:rPr>
  </w:style>
  <w:style w:type="character" w:styleId="Strong">
    <w:name w:val="Strong"/>
    <w:basedOn w:val="DefaultParagraphFont"/>
    <w:uiPriority w:val="22"/>
    <w:qFormat/>
    <w:rsid w:val="00D438BF"/>
    <w:rPr>
      <w:b/>
      <w:bCs/>
    </w:rPr>
  </w:style>
  <w:style w:type="character" w:customStyle="1" w:styleId="uv3um">
    <w:name w:val="uv3um"/>
    <w:basedOn w:val="DefaultParagraphFont"/>
    <w:rsid w:val="00A67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939093">
      <w:bodyDiv w:val="1"/>
      <w:marLeft w:val="0"/>
      <w:marRight w:val="0"/>
      <w:marTop w:val="0"/>
      <w:marBottom w:val="0"/>
      <w:divBdr>
        <w:top w:val="none" w:sz="0" w:space="0" w:color="auto"/>
        <w:left w:val="none" w:sz="0" w:space="0" w:color="auto"/>
        <w:bottom w:val="none" w:sz="0" w:space="0" w:color="auto"/>
        <w:right w:val="none" w:sz="0" w:space="0" w:color="auto"/>
      </w:divBdr>
    </w:div>
    <w:div w:id="292760120">
      <w:bodyDiv w:val="1"/>
      <w:marLeft w:val="0"/>
      <w:marRight w:val="0"/>
      <w:marTop w:val="0"/>
      <w:marBottom w:val="0"/>
      <w:divBdr>
        <w:top w:val="none" w:sz="0" w:space="0" w:color="auto"/>
        <w:left w:val="none" w:sz="0" w:space="0" w:color="auto"/>
        <w:bottom w:val="none" w:sz="0" w:space="0" w:color="auto"/>
        <w:right w:val="none" w:sz="0" w:space="0" w:color="auto"/>
      </w:divBdr>
    </w:div>
    <w:div w:id="318382753">
      <w:bodyDiv w:val="1"/>
      <w:marLeft w:val="0"/>
      <w:marRight w:val="0"/>
      <w:marTop w:val="0"/>
      <w:marBottom w:val="0"/>
      <w:divBdr>
        <w:top w:val="none" w:sz="0" w:space="0" w:color="auto"/>
        <w:left w:val="none" w:sz="0" w:space="0" w:color="auto"/>
        <w:bottom w:val="none" w:sz="0" w:space="0" w:color="auto"/>
        <w:right w:val="none" w:sz="0" w:space="0" w:color="auto"/>
      </w:divBdr>
    </w:div>
    <w:div w:id="430127195">
      <w:bodyDiv w:val="1"/>
      <w:marLeft w:val="0"/>
      <w:marRight w:val="0"/>
      <w:marTop w:val="0"/>
      <w:marBottom w:val="0"/>
      <w:divBdr>
        <w:top w:val="none" w:sz="0" w:space="0" w:color="auto"/>
        <w:left w:val="none" w:sz="0" w:space="0" w:color="auto"/>
        <w:bottom w:val="none" w:sz="0" w:space="0" w:color="auto"/>
        <w:right w:val="none" w:sz="0" w:space="0" w:color="auto"/>
      </w:divBdr>
    </w:div>
    <w:div w:id="468910473">
      <w:bodyDiv w:val="1"/>
      <w:marLeft w:val="0"/>
      <w:marRight w:val="0"/>
      <w:marTop w:val="0"/>
      <w:marBottom w:val="0"/>
      <w:divBdr>
        <w:top w:val="none" w:sz="0" w:space="0" w:color="auto"/>
        <w:left w:val="none" w:sz="0" w:space="0" w:color="auto"/>
        <w:bottom w:val="none" w:sz="0" w:space="0" w:color="auto"/>
        <w:right w:val="none" w:sz="0" w:space="0" w:color="auto"/>
      </w:divBdr>
    </w:div>
    <w:div w:id="786585511">
      <w:bodyDiv w:val="1"/>
      <w:marLeft w:val="0"/>
      <w:marRight w:val="0"/>
      <w:marTop w:val="0"/>
      <w:marBottom w:val="0"/>
      <w:divBdr>
        <w:top w:val="none" w:sz="0" w:space="0" w:color="auto"/>
        <w:left w:val="none" w:sz="0" w:space="0" w:color="auto"/>
        <w:bottom w:val="none" w:sz="0" w:space="0" w:color="auto"/>
        <w:right w:val="none" w:sz="0" w:space="0" w:color="auto"/>
      </w:divBdr>
    </w:div>
    <w:div w:id="954557922">
      <w:bodyDiv w:val="1"/>
      <w:marLeft w:val="0"/>
      <w:marRight w:val="0"/>
      <w:marTop w:val="0"/>
      <w:marBottom w:val="0"/>
      <w:divBdr>
        <w:top w:val="none" w:sz="0" w:space="0" w:color="auto"/>
        <w:left w:val="none" w:sz="0" w:space="0" w:color="auto"/>
        <w:bottom w:val="none" w:sz="0" w:space="0" w:color="auto"/>
        <w:right w:val="none" w:sz="0" w:space="0" w:color="auto"/>
      </w:divBdr>
    </w:div>
    <w:div w:id="1050573383">
      <w:bodyDiv w:val="1"/>
      <w:marLeft w:val="0"/>
      <w:marRight w:val="0"/>
      <w:marTop w:val="0"/>
      <w:marBottom w:val="0"/>
      <w:divBdr>
        <w:top w:val="none" w:sz="0" w:space="0" w:color="auto"/>
        <w:left w:val="none" w:sz="0" w:space="0" w:color="auto"/>
        <w:bottom w:val="none" w:sz="0" w:space="0" w:color="auto"/>
        <w:right w:val="none" w:sz="0" w:space="0" w:color="auto"/>
      </w:divBdr>
    </w:div>
    <w:div w:id="1420328864">
      <w:bodyDiv w:val="1"/>
      <w:marLeft w:val="0"/>
      <w:marRight w:val="0"/>
      <w:marTop w:val="0"/>
      <w:marBottom w:val="0"/>
      <w:divBdr>
        <w:top w:val="none" w:sz="0" w:space="0" w:color="auto"/>
        <w:left w:val="none" w:sz="0" w:space="0" w:color="auto"/>
        <w:bottom w:val="none" w:sz="0" w:space="0" w:color="auto"/>
        <w:right w:val="none" w:sz="0" w:space="0" w:color="auto"/>
      </w:divBdr>
    </w:div>
    <w:div w:id="1487748770">
      <w:bodyDiv w:val="1"/>
      <w:marLeft w:val="0"/>
      <w:marRight w:val="0"/>
      <w:marTop w:val="0"/>
      <w:marBottom w:val="0"/>
      <w:divBdr>
        <w:top w:val="none" w:sz="0" w:space="0" w:color="auto"/>
        <w:left w:val="none" w:sz="0" w:space="0" w:color="auto"/>
        <w:bottom w:val="none" w:sz="0" w:space="0" w:color="auto"/>
        <w:right w:val="none" w:sz="0" w:space="0" w:color="auto"/>
      </w:divBdr>
    </w:div>
    <w:div w:id="1819420852">
      <w:bodyDiv w:val="1"/>
      <w:marLeft w:val="0"/>
      <w:marRight w:val="0"/>
      <w:marTop w:val="0"/>
      <w:marBottom w:val="0"/>
      <w:divBdr>
        <w:top w:val="none" w:sz="0" w:space="0" w:color="auto"/>
        <w:left w:val="none" w:sz="0" w:space="0" w:color="auto"/>
        <w:bottom w:val="none" w:sz="0" w:space="0" w:color="auto"/>
        <w:right w:val="none" w:sz="0" w:space="0" w:color="auto"/>
      </w:divBdr>
    </w:div>
    <w:div w:id="1858807227">
      <w:bodyDiv w:val="1"/>
      <w:marLeft w:val="0"/>
      <w:marRight w:val="0"/>
      <w:marTop w:val="0"/>
      <w:marBottom w:val="0"/>
      <w:divBdr>
        <w:top w:val="none" w:sz="0" w:space="0" w:color="auto"/>
        <w:left w:val="none" w:sz="0" w:space="0" w:color="auto"/>
        <w:bottom w:val="none" w:sz="0" w:space="0" w:color="auto"/>
        <w:right w:val="none" w:sz="0" w:space="0" w:color="auto"/>
      </w:divBdr>
    </w:div>
    <w:div w:id="1937402615">
      <w:bodyDiv w:val="1"/>
      <w:marLeft w:val="0"/>
      <w:marRight w:val="0"/>
      <w:marTop w:val="0"/>
      <w:marBottom w:val="0"/>
      <w:divBdr>
        <w:top w:val="none" w:sz="0" w:space="0" w:color="auto"/>
        <w:left w:val="none" w:sz="0" w:space="0" w:color="auto"/>
        <w:bottom w:val="none" w:sz="0" w:space="0" w:color="auto"/>
        <w:right w:val="none" w:sz="0" w:space="0" w:color="auto"/>
      </w:divBdr>
    </w:div>
    <w:div w:id="1954897399">
      <w:bodyDiv w:val="1"/>
      <w:marLeft w:val="0"/>
      <w:marRight w:val="0"/>
      <w:marTop w:val="0"/>
      <w:marBottom w:val="0"/>
      <w:divBdr>
        <w:top w:val="none" w:sz="0" w:space="0" w:color="auto"/>
        <w:left w:val="none" w:sz="0" w:space="0" w:color="auto"/>
        <w:bottom w:val="none" w:sz="0" w:space="0" w:color="auto"/>
        <w:right w:val="none" w:sz="0" w:space="0" w:color="auto"/>
      </w:divBdr>
    </w:div>
    <w:div w:id="2026707938">
      <w:bodyDiv w:val="1"/>
      <w:marLeft w:val="0"/>
      <w:marRight w:val="0"/>
      <w:marTop w:val="0"/>
      <w:marBottom w:val="0"/>
      <w:divBdr>
        <w:top w:val="none" w:sz="0" w:space="0" w:color="auto"/>
        <w:left w:val="none" w:sz="0" w:space="0" w:color="auto"/>
        <w:bottom w:val="none" w:sz="0" w:space="0" w:color="auto"/>
        <w:right w:val="none" w:sz="0" w:space="0" w:color="auto"/>
      </w:divBdr>
    </w:div>
    <w:div w:id="214253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18223-D1BA-48CB-AB3A-9FF572890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15</Pages>
  <Words>4320</Words>
  <Characters>24629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Administrator</cp:lastModifiedBy>
  <cp:revision>11</cp:revision>
  <cp:lastPrinted>2018-08-23T02:36:00Z</cp:lastPrinted>
  <dcterms:created xsi:type="dcterms:W3CDTF">2025-08-19T04:44:00Z</dcterms:created>
  <dcterms:modified xsi:type="dcterms:W3CDTF">2025-08-29T08:22:00Z</dcterms:modified>
</cp:coreProperties>
</file>