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164D" w14:textId="77777777" w:rsidR="00BE28C6" w:rsidRDefault="00BE28C6">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14601" w:type="dxa"/>
        <w:tblInd w:w="0" w:type="dxa"/>
        <w:tblLayout w:type="fixed"/>
        <w:tblLook w:val="0000" w:firstRow="0" w:lastRow="0" w:firstColumn="0" w:lastColumn="0" w:noHBand="0" w:noVBand="0"/>
      </w:tblPr>
      <w:tblGrid>
        <w:gridCol w:w="7088"/>
        <w:gridCol w:w="7513"/>
      </w:tblGrid>
      <w:tr w:rsidR="00BE28C6" w14:paraId="1E56DE4C" w14:textId="77777777">
        <w:trPr>
          <w:trHeight w:val="1124"/>
        </w:trPr>
        <w:tc>
          <w:tcPr>
            <w:tcW w:w="7088" w:type="dxa"/>
          </w:tcPr>
          <w:p w14:paraId="67FA7631" w14:textId="77777777" w:rsidR="00BE28C6" w:rsidRDefault="00000000">
            <w:pPr>
              <w:rPr>
                <w:sz w:val="28"/>
                <w:szCs w:val="28"/>
              </w:rPr>
            </w:pPr>
            <w:r>
              <w:rPr>
                <w:sz w:val="28"/>
                <w:szCs w:val="28"/>
              </w:rPr>
              <w:t>UBND THÀNH PHỐ HẢI PHÒNG</w:t>
            </w:r>
          </w:p>
          <w:p w14:paraId="0E951710" w14:textId="77777777" w:rsidR="00BE28C6" w:rsidRDefault="00000000">
            <w:pPr>
              <w:rPr>
                <w:b/>
                <w:bCs/>
                <w:sz w:val="28"/>
                <w:szCs w:val="28"/>
              </w:rPr>
            </w:pPr>
            <w:r>
              <w:rPr>
                <w:b/>
                <w:bCs/>
                <w:sz w:val="28"/>
                <w:szCs w:val="28"/>
              </w:rPr>
              <w:t>SỞ KHOA HỌC VÀ CÔNG NGHỆ</w:t>
            </w:r>
          </w:p>
          <w:p w14:paraId="08A26B73" w14:textId="77777777" w:rsidR="00BE28C6" w:rsidRDefault="00000000">
            <w:pPr>
              <w:spacing w:before="120" w:after="120"/>
              <w:rPr>
                <w:sz w:val="26"/>
                <w:szCs w:val="26"/>
              </w:rPr>
            </w:pPr>
            <w:r>
              <w:rPr>
                <w:noProof/>
              </w:rPr>
              <mc:AlternateContent>
                <mc:Choice Requires="wps">
                  <w:drawing>
                    <wp:anchor distT="4294967295" distB="4294967295" distL="114300" distR="114300" simplePos="0" relativeHeight="251658240" behindDoc="0" locked="0" layoutInCell="1" hidden="0" allowOverlap="1" wp14:anchorId="75D97EA5" wp14:editId="33DC6C5D">
                      <wp:simplePos x="0" y="0"/>
                      <wp:positionH relativeFrom="column">
                        <wp:posOffset>1774825</wp:posOffset>
                      </wp:positionH>
                      <wp:positionV relativeFrom="paragraph">
                        <wp:posOffset>12066</wp:posOffset>
                      </wp:positionV>
                      <wp:extent cx="89344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899278" y="3780000"/>
                                <a:ext cx="89344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1774825</wp:posOffset>
                      </wp:positionH>
                      <wp:positionV relativeFrom="paragraph">
                        <wp:posOffset>12066</wp:posOffset>
                      </wp:positionV>
                      <wp:extent cx="893445"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893445" cy="12700"/>
                              </a:xfrm>
                              <a:prstGeom prst="rect"/>
                              <a:ln/>
                            </pic:spPr>
                          </pic:pic>
                        </a:graphicData>
                      </a:graphic>
                    </wp:anchor>
                  </w:drawing>
                </mc:Fallback>
              </mc:AlternateContent>
            </w:r>
          </w:p>
          <w:p w14:paraId="5A00DBD0" w14:textId="77777777" w:rsidR="00BE28C6" w:rsidRDefault="00BE28C6"/>
        </w:tc>
        <w:tc>
          <w:tcPr>
            <w:tcW w:w="7513" w:type="dxa"/>
          </w:tcPr>
          <w:p w14:paraId="6DFDADE0" w14:textId="77777777" w:rsidR="00BE28C6" w:rsidRDefault="00000000">
            <w:pPr>
              <w:rPr>
                <w:b/>
                <w:bCs/>
                <w:sz w:val="28"/>
                <w:szCs w:val="28"/>
              </w:rPr>
            </w:pPr>
            <w:r>
              <w:rPr>
                <w:b/>
                <w:bCs/>
                <w:sz w:val="28"/>
                <w:szCs w:val="28"/>
              </w:rPr>
              <w:t>CỘNG HOÀ XÃ HỘI CHỦ NGHĨA VIỆT NAM</w:t>
            </w:r>
          </w:p>
          <w:p w14:paraId="3804591F" w14:textId="77777777" w:rsidR="00BE28C6" w:rsidRDefault="00000000">
            <w:pPr>
              <w:rPr>
                <w:b/>
                <w:bCs/>
                <w:sz w:val="28"/>
                <w:szCs w:val="28"/>
              </w:rPr>
            </w:pPr>
            <w:r>
              <w:rPr>
                <w:b/>
                <w:bCs/>
                <w:sz w:val="28"/>
                <w:szCs w:val="28"/>
              </w:rPr>
              <w:t>Độc lập – Tự do – Hạnh phúc</w:t>
            </w:r>
          </w:p>
          <w:p w14:paraId="19DBBFB9" w14:textId="04ECF6FE" w:rsidR="00BE28C6" w:rsidRDefault="00000000">
            <w:pPr>
              <w:spacing w:before="120"/>
              <w:rPr>
                <w:i/>
                <w:iCs/>
                <w:sz w:val="26"/>
                <w:szCs w:val="26"/>
              </w:rPr>
            </w:pPr>
            <w:r>
              <w:rPr>
                <w:i/>
                <w:iCs/>
                <w:sz w:val="26"/>
                <w:szCs w:val="26"/>
              </w:rPr>
              <w:t xml:space="preserve">Hải Phòng, ngày </w:t>
            </w:r>
            <w:r w:rsidR="006D12BF">
              <w:rPr>
                <w:i/>
                <w:iCs/>
                <w:sz w:val="26"/>
                <w:szCs w:val="26"/>
              </w:rPr>
              <w:t>0</w:t>
            </w:r>
            <w:r w:rsidR="002E108C">
              <w:rPr>
                <w:i/>
                <w:iCs/>
                <w:sz w:val="26"/>
                <w:szCs w:val="26"/>
              </w:rPr>
              <w:t>7</w:t>
            </w:r>
            <w:r>
              <w:rPr>
                <w:i/>
                <w:iCs/>
                <w:sz w:val="26"/>
                <w:szCs w:val="26"/>
              </w:rPr>
              <w:t xml:space="preserve"> tháng</w:t>
            </w:r>
            <w:r w:rsidR="001B788A">
              <w:rPr>
                <w:i/>
                <w:iCs/>
                <w:sz w:val="26"/>
                <w:szCs w:val="26"/>
              </w:rPr>
              <w:t xml:space="preserve"> </w:t>
            </w:r>
            <w:r>
              <w:rPr>
                <w:i/>
                <w:iCs/>
                <w:sz w:val="26"/>
                <w:szCs w:val="26"/>
              </w:rPr>
              <w:t>5 năm 2026</w:t>
            </w:r>
            <w:r>
              <w:rPr>
                <w:noProof/>
              </w:rPr>
              <mc:AlternateContent>
                <mc:Choice Requires="wps">
                  <w:drawing>
                    <wp:anchor distT="4294967295" distB="4294967295" distL="114300" distR="114300" simplePos="0" relativeHeight="251659264" behindDoc="0" locked="0" layoutInCell="1" hidden="0" allowOverlap="1" wp14:anchorId="2A35FF55" wp14:editId="749127A8">
                      <wp:simplePos x="0" y="0"/>
                      <wp:positionH relativeFrom="column">
                        <wp:posOffset>1280160</wp:posOffset>
                      </wp:positionH>
                      <wp:positionV relativeFrom="paragraph">
                        <wp:posOffset>6986</wp:posOffset>
                      </wp:positionV>
                      <wp:extent cx="210566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93170" y="3780000"/>
                                <a:ext cx="210566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1280160</wp:posOffset>
                      </wp:positionH>
                      <wp:positionV relativeFrom="paragraph">
                        <wp:posOffset>6986</wp:posOffset>
                      </wp:positionV>
                      <wp:extent cx="210566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05660" cy="12700"/>
                              </a:xfrm>
                              <a:prstGeom prst="rect"/>
                              <a:ln/>
                            </pic:spPr>
                          </pic:pic>
                        </a:graphicData>
                      </a:graphic>
                    </wp:anchor>
                  </w:drawing>
                </mc:Fallback>
              </mc:AlternateContent>
            </w:r>
          </w:p>
        </w:tc>
      </w:tr>
    </w:tbl>
    <w:p w14:paraId="059AC508" w14:textId="77777777" w:rsidR="00BE28C6" w:rsidRDefault="00000000">
      <w:pPr>
        <w:rPr>
          <w:b/>
          <w:bCs/>
          <w:sz w:val="28"/>
          <w:szCs w:val="28"/>
        </w:rPr>
      </w:pPr>
      <w:r>
        <w:rPr>
          <w:b/>
          <w:bCs/>
          <w:sz w:val="28"/>
          <w:szCs w:val="28"/>
        </w:rPr>
        <w:t>BẢN TỔNG HỢP Ý KIẾN, TIẾP THU, GIẢI TRÌNH Ý KIẾN GÓP Ý, PHẢN BIỆN XÃ HỘI ĐỐI VỚI DỰ THẢO QUYẾT ĐỊNH BAN HÀNH QUY ĐỊNH QUẢN LÝ VÀ PHÁT TRIỂN CƠ SỞ HẠ TẦNG VIỄN THÔNG</w:t>
      </w:r>
    </w:p>
    <w:p w14:paraId="1D8578F5" w14:textId="77777777" w:rsidR="00BE28C6" w:rsidRDefault="00000000">
      <w:pPr>
        <w:rPr>
          <w:b/>
          <w:bCs/>
          <w:sz w:val="28"/>
          <w:szCs w:val="28"/>
        </w:rPr>
      </w:pPr>
      <w:r>
        <w:rPr>
          <w:b/>
          <w:bCs/>
          <w:sz w:val="28"/>
          <w:szCs w:val="28"/>
        </w:rPr>
        <w:t xml:space="preserve"> TRÊN ĐỊA BÀN THÀNH PHỐ HẢI PHÒNG</w:t>
      </w:r>
    </w:p>
    <w:p w14:paraId="247E198F" w14:textId="77777777" w:rsidR="00BE28C6" w:rsidRDefault="00000000">
      <w:pPr>
        <w:rPr>
          <w:b/>
          <w:bCs/>
          <w:sz w:val="28"/>
          <w:szCs w:val="28"/>
        </w:rPr>
      </w:pPr>
      <w:r>
        <w:rPr>
          <w:noProof/>
        </w:rPr>
        <mc:AlternateContent>
          <mc:Choice Requires="wps">
            <w:drawing>
              <wp:anchor distT="0" distB="0" distL="114300" distR="114300" simplePos="0" relativeHeight="251660288" behindDoc="0" locked="0" layoutInCell="1" hidden="0" allowOverlap="1" wp14:anchorId="7FAB58AE" wp14:editId="6B7606C4">
                <wp:simplePos x="0" y="0"/>
                <wp:positionH relativeFrom="column">
                  <wp:posOffset>3257550</wp:posOffset>
                </wp:positionH>
                <wp:positionV relativeFrom="paragraph">
                  <wp:posOffset>73025</wp:posOffset>
                </wp:positionV>
                <wp:extent cx="252222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084890" y="3780000"/>
                          <a:ext cx="25222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3257550</wp:posOffset>
                </wp:positionH>
                <wp:positionV relativeFrom="paragraph">
                  <wp:posOffset>73025</wp:posOffset>
                </wp:positionV>
                <wp:extent cx="252222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522220" cy="12700"/>
                        </a:xfrm>
                        <a:prstGeom prst="rect"/>
                        <a:ln/>
                      </pic:spPr>
                    </pic:pic>
                  </a:graphicData>
                </a:graphic>
              </wp:anchor>
            </w:drawing>
          </mc:Fallback>
        </mc:AlternateContent>
      </w:r>
    </w:p>
    <w:p w14:paraId="14A75287" w14:textId="77777777" w:rsidR="00BE28C6" w:rsidRDefault="00BE28C6">
      <w:pPr>
        <w:rPr>
          <w:b/>
          <w:bCs/>
          <w:sz w:val="28"/>
          <w:szCs w:val="28"/>
        </w:rPr>
      </w:pPr>
    </w:p>
    <w:p w14:paraId="7215B4C5" w14:textId="77777777" w:rsidR="00BE28C6" w:rsidRDefault="00000000">
      <w:pPr>
        <w:jc w:val="both"/>
        <w:rPr>
          <w:sz w:val="28"/>
          <w:szCs w:val="28"/>
        </w:rPr>
      </w:pPr>
      <w:r>
        <w:rPr>
          <w:b/>
          <w:bCs/>
          <w:sz w:val="28"/>
          <w:szCs w:val="28"/>
        </w:rPr>
        <w:tab/>
      </w:r>
      <w:r>
        <w:rPr>
          <w:sz w:val="28"/>
          <w:szCs w:val="28"/>
        </w:rPr>
        <w:t>Căn cứ Luật Ban hành văn bản quy phạm pháp luật số 64/2025/QH15 ngày 19/02/2025; Luật sửa đổi bổ sung một số điều của Luật ban hành văn bản quy phạm pháp luật số 87/2025/QH15 ngày 25/6/2025, Sở Khoa học và Công nghệ đã tổ chức lấy ý kiến đối với hồ sơ dự thảo Quyết định ban hành Quy định quản lý và phát triển cơ sở hạ tầng viễn thông trên địa bàn thành phố Hải Phòng tại Công văn số 622/SKHCN-HTS&amp;CNg ngày 16/4/2026. Sau khi tiếp nhận các ý kiến tham gia góp ý, Sở Khoa học và Công nghệ tổng hợp, tiếp thu các ý kiến tham gia như sau</w:t>
      </w:r>
    </w:p>
    <w:p w14:paraId="45C4DE74" w14:textId="77777777" w:rsidR="00BE28C6" w:rsidRDefault="00000000">
      <w:pPr>
        <w:jc w:val="both"/>
        <w:rPr>
          <w:b/>
          <w:bCs/>
          <w:i/>
          <w:iCs/>
          <w:sz w:val="28"/>
          <w:szCs w:val="28"/>
        </w:rPr>
      </w:pPr>
      <w:r>
        <w:rPr>
          <w:b/>
          <w:bCs/>
          <w:i/>
          <w:iCs/>
          <w:sz w:val="28"/>
          <w:szCs w:val="28"/>
        </w:rPr>
        <w:tab/>
        <w:t xml:space="preserve">1. Tổng số đơn vị có ý kiến tham gia: </w:t>
      </w:r>
    </w:p>
    <w:p w14:paraId="2C96EFC5" w14:textId="77777777" w:rsidR="00BE28C6" w:rsidRDefault="00000000">
      <w:pPr>
        <w:ind w:left="720"/>
        <w:jc w:val="both"/>
        <w:rPr>
          <w:sz w:val="28"/>
          <w:szCs w:val="28"/>
        </w:rPr>
      </w:pPr>
      <w:r>
        <w:rPr>
          <w:sz w:val="28"/>
          <w:szCs w:val="28"/>
        </w:rPr>
        <w:t>- Mặt trận Tổ quốc Việt Nam thành phố;</w:t>
      </w:r>
    </w:p>
    <w:p w14:paraId="3579140F" w14:textId="77777777" w:rsidR="00BE28C6" w:rsidRDefault="00000000">
      <w:pPr>
        <w:ind w:left="720"/>
        <w:jc w:val="both"/>
        <w:rPr>
          <w:sz w:val="28"/>
          <w:szCs w:val="28"/>
        </w:rPr>
      </w:pPr>
      <w:r>
        <w:rPr>
          <w:sz w:val="28"/>
          <w:szCs w:val="28"/>
        </w:rPr>
        <w:t xml:space="preserve">- Công </w:t>
      </w:r>
      <w:proofErr w:type="gramStart"/>
      <w:r>
        <w:rPr>
          <w:sz w:val="28"/>
          <w:szCs w:val="28"/>
        </w:rPr>
        <w:t>an</w:t>
      </w:r>
      <w:proofErr w:type="gramEnd"/>
      <w:r>
        <w:rPr>
          <w:sz w:val="28"/>
          <w:szCs w:val="28"/>
        </w:rPr>
        <w:t xml:space="preserve"> thành phố;</w:t>
      </w:r>
    </w:p>
    <w:p w14:paraId="010365D6" w14:textId="77777777" w:rsidR="00BE28C6" w:rsidRDefault="00000000">
      <w:pPr>
        <w:ind w:left="720"/>
        <w:jc w:val="both"/>
        <w:rPr>
          <w:sz w:val="28"/>
          <w:szCs w:val="28"/>
        </w:rPr>
      </w:pPr>
      <w:r>
        <w:rPr>
          <w:sz w:val="28"/>
          <w:szCs w:val="28"/>
        </w:rPr>
        <w:t>- Các Sở: Xây dựng; Thanh tra thành phố; Sở Ngoại vụ; Ban Quản lý khu kinh tế Hải Phòng; Sở Giáo dục và Đào tạo; Sở Nông nghiệp và Môi trường; Sở Tài chính; Sở Công thương; Sở Nội vụ; Sở Văn hóa, Thể thao và Du lịch; Sở Tư pháp</w:t>
      </w:r>
    </w:p>
    <w:p w14:paraId="44E99583" w14:textId="3581E4E8" w:rsidR="00BE28C6" w:rsidRDefault="00000000">
      <w:pPr>
        <w:ind w:left="720"/>
        <w:jc w:val="both"/>
        <w:rPr>
          <w:sz w:val="28"/>
          <w:szCs w:val="28"/>
        </w:rPr>
      </w:pPr>
      <w:r>
        <w:rPr>
          <w:sz w:val="28"/>
          <w:szCs w:val="28"/>
        </w:rPr>
        <w:t>- Ủy ban các xã, phường</w:t>
      </w:r>
      <w:r w:rsidR="009435A2">
        <w:rPr>
          <w:sz w:val="28"/>
          <w:szCs w:val="28"/>
        </w:rPr>
        <w:t>,</w:t>
      </w:r>
      <w:r>
        <w:rPr>
          <w:sz w:val="28"/>
          <w:szCs w:val="28"/>
        </w:rPr>
        <w:t xml:space="preserve"> đặc khu: 76/114.</w:t>
      </w:r>
    </w:p>
    <w:p w14:paraId="5019A0C6" w14:textId="77777777" w:rsidR="00BE28C6" w:rsidRDefault="00000000">
      <w:pPr>
        <w:ind w:firstLine="720"/>
        <w:jc w:val="both"/>
        <w:rPr>
          <w:sz w:val="28"/>
          <w:szCs w:val="28"/>
        </w:rPr>
      </w:pPr>
      <w:r>
        <w:rPr>
          <w:sz w:val="28"/>
          <w:szCs w:val="28"/>
        </w:rPr>
        <w:t>Số góp ý Sở Khoa học và Công nghệ nhận về là 89 ý kiến góp ý, trong đó có 76 ý kiến nhất trí với nội dung dự thảo, cụ thể:</w:t>
      </w:r>
    </w:p>
    <w:p w14:paraId="0239B223" w14:textId="77777777" w:rsidR="00BE28C6" w:rsidRDefault="00000000">
      <w:pPr>
        <w:ind w:firstLine="720"/>
        <w:jc w:val="both"/>
        <w:rPr>
          <w:sz w:val="28"/>
          <w:szCs w:val="28"/>
        </w:rPr>
      </w:pPr>
      <w:r>
        <w:rPr>
          <w:sz w:val="28"/>
          <w:szCs w:val="28"/>
        </w:rPr>
        <w:t>+ Sở Ngoại vụ: Công văn số 1072/NV-VP ngày 15/4/2026;</w:t>
      </w:r>
    </w:p>
    <w:p w14:paraId="7A7392E5" w14:textId="77777777" w:rsidR="00BE28C6" w:rsidRDefault="00000000">
      <w:pPr>
        <w:ind w:firstLine="720"/>
        <w:jc w:val="both"/>
        <w:rPr>
          <w:sz w:val="28"/>
          <w:szCs w:val="28"/>
        </w:rPr>
      </w:pPr>
      <w:r>
        <w:rPr>
          <w:sz w:val="28"/>
          <w:szCs w:val="28"/>
        </w:rPr>
        <w:t>+ Sở Giáo dục và Đào tạo: Công văn số 2329/SGDĐT-VP ngày 24/4/2026;</w:t>
      </w:r>
    </w:p>
    <w:p w14:paraId="3ED76583" w14:textId="77777777" w:rsidR="00BE28C6" w:rsidRDefault="00000000">
      <w:pPr>
        <w:ind w:firstLine="720"/>
        <w:jc w:val="both"/>
        <w:rPr>
          <w:sz w:val="28"/>
          <w:szCs w:val="28"/>
        </w:rPr>
      </w:pPr>
      <w:r>
        <w:rPr>
          <w:sz w:val="28"/>
          <w:szCs w:val="28"/>
        </w:rPr>
        <w:t>+ Sở Công thương: Công văn số 2234/SCT-VP ngày 21/4/2026;</w:t>
      </w:r>
    </w:p>
    <w:p w14:paraId="685E28FB" w14:textId="77777777" w:rsidR="00BE28C6" w:rsidRDefault="00000000">
      <w:pPr>
        <w:ind w:firstLine="720"/>
        <w:jc w:val="both"/>
        <w:rPr>
          <w:sz w:val="28"/>
          <w:szCs w:val="28"/>
        </w:rPr>
      </w:pPr>
      <w:r>
        <w:rPr>
          <w:sz w:val="28"/>
          <w:szCs w:val="28"/>
        </w:rPr>
        <w:t>+ Sở Văn hóa, Thể thao và Du lịch: Công văn số 2375/SVHTTDL-VP ngày 24/4/2026;</w:t>
      </w:r>
    </w:p>
    <w:p w14:paraId="7F570F94" w14:textId="77777777" w:rsidR="00BE28C6" w:rsidRDefault="00000000">
      <w:pPr>
        <w:ind w:firstLine="720"/>
        <w:jc w:val="both"/>
        <w:rPr>
          <w:sz w:val="28"/>
          <w:szCs w:val="28"/>
        </w:rPr>
      </w:pPr>
      <w:r>
        <w:rPr>
          <w:sz w:val="28"/>
          <w:szCs w:val="28"/>
        </w:rPr>
        <w:t>+ UBND phường Chí Linh: Công văn số 1011/UBND-VHXH ngày 15/4/2026;</w:t>
      </w:r>
    </w:p>
    <w:p w14:paraId="49FD9E45" w14:textId="77777777" w:rsidR="00BE28C6" w:rsidRDefault="00000000">
      <w:pPr>
        <w:ind w:firstLine="720"/>
        <w:jc w:val="both"/>
        <w:rPr>
          <w:sz w:val="28"/>
          <w:szCs w:val="28"/>
        </w:rPr>
      </w:pPr>
      <w:r>
        <w:rPr>
          <w:sz w:val="28"/>
          <w:szCs w:val="28"/>
        </w:rPr>
        <w:t>+ UBND phường An Hải: Công văn số 789/UBND-VHXH ngày 15/4/2026;</w:t>
      </w:r>
    </w:p>
    <w:p w14:paraId="21ADA080" w14:textId="77777777" w:rsidR="00BE28C6" w:rsidRDefault="00000000">
      <w:pPr>
        <w:ind w:firstLine="720"/>
        <w:jc w:val="both"/>
        <w:rPr>
          <w:sz w:val="28"/>
          <w:szCs w:val="28"/>
        </w:rPr>
      </w:pPr>
      <w:r>
        <w:rPr>
          <w:sz w:val="28"/>
          <w:szCs w:val="28"/>
        </w:rPr>
        <w:t>+ UBND xã An Phú: Công văn số 949/UBND-VHXH ngày 15/4/2026;</w:t>
      </w:r>
    </w:p>
    <w:p w14:paraId="1CF30367" w14:textId="77777777" w:rsidR="00BE28C6" w:rsidRDefault="00000000">
      <w:pPr>
        <w:ind w:firstLine="720"/>
        <w:jc w:val="both"/>
        <w:rPr>
          <w:sz w:val="28"/>
          <w:szCs w:val="28"/>
        </w:rPr>
      </w:pPr>
      <w:r>
        <w:rPr>
          <w:sz w:val="28"/>
          <w:szCs w:val="28"/>
        </w:rPr>
        <w:t>+ UBND xã Hải Hưng: Công văn số 789/UBND-VHXH ngày 15/4/2026;</w:t>
      </w:r>
    </w:p>
    <w:p w14:paraId="31D64309" w14:textId="77777777" w:rsidR="00BE28C6" w:rsidRDefault="00000000">
      <w:pPr>
        <w:ind w:firstLine="720"/>
        <w:jc w:val="both"/>
        <w:rPr>
          <w:sz w:val="28"/>
          <w:szCs w:val="28"/>
        </w:rPr>
      </w:pPr>
      <w:r>
        <w:rPr>
          <w:sz w:val="28"/>
          <w:szCs w:val="28"/>
        </w:rPr>
        <w:lastRenderedPageBreak/>
        <w:t>+ UBND phường Hải Dương: Công văn số 991/UBND-VHXH ngày 15/4/2026;</w:t>
      </w:r>
    </w:p>
    <w:p w14:paraId="03D68817" w14:textId="77777777" w:rsidR="00BE28C6" w:rsidRDefault="00000000">
      <w:pPr>
        <w:ind w:firstLine="720"/>
        <w:jc w:val="both"/>
        <w:rPr>
          <w:sz w:val="28"/>
          <w:szCs w:val="28"/>
        </w:rPr>
      </w:pPr>
      <w:r>
        <w:rPr>
          <w:sz w:val="28"/>
          <w:szCs w:val="28"/>
        </w:rPr>
        <w:t>+ UBND xã Tân Minh: Công văn số 682/UBND-VHXH ngày 15/4/2026;</w:t>
      </w:r>
    </w:p>
    <w:p w14:paraId="582F8956" w14:textId="77777777" w:rsidR="00BE28C6" w:rsidRDefault="00000000">
      <w:pPr>
        <w:ind w:firstLine="720"/>
        <w:jc w:val="both"/>
        <w:rPr>
          <w:sz w:val="28"/>
          <w:szCs w:val="28"/>
        </w:rPr>
      </w:pPr>
      <w:r>
        <w:rPr>
          <w:sz w:val="28"/>
          <w:szCs w:val="28"/>
        </w:rPr>
        <w:t>+ UBND xã Phú Thái: Công văn số 868/UBND-VHXH ngày 15/4/2026;</w:t>
      </w:r>
    </w:p>
    <w:p w14:paraId="32B47DD0" w14:textId="77777777" w:rsidR="00BE28C6" w:rsidRDefault="00000000">
      <w:pPr>
        <w:ind w:firstLine="720"/>
        <w:jc w:val="both"/>
        <w:rPr>
          <w:sz w:val="28"/>
          <w:szCs w:val="28"/>
        </w:rPr>
      </w:pPr>
      <w:r>
        <w:rPr>
          <w:sz w:val="28"/>
          <w:szCs w:val="28"/>
        </w:rPr>
        <w:t>+ UBND xã Kiến Hải: Công văn số 981/UBND-VHXH ngày 15/4/2026;</w:t>
      </w:r>
    </w:p>
    <w:p w14:paraId="514B58AC" w14:textId="77777777" w:rsidR="00BE28C6" w:rsidRDefault="00000000">
      <w:pPr>
        <w:ind w:firstLine="720"/>
        <w:jc w:val="both"/>
        <w:rPr>
          <w:sz w:val="28"/>
          <w:szCs w:val="28"/>
        </w:rPr>
      </w:pPr>
      <w:r>
        <w:rPr>
          <w:sz w:val="28"/>
          <w:szCs w:val="28"/>
        </w:rPr>
        <w:t>+ UBND xã Nghi Dương: Công văn số 892/UBND-VHXH ngày 15/4/2026;</w:t>
      </w:r>
    </w:p>
    <w:p w14:paraId="52959C98" w14:textId="77777777" w:rsidR="00BE28C6" w:rsidRDefault="00000000">
      <w:pPr>
        <w:ind w:firstLine="720"/>
        <w:jc w:val="both"/>
        <w:rPr>
          <w:sz w:val="28"/>
          <w:szCs w:val="28"/>
        </w:rPr>
      </w:pPr>
      <w:r>
        <w:rPr>
          <w:sz w:val="28"/>
          <w:szCs w:val="28"/>
        </w:rPr>
        <w:t xml:space="preserve">+ UBND xã </w:t>
      </w:r>
      <w:proofErr w:type="gramStart"/>
      <w:r>
        <w:rPr>
          <w:sz w:val="28"/>
          <w:szCs w:val="28"/>
        </w:rPr>
        <w:t>Vĩnh  Thuận</w:t>
      </w:r>
      <w:proofErr w:type="gramEnd"/>
      <w:r>
        <w:rPr>
          <w:sz w:val="28"/>
          <w:szCs w:val="28"/>
        </w:rPr>
        <w:t>: Công văn số 730/UBND-VHXH ngày 15/4/2026;</w:t>
      </w:r>
    </w:p>
    <w:p w14:paraId="50A55274" w14:textId="77777777" w:rsidR="00BE28C6" w:rsidRDefault="00000000">
      <w:pPr>
        <w:ind w:firstLine="720"/>
        <w:jc w:val="both"/>
        <w:rPr>
          <w:sz w:val="28"/>
          <w:szCs w:val="28"/>
        </w:rPr>
      </w:pPr>
      <w:r>
        <w:rPr>
          <w:sz w:val="28"/>
          <w:szCs w:val="28"/>
        </w:rPr>
        <w:t>+ UBND phường Tứ Minh: Công văn số 751/UBND-VHXH ngày 15/4/2026;</w:t>
      </w:r>
    </w:p>
    <w:p w14:paraId="715900CF" w14:textId="77777777" w:rsidR="00BE28C6" w:rsidRDefault="00000000">
      <w:pPr>
        <w:ind w:firstLine="720"/>
        <w:jc w:val="both"/>
        <w:rPr>
          <w:sz w:val="28"/>
          <w:szCs w:val="28"/>
        </w:rPr>
      </w:pPr>
      <w:r>
        <w:rPr>
          <w:sz w:val="28"/>
          <w:szCs w:val="28"/>
        </w:rPr>
        <w:t>+ UBND xã Chí Minh: Công văn số 704/UBND-VHXH ngày 15/4/2026;</w:t>
      </w:r>
    </w:p>
    <w:p w14:paraId="7E80E8C7" w14:textId="77777777" w:rsidR="00BE28C6" w:rsidRDefault="00000000">
      <w:pPr>
        <w:ind w:firstLine="720"/>
        <w:jc w:val="both"/>
        <w:rPr>
          <w:sz w:val="28"/>
          <w:szCs w:val="28"/>
        </w:rPr>
      </w:pPr>
      <w:r>
        <w:rPr>
          <w:sz w:val="28"/>
          <w:szCs w:val="28"/>
        </w:rPr>
        <w:t>+ UBND xã Tuệ Tĩnh: Công văn số 716/UBND-VHXH ngày 15/4/2026;</w:t>
      </w:r>
    </w:p>
    <w:p w14:paraId="326F0392" w14:textId="77777777" w:rsidR="00BE28C6" w:rsidRDefault="00000000">
      <w:pPr>
        <w:ind w:firstLine="720"/>
        <w:jc w:val="both"/>
        <w:rPr>
          <w:sz w:val="28"/>
          <w:szCs w:val="28"/>
        </w:rPr>
      </w:pPr>
      <w:r>
        <w:rPr>
          <w:sz w:val="28"/>
          <w:szCs w:val="28"/>
        </w:rPr>
        <w:t>+ UBND xã Kiến Hưng: Công văn số 1072/UBND-VHXH ngày 15/4/2026;</w:t>
      </w:r>
    </w:p>
    <w:p w14:paraId="67E8B375" w14:textId="77777777" w:rsidR="00BE28C6" w:rsidRDefault="00000000">
      <w:pPr>
        <w:ind w:firstLine="720"/>
        <w:jc w:val="both"/>
        <w:rPr>
          <w:sz w:val="28"/>
          <w:szCs w:val="28"/>
        </w:rPr>
      </w:pPr>
      <w:r>
        <w:rPr>
          <w:sz w:val="28"/>
          <w:szCs w:val="28"/>
        </w:rPr>
        <w:t>+ UBND xã Đại Sơn: Công văn số 888/UBND-VHXH ngày 15/4/2026;</w:t>
      </w:r>
    </w:p>
    <w:p w14:paraId="65396AEA" w14:textId="77777777" w:rsidR="00BE28C6" w:rsidRDefault="00000000">
      <w:pPr>
        <w:ind w:firstLine="720"/>
        <w:jc w:val="both"/>
        <w:rPr>
          <w:sz w:val="28"/>
          <w:szCs w:val="28"/>
        </w:rPr>
      </w:pPr>
      <w:r>
        <w:rPr>
          <w:sz w:val="28"/>
          <w:szCs w:val="28"/>
        </w:rPr>
        <w:t xml:space="preserve">+ UBND phường Bạch Đằng: Công văn 622/UBND-VHXH ngày 16/4/2026; </w:t>
      </w:r>
    </w:p>
    <w:p w14:paraId="66C783EC" w14:textId="77777777" w:rsidR="00BE28C6" w:rsidRDefault="00000000">
      <w:pPr>
        <w:ind w:firstLine="720"/>
        <w:jc w:val="both"/>
        <w:rPr>
          <w:sz w:val="28"/>
          <w:szCs w:val="28"/>
        </w:rPr>
      </w:pPr>
      <w:r>
        <w:rPr>
          <w:sz w:val="28"/>
          <w:szCs w:val="28"/>
        </w:rPr>
        <w:t>+ UBND xã Vĩnh Thịnh: Công văn số 1116/UBND-VHXH ngày 16/4/2026;</w:t>
      </w:r>
    </w:p>
    <w:p w14:paraId="0F1CEAAD" w14:textId="77777777" w:rsidR="00BE28C6" w:rsidRDefault="00000000">
      <w:pPr>
        <w:ind w:firstLine="720"/>
        <w:jc w:val="both"/>
        <w:rPr>
          <w:sz w:val="28"/>
          <w:szCs w:val="28"/>
        </w:rPr>
      </w:pPr>
      <w:r>
        <w:rPr>
          <w:sz w:val="28"/>
          <w:szCs w:val="28"/>
        </w:rPr>
        <w:t>+ UBND phường Lưu Kiếm: Công văn số 835/UBND-VHXH ngày 16/4/2026;</w:t>
      </w:r>
    </w:p>
    <w:p w14:paraId="63639E93" w14:textId="77777777" w:rsidR="00BE28C6" w:rsidRDefault="00000000">
      <w:pPr>
        <w:ind w:firstLine="720"/>
        <w:jc w:val="both"/>
        <w:rPr>
          <w:sz w:val="28"/>
          <w:szCs w:val="28"/>
        </w:rPr>
      </w:pPr>
      <w:r>
        <w:rPr>
          <w:sz w:val="28"/>
          <w:szCs w:val="28"/>
        </w:rPr>
        <w:t>+ UBND xã Nguyên Giáp: Công văn số 772/UBND-VHXH ngày 16/4/2026;</w:t>
      </w:r>
    </w:p>
    <w:p w14:paraId="7FC76249" w14:textId="77777777" w:rsidR="00BE28C6" w:rsidRDefault="00000000">
      <w:pPr>
        <w:ind w:firstLine="720"/>
        <w:jc w:val="both"/>
        <w:rPr>
          <w:sz w:val="28"/>
          <w:szCs w:val="28"/>
        </w:rPr>
      </w:pPr>
      <w:r>
        <w:rPr>
          <w:sz w:val="28"/>
          <w:szCs w:val="28"/>
        </w:rPr>
        <w:t>+ UBND xã Hà Đông: Công văn số 705/UBND-VHXH ngày 16/4/2026;</w:t>
      </w:r>
    </w:p>
    <w:p w14:paraId="1F129883" w14:textId="77777777" w:rsidR="00BE28C6" w:rsidRDefault="00000000">
      <w:pPr>
        <w:ind w:firstLine="720"/>
        <w:jc w:val="both"/>
        <w:rPr>
          <w:sz w:val="28"/>
          <w:szCs w:val="28"/>
        </w:rPr>
      </w:pPr>
      <w:r>
        <w:rPr>
          <w:sz w:val="28"/>
          <w:szCs w:val="28"/>
        </w:rPr>
        <w:t>+ UBND xã An Khánh: Công văn số 725/UBND-VHXH ngày 16/4/2026;</w:t>
      </w:r>
    </w:p>
    <w:p w14:paraId="27719529" w14:textId="77777777" w:rsidR="00BE28C6" w:rsidRDefault="00000000">
      <w:pPr>
        <w:ind w:firstLine="720"/>
        <w:jc w:val="both"/>
        <w:rPr>
          <w:sz w:val="28"/>
          <w:szCs w:val="28"/>
        </w:rPr>
      </w:pPr>
      <w:r>
        <w:rPr>
          <w:sz w:val="28"/>
          <w:szCs w:val="28"/>
        </w:rPr>
        <w:t>+ UBND phường An Phong: Công văn số 721/UBND-VHXH ngày 16/4/2026;</w:t>
      </w:r>
    </w:p>
    <w:p w14:paraId="4B7408E1" w14:textId="77777777" w:rsidR="00BE28C6" w:rsidRDefault="00000000">
      <w:pPr>
        <w:ind w:firstLine="720"/>
        <w:jc w:val="both"/>
        <w:rPr>
          <w:sz w:val="28"/>
          <w:szCs w:val="28"/>
        </w:rPr>
      </w:pPr>
      <w:r>
        <w:rPr>
          <w:sz w:val="28"/>
          <w:szCs w:val="28"/>
        </w:rPr>
        <w:t>+ UBND xã Quyết Thắng: Công văn số 963/UBND-VHXH ngày 16/4/2026;</w:t>
      </w:r>
    </w:p>
    <w:p w14:paraId="3D85886A" w14:textId="77777777" w:rsidR="00BE28C6" w:rsidRDefault="00000000">
      <w:pPr>
        <w:ind w:firstLine="720"/>
        <w:jc w:val="both"/>
        <w:rPr>
          <w:sz w:val="28"/>
          <w:szCs w:val="28"/>
        </w:rPr>
      </w:pPr>
      <w:r>
        <w:rPr>
          <w:sz w:val="28"/>
          <w:szCs w:val="28"/>
        </w:rPr>
        <w:t>+ UBND xã Hà Nam: Công văn số 780/UBND-VHXH ngày 16/4/2026;</w:t>
      </w:r>
    </w:p>
    <w:p w14:paraId="46CF1AD5" w14:textId="77777777" w:rsidR="00BE28C6" w:rsidRDefault="00000000">
      <w:pPr>
        <w:ind w:firstLine="720"/>
        <w:jc w:val="both"/>
        <w:rPr>
          <w:sz w:val="28"/>
          <w:szCs w:val="28"/>
        </w:rPr>
      </w:pPr>
      <w:r>
        <w:rPr>
          <w:sz w:val="28"/>
          <w:szCs w:val="28"/>
        </w:rPr>
        <w:t>+ UBND phường Kinh Môn: Công văn số 795/UBND-VHXH ngày 16/4/2026;</w:t>
      </w:r>
    </w:p>
    <w:p w14:paraId="12452C6E" w14:textId="77777777" w:rsidR="00BE28C6" w:rsidRDefault="00000000">
      <w:pPr>
        <w:ind w:firstLine="720"/>
        <w:jc w:val="both"/>
        <w:rPr>
          <w:sz w:val="28"/>
          <w:szCs w:val="28"/>
        </w:rPr>
      </w:pPr>
      <w:r>
        <w:rPr>
          <w:sz w:val="28"/>
          <w:szCs w:val="28"/>
        </w:rPr>
        <w:t>+ UBND xã Hà Tây: Công văn số 637/UBND-VHXH ngày 16/4/2026;</w:t>
      </w:r>
    </w:p>
    <w:p w14:paraId="02C643A4" w14:textId="77777777" w:rsidR="00BE28C6" w:rsidRDefault="00000000">
      <w:pPr>
        <w:ind w:firstLine="720"/>
        <w:jc w:val="both"/>
        <w:rPr>
          <w:sz w:val="28"/>
          <w:szCs w:val="28"/>
        </w:rPr>
      </w:pPr>
      <w:r>
        <w:rPr>
          <w:sz w:val="28"/>
          <w:szCs w:val="28"/>
        </w:rPr>
        <w:t>+ UBND xã Hồng Châu: Công văn số 540/UBND-VHXH ngày 16/4/2026;</w:t>
      </w:r>
    </w:p>
    <w:p w14:paraId="0B1DAF97" w14:textId="77777777" w:rsidR="00BE28C6" w:rsidRDefault="00000000">
      <w:pPr>
        <w:ind w:firstLine="720"/>
        <w:jc w:val="both"/>
        <w:rPr>
          <w:sz w:val="28"/>
          <w:szCs w:val="28"/>
        </w:rPr>
      </w:pPr>
      <w:r>
        <w:rPr>
          <w:sz w:val="28"/>
          <w:szCs w:val="28"/>
        </w:rPr>
        <w:t>+ UBND phường Dương Kinh: Công văn số 1079/UBND-VHXH ngày 16/4/2026;</w:t>
      </w:r>
    </w:p>
    <w:p w14:paraId="0CE5F280" w14:textId="77777777" w:rsidR="00BE28C6" w:rsidRDefault="00000000">
      <w:pPr>
        <w:ind w:firstLine="720"/>
        <w:jc w:val="both"/>
        <w:rPr>
          <w:sz w:val="28"/>
          <w:szCs w:val="28"/>
        </w:rPr>
      </w:pPr>
      <w:r>
        <w:rPr>
          <w:sz w:val="28"/>
          <w:szCs w:val="28"/>
        </w:rPr>
        <w:t>+ UBND xã An Lão: Công văn số 790/UBND-VHXH ngày 17/4/2026;</w:t>
      </w:r>
    </w:p>
    <w:p w14:paraId="6C94DD46" w14:textId="77777777" w:rsidR="00BE28C6" w:rsidRDefault="00000000">
      <w:pPr>
        <w:ind w:firstLine="720"/>
        <w:jc w:val="both"/>
        <w:rPr>
          <w:sz w:val="28"/>
          <w:szCs w:val="28"/>
        </w:rPr>
      </w:pPr>
      <w:r>
        <w:rPr>
          <w:sz w:val="28"/>
          <w:szCs w:val="28"/>
        </w:rPr>
        <w:t>+ UBND xã Khúc Thừa Dụ: Công văn số 975/UBND-VHXH ngày 17/4/2026;</w:t>
      </w:r>
    </w:p>
    <w:p w14:paraId="25F9ADA3" w14:textId="77777777" w:rsidR="00BE28C6" w:rsidRDefault="00000000">
      <w:pPr>
        <w:ind w:firstLine="720"/>
        <w:jc w:val="both"/>
        <w:rPr>
          <w:sz w:val="28"/>
          <w:szCs w:val="28"/>
        </w:rPr>
      </w:pPr>
      <w:r>
        <w:rPr>
          <w:sz w:val="28"/>
          <w:szCs w:val="28"/>
        </w:rPr>
        <w:t>+ UBND phường An Dương: Công văn số 715/UBND-VHXH ngày 17/4/2026;</w:t>
      </w:r>
    </w:p>
    <w:p w14:paraId="768705AD" w14:textId="77777777" w:rsidR="00BE28C6" w:rsidRDefault="00000000">
      <w:pPr>
        <w:ind w:firstLine="720"/>
        <w:jc w:val="both"/>
        <w:rPr>
          <w:sz w:val="28"/>
          <w:szCs w:val="28"/>
        </w:rPr>
      </w:pPr>
      <w:r>
        <w:rPr>
          <w:sz w:val="28"/>
          <w:szCs w:val="28"/>
        </w:rPr>
        <w:t>+ UBND xã Bình Giang: Công văn số 833/UBND-VHXH ngày 17/4/2026;</w:t>
      </w:r>
    </w:p>
    <w:p w14:paraId="34F1B848" w14:textId="77777777" w:rsidR="00BE28C6" w:rsidRDefault="00000000">
      <w:pPr>
        <w:ind w:firstLine="720"/>
        <w:jc w:val="both"/>
        <w:rPr>
          <w:sz w:val="28"/>
          <w:szCs w:val="28"/>
        </w:rPr>
      </w:pPr>
      <w:r>
        <w:rPr>
          <w:sz w:val="28"/>
          <w:szCs w:val="28"/>
        </w:rPr>
        <w:t>+ UBND phường Trần Hưng Đạo: Công văn số 649/UBND-VHXH ngày 17/4/2026;</w:t>
      </w:r>
    </w:p>
    <w:p w14:paraId="38377481" w14:textId="77777777" w:rsidR="00BE28C6" w:rsidRDefault="00000000">
      <w:pPr>
        <w:ind w:firstLine="720"/>
        <w:jc w:val="both"/>
        <w:rPr>
          <w:sz w:val="28"/>
          <w:szCs w:val="28"/>
        </w:rPr>
      </w:pPr>
      <w:r>
        <w:rPr>
          <w:sz w:val="28"/>
          <w:szCs w:val="28"/>
        </w:rPr>
        <w:t>+ UBND xã Trường Tân: Công văn số 704/UBND-VHXH ngày 17/4/2026;</w:t>
      </w:r>
    </w:p>
    <w:p w14:paraId="427D443E" w14:textId="77777777" w:rsidR="00BE28C6" w:rsidRDefault="00000000">
      <w:pPr>
        <w:ind w:firstLine="720"/>
        <w:jc w:val="both"/>
        <w:rPr>
          <w:sz w:val="28"/>
          <w:szCs w:val="28"/>
        </w:rPr>
      </w:pPr>
      <w:r>
        <w:rPr>
          <w:sz w:val="28"/>
          <w:szCs w:val="28"/>
        </w:rPr>
        <w:lastRenderedPageBreak/>
        <w:t>+ UBND phường Hồng Bàng: Công văn số 1222/UBND-VHXH ngày 17/4/2026;</w:t>
      </w:r>
    </w:p>
    <w:p w14:paraId="5AAFCE05" w14:textId="77777777" w:rsidR="00BE28C6" w:rsidRDefault="00000000">
      <w:pPr>
        <w:ind w:firstLine="720"/>
        <w:jc w:val="both"/>
        <w:rPr>
          <w:sz w:val="28"/>
          <w:szCs w:val="28"/>
        </w:rPr>
      </w:pPr>
      <w:r>
        <w:rPr>
          <w:sz w:val="28"/>
          <w:szCs w:val="28"/>
        </w:rPr>
        <w:t>+ UBND xã Chấn Hưng: Công văn số 534/UBND-VHXH ngày 17/4/2026;</w:t>
      </w:r>
    </w:p>
    <w:p w14:paraId="257F8B4E" w14:textId="77777777" w:rsidR="00BE28C6" w:rsidRDefault="00000000">
      <w:pPr>
        <w:ind w:firstLine="720"/>
        <w:jc w:val="both"/>
        <w:rPr>
          <w:sz w:val="28"/>
          <w:szCs w:val="28"/>
        </w:rPr>
      </w:pPr>
      <w:r>
        <w:rPr>
          <w:sz w:val="28"/>
          <w:szCs w:val="28"/>
        </w:rPr>
        <w:t>+ UBND xã Nguyễn Lương Bằng: Công văn số 704/UBND-VHXH ngày 17/4/2026;</w:t>
      </w:r>
    </w:p>
    <w:p w14:paraId="291001FC" w14:textId="77777777" w:rsidR="00BE28C6" w:rsidRDefault="00000000">
      <w:pPr>
        <w:ind w:firstLine="720"/>
        <w:jc w:val="both"/>
        <w:rPr>
          <w:sz w:val="28"/>
          <w:szCs w:val="28"/>
        </w:rPr>
      </w:pPr>
      <w:r>
        <w:rPr>
          <w:sz w:val="28"/>
          <w:szCs w:val="28"/>
        </w:rPr>
        <w:t>+ UBND xã Tiên Lãng: Công văn số 1031/UBND-VHXH ngày 17/4/2026;</w:t>
      </w:r>
    </w:p>
    <w:p w14:paraId="6628E16F" w14:textId="77777777" w:rsidR="00BE28C6" w:rsidRDefault="00000000">
      <w:pPr>
        <w:ind w:firstLine="720"/>
        <w:jc w:val="both"/>
        <w:rPr>
          <w:sz w:val="28"/>
          <w:szCs w:val="28"/>
        </w:rPr>
      </w:pPr>
      <w:r>
        <w:rPr>
          <w:sz w:val="28"/>
          <w:szCs w:val="28"/>
        </w:rPr>
        <w:t>+ UBND phường Thủy Nguyên: Công văn số 1012/UBND-VHXH ngày 17/4/2026;</w:t>
      </w:r>
      <w:r>
        <w:rPr>
          <w:sz w:val="28"/>
          <w:szCs w:val="28"/>
        </w:rPr>
        <w:tab/>
      </w:r>
    </w:p>
    <w:p w14:paraId="495D44B4" w14:textId="77777777" w:rsidR="00BE28C6" w:rsidRDefault="00000000">
      <w:pPr>
        <w:ind w:firstLine="720"/>
        <w:jc w:val="both"/>
        <w:rPr>
          <w:sz w:val="28"/>
          <w:szCs w:val="28"/>
        </w:rPr>
      </w:pPr>
      <w:r>
        <w:rPr>
          <w:sz w:val="28"/>
          <w:szCs w:val="28"/>
        </w:rPr>
        <w:t>+ UBND xã An Thành: Công văn số 458/UBND-VHXH ngày 20/4/2026;</w:t>
      </w:r>
    </w:p>
    <w:p w14:paraId="1A217E04" w14:textId="77777777" w:rsidR="00BE28C6" w:rsidRDefault="00000000">
      <w:pPr>
        <w:ind w:firstLine="720"/>
        <w:jc w:val="both"/>
        <w:rPr>
          <w:sz w:val="28"/>
          <w:szCs w:val="28"/>
        </w:rPr>
      </w:pPr>
      <w:r>
        <w:rPr>
          <w:sz w:val="28"/>
          <w:szCs w:val="28"/>
        </w:rPr>
        <w:t>+ UBND phường Lê Đại Hành: Công văn số 458/UBND-VHXH ngày 20/4/2026;</w:t>
      </w:r>
    </w:p>
    <w:p w14:paraId="11EC2404" w14:textId="77777777" w:rsidR="00BE28C6" w:rsidRDefault="00000000">
      <w:pPr>
        <w:ind w:firstLine="720"/>
        <w:jc w:val="both"/>
        <w:rPr>
          <w:sz w:val="28"/>
          <w:szCs w:val="28"/>
        </w:rPr>
      </w:pPr>
      <w:r>
        <w:rPr>
          <w:sz w:val="28"/>
          <w:szCs w:val="28"/>
        </w:rPr>
        <w:t>+ UBND phường Phạm Sư Mạnh: Công văn số 522/UBND-VHXH ngày 20/4/2026;</w:t>
      </w:r>
    </w:p>
    <w:p w14:paraId="2B2E68A6" w14:textId="77777777" w:rsidR="00BE28C6" w:rsidRDefault="00000000">
      <w:pPr>
        <w:ind w:firstLine="720"/>
        <w:jc w:val="both"/>
        <w:rPr>
          <w:sz w:val="28"/>
          <w:szCs w:val="28"/>
        </w:rPr>
      </w:pPr>
      <w:r>
        <w:rPr>
          <w:sz w:val="28"/>
          <w:szCs w:val="28"/>
        </w:rPr>
        <w:t>+ UBND phường Nhị Chiểu: Công văn số 910/UBND-VHXH ngày 16/4/2026;</w:t>
      </w:r>
    </w:p>
    <w:p w14:paraId="2E716ED0" w14:textId="77777777" w:rsidR="00BE28C6" w:rsidRDefault="00000000">
      <w:pPr>
        <w:ind w:firstLine="720"/>
        <w:jc w:val="both"/>
        <w:rPr>
          <w:sz w:val="28"/>
          <w:szCs w:val="28"/>
        </w:rPr>
      </w:pPr>
      <w:r>
        <w:rPr>
          <w:sz w:val="28"/>
          <w:szCs w:val="28"/>
        </w:rPr>
        <w:t>+ UBND phường Việt Hòa: Công văn số 999/UBND-VHXH ngày 20/4/2026;</w:t>
      </w:r>
    </w:p>
    <w:p w14:paraId="50B4F87B" w14:textId="77777777" w:rsidR="00BE28C6" w:rsidRDefault="00000000">
      <w:pPr>
        <w:ind w:firstLine="720"/>
        <w:jc w:val="both"/>
        <w:rPr>
          <w:sz w:val="28"/>
          <w:szCs w:val="28"/>
        </w:rPr>
      </w:pPr>
      <w:r>
        <w:rPr>
          <w:sz w:val="28"/>
          <w:szCs w:val="28"/>
        </w:rPr>
        <w:t>+ UBND xã Nam Thanh Miện: Công văn số 985/UBND-VHXH ngày 20/4/2026;</w:t>
      </w:r>
    </w:p>
    <w:p w14:paraId="49AD5522" w14:textId="77777777" w:rsidR="00BE28C6" w:rsidRDefault="00000000">
      <w:pPr>
        <w:ind w:firstLine="720"/>
        <w:jc w:val="both"/>
        <w:rPr>
          <w:sz w:val="28"/>
          <w:szCs w:val="28"/>
        </w:rPr>
      </w:pPr>
      <w:r>
        <w:rPr>
          <w:sz w:val="28"/>
          <w:szCs w:val="28"/>
        </w:rPr>
        <w:t>+ UBND xã Vĩnh Lại: Công văn số 697/UBND-VHXH ngày 20/4/2026;</w:t>
      </w:r>
    </w:p>
    <w:p w14:paraId="19A7DA03" w14:textId="77777777" w:rsidR="00BE28C6" w:rsidRDefault="00000000">
      <w:pPr>
        <w:ind w:firstLine="720"/>
        <w:jc w:val="both"/>
        <w:rPr>
          <w:sz w:val="28"/>
          <w:szCs w:val="28"/>
        </w:rPr>
      </w:pPr>
      <w:r>
        <w:rPr>
          <w:sz w:val="28"/>
          <w:szCs w:val="28"/>
        </w:rPr>
        <w:t>+ UBND xã Hùng Thắng: Công văn số 961/UBND-VHXH ngày 20/4/2026;</w:t>
      </w:r>
    </w:p>
    <w:p w14:paraId="576364B4" w14:textId="77777777" w:rsidR="00BE28C6" w:rsidRDefault="00000000">
      <w:pPr>
        <w:ind w:firstLine="720"/>
        <w:jc w:val="both"/>
        <w:rPr>
          <w:sz w:val="28"/>
          <w:szCs w:val="28"/>
        </w:rPr>
      </w:pPr>
      <w:r>
        <w:rPr>
          <w:sz w:val="28"/>
          <w:szCs w:val="28"/>
        </w:rPr>
        <w:t>+ UBND xã Mao Điền: Công văn số 723/UBND-VHXH ngày 20/4/2026;</w:t>
      </w:r>
    </w:p>
    <w:p w14:paraId="1B1B2F66" w14:textId="77777777" w:rsidR="00BE28C6" w:rsidRDefault="00000000">
      <w:pPr>
        <w:ind w:firstLine="720"/>
        <w:jc w:val="both"/>
        <w:rPr>
          <w:sz w:val="28"/>
          <w:szCs w:val="28"/>
        </w:rPr>
      </w:pPr>
      <w:r>
        <w:rPr>
          <w:sz w:val="28"/>
          <w:szCs w:val="28"/>
        </w:rPr>
        <w:t>+ UBND xã An Trường: Công văn số 966/UBND-VHXH ngày 20/4/2026;</w:t>
      </w:r>
    </w:p>
    <w:p w14:paraId="7CF62601" w14:textId="77777777" w:rsidR="00BE28C6" w:rsidRDefault="00000000">
      <w:pPr>
        <w:ind w:firstLine="720"/>
        <w:jc w:val="both"/>
        <w:rPr>
          <w:sz w:val="28"/>
          <w:szCs w:val="28"/>
        </w:rPr>
      </w:pPr>
      <w:r>
        <w:rPr>
          <w:sz w:val="28"/>
          <w:szCs w:val="28"/>
        </w:rPr>
        <w:t>+ UBND phường Đông Hải: Công văn số 1188/UBND-VHXH ngày 20/4/2026;</w:t>
      </w:r>
    </w:p>
    <w:p w14:paraId="0A1CFF49" w14:textId="77777777" w:rsidR="00BE28C6" w:rsidRDefault="00000000">
      <w:pPr>
        <w:ind w:firstLine="720"/>
        <w:jc w:val="both"/>
        <w:rPr>
          <w:sz w:val="28"/>
          <w:szCs w:val="28"/>
        </w:rPr>
      </w:pPr>
      <w:r>
        <w:rPr>
          <w:sz w:val="28"/>
          <w:szCs w:val="28"/>
        </w:rPr>
        <w:t>+ UBND xã Tiên Minh: Công văn số 625/UBND-VHXH ngày 20/4/2026;</w:t>
      </w:r>
    </w:p>
    <w:p w14:paraId="157A3E02" w14:textId="77777777" w:rsidR="00BE28C6" w:rsidRDefault="00000000">
      <w:pPr>
        <w:ind w:firstLine="720"/>
        <w:jc w:val="both"/>
        <w:rPr>
          <w:sz w:val="28"/>
          <w:szCs w:val="28"/>
        </w:rPr>
      </w:pPr>
      <w:r>
        <w:rPr>
          <w:sz w:val="28"/>
          <w:szCs w:val="28"/>
        </w:rPr>
        <w:t>+ UBND xã Lạc Phượng: Công văn số 920/UBND-VHXH ngày 20/4/2026;</w:t>
      </w:r>
    </w:p>
    <w:p w14:paraId="0DA985D5" w14:textId="77777777" w:rsidR="00BE28C6" w:rsidRDefault="00000000">
      <w:pPr>
        <w:ind w:firstLine="720"/>
        <w:jc w:val="both"/>
        <w:rPr>
          <w:sz w:val="28"/>
          <w:szCs w:val="28"/>
        </w:rPr>
      </w:pPr>
      <w:r>
        <w:rPr>
          <w:sz w:val="28"/>
          <w:szCs w:val="28"/>
        </w:rPr>
        <w:t>+ UBND xã An Hưng: Công văn số 532/UBND-VHXH ngày 20/4/2026;</w:t>
      </w:r>
    </w:p>
    <w:p w14:paraId="3B7FEB36" w14:textId="77777777" w:rsidR="00BE28C6" w:rsidRDefault="00000000">
      <w:pPr>
        <w:ind w:firstLine="720"/>
        <w:jc w:val="both"/>
        <w:rPr>
          <w:sz w:val="28"/>
          <w:szCs w:val="28"/>
        </w:rPr>
      </w:pPr>
      <w:r>
        <w:rPr>
          <w:sz w:val="28"/>
          <w:szCs w:val="28"/>
        </w:rPr>
        <w:t>+ UBND phường Đồ Sơn: Công văn số 1381/UBND-VHXH ngày 20/4/2026;</w:t>
      </w:r>
    </w:p>
    <w:p w14:paraId="356F3E40" w14:textId="77777777" w:rsidR="00BE28C6" w:rsidRDefault="00000000">
      <w:pPr>
        <w:ind w:firstLine="720"/>
        <w:jc w:val="both"/>
        <w:rPr>
          <w:sz w:val="28"/>
          <w:szCs w:val="28"/>
        </w:rPr>
      </w:pPr>
      <w:r>
        <w:rPr>
          <w:sz w:val="28"/>
          <w:szCs w:val="28"/>
        </w:rPr>
        <w:t>+ UBND phường Trần Nhân Tông: Công văn số 856/UBND-VHXH ngày 21/4/2026;</w:t>
      </w:r>
    </w:p>
    <w:p w14:paraId="07B3E99B" w14:textId="77777777" w:rsidR="00BE28C6" w:rsidRDefault="00000000">
      <w:pPr>
        <w:ind w:firstLine="720"/>
        <w:jc w:val="both"/>
        <w:rPr>
          <w:sz w:val="28"/>
          <w:szCs w:val="28"/>
        </w:rPr>
      </w:pPr>
      <w:r>
        <w:rPr>
          <w:sz w:val="28"/>
          <w:szCs w:val="28"/>
        </w:rPr>
        <w:t xml:space="preserve">+ UBND phường Chu Văn </w:t>
      </w:r>
      <w:proofErr w:type="gramStart"/>
      <w:r>
        <w:rPr>
          <w:sz w:val="28"/>
          <w:szCs w:val="28"/>
        </w:rPr>
        <w:t>An</w:t>
      </w:r>
      <w:proofErr w:type="gramEnd"/>
      <w:r>
        <w:rPr>
          <w:sz w:val="28"/>
          <w:szCs w:val="28"/>
        </w:rPr>
        <w:t>: Công văn số 1358/UBND-VHXH ngày 21/4/2026;</w:t>
      </w:r>
    </w:p>
    <w:p w14:paraId="1C15964F" w14:textId="77777777" w:rsidR="00BE28C6" w:rsidRDefault="00000000">
      <w:pPr>
        <w:ind w:firstLine="720"/>
        <w:jc w:val="both"/>
        <w:rPr>
          <w:sz w:val="28"/>
          <w:szCs w:val="28"/>
        </w:rPr>
      </w:pPr>
      <w:r>
        <w:rPr>
          <w:sz w:val="28"/>
          <w:szCs w:val="28"/>
        </w:rPr>
        <w:t xml:space="preserve">+ UBND xã Tân </w:t>
      </w:r>
      <w:proofErr w:type="gramStart"/>
      <w:r>
        <w:rPr>
          <w:sz w:val="28"/>
          <w:szCs w:val="28"/>
        </w:rPr>
        <w:t>An</w:t>
      </w:r>
      <w:proofErr w:type="gramEnd"/>
      <w:r>
        <w:rPr>
          <w:sz w:val="28"/>
          <w:szCs w:val="28"/>
        </w:rPr>
        <w:t>: Công văn số 693/UBND-VHXH ngày 21/4/2026;</w:t>
      </w:r>
    </w:p>
    <w:p w14:paraId="0334149E" w14:textId="77777777" w:rsidR="00BE28C6" w:rsidRDefault="00000000">
      <w:pPr>
        <w:ind w:firstLine="720"/>
        <w:jc w:val="both"/>
        <w:rPr>
          <w:sz w:val="28"/>
          <w:szCs w:val="28"/>
        </w:rPr>
      </w:pPr>
      <w:r>
        <w:rPr>
          <w:sz w:val="28"/>
          <w:szCs w:val="28"/>
        </w:rPr>
        <w:t>+ UBND xã Lai Khê: Công văn số 951/UBND-VHXH ngày 22/4/2026;</w:t>
      </w:r>
    </w:p>
    <w:p w14:paraId="0007A28E" w14:textId="77777777" w:rsidR="00BE28C6" w:rsidRDefault="00000000">
      <w:pPr>
        <w:ind w:firstLine="720"/>
        <w:jc w:val="both"/>
        <w:rPr>
          <w:sz w:val="28"/>
          <w:szCs w:val="28"/>
        </w:rPr>
      </w:pPr>
      <w:r>
        <w:rPr>
          <w:sz w:val="28"/>
          <w:szCs w:val="28"/>
        </w:rPr>
        <w:t>+ UBND phường Nam Đồng: Công văn số 6861/UBND-VHXH ngày 22/4/2026;</w:t>
      </w:r>
    </w:p>
    <w:p w14:paraId="3FF3DB0F" w14:textId="77777777" w:rsidR="00BE28C6" w:rsidRDefault="00000000">
      <w:pPr>
        <w:ind w:firstLine="720"/>
        <w:jc w:val="both"/>
        <w:rPr>
          <w:sz w:val="28"/>
          <w:szCs w:val="28"/>
        </w:rPr>
      </w:pPr>
      <w:r>
        <w:rPr>
          <w:sz w:val="28"/>
          <w:szCs w:val="28"/>
        </w:rPr>
        <w:t>+ UBND xã Trần Phú: Công văn số 711/UBND-VHXH ngày 22/4/2026;</w:t>
      </w:r>
    </w:p>
    <w:p w14:paraId="0927A524" w14:textId="77777777" w:rsidR="00BE28C6" w:rsidRDefault="00000000">
      <w:pPr>
        <w:ind w:firstLine="720"/>
        <w:jc w:val="both"/>
        <w:rPr>
          <w:sz w:val="28"/>
          <w:szCs w:val="28"/>
        </w:rPr>
      </w:pPr>
      <w:r>
        <w:rPr>
          <w:sz w:val="28"/>
          <w:szCs w:val="28"/>
        </w:rPr>
        <w:t xml:space="preserve">+ UBND phường Hồng </w:t>
      </w:r>
      <w:proofErr w:type="gramStart"/>
      <w:r>
        <w:rPr>
          <w:sz w:val="28"/>
          <w:szCs w:val="28"/>
        </w:rPr>
        <w:t>An</w:t>
      </w:r>
      <w:proofErr w:type="gramEnd"/>
      <w:r>
        <w:rPr>
          <w:sz w:val="28"/>
          <w:szCs w:val="28"/>
        </w:rPr>
        <w:t>: Công văn số 986/UBND-VHXH ngày 22/4/2026;</w:t>
      </w:r>
    </w:p>
    <w:p w14:paraId="50F6FEB0" w14:textId="77777777" w:rsidR="00BE28C6" w:rsidRDefault="00000000">
      <w:pPr>
        <w:ind w:firstLine="720"/>
        <w:jc w:val="both"/>
        <w:rPr>
          <w:sz w:val="28"/>
          <w:szCs w:val="28"/>
        </w:rPr>
      </w:pPr>
      <w:r>
        <w:rPr>
          <w:sz w:val="28"/>
          <w:szCs w:val="28"/>
        </w:rPr>
        <w:t>+ UBND phường Nguyễn Trãi:  Công văn số 433/UBND-VHXH ngày 22/4/2026;</w:t>
      </w:r>
    </w:p>
    <w:p w14:paraId="2E959103" w14:textId="77777777" w:rsidR="00BE28C6" w:rsidRDefault="00000000">
      <w:pPr>
        <w:ind w:firstLine="720"/>
        <w:jc w:val="both"/>
        <w:rPr>
          <w:sz w:val="28"/>
          <w:szCs w:val="28"/>
        </w:rPr>
      </w:pPr>
      <w:r>
        <w:rPr>
          <w:sz w:val="28"/>
          <w:szCs w:val="28"/>
        </w:rPr>
        <w:t>+ UBND xã Việt Khê: Công văn số 867/UBND-VHXH ngày 22/4/2026;</w:t>
      </w:r>
    </w:p>
    <w:p w14:paraId="3AE8E938" w14:textId="77777777" w:rsidR="00BE28C6" w:rsidRDefault="00000000">
      <w:pPr>
        <w:ind w:firstLine="720"/>
        <w:jc w:val="both"/>
        <w:rPr>
          <w:sz w:val="28"/>
          <w:szCs w:val="28"/>
        </w:rPr>
      </w:pPr>
      <w:r>
        <w:rPr>
          <w:sz w:val="28"/>
          <w:szCs w:val="28"/>
        </w:rPr>
        <w:t>+ UBND phường Gia Viên: Công văn số 1316/UBND-VHXH ngày 21/4/2026;</w:t>
      </w:r>
    </w:p>
    <w:p w14:paraId="1447EDFA" w14:textId="77777777" w:rsidR="00BE28C6" w:rsidRDefault="00000000">
      <w:pPr>
        <w:ind w:firstLine="720"/>
        <w:jc w:val="both"/>
        <w:rPr>
          <w:sz w:val="28"/>
          <w:szCs w:val="28"/>
        </w:rPr>
      </w:pPr>
      <w:r>
        <w:rPr>
          <w:sz w:val="28"/>
          <w:szCs w:val="28"/>
        </w:rPr>
        <w:lastRenderedPageBreak/>
        <w:t>+ UBND phường Kiến An: Công văn số 1619/UBND-VHXH ngày 22/4/2026;</w:t>
      </w:r>
    </w:p>
    <w:p w14:paraId="26814120" w14:textId="77777777" w:rsidR="00BE28C6" w:rsidRDefault="00000000">
      <w:pPr>
        <w:ind w:firstLine="720"/>
        <w:jc w:val="both"/>
        <w:rPr>
          <w:sz w:val="28"/>
          <w:szCs w:val="28"/>
        </w:rPr>
      </w:pPr>
      <w:r>
        <w:rPr>
          <w:sz w:val="28"/>
          <w:szCs w:val="28"/>
        </w:rPr>
        <w:t>+ UBND xã Vĩnh Hòa: Công văn số 766/UBND-VHXH ngày 22/4/2026;</w:t>
      </w:r>
    </w:p>
    <w:p w14:paraId="47AC3008" w14:textId="77777777" w:rsidR="00BE28C6" w:rsidRDefault="00000000">
      <w:pPr>
        <w:ind w:firstLine="720"/>
        <w:jc w:val="both"/>
        <w:rPr>
          <w:sz w:val="28"/>
          <w:szCs w:val="28"/>
        </w:rPr>
      </w:pPr>
      <w:r>
        <w:rPr>
          <w:sz w:val="28"/>
          <w:szCs w:val="28"/>
        </w:rPr>
        <w:t>+ UBND phường Thành Đông: Công văn số 845/UBND-VHXH ngày 22/4/2026;</w:t>
      </w:r>
    </w:p>
    <w:p w14:paraId="33BB80B8" w14:textId="77777777" w:rsidR="00BE28C6" w:rsidRDefault="00000000">
      <w:pPr>
        <w:ind w:firstLine="720"/>
        <w:jc w:val="both"/>
        <w:rPr>
          <w:sz w:val="28"/>
          <w:szCs w:val="28"/>
        </w:rPr>
      </w:pPr>
      <w:r>
        <w:rPr>
          <w:sz w:val="28"/>
          <w:szCs w:val="28"/>
        </w:rPr>
        <w:t>+ UBND phường Thiên Hương: Công văn số 584/UBND-VHXH ngày 20/4/2026;</w:t>
      </w:r>
    </w:p>
    <w:p w14:paraId="3B45D634" w14:textId="77777777" w:rsidR="00BE28C6" w:rsidRDefault="00000000">
      <w:pPr>
        <w:ind w:firstLine="720"/>
        <w:jc w:val="both"/>
        <w:rPr>
          <w:sz w:val="28"/>
          <w:szCs w:val="28"/>
        </w:rPr>
      </w:pPr>
      <w:r>
        <w:rPr>
          <w:sz w:val="28"/>
          <w:szCs w:val="28"/>
        </w:rPr>
        <w:t>+ UBND xã Gia Phúc: Công văn số 682/UBND-VHXH ngày 24/4/2026;</w:t>
      </w:r>
    </w:p>
    <w:p w14:paraId="01376E0C" w14:textId="77777777" w:rsidR="00BE28C6" w:rsidRDefault="00000000">
      <w:pPr>
        <w:ind w:firstLine="720"/>
        <w:jc w:val="both"/>
        <w:rPr>
          <w:sz w:val="28"/>
          <w:szCs w:val="28"/>
        </w:rPr>
      </w:pPr>
      <w:r>
        <w:rPr>
          <w:sz w:val="28"/>
          <w:szCs w:val="28"/>
        </w:rPr>
        <w:t>+ UBND xã Thái Tân: Công văn số 575/UBND-VHXH ngày 24/4/2026;</w:t>
      </w:r>
    </w:p>
    <w:p w14:paraId="46857E14" w14:textId="77777777" w:rsidR="00BE28C6" w:rsidRDefault="00000000">
      <w:pPr>
        <w:ind w:firstLine="720"/>
        <w:jc w:val="both"/>
        <w:rPr>
          <w:sz w:val="28"/>
          <w:szCs w:val="28"/>
        </w:rPr>
      </w:pPr>
      <w:r>
        <w:rPr>
          <w:sz w:val="28"/>
          <w:szCs w:val="28"/>
        </w:rPr>
        <w:t>+ UBND xã Vĩnh Bảo: Công văn số 951/UBND-VHXH ngày 24/4/2026;</w:t>
      </w:r>
    </w:p>
    <w:p w14:paraId="0A429631" w14:textId="77777777" w:rsidR="00BE28C6" w:rsidRDefault="00000000">
      <w:pPr>
        <w:ind w:firstLine="720"/>
        <w:jc w:val="both"/>
        <w:rPr>
          <w:sz w:val="28"/>
          <w:szCs w:val="28"/>
        </w:rPr>
      </w:pPr>
      <w:r>
        <w:rPr>
          <w:sz w:val="28"/>
          <w:szCs w:val="28"/>
        </w:rPr>
        <w:t>+ UBND phường Ngô Quyền: Công văn số 1316/UBND-VHXH ngày 24/4/2026</w:t>
      </w:r>
    </w:p>
    <w:p w14:paraId="37889B56" w14:textId="77777777" w:rsidR="00BE28C6" w:rsidRDefault="00BE28C6">
      <w:pPr>
        <w:jc w:val="both"/>
        <w:rPr>
          <w:sz w:val="28"/>
          <w:szCs w:val="28"/>
        </w:rPr>
      </w:pPr>
    </w:p>
    <w:p w14:paraId="0EBBFB4D" w14:textId="77777777" w:rsidR="00BE28C6" w:rsidRDefault="00000000">
      <w:pPr>
        <w:ind w:firstLine="720"/>
        <w:jc w:val="left"/>
        <w:rPr>
          <w:b/>
          <w:bCs/>
          <w:i/>
          <w:iCs/>
          <w:sz w:val="28"/>
          <w:szCs w:val="28"/>
        </w:rPr>
      </w:pPr>
      <w:r>
        <w:rPr>
          <w:b/>
          <w:bCs/>
          <w:i/>
          <w:iCs/>
          <w:sz w:val="28"/>
          <w:szCs w:val="28"/>
        </w:rPr>
        <w:t>2. Kết quả tiếp thu, giải trình ý kiến góp ý như sau:</w:t>
      </w:r>
    </w:p>
    <w:p w14:paraId="5CA47045" w14:textId="77777777" w:rsidR="00BE28C6" w:rsidRDefault="00BE28C6">
      <w:pPr>
        <w:ind w:firstLine="720"/>
        <w:jc w:val="left"/>
        <w:rPr>
          <w:b/>
          <w:bCs/>
          <w:i/>
          <w:iCs/>
          <w:sz w:val="28"/>
          <w:szCs w:val="28"/>
        </w:rPr>
      </w:pPr>
    </w:p>
    <w:tbl>
      <w:tblPr>
        <w:tblStyle w:val="a0"/>
        <w:tblW w:w="14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3685"/>
        <w:gridCol w:w="1985"/>
        <w:gridCol w:w="4252"/>
        <w:gridCol w:w="3969"/>
      </w:tblGrid>
      <w:tr w:rsidR="00BE28C6" w14:paraId="50E0575A" w14:textId="77777777">
        <w:trPr>
          <w:trHeight w:val="533"/>
          <w:tblHeader/>
        </w:trPr>
        <w:tc>
          <w:tcPr>
            <w:tcW w:w="846" w:type="dxa"/>
            <w:vAlign w:val="center"/>
          </w:tcPr>
          <w:p w14:paraId="2B73E2DB" w14:textId="77777777" w:rsidR="00BE28C6" w:rsidRDefault="00000000">
            <w:pPr>
              <w:rPr>
                <w:b/>
                <w:bCs/>
                <w:sz w:val="26"/>
                <w:szCs w:val="26"/>
              </w:rPr>
            </w:pPr>
            <w:r>
              <w:rPr>
                <w:b/>
                <w:bCs/>
                <w:sz w:val="26"/>
                <w:szCs w:val="26"/>
              </w:rPr>
              <w:t>STT</w:t>
            </w:r>
          </w:p>
        </w:tc>
        <w:tc>
          <w:tcPr>
            <w:tcW w:w="3685" w:type="dxa"/>
            <w:vAlign w:val="center"/>
          </w:tcPr>
          <w:p w14:paraId="17D2B298" w14:textId="77777777" w:rsidR="00BE28C6" w:rsidRDefault="00000000">
            <w:pPr>
              <w:rPr>
                <w:b/>
                <w:bCs/>
                <w:sz w:val="26"/>
                <w:szCs w:val="26"/>
              </w:rPr>
            </w:pPr>
            <w:r>
              <w:rPr>
                <w:b/>
                <w:bCs/>
                <w:sz w:val="26"/>
                <w:szCs w:val="26"/>
              </w:rPr>
              <w:t>Chính sách hoặc nhóm vấn đề, điều, khoản</w:t>
            </w:r>
          </w:p>
        </w:tc>
        <w:tc>
          <w:tcPr>
            <w:tcW w:w="1985" w:type="dxa"/>
            <w:vAlign w:val="center"/>
          </w:tcPr>
          <w:p w14:paraId="091A2C31" w14:textId="77777777" w:rsidR="00BE28C6" w:rsidRDefault="00000000">
            <w:pPr>
              <w:rPr>
                <w:b/>
                <w:bCs/>
                <w:sz w:val="26"/>
                <w:szCs w:val="26"/>
              </w:rPr>
            </w:pPr>
            <w:r>
              <w:rPr>
                <w:b/>
                <w:bCs/>
                <w:sz w:val="26"/>
                <w:szCs w:val="26"/>
              </w:rPr>
              <w:t>Chủ thể góp ý/tham vấn/phản biện</w:t>
            </w:r>
          </w:p>
        </w:tc>
        <w:tc>
          <w:tcPr>
            <w:tcW w:w="4252" w:type="dxa"/>
            <w:vAlign w:val="center"/>
          </w:tcPr>
          <w:p w14:paraId="4C1E0567" w14:textId="77777777" w:rsidR="00BE28C6" w:rsidRDefault="00000000">
            <w:pPr>
              <w:rPr>
                <w:b/>
                <w:bCs/>
                <w:sz w:val="26"/>
                <w:szCs w:val="26"/>
              </w:rPr>
            </w:pPr>
            <w:r>
              <w:rPr>
                <w:b/>
                <w:bCs/>
                <w:sz w:val="26"/>
                <w:szCs w:val="26"/>
              </w:rPr>
              <w:t>Nội dung góp ý/tham vấn/phản biện</w:t>
            </w:r>
          </w:p>
        </w:tc>
        <w:tc>
          <w:tcPr>
            <w:tcW w:w="3969" w:type="dxa"/>
            <w:vAlign w:val="center"/>
          </w:tcPr>
          <w:p w14:paraId="36C223B3" w14:textId="77777777" w:rsidR="00BE28C6" w:rsidRDefault="00000000">
            <w:pPr>
              <w:rPr>
                <w:b/>
                <w:bCs/>
                <w:sz w:val="26"/>
                <w:szCs w:val="26"/>
              </w:rPr>
            </w:pPr>
            <w:r>
              <w:rPr>
                <w:b/>
                <w:bCs/>
                <w:sz w:val="26"/>
                <w:szCs w:val="26"/>
              </w:rPr>
              <w:t>Nội dung tiếp thu, giải trình</w:t>
            </w:r>
          </w:p>
        </w:tc>
      </w:tr>
      <w:tr w:rsidR="00BE28C6" w14:paraId="40F01275" w14:textId="77777777">
        <w:tc>
          <w:tcPr>
            <w:tcW w:w="846" w:type="dxa"/>
          </w:tcPr>
          <w:p w14:paraId="498402EB" w14:textId="77777777" w:rsidR="00BE28C6" w:rsidRDefault="00000000">
            <w:pPr>
              <w:rPr>
                <w:sz w:val="26"/>
                <w:szCs w:val="26"/>
              </w:rPr>
            </w:pPr>
            <w:r>
              <w:rPr>
                <w:sz w:val="26"/>
                <w:szCs w:val="26"/>
              </w:rPr>
              <w:t>1</w:t>
            </w:r>
          </w:p>
        </w:tc>
        <w:tc>
          <w:tcPr>
            <w:tcW w:w="3685" w:type="dxa"/>
          </w:tcPr>
          <w:p w14:paraId="6870C870" w14:textId="77777777" w:rsidR="00BE28C6" w:rsidRDefault="00000000">
            <w:pPr>
              <w:jc w:val="both"/>
              <w:rPr>
                <w:sz w:val="26"/>
                <w:szCs w:val="26"/>
              </w:rPr>
            </w:pPr>
            <w:r>
              <w:rPr>
                <w:sz w:val="26"/>
                <w:szCs w:val="26"/>
              </w:rPr>
              <w:t>Mục 1, phần I dự thảo Tờ trình</w:t>
            </w:r>
          </w:p>
        </w:tc>
        <w:tc>
          <w:tcPr>
            <w:tcW w:w="1985" w:type="dxa"/>
          </w:tcPr>
          <w:p w14:paraId="49C64D13" w14:textId="77777777" w:rsidR="00BE28C6" w:rsidRDefault="00000000">
            <w:pPr>
              <w:jc w:val="both"/>
              <w:rPr>
                <w:sz w:val="26"/>
                <w:szCs w:val="26"/>
              </w:rPr>
            </w:pPr>
            <w:r>
              <w:rPr>
                <w:sz w:val="26"/>
                <w:szCs w:val="26"/>
              </w:rPr>
              <w:t>Sở Xây dựng (Công văn số 3925/SXD-QLHTKT ngày 16/4/2026)</w:t>
            </w:r>
          </w:p>
        </w:tc>
        <w:tc>
          <w:tcPr>
            <w:tcW w:w="4252" w:type="dxa"/>
          </w:tcPr>
          <w:p w14:paraId="5787AA51" w14:textId="77777777" w:rsidR="00BE28C6" w:rsidRDefault="00000000">
            <w:pPr>
              <w:jc w:val="both"/>
              <w:rPr>
                <w:sz w:val="26"/>
                <w:szCs w:val="26"/>
              </w:rPr>
            </w:pPr>
            <w:r>
              <w:rPr>
                <w:sz w:val="26"/>
                <w:szCs w:val="26"/>
              </w:rPr>
              <w:t>Nội dung khoản 2, Điều 21 Luật Ban hành văn bản quy phạm pháp luật số 64/2025/QH15 được sửa đổi, bổ sung bởi Luật số 87/2025/QH15 được nhắc đến 2 lần; đề nghị lược bỏ;</w:t>
            </w:r>
          </w:p>
        </w:tc>
        <w:tc>
          <w:tcPr>
            <w:tcW w:w="3969" w:type="dxa"/>
          </w:tcPr>
          <w:p w14:paraId="0A9DCC28" w14:textId="77777777" w:rsidR="00BE28C6" w:rsidRDefault="00000000">
            <w:pPr>
              <w:jc w:val="both"/>
              <w:rPr>
                <w:sz w:val="26"/>
                <w:szCs w:val="26"/>
              </w:rPr>
            </w:pPr>
            <w:r>
              <w:rPr>
                <w:sz w:val="26"/>
                <w:szCs w:val="26"/>
              </w:rPr>
              <w:t>Tiếp thu.</w:t>
            </w:r>
          </w:p>
          <w:p w14:paraId="62ADCF21" w14:textId="77777777" w:rsidR="00BE28C6" w:rsidRDefault="00000000">
            <w:pPr>
              <w:jc w:val="both"/>
              <w:rPr>
                <w:sz w:val="26"/>
                <w:szCs w:val="26"/>
              </w:rPr>
            </w:pPr>
            <w:r>
              <w:rPr>
                <w:sz w:val="26"/>
                <w:szCs w:val="26"/>
              </w:rPr>
              <w:t>Cơ quan soạn thảo thực hiện sửa đổi theo đề nghị.</w:t>
            </w:r>
          </w:p>
        </w:tc>
      </w:tr>
      <w:tr w:rsidR="00BE28C6" w14:paraId="7A1066FC" w14:textId="77777777">
        <w:tc>
          <w:tcPr>
            <w:tcW w:w="846" w:type="dxa"/>
          </w:tcPr>
          <w:p w14:paraId="5500FACE" w14:textId="77777777" w:rsidR="00BE28C6" w:rsidRDefault="00000000">
            <w:pPr>
              <w:rPr>
                <w:sz w:val="26"/>
                <w:szCs w:val="26"/>
              </w:rPr>
            </w:pPr>
            <w:r>
              <w:rPr>
                <w:sz w:val="26"/>
                <w:szCs w:val="26"/>
              </w:rPr>
              <w:t>2</w:t>
            </w:r>
          </w:p>
        </w:tc>
        <w:tc>
          <w:tcPr>
            <w:tcW w:w="3685" w:type="dxa"/>
          </w:tcPr>
          <w:p w14:paraId="21A284AF" w14:textId="77777777" w:rsidR="00BE28C6" w:rsidRDefault="00000000">
            <w:pPr>
              <w:jc w:val="both"/>
              <w:rPr>
                <w:sz w:val="26"/>
                <w:szCs w:val="26"/>
              </w:rPr>
            </w:pPr>
            <w:r>
              <w:rPr>
                <w:sz w:val="26"/>
                <w:szCs w:val="26"/>
              </w:rPr>
              <w:t>Điểm b, khoản 2, Phần IV dự thảo Tờ trình</w:t>
            </w:r>
          </w:p>
        </w:tc>
        <w:tc>
          <w:tcPr>
            <w:tcW w:w="1985" w:type="dxa"/>
          </w:tcPr>
          <w:p w14:paraId="72C8EADD" w14:textId="77777777" w:rsidR="00BE28C6" w:rsidRDefault="00000000">
            <w:pPr>
              <w:jc w:val="both"/>
              <w:rPr>
                <w:sz w:val="26"/>
                <w:szCs w:val="26"/>
              </w:rPr>
            </w:pPr>
            <w:r>
              <w:rPr>
                <w:sz w:val="26"/>
                <w:szCs w:val="26"/>
              </w:rPr>
              <w:t>Sở Xây dựng (Công văn số 3925/SXD-QLHTKT ngày 16/4/2026)</w:t>
            </w:r>
          </w:p>
        </w:tc>
        <w:tc>
          <w:tcPr>
            <w:tcW w:w="4252" w:type="dxa"/>
          </w:tcPr>
          <w:p w14:paraId="20E71074" w14:textId="77777777" w:rsidR="00BE28C6" w:rsidRDefault="00000000">
            <w:pPr>
              <w:jc w:val="both"/>
              <w:rPr>
                <w:sz w:val="26"/>
                <w:szCs w:val="26"/>
              </w:rPr>
            </w:pPr>
            <w:r>
              <w:rPr>
                <w:sz w:val="26"/>
                <w:szCs w:val="26"/>
              </w:rPr>
              <w:t xml:space="preserve">Điểm b, khoản 2, Phần IV ghi: “…gồm 06 Chương và 32 </w:t>
            </w:r>
            <w:proofErr w:type="gramStart"/>
            <w:r>
              <w:rPr>
                <w:sz w:val="26"/>
                <w:szCs w:val="26"/>
              </w:rPr>
              <w:t>Điều..</w:t>
            </w:r>
            <w:proofErr w:type="gramEnd"/>
            <w:r>
              <w:rPr>
                <w:sz w:val="26"/>
                <w:szCs w:val="26"/>
              </w:rPr>
              <w:t>”; tuy</w:t>
            </w:r>
          </w:p>
          <w:p w14:paraId="5B6F08D5" w14:textId="77777777" w:rsidR="00BE28C6" w:rsidRDefault="00000000">
            <w:pPr>
              <w:jc w:val="both"/>
              <w:rPr>
                <w:sz w:val="26"/>
                <w:szCs w:val="26"/>
              </w:rPr>
            </w:pPr>
            <w:r>
              <w:rPr>
                <w:sz w:val="26"/>
                <w:szCs w:val="26"/>
              </w:rPr>
              <w:t>nhiên Dự thảo có 33 Điều; đề nghị sửa</w:t>
            </w:r>
          </w:p>
        </w:tc>
        <w:tc>
          <w:tcPr>
            <w:tcW w:w="3969" w:type="dxa"/>
          </w:tcPr>
          <w:p w14:paraId="4DB2B349" w14:textId="77777777" w:rsidR="00BE28C6" w:rsidRDefault="00000000">
            <w:pPr>
              <w:jc w:val="both"/>
              <w:rPr>
                <w:sz w:val="26"/>
                <w:szCs w:val="26"/>
              </w:rPr>
            </w:pPr>
            <w:r>
              <w:rPr>
                <w:sz w:val="26"/>
                <w:szCs w:val="26"/>
              </w:rPr>
              <w:t>Tiếp thu.</w:t>
            </w:r>
          </w:p>
          <w:p w14:paraId="5B94E48A" w14:textId="77777777" w:rsidR="00BE28C6" w:rsidRDefault="00000000">
            <w:pPr>
              <w:jc w:val="both"/>
              <w:rPr>
                <w:sz w:val="26"/>
                <w:szCs w:val="26"/>
              </w:rPr>
            </w:pPr>
            <w:r>
              <w:rPr>
                <w:sz w:val="26"/>
                <w:szCs w:val="26"/>
              </w:rPr>
              <w:t>Cơ quan soạn thảo thực hiện sửa đổi theo đề nghị.</w:t>
            </w:r>
          </w:p>
        </w:tc>
      </w:tr>
      <w:tr w:rsidR="00BE28C6" w14:paraId="4282FBE0" w14:textId="77777777">
        <w:tc>
          <w:tcPr>
            <w:tcW w:w="846" w:type="dxa"/>
          </w:tcPr>
          <w:p w14:paraId="624BBE1E" w14:textId="77777777" w:rsidR="00BE28C6" w:rsidRDefault="00000000">
            <w:pPr>
              <w:rPr>
                <w:sz w:val="26"/>
                <w:szCs w:val="26"/>
              </w:rPr>
            </w:pPr>
            <w:r>
              <w:rPr>
                <w:sz w:val="26"/>
                <w:szCs w:val="26"/>
              </w:rPr>
              <w:t>3</w:t>
            </w:r>
          </w:p>
        </w:tc>
        <w:tc>
          <w:tcPr>
            <w:tcW w:w="3685" w:type="dxa"/>
          </w:tcPr>
          <w:p w14:paraId="0EC96662" w14:textId="77777777" w:rsidR="00BE28C6" w:rsidRDefault="00000000">
            <w:pPr>
              <w:jc w:val="both"/>
              <w:rPr>
                <w:sz w:val="26"/>
                <w:szCs w:val="26"/>
              </w:rPr>
            </w:pPr>
            <w:r>
              <w:rPr>
                <w:sz w:val="26"/>
                <w:szCs w:val="26"/>
              </w:rPr>
              <w:t xml:space="preserve">Nội dung tại khoản 4, Điều 6 Dự thảo Quy định: “Sở Xây dựng, các Sở quản lý công trình xây dựng chuyên ngành trong quá trình tổ chức thẩm định quy hoạch, kế hoạch, công trình, dự án mà theo quy định của pháp luật </w:t>
            </w:r>
            <w:r>
              <w:rPr>
                <w:sz w:val="26"/>
                <w:szCs w:val="26"/>
              </w:rPr>
              <w:lastRenderedPageBreak/>
              <w:t>phải có nội dung quy hoạch, thiết kế liên quan đến lĩnh vực viễn thông có trách nhiệm tham vấn ý kiến của Sở Khoa học và Công nghệ trước khi trình cấp có thẩm</w:t>
            </w:r>
          </w:p>
          <w:p w14:paraId="5F697D24" w14:textId="77777777" w:rsidR="00BE28C6" w:rsidRDefault="00000000">
            <w:pPr>
              <w:jc w:val="both"/>
              <w:rPr>
                <w:sz w:val="26"/>
                <w:szCs w:val="26"/>
              </w:rPr>
            </w:pPr>
            <w:r>
              <w:rPr>
                <w:sz w:val="26"/>
                <w:szCs w:val="26"/>
              </w:rPr>
              <w:t>quyền phê duyệt.”</w:t>
            </w:r>
          </w:p>
        </w:tc>
        <w:tc>
          <w:tcPr>
            <w:tcW w:w="1985" w:type="dxa"/>
          </w:tcPr>
          <w:p w14:paraId="6CF2A91D" w14:textId="77777777" w:rsidR="00BE28C6" w:rsidRDefault="00000000">
            <w:pPr>
              <w:jc w:val="both"/>
              <w:rPr>
                <w:sz w:val="26"/>
                <w:szCs w:val="26"/>
              </w:rPr>
            </w:pPr>
            <w:r>
              <w:rPr>
                <w:sz w:val="26"/>
                <w:szCs w:val="26"/>
              </w:rPr>
              <w:lastRenderedPageBreak/>
              <w:t>Sở Xây dựng (Công văn số 3925/SXD-QLHTKT ngày 16/4/2026)</w:t>
            </w:r>
          </w:p>
        </w:tc>
        <w:tc>
          <w:tcPr>
            <w:tcW w:w="4252" w:type="dxa"/>
          </w:tcPr>
          <w:p w14:paraId="344EB1FA" w14:textId="77777777" w:rsidR="00BE28C6" w:rsidRDefault="00000000">
            <w:pPr>
              <w:jc w:val="both"/>
              <w:rPr>
                <w:sz w:val="26"/>
                <w:szCs w:val="26"/>
              </w:rPr>
            </w:pPr>
            <w:r>
              <w:rPr>
                <w:sz w:val="26"/>
                <w:szCs w:val="26"/>
              </w:rPr>
              <w:t>Đề nghị: Lược bỏ;</w:t>
            </w:r>
          </w:p>
          <w:p w14:paraId="4A0E81C9" w14:textId="77777777" w:rsidR="00BE28C6" w:rsidRDefault="00000000">
            <w:pPr>
              <w:jc w:val="both"/>
              <w:rPr>
                <w:sz w:val="26"/>
                <w:szCs w:val="26"/>
              </w:rPr>
            </w:pPr>
            <w:r>
              <w:rPr>
                <w:sz w:val="26"/>
                <w:szCs w:val="26"/>
              </w:rPr>
              <w:t xml:space="preserve">Lý </w:t>
            </w:r>
            <w:proofErr w:type="gramStart"/>
            <w:r>
              <w:rPr>
                <w:sz w:val="26"/>
                <w:szCs w:val="26"/>
              </w:rPr>
              <w:t>do</w:t>
            </w:r>
            <w:proofErr w:type="gramEnd"/>
            <w:r>
              <w:rPr>
                <w:sz w:val="26"/>
                <w:szCs w:val="26"/>
              </w:rPr>
              <w:t xml:space="preserve">: Theo yêu cầu riêng của từng dự án, việc lấy ý kiến thỏa thuận, tham vấn trong quá trình thẩm định quy hoạch, dự án liên quan đến kết nối hạ tầng kỹ thuật (bao gồm công trình viễn thông) theo quy định tại Nghị định </w:t>
            </w:r>
            <w:r>
              <w:rPr>
                <w:sz w:val="26"/>
                <w:szCs w:val="26"/>
              </w:rPr>
              <w:lastRenderedPageBreak/>
              <w:t>175/2024/NĐ-CP ngày 30/12/2024 của Chính phủ.</w:t>
            </w:r>
          </w:p>
        </w:tc>
        <w:tc>
          <w:tcPr>
            <w:tcW w:w="3969" w:type="dxa"/>
          </w:tcPr>
          <w:p w14:paraId="2995DE2D" w14:textId="77777777" w:rsidR="00BE28C6" w:rsidRDefault="00000000">
            <w:pPr>
              <w:jc w:val="both"/>
              <w:rPr>
                <w:sz w:val="26"/>
                <w:szCs w:val="26"/>
              </w:rPr>
            </w:pPr>
            <w:r>
              <w:rPr>
                <w:sz w:val="26"/>
                <w:szCs w:val="26"/>
              </w:rPr>
              <w:lastRenderedPageBreak/>
              <w:t>Không tiếp thu.</w:t>
            </w:r>
          </w:p>
          <w:p w14:paraId="75793C3C" w14:textId="77777777" w:rsidR="00BE28C6" w:rsidRDefault="00000000">
            <w:pPr>
              <w:jc w:val="both"/>
              <w:rPr>
                <w:sz w:val="26"/>
                <w:szCs w:val="26"/>
              </w:rPr>
            </w:pPr>
            <w:r>
              <w:rPr>
                <w:sz w:val="26"/>
                <w:szCs w:val="26"/>
              </w:rPr>
              <w:t>Cơ quan soạn thảo giữ nguyên như dự thảo Quy định.</w:t>
            </w:r>
          </w:p>
          <w:p w14:paraId="4708CC79" w14:textId="77777777" w:rsidR="00BE28C6" w:rsidRDefault="00000000">
            <w:pPr>
              <w:jc w:val="both"/>
              <w:rPr>
                <w:sz w:val="26"/>
                <w:szCs w:val="26"/>
              </w:rPr>
            </w:pPr>
            <w:r>
              <w:rPr>
                <w:sz w:val="26"/>
                <w:szCs w:val="26"/>
              </w:rPr>
              <w:t>Theo quy định tại Khoản 7 Điều 15 Nghị định 175/2024/NĐ-CP quy định:</w:t>
            </w:r>
          </w:p>
          <w:p w14:paraId="37990F68" w14:textId="77777777" w:rsidR="00BE28C6" w:rsidRDefault="00000000">
            <w:pPr>
              <w:jc w:val="both"/>
              <w:rPr>
                <w:sz w:val="26"/>
                <w:szCs w:val="26"/>
              </w:rPr>
            </w:pPr>
            <w:r>
              <w:rPr>
                <w:sz w:val="26"/>
                <w:szCs w:val="26"/>
              </w:rPr>
              <w:lastRenderedPageBreak/>
              <w:t xml:space="preserve">"7. Cơ quan chủ trì thẩm định tổng hợp kết quả thẩm định của cơ quan chuyên môn về xây dựng (nếu có); ý kiến của các cơ quan thực hiện chức năng quản lý ngành, lĩnh vực có liên quan (nếu có), trình người quyết định đầu tư phê duyệt dự án, quyết định đầu tư xây dựng." </w:t>
            </w:r>
          </w:p>
          <w:p w14:paraId="05F0CD45" w14:textId="77777777" w:rsidR="00BE28C6" w:rsidRDefault="00000000">
            <w:pPr>
              <w:jc w:val="both"/>
              <w:rPr>
                <w:sz w:val="26"/>
                <w:szCs w:val="26"/>
              </w:rPr>
            </w:pPr>
            <w:r>
              <w:rPr>
                <w:sz w:val="26"/>
                <w:szCs w:val="26"/>
              </w:rPr>
              <w:t>Do đó, việc quy định rõ trách nhiệm tham vấn ý kiến chuyên ngành viễn thông trong dự thảo là phù hợp với tinh thần của Nghị định này.</w:t>
            </w:r>
          </w:p>
          <w:p w14:paraId="01FF844C" w14:textId="77777777" w:rsidR="00BE28C6" w:rsidRDefault="00000000">
            <w:pPr>
              <w:jc w:val="both"/>
              <w:rPr>
                <w:sz w:val="26"/>
                <w:szCs w:val="26"/>
              </w:rPr>
            </w:pPr>
            <w:r>
              <w:rPr>
                <w:sz w:val="26"/>
                <w:szCs w:val="26"/>
              </w:rPr>
              <w:t>Vì vậy, cơ quan soạn thảo giữ nguyên như dự thảo Quy định.</w:t>
            </w:r>
          </w:p>
        </w:tc>
      </w:tr>
      <w:tr w:rsidR="00BE28C6" w14:paraId="0D64D252" w14:textId="77777777">
        <w:tc>
          <w:tcPr>
            <w:tcW w:w="846" w:type="dxa"/>
          </w:tcPr>
          <w:p w14:paraId="360596EC" w14:textId="77777777" w:rsidR="00BE28C6" w:rsidRDefault="00000000">
            <w:pPr>
              <w:rPr>
                <w:sz w:val="26"/>
                <w:szCs w:val="26"/>
              </w:rPr>
            </w:pPr>
            <w:r>
              <w:rPr>
                <w:sz w:val="26"/>
                <w:szCs w:val="26"/>
              </w:rPr>
              <w:lastRenderedPageBreak/>
              <w:t>4</w:t>
            </w:r>
          </w:p>
        </w:tc>
        <w:tc>
          <w:tcPr>
            <w:tcW w:w="3685" w:type="dxa"/>
          </w:tcPr>
          <w:p w14:paraId="0F7B9E59" w14:textId="77777777" w:rsidR="00BE28C6" w:rsidRDefault="00000000">
            <w:pPr>
              <w:jc w:val="both"/>
              <w:rPr>
                <w:sz w:val="26"/>
                <w:szCs w:val="26"/>
              </w:rPr>
            </w:pPr>
            <w:r>
              <w:rPr>
                <w:sz w:val="26"/>
                <w:szCs w:val="26"/>
              </w:rPr>
              <w:t xml:space="preserve">Nội dung tại khoản 7, Điều 14 Dự thảo Quy định: </w:t>
            </w:r>
            <w:r>
              <w:rPr>
                <w:i/>
                <w:iCs/>
                <w:sz w:val="26"/>
                <w:szCs w:val="26"/>
              </w:rPr>
              <w:t xml:space="preserve">“Khi đầu tư xây dựng mới hoặc cải tạo các công trình giao thông, khu đô thị, khu dân cư, khu chức năng, cụm công nghiệp chủ đầu tư có trách nhiệm thiết kế, bố trí không gian, diện tích đất xây dựng hệ thống công trình hạ tầng kỹ thuật ngầm dùng chung (cống, bể cáp, hào, tuynel kỹ thuật) và khu vực bố trí nhà trạm, tủ thiết bị, nhà kỹ thuật phục vụ lắp đặt thiết bị viễn thông, bảo đảm khả năng sử dụng chung cho tối thiểu hai doanh </w:t>
            </w:r>
            <w:r>
              <w:rPr>
                <w:i/>
                <w:iCs/>
                <w:sz w:val="26"/>
                <w:szCs w:val="26"/>
              </w:rPr>
              <w:lastRenderedPageBreak/>
              <w:t>nghiệp viễn thông, đồng bộ với các hạ tầng kỹ thuật khác và phù hợp quy hoạch được phê duyệt.”.</w:t>
            </w:r>
          </w:p>
        </w:tc>
        <w:tc>
          <w:tcPr>
            <w:tcW w:w="1985" w:type="dxa"/>
          </w:tcPr>
          <w:p w14:paraId="1476822B" w14:textId="77777777" w:rsidR="00BE28C6" w:rsidRDefault="00000000">
            <w:pPr>
              <w:jc w:val="both"/>
              <w:rPr>
                <w:sz w:val="26"/>
                <w:szCs w:val="26"/>
              </w:rPr>
            </w:pPr>
            <w:r>
              <w:rPr>
                <w:sz w:val="26"/>
                <w:szCs w:val="26"/>
              </w:rPr>
              <w:lastRenderedPageBreak/>
              <w:t>Sở Xây dựng (Công văn số 3925/SXD-QLHTKT ngày 16/4/2026)</w:t>
            </w:r>
          </w:p>
        </w:tc>
        <w:tc>
          <w:tcPr>
            <w:tcW w:w="4252" w:type="dxa"/>
          </w:tcPr>
          <w:p w14:paraId="216C6A30" w14:textId="77777777" w:rsidR="00BE28C6" w:rsidRDefault="00000000">
            <w:pPr>
              <w:jc w:val="both"/>
              <w:rPr>
                <w:sz w:val="26"/>
                <w:szCs w:val="26"/>
              </w:rPr>
            </w:pPr>
            <w:r>
              <w:rPr>
                <w:sz w:val="26"/>
                <w:szCs w:val="26"/>
              </w:rPr>
              <w:t>Đề nghị: lược bỏ;</w:t>
            </w:r>
          </w:p>
          <w:p w14:paraId="5732809D" w14:textId="77777777" w:rsidR="00BE28C6" w:rsidRDefault="00000000">
            <w:pPr>
              <w:jc w:val="both"/>
              <w:rPr>
                <w:sz w:val="26"/>
                <w:szCs w:val="26"/>
              </w:rPr>
            </w:pPr>
            <w:r>
              <w:rPr>
                <w:sz w:val="26"/>
                <w:szCs w:val="26"/>
              </w:rPr>
              <w:t xml:space="preserve"> Lý </w:t>
            </w:r>
            <w:proofErr w:type="gramStart"/>
            <w:r>
              <w:rPr>
                <w:sz w:val="26"/>
                <w:szCs w:val="26"/>
              </w:rPr>
              <w:t>do</w:t>
            </w:r>
            <w:proofErr w:type="gramEnd"/>
            <w:r>
              <w:rPr>
                <w:sz w:val="26"/>
                <w:szCs w:val="26"/>
              </w:rPr>
              <w:t xml:space="preserve">: Nội dung quy định về xây dựng, lắp đặt và khai thác công trình hạ tầng (bao gồm công trình viễn thông, đường dây thông tin) trong phạm vi bảo vệ kết cấu hạ tầng đường bộ được quy định tại Luật đường bộ, Nghị định 165/2024/NĐ-CP ngày 26/12/2024 của Chính phủ. Cụ thể: </w:t>
            </w:r>
          </w:p>
          <w:p w14:paraId="477CE452" w14:textId="77777777" w:rsidR="00BE28C6" w:rsidRDefault="00000000">
            <w:pPr>
              <w:jc w:val="both"/>
              <w:rPr>
                <w:sz w:val="26"/>
                <w:szCs w:val="26"/>
              </w:rPr>
            </w:pPr>
            <w:r>
              <w:rPr>
                <w:sz w:val="26"/>
                <w:szCs w:val="26"/>
              </w:rPr>
              <w:t>- Theo quy định tại tại điểm a, điểm b và điểm c khoản 3 Điều 20 Luật Đường bộ: “3. Xây dựng công trình hạ tầng kỹ thuật sử dụng chung với đường bộ được thực hiện đối với các trường hợp sau đây:</w:t>
            </w:r>
          </w:p>
          <w:p w14:paraId="1D4FFD1A" w14:textId="77777777" w:rsidR="00BE28C6" w:rsidRDefault="00000000">
            <w:pPr>
              <w:jc w:val="both"/>
              <w:rPr>
                <w:sz w:val="26"/>
                <w:szCs w:val="26"/>
              </w:rPr>
            </w:pPr>
            <w:r>
              <w:rPr>
                <w:sz w:val="26"/>
                <w:szCs w:val="26"/>
              </w:rPr>
              <w:lastRenderedPageBreak/>
              <w:t xml:space="preserve"> a) Đầu tư xây dựng đường đô thị phải kết hợp với bố trí, xây dựng công trình hạ tầng kỹ thuật sử dụng chung để bảo đảm tính đồng bộ nhằm tiết kiệm tài nguyên đất, tiết kiệm chi phí đầu tư, xây dựng, bảo đảm cảnh quan và môi trường, nâng cao hiệu quả khai thác các công trình và bảo đảm trật tự, </w:t>
            </w:r>
            <w:proofErr w:type="gramStart"/>
            <w:r>
              <w:rPr>
                <w:sz w:val="26"/>
                <w:szCs w:val="26"/>
              </w:rPr>
              <w:t>an</w:t>
            </w:r>
            <w:proofErr w:type="gramEnd"/>
            <w:r>
              <w:rPr>
                <w:sz w:val="26"/>
                <w:szCs w:val="26"/>
              </w:rPr>
              <w:t xml:space="preserve"> toàn giao thông đường bộ trong giai đoạn vận hành, khai thác, sử dụng đường đô thị;</w:t>
            </w:r>
          </w:p>
          <w:p w14:paraId="20AD83B9" w14:textId="77777777" w:rsidR="00BE28C6" w:rsidRDefault="00000000">
            <w:pPr>
              <w:jc w:val="both"/>
              <w:rPr>
                <w:sz w:val="26"/>
                <w:szCs w:val="26"/>
              </w:rPr>
            </w:pPr>
            <w:r>
              <w:rPr>
                <w:sz w:val="26"/>
                <w:szCs w:val="26"/>
              </w:rPr>
              <w:t xml:space="preserve"> b) Đầu tư xây dựng cầu đường bộ phải thiết kế, bố trí vị trí để lắp đặt đường dây thông tin, viễn thông, đường ống cấp nước, đường dây tải điện, dây dẫn điện, trừ dây dẫn điện cao thế và dây dẫn điện không có bộ phận cách điện;</w:t>
            </w:r>
          </w:p>
          <w:p w14:paraId="3BA3094E" w14:textId="77777777" w:rsidR="00BE28C6" w:rsidRDefault="00000000">
            <w:pPr>
              <w:jc w:val="both"/>
              <w:rPr>
                <w:sz w:val="26"/>
                <w:szCs w:val="26"/>
              </w:rPr>
            </w:pPr>
            <w:r>
              <w:rPr>
                <w:sz w:val="26"/>
                <w:szCs w:val="26"/>
              </w:rPr>
              <w:t xml:space="preserve"> c) Đầu tư xây dựng hầm đường bộ phải thiết kế, lắp đặt cống cáp, hào hoặc tuy nen kỹ thuật để bố trí, lắp đặt hệ thống phòng cháy, chữa cháy, đường ống cấp nước, thoát nước và các công trình quy định tại điểm b khoản này;”</w:t>
            </w:r>
          </w:p>
          <w:p w14:paraId="78A8B88B" w14:textId="77777777" w:rsidR="00BE28C6" w:rsidRDefault="00000000">
            <w:pPr>
              <w:jc w:val="both"/>
              <w:rPr>
                <w:sz w:val="26"/>
                <w:szCs w:val="26"/>
              </w:rPr>
            </w:pPr>
            <w:r>
              <w:rPr>
                <w:sz w:val="26"/>
                <w:szCs w:val="26"/>
              </w:rPr>
              <w:t xml:space="preserve"> - Việc xây dựng, lắp đặt và khai thác công trình hạ tầng trong phạm vi bảo vệ kết cấu hạ tầng đường bộ thực hiện theo quy định tại Điều 14, Điều 15, Điều 16 Nghị định 165/2024/NĐ-CP ngày 26/12/2024 của Chính phủ;</w:t>
            </w:r>
          </w:p>
        </w:tc>
        <w:tc>
          <w:tcPr>
            <w:tcW w:w="3969" w:type="dxa"/>
          </w:tcPr>
          <w:p w14:paraId="7BBCAA13" w14:textId="77777777" w:rsidR="00BE28C6" w:rsidRDefault="00000000">
            <w:pPr>
              <w:jc w:val="both"/>
              <w:rPr>
                <w:sz w:val="26"/>
                <w:szCs w:val="26"/>
              </w:rPr>
            </w:pPr>
            <w:r>
              <w:rPr>
                <w:sz w:val="26"/>
                <w:szCs w:val="26"/>
              </w:rPr>
              <w:lastRenderedPageBreak/>
              <w:t>Tiếp thu.</w:t>
            </w:r>
          </w:p>
          <w:p w14:paraId="0FD5853B" w14:textId="77777777" w:rsidR="00BE28C6" w:rsidRDefault="00000000">
            <w:pPr>
              <w:jc w:val="both"/>
              <w:rPr>
                <w:sz w:val="26"/>
                <w:szCs w:val="26"/>
              </w:rPr>
            </w:pPr>
            <w:r>
              <w:rPr>
                <w:sz w:val="26"/>
                <w:szCs w:val="26"/>
              </w:rPr>
              <w:t xml:space="preserve"> Cơ quan soạn thảo thực hiện lược bỏ khoản này. Lý </w:t>
            </w:r>
            <w:proofErr w:type="gramStart"/>
            <w:r>
              <w:rPr>
                <w:sz w:val="26"/>
                <w:szCs w:val="26"/>
              </w:rPr>
              <w:t>do</w:t>
            </w:r>
            <w:proofErr w:type="gramEnd"/>
            <w:r>
              <w:rPr>
                <w:sz w:val="26"/>
                <w:szCs w:val="26"/>
              </w:rPr>
              <w:t>: Nội dung quy định về trách nhiệm của chủ đầu tư trong việc bố trí hạ tầng kỹ thuật dùng chung (bao gồm viễn thông) khi xây dựng công trình giao thông, khu đô thị... đã được quy định cụ thể tại Điều 20 Luật Đường bộ và Nghị định số 165/2024/NĐ-CP. Việc lược bỏ nhằm đảm bảo tính thống nhất, tránh trùng lặp với văn bản quy phạm pháp luật của cấp trên.</w:t>
            </w:r>
          </w:p>
        </w:tc>
      </w:tr>
      <w:tr w:rsidR="00BE28C6" w14:paraId="1D8414DD" w14:textId="77777777">
        <w:tc>
          <w:tcPr>
            <w:tcW w:w="846" w:type="dxa"/>
          </w:tcPr>
          <w:p w14:paraId="6FE55BDE" w14:textId="77777777" w:rsidR="00BE28C6" w:rsidRDefault="00000000">
            <w:pPr>
              <w:rPr>
                <w:sz w:val="26"/>
                <w:szCs w:val="26"/>
              </w:rPr>
            </w:pPr>
            <w:r>
              <w:rPr>
                <w:sz w:val="26"/>
                <w:szCs w:val="26"/>
              </w:rPr>
              <w:lastRenderedPageBreak/>
              <w:t>5</w:t>
            </w:r>
          </w:p>
        </w:tc>
        <w:tc>
          <w:tcPr>
            <w:tcW w:w="3685" w:type="dxa"/>
          </w:tcPr>
          <w:p w14:paraId="4D0249CF" w14:textId="77777777" w:rsidR="00BE28C6" w:rsidRDefault="00000000">
            <w:pPr>
              <w:jc w:val="both"/>
              <w:rPr>
                <w:sz w:val="26"/>
                <w:szCs w:val="26"/>
              </w:rPr>
            </w:pPr>
            <w:r>
              <w:rPr>
                <w:sz w:val="26"/>
                <w:szCs w:val="26"/>
              </w:rPr>
              <w:t>Khoản 2, Điều 24 Dự thảo Quy định</w:t>
            </w:r>
          </w:p>
        </w:tc>
        <w:tc>
          <w:tcPr>
            <w:tcW w:w="1985" w:type="dxa"/>
          </w:tcPr>
          <w:p w14:paraId="6BD67545" w14:textId="77777777" w:rsidR="00BE28C6" w:rsidRDefault="00000000">
            <w:pPr>
              <w:jc w:val="both"/>
              <w:rPr>
                <w:sz w:val="26"/>
                <w:szCs w:val="26"/>
              </w:rPr>
            </w:pPr>
            <w:r>
              <w:rPr>
                <w:sz w:val="26"/>
                <w:szCs w:val="26"/>
              </w:rPr>
              <w:t>Sở Xây dựng (Công văn số 3925/SXD-QLHTKT ngày 16/4/2026)</w:t>
            </w:r>
          </w:p>
        </w:tc>
        <w:tc>
          <w:tcPr>
            <w:tcW w:w="4252" w:type="dxa"/>
          </w:tcPr>
          <w:p w14:paraId="1D5DC790" w14:textId="77777777" w:rsidR="00BE28C6" w:rsidRDefault="00000000">
            <w:pPr>
              <w:jc w:val="both"/>
              <w:rPr>
                <w:sz w:val="26"/>
                <w:szCs w:val="26"/>
              </w:rPr>
            </w:pPr>
            <w:bookmarkStart w:id="0" w:name="_heading=h.dfalw8h4erxl" w:colFirst="0" w:colLast="0"/>
            <w:bookmarkEnd w:id="0"/>
            <w:r>
              <w:rPr>
                <w:sz w:val="26"/>
                <w:szCs w:val="26"/>
              </w:rPr>
              <w:t>Đề nghị điều chỉnh nội dung khoản 2, Điều 24 Dự thảo Quy định thành: “</w:t>
            </w:r>
            <w:r>
              <w:rPr>
                <w:i/>
                <w:iCs/>
                <w:sz w:val="26"/>
                <w:szCs w:val="26"/>
              </w:rPr>
              <w:t>Sở Xây dựng phối hợp với Sở Khoa học và công nghệ tích hợp quy hoạch mạng lưới hạ tầng viễn thông thụ động vào Quy hoạch chung thành phố, đảm bảo đồng bộ thống nhất với Quy hoạch hạ tầng thông tin và truyền thông, điều chỉnh Quy hoạch thành phố Hải Phòng đến năm 2021 - 2030, tầm nhìn đến năm 2050 theo quy định”</w:t>
            </w:r>
            <w:r>
              <w:rPr>
                <w:sz w:val="26"/>
                <w:szCs w:val="26"/>
              </w:rPr>
              <w:t xml:space="preserve">. </w:t>
            </w:r>
          </w:p>
          <w:p w14:paraId="31BD9D94" w14:textId="77777777" w:rsidR="00BE28C6" w:rsidRDefault="00000000">
            <w:pPr>
              <w:jc w:val="both"/>
              <w:rPr>
                <w:sz w:val="26"/>
                <w:szCs w:val="26"/>
              </w:rPr>
            </w:pPr>
            <w:r>
              <w:rPr>
                <w:sz w:val="26"/>
                <w:szCs w:val="26"/>
              </w:rPr>
              <w:t xml:space="preserve">Lý </w:t>
            </w:r>
            <w:proofErr w:type="gramStart"/>
            <w:r>
              <w:rPr>
                <w:sz w:val="26"/>
                <w:szCs w:val="26"/>
              </w:rPr>
              <w:t>do</w:t>
            </w:r>
            <w:proofErr w:type="gramEnd"/>
            <w:r>
              <w:rPr>
                <w:sz w:val="26"/>
                <w:szCs w:val="26"/>
              </w:rPr>
              <w:t xml:space="preserve">: </w:t>
            </w:r>
          </w:p>
          <w:p w14:paraId="52530E6E" w14:textId="77777777" w:rsidR="00BE28C6" w:rsidRDefault="00000000">
            <w:pPr>
              <w:jc w:val="both"/>
              <w:rPr>
                <w:sz w:val="26"/>
                <w:szCs w:val="26"/>
              </w:rPr>
            </w:pPr>
            <w:r>
              <w:rPr>
                <w:sz w:val="26"/>
                <w:szCs w:val="26"/>
              </w:rPr>
              <w:t xml:space="preserve">- Theo quy định tại Điều 63 Luật Viễn thông 2025 được sửa đổi bởi Điểm d Khoản 5 Điều 55 Luật Quy hoạch 2025: “Điều 63. Phương hướng phát triển hạ tầng kỹ thuật viễn thông thụ động trong quy hoạch tỉnh </w:t>
            </w:r>
          </w:p>
          <w:p w14:paraId="575D7FBB" w14:textId="77777777" w:rsidR="00BE28C6" w:rsidRDefault="00000000">
            <w:pPr>
              <w:jc w:val="both"/>
              <w:rPr>
                <w:sz w:val="26"/>
                <w:szCs w:val="26"/>
              </w:rPr>
            </w:pPr>
            <w:r>
              <w:rPr>
                <w:sz w:val="26"/>
                <w:szCs w:val="26"/>
              </w:rPr>
              <w:t xml:space="preserve">1. Phương hướng phát triển hạ tầng kỹ thuật viễn thông thụ động trong quy hoạch tỉnh phải phù hợp với quy hoạch hạ tầng thông tin và truyền thông. </w:t>
            </w:r>
          </w:p>
          <w:p w14:paraId="38FA06BF" w14:textId="77777777" w:rsidR="00BE28C6" w:rsidRDefault="00000000">
            <w:pPr>
              <w:jc w:val="both"/>
              <w:rPr>
                <w:sz w:val="26"/>
                <w:szCs w:val="26"/>
              </w:rPr>
            </w:pPr>
            <w:r>
              <w:rPr>
                <w:sz w:val="26"/>
                <w:szCs w:val="26"/>
              </w:rPr>
              <w:t xml:space="preserve">2. Quy hoạch theo pháp luật về quy hoạch đô thị và nông thôn đối với khu đô thị, khu dân cư, khu chức năng, cụm công nghiệp phải bảo đảm tính thống nhất, đồng bộ với phương hướng phát triển hạ tầng kỹ thuật viễn thông thụ động trong quy hoạch tỉnh để thuận </w:t>
            </w:r>
            <w:r>
              <w:rPr>
                <w:sz w:val="26"/>
                <w:szCs w:val="26"/>
              </w:rPr>
              <w:lastRenderedPageBreak/>
              <w:t xml:space="preserve">tiện cho việc thiết lập cơ sở hạ tầng viễn thông, cung cấp, sử dụng dịch vụ viễn thông”. </w:t>
            </w:r>
          </w:p>
          <w:p w14:paraId="6AE190BF" w14:textId="77777777" w:rsidR="00BE28C6" w:rsidRDefault="00000000">
            <w:pPr>
              <w:jc w:val="both"/>
              <w:rPr>
                <w:sz w:val="26"/>
                <w:szCs w:val="26"/>
              </w:rPr>
            </w:pPr>
            <w:r>
              <w:rPr>
                <w:sz w:val="26"/>
                <w:szCs w:val="26"/>
              </w:rPr>
              <w:t xml:space="preserve">- Nhiệm vụ lập quy hoạch hạ tầng viễn thông thụ động là của Sở Thông tin và truyền thông (nay là Sở Khoa học và công nghệ) được quy định tại: </w:t>
            </w:r>
          </w:p>
          <w:p w14:paraId="6A7AD48A" w14:textId="77777777" w:rsidR="00BE28C6" w:rsidRDefault="00000000">
            <w:pPr>
              <w:jc w:val="both"/>
              <w:rPr>
                <w:sz w:val="26"/>
                <w:szCs w:val="26"/>
              </w:rPr>
            </w:pPr>
            <w:r>
              <w:rPr>
                <w:sz w:val="26"/>
                <w:szCs w:val="26"/>
              </w:rPr>
              <w:t xml:space="preserve">+ Điều 52 Nghị định 163/2024/NĐ-CP ngày 24/12/2024 của Chính phủ quy định: “Điều 52. Cơ quan tổ chức lập quy hoạch và cơ quan lập quy hoạch: 1. Cơ quan tổ chức lập quy hoạch là Ủy ban nhân dân cấp tỉnh; 2. Cơ quan lập quy hoạch là cơ quan chuyên môn về viễn thông thuộc Ủy ban nhân dân cấp tỉnh (Sở Thông tin và Truyền thông) được Ủy ban nhân dân cấp tỉnh giao nhiệm vụ lập quy hoạch. </w:t>
            </w:r>
          </w:p>
          <w:p w14:paraId="0538945E" w14:textId="77777777" w:rsidR="00BE28C6" w:rsidRDefault="00000000">
            <w:pPr>
              <w:jc w:val="both"/>
              <w:rPr>
                <w:sz w:val="26"/>
                <w:szCs w:val="26"/>
              </w:rPr>
            </w:pPr>
            <w:r>
              <w:rPr>
                <w:sz w:val="26"/>
                <w:szCs w:val="26"/>
              </w:rPr>
              <w:t xml:space="preserve">+ Khoản 1, 2 , 3 Điều 54 Nghị định 163/2024/NĐ-CP ngày 24/12/2024 của Chính phủ quy định: “Trách nhiệm của Sở Thông tin và Truyền thông: 1. Chủ trì, phối hợp với các cơ quan, tổ chức liên quan xây dựng và trình nhiệm vụ lập quy hoạch; gửi hồ sơ trình thẩm định nhiệm vụ lập quy hoạch tới Ủy ban nhân dân cấp tỉnh để tổ chức thẩm định; 2. Lựa chọn tổ chức tư vấn lập quy hoạch theo quy định; </w:t>
            </w:r>
          </w:p>
          <w:p w14:paraId="66A092A4" w14:textId="77777777" w:rsidR="00BE28C6" w:rsidRDefault="00000000">
            <w:pPr>
              <w:jc w:val="both"/>
              <w:rPr>
                <w:sz w:val="26"/>
                <w:szCs w:val="26"/>
              </w:rPr>
            </w:pPr>
            <w:r>
              <w:rPr>
                <w:sz w:val="26"/>
                <w:szCs w:val="26"/>
              </w:rPr>
              <w:lastRenderedPageBreak/>
              <w:t>3. Tổ chức triển khai lập quy hoạch theo nhiệm vụ quy hoạch được duyệt”.</w:t>
            </w:r>
          </w:p>
          <w:p w14:paraId="39269C22" w14:textId="77777777" w:rsidR="00BE28C6" w:rsidRDefault="00000000">
            <w:pPr>
              <w:jc w:val="both"/>
              <w:rPr>
                <w:sz w:val="26"/>
                <w:szCs w:val="26"/>
              </w:rPr>
            </w:pPr>
            <w:r>
              <w:rPr>
                <w:sz w:val="26"/>
                <w:szCs w:val="26"/>
              </w:rPr>
              <w:t xml:space="preserve"> - Theo Nhiệm vụ tổ chức lập Quy hoạch chung thành phố (được phê duyệt tại Quyết định số 214/QĐ-UBND ngày 25/8/2025 của Ủy ban nhân dân thành phố), đối với nội dung tích hợp quy hoạch phát triển hạ tầng kỹ thuật viễn thông trong quy hoạch chung thành phố đã giao cho Sở Khoa học công nghệ phối hợp với Sở Xây dựng để tích hợp vào quy hoạch chung đô thị và nông thôn, chịu trách nhiệm về nội dung thuộc lĩnh vực quản lý ngành.</w:t>
            </w:r>
          </w:p>
        </w:tc>
        <w:tc>
          <w:tcPr>
            <w:tcW w:w="3969" w:type="dxa"/>
          </w:tcPr>
          <w:p w14:paraId="1940962D" w14:textId="77777777" w:rsidR="00BE28C6" w:rsidRDefault="00000000">
            <w:pPr>
              <w:jc w:val="both"/>
              <w:rPr>
                <w:sz w:val="26"/>
                <w:szCs w:val="26"/>
              </w:rPr>
            </w:pPr>
            <w:r>
              <w:rPr>
                <w:sz w:val="26"/>
                <w:szCs w:val="26"/>
              </w:rPr>
              <w:lastRenderedPageBreak/>
              <w:t xml:space="preserve">Tiếp thu có chỉnh sửa. </w:t>
            </w:r>
            <w:r>
              <w:rPr>
                <w:i/>
                <w:iCs/>
                <w:sz w:val="26"/>
                <w:szCs w:val="26"/>
              </w:rPr>
              <w:t>(đây là khoản 1 điều 24 về quy hoạch)</w:t>
            </w:r>
          </w:p>
          <w:p w14:paraId="5DCDFD4F" w14:textId="77777777" w:rsidR="00BE28C6" w:rsidRDefault="00000000">
            <w:pPr>
              <w:jc w:val="both"/>
              <w:rPr>
                <w:sz w:val="26"/>
                <w:szCs w:val="26"/>
              </w:rPr>
            </w:pPr>
            <w:r>
              <w:rPr>
                <w:sz w:val="26"/>
                <w:szCs w:val="26"/>
              </w:rPr>
              <w:t xml:space="preserve"> Cơ quan soạn thảo đã điều chỉnh lại khoản này để xác định rõ vai trò chủ trì của Sở Xây dựng trong việc cụ thể hóa nội dung phương hướng phát triển hạ tầng kỹ thuật viễn thông thụ động vào quy hoạch đô thị, nông thôn. Đồng thời, lược bỏ, thay thế cụm từ “</w:t>
            </w:r>
            <w:r>
              <w:rPr>
                <w:i/>
                <w:iCs/>
                <w:sz w:val="26"/>
                <w:szCs w:val="26"/>
              </w:rPr>
              <w:t xml:space="preserve">quy hoạch mạng lưới hạ tầng viễn thông thụ </w:t>
            </w:r>
            <w:proofErr w:type="gramStart"/>
            <w:r>
              <w:rPr>
                <w:i/>
                <w:iCs/>
                <w:sz w:val="26"/>
                <w:szCs w:val="26"/>
              </w:rPr>
              <w:t>động”</w:t>
            </w:r>
            <w:r>
              <w:rPr>
                <w:sz w:val="26"/>
                <w:szCs w:val="26"/>
              </w:rPr>
              <w:t xml:space="preserve">  thành</w:t>
            </w:r>
            <w:proofErr w:type="gramEnd"/>
            <w:r>
              <w:rPr>
                <w:sz w:val="26"/>
                <w:szCs w:val="26"/>
              </w:rPr>
              <w:t xml:space="preserve"> </w:t>
            </w:r>
            <w:r>
              <w:rPr>
                <w:i/>
                <w:iCs/>
                <w:sz w:val="26"/>
                <w:szCs w:val="26"/>
              </w:rPr>
              <w:t>“Phương hướng phát triển hạ tầng kỹ thuật viễn thông thụ động”</w:t>
            </w:r>
            <w:r>
              <w:rPr>
                <w:sz w:val="26"/>
                <w:szCs w:val="26"/>
              </w:rPr>
              <w:t xml:space="preserve"> để phù hợp với Luật Quy hoạch 2025 và thực tế nội dung viễn thông đã được tích hợp vào Quy hoạch thành phố Hải Phòng đến năm 2030.</w:t>
            </w:r>
          </w:p>
          <w:p w14:paraId="427BAC0C" w14:textId="77777777" w:rsidR="00BE28C6" w:rsidRDefault="00000000">
            <w:pPr>
              <w:jc w:val="both"/>
              <w:rPr>
                <w:sz w:val="26"/>
                <w:szCs w:val="26"/>
              </w:rPr>
            </w:pPr>
            <w:r>
              <w:rPr>
                <w:sz w:val="26"/>
                <w:szCs w:val="26"/>
              </w:rPr>
              <w:t>Việc điều chỉnh này nhằm đảm bảo tuân thủ đúng theo quy định tại Điểm a, d Khoản 5 Điều 55 Luật Quy hoạch 2025</w:t>
            </w:r>
          </w:p>
        </w:tc>
      </w:tr>
      <w:tr w:rsidR="00BE28C6" w14:paraId="25A35A5A" w14:textId="77777777">
        <w:tc>
          <w:tcPr>
            <w:tcW w:w="846" w:type="dxa"/>
          </w:tcPr>
          <w:p w14:paraId="6F212737" w14:textId="77777777" w:rsidR="00BE28C6" w:rsidRDefault="00000000">
            <w:pPr>
              <w:rPr>
                <w:sz w:val="26"/>
                <w:szCs w:val="26"/>
              </w:rPr>
            </w:pPr>
            <w:r>
              <w:rPr>
                <w:sz w:val="26"/>
                <w:szCs w:val="26"/>
              </w:rPr>
              <w:lastRenderedPageBreak/>
              <w:t>6</w:t>
            </w:r>
          </w:p>
        </w:tc>
        <w:tc>
          <w:tcPr>
            <w:tcW w:w="3685" w:type="dxa"/>
          </w:tcPr>
          <w:p w14:paraId="65EA6D60" w14:textId="77777777" w:rsidR="00BE28C6" w:rsidRDefault="00000000">
            <w:pPr>
              <w:jc w:val="both"/>
              <w:rPr>
                <w:sz w:val="26"/>
                <w:szCs w:val="26"/>
              </w:rPr>
            </w:pPr>
            <w:r>
              <w:rPr>
                <w:sz w:val="26"/>
                <w:szCs w:val="26"/>
              </w:rPr>
              <w:t>Điều 23. Quy định trách nhiệm Sở Khoa học và công nghệ</w:t>
            </w:r>
          </w:p>
        </w:tc>
        <w:tc>
          <w:tcPr>
            <w:tcW w:w="1985" w:type="dxa"/>
          </w:tcPr>
          <w:p w14:paraId="6D72FA94" w14:textId="77777777" w:rsidR="00BE28C6" w:rsidRDefault="00000000">
            <w:pPr>
              <w:jc w:val="both"/>
              <w:rPr>
                <w:sz w:val="26"/>
                <w:szCs w:val="26"/>
              </w:rPr>
            </w:pPr>
            <w:r>
              <w:rPr>
                <w:sz w:val="26"/>
                <w:szCs w:val="26"/>
              </w:rPr>
              <w:t>Sở Xây dựng (Công văn số 3925/SXD-QLHTKT ngày 16/4/2026)</w:t>
            </w:r>
          </w:p>
        </w:tc>
        <w:tc>
          <w:tcPr>
            <w:tcW w:w="4252" w:type="dxa"/>
          </w:tcPr>
          <w:p w14:paraId="6F03DF85" w14:textId="77777777" w:rsidR="00BE28C6" w:rsidRDefault="00000000">
            <w:pPr>
              <w:jc w:val="both"/>
              <w:rPr>
                <w:sz w:val="26"/>
                <w:szCs w:val="26"/>
              </w:rPr>
            </w:pPr>
            <w:r>
              <w:rPr>
                <w:sz w:val="26"/>
                <w:szCs w:val="26"/>
              </w:rPr>
              <w:t>Đề nghị bổ sung 01 (một) khoản tại Điều 23. Quy định trách nhiệm Sở Khoa học và công nghệ như sau: “</w:t>
            </w:r>
            <w:r>
              <w:rPr>
                <w:i/>
                <w:iCs/>
                <w:sz w:val="26"/>
                <w:szCs w:val="26"/>
              </w:rPr>
              <w:t xml:space="preserve">Chủ trì, phối hợp với các sở ngành, địa phương liên quan lập quy hoạch hạ tầng viễn thông thụ động; phối hợp với Sở Tài chính, Sở Xây dựng để tích hợp mạng lưới hạ tầng viễn thông thụ động vào Quy hoạch hạ tầng thông tin và truyền thông theo Luật Viễn thông, tích hợp vào Quy hoạch tỉnh theo Luật Quy hoạch và tích hợp vào Quy hoạch chung thành phố theo quy định pháp </w:t>
            </w:r>
            <w:r>
              <w:rPr>
                <w:i/>
                <w:iCs/>
                <w:sz w:val="26"/>
                <w:szCs w:val="26"/>
              </w:rPr>
              <w:lastRenderedPageBreak/>
              <w:t>luật về Quy hoạch đô thị và nông thôn</w:t>
            </w:r>
            <w:r>
              <w:rPr>
                <w:sz w:val="26"/>
                <w:szCs w:val="26"/>
              </w:rPr>
              <w:t xml:space="preserve">.” </w:t>
            </w:r>
          </w:p>
          <w:p w14:paraId="02A2F6EB" w14:textId="77777777" w:rsidR="00BE28C6" w:rsidRDefault="00000000">
            <w:pPr>
              <w:jc w:val="both"/>
              <w:rPr>
                <w:sz w:val="26"/>
                <w:szCs w:val="26"/>
              </w:rPr>
            </w:pPr>
            <w:r>
              <w:rPr>
                <w:sz w:val="26"/>
                <w:szCs w:val="26"/>
              </w:rPr>
              <w:t xml:space="preserve">Lý </w:t>
            </w:r>
            <w:proofErr w:type="gramStart"/>
            <w:r>
              <w:rPr>
                <w:sz w:val="26"/>
                <w:szCs w:val="26"/>
              </w:rPr>
              <w:t>do</w:t>
            </w:r>
            <w:proofErr w:type="gramEnd"/>
            <w:r>
              <w:rPr>
                <w:sz w:val="26"/>
                <w:szCs w:val="26"/>
              </w:rPr>
              <w:t>: Tương tự như mục 3</w:t>
            </w:r>
          </w:p>
        </w:tc>
        <w:tc>
          <w:tcPr>
            <w:tcW w:w="3969" w:type="dxa"/>
          </w:tcPr>
          <w:p w14:paraId="40E743C1" w14:textId="77777777" w:rsidR="00BE28C6" w:rsidRDefault="00000000">
            <w:pPr>
              <w:jc w:val="both"/>
              <w:rPr>
                <w:sz w:val="26"/>
                <w:szCs w:val="26"/>
              </w:rPr>
            </w:pPr>
            <w:r>
              <w:rPr>
                <w:sz w:val="26"/>
                <w:szCs w:val="26"/>
              </w:rPr>
              <w:lastRenderedPageBreak/>
              <w:t>Tiếp thu một phần và có chỉnh sửa câu từ để phù hợp và đồng nhất với quy định tại Điều 63 Luật Viễn thông 2025 được sửa đổi bởi Điểm d Khoản 5 Điều 55 Luật Quy hoạch 2025. Cụ thể:</w:t>
            </w:r>
          </w:p>
          <w:p w14:paraId="031F074E" w14:textId="77777777" w:rsidR="00BE28C6" w:rsidRDefault="00000000">
            <w:pPr>
              <w:jc w:val="both"/>
              <w:rPr>
                <w:sz w:val="26"/>
                <w:szCs w:val="26"/>
              </w:rPr>
            </w:pPr>
            <w:r>
              <w:rPr>
                <w:sz w:val="26"/>
                <w:szCs w:val="26"/>
              </w:rPr>
              <w:t xml:space="preserve">- Bỏ nội dung </w:t>
            </w:r>
            <w:r>
              <w:rPr>
                <w:i/>
                <w:iCs/>
                <w:sz w:val="26"/>
                <w:szCs w:val="26"/>
              </w:rPr>
              <w:t>“Chủ trì, phối hợp với các sở ngành, địa phương liên quan lập quy hoạch hạ tầng viễn thông thụ động”;</w:t>
            </w:r>
          </w:p>
          <w:p w14:paraId="5867EAB1" w14:textId="77777777" w:rsidR="00BE28C6" w:rsidRDefault="00000000">
            <w:pPr>
              <w:jc w:val="both"/>
              <w:rPr>
                <w:i/>
                <w:iCs/>
                <w:sz w:val="26"/>
                <w:szCs w:val="26"/>
              </w:rPr>
            </w:pPr>
            <w:r>
              <w:rPr>
                <w:sz w:val="26"/>
                <w:szCs w:val="26"/>
              </w:rPr>
              <w:t xml:space="preserve">- Bổ sung vào dự thảo Quyết định khoản 2 Điều 23 với nội dung như sau </w:t>
            </w:r>
            <w:r>
              <w:rPr>
                <w:i/>
                <w:iCs/>
                <w:sz w:val="26"/>
                <w:szCs w:val="26"/>
              </w:rPr>
              <w:t xml:space="preserve">“Phối hợp với Sở Tài chính, Sở Xây dựng trong việc tích hợp </w:t>
            </w:r>
            <w:r>
              <w:rPr>
                <w:i/>
                <w:iCs/>
                <w:sz w:val="26"/>
                <w:szCs w:val="26"/>
              </w:rPr>
              <w:lastRenderedPageBreak/>
              <w:t>phương hướng phát triển hạ tầng kỹ thuật viễn thông thụ động vào Quy hoạch thành phố, Quy hoạch đô thị, nông thôn và các quy hoạch khác trên địa bàn, đảm bảo tính thống nhất, đồng bộ theo quy định của pháp luật.”</w:t>
            </w:r>
          </w:p>
        </w:tc>
      </w:tr>
      <w:tr w:rsidR="00BE28C6" w14:paraId="0DD322BF" w14:textId="77777777">
        <w:tc>
          <w:tcPr>
            <w:tcW w:w="846" w:type="dxa"/>
          </w:tcPr>
          <w:p w14:paraId="06CDF535" w14:textId="77777777" w:rsidR="00BE28C6" w:rsidRDefault="00000000">
            <w:pPr>
              <w:rPr>
                <w:sz w:val="26"/>
                <w:szCs w:val="26"/>
              </w:rPr>
            </w:pPr>
            <w:r>
              <w:rPr>
                <w:sz w:val="26"/>
                <w:szCs w:val="26"/>
              </w:rPr>
              <w:lastRenderedPageBreak/>
              <w:t>7</w:t>
            </w:r>
          </w:p>
        </w:tc>
        <w:tc>
          <w:tcPr>
            <w:tcW w:w="3685" w:type="dxa"/>
          </w:tcPr>
          <w:p w14:paraId="2644A2CF" w14:textId="77777777" w:rsidR="00BE28C6" w:rsidRDefault="00000000">
            <w:pPr>
              <w:jc w:val="both"/>
              <w:rPr>
                <w:sz w:val="26"/>
                <w:szCs w:val="26"/>
              </w:rPr>
            </w:pPr>
            <w:r>
              <w:rPr>
                <w:sz w:val="26"/>
                <w:szCs w:val="26"/>
              </w:rPr>
              <w:t>Nội dung tại khoản 2, Điều 24 Dự thảo Quy định: “</w:t>
            </w:r>
            <w:r>
              <w:rPr>
                <w:i/>
                <w:iCs/>
                <w:sz w:val="26"/>
                <w:szCs w:val="26"/>
              </w:rPr>
              <w:t>2. Phối hợp với các cơ quan có liên quan hướng dẫn, giám sát, kiểm tra, xử lý vi phạm đối với các tổ chức, doanh nghiệp, cá nhân trong quá trình thi công công trình trong phạm vi quỹ đất dành cho xây dựng công trình giao thông đảm bảo an toàn công trình và an toàn giao thông.”</w:t>
            </w:r>
          </w:p>
        </w:tc>
        <w:tc>
          <w:tcPr>
            <w:tcW w:w="1985" w:type="dxa"/>
          </w:tcPr>
          <w:p w14:paraId="3226ADA6" w14:textId="77777777" w:rsidR="00BE28C6" w:rsidRDefault="00000000">
            <w:pPr>
              <w:jc w:val="both"/>
              <w:rPr>
                <w:sz w:val="26"/>
                <w:szCs w:val="26"/>
              </w:rPr>
            </w:pPr>
            <w:r>
              <w:rPr>
                <w:sz w:val="26"/>
                <w:szCs w:val="26"/>
              </w:rPr>
              <w:t>Sở Xây dựng (Công văn số 3925/SXD-QLHTKT ngày 16/4/2026)</w:t>
            </w:r>
          </w:p>
        </w:tc>
        <w:tc>
          <w:tcPr>
            <w:tcW w:w="4252" w:type="dxa"/>
          </w:tcPr>
          <w:p w14:paraId="10E099F7" w14:textId="77777777" w:rsidR="00BE28C6" w:rsidRDefault="00000000">
            <w:pPr>
              <w:jc w:val="both"/>
              <w:rPr>
                <w:sz w:val="26"/>
                <w:szCs w:val="26"/>
              </w:rPr>
            </w:pPr>
            <w:r>
              <w:rPr>
                <w:sz w:val="26"/>
                <w:szCs w:val="26"/>
              </w:rPr>
              <w:t xml:space="preserve">- Đề nghị: Bỏ </w:t>
            </w:r>
          </w:p>
          <w:p w14:paraId="137F5859" w14:textId="77777777" w:rsidR="00BE28C6" w:rsidRDefault="00000000">
            <w:pPr>
              <w:jc w:val="both"/>
              <w:rPr>
                <w:sz w:val="26"/>
                <w:szCs w:val="26"/>
              </w:rPr>
            </w:pPr>
            <w:r>
              <w:rPr>
                <w:sz w:val="26"/>
                <w:szCs w:val="26"/>
              </w:rPr>
              <w:t>- Lý do: Trách nhiệm của cơ quan quản lý đường bộ (gồm Sở Xây dựng, Ủy ban nhân dân cấp xã) về việc kiểm tra, theo dõi thực hiện tổ chức thi công công trình hạ tầng (bao gồm công trình viễn thông) trên đường bộ đang khai thác, thi công trong phạm vi bảo vệ kết cấu hạ tầng giao thông đường bộ theo quy định tại Nghị định 165/2024/NĐ-CP ngày 26/12/2024 của Chính phủ, Thông tư 41/2024/TT-BGTVT ngày 15/11/2024 của Bộ Giao thông vận tải</w:t>
            </w:r>
          </w:p>
        </w:tc>
        <w:tc>
          <w:tcPr>
            <w:tcW w:w="3969" w:type="dxa"/>
          </w:tcPr>
          <w:p w14:paraId="176D09FA" w14:textId="77777777" w:rsidR="00BE28C6" w:rsidRDefault="00000000">
            <w:pPr>
              <w:jc w:val="both"/>
              <w:rPr>
                <w:sz w:val="26"/>
                <w:szCs w:val="26"/>
              </w:rPr>
            </w:pPr>
            <w:r>
              <w:rPr>
                <w:sz w:val="26"/>
                <w:szCs w:val="26"/>
              </w:rPr>
              <w:t xml:space="preserve">Tiếp thu. </w:t>
            </w:r>
          </w:p>
          <w:p w14:paraId="4D2485C6" w14:textId="77777777" w:rsidR="00BE28C6" w:rsidRDefault="00000000">
            <w:pPr>
              <w:jc w:val="both"/>
              <w:rPr>
                <w:sz w:val="26"/>
                <w:szCs w:val="26"/>
              </w:rPr>
            </w:pPr>
            <w:r>
              <w:rPr>
                <w:sz w:val="26"/>
                <w:szCs w:val="26"/>
              </w:rPr>
              <w:t>Cơ quan soạn thảo thực hiện lược bỏ khoản này tại Dự thảo Quy định.</w:t>
            </w:r>
          </w:p>
          <w:p w14:paraId="0D2CE17D" w14:textId="77777777" w:rsidR="00BE28C6" w:rsidRDefault="00000000">
            <w:pPr>
              <w:jc w:val="both"/>
              <w:rPr>
                <w:sz w:val="26"/>
                <w:szCs w:val="26"/>
              </w:rPr>
            </w:pPr>
            <w:r>
              <w:rPr>
                <w:sz w:val="26"/>
                <w:szCs w:val="26"/>
              </w:rPr>
              <w:t>Việc lược bỏ nhằm tránh tình trạng quy định lại các nội dung đã có tại văn bản quy phạm pháp luật cấp trên, đảm bảo tính gọn nhẹ và thống nhất của hệ thống pháp luật</w:t>
            </w:r>
          </w:p>
        </w:tc>
      </w:tr>
      <w:tr w:rsidR="00BE28C6" w14:paraId="0FEC28E0" w14:textId="77777777">
        <w:tc>
          <w:tcPr>
            <w:tcW w:w="846" w:type="dxa"/>
          </w:tcPr>
          <w:p w14:paraId="77E8C4E9" w14:textId="77777777" w:rsidR="00BE28C6" w:rsidRDefault="00000000">
            <w:pPr>
              <w:rPr>
                <w:sz w:val="26"/>
                <w:szCs w:val="26"/>
              </w:rPr>
            </w:pPr>
            <w:r>
              <w:rPr>
                <w:sz w:val="26"/>
                <w:szCs w:val="26"/>
              </w:rPr>
              <w:t>8</w:t>
            </w:r>
          </w:p>
        </w:tc>
        <w:tc>
          <w:tcPr>
            <w:tcW w:w="3685" w:type="dxa"/>
          </w:tcPr>
          <w:p w14:paraId="37D72272" w14:textId="77777777" w:rsidR="00BE28C6" w:rsidRDefault="00000000">
            <w:pPr>
              <w:jc w:val="both"/>
              <w:rPr>
                <w:sz w:val="26"/>
                <w:szCs w:val="26"/>
              </w:rPr>
            </w:pPr>
            <w:r>
              <w:rPr>
                <w:sz w:val="26"/>
                <w:szCs w:val="26"/>
              </w:rPr>
              <w:t>Nội dung tại khoản 3, Điều 24 Dự thảo Quy định:</w:t>
            </w:r>
            <w:r>
              <w:rPr>
                <w:i/>
                <w:iCs/>
                <w:sz w:val="26"/>
                <w:szCs w:val="26"/>
              </w:rPr>
              <w:t xml:space="preserve"> “Cung cấp thông tin liên quan về quy hoạch, dự án, kế hoạch đầu tư xây dựng, nâng cấp, cải tạo các công trình xây dựng, giao thông trên địa bàn thành phố cho Sở Khoa học và Công nghệ, các cơ quan chuyên môn có liên quan và doanh </w:t>
            </w:r>
            <w:r>
              <w:rPr>
                <w:i/>
                <w:iCs/>
                <w:sz w:val="26"/>
                <w:szCs w:val="26"/>
              </w:rPr>
              <w:lastRenderedPageBreak/>
              <w:t>nghiệp viễn thông, để chủ động phối hợp quản lý và phát triển cơ sở hạ tầng viễn thông phù hợp, đảm bảo tuân thủ định hướng của các đồ án quy hoạch xây dựng đã được phê duyệt</w:t>
            </w:r>
          </w:p>
        </w:tc>
        <w:tc>
          <w:tcPr>
            <w:tcW w:w="1985" w:type="dxa"/>
          </w:tcPr>
          <w:p w14:paraId="5351365F" w14:textId="77777777" w:rsidR="00BE28C6" w:rsidRDefault="00000000">
            <w:pPr>
              <w:jc w:val="both"/>
              <w:rPr>
                <w:sz w:val="26"/>
                <w:szCs w:val="26"/>
              </w:rPr>
            </w:pPr>
            <w:r>
              <w:rPr>
                <w:sz w:val="26"/>
                <w:szCs w:val="26"/>
              </w:rPr>
              <w:lastRenderedPageBreak/>
              <w:t>Sở Xây dựng (Công văn số 3925/SXD-QLHTKT ngày 16/4/2026)</w:t>
            </w:r>
          </w:p>
        </w:tc>
        <w:tc>
          <w:tcPr>
            <w:tcW w:w="4252" w:type="dxa"/>
          </w:tcPr>
          <w:p w14:paraId="6D9FB4DF" w14:textId="77777777" w:rsidR="00BE28C6" w:rsidRDefault="00000000">
            <w:pPr>
              <w:jc w:val="both"/>
              <w:rPr>
                <w:sz w:val="26"/>
                <w:szCs w:val="26"/>
              </w:rPr>
            </w:pPr>
            <w:r>
              <w:rPr>
                <w:sz w:val="26"/>
                <w:szCs w:val="26"/>
              </w:rPr>
              <w:t xml:space="preserve">- Đề nghị: Bỏ </w:t>
            </w:r>
          </w:p>
          <w:p w14:paraId="22EAD177" w14:textId="77777777" w:rsidR="00BE28C6" w:rsidRDefault="00000000">
            <w:pPr>
              <w:jc w:val="both"/>
              <w:rPr>
                <w:sz w:val="26"/>
                <w:szCs w:val="26"/>
              </w:rPr>
            </w:pPr>
            <w:r>
              <w:rPr>
                <w:sz w:val="26"/>
                <w:szCs w:val="26"/>
              </w:rPr>
              <w:t xml:space="preserve">- Lý do: Nội dung cung cấp thông tin liên quan về quy hoạch, dự án, kế hoạch đầu tư xây dựng, nâng cấp, cải tạo các công trình xây dựng, giao thông trên địa bàn thành phố thực hiện trong quá trình lấy ý kiến các cơ quan liên quan trong quá trình thẩm định, phê </w:t>
            </w:r>
            <w:r>
              <w:rPr>
                <w:sz w:val="26"/>
                <w:szCs w:val="26"/>
              </w:rPr>
              <w:lastRenderedPageBreak/>
              <w:t>duyệt Dự án, Quy hoạch, Kế hoạch theo quy định hiện hành</w:t>
            </w:r>
          </w:p>
        </w:tc>
        <w:tc>
          <w:tcPr>
            <w:tcW w:w="3969" w:type="dxa"/>
          </w:tcPr>
          <w:p w14:paraId="25727ED9" w14:textId="77777777" w:rsidR="00BE28C6" w:rsidRDefault="00000000">
            <w:pPr>
              <w:jc w:val="both"/>
              <w:rPr>
                <w:sz w:val="26"/>
                <w:szCs w:val="26"/>
              </w:rPr>
            </w:pPr>
            <w:r>
              <w:rPr>
                <w:sz w:val="26"/>
                <w:szCs w:val="26"/>
              </w:rPr>
              <w:lastRenderedPageBreak/>
              <w:t>Tiếp thu</w:t>
            </w:r>
          </w:p>
          <w:p w14:paraId="347922A6" w14:textId="77777777" w:rsidR="00BE28C6" w:rsidRDefault="00000000">
            <w:pPr>
              <w:jc w:val="both"/>
              <w:rPr>
                <w:sz w:val="26"/>
                <w:szCs w:val="26"/>
              </w:rPr>
            </w:pPr>
            <w:r>
              <w:rPr>
                <w:sz w:val="26"/>
                <w:szCs w:val="26"/>
              </w:rPr>
              <w:t>Cơ quan soạn thảo thực hiện lược bỏ khoản này tại Dự thảo Quy định.</w:t>
            </w:r>
          </w:p>
          <w:p w14:paraId="26330FA6" w14:textId="77777777" w:rsidR="00BE28C6" w:rsidRDefault="00000000">
            <w:pPr>
              <w:jc w:val="both"/>
              <w:rPr>
                <w:sz w:val="26"/>
                <w:szCs w:val="26"/>
              </w:rPr>
            </w:pPr>
            <w:r>
              <w:rPr>
                <w:sz w:val="26"/>
                <w:szCs w:val="26"/>
              </w:rPr>
              <w:t xml:space="preserve">Nội dung này đã được quy định tại khoản 2 Điều 65 Luật Viễn thông 2023; việc lược bỏ nhằm tránh tình trạng quy định lại các nội dung đã có tại văn bản quy phạm pháp luật cấp </w:t>
            </w:r>
            <w:r>
              <w:rPr>
                <w:sz w:val="26"/>
                <w:szCs w:val="26"/>
              </w:rPr>
              <w:lastRenderedPageBreak/>
              <w:t xml:space="preserve">trên, đảm bảo tính gọn nhẹ và thống nhất của hệ thống pháp luật. </w:t>
            </w:r>
          </w:p>
        </w:tc>
      </w:tr>
      <w:tr w:rsidR="00BE28C6" w14:paraId="77D841B7" w14:textId="77777777">
        <w:tc>
          <w:tcPr>
            <w:tcW w:w="846" w:type="dxa"/>
          </w:tcPr>
          <w:p w14:paraId="71E8DD7B" w14:textId="77777777" w:rsidR="00BE28C6" w:rsidRDefault="00000000">
            <w:pPr>
              <w:rPr>
                <w:sz w:val="26"/>
                <w:szCs w:val="26"/>
              </w:rPr>
            </w:pPr>
            <w:r>
              <w:rPr>
                <w:sz w:val="26"/>
                <w:szCs w:val="26"/>
              </w:rPr>
              <w:lastRenderedPageBreak/>
              <w:t>9</w:t>
            </w:r>
          </w:p>
        </w:tc>
        <w:tc>
          <w:tcPr>
            <w:tcW w:w="3685" w:type="dxa"/>
          </w:tcPr>
          <w:p w14:paraId="0D85BC29" w14:textId="77777777" w:rsidR="00BE28C6" w:rsidRDefault="00000000">
            <w:pPr>
              <w:jc w:val="both"/>
              <w:rPr>
                <w:sz w:val="26"/>
                <w:szCs w:val="26"/>
              </w:rPr>
            </w:pPr>
            <w:r>
              <w:rPr>
                <w:sz w:val="26"/>
                <w:szCs w:val="26"/>
              </w:rPr>
              <w:t>Nội dung tại khoản 4, Điều 24 Dự thảo Quy định</w:t>
            </w:r>
            <w:r>
              <w:rPr>
                <w:i/>
                <w:iCs/>
                <w:sz w:val="26"/>
                <w:szCs w:val="26"/>
              </w:rPr>
              <w:t>: “Tiếp nhận thông báo khởi công và hồ sơ gửi kèm theo quy định tại khoản 3 Điều 43 Luật Xây dựng năm 2025; chủ trì, phối hợp với các cơ quan, đơn vị liên quan quản lý, theo dõi việc xây dựng các công trình hạ tầng viễn thông thụ động được xây dựng trong khu vực thuộc phạm vi và thẩm quyền được phân cấp quản lý, bảo đảm việc xây dựng tuân thủ các quy định của pháp luật, phù hợp với hồ sơ tiếp nhận.”</w:t>
            </w:r>
          </w:p>
        </w:tc>
        <w:tc>
          <w:tcPr>
            <w:tcW w:w="1985" w:type="dxa"/>
          </w:tcPr>
          <w:p w14:paraId="5E9029C3" w14:textId="77777777" w:rsidR="00BE28C6" w:rsidRDefault="00000000">
            <w:pPr>
              <w:jc w:val="both"/>
              <w:rPr>
                <w:sz w:val="26"/>
                <w:szCs w:val="26"/>
              </w:rPr>
            </w:pPr>
            <w:r>
              <w:rPr>
                <w:sz w:val="26"/>
                <w:szCs w:val="26"/>
              </w:rPr>
              <w:t>Sở Xây dựng (Công văn số 3925/SXD-QLHTKT ngày 16/4/2026)</w:t>
            </w:r>
          </w:p>
        </w:tc>
        <w:tc>
          <w:tcPr>
            <w:tcW w:w="4252" w:type="dxa"/>
          </w:tcPr>
          <w:p w14:paraId="5B9F18DF" w14:textId="77777777" w:rsidR="00BE28C6" w:rsidRDefault="00000000">
            <w:pPr>
              <w:jc w:val="both"/>
              <w:rPr>
                <w:sz w:val="26"/>
                <w:szCs w:val="26"/>
              </w:rPr>
            </w:pPr>
            <w:r>
              <w:rPr>
                <w:sz w:val="26"/>
                <w:szCs w:val="26"/>
              </w:rPr>
              <w:t xml:space="preserve">- Đề nghị: Bỏ </w:t>
            </w:r>
          </w:p>
          <w:p w14:paraId="018A0698" w14:textId="77777777" w:rsidR="00BE28C6" w:rsidRDefault="00000000">
            <w:pPr>
              <w:jc w:val="both"/>
              <w:rPr>
                <w:sz w:val="26"/>
                <w:szCs w:val="26"/>
              </w:rPr>
            </w:pPr>
            <w:r>
              <w:rPr>
                <w:sz w:val="26"/>
                <w:szCs w:val="26"/>
              </w:rPr>
              <w:t>- Lý do: Trách nhiệm gửi thông báo khởi công xây dựng của Chủ đầu tư đến cơ quan cơ quan quản lý nhà nước về xây dựng có thẩm quyền tại địa phương (Sở Xây dựng, Ủy ban nhân dân cấp xã); trách nhiệm kiểm tra, theo dõi công trình xây dựng thực hiện theo quy định tại Luật Xây dựng và các Nghị định, Thông tư của Bộ Xây dựng hướng dẫn chi tiết.</w:t>
            </w:r>
          </w:p>
        </w:tc>
        <w:tc>
          <w:tcPr>
            <w:tcW w:w="3969" w:type="dxa"/>
          </w:tcPr>
          <w:p w14:paraId="272BB80E" w14:textId="77777777" w:rsidR="00BE28C6" w:rsidRDefault="00000000">
            <w:pPr>
              <w:jc w:val="both"/>
              <w:rPr>
                <w:sz w:val="26"/>
                <w:szCs w:val="26"/>
              </w:rPr>
            </w:pPr>
            <w:r>
              <w:rPr>
                <w:sz w:val="26"/>
                <w:szCs w:val="26"/>
              </w:rPr>
              <w:t>Tiếp thu</w:t>
            </w:r>
          </w:p>
          <w:p w14:paraId="5340CBD3" w14:textId="77777777" w:rsidR="00BE28C6" w:rsidRDefault="00000000">
            <w:pPr>
              <w:jc w:val="both"/>
              <w:rPr>
                <w:sz w:val="26"/>
                <w:szCs w:val="26"/>
              </w:rPr>
            </w:pPr>
            <w:r>
              <w:rPr>
                <w:sz w:val="26"/>
                <w:szCs w:val="26"/>
              </w:rPr>
              <w:t>Cơ quan soạn thảo thực hiện lược bỏ khoản này tại Dự thảo Quy định. nhằm tránh tình trạng quy định lại các nội dung đã có tại văn bản quy phạm pháp luật cấp trên, đảm bảo tính gọn nhẹ và thống nhất của hệ thống pháp luật.</w:t>
            </w:r>
          </w:p>
        </w:tc>
      </w:tr>
      <w:tr w:rsidR="00BE28C6" w14:paraId="5D1DF0AB" w14:textId="77777777">
        <w:tc>
          <w:tcPr>
            <w:tcW w:w="846" w:type="dxa"/>
          </w:tcPr>
          <w:p w14:paraId="3E5E0CC1" w14:textId="77777777" w:rsidR="00BE28C6" w:rsidRDefault="00000000">
            <w:pPr>
              <w:rPr>
                <w:sz w:val="26"/>
                <w:szCs w:val="26"/>
              </w:rPr>
            </w:pPr>
            <w:r>
              <w:rPr>
                <w:sz w:val="26"/>
                <w:szCs w:val="26"/>
              </w:rPr>
              <w:t>10</w:t>
            </w:r>
          </w:p>
        </w:tc>
        <w:tc>
          <w:tcPr>
            <w:tcW w:w="3685" w:type="dxa"/>
          </w:tcPr>
          <w:p w14:paraId="391C2AF2" w14:textId="77777777" w:rsidR="00BE28C6" w:rsidRDefault="00000000">
            <w:pPr>
              <w:jc w:val="both"/>
              <w:rPr>
                <w:sz w:val="26"/>
                <w:szCs w:val="26"/>
              </w:rPr>
            </w:pPr>
            <w:r>
              <w:rPr>
                <w:sz w:val="26"/>
                <w:szCs w:val="26"/>
              </w:rPr>
              <w:t>Khoản 5 Điều 14 dự thảo Quyết định</w:t>
            </w:r>
          </w:p>
        </w:tc>
        <w:tc>
          <w:tcPr>
            <w:tcW w:w="1985" w:type="dxa"/>
          </w:tcPr>
          <w:p w14:paraId="08A84FCC" w14:textId="77777777" w:rsidR="00BE28C6" w:rsidRDefault="00000000">
            <w:pPr>
              <w:jc w:val="both"/>
              <w:rPr>
                <w:sz w:val="26"/>
                <w:szCs w:val="26"/>
              </w:rPr>
            </w:pPr>
            <w:r>
              <w:rPr>
                <w:sz w:val="26"/>
                <w:szCs w:val="26"/>
              </w:rPr>
              <w:t>Thanh tra thành phố (Công văn số 904/TTTP-NV8 ngày 17/4/2026)</w:t>
            </w:r>
          </w:p>
        </w:tc>
        <w:tc>
          <w:tcPr>
            <w:tcW w:w="4252" w:type="dxa"/>
          </w:tcPr>
          <w:p w14:paraId="3C09FC55" w14:textId="77777777" w:rsidR="00BE28C6" w:rsidRDefault="00000000">
            <w:pPr>
              <w:jc w:val="both"/>
              <w:rPr>
                <w:sz w:val="26"/>
                <w:szCs w:val="26"/>
              </w:rPr>
            </w:pPr>
            <w:r>
              <w:rPr>
                <w:sz w:val="26"/>
                <w:szCs w:val="26"/>
              </w:rPr>
              <w:t xml:space="preserve">Bổ sung nội dung khoản 5 Điều 14 dự thảo Quyết định về việc thực hiện theo quy định Nghị quyết số 66.10/2025/NQ-CP (về sử dụng chung công trình hạ tầng kỹ thuật, cơ sở hạ tầng viễn thông của cơ quan, tổ chức, doanh nghiệp để thực hiện nhiệm vụ </w:t>
            </w:r>
            <w:r>
              <w:rPr>
                <w:sz w:val="26"/>
                <w:szCs w:val="26"/>
              </w:rPr>
              <w:lastRenderedPageBreak/>
              <w:t xml:space="preserve">quốc phòng, bảo vệ an ninh quốc gia, bảo đảm trật tự, </w:t>
            </w:r>
            <w:proofErr w:type="gramStart"/>
            <w:r>
              <w:rPr>
                <w:sz w:val="26"/>
                <w:szCs w:val="26"/>
              </w:rPr>
              <w:t>an</w:t>
            </w:r>
            <w:proofErr w:type="gramEnd"/>
            <w:r>
              <w:rPr>
                <w:sz w:val="26"/>
                <w:szCs w:val="26"/>
              </w:rPr>
              <w:t xml:space="preserve"> toàn xã hội).</w:t>
            </w:r>
          </w:p>
        </w:tc>
        <w:tc>
          <w:tcPr>
            <w:tcW w:w="3969" w:type="dxa"/>
          </w:tcPr>
          <w:p w14:paraId="66221DB2" w14:textId="77777777" w:rsidR="00BE28C6" w:rsidRDefault="00000000">
            <w:pPr>
              <w:jc w:val="both"/>
              <w:rPr>
                <w:sz w:val="26"/>
                <w:szCs w:val="26"/>
              </w:rPr>
            </w:pPr>
            <w:r>
              <w:rPr>
                <w:sz w:val="26"/>
                <w:szCs w:val="26"/>
              </w:rPr>
              <w:lastRenderedPageBreak/>
              <w:t>Tiếp thu</w:t>
            </w:r>
          </w:p>
          <w:p w14:paraId="45DA272E" w14:textId="77777777" w:rsidR="00BE28C6" w:rsidRDefault="00000000">
            <w:pPr>
              <w:jc w:val="both"/>
              <w:rPr>
                <w:sz w:val="26"/>
                <w:szCs w:val="26"/>
              </w:rPr>
            </w:pPr>
            <w:r>
              <w:rPr>
                <w:sz w:val="26"/>
                <w:szCs w:val="26"/>
              </w:rPr>
              <w:t xml:space="preserve">Cơ quan soạn thảo thực hiện bổ sung dẫn chiếu Nghị quyết số 66.10/2025/NQ-CP vào khoản 5 Điều 14. Việc bổ sung này nhằm hoàn thiện căn cứ pháp lý, đảm bảo hạ tầng viễn thông phục vụ tốt các nhiệm vụ quốc phòng, bảo vệ an </w:t>
            </w:r>
            <w:r>
              <w:rPr>
                <w:sz w:val="26"/>
                <w:szCs w:val="26"/>
              </w:rPr>
              <w:lastRenderedPageBreak/>
              <w:t>ninh quốc gia và trật tự an toàn xã hội trên địa bàn thành phố theo đúng quy định hiện hành của Chính phủ.</w:t>
            </w:r>
          </w:p>
        </w:tc>
      </w:tr>
      <w:tr w:rsidR="00BE28C6" w14:paraId="721454F1" w14:textId="77777777">
        <w:tc>
          <w:tcPr>
            <w:tcW w:w="846" w:type="dxa"/>
          </w:tcPr>
          <w:p w14:paraId="60A6AB9B" w14:textId="77777777" w:rsidR="00BE28C6" w:rsidRDefault="00000000">
            <w:pPr>
              <w:rPr>
                <w:sz w:val="26"/>
                <w:szCs w:val="26"/>
              </w:rPr>
            </w:pPr>
            <w:r>
              <w:rPr>
                <w:sz w:val="26"/>
                <w:szCs w:val="26"/>
              </w:rPr>
              <w:lastRenderedPageBreak/>
              <w:t>12</w:t>
            </w:r>
          </w:p>
        </w:tc>
        <w:tc>
          <w:tcPr>
            <w:tcW w:w="3685" w:type="dxa"/>
          </w:tcPr>
          <w:p w14:paraId="75125131" w14:textId="77777777" w:rsidR="00BE28C6" w:rsidRDefault="00000000">
            <w:pPr>
              <w:jc w:val="both"/>
              <w:rPr>
                <w:sz w:val="26"/>
                <w:szCs w:val="26"/>
              </w:rPr>
            </w:pPr>
            <w:r>
              <w:rPr>
                <w:sz w:val="26"/>
                <w:szCs w:val="26"/>
              </w:rPr>
              <w:t>Các nội dung viện dẫn văn bản quy phạm pháp luật tại dự thảo Quyết định</w:t>
            </w:r>
          </w:p>
        </w:tc>
        <w:tc>
          <w:tcPr>
            <w:tcW w:w="1985" w:type="dxa"/>
          </w:tcPr>
          <w:p w14:paraId="5AC1B69E" w14:textId="77777777" w:rsidR="00BE28C6" w:rsidRDefault="00000000">
            <w:pPr>
              <w:jc w:val="both"/>
              <w:rPr>
                <w:sz w:val="26"/>
                <w:szCs w:val="26"/>
              </w:rPr>
            </w:pPr>
            <w:r>
              <w:rPr>
                <w:sz w:val="26"/>
                <w:szCs w:val="26"/>
              </w:rPr>
              <w:t>Thanh tra thành phố (Công văn số 904/TTTP-NV8 ngày 17/4/2026)</w:t>
            </w:r>
          </w:p>
        </w:tc>
        <w:tc>
          <w:tcPr>
            <w:tcW w:w="4252" w:type="dxa"/>
          </w:tcPr>
          <w:p w14:paraId="5487A1F1" w14:textId="77777777" w:rsidR="00BE28C6" w:rsidRDefault="00000000">
            <w:pPr>
              <w:jc w:val="both"/>
              <w:rPr>
                <w:sz w:val="26"/>
                <w:szCs w:val="26"/>
              </w:rPr>
            </w:pPr>
            <w:r>
              <w:rPr>
                <w:sz w:val="26"/>
                <w:szCs w:val="26"/>
              </w:rPr>
              <w:t>Rà soát, chỉnh sửa các nội dung viện dẫn văn bản quy phạm pháp luật tại dự thảo Quyết định theo quy định tại Điều 68 Nghị định 78/2025/NĐ-CP quy định chi tiết một số điều và biện pháp để tổ chức, hướng dẫn thi hành Luật Ban hành văn bản quy phạm pháp luật, được sửa đổi bởi khoản 38 Điều 1 Nghị định 187/2025/NĐ-CP</w:t>
            </w:r>
          </w:p>
        </w:tc>
        <w:tc>
          <w:tcPr>
            <w:tcW w:w="3969" w:type="dxa"/>
          </w:tcPr>
          <w:p w14:paraId="725C6C85" w14:textId="77777777" w:rsidR="00BE28C6" w:rsidRDefault="00000000">
            <w:pPr>
              <w:jc w:val="both"/>
              <w:rPr>
                <w:sz w:val="26"/>
                <w:szCs w:val="26"/>
              </w:rPr>
            </w:pPr>
            <w:r>
              <w:rPr>
                <w:sz w:val="26"/>
                <w:szCs w:val="26"/>
              </w:rPr>
              <w:t>Tiếp thu.</w:t>
            </w:r>
          </w:p>
          <w:p w14:paraId="5EBC1F94" w14:textId="77777777" w:rsidR="00BE28C6" w:rsidRDefault="00000000">
            <w:pPr>
              <w:jc w:val="both"/>
              <w:rPr>
                <w:sz w:val="26"/>
                <w:szCs w:val="26"/>
              </w:rPr>
            </w:pPr>
            <w:r>
              <w:rPr>
                <w:sz w:val="26"/>
                <w:szCs w:val="26"/>
              </w:rPr>
              <w:t>Cơ quan soạn thảo thực hiện chỉnh sửa các nội dung viện dẫn văn bản quy phạm pháp luật tại dự thảo Quyết định theo quy định.</w:t>
            </w:r>
          </w:p>
        </w:tc>
      </w:tr>
      <w:tr w:rsidR="00BE28C6" w14:paraId="7DD9C265" w14:textId="77777777">
        <w:tc>
          <w:tcPr>
            <w:tcW w:w="846" w:type="dxa"/>
          </w:tcPr>
          <w:p w14:paraId="110B9C23" w14:textId="77777777" w:rsidR="00BE28C6" w:rsidRDefault="00000000">
            <w:pPr>
              <w:rPr>
                <w:sz w:val="26"/>
                <w:szCs w:val="26"/>
              </w:rPr>
            </w:pPr>
            <w:r>
              <w:rPr>
                <w:sz w:val="26"/>
                <w:szCs w:val="26"/>
              </w:rPr>
              <w:t>13</w:t>
            </w:r>
          </w:p>
        </w:tc>
        <w:tc>
          <w:tcPr>
            <w:tcW w:w="3685" w:type="dxa"/>
          </w:tcPr>
          <w:p w14:paraId="0571A47D" w14:textId="77777777" w:rsidR="00BE28C6" w:rsidRDefault="00000000">
            <w:pPr>
              <w:jc w:val="both"/>
              <w:rPr>
                <w:sz w:val="26"/>
                <w:szCs w:val="26"/>
              </w:rPr>
            </w:pPr>
            <w:r>
              <w:rPr>
                <w:sz w:val="26"/>
                <w:szCs w:val="26"/>
              </w:rPr>
              <w:t>Nội dung dự thảo Quy định</w:t>
            </w:r>
          </w:p>
        </w:tc>
        <w:tc>
          <w:tcPr>
            <w:tcW w:w="1985" w:type="dxa"/>
          </w:tcPr>
          <w:p w14:paraId="73C0049B" w14:textId="77777777" w:rsidR="00BE28C6" w:rsidRDefault="00000000">
            <w:pPr>
              <w:jc w:val="both"/>
              <w:rPr>
                <w:sz w:val="26"/>
                <w:szCs w:val="26"/>
              </w:rPr>
            </w:pPr>
            <w:r>
              <w:rPr>
                <w:sz w:val="26"/>
                <w:szCs w:val="26"/>
              </w:rPr>
              <w:t>Ban Quản lý khu kinh tế Hải Phòng (Công văn số 2130/BQL-QHXD ngày 17/4/2026</w:t>
            </w:r>
          </w:p>
        </w:tc>
        <w:tc>
          <w:tcPr>
            <w:tcW w:w="4252" w:type="dxa"/>
          </w:tcPr>
          <w:p w14:paraId="287DAD2A" w14:textId="77777777" w:rsidR="00BE28C6" w:rsidRDefault="00000000">
            <w:pPr>
              <w:jc w:val="both"/>
              <w:rPr>
                <w:sz w:val="26"/>
                <w:szCs w:val="26"/>
              </w:rPr>
            </w:pPr>
            <w:r>
              <w:rPr>
                <w:sz w:val="26"/>
                <w:szCs w:val="26"/>
              </w:rPr>
              <w:t>Đề nghị Quý Sở xem xét, thay thế các cụm từ “khu công nghiệp” bằng nội dung “...các khu công nghiệp, khu kinh tế trên địa bàn thành phố và Khu Thương mại tự do thành phố Hải Phòng...”.</w:t>
            </w:r>
          </w:p>
        </w:tc>
        <w:tc>
          <w:tcPr>
            <w:tcW w:w="3969" w:type="dxa"/>
          </w:tcPr>
          <w:p w14:paraId="7868EBA9" w14:textId="77777777" w:rsidR="00BE28C6" w:rsidRDefault="00000000">
            <w:pPr>
              <w:jc w:val="both"/>
              <w:rPr>
                <w:sz w:val="26"/>
                <w:szCs w:val="26"/>
              </w:rPr>
            </w:pPr>
            <w:r>
              <w:rPr>
                <w:sz w:val="26"/>
                <w:szCs w:val="26"/>
              </w:rPr>
              <w:t>Tiếp thu</w:t>
            </w:r>
          </w:p>
          <w:p w14:paraId="6C25B691" w14:textId="77777777" w:rsidR="00BE28C6" w:rsidRDefault="00000000">
            <w:pPr>
              <w:jc w:val="both"/>
              <w:rPr>
                <w:sz w:val="26"/>
                <w:szCs w:val="26"/>
              </w:rPr>
            </w:pPr>
            <w:r>
              <w:rPr>
                <w:sz w:val="26"/>
                <w:szCs w:val="26"/>
              </w:rPr>
              <w:t>Cơ quan soạn thảo đã thực hiện sửa đổi, thay thế các cụm từ “khu công nghiệp” tại toàn bộ các nội dung liên quan trong Quy định. Việc điều chỉnh này nhằm đảm bảo phù hợp với thẩm quyền quản lý trực tiếp của Ban Quản lý Khu kinh tế theo Quyết định 117/QĐ-UBND và các cơ chế đặc thù tại Nghị quyết 226/2025/QH15 của Quốc hội</w:t>
            </w:r>
          </w:p>
        </w:tc>
      </w:tr>
      <w:tr w:rsidR="00BE28C6" w14:paraId="33F16566" w14:textId="77777777">
        <w:tc>
          <w:tcPr>
            <w:tcW w:w="846" w:type="dxa"/>
          </w:tcPr>
          <w:p w14:paraId="2603A849" w14:textId="77777777" w:rsidR="00BE28C6" w:rsidRDefault="00000000">
            <w:pPr>
              <w:rPr>
                <w:sz w:val="26"/>
                <w:szCs w:val="26"/>
              </w:rPr>
            </w:pPr>
            <w:r>
              <w:rPr>
                <w:sz w:val="26"/>
                <w:szCs w:val="26"/>
              </w:rPr>
              <w:t>14</w:t>
            </w:r>
          </w:p>
        </w:tc>
        <w:tc>
          <w:tcPr>
            <w:tcW w:w="3685" w:type="dxa"/>
          </w:tcPr>
          <w:p w14:paraId="755BBB47" w14:textId="77777777" w:rsidR="00BE28C6" w:rsidRDefault="00000000">
            <w:pPr>
              <w:jc w:val="both"/>
              <w:rPr>
                <w:sz w:val="26"/>
                <w:szCs w:val="26"/>
              </w:rPr>
            </w:pPr>
            <w:r>
              <w:rPr>
                <w:sz w:val="26"/>
                <w:szCs w:val="26"/>
              </w:rPr>
              <w:t>Căn cứ pháp lý</w:t>
            </w:r>
          </w:p>
        </w:tc>
        <w:tc>
          <w:tcPr>
            <w:tcW w:w="1985" w:type="dxa"/>
          </w:tcPr>
          <w:p w14:paraId="5B2C8CED" w14:textId="77777777" w:rsidR="00BE28C6" w:rsidRDefault="00000000">
            <w:pPr>
              <w:jc w:val="both"/>
              <w:rPr>
                <w:sz w:val="26"/>
                <w:szCs w:val="26"/>
              </w:rPr>
            </w:pPr>
            <w:r>
              <w:rPr>
                <w:sz w:val="26"/>
                <w:szCs w:val="26"/>
              </w:rPr>
              <w:t>Ban Thường trực Ủy ban MTTQ Việt Nam thành phố Hải Phòng (Công văn số 554/MTTQ-</w:t>
            </w:r>
            <w:r>
              <w:rPr>
                <w:sz w:val="26"/>
                <w:szCs w:val="26"/>
              </w:rPr>
              <w:lastRenderedPageBreak/>
              <w:t>BTT ngày 21/4/2026)</w:t>
            </w:r>
          </w:p>
        </w:tc>
        <w:tc>
          <w:tcPr>
            <w:tcW w:w="4252" w:type="dxa"/>
          </w:tcPr>
          <w:p w14:paraId="57273CEF" w14:textId="77777777" w:rsidR="00BE28C6" w:rsidRDefault="00000000">
            <w:pPr>
              <w:jc w:val="both"/>
              <w:rPr>
                <w:sz w:val="26"/>
                <w:szCs w:val="26"/>
              </w:rPr>
            </w:pPr>
            <w:r>
              <w:rPr>
                <w:sz w:val="26"/>
                <w:szCs w:val="26"/>
              </w:rPr>
              <w:lastRenderedPageBreak/>
              <w:t xml:space="preserve">Đề nghị cơ quan soạn thảo rà soát, chỉnh sửa các nội dung viện dẫn văn bản quy phạm pháp luật trong dự thảo Quyết định bảo đảm thống nhất với quy định tại Điều 68 Nghị định số 78/2025/NĐ-CP ngày 01/4/2025 của </w:t>
            </w:r>
            <w:r>
              <w:rPr>
                <w:sz w:val="26"/>
                <w:szCs w:val="26"/>
              </w:rPr>
              <w:lastRenderedPageBreak/>
              <w:t>Chính phủ quy định chi tiết một số điều và biện pháp thi hành Luật Ban hành văn bản quy phạm pháp luật, đã được sửa đổi, bổ sung bởi Nghị định số 187/2025/NĐ-CP ngày 01/7/2025, nhằm bảo đảm tính hợp hiến, hợp pháp và tính thống nhất của hệ thống pháp luật.</w:t>
            </w:r>
          </w:p>
        </w:tc>
        <w:tc>
          <w:tcPr>
            <w:tcW w:w="3969" w:type="dxa"/>
          </w:tcPr>
          <w:p w14:paraId="175978B0" w14:textId="77777777" w:rsidR="00BE28C6" w:rsidRDefault="00000000">
            <w:pPr>
              <w:jc w:val="both"/>
              <w:rPr>
                <w:sz w:val="26"/>
                <w:szCs w:val="26"/>
              </w:rPr>
            </w:pPr>
            <w:r>
              <w:rPr>
                <w:sz w:val="26"/>
                <w:szCs w:val="26"/>
              </w:rPr>
              <w:lastRenderedPageBreak/>
              <w:t>Tiếp thu.</w:t>
            </w:r>
          </w:p>
          <w:p w14:paraId="5E77C5F0" w14:textId="77777777" w:rsidR="00BE28C6" w:rsidRDefault="00000000">
            <w:pPr>
              <w:jc w:val="both"/>
              <w:rPr>
                <w:sz w:val="26"/>
                <w:szCs w:val="26"/>
              </w:rPr>
            </w:pPr>
            <w:r>
              <w:rPr>
                <w:sz w:val="26"/>
                <w:szCs w:val="26"/>
              </w:rPr>
              <w:t>Cơ quan soạn thảo thực hiện chỉnh sửa các nội dung viện dẫn văn bản quy phạm pháp luật tại dự thảo Quyết định theo quy định.</w:t>
            </w:r>
          </w:p>
        </w:tc>
      </w:tr>
      <w:tr w:rsidR="00BE28C6" w14:paraId="7FF38F3F" w14:textId="77777777">
        <w:tc>
          <w:tcPr>
            <w:tcW w:w="846" w:type="dxa"/>
          </w:tcPr>
          <w:p w14:paraId="4ECBD265" w14:textId="77777777" w:rsidR="00BE28C6" w:rsidRDefault="00000000">
            <w:pPr>
              <w:rPr>
                <w:sz w:val="26"/>
                <w:szCs w:val="26"/>
              </w:rPr>
            </w:pPr>
            <w:r>
              <w:rPr>
                <w:sz w:val="26"/>
                <w:szCs w:val="26"/>
              </w:rPr>
              <w:t>15</w:t>
            </w:r>
          </w:p>
        </w:tc>
        <w:tc>
          <w:tcPr>
            <w:tcW w:w="3685" w:type="dxa"/>
          </w:tcPr>
          <w:p w14:paraId="7C534C72" w14:textId="77777777" w:rsidR="00BE28C6" w:rsidRDefault="00000000">
            <w:pPr>
              <w:jc w:val="both"/>
              <w:rPr>
                <w:sz w:val="26"/>
                <w:szCs w:val="26"/>
              </w:rPr>
            </w:pPr>
            <w:r>
              <w:rPr>
                <w:sz w:val="26"/>
                <w:szCs w:val="26"/>
              </w:rPr>
              <w:t>Về nội dung phát triển, chỉnh trang, ngầm hóa mạng ngoại vi</w:t>
            </w:r>
          </w:p>
        </w:tc>
        <w:tc>
          <w:tcPr>
            <w:tcW w:w="1985" w:type="dxa"/>
          </w:tcPr>
          <w:p w14:paraId="22A8B6DD" w14:textId="77777777" w:rsidR="00BE28C6" w:rsidRDefault="00000000">
            <w:pPr>
              <w:jc w:val="both"/>
              <w:rPr>
                <w:sz w:val="26"/>
                <w:szCs w:val="26"/>
              </w:rPr>
            </w:pPr>
            <w:r>
              <w:rPr>
                <w:sz w:val="26"/>
                <w:szCs w:val="26"/>
              </w:rPr>
              <w:t>Ban Thường trực Ủy ban MTTQ Việt Nam thành phố Hải Phòng (Công văn số 554/MTTQ-BTT ngày 21/4/2026)</w:t>
            </w:r>
          </w:p>
        </w:tc>
        <w:tc>
          <w:tcPr>
            <w:tcW w:w="4252" w:type="dxa"/>
          </w:tcPr>
          <w:p w14:paraId="3D7C0318" w14:textId="77777777" w:rsidR="00BE28C6" w:rsidRDefault="00000000">
            <w:pPr>
              <w:jc w:val="both"/>
              <w:rPr>
                <w:sz w:val="26"/>
                <w:szCs w:val="26"/>
              </w:rPr>
            </w:pPr>
            <w:r>
              <w:rPr>
                <w:sz w:val="26"/>
                <w:szCs w:val="26"/>
              </w:rPr>
              <w:t xml:space="preserve">Qua tổng hợp ý kiến dư luận xã hội, cử tri và phản ánh của Nhân dân tại một số địa phương, tình trạng hệ thống cáp viễn thông treo còn chồng chéo, chưa được bó gọn, chưa được thu hồi kịp thời sau khi không còn sử dụng, cùng với việc triển khai hạ tầng kỹ thuật chưa thật sự đồng bộ, dẫn đến tình trạng thi công nhiều lần trên cùng một tuyến đường “đào lên, lấp xuống” vẫn là nội dung được người dân quan tâm, kiến nghị. Thực trạng này không chỉ ảnh hưởng đến mỹ quan đô thị mà còn tiềm ẩn nguy cơ mất an toàn giao thông, </w:t>
            </w:r>
            <w:proofErr w:type="gramStart"/>
            <w:r>
              <w:rPr>
                <w:sz w:val="26"/>
                <w:szCs w:val="26"/>
              </w:rPr>
              <w:t>an</w:t>
            </w:r>
            <w:proofErr w:type="gramEnd"/>
            <w:r>
              <w:rPr>
                <w:sz w:val="26"/>
                <w:szCs w:val="26"/>
              </w:rPr>
              <w:t xml:space="preserve"> toàn công trình, gây phát sinh chi phí xã hội và ảnh hưởng đến sinh hoạt của người dân.</w:t>
            </w:r>
          </w:p>
          <w:p w14:paraId="598F7C25" w14:textId="77777777" w:rsidR="00BE28C6" w:rsidRDefault="00000000">
            <w:pPr>
              <w:jc w:val="both"/>
              <w:rPr>
                <w:sz w:val="26"/>
                <w:szCs w:val="26"/>
              </w:rPr>
            </w:pPr>
            <w:r>
              <w:rPr>
                <w:sz w:val="26"/>
                <w:szCs w:val="26"/>
              </w:rPr>
              <w:t xml:space="preserve">Vì vậy, đề nghị cơ quan soạn thảo tiếp tục nghiên cứu hoàn thiện quy định theo hướng tăng cường tính đồng bộ trong chỉnh trang, ngầm hóa mạng cáp </w:t>
            </w:r>
            <w:r>
              <w:rPr>
                <w:sz w:val="26"/>
                <w:szCs w:val="26"/>
              </w:rPr>
              <w:lastRenderedPageBreak/>
              <w:t>ngoại vi, làm rõ trách nhiệm của các đơn vị có liên quan trong việc rà soát, thu hồi cáp không còn sử dụng và nâng cao hiệu quả phối hợp trong quá trình đầu tư xây dựng hạ tầng kỹ thuật, góp phần bảo đảm cảnh quan đô thị, an toàn và hiệu quả sử dụng không gian hạ tầng kỹ thuật.</w:t>
            </w:r>
          </w:p>
        </w:tc>
        <w:tc>
          <w:tcPr>
            <w:tcW w:w="3969" w:type="dxa"/>
          </w:tcPr>
          <w:p w14:paraId="709A7BC5" w14:textId="77777777" w:rsidR="00BE28C6" w:rsidRDefault="00000000">
            <w:pPr>
              <w:jc w:val="both"/>
              <w:rPr>
                <w:sz w:val="26"/>
                <w:szCs w:val="26"/>
              </w:rPr>
            </w:pPr>
            <w:r>
              <w:rPr>
                <w:sz w:val="26"/>
                <w:szCs w:val="26"/>
              </w:rPr>
              <w:lastRenderedPageBreak/>
              <w:t xml:space="preserve">Tiếp thu </w:t>
            </w:r>
          </w:p>
          <w:p w14:paraId="718B16B8" w14:textId="77777777" w:rsidR="00BE28C6" w:rsidRDefault="00000000">
            <w:pPr>
              <w:jc w:val="both"/>
              <w:rPr>
                <w:sz w:val="26"/>
                <w:szCs w:val="26"/>
              </w:rPr>
            </w:pPr>
            <w:r>
              <w:rPr>
                <w:sz w:val="26"/>
                <w:szCs w:val="26"/>
              </w:rPr>
              <w:t xml:space="preserve">Để bảo đảm việc triển khai chỉnh trang, ngầm hóa cáp viễn thông đồng bộ với việc triển khai đầu tư, cải tạo, nâng cấp hạ tầng của các ngành, cơ quan soạn thảo đã xây dựng nội dung quy định về việc xây dựng và triển khai kế hoạch chỉnh trang, ngầm hóa cáp viễn thông theo hướng tổng hợp thông tin, kế hoạch triển khai phát triển hạ tầng giao thông, xây dựng, hạ tầng kỹ thuật do các Sở, ngành, địa phương cung cấp và triển khai thực hiện đồng bộ giữa các cấp, ngành, địa phương, đơn vị (chi tiết quy định tại các Điều 18, 19 của dự thảo quyết định). Trong Kế hoạch chỉnh trang, ngầm hóa hàng năm căn cứ vào phạm vi, quy mô thực hiện, Sở Khoa học và Công nghệ sẽ bổ sung quy định trách </w:t>
            </w:r>
            <w:r>
              <w:rPr>
                <w:sz w:val="26"/>
                <w:szCs w:val="26"/>
              </w:rPr>
              <w:lastRenderedPageBreak/>
              <w:t>nhiệm cụ thể đối với các Sở, ban, ngành, địa phương và đơn vị liên quan.</w:t>
            </w:r>
          </w:p>
        </w:tc>
      </w:tr>
      <w:tr w:rsidR="00BE28C6" w14:paraId="2EB0944C" w14:textId="77777777">
        <w:tc>
          <w:tcPr>
            <w:tcW w:w="846" w:type="dxa"/>
          </w:tcPr>
          <w:p w14:paraId="3DCB4E36" w14:textId="77777777" w:rsidR="00BE28C6" w:rsidRDefault="00000000">
            <w:pPr>
              <w:rPr>
                <w:sz w:val="26"/>
                <w:szCs w:val="26"/>
              </w:rPr>
            </w:pPr>
            <w:r>
              <w:rPr>
                <w:sz w:val="26"/>
                <w:szCs w:val="26"/>
              </w:rPr>
              <w:lastRenderedPageBreak/>
              <w:t>16</w:t>
            </w:r>
          </w:p>
        </w:tc>
        <w:tc>
          <w:tcPr>
            <w:tcW w:w="3685" w:type="dxa"/>
          </w:tcPr>
          <w:p w14:paraId="3B843DDE" w14:textId="77777777" w:rsidR="00BE28C6" w:rsidRDefault="00000000">
            <w:pPr>
              <w:jc w:val="both"/>
              <w:rPr>
                <w:sz w:val="26"/>
                <w:szCs w:val="26"/>
              </w:rPr>
            </w:pPr>
            <w:r>
              <w:rPr>
                <w:sz w:val="26"/>
                <w:szCs w:val="26"/>
              </w:rPr>
              <w:t>Điều 26 Chương V. Dự thảo Quyết định</w:t>
            </w:r>
          </w:p>
        </w:tc>
        <w:tc>
          <w:tcPr>
            <w:tcW w:w="1985" w:type="dxa"/>
          </w:tcPr>
          <w:p w14:paraId="5B4635BA" w14:textId="77777777" w:rsidR="00BE28C6" w:rsidRDefault="00000000">
            <w:pPr>
              <w:jc w:val="both"/>
              <w:rPr>
                <w:sz w:val="26"/>
                <w:szCs w:val="26"/>
              </w:rPr>
            </w:pPr>
            <w:r>
              <w:rPr>
                <w:sz w:val="26"/>
                <w:szCs w:val="26"/>
              </w:rPr>
              <w:t>Sở Nông nghiệp và Môi trường (Công văn số 4477/SNNMT-QLĐĐ ngày 23/4/2026</w:t>
            </w:r>
          </w:p>
        </w:tc>
        <w:tc>
          <w:tcPr>
            <w:tcW w:w="4252" w:type="dxa"/>
          </w:tcPr>
          <w:p w14:paraId="2F8816BC" w14:textId="77777777" w:rsidR="00BE28C6" w:rsidRDefault="00000000">
            <w:pPr>
              <w:jc w:val="both"/>
              <w:rPr>
                <w:sz w:val="26"/>
                <w:szCs w:val="26"/>
              </w:rPr>
            </w:pPr>
            <w:r>
              <w:rPr>
                <w:sz w:val="26"/>
                <w:szCs w:val="26"/>
              </w:rPr>
              <w:t>Tại Điều 26 Chương V, Dự thảo Quyết định: Đề nghị chỉnh sửa: “Phối hợp với các Sở, ban, ngành liên quan và Ủy ban nhân dân cấp xã tạo điều kiện thuận lợi trong việc tổ chức giao đất theo quyết định của cơ quan nhà nước có thẩm quyền cho các tổ chức, cá nhân đầu tư xây dựng công trình viễn thông trên địa bàn thành phố” thành “Phối hợp với các Sở, ban, ngành; Uỷ ban nhân dân cấp xã và các cơ quan, đơn vị liên quan trong việc giao đất, cho thuê đất, chuyển mục đích sử dụng đất theo thẩm quyền cho các tổ chức, cá nhân đầu tư xây dựng công trình viễn thông trên địa bàn thành phố”</w:t>
            </w:r>
          </w:p>
        </w:tc>
        <w:tc>
          <w:tcPr>
            <w:tcW w:w="3969" w:type="dxa"/>
          </w:tcPr>
          <w:p w14:paraId="12DCEEEF" w14:textId="77777777" w:rsidR="00BE28C6" w:rsidRDefault="00000000">
            <w:pPr>
              <w:jc w:val="both"/>
              <w:rPr>
                <w:sz w:val="26"/>
                <w:szCs w:val="26"/>
              </w:rPr>
            </w:pPr>
            <w:r>
              <w:rPr>
                <w:sz w:val="26"/>
                <w:szCs w:val="26"/>
              </w:rPr>
              <w:t>Tiếp thu</w:t>
            </w:r>
          </w:p>
          <w:p w14:paraId="40C708FC" w14:textId="77777777" w:rsidR="00BE28C6" w:rsidRDefault="00000000">
            <w:pPr>
              <w:jc w:val="both"/>
              <w:rPr>
                <w:sz w:val="26"/>
                <w:szCs w:val="26"/>
              </w:rPr>
            </w:pPr>
            <w:r>
              <w:rPr>
                <w:sz w:val="26"/>
                <w:szCs w:val="26"/>
              </w:rPr>
              <w:t>Cơ quan soạn thảo chỉnh sửa vào nội dung dự thảo Quyết định</w:t>
            </w:r>
          </w:p>
        </w:tc>
      </w:tr>
      <w:tr w:rsidR="00BE28C6" w14:paraId="0EDCA8D4" w14:textId="77777777">
        <w:tc>
          <w:tcPr>
            <w:tcW w:w="846" w:type="dxa"/>
          </w:tcPr>
          <w:p w14:paraId="4735FEE7" w14:textId="77777777" w:rsidR="00BE28C6" w:rsidRDefault="00000000">
            <w:pPr>
              <w:rPr>
                <w:sz w:val="26"/>
                <w:szCs w:val="26"/>
              </w:rPr>
            </w:pPr>
            <w:r>
              <w:rPr>
                <w:sz w:val="26"/>
                <w:szCs w:val="26"/>
              </w:rPr>
              <w:t>17</w:t>
            </w:r>
          </w:p>
        </w:tc>
        <w:tc>
          <w:tcPr>
            <w:tcW w:w="3685" w:type="dxa"/>
          </w:tcPr>
          <w:p w14:paraId="7D80AED8" w14:textId="77777777" w:rsidR="00BE28C6" w:rsidRDefault="00000000">
            <w:pPr>
              <w:jc w:val="both"/>
              <w:rPr>
                <w:sz w:val="26"/>
                <w:szCs w:val="26"/>
              </w:rPr>
            </w:pPr>
            <w:r>
              <w:rPr>
                <w:sz w:val="26"/>
                <w:szCs w:val="26"/>
              </w:rPr>
              <w:t>Khoản 1 Điều 27 dự thảo Quyết định về trách nhiệm của Sở Tài chính</w:t>
            </w:r>
          </w:p>
        </w:tc>
        <w:tc>
          <w:tcPr>
            <w:tcW w:w="1985" w:type="dxa"/>
          </w:tcPr>
          <w:p w14:paraId="4CC086E2" w14:textId="77777777" w:rsidR="00BE28C6" w:rsidRDefault="00000000">
            <w:pPr>
              <w:jc w:val="both"/>
              <w:rPr>
                <w:sz w:val="26"/>
                <w:szCs w:val="26"/>
              </w:rPr>
            </w:pPr>
            <w:r>
              <w:rPr>
                <w:sz w:val="26"/>
                <w:szCs w:val="26"/>
              </w:rPr>
              <w:t>Sở Tài chính (Công văn số 3543/STC-QLG ngày 22/4/2026)</w:t>
            </w:r>
          </w:p>
        </w:tc>
        <w:tc>
          <w:tcPr>
            <w:tcW w:w="4252" w:type="dxa"/>
          </w:tcPr>
          <w:p w14:paraId="11037408" w14:textId="77777777" w:rsidR="00BE28C6" w:rsidRDefault="00000000">
            <w:pPr>
              <w:jc w:val="both"/>
              <w:rPr>
                <w:sz w:val="26"/>
                <w:szCs w:val="26"/>
              </w:rPr>
            </w:pPr>
            <w:r>
              <w:rPr>
                <w:sz w:val="26"/>
                <w:szCs w:val="26"/>
              </w:rPr>
              <w:t xml:space="preserve">Theo quy định tại Phụ lục I Quyết định số 164/2025/QĐ-UBND ngày 18/9/2025 của Ủy ban nhân dân thành phố quy định quản lý nhà nước về giá trên địa bàn thành phố Hải Phòng: Sở </w:t>
            </w:r>
            <w:r>
              <w:rPr>
                <w:sz w:val="26"/>
                <w:szCs w:val="26"/>
              </w:rPr>
              <w:lastRenderedPageBreak/>
              <w:t xml:space="preserve">Xây dựng là cơ quan được phân công nhiệm vụ thẩm định và trình Ủy ban nhân dân thành phố phê duyệt phương án giá đối với dịch vụ thuê công trình hạ tầng kỹ thuật dùng chung đầu tư từ nguồn ngân sách nhà nước. </w:t>
            </w:r>
          </w:p>
          <w:p w14:paraId="4C8707E9" w14:textId="77777777" w:rsidR="00BE28C6" w:rsidRDefault="00000000">
            <w:pPr>
              <w:jc w:val="both"/>
              <w:rPr>
                <w:sz w:val="26"/>
                <w:szCs w:val="26"/>
              </w:rPr>
            </w:pPr>
            <w:bookmarkStart w:id="1" w:name="_heading=h.w4p96041kdml" w:colFirst="0" w:colLast="0"/>
            <w:bookmarkEnd w:id="1"/>
            <w:r>
              <w:rPr>
                <w:sz w:val="26"/>
                <w:szCs w:val="26"/>
              </w:rPr>
              <w:t>Theo đó, đề nghị lược bỏ nội dung quy định tại khoản 1 Điều 27 dự thảo Quyết định về trách nhiệm của Sở Tài chính. Đồng thời; sửa đổi, bổ sung quy định về trách nhiệm của Sở Xây dựng tại Điều 24 dự thảo Quyết định: "Sở Xây dựng chủ trì, phối hợp với các cơ quan liên quan thẩm định và trình Ủy ban nhân dân thành phố phê duyệt phương án giá đối với dịch vụ thuê công trình hạ tầng kỹ thuật dùng chung đầu tư từ nguồn ngân sách nhà nước."</w:t>
            </w:r>
          </w:p>
        </w:tc>
        <w:tc>
          <w:tcPr>
            <w:tcW w:w="3969" w:type="dxa"/>
          </w:tcPr>
          <w:p w14:paraId="7347478A" w14:textId="77777777" w:rsidR="00BE28C6" w:rsidRDefault="00000000">
            <w:pPr>
              <w:jc w:val="both"/>
              <w:rPr>
                <w:sz w:val="26"/>
                <w:szCs w:val="26"/>
              </w:rPr>
            </w:pPr>
            <w:r>
              <w:rPr>
                <w:sz w:val="26"/>
                <w:szCs w:val="26"/>
              </w:rPr>
              <w:lastRenderedPageBreak/>
              <w:t xml:space="preserve">Tiếp thu </w:t>
            </w:r>
          </w:p>
          <w:p w14:paraId="1090676E" w14:textId="77777777" w:rsidR="00BE28C6" w:rsidRDefault="00000000">
            <w:pPr>
              <w:jc w:val="both"/>
              <w:rPr>
                <w:sz w:val="26"/>
                <w:szCs w:val="26"/>
              </w:rPr>
            </w:pPr>
            <w:r>
              <w:rPr>
                <w:sz w:val="26"/>
                <w:szCs w:val="26"/>
              </w:rPr>
              <w:t>Cơ quan soạn thảo chỉnh sửa vào nội dung dự thảo Quyết định</w:t>
            </w:r>
          </w:p>
        </w:tc>
      </w:tr>
      <w:tr w:rsidR="00BE28C6" w14:paraId="07B99ABA" w14:textId="77777777">
        <w:tc>
          <w:tcPr>
            <w:tcW w:w="846" w:type="dxa"/>
          </w:tcPr>
          <w:p w14:paraId="42457387" w14:textId="77777777" w:rsidR="00BE28C6" w:rsidRDefault="00000000">
            <w:pPr>
              <w:rPr>
                <w:sz w:val="26"/>
                <w:szCs w:val="26"/>
              </w:rPr>
            </w:pPr>
            <w:r>
              <w:rPr>
                <w:sz w:val="26"/>
                <w:szCs w:val="26"/>
              </w:rPr>
              <w:t>18</w:t>
            </w:r>
          </w:p>
        </w:tc>
        <w:tc>
          <w:tcPr>
            <w:tcW w:w="3685" w:type="dxa"/>
          </w:tcPr>
          <w:p w14:paraId="7D6DE9D1" w14:textId="77777777" w:rsidR="00BE28C6" w:rsidRDefault="00000000">
            <w:pPr>
              <w:jc w:val="both"/>
              <w:rPr>
                <w:sz w:val="26"/>
                <w:szCs w:val="26"/>
              </w:rPr>
            </w:pPr>
            <w:r>
              <w:rPr>
                <w:sz w:val="26"/>
                <w:szCs w:val="26"/>
              </w:rPr>
              <w:t>Khoản 2 Điều 27 dự thảo Quyết định</w:t>
            </w:r>
          </w:p>
        </w:tc>
        <w:tc>
          <w:tcPr>
            <w:tcW w:w="1985" w:type="dxa"/>
          </w:tcPr>
          <w:p w14:paraId="7CAFE6B7" w14:textId="77777777" w:rsidR="00BE28C6" w:rsidRDefault="00000000">
            <w:pPr>
              <w:jc w:val="both"/>
              <w:rPr>
                <w:sz w:val="26"/>
                <w:szCs w:val="26"/>
              </w:rPr>
            </w:pPr>
            <w:r>
              <w:rPr>
                <w:sz w:val="26"/>
                <w:szCs w:val="26"/>
              </w:rPr>
              <w:t>Sở Tài chính (Công văn số 3543/STC-QLG ngày 22/4/2026)</w:t>
            </w:r>
          </w:p>
        </w:tc>
        <w:tc>
          <w:tcPr>
            <w:tcW w:w="4252" w:type="dxa"/>
          </w:tcPr>
          <w:p w14:paraId="0332FAFD" w14:textId="77777777" w:rsidR="00BE28C6" w:rsidRDefault="00000000">
            <w:pPr>
              <w:jc w:val="both"/>
              <w:rPr>
                <w:sz w:val="26"/>
                <w:szCs w:val="26"/>
              </w:rPr>
            </w:pPr>
            <w:r>
              <w:rPr>
                <w:sz w:val="26"/>
                <w:szCs w:val="26"/>
              </w:rPr>
              <w:t>Căn cứ quy định tại Luật Giá năm 2023, Sở Tài chính không có chức năng, nhiệm vụ hướng dẫn thực hiện các quy định của pháp luật về cơ chế, nguyên tắc kiểm soát giá và phương pháp xác định giá thuê công trình hạ tầng kỹ thuật sử dụng chung. Do vậy, đề nghị Sở Khoa học và Công nghệ lược bỏ quy định tại khoản 2 Điều 27 dự thảo Quyết định</w:t>
            </w:r>
          </w:p>
        </w:tc>
        <w:tc>
          <w:tcPr>
            <w:tcW w:w="3969" w:type="dxa"/>
          </w:tcPr>
          <w:p w14:paraId="55D35CCD" w14:textId="77777777" w:rsidR="00BE28C6" w:rsidRDefault="00000000">
            <w:pPr>
              <w:jc w:val="both"/>
              <w:rPr>
                <w:sz w:val="26"/>
                <w:szCs w:val="26"/>
              </w:rPr>
            </w:pPr>
            <w:r>
              <w:rPr>
                <w:sz w:val="26"/>
                <w:szCs w:val="26"/>
              </w:rPr>
              <w:t>Tiếp thu</w:t>
            </w:r>
          </w:p>
          <w:p w14:paraId="289C1AB7" w14:textId="77777777" w:rsidR="00BE28C6" w:rsidRDefault="00000000">
            <w:pPr>
              <w:jc w:val="both"/>
              <w:rPr>
                <w:sz w:val="26"/>
                <w:szCs w:val="26"/>
              </w:rPr>
            </w:pPr>
            <w:r>
              <w:rPr>
                <w:sz w:val="26"/>
                <w:szCs w:val="26"/>
              </w:rPr>
              <w:t>Cơ quan soạn thảo lược bỏ quy định tại khoản 2 Điều 27 dự thảo Quyết định</w:t>
            </w:r>
          </w:p>
        </w:tc>
      </w:tr>
      <w:tr w:rsidR="00BE28C6" w14:paraId="792D3589" w14:textId="77777777">
        <w:tc>
          <w:tcPr>
            <w:tcW w:w="846" w:type="dxa"/>
          </w:tcPr>
          <w:p w14:paraId="7671868B" w14:textId="77777777" w:rsidR="00BE28C6" w:rsidRDefault="00000000">
            <w:pPr>
              <w:rPr>
                <w:sz w:val="26"/>
                <w:szCs w:val="26"/>
              </w:rPr>
            </w:pPr>
            <w:r>
              <w:rPr>
                <w:sz w:val="26"/>
                <w:szCs w:val="26"/>
              </w:rPr>
              <w:lastRenderedPageBreak/>
              <w:t>19</w:t>
            </w:r>
          </w:p>
        </w:tc>
        <w:tc>
          <w:tcPr>
            <w:tcW w:w="3685" w:type="dxa"/>
          </w:tcPr>
          <w:p w14:paraId="7C436C71" w14:textId="77777777" w:rsidR="00BE28C6" w:rsidRDefault="00000000">
            <w:pPr>
              <w:jc w:val="both"/>
              <w:rPr>
                <w:sz w:val="26"/>
                <w:szCs w:val="26"/>
              </w:rPr>
            </w:pPr>
            <w:r>
              <w:rPr>
                <w:sz w:val="26"/>
                <w:szCs w:val="26"/>
              </w:rPr>
              <w:t>Đối với nội dung phân cấp, thực hiện nhiệm vụ, quyền hạn được phân cấp và nguồn nhân lực</w:t>
            </w:r>
          </w:p>
        </w:tc>
        <w:tc>
          <w:tcPr>
            <w:tcW w:w="1985" w:type="dxa"/>
          </w:tcPr>
          <w:p w14:paraId="41A42542" w14:textId="77777777" w:rsidR="00BE28C6" w:rsidRDefault="00000000">
            <w:pPr>
              <w:jc w:val="both"/>
              <w:rPr>
                <w:sz w:val="26"/>
                <w:szCs w:val="26"/>
              </w:rPr>
            </w:pPr>
            <w:r>
              <w:rPr>
                <w:sz w:val="26"/>
                <w:szCs w:val="26"/>
              </w:rPr>
              <w:t>Sở Nội vụ (Công văn số 2079/SNV-CCHC&amp;PC ngày 24/4/2026)</w:t>
            </w:r>
          </w:p>
        </w:tc>
        <w:tc>
          <w:tcPr>
            <w:tcW w:w="4252" w:type="dxa"/>
          </w:tcPr>
          <w:p w14:paraId="513638B5" w14:textId="77777777" w:rsidR="00BE28C6" w:rsidRDefault="00000000">
            <w:pPr>
              <w:jc w:val="both"/>
              <w:rPr>
                <w:sz w:val="26"/>
                <w:szCs w:val="26"/>
              </w:rPr>
            </w:pPr>
            <w:r>
              <w:rPr>
                <w:sz w:val="26"/>
                <w:szCs w:val="26"/>
              </w:rPr>
              <w:t>Đối với nội dung phân cấp, thực hiện nhiệm vụ, quyền hạn được phân cấp và nguồn nhân lực: tại dự thảo Quyết định ban hành Quy định quản lý và phát triển cơ sở hạ tầng viễn thông trên địa bàn thành phố Hải Phòng không có nội dung phân cấp, quyền hạn được phân cấp và việc thực hiện Quy định này không làm phát sinh tổ chức bộ máy mới, không làm tăng thêm biên chế, số lượng người làm việc.</w:t>
            </w:r>
          </w:p>
        </w:tc>
        <w:tc>
          <w:tcPr>
            <w:tcW w:w="3969" w:type="dxa"/>
          </w:tcPr>
          <w:p w14:paraId="282A4887" w14:textId="77777777" w:rsidR="00BE28C6" w:rsidRDefault="00000000">
            <w:pPr>
              <w:jc w:val="both"/>
              <w:rPr>
                <w:sz w:val="26"/>
                <w:szCs w:val="26"/>
              </w:rPr>
            </w:pPr>
            <w:r>
              <w:rPr>
                <w:sz w:val="26"/>
                <w:szCs w:val="26"/>
              </w:rPr>
              <w:t>Tiếp thu</w:t>
            </w:r>
          </w:p>
        </w:tc>
      </w:tr>
      <w:tr w:rsidR="00BE28C6" w14:paraId="6DAD48E3" w14:textId="77777777">
        <w:tc>
          <w:tcPr>
            <w:tcW w:w="846" w:type="dxa"/>
          </w:tcPr>
          <w:p w14:paraId="566BC872" w14:textId="77777777" w:rsidR="00BE28C6" w:rsidRDefault="00000000">
            <w:pPr>
              <w:rPr>
                <w:sz w:val="26"/>
                <w:szCs w:val="26"/>
              </w:rPr>
            </w:pPr>
            <w:r>
              <w:rPr>
                <w:sz w:val="26"/>
                <w:szCs w:val="26"/>
              </w:rPr>
              <w:t>20</w:t>
            </w:r>
          </w:p>
        </w:tc>
        <w:tc>
          <w:tcPr>
            <w:tcW w:w="3685" w:type="dxa"/>
          </w:tcPr>
          <w:p w14:paraId="7FF5AB08" w14:textId="77777777" w:rsidR="00BE28C6" w:rsidRDefault="00000000">
            <w:pPr>
              <w:jc w:val="both"/>
              <w:rPr>
                <w:sz w:val="26"/>
                <w:szCs w:val="26"/>
              </w:rPr>
            </w:pPr>
            <w:r>
              <w:rPr>
                <w:sz w:val="26"/>
                <w:szCs w:val="26"/>
              </w:rPr>
              <w:t>Dự thảo Quyết định</w:t>
            </w:r>
          </w:p>
        </w:tc>
        <w:tc>
          <w:tcPr>
            <w:tcW w:w="1985" w:type="dxa"/>
          </w:tcPr>
          <w:p w14:paraId="0EAF4825" w14:textId="77777777" w:rsidR="00BE28C6" w:rsidRDefault="00000000">
            <w:pPr>
              <w:jc w:val="both"/>
              <w:rPr>
                <w:sz w:val="26"/>
                <w:szCs w:val="26"/>
              </w:rPr>
            </w:pPr>
            <w:r>
              <w:rPr>
                <w:sz w:val="26"/>
                <w:szCs w:val="26"/>
              </w:rPr>
              <w:t>Sở Nội vụ (Công văn số 2079/SNV-CCHC&amp;PC ngày 24/4/2026)</w:t>
            </w:r>
          </w:p>
        </w:tc>
        <w:tc>
          <w:tcPr>
            <w:tcW w:w="4252" w:type="dxa"/>
          </w:tcPr>
          <w:p w14:paraId="756F7F31" w14:textId="77777777" w:rsidR="00BE28C6" w:rsidRDefault="00000000">
            <w:pPr>
              <w:jc w:val="both"/>
              <w:rPr>
                <w:sz w:val="26"/>
                <w:szCs w:val="26"/>
              </w:rPr>
            </w:pPr>
            <w:r>
              <w:rPr>
                <w:sz w:val="26"/>
                <w:szCs w:val="26"/>
              </w:rPr>
              <w:t xml:space="preserve">Tại dự thảo Quyết định đề nghị bỏ cụm từ “ỦY BAN NHÂN DÂN THÀNH PHỐ HẢI PHÒNG” sau phần tên gọi của Quyết định. </w:t>
            </w:r>
          </w:p>
          <w:p w14:paraId="516F6D24" w14:textId="77777777" w:rsidR="00BE28C6" w:rsidRDefault="00000000">
            <w:pPr>
              <w:jc w:val="both"/>
              <w:rPr>
                <w:sz w:val="26"/>
                <w:szCs w:val="26"/>
              </w:rPr>
            </w:pPr>
            <w:r>
              <w:rPr>
                <w:sz w:val="26"/>
                <w:szCs w:val="26"/>
              </w:rPr>
              <w:t>Lý do: Theo mẫu số 20, Phụ lục III kèm theo Nghị định số 187/2025/NĐ-CP ngày 01/7/2025 của Chính phủ về sửa đổi, bổ sung một số điều của Nghị định số 78/2025/NĐ-CP ngày 01/4/2025 của Chính phủ quy định chi tiết một số điều và biện pháp để tổ chức, hướng dẫn thi hành Luật Ban hành văn bản quy phạm pháp luật và Nghị định số 79/2025/NĐ-CP ngày 01/4/2025 của Chính phủ về kiểm tra, rà soát, hệ thống hóa và xử lý văn bản quy phạm pháp luật.</w:t>
            </w:r>
          </w:p>
        </w:tc>
        <w:tc>
          <w:tcPr>
            <w:tcW w:w="3969" w:type="dxa"/>
          </w:tcPr>
          <w:p w14:paraId="3ABADF1C" w14:textId="77777777" w:rsidR="00BE28C6" w:rsidRDefault="00000000">
            <w:pPr>
              <w:jc w:val="both"/>
              <w:rPr>
                <w:sz w:val="26"/>
                <w:szCs w:val="26"/>
              </w:rPr>
            </w:pPr>
            <w:r>
              <w:rPr>
                <w:sz w:val="26"/>
                <w:szCs w:val="26"/>
              </w:rPr>
              <w:t>Tiếp thu</w:t>
            </w:r>
          </w:p>
          <w:p w14:paraId="2E0E17A1" w14:textId="77777777" w:rsidR="00BE28C6" w:rsidRDefault="00000000">
            <w:pPr>
              <w:jc w:val="both"/>
              <w:rPr>
                <w:sz w:val="26"/>
                <w:szCs w:val="26"/>
              </w:rPr>
            </w:pPr>
            <w:r>
              <w:rPr>
                <w:sz w:val="26"/>
                <w:szCs w:val="26"/>
              </w:rPr>
              <w:t>Cơ quan soạn thảo chỉnh sửa theo ý kiến góp ý</w:t>
            </w:r>
          </w:p>
        </w:tc>
      </w:tr>
      <w:tr w:rsidR="00BE28C6" w14:paraId="438047C6" w14:textId="77777777">
        <w:tc>
          <w:tcPr>
            <w:tcW w:w="846" w:type="dxa"/>
          </w:tcPr>
          <w:p w14:paraId="2BD21EA8" w14:textId="77777777" w:rsidR="00BE28C6" w:rsidRDefault="00000000">
            <w:pPr>
              <w:rPr>
                <w:sz w:val="26"/>
                <w:szCs w:val="26"/>
              </w:rPr>
            </w:pPr>
            <w:r>
              <w:rPr>
                <w:sz w:val="26"/>
                <w:szCs w:val="26"/>
              </w:rPr>
              <w:lastRenderedPageBreak/>
              <w:t>21</w:t>
            </w:r>
          </w:p>
        </w:tc>
        <w:tc>
          <w:tcPr>
            <w:tcW w:w="3685" w:type="dxa"/>
          </w:tcPr>
          <w:p w14:paraId="36EEE5FA" w14:textId="77777777" w:rsidR="00BE28C6" w:rsidRDefault="00000000">
            <w:pPr>
              <w:jc w:val="both"/>
              <w:rPr>
                <w:sz w:val="26"/>
                <w:szCs w:val="26"/>
              </w:rPr>
            </w:pPr>
            <w:r>
              <w:rPr>
                <w:sz w:val="26"/>
                <w:szCs w:val="26"/>
              </w:rPr>
              <w:t>Dự thảo Quyết định</w:t>
            </w:r>
          </w:p>
        </w:tc>
        <w:tc>
          <w:tcPr>
            <w:tcW w:w="1985" w:type="dxa"/>
          </w:tcPr>
          <w:p w14:paraId="05F98496" w14:textId="77777777" w:rsidR="00BE28C6" w:rsidRDefault="00000000">
            <w:pPr>
              <w:jc w:val="both"/>
              <w:rPr>
                <w:sz w:val="26"/>
                <w:szCs w:val="26"/>
              </w:rPr>
            </w:pPr>
            <w:r>
              <w:rPr>
                <w:sz w:val="26"/>
                <w:szCs w:val="26"/>
              </w:rPr>
              <w:t xml:space="preserve">Công </w:t>
            </w:r>
            <w:proofErr w:type="gramStart"/>
            <w:r>
              <w:rPr>
                <w:sz w:val="26"/>
                <w:szCs w:val="26"/>
              </w:rPr>
              <w:t>an</w:t>
            </w:r>
            <w:proofErr w:type="gramEnd"/>
            <w:r>
              <w:rPr>
                <w:sz w:val="26"/>
                <w:szCs w:val="26"/>
              </w:rPr>
              <w:t xml:space="preserve"> thành phố (Công văn số 4519/CAHP-PV01 ngày 24/4/2026)</w:t>
            </w:r>
          </w:p>
        </w:tc>
        <w:tc>
          <w:tcPr>
            <w:tcW w:w="4252" w:type="dxa"/>
          </w:tcPr>
          <w:p w14:paraId="50601D06" w14:textId="77777777" w:rsidR="00BE28C6" w:rsidRDefault="00000000">
            <w:pPr>
              <w:jc w:val="both"/>
              <w:rPr>
                <w:sz w:val="26"/>
                <w:szCs w:val="26"/>
              </w:rPr>
            </w:pPr>
            <w:r>
              <w:rPr>
                <w:sz w:val="26"/>
                <w:szCs w:val="26"/>
              </w:rPr>
              <w:t xml:space="preserve">Tại trang 24, Điều 28. Công </w:t>
            </w:r>
            <w:proofErr w:type="gramStart"/>
            <w:r>
              <w:rPr>
                <w:sz w:val="26"/>
                <w:szCs w:val="26"/>
              </w:rPr>
              <w:t>an</w:t>
            </w:r>
            <w:proofErr w:type="gramEnd"/>
            <w:r>
              <w:rPr>
                <w:sz w:val="26"/>
                <w:szCs w:val="26"/>
              </w:rPr>
              <w:t xml:space="preserve"> thành phố, tại nội dung 1:</w:t>
            </w:r>
          </w:p>
          <w:p w14:paraId="1246414E" w14:textId="77777777" w:rsidR="00BE28C6" w:rsidRDefault="00000000">
            <w:pPr>
              <w:jc w:val="both"/>
              <w:rPr>
                <w:sz w:val="26"/>
                <w:szCs w:val="26"/>
              </w:rPr>
            </w:pPr>
            <w:r>
              <w:rPr>
                <w:sz w:val="26"/>
                <w:szCs w:val="26"/>
              </w:rPr>
              <w:t>+ Đổi vị trí cụm từ “</w:t>
            </w:r>
            <w:proofErr w:type="gramStart"/>
            <w:r>
              <w:rPr>
                <w:sz w:val="26"/>
                <w:szCs w:val="26"/>
              </w:rPr>
              <w:t>an</w:t>
            </w:r>
            <w:proofErr w:type="gramEnd"/>
            <w:r>
              <w:rPr>
                <w:sz w:val="26"/>
                <w:szCs w:val="26"/>
              </w:rPr>
              <w:t xml:space="preserve"> toàn, </w:t>
            </w:r>
            <w:proofErr w:type="gramStart"/>
            <w:r>
              <w:rPr>
                <w:sz w:val="26"/>
                <w:szCs w:val="26"/>
              </w:rPr>
              <w:t>an</w:t>
            </w:r>
            <w:proofErr w:type="gramEnd"/>
            <w:r>
              <w:rPr>
                <w:sz w:val="26"/>
                <w:szCs w:val="26"/>
              </w:rPr>
              <w:t xml:space="preserve"> ninh” thành </w:t>
            </w:r>
            <w:proofErr w:type="gramStart"/>
            <w:r>
              <w:rPr>
                <w:sz w:val="26"/>
                <w:szCs w:val="26"/>
              </w:rPr>
              <w:t>“ an</w:t>
            </w:r>
            <w:proofErr w:type="gramEnd"/>
            <w:r>
              <w:rPr>
                <w:sz w:val="26"/>
                <w:szCs w:val="26"/>
              </w:rPr>
              <w:t xml:space="preserve"> ninh, </w:t>
            </w:r>
            <w:proofErr w:type="gramStart"/>
            <w:r>
              <w:rPr>
                <w:sz w:val="26"/>
                <w:szCs w:val="26"/>
              </w:rPr>
              <w:t>an</w:t>
            </w:r>
            <w:proofErr w:type="gramEnd"/>
            <w:r>
              <w:rPr>
                <w:sz w:val="26"/>
                <w:szCs w:val="26"/>
              </w:rPr>
              <w:t xml:space="preserve"> toàn”</w:t>
            </w:r>
          </w:p>
          <w:p w14:paraId="2C4403CF" w14:textId="77777777" w:rsidR="00BE28C6" w:rsidRDefault="00000000">
            <w:pPr>
              <w:jc w:val="both"/>
              <w:rPr>
                <w:sz w:val="26"/>
                <w:szCs w:val="26"/>
              </w:rPr>
            </w:pPr>
            <w:r>
              <w:rPr>
                <w:sz w:val="26"/>
                <w:szCs w:val="26"/>
              </w:rPr>
              <w:t>+ Sửa nội dung “ngăn chặn kịp thời các hành vi phá hoại, cố tình cản trở việc xây dựng, phát triển cơ sở hạ tầng viễn thông” thành “kịp thời ngăn chặn và xử lý theo đúng quy định pháp luật các hành vi phá hoại, cố tình cản trở việc xây dựng, phát triển cơ sở hạ tầng viễn thông”</w:t>
            </w:r>
          </w:p>
        </w:tc>
        <w:tc>
          <w:tcPr>
            <w:tcW w:w="3969" w:type="dxa"/>
          </w:tcPr>
          <w:p w14:paraId="4852F810" w14:textId="77777777" w:rsidR="00BE28C6" w:rsidRDefault="00000000">
            <w:pPr>
              <w:jc w:val="both"/>
              <w:rPr>
                <w:sz w:val="26"/>
                <w:szCs w:val="26"/>
              </w:rPr>
            </w:pPr>
            <w:r>
              <w:rPr>
                <w:sz w:val="26"/>
                <w:szCs w:val="26"/>
              </w:rPr>
              <w:t>Tiếp thu</w:t>
            </w:r>
          </w:p>
          <w:p w14:paraId="32034BD0" w14:textId="77777777" w:rsidR="00BE28C6" w:rsidRDefault="00000000">
            <w:pPr>
              <w:jc w:val="both"/>
              <w:rPr>
                <w:sz w:val="26"/>
                <w:szCs w:val="26"/>
              </w:rPr>
            </w:pPr>
            <w:r>
              <w:rPr>
                <w:sz w:val="26"/>
                <w:szCs w:val="26"/>
              </w:rPr>
              <w:t>Cơ quan soạn thảo chỉnh sửa theo ý kiến góp ý vào dự thảo Quy định</w:t>
            </w:r>
          </w:p>
        </w:tc>
      </w:tr>
      <w:tr w:rsidR="00BE28C6" w14:paraId="601F48AC" w14:textId="77777777">
        <w:tc>
          <w:tcPr>
            <w:tcW w:w="846" w:type="dxa"/>
          </w:tcPr>
          <w:p w14:paraId="2B4E4F46" w14:textId="77777777" w:rsidR="00BE28C6" w:rsidRDefault="00000000">
            <w:pPr>
              <w:rPr>
                <w:sz w:val="26"/>
                <w:szCs w:val="26"/>
              </w:rPr>
            </w:pPr>
            <w:r>
              <w:rPr>
                <w:sz w:val="26"/>
                <w:szCs w:val="26"/>
              </w:rPr>
              <w:t>22</w:t>
            </w:r>
          </w:p>
        </w:tc>
        <w:tc>
          <w:tcPr>
            <w:tcW w:w="3685" w:type="dxa"/>
          </w:tcPr>
          <w:p w14:paraId="7643E9D2" w14:textId="77777777" w:rsidR="00BE28C6" w:rsidRDefault="00000000">
            <w:pPr>
              <w:jc w:val="both"/>
              <w:rPr>
                <w:sz w:val="26"/>
                <w:szCs w:val="26"/>
              </w:rPr>
            </w:pPr>
            <w:r>
              <w:rPr>
                <w:sz w:val="26"/>
                <w:szCs w:val="26"/>
              </w:rPr>
              <w:t>Dự thảo Tờ trình</w:t>
            </w:r>
          </w:p>
        </w:tc>
        <w:tc>
          <w:tcPr>
            <w:tcW w:w="1985" w:type="dxa"/>
          </w:tcPr>
          <w:p w14:paraId="266E22BD" w14:textId="77777777" w:rsidR="00BE28C6" w:rsidRDefault="00000000">
            <w:pPr>
              <w:jc w:val="both"/>
              <w:rPr>
                <w:sz w:val="26"/>
                <w:szCs w:val="26"/>
              </w:rPr>
            </w:pPr>
            <w:r>
              <w:rPr>
                <w:sz w:val="26"/>
                <w:szCs w:val="26"/>
              </w:rPr>
              <w:t xml:space="preserve">Công </w:t>
            </w:r>
            <w:proofErr w:type="gramStart"/>
            <w:r>
              <w:rPr>
                <w:sz w:val="26"/>
                <w:szCs w:val="26"/>
              </w:rPr>
              <w:t>an</w:t>
            </w:r>
            <w:proofErr w:type="gramEnd"/>
            <w:r>
              <w:rPr>
                <w:sz w:val="26"/>
                <w:szCs w:val="26"/>
              </w:rPr>
              <w:t xml:space="preserve"> thành phố (Công văn số 4519/CAHP-PV01 ngày 24/4/2026)</w:t>
            </w:r>
          </w:p>
        </w:tc>
        <w:tc>
          <w:tcPr>
            <w:tcW w:w="4252" w:type="dxa"/>
          </w:tcPr>
          <w:p w14:paraId="6A377377" w14:textId="77777777" w:rsidR="00BE28C6" w:rsidRDefault="00000000">
            <w:pPr>
              <w:jc w:val="both"/>
              <w:rPr>
                <w:sz w:val="26"/>
                <w:szCs w:val="26"/>
              </w:rPr>
            </w:pPr>
            <w:r>
              <w:rPr>
                <w:sz w:val="26"/>
                <w:szCs w:val="26"/>
              </w:rPr>
              <w:t xml:space="preserve">Tại trang 2, mục 2. Cơ sở thực tiễn, bỏ đoạn “Tại điểm b, khoản </w:t>
            </w:r>
            <w:proofErr w:type="gramStart"/>
            <w:r>
              <w:rPr>
                <w:sz w:val="26"/>
                <w:szCs w:val="26"/>
              </w:rPr>
              <w:t>3,…</w:t>
            </w:r>
            <w:proofErr w:type="gramEnd"/>
            <w:r>
              <w:rPr>
                <w:sz w:val="26"/>
                <w:szCs w:val="26"/>
              </w:rPr>
              <w:t xml:space="preserve"> cơ sở hạ tầng viễn thông trên địa bàn tỉnh Hải Dương”. Vì đây là một cơ sở pháp lý và đã được nhắc tại mục 1. Cơ sở chính trị, pháp lý</w:t>
            </w:r>
          </w:p>
        </w:tc>
        <w:tc>
          <w:tcPr>
            <w:tcW w:w="3969" w:type="dxa"/>
          </w:tcPr>
          <w:p w14:paraId="6C558F05" w14:textId="77777777" w:rsidR="00BE28C6" w:rsidRDefault="00000000">
            <w:pPr>
              <w:jc w:val="both"/>
              <w:rPr>
                <w:sz w:val="26"/>
                <w:szCs w:val="26"/>
              </w:rPr>
            </w:pPr>
            <w:r>
              <w:rPr>
                <w:sz w:val="26"/>
                <w:szCs w:val="26"/>
              </w:rPr>
              <w:t>Tiếp thu</w:t>
            </w:r>
          </w:p>
          <w:p w14:paraId="295C9726" w14:textId="77777777" w:rsidR="00BE28C6" w:rsidRDefault="00000000">
            <w:pPr>
              <w:jc w:val="both"/>
              <w:rPr>
                <w:sz w:val="26"/>
                <w:szCs w:val="26"/>
              </w:rPr>
            </w:pPr>
            <w:r>
              <w:rPr>
                <w:sz w:val="26"/>
                <w:szCs w:val="26"/>
              </w:rPr>
              <w:t>Cơ quan soạn thảo chỉnh sửa theo ý kiến góp ý vào dự thảo Tờ trình</w:t>
            </w:r>
          </w:p>
        </w:tc>
      </w:tr>
      <w:tr w:rsidR="00BE28C6" w14:paraId="7EF8B377" w14:textId="77777777">
        <w:tc>
          <w:tcPr>
            <w:tcW w:w="846" w:type="dxa"/>
          </w:tcPr>
          <w:p w14:paraId="2B33CD58" w14:textId="77777777" w:rsidR="00BE28C6" w:rsidRDefault="00000000">
            <w:pPr>
              <w:rPr>
                <w:sz w:val="26"/>
                <w:szCs w:val="26"/>
              </w:rPr>
            </w:pPr>
            <w:r>
              <w:rPr>
                <w:sz w:val="26"/>
                <w:szCs w:val="26"/>
              </w:rPr>
              <w:t>23</w:t>
            </w:r>
          </w:p>
        </w:tc>
        <w:tc>
          <w:tcPr>
            <w:tcW w:w="3685" w:type="dxa"/>
          </w:tcPr>
          <w:p w14:paraId="7D598128" w14:textId="77777777" w:rsidR="00BE28C6" w:rsidRDefault="00000000">
            <w:pPr>
              <w:jc w:val="both"/>
              <w:rPr>
                <w:sz w:val="26"/>
                <w:szCs w:val="26"/>
              </w:rPr>
            </w:pPr>
            <w:r>
              <w:rPr>
                <w:sz w:val="26"/>
                <w:szCs w:val="26"/>
              </w:rPr>
              <w:t>Về hiệu lực của văn bản</w:t>
            </w:r>
          </w:p>
        </w:tc>
        <w:tc>
          <w:tcPr>
            <w:tcW w:w="1985" w:type="dxa"/>
          </w:tcPr>
          <w:p w14:paraId="6DBCD3B7" w14:textId="77777777" w:rsidR="00BE28C6" w:rsidRDefault="00000000">
            <w:pPr>
              <w:jc w:val="both"/>
              <w:rPr>
                <w:sz w:val="26"/>
                <w:szCs w:val="26"/>
              </w:rPr>
            </w:pPr>
            <w:r>
              <w:rPr>
                <w:sz w:val="26"/>
                <w:szCs w:val="26"/>
              </w:rPr>
              <w:t>Sở Tư pháp (Công văn số 1927/STP-XDVB ngày 30/4/2026)</w:t>
            </w:r>
          </w:p>
        </w:tc>
        <w:tc>
          <w:tcPr>
            <w:tcW w:w="4252" w:type="dxa"/>
          </w:tcPr>
          <w:p w14:paraId="0012FAD0" w14:textId="77777777" w:rsidR="00BE28C6" w:rsidRDefault="00000000">
            <w:pPr>
              <w:jc w:val="both"/>
              <w:rPr>
                <w:sz w:val="26"/>
                <w:szCs w:val="26"/>
              </w:rPr>
            </w:pPr>
            <w:r>
              <w:rPr>
                <w:sz w:val="26"/>
                <w:szCs w:val="26"/>
              </w:rPr>
              <w:t xml:space="preserve">- Điều 2 dự thảo Quyết định quy định: “Quyết định này có hiệu lực từ ngày ký” là chưa phù hợp với quy định tại khoản 1 Điều 53 Luật Ban hành văn bản quy phạm pháp luật số 64/2025/QH15 và khoản 2 Điều 67 Nghị định số 78/2025/NĐ-CP; theo đó, “Thời điểm có hiệu lực toàn bộ hoặc một phần văn bản quy phạm pháp luật được quy định tại văn bản đó nhưng không sớm hơn 45 ngày kể từ ngày </w:t>
            </w:r>
            <w:r>
              <w:rPr>
                <w:sz w:val="26"/>
                <w:szCs w:val="26"/>
              </w:rPr>
              <w:lastRenderedPageBreak/>
              <w:t xml:space="preserve">thông qua hoặc ký ban hành đối với văn bản quy phạm pháp luật của cơ quan nhà nước ở trung ương; không sớm hơn 10 ngày kể từ ngày thông qua hoặc ký ban hành đối với văn bản quy phạm pháp luật của chính quyền địa phương”; “Văn bản phải xác định cụ thể ngày, tháng, năm có hiệu lực thi hành”. Đề nghị chỉnh lý. </w:t>
            </w:r>
          </w:p>
          <w:p w14:paraId="732C9D41" w14:textId="77777777" w:rsidR="00BE28C6" w:rsidRDefault="00000000">
            <w:pPr>
              <w:jc w:val="both"/>
              <w:rPr>
                <w:sz w:val="26"/>
                <w:szCs w:val="26"/>
              </w:rPr>
            </w:pPr>
            <w:r>
              <w:rPr>
                <w:sz w:val="26"/>
                <w:szCs w:val="26"/>
              </w:rPr>
              <w:t>- Khoản 1 Điều 33 dự thảo Quy định: “Quy định này có hiệu lực kể từ ngày ký” là chưa phù hợp với quy định tại khoản 1 Điều 53 Luật Ban hành văn bản quy phạm pháp luật số 64/2025/QH15 và khoản 2 Điều 67 Nghị định số 78/2025/NĐ-CP; đồng thời, quy định này trùng lặp với Điều 2 dự thảo Quyết định. Do đó, đề nghị lược bỏ.</w:t>
            </w:r>
          </w:p>
        </w:tc>
        <w:tc>
          <w:tcPr>
            <w:tcW w:w="3969" w:type="dxa"/>
          </w:tcPr>
          <w:p w14:paraId="1199C074" w14:textId="77777777" w:rsidR="00BE28C6" w:rsidRDefault="00000000">
            <w:pPr>
              <w:jc w:val="both"/>
              <w:rPr>
                <w:sz w:val="26"/>
                <w:szCs w:val="26"/>
              </w:rPr>
            </w:pPr>
            <w:r>
              <w:rPr>
                <w:sz w:val="26"/>
                <w:szCs w:val="26"/>
              </w:rPr>
              <w:lastRenderedPageBreak/>
              <w:t>Tiếp thu</w:t>
            </w:r>
          </w:p>
          <w:p w14:paraId="5278CA60" w14:textId="77777777" w:rsidR="00BE28C6" w:rsidRDefault="00000000">
            <w:pPr>
              <w:jc w:val="both"/>
              <w:rPr>
                <w:sz w:val="26"/>
                <w:szCs w:val="26"/>
              </w:rPr>
            </w:pPr>
            <w:r>
              <w:rPr>
                <w:sz w:val="26"/>
                <w:szCs w:val="26"/>
              </w:rPr>
              <w:t>Cơ quan soạn thảo thực hiện chỉnh sửa theo quy định</w:t>
            </w:r>
          </w:p>
        </w:tc>
      </w:tr>
      <w:tr w:rsidR="00BE28C6" w14:paraId="58006956" w14:textId="77777777">
        <w:tc>
          <w:tcPr>
            <w:tcW w:w="846" w:type="dxa"/>
          </w:tcPr>
          <w:p w14:paraId="2609E055" w14:textId="77777777" w:rsidR="00BE28C6" w:rsidRDefault="00000000">
            <w:pPr>
              <w:rPr>
                <w:sz w:val="26"/>
                <w:szCs w:val="26"/>
              </w:rPr>
            </w:pPr>
            <w:r>
              <w:rPr>
                <w:sz w:val="26"/>
                <w:szCs w:val="26"/>
              </w:rPr>
              <w:t>24</w:t>
            </w:r>
          </w:p>
        </w:tc>
        <w:tc>
          <w:tcPr>
            <w:tcW w:w="3685" w:type="dxa"/>
          </w:tcPr>
          <w:p w14:paraId="63EFD958" w14:textId="77777777" w:rsidR="00BE28C6" w:rsidRDefault="00000000">
            <w:pPr>
              <w:jc w:val="both"/>
              <w:rPr>
                <w:sz w:val="26"/>
                <w:szCs w:val="26"/>
              </w:rPr>
            </w:pPr>
            <w:r>
              <w:rPr>
                <w:sz w:val="26"/>
                <w:szCs w:val="26"/>
              </w:rPr>
              <w:t>Điều 5 dự thảo Quy định về Trách nhiệm trong công tác lập kế hoạch phát triển hạ tầng kỹ thuật viễn thông thụ động</w:t>
            </w:r>
          </w:p>
        </w:tc>
        <w:tc>
          <w:tcPr>
            <w:tcW w:w="1985" w:type="dxa"/>
          </w:tcPr>
          <w:p w14:paraId="0371F537" w14:textId="77777777" w:rsidR="00BE28C6" w:rsidRDefault="00000000">
            <w:pPr>
              <w:jc w:val="both"/>
              <w:rPr>
                <w:sz w:val="26"/>
                <w:szCs w:val="26"/>
              </w:rPr>
            </w:pPr>
            <w:r>
              <w:rPr>
                <w:sz w:val="26"/>
                <w:szCs w:val="26"/>
              </w:rPr>
              <w:t>Sở Tư pháp (Công văn số 1927/STP-XDVB ngày 30/4/2026)</w:t>
            </w:r>
          </w:p>
        </w:tc>
        <w:tc>
          <w:tcPr>
            <w:tcW w:w="4252" w:type="dxa"/>
          </w:tcPr>
          <w:p w14:paraId="45D8F634" w14:textId="77777777" w:rsidR="00BE28C6" w:rsidRDefault="00000000">
            <w:pPr>
              <w:jc w:val="both"/>
              <w:rPr>
                <w:sz w:val="26"/>
                <w:szCs w:val="26"/>
              </w:rPr>
            </w:pPr>
            <w:r>
              <w:rPr>
                <w:sz w:val="26"/>
                <w:szCs w:val="26"/>
              </w:rPr>
              <w:t xml:space="preserve">- Khoản 2 dự thảo quy định: </w:t>
            </w:r>
            <w:r>
              <w:rPr>
                <w:i/>
                <w:iCs/>
                <w:sz w:val="26"/>
                <w:szCs w:val="26"/>
              </w:rPr>
              <w:t xml:space="preserve">"Khi nhận được yêu cầu từ Sở Khoa học và Công nghệ, doanh nghiệp viễn thông có hạ tầng mạng có trách nhiệm lập và gửi kế hoạch phát triển hạ tầng kỹ thuật viễn thông thụ động 05 năm, phân kỳ theo từng năm, định hướng phát triển 10 năm về Sở Khoa học và Công nghệ làm căn cứ xây dựng nội dung tích hợp quy hoạch hạ tầng kỹ thuật viễn thông thụ </w:t>
            </w:r>
            <w:r>
              <w:rPr>
                <w:i/>
                <w:iCs/>
                <w:sz w:val="26"/>
                <w:szCs w:val="26"/>
              </w:rPr>
              <w:lastRenderedPageBreak/>
              <w:t>động vào quy hoạch thành phố, quy hoạch đô thị và nông thôn và các quy hoạch khác có liên quan".</w:t>
            </w:r>
            <w:r>
              <w:rPr>
                <w:sz w:val="26"/>
                <w:szCs w:val="26"/>
              </w:rPr>
              <w:t xml:space="preserve"> </w:t>
            </w:r>
          </w:p>
          <w:p w14:paraId="2F69FDB6" w14:textId="77777777" w:rsidR="00BE28C6" w:rsidRDefault="00000000">
            <w:pPr>
              <w:jc w:val="both"/>
              <w:rPr>
                <w:sz w:val="26"/>
                <w:szCs w:val="26"/>
              </w:rPr>
            </w:pPr>
            <w:r>
              <w:rPr>
                <w:sz w:val="26"/>
                <w:szCs w:val="26"/>
              </w:rPr>
              <w:t xml:space="preserve"> Tuy nhiên, điểm a khoản 5 Điều 55 Luật Quy hoạch số 112/2025/QH15 ngày 10/12/2025 quy định: Thay thế cụm từ “quy hoạch hạ tầng kỹ thuật viễn thông thụ động” bằng cụm từ “phương hướng phát triển hạ tầng kỹ thuật viễn thông thụ động trong quy hoạch tỉnh” tại điểm b khoản 4 Điều 13, khoản 1 Điều 64, khoản 1 Điều 65 và điểm a khoản 2 Điều 67 Luật Viễn thông số 24/2023/QH15. Như vậy, hiện nay không còn Quy hoạch hạ tầng kỹ thuật viễn thông thụ động, do đó, đề nghị rà soát đảm bảo quy định cho phù hợp.</w:t>
            </w:r>
          </w:p>
          <w:p w14:paraId="1036FA46" w14:textId="77777777" w:rsidR="00BE28C6" w:rsidRDefault="00000000">
            <w:pPr>
              <w:jc w:val="both"/>
              <w:rPr>
                <w:sz w:val="26"/>
                <w:szCs w:val="26"/>
              </w:rPr>
            </w:pPr>
            <w:r>
              <w:rPr>
                <w:sz w:val="26"/>
                <w:szCs w:val="26"/>
              </w:rPr>
              <w:t>- Khoản 4 dự thảo quy định</w:t>
            </w:r>
            <w:r>
              <w:rPr>
                <w:i/>
                <w:iCs/>
                <w:sz w:val="26"/>
                <w:szCs w:val="26"/>
              </w:rPr>
              <w:t xml:space="preserve">: "Trường hợp quá 12 tháng kể từ ngày kế hoạch năm được phê duyệt mà doanh nghiệp không triển khai và không có lý do chính đáng, thì kế hoạch, vị trí hoặc phương án đã phê duyệt nhưng chưa triển khai sẽ bị xem xét thu hồi vị trí, phương án; phân bổ cho doanh nghiệp khác có nhu cầu và năng lực; hoặc tạm dừng xem xét đề xuất vị trí mới. Trường hợp bất khả kháng (giải phóng mặt </w:t>
            </w:r>
            <w:r>
              <w:rPr>
                <w:i/>
                <w:iCs/>
                <w:sz w:val="26"/>
                <w:szCs w:val="26"/>
              </w:rPr>
              <w:lastRenderedPageBreak/>
              <w:t>bằng, thiên tai, dịch bệnh hoặc trường hợp bất khả kháng khác) được xem xét gia hạn tối đa 06 tháng</w:t>
            </w:r>
            <w:r>
              <w:rPr>
                <w:sz w:val="26"/>
                <w:szCs w:val="26"/>
              </w:rPr>
              <w:t>" là chưa rõ kế hoạch năm, thu hồi vị trí, phương án gì và việc xem xét gia hạn tối đa 06 tháng là đối với nội dung nào? Đề nghị làm rõ nội dung và căn cứ pháp lý của khoản này dự thảo; đồng thời, rà soát, khoản 3 Điều 9 dự thảo có quy định dẫn chiếu tới khoản này dự thảo cho phù hợp. Ngoài ra, việc quy định “trường hợp bất khả kháng khác” tại dự thảo còn mang tính định tính, tùy nghi, khó xác định cụ thể gây khó khăn khi triển khai trên thực tế.</w:t>
            </w:r>
          </w:p>
        </w:tc>
        <w:tc>
          <w:tcPr>
            <w:tcW w:w="3969" w:type="dxa"/>
          </w:tcPr>
          <w:p w14:paraId="282C0A07" w14:textId="77777777" w:rsidR="00BE28C6" w:rsidRDefault="00000000">
            <w:pPr>
              <w:jc w:val="both"/>
              <w:rPr>
                <w:sz w:val="26"/>
                <w:szCs w:val="26"/>
              </w:rPr>
            </w:pPr>
            <w:r>
              <w:rPr>
                <w:sz w:val="26"/>
                <w:szCs w:val="26"/>
              </w:rPr>
              <w:lastRenderedPageBreak/>
              <w:t>-Ý 1: Tiếp thu</w:t>
            </w:r>
          </w:p>
          <w:p w14:paraId="3C8963AB" w14:textId="77777777" w:rsidR="00BE28C6" w:rsidRDefault="00000000">
            <w:pPr>
              <w:jc w:val="both"/>
              <w:rPr>
                <w:sz w:val="26"/>
                <w:szCs w:val="26"/>
              </w:rPr>
            </w:pPr>
            <w:r>
              <w:rPr>
                <w:sz w:val="26"/>
                <w:szCs w:val="26"/>
              </w:rPr>
              <w:t>Cơ quan soạn thảo đã thay thế cụm từ “</w:t>
            </w:r>
            <w:r>
              <w:rPr>
                <w:i/>
                <w:iCs/>
                <w:sz w:val="26"/>
                <w:szCs w:val="26"/>
              </w:rPr>
              <w:t>quy hoạch hạ tầng kỹ thuật viễn thông thụ động”</w:t>
            </w:r>
            <w:r>
              <w:rPr>
                <w:sz w:val="26"/>
                <w:szCs w:val="26"/>
              </w:rPr>
              <w:t xml:space="preserve"> thành </w:t>
            </w:r>
            <w:r>
              <w:rPr>
                <w:i/>
                <w:iCs/>
                <w:sz w:val="26"/>
                <w:szCs w:val="26"/>
              </w:rPr>
              <w:t>“phương án phát triển hạ tầng kỹ thuật viễn thông thụ động”</w:t>
            </w:r>
            <w:r>
              <w:rPr>
                <w:sz w:val="26"/>
                <w:szCs w:val="26"/>
              </w:rPr>
              <w:t xml:space="preserve"> trong toàn bộ nội dung dự thảo; tuy nhiên quy định về việc xây dựng kế hoạch phát triển hạ tầng kỹ thuật viễn thông thụ động của doanh nghiệp vẫn giữ nguyên do </w:t>
            </w:r>
            <w:r>
              <w:rPr>
                <w:sz w:val="26"/>
                <w:szCs w:val="26"/>
              </w:rPr>
              <w:lastRenderedPageBreak/>
              <w:t>trong Luật Viễn thông số 24/2023/QH15 và Nghị định 163/2024/NĐ-CP không có sự thay đổi đối với nội dung này.</w:t>
            </w:r>
          </w:p>
          <w:p w14:paraId="7DC168A4" w14:textId="77777777" w:rsidR="00BE28C6" w:rsidRDefault="00BE28C6">
            <w:pPr>
              <w:jc w:val="both"/>
              <w:rPr>
                <w:sz w:val="26"/>
                <w:szCs w:val="26"/>
              </w:rPr>
            </w:pPr>
          </w:p>
          <w:p w14:paraId="7FD84D64" w14:textId="77777777" w:rsidR="00BE28C6" w:rsidRDefault="00000000">
            <w:pPr>
              <w:jc w:val="both"/>
              <w:rPr>
                <w:i/>
                <w:iCs/>
                <w:sz w:val="26"/>
                <w:szCs w:val="26"/>
              </w:rPr>
            </w:pPr>
            <w:r>
              <w:rPr>
                <w:sz w:val="26"/>
                <w:szCs w:val="26"/>
              </w:rPr>
              <w:t xml:space="preserve">-Ý 2: Cơ quan soạn thảo đã tiếp thu và điều chỉnh khoản 4 Điều 5 dự thảo Quyết định như sau: </w:t>
            </w:r>
            <w:r>
              <w:rPr>
                <w:i/>
                <w:iCs/>
                <w:sz w:val="26"/>
                <w:szCs w:val="26"/>
              </w:rPr>
              <w:t>“4. Trường hợp quá 12 tháng kể từ ngày kế hoạch phát triển hạ tầng kỹ thuật viễn thông thụ động hằng năm của doanh nghiệp được phê duyệt, các vị trí dự kiến xây dựng hạ tầng đã được phê duyệt nhưng doanh nghiệp không triển khai xây dựng sẽ bị thu hồi để phân bổ cho doanh nghiệp khác có nhu cầu và năng lực triển khai; đồng thời tạm dừng xem xét các vị trí đề xuất xây dựng hạ tầng mới của doanh nghiệp đó nếu doanh nghiệp đó không đưa ra lý do chính đáng giải trình việc không thực hiện xây dựng hạ tầng tại các vị trí đã được phê duyệt trước đó theo quy định.</w:t>
            </w:r>
          </w:p>
          <w:p w14:paraId="281DF23C" w14:textId="77777777" w:rsidR="00BE28C6" w:rsidRDefault="00000000">
            <w:pPr>
              <w:jc w:val="both"/>
              <w:rPr>
                <w:i/>
                <w:iCs/>
                <w:sz w:val="26"/>
                <w:szCs w:val="26"/>
              </w:rPr>
            </w:pPr>
            <w:r>
              <w:rPr>
                <w:i/>
                <w:iCs/>
                <w:sz w:val="26"/>
                <w:szCs w:val="26"/>
              </w:rPr>
              <w:t xml:space="preserve"> Trường hợp việc triển khai kế hoạch phát triển hạ tầng gặp khó khăn do các sự kiện bất khả kháng theo quy định tại Điều 13 Luật Xây </w:t>
            </w:r>
            <w:r>
              <w:rPr>
                <w:i/>
                <w:iCs/>
                <w:sz w:val="26"/>
                <w:szCs w:val="26"/>
              </w:rPr>
              <w:lastRenderedPageBreak/>
              <w:t>dựng năm 2025 và các sự kiện bất khả kháng khác theo quy định của Bộ Luật Dân sự, doanh nghiệp có văn bản giải trình và đề xuất được gia hạn thời gian thực hiện, Sở Khoa học và Công nghệ xem xét gia hạn thời gian triển khai xây dựng hạ tầng tại các vị trí đã được phê duyệt trước đó nhưng tối đa không quá 06 tháng kể từ khi các sự kiện bất khả kháng kết thúc.”</w:t>
            </w:r>
          </w:p>
          <w:p w14:paraId="1FE2B9D8" w14:textId="77777777" w:rsidR="00BE28C6" w:rsidRDefault="00000000">
            <w:pPr>
              <w:jc w:val="both"/>
              <w:rPr>
                <w:sz w:val="26"/>
                <w:szCs w:val="26"/>
              </w:rPr>
            </w:pPr>
            <w:r>
              <w:rPr>
                <w:sz w:val="26"/>
                <w:szCs w:val="26"/>
              </w:rPr>
              <w:t xml:space="preserve">Lý do: Theo quy định tại điểm c, khoản 4, Điều 78 Nghị định 163/2024/NĐ-CP, doanh nghiệp cung cấp dịch vụ viễn thông có hạ tầng mạng trên địa bàn có trách nhiệm trình Sở Thông tin và Truyền thông (nay là Sở Khoa hoạc và Công nghệ) phê duyệt Kế hoạch phát triển hạ tầng kỹ thuật viễn thông thụ động hàng năm; việc thu hồi vị trí dự kiến xây dựng hạ tầng đã được phê duyệt nhưng doanh nghiệp không triển khai xây dựng khi quá 12 tháng là hoàn toàn phù hợp với thời gian đề xuất và thời gian phê duyệt thực hiện kế hoạch phát triển hạ tầng kỹ thuật viễn thông thụ động hàng năm của doanh nghiệp; việc xem xét gia </w:t>
            </w:r>
            <w:r>
              <w:rPr>
                <w:sz w:val="26"/>
                <w:szCs w:val="26"/>
              </w:rPr>
              <w:lastRenderedPageBreak/>
              <w:t>hạn thời gian triển khai xây dựng hạ tầng tối đa không quá 06 tháng kể từ khi các sự kiện bất khả kháng kết thúc vừa để bảo đảm tạo điều kiện cho doanh nghiệp thực hiện nội dung kế hoạch đã đăng ký, vừa bảo đảm việc giao các đơn vị khác thực hiện đầu tư nhằm phát triển hạ tầng viễn thông của thành phố nếu doanh nghiệp được chấp thuận thực hiện trước đó không thể thực hiện, tránh tình trạng doanh nghiệp đăng ký để nhận vị trí mà không triển khai kịp thời.</w:t>
            </w:r>
          </w:p>
        </w:tc>
      </w:tr>
      <w:tr w:rsidR="00BE28C6" w14:paraId="2DCCD876" w14:textId="77777777">
        <w:tc>
          <w:tcPr>
            <w:tcW w:w="846" w:type="dxa"/>
          </w:tcPr>
          <w:p w14:paraId="22D5E83A" w14:textId="77777777" w:rsidR="00BE28C6" w:rsidRDefault="00000000">
            <w:pPr>
              <w:rPr>
                <w:sz w:val="26"/>
                <w:szCs w:val="26"/>
              </w:rPr>
            </w:pPr>
            <w:r>
              <w:rPr>
                <w:sz w:val="26"/>
                <w:szCs w:val="26"/>
              </w:rPr>
              <w:lastRenderedPageBreak/>
              <w:t>25</w:t>
            </w:r>
          </w:p>
        </w:tc>
        <w:tc>
          <w:tcPr>
            <w:tcW w:w="3685" w:type="dxa"/>
          </w:tcPr>
          <w:p w14:paraId="033AC6B3" w14:textId="77777777" w:rsidR="00BE28C6" w:rsidRDefault="00000000">
            <w:pPr>
              <w:jc w:val="both"/>
              <w:rPr>
                <w:sz w:val="26"/>
                <w:szCs w:val="26"/>
              </w:rPr>
            </w:pPr>
            <w:r>
              <w:rPr>
                <w:sz w:val="26"/>
                <w:szCs w:val="26"/>
              </w:rPr>
              <w:t>Khoản 3 Điều 7 dự thảo quy định</w:t>
            </w:r>
          </w:p>
        </w:tc>
        <w:tc>
          <w:tcPr>
            <w:tcW w:w="1985" w:type="dxa"/>
          </w:tcPr>
          <w:p w14:paraId="00E57B67" w14:textId="77777777" w:rsidR="00BE28C6" w:rsidRDefault="00000000">
            <w:pPr>
              <w:jc w:val="both"/>
              <w:rPr>
                <w:sz w:val="26"/>
                <w:szCs w:val="26"/>
              </w:rPr>
            </w:pPr>
            <w:r>
              <w:rPr>
                <w:sz w:val="26"/>
                <w:szCs w:val="26"/>
              </w:rPr>
              <w:t>Sở Tư pháp (Công văn số 1927/STP-XDVB ngày 30/4/2026)</w:t>
            </w:r>
          </w:p>
        </w:tc>
        <w:tc>
          <w:tcPr>
            <w:tcW w:w="4252" w:type="dxa"/>
          </w:tcPr>
          <w:p w14:paraId="7EBBBEA3" w14:textId="77777777" w:rsidR="00BE28C6" w:rsidRDefault="00000000">
            <w:pPr>
              <w:jc w:val="both"/>
              <w:rPr>
                <w:sz w:val="26"/>
                <w:szCs w:val="26"/>
              </w:rPr>
            </w:pPr>
            <w:r>
              <w:rPr>
                <w:sz w:val="26"/>
                <w:szCs w:val="26"/>
              </w:rPr>
              <w:t xml:space="preserve">Khoản 3 Điều 7 dự thảo quy định: </w:t>
            </w:r>
            <w:r>
              <w:rPr>
                <w:i/>
                <w:iCs/>
                <w:sz w:val="26"/>
                <w:szCs w:val="26"/>
              </w:rPr>
              <w:t>"Trong trường hợp pháp luật về xây dựng, pháp luật về viễn thông có sự điều chỉnh quy định liên quan đến xây dựng, cải tạo, nâng cấp công trình hạ tầng kỹ thuật viễn thông thụ động thì thực hiện theo quy định tại văn bản quy phạm pháp luật mới</w:t>
            </w:r>
            <w:r>
              <w:rPr>
                <w:sz w:val="26"/>
                <w:szCs w:val="26"/>
              </w:rPr>
              <w:t xml:space="preserve">". Đề nghị xem xét lược bỏ nội dung này tại khoản này và bố cục thành 01 khoản tại Điều 33 dự thảo Quy định về Điều khoản thi hành như sau: </w:t>
            </w:r>
            <w:r>
              <w:rPr>
                <w:i/>
                <w:iCs/>
                <w:sz w:val="26"/>
                <w:szCs w:val="26"/>
              </w:rPr>
              <w:t xml:space="preserve">"Trường hợp các văn bản được viện dẫn tại Quy định này được sửa đổi, bổ sung hoặc thay thế thì thực hiện theo các văn bản được sửa đổi, bổ </w:t>
            </w:r>
            <w:r>
              <w:rPr>
                <w:i/>
                <w:iCs/>
                <w:sz w:val="26"/>
                <w:szCs w:val="26"/>
              </w:rPr>
              <w:lastRenderedPageBreak/>
              <w:t>sung hoặc thay thế đó"</w:t>
            </w:r>
            <w:r>
              <w:rPr>
                <w:sz w:val="26"/>
                <w:szCs w:val="26"/>
              </w:rPr>
              <w:t xml:space="preserve"> cho đầy đủ, rõ ràng và thống nhất trong văn bản.</w:t>
            </w:r>
          </w:p>
        </w:tc>
        <w:tc>
          <w:tcPr>
            <w:tcW w:w="3969" w:type="dxa"/>
          </w:tcPr>
          <w:p w14:paraId="038D681A" w14:textId="77777777" w:rsidR="00BE28C6" w:rsidRDefault="00000000">
            <w:pPr>
              <w:jc w:val="both"/>
              <w:rPr>
                <w:sz w:val="26"/>
                <w:szCs w:val="26"/>
              </w:rPr>
            </w:pPr>
            <w:r>
              <w:rPr>
                <w:sz w:val="26"/>
                <w:szCs w:val="26"/>
              </w:rPr>
              <w:lastRenderedPageBreak/>
              <w:t>Tiếp thu</w:t>
            </w:r>
          </w:p>
          <w:p w14:paraId="62DF5BAD" w14:textId="77777777" w:rsidR="00BE28C6" w:rsidRDefault="00000000">
            <w:pPr>
              <w:jc w:val="both"/>
              <w:rPr>
                <w:sz w:val="26"/>
                <w:szCs w:val="26"/>
              </w:rPr>
            </w:pPr>
            <w:r>
              <w:rPr>
                <w:sz w:val="26"/>
                <w:szCs w:val="26"/>
              </w:rPr>
              <w:t>Cơ quan soạn thảo thực hiện lược bỏ nội dung này và bổ sung, chỉnh sửa vào Điều 33 của dự thảo Quy định</w:t>
            </w:r>
          </w:p>
        </w:tc>
      </w:tr>
      <w:tr w:rsidR="00BE28C6" w14:paraId="6D630982" w14:textId="77777777">
        <w:tc>
          <w:tcPr>
            <w:tcW w:w="846" w:type="dxa"/>
          </w:tcPr>
          <w:p w14:paraId="2698EDD3" w14:textId="77777777" w:rsidR="00BE28C6" w:rsidRDefault="00000000">
            <w:pPr>
              <w:rPr>
                <w:sz w:val="26"/>
                <w:szCs w:val="26"/>
              </w:rPr>
            </w:pPr>
            <w:r>
              <w:rPr>
                <w:sz w:val="26"/>
                <w:szCs w:val="26"/>
              </w:rPr>
              <w:t>26</w:t>
            </w:r>
          </w:p>
        </w:tc>
        <w:tc>
          <w:tcPr>
            <w:tcW w:w="3685" w:type="dxa"/>
          </w:tcPr>
          <w:p w14:paraId="53E89204" w14:textId="77777777" w:rsidR="00BE28C6" w:rsidRDefault="00000000">
            <w:pPr>
              <w:jc w:val="both"/>
              <w:rPr>
                <w:sz w:val="26"/>
                <w:szCs w:val="26"/>
              </w:rPr>
            </w:pPr>
            <w:r>
              <w:rPr>
                <w:sz w:val="26"/>
                <w:szCs w:val="26"/>
              </w:rPr>
              <w:t>Điều 9 dự thảo Quy định về Yêu cầu và trách nhiệm trong quá trình triển khai xây dựng mới hạ tầng kỹ thuật viễn thông thụ động</w:t>
            </w:r>
          </w:p>
        </w:tc>
        <w:tc>
          <w:tcPr>
            <w:tcW w:w="1985" w:type="dxa"/>
          </w:tcPr>
          <w:p w14:paraId="1C367F8B" w14:textId="77777777" w:rsidR="00BE28C6" w:rsidRDefault="00000000">
            <w:pPr>
              <w:jc w:val="both"/>
              <w:rPr>
                <w:sz w:val="26"/>
                <w:szCs w:val="26"/>
              </w:rPr>
            </w:pPr>
            <w:r>
              <w:rPr>
                <w:sz w:val="26"/>
                <w:szCs w:val="26"/>
              </w:rPr>
              <w:t>Sở Tư pháp (Công văn số 1927/STP-XDVB ngày 30/4/2026)</w:t>
            </w:r>
          </w:p>
        </w:tc>
        <w:tc>
          <w:tcPr>
            <w:tcW w:w="4252" w:type="dxa"/>
          </w:tcPr>
          <w:p w14:paraId="71C7B409" w14:textId="77777777" w:rsidR="00BE28C6" w:rsidRDefault="00000000">
            <w:pPr>
              <w:jc w:val="both"/>
              <w:rPr>
                <w:sz w:val="26"/>
                <w:szCs w:val="26"/>
              </w:rPr>
            </w:pPr>
            <w:r>
              <w:rPr>
                <w:sz w:val="26"/>
                <w:szCs w:val="26"/>
              </w:rPr>
              <w:t xml:space="preserve">- Khoản 1 dự thảo quy định khi triển khai thi công công trình hạ tầng kỹ thuật viễn thông thụ động đã được phê duyệt, doanh nghiệp viễn thông có trách nhiệm: </w:t>
            </w:r>
            <w:r>
              <w:rPr>
                <w:i/>
                <w:iCs/>
                <w:sz w:val="26"/>
                <w:szCs w:val="26"/>
              </w:rPr>
              <w:t>"Thực hiện đầy đủ quy định về cấp phép xây dựng, thông báo khởi công xây dựng công trình</w:t>
            </w:r>
            <w:r>
              <w:rPr>
                <w:sz w:val="26"/>
                <w:szCs w:val="26"/>
              </w:rPr>
              <w:t xml:space="preserve">…". </w:t>
            </w:r>
          </w:p>
          <w:p w14:paraId="1552B47C" w14:textId="77777777" w:rsidR="00BE28C6" w:rsidRDefault="00000000">
            <w:pPr>
              <w:jc w:val="both"/>
              <w:rPr>
                <w:sz w:val="26"/>
                <w:szCs w:val="26"/>
              </w:rPr>
            </w:pPr>
            <w:r>
              <w:rPr>
                <w:sz w:val="26"/>
                <w:szCs w:val="26"/>
              </w:rPr>
              <w:t xml:space="preserve">Tuy nhiên, theo quy định tại điểm đ khoản 2 Điều 43 Luật Xây dựng số 135/2025/QH15 thì công trình hạ tầng kỹ thuật viễn thông thụ động thuộc trường hợp chủ đầu tư không phải có giấy phép xây dựng trước khi khởi công xây dựng. Như vậy, việc dự thảo quy định trách nhiệm thực hiện thủ tục cấp phép xây dựng đối với công trình hạ tầng kỹ thuật viễn thông thụ động là chưa phù hợp. Đề nghị chỉnh lý. </w:t>
            </w:r>
          </w:p>
          <w:p w14:paraId="20E2AC3A" w14:textId="77777777" w:rsidR="00BE28C6" w:rsidRDefault="00000000">
            <w:pPr>
              <w:jc w:val="both"/>
              <w:rPr>
                <w:sz w:val="26"/>
                <w:szCs w:val="26"/>
              </w:rPr>
            </w:pPr>
            <w:r>
              <w:rPr>
                <w:sz w:val="26"/>
                <w:szCs w:val="26"/>
              </w:rPr>
              <w:t>- Khoản 4 dự thảo quy định: "</w:t>
            </w:r>
            <w:r>
              <w:rPr>
                <w:i/>
                <w:iCs/>
                <w:sz w:val="26"/>
                <w:szCs w:val="26"/>
              </w:rPr>
              <w:t>Tại mỗi xã, phường bố trí tối thiểu một trạm BTS kiên cố, chịu được thiên tai cấp độ 4, có kết cấu bền vững và nguồn điện dự phòng (máy phát, lưu điện hoặc tương đương) để duy trì thông tin liên lạc phục vụ công tác chỉ đạo, điều hành khi xảy ra thiên tai, mất điện hoặc sự cố khẩn cấp</w:t>
            </w:r>
            <w:r>
              <w:rPr>
                <w:sz w:val="26"/>
                <w:szCs w:val="26"/>
              </w:rPr>
              <w:t xml:space="preserve">". Đề nghị làm rõ căn cứ </w:t>
            </w:r>
            <w:r>
              <w:rPr>
                <w:sz w:val="26"/>
                <w:szCs w:val="26"/>
              </w:rPr>
              <w:lastRenderedPageBreak/>
              <w:t>quy định và lý do yêu cầu này không áp dụng với đặc khu.</w:t>
            </w:r>
          </w:p>
          <w:p w14:paraId="32F5E2DF" w14:textId="77777777" w:rsidR="00BE28C6" w:rsidRDefault="00BE28C6">
            <w:pPr>
              <w:jc w:val="both"/>
              <w:rPr>
                <w:sz w:val="26"/>
                <w:szCs w:val="26"/>
              </w:rPr>
            </w:pPr>
          </w:p>
        </w:tc>
        <w:tc>
          <w:tcPr>
            <w:tcW w:w="3969" w:type="dxa"/>
          </w:tcPr>
          <w:p w14:paraId="1E0D4886" w14:textId="77777777" w:rsidR="00BE28C6" w:rsidRDefault="00000000">
            <w:pPr>
              <w:jc w:val="both"/>
              <w:rPr>
                <w:sz w:val="26"/>
                <w:szCs w:val="26"/>
              </w:rPr>
            </w:pPr>
            <w:r>
              <w:rPr>
                <w:sz w:val="26"/>
                <w:szCs w:val="26"/>
              </w:rPr>
              <w:lastRenderedPageBreak/>
              <w:t>- Ý 1: Tiếp thu</w:t>
            </w:r>
          </w:p>
          <w:p w14:paraId="7EA40967" w14:textId="77777777" w:rsidR="00BE28C6" w:rsidRDefault="00000000">
            <w:pPr>
              <w:jc w:val="both"/>
              <w:rPr>
                <w:i/>
                <w:iCs/>
                <w:sz w:val="26"/>
                <w:szCs w:val="26"/>
              </w:rPr>
            </w:pPr>
            <w:r>
              <w:rPr>
                <w:sz w:val="26"/>
                <w:szCs w:val="26"/>
              </w:rPr>
              <w:t>Cơ quan soạn thảo thực hiện chỉnh sửa</w:t>
            </w:r>
            <w:r>
              <w:rPr>
                <w:i/>
                <w:iCs/>
                <w:sz w:val="26"/>
                <w:szCs w:val="26"/>
              </w:rPr>
              <w:t>: “Thực hiện đầy đủ quy định về cấp phép xây dựng, thông báo khởi công xây dựng công trình nêu tại Điều 7 Quyết định này”</w:t>
            </w:r>
            <w:r>
              <w:rPr>
                <w:sz w:val="26"/>
                <w:szCs w:val="26"/>
              </w:rPr>
              <w:t xml:space="preserve"> thành </w:t>
            </w:r>
            <w:r>
              <w:rPr>
                <w:i/>
                <w:iCs/>
                <w:sz w:val="26"/>
                <w:szCs w:val="26"/>
              </w:rPr>
              <w:t>“Thực hiện thông báo khởi công xây dựng công trình nêu tại Điều 7 Quyết định này”</w:t>
            </w:r>
          </w:p>
          <w:p w14:paraId="7609B49E" w14:textId="77777777" w:rsidR="00BE28C6" w:rsidRDefault="00000000">
            <w:pPr>
              <w:jc w:val="both"/>
              <w:rPr>
                <w:sz w:val="26"/>
                <w:szCs w:val="26"/>
              </w:rPr>
            </w:pPr>
            <w:r>
              <w:rPr>
                <w:sz w:val="26"/>
                <w:szCs w:val="26"/>
              </w:rPr>
              <w:t xml:space="preserve">- Ý 2: Ngày 18/11/2025, Bộ Khoa học và Công nghệ có văn bản số 6773/BKHCN-CVT về việc phát triển hạ tầng viễn thông kiên cố, bền vững trước thiên tai, theo đó Bộ KHCN đề nghị Ủy ban Nhân dân các tỉnh, thành phố chỉ đạo Sở Khoa học và Công nghệ và các sở ban ngành dựa trên lịch sử thiên tai và khả năng chống chịu thiên tai với cấp độ rủi ro cấp độ 4 của hiện trạng hạ tầng viễn thông để xây dựng phương án phát triển hạ tầng viễn thông thụ động với mục tiêu mỗi xã có tối thiểu một trạm BTS chịu được rủi ro thiên tai cấp độ 4. Trên cơ sở nội dung đề nghị của Bộ KHCN, ngày 03/12/2025, Ủy ban nhân dân </w:t>
            </w:r>
            <w:r>
              <w:rPr>
                <w:sz w:val="26"/>
                <w:szCs w:val="26"/>
              </w:rPr>
              <w:lastRenderedPageBreak/>
              <w:t xml:space="preserve">thành phố ban hành Văn bản số 3076/UBND-VX về phát triển hạ tầng viễn thông kiên cố, bền vững trước thiên tai, tại văn bản UBND thành phố đã giao Sở KHCN chủ trì cùng các Sở, ban, ngành thành phố, Ủy ban nhân dân cấp xã và các doanh nghiệp viễn thông trên địa bàn tham mưu thành phố thực hiện mục tiêu nêu trên. Trên cơ sở nội dung yêu cầu của Bộ KHCN, nội dung chỉ đạo của UBND thành phố và ý kiến của Sở Tư pháp Cơ quan soạn thảo đề xuất giữ lại khoản 4 Điều 9 dự thảo quyết định và bổ sung thêm </w:t>
            </w:r>
            <w:r>
              <w:rPr>
                <w:i/>
                <w:iCs/>
                <w:sz w:val="26"/>
                <w:szCs w:val="26"/>
              </w:rPr>
              <w:t>“đặc khu”</w:t>
            </w:r>
            <w:r>
              <w:rPr>
                <w:sz w:val="26"/>
                <w:szCs w:val="26"/>
              </w:rPr>
              <w:t xml:space="preserve"> vào nội dung khoản 4.</w:t>
            </w:r>
          </w:p>
        </w:tc>
      </w:tr>
      <w:tr w:rsidR="00BE28C6" w14:paraId="74CBCDCE" w14:textId="77777777">
        <w:tc>
          <w:tcPr>
            <w:tcW w:w="846" w:type="dxa"/>
          </w:tcPr>
          <w:p w14:paraId="0B70A0AA" w14:textId="77777777" w:rsidR="00BE28C6" w:rsidRDefault="00000000">
            <w:pPr>
              <w:rPr>
                <w:sz w:val="26"/>
                <w:szCs w:val="26"/>
              </w:rPr>
            </w:pPr>
            <w:r>
              <w:rPr>
                <w:sz w:val="26"/>
                <w:szCs w:val="26"/>
              </w:rPr>
              <w:lastRenderedPageBreak/>
              <w:t>27</w:t>
            </w:r>
          </w:p>
        </w:tc>
        <w:tc>
          <w:tcPr>
            <w:tcW w:w="3685" w:type="dxa"/>
          </w:tcPr>
          <w:p w14:paraId="7AD0448A" w14:textId="77777777" w:rsidR="00BE28C6" w:rsidRDefault="00000000">
            <w:pPr>
              <w:jc w:val="both"/>
              <w:rPr>
                <w:sz w:val="26"/>
                <w:szCs w:val="26"/>
              </w:rPr>
            </w:pPr>
            <w:r>
              <w:rPr>
                <w:sz w:val="26"/>
                <w:szCs w:val="26"/>
              </w:rPr>
              <w:t>Điều 11 dự thảo về Bảo vệ xử lý sự cố công trình hạ tầng kỹ thuật viễn thông thụ động</w:t>
            </w:r>
          </w:p>
        </w:tc>
        <w:tc>
          <w:tcPr>
            <w:tcW w:w="1985" w:type="dxa"/>
          </w:tcPr>
          <w:p w14:paraId="22E25779" w14:textId="77777777" w:rsidR="00BE28C6" w:rsidRDefault="00000000">
            <w:pPr>
              <w:jc w:val="both"/>
              <w:rPr>
                <w:sz w:val="26"/>
                <w:szCs w:val="26"/>
              </w:rPr>
            </w:pPr>
            <w:r>
              <w:rPr>
                <w:sz w:val="26"/>
                <w:szCs w:val="26"/>
              </w:rPr>
              <w:t>Sở Tư pháp (Công văn số 1927/STP-XDVB ngày 30/4/2026)</w:t>
            </w:r>
          </w:p>
        </w:tc>
        <w:tc>
          <w:tcPr>
            <w:tcW w:w="4252" w:type="dxa"/>
          </w:tcPr>
          <w:p w14:paraId="604281D1" w14:textId="77777777" w:rsidR="00BE28C6" w:rsidRDefault="00000000">
            <w:pPr>
              <w:jc w:val="both"/>
              <w:rPr>
                <w:sz w:val="26"/>
                <w:szCs w:val="26"/>
              </w:rPr>
            </w:pPr>
            <w:r>
              <w:rPr>
                <w:sz w:val="26"/>
                <w:szCs w:val="26"/>
              </w:rPr>
              <w:t>- Đề nghị bỏ đoạn "</w:t>
            </w:r>
            <w:r>
              <w:rPr>
                <w:i/>
                <w:iCs/>
                <w:sz w:val="26"/>
                <w:szCs w:val="26"/>
              </w:rPr>
              <w:t>Để bảo đảm công tác quản lý hạ tầng kỹ thuật viễn thông thụ động an toàn, ổn định và hiệu quả, doanh nghiệp viễn thông và chủ sở hữu hạ tầng kỹ thuật có trách nhiệm thực hiện bảo vệ công trình, kịp thời khắc phục, xử lý sự cố nhằm bảo đảm duy trì thông tin liên lạc, an toàn công trình, mỹ quan đô thị"</w:t>
            </w:r>
            <w:r>
              <w:rPr>
                <w:sz w:val="26"/>
                <w:szCs w:val="26"/>
              </w:rPr>
              <w:t xml:space="preserve"> tại đoạn đầu Điều 11 dự thảo Quy định; đồng thời, xem xét bố cục nội dung này tại Chương V dự </w:t>
            </w:r>
            <w:r>
              <w:rPr>
                <w:sz w:val="26"/>
                <w:szCs w:val="26"/>
              </w:rPr>
              <w:lastRenderedPageBreak/>
              <w:t>thảo về Trách nhiệm của các cơ quan, tổ chức, cá nhân cho thống nhất.</w:t>
            </w:r>
          </w:p>
          <w:p w14:paraId="727B05FD" w14:textId="77777777" w:rsidR="00BE28C6" w:rsidRDefault="00000000">
            <w:pPr>
              <w:jc w:val="both"/>
              <w:rPr>
                <w:sz w:val="26"/>
                <w:szCs w:val="26"/>
              </w:rPr>
            </w:pPr>
            <w:r>
              <w:rPr>
                <w:sz w:val="26"/>
                <w:szCs w:val="26"/>
              </w:rPr>
              <w:t>- Khoản 3 dự thảo về Xử lý sự cố ảnh hưởng đến nhiệm vụ trọng yếu quy định: "</w:t>
            </w:r>
            <w:r>
              <w:rPr>
                <w:i/>
                <w:iCs/>
                <w:sz w:val="26"/>
                <w:szCs w:val="26"/>
              </w:rPr>
              <w:t xml:space="preserve">Khi xảy ra sự cố gây gián đoạn thông tin liên lạc phục vụ công tác chỉ đạo, điều hành, quốc phòng, </w:t>
            </w:r>
            <w:proofErr w:type="gramStart"/>
            <w:r>
              <w:rPr>
                <w:i/>
                <w:iCs/>
                <w:sz w:val="26"/>
                <w:szCs w:val="26"/>
              </w:rPr>
              <w:t>an</w:t>
            </w:r>
            <w:proofErr w:type="gramEnd"/>
            <w:r>
              <w:rPr>
                <w:i/>
                <w:iCs/>
                <w:sz w:val="26"/>
                <w:szCs w:val="26"/>
              </w:rPr>
              <w:t xml:space="preserve"> ninh, doanh nghiệp viễn thông phải ưu tiên khôi phục liên lạc theo chỉ đạo của cơ quan có thẩm quyền và thực hiện các biện pháp kỹ thuật cần thiết để bảo đảm thông tin liên lạc được duy trì thông suốt". </w:t>
            </w:r>
            <w:r>
              <w:rPr>
                <w:sz w:val="26"/>
                <w:szCs w:val="26"/>
              </w:rPr>
              <w:t>Đề nghị làm rõ thế nào là "nhiệm vụ trọng yếu", cơ quan có thẩm quyền chỉ đạo doanh nghiệp viễn thông khôi phục liên lạc là cơ quan nào và cơ sở pháp lý việc ưu tiên khôi phục trong trường hợp này.</w:t>
            </w:r>
          </w:p>
        </w:tc>
        <w:tc>
          <w:tcPr>
            <w:tcW w:w="3969" w:type="dxa"/>
          </w:tcPr>
          <w:p w14:paraId="74A1BDA8" w14:textId="77777777" w:rsidR="00BE28C6" w:rsidRDefault="00000000">
            <w:pPr>
              <w:jc w:val="both"/>
              <w:rPr>
                <w:sz w:val="26"/>
                <w:szCs w:val="26"/>
              </w:rPr>
            </w:pPr>
            <w:r>
              <w:rPr>
                <w:sz w:val="26"/>
                <w:szCs w:val="26"/>
              </w:rPr>
              <w:lastRenderedPageBreak/>
              <w:t>- Ý1: Tiếp thu</w:t>
            </w:r>
          </w:p>
          <w:p w14:paraId="7BF5D4E2" w14:textId="77777777" w:rsidR="00BE28C6" w:rsidRDefault="00000000">
            <w:pPr>
              <w:jc w:val="both"/>
              <w:rPr>
                <w:sz w:val="26"/>
                <w:szCs w:val="26"/>
              </w:rPr>
            </w:pPr>
            <w:r>
              <w:rPr>
                <w:sz w:val="26"/>
                <w:szCs w:val="26"/>
              </w:rPr>
              <w:t>Cơ quan soạn thảo đã lược bỏ nội dung theo đề nghị</w:t>
            </w:r>
          </w:p>
          <w:p w14:paraId="20F4CFE0" w14:textId="77777777" w:rsidR="00BE28C6" w:rsidRDefault="00BE28C6">
            <w:pPr>
              <w:jc w:val="both"/>
              <w:rPr>
                <w:sz w:val="26"/>
                <w:szCs w:val="26"/>
              </w:rPr>
            </w:pPr>
          </w:p>
          <w:p w14:paraId="6AD77BE5" w14:textId="77777777" w:rsidR="00BE28C6" w:rsidRDefault="00000000">
            <w:pPr>
              <w:jc w:val="both"/>
              <w:rPr>
                <w:i/>
                <w:iCs/>
                <w:sz w:val="26"/>
                <w:szCs w:val="26"/>
              </w:rPr>
            </w:pPr>
            <w:r>
              <w:rPr>
                <w:sz w:val="26"/>
                <w:szCs w:val="26"/>
              </w:rPr>
              <w:t xml:space="preserve">- Ý 2: Cơ quan soạn thảo đã bổ sung giải thích từ ngữ về các nhiệm vụ trọng yếu tại khoản 14 Điều 3 dự thảo quy định; đồng thời điều chỉnh nội dung khoản 3 Điều 11 theo hướng nêu cụ thể cơ quan, đơn vị có thẩm quyền chỉ đạo doanh nghiệp viễn thông thực hiện khắc phục sự </w:t>
            </w:r>
            <w:r>
              <w:rPr>
                <w:sz w:val="26"/>
                <w:szCs w:val="26"/>
              </w:rPr>
              <w:lastRenderedPageBreak/>
              <w:t xml:space="preserve">cố (là các đơn vị được có chức năng hoặc được phân cấp quản lý nhà nước về viễn thông), cụ thể nội dung khoản 3 sau điều chỉnh như sau: </w:t>
            </w:r>
            <w:r>
              <w:rPr>
                <w:i/>
                <w:iCs/>
                <w:sz w:val="26"/>
                <w:szCs w:val="26"/>
              </w:rPr>
              <w:t>“Khi xảy ra sự cố gây gián đoạn thông tin liên lạc phục vụ triển khai các nhiệm vụ trọng yếu trên địa bàn thành phố, doanh nghiệp viễn thông phải ưu tiên khôi phục liên lạc theo chỉ đạo của Chính phủ, Bộ Khoa học và Công nghệ, Ủy ban nhân dân thành phố và Sở Khoa học và Công nghệ thành phố và thực hiện các biện pháp kỹ thuật cần thiết để bảo đảm thông tin liên lạc được duy trì thông suốt.”</w:t>
            </w:r>
          </w:p>
          <w:p w14:paraId="67B8F0E2" w14:textId="77777777" w:rsidR="00BE28C6" w:rsidRDefault="00BE28C6">
            <w:pPr>
              <w:jc w:val="both"/>
              <w:rPr>
                <w:sz w:val="26"/>
                <w:szCs w:val="26"/>
              </w:rPr>
            </w:pPr>
          </w:p>
          <w:p w14:paraId="3CFDEF22" w14:textId="77777777" w:rsidR="00BE28C6" w:rsidRDefault="00BE28C6">
            <w:pPr>
              <w:jc w:val="both"/>
              <w:rPr>
                <w:sz w:val="26"/>
                <w:szCs w:val="26"/>
              </w:rPr>
            </w:pPr>
          </w:p>
        </w:tc>
      </w:tr>
      <w:tr w:rsidR="00BE28C6" w14:paraId="3A6C1B25" w14:textId="77777777">
        <w:tc>
          <w:tcPr>
            <w:tcW w:w="846" w:type="dxa"/>
          </w:tcPr>
          <w:p w14:paraId="49A34B9A" w14:textId="77777777" w:rsidR="00BE28C6" w:rsidRDefault="00000000">
            <w:pPr>
              <w:rPr>
                <w:sz w:val="26"/>
                <w:szCs w:val="26"/>
              </w:rPr>
            </w:pPr>
            <w:r>
              <w:rPr>
                <w:sz w:val="26"/>
                <w:szCs w:val="26"/>
              </w:rPr>
              <w:lastRenderedPageBreak/>
              <w:t>28</w:t>
            </w:r>
          </w:p>
        </w:tc>
        <w:tc>
          <w:tcPr>
            <w:tcW w:w="3685" w:type="dxa"/>
          </w:tcPr>
          <w:p w14:paraId="18981EDA" w14:textId="77777777" w:rsidR="00BE28C6" w:rsidRDefault="00000000">
            <w:pPr>
              <w:jc w:val="both"/>
              <w:rPr>
                <w:sz w:val="26"/>
                <w:szCs w:val="26"/>
              </w:rPr>
            </w:pPr>
            <w:r>
              <w:rPr>
                <w:sz w:val="26"/>
                <w:szCs w:val="26"/>
              </w:rPr>
              <w:t>Khoản 2 Điều 12 dự thảo về Nguyên tắc và điều kiện sử dụng chung hạ tầng kỹ thuật viễn thông thụ động</w:t>
            </w:r>
          </w:p>
        </w:tc>
        <w:tc>
          <w:tcPr>
            <w:tcW w:w="1985" w:type="dxa"/>
          </w:tcPr>
          <w:p w14:paraId="1EE444C0" w14:textId="77777777" w:rsidR="00BE28C6" w:rsidRDefault="00000000">
            <w:pPr>
              <w:jc w:val="both"/>
              <w:rPr>
                <w:sz w:val="26"/>
                <w:szCs w:val="26"/>
              </w:rPr>
            </w:pPr>
            <w:r>
              <w:rPr>
                <w:sz w:val="26"/>
                <w:szCs w:val="26"/>
              </w:rPr>
              <w:t>Sở Tư pháp (Công văn số 1927/STP-XDVB ngày 30/4/2026)</w:t>
            </w:r>
          </w:p>
        </w:tc>
        <w:tc>
          <w:tcPr>
            <w:tcW w:w="4252" w:type="dxa"/>
          </w:tcPr>
          <w:p w14:paraId="362E2C07" w14:textId="77777777" w:rsidR="00BE28C6" w:rsidRDefault="00000000">
            <w:pPr>
              <w:jc w:val="both"/>
              <w:rPr>
                <w:sz w:val="26"/>
                <w:szCs w:val="26"/>
              </w:rPr>
            </w:pPr>
            <w:r>
              <w:rPr>
                <w:sz w:val="26"/>
                <w:szCs w:val="26"/>
              </w:rPr>
              <w:t>Khoản 2 Điều 12 dự thảo về Nguyên tắc và điều kiện sử dụng chung hạ tầng kỹ thuật viễn thông thụ động quy định: "Việc sử dụng chung hạ tầng kỹ thuật viễn thông thụ động chỉ được thực hiện…có sự nhất trí của chủ sở hữu hạ tầng thông qua văn bản hoặc thống nhất bằng hợp đồng giữa chủ sở hữu…"</w:t>
            </w:r>
          </w:p>
          <w:p w14:paraId="245BDDD0" w14:textId="77777777" w:rsidR="00BE28C6" w:rsidRDefault="00000000">
            <w:pPr>
              <w:jc w:val="both"/>
              <w:rPr>
                <w:sz w:val="26"/>
                <w:szCs w:val="26"/>
              </w:rPr>
            </w:pPr>
            <w:r>
              <w:rPr>
                <w:sz w:val="26"/>
                <w:szCs w:val="26"/>
              </w:rPr>
              <w:t>Tuy nhiên, theo quy định tại khoản 2 Điều 47 Luật Viễn thông thì: "</w:t>
            </w:r>
            <w:r>
              <w:rPr>
                <w:i/>
                <w:iCs/>
                <w:sz w:val="26"/>
                <w:szCs w:val="26"/>
              </w:rPr>
              <w:t xml:space="preserve">Việc </w:t>
            </w:r>
            <w:r>
              <w:rPr>
                <w:i/>
                <w:iCs/>
                <w:sz w:val="26"/>
                <w:szCs w:val="26"/>
              </w:rPr>
              <w:lastRenderedPageBreak/>
              <w:t>chia sẻ cơ sở hạ tầng viễn thông được thực hiện thông qua hợp đồng trên cơ sở bảo đảm quyền, lợi ích hợp pháp của các bên có liên quan".</w:t>
            </w:r>
            <w:r>
              <w:rPr>
                <w:sz w:val="26"/>
                <w:szCs w:val="26"/>
              </w:rPr>
              <w:t xml:space="preserve"> Do đó, việc dự thảo yêu cầu thêm hình thức văn bản nhất trí là chưa phù hợp, đề nghị rà soát, chỉnh lý theo hướng thống nhất thực hiện thông qua hợp đồng theo quy định của pháp luật.</w:t>
            </w:r>
          </w:p>
        </w:tc>
        <w:tc>
          <w:tcPr>
            <w:tcW w:w="3969" w:type="dxa"/>
          </w:tcPr>
          <w:p w14:paraId="73594329" w14:textId="77777777" w:rsidR="00BE28C6" w:rsidRDefault="00000000">
            <w:pPr>
              <w:jc w:val="both"/>
              <w:rPr>
                <w:sz w:val="26"/>
                <w:szCs w:val="26"/>
              </w:rPr>
            </w:pPr>
            <w:r>
              <w:rPr>
                <w:sz w:val="26"/>
                <w:szCs w:val="26"/>
              </w:rPr>
              <w:lastRenderedPageBreak/>
              <w:t>Tiếp thu</w:t>
            </w:r>
          </w:p>
          <w:p w14:paraId="42726A7D" w14:textId="77777777" w:rsidR="00BE28C6" w:rsidRDefault="00000000">
            <w:pPr>
              <w:jc w:val="both"/>
              <w:rPr>
                <w:sz w:val="26"/>
                <w:szCs w:val="26"/>
              </w:rPr>
            </w:pPr>
            <w:r>
              <w:rPr>
                <w:sz w:val="26"/>
                <w:szCs w:val="26"/>
              </w:rPr>
              <w:t>Cơ quan soạn thảo thực hiện lược bỏ hình thức văn bản theo đúng quy định tại khoản 2 Điều 47 của Luật Viễn thông</w:t>
            </w:r>
          </w:p>
        </w:tc>
      </w:tr>
      <w:tr w:rsidR="00BE28C6" w14:paraId="205E0030" w14:textId="77777777">
        <w:tc>
          <w:tcPr>
            <w:tcW w:w="846" w:type="dxa"/>
          </w:tcPr>
          <w:p w14:paraId="605A3D32" w14:textId="77777777" w:rsidR="00BE28C6" w:rsidRDefault="00000000">
            <w:pPr>
              <w:rPr>
                <w:sz w:val="26"/>
                <w:szCs w:val="26"/>
              </w:rPr>
            </w:pPr>
            <w:r>
              <w:rPr>
                <w:sz w:val="26"/>
                <w:szCs w:val="26"/>
              </w:rPr>
              <w:t>29</w:t>
            </w:r>
          </w:p>
        </w:tc>
        <w:tc>
          <w:tcPr>
            <w:tcW w:w="3685" w:type="dxa"/>
          </w:tcPr>
          <w:p w14:paraId="00EA9071" w14:textId="77777777" w:rsidR="00BE28C6" w:rsidRDefault="00000000">
            <w:pPr>
              <w:jc w:val="both"/>
              <w:rPr>
                <w:sz w:val="26"/>
                <w:szCs w:val="26"/>
              </w:rPr>
            </w:pPr>
            <w:r>
              <w:rPr>
                <w:sz w:val="26"/>
                <w:szCs w:val="26"/>
              </w:rPr>
              <w:t>Khoản 7 Điều 16 dự thảo Quy định về Sử dụng chung cột ăng ten, trạm BTS và nhà trạm viễn thông</w:t>
            </w:r>
          </w:p>
        </w:tc>
        <w:tc>
          <w:tcPr>
            <w:tcW w:w="1985" w:type="dxa"/>
          </w:tcPr>
          <w:p w14:paraId="41B3FA65" w14:textId="77777777" w:rsidR="00BE28C6" w:rsidRDefault="00000000">
            <w:pPr>
              <w:jc w:val="both"/>
              <w:rPr>
                <w:sz w:val="26"/>
                <w:szCs w:val="26"/>
              </w:rPr>
            </w:pPr>
            <w:r>
              <w:rPr>
                <w:sz w:val="26"/>
                <w:szCs w:val="26"/>
              </w:rPr>
              <w:t>Sở Tư pháp (Công văn số 1927/STP-XDVB ngày 30/4/2026)</w:t>
            </w:r>
          </w:p>
        </w:tc>
        <w:tc>
          <w:tcPr>
            <w:tcW w:w="4252" w:type="dxa"/>
          </w:tcPr>
          <w:p w14:paraId="3099C923" w14:textId="77777777" w:rsidR="00BE28C6" w:rsidRDefault="00000000">
            <w:pPr>
              <w:jc w:val="both"/>
              <w:rPr>
                <w:i/>
                <w:iCs/>
                <w:sz w:val="26"/>
                <w:szCs w:val="26"/>
              </w:rPr>
            </w:pPr>
            <w:r>
              <w:rPr>
                <w:sz w:val="26"/>
                <w:szCs w:val="26"/>
              </w:rPr>
              <w:t xml:space="preserve">Khoản 7 Điều 16 dự thảo Quy định về Sử dụng chung cột ăng ten, trạm BTS và nhà trạm viễn thông quy định: </w:t>
            </w:r>
            <w:r>
              <w:rPr>
                <w:i/>
                <w:iCs/>
                <w:sz w:val="26"/>
                <w:szCs w:val="26"/>
              </w:rPr>
              <w:t>"Các trạm BTS phải đảm bảo khoảng cách tối thiểu là 100m đối với khu vực đô thị và tối thiểu 200m đối với khu vực ngoài đô thị, trừ các trường hợp sau:</w:t>
            </w:r>
          </w:p>
          <w:p w14:paraId="16C61DDB" w14:textId="77777777" w:rsidR="00BE28C6" w:rsidRDefault="00000000">
            <w:pPr>
              <w:jc w:val="both"/>
              <w:rPr>
                <w:i/>
                <w:iCs/>
                <w:sz w:val="26"/>
                <w:szCs w:val="26"/>
              </w:rPr>
            </w:pPr>
            <w:r>
              <w:rPr>
                <w:i/>
                <w:iCs/>
                <w:sz w:val="26"/>
                <w:szCs w:val="26"/>
              </w:rPr>
              <w:t xml:space="preserve">- Cột ăng ten dự kiến xây mới có kích thước nhỏ gọn (chiều cao không quá 06 m); </w:t>
            </w:r>
          </w:p>
          <w:p w14:paraId="497421BD" w14:textId="77777777" w:rsidR="00BE28C6" w:rsidRDefault="00000000">
            <w:pPr>
              <w:jc w:val="both"/>
              <w:rPr>
                <w:sz w:val="26"/>
                <w:szCs w:val="26"/>
              </w:rPr>
            </w:pPr>
            <w:r>
              <w:rPr>
                <w:i/>
                <w:iCs/>
                <w:sz w:val="26"/>
                <w:szCs w:val="26"/>
              </w:rPr>
              <w:t xml:space="preserve">- Cột ăng ten bắt buộc phải xây dựng để lắp ăng ten nối dài hoặc trạm Small Cell phục vụ xóa điểm lõm, vùng lõm sóng do điều kiện địa hình (đồi, núi, công trình xây </w:t>
            </w:r>
            <w:proofErr w:type="gramStart"/>
            <w:r>
              <w:rPr>
                <w:i/>
                <w:iCs/>
                <w:sz w:val="26"/>
                <w:szCs w:val="26"/>
              </w:rPr>
              <w:t>dựng,…</w:t>
            </w:r>
            <w:proofErr w:type="gramEnd"/>
            <w:r>
              <w:rPr>
                <w:i/>
                <w:iCs/>
                <w:sz w:val="26"/>
                <w:szCs w:val="26"/>
              </w:rPr>
              <w:t xml:space="preserve">) gây ra, </w:t>
            </w:r>
            <w:r>
              <w:rPr>
                <w:i/>
                <w:iCs/>
                <w:sz w:val="26"/>
                <w:szCs w:val="26"/>
                <w:u w:val="single"/>
              </w:rPr>
              <w:t>nhưng trước khi xây dựng phải qua kiểm tra,</w:t>
            </w:r>
            <w:r>
              <w:rPr>
                <w:sz w:val="26"/>
                <w:szCs w:val="26"/>
                <w:u w:val="single"/>
              </w:rPr>
              <w:t xml:space="preserve"> xác nhận của Sở Khoa học và Công nghệ". </w:t>
            </w:r>
            <w:r>
              <w:rPr>
                <w:sz w:val="26"/>
                <w:szCs w:val="26"/>
              </w:rPr>
              <w:t>Đề nghị làm rõ cơ sở pháp lý của nội dung này.</w:t>
            </w:r>
          </w:p>
        </w:tc>
        <w:tc>
          <w:tcPr>
            <w:tcW w:w="3969" w:type="dxa"/>
          </w:tcPr>
          <w:p w14:paraId="073F3EEF" w14:textId="77777777" w:rsidR="00BE28C6" w:rsidRDefault="00000000">
            <w:pPr>
              <w:jc w:val="both"/>
              <w:rPr>
                <w:sz w:val="26"/>
                <w:szCs w:val="26"/>
              </w:rPr>
            </w:pPr>
            <w:r>
              <w:rPr>
                <w:sz w:val="26"/>
                <w:szCs w:val="26"/>
              </w:rPr>
              <w:t xml:space="preserve">- Quy định về khoảng cách tối thiểu giữa 02 trạm BTS được kế thừa quy định tại Điều 10 Quyết định số 1063/2015/QĐ-UBND ngày 21/5/2015 của Ủy ban nhân dân thành phố Hải Phòng về việc ban hành quy định quản lý và phát triển cơ sở hạ tầng viễn thông trên địa bàn thành phố Hải Phòng, được sửa đổi, bổ sung bởi khoản 6 Điều 1 Quyết định số 36/2020/QĐ-UBND ngày 11/12/2020 của Ủy ban nhân dân thành phố Hải Phòng; các trường hợp không áp dụng quy định về khoảng cách được quy định trên cơ sở ưu tiên phát triển cột ăng ten nhỏ gọn bảo đảm an toàn, mỹ quan, đồng thời nhằm khắc phục được những khó khăn phát sinh trong thực tế triển khai xóa vùng lõm sóng của </w:t>
            </w:r>
            <w:r>
              <w:rPr>
                <w:sz w:val="26"/>
                <w:szCs w:val="26"/>
              </w:rPr>
              <w:lastRenderedPageBreak/>
              <w:t>các doanh nghiệp do các yếu tố về địa hình mang lại mà nếu áp dụng quy định về khoảng cách trạm các doanh nghiệp không có giải pháp để khắc phục vùng lõm sóng; việc quy định kiểm tra, xác nhận của Sở Khoa học và Công nghệ trước khi xây dựng cột ăng ten bắt buộc phải xây dựng để lắp ăng ten nối dài hoặc trạm Small Cell phục vụ xóa điểm lõm, vùng lõm sóng do điều kiện địa hình nhằm tăng cường công tác quản lý nhà nước về hoạt động phát triển hạ tầng, đồng thời bảo đảm điều kiện không áp dụng quy định về khoảng cách trạm BTS là phù hợp với quy định và thực tế.</w:t>
            </w:r>
          </w:p>
        </w:tc>
      </w:tr>
      <w:tr w:rsidR="00BE28C6" w14:paraId="63A0AB96" w14:textId="77777777">
        <w:tc>
          <w:tcPr>
            <w:tcW w:w="846" w:type="dxa"/>
          </w:tcPr>
          <w:p w14:paraId="5139EF1A" w14:textId="77777777" w:rsidR="00BE28C6" w:rsidRDefault="00000000">
            <w:pPr>
              <w:rPr>
                <w:sz w:val="26"/>
                <w:szCs w:val="26"/>
              </w:rPr>
            </w:pPr>
            <w:r>
              <w:rPr>
                <w:sz w:val="26"/>
                <w:szCs w:val="26"/>
              </w:rPr>
              <w:lastRenderedPageBreak/>
              <w:t>30</w:t>
            </w:r>
          </w:p>
        </w:tc>
        <w:tc>
          <w:tcPr>
            <w:tcW w:w="3685" w:type="dxa"/>
          </w:tcPr>
          <w:p w14:paraId="3696A518" w14:textId="77777777" w:rsidR="00BE28C6" w:rsidRDefault="00000000">
            <w:pPr>
              <w:jc w:val="both"/>
              <w:rPr>
                <w:sz w:val="26"/>
                <w:szCs w:val="26"/>
              </w:rPr>
            </w:pPr>
            <w:r>
              <w:rPr>
                <w:sz w:val="26"/>
                <w:szCs w:val="26"/>
              </w:rPr>
              <w:t>Về căn cứ ban hành dự thảo Quyết định</w:t>
            </w:r>
          </w:p>
        </w:tc>
        <w:tc>
          <w:tcPr>
            <w:tcW w:w="1985" w:type="dxa"/>
          </w:tcPr>
          <w:p w14:paraId="4C484BBB" w14:textId="77777777" w:rsidR="00BE28C6" w:rsidRDefault="00000000">
            <w:pPr>
              <w:jc w:val="both"/>
              <w:rPr>
                <w:sz w:val="26"/>
                <w:szCs w:val="26"/>
              </w:rPr>
            </w:pPr>
            <w:r>
              <w:rPr>
                <w:sz w:val="26"/>
                <w:szCs w:val="26"/>
              </w:rPr>
              <w:t>Sở Tư pháp (Công văn số 1927/STP-XDVB ngày 30/4/2026)</w:t>
            </w:r>
          </w:p>
        </w:tc>
        <w:tc>
          <w:tcPr>
            <w:tcW w:w="4252" w:type="dxa"/>
          </w:tcPr>
          <w:p w14:paraId="0C8E1FC0" w14:textId="77777777" w:rsidR="00BE28C6" w:rsidRDefault="00000000">
            <w:pPr>
              <w:jc w:val="both"/>
              <w:rPr>
                <w:sz w:val="26"/>
                <w:szCs w:val="26"/>
              </w:rPr>
            </w:pPr>
            <w:r>
              <w:rPr>
                <w:sz w:val="26"/>
                <w:szCs w:val="26"/>
              </w:rPr>
              <w:t>- Đối với văn bản Luật đã được sửa đổi, bổ sung thì ghi thêm sau tên văn bản, số, ký hiệu của văn bản cụm từ "được sửa đổi, bổ sung bởi" và tên loại văn bản, số, ký hiệu của văn bản sửa đổi, bổ sung (ví dụ: Luật Ban hành văn bản quy phạm pháp luật số 64/2025/QH15 được sửa đổi, bổ sung bởi Luật số 87/2025/QH15).</w:t>
            </w:r>
          </w:p>
          <w:p w14:paraId="4364C1EC" w14:textId="77777777" w:rsidR="00BE28C6" w:rsidRDefault="00000000">
            <w:pPr>
              <w:jc w:val="both"/>
              <w:rPr>
                <w:sz w:val="26"/>
                <w:szCs w:val="26"/>
              </w:rPr>
            </w:pPr>
            <w:r>
              <w:rPr>
                <w:sz w:val="26"/>
                <w:szCs w:val="26"/>
              </w:rPr>
              <w:t xml:space="preserve"> - Đề nghị lược bỏ căn cứ: Nghị định số 78/2025/NĐ-CP do không có nội dung liên quan trực tiếp đến dự thảo. </w:t>
            </w:r>
          </w:p>
          <w:p w14:paraId="0B7044EB" w14:textId="77777777" w:rsidR="00BE28C6" w:rsidRDefault="00000000">
            <w:pPr>
              <w:jc w:val="both"/>
              <w:rPr>
                <w:sz w:val="26"/>
                <w:szCs w:val="26"/>
              </w:rPr>
            </w:pPr>
            <w:r>
              <w:rPr>
                <w:sz w:val="26"/>
                <w:szCs w:val="26"/>
              </w:rPr>
              <w:lastRenderedPageBreak/>
              <w:t>- Đề nghị rà soát, sửa các căn cứ ban hành là Thông tư (ví dụ: "Thông tư số 07/2024/TT-BTTTT ngày 02 tháng 7 năm 2024 của Bộ Thông tin và Truyền thông…" thành "Thông tư số 07/2024/TT-BTTTT ngày 02 tháng 7 năm 2024 của Bộ trưởng Bộ Thông tin và Truyền thông…") cho chính xác.</w:t>
            </w:r>
          </w:p>
          <w:p w14:paraId="6D10981A" w14:textId="77777777" w:rsidR="00BE28C6" w:rsidRDefault="00000000">
            <w:pPr>
              <w:jc w:val="both"/>
              <w:rPr>
                <w:sz w:val="26"/>
                <w:szCs w:val="26"/>
              </w:rPr>
            </w:pPr>
            <w:r>
              <w:rPr>
                <w:sz w:val="26"/>
                <w:szCs w:val="26"/>
              </w:rPr>
              <w:t xml:space="preserve"> - Phần đề nghị ban hành; đề nghị sửa thành: "Theo đề nghị của Giám đốc Sở Khoa học và Công nghệ tại Tờ trình số.../TTr-SKHCN ngày...tháng...năm 2026.</w:t>
            </w:r>
          </w:p>
        </w:tc>
        <w:tc>
          <w:tcPr>
            <w:tcW w:w="3969" w:type="dxa"/>
          </w:tcPr>
          <w:p w14:paraId="30A80825" w14:textId="77777777" w:rsidR="00BE28C6" w:rsidRDefault="00000000">
            <w:pPr>
              <w:jc w:val="both"/>
              <w:rPr>
                <w:sz w:val="26"/>
                <w:szCs w:val="26"/>
              </w:rPr>
            </w:pPr>
            <w:r>
              <w:rPr>
                <w:sz w:val="26"/>
                <w:szCs w:val="26"/>
              </w:rPr>
              <w:lastRenderedPageBreak/>
              <w:t>Tiếp thu</w:t>
            </w:r>
          </w:p>
          <w:p w14:paraId="394D4018" w14:textId="77777777" w:rsidR="00BE28C6" w:rsidRDefault="00000000">
            <w:pPr>
              <w:jc w:val="both"/>
              <w:rPr>
                <w:sz w:val="26"/>
                <w:szCs w:val="26"/>
              </w:rPr>
            </w:pPr>
            <w:r>
              <w:rPr>
                <w:sz w:val="26"/>
                <w:szCs w:val="26"/>
              </w:rPr>
              <w:t>Cơ quan soạn thảo thực hiện chỉnh sửa theo quy định</w:t>
            </w:r>
          </w:p>
        </w:tc>
      </w:tr>
      <w:tr w:rsidR="00BE28C6" w14:paraId="08BEEE94" w14:textId="77777777">
        <w:tc>
          <w:tcPr>
            <w:tcW w:w="846" w:type="dxa"/>
          </w:tcPr>
          <w:p w14:paraId="25E395A6" w14:textId="77777777" w:rsidR="00BE28C6" w:rsidRDefault="00000000">
            <w:pPr>
              <w:rPr>
                <w:sz w:val="26"/>
                <w:szCs w:val="26"/>
              </w:rPr>
            </w:pPr>
            <w:r>
              <w:rPr>
                <w:sz w:val="26"/>
                <w:szCs w:val="26"/>
              </w:rPr>
              <w:t>31</w:t>
            </w:r>
          </w:p>
        </w:tc>
        <w:tc>
          <w:tcPr>
            <w:tcW w:w="3685" w:type="dxa"/>
          </w:tcPr>
          <w:p w14:paraId="26F0DA52" w14:textId="77777777" w:rsidR="00BE28C6" w:rsidRDefault="00000000">
            <w:pPr>
              <w:jc w:val="both"/>
              <w:rPr>
                <w:sz w:val="26"/>
                <w:szCs w:val="26"/>
              </w:rPr>
            </w:pPr>
            <w:r>
              <w:rPr>
                <w:sz w:val="26"/>
                <w:szCs w:val="26"/>
              </w:rPr>
              <w:t>Rà soát, bổ sung tên Điều dự thảo Quyết định</w:t>
            </w:r>
          </w:p>
        </w:tc>
        <w:tc>
          <w:tcPr>
            <w:tcW w:w="1985" w:type="dxa"/>
          </w:tcPr>
          <w:p w14:paraId="00F44D8A" w14:textId="77777777" w:rsidR="00BE28C6" w:rsidRDefault="00000000">
            <w:pPr>
              <w:jc w:val="both"/>
              <w:rPr>
                <w:sz w:val="26"/>
                <w:szCs w:val="26"/>
              </w:rPr>
            </w:pPr>
            <w:r>
              <w:rPr>
                <w:sz w:val="26"/>
                <w:szCs w:val="26"/>
              </w:rPr>
              <w:t>Sở Tư pháp (Công văn số 1927/STP-XDVB ngày 30/4/2026)</w:t>
            </w:r>
          </w:p>
        </w:tc>
        <w:tc>
          <w:tcPr>
            <w:tcW w:w="4252" w:type="dxa"/>
          </w:tcPr>
          <w:p w14:paraId="374F6121" w14:textId="77777777" w:rsidR="00BE28C6" w:rsidRDefault="00000000">
            <w:pPr>
              <w:jc w:val="both"/>
              <w:rPr>
                <w:sz w:val="26"/>
                <w:szCs w:val="26"/>
              </w:rPr>
            </w:pPr>
            <w:r>
              <w:rPr>
                <w:sz w:val="26"/>
                <w:szCs w:val="26"/>
              </w:rPr>
              <w:t xml:space="preserve">Đề nghị rà soát, bổ sung tên Điều cho phù hợp với quy định tại điểm b khoản 2 Phần III Mục 1 Phụ lục 01 kèm theo Nghị định số 187/2025/NĐ-CP. </w:t>
            </w:r>
          </w:p>
        </w:tc>
        <w:tc>
          <w:tcPr>
            <w:tcW w:w="3969" w:type="dxa"/>
          </w:tcPr>
          <w:p w14:paraId="7B4DF917" w14:textId="77777777" w:rsidR="00BE28C6" w:rsidRDefault="00000000">
            <w:pPr>
              <w:jc w:val="both"/>
              <w:rPr>
                <w:sz w:val="26"/>
                <w:szCs w:val="26"/>
              </w:rPr>
            </w:pPr>
            <w:r>
              <w:rPr>
                <w:sz w:val="26"/>
                <w:szCs w:val="26"/>
              </w:rPr>
              <w:t>Tiếp thu</w:t>
            </w:r>
          </w:p>
          <w:p w14:paraId="7959E54F" w14:textId="77777777" w:rsidR="00BE28C6" w:rsidRDefault="00000000">
            <w:pPr>
              <w:jc w:val="both"/>
              <w:rPr>
                <w:sz w:val="26"/>
                <w:szCs w:val="26"/>
              </w:rPr>
            </w:pPr>
            <w:r>
              <w:rPr>
                <w:sz w:val="26"/>
                <w:szCs w:val="26"/>
              </w:rPr>
              <w:t>Cơ quan soạn thảo đã bổ sung tên Điều 2, Điều 3 dự thảo Quyết định</w:t>
            </w:r>
          </w:p>
        </w:tc>
      </w:tr>
      <w:tr w:rsidR="00BE28C6" w14:paraId="3211938F" w14:textId="77777777">
        <w:tc>
          <w:tcPr>
            <w:tcW w:w="846" w:type="dxa"/>
          </w:tcPr>
          <w:p w14:paraId="1FD36661" w14:textId="77777777" w:rsidR="00BE28C6" w:rsidRDefault="00000000">
            <w:pPr>
              <w:rPr>
                <w:sz w:val="26"/>
                <w:szCs w:val="26"/>
              </w:rPr>
            </w:pPr>
            <w:r>
              <w:rPr>
                <w:sz w:val="26"/>
                <w:szCs w:val="26"/>
              </w:rPr>
              <w:t>32</w:t>
            </w:r>
          </w:p>
        </w:tc>
        <w:tc>
          <w:tcPr>
            <w:tcW w:w="3685" w:type="dxa"/>
          </w:tcPr>
          <w:p w14:paraId="0C0B5D13" w14:textId="77777777" w:rsidR="00BE28C6" w:rsidRDefault="00000000">
            <w:pPr>
              <w:jc w:val="both"/>
              <w:rPr>
                <w:sz w:val="26"/>
                <w:szCs w:val="26"/>
              </w:rPr>
            </w:pPr>
            <w:r>
              <w:rPr>
                <w:sz w:val="26"/>
                <w:szCs w:val="26"/>
              </w:rPr>
              <w:t>Điều 2 dự thảo Quyết định</w:t>
            </w:r>
          </w:p>
        </w:tc>
        <w:tc>
          <w:tcPr>
            <w:tcW w:w="1985" w:type="dxa"/>
          </w:tcPr>
          <w:p w14:paraId="2AFE6078" w14:textId="77777777" w:rsidR="00BE28C6" w:rsidRDefault="00000000">
            <w:pPr>
              <w:jc w:val="both"/>
              <w:rPr>
                <w:sz w:val="26"/>
                <w:szCs w:val="26"/>
              </w:rPr>
            </w:pPr>
            <w:r>
              <w:rPr>
                <w:sz w:val="26"/>
                <w:szCs w:val="26"/>
              </w:rPr>
              <w:t>Sở Tư pháp (Công văn số 1927/STP-XDVB ngày 30/4/2026)</w:t>
            </w:r>
          </w:p>
        </w:tc>
        <w:tc>
          <w:tcPr>
            <w:tcW w:w="4252" w:type="dxa"/>
          </w:tcPr>
          <w:p w14:paraId="7BC7A8C4" w14:textId="77777777" w:rsidR="00BE28C6" w:rsidRDefault="00000000">
            <w:pPr>
              <w:jc w:val="both"/>
              <w:rPr>
                <w:sz w:val="26"/>
                <w:szCs w:val="26"/>
              </w:rPr>
            </w:pPr>
            <w:r>
              <w:rPr>
                <w:sz w:val="26"/>
                <w:szCs w:val="26"/>
              </w:rPr>
              <w:t xml:space="preserve">Đề nghị chỉnh lý Điều 2 dự thảo như sau: </w:t>
            </w:r>
            <w:r>
              <w:rPr>
                <w:b/>
                <w:bCs/>
                <w:i/>
                <w:iCs/>
                <w:sz w:val="26"/>
                <w:szCs w:val="26"/>
              </w:rPr>
              <w:t>"Điều 2. Hiệu lực thi hành</w:t>
            </w:r>
            <w:r>
              <w:rPr>
                <w:sz w:val="26"/>
                <w:szCs w:val="26"/>
              </w:rPr>
              <w:t xml:space="preserve"> </w:t>
            </w:r>
          </w:p>
          <w:p w14:paraId="35A26ADA" w14:textId="77777777" w:rsidR="00BE28C6" w:rsidRDefault="00000000">
            <w:pPr>
              <w:jc w:val="both"/>
              <w:rPr>
                <w:i/>
                <w:iCs/>
                <w:sz w:val="26"/>
                <w:szCs w:val="26"/>
              </w:rPr>
            </w:pPr>
            <w:r>
              <w:rPr>
                <w:i/>
                <w:iCs/>
                <w:sz w:val="26"/>
                <w:szCs w:val="26"/>
              </w:rPr>
              <w:t xml:space="preserve">1. Quyết định này có hiệu lực thi hành từ ngày…tháng…năm… </w:t>
            </w:r>
          </w:p>
          <w:p w14:paraId="32EA0C95" w14:textId="77777777" w:rsidR="00BE28C6" w:rsidRDefault="00000000">
            <w:pPr>
              <w:jc w:val="both"/>
              <w:rPr>
                <w:i/>
                <w:iCs/>
                <w:sz w:val="26"/>
                <w:szCs w:val="26"/>
              </w:rPr>
            </w:pPr>
            <w:r>
              <w:rPr>
                <w:i/>
                <w:iCs/>
                <w:sz w:val="26"/>
                <w:szCs w:val="26"/>
              </w:rPr>
              <w:t xml:space="preserve">2. Quyết định này thay thế các Quyết định sau: </w:t>
            </w:r>
          </w:p>
          <w:p w14:paraId="57F16C5F" w14:textId="77777777" w:rsidR="00BE28C6" w:rsidRDefault="00000000">
            <w:pPr>
              <w:jc w:val="both"/>
              <w:rPr>
                <w:i/>
                <w:iCs/>
                <w:sz w:val="26"/>
                <w:szCs w:val="26"/>
              </w:rPr>
            </w:pPr>
            <w:r>
              <w:rPr>
                <w:i/>
                <w:iCs/>
                <w:sz w:val="26"/>
                <w:szCs w:val="26"/>
              </w:rPr>
              <w:t xml:space="preserve">a) Quyết định số 1063/2015/QĐ-UBND ngày 21/5/2015 của Ủy ban nhân dân thành phố Hải Phòng về việc ban hành quy định quản lý và phát </w:t>
            </w:r>
            <w:r>
              <w:rPr>
                <w:i/>
                <w:iCs/>
                <w:sz w:val="26"/>
                <w:szCs w:val="26"/>
              </w:rPr>
              <w:lastRenderedPageBreak/>
              <w:t>triển cơ sở hạ tầng viễn thông trên địa bàn thành phố Hải Phòng.</w:t>
            </w:r>
          </w:p>
          <w:p w14:paraId="63D753D9" w14:textId="77777777" w:rsidR="00BE28C6" w:rsidRDefault="00000000">
            <w:pPr>
              <w:jc w:val="both"/>
              <w:rPr>
                <w:i/>
                <w:iCs/>
                <w:sz w:val="26"/>
                <w:szCs w:val="26"/>
              </w:rPr>
            </w:pPr>
            <w:r>
              <w:rPr>
                <w:i/>
                <w:iCs/>
                <w:sz w:val="26"/>
                <w:szCs w:val="26"/>
              </w:rPr>
              <w:t xml:space="preserve"> b) Quyết định số 36/2020/QĐ-UBND ngày 11/12/2020 của Ủy ban nhân dân thành phố Hải Phòng sửa đổi, bổ sung một số điều của Quy định quản lý và phát triển cơ sở hạ tầng viễn thông trên địa bàn thành phố Hải Phòng ban hành kèm theo Quyết định số 1063/2015/QĐ-UBND ngày 21/5/2015 của Ủy ban nhân dân thành phố Hải Phòng. </w:t>
            </w:r>
          </w:p>
          <w:p w14:paraId="56B895C8" w14:textId="77777777" w:rsidR="00BE28C6" w:rsidRDefault="00000000">
            <w:pPr>
              <w:jc w:val="both"/>
              <w:rPr>
                <w:sz w:val="26"/>
                <w:szCs w:val="26"/>
              </w:rPr>
            </w:pPr>
            <w:r>
              <w:rPr>
                <w:i/>
                <w:iCs/>
                <w:sz w:val="26"/>
                <w:szCs w:val="26"/>
              </w:rPr>
              <w:t>c) Quyết định số 26/2018/QĐ-UBND ngày 29/10/2018 của Ủy ban nhân dân tỉnh Hải Dương về việc Quy định quản lý và phát triển cơ sở hạ tầng viễn thông trên địa bàn tỉnh Hải Dương.".</w:t>
            </w:r>
          </w:p>
        </w:tc>
        <w:tc>
          <w:tcPr>
            <w:tcW w:w="3969" w:type="dxa"/>
          </w:tcPr>
          <w:p w14:paraId="0256ED5B" w14:textId="77777777" w:rsidR="00BE28C6" w:rsidRDefault="00000000">
            <w:pPr>
              <w:jc w:val="both"/>
              <w:rPr>
                <w:sz w:val="26"/>
                <w:szCs w:val="26"/>
              </w:rPr>
            </w:pPr>
            <w:r>
              <w:rPr>
                <w:sz w:val="26"/>
                <w:szCs w:val="26"/>
              </w:rPr>
              <w:lastRenderedPageBreak/>
              <w:t>Tiếp thu</w:t>
            </w:r>
          </w:p>
          <w:p w14:paraId="5BDC6B69" w14:textId="77777777" w:rsidR="00BE28C6" w:rsidRDefault="00000000">
            <w:pPr>
              <w:jc w:val="both"/>
              <w:rPr>
                <w:sz w:val="26"/>
                <w:szCs w:val="26"/>
              </w:rPr>
            </w:pPr>
            <w:r>
              <w:rPr>
                <w:sz w:val="26"/>
                <w:szCs w:val="26"/>
              </w:rPr>
              <w:t>Cơ quan soạn thảo thực hiện chỉnh sửa theo quy định</w:t>
            </w:r>
          </w:p>
        </w:tc>
      </w:tr>
      <w:tr w:rsidR="00BE28C6" w14:paraId="0C908047" w14:textId="77777777">
        <w:tc>
          <w:tcPr>
            <w:tcW w:w="846" w:type="dxa"/>
          </w:tcPr>
          <w:p w14:paraId="67569B74" w14:textId="77777777" w:rsidR="00BE28C6" w:rsidRDefault="00000000">
            <w:pPr>
              <w:rPr>
                <w:sz w:val="26"/>
                <w:szCs w:val="26"/>
              </w:rPr>
            </w:pPr>
            <w:r>
              <w:rPr>
                <w:sz w:val="26"/>
                <w:szCs w:val="26"/>
              </w:rPr>
              <w:t>33</w:t>
            </w:r>
          </w:p>
        </w:tc>
        <w:tc>
          <w:tcPr>
            <w:tcW w:w="3685" w:type="dxa"/>
          </w:tcPr>
          <w:p w14:paraId="0096AE6D" w14:textId="77777777" w:rsidR="00BE28C6" w:rsidRDefault="00000000">
            <w:pPr>
              <w:jc w:val="both"/>
              <w:rPr>
                <w:sz w:val="26"/>
                <w:szCs w:val="26"/>
              </w:rPr>
            </w:pPr>
            <w:r>
              <w:rPr>
                <w:sz w:val="26"/>
                <w:szCs w:val="26"/>
              </w:rPr>
              <w:t>Điều 8 dự thảo Quy định</w:t>
            </w:r>
          </w:p>
        </w:tc>
        <w:tc>
          <w:tcPr>
            <w:tcW w:w="1985" w:type="dxa"/>
          </w:tcPr>
          <w:p w14:paraId="2FAE33B0" w14:textId="77777777" w:rsidR="00BE28C6" w:rsidRDefault="00000000">
            <w:pPr>
              <w:jc w:val="both"/>
              <w:rPr>
                <w:sz w:val="26"/>
                <w:szCs w:val="26"/>
              </w:rPr>
            </w:pPr>
            <w:r>
              <w:rPr>
                <w:sz w:val="26"/>
                <w:szCs w:val="26"/>
              </w:rPr>
              <w:t>Sở Tư pháp (Công văn số 1927/STP-XDVB ngày 30/4/2026)</w:t>
            </w:r>
          </w:p>
        </w:tc>
        <w:tc>
          <w:tcPr>
            <w:tcW w:w="4252" w:type="dxa"/>
          </w:tcPr>
          <w:p w14:paraId="4901A13C" w14:textId="77777777" w:rsidR="00BE28C6" w:rsidRDefault="00000000">
            <w:pPr>
              <w:jc w:val="both"/>
              <w:rPr>
                <w:sz w:val="26"/>
                <w:szCs w:val="26"/>
              </w:rPr>
            </w:pPr>
            <w:r>
              <w:rPr>
                <w:sz w:val="26"/>
                <w:szCs w:val="26"/>
              </w:rPr>
              <w:t>Đề nghị bỏ cụm từ "(nay là Bộ Khoa học và Công nghệ)" tại khoản 2 Điều 8 dự thảo.</w:t>
            </w:r>
          </w:p>
        </w:tc>
        <w:tc>
          <w:tcPr>
            <w:tcW w:w="3969" w:type="dxa"/>
          </w:tcPr>
          <w:p w14:paraId="5E9345E9" w14:textId="77777777" w:rsidR="00BE28C6" w:rsidRDefault="00000000">
            <w:pPr>
              <w:jc w:val="both"/>
              <w:rPr>
                <w:sz w:val="26"/>
                <w:szCs w:val="26"/>
              </w:rPr>
            </w:pPr>
            <w:r>
              <w:rPr>
                <w:sz w:val="26"/>
                <w:szCs w:val="26"/>
              </w:rPr>
              <w:t>Tiếp thu</w:t>
            </w:r>
          </w:p>
          <w:p w14:paraId="52EDEC56" w14:textId="77777777" w:rsidR="00BE28C6" w:rsidRDefault="00000000">
            <w:pPr>
              <w:jc w:val="both"/>
              <w:rPr>
                <w:sz w:val="26"/>
                <w:szCs w:val="26"/>
              </w:rPr>
            </w:pPr>
            <w:r>
              <w:rPr>
                <w:sz w:val="26"/>
                <w:szCs w:val="26"/>
              </w:rPr>
              <w:t>Cơ quan soạn thảo thực hiện lược bỏ theo quy định</w:t>
            </w:r>
          </w:p>
        </w:tc>
      </w:tr>
      <w:tr w:rsidR="00BE28C6" w14:paraId="72CED9A2" w14:textId="77777777">
        <w:tc>
          <w:tcPr>
            <w:tcW w:w="846" w:type="dxa"/>
          </w:tcPr>
          <w:p w14:paraId="1E95DFE3" w14:textId="77777777" w:rsidR="00BE28C6" w:rsidRDefault="00000000">
            <w:pPr>
              <w:rPr>
                <w:sz w:val="26"/>
                <w:szCs w:val="26"/>
              </w:rPr>
            </w:pPr>
            <w:r>
              <w:rPr>
                <w:sz w:val="26"/>
                <w:szCs w:val="26"/>
              </w:rPr>
              <w:t>34</w:t>
            </w:r>
          </w:p>
        </w:tc>
        <w:tc>
          <w:tcPr>
            <w:tcW w:w="3685" w:type="dxa"/>
          </w:tcPr>
          <w:p w14:paraId="76BAD4DD" w14:textId="77777777" w:rsidR="00BE28C6" w:rsidRDefault="00000000">
            <w:pPr>
              <w:jc w:val="both"/>
              <w:rPr>
                <w:sz w:val="26"/>
                <w:szCs w:val="26"/>
              </w:rPr>
            </w:pPr>
            <w:r>
              <w:rPr>
                <w:sz w:val="26"/>
                <w:szCs w:val="26"/>
              </w:rPr>
              <w:t>Tên Điều 10 dự thảo Quy định</w:t>
            </w:r>
          </w:p>
        </w:tc>
        <w:tc>
          <w:tcPr>
            <w:tcW w:w="1985" w:type="dxa"/>
          </w:tcPr>
          <w:p w14:paraId="78851479" w14:textId="77777777" w:rsidR="00BE28C6" w:rsidRDefault="00000000">
            <w:pPr>
              <w:jc w:val="both"/>
              <w:rPr>
                <w:sz w:val="26"/>
                <w:szCs w:val="26"/>
              </w:rPr>
            </w:pPr>
            <w:r>
              <w:rPr>
                <w:sz w:val="26"/>
                <w:szCs w:val="26"/>
              </w:rPr>
              <w:t>Sở Tư pháp (Công văn số 1927/STP-XDVB ngày 30/4/2026)</w:t>
            </w:r>
          </w:p>
        </w:tc>
        <w:tc>
          <w:tcPr>
            <w:tcW w:w="4252" w:type="dxa"/>
          </w:tcPr>
          <w:p w14:paraId="246F5F45" w14:textId="77777777" w:rsidR="00BE28C6" w:rsidRDefault="00000000">
            <w:pPr>
              <w:jc w:val="both"/>
              <w:rPr>
                <w:sz w:val="26"/>
                <w:szCs w:val="26"/>
              </w:rPr>
            </w:pPr>
            <w:r>
              <w:rPr>
                <w:sz w:val="26"/>
                <w:szCs w:val="26"/>
              </w:rPr>
              <w:t xml:space="preserve">Tên Điều 10 dự thảo, đề nghị chỉnh lý thành </w:t>
            </w:r>
            <w:r>
              <w:rPr>
                <w:i/>
                <w:iCs/>
                <w:sz w:val="26"/>
                <w:szCs w:val="26"/>
              </w:rPr>
              <w:t xml:space="preserve">"Yêu cầu riêng đối với </w:t>
            </w:r>
            <w:r>
              <w:rPr>
                <w:i/>
                <w:iCs/>
                <w:sz w:val="26"/>
                <w:szCs w:val="26"/>
                <w:u w:val="single"/>
              </w:rPr>
              <w:t>công trình hạ tầng kỹ thuật viễn thông thụ động</w:t>
            </w:r>
            <w:r>
              <w:rPr>
                <w:i/>
                <w:iCs/>
                <w:sz w:val="26"/>
                <w:szCs w:val="26"/>
              </w:rPr>
              <w:t xml:space="preserve"> trong nhà ở, tòa nhà hỗn hợp, khu đô thị, khu chức năng, cụm công nghiệp"</w:t>
            </w:r>
            <w:r>
              <w:rPr>
                <w:sz w:val="26"/>
                <w:szCs w:val="26"/>
              </w:rPr>
              <w:t xml:space="preserve"> cho đầy đủ và rõ ràng</w:t>
            </w:r>
          </w:p>
        </w:tc>
        <w:tc>
          <w:tcPr>
            <w:tcW w:w="3969" w:type="dxa"/>
          </w:tcPr>
          <w:p w14:paraId="5FA6908A" w14:textId="77777777" w:rsidR="00BE28C6" w:rsidRDefault="00000000">
            <w:pPr>
              <w:jc w:val="both"/>
              <w:rPr>
                <w:sz w:val="26"/>
                <w:szCs w:val="26"/>
              </w:rPr>
            </w:pPr>
            <w:r>
              <w:rPr>
                <w:sz w:val="26"/>
                <w:szCs w:val="26"/>
              </w:rPr>
              <w:t>Tiếp thu</w:t>
            </w:r>
          </w:p>
          <w:p w14:paraId="1403D9FF" w14:textId="77777777" w:rsidR="00BE28C6" w:rsidRDefault="00000000">
            <w:pPr>
              <w:jc w:val="both"/>
              <w:rPr>
                <w:sz w:val="26"/>
                <w:szCs w:val="26"/>
              </w:rPr>
            </w:pPr>
            <w:r>
              <w:rPr>
                <w:sz w:val="26"/>
                <w:szCs w:val="26"/>
              </w:rPr>
              <w:t>Cơ quan soạn thảo thực hiện chỉnh sửa theo góp ý</w:t>
            </w:r>
          </w:p>
        </w:tc>
      </w:tr>
      <w:tr w:rsidR="00BE28C6" w14:paraId="110CEC91" w14:textId="77777777">
        <w:trPr>
          <w:trHeight w:val="2669"/>
        </w:trPr>
        <w:tc>
          <w:tcPr>
            <w:tcW w:w="846" w:type="dxa"/>
          </w:tcPr>
          <w:p w14:paraId="04801F6E" w14:textId="77777777" w:rsidR="00BE28C6" w:rsidRDefault="00000000">
            <w:pPr>
              <w:rPr>
                <w:sz w:val="26"/>
                <w:szCs w:val="26"/>
              </w:rPr>
            </w:pPr>
            <w:r>
              <w:rPr>
                <w:sz w:val="26"/>
                <w:szCs w:val="26"/>
              </w:rPr>
              <w:lastRenderedPageBreak/>
              <w:t>35</w:t>
            </w:r>
          </w:p>
        </w:tc>
        <w:tc>
          <w:tcPr>
            <w:tcW w:w="3685" w:type="dxa"/>
          </w:tcPr>
          <w:p w14:paraId="424270F0" w14:textId="77777777" w:rsidR="00BE28C6" w:rsidRDefault="00000000">
            <w:pPr>
              <w:jc w:val="both"/>
              <w:rPr>
                <w:sz w:val="26"/>
                <w:szCs w:val="26"/>
              </w:rPr>
            </w:pPr>
            <w:r>
              <w:rPr>
                <w:sz w:val="26"/>
                <w:szCs w:val="26"/>
              </w:rPr>
              <w:t>Khoản 5 Điều 15 dự thảo Quy định</w:t>
            </w:r>
          </w:p>
        </w:tc>
        <w:tc>
          <w:tcPr>
            <w:tcW w:w="1985" w:type="dxa"/>
          </w:tcPr>
          <w:p w14:paraId="09F386F3" w14:textId="77777777" w:rsidR="00BE28C6" w:rsidRDefault="00000000">
            <w:pPr>
              <w:jc w:val="both"/>
              <w:rPr>
                <w:sz w:val="26"/>
                <w:szCs w:val="26"/>
              </w:rPr>
            </w:pPr>
            <w:r>
              <w:rPr>
                <w:sz w:val="26"/>
                <w:szCs w:val="26"/>
              </w:rPr>
              <w:t>Sở Tư pháp (Công văn số 1927/STP-XDVB ngày 30/4/2026)</w:t>
            </w:r>
          </w:p>
        </w:tc>
        <w:tc>
          <w:tcPr>
            <w:tcW w:w="4252" w:type="dxa"/>
          </w:tcPr>
          <w:p w14:paraId="5E8CD0FF" w14:textId="77777777" w:rsidR="00BE28C6" w:rsidRDefault="00000000">
            <w:pPr>
              <w:jc w:val="both"/>
              <w:rPr>
                <w:sz w:val="26"/>
                <w:szCs w:val="26"/>
              </w:rPr>
            </w:pPr>
            <w:r>
              <w:rPr>
                <w:sz w:val="26"/>
                <w:szCs w:val="26"/>
              </w:rPr>
              <w:t xml:space="preserve">Đề nghị sửa khoản 5 Điều 15 dự thảo thành: </w:t>
            </w:r>
            <w:r>
              <w:rPr>
                <w:i/>
                <w:iCs/>
                <w:sz w:val="26"/>
                <w:szCs w:val="26"/>
              </w:rPr>
              <w:t xml:space="preserve">"Các đơn vị sử dụng chung cột để treo cáp, dây thuê bao viễn thông và đơn vị sở hữu cột phải thiết lập đường dây nóng, cung cấp đầy đủ số điện thoại liên lạc cần thiết. Khi có sự cố cũng như các tình huống khẩn cấp, trong thời gian sớm nhất các bên phải phối hợp khắc phục theo quy định tại </w:t>
            </w:r>
            <w:r>
              <w:rPr>
                <w:i/>
                <w:iCs/>
                <w:sz w:val="26"/>
                <w:szCs w:val="26"/>
                <w:u w:val="single"/>
              </w:rPr>
              <w:t>Điều 11 của Quy định này</w:t>
            </w:r>
            <w:proofErr w:type="gramStart"/>
            <w:r>
              <w:rPr>
                <w:i/>
                <w:iCs/>
                <w:sz w:val="26"/>
                <w:szCs w:val="26"/>
              </w:rPr>
              <w:t>"</w:t>
            </w:r>
            <w:r>
              <w:rPr>
                <w:sz w:val="26"/>
                <w:szCs w:val="26"/>
              </w:rPr>
              <w:t xml:space="preserve"> ;</w:t>
            </w:r>
            <w:proofErr w:type="gramEnd"/>
            <w:r>
              <w:rPr>
                <w:sz w:val="26"/>
                <w:szCs w:val="26"/>
              </w:rPr>
              <w:t xml:space="preserve"> </w:t>
            </w:r>
          </w:p>
        </w:tc>
        <w:tc>
          <w:tcPr>
            <w:tcW w:w="3969" w:type="dxa"/>
          </w:tcPr>
          <w:p w14:paraId="5B3AB3BB" w14:textId="77777777" w:rsidR="00BE28C6" w:rsidRDefault="00000000">
            <w:pPr>
              <w:jc w:val="both"/>
              <w:rPr>
                <w:sz w:val="26"/>
                <w:szCs w:val="26"/>
              </w:rPr>
            </w:pPr>
            <w:r>
              <w:rPr>
                <w:sz w:val="26"/>
                <w:szCs w:val="26"/>
              </w:rPr>
              <w:t>Tiếp thu</w:t>
            </w:r>
          </w:p>
          <w:p w14:paraId="760DF8C1" w14:textId="77777777" w:rsidR="00BE28C6" w:rsidRDefault="00000000">
            <w:pPr>
              <w:jc w:val="both"/>
              <w:rPr>
                <w:sz w:val="26"/>
                <w:szCs w:val="26"/>
              </w:rPr>
            </w:pPr>
            <w:r>
              <w:rPr>
                <w:sz w:val="26"/>
                <w:szCs w:val="26"/>
              </w:rPr>
              <w:t>Cơ quan soạn thảo thực hiện chỉnh sửa theo góp ý</w:t>
            </w:r>
          </w:p>
        </w:tc>
      </w:tr>
      <w:tr w:rsidR="00BE28C6" w14:paraId="7AD2211D" w14:textId="77777777">
        <w:tc>
          <w:tcPr>
            <w:tcW w:w="846" w:type="dxa"/>
          </w:tcPr>
          <w:p w14:paraId="37DC323F" w14:textId="77777777" w:rsidR="00BE28C6" w:rsidRDefault="00000000">
            <w:pPr>
              <w:rPr>
                <w:sz w:val="26"/>
                <w:szCs w:val="26"/>
              </w:rPr>
            </w:pPr>
            <w:r>
              <w:rPr>
                <w:sz w:val="26"/>
                <w:szCs w:val="26"/>
              </w:rPr>
              <w:t>36</w:t>
            </w:r>
          </w:p>
        </w:tc>
        <w:tc>
          <w:tcPr>
            <w:tcW w:w="3685" w:type="dxa"/>
          </w:tcPr>
          <w:p w14:paraId="15805DE0" w14:textId="77777777" w:rsidR="00BE28C6" w:rsidRDefault="00000000">
            <w:pPr>
              <w:jc w:val="both"/>
              <w:rPr>
                <w:sz w:val="26"/>
                <w:szCs w:val="26"/>
              </w:rPr>
            </w:pPr>
            <w:r>
              <w:rPr>
                <w:sz w:val="26"/>
                <w:szCs w:val="26"/>
              </w:rPr>
              <w:t xml:space="preserve"> khoản 8 Điều 16 dự thảo Quy định</w:t>
            </w:r>
          </w:p>
        </w:tc>
        <w:tc>
          <w:tcPr>
            <w:tcW w:w="1985" w:type="dxa"/>
          </w:tcPr>
          <w:p w14:paraId="789E1CAF" w14:textId="77777777" w:rsidR="00BE28C6" w:rsidRDefault="00000000">
            <w:pPr>
              <w:jc w:val="both"/>
              <w:rPr>
                <w:sz w:val="26"/>
                <w:szCs w:val="26"/>
              </w:rPr>
            </w:pPr>
            <w:r>
              <w:rPr>
                <w:sz w:val="26"/>
                <w:szCs w:val="26"/>
              </w:rPr>
              <w:t>Sở Tư pháp (Công văn số 1927/STP-XDVB ngày 30/4/2026)</w:t>
            </w:r>
          </w:p>
        </w:tc>
        <w:tc>
          <w:tcPr>
            <w:tcW w:w="4252" w:type="dxa"/>
          </w:tcPr>
          <w:p w14:paraId="64BF5C42" w14:textId="77777777" w:rsidR="00BE28C6" w:rsidRDefault="00000000">
            <w:pPr>
              <w:jc w:val="both"/>
              <w:rPr>
                <w:sz w:val="26"/>
                <w:szCs w:val="26"/>
              </w:rPr>
            </w:pPr>
            <w:r>
              <w:rPr>
                <w:sz w:val="26"/>
                <w:szCs w:val="26"/>
              </w:rPr>
              <w:t>- Đề nghị sửa khoản 8 Điều 16 dự thảo thành: "</w:t>
            </w:r>
            <w:r>
              <w:rPr>
                <w:i/>
                <w:iCs/>
                <w:sz w:val="26"/>
                <w:szCs w:val="26"/>
              </w:rPr>
              <w:t xml:space="preserve">Đối với những trạm BTS không đáp ứng quy định về khoảng cách quy định tại </w:t>
            </w:r>
            <w:r>
              <w:rPr>
                <w:i/>
                <w:iCs/>
                <w:sz w:val="26"/>
                <w:szCs w:val="26"/>
                <w:u w:val="single"/>
              </w:rPr>
              <w:t>khoản 7 Điều này</w:t>
            </w:r>
            <w:r>
              <w:rPr>
                <w:i/>
                <w:iCs/>
                <w:sz w:val="26"/>
                <w:szCs w:val="26"/>
              </w:rPr>
              <w:t>…</w:t>
            </w:r>
            <w:r>
              <w:rPr>
                <w:sz w:val="26"/>
                <w:szCs w:val="26"/>
              </w:rPr>
              <w:t>" cho chính xác nội dung viện dẫn</w:t>
            </w:r>
          </w:p>
          <w:p w14:paraId="1C434564" w14:textId="77777777" w:rsidR="00BE28C6" w:rsidRDefault="00000000">
            <w:pPr>
              <w:jc w:val="both"/>
              <w:rPr>
                <w:sz w:val="26"/>
                <w:szCs w:val="26"/>
              </w:rPr>
            </w:pPr>
            <w:r>
              <w:rPr>
                <w:sz w:val="26"/>
                <w:szCs w:val="26"/>
              </w:rPr>
              <w:t>-Điểm b khoản 8 Điều 16:</w:t>
            </w:r>
          </w:p>
          <w:p w14:paraId="5BC9D901" w14:textId="77777777" w:rsidR="00BE28C6" w:rsidRDefault="00000000">
            <w:pPr>
              <w:jc w:val="both"/>
              <w:rPr>
                <w:sz w:val="26"/>
                <w:szCs w:val="26"/>
              </w:rPr>
            </w:pPr>
            <w:r>
              <w:rPr>
                <w:sz w:val="26"/>
                <w:szCs w:val="26"/>
              </w:rPr>
              <w:t xml:space="preserve">Đề nghị sửa thành </w:t>
            </w:r>
            <w:r>
              <w:rPr>
                <w:i/>
                <w:iCs/>
                <w:sz w:val="26"/>
                <w:szCs w:val="26"/>
              </w:rPr>
              <w:t xml:space="preserve">"Đối với những trạm BTS…sau khi nhận được ý kiến chấp thuận vị trí xây dựng trạm của </w:t>
            </w:r>
            <w:r>
              <w:rPr>
                <w:i/>
                <w:iCs/>
                <w:sz w:val="26"/>
                <w:szCs w:val="26"/>
                <w:u w:val="single"/>
              </w:rPr>
              <w:t>Sở</w:t>
            </w:r>
            <w:r>
              <w:rPr>
                <w:i/>
                <w:iCs/>
                <w:sz w:val="26"/>
                <w:szCs w:val="26"/>
              </w:rPr>
              <w:t xml:space="preserve"> Khoa học và Công nghệ" </w:t>
            </w:r>
            <w:r>
              <w:rPr>
                <w:sz w:val="26"/>
                <w:szCs w:val="26"/>
              </w:rPr>
              <w:t>cho chính xác.</w:t>
            </w:r>
          </w:p>
        </w:tc>
        <w:tc>
          <w:tcPr>
            <w:tcW w:w="3969" w:type="dxa"/>
          </w:tcPr>
          <w:p w14:paraId="6996E6BC" w14:textId="77777777" w:rsidR="00BE28C6" w:rsidRDefault="00000000">
            <w:pPr>
              <w:jc w:val="both"/>
              <w:rPr>
                <w:sz w:val="26"/>
                <w:szCs w:val="26"/>
              </w:rPr>
            </w:pPr>
            <w:r>
              <w:rPr>
                <w:sz w:val="26"/>
                <w:szCs w:val="26"/>
              </w:rPr>
              <w:t>Tiếp thu</w:t>
            </w:r>
          </w:p>
          <w:p w14:paraId="5D1E9F4C" w14:textId="77777777" w:rsidR="00BE28C6" w:rsidRDefault="00000000">
            <w:pPr>
              <w:jc w:val="both"/>
              <w:rPr>
                <w:sz w:val="26"/>
                <w:szCs w:val="26"/>
              </w:rPr>
            </w:pPr>
            <w:r>
              <w:rPr>
                <w:sz w:val="26"/>
                <w:szCs w:val="26"/>
              </w:rPr>
              <w:t>Cơ quan soạn thảo thực hiện chỉnh sửa theo góp ý</w:t>
            </w:r>
          </w:p>
        </w:tc>
      </w:tr>
      <w:tr w:rsidR="00BE28C6" w14:paraId="474CBC20" w14:textId="77777777">
        <w:tc>
          <w:tcPr>
            <w:tcW w:w="846" w:type="dxa"/>
          </w:tcPr>
          <w:p w14:paraId="6A4D5510" w14:textId="77777777" w:rsidR="00BE28C6" w:rsidRDefault="00000000">
            <w:pPr>
              <w:rPr>
                <w:sz w:val="26"/>
                <w:szCs w:val="26"/>
              </w:rPr>
            </w:pPr>
            <w:r>
              <w:rPr>
                <w:sz w:val="26"/>
                <w:szCs w:val="26"/>
              </w:rPr>
              <w:t>37</w:t>
            </w:r>
          </w:p>
        </w:tc>
        <w:tc>
          <w:tcPr>
            <w:tcW w:w="3685" w:type="dxa"/>
          </w:tcPr>
          <w:p w14:paraId="33C526A6" w14:textId="77777777" w:rsidR="00BE28C6" w:rsidRDefault="00000000">
            <w:pPr>
              <w:jc w:val="both"/>
              <w:rPr>
                <w:sz w:val="26"/>
                <w:szCs w:val="26"/>
              </w:rPr>
            </w:pPr>
            <w:r>
              <w:rPr>
                <w:sz w:val="26"/>
                <w:szCs w:val="26"/>
              </w:rPr>
              <w:t>Khoản 2 Điều 33 dự thảo về Điều khoản thi hành quy định</w:t>
            </w:r>
          </w:p>
        </w:tc>
        <w:tc>
          <w:tcPr>
            <w:tcW w:w="1985" w:type="dxa"/>
          </w:tcPr>
          <w:p w14:paraId="2D686DFF" w14:textId="77777777" w:rsidR="00BE28C6" w:rsidRDefault="00000000">
            <w:pPr>
              <w:jc w:val="both"/>
              <w:rPr>
                <w:sz w:val="26"/>
                <w:szCs w:val="26"/>
              </w:rPr>
            </w:pPr>
            <w:r>
              <w:rPr>
                <w:sz w:val="26"/>
                <w:szCs w:val="26"/>
              </w:rPr>
              <w:t>Sở Tư pháp (Công văn số 1927/STP-XDVB ngày 30/4/2026)</w:t>
            </w:r>
          </w:p>
        </w:tc>
        <w:tc>
          <w:tcPr>
            <w:tcW w:w="4252" w:type="dxa"/>
          </w:tcPr>
          <w:p w14:paraId="1A509240" w14:textId="77777777" w:rsidR="00BE28C6" w:rsidRDefault="00000000">
            <w:pPr>
              <w:jc w:val="both"/>
              <w:rPr>
                <w:sz w:val="26"/>
                <w:szCs w:val="26"/>
              </w:rPr>
            </w:pPr>
            <w:r>
              <w:rPr>
                <w:sz w:val="26"/>
                <w:szCs w:val="26"/>
              </w:rPr>
              <w:t xml:space="preserve">Khoản 2 Điều 33 dự thảo về Điều khoản thi hành quy định: </w:t>
            </w:r>
            <w:r>
              <w:rPr>
                <w:i/>
                <w:iCs/>
                <w:sz w:val="26"/>
                <w:szCs w:val="26"/>
              </w:rPr>
              <w:t>"Những quy định về quản lý và phát triển cơ sở hạ tầng viễn thông trên địa bàn thành phố không nêu tại Quy định này thì thực hiện theo quy định tại Luật Viễn thông năm 2023, Nghị định số 163/2024/NĐ-CP ngày 24/12/2024 của Chính phủ…"</w:t>
            </w:r>
            <w:r>
              <w:rPr>
                <w:sz w:val="26"/>
                <w:szCs w:val="26"/>
              </w:rPr>
              <w:t xml:space="preserve">. Đề nghị xem xét, chuyển quy </w:t>
            </w:r>
            <w:r>
              <w:rPr>
                <w:sz w:val="26"/>
                <w:szCs w:val="26"/>
              </w:rPr>
              <w:lastRenderedPageBreak/>
              <w:t>định này sang Điều 1 về Phạm vi điều chỉnh cho thống nhất.</w:t>
            </w:r>
          </w:p>
        </w:tc>
        <w:tc>
          <w:tcPr>
            <w:tcW w:w="3969" w:type="dxa"/>
          </w:tcPr>
          <w:p w14:paraId="20076716" w14:textId="77777777" w:rsidR="00BE28C6" w:rsidRDefault="00000000">
            <w:pPr>
              <w:jc w:val="both"/>
              <w:rPr>
                <w:sz w:val="26"/>
                <w:szCs w:val="26"/>
              </w:rPr>
            </w:pPr>
            <w:r>
              <w:rPr>
                <w:sz w:val="26"/>
                <w:szCs w:val="26"/>
              </w:rPr>
              <w:lastRenderedPageBreak/>
              <w:t>Tiếp thu</w:t>
            </w:r>
          </w:p>
          <w:p w14:paraId="570A758E" w14:textId="77777777" w:rsidR="00BE28C6" w:rsidRDefault="00000000">
            <w:pPr>
              <w:jc w:val="both"/>
              <w:rPr>
                <w:sz w:val="26"/>
                <w:szCs w:val="26"/>
              </w:rPr>
            </w:pPr>
            <w:r>
              <w:rPr>
                <w:sz w:val="26"/>
                <w:szCs w:val="26"/>
              </w:rPr>
              <w:t>Cơ quan soạn thảo thực hiện chuyển quy định này sang Điều 1</w:t>
            </w:r>
          </w:p>
        </w:tc>
      </w:tr>
      <w:tr w:rsidR="00BE28C6" w14:paraId="1BDDF064" w14:textId="77777777">
        <w:tc>
          <w:tcPr>
            <w:tcW w:w="846" w:type="dxa"/>
          </w:tcPr>
          <w:p w14:paraId="65D9F4E9" w14:textId="77777777" w:rsidR="00BE28C6" w:rsidRDefault="00000000">
            <w:pPr>
              <w:rPr>
                <w:sz w:val="26"/>
                <w:szCs w:val="26"/>
              </w:rPr>
            </w:pPr>
            <w:r>
              <w:rPr>
                <w:sz w:val="26"/>
                <w:szCs w:val="26"/>
              </w:rPr>
              <w:t>38</w:t>
            </w:r>
          </w:p>
        </w:tc>
        <w:tc>
          <w:tcPr>
            <w:tcW w:w="3685" w:type="dxa"/>
          </w:tcPr>
          <w:p w14:paraId="75956DF3" w14:textId="77777777" w:rsidR="00BE28C6" w:rsidRDefault="00000000">
            <w:pPr>
              <w:jc w:val="both"/>
              <w:rPr>
                <w:sz w:val="26"/>
                <w:szCs w:val="26"/>
              </w:rPr>
            </w:pPr>
            <w:r>
              <w:rPr>
                <w:sz w:val="26"/>
                <w:szCs w:val="26"/>
              </w:rPr>
              <w:t>Về ngôn ngữ và kỹ thuật soạn thảo văn bản</w:t>
            </w:r>
          </w:p>
        </w:tc>
        <w:tc>
          <w:tcPr>
            <w:tcW w:w="1985" w:type="dxa"/>
          </w:tcPr>
          <w:p w14:paraId="00A80548" w14:textId="77777777" w:rsidR="00BE28C6" w:rsidRDefault="00000000">
            <w:pPr>
              <w:jc w:val="both"/>
              <w:rPr>
                <w:sz w:val="26"/>
                <w:szCs w:val="26"/>
              </w:rPr>
            </w:pPr>
            <w:r>
              <w:rPr>
                <w:sz w:val="26"/>
                <w:szCs w:val="26"/>
              </w:rPr>
              <w:t>Sở Tư pháp (Công văn số 1927/STP-XDVB ngày 30/4/2026)</w:t>
            </w:r>
          </w:p>
        </w:tc>
        <w:tc>
          <w:tcPr>
            <w:tcW w:w="4252" w:type="dxa"/>
          </w:tcPr>
          <w:p w14:paraId="48DF5454" w14:textId="77777777" w:rsidR="00BE28C6" w:rsidRDefault="00000000">
            <w:pPr>
              <w:jc w:val="both"/>
              <w:rPr>
                <w:sz w:val="26"/>
                <w:szCs w:val="26"/>
              </w:rPr>
            </w:pPr>
            <w:r>
              <w:rPr>
                <w:sz w:val="26"/>
                <w:szCs w:val="26"/>
              </w:rPr>
              <w:t>Đề nghị trình bày các điểm tại dự thảo cho phù hợp với quy định tại khoản 2 Điều 63 Nghị định số 78/2025/NĐ-CP và điểm b khoản 2 Phần III Mục 1 Phụ lục 01 kèm theo Nghị định số 187/2025/NĐ-CP; theo đó, mỗi điểm trong bố cục của văn bản chỉ được thể hiện một ý; không sử dụng các ký hiệu khác để thể hiện các ý trong một điểm; các điểm trong mỗi khoản dùng chữ cái tiếng Việt theo thứ tự bảng chữ cái tiếng Việt, sau chữ cái có dấu đóng ngoặc đơn, được trình bày bằng chữ in thường, cỡ chữ 13 - 14, kiểu chữ đứng</w:t>
            </w:r>
          </w:p>
        </w:tc>
        <w:tc>
          <w:tcPr>
            <w:tcW w:w="3969" w:type="dxa"/>
          </w:tcPr>
          <w:p w14:paraId="3AB2E4B2" w14:textId="77777777" w:rsidR="00BE28C6" w:rsidRDefault="00000000">
            <w:pPr>
              <w:jc w:val="both"/>
              <w:rPr>
                <w:sz w:val="26"/>
                <w:szCs w:val="26"/>
              </w:rPr>
            </w:pPr>
            <w:r>
              <w:rPr>
                <w:sz w:val="26"/>
                <w:szCs w:val="26"/>
              </w:rPr>
              <w:t>Tiếp thu</w:t>
            </w:r>
          </w:p>
          <w:p w14:paraId="7BFC5F38" w14:textId="77777777" w:rsidR="00BE28C6" w:rsidRDefault="00000000">
            <w:pPr>
              <w:jc w:val="both"/>
              <w:rPr>
                <w:sz w:val="26"/>
                <w:szCs w:val="26"/>
              </w:rPr>
            </w:pPr>
            <w:r>
              <w:rPr>
                <w:sz w:val="26"/>
                <w:szCs w:val="26"/>
              </w:rPr>
              <w:t>Cơ quan soạn thảo thực hiện chỉnh sửa các điểm tại dự thảo theo quy định</w:t>
            </w:r>
          </w:p>
        </w:tc>
      </w:tr>
      <w:tr w:rsidR="00BE28C6" w14:paraId="10533A0E" w14:textId="77777777">
        <w:tc>
          <w:tcPr>
            <w:tcW w:w="846" w:type="dxa"/>
          </w:tcPr>
          <w:p w14:paraId="2C5BE859" w14:textId="77777777" w:rsidR="00BE28C6" w:rsidRDefault="00000000">
            <w:pPr>
              <w:rPr>
                <w:sz w:val="26"/>
                <w:szCs w:val="26"/>
              </w:rPr>
            </w:pPr>
            <w:r>
              <w:rPr>
                <w:sz w:val="26"/>
                <w:szCs w:val="26"/>
              </w:rPr>
              <w:t>39</w:t>
            </w:r>
          </w:p>
        </w:tc>
        <w:tc>
          <w:tcPr>
            <w:tcW w:w="3685" w:type="dxa"/>
          </w:tcPr>
          <w:p w14:paraId="5CED64C3" w14:textId="77777777" w:rsidR="00BE28C6" w:rsidRDefault="00000000">
            <w:pPr>
              <w:jc w:val="both"/>
              <w:rPr>
                <w:sz w:val="26"/>
                <w:szCs w:val="26"/>
              </w:rPr>
            </w:pPr>
            <w:r>
              <w:rPr>
                <w:sz w:val="26"/>
                <w:szCs w:val="26"/>
              </w:rPr>
              <w:t>Về ngôn ngữ và kỹ thuật soạn thảo văn bản</w:t>
            </w:r>
          </w:p>
        </w:tc>
        <w:tc>
          <w:tcPr>
            <w:tcW w:w="1985" w:type="dxa"/>
          </w:tcPr>
          <w:p w14:paraId="1A3F8327" w14:textId="77777777" w:rsidR="00BE28C6" w:rsidRDefault="00000000">
            <w:pPr>
              <w:jc w:val="both"/>
              <w:rPr>
                <w:sz w:val="26"/>
                <w:szCs w:val="26"/>
              </w:rPr>
            </w:pPr>
            <w:r>
              <w:rPr>
                <w:sz w:val="26"/>
                <w:szCs w:val="26"/>
              </w:rPr>
              <w:t>Sở Tư pháp (Công văn số 1927/STP-XDVB ngày 30/4/2026)</w:t>
            </w:r>
          </w:p>
        </w:tc>
        <w:tc>
          <w:tcPr>
            <w:tcW w:w="4252" w:type="dxa"/>
          </w:tcPr>
          <w:p w14:paraId="119741BE" w14:textId="77777777" w:rsidR="00BE28C6" w:rsidRDefault="00000000">
            <w:pPr>
              <w:jc w:val="both"/>
              <w:rPr>
                <w:sz w:val="26"/>
                <w:szCs w:val="26"/>
              </w:rPr>
            </w:pPr>
            <w:r>
              <w:rPr>
                <w:sz w:val="26"/>
                <w:szCs w:val="26"/>
              </w:rPr>
              <w:t>Đề nghị rà soát không sử dụng dấu (…) trong văn bản quy phạm pháp luật; trường hợp liệt kê thì phải liệt kê đầy đủ</w:t>
            </w:r>
          </w:p>
        </w:tc>
        <w:tc>
          <w:tcPr>
            <w:tcW w:w="3969" w:type="dxa"/>
          </w:tcPr>
          <w:p w14:paraId="72C1CFF1" w14:textId="77777777" w:rsidR="00BE28C6" w:rsidRDefault="00000000">
            <w:pPr>
              <w:jc w:val="both"/>
              <w:rPr>
                <w:sz w:val="26"/>
                <w:szCs w:val="26"/>
              </w:rPr>
            </w:pPr>
            <w:r>
              <w:rPr>
                <w:sz w:val="26"/>
                <w:szCs w:val="26"/>
              </w:rPr>
              <w:t>Tiếp thu</w:t>
            </w:r>
          </w:p>
        </w:tc>
      </w:tr>
      <w:tr w:rsidR="00BE28C6" w14:paraId="58A3B089" w14:textId="77777777">
        <w:tc>
          <w:tcPr>
            <w:tcW w:w="846" w:type="dxa"/>
          </w:tcPr>
          <w:p w14:paraId="63E6D4F8" w14:textId="77777777" w:rsidR="00BE28C6" w:rsidRDefault="00000000">
            <w:pPr>
              <w:rPr>
                <w:sz w:val="26"/>
                <w:szCs w:val="26"/>
              </w:rPr>
            </w:pPr>
            <w:r>
              <w:rPr>
                <w:sz w:val="26"/>
                <w:szCs w:val="26"/>
              </w:rPr>
              <w:t>40</w:t>
            </w:r>
          </w:p>
        </w:tc>
        <w:tc>
          <w:tcPr>
            <w:tcW w:w="3685" w:type="dxa"/>
          </w:tcPr>
          <w:p w14:paraId="29851C8A" w14:textId="77777777" w:rsidR="00BE28C6" w:rsidRDefault="00000000">
            <w:pPr>
              <w:jc w:val="both"/>
              <w:rPr>
                <w:sz w:val="26"/>
                <w:szCs w:val="26"/>
              </w:rPr>
            </w:pPr>
            <w:r>
              <w:rPr>
                <w:sz w:val="26"/>
                <w:szCs w:val="26"/>
              </w:rPr>
              <w:t>Về ngôn ngữ và kỹ thuật soạn thảo văn bản</w:t>
            </w:r>
          </w:p>
        </w:tc>
        <w:tc>
          <w:tcPr>
            <w:tcW w:w="1985" w:type="dxa"/>
          </w:tcPr>
          <w:p w14:paraId="72A4A9EE" w14:textId="77777777" w:rsidR="00BE28C6" w:rsidRDefault="00000000">
            <w:pPr>
              <w:jc w:val="both"/>
              <w:rPr>
                <w:sz w:val="26"/>
                <w:szCs w:val="26"/>
              </w:rPr>
            </w:pPr>
            <w:r>
              <w:rPr>
                <w:sz w:val="26"/>
                <w:szCs w:val="26"/>
              </w:rPr>
              <w:t>Sở Tư pháp (Công văn số 1927/STP-XDVB ngày 30/4/2026)</w:t>
            </w:r>
          </w:p>
        </w:tc>
        <w:tc>
          <w:tcPr>
            <w:tcW w:w="4252" w:type="dxa"/>
          </w:tcPr>
          <w:p w14:paraId="3217FA76" w14:textId="77777777" w:rsidR="00BE28C6" w:rsidRDefault="00000000">
            <w:pPr>
              <w:jc w:val="both"/>
              <w:rPr>
                <w:sz w:val="26"/>
                <w:szCs w:val="26"/>
              </w:rPr>
            </w:pPr>
            <w:r>
              <w:rPr>
                <w:sz w:val="26"/>
                <w:szCs w:val="26"/>
              </w:rPr>
              <w:t>Đề nghị viện dẫn văn bản quy phạm pháp luật theo đúng quy định tại Điều 68 Nghị định số 78/2025/NĐ-CP ngày 01/4/2025 của Chính phủ (được sửa đổi, bổ sung bởi Nghị định số 187/2025/NĐ-CP ngày 01/7/2025)</w:t>
            </w:r>
          </w:p>
        </w:tc>
        <w:tc>
          <w:tcPr>
            <w:tcW w:w="3969" w:type="dxa"/>
          </w:tcPr>
          <w:p w14:paraId="5CF04307" w14:textId="77777777" w:rsidR="00BE28C6" w:rsidRDefault="00000000">
            <w:pPr>
              <w:jc w:val="both"/>
              <w:rPr>
                <w:sz w:val="26"/>
                <w:szCs w:val="26"/>
              </w:rPr>
            </w:pPr>
            <w:r>
              <w:rPr>
                <w:sz w:val="26"/>
                <w:szCs w:val="26"/>
              </w:rPr>
              <w:t>Tiếp thu</w:t>
            </w:r>
          </w:p>
          <w:p w14:paraId="08484C4C" w14:textId="77777777" w:rsidR="00BE28C6" w:rsidRDefault="00000000">
            <w:pPr>
              <w:jc w:val="both"/>
              <w:rPr>
                <w:sz w:val="26"/>
                <w:szCs w:val="26"/>
              </w:rPr>
            </w:pPr>
            <w:r>
              <w:rPr>
                <w:sz w:val="26"/>
                <w:szCs w:val="26"/>
              </w:rPr>
              <w:t>Cơ quan soạn thảo thực hiện chỉnh sửa viện dẫn theo đúng quy định</w:t>
            </w:r>
          </w:p>
        </w:tc>
      </w:tr>
      <w:tr w:rsidR="00BE28C6" w14:paraId="3C8CB0D3" w14:textId="77777777">
        <w:tc>
          <w:tcPr>
            <w:tcW w:w="846" w:type="dxa"/>
          </w:tcPr>
          <w:p w14:paraId="1AB86910" w14:textId="77777777" w:rsidR="00BE28C6" w:rsidRDefault="00000000">
            <w:pPr>
              <w:rPr>
                <w:sz w:val="26"/>
                <w:szCs w:val="26"/>
              </w:rPr>
            </w:pPr>
            <w:r>
              <w:rPr>
                <w:sz w:val="26"/>
                <w:szCs w:val="26"/>
              </w:rPr>
              <w:lastRenderedPageBreak/>
              <w:t>41</w:t>
            </w:r>
          </w:p>
        </w:tc>
        <w:tc>
          <w:tcPr>
            <w:tcW w:w="3685" w:type="dxa"/>
          </w:tcPr>
          <w:p w14:paraId="2FA356DE" w14:textId="77777777" w:rsidR="00BE28C6" w:rsidRDefault="00000000">
            <w:pPr>
              <w:jc w:val="both"/>
              <w:rPr>
                <w:sz w:val="26"/>
                <w:szCs w:val="26"/>
              </w:rPr>
            </w:pPr>
            <w:r>
              <w:rPr>
                <w:sz w:val="26"/>
                <w:szCs w:val="26"/>
              </w:rPr>
              <w:t>Về ngôn ngữ và kỹ thuật soạn thảo văn bản</w:t>
            </w:r>
          </w:p>
        </w:tc>
        <w:tc>
          <w:tcPr>
            <w:tcW w:w="1985" w:type="dxa"/>
          </w:tcPr>
          <w:p w14:paraId="28484423" w14:textId="77777777" w:rsidR="00BE28C6" w:rsidRDefault="00000000">
            <w:pPr>
              <w:jc w:val="both"/>
              <w:rPr>
                <w:sz w:val="26"/>
                <w:szCs w:val="26"/>
              </w:rPr>
            </w:pPr>
            <w:r>
              <w:rPr>
                <w:sz w:val="26"/>
                <w:szCs w:val="26"/>
              </w:rPr>
              <w:t>Sở Tư pháp (Công văn số 1927/STP-XDVB ngày 30/4/2026)</w:t>
            </w:r>
          </w:p>
        </w:tc>
        <w:tc>
          <w:tcPr>
            <w:tcW w:w="4252" w:type="dxa"/>
          </w:tcPr>
          <w:p w14:paraId="776AC31C" w14:textId="77777777" w:rsidR="00BE28C6" w:rsidRDefault="00000000">
            <w:pPr>
              <w:jc w:val="both"/>
              <w:rPr>
                <w:sz w:val="26"/>
                <w:szCs w:val="26"/>
              </w:rPr>
            </w:pPr>
            <w:r>
              <w:rPr>
                <w:sz w:val="26"/>
                <w:szCs w:val="26"/>
              </w:rPr>
              <w:t>Đề nghị thay thế dấu gạch chéo (/) bằng dấu hoặc từ thích hợp tại dự thảo Quy định.</w:t>
            </w:r>
          </w:p>
        </w:tc>
        <w:tc>
          <w:tcPr>
            <w:tcW w:w="3969" w:type="dxa"/>
          </w:tcPr>
          <w:p w14:paraId="55CC058D" w14:textId="77777777" w:rsidR="00BE28C6" w:rsidRDefault="00000000">
            <w:pPr>
              <w:jc w:val="both"/>
              <w:rPr>
                <w:sz w:val="26"/>
                <w:szCs w:val="26"/>
              </w:rPr>
            </w:pPr>
            <w:r>
              <w:rPr>
                <w:sz w:val="26"/>
                <w:szCs w:val="26"/>
              </w:rPr>
              <w:t>Tiếp thu</w:t>
            </w:r>
          </w:p>
          <w:p w14:paraId="0EFDE025" w14:textId="77777777" w:rsidR="00BE28C6" w:rsidRDefault="00000000">
            <w:pPr>
              <w:jc w:val="both"/>
              <w:rPr>
                <w:sz w:val="26"/>
                <w:szCs w:val="26"/>
              </w:rPr>
            </w:pPr>
            <w:r>
              <w:rPr>
                <w:sz w:val="26"/>
                <w:szCs w:val="26"/>
              </w:rPr>
              <w:t>Cơ quan soạn thảo thực hiện thay thế bằng dấu “,”</w:t>
            </w:r>
          </w:p>
        </w:tc>
      </w:tr>
      <w:tr w:rsidR="00BE28C6" w14:paraId="3F33003D" w14:textId="77777777">
        <w:tc>
          <w:tcPr>
            <w:tcW w:w="846" w:type="dxa"/>
          </w:tcPr>
          <w:p w14:paraId="7C687021" w14:textId="77777777" w:rsidR="00BE28C6" w:rsidRDefault="00000000">
            <w:pPr>
              <w:rPr>
                <w:sz w:val="26"/>
                <w:szCs w:val="26"/>
              </w:rPr>
            </w:pPr>
            <w:r>
              <w:rPr>
                <w:sz w:val="26"/>
                <w:szCs w:val="26"/>
              </w:rPr>
              <w:t>42</w:t>
            </w:r>
          </w:p>
        </w:tc>
        <w:tc>
          <w:tcPr>
            <w:tcW w:w="3685" w:type="dxa"/>
          </w:tcPr>
          <w:p w14:paraId="4DA2AE41" w14:textId="77777777" w:rsidR="00BE28C6" w:rsidRDefault="00000000">
            <w:pPr>
              <w:jc w:val="both"/>
              <w:rPr>
                <w:sz w:val="26"/>
                <w:szCs w:val="26"/>
              </w:rPr>
            </w:pPr>
            <w:r>
              <w:rPr>
                <w:sz w:val="26"/>
                <w:szCs w:val="26"/>
              </w:rPr>
              <w:t>Về ngôn ngữ và kỹ thuật soạn thảo văn bản</w:t>
            </w:r>
          </w:p>
        </w:tc>
        <w:tc>
          <w:tcPr>
            <w:tcW w:w="1985" w:type="dxa"/>
          </w:tcPr>
          <w:p w14:paraId="7503CEA6" w14:textId="77777777" w:rsidR="00BE28C6" w:rsidRDefault="00000000">
            <w:pPr>
              <w:jc w:val="both"/>
              <w:rPr>
                <w:sz w:val="26"/>
                <w:szCs w:val="26"/>
              </w:rPr>
            </w:pPr>
            <w:r>
              <w:rPr>
                <w:sz w:val="26"/>
                <w:szCs w:val="26"/>
              </w:rPr>
              <w:t>Sở Tư pháp (Công văn số 1927/STP-XDVB ngày 30/4/2026)</w:t>
            </w:r>
          </w:p>
        </w:tc>
        <w:tc>
          <w:tcPr>
            <w:tcW w:w="4252" w:type="dxa"/>
          </w:tcPr>
          <w:p w14:paraId="2E1BAABF" w14:textId="77777777" w:rsidR="00BE28C6" w:rsidRDefault="00000000">
            <w:pPr>
              <w:jc w:val="both"/>
              <w:rPr>
                <w:sz w:val="26"/>
                <w:szCs w:val="26"/>
              </w:rPr>
            </w:pPr>
            <w:r>
              <w:rPr>
                <w:sz w:val="26"/>
                <w:szCs w:val="26"/>
              </w:rPr>
              <w:t>Đề nghị rà soát lại lỗi chính tả tại dự thảo</w:t>
            </w:r>
          </w:p>
        </w:tc>
        <w:tc>
          <w:tcPr>
            <w:tcW w:w="3969" w:type="dxa"/>
          </w:tcPr>
          <w:p w14:paraId="76721F59" w14:textId="77777777" w:rsidR="00BE28C6" w:rsidRDefault="00000000">
            <w:pPr>
              <w:jc w:val="both"/>
              <w:rPr>
                <w:sz w:val="26"/>
                <w:szCs w:val="26"/>
              </w:rPr>
            </w:pPr>
            <w:r>
              <w:rPr>
                <w:sz w:val="26"/>
                <w:szCs w:val="26"/>
              </w:rPr>
              <w:t>Tiếp thu</w:t>
            </w:r>
          </w:p>
          <w:p w14:paraId="1329A1DB" w14:textId="77777777" w:rsidR="00BE28C6" w:rsidRDefault="00000000">
            <w:pPr>
              <w:jc w:val="both"/>
              <w:rPr>
                <w:sz w:val="26"/>
                <w:szCs w:val="26"/>
              </w:rPr>
            </w:pPr>
            <w:r>
              <w:rPr>
                <w:sz w:val="26"/>
                <w:szCs w:val="26"/>
              </w:rPr>
              <w:t xml:space="preserve">Cơ quan soạn thảo thực hiện rà soát lại lỗi chính tả toàn bộ dự thảo </w:t>
            </w:r>
          </w:p>
        </w:tc>
      </w:tr>
      <w:tr w:rsidR="00BE28C6" w14:paraId="32C7E8FE" w14:textId="77777777">
        <w:tc>
          <w:tcPr>
            <w:tcW w:w="846" w:type="dxa"/>
          </w:tcPr>
          <w:p w14:paraId="229CE80C" w14:textId="77777777" w:rsidR="00BE28C6" w:rsidRDefault="00000000">
            <w:pPr>
              <w:rPr>
                <w:sz w:val="26"/>
                <w:szCs w:val="26"/>
              </w:rPr>
            </w:pPr>
            <w:r>
              <w:rPr>
                <w:sz w:val="26"/>
                <w:szCs w:val="26"/>
              </w:rPr>
              <w:t>43</w:t>
            </w:r>
          </w:p>
        </w:tc>
        <w:tc>
          <w:tcPr>
            <w:tcW w:w="3685" w:type="dxa"/>
          </w:tcPr>
          <w:p w14:paraId="787EDD90" w14:textId="77777777" w:rsidR="00BE28C6" w:rsidRDefault="00000000">
            <w:pPr>
              <w:jc w:val="both"/>
              <w:rPr>
                <w:sz w:val="26"/>
                <w:szCs w:val="26"/>
              </w:rPr>
            </w:pPr>
            <w:r>
              <w:rPr>
                <w:sz w:val="26"/>
                <w:szCs w:val="26"/>
              </w:rPr>
              <w:t>Điều 4. Nguyên tắc quản lý và phát triển cơ sở hạ tầng viễn thông</w:t>
            </w:r>
          </w:p>
        </w:tc>
        <w:tc>
          <w:tcPr>
            <w:tcW w:w="1985" w:type="dxa"/>
          </w:tcPr>
          <w:p w14:paraId="3606C8E9" w14:textId="7F47FA85" w:rsidR="00BE28C6" w:rsidRDefault="00000000">
            <w:pPr>
              <w:jc w:val="both"/>
              <w:rPr>
                <w:sz w:val="26"/>
                <w:szCs w:val="26"/>
              </w:rPr>
            </w:pPr>
            <w:r>
              <w:rPr>
                <w:sz w:val="26"/>
                <w:szCs w:val="26"/>
              </w:rPr>
              <w:t>UBND phường Hòa Bình (Công văn số 754/UBND-VHXH ngày 16/4/2026)</w:t>
            </w:r>
          </w:p>
        </w:tc>
        <w:tc>
          <w:tcPr>
            <w:tcW w:w="4252" w:type="dxa"/>
          </w:tcPr>
          <w:p w14:paraId="3D566631" w14:textId="77777777" w:rsidR="00BE28C6" w:rsidRDefault="00000000">
            <w:pPr>
              <w:jc w:val="both"/>
              <w:rPr>
                <w:sz w:val="26"/>
                <w:szCs w:val="26"/>
              </w:rPr>
            </w:pPr>
            <w:r>
              <w:rPr>
                <w:sz w:val="26"/>
                <w:szCs w:val="26"/>
              </w:rPr>
              <w:t>Tại Điều 4. Nguyên tắc quản lý và phát triển cơ sở hạ tầng viễn thông: Dự thảo quy định Ủy ban nhân dân thành phố phân cấp cho Ủy ban nhân dân cấp xã quản lý cơ sở hạ tầng viễn thông trên địa bàn. Tuy nhiên, tại phần quy định về trách nhiệm của các cơ quan, tổ chức, cá nhân, nhiệm vụ của Ủy ban nhân dân cấp xã mới dừng ở nội dung kiểm tra, giám sát, xử lý vi phạm trong xây dựng, lắp đặt công trình viễn thông. Đề nghị nghiên cứu bổ sung, làm rõ hơn trách nhiệm và thẩm quyền của Ủy ban nhân dân cấp xã trong công tác quản lý hạ tầng viễn thông trên địa bàn, đặc biệt là trong việc phối hợp chỉnh trang, sắp xếp và ngầm hóa mạng cáp ngoại vi.</w:t>
            </w:r>
          </w:p>
        </w:tc>
        <w:tc>
          <w:tcPr>
            <w:tcW w:w="3969" w:type="dxa"/>
          </w:tcPr>
          <w:p w14:paraId="369B2D95" w14:textId="77777777" w:rsidR="00BE28C6" w:rsidRDefault="00000000">
            <w:pPr>
              <w:jc w:val="both"/>
              <w:rPr>
                <w:sz w:val="26"/>
                <w:szCs w:val="26"/>
              </w:rPr>
            </w:pPr>
            <w:r>
              <w:rPr>
                <w:sz w:val="26"/>
                <w:szCs w:val="26"/>
              </w:rPr>
              <w:t xml:space="preserve">Tiếp thu và chỉnh sửa. </w:t>
            </w:r>
          </w:p>
          <w:p w14:paraId="7A30876A" w14:textId="5A8C7DF4" w:rsidR="00BE28C6" w:rsidRDefault="00000000" w:rsidP="007775A1">
            <w:pPr>
              <w:jc w:val="both"/>
              <w:rPr>
                <w:sz w:val="26"/>
                <w:szCs w:val="26"/>
              </w:rPr>
            </w:pPr>
            <w:r>
              <w:rPr>
                <w:sz w:val="26"/>
                <w:szCs w:val="26"/>
              </w:rPr>
              <w:t xml:space="preserve">Cơ quan soạn thảo thực hiện bổ sung 01 khoản mới tại Điều 31 để cụ thể hóa thẩm quyền của UBND cấp xã trong việc chủ trì, phối hợp thực hiện chỉnh trang và ngầm hóa cáp viễn thông. Việc này nhằm đảm bảo tính thống nhất với nội dung tại Điều 19 và </w:t>
            </w:r>
            <w:r w:rsidR="007775A1">
              <w:rPr>
                <w:sz w:val="26"/>
                <w:szCs w:val="26"/>
              </w:rPr>
              <w:t xml:space="preserve">phù hợp với quy định về trách nhiệm </w:t>
            </w:r>
            <w:r w:rsidR="007775A1" w:rsidRPr="007775A1">
              <w:rPr>
                <w:sz w:val="26"/>
                <w:szCs w:val="26"/>
              </w:rPr>
              <w:t>quản lý nhà nước về viễn thông</w:t>
            </w:r>
            <w:r w:rsidR="007775A1">
              <w:rPr>
                <w:sz w:val="26"/>
                <w:szCs w:val="26"/>
              </w:rPr>
              <w:t xml:space="preserve"> trong</w:t>
            </w:r>
            <w:r>
              <w:rPr>
                <w:sz w:val="26"/>
                <w:szCs w:val="26"/>
              </w:rPr>
              <w:t xml:space="preserve"> Luật Viễn thông</w:t>
            </w:r>
            <w:r w:rsidR="007775A1">
              <w:rPr>
                <w:sz w:val="26"/>
                <w:szCs w:val="26"/>
              </w:rPr>
              <w:t>.</w:t>
            </w:r>
          </w:p>
        </w:tc>
      </w:tr>
      <w:tr w:rsidR="00BE28C6" w14:paraId="3DC2469F" w14:textId="77777777">
        <w:tc>
          <w:tcPr>
            <w:tcW w:w="846" w:type="dxa"/>
          </w:tcPr>
          <w:p w14:paraId="3A4218F0" w14:textId="77777777" w:rsidR="00BE28C6" w:rsidRDefault="00000000">
            <w:pPr>
              <w:rPr>
                <w:sz w:val="26"/>
                <w:szCs w:val="26"/>
              </w:rPr>
            </w:pPr>
            <w:r>
              <w:rPr>
                <w:sz w:val="26"/>
                <w:szCs w:val="26"/>
              </w:rPr>
              <w:lastRenderedPageBreak/>
              <w:t>44</w:t>
            </w:r>
          </w:p>
        </w:tc>
        <w:tc>
          <w:tcPr>
            <w:tcW w:w="3685" w:type="dxa"/>
          </w:tcPr>
          <w:p w14:paraId="14C37FAA" w14:textId="77777777" w:rsidR="00BE28C6" w:rsidRDefault="00000000">
            <w:pPr>
              <w:jc w:val="both"/>
              <w:rPr>
                <w:sz w:val="26"/>
                <w:szCs w:val="26"/>
              </w:rPr>
            </w:pPr>
            <w:r>
              <w:rPr>
                <w:sz w:val="26"/>
                <w:szCs w:val="26"/>
              </w:rPr>
              <w:t>Trách nhiệm của doanh nghiệp viễn thông</w:t>
            </w:r>
          </w:p>
        </w:tc>
        <w:tc>
          <w:tcPr>
            <w:tcW w:w="1985" w:type="dxa"/>
          </w:tcPr>
          <w:p w14:paraId="2B055362" w14:textId="3524E6A2" w:rsidR="00BE28C6" w:rsidRDefault="00000000">
            <w:pPr>
              <w:jc w:val="both"/>
              <w:rPr>
                <w:sz w:val="26"/>
                <w:szCs w:val="26"/>
              </w:rPr>
            </w:pPr>
            <w:r>
              <w:rPr>
                <w:sz w:val="26"/>
                <w:szCs w:val="26"/>
              </w:rPr>
              <w:t>UBND phường Hòa Bình (Công văn số 754/UBND-VHXH ngày 16/4/2026)</w:t>
            </w:r>
          </w:p>
        </w:tc>
        <w:tc>
          <w:tcPr>
            <w:tcW w:w="4252" w:type="dxa"/>
          </w:tcPr>
          <w:p w14:paraId="065C9A0A" w14:textId="77777777" w:rsidR="00BE28C6" w:rsidRDefault="00000000">
            <w:pPr>
              <w:jc w:val="both"/>
              <w:rPr>
                <w:sz w:val="26"/>
                <w:szCs w:val="26"/>
              </w:rPr>
            </w:pPr>
            <w:r>
              <w:rPr>
                <w:sz w:val="26"/>
                <w:szCs w:val="26"/>
              </w:rPr>
              <w:t>Đề nghị xem xét bổ sung nội dung yêu cầu doanh nghiệp cung cấp đầu mối liên hệ tại địa phương</w:t>
            </w:r>
          </w:p>
        </w:tc>
        <w:tc>
          <w:tcPr>
            <w:tcW w:w="3969" w:type="dxa"/>
          </w:tcPr>
          <w:p w14:paraId="298E3765" w14:textId="77777777" w:rsidR="00BE28C6" w:rsidRDefault="00000000">
            <w:pPr>
              <w:jc w:val="both"/>
              <w:rPr>
                <w:sz w:val="26"/>
                <w:szCs w:val="26"/>
              </w:rPr>
            </w:pPr>
            <w:r>
              <w:rPr>
                <w:sz w:val="26"/>
                <w:szCs w:val="26"/>
              </w:rPr>
              <w:t xml:space="preserve">Tiếp thu. </w:t>
            </w:r>
          </w:p>
          <w:p w14:paraId="4FEFD54A" w14:textId="77777777" w:rsidR="00BE28C6" w:rsidRDefault="00000000">
            <w:pPr>
              <w:jc w:val="both"/>
              <w:rPr>
                <w:sz w:val="26"/>
                <w:szCs w:val="26"/>
              </w:rPr>
            </w:pPr>
            <w:r>
              <w:rPr>
                <w:sz w:val="26"/>
                <w:szCs w:val="26"/>
              </w:rPr>
              <w:t>Cơ quan soạn thảo thực hiện bổ sung nội dung này vào Điều 32 của Quy định.</w:t>
            </w:r>
          </w:p>
          <w:p w14:paraId="3ED6492E" w14:textId="77777777" w:rsidR="00BE28C6" w:rsidRDefault="00000000">
            <w:pPr>
              <w:jc w:val="both"/>
              <w:rPr>
                <w:sz w:val="26"/>
                <w:szCs w:val="26"/>
              </w:rPr>
            </w:pPr>
            <w:r>
              <w:rPr>
                <w:sz w:val="26"/>
                <w:szCs w:val="26"/>
              </w:rPr>
              <w:t>Việc quy định rõ trách nhiệm cung cấp đầu mối liên hệ giúp chính quyền cấp xã chủ động và kịp thời trong việc trao đổi thông tin, yêu cầu doanh nghiệp phối hợp xử lý các vấn đề phát sinh tại hiện trường (như cáp đứt, cột đổ, chỉnh trang mạng ngoại vi...), đảm bảo an toàn giao thông và mỹ quan đô thị theo đúng tinh thần phân cấp quản lý tại địa phương</w:t>
            </w:r>
          </w:p>
        </w:tc>
      </w:tr>
      <w:tr w:rsidR="00BE28C6" w14:paraId="241C1CD1" w14:textId="77777777">
        <w:tc>
          <w:tcPr>
            <w:tcW w:w="846" w:type="dxa"/>
          </w:tcPr>
          <w:p w14:paraId="611C2497" w14:textId="77777777" w:rsidR="00BE28C6" w:rsidRDefault="00000000">
            <w:pPr>
              <w:rPr>
                <w:sz w:val="26"/>
                <w:szCs w:val="26"/>
              </w:rPr>
            </w:pPr>
            <w:r>
              <w:rPr>
                <w:sz w:val="26"/>
                <w:szCs w:val="26"/>
              </w:rPr>
              <w:t>45</w:t>
            </w:r>
          </w:p>
        </w:tc>
        <w:tc>
          <w:tcPr>
            <w:tcW w:w="3685" w:type="dxa"/>
          </w:tcPr>
          <w:p w14:paraId="0FB4A51A" w14:textId="77777777" w:rsidR="00BE28C6" w:rsidRDefault="00000000">
            <w:pPr>
              <w:jc w:val="both"/>
              <w:rPr>
                <w:sz w:val="26"/>
                <w:szCs w:val="26"/>
              </w:rPr>
            </w:pPr>
            <w:r>
              <w:rPr>
                <w:sz w:val="26"/>
                <w:szCs w:val="26"/>
              </w:rPr>
              <w:t xml:space="preserve">Bổ sung, làm rõ khái niệm </w:t>
            </w:r>
          </w:p>
        </w:tc>
        <w:tc>
          <w:tcPr>
            <w:tcW w:w="1985" w:type="dxa"/>
          </w:tcPr>
          <w:p w14:paraId="202E8DAB" w14:textId="77777777" w:rsidR="00BE28C6" w:rsidRDefault="00000000">
            <w:pPr>
              <w:jc w:val="both"/>
              <w:rPr>
                <w:sz w:val="26"/>
                <w:szCs w:val="26"/>
              </w:rPr>
            </w:pPr>
            <w:r>
              <w:rPr>
                <w:sz w:val="26"/>
                <w:szCs w:val="26"/>
              </w:rPr>
              <w:t>UBND xã Nam Sách (Công văn số 1235/UBND-VHXH ngày 15/4/2026)</w:t>
            </w:r>
          </w:p>
        </w:tc>
        <w:tc>
          <w:tcPr>
            <w:tcW w:w="4252" w:type="dxa"/>
          </w:tcPr>
          <w:p w14:paraId="34FDADF1" w14:textId="77777777" w:rsidR="00BE28C6" w:rsidRDefault="00000000">
            <w:pPr>
              <w:jc w:val="both"/>
              <w:rPr>
                <w:sz w:val="26"/>
                <w:szCs w:val="26"/>
              </w:rPr>
            </w:pPr>
            <w:r>
              <w:rPr>
                <w:sz w:val="26"/>
                <w:szCs w:val="26"/>
              </w:rPr>
              <w:t>Bổ sung, làm rõ một số khái niệm: dùng chung hạ tầng, ngầm hóa, chỉnh trang mạng ngoại vi.</w:t>
            </w:r>
          </w:p>
        </w:tc>
        <w:tc>
          <w:tcPr>
            <w:tcW w:w="3969" w:type="dxa"/>
          </w:tcPr>
          <w:p w14:paraId="0306C1B5" w14:textId="77777777" w:rsidR="00BE28C6" w:rsidRDefault="00000000">
            <w:pPr>
              <w:jc w:val="both"/>
              <w:rPr>
                <w:sz w:val="26"/>
                <w:szCs w:val="26"/>
              </w:rPr>
            </w:pPr>
            <w:r>
              <w:rPr>
                <w:sz w:val="26"/>
                <w:szCs w:val="26"/>
              </w:rPr>
              <w:t>Tiếp thu</w:t>
            </w:r>
          </w:p>
          <w:p w14:paraId="3541F759" w14:textId="77777777" w:rsidR="00BE28C6" w:rsidRDefault="00000000">
            <w:pPr>
              <w:jc w:val="both"/>
              <w:rPr>
                <w:sz w:val="26"/>
                <w:szCs w:val="26"/>
              </w:rPr>
            </w:pPr>
            <w:r>
              <w:rPr>
                <w:sz w:val="26"/>
                <w:szCs w:val="26"/>
              </w:rPr>
              <w:t xml:space="preserve">Cơ quan soạn thảo đã bổ sung các định nghĩa về "Chia sẻ cơ sở hạ tầng viễn thông", "Ngầm hóa" và "Chỉnh trang mạng ngoại vi" vào Điều 3 của Quy định. </w:t>
            </w:r>
          </w:p>
          <w:p w14:paraId="3EBAECD2" w14:textId="77777777" w:rsidR="00BE28C6" w:rsidRDefault="00000000">
            <w:pPr>
              <w:jc w:val="both"/>
              <w:rPr>
                <w:sz w:val="26"/>
                <w:szCs w:val="26"/>
              </w:rPr>
            </w:pPr>
            <w:r>
              <w:rPr>
                <w:sz w:val="26"/>
                <w:szCs w:val="26"/>
              </w:rPr>
              <w:t>Việc bổ sung này dựa trên cơ sở pháp lý của Luật số 24/2023/QH</w:t>
            </w:r>
            <w:proofErr w:type="gramStart"/>
            <w:r>
              <w:rPr>
                <w:sz w:val="26"/>
                <w:szCs w:val="26"/>
              </w:rPr>
              <w:t>15  và</w:t>
            </w:r>
            <w:proofErr w:type="gramEnd"/>
            <w:r>
              <w:rPr>
                <w:sz w:val="26"/>
                <w:szCs w:val="26"/>
              </w:rPr>
              <w:t xml:space="preserve"> Nghị định số 163/2024/NĐ-CP giúp các cơ quan quản lý (đặc biệt là cấp xã, phường) và các doanh nghiệp thống nhất cách hiểu trong quá trình triển khai thực tế trên địa bàn thành phố Hải Phòng.</w:t>
            </w:r>
          </w:p>
        </w:tc>
      </w:tr>
      <w:tr w:rsidR="00BE28C6" w14:paraId="5F346F8D" w14:textId="77777777">
        <w:tc>
          <w:tcPr>
            <w:tcW w:w="846" w:type="dxa"/>
          </w:tcPr>
          <w:p w14:paraId="658A404F" w14:textId="77777777" w:rsidR="00BE28C6" w:rsidRDefault="00000000">
            <w:pPr>
              <w:rPr>
                <w:sz w:val="26"/>
                <w:szCs w:val="26"/>
              </w:rPr>
            </w:pPr>
            <w:r>
              <w:rPr>
                <w:sz w:val="26"/>
                <w:szCs w:val="26"/>
              </w:rPr>
              <w:lastRenderedPageBreak/>
              <w:t>46</w:t>
            </w:r>
          </w:p>
        </w:tc>
        <w:tc>
          <w:tcPr>
            <w:tcW w:w="3685" w:type="dxa"/>
          </w:tcPr>
          <w:p w14:paraId="03D2145C" w14:textId="77777777" w:rsidR="00BE28C6" w:rsidRDefault="00000000">
            <w:pPr>
              <w:jc w:val="both"/>
              <w:rPr>
                <w:sz w:val="26"/>
                <w:szCs w:val="26"/>
              </w:rPr>
            </w:pPr>
            <w:r>
              <w:rPr>
                <w:sz w:val="26"/>
                <w:szCs w:val="26"/>
              </w:rPr>
              <w:t>Tại khoản 1, Điều 13 dự thảo Quy định</w:t>
            </w:r>
          </w:p>
        </w:tc>
        <w:tc>
          <w:tcPr>
            <w:tcW w:w="1985" w:type="dxa"/>
          </w:tcPr>
          <w:p w14:paraId="2D63B1FD" w14:textId="77777777" w:rsidR="00BE28C6" w:rsidRDefault="00000000">
            <w:pPr>
              <w:jc w:val="both"/>
              <w:rPr>
                <w:sz w:val="26"/>
                <w:szCs w:val="26"/>
              </w:rPr>
            </w:pPr>
            <w:r>
              <w:rPr>
                <w:sz w:val="26"/>
                <w:szCs w:val="26"/>
              </w:rPr>
              <w:t xml:space="preserve">UBND phường Hải </w:t>
            </w:r>
            <w:proofErr w:type="gramStart"/>
            <w:r>
              <w:rPr>
                <w:sz w:val="26"/>
                <w:szCs w:val="26"/>
              </w:rPr>
              <w:t>An</w:t>
            </w:r>
            <w:proofErr w:type="gramEnd"/>
            <w:r>
              <w:rPr>
                <w:sz w:val="26"/>
                <w:szCs w:val="26"/>
              </w:rPr>
              <w:t xml:space="preserve"> (Công văn số 1865/UBND-VHXH ngày 20/4/2026)</w:t>
            </w:r>
          </w:p>
        </w:tc>
        <w:tc>
          <w:tcPr>
            <w:tcW w:w="4252" w:type="dxa"/>
          </w:tcPr>
          <w:p w14:paraId="64B002F6" w14:textId="77777777" w:rsidR="00BE28C6" w:rsidRDefault="00000000">
            <w:pPr>
              <w:jc w:val="both"/>
              <w:rPr>
                <w:sz w:val="26"/>
                <w:szCs w:val="26"/>
              </w:rPr>
            </w:pPr>
            <w:r>
              <w:rPr>
                <w:sz w:val="26"/>
                <w:szCs w:val="26"/>
              </w:rPr>
              <w:t xml:space="preserve">Tại khoản 1, Điều 13, việc triển khai xây dựng các công trình viễn thông thuộc trách nhiệm của các doanh nghiệp viễn thông về kế hoạch thực hiện đáp ứng yêu cầu kỹ thuật, đảm bảo theo quy định dưới sự quản lý của Sở Khoa học và Công nghệ, UBND cấp xã phối hợp, hỗ trợ về mặt bằng và tuyên truyền. Do vậy UBND phường Hải An đề nghị Sở Khoa học và Công nghệ điều chỉnh thành “Phối hợp với Sở, ban, ngành và các đơn vị có liên quan phối hợp, hỗ trợ về mặt bằng và tuyên truyền để tạo điều kiện về thủ tục đất đai, đền bù, giải phóng mặt bằng cho tổ chức, cá nhân đầu tư xây dựng công trình viễn thông”; Bỏ nội dung “kiểm tra, giám sát, xử lý vi phạm trong việc xây dựng, lắp đặt các công trình viễn thông trên địa bàn”, vì: UBND cấp xã chưa có căn cứ để chịu trách nhiệm giám sát kỹ thuật, kiểm tra vi phạm về tiêu chuẩn, quy chuẩn. Mặt khác, việc các tổ chức, cá nhân đầu tư xây dựng công trình viễn thông chủ động trong việc lập kế hoạch, xin ý kiến, cấp phép các Sở, dẫn đến khó khăn trong việc phối hợp quản lý trật tự xây dựng và hạ tầng giao thông địa phương. Do vậy, đề </w:t>
            </w:r>
            <w:r>
              <w:rPr>
                <w:sz w:val="26"/>
                <w:szCs w:val="26"/>
              </w:rPr>
              <w:lastRenderedPageBreak/>
              <w:t>nghị điều chỉnh nhiệm vụ cho UBND cấp xã về (1) Giám sát việc hoàn trả mặt bằng giao thông sau khi thi công; (2) Phát hiện các điểm cáp treo mất an toàn, gây cản trở thoát nạn hoặc cháy nổ tại khu dân cư để báo cáo Sở Khoa học và Công nghệ tổng hợp, tham mưu cấp có thẩm quyền xử lý.</w:t>
            </w:r>
          </w:p>
        </w:tc>
        <w:tc>
          <w:tcPr>
            <w:tcW w:w="3969" w:type="dxa"/>
          </w:tcPr>
          <w:p w14:paraId="4F6E7F38" w14:textId="77777777" w:rsidR="00BE28C6" w:rsidRDefault="00000000">
            <w:pPr>
              <w:jc w:val="both"/>
              <w:rPr>
                <w:sz w:val="26"/>
                <w:szCs w:val="26"/>
              </w:rPr>
            </w:pPr>
            <w:r>
              <w:rPr>
                <w:sz w:val="26"/>
                <w:szCs w:val="26"/>
              </w:rPr>
              <w:lastRenderedPageBreak/>
              <w:t>Không tiếp thu</w:t>
            </w:r>
          </w:p>
          <w:p w14:paraId="5D1357BE" w14:textId="77777777" w:rsidR="00BE28C6" w:rsidRDefault="00000000">
            <w:pPr>
              <w:jc w:val="both"/>
              <w:rPr>
                <w:sz w:val="26"/>
                <w:szCs w:val="26"/>
              </w:rPr>
            </w:pPr>
            <w:r>
              <w:rPr>
                <w:sz w:val="26"/>
                <w:szCs w:val="26"/>
              </w:rPr>
              <w:t>Việc kiểm tra, giám sát, xử lý vi phạm trong việc xây dựng, lắp đặt các công trình viễn thông trên địa bàn được thực hiện theo phân cấp quản lý cho UBND cấp xã theo quy định pháp luật.</w:t>
            </w:r>
          </w:p>
          <w:p w14:paraId="4A19EA0A" w14:textId="77777777" w:rsidR="00BE28C6" w:rsidRDefault="00000000">
            <w:pPr>
              <w:jc w:val="both"/>
              <w:rPr>
                <w:sz w:val="26"/>
                <w:szCs w:val="26"/>
              </w:rPr>
            </w:pPr>
            <w:r>
              <w:rPr>
                <w:sz w:val="26"/>
                <w:szCs w:val="26"/>
              </w:rPr>
              <w:t xml:space="preserve">Các nội dung phường đề xuất (giám sát mặt bằng, </w:t>
            </w:r>
            <w:proofErr w:type="gramStart"/>
            <w:r>
              <w:rPr>
                <w:sz w:val="26"/>
                <w:szCs w:val="26"/>
              </w:rPr>
              <w:t>an</w:t>
            </w:r>
            <w:proofErr w:type="gramEnd"/>
            <w:r>
              <w:rPr>
                <w:sz w:val="26"/>
                <w:szCs w:val="26"/>
              </w:rPr>
              <w:t xml:space="preserve"> toàn cáp) đã nằm trong phạm vi bao quát của công tác kiểm tra, giám sát trật tự xây dựng tại địa phương</w:t>
            </w:r>
          </w:p>
        </w:tc>
      </w:tr>
      <w:tr w:rsidR="00BE28C6" w14:paraId="09FFE419" w14:textId="77777777">
        <w:tc>
          <w:tcPr>
            <w:tcW w:w="846" w:type="dxa"/>
          </w:tcPr>
          <w:p w14:paraId="79A85FF7" w14:textId="77777777" w:rsidR="00BE28C6" w:rsidRDefault="00000000">
            <w:pPr>
              <w:rPr>
                <w:sz w:val="26"/>
                <w:szCs w:val="26"/>
              </w:rPr>
            </w:pPr>
            <w:r>
              <w:rPr>
                <w:sz w:val="26"/>
                <w:szCs w:val="26"/>
              </w:rPr>
              <w:t>47</w:t>
            </w:r>
          </w:p>
        </w:tc>
        <w:tc>
          <w:tcPr>
            <w:tcW w:w="3685" w:type="dxa"/>
          </w:tcPr>
          <w:p w14:paraId="4B768E93" w14:textId="77777777" w:rsidR="00BE28C6" w:rsidRDefault="00000000">
            <w:pPr>
              <w:jc w:val="both"/>
              <w:rPr>
                <w:sz w:val="26"/>
                <w:szCs w:val="26"/>
              </w:rPr>
            </w:pPr>
            <w:r>
              <w:rPr>
                <w:sz w:val="26"/>
                <w:szCs w:val="26"/>
              </w:rPr>
              <w:t>Tại Điều 23 dự thảo Quy định</w:t>
            </w:r>
          </w:p>
        </w:tc>
        <w:tc>
          <w:tcPr>
            <w:tcW w:w="1985" w:type="dxa"/>
          </w:tcPr>
          <w:p w14:paraId="1E488362" w14:textId="77777777" w:rsidR="00BE28C6" w:rsidRDefault="00000000">
            <w:pPr>
              <w:jc w:val="both"/>
              <w:rPr>
                <w:sz w:val="26"/>
                <w:szCs w:val="26"/>
              </w:rPr>
            </w:pPr>
            <w:r>
              <w:rPr>
                <w:sz w:val="26"/>
                <w:szCs w:val="26"/>
              </w:rPr>
              <w:t xml:space="preserve">UBND phường Hải </w:t>
            </w:r>
            <w:proofErr w:type="gramStart"/>
            <w:r>
              <w:rPr>
                <w:sz w:val="26"/>
                <w:szCs w:val="26"/>
              </w:rPr>
              <w:t>An</w:t>
            </w:r>
            <w:proofErr w:type="gramEnd"/>
            <w:r>
              <w:rPr>
                <w:sz w:val="26"/>
                <w:szCs w:val="26"/>
              </w:rPr>
              <w:t xml:space="preserve"> (Công văn số 1865/UBND-VHXH ngày 20/4/2026)</w:t>
            </w:r>
          </w:p>
        </w:tc>
        <w:tc>
          <w:tcPr>
            <w:tcW w:w="4252" w:type="dxa"/>
          </w:tcPr>
          <w:p w14:paraId="5EE5023E" w14:textId="77777777" w:rsidR="00BE28C6" w:rsidRDefault="00000000">
            <w:pPr>
              <w:jc w:val="both"/>
              <w:rPr>
                <w:sz w:val="26"/>
                <w:szCs w:val="26"/>
              </w:rPr>
            </w:pPr>
            <w:r>
              <w:rPr>
                <w:sz w:val="26"/>
                <w:szCs w:val="26"/>
              </w:rPr>
              <w:t>Tại Điều 23, bổ sung khoản “Sở Khoa học và Công nghệ tổ chức hướng dẫn nghiệp vụ cụ thể cho cán bộ chuyên môn cấp xã, đặc biệt là các quy định mới về tiêu chuẩn kỹ thuật và quy trình kiểm tra xử lý vi phạm”</w:t>
            </w:r>
          </w:p>
        </w:tc>
        <w:tc>
          <w:tcPr>
            <w:tcW w:w="3969" w:type="dxa"/>
          </w:tcPr>
          <w:p w14:paraId="1293F4D8" w14:textId="77777777" w:rsidR="00BE28C6" w:rsidRDefault="00000000">
            <w:pPr>
              <w:jc w:val="both"/>
              <w:rPr>
                <w:sz w:val="26"/>
                <w:szCs w:val="26"/>
              </w:rPr>
            </w:pPr>
            <w:r>
              <w:rPr>
                <w:sz w:val="26"/>
                <w:szCs w:val="26"/>
              </w:rPr>
              <w:t>Tiếp thu</w:t>
            </w:r>
          </w:p>
          <w:p w14:paraId="5124C0A9" w14:textId="77777777" w:rsidR="00BE28C6" w:rsidRDefault="00000000">
            <w:pPr>
              <w:jc w:val="both"/>
              <w:rPr>
                <w:sz w:val="26"/>
                <w:szCs w:val="26"/>
              </w:rPr>
            </w:pPr>
            <w:r>
              <w:rPr>
                <w:sz w:val="26"/>
                <w:szCs w:val="26"/>
              </w:rPr>
              <w:t>Cơ quan soạn thảo lồng ghép nội dung này vào trách nhiệm của Sở Khoa học và Công nghệ trong việc hướng dẫn, kiểm tra việc tuân thủ các quy chuẩn, tiêu chuẩn chuyên ngành tại khoản 5. Điều 23</w:t>
            </w:r>
          </w:p>
        </w:tc>
      </w:tr>
      <w:tr w:rsidR="00BE28C6" w14:paraId="49C013F9" w14:textId="77777777">
        <w:tc>
          <w:tcPr>
            <w:tcW w:w="846" w:type="dxa"/>
          </w:tcPr>
          <w:p w14:paraId="38DE383F" w14:textId="77777777" w:rsidR="00BE28C6" w:rsidRDefault="00000000">
            <w:pPr>
              <w:rPr>
                <w:sz w:val="26"/>
                <w:szCs w:val="26"/>
              </w:rPr>
            </w:pPr>
            <w:r>
              <w:rPr>
                <w:sz w:val="26"/>
                <w:szCs w:val="26"/>
              </w:rPr>
              <w:t>48</w:t>
            </w:r>
          </w:p>
        </w:tc>
        <w:tc>
          <w:tcPr>
            <w:tcW w:w="3685" w:type="dxa"/>
          </w:tcPr>
          <w:p w14:paraId="4020A653" w14:textId="77777777" w:rsidR="00BE28C6" w:rsidRDefault="00000000">
            <w:pPr>
              <w:jc w:val="both"/>
              <w:rPr>
                <w:sz w:val="26"/>
                <w:szCs w:val="26"/>
              </w:rPr>
            </w:pPr>
            <w:r>
              <w:rPr>
                <w:sz w:val="26"/>
                <w:szCs w:val="26"/>
              </w:rPr>
              <w:t>Tại Điều 32 dự thảo Quy định</w:t>
            </w:r>
          </w:p>
        </w:tc>
        <w:tc>
          <w:tcPr>
            <w:tcW w:w="1985" w:type="dxa"/>
          </w:tcPr>
          <w:p w14:paraId="3F998509" w14:textId="77777777" w:rsidR="00BE28C6" w:rsidRDefault="00000000">
            <w:pPr>
              <w:jc w:val="both"/>
              <w:rPr>
                <w:sz w:val="26"/>
                <w:szCs w:val="26"/>
              </w:rPr>
            </w:pPr>
            <w:r>
              <w:rPr>
                <w:sz w:val="26"/>
                <w:szCs w:val="26"/>
              </w:rPr>
              <w:t xml:space="preserve">UBND phường Hải </w:t>
            </w:r>
            <w:proofErr w:type="gramStart"/>
            <w:r>
              <w:rPr>
                <w:sz w:val="26"/>
                <w:szCs w:val="26"/>
              </w:rPr>
              <w:t>An</w:t>
            </w:r>
            <w:proofErr w:type="gramEnd"/>
            <w:r>
              <w:rPr>
                <w:sz w:val="26"/>
                <w:szCs w:val="26"/>
              </w:rPr>
              <w:t xml:space="preserve"> (Công văn số 1865/UBND-VHXH ngày 20/4/2026)</w:t>
            </w:r>
          </w:p>
        </w:tc>
        <w:tc>
          <w:tcPr>
            <w:tcW w:w="4252" w:type="dxa"/>
          </w:tcPr>
          <w:p w14:paraId="7F917DA9" w14:textId="77777777" w:rsidR="00BE28C6" w:rsidRDefault="00000000">
            <w:pPr>
              <w:jc w:val="both"/>
              <w:rPr>
                <w:sz w:val="26"/>
                <w:szCs w:val="26"/>
              </w:rPr>
            </w:pPr>
            <w:r>
              <w:rPr>
                <w:sz w:val="26"/>
                <w:szCs w:val="26"/>
              </w:rPr>
              <w:t>Tại Điều 32, bổ sung khoản “Tổ chức, cá nhân đầu tư xây dựng công trình viễn thông, yêu cầu gửi văn bản thông báo kèm bản sao giấy phép xây dựng/phê duyệt dự án cho UBND cấp xã ít nhất 10 ngày làm việc để phối hợp triển khai thực hiện”</w:t>
            </w:r>
          </w:p>
        </w:tc>
        <w:tc>
          <w:tcPr>
            <w:tcW w:w="3969" w:type="dxa"/>
          </w:tcPr>
          <w:p w14:paraId="0B8EC2F8" w14:textId="77777777" w:rsidR="00BE28C6" w:rsidRDefault="00000000">
            <w:pPr>
              <w:jc w:val="both"/>
              <w:rPr>
                <w:sz w:val="26"/>
                <w:szCs w:val="26"/>
              </w:rPr>
            </w:pPr>
            <w:r>
              <w:rPr>
                <w:sz w:val="26"/>
                <w:szCs w:val="26"/>
              </w:rPr>
              <w:t>Không tiếp thu</w:t>
            </w:r>
          </w:p>
          <w:p w14:paraId="7EDA6042" w14:textId="77777777" w:rsidR="00BE28C6" w:rsidRDefault="00000000">
            <w:pPr>
              <w:jc w:val="both"/>
              <w:rPr>
                <w:sz w:val="26"/>
                <w:szCs w:val="26"/>
              </w:rPr>
            </w:pPr>
            <w:r>
              <w:rPr>
                <w:sz w:val="26"/>
                <w:szCs w:val="26"/>
              </w:rPr>
              <w:t>Nội dung về trách nhiệm thực hiện thông báo khởi công công trình đã được quy định cụ thể tại Khoản 1, Điều 7 và Điều 9 của dự thảo.</w:t>
            </w:r>
          </w:p>
          <w:p w14:paraId="1AABBEB6" w14:textId="77777777" w:rsidR="00BE28C6" w:rsidRDefault="00000000">
            <w:pPr>
              <w:jc w:val="both"/>
              <w:rPr>
                <w:sz w:val="26"/>
                <w:szCs w:val="26"/>
              </w:rPr>
            </w:pPr>
            <w:r>
              <w:rPr>
                <w:sz w:val="26"/>
                <w:szCs w:val="26"/>
              </w:rPr>
              <w:t>Việc này đảm bảo tuân thủ Luật Xây dựng và tránh phát sinh thêm thủ tục hành chính ngoài quy định</w:t>
            </w:r>
          </w:p>
        </w:tc>
      </w:tr>
      <w:tr w:rsidR="00BE28C6" w14:paraId="0B37C7F6" w14:textId="77777777">
        <w:tc>
          <w:tcPr>
            <w:tcW w:w="846" w:type="dxa"/>
          </w:tcPr>
          <w:p w14:paraId="68CB18B6" w14:textId="77777777" w:rsidR="00BE28C6" w:rsidRDefault="00000000">
            <w:pPr>
              <w:rPr>
                <w:sz w:val="26"/>
                <w:szCs w:val="26"/>
              </w:rPr>
            </w:pPr>
            <w:r>
              <w:rPr>
                <w:sz w:val="26"/>
                <w:szCs w:val="26"/>
              </w:rPr>
              <w:t>49</w:t>
            </w:r>
          </w:p>
        </w:tc>
        <w:tc>
          <w:tcPr>
            <w:tcW w:w="3685" w:type="dxa"/>
          </w:tcPr>
          <w:p w14:paraId="527FF57A" w14:textId="77777777" w:rsidR="00BE28C6" w:rsidRDefault="00000000">
            <w:pPr>
              <w:jc w:val="both"/>
              <w:rPr>
                <w:sz w:val="26"/>
                <w:szCs w:val="26"/>
              </w:rPr>
            </w:pPr>
            <w:r>
              <w:rPr>
                <w:sz w:val="26"/>
                <w:szCs w:val="26"/>
              </w:rPr>
              <w:t>Nội dung dự thảo Quy định</w:t>
            </w:r>
          </w:p>
        </w:tc>
        <w:tc>
          <w:tcPr>
            <w:tcW w:w="1985" w:type="dxa"/>
          </w:tcPr>
          <w:p w14:paraId="11F930B9" w14:textId="77777777" w:rsidR="00BE28C6" w:rsidRDefault="00000000">
            <w:pPr>
              <w:jc w:val="both"/>
              <w:rPr>
                <w:sz w:val="26"/>
                <w:szCs w:val="26"/>
              </w:rPr>
            </w:pPr>
            <w:r>
              <w:rPr>
                <w:sz w:val="26"/>
                <w:szCs w:val="26"/>
              </w:rPr>
              <w:t xml:space="preserve">UBND phường Hải </w:t>
            </w:r>
            <w:proofErr w:type="gramStart"/>
            <w:r>
              <w:rPr>
                <w:sz w:val="26"/>
                <w:szCs w:val="26"/>
              </w:rPr>
              <w:t>An</w:t>
            </w:r>
            <w:proofErr w:type="gramEnd"/>
            <w:r>
              <w:rPr>
                <w:sz w:val="26"/>
                <w:szCs w:val="26"/>
              </w:rPr>
              <w:t xml:space="preserve"> (Công văn số 1865/UBND-VHXH ngày 20/4/2026)</w:t>
            </w:r>
          </w:p>
        </w:tc>
        <w:tc>
          <w:tcPr>
            <w:tcW w:w="4252" w:type="dxa"/>
          </w:tcPr>
          <w:p w14:paraId="1FCEF629" w14:textId="77777777" w:rsidR="00BE28C6" w:rsidRDefault="00000000">
            <w:pPr>
              <w:jc w:val="both"/>
              <w:rPr>
                <w:sz w:val="26"/>
                <w:szCs w:val="26"/>
              </w:rPr>
            </w:pPr>
            <w:r>
              <w:rPr>
                <w:sz w:val="26"/>
                <w:szCs w:val="26"/>
              </w:rPr>
              <w:t xml:space="preserve">Bổ sung khoản cung cấp hoặc quy định về việc chia sẻ thông tin để cấp xã có thể theo dõi biến động hạ tầng viễn thông trên địa bàn mình quản lý một cách trực quan (ví dụ vị trí, bản đồ về trạm BTS, tuyến cáp ngầm hoặc kế </w:t>
            </w:r>
            <w:r>
              <w:rPr>
                <w:sz w:val="26"/>
                <w:szCs w:val="26"/>
              </w:rPr>
              <w:lastRenderedPageBreak/>
              <w:t>hoạch, quy hoạch xây dựng hạ tầng viễn thông, kế hoạch hạ ngầm cáp).</w:t>
            </w:r>
          </w:p>
        </w:tc>
        <w:tc>
          <w:tcPr>
            <w:tcW w:w="3969" w:type="dxa"/>
          </w:tcPr>
          <w:p w14:paraId="0F42A81B" w14:textId="09B3C988" w:rsidR="00BE28C6" w:rsidRDefault="00C4526B">
            <w:pPr>
              <w:jc w:val="both"/>
              <w:rPr>
                <w:sz w:val="26"/>
                <w:szCs w:val="26"/>
              </w:rPr>
            </w:pPr>
            <w:r>
              <w:rPr>
                <w:sz w:val="26"/>
                <w:szCs w:val="26"/>
              </w:rPr>
              <w:lastRenderedPageBreak/>
              <w:t>Không tiếp thu</w:t>
            </w:r>
            <w:r w:rsidR="00A149DE">
              <w:rPr>
                <w:sz w:val="26"/>
                <w:szCs w:val="26"/>
              </w:rPr>
              <w:t xml:space="preserve">: Theo quy định tổ chức cá nhân khi xây dựng công trình hạ tầng viễn thông thụ động phải </w:t>
            </w:r>
            <w:r w:rsidR="00624F36" w:rsidRPr="00624F36">
              <w:rPr>
                <w:sz w:val="26"/>
                <w:szCs w:val="26"/>
              </w:rPr>
              <w:t xml:space="preserve">gửi thông báo khởi công xây dựng đến cơ quan cơ quan quản lý nhà nước về xây dựng có thẩm </w:t>
            </w:r>
            <w:r w:rsidR="00624F36" w:rsidRPr="00624F36">
              <w:rPr>
                <w:sz w:val="26"/>
                <w:szCs w:val="26"/>
              </w:rPr>
              <w:lastRenderedPageBreak/>
              <w:t>quyền tại địa phương (Sở Xây dựng, Ủy ban nhân dân cấp xã)</w:t>
            </w:r>
            <w:r w:rsidR="00624F36">
              <w:rPr>
                <w:sz w:val="26"/>
                <w:szCs w:val="26"/>
              </w:rPr>
              <w:t>, do vậy UBND cấp xã có thể cập nhật và theo dõi biến động hạ tầng viễn thông trên địa bàn mình quản ngay sau khi tổ chức cá nhân thông báo khởi công.</w:t>
            </w:r>
          </w:p>
        </w:tc>
      </w:tr>
      <w:tr w:rsidR="00BE28C6" w14:paraId="5EDEA438" w14:textId="77777777">
        <w:tc>
          <w:tcPr>
            <w:tcW w:w="846" w:type="dxa"/>
          </w:tcPr>
          <w:p w14:paraId="75FEEC06" w14:textId="77777777" w:rsidR="00BE28C6" w:rsidRDefault="00000000">
            <w:pPr>
              <w:rPr>
                <w:sz w:val="26"/>
                <w:szCs w:val="26"/>
              </w:rPr>
            </w:pPr>
            <w:r>
              <w:rPr>
                <w:sz w:val="26"/>
                <w:szCs w:val="26"/>
              </w:rPr>
              <w:lastRenderedPageBreak/>
              <w:t>50</w:t>
            </w:r>
          </w:p>
        </w:tc>
        <w:tc>
          <w:tcPr>
            <w:tcW w:w="3685" w:type="dxa"/>
          </w:tcPr>
          <w:p w14:paraId="4FB1A335" w14:textId="77777777" w:rsidR="00BE28C6" w:rsidRDefault="00000000">
            <w:pPr>
              <w:jc w:val="both"/>
              <w:rPr>
                <w:sz w:val="26"/>
                <w:szCs w:val="26"/>
              </w:rPr>
            </w:pPr>
            <w:r>
              <w:rPr>
                <w:sz w:val="26"/>
                <w:szCs w:val="26"/>
              </w:rPr>
              <w:t>Nội dung dự thảo Quy định</w:t>
            </w:r>
          </w:p>
        </w:tc>
        <w:tc>
          <w:tcPr>
            <w:tcW w:w="1985" w:type="dxa"/>
          </w:tcPr>
          <w:p w14:paraId="6CCEFA00" w14:textId="77777777" w:rsidR="00BE28C6" w:rsidRDefault="00000000">
            <w:pPr>
              <w:jc w:val="both"/>
              <w:rPr>
                <w:sz w:val="26"/>
                <w:szCs w:val="26"/>
              </w:rPr>
            </w:pPr>
            <w:r>
              <w:rPr>
                <w:sz w:val="26"/>
                <w:szCs w:val="26"/>
              </w:rPr>
              <w:t>UBND đặc khu Bạch Long Vĩ (Công văn số 560/UBND-VHXH ngày 24/4/2026)</w:t>
            </w:r>
          </w:p>
        </w:tc>
        <w:tc>
          <w:tcPr>
            <w:tcW w:w="4252" w:type="dxa"/>
          </w:tcPr>
          <w:p w14:paraId="5B59B25B" w14:textId="77777777" w:rsidR="00BE28C6" w:rsidRDefault="00000000">
            <w:pPr>
              <w:jc w:val="both"/>
              <w:rPr>
                <w:sz w:val="26"/>
                <w:szCs w:val="26"/>
              </w:rPr>
            </w:pPr>
            <w:r>
              <w:rPr>
                <w:sz w:val="26"/>
                <w:szCs w:val="26"/>
              </w:rPr>
              <w:t>Đặc khu Bạch Long Vĩ là đơn vị hành chính cấp xã, vị trí địa lý nằm trên đảo ở xa đất liền, hàng năm chịu nhiều thiên tai dẫn tới cơ sở hạ tầng treo bị ảnh hưởng lớn (cáp treo hay bị đứt, hệ thống cột treo cáp hay bị đổ) ảnh hưởng tới cơ sở hạ tầng và chất lượng dịch vụ; mặt khác do địa hình phức tạp, trên địa bàn đặc khu Bạch Long Vĩ chỉ triển khai được kênh truyền qua vệ tinh, viba. Vì vậy đề nghị xem xét điều chỉnh, bổ sung trong dự thảo Quyết định về phát triển cơ sở hạ tầng ngầm (ngầm 100% hệ thống cáp gốc theo các tuyến giao thông hiện hữu và động bộ với các hạ tầng khác); vị trí, khoảng cách xây dựng hạ tầng (theo thực tế khả thi và tính hiệu quả) phù hợp với đặc khu Bạch Long Vĩ theo phê duyệt của thành phố Hải Phòng công nhận tính đặc thù của đặc khu Bạch Long Vĩ.</w:t>
            </w:r>
          </w:p>
        </w:tc>
        <w:tc>
          <w:tcPr>
            <w:tcW w:w="3969" w:type="dxa"/>
          </w:tcPr>
          <w:p w14:paraId="1B1C3DAE" w14:textId="77777777" w:rsidR="00BE28C6" w:rsidRDefault="00000000">
            <w:pPr>
              <w:jc w:val="both"/>
              <w:rPr>
                <w:sz w:val="26"/>
                <w:szCs w:val="26"/>
              </w:rPr>
            </w:pPr>
            <w:r>
              <w:rPr>
                <w:sz w:val="26"/>
                <w:szCs w:val="26"/>
              </w:rPr>
              <w:t>Tiếp thu</w:t>
            </w:r>
          </w:p>
          <w:p w14:paraId="2576EFEA" w14:textId="77777777" w:rsidR="00BE28C6" w:rsidRDefault="00000000">
            <w:pPr>
              <w:jc w:val="both"/>
              <w:rPr>
                <w:sz w:val="26"/>
                <w:szCs w:val="26"/>
              </w:rPr>
            </w:pPr>
            <w:r>
              <w:rPr>
                <w:sz w:val="26"/>
                <w:szCs w:val="26"/>
              </w:rPr>
              <w:t>Khoản 3. Điều 4 Dự thảo Quy định: Việc phát triển cơ sở hạ tầng viễn thông phải phù hợp với quy hoạch hạ tầng thông tin và truyền thông quốc gia, quy hoạch thành phố, quy hoạch của các ngành có liên quan; bảo vệ an ninh quốc phòng; bảo đảm an toàn, mỹ quan đô thị</w:t>
            </w:r>
          </w:p>
        </w:tc>
      </w:tr>
      <w:tr w:rsidR="00BE28C6" w14:paraId="33A11D66" w14:textId="77777777">
        <w:tc>
          <w:tcPr>
            <w:tcW w:w="846" w:type="dxa"/>
          </w:tcPr>
          <w:p w14:paraId="1E4EEBBC" w14:textId="77777777" w:rsidR="00BE28C6" w:rsidRDefault="00000000">
            <w:pPr>
              <w:rPr>
                <w:sz w:val="26"/>
                <w:szCs w:val="26"/>
              </w:rPr>
            </w:pPr>
            <w:r>
              <w:rPr>
                <w:sz w:val="26"/>
                <w:szCs w:val="26"/>
              </w:rPr>
              <w:lastRenderedPageBreak/>
              <w:t>51</w:t>
            </w:r>
          </w:p>
        </w:tc>
        <w:tc>
          <w:tcPr>
            <w:tcW w:w="3685" w:type="dxa"/>
          </w:tcPr>
          <w:p w14:paraId="54B65AA5" w14:textId="77777777" w:rsidR="00BE28C6" w:rsidRDefault="00000000">
            <w:pPr>
              <w:jc w:val="both"/>
              <w:rPr>
                <w:sz w:val="26"/>
                <w:szCs w:val="26"/>
              </w:rPr>
            </w:pPr>
            <w:r>
              <w:rPr>
                <w:sz w:val="26"/>
                <w:szCs w:val="26"/>
              </w:rPr>
              <w:t>Căn cứ pháp lý</w:t>
            </w:r>
          </w:p>
        </w:tc>
        <w:tc>
          <w:tcPr>
            <w:tcW w:w="1985" w:type="dxa"/>
          </w:tcPr>
          <w:p w14:paraId="72C0537D" w14:textId="77777777" w:rsidR="00BE28C6" w:rsidRDefault="00000000">
            <w:pPr>
              <w:jc w:val="both"/>
              <w:rPr>
                <w:sz w:val="26"/>
                <w:szCs w:val="26"/>
              </w:rPr>
            </w:pPr>
            <w:r>
              <w:rPr>
                <w:sz w:val="26"/>
                <w:szCs w:val="26"/>
              </w:rPr>
              <w:t>UBND đặc khu Bạch Long Vĩ (Công văn số 560/UBND-VHXH ngày 24/4/2026)</w:t>
            </w:r>
          </w:p>
        </w:tc>
        <w:tc>
          <w:tcPr>
            <w:tcW w:w="4252" w:type="dxa"/>
          </w:tcPr>
          <w:p w14:paraId="574FE3A9" w14:textId="77777777" w:rsidR="00BE28C6" w:rsidRDefault="00000000">
            <w:pPr>
              <w:jc w:val="both"/>
              <w:rPr>
                <w:sz w:val="26"/>
                <w:szCs w:val="26"/>
              </w:rPr>
            </w:pPr>
            <w:bookmarkStart w:id="2" w:name="_heading=h.tgj4cjj478hz" w:colFirst="0" w:colLast="0"/>
            <w:bookmarkEnd w:id="2"/>
            <w:r>
              <w:rPr>
                <w:sz w:val="26"/>
                <w:szCs w:val="26"/>
              </w:rPr>
              <w:t>Rà soát hiệu lực Thông tư liên tịch số 210/2013/TTLT-BTC-BXDBTTTT ngày 30/12/2013 của Bộ trưởng các Bộ: Tài chính, Xây dựng, Thông tin và Truyền thông hướng dẫn cơ chế, nguyên tắc kiểm soát giá và phương pháp xác định giá thuê công trình hạ tầng kỹ thuật sử dụng chung (đề cập tại trang 11 dự thảo Quyết định nhưng không đưa trong căn cứ).</w:t>
            </w:r>
          </w:p>
        </w:tc>
        <w:tc>
          <w:tcPr>
            <w:tcW w:w="3969" w:type="dxa"/>
          </w:tcPr>
          <w:p w14:paraId="2EDDB0F9" w14:textId="77777777" w:rsidR="00BE28C6" w:rsidRDefault="00000000">
            <w:pPr>
              <w:jc w:val="both"/>
              <w:rPr>
                <w:sz w:val="26"/>
                <w:szCs w:val="26"/>
              </w:rPr>
            </w:pPr>
            <w:r>
              <w:rPr>
                <w:sz w:val="26"/>
                <w:szCs w:val="26"/>
              </w:rPr>
              <w:t>Tiếp thu</w:t>
            </w:r>
          </w:p>
          <w:p w14:paraId="09DB0D7D" w14:textId="77777777" w:rsidR="00BE28C6" w:rsidRDefault="00000000">
            <w:pPr>
              <w:jc w:val="both"/>
              <w:rPr>
                <w:sz w:val="26"/>
                <w:szCs w:val="26"/>
              </w:rPr>
            </w:pPr>
            <w:r>
              <w:rPr>
                <w:sz w:val="26"/>
                <w:szCs w:val="26"/>
              </w:rPr>
              <w:t>Cơ quan soạn thảo bổ sung Thông tư liên tịch số 210/2013/TTLT-BTC-BXD-BTTTT ngày 30/12/</w:t>
            </w:r>
            <w:proofErr w:type="gramStart"/>
            <w:r>
              <w:rPr>
                <w:sz w:val="26"/>
                <w:szCs w:val="26"/>
              </w:rPr>
              <w:t>2013  vào</w:t>
            </w:r>
            <w:proofErr w:type="gramEnd"/>
            <w:r>
              <w:rPr>
                <w:sz w:val="26"/>
                <w:szCs w:val="26"/>
              </w:rPr>
              <w:t xml:space="preserve"> căn cứ pháp lý ban hành Quyết định</w:t>
            </w:r>
          </w:p>
        </w:tc>
      </w:tr>
    </w:tbl>
    <w:p w14:paraId="46F1933E" w14:textId="77777777" w:rsidR="00BE28C6" w:rsidRDefault="00BE28C6">
      <w:pPr>
        <w:jc w:val="both"/>
        <w:rPr>
          <w:b/>
          <w:bCs/>
          <w:sz w:val="26"/>
          <w:szCs w:val="26"/>
        </w:rPr>
      </w:pPr>
    </w:p>
    <w:p w14:paraId="3CAA8C69" w14:textId="77777777" w:rsidR="00BE28C6" w:rsidRDefault="00BE28C6">
      <w:pPr>
        <w:rPr>
          <w:sz w:val="26"/>
          <w:szCs w:val="26"/>
        </w:rPr>
      </w:pPr>
    </w:p>
    <w:sectPr w:rsidR="00BE28C6">
      <w:headerReference w:type="default" r:id="rId8"/>
      <w:pgSz w:w="16838" w:h="11906" w:orient="landscape"/>
      <w:pgMar w:top="1134" w:right="1134" w:bottom="85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B0B24" w14:textId="77777777" w:rsidR="00E719AE" w:rsidRDefault="00E719AE">
      <w:r>
        <w:separator/>
      </w:r>
    </w:p>
  </w:endnote>
  <w:endnote w:type="continuationSeparator" w:id="0">
    <w:p w14:paraId="1DA6D4A6" w14:textId="77777777" w:rsidR="00E719AE" w:rsidRDefault="00E71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82A041-A781-444C-AB1E-7B99A4FB6E08}"/>
    <w:embedItalic r:id="rId2" w:fontKey="{6F9FD96F-2D75-47A9-871F-377031A957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3619C99-E1FD-4730-B0EE-BE74254FA8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5AF4C" w14:textId="77777777" w:rsidR="00E719AE" w:rsidRDefault="00E719AE">
      <w:r>
        <w:separator/>
      </w:r>
    </w:p>
  </w:footnote>
  <w:footnote w:type="continuationSeparator" w:id="0">
    <w:p w14:paraId="69B16FDE" w14:textId="77777777" w:rsidR="00E719AE" w:rsidRDefault="00E71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BB35" w14:textId="77777777" w:rsidR="00BE28C6"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FD6AE5">
      <w:rPr>
        <w:noProof/>
        <w:color w:val="000000"/>
      </w:rPr>
      <w:t>2</w:t>
    </w:r>
    <w:r>
      <w:rPr>
        <w:color w:val="000000"/>
      </w:rPr>
      <w:fldChar w:fldCharType="end"/>
    </w:r>
  </w:p>
  <w:p w14:paraId="62C6AB7B" w14:textId="77777777" w:rsidR="00BE28C6" w:rsidRDefault="00BE28C6">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8C6"/>
    <w:rsid w:val="00040415"/>
    <w:rsid w:val="00044213"/>
    <w:rsid w:val="00120182"/>
    <w:rsid w:val="001623F2"/>
    <w:rsid w:val="001B788A"/>
    <w:rsid w:val="002E108C"/>
    <w:rsid w:val="002E10A5"/>
    <w:rsid w:val="00624F36"/>
    <w:rsid w:val="00681200"/>
    <w:rsid w:val="006D12BF"/>
    <w:rsid w:val="007775A1"/>
    <w:rsid w:val="009435A2"/>
    <w:rsid w:val="0097596E"/>
    <w:rsid w:val="00A149DE"/>
    <w:rsid w:val="00B85067"/>
    <w:rsid w:val="00BE28C6"/>
    <w:rsid w:val="00C4526B"/>
    <w:rsid w:val="00DC0991"/>
    <w:rsid w:val="00E719AE"/>
    <w:rsid w:val="00FA4AF6"/>
    <w:rsid w:val="00FD6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39727"/>
  <w15:docId w15:val="{A5A0591E-91D2-4146-A13B-163DEC72E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jc w:val="left"/>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line="278" w:lineRule="auto"/>
      <w:jc w:val="left"/>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line="278" w:lineRule="auto"/>
      <w:jc w:val="left"/>
      <w:outlineLvl w:val="2"/>
    </w:pPr>
    <w:rPr>
      <w:rFonts w:ascii="Calibri" w:eastAsia="Calibri" w:hAnsi="Calibri" w:cs="Calibri"/>
      <w:color w:val="2F5496"/>
      <w:sz w:val="28"/>
      <w:szCs w:val="28"/>
    </w:rPr>
  </w:style>
  <w:style w:type="paragraph" w:styleId="Heading4">
    <w:name w:val="heading 4"/>
    <w:basedOn w:val="Normal"/>
    <w:next w:val="Normal"/>
    <w:uiPriority w:val="9"/>
    <w:semiHidden/>
    <w:unhideWhenUsed/>
    <w:qFormat/>
    <w:pPr>
      <w:keepNext/>
      <w:keepLines/>
      <w:spacing w:before="80" w:after="40" w:line="278" w:lineRule="auto"/>
      <w:jc w:val="left"/>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80" w:after="40" w:line="278" w:lineRule="auto"/>
      <w:jc w:val="left"/>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line="278" w:lineRule="auto"/>
      <w:jc w:val="left"/>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left"/>
    </w:pPr>
    <w:rPr>
      <w:rFonts w:ascii="Calibri" w:eastAsia="Calibri" w:hAnsi="Calibri" w:cs="Calibri"/>
      <w:sz w:val="56"/>
      <w:szCs w:val="56"/>
    </w:rPr>
  </w:style>
  <w:style w:type="paragraph" w:styleId="Subtitle">
    <w:name w:val="Subtitle"/>
    <w:basedOn w:val="Normal"/>
    <w:next w:val="Normal"/>
    <w:uiPriority w:val="11"/>
    <w:qFormat/>
    <w:pPr>
      <w:spacing w:after="160" w:line="278" w:lineRule="auto"/>
      <w:jc w:val="left"/>
    </w:pPr>
    <w:rPr>
      <w:rFonts w:ascii="Calibri" w:eastAsia="Calibri" w:hAnsi="Calibri" w:cs="Calibri"/>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uPvywe8uUEQVcnMthHiB50gfw==">CgMxLjAyDmguZGZhbHc4aDRlcnhsMg5oLnc0cDk2MDQxa2RtbDIOaC50Z2o0Y2pqNDc4aHo4AHIhMVF2R2RmUzRBb29pdHh1bDFxTjltRFB5V3U4SmpFMnZK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36</Pages>
  <Words>8439</Words>
  <Characters>48107</Characters>
  <Application>Microsoft Office Word</Application>
  <DocSecurity>0</DocSecurity>
  <Lines>400</Lines>
  <Paragraphs>112</Paragraphs>
  <ScaleCrop>false</ScaleCrop>
  <Company/>
  <LinksUpToDate>false</LinksUpToDate>
  <CharactersWithSpaces>56434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hp.stttt11</cp:lastModifiedBy>
  <cp:revision>11</cp:revision>
  <dcterms:created xsi:type="dcterms:W3CDTF">2026-05-07T01:39:00Z</dcterms:created>
  <dcterms:modified xsi:type="dcterms:W3CDTF">2026-05-07T13:44:00Z</dcterms:modified>
</cp:coreProperties>
</file>