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01" w:type="dxa"/>
        <w:tblLook w:val="0000" w:firstRow="0" w:lastRow="0" w:firstColumn="0" w:lastColumn="0" w:noHBand="0" w:noVBand="0"/>
      </w:tblPr>
      <w:tblGrid>
        <w:gridCol w:w="7088"/>
        <w:gridCol w:w="7513"/>
      </w:tblGrid>
      <w:tr w:rsidR="00425E27" w:rsidRPr="00425E27" w14:paraId="422BA508" w14:textId="77777777" w:rsidTr="008D611C">
        <w:trPr>
          <w:trHeight w:val="1124"/>
        </w:trPr>
        <w:tc>
          <w:tcPr>
            <w:tcW w:w="7088" w:type="dxa"/>
          </w:tcPr>
          <w:p w14:paraId="0C4C0F4B" w14:textId="77777777" w:rsidR="008D12FC" w:rsidRPr="00425E27" w:rsidRDefault="008D12FC" w:rsidP="008D611C">
            <w:pPr>
              <w:rPr>
                <w:color w:val="000000" w:themeColor="text1"/>
                <w:sz w:val="28"/>
                <w:szCs w:val="28"/>
              </w:rPr>
            </w:pPr>
            <w:r w:rsidRPr="00425E27">
              <w:rPr>
                <w:color w:val="000000" w:themeColor="text1"/>
                <w:sz w:val="28"/>
                <w:szCs w:val="28"/>
              </w:rPr>
              <w:t>UBND THÀNH PHỐ HẢI PHÒNG</w:t>
            </w:r>
          </w:p>
          <w:p w14:paraId="5CF377CD" w14:textId="6162B53F" w:rsidR="008D12FC" w:rsidRPr="00425E27" w:rsidRDefault="008D12FC" w:rsidP="008D611C">
            <w:pPr>
              <w:rPr>
                <w:b/>
                <w:bCs/>
                <w:color w:val="000000" w:themeColor="text1"/>
                <w:sz w:val="28"/>
                <w:szCs w:val="28"/>
              </w:rPr>
            </w:pPr>
            <w:r w:rsidRPr="00425E27">
              <w:rPr>
                <w:b/>
                <w:bCs/>
                <w:color w:val="000000" w:themeColor="text1"/>
                <w:sz w:val="28"/>
                <w:szCs w:val="28"/>
              </w:rPr>
              <w:t>SỞ KHOA HỌC VÀ CÔNG NGHỆ</w:t>
            </w:r>
          </w:p>
          <w:p w14:paraId="0347DF39" w14:textId="22D02594" w:rsidR="008D12FC" w:rsidRPr="00425E27" w:rsidRDefault="00AC4072" w:rsidP="008D611C">
            <w:pPr>
              <w:spacing w:before="120" w:after="120"/>
              <w:rPr>
                <w:color w:val="000000" w:themeColor="text1"/>
                <w:sz w:val="26"/>
                <w:szCs w:val="24"/>
                <w:lang w:val="vi-VN"/>
              </w:rPr>
            </w:pPr>
            <w:r w:rsidRPr="00425E27">
              <w:rPr>
                <w:noProof/>
                <w:color w:val="000000" w:themeColor="text1"/>
                <w:sz w:val="28"/>
                <w:szCs w:val="28"/>
              </w:rPr>
              <mc:AlternateContent>
                <mc:Choice Requires="wps">
                  <w:drawing>
                    <wp:anchor distT="4294967295" distB="4294967295" distL="114300" distR="114300" simplePos="0" relativeHeight="251659264" behindDoc="0" locked="0" layoutInCell="1" allowOverlap="1" wp14:anchorId="21AB3EDF" wp14:editId="641FCF09">
                      <wp:simplePos x="0" y="0"/>
                      <wp:positionH relativeFrom="column">
                        <wp:posOffset>1774825</wp:posOffset>
                      </wp:positionH>
                      <wp:positionV relativeFrom="paragraph">
                        <wp:posOffset>18415</wp:posOffset>
                      </wp:positionV>
                      <wp:extent cx="893445" cy="0"/>
                      <wp:effectExtent l="0" t="0" r="20955" b="19050"/>
                      <wp:wrapNone/>
                      <wp:docPr id="122998064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3445" cy="0"/>
                              </a:xfrm>
                              <a:prstGeom prst="line">
                                <a:avLst/>
                              </a:prstGeom>
                              <a:noFill/>
                              <a:ln w="6350" cap="flat" cmpd="sng" algn="ctr">
                                <a:solidFill>
                                  <a:srgbClr val="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D15D9EA"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75pt,1.45pt" to="210.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" strokeweight=".5pt">
                      <v:stroke joinstyle="miter"/>
                      <o:lock v:ext="edit" shapetype="f"/>
                    </v:line>
                  </w:pict>
                </mc:Fallback>
              </mc:AlternateContent>
            </w:r>
          </w:p>
          <w:p w14:paraId="774B48D3" w14:textId="77777777" w:rsidR="008D12FC" w:rsidRPr="00425E27" w:rsidRDefault="008D12FC" w:rsidP="008D611C">
            <w:pPr>
              <w:rPr>
                <w:color w:val="000000" w:themeColor="text1"/>
              </w:rPr>
            </w:pPr>
          </w:p>
        </w:tc>
        <w:tc>
          <w:tcPr>
            <w:tcW w:w="7513" w:type="dxa"/>
          </w:tcPr>
          <w:p w14:paraId="1E35AC8F" w14:textId="77777777" w:rsidR="008D12FC" w:rsidRPr="00425E27" w:rsidRDefault="008D12FC" w:rsidP="008D611C">
            <w:pPr>
              <w:rPr>
                <w:b/>
                <w:bCs/>
                <w:color w:val="000000" w:themeColor="text1"/>
                <w:sz w:val="28"/>
                <w:szCs w:val="28"/>
              </w:rPr>
            </w:pPr>
            <w:r w:rsidRPr="00425E27">
              <w:rPr>
                <w:b/>
                <w:bCs/>
                <w:color w:val="000000" w:themeColor="text1"/>
                <w:sz w:val="28"/>
                <w:szCs w:val="28"/>
              </w:rPr>
              <w:t>CỘNG HOÀ XÃ HỘI CHỦ NGHĨA VIỆT NAM</w:t>
            </w:r>
          </w:p>
          <w:p w14:paraId="0C29B5B5" w14:textId="77777777" w:rsidR="008D12FC" w:rsidRPr="00425E27" w:rsidRDefault="008D12FC" w:rsidP="008D611C">
            <w:pPr>
              <w:rPr>
                <w:b/>
                <w:bCs/>
                <w:color w:val="000000" w:themeColor="text1"/>
                <w:sz w:val="28"/>
                <w:szCs w:val="28"/>
              </w:rPr>
            </w:pPr>
            <w:r w:rsidRPr="00425E27">
              <w:rPr>
                <w:b/>
                <w:bCs/>
                <w:color w:val="000000" w:themeColor="text1"/>
                <w:sz w:val="28"/>
                <w:szCs w:val="28"/>
              </w:rPr>
              <w:t>Độc lập – Tự do – Hạnh phúc</w:t>
            </w:r>
          </w:p>
          <w:p w14:paraId="372C865E" w14:textId="52883AC4" w:rsidR="008D12FC" w:rsidRPr="00425E27" w:rsidRDefault="008D12FC" w:rsidP="00B854E9">
            <w:pPr>
              <w:spacing w:before="120"/>
              <w:rPr>
                <w:i/>
                <w:iCs/>
                <w:color w:val="000000" w:themeColor="text1"/>
                <w:sz w:val="26"/>
                <w:szCs w:val="24"/>
              </w:rPr>
            </w:pPr>
            <w:r w:rsidRPr="00425E27">
              <w:rPr>
                <w:i/>
                <w:iCs/>
                <w:noProof/>
                <w:color w:val="000000" w:themeColor="text1"/>
                <w:sz w:val="26"/>
                <w:szCs w:val="24"/>
              </w:rPr>
              <mc:AlternateContent>
                <mc:Choice Requires="wps">
                  <w:drawing>
                    <wp:anchor distT="4294967295" distB="4294967295" distL="114300" distR="114300" simplePos="0" relativeHeight="251660288" behindDoc="0" locked="0" layoutInCell="1" allowOverlap="1" wp14:anchorId="73B04882" wp14:editId="4CDA933E">
                      <wp:simplePos x="0" y="0"/>
                      <wp:positionH relativeFrom="column">
                        <wp:posOffset>1280160</wp:posOffset>
                      </wp:positionH>
                      <wp:positionV relativeFrom="paragraph">
                        <wp:posOffset>13335</wp:posOffset>
                      </wp:positionV>
                      <wp:extent cx="2105660" cy="0"/>
                      <wp:effectExtent l="0" t="0" r="0" b="0"/>
                      <wp:wrapNone/>
                      <wp:docPr id="137216145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5660" cy="0"/>
                              </a:xfrm>
                              <a:prstGeom prst="line">
                                <a:avLst/>
                              </a:prstGeom>
                              <a:noFill/>
                              <a:ln w="6350" cap="flat" cmpd="sng" algn="ctr">
                                <a:solidFill>
                                  <a:srgbClr val="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4159903"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8pt,1.05pt" to="266.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" strokeweight=".5pt">
                      <v:stroke joinstyle="miter"/>
                      <o:lock v:ext="edit" shapetype="f"/>
                    </v:line>
                  </w:pict>
                </mc:Fallback>
              </mc:AlternateContent>
            </w:r>
            <w:r w:rsidRPr="00425E27">
              <w:rPr>
                <w:i/>
                <w:iCs/>
                <w:color w:val="000000" w:themeColor="text1"/>
                <w:sz w:val="26"/>
                <w:szCs w:val="24"/>
              </w:rPr>
              <w:t xml:space="preserve">Hải Phòng, ngày </w:t>
            </w:r>
            <w:r w:rsidR="0006653F">
              <w:rPr>
                <w:i/>
                <w:iCs/>
                <w:color w:val="000000" w:themeColor="text1"/>
                <w:sz w:val="26"/>
                <w:szCs w:val="24"/>
              </w:rPr>
              <w:t>10</w:t>
            </w:r>
            <w:r w:rsidRPr="00425E27">
              <w:rPr>
                <w:i/>
                <w:iCs/>
                <w:color w:val="000000" w:themeColor="text1"/>
                <w:sz w:val="26"/>
                <w:szCs w:val="24"/>
              </w:rPr>
              <w:t xml:space="preserve"> tháng </w:t>
            </w:r>
            <w:r w:rsidR="00B854E9" w:rsidRPr="00425E27">
              <w:rPr>
                <w:i/>
                <w:iCs/>
                <w:color w:val="000000" w:themeColor="text1"/>
                <w:sz w:val="26"/>
                <w:szCs w:val="24"/>
              </w:rPr>
              <w:t>4</w:t>
            </w:r>
            <w:r w:rsidRPr="00425E27">
              <w:rPr>
                <w:i/>
                <w:iCs/>
                <w:color w:val="000000" w:themeColor="text1"/>
                <w:sz w:val="26"/>
                <w:szCs w:val="24"/>
                <w:lang w:val="vi-VN"/>
              </w:rPr>
              <w:t xml:space="preserve"> </w:t>
            </w:r>
            <w:r w:rsidRPr="00425E27">
              <w:rPr>
                <w:i/>
                <w:iCs/>
                <w:color w:val="000000" w:themeColor="text1"/>
                <w:sz w:val="26"/>
                <w:szCs w:val="24"/>
              </w:rPr>
              <w:t>năm 2026</w:t>
            </w:r>
          </w:p>
        </w:tc>
      </w:tr>
    </w:tbl>
    <w:p w14:paraId="1F66F86D" w14:textId="74AA3358" w:rsidR="008D12FC" w:rsidRPr="00425E27" w:rsidRDefault="008D12FC" w:rsidP="008D12FC">
      <w:pPr>
        <w:rPr>
          <w:b/>
          <w:bCs/>
          <w:color w:val="000000" w:themeColor="text1"/>
          <w:sz w:val="28"/>
          <w:szCs w:val="28"/>
          <w:lang w:val="vi-VN"/>
        </w:rPr>
      </w:pPr>
      <w:r w:rsidRPr="00425E27">
        <w:rPr>
          <w:b/>
          <w:bCs/>
          <w:color w:val="000000" w:themeColor="text1"/>
          <w:sz w:val="28"/>
          <w:szCs w:val="28"/>
          <w:lang w:val="vi-VN"/>
        </w:rPr>
        <w:t>BẢN TỔNG HỢP Ý KIẾN, TIẾP THU, GIẢI TÌNH Ý KIẾN GÓP Ý, PHẢN BIỆN XÃ HỘI ĐỐI VỚI DỰ THẢO QUYẾT ĐỊNH BAN HÀNH QUY ĐỊNH TỔ CHỨC HỘI THI SÁNG TẠO KỸ THUẬT, CUỘC THI SÁNG TẠO THANH THIẾU NIÊN NHI ĐỒNG THÀNH PHỐ HẢI PHÒNG</w:t>
      </w:r>
    </w:p>
    <w:p w14:paraId="4080A830" w14:textId="6744CF8E" w:rsidR="00AC4072" w:rsidRPr="00425E27" w:rsidRDefault="00403DAD" w:rsidP="008D12FC">
      <w:pPr>
        <w:rPr>
          <w:b/>
          <w:bCs/>
          <w:color w:val="000000" w:themeColor="text1"/>
          <w:sz w:val="28"/>
          <w:szCs w:val="28"/>
          <w:lang w:val="vi-VN"/>
        </w:rPr>
      </w:pPr>
      <w:r w:rsidRPr="00425E27">
        <w:rPr>
          <w:b/>
          <w:bCs/>
          <w:noProof/>
          <w:color w:val="000000" w:themeColor="text1"/>
          <w:sz w:val="28"/>
          <w:szCs w:val="28"/>
          <w14:ligatures w14:val="standardContextual"/>
        </w:rPr>
        <mc:AlternateContent>
          <mc:Choice Requires="wps">
            <w:drawing>
              <wp:anchor distT="0" distB="0" distL="114300" distR="114300" simplePos="0" relativeHeight="251661312" behindDoc="0" locked="0" layoutInCell="1" allowOverlap="1" wp14:anchorId="55DB6F8C" wp14:editId="5B19C60C">
                <wp:simplePos x="0" y="0"/>
                <wp:positionH relativeFrom="column">
                  <wp:posOffset>3257550</wp:posOffset>
                </wp:positionH>
                <wp:positionV relativeFrom="paragraph">
                  <wp:posOffset>79375</wp:posOffset>
                </wp:positionV>
                <wp:extent cx="25222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2522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12B1B9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6.5pt,6.25pt" to="455.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" strokecolor="black [3200]" strokeweight=".5pt">
                <v:stroke joinstyle="miter"/>
              </v:line>
            </w:pict>
          </mc:Fallback>
        </mc:AlternateContent>
      </w:r>
    </w:p>
    <w:p w14:paraId="4C55433E" w14:textId="77777777" w:rsidR="008D12FC" w:rsidRPr="00425E27" w:rsidRDefault="008D12FC" w:rsidP="008D12FC">
      <w:pPr>
        <w:rPr>
          <w:b/>
          <w:bCs/>
          <w:color w:val="000000" w:themeColor="text1"/>
          <w:sz w:val="28"/>
          <w:szCs w:val="28"/>
          <w:lang w:val="vi-VN"/>
        </w:rPr>
      </w:pPr>
    </w:p>
    <w:p w14:paraId="6A88B4B3" w14:textId="7C97ABBB" w:rsidR="008D12FC" w:rsidRPr="00425E27" w:rsidRDefault="008D12FC" w:rsidP="008D12FC">
      <w:pPr>
        <w:jc w:val="both"/>
        <w:rPr>
          <w:color w:val="000000" w:themeColor="text1"/>
          <w:sz w:val="28"/>
          <w:szCs w:val="28"/>
          <w:lang w:val="vi-VN"/>
        </w:rPr>
      </w:pPr>
      <w:r w:rsidRPr="00425E27">
        <w:rPr>
          <w:b/>
          <w:bCs/>
          <w:color w:val="000000" w:themeColor="text1"/>
          <w:sz w:val="28"/>
          <w:szCs w:val="28"/>
          <w:lang w:val="vi-VN"/>
        </w:rPr>
        <w:tab/>
      </w:r>
      <w:r w:rsidRPr="00425E27">
        <w:rPr>
          <w:color w:val="000000" w:themeColor="text1"/>
          <w:sz w:val="28"/>
          <w:szCs w:val="28"/>
          <w:lang w:val="vi-VN"/>
        </w:rPr>
        <w:t>Căn cứ Luật Ban hành văn bản quy phạm pháp luật số 64/2025/QH15 ngày 19/02/2025; Luật sửa đổi bổ sung một số điều của Luật ban hành văn bản quy phạm pháp luật số 87/2025/QH15 ngày 25/6/2025, Sở Khoa học và Công nghệ đã tổ chức lấy ý kiến đối với hồ sơ dự thảo Quyết định ban hành Quy định tổ chức Hội thi sáng tạo kỹ thuật, Cuộc thi Sáng tạo thanh thiếu niên nhi đồng thành phố Hải Phòng</w:t>
      </w:r>
      <w:r w:rsidR="003B4205" w:rsidRPr="00425E27">
        <w:rPr>
          <w:color w:val="000000" w:themeColor="text1"/>
          <w:sz w:val="28"/>
          <w:szCs w:val="28"/>
          <w:lang w:val="vi-VN"/>
        </w:rPr>
        <w:t xml:space="preserve"> tại Công văn số 849/</w:t>
      </w:r>
      <w:r w:rsidR="00273084" w:rsidRPr="00425E27">
        <w:rPr>
          <w:color w:val="000000" w:themeColor="text1"/>
          <w:sz w:val="28"/>
          <w:szCs w:val="28"/>
          <w:lang w:val="vi-VN"/>
        </w:rPr>
        <w:t>SKHCN-</w:t>
      </w:r>
      <w:r w:rsidR="003B4205" w:rsidRPr="00425E27">
        <w:rPr>
          <w:color w:val="000000" w:themeColor="text1"/>
          <w:sz w:val="28"/>
          <w:szCs w:val="28"/>
          <w:lang w:val="vi-VN"/>
        </w:rPr>
        <w:t xml:space="preserve">HTS&amp;CNg ngày 12/3/2026. </w:t>
      </w:r>
      <w:r w:rsidR="003B4205" w:rsidRPr="00425E27">
        <w:rPr>
          <w:rFonts w:eastAsia="Times New Roman"/>
          <w:color w:val="000000" w:themeColor="text1"/>
          <w:sz w:val="28"/>
          <w:szCs w:val="28"/>
        </w:rPr>
        <w:t>Sau khi tiếp nhận các ý kiến tham gia góp ý, Sở Khoa học và Công nghệ tổng hợp, tiếp thu các ý kiến tham gia như sau</w:t>
      </w:r>
    </w:p>
    <w:p w14:paraId="4A6AB612" w14:textId="7788B435" w:rsidR="008D12FC" w:rsidRPr="00257C78" w:rsidRDefault="008D12FC" w:rsidP="008D12FC">
      <w:pPr>
        <w:jc w:val="both"/>
        <w:rPr>
          <w:b/>
          <w:bCs/>
          <w:i/>
          <w:iCs/>
          <w:sz w:val="28"/>
          <w:szCs w:val="28"/>
          <w:lang w:val="vi-VN"/>
        </w:rPr>
      </w:pPr>
      <w:r w:rsidRPr="00425E27">
        <w:rPr>
          <w:b/>
          <w:bCs/>
          <w:i/>
          <w:iCs/>
          <w:color w:val="000000" w:themeColor="text1"/>
          <w:sz w:val="28"/>
          <w:szCs w:val="28"/>
          <w:lang w:val="vi-VN"/>
        </w:rPr>
        <w:tab/>
      </w:r>
      <w:r w:rsidRPr="00257C78">
        <w:rPr>
          <w:b/>
          <w:bCs/>
          <w:i/>
          <w:iCs/>
          <w:sz w:val="28"/>
          <w:szCs w:val="28"/>
          <w:lang w:val="vi-VN"/>
        </w:rPr>
        <w:t xml:space="preserve">1. </w:t>
      </w:r>
      <w:r w:rsidR="003B4205" w:rsidRPr="00257C78">
        <w:rPr>
          <w:b/>
          <w:bCs/>
          <w:i/>
          <w:iCs/>
          <w:sz w:val="28"/>
          <w:szCs w:val="28"/>
          <w:lang w:val="vi-VN"/>
        </w:rPr>
        <w:t>Tổng số đơn vị có ý kiến tham gia</w:t>
      </w:r>
      <w:r w:rsidRPr="00257C78">
        <w:rPr>
          <w:b/>
          <w:bCs/>
          <w:i/>
          <w:iCs/>
          <w:sz w:val="28"/>
          <w:szCs w:val="28"/>
          <w:lang w:val="vi-VN"/>
        </w:rPr>
        <w:t xml:space="preserve">: </w:t>
      </w:r>
    </w:p>
    <w:p w14:paraId="07117DEB" w14:textId="3F3FD672" w:rsidR="008D12FC" w:rsidRPr="00257C78" w:rsidRDefault="008D12FC" w:rsidP="008D12FC">
      <w:pPr>
        <w:ind w:left="720"/>
        <w:jc w:val="both"/>
        <w:rPr>
          <w:sz w:val="28"/>
          <w:szCs w:val="28"/>
          <w:lang w:val="vi-VN"/>
        </w:rPr>
      </w:pPr>
      <w:r w:rsidRPr="00257C78">
        <w:rPr>
          <w:sz w:val="28"/>
          <w:szCs w:val="28"/>
          <w:lang w:val="vi-VN"/>
        </w:rPr>
        <w:t>- Mặt trận Tổ quốc Việt Nam thành phố;</w:t>
      </w:r>
    </w:p>
    <w:p w14:paraId="5412DDF3" w14:textId="335DEE4B" w:rsidR="008D12FC" w:rsidRPr="00257C78" w:rsidRDefault="008D12FC" w:rsidP="008D12FC">
      <w:pPr>
        <w:ind w:left="720"/>
        <w:jc w:val="both"/>
        <w:rPr>
          <w:sz w:val="28"/>
          <w:szCs w:val="28"/>
          <w:lang w:val="vi-VN"/>
        </w:rPr>
      </w:pPr>
      <w:r w:rsidRPr="00257C78">
        <w:rPr>
          <w:sz w:val="28"/>
          <w:szCs w:val="28"/>
          <w:lang w:val="vi-VN"/>
        </w:rPr>
        <w:t xml:space="preserve">- Các Sở: Tư pháp; Tài chính; Nội vụ; Công thương; Giáo dục và Đào tạo; Ngoại vụ; Văn hóa, Thể thao và Du lịch; Y tế; Xây dựng; </w:t>
      </w:r>
      <w:r w:rsidR="003A34B6" w:rsidRPr="00257C78">
        <w:rPr>
          <w:sz w:val="28"/>
          <w:szCs w:val="28"/>
          <w:lang w:val="vi-VN"/>
        </w:rPr>
        <w:t>Sở Nông nghiệp và Môi trường.</w:t>
      </w:r>
    </w:p>
    <w:p w14:paraId="72D98492" w14:textId="5DC4DC84" w:rsidR="008D12FC" w:rsidRPr="00257C78" w:rsidRDefault="008D12FC" w:rsidP="008D12FC">
      <w:pPr>
        <w:ind w:left="720"/>
        <w:jc w:val="both"/>
        <w:rPr>
          <w:sz w:val="28"/>
          <w:szCs w:val="28"/>
          <w:lang w:val="vi-VN"/>
        </w:rPr>
      </w:pPr>
      <w:r w:rsidRPr="00257C78">
        <w:rPr>
          <w:sz w:val="28"/>
          <w:szCs w:val="28"/>
          <w:lang w:val="vi-VN"/>
        </w:rPr>
        <w:t>- Liên hiệp các hội Khoa học và Kỹ thuật Thành phố; Liên đoàn Lao động thành phố; Đoàn Thanh niên Cộng sản Hồ Chí Minh thành phố.</w:t>
      </w:r>
    </w:p>
    <w:p w14:paraId="604D38B9" w14:textId="3218067F" w:rsidR="000B2E3A" w:rsidRPr="00257C78" w:rsidRDefault="00D5774B" w:rsidP="000B2E3A">
      <w:pPr>
        <w:ind w:firstLine="720"/>
        <w:jc w:val="both"/>
        <w:rPr>
          <w:sz w:val="28"/>
          <w:szCs w:val="28"/>
          <w:lang w:val="vi-VN"/>
        </w:rPr>
      </w:pPr>
      <w:r w:rsidRPr="00257C78">
        <w:rPr>
          <w:sz w:val="28"/>
          <w:szCs w:val="28"/>
          <w:lang w:val="vi-VN"/>
        </w:rPr>
        <w:t>Số góp ý Sở Khoa học và Công nghệ nhận về là</w:t>
      </w:r>
      <w:r w:rsidR="000B2E3A" w:rsidRPr="00257C78">
        <w:rPr>
          <w:sz w:val="28"/>
          <w:szCs w:val="28"/>
          <w:lang w:val="vi-VN"/>
        </w:rPr>
        <w:t xml:space="preserve"> </w:t>
      </w:r>
      <w:r w:rsidR="006600CA" w:rsidRPr="00257C78">
        <w:rPr>
          <w:sz w:val="28"/>
          <w:szCs w:val="28"/>
          <w:lang w:val="vi-VN"/>
        </w:rPr>
        <w:t>14</w:t>
      </w:r>
      <w:r w:rsidRPr="00257C78">
        <w:rPr>
          <w:sz w:val="28"/>
          <w:szCs w:val="28"/>
          <w:lang w:val="vi-VN"/>
        </w:rPr>
        <w:t xml:space="preserve"> ý kiến góp ý, trong đó có </w:t>
      </w:r>
      <w:r w:rsidR="0006653F" w:rsidRPr="00257C78">
        <w:rPr>
          <w:sz w:val="28"/>
          <w:szCs w:val="28"/>
          <w:lang w:val="vi-VN"/>
        </w:rPr>
        <w:t>06</w:t>
      </w:r>
      <w:r w:rsidRPr="00257C78">
        <w:rPr>
          <w:sz w:val="28"/>
          <w:szCs w:val="28"/>
          <w:lang w:val="vi-VN"/>
        </w:rPr>
        <w:t xml:space="preserve"> ý kiến nhất trí với</w:t>
      </w:r>
      <w:r w:rsidR="000B2E3A" w:rsidRPr="00257C78">
        <w:rPr>
          <w:sz w:val="28"/>
          <w:szCs w:val="28"/>
          <w:lang w:val="vi-VN"/>
        </w:rPr>
        <w:t xml:space="preserve"> nội dung</w:t>
      </w:r>
      <w:r w:rsidRPr="00257C78">
        <w:rPr>
          <w:sz w:val="28"/>
          <w:szCs w:val="28"/>
          <w:lang w:val="vi-VN"/>
        </w:rPr>
        <w:t xml:space="preserve"> dự </w:t>
      </w:r>
      <w:r w:rsidR="000B2E3A" w:rsidRPr="00257C78">
        <w:rPr>
          <w:sz w:val="28"/>
          <w:szCs w:val="28"/>
          <w:lang w:val="vi-VN"/>
        </w:rPr>
        <w:t>thảo, cụ thể:</w:t>
      </w:r>
    </w:p>
    <w:p w14:paraId="19A9D00D" w14:textId="7B149449" w:rsidR="000B2E3A" w:rsidRPr="00425E27" w:rsidRDefault="000B2E3A" w:rsidP="000B2E3A">
      <w:pPr>
        <w:ind w:firstLine="720"/>
        <w:jc w:val="both"/>
        <w:rPr>
          <w:color w:val="000000" w:themeColor="text1"/>
          <w:sz w:val="28"/>
          <w:szCs w:val="28"/>
          <w:lang w:val="vi-VN"/>
        </w:rPr>
      </w:pPr>
      <w:r w:rsidRPr="00425E27">
        <w:rPr>
          <w:color w:val="000000" w:themeColor="text1"/>
          <w:sz w:val="28"/>
          <w:szCs w:val="28"/>
          <w:lang w:val="vi-VN"/>
        </w:rPr>
        <w:t>+</w:t>
      </w:r>
      <w:r w:rsidR="00D5774B" w:rsidRPr="00425E27">
        <w:rPr>
          <w:color w:val="000000" w:themeColor="text1"/>
          <w:sz w:val="28"/>
          <w:szCs w:val="28"/>
          <w:lang w:val="vi-VN"/>
        </w:rPr>
        <w:t xml:space="preserve"> </w:t>
      </w:r>
      <w:r w:rsidR="0081157E" w:rsidRPr="00425E27">
        <w:rPr>
          <w:color w:val="000000" w:themeColor="text1"/>
          <w:sz w:val="28"/>
          <w:szCs w:val="28"/>
          <w:lang w:val="vi-VN"/>
        </w:rPr>
        <w:t>Sở Công thương</w:t>
      </w:r>
      <w:r w:rsidR="0081157E" w:rsidRPr="00425E27">
        <w:rPr>
          <w:color w:val="000000" w:themeColor="text1"/>
          <w:sz w:val="28"/>
          <w:szCs w:val="28"/>
        </w:rPr>
        <w:t>:</w:t>
      </w:r>
      <w:r w:rsidR="0081157E" w:rsidRPr="00425E27">
        <w:rPr>
          <w:color w:val="000000" w:themeColor="text1"/>
          <w:sz w:val="28"/>
          <w:szCs w:val="28"/>
          <w:lang w:val="vi-VN"/>
        </w:rPr>
        <w:t xml:space="preserve"> </w:t>
      </w:r>
      <w:r w:rsidR="0081157E" w:rsidRPr="00425E27">
        <w:rPr>
          <w:color w:val="000000" w:themeColor="text1"/>
          <w:sz w:val="28"/>
          <w:szCs w:val="28"/>
        </w:rPr>
        <w:t>C</w:t>
      </w:r>
      <w:r w:rsidRPr="00425E27">
        <w:rPr>
          <w:color w:val="000000" w:themeColor="text1"/>
          <w:sz w:val="28"/>
          <w:szCs w:val="28"/>
          <w:lang w:val="vi-VN"/>
        </w:rPr>
        <w:t>ông văn số</w:t>
      </w:r>
      <w:r w:rsidR="0081157E" w:rsidRPr="00425E27">
        <w:rPr>
          <w:color w:val="000000" w:themeColor="text1"/>
          <w:sz w:val="28"/>
          <w:szCs w:val="28"/>
          <w:lang w:val="vi-VN"/>
        </w:rPr>
        <w:t xml:space="preserve"> 1512/SCT-QLCN ngày 26/3/2026</w:t>
      </w:r>
      <w:r w:rsidRPr="00425E27">
        <w:rPr>
          <w:color w:val="000000" w:themeColor="text1"/>
          <w:sz w:val="28"/>
          <w:szCs w:val="28"/>
          <w:lang w:val="vi-VN"/>
        </w:rPr>
        <w:t xml:space="preserve">; </w:t>
      </w:r>
    </w:p>
    <w:p w14:paraId="51E36935" w14:textId="78E8CD6B" w:rsidR="000B2E3A" w:rsidRPr="00425E27" w:rsidRDefault="000B2E3A" w:rsidP="000B2E3A">
      <w:pPr>
        <w:ind w:firstLine="720"/>
        <w:jc w:val="both"/>
        <w:rPr>
          <w:color w:val="000000" w:themeColor="text1"/>
          <w:sz w:val="28"/>
          <w:szCs w:val="28"/>
          <w:lang w:val="vi-VN"/>
        </w:rPr>
      </w:pPr>
      <w:r w:rsidRPr="00425E27">
        <w:rPr>
          <w:color w:val="000000" w:themeColor="text1"/>
          <w:sz w:val="28"/>
          <w:szCs w:val="28"/>
          <w:lang w:val="vi-VN"/>
        </w:rPr>
        <w:t xml:space="preserve">+ </w:t>
      </w:r>
      <w:r w:rsidR="0081157E" w:rsidRPr="00425E27">
        <w:rPr>
          <w:color w:val="000000" w:themeColor="text1"/>
          <w:sz w:val="28"/>
          <w:szCs w:val="28"/>
          <w:lang w:val="vi-VN"/>
        </w:rPr>
        <w:t>Sở Ngoại vụ</w:t>
      </w:r>
      <w:r w:rsidR="0081157E" w:rsidRPr="00425E27">
        <w:rPr>
          <w:color w:val="000000" w:themeColor="text1"/>
          <w:sz w:val="28"/>
          <w:szCs w:val="28"/>
        </w:rPr>
        <w:t>:</w:t>
      </w:r>
      <w:r w:rsidR="0081157E" w:rsidRPr="00425E27">
        <w:rPr>
          <w:color w:val="000000" w:themeColor="text1"/>
          <w:sz w:val="28"/>
          <w:szCs w:val="28"/>
          <w:lang w:val="vi-VN"/>
        </w:rPr>
        <w:t xml:space="preserve"> </w:t>
      </w:r>
      <w:r w:rsidRPr="00425E27">
        <w:rPr>
          <w:color w:val="000000" w:themeColor="text1"/>
          <w:sz w:val="28"/>
          <w:szCs w:val="28"/>
          <w:lang w:val="vi-VN"/>
        </w:rPr>
        <w:t xml:space="preserve">Công văn số </w:t>
      </w:r>
      <w:r w:rsidR="0081157E" w:rsidRPr="00425E27">
        <w:rPr>
          <w:color w:val="000000" w:themeColor="text1"/>
          <w:sz w:val="28"/>
          <w:szCs w:val="28"/>
          <w:lang w:val="vi-VN"/>
        </w:rPr>
        <w:t>715/NV-HTQT ngày 17/3/2026</w:t>
      </w:r>
      <w:r w:rsidRPr="00425E27">
        <w:rPr>
          <w:color w:val="000000" w:themeColor="text1"/>
          <w:sz w:val="28"/>
          <w:szCs w:val="28"/>
          <w:lang w:val="vi-VN"/>
        </w:rPr>
        <w:t>;</w:t>
      </w:r>
    </w:p>
    <w:p w14:paraId="0E00C3D6" w14:textId="61466A50" w:rsidR="000B2E3A" w:rsidRPr="00425E27" w:rsidRDefault="000B2E3A" w:rsidP="000B2E3A">
      <w:pPr>
        <w:ind w:firstLine="720"/>
        <w:jc w:val="both"/>
        <w:rPr>
          <w:color w:val="000000" w:themeColor="text1"/>
          <w:sz w:val="28"/>
          <w:szCs w:val="28"/>
          <w:lang w:val="vi-VN"/>
        </w:rPr>
      </w:pPr>
      <w:r w:rsidRPr="00425E27">
        <w:rPr>
          <w:color w:val="000000" w:themeColor="text1"/>
          <w:sz w:val="28"/>
          <w:szCs w:val="28"/>
          <w:lang w:val="vi-VN"/>
        </w:rPr>
        <w:t xml:space="preserve">+ </w:t>
      </w:r>
      <w:r w:rsidR="0081157E" w:rsidRPr="00425E27">
        <w:rPr>
          <w:color w:val="000000" w:themeColor="text1"/>
          <w:sz w:val="28"/>
          <w:szCs w:val="28"/>
          <w:lang w:val="vi-VN"/>
        </w:rPr>
        <w:t>Sở Văn hóa, Thể thao và Du lịch</w:t>
      </w:r>
      <w:r w:rsidR="0081157E" w:rsidRPr="00425E27">
        <w:rPr>
          <w:color w:val="000000" w:themeColor="text1"/>
          <w:sz w:val="28"/>
          <w:szCs w:val="28"/>
        </w:rPr>
        <w:t>:</w:t>
      </w:r>
      <w:r w:rsidR="0081157E" w:rsidRPr="00425E27">
        <w:rPr>
          <w:color w:val="000000" w:themeColor="text1"/>
          <w:sz w:val="28"/>
          <w:szCs w:val="28"/>
          <w:lang w:val="vi-VN"/>
        </w:rPr>
        <w:t xml:space="preserve"> </w:t>
      </w:r>
      <w:r w:rsidRPr="00425E27">
        <w:rPr>
          <w:color w:val="000000" w:themeColor="text1"/>
          <w:sz w:val="28"/>
          <w:szCs w:val="28"/>
          <w:lang w:val="vi-VN"/>
        </w:rPr>
        <w:t xml:space="preserve">Công văn số 1597/SVHTTDL-VP ngày 23/3/2026; </w:t>
      </w:r>
    </w:p>
    <w:p w14:paraId="2A2CCD45" w14:textId="20E568F3" w:rsidR="000B2E3A" w:rsidRPr="00425E27" w:rsidRDefault="000B2E3A" w:rsidP="000B2E3A">
      <w:pPr>
        <w:ind w:firstLine="720"/>
        <w:jc w:val="both"/>
        <w:rPr>
          <w:color w:val="000000" w:themeColor="text1"/>
          <w:sz w:val="28"/>
          <w:szCs w:val="28"/>
          <w:lang w:val="vi-VN"/>
        </w:rPr>
      </w:pPr>
      <w:r w:rsidRPr="00425E27">
        <w:rPr>
          <w:color w:val="000000" w:themeColor="text1"/>
          <w:sz w:val="28"/>
          <w:szCs w:val="28"/>
          <w:lang w:val="vi-VN"/>
        </w:rPr>
        <w:t xml:space="preserve">+ </w:t>
      </w:r>
      <w:r w:rsidR="0081157E" w:rsidRPr="00425E27">
        <w:rPr>
          <w:color w:val="000000" w:themeColor="text1"/>
          <w:sz w:val="28"/>
          <w:szCs w:val="28"/>
          <w:lang w:val="vi-VN"/>
        </w:rPr>
        <w:t>Sở Y tế</w:t>
      </w:r>
      <w:r w:rsidR="0081157E" w:rsidRPr="00425E27">
        <w:rPr>
          <w:color w:val="000000" w:themeColor="text1"/>
          <w:sz w:val="28"/>
          <w:szCs w:val="28"/>
        </w:rPr>
        <w:t>:</w:t>
      </w:r>
      <w:r w:rsidR="0081157E" w:rsidRPr="00425E27">
        <w:rPr>
          <w:color w:val="000000" w:themeColor="text1"/>
          <w:sz w:val="28"/>
          <w:szCs w:val="28"/>
          <w:lang w:val="vi-VN"/>
        </w:rPr>
        <w:t xml:space="preserve"> </w:t>
      </w:r>
      <w:r w:rsidRPr="00425E27">
        <w:rPr>
          <w:color w:val="000000" w:themeColor="text1"/>
          <w:sz w:val="28"/>
          <w:szCs w:val="28"/>
          <w:lang w:val="vi-VN"/>
        </w:rPr>
        <w:t xml:space="preserve">Công văn số 2790/SYT-NVY ngày 23/3/2026; </w:t>
      </w:r>
    </w:p>
    <w:p w14:paraId="036DC70F" w14:textId="7D68F68A" w:rsidR="000B2E3A" w:rsidRPr="00425E27" w:rsidRDefault="00273084" w:rsidP="000B2E3A">
      <w:pPr>
        <w:ind w:firstLine="720"/>
        <w:jc w:val="both"/>
        <w:rPr>
          <w:color w:val="000000" w:themeColor="text1"/>
          <w:sz w:val="28"/>
          <w:szCs w:val="28"/>
          <w:lang w:val="vi-VN"/>
        </w:rPr>
      </w:pPr>
      <w:r w:rsidRPr="00425E27">
        <w:rPr>
          <w:color w:val="000000" w:themeColor="text1"/>
          <w:sz w:val="28"/>
          <w:szCs w:val="28"/>
          <w:lang w:val="vi-VN"/>
        </w:rPr>
        <w:t xml:space="preserve">+ </w:t>
      </w:r>
      <w:r w:rsidR="0081157E" w:rsidRPr="00425E27">
        <w:rPr>
          <w:color w:val="000000" w:themeColor="text1"/>
          <w:sz w:val="28"/>
          <w:szCs w:val="28"/>
          <w:lang w:val="vi-VN"/>
        </w:rPr>
        <w:t>Sở Xây dựng</w:t>
      </w:r>
      <w:r w:rsidR="0081157E" w:rsidRPr="00425E27">
        <w:rPr>
          <w:color w:val="000000" w:themeColor="text1"/>
          <w:sz w:val="28"/>
          <w:szCs w:val="28"/>
        </w:rPr>
        <w:t>:</w:t>
      </w:r>
      <w:r w:rsidR="0081157E" w:rsidRPr="00425E27">
        <w:rPr>
          <w:color w:val="000000" w:themeColor="text1"/>
          <w:sz w:val="28"/>
          <w:szCs w:val="28"/>
          <w:lang w:val="vi-VN"/>
        </w:rPr>
        <w:t xml:space="preserve"> </w:t>
      </w:r>
      <w:r w:rsidRPr="00425E27">
        <w:rPr>
          <w:color w:val="000000" w:themeColor="text1"/>
          <w:sz w:val="28"/>
          <w:szCs w:val="28"/>
          <w:lang w:val="vi-VN"/>
        </w:rPr>
        <w:t>Công văn số 2756/SXD-VP ngày 19/3/2026</w:t>
      </w:r>
      <w:r w:rsidR="000B2E3A" w:rsidRPr="00425E27">
        <w:rPr>
          <w:color w:val="000000" w:themeColor="text1"/>
          <w:sz w:val="28"/>
          <w:szCs w:val="28"/>
          <w:lang w:val="vi-VN"/>
        </w:rPr>
        <w:t xml:space="preserve">; </w:t>
      </w:r>
    </w:p>
    <w:p w14:paraId="0BE5AFAB" w14:textId="102B3F04" w:rsidR="00D5774B" w:rsidRDefault="00273084" w:rsidP="000B2E3A">
      <w:pPr>
        <w:ind w:firstLine="720"/>
        <w:jc w:val="both"/>
        <w:rPr>
          <w:color w:val="000000" w:themeColor="text1"/>
          <w:sz w:val="28"/>
          <w:szCs w:val="28"/>
          <w:lang w:val="vi-VN"/>
        </w:rPr>
      </w:pPr>
      <w:r w:rsidRPr="00425E27">
        <w:rPr>
          <w:color w:val="000000" w:themeColor="text1"/>
          <w:sz w:val="28"/>
          <w:szCs w:val="28"/>
          <w:lang w:val="vi-VN"/>
        </w:rPr>
        <w:t xml:space="preserve">+ </w:t>
      </w:r>
      <w:r w:rsidR="0081157E" w:rsidRPr="00425E27">
        <w:rPr>
          <w:color w:val="000000" w:themeColor="text1"/>
          <w:sz w:val="28"/>
          <w:szCs w:val="28"/>
          <w:lang w:val="vi-VN"/>
        </w:rPr>
        <w:t>Đoàn Thanh niên Cộng sản Hồ Chí Minh thành phố</w:t>
      </w:r>
      <w:r w:rsidR="0081157E" w:rsidRPr="00425E27">
        <w:rPr>
          <w:color w:val="000000" w:themeColor="text1"/>
          <w:sz w:val="28"/>
          <w:szCs w:val="28"/>
        </w:rPr>
        <w:t>:</w:t>
      </w:r>
      <w:r w:rsidR="0081157E" w:rsidRPr="00425E27">
        <w:rPr>
          <w:color w:val="000000" w:themeColor="text1"/>
          <w:sz w:val="28"/>
          <w:szCs w:val="28"/>
          <w:lang w:val="vi-VN"/>
        </w:rPr>
        <w:t xml:space="preserve"> </w:t>
      </w:r>
      <w:r w:rsidRPr="00425E27">
        <w:rPr>
          <w:color w:val="000000" w:themeColor="text1"/>
          <w:sz w:val="28"/>
          <w:szCs w:val="28"/>
          <w:lang w:val="vi-VN"/>
        </w:rPr>
        <w:t xml:space="preserve">Công văn số </w:t>
      </w:r>
      <w:r w:rsidR="0081157E" w:rsidRPr="00425E27">
        <w:rPr>
          <w:color w:val="000000" w:themeColor="text1"/>
          <w:sz w:val="28"/>
          <w:szCs w:val="28"/>
          <w:lang w:val="vi-VN"/>
        </w:rPr>
        <w:t>267-CV/TĐTN ngày 19/3/2026</w:t>
      </w:r>
      <w:r w:rsidRPr="00425E27">
        <w:rPr>
          <w:color w:val="000000" w:themeColor="text1"/>
          <w:sz w:val="28"/>
          <w:szCs w:val="28"/>
          <w:lang w:val="vi-VN"/>
        </w:rPr>
        <w:t>.</w:t>
      </w:r>
    </w:p>
    <w:p w14:paraId="3F8BCA71" w14:textId="20246177" w:rsidR="008D12FC" w:rsidRPr="00425E27" w:rsidRDefault="008D12FC" w:rsidP="008D12FC">
      <w:pPr>
        <w:ind w:firstLine="720"/>
        <w:jc w:val="left"/>
        <w:rPr>
          <w:b/>
          <w:bCs/>
          <w:i/>
          <w:iCs/>
          <w:color w:val="000000" w:themeColor="text1"/>
          <w:sz w:val="28"/>
          <w:szCs w:val="28"/>
          <w:lang w:val="vi-VN"/>
        </w:rPr>
      </w:pPr>
      <w:r w:rsidRPr="00425E27">
        <w:rPr>
          <w:b/>
          <w:bCs/>
          <w:i/>
          <w:iCs/>
          <w:color w:val="000000" w:themeColor="text1"/>
          <w:sz w:val="28"/>
          <w:szCs w:val="28"/>
          <w:lang w:val="vi-VN"/>
        </w:rPr>
        <w:t xml:space="preserve">2. Kết quả </w:t>
      </w:r>
      <w:r w:rsidR="0043032A" w:rsidRPr="00425E27">
        <w:rPr>
          <w:b/>
          <w:bCs/>
          <w:i/>
          <w:iCs/>
          <w:color w:val="000000" w:themeColor="text1"/>
          <w:sz w:val="28"/>
          <w:szCs w:val="28"/>
        </w:rPr>
        <w:t>tiếp thu, giải trình ý kiến góp ý</w:t>
      </w:r>
      <w:r w:rsidRPr="00425E27">
        <w:rPr>
          <w:b/>
          <w:bCs/>
          <w:i/>
          <w:iCs/>
          <w:color w:val="000000" w:themeColor="text1"/>
          <w:sz w:val="28"/>
          <w:szCs w:val="28"/>
          <w:lang w:val="vi-VN"/>
        </w:rPr>
        <w:t xml:space="preserve"> như sau:</w:t>
      </w:r>
    </w:p>
    <w:p w14:paraId="2148DDDC" w14:textId="77777777" w:rsidR="008D12FC" w:rsidRPr="00425E27" w:rsidRDefault="008D12FC" w:rsidP="008D12FC">
      <w:pPr>
        <w:ind w:firstLine="720"/>
        <w:jc w:val="left"/>
        <w:rPr>
          <w:b/>
          <w:bCs/>
          <w:i/>
          <w:iCs/>
          <w:color w:val="000000" w:themeColor="text1"/>
          <w:sz w:val="28"/>
          <w:szCs w:val="28"/>
          <w:lang w:val="vi-VN"/>
        </w:rPr>
      </w:pPr>
    </w:p>
    <w:tbl>
      <w:tblPr>
        <w:tblStyle w:val="TableGrid"/>
        <w:tblW w:w="14737" w:type="dxa"/>
        <w:tblLook w:val="04A0" w:firstRow="1" w:lastRow="0" w:firstColumn="1" w:lastColumn="0" w:noHBand="0" w:noVBand="1"/>
      </w:tblPr>
      <w:tblGrid>
        <w:gridCol w:w="846"/>
        <w:gridCol w:w="3685"/>
        <w:gridCol w:w="1985"/>
        <w:gridCol w:w="5089"/>
        <w:gridCol w:w="3132"/>
      </w:tblGrid>
      <w:tr w:rsidR="00425E27" w:rsidRPr="00425E27" w14:paraId="3ECD1ED3" w14:textId="4869AB39" w:rsidTr="00C06AA7">
        <w:trPr>
          <w:trHeight w:val="533"/>
          <w:tblHeader/>
        </w:trPr>
        <w:tc>
          <w:tcPr>
            <w:tcW w:w="846" w:type="dxa"/>
            <w:vAlign w:val="center"/>
          </w:tcPr>
          <w:p w14:paraId="7E016C99" w14:textId="77777777" w:rsidR="003B4205" w:rsidRPr="00425E27" w:rsidRDefault="003B4205" w:rsidP="008D611C">
            <w:pPr>
              <w:rPr>
                <w:b/>
                <w:bCs/>
                <w:color w:val="000000" w:themeColor="text1"/>
                <w:sz w:val="28"/>
                <w:szCs w:val="28"/>
                <w:lang w:val="vi-VN"/>
              </w:rPr>
            </w:pPr>
            <w:r w:rsidRPr="00425E27">
              <w:rPr>
                <w:b/>
                <w:bCs/>
                <w:color w:val="000000" w:themeColor="text1"/>
                <w:sz w:val="28"/>
                <w:szCs w:val="28"/>
                <w:lang w:val="vi-VN"/>
              </w:rPr>
              <w:lastRenderedPageBreak/>
              <w:t>STT</w:t>
            </w:r>
          </w:p>
        </w:tc>
        <w:tc>
          <w:tcPr>
            <w:tcW w:w="3685" w:type="dxa"/>
            <w:vAlign w:val="center"/>
          </w:tcPr>
          <w:p w14:paraId="17B029F0" w14:textId="61E7768D" w:rsidR="003B4205" w:rsidRPr="00425E27" w:rsidRDefault="003B4205" w:rsidP="008D611C">
            <w:pPr>
              <w:rPr>
                <w:b/>
                <w:bCs/>
                <w:color w:val="000000" w:themeColor="text1"/>
                <w:sz w:val="28"/>
                <w:szCs w:val="28"/>
                <w:lang w:val="vi-VN"/>
              </w:rPr>
            </w:pPr>
            <w:r w:rsidRPr="00425E27">
              <w:rPr>
                <w:b/>
                <w:bCs/>
                <w:color w:val="000000" w:themeColor="text1"/>
                <w:sz w:val="28"/>
                <w:szCs w:val="28"/>
                <w:lang w:val="vi-VN"/>
              </w:rPr>
              <w:t>Chính sách hoặc nhóm vấn đề, điều, khoản</w:t>
            </w:r>
          </w:p>
        </w:tc>
        <w:tc>
          <w:tcPr>
            <w:tcW w:w="1985" w:type="dxa"/>
            <w:vAlign w:val="center"/>
          </w:tcPr>
          <w:p w14:paraId="5C459582" w14:textId="4863C04D" w:rsidR="003B4205" w:rsidRPr="00425E27" w:rsidRDefault="003B4205" w:rsidP="008D611C">
            <w:pPr>
              <w:rPr>
                <w:b/>
                <w:bCs/>
                <w:color w:val="000000" w:themeColor="text1"/>
                <w:sz w:val="28"/>
                <w:szCs w:val="28"/>
                <w:lang w:val="vi-VN"/>
              </w:rPr>
            </w:pPr>
            <w:r w:rsidRPr="00425E27">
              <w:rPr>
                <w:b/>
                <w:bCs/>
                <w:color w:val="000000" w:themeColor="text1"/>
                <w:sz w:val="28"/>
                <w:szCs w:val="28"/>
                <w:lang w:val="vi-VN"/>
              </w:rPr>
              <w:t>Chủ thể góp ý/tham vấn/phản biện</w:t>
            </w:r>
          </w:p>
        </w:tc>
        <w:tc>
          <w:tcPr>
            <w:tcW w:w="5089" w:type="dxa"/>
            <w:vAlign w:val="center"/>
          </w:tcPr>
          <w:p w14:paraId="74857457" w14:textId="56F1C221" w:rsidR="003B4205" w:rsidRPr="00425E27" w:rsidRDefault="003B4205" w:rsidP="008D611C">
            <w:pPr>
              <w:rPr>
                <w:b/>
                <w:bCs/>
                <w:color w:val="000000" w:themeColor="text1"/>
                <w:sz w:val="28"/>
                <w:szCs w:val="28"/>
                <w:lang w:val="vi-VN"/>
              </w:rPr>
            </w:pPr>
            <w:r w:rsidRPr="00425E27">
              <w:rPr>
                <w:b/>
                <w:bCs/>
                <w:color w:val="000000" w:themeColor="text1"/>
                <w:sz w:val="28"/>
                <w:szCs w:val="28"/>
                <w:lang w:val="vi-VN"/>
              </w:rPr>
              <w:t>Nội dung góp ý/tham vấn/phản biện</w:t>
            </w:r>
          </w:p>
        </w:tc>
        <w:tc>
          <w:tcPr>
            <w:tcW w:w="3132" w:type="dxa"/>
          </w:tcPr>
          <w:p w14:paraId="18DA7623" w14:textId="6DF4DD73" w:rsidR="003B4205" w:rsidRPr="00425E27" w:rsidRDefault="003B4205" w:rsidP="008D611C">
            <w:pPr>
              <w:rPr>
                <w:b/>
                <w:bCs/>
                <w:color w:val="000000" w:themeColor="text1"/>
                <w:sz w:val="28"/>
                <w:szCs w:val="28"/>
                <w:lang w:val="vi-VN"/>
              </w:rPr>
            </w:pPr>
            <w:r w:rsidRPr="00425E27">
              <w:rPr>
                <w:b/>
                <w:bCs/>
                <w:color w:val="000000" w:themeColor="text1"/>
                <w:sz w:val="28"/>
                <w:szCs w:val="28"/>
                <w:lang w:val="vi-VN"/>
              </w:rPr>
              <w:t>Nội dung tiếp thu, giải trình</w:t>
            </w:r>
          </w:p>
        </w:tc>
      </w:tr>
      <w:tr w:rsidR="00425E27" w:rsidRPr="00425E27" w14:paraId="373D77EC" w14:textId="0FF2DAAF" w:rsidTr="00C06AA7">
        <w:tc>
          <w:tcPr>
            <w:tcW w:w="846" w:type="dxa"/>
          </w:tcPr>
          <w:p w14:paraId="5E2449CF" w14:textId="77777777" w:rsidR="003B4205" w:rsidRPr="00425E27" w:rsidRDefault="003B4205" w:rsidP="008D611C">
            <w:pPr>
              <w:rPr>
                <w:color w:val="000000" w:themeColor="text1"/>
                <w:sz w:val="28"/>
                <w:szCs w:val="28"/>
                <w:lang w:val="vi-VN"/>
              </w:rPr>
            </w:pPr>
            <w:r w:rsidRPr="00425E27">
              <w:rPr>
                <w:color w:val="000000" w:themeColor="text1"/>
                <w:sz w:val="28"/>
                <w:szCs w:val="28"/>
                <w:lang w:val="vi-VN"/>
              </w:rPr>
              <w:t>1</w:t>
            </w:r>
          </w:p>
        </w:tc>
        <w:tc>
          <w:tcPr>
            <w:tcW w:w="3685" w:type="dxa"/>
          </w:tcPr>
          <w:p w14:paraId="2C3D99FB" w14:textId="06D5BF03" w:rsidR="006354EA" w:rsidRPr="00425E27" w:rsidRDefault="006354EA" w:rsidP="008D611C">
            <w:pPr>
              <w:jc w:val="both"/>
              <w:rPr>
                <w:color w:val="000000" w:themeColor="text1"/>
                <w:sz w:val="28"/>
                <w:szCs w:val="28"/>
                <w:lang w:val="vi-VN"/>
              </w:rPr>
            </w:pPr>
            <w:r w:rsidRPr="00425E27">
              <w:rPr>
                <w:color w:val="000000" w:themeColor="text1"/>
                <w:sz w:val="28"/>
                <w:szCs w:val="28"/>
                <w:lang w:val="vi-VN"/>
              </w:rPr>
              <w:t>Khoản 2 Điều 7 dự thảo Quy định: “</w:t>
            </w:r>
            <w:r w:rsidRPr="00425E27">
              <w:rPr>
                <w:color w:val="000000" w:themeColor="text1"/>
                <w:sz w:val="28"/>
                <w:szCs w:val="28"/>
              </w:rPr>
              <w:t>Nội dung chi, mức chi, công tác lập dự toán, quản lý và quyết toán kinh phí đối với hoạt động tổ chức các Hội thi, Cuộc thi thực hiện theo Thông tư số 27/2018/TT-BTC ngày 21 tháng 3 năm 2018 của Bộ Tài chính quy định chế độ tài chính cho hoạt động tổ chức Giải thưởng sáng tạo khoa học công nghệ Việt Nam, Hội thi sáng tạo kỹ thuật và Cuộc thi sáng tạo Thanh thiếu niên nhi đồng"</w:t>
            </w:r>
            <w:r w:rsidRPr="00425E27">
              <w:rPr>
                <w:color w:val="000000" w:themeColor="text1"/>
                <w:sz w:val="28"/>
                <w:szCs w:val="28"/>
                <w:lang w:val="vi-VN"/>
              </w:rPr>
              <w:t>.</w:t>
            </w:r>
          </w:p>
        </w:tc>
        <w:tc>
          <w:tcPr>
            <w:tcW w:w="1985" w:type="dxa"/>
          </w:tcPr>
          <w:p w14:paraId="5761F3B9" w14:textId="309E4F82" w:rsidR="003B4205" w:rsidRPr="00425E27" w:rsidRDefault="006354EA" w:rsidP="008D611C">
            <w:pPr>
              <w:jc w:val="both"/>
              <w:rPr>
                <w:color w:val="000000" w:themeColor="text1"/>
                <w:sz w:val="28"/>
                <w:szCs w:val="28"/>
                <w:lang w:val="vi-VN"/>
              </w:rPr>
            </w:pPr>
            <w:r w:rsidRPr="00425E27">
              <w:rPr>
                <w:color w:val="000000" w:themeColor="text1"/>
                <w:sz w:val="28"/>
                <w:szCs w:val="28"/>
                <w:lang w:val="vi-VN"/>
              </w:rPr>
              <w:t>Sở Tư pháp</w:t>
            </w:r>
            <w:r w:rsidR="00CF151C" w:rsidRPr="00425E27">
              <w:rPr>
                <w:color w:val="000000" w:themeColor="text1"/>
                <w:sz w:val="28"/>
                <w:szCs w:val="28"/>
              </w:rPr>
              <w:t xml:space="preserve"> (</w:t>
            </w:r>
            <w:r w:rsidR="009E3BAE" w:rsidRPr="00425E27">
              <w:rPr>
                <w:color w:val="000000" w:themeColor="text1"/>
                <w:sz w:val="28"/>
                <w:szCs w:val="28"/>
                <w:lang w:val="vi-VN"/>
              </w:rPr>
              <w:t>Công văn số 1217/STP-XDVB ngày 20/3/2026</w:t>
            </w:r>
            <w:r w:rsidR="00CF151C" w:rsidRPr="00425E27">
              <w:rPr>
                <w:color w:val="000000" w:themeColor="text1"/>
                <w:sz w:val="28"/>
                <w:szCs w:val="28"/>
              </w:rPr>
              <w:t>)</w:t>
            </w:r>
            <w:r w:rsidRPr="00425E27">
              <w:rPr>
                <w:color w:val="000000" w:themeColor="text1"/>
                <w:sz w:val="28"/>
                <w:szCs w:val="28"/>
                <w:lang w:val="vi-VN"/>
              </w:rPr>
              <w:t xml:space="preserve"> </w:t>
            </w:r>
          </w:p>
        </w:tc>
        <w:tc>
          <w:tcPr>
            <w:tcW w:w="5089" w:type="dxa"/>
          </w:tcPr>
          <w:p w14:paraId="63CFD579" w14:textId="28C2053A" w:rsidR="006354EA" w:rsidRPr="00425E27" w:rsidRDefault="006354EA" w:rsidP="006354EA">
            <w:pPr>
              <w:jc w:val="both"/>
              <w:rPr>
                <w:color w:val="000000" w:themeColor="text1"/>
                <w:sz w:val="28"/>
                <w:szCs w:val="28"/>
                <w:lang w:val="vi-VN"/>
              </w:rPr>
            </w:pPr>
            <w:r w:rsidRPr="00425E27">
              <w:rPr>
                <w:color w:val="000000" w:themeColor="text1"/>
                <w:sz w:val="28"/>
                <w:szCs w:val="28"/>
              </w:rPr>
              <w:t>Theo quy định tại điểm l khoản 9 Điều 31 Luật Ngân sách nhà nước số 89/2025/QH15 thì Hội đồng nhân dân cấp tỉnh có nhiệm vụ, quyền hạn: "Quyết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 Như vậy, việc quy định nội dung chi, mức chi tại dự thảo không thuộc thẩm quyền của Ủy ban nhân dân thành phố và cũng không thuộc phạm vi điều chỉnh của dự thảo. Đề nghị bỏ nội dung này.</w:t>
            </w:r>
          </w:p>
        </w:tc>
        <w:tc>
          <w:tcPr>
            <w:tcW w:w="3132" w:type="dxa"/>
          </w:tcPr>
          <w:p w14:paraId="72BC275D" w14:textId="2F744AA1" w:rsidR="003B4205" w:rsidRPr="00425E27" w:rsidRDefault="006354EA" w:rsidP="008D611C">
            <w:pPr>
              <w:jc w:val="both"/>
              <w:rPr>
                <w:color w:val="000000" w:themeColor="text1"/>
                <w:sz w:val="28"/>
                <w:szCs w:val="28"/>
                <w:lang w:val="vi-VN"/>
              </w:rPr>
            </w:pPr>
            <w:r w:rsidRPr="00425E27">
              <w:rPr>
                <w:color w:val="000000" w:themeColor="text1"/>
                <w:sz w:val="28"/>
                <w:szCs w:val="28"/>
                <w:lang w:val="vi-VN"/>
              </w:rPr>
              <w:t>- Nhất trí với ý kiến góp ý. Thực hiện sửa đổi theo đề nghị.</w:t>
            </w:r>
          </w:p>
        </w:tc>
      </w:tr>
      <w:tr w:rsidR="00425E27" w:rsidRPr="00425E27" w14:paraId="4CC0E862" w14:textId="373F190A" w:rsidTr="00C06AA7">
        <w:tc>
          <w:tcPr>
            <w:tcW w:w="846" w:type="dxa"/>
          </w:tcPr>
          <w:p w14:paraId="4C2E60F7" w14:textId="77777777" w:rsidR="003B4205" w:rsidRPr="00425E27" w:rsidRDefault="003B4205" w:rsidP="008D611C">
            <w:pPr>
              <w:rPr>
                <w:color w:val="000000" w:themeColor="text1"/>
                <w:sz w:val="28"/>
                <w:szCs w:val="28"/>
                <w:lang w:val="vi-VN"/>
              </w:rPr>
            </w:pPr>
            <w:r w:rsidRPr="00425E27">
              <w:rPr>
                <w:color w:val="000000" w:themeColor="text1"/>
                <w:sz w:val="28"/>
                <w:szCs w:val="28"/>
                <w:lang w:val="vi-VN"/>
              </w:rPr>
              <w:t>2</w:t>
            </w:r>
          </w:p>
        </w:tc>
        <w:tc>
          <w:tcPr>
            <w:tcW w:w="3685" w:type="dxa"/>
          </w:tcPr>
          <w:p w14:paraId="644C791A" w14:textId="45D380C6" w:rsidR="003B4205" w:rsidRPr="00425E27" w:rsidRDefault="00CF151C" w:rsidP="00CF151C">
            <w:pPr>
              <w:jc w:val="both"/>
              <w:rPr>
                <w:color w:val="000000" w:themeColor="text1"/>
                <w:sz w:val="28"/>
                <w:szCs w:val="28"/>
              </w:rPr>
            </w:pPr>
            <w:r w:rsidRPr="00425E27">
              <w:rPr>
                <w:color w:val="000000" w:themeColor="text1"/>
                <w:sz w:val="28"/>
                <w:szCs w:val="28"/>
              </w:rPr>
              <w:t xml:space="preserve">Phần căn cứ, nơi nhận của dự thảo Quyết định </w:t>
            </w:r>
          </w:p>
          <w:p w14:paraId="68B3B0D2" w14:textId="5E0014E7" w:rsidR="00CF151C" w:rsidRPr="00425E27" w:rsidRDefault="00CF151C" w:rsidP="00CF151C">
            <w:pPr>
              <w:jc w:val="both"/>
              <w:rPr>
                <w:color w:val="000000" w:themeColor="text1"/>
                <w:sz w:val="28"/>
                <w:szCs w:val="28"/>
              </w:rPr>
            </w:pPr>
          </w:p>
        </w:tc>
        <w:tc>
          <w:tcPr>
            <w:tcW w:w="1985" w:type="dxa"/>
          </w:tcPr>
          <w:p w14:paraId="07C6444F" w14:textId="77E1E405" w:rsidR="00CF151C" w:rsidRPr="00425E27" w:rsidRDefault="009E3BAE" w:rsidP="008D611C">
            <w:pPr>
              <w:jc w:val="both"/>
              <w:rPr>
                <w:b/>
                <w:bCs/>
                <w:color w:val="000000" w:themeColor="text1"/>
                <w:sz w:val="28"/>
                <w:szCs w:val="28"/>
                <w:lang w:val="vi-VN"/>
              </w:rPr>
            </w:pPr>
            <w:r w:rsidRPr="00425E27">
              <w:rPr>
                <w:color w:val="000000" w:themeColor="text1"/>
                <w:sz w:val="28"/>
                <w:szCs w:val="28"/>
                <w:lang w:val="vi-VN"/>
              </w:rPr>
              <w:t>Sở Tư pháp</w:t>
            </w:r>
            <w:r w:rsidRPr="00425E27">
              <w:rPr>
                <w:color w:val="000000" w:themeColor="text1"/>
                <w:sz w:val="28"/>
                <w:szCs w:val="28"/>
              </w:rPr>
              <w:t xml:space="preserve"> (</w:t>
            </w:r>
            <w:r w:rsidRPr="00425E27">
              <w:rPr>
                <w:color w:val="000000" w:themeColor="text1"/>
                <w:sz w:val="28"/>
                <w:szCs w:val="28"/>
                <w:lang w:val="vi-VN"/>
              </w:rPr>
              <w:t>Công văn số 1217/STP-XDVB ngày 20/3/2026</w:t>
            </w:r>
            <w:r w:rsidRPr="00425E27">
              <w:rPr>
                <w:color w:val="000000" w:themeColor="text1"/>
                <w:sz w:val="28"/>
                <w:szCs w:val="28"/>
              </w:rPr>
              <w:t>)</w:t>
            </w:r>
          </w:p>
        </w:tc>
        <w:tc>
          <w:tcPr>
            <w:tcW w:w="5089" w:type="dxa"/>
          </w:tcPr>
          <w:p w14:paraId="7C85E331" w14:textId="7EF39082" w:rsidR="00CA7B58" w:rsidRPr="00425E27" w:rsidRDefault="00CF151C" w:rsidP="00CA7B58">
            <w:pPr>
              <w:jc w:val="both"/>
              <w:rPr>
                <w:color w:val="000000" w:themeColor="text1"/>
                <w:sz w:val="28"/>
                <w:szCs w:val="28"/>
                <w:lang w:val="vi-VN"/>
              </w:rPr>
            </w:pPr>
            <w:r w:rsidRPr="00425E27">
              <w:rPr>
                <w:color w:val="000000" w:themeColor="text1"/>
                <w:sz w:val="28"/>
                <w:szCs w:val="28"/>
              </w:rPr>
              <w:t>-</w:t>
            </w:r>
            <w:r w:rsidR="00CA7B58" w:rsidRPr="00425E27">
              <w:rPr>
                <w:color w:val="000000" w:themeColor="text1"/>
                <w:sz w:val="28"/>
                <w:szCs w:val="28"/>
              </w:rPr>
              <w:t xml:space="preserve"> Đề nghị bổ sung căn cứ ban hành là "Luật Khoa học, Công nghệ và Đổi mới sáng tạo số 93/2025/QH15"; "Thông tư số 27/2018/TT-BTC ngày 21 tháng 3 năm 2018 của Bộ trưởng Bộ Tài chính quy định chế độ tài chính cho hoạt động tổ chức giải thưởng sáng tạo khoa học công nghệ Việt Nam, Hội thi sáng tạo kỹ thuật và Cuộc thi sáng tạo Thanh thiếu niên nhi đồng".</w:t>
            </w:r>
          </w:p>
          <w:p w14:paraId="59F201C1" w14:textId="77777777" w:rsidR="00A61E7A" w:rsidRPr="00425E27" w:rsidRDefault="00A61E7A" w:rsidP="00CA7B58">
            <w:pPr>
              <w:jc w:val="both"/>
              <w:rPr>
                <w:color w:val="000000" w:themeColor="text1"/>
                <w:sz w:val="28"/>
                <w:szCs w:val="28"/>
                <w:lang w:val="vi-VN"/>
              </w:rPr>
            </w:pPr>
          </w:p>
          <w:p w14:paraId="2FC437DD" w14:textId="52918D2E" w:rsidR="003B4205" w:rsidRPr="00425E27" w:rsidRDefault="00CF151C" w:rsidP="008D611C">
            <w:pPr>
              <w:jc w:val="both"/>
              <w:rPr>
                <w:color w:val="000000" w:themeColor="text1"/>
                <w:sz w:val="28"/>
                <w:szCs w:val="28"/>
                <w:lang w:val="vi-VN"/>
              </w:rPr>
            </w:pPr>
            <w:r w:rsidRPr="00425E27">
              <w:rPr>
                <w:color w:val="000000" w:themeColor="text1"/>
                <w:sz w:val="28"/>
                <w:szCs w:val="28"/>
              </w:rPr>
              <w:t xml:space="preserve">- Đề nghị bỏ căn cứ ban hành là "Quyết định số 192/2025/QĐ-UBND ngày 17/10/2025 của Ủy ban nhân dân thành phố Hải Phòng </w:t>
            </w:r>
            <w:r w:rsidRPr="00425E27">
              <w:rPr>
                <w:color w:val="000000" w:themeColor="text1"/>
                <w:sz w:val="28"/>
                <w:szCs w:val="28"/>
              </w:rPr>
              <w:lastRenderedPageBreak/>
              <w:t>về việc ban hành Quy chế xây dựng và ban hành văn bản quy phạm pháp luật của thành phố Hải Phòng" cho phù hợp với quy định tại Điều 62 Nghị định số 78/2025/</w:t>
            </w:r>
            <w:r w:rsidR="00A61E7A" w:rsidRPr="00425E27">
              <w:rPr>
                <w:color w:val="000000" w:themeColor="text1"/>
                <w:sz w:val="28"/>
                <w:szCs w:val="28"/>
              </w:rPr>
              <w:t>NĐ</w:t>
            </w:r>
            <w:r w:rsidR="00A61E7A" w:rsidRPr="00425E27">
              <w:rPr>
                <w:color w:val="000000" w:themeColor="text1"/>
                <w:sz w:val="28"/>
                <w:szCs w:val="28"/>
                <w:lang w:val="vi-VN"/>
              </w:rPr>
              <w:t>-</w:t>
            </w:r>
            <w:r w:rsidRPr="00425E27">
              <w:rPr>
                <w:color w:val="000000" w:themeColor="text1"/>
                <w:sz w:val="28"/>
                <w:szCs w:val="28"/>
              </w:rPr>
              <w:t>CP; theo đó, căn cứ ban hành văn bản là văn bản quy phạm pháp luật có hiệu lực pháp lý cao hơn đang có hiệu lực hoặc đã được công bố hoặc ký ban hành chưa có hiệu lực nhưng phải có hiệu lực trước hoặc cùng thời điểm với văn bản được ban hành.</w:t>
            </w:r>
          </w:p>
          <w:p w14:paraId="5FC63A86" w14:textId="77777777" w:rsidR="00A61E7A" w:rsidRPr="00425E27" w:rsidRDefault="00A61E7A" w:rsidP="008D611C">
            <w:pPr>
              <w:jc w:val="both"/>
              <w:rPr>
                <w:color w:val="000000" w:themeColor="text1"/>
                <w:sz w:val="28"/>
                <w:szCs w:val="28"/>
                <w:lang w:val="vi-VN"/>
              </w:rPr>
            </w:pPr>
          </w:p>
          <w:p w14:paraId="5C373389" w14:textId="49B75DE0" w:rsidR="00CF151C" w:rsidRPr="00425E27" w:rsidRDefault="00CF151C" w:rsidP="008D611C">
            <w:pPr>
              <w:jc w:val="both"/>
              <w:rPr>
                <w:color w:val="000000" w:themeColor="text1"/>
                <w:sz w:val="28"/>
                <w:szCs w:val="28"/>
                <w:lang w:val="vi-VN"/>
              </w:rPr>
            </w:pPr>
            <w:r w:rsidRPr="00425E27">
              <w:rPr>
                <w:color w:val="000000" w:themeColor="text1"/>
                <w:sz w:val="28"/>
                <w:szCs w:val="28"/>
              </w:rPr>
              <w:t>- Về nơi nhận: Đề nghị sửa "Cục KTVB và QLXLVPHC - Bộ Tư pháp" thành "Cục Kiểm tra văn bản và Tổ chức thi hành pháp luật - Bộ Tư pháp" cho chính xác</w:t>
            </w:r>
          </w:p>
        </w:tc>
        <w:tc>
          <w:tcPr>
            <w:tcW w:w="3132" w:type="dxa"/>
          </w:tcPr>
          <w:p w14:paraId="6CB9201A" w14:textId="77777777" w:rsidR="003B4205" w:rsidRPr="00425E27" w:rsidRDefault="00CA7B58" w:rsidP="008D611C">
            <w:pPr>
              <w:jc w:val="both"/>
              <w:rPr>
                <w:color w:val="000000" w:themeColor="text1"/>
                <w:sz w:val="28"/>
                <w:szCs w:val="28"/>
                <w:lang w:val="vi-VN"/>
              </w:rPr>
            </w:pPr>
            <w:r w:rsidRPr="00425E27">
              <w:rPr>
                <w:color w:val="000000" w:themeColor="text1"/>
                <w:sz w:val="28"/>
                <w:szCs w:val="28"/>
                <w:lang w:val="vi-VN"/>
              </w:rPr>
              <w:lastRenderedPageBreak/>
              <w:t>- Nhất trí với ý kiến góp ý. Thực hiện sửa đổi theo đề nghị.</w:t>
            </w:r>
          </w:p>
          <w:p w14:paraId="57D755F3" w14:textId="77777777" w:rsidR="00CF151C" w:rsidRPr="00425E27" w:rsidRDefault="00CF151C" w:rsidP="008D611C">
            <w:pPr>
              <w:jc w:val="both"/>
              <w:rPr>
                <w:color w:val="000000" w:themeColor="text1"/>
                <w:sz w:val="28"/>
                <w:szCs w:val="28"/>
                <w:lang w:val="vi-VN"/>
              </w:rPr>
            </w:pPr>
          </w:p>
          <w:p w14:paraId="2C263BF0" w14:textId="77777777" w:rsidR="00CF151C" w:rsidRPr="00425E27" w:rsidRDefault="00CF151C" w:rsidP="008D611C">
            <w:pPr>
              <w:jc w:val="both"/>
              <w:rPr>
                <w:color w:val="000000" w:themeColor="text1"/>
                <w:sz w:val="28"/>
                <w:szCs w:val="28"/>
                <w:lang w:val="vi-VN"/>
              </w:rPr>
            </w:pPr>
          </w:p>
          <w:p w14:paraId="21D67010" w14:textId="77777777" w:rsidR="00CF151C" w:rsidRPr="00425E27" w:rsidRDefault="00CF151C" w:rsidP="008D611C">
            <w:pPr>
              <w:jc w:val="both"/>
              <w:rPr>
                <w:color w:val="000000" w:themeColor="text1"/>
                <w:sz w:val="28"/>
                <w:szCs w:val="28"/>
                <w:lang w:val="vi-VN"/>
              </w:rPr>
            </w:pPr>
          </w:p>
          <w:p w14:paraId="2403B7C2" w14:textId="77777777" w:rsidR="00CF151C" w:rsidRPr="00425E27" w:rsidRDefault="00CF151C" w:rsidP="008D611C">
            <w:pPr>
              <w:jc w:val="both"/>
              <w:rPr>
                <w:color w:val="000000" w:themeColor="text1"/>
                <w:sz w:val="28"/>
                <w:szCs w:val="28"/>
                <w:lang w:val="vi-VN"/>
              </w:rPr>
            </w:pPr>
          </w:p>
          <w:p w14:paraId="3C5C4E66" w14:textId="77777777" w:rsidR="00CF151C" w:rsidRDefault="00CF151C" w:rsidP="008D611C">
            <w:pPr>
              <w:jc w:val="both"/>
              <w:rPr>
                <w:color w:val="000000" w:themeColor="text1"/>
                <w:sz w:val="28"/>
                <w:szCs w:val="28"/>
                <w:lang w:val="vi-VN"/>
              </w:rPr>
            </w:pPr>
          </w:p>
          <w:p w14:paraId="390AE542" w14:textId="77777777" w:rsidR="0056687F" w:rsidRPr="00425E27" w:rsidRDefault="0056687F" w:rsidP="008D611C">
            <w:pPr>
              <w:jc w:val="both"/>
              <w:rPr>
                <w:color w:val="000000" w:themeColor="text1"/>
                <w:sz w:val="28"/>
                <w:szCs w:val="28"/>
                <w:lang w:val="vi-VN"/>
              </w:rPr>
            </w:pPr>
          </w:p>
          <w:p w14:paraId="37A901CD" w14:textId="77777777" w:rsidR="00A61E7A" w:rsidRPr="00425E27" w:rsidRDefault="00A61E7A" w:rsidP="008D611C">
            <w:pPr>
              <w:jc w:val="both"/>
              <w:rPr>
                <w:color w:val="000000" w:themeColor="text1"/>
                <w:sz w:val="28"/>
                <w:szCs w:val="28"/>
                <w:lang w:val="vi-VN"/>
              </w:rPr>
            </w:pPr>
          </w:p>
          <w:p w14:paraId="5DF5FADB" w14:textId="343A3250" w:rsidR="00CF151C" w:rsidRPr="00425E27" w:rsidRDefault="00CF151C" w:rsidP="008D611C">
            <w:pPr>
              <w:jc w:val="both"/>
              <w:rPr>
                <w:color w:val="000000" w:themeColor="text1"/>
                <w:sz w:val="28"/>
                <w:szCs w:val="28"/>
                <w:lang w:val="vi-VN"/>
              </w:rPr>
            </w:pPr>
            <w:r w:rsidRPr="00425E27">
              <w:rPr>
                <w:color w:val="000000" w:themeColor="text1"/>
                <w:sz w:val="28"/>
                <w:szCs w:val="28"/>
                <w:lang w:val="vi-VN"/>
              </w:rPr>
              <w:t>- Nhất trí với ý kiến góp ý. Thực hiện sửa đổi theo đề nghị.</w:t>
            </w:r>
          </w:p>
          <w:p w14:paraId="288BFAEF" w14:textId="77777777" w:rsidR="00CF151C" w:rsidRPr="00425E27" w:rsidRDefault="00CF151C" w:rsidP="008D611C">
            <w:pPr>
              <w:jc w:val="both"/>
              <w:rPr>
                <w:color w:val="000000" w:themeColor="text1"/>
                <w:sz w:val="28"/>
                <w:szCs w:val="28"/>
                <w:lang w:val="vi-VN"/>
              </w:rPr>
            </w:pPr>
          </w:p>
          <w:p w14:paraId="66B7AC61" w14:textId="77777777" w:rsidR="00CF151C" w:rsidRPr="00425E27" w:rsidRDefault="00CF151C" w:rsidP="008D611C">
            <w:pPr>
              <w:jc w:val="both"/>
              <w:rPr>
                <w:color w:val="000000" w:themeColor="text1"/>
                <w:sz w:val="28"/>
                <w:szCs w:val="28"/>
                <w:lang w:val="vi-VN"/>
              </w:rPr>
            </w:pPr>
          </w:p>
          <w:p w14:paraId="1B25BA13" w14:textId="77777777" w:rsidR="00CF151C" w:rsidRPr="00425E27" w:rsidRDefault="00CF151C" w:rsidP="008D611C">
            <w:pPr>
              <w:jc w:val="both"/>
              <w:rPr>
                <w:color w:val="000000" w:themeColor="text1"/>
                <w:sz w:val="28"/>
                <w:szCs w:val="28"/>
                <w:lang w:val="vi-VN"/>
              </w:rPr>
            </w:pPr>
          </w:p>
          <w:p w14:paraId="325FDF8C" w14:textId="77777777" w:rsidR="00CF151C" w:rsidRPr="00425E27" w:rsidRDefault="00CF151C" w:rsidP="008D611C">
            <w:pPr>
              <w:jc w:val="both"/>
              <w:rPr>
                <w:color w:val="000000" w:themeColor="text1"/>
                <w:sz w:val="28"/>
                <w:szCs w:val="28"/>
                <w:lang w:val="vi-VN"/>
              </w:rPr>
            </w:pPr>
          </w:p>
          <w:p w14:paraId="2DA56FCF" w14:textId="77777777" w:rsidR="00CF151C" w:rsidRPr="00425E27" w:rsidRDefault="00CF151C" w:rsidP="008D611C">
            <w:pPr>
              <w:jc w:val="both"/>
              <w:rPr>
                <w:color w:val="000000" w:themeColor="text1"/>
                <w:sz w:val="28"/>
                <w:szCs w:val="28"/>
                <w:lang w:val="vi-VN"/>
              </w:rPr>
            </w:pPr>
          </w:p>
          <w:p w14:paraId="47A4BEAB" w14:textId="77777777" w:rsidR="00CF151C" w:rsidRPr="00425E27" w:rsidRDefault="00CF151C" w:rsidP="008D611C">
            <w:pPr>
              <w:jc w:val="both"/>
              <w:rPr>
                <w:color w:val="000000" w:themeColor="text1"/>
                <w:sz w:val="28"/>
                <w:szCs w:val="28"/>
                <w:lang w:val="vi-VN"/>
              </w:rPr>
            </w:pPr>
          </w:p>
          <w:p w14:paraId="4F7EE086" w14:textId="77777777" w:rsidR="00CF151C" w:rsidRPr="00425E27" w:rsidRDefault="00CF151C" w:rsidP="008D611C">
            <w:pPr>
              <w:jc w:val="both"/>
              <w:rPr>
                <w:color w:val="000000" w:themeColor="text1"/>
                <w:sz w:val="28"/>
                <w:szCs w:val="28"/>
                <w:lang w:val="vi-VN"/>
              </w:rPr>
            </w:pPr>
          </w:p>
          <w:p w14:paraId="0F85D4B3" w14:textId="77777777" w:rsidR="00CF151C" w:rsidRPr="00425E27" w:rsidRDefault="00CF151C" w:rsidP="008D611C">
            <w:pPr>
              <w:jc w:val="both"/>
              <w:rPr>
                <w:color w:val="000000" w:themeColor="text1"/>
                <w:sz w:val="28"/>
                <w:szCs w:val="28"/>
                <w:lang w:val="vi-VN"/>
              </w:rPr>
            </w:pPr>
          </w:p>
          <w:p w14:paraId="2B84989E" w14:textId="77777777" w:rsidR="00A61E7A" w:rsidRPr="00425E27" w:rsidRDefault="00A61E7A" w:rsidP="008D611C">
            <w:pPr>
              <w:jc w:val="both"/>
              <w:rPr>
                <w:color w:val="000000" w:themeColor="text1"/>
                <w:sz w:val="28"/>
                <w:szCs w:val="28"/>
                <w:lang w:val="vi-VN"/>
              </w:rPr>
            </w:pPr>
          </w:p>
          <w:p w14:paraId="29D6C3EF" w14:textId="77777777" w:rsidR="00A61E7A" w:rsidRPr="00425E27" w:rsidRDefault="00A61E7A" w:rsidP="008D611C">
            <w:pPr>
              <w:jc w:val="both"/>
              <w:rPr>
                <w:color w:val="000000" w:themeColor="text1"/>
                <w:sz w:val="28"/>
                <w:szCs w:val="28"/>
                <w:lang w:val="vi-VN"/>
              </w:rPr>
            </w:pPr>
          </w:p>
          <w:p w14:paraId="189514B8" w14:textId="77777777" w:rsidR="00A61E7A" w:rsidRPr="00425E27" w:rsidRDefault="00A61E7A" w:rsidP="008D611C">
            <w:pPr>
              <w:jc w:val="both"/>
              <w:rPr>
                <w:color w:val="000000" w:themeColor="text1"/>
                <w:sz w:val="28"/>
                <w:szCs w:val="28"/>
                <w:lang w:val="vi-VN"/>
              </w:rPr>
            </w:pPr>
          </w:p>
          <w:p w14:paraId="0AB07106" w14:textId="2F277A8C" w:rsidR="00CF151C" w:rsidRPr="00425E27" w:rsidRDefault="00CF151C" w:rsidP="008D611C">
            <w:pPr>
              <w:jc w:val="both"/>
              <w:rPr>
                <w:color w:val="000000" w:themeColor="text1"/>
                <w:sz w:val="28"/>
                <w:szCs w:val="28"/>
                <w:lang w:val="vi-VN"/>
              </w:rPr>
            </w:pPr>
            <w:r w:rsidRPr="00425E27">
              <w:rPr>
                <w:color w:val="000000" w:themeColor="text1"/>
                <w:sz w:val="28"/>
                <w:szCs w:val="28"/>
                <w:lang w:val="vi-VN"/>
              </w:rPr>
              <w:t>- Nhất trí với ý kiến góp ý. Thực hiện sửa đổi theo đề nghị.</w:t>
            </w:r>
          </w:p>
        </w:tc>
      </w:tr>
      <w:tr w:rsidR="00425E27" w:rsidRPr="00425E27" w14:paraId="4DF82B79" w14:textId="77777777" w:rsidTr="009E3BAE">
        <w:tc>
          <w:tcPr>
            <w:tcW w:w="846" w:type="dxa"/>
          </w:tcPr>
          <w:p w14:paraId="100265C4" w14:textId="7CC2CD2C" w:rsidR="00CA7B58" w:rsidRPr="00425E27" w:rsidRDefault="00CF151C" w:rsidP="008D611C">
            <w:pPr>
              <w:rPr>
                <w:color w:val="000000" w:themeColor="text1"/>
                <w:sz w:val="28"/>
                <w:szCs w:val="28"/>
              </w:rPr>
            </w:pPr>
            <w:r w:rsidRPr="00425E27">
              <w:rPr>
                <w:color w:val="000000" w:themeColor="text1"/>
                <w:sz w:val="28"/>
                <w:szCs w:val="28"/>
              </w:rPr>
              <w:lastRenderedPageBreak/>
              <w:t>3</w:t>
            </w:r>
          </w:p>
        </w:tc>
        <w:tc>
          <w:tcPr>
            <w:tcW w:w="3685" w:type="dxa"/>
          </w:tcPr>
          <w:p w14:paraId="4706CED8" w14:textId="50DA0257" w:rsidR="00CA7B58" w:rsidRPr="00425E27" w:rsidRDefault="00DE761D" w:rsidP="008D611C">
            <w:pPr>
              <w:tabs>
                <w:tab w:val="left" w:pos="0"/>
              </w:tabs>
              <w:spacing w:before="120"/>
              <w:jc w:val="both"/>
              <w:rPr>
                <w:color w:val="000000" w:themeColor="text1"/>
                <w:sz w:val="28"/>
                <w:szCs w:val="28"/>
                <w:lang w:val="vi-VN"/>
              </w:rPr>
            </w:pPr>
            <w:r w:rsidRPr="00425E27">
              <w:rPr>
                <w:color w:val="000000" w:themeColor="text1"/>
                <w:sz w:val="28"/>
                <w:szCs w:val="28"/>
                <w:lang w:val="vi-VN"/>
              </w:rPr>
              <w:t>K</w:t>
            </w:r>
            <w:r w:rsidR="00CA7B58" w:rsidRPr="00425E27">
              <w:rPr>
                <w:color w:val="000000" w:themeColor="text1"/>
                <w:sz w:val="28"/>
                <w:szCs w:val="28"/>
                <w:lang w:val="vi-VN"/>
              </w:rPr>
              <w:t xml:space="preserve">hoản 3 Điều 7 dự thảo </w:t>
            </w:r>
            <w:r w:rsidR="0056687F" w:rsidRPr="00425E27">
              <w:rPr>
                <w:color w:val="000000" w:themeColor="text1"/>
                <w:sz w:val="28"/>
                <w:szCs w:val="28"/>
                <w:lang w:val="vi-VN"/>
              </w:rPr>
              <w:t>Quy định</w:t>
            </w:r>
            <w:r w:rsidR="00CA7B58" w:rsidRPr="00425E27">
              <w:rPr>
                <w:color w:val="000000" w:themeColor="text1"/>
                <w:sz w:val="28"/>
                <w:szCs w:val="28"/>
                <w:lang w:val="vi-VN"/>
              </w:rPr>
              <w:t>: “</w:t>
            </w:r>
            <w:r w:rsidR="00CA7B58" w:rsidRPr="00425E27">
              <w:rPr>
                <w:color w:val="000000" w:themeColor="text1"/>
                <w:sz w:val="28"/>
                <w:szCs w:val="28"/>
              </w:rPr>
              <w:t xml:space="preserve">Hàng năm, vào thời điểm lập dự toán thu, chi ngân sách nhà nước, căn cứ vào chương trình, kế hoạch tổ chức các Hội thi, Cuộc thi, khối lượng công việc cần thực hiện, nội dung và mức chi quy định tại Thông tư số 27/2018/TT-BTC ngày 21 tháng 3 năm 2018 của Bộ Tài chính, các cơ </w:t>
            </w:r>
            <w:r w:rsidR="00CA7B58" w:rsidRPr="00425E27">
              <w:rPr>
                <w:color w:val="000000" w:themeColor="text1"/>
                <w:sz w:val="28"/>
                <w:szCs w:val="28"/>
              </w:rPr>
              <w:lastRenderedPageBreak/>
              <w:t>quan được giao nhiệm vụ chủ trì tổ chức các Hội thi, Cuộc thi lập dự toán chi ngân sách (đối với các nội dung chi được ngân sách nhà nước tài trợ) và dự toán chi từ nguồn thu tài trợ của các tổ chức, cá nhân trong và ngoài nước – nếu có (đối với các nội dung chi từ nguồn tài trợ) cho công tác tổ chức các Hội thi, Cuộc thi, gửi Sở Tài chính thẩm định và Sở Khoa học và Công nghệ để tổng hợp vào kinh phí chi sự nghiệp khoa học công nghệ, đổi mới sáng tạo và chuyển đổi số thành phố, trình Ủy ban nhân dân thành phố phê duyệt theo quy định</w:t>
            </w:r>
            <w:r w:rsidR="00CA7B58" w:rsidRPr="00425E27">
              <w:rPr>
                <w:color w:val="000000" w:themeColor="text1"/>
                <w:sz w:val="28"/>
                <w:szCs w:val="28"/>
                <w:lang w:val="vi-VN"/>
              </w:rPr>
              <w:t>”</w:t>
            </w:r>
          </w:p>
        </w:tc>
        <w:tc>
          <w:tcPr>
            <w:tcW w:w="1985" w:type="dxa"/>
            <w:shd w:val="clear" w:color="auto" w:fill="FFFFFF" w:themeFill="background1"/>
          </w:tcPr>
          <w:p w14:paraId="6B3A089C" w14:textId="3734FC3E" w:rsidR="00CA7B58" w:rsidRPr="00425E27" w:rsidRDefault="00CA7B58" w:rsidP="008D611C">
            <w:pPr>
              <w:jc w:val="both"/>
              <w:rPr>
                <w:color w:val="000000" w:themeColor="text1"/>
                <w:sz w:val="28"/>
                <w:szCs w:val="28"/>
                <w:lang w:val="vi-VN"/>
              </w:rPr>
            </w:pPr>
            <w:r w:rsidRPr="00425E27">
              <w:rPr>
                <w:color w:val="000000" w:themeColor="text1"/>
                <w:sz w:val="28"/>
                <w:szCs w:val="28"/>
                <w:lang w:val="vi-VN"/>
              </w:rPr>
              <w:lastRenderedPageBreak/>
              <w:t xml:space="preserve">Sở Tài chính </w:t>
            </w:r>
            <w:r w:rsidR="009E3BAE" w:rsidRPr="00425E27">
              <w:rPr>
                <w:color w:val="000000" w:themeColor="text1"/>
                <w:sz w:val="28"/>
                <w:szCs w:val="28"/>
                <w:lang w:val="vi-VN"/>
              </w:rPr>
              <w:t>(Công văn số 2133/STC-TCHCSN ngày 16/3/2026</w:t>
            </w:r>
            <w:r w:rsidR="009E3BAE" w:rsidRPr="00425E27">
              <w:rPr>
                <w:color w:val="000000" w:themeColor="text1"/>
                <w:sz w:val="28"/>
                <w:szCs w:val="28"/>
              </w:rPr>
              <w:t>)</w:t>
            </w:r>
          </w:p>
        </w:tc>
        <w:tc>
          <w:tcPr>
            <w:tcW w:w="5089" w:type="dxa"/>
          </w:tcPr>
          <w:p w14:paraId="40CE134F" w14:textId="78E38867" w:rsidR="00CA7B58" w:rsidRPr="00425E27" w:rsidRDefault="00CF151C" w:rsidP="008D611C">
            <w:pPr>
              <w:jc w:val="both"/>
              <w:rPr>
                <w:color w:val="000000" w:themeColor="text1"/>
                <w:sz w:val="28"/>
                <w:szCs w:val="28"/>
                <w:lang w:val="vi-VN"/>
              </w:rPr>
            </w:pPr>
            <w:r w:rsidRPr="00425E27">
              <w:rPr>
                <w:color w:val="000000" w:themeColor="text1"/>
                <w:sz w:val="28"/>
                <w:szCs w:val="28"/>
              </w:rPr>
              <w:t>Đ</w:t>
            </w:r>
            <w:r w:rsidR="00CA7B58" w:rsidRPr="00425E27">
              <w:rPr>
                <w:color w:val="000000" w:themeColor="text1"/>
                <w:sz w:val="28"/>
                <w:szCs w:val="28"/>
              </w:rPr>
              <w:t>ề nghị sửa đổi, bổ sung như sau</w:t>
            </w:r>
            <w:r w:rsidR="00CA7B58" w:rsidRPr="00425E27">
              <w:rPr>
                <w:color w:val="000000" w:themeColor="text1"/>
                <w:sz w:val="28"/>
                <w:szCs w:val="28"/>
                <w:lang w:val="vi-VN"/>
              </w:rPr>
              <w:t>:</w:t>
            </w:r>
          </w:p>
          <w:p w14:paraId="2C694834" w14:textId="04A272DF" w:rsidR="00CA7B58" w:rsidRPr="00425E27" w:rsidRDefault="00CA7B58" w:rsidP="008D611C">
            <w:pPr>
              <w:jc w:val="both"/>
              <w:rPr>
                <w:color w:val="000000" w:themeColor="text1"/>
                <w:sz w:val="28"/>
                <w:szCs w:val="28"/>
              </w:rPr>
            </w:pPr>
            <w:r w:rsidRPr="00425E27">
              <w:rPr>
                <w:color w:val="000000" w:themeColor="text1"/>
                <w:sz w:val="28"/>
                <w:szCs w:val="28"/>
              </w:rPr>
              <w:t>Hàng năm, vào thời điểm lập dự toán thu, chi ngân sách nhà nước, căn cứ vào chương trình, kế hoạch tổ chức các Hội thi, Cuộc thi, khối lượng công việ</w:t>
            </w:r>
            <w:r w:rsidR="00FA67FD" w:rsidRPr="00425E27">
              <w:rPr>
                <w:color w:val="000000" w:themeColor="text1"/>
                <w:sz w:val="28"/>
                <w:szCs w:val="28"/>
              </w:rPr>
              <w:t xml:space="preserve">c </w:t>
            </w:r>
            <w:r w:rsidRPr="00425E27">
              <w:rPr>
                <w:color w:val="000000" w:themeColor="text1"/>
                <w:sz w:val="28"/>
                <w:szCs w:val="28"/>
              </w:rPr>
              <w:t xml:space="preserve"> cần thực hiện, nội dung và mức chi quy định tại Thông tư số 27/2018/TT-BTC ngày 21 tháng 3 năm 2018 của Bộ Tài chính, các cơ quan được giao nhiệm vụ chủ trì tổ chức các Hội thi, Cuộc thi lập dự toán chi ngân sách (đối với các nội dung chi được ngân sách nhà nước tài trợ) và dự toán chi từ nguồn thu tài trợ </w:t>
            </w:r>
            <w:r w:rsidRPr="00425E27">
              <w:rPr>
                <w:color w:val="000000" w:themeColor="text1"/>
                <w:sz w:val="28"/>
                <w:szCs w:val="28"/>
              </w:rPr>
              <w:lastRenderedPageBreak/>
              <w:t>của các tổ chức, cá nhân trong và ngoài nước – nếu có (đối với các nội dung chi từ nguồn tài trợ) cho công tác tổ chức các Hội thi, Cuộc thi, gửi Sở Khoa học và Công nghệ tổng hợp vào dự toán kinh phí chi sự nghiệp khoa học công nghệ, đổi mới sáng tạo và chuyển đổi số; đồng thời gửi Sở Tài chính tổng hợp, trình Ủy ban nhân dân thành phố phê duyệt theo quy định.</w:t>
            </w:r>
          </w:p>
        </w:tc>
        <w:tc>
          <w:tcPr>
            <w:tcW w:w="3132" w:type="dxa"/>
          </w:tcPr>
          <w:p w14:paraId="5E03AC5C" w14:textId="22F02B7A" w:rsidR="00CA7B58" w:rsidRPr="00425E27" w:rsidRDefault="00607387" w:rsidP="008D611C">
            <w:pPr>
              <w:jc w:val="both"/>
              <w:rPr>
                <w:color w:val="000000" w:themeColor="text1"/>
                <w:sz w:val="28"/>
                <w:szCs w:val="28"/>
                <w:lang w:val="vi-VN"/>
              </w:rPr>
            </w:pPr>
            <w:r w:rsidRPr="00425E27">
              <w:rPr>
                <w:color w:val="000000" w:themeColor="text1"/>
                <w:sz w:val="28"/>
                <w:szCs w:val="28"/>
                <w:lang w:val="vi-VN"/>
              </w:rPr>
              <w:lastRenderedPageBreak/>
              <w:t>- Nhất trí với ý kiến góp ý. Thực hiện sửa đổi theo đề nghị.</w:t>
            </w:r>
          </w:p>
        </w:tc>
      </w:tr>
      <w:tr w:rsidR="00425E27" w:rsidRPr="00425E27" w14:paraId="18EB7B88" w14:textId="77777777" w:rsidTr="00C06AA7">
        <w:tc>
          <w:tcPr>
            <w:tcW w:w="846" w:type="dxa"/>
          </w:tcPr>
          <w:p w14:paraId="6279DEF7" w14:textId="42EC1D35" w:rsidR="00CA7B58" w:rsidRPr="00425E27" w:rsidRDefault="00CF151C" w:rsidP="008D611C">
            <w:pPr>
              <w:rPr>
                <w:color w:val="000000" w:themeColor="text1"/>
                <w:sz w:val="28"/>
                <w:szCs w:val="28"/>
              </w:rPr>
            </w:pPr>
            <w:r w:rsidRPr="00425E27">
              <w:rPr>
                <w:color w:val="000000" w:themeColor="text1"/>
                <w:sz w:val="28"/>
                <w:szCs w:val="28"/>
              </w:rPr>
              <w:lastRenderedPageBreak/>
              <w:t>4</w:t>
            </w:r>
          </w:p>
        </w:tc>
        <w:tc>
          <w:tcPr>
            <w:tcW w:w="3685" w:type="dxa"/>
          </w:tcPr>
          <w:p w14:paraId="786B855D" w14:textId="3949FFAA" w:rsidR="00CA7B58" w:rsidRPr="00425E27" w:rsidRDefault="00607387" w:rsidP="008D611C">
            <w:pPr>
              <w:tabs>
                <w:tab w:val="left" w:pos="0"/>
              </w:tabs>
              <w:spacing w:before="120"/>
              <w:jc w:val="both"/>
              <w:rPr>
                <w:color w:val="000000" w:themeColor="text1"/>
                <w:sz w:val="28"/>
                <w:szCs w:val="28"/>
                <w:lang w:val="vi-VN"/>
              </w:rPr>
            </w:pPr>
            <w:r w:rsidRPr="00425E27">
              <w:rPr>
                <w:color w:val="000000" w:themeColor="text1"/>
                <w:sz w:val="28"/>
                <w:szCs w:val="28"/>
              </w:rPr>
              <w:t>Khoản</w:t>
            </w:r>
            <w:r w:rsidRPr="00425E27">
              <w:rPr>
                <w:color w:val="000000" w:themeColor="text1"/>
                <w:sz w:val="28"/>
                <w:szCs w:val="28"/>
                <w:lang w:val="vi-VN"/>
              </w:rPr>
              <w:t xml:space="preserve"> 2 Điều 9</w:t>
            </w:r>
            <w:r w:rsidR="00DE761D" w:rsidRPr="00425E27">
              <w:rPr>
                <w:color w:val="000000" w:themeColor="text1"/>
                <w:sz w:val="28"/>
                <w:szCs w:val="28"/>
                <w:lang w:val="vi-VN"/>
              </w:rPr>
              <w:t xml:space="preserve"> dự thảo </w:t>
            </w:r>
            <w:r w:rsidR="0056687F" w:rsidRPr="00425E27">
              <w:rPr>
                <w:color w:val="000000" w:themeColor="text1"/>
                <w:sz w:val="28"/>
                <w:szCs w:val="28"/>
                <w:lang w:val="vi-VN"/>
              </w:rPr>
              <w:t>Quy định</w:t>
            </w:r>
            <w:r w:rsidR="00DE761D" w:rsidRPr="00425E27">
              <w:rPr>
                <w:color w:val="000000" w:themeColor="text1"/>
                <w:sz w:val="28"/>
                <w:szCs w:val="28"/>
                <w:lang w:val="vi-VN"/>
              </w:rPr>
              <w:t>:</w:t>
            </w:r>
            <w:r w:rsidRPr="00425E27">
              <w:rPr>
                <w:color w:val="000000" w:themeColor="text1"/>
                <w:sz w:val="28"/>
                <w:szCs w:val="28"/>
                <w:lang w:val="vi-VN"/>
              </w:rPr>
              <w:t xml:space="preserve"> </w:t>
            </w:r>
            <w:r w:rsidRPr="00425E27">
              <w:rPr>
                <w:color w:val="000000" w:themeColor="text1"/>
                <w:sz w:val="28"/>
                <w:szCs w:val="28"/>
              </w:rPr>
              <w:t xml:space="preserve">Sở Khoa học và Công nghệ, Sở Giáo dục và Đào tạo, Đoàn Thanh niên Cộng sản Hồ Chí Minh thành phố, Ban Thi đua - Khen thưởng (Sở Nội vụ) </w:t>
            </w:r>
            <w:r w:rsidRPr="00425E27">
              <w:rPr>
                <w:color w:val="000000" w:themeColor="text1"/>
                <w:sz w:val="28"/>
                <w:szCs w:val="28"/>
              </w:rPr>
              <w:lastRenderedPageBreak/>
              <w:t>và một số cơ quan liên quan phối hợp tổ chức”.</w:t>
            </w:r>
          </w:p>
        </w:tc>
        <w:tc>
          <w:tcPr>
            <w:tcW w:w="1985" w:type="dxa"/>
          </w:tcPr>
          <w:p w14:paraId="3DFD6194" w14:textId="77777777" w:rsidR="00CA7B58" w:rsidRPr="00425E27" w:rsidRDefault="00607387" w:rsidP="008D611C">
            <w:pPr>
              <w:jc w:val="both"/>
              <w:rPr>
                <w:color w:val="000000" w:themeColor="text1"/>
                <w:sz w:val="28"/>
                <w:szCs w:val="28"/>
                <w:lang w:val="vi-VN"/>
              </w:rPr>
            </w:pPr>
            <w:r w:rsidRPr="00425E27">
              <w:rPr>
                <w:color w:val="000000" w:themeColor="text1"/>
                <w:sz w:val="28"/>
                <w:szCs w:val="28"/>
                <w:lang w:val="vi-VN"/>
              </w:rPr>
              <w:lastRenderedPageBreak/>
              <w:t>Sở Nội vụ</w:t>
            </w:r>
          </w:p>
          <w:p w14:paraId="4FE8469B" w14:textId="6707E3A3" w:rsidR="00CF151C" w:rsidRPr="00425E27" w:rsidRDefault="009E3BAE" w:rsidP="008D611C">
            <w:pPr>
              <w:jc w:val="both"/>
              <w:rPr>
                <w:color w:val="000000" w:themeColor="text1"/>
                <w:sz w:val="28"/>
                <w:szCs w:val="28"/>
                <w:lang w:val="vi-VN"/>
              </w:rPr>
            </w:pPr>
            <w:r w:rsidRPr="00425E27">
              <w:rPr>
                <w:color w:val="000000" w:themeColor="text1"/>
                <w:sz w:val="28"/>
                <w:szCs w:val="28"/>
                <w:lang w:val="vi-VN"/>
              </w:rPr>
              <w:t>(Công văn số 1418/SNV-CCHC&amp;PC ngày 25/3/2026</w:t>
            </w:r>
            <w:r w:rsidRPr="00425E27">
              <w:rPr>
                <w:color w:val="000000" w:themeColor="text1"/>
                <w:sz w:val="28"/>
                <w:szCs w:val="28"/>
              </w:rPr>
              <w:t>)</w:t>
            </w:r>
          </w:p>
        </w:tc>
        <w:tc>
          <w:tcPr>
            <w:tcW w:w="5089" w:type="dxa"/>
          </w:tcPr>
          <w:p w14:paraId="1CE99209" w14:textId="25D4D67C" w:rsidR="00CA7B58" w:rsidRPr="00425E27" w:rsidRDefault="00607387" w:rsidP="008D611C">
            <w:pPr>
              <w:jc w:val="both"/>
              <w:rPr>
                <w:color w:val="000000" w:themeColor="text1"/>
                <w:sz w:val="28"/>
                <w:szCs w:val="28"/>
              </w:rPr>
            </w:pPr>
            <w:r w:rsidRPr="00425E27">
              <w:rPr>
                <w:color w:val="000000" w:themeColor="text1"/>
                <w:sz w:val="28"/>
                <w:szCs w:val="28"/>
              </w:rPr>
              <w:t xml:space="preserve">“Đề nghị cơ quan soạn thảo bổ sung, làm rõ trách nhiệm của các cơ quan phối hợp; trong đó, 2 đối với Ban Thi đua - Khen thưởng (Sở Nội vụ), đề nghị thể hiện theo hướng phối hợp thực hiện các nội dung liên quan đến công tác khen thưởng, bảo đảm phù hợp chức năng, nhiệm vụ được giao; tránh cách hiểu cơ quan này là cơ quan chủ trì hoặc </w:t>
            </w:r>
            <w:r w:rsidRPr="00425E27">
              <w:rPr>
                <w:color w:val="000000" w:themeColor="text1"/>
                <w:sz w:val="28"/>
                <w:szCs w:val="28"/>
              </w:rPr>
              <w:lastRenderedPageBreak/>
              <w:t>tham gia xử lý toàn bộ quy trình chuyên môn của Hội thi, Cuộc thi</w:t>
            </w:r>
          </w:p>
        </w:tc>
        <w:tc>
          <w:tcPr>
            <w:tcW w:w="3132" w:type="dxa"/>
          </w:tcPr>
          <w:p w14:paraId="143BD5F7" w14:textId="1B5830B3" w:rsidR="00DE737D" w:rsidRPr="00425E27" w:rsidRDefault="00607387" w:rsidP="00DE737D">
            <w:pPr>
              <w:tabs>
                <w:tab w:val="left" w:pos="0"/>
              </w:tabs>
              <w:spacing w:before="120"/>
              <w:jc w:val="both"/>
              <w:rPr>
                <w:b/>
                <w:color w:val="000000" w:themeColor="text1"/>
                <w:sz w:val="28"/>
                <w:szCs w:val="28"/>
                <w:lang w:val="vi-VN"/>
              </w:rPr>
            </w:pPr>
            <w:r w:rsidRPr="00425E27">
              <w:rPr>
                <w:color w:val="000000" w:themeColor="text1"/>
                <w:sz w:val="28"/>
                <w:szCs w:val="28"/>
                <w:lang w:val="vi-VN"/>
              </w:rPr>
              <w:lastRenderedPageBreak/>
              <w:t xml:space="preserve">Quy định về </w:t>
            </w:r>
            <w:r w:rsidR="00DE737D" w:rsidRPr="00425E27">
              <w:rPr>
                <w:color w:val="000000" w:themeColor="text1"/>
                <w:sz w:val="28"/>
                <w:szCs w:val="28"/>
              </w:rPr>
              <w:t>Cơ quan chủ trì, phối hợp, Ban Tổ chức Hội thi</w:t>
            </w:r>
            <w:r w:rsidR="00DE737D" w:rsidRPr="00425E27">
              <w:rPr>
                <w:color w:val="000000" w:themeColor="text1"/>
                <w:sz w:val="28"/>
                <w:szCs w:val="28"/>
                <w:lang w:val="vi-VN"/>
              </w:rPr>
              <w:t xml:space="preserve"> đã được quy định rõ tại Khoản 2 Điều 8</w:t>
            </w:r>
            <w:r w:rsidR="00DE761D" w:rsidRPr="00425E27">
              <w:rPr>
                <w:color w:val="000000" w:themeColor="text1"/>
                <w:sz w:val="28"/>
                <w:szCs w:val="28"/>
                <w:lang w:val="vi-VN"/>
              </w:rPr>
              <w:t xml:space="preserve"> dự thảo Quyết định</w:t>
            </w:r>
            <w:r w:rsidR="00DE737D" w:rsidRPr="00425E27">
              <w:rPr>
                <w:color w:val="000000" w:themeColor="text1"/>
                <w:sz w:val="28"/>
                <w:szCs w:val="28"/>
                <w:lang w:val="vi-VN"/>
              </w:rPr>
              <w:t xml:space="preserve">, </w:t>
            </w:r>
            <w:r w:rsidR="00211F05" w:rsidRPr="00425E27">
              <w:rPr>
                <w:color w:val="000000" w:themeColor="text1"/>
                <w:sz w:val="28"/>
                <w:szCs w:val="28"/>
                <w:lang w:val="vi-VN"/>
              </w:rPr>
              <w:t>trong đó thể hiện “</w:t>
            </w:r>
            <w:r w:rsidR="00211F05" w:rsidRPr="00425E27">
              <w:rPr>
                <w:i/>
                <w:iCs/>
                <w:color w:val="000000" w:themeColor="text1"/>
                <w:sz w:val="28"/>
                <w:szCs w:val="28"/>
                <w:lang w:val="vi-VN"/>
              </w:rPr>
              <w:t xml:space="preserve">cơ quan chủ trì là </w:t>
            </w:r>
            <w:r w:rsidR="00211F05" w:rsidRPr="00425E27">
              <w:rPr>
                <w:i/>
                <w:iCs/>
                <w:color w:val="000000" w:themeColor="text1"/>
                <w:sz w:val="28"/>
                <w:szCs w:val="28"/>
              </w:rPr>
              <w:t xml:space="preserve">Liên hiệp các Hội Khoa </w:t>
            </w:r>
            <w:r w:rsidR="00211F05" w:rsidRPr="00425E27">
              <w:rPr>
                <w:i/>
                <w:iCs/>
                <w:color w:val="000000" w:themeColor="text1"/>
                <w:sz w:val="28"/>
                <w:szCs w:val="28"/>
              </w:rPr>
              <w:lastRenderedPageBreak/>
              <w:t>học và Kỹ thuật Hải Phòng</w:t>
            </w:r>
            <w:r w:rsidR="00211F05" w:rsidRPr="00425E27">
              <w:rPr>
                <w:color w:val="000000" w:themeColor="text1"/>
                <w:sz w:val="28"/>
                <w:szCs w:val="28"/>
                <w:lang w:val="vi-VN"/>
              </w:rPr>
              <w:t>”,  “</w:t>
            </w:r>
            <w:r w:rsidR="00211F05" w:rsidRPr="00425E27">
              <w:rPr>
                <w:i/>
                <w:iCs/>
                <w:color w:val="000000" w:themeColor="text1"/>
                <w:sz w:val="28"/>
                <w:szCs w:val="28"/>
              </w:rPr>
              <w:t>lãnh đạo của cơ quan chủ trì, cơ quan phối hợp tổ chức Hội thi</w:t>
            </w:r>
            <w:r w:rsidR="00211F05" w:rsidRPr="00425E27">
              <w:rPr>
                <w:i/>
                <w:iCs/>
                <w:color w:val="000000" w:themeColor="text1"/>
                <w:sz w:val="28"/>
                <w:szCs w:val="28"/>
                <w:lang w:val="vi-VN"/>
              </w:rPr>
              <w:t xml:space="preserve"> </w:t>
            </w:r>
            <w:r w:rsidR="00211F05" w:rsidRPr="00425E27">
              <w:rPr>
                <w:i/>
                <w:iCs/>
                <w:color w:val="000000" w:themeColor="text1"/>
                <w:sz w:val="28"/>
                <w:szCs w:val="28"/>
              </w:rPr>
              <w:t>Ban Tổ chức Hội thi</w:t>
            </w:r>
            <w:r w:rsidR="00211F05" w:rsidRPr="00425E27">
              <w:rPr>
                <w:i/>
                <w:iCs/>
                <w:color w:val="000000" w:themeColor="text1"/>
                <w:sz w:val="28"/>
                <w:szCs w:val="28"/>
                <w:lang w:val="vi-VN"/>
              </w:rPr>
              <w:t>”.</w:t>
            </w:r>
          </w:p>
          <w:p w14:paraId="63959E16" w14:textId="77777777" w:rsidR="00CA7B58" w:rsidRPr="00425E27" w:rsidRDefault="00DE737D" w:rsidP="008D611C">
            <w:pPr>
              <w:jc w:val="both"/>
              <w:rPr>
                <w:color w:val="000000" w:themeColor="text1"/>
                <w:sz w:val="28"/>
                <w:szCs w:val="28"/>
                <w:lang w:val="vi-VN"/>
              </w:rPr>
            </w:pPr>
            <w:r w:rsidRPr="00425E27">
              <w:rPr>
                <w:color w:val="000000" w:themeColor="text1"/>
                <w:sz w:val="28"/>
                <w:szCs w:val="28"/>
                <w:lang w:val="vi-VN"/>
              </w:rPr>
              <w:t xml:space="preserve">Quy định về </w:t>
            </w:r>
            <w:r w:rsidRPr="00425E27">
              <w:rPr>
                <w:color w:val="000000" w:themeColor="text1"/>
                <w:sz w:val="28"/>
                <w:szCs w:val="28"/>
              </w:rPr>
              <w:t>Cơ quan chủ trì, phối hợp, Ban Tổ chức Cuộc thi</w:t>
            </w:r>
            <w:r w:rsidR="00211F05" w:rsidRPr="00425E27">
              <w:rPr>
                <w:color w:val="000000" w:themeColor="text1"/>
                <w:sz w:val="28"/>
                <w:szCs w:val="28"/>
                <w:lang w:val="vi-VN"/>
              </w:rPr>
              <w:t xml:space="preserve"> quy định tương </w:t>
            </w:r>
            <w:r w:rsidR="00DE761D" w:rsidRPr="00425E27">
              <w:rPr>
                <w:color w:val="000000" w:themeColor="text1"/>
                <w:sz w:val="28"/>
                <w:szCs w:val="28"/>
                <w:lang w:val="vi-VN"/>
              </w:rPr>
              <w:t>tự</w:t>
            </w:r>
            <w:r w:rsidR="00211F05" w:rsidRPr="00425E27">
              <w:rPr>
                <w:color w:val="000000" w:themeColor="text1"/>
                <w:sz w:val="28"/>
                <w:szCs w:val="28"/>
                <w:lang w:val="vi-VN"/>
              </w:rPr>
              <w:t xml:space="preserve"> tại </w:t>
            </w:r>
            <w:r w:rsidR="00211F05" w:rsidRPr="00425E27">
              <w:rPr>
                <w:color w:val="000000" w:themeColor="text1"/>
                <w:sz w:val="28"/>
                <w:szCs w:val="28"/>
              </w:rPr>
              <w:t>Khoản</w:t>
            </w:r>
            <w:r w:rsidR="00211F05" w:rsidRPr="00425E27">
              <w:rPr>
                <w:color w:val="000000" w:themeColor="text1"/>
                <w:sz w:val="28"/>
                <w:szCs w:val="28"/>
                <w:lang w:val="vi-VN"/>
              </w:rPr>
              <w:t xml:space="preserve"> 2 Điều 9</w:t>
            </w:r>
            <w:r w:rsidR="00DE761D" w:rsidRPr="00425E27">
              <w:rPr>
                <w:color w:val="000000" w:themeColor="text1"/>
                <w:sz w:val="28"/>
                <w:szCs w:val="28"/>
                <w:lang w:val="vi-VN"/>
              </w:rPr>
              <w:t xml:space="preserve"> dự thảo Quyết định.</w:t>
            </w:r>
          </w:p>
          <w:p w14:paraId="2151117B" w14:textId="17AB98DE" w:rsidR="00DE761D" w:rsidRPr="00425E27" w:rsidRDefault="00DE761D" w:rsidP="00DE761D">
            <w:pPr>
              <w:tabs>
                <w:tab w:val="left" w:pos="0"/>
              </w:tabs>
              <w:spacing w:before="120"/>
              <w:jc w:val="both"/>
              <w:rPr>
                <w:b/>
                <w:i/>
                <w:iCs/>
                <w:color w:val="000000" w:themeColor="text1"/>
                <w:sz w:val="28"/>
                <w:szCs w:val="28"/>
                <w:lang w:val="vi-VN"/>
              </w:rPr>
            </w:pPr>
            <w:r w:rsidRPr="00425E27">
              <w:rPr>
                <w:i/>
                <w:iCs/>
                <w:color w:val="000000" w:themeColor="text1"/>
                <w:sz w:val="28"/>
                <w:szCs w:val="28"/>
                <w:lang w:val="vi-VN"/>
              </w:rPr>
              <w:t xml:space="preserve">Vai trò của đơn vị phối hợp không thay đổi so với các năm trước, </w:t>
            </w:r>
            <w:r w:rsidR="005D2E7B" w:rsidRPr="00425E27">
              <w:rPr>
                <w:i/>
                <w:iCs/>
                <w:color w:val="000000" w:themeColor="text1"/>
                <w:sz w:val="28"/>
                <w:szCs w:val="28"/>
                <w:lang w:val="vi-VN"/>
              </w:rPr>
              <w:t xml:space="preserve">không phải </w:t>
            </w:r>
            <w:r w:rsidR="005D2E7B" w:rsidRPr="00425E27">
              <w:rPr>
                <w:i/>
                <w:iCs/>
                <w:color w:val="000000" w:themeColor="text1"/>
                <w:sz w:val="28"/>
                <w:szCs w:val="28"/>
              </w:rPr>
              <w:t>là cơ quan chủ trì hoặc tham gia xử lý toàn bộ quy trình chuyên môn của Hội thi, Cuộc thi</w:t>
            </w:r>
            <w:r w:rsidR="005D2E7B" w:rsidRPr="00425E27">
              <w:rPr>
                <w:i/>
                <w:iCs/>
                <w:color w:val="000000" w:themeColor="text1"/>
                <w:sz w:val="28"/>
                <w:szCs w:val="28"/>
                <w:lang w:val="vi-VN"/>
              </w:rPr>
              <w:t>.</w:t>
            </w:r>
          </w:p>
          <w:p w14:paraId="4794220F" w14:textId="553C2068" w:rsidR="00DE761D" w:rsidRPr="00425E27" w:rsidRDefault="00DE761D" w:rsidP="008D611C">
            <w:pPr>
              <w:jc w:val="both"/>
              <w:rPr>
                <w:color w:val="000000" w:themeColor="text1"/>
                <w:sz w:val="28"/>
                <w:szCs w:val="28"/>
                <w:lang w:val="vi-VN"/>
              </w:rPr>
            </w:pPr>
            <w:r w:rsidRPr="00425E27">
              <w:rPr>
                <w:color w:val="000000" w:themeColor="text1"/>
                <w:sz w:val="28"/>
                <w:szCs w:val="28"/>
                <w:lang w:val="vi-VN"/>
              </w:rPr>
              <w:t xml:space="preserve">Vì vậy, nội dung  này giữ nguyên theo dự thảo Quyết </w:t>
            </w:r>
            <w:r w:rsidR="0026455E" w:rsidRPr="00425E27">
              <w:rPr>
                <w:color w:val="000000" w:themeColor="text1"/>
                <w:sz w:val="28"/>
                <w:szCs w:val="28"/>
                <w:lang w:val="vi-VN"/>
              </w:rPr>
              <w:t>định.</w:t>
            </w:r>
          </w:p>
        </w:tc>
      </w:tr>
      <w:tr w:rsidR="00425E27" w:rsidRPr="00425E27" w14:paraId="6884CC05" w14:textId="77777777" w:rsidTr="00C06AA7">
        <w:tc>
          <w:tcPr>
            <w:tcW w:w="846" w:type="dxa"/>
          </w:tcPr>
          <w:p w14:paraId="28D9FB77" w14:textId="3AE6DC42" w:rsidR="00264FF7" w:rsidRPr="00425E27" w:rsidRDefault="00AD2406" w:rsidP="00264FF7">
            <w:pPr>
              <w:rPr>
                <w:color w:val="000000" w:themeColor="text1"/>
                <w:sz w:val="28"/>
                <w:szCs w:val="28"/>
              </w:rPr>
            </w:pPr>
            <w:r w:rsidRPr="00425E27">
              <w:rPr>
                <w:color w:val="000000" w:themeColor="text1"/>
                <w:sz w:val="28"/>
                <w:szCs w:val="28"/>
              </w:rPr>
              <w:lastRenderedPageBreak/>
              <w:t>5</w:t>
            </w:r>
          </w:p>
        </w:tc>
        <w:tc>
          <w:tcPr>
            <w:tcW w:w="3685" w:type="dxa"/>
          </w:tcPr>
          <w:p w14:paraId="655EBE70" w14:textId="115C54A7" w:rsidR="006749D7" w:rsidRPr="00425E27" w:rsidRDefault="006749D7" w:rsidP="006749D7">
            <w:pPr>
              <w:jc w:val="both"/>
              <w:rPr>
                <w:color w:val="000000" w:themeColor="text1"/>
                <w:sz w:val="28"/>
                <w:szCs w:val="28"/>
              </w:rPr>
            </w:pPr>
            <w:r w:rsidRPr="00425E27">
              <w:rPr>
                <w:color w:val="000000" w:themeColor="text1"/>
                <w:sz w:val="28"/>
                <w:szCs w:val="28"/>
              </w:rPr>
              <w:t xml:space="preserve">Phần căn cứ của dự thảo Quyết định </w:t>
            </w:r>
          </w:p>
          <w:p w14:paraId="4D90C604" w14:textId="3917E952" w:rsidR="00264FF7" w:rsidRPr="00425E27" w:rsidRDefault="00264FF7" w:rsidP="00264FF7">
            <w:pPr>
              <w:tabs>
                <w:tab w:val="left" w:pos="0"/>
              </w:tabs>
              <w:spacing w:before="120"/>
              <w:jc w:val="both"/>
              <w:rPr>
                <w:color w:val="000000" w:themeColor="text1"/>
                <w:sz w:val="28"/>
                <w:szCs w:val="28"/>
              </w:rPr>
            </w:pPr>
          </w:p>
        </w:tc>
        <w:tc>
          <w:tcPr>
            <w:tcW w:w="1985" w:type="dxa"/>
          </w:tcPr>
          <w:p w14:paraId="460973B9" w14:textId="1E4A2BAB" w:rsidR="00264FF7" w:rsidRPr="00425E27" w:rsidRDefault="00264FF7" w:rsidP="007A3562">
            <w:pPr>
              <w:jc w:val="both"/>
              <w:rPr>
                <w:color w:val="000000" w:themeColor="text1"/>
                <w:sz w:val="28"/>
                <w:szCs w:val="28"/>
                <w:lang w:val="vi-VN"/>
              </w:rPr>
            </w:pPr>
            <w:r w:rsidRPr="00425E27">
              <w:rPr>
                <w:color w:val="000000" w:themeColor="text1"/>
                <w:sz w:val="28"/>
                <w:szCs w:val="28"/>
              </w:rPr>
              <w:t>Liên hiệp các Hội Khoa học và Kỹ thuật</w:t>
            </w:r>
            <w:r w:rsidR="007A3562" w:rsidRPr="00425E27">
              <w:rPr>
                <w:color w:val="000000" w:themeColor="text1"/>
                <w:sz w:val="28"/>
                <w:szCs w:val="28"/>
                <w:lang w:val="vi-VN"/>
              </w:rPr>
              <w:t xml:space="preserve"> (Báo cáo số 80/BC-LHH </w:t>
            </w:r>
            <w:r w:rsidR="007A3562" w:rsidRPr="00425E27">
              <w:rPr>
                <w:color w:val="000000" w:themeColor="text1"/>
                <w:sz w:val="28"/>
                <w:szCs w:val="28"/>
                <w:lang w:val="vi-VN"/>
              </w:rPr>
              <w:lastRenderedPageBreak/>
              <w:t>ngày 25/3/2026);</w:t>
            </w:r>
          </w:p>
        </w:tc>
        <w:tc>
          <w:tcPr>
            <w:tcW w:w="5089" w:type="dxa"/>
          </w:tcPr>
          <w:p w14:paraId="14FA8715" w14:textId="77777777" w:rsidR="00264FF7" w:rsidRPr="00425E27" w:rsidRDefault="00264FF7" w:rsidP="00264FF7">
            <w:pPr>
              <w:jc w:val="both"/>
              <w:rPr>
                <w:color w:val="000000" w:themeColor="text1"/>
                <w:sz w:val="28"/>
                <w:szCs w:val="28"/>
                <w:lang w:val="vi-VN"/>
              </w:rPr>
            </w:pPr>
            <w:r w:rsidRPr="00425E27">
              <w:rPr>
                <w:color w:val="000000" w:themeColor="text1"/>
                <w:sz w:val="28"/>
                <w:szCs w:val="28"/>
              </w:rPr>
              <w:lastRenderedPageBreak/>
              <w:t>- Đề nghị ghi đầy đủ ngày tháng ban hành của: Luật Tổ chức chính quyền địa phương số 72/2025/QH15 và Luật Ban hành văn bản quy phạm pháp luật số 64/2025/QH15 được sửa đổi, bổ sung bởi Luật số 87/2025/QH15.</w:t>
            </w:r>
          </w:p>
          <w:p w14:paraId="72E8E026" w14:textId="77777777" w:rsidR="00264FF7" w:rsidRPr="00425E27" w:rsidRDefault="00264FF7" w:rsidP="00264FF7">
            <w:pPr>
              <w:jc w:val="both"/>
              <w:rPr>
                <w:color w:val="000000" w:themeColor="text1"/>
                <w:sz w:val="28"/>
                <w:szCs w:val="28"/>
                <w:lang w:val="vi-VN"/>
              </w:rPr>
            </w:pPr>
            <w:r w:rsidRPr="00425E27">
              <w:rPr>
                <w:color w:val="000000" w:themeColor="text1"/>
                <w:sz w:val="28"/>
                <w:szCs w:val="28"/>
              </w:rPr>
              <w:lastRenderedPageBreak/>
              <w:t xml:space="preserve"> - Đề nghị bổ sung Luật Khoa học Công nghệ, đổi mới sáng tạo và Nghị định 267/2025/NĐ-CP (đều mới ban hành trong năm 2025 và có liên quan nhiều đến cách tiếp cận đối với dự thảo Quy định thay thế Quy định ban hành kèm theo Quyết định số 35/2023/QĐ-UBND ngày 04/10/2023 của Ủy ban nhân dân thành phố) </w:t>
            </w:r>
          </w:p>
          <w:p w14:paraId="73A96C1A" w14:textId="6A1CEE25" w:rsidR="00264FF7" w:rsidRPr="00425E27" w:rsidRDefault="00264FF7" w:rsidP="00264FF7">
            <w:pPr>
              <w:jc w:val="both"/>
              <w:rPr>
                <w:color w:val="000000" w:themeColor="text1"/>
                <w:sz w:val="28"/>
                <w:szCs w:val="28"/>
              </w:rPr>
            </w:pPr>
            <w:r w:rsidRPr="00425E27">
              <w:rPr>
                <w:color w:val="000000" w:themeColor="text1"/>
                <w:sz w:val="28"/>
                <w:szCs w:val="28"/>
              </w:rPr>
              <w:t>- Đề nghị bỏ Căn cứ Quyết định số 192/2025/QĐ-UBND ngày 17 tháng 10 năm 2025 của Ủy ban nhân dân thành phố ban hành Quy chế về xây dựng và ban hành văn bản quy phạm pháp luật của thành phố Hải Phòng. Đây là Văn bản Quy phạm pháp luật do Ủy ban nhân dân thành phố ban hành không thể căn cứ vào một văn bản của chính mình</w:t>
            </w:r>
          </w:p>
        </w:tc>
        <w:tc>
          <w:tcPr>
            <w:tcW w:w="3132" w:type="dxa"/>
          </w:tcPr>
          <w:p w14:paraId="45A510DD" w14:textId="4A3CF1D5" w:rsidR="00264FF7" w:rsidRPr="00425E27" w:rsidRDefault="00264FF7" w:rsidP="00264FF7">
            <w:pPr>
              <w:jc w:val="both"/>
              <w:rPr>
                <w:color w:val="000000" w:themeColor="text1"/>
                <w:sz w:val="28"/>
                <w:szCs w:val="28"/>
                <w:lang w:val="vi-VN"/>
              </w:rPr>
            </w:pPr>
            <w:r w:rsidRPr="00425E27">
              <w:rPr>
                <w:color w:val="000000" w:themeColor="text1"/>
                <w:sz w:val="28"/>
                <w:szCs w:val="28"/>
                <w:lang w:val="vi-VN"/>
              </w:rPr>
              <w:lastRenderedPageBreak/>
              <w:t>- Nhất trí với ý kiến góp ý. Thực hiện sửa đổi theo đề nghị.</w:t>
            </w:r>
          </w:p>
        </w:tc>
      </w:tr>
      <w:tr w:rsidR="00425E27" w:rsidRPr="00425E27" w14:paraId="72E67BD7" w14:textId="77777777" w:rsidTr="00C06AA7">
        <w:tc>
          <w:tcPr>
            <w:tcW w:w="846" w:type="dxa"/>
          </w:tcPr>
          <w:p w14:paraId="3C3B9B67" w14:textId="2DA01310" w:rsidR="00264FF7" w:rsidRPr="00425E27" w:rsidRDefault="000C24AC" w:rsidP="00264FF7">
            <w:pPr>
              <w:rPr>
                <w:color w:val="000000" w:themeColor="text1"/>
                <w:sz w:val="28"/>
                <w:szCs w:val="28"/>
                <w:lang w:val="vi-VN"/>
              </w:rPr>
            </w:pPr>
            <w:r w:rsidRPr="00425E27">
              <w:rPr>
                <w:color w:val="000000" w:themeColor="text1"/>
                <w:sz w:val="28"/>
                <w:szCs w:val="28"/>
                <w:lang w:val="vi-VN"/>
              </w:rPr>
              <w:lastRenderedPageBreak/>
              <w:t>6</w:t>
            </w:r>
          </w:p>
        </w:tc>
        <w:tc>
          <w:tcPr>
            <w:tcW w:w="3685" w:type="dxa"/>
          </w:tcPr>
          <w:p w14:paraId="55C5981B" w14:textId="4844875D" w:rsidR="00264FF7" w:rsidRPr="00425E27" w:rsidRDefault="0056687F" w:rsidP="00264FF7">
            <w:pPr>
              <w:tabs>
                <w:tab w:val="left" w:pos="0"/>
              </w:tabs>
              <w:spacing w:before="120"/>
              <w:jc w:val="both"/>
              <w:rPr>
                <w:color w:val="000000" w:themeColor="text1"/>
                <w:sz w:val="28"/>
                <w:szCs w:val="28"/>
                <w:lang w:val="vi-VN"/>
              </w:rPr>
            </w:pPr>
            <w:r>
              <w:rPr>
                <w:color w:val="000000" w:themeColor="text1"/>
                <w:sz w:val="28"/>
                <w:szCs w:val="28"/>
              </w:rPr>
              <w:t>Thể</w:t>
            </w:r>
            <w:r>
              <w:rPr>
                <w:color w:val="000000" w:themeColor="text1"/>
                <w:sz w:val="28"/>
                <w:szCs w:val="28"/>
                <w:lang w:val="vi-VN"/>
              </w:rPr>
              <w:t xml:space="preserve"> thức văn bản.</w:t>
            </w:r>
          </w:p>
        </w:tc>
        <w:tc>
          <w:tcPr>
            <w:tcW w:w="1985" w:type="dxa"/>
          </w:tcPr>
          <w:p w14:paraId="18692DE9" w14:textId="03920C7E" w:rsidR="00264FF7" w:rsidRPr="00425E27" w:rsidRDefault="00264FF7" w:rsidP="00264FF7">
            <w:pPr>
              <w:jc w:val="both"/>
              <w:rPr>
                <w:color w:val="000000" w:themeColor="text1"/>
                <w:sz w:val="28"/>
                <w:szCs w:val="28"/>
                <w:lang w:val="vi-VN"/>
              </w:rPr>
            </w:pPr>
            <w:r w:rsidRPr="00425E27">
              <w:rPr>
                <w:color w:val="000000" w:themeColor="text1"/>
                <w:sz w:val="28"/>
                <w:szCs w:val="28"/>
              </w:rPr>
              <w:t>Liên hiệp các Hội Khoa học và Kỹ thuật</w:t>
            </w:r>
            <w:r w:rsidR="00057499" w:rsidRPr="00425E27">
              <w:rPr>
                <w:color w:val="000000" w:themeColor="text1"/>
                <w:sz w:val="28"/>
                <w:szCs w:val="28"/>
                <w:lang w:val="vi-VN"/>
              </w:rPr>
              <w:t xml:space="preserve"> </w:t>
            </w:r>
            <w:r w:rsidR="007A3562" w:rsidRPr="00425E27">
              <w:rPr>
                <w:color w:val="000000" w:themeColor="text1"/>
                <w:sz w:val="28"/>
                <w:szCs w:val="28"/>
                <w:lang w:val="vi-VN"/>
              </w:rPr>
              <w:t>(Báo cáo số 80/BC-LHH ngày 25/3/2026)</w:t>
            </w:r>
          </w:p>
        </w:tc>
        <w:tc>
          <w:tcPr>
            <w:tcW w:w="5089" w:type="dxa"/>
          </w:tcPr>
          <w:p w14:paraId="1612FEEA" w14:textId="2FFD84DE" w:rsidR="00264FF7" w:rsidRPr="00425E27" w:rsidRDefault="00264FF7" w:rsidP="00264FF7">
            <w:pPr>
              <w:jc w:val="both"/>
              <w:rPr>
                <w:color w:val="000000" w:themeColor="text1"/>
                <w:sz w:val="28"/>
                <w:szCs w:val="28"/>
                <w:lang w:val="vi-VN"/>
              </w:rPr>
            </w:pPr>
            <w:r w:rsidRPr="00425E27">
              <w:rPr>
                <w:color w:val="000000" w:themeColor="text1"/>
                <w:sz w:val="28"/>
                <w:szCs w:val="28"/>
              </w:rPr>
              <w:t>- Về thể thức của dự thảo Quyết định</w:t>
            </w:r>
            <w:r w:rsidRPr="00425E27">
              <w:rPr>
                <w:color w:val="000000" w:themeColor="text1"/>
                <w:sz w:val="28"/>
                <w:szCs w:val="28"/>
                <w:lang w:val="vi-VN"/>
              </w:rPr>
              <w:t>:</w:t>
            </w:r>
            <w:r w:rsidRPr="00425E27">
              <w:rPr>
                <w:color w:val="000000" w:themeColor="text1"/>
                <w:sz w:val="28"/>
                <w:szCs w:val="28"/>
              </w:rPr>
              <w:t xml:space="preserve"> đề nghị rà soát lại để đảm bảo đúng quy định, cụ thể</w:t>
            </w:r>
            <w:r w:rsidRPr="00425E27">
              <w:rPr>
                <w:color w:val="000000" w:themeColor="text1"/>
                <w:sz w:val="28"/>
                <w:szCs w:val="28"/>
                <w:lang w:val="vi-VN"/>
              </w:rPr>
              <w:t>:</w:t>
            </w:r>
            <w:r w:rsidRPr="00425E27">
              <w:rPr>
                <w:color w:val="000000" w:themeColor="text1"/>
                <w:sz w:val="28"/>
                <w:szCs w:val="28"/>
              </w:rPr>
              <w:t xml:space="preserve"> ỦY BAN NHÂN DÂN THÀNH PHỐ HẢI PHÒNG, Căn cứ…., QUYẾT ĐỊNH, Điều 1…</w:t>
            </w:r>
          </w:p>
        </w:tc>
        <w:tc>
          <w:tcPr>
            <w:tcW w:w="3132" w:type="dxa"/>
          </w:tcPr>
          <w:p w14:paraId="4FE9F560" w14:textId="67E8DE61" w:rsidR="00264FF7" w:rsidRPr="00425E27" w:rsidRDefault="00600985" w:rsidP="00264FF7">
            <w:pPr>
              <w:jc w:val="both"/>
              <w:rPr>
                <w:color w:val="000000" w:themeColor="text1"/>
                <w:sz w:val="28"/>
                <w:szCs w:val="28"/>
                <w:lang w:val="vi-VN"/>
              </w:rPr>
            </w:pPr>
            <w:r w:rsidRPr="00425E27">
              <w:rPr>
                <w:color w:val="000000" w:themeColor="text1"/>
                <w:sz w:val="28"/>
                <w:szCs w:val="28"/>
              </w:rPr>
              <w:t>K</w:t>
            </w:r>
            <w:r w:rsidR="006749D7" w:rsidRPr="00425E27">
              <w:rPr>
                <w:color w:val="000000" w:themeColor="text1"/>
                <w:sz w:val="28"/>
                <w:szCs w:val="28"/>
              </w:rPr>
              <w:t>hông tiế</w:t>
            </w:r>
            <w:r w:rsidRPr="00425E27">
              <w:rPr>
                <w:color w:val="000000" w:themeColor="text1"/>
                <w:sz w:val="28"/>
                <w:szCs w:val="28"/>
              </w:rPr>
              <w:t xml:space="preserve">p thu, lý do: </w:t>
            </w:r>
            <w:r w:rsidR="00264FF7" w:rsidRPr="00425E27">
              <w:rPr>
                <w:color w:val="000000" w:themeColor="text1"/>
                <w:sz w:val="28"/>
                <w:szCs w:val="28"/>
                <w:lang w:val="vi-VN"/>
              </w:rPr>
              <w:t>Dự thảo Quyết định</w:t>
            </w:r>
            <w:r w:rsidR="004C6716" w:rsidRPr="00425E27">
              <w:rPr>
                <w:color w:val="000000" w:themeColor="text1"/>
                <w:sz w:val="28"/>
                <w:szCs w:val="28"/>
                <w:lang w:val="vi-VN"/>
              </w:rPr>
              <w:t xml:space="preserve"> đã</w:t>
            </w:r>
            <w:r w:rsidR="00264FF7" w:rsidRPr="00425E27">
              <w:rPr>
                <w:color w:val="000000" w:themeColor="text1"/>
                <w:sz w:val="28"/>
                <w:szCs w:val="28"/>
                <w:lang w:val="vi-VN"/>
              </w:rPr>
              <w:t xml:space="preserve"> xây dựng</w:t>
            </w:r>
            <w:r w:rsidR="004C6716" w:rsidRPr="00425E27">
              <w:rPr>
                <w:color w:val="000000" w:themeColor="text1"/>
                <w:sz w:val="28"/>
                <w:szCs w:val="28"/>
                <w:lang w:val="vi-VN"/>
              </w:rPr>
              <w:t xml:space="preserve"> </w:t>
            </w:r>
            <w:r w:rsidR="00264FF7" w:rsidRPr="00425E27">
              <w:rPr>
                <w:color w:val="000000" w:themeColor="text1"/>
                <w:sz w:val="28"/>
                <w:szCs w:val="28"/>
                <w:lang w:val="vi-VN"/>
              </w:rPr>
              <w:t xml:space="preserve">theo mẫu số 20 Phụ lục III ban hành kèm theo Nghị định số 187/2025/NĐ-CP theo hướng dẫn của Sở </w:t>
            </w:r>
            <w:r w:rsidR="004C6716" w:rsidRPr="00425E27">
              <w:rPr>
                <w:color w:val="000000" w:themeColor="text1"/>
                <w:sz w:val="28"/>
                <w:szCs w:val="28"/>
                <w:lang w:val="vi-VN"/>
              </w:rPr>
              <w:t>Tư</w:t>
            </w:r>
            <w:r w:rsidR="00264FF7" w:rsidRPr="00425E27">
              <w:rPr>
                <w:color w:val="000000" w:themeColor="text1"/>
                <w:sz w:val="28"/>
                <w:szCs w:val="28"/>
                <w:lang w:val="vi-VN"/>
              </w:rPr>
              <w:t xml:space="preserve"> pháp.</w:t>
            </w:r>
          </w:p>
          <w:p w14:paraId="71CA247B" w14:textId="633B565D" w:rsidR="00264FF7" w:rsidRPr="00425E27" w:rsidRDefault="00264FF7" w:rsidP="00264FF7">
            <w:pPr>
              <w:jc w:val="both"/>
              <w:rPr>
                <w:color w:val="000000" w:themeColor="text1"/>
                <w:sz w:val="28"/>
                <w:szCs w:val="28"/>
                <w:lang w:val="vi-VN"/>
              </w:rPr>
            </w:pPr>
          </w:p>
        </w:tc>
      </w:tr>
      <w:tr w:rsidR="00425E27" w:rsidRPr="00425E27" w14:paraId="73DE3C51" w14:textId="77777777" w:rsidTr="00C06AA7">
        <w:tc>
          <w:tcPr>
            <w:tcW w:w="846" w:type="dxa"/>
          </w:tcPr>
          <w:p w14:paraId="3005CC2C" w14:textId="51B742A1" w:rsidR="00264FF7" w:rsidRPr="00425E27" w:rsidRDefault="000C24AC" w:rsidP="00264FF7">
            <w:pPr>
              <w:rPr>
                <w:color w:val="000000" w:themeColor="text1"/>
                <w:sz w:val="28"/>
                <w:szCs w:val="28"/>
                <w:lang w:val="vi-VN"/>
              </w:rPr>
            </w:pPr>
            <w:r w:rsidRPr="00425E27">
              <w:rPr>
                <w:color w:val="000000" w:themeColor="text1"/>
                <w:sz w:val="28"/>
                <w:szCs w:val="28"/>
                <w:lang w:val="vi-VN"/>
              </w:rPr>
              <w:lastRenderedPageBreak/>
              <w:t>7</w:t>
            </w:r>
          </w:p>
        </w:tc>
        <w:tc>
          <w:tcPr>
            <w:tcW w:w="3685" w:type="dxa"/>
          </w:tcPr>
          <w:p w14:paraId="69767B50" w14:textId="5F9143D4" w:rsidR="00264FF7" w:rsidRPr="00425E27" w:rsidRDefault="00264FF7" w:rsidP="00264FF7">
            <w:pPr>
              <w:tabs>
                <w:tab w:val="left" w:pos="0"/>
              </w:tabs>
              <w:spacing w:before="120"/>
              <w:jc w:val="both"/>
              <w:rPr>
                <w:color w:val="000000" w:themeColor="text1"/>
                <w:sz w:val="28"/>
                <w:szCs w:val="28"/>
                <w:lang w:val="vi-VN"/>
              </w:rPr>
            </w:pPr>
          </w:p>
        </w:tc>
        <w:tc>
          <w:tcPr>
            <w:tcW w:w="1985" w:type="dxa"/>
          </w:tcPr>
          <w:p w14:paraId="0165A946" w14:textId="37EF7A40" w:rsidR="00264FF7" w:rsidRPr="00425E27" w:rsidRDefault="00264FF7" w:rsidP="00264FF7">
            <w:pPr>
              <w:jc w:val="both"/>
              <w:rPr>
                <w:color w:val="000000" w:themeColor="text1"/>
                <w:sz w:val="28"/>
                <w:szCs w:val="28"/>
                <w:lang w:val="vi-VN"/>
              </w:rPr>
            </w:pPr>
            <w:r w:rsidRPr="00425E27">
              <w:rPr>
                <w:color w:val="000000" w:themeColor="text1"/>
                <w:sz w:val="28"/>
                <w:szCs w:val="28"/>
              </w:rPr>
              <w:t>Liên hiệp các Hội Khoa học và Kỹ thuật</w:t>
            </w:r>
            <w:r w:rsidR="00057499" w:rsidRPr="00425E27">
              <w:rPr>
                <w:color w:val="000000" w:themeColor="text1"/>
                <w:sz w:val="28"/>
                <w:szCs w:val="28"/>
                <w:lang w:val="vi-VN"/>
              </w:rPr>
              <w:t xml:space="preserve"> (Báo cáo số 80/BC-LHH ngày 25/3/2026)</w:t>
            </w:r>
          </w:p>
        </w:tc>
        <w:tc>
          <w:tcPr>
            <w:tcW w:w="5089" w:type="dxa"/>
          </w:tcPr>
          <w:p w14:paraId="341B838D" w14:textId="41890895" w:rsidR="00264FF7" w:rsidRPr="00425E27" w:rsidRDefault="00264FF7" w:rsidP="00264FF7">
            <w:pPr>
              <w:jc w:val="both"/>
              <w:rPr>
                <w:color w:val="000000" w:themeColor="text1"/>
                <w:sz w:val="28"/>
                <w:szCs w:val="28"/>
              </w:rPr>
            </w:pPr>
            <w:r w:rsidRPr="00425E27">
              <w:rPr>
                <w:color w:val="000000" w:themeColor="text1"/>
                <w:sz w:val="28"/>
                <w:szCs w:val="28"/>
              </w:rPr>
              <w:t>Đề nghị sửa cụm từ “sau đây gọi chung là các Hội thi, Cuộc thi” thành “sau đây gọi chung là Hội thi, Cuộc thi” cho chính xác (chỉ có 1 Hội thi và 1 Cuộc thi, không có các Hội thi, Cuộc thi). Do đó, đề nghị rà soát, bỏ từ “các” trước cụm từ “Hội thi, Cuộc thi” ở tất cả các Điều trong quy định này</w:t>
            </w:r>
          </w:p>
        </w:tc>
        <w:tc>
          <w:tcPr>
            <w:tcW w:w="3132" w:type="dxa"/>
          </w:tcPr>
          <w:p w14:paraId="1E9276A4" w14:textId="5834DB99" w:rsidR="00264FF7" w:rsidRPr="00425E27" w:rsidRDefault="00264FF7" w:rsidP="00264FF7">
            <w:pPr>
              <w:jc w:val="both"/>
              <w:rPr>
                <w:color w:val="000000" w:themeColor="text1"/>
                <w:sz w:val="28"/>
                <w:szCs w:val="28"/>
                <w:lang w:val="vi-VN"/>
              </w:rPr>
            </w:pPr>
            <w:r w:rsidRPr="00425E27">
              <w:rPr>
                <w:color w:val="000000" w:themeColor="text1"/>
                <w:sz w:val="28"/>
                <w:szCs w:val="28"/>
                <w:lang w:val="vi-VN"/>
              </w:rPr>
              <w:t>- Nhất trí với ý kiến góp ý. Thực hiện sửa đổi theo đề nghị.</w:t>
            </w:r>
          </w:p>
        </w:tc>
      </w:tr>
      <w:tr w:rsidR="00425E27" w:rsidRPr="00425E27" w14:paraId="0947CC1A" w14:textId="77777777" w:rsidTr="00C06AA7">
        <w:tc>
          <w:tcPr>
            <w:tcW w:w="846" w:type="dxa"/>
          </w:tcPr>
          <w:p w14:paraId="358259A0" w14:textId="28550196" w:rsidR="00593D31" w:rsidRPr="00425E27" w:rsidRDefault="000C24AC" w:rsidP="00593D31">
            <w:pPr>
              <w:rPr>
                <w:color w:val="000000" w:themeColor="text1"/>
                <w:sz w:val="28"/>
                <w:szCs w:val="28"/>
                <w:lang w:val="vi-VN"/>
              </w:rPr>
            </w:pPr>
            <w:r w:rsidRPr="00425E27">
              <w:rPr>
                <w:color w:val="000000" w:themeColor="text1"/>
                <w:sz w:val="28"/>
                <w:szCs w:val="28"/>
                <w:lang w:val="vi-VN"/>
              </w:rPr>
              <w:t>8</w:t>
            </w:r>
          </w:p>
        </w:tc>
        <w:tc>
          <w:tcPr>
            <w:tcW w:w="3685" w:type="dxa"/>
          </w:tcPr>
          <w:p w14:paraId="64B52A89" w14:textId="6EF85DE8" w:rsidR="00593D31" w:rsidRPr="00425E27" w:rsidRDefault="00196B12" w:rsidP="00593D31">
            <w:pPr>
              <w:tabs>
                <w:tab w:val="left" w:pos="0"/>
              </w:tabs>
              <w:spacing w:before="120"/>
              <w:jc w:val="both"/>
              <w:rPr>
                <w:color w:val="000000" w:themeColor="text1"/>
                <w:sz w:val="28"/>
                <w:szCs w:val="28"/>
                <w:lang w:val="vi-VN"/>
              </w:rPr>
            </w:pPr>
            <w:r w:rsidRPr="00425E27">
              <w:rPr>
                <w:color w:val="000000" w:themeColor="text1"/>
                <w:sz w:val="28"/>
                <w:szCs w:val="28"/>
                <w:lang w:val="vi-VN"/>
              </w:rPr>
              <w:t>K</w:t>
            </w:r>
            <w:r w:rsidR="00593D31" w:rsidRPr="00425E27">
              <w:rPr>
                <w:color w:val="000000" w:themeColor="text1"/>
                <w:sz w:val="28"/>
                <w:szCs w:val="28"/>
                <w:lang w:val="vi-VN"/>
              </w:rPr>
              <w:t xml:space="preserve">hoản 2 Điều 3, dự thảo </w:t>
            </w:r>
            <w:r w:rsidR="0056687F">
              <w:rPr>
                <w:color w:val="000000" w:themeColor="text1"/>
                <w:sz w:val="28"/>
                <w:szCs w:val="28"/>
                <w:lang w:val="vi-VN"/>
              </w:rPr>
              <w:t>Quy</w:t>
            </w:r>
            <w:r w:rsidR="00593D31" w:rsidRPr="00425E27">
              <w:rPr>
                <w:color w:val="000000" w:themeColor="text1"/>
                <w:sz w:val="28"/>
                <w:szCs w:val="28"/>
                <w:lang w:val="vi-VN"/>
              </w:rPr>
              <w:t xml:space="preserve"> định: “Đối tượng dự thi có thể là các cá nhân hay theo nhóm, tập thể. Trường hợp nhóm tác giả tham gia, mỗi tác giả được đăng ký trong phiếu dự thi phải có tỷ lệ mức đóng góp cho giải pháp dự thi từ 20% trở lên”.</w:t>
            </w:r>
          </w:p>
        </w:tc>
        <w:tc>
          <w:tcPr>
            <w:tcW w:w="1985" w:type="dxa"/>
          </w:tcPr>
          <w:p w14:paraId="152DBAB0" w14:textId="5E3B45EA" w:rsidR="00593D31" w:rsidRPr="00425E27" w:rsidRDefault="00593D31" w:rsidP="00593D31">
            <w:pPr>
              <w:jc w:val="both"/>
              <w:rPr>
                <w:color w:val="000000" w:themeColor="text1"/>
                <w:sz w:val="28"/>
                <w:szCs w:val="28"/>
                <w:lang w:val="vi-VN"/>
              </w:rPr>
            </w:pPr>
            <w:r w:rsidRPr="00425E27">
              <w:rPr>
                <w:color w:val="000000" w:themeColor="text1"/>
                <w:sz w:val="28"/>
                <w:szCs w:val="28"/>
              </w:rPr>
              <w:t>Liên hiệp các Hội Khoa học và Kỹ thuật</w:t>
            </w:r>
            <w:r w:rsidR="007A3562" w:rsidRPr="00425E27">
              <w:rPr>
                <w:color w:val="000000" w:themeColor="text1"/>
                <w:sz w:val="28"/>
                <w:szCs w:val="28"/>
                <w:lang w:val="vi-VN"/>
              </w:rPr>
              <w:t xml:space="preserve"> (Báo cáo số 80/BC-LHH ngày 25/3/2026)</w:t>
            </w:r>
          </w:p>
        </w:tc>
        <w:tc>
          <w:tcPr>
            <w:tcW w:w="5089" w:type="dxa"/>
          </w:tcPr>
          <w:p w14:paraId="165FC184" w14:textId="12F84BDE" w:rsidR="00593D31" w:rsidRPr="00425E27" w:rsidRDefault="00593D31" w:rsidP="00593D31">
            <w:pPr>
              <w:jc w:val="both"/>
              <w:rPr>
                <w:color w:val="000000" w:themeColor="text1"/>
                <w:sz w:val="28"/>
                <w:szCs w:val="28"/>
              </w:rPr>
            </w:pPr>
            <w:r w:rsidRPr="00425E27">
              <w:rPr>
                <w:color w:val="000000" w:themeColor="text1"/>
                <w:sz w:val="28"/>
                <w:szCs w:val="28"/>
              </w:rPr>
              <w:t xml:space="preserve">Đề nghị xem xét, bỏ cụm từ </w:t>
            </w:r>
            <w:r w:rsidR="0056687F">
              <w:rPr>
                <w:color w:val="000000" w:themeColor="text1"/>
                <w:sz w:val="28"/>
                <w:szCs w:val="28"/>
                <w:lang w:val="vi-VN"/>
              </w:rPr>
              <w:t>“</w:t>
            </w:r>
            <w:r w:rsidRPr="00425E27">
              <w:rPr>
                <w:color w:val="000000" w:themeColor="text1"/>
                <w:sz w:val="28"/>
                <w:szCs w:val="28"/>
              </w:rPr>
              <w:t xml:space="preserve">có </w:t>
            </w:r>
            <w:r w:rsidR="0056687F">
              <w:rPr>
                <w:color w:val="000000" w:themeColor="text1"/>
                <w:sz w:val="28"/>
                <w:szCs w:val="28"/>
              </w:rPr>
              <w:t>thể</w:t>
            </w:r>
            <w:r w:rsidR="0056687F">
              <w:rPr>
                <w:color w:val="000000" w:themeColor="text1"/>
                <w:sz w:val="28"/>
                <w:szCs w:val="28"/>
                <w:lang w:val="vi-VN"/>
              </w:rPr>
              <w:t>”</w:t>
            </w:r>
            <w:r w:rsidRPr="00425E27">
              <w:rPr>
                <w:color w:val="000000" w:themeColor="text1"/>
                <w:sz w:val="28"/>
                <w:szCs w:val="28"/>
              </w:rPr>
              <w:t xml:space="preserve"> và chỉnh sửa lại thành: Đối tượng dự thi là các cá nhân, nhóm, tập thể. Trường hợp nhóm/tập thể tác giả tham gia, mỗi tác giả được đăng ký trong phiếu dự thi phải có tỷ lệ mức đóng góp cho giải pháp dự thi từ 20% trở lên.</w:t>
            </w:r>
          </w:p>
        </w:tc>
        <w:tc>
          <w:tcPr>
            <w:tcW w:w="3132" w:type="dxa"/>
          </w:tcPr>
          <w:p w14:paraId="728F94AE" w14:textId="643DAC11" w:rsidR="00593D31" w:rsidRPr="00425E27" w:rsidRDefault="00B3202A" w:rsidP="00196B12">
            <w:pPr>
              <w:jc w:val="both"/>
              <w:rPr>
                <w:color w:val="000000" w:themeColor="text1"/>
                <w:sz w:val="28"/>
                <w:szCs w:val="28"/>
              </w:rPr>
            </w:pPr>
            <w:r w:rsidRPr="00425E27">
              <w:rPr>
                <w:color w:val="000000" w:themeColor="text1"/>
                <w:sz w:val="28"/>
                <w:szCs w:val="28"/>
                <w:lang w:val="vi-VN"/>
              </w:rPr>
              <w:t>- Nhất trí với ý kiến góp ý. Thực hiện sửa đổi theo đề nghị.</w:t>
            </w:r>
          </w:p>
        </w:tc>
      </w:tr>
      <w:tr w:rsidR="00425E27" w:rsidRPr="00425E27" w14:paraId="6B667CC3" w14:textId="77777777" w:rsidTr="00C06AA7">
        <w:tc>
          <w:tcPr>
            <w:tcW w:w="846" w:type="dxa"/>
          </w:tcPr>
          <w:p w14:paraId="3BB1DA46" w14:textId="265D91C1" w:rsidR="00593D31" w:rsidRPr="00425E27" w:rsidRDefault="000C24AC" w:rsidP="00593D31">
            <w:pPr>
              <w:rPr>
                <w:color w:val="000000" w:themeColor="text1"/>
                <w:sz w:val="28"/>
                <w:szCs w:val="28"/>
                <w:lang w:val="vi-VN"/>
              </w:rPr>
            </w:pPr>
            <w:r w:rsidRPr="00425E27">
              <w:rPr>
                <w:color w:val="000000" w:themeColor="text1"/>
                <w:sz w:val="28"/>
                <w:szCs w:val="28"/>
                <w:lang w:val="vi-VN"/>
              </w:rPr>
              <w:t>9</w:t>
            </w:r>
          </w:p>
        </w:tc>
        <w:tc>
          <w:tcPr>
            <w:tcW w:w="3685" w:type="dxa"/>
          </w:tcPr>
          <w:p w14:paraId="310F8FB7" w14:textId="40BE58F2" w:rsidR="009E3BAE" w:rsidRPr="00425E27" w:rsidRDefault="00196B12" w:rsidP="00593D31">
            <w:pPr>
              <w:tabs>
                <w:tab w:val="left" w:pos="0"/>
              </w:tabs>
              <w:spacing w:before="120"/>
              <w:jc w:val="both"/>
              <w:rPr>
                <w:color w:val="000000" w:themeColor="text1"/>
                <w:sz w:val="28"/>
                <w:szCs w:val="28"/>
                <w:lang w:val="vi-VN"/>
              </w:rPr>
            </w:pPr>
            <w:r w:rsidRPr="00425E27">
              <w:rPr>
                <w:color w:val="000000" w:themeColor="text1"/>
                <w:sz w:val="28"/>
                <w:szCs w:val="28"/>
              </w:rPr>
              <w:t>K</w:t>
            </w:r>
            <w:r w:rsidR="00593D31" w:rsidRPr="00425E27">
              <w:rPr>
                <w:color w:val="000000" w:themeColor="text1"/>
                <w:sz w:val="28"/>
                <w:szCs w:val="28"/>
              </w:rPr>
              <w:t>hoản 3</w:t>
            </w:r>
            <w:r w:rsidR="00593D31" w:rsidRPr="00425E27">
              <w:rPr>
                <w:color w:val="000000" w:themeColor="text1"/>
                <w:sz w:val="28"/>
                <w:szCs w:val="28"/>
                <w:lang w:val="vi-VN"/>
              </w:rPr>
              <w:t xml:space="preserve"> Điều 3 , dự thảo </w:t>
            </w:r>
            <w:r w:rsidR="0056687F">
              <w:rPr>
                <w:color w:val="000000" w:themeColor="text1"/>
                <w:sz w:val="28"/>
                <w:szCs w:val="28"/>
                <w:lang w:val="vi-VN"/>
              </w:rPr>
              <w:t>Quy</w:t>
            </w:r>
            <w:r w:rsidR="0056687F" w:rsidRPr="00425E27">
              <w:rPr>
                <w:color w:val="000000" w:themeColor="text1"/>
                <w:sz w:val="28"/>
                <w:szCs w:val="28"/>
                <w:lang w:val="vi-VN"/>
              </w:rPr>
              <w:t xml:space="preserve"> định</w:t>
            </w:r>
            <w:r w:rsidR="00593D31" w:rsidRPr="00425E27">
              <w:rPr>
                <w:color w:val="000000" w:themeColor="text1"/>
                <w:sz w:val="28"/>
                <w:szCs w:val="28"/>
                <w:lang w:val="vi-VN"/>
              </w:rPr>
              <w:t>: “</w:t>
            </w:r>
            <w:r w:rsidR="00593D31" w:rsidRPr="00425E27">
              <w:rPr>
                <w:color w:val="000000" w:themeColor="text1"/>
                <w:sz w:val="28"/>
                <w:szCs w:val="28"/>
              </w:rPr>
              <w:t xml:space="preserve">Các giải pháp kỹ thuật đã đạt Giải thưởng Sáng tạo khoa học công nghệ Việt Nam, Giải thưởng Sáng tạo kỹ thuật toàn quốc, Giải thưởng về khoa học và công nghệ, Giải thưởng Sáng tạo kỹ thuật thành phố; các giải pháp kỹ thuật do Nhà nước, Bộ, ngành, thành phố đặt </w:t>
            </w:r>
            <w:r w:rsidR="00593D31" w:rsidRPr="00425E27">
              <w:rPr>
                <w:color w:val="000000" w:themeColor="text1"/>
                <w:sz w:val="28"/>
                <w:szCs w:val="28"/>
              </w:rPr>
              <w:lastRenderedPageBreak/>
              <w:t>hàng không thuộc đối tượng tham gia các Hội thi, Cuộc thi.</w:t>
            </w:r>
            <w:r w:rsidR="00593D31" w:rsidRPr="00425E27">
              <w:rPr>
                <w:color w:val="000000" w:themeColor="text1"/>
                <w:sz w:val="28"/>
                <w:szCs w:val="28"/>
                <w:lang w:val="vi-VN"/>
              </w:rPr>
              <w:t>”</w:t>
            </w:r>
          </w:p>
        </w:tc>
        <w:tc>
          <w:tcPr>
            <w:tcW w:w="1985" w:type="dxa"/>
          </w:tcPr>
          <w:p w14:paraId="3D09229E" w14:textId="3C492C75" w:rsidR="00593D31" w:rsidRPr="00425E27" w:rsidRDefault="00593D31" w:rsidP="00593D31">
            <w:pPr>
              <w:jc w:val="both"/>
              <w:rPr>
                <w:color w:val="000000" w:themeColor="text1"/>
                <w:sz w:val="28"/>
                <w:szCs w:val="28"/>
                <w:lang w:val="vi-VN"/>
              </w:rPr>
            </w:pPr>
            <w:r w:rsidRPr="00425E27">
              <w:rPr>
                <w:color w:val="000000" w:themeColor="text1"/>
                <w:sz w:val="28"/>
                <w:szCs w:val="28"/>
              </w:rPr>
              <w:lastRenderedPageBreak/>
              <w:t>Liên hiệp các Hội Khoa học và Kỹ thuật</w:t>
            </w:r>
            <w:r w:rsidR="007A3562" w:rsidRPr="00425E27">
              <w:rPr>
                <w:color w:val="000000" w:themeColor="text1"/>
                <w:sz w:val="28"/>
                <w:szCs w:val="28"/>
                <w:lang w:val="vi-VN"/>
              </w:rPr>
              <w:t xml:space="preserve"> (Báo cáo số 80/BC-LHH ngày 25/3/2026)</w:t>
            </w:r>
          </w:p>
        </w:tc>
        <w:tc>
          <w:tcPr>
            <w:tcW w:w="5089" w:type="dxa"/>
          </w:tcPr>
          <w:p w14:paraId="64759687" w14:textId="04B4171A" w:rsidR="00593D31" w:rsidRPr="0056687F" w:rsidRDefault="000C24AC" w:rsidP="00593D31">
            <w:pPr>
              <w:jc w:val="both"/>
              <w:rPr>
                <w:color w:val="000000" w:themeColor="text1"/>
                <w:sz w:val="28"/>
                <w:szCs w:val="28"/>
                <w:lang w:val="vi-VN"/>
              </w:rPr>
            </w:pPr>
            <w:r w:rsidRPr="00425E27">
              <w:rPr>
                <w:color w:val="000000" w:themeColor="text1"/>
                <w:sz w:val="28"/>
                <w:szCs w:val="28"/>
                <w:lang w:val="vi-VN"/>
              </w:rPr>
              <w:t>- Đ</w:t>
            </w:r>
            <w:r w:rsidR="00593D31" w:rsidRPr="00425E27">
              <w:rPr>
                <w:color w:val="000000" w:themeColor="text1"/>
                <w:sz w:val="28"/>
                <w:szCs w:val="28"/>
              </w:rPr>
              <w:t xml:space="preserve">ề nghị sửa các cụm từ “… </w:t>
            </w:r>
            <w:r w:rsidR="00593D31" w:rsidRPr="0056687F">
              <w:rPr>
                <w:b/>
                <w:bCs/>
                <w:color w:val="000000" w:themeColor="text1"/>
                <w:sz w:val="28"/>
                <w:szCs w:val="28"/>
              </w:rPr>
              <w:t>Giải thưởng</w:t>
            </w:r>
            <w:r w:rsidR="00593D31" w:rsidRPr="00425E27">
              <w:rPr>
                <w:color w:val="000000" w:themeColor="text1"/>
                <w:sz w:val="28"/>
                <w:szCs w:val="28"/>
              </w:rPr>
              <w:t xml:space="preserve"> Sáng tạo kỹ thuật toàn quốc…” thành “…</w:t>
            </w:r>
            <w:r w:rsidR="00593D31" w:rsidRPr="0056687F">
              <w:rPr>
                <w:b/>
                <w:bCs/>
                <w:color w:val="000000" w:themeColor="text1"/>
                <w:sz w:val="28"/>
                <w:szCs w:val="28"/>
              </w:rPr>
              <w:t>Hội thi</w:t>
            </w:r>
            <w:r w:rsidR="00593D31" w:rsidRPr="00425E27">
              <w:rPr>
                <w:color w:val="000000" w:themeColor="text1"/>
                <w:sz w:val="28"/>
                <w:szCs w:val="28"/>
              </w:rPr>
              <w:t xml:space="preserve"> Sáng tạo kỹ thuật toàn quốc…”; cụm từ “…</w:t>
            </w:r>
            <w:r w:rsidR="00593D31" w:rsidRPr="0056687F">
              <w:rPr>
                <w:b/>
                <w:bCs/>
                <w:color w:val="000000" w:themeColor="text1"/>
                <w:sz w:val="28"/>
                <w:szCs w:val="28"/>
              </w:rPr>
              <w:t>Giải thưởng</w:t>
            </w:r>
            <w:r w:rsidR="00593D31" w:rsidRPr="00425E27">
              <w:rPr>
                <w:color w:val="000000" w:themeColor="text1"/>
                <w:sz w:val="28"/>
                <w:szCs w:val="28"/>
              </w:rPr>
              <w:t xml:space="preserve"> Sáng tạo kỹ thuật thành phố…” thành “… </w:t>
            </w:r>
            <w:r w:rsidR="00593D31" w:rsidRPr="0056687F">
              <w:rPr>
                <w:b/>
                <w:bCs/>
                <w:color w:val="000000" w:themeColor="text1"/>
                <w:sz w:val="28"/>
                <w:szCs w:val="28"/>
              </w:rPr>
              <w:t>Hội thi</w:t>
            </w:r>
            <w:r w:rsidR="00593D31" w:rsidRPr="00425E27">
              <w:rPr>
                <w:color w:val="000000" w:themeColor="text1"/>
                <w:sz w:val="28"/>
                <w:szCs w:val="28"/>
              </w:rPr>
              <w:t xml:space="preserve"> Sáng tạo kỹ thuật thành phố…”.</w:t>
            </w:r>
          </w:p>
          <w:p w14:paraId="31DF9723" w14:textId="3E680FFE" w:rsidR="009E3BAE" w:rsidRPr="00425E27" w:rsidRDefault="000C24AC" w:rsidP="009E3BAE">
            <w:pPr>
              <w:jc w:val="both"/>
              <w:rPr>
                <w:color w:val="000000" w:themeColor="text1"/>
                <w:sz w:val="28"/>
                <w:szCs w:val="28"/>
              </w:rPr>
            </w:pPr>
            <w:r w:rsidRPr="00425E27">
              <w:rPr>
                <w:color w:val="000000" w:themeColor="text1"/>
                <w:sz w:val="28"/>
                <w:szCs w:val="28"/>
                <w:lang w:val="vi-VN"/>
              </w:rPr>
              <w:t>- Đ</w:t>
            </w:r>
            <w:r w:rsidR="009E3BAE" w:rsidRPr="00425E27">
              <w:rPr>
                <w:color w:val="000000" w:themeColor="text1"/>
                <w:sz w:val="28"/>
                <w:szCs w:val="28"/>
              </w:rPr>
              <w:t>ề nghị bỏ cụm từ “… các giải pháp kỹ thuật do Nhà nước, Bộ, ngành, thành phố đặt hàng không thuộc đối tượng tham gia Hội thi, Cuộc thi”</w:t>
            </w:r>
          </w:p>
          <w:p w14:paraId="2281D7A6" w14:textId="60BF5FB5" w:rsidR="009E3BAE" w:rsidRPr="00425E27" w:rsidRDefault="009E3BAE" w:rsidP="00593D31">
            <w:pPr>
              <w:jc w:val="both"/>
              <w:rPr>
                <w:color w:val="000000" w:themeColor="text1"/>
                <w:sz w:val="28"/>
                <w:szCs w:val="28"/>
                <w:lang w:val="vi-VN"/>
              </w:rPr>
            </w:pPr>
          </w:p>
        </w:tc>
        <w:tc>
          <w:tcPr>
            <w:tcW w:w="3132" w:type="dxa"/>
          </w:tcPr>
          <w:p w14:paraId="6A3AC362" w14:textId="5B1F852B" w:rsidR="009E3BAE" w:rsidRPr="00425E27" w:rsidRDefault="00593D31" w:rsidP="009E3BAE">
            <w:pPr>
              <w:jc w:val="both"/>
              <w:rPr>
                <w:color w:val="000000" w:themeColor="text1"/>
                <w:sz w:val="28"/>
                <w:szCs w:val="28"/>
                <w:lang w:val="vi-VN"/>
              </w:rPr>
            </w:pPr>
            <w:r w:rsidRPr="00425E27">
              <w:rPr>
                <w:color w:val="000000" w:themeColor="text1"/>
                <w:sz w:val="28"/>
                <w:szCs w:val="28"/>
                <w:lang w:val="vi-VN"/>
              </w:rPr>
              <w:t xml:space="preserve">- Nhất trí </w:t>
            </w:r>
            <w:r w:rsidR="00600985" w:rsidRPr="00425E27">
              <w:rPr>
                <w:color w:val="000000" w:themeColor="text1"/>
                <w:sz w:val="28"/>
                <w:szCs w:val="28"/>
              </w:rPr>
              <w:t>tiếp thu chỉnh sửa</w:t>
            </w:r>
            <w:r w:rsidR="00600985" w:rsidRPr="00425E27">
              <w:rPr>
                <w:color w:val="000000" w:themeColor="text1"/>
                <w:sz w:val="28"/>
                <w:szCs w:val="28"/>
                <w:lang w:val="vi-VN"/>
              </w:rPr>
              <w:t xml:space="preserve"> </w:t>
            </w:r>
            <w:r w:rsidR="00600985" w:rsidRPr="00425E27">
              <w:rPr>
                <w:color w:val="000000" w:themeColor="text1"/>
                <w:sz w:val="28"/>
                <w:szCs w:val="28"/>
              </w:rPr>
              <w:t xml:space="preserve">Khoản 3, </w:t>
            </w:r>
            <w:r w:rsidR="00600985" w:rsidRPr="00425E27">
              <w:rPr>
                <w:color w:val="000000" w:themeColor="text1"/>
                <w:sz w:val="28"/>
                <w:szCs w:val="28"/>
                <w:lang w:val="vi-VN"/>
              </w:rPr>
              <w:t>Điều 3 , dự thảo Quyết định</w:t>
            </w:r>
            <w:r w:rsidR="00600985" w:rsidRPr="00425E27">
              <w:rPr>
                <w:color w:val="000000" w:themeColor="text1"/>
                <w:sz w:val="28"/>
                <w:szCs w:val="28"/>
              </w:rPr>
              <w:t xml:space="preserve"> như sau</w:t>
            </w:r>
            <w:r w:rsidR="00600985" w:rsidRPr="00425E27">
              <w:rPr>
                <w:color w:val="000000" w:themeColor="text1"/>
                <w:sz w:val="28"/>
                <w:szCs w:val="28"/>
                <w:lang w:val="vi-VN"/>
              </w:rPr>
              <w:t xml:space="preserve">: </w:t>
            </w:r>
            <w:r w:rsidR="00FA67FD" w:rsidRPr="00425E27">
              <w:rPr>
                <w:color w:val="000000" w:themeColor="text1"/>
                <w:sz w:val="28"/>
                <w:szCs w:val="28"/>
                <w:lang w:val="vi-VN"/>
              </w:rPr>
              <w:t xml:space="preserve">Các giải pháp kỹ thuật đã đạt Giải thưởng Sáng tạo khoa học công nghệ Việt Nam, </w:t>
            </w:r>
            <w:r w:rsidR="00FA67FD" w:rsidRPr="00425E27">
              <w:rPr>
                <w:b/>
                <w:bCs/>
                <w:color w:val="000000" w:themeColor="text1"/>
                <w:sz w:val="28"/>
                <w:szCs w:val="28"/>
                <w:lang w:val="vi-VN"/>
              </w:rPr>
              <w:t>Hội thi</w:t>
            </w:r>
            <w:r w:rsidR="00FA67FD" w:rsidRPr="00425E27">
              <w:rPr>
                <w:color w:val="000000" w:themeColor="text1"/>
                <w:sz w:val="28"/>
                <w:szCs w:val="28"/>
                <w:lang w:val="vi-VN"/>
              </w:rPr>
              <w:t xml:space="preserve"> Sáng tạo kỹ thuật toàn quốc, Giải thưởng về khoa học và công nghệ, </w:t>
            </w:r>
            <w:r w:rsidR="00FA67FD" w:rsidRPr="00425E27">
              <w:rPr>
                <w:b/>
                <w:bCs/>
                <w:color w:val="000000" w:themeColor="text1"/>
                <w:sz w:val="28"/>
                <w:szCs w:val="28"/>
                <w:lang w:val="vi-VN"/>
              </w:rPr>
              <w:t>Hội thi</w:t>
            </w:r>
            <w:r w:rsidR="00FA67FD" w:rsidRPr="00425E27">
              <w:rPr>
                <w:color w:val="000000" w:themeColor="text1"/>
                <w:sz w:val="28"/>
                <w:szCs w:val="28"/>
                <w:lang w:val="vi-VN"/>
              </w:rPr>
              <w:t xml:space="preserve"> Sáng tạo kỹ thuật thành phố </w:t>
            </w:r>
            <w:r w:rsidR="00FA67FD" w:rsidRPr="00425E27">
              <w:rPr>
                <w:color w:val="000000" w:themeColor="text1"/>
                <w:sz w:val="28"/>
                <w:szCs w:val="28"/>
                <w:lang w:val="vi-VN"/>
              </w:rPr>
              <w:lastRenderedPageBreak/>
              <w:t>không thuộc đối tượng tham gia Hội thi, Cuộc thi.</w:t>
            </w:r>
          </w:p>
        </w:tc>
      </w:tr>
      <w:tr w:rsidR="00425E27" w:rsidRPr="00425E27" w14:paraId="3D90F5F0" w14:textId="77777777" w:rsidTr="00C06AA7">
        <w:tc>
          <w:tcPr>
            <w:tcW w:w="846" w:type="dxa"/>
          </w:tcPr>
          <w:p w14:paraId="6E21428B" w14:textId="2DB47013" w:rsidR="00593D31" w:rsidRPr="00425E27" w:rsidRDefault="000C24AC" w:rsidP="00593D31">
            <w:pPr>
              <w:rPr>
                <w:color w:val="000000" w:themeColor="text1"/>
                <w:sz w:val="28"/>
                <w:szCs w:val="28"/>
                <w:lang w:val="vi-VN"/>
              </w:rPr>
            </w:pPr>
            <w:r w:rsidRPr="00425E27">
              <w:rPr>
                <w:color w:val="000000" w:themeColor="text1"/>
                <w:sz w:val="28"/>
                <w:szCs w:val="28"/>
                <w:lang w:val="vi-VN"/>
              </w:rPr>
              <w:lastRenderedPageBreak/>
              <w:t>10</w:t>
            </w:r>
          </w:p>
        </w:tc>
        <w:tc>
          <w:tcPr>
            <w:tcW w:w="3685" w:type="dxa"/>
          </w:tcPr>
          <w:p w14:paraId="0D02B2E7" w14:textId="47FA1E78" w:rsidR="00593D31" w:rsidRPr="00425E27" w:rsidRDefault="00593D31" w:rsidP="00593D31">
            <w:pPr>
              <w:tabs>
                <w:tab w:val="left" w:pos="0"/>
              </w:tabs>
              <w:spacing w:before="120"/>
              <w:jc w:val="both"/>
              <w:rPr>
                <w:color w:val="000000" w:themeColor="text1"/>
                <w:sz w:val="28"/>
                <w:szCs w:val="28"/>
                <w:lang w:val="vi-VN"/>
              </w:rPr>
            </w:pPr>
            <w:r w:rsidRPr="00425E27">
              <w:rPr>
                <w:color w:val="000000" w:themeColor="text1"/>
                <w:sz w:val="28"/>
                <w:szCs w:val="28"/>
                <w:lang w:val="vi-VN"/>
              </w:rPr>
              <w:t xml:space="preserve">Khoản 3 </w:t>
            </w:r>
            <w:r w:rsidRPr="00425E27">
              <w:rPr>
                <w:color w:val="000000" w:themeColor="text1"/>
                <w:sz w:val="28"/>
                <w:szCs w:val="28"/>
              </w:rPr>
              <w:t>Điều 4</w:t>
            </w:r>
            <w:r w:rsidRPr="00425E27">
              <w:rPr>
                <w:color w:val="000000" w:themeColor="text1"/>
                <w:sz w:val="28"/>
                <w:szCs w:val="28"/>
                <w:lang w:val="vi-VN"/>
              </w:rPr>
              <w:t xml:space="preserve"> dự thảo </w:t>
            </w:r>
            <w:r w:rsidR="0056687F">
              <w:rPr>
                <w:color w:val="000000" w:themeColor="text1"/>
                <w:sz w:val="28"/>
                <w:szCs w:val="28"/>
                <w:lang w:val="vi-VN"/>
              </w:rPr>
              <w:t>Quy</w:t>
            </w:r>
            <w:r w:rsidR="0056687F" w:rsidRPr="00425E27">
              <w:rPr>
                <w:color w:val="000000" w:themeColor="text1"/>
                <w:sz w:val="28"/>
                <w:szCs w:val="28"/>
                <w:lang w:val="vi-VN"/>
              </w:rPr>
              <w:t xml:space="preserve"> định</w:t>
            </w:r>
            <w:r w:rsidRPr="00425E27">
              <w:rPr>
                <w:color w:val="000000" w:themeColor="text1"/>
                <w:sz w:val="28"/>
                <w:szCs w:val="28"/>
                <w:lang w:val="vi-VN"/>
              </w:rPr>
              <w:t>: “Hiệu quả kinh tế - kỹ thuật - xã hội: Giải pháp mang lại lợi ích kinh tế - kỹ thuật - xã hội cao hơn so với giải pháp tương tự đã biết ở Việt Nam, không gây ảnh hưởng xấu đến môi trường và xã hội.”</w:t>
            </w:r>
          </w:p>
        </w:tc>
        <w:tc>
          <w:tcPr>
            <w:tcW w:w="1985" w:type="dxa"/>
          </w:tcPr>
          <w:p w14:paraId="3B960AAE" w14:textId="1D47AC8E" w:rsidR="00593D31" w:rsidRPr="00425E27" w:rsidRDefault="00593D31" w:rsidP="00593D31">
            <w:pPr>
              <w:jc w:val="both"/>
              <w:rPr>
                <w:color w:val="000000" w:themeColor="text1"/>
                <w:sz w:val="28"/>
                <w:szCs w:val="28"/>
                <w:lang w:val="vi-VN"/>
              </w:rPr>
            </w:pPr>
            <w:r w:rsidRPr="00425E27">
              <w:rPr>
                <w:color w:val="000000" w:themeColor="text1"/>
                <w:sz w:val="28"/>
                <w:szCs w:val="28"/>
              </w:rPr>
              <w:t>Liên hiệp các Hội Khoa học và Kỹ thuật</w:t>
            </w:r>
            <w:r w:rsidR="007A3562" w:rsidRPr="00425E27">
              <w:rPr>
                <w:color w:val="000000" w:themeColor="text1"/>
                <w:sz w:val="28"/>
                <w:szCs w:val="28"/>
                <w:lang w:val="vi-VN"/>
              </w:rPr>
              <w:t xml:space="preserve"> (Báo cáo số 80/BC-LHH ngày 25/3/2026)</w:t>
            </w:r>
          </w:p>
        </w:tc>
        <w:tc>
          <w:tcPr>
            <w:tcW w:w="5089" w:type="dxa"/>
          </w:tcPr>
          <w:p w14:paraId="062488FC" w14:textId="4C094BED" w:rsidR="00593D31" w:rsidRPr="00425E27" w:rsidRDefault="00593D31" w:rsidP="00593D31">
            <w:pPr>
              <w:jc w:val="both"/>
              <w:rPr>
                <w:color w:val="000000" w:themeColor="text1"/>
                <w:sz w:val="28"/>
                <w:szCs w:val="28"/>
              </w:rPr>
            </w:pPr>
            <w:r w:rsidRPr="00425E27">
              <w:rPr>
                <w:color w:val="000000" w:themeColor="text1"/>
                <w:sz w:val="28"/>
                <w:szCs w:val="28"/>
              </w:rPr>
              <w:t xml:space="preserve">Đề nghị bổ sung: Hiệu quả kinh tế - kỹ thuật - xã hội: Giải pháp mang lại lợi ích kinh tế - kỹ thuật - xã hội cao hơn so với giải pháp tương tự đã biết ở Việt Nam, không gây ảnh hưởng xấu đến </w:t>
            </w:r>
            <w:r w:rsidRPr="00425E27">
              <w:rPr>
                <w:b/>
                <w:bCs/>
                <w:color w:val="000000" w:themeColor="text1"/>
                <w:sz w:val="28"/>
                <w:szCs w:val="28"/>
              </w:rPr>
              <w:t>con người</w:t>
            </w:r>
            <w:r w:rsidRPr="00425E27">
              <w:rPr>
                <w:color w:val="000000" w:themeColor="text1"/>
                <w:sz w:val="28"/>
                <w:szCs w:val="28"/>
              </w:rPr>
              <w:t>, môi trường và xã hội.</w:t>
            </w:r>
          </w:p>
        </w:tc>
        <w:tc>
          <w:tcPr>
            <w:tcW w:w="3132" w:type="dxa"/>
          </w:tcPr>
          <w:p w14:paraId="42A7E1DF" w14:textId="2109C79F" w:rsidR="00593D31" w:rsidRPr="00425E27" w:rsidRDefault="00593D31" w:rsidP="00600985">
            <w:pPr>
              <w:jc w:val="both"/>
              <w:rPr>
                <w:color w:val="000000" w:themeColor="text1"/>
                <w:sz w:val="28"/>
                <w:szCs w:val="28"/>
                <w:lang w:val="vi-VN"/>
              </w:rPr>
            </w:pPr>
            <w:r w:rsidRPr="00425E27">
              <w:rPr>
                <w:color w:val="000000" w:themeColor="text1"/>
                <w:sz w:val="28"/>
                <w:szCs w:val="28"/>
                <w:lang w:val="vi-VN"/>
              </w:rPr>
              <w:t>- Nhất trí với ý kiến góp ý. Thực hiện sửa đổi theo đề nghị</w:t>
            </w:r>
            <w:r w:rsidR="00600985" w:rsidRPr="00425E27">
              <w:rPr>
                <w:color w:val="000000" w:themeColor="text1"/>
                <w:sz w:val="28"/>
                <w:szCs w:val="28"/>
                <w:lang w:val="vi-VN"/>
              </w:rPr>
              <w:t xml:space="preserve">, chỉnh sửa </w:t>
            </w:r>
            <w:r w:rsidR="00600985" w:rsidRPr="00425E27">
              <w:rPr>
                <w:color w:val="000000" w:themeColor="text1"/>
                <w:sz w:val="28"/>
                <w:szCs w:val="28"/>
              </w:rPr>
              <w:t>thành</w:t>
            </w:r>
            <w:r w:rsidR="00600985" w:rsidRPr="00425E27">
              <w:rPr>
                <w:color w:val="000000" w:themeColor="text1"/>
                <w:sz w:val="28"/>
                <w:szCs w:val="28"/>
                <w:lang w:val="vi-VN"/>
              </w:rPr>
              <w:t xml:space="preserve">: </w:t>
            </w:r>
            <w:r w:rsidR="00600985" w:rsidRPr="00425E27">
              <w:rPr>
                <w:color w:val="000000" w:themeColor="text1"/>
                <w:sz w:val="28"/>
                <w:szCs w:val="28"/>
              </w:rPr>
              <w:t xml:space="preserve">Hiệu quả kinh tế - kỹ thuật - xã hội: Giải pháp mang lại lợi ích kinh tế - kỹ thuật - xã hội cao hơn so với giải pháp tương tự đã biết ở Việt Nam, không gây ảnh hưởng xấu đến </w:t>
            </w:r>
            <w:r w:rsidR="00600985" w:rsidRPr="00425E27">
              <w:rPr>
                <w:b/>
                <w:bCs/>
                <w:i/>
                <w:color w:val="000000" w:themeColor="text1"/>
                <w:sz w:val="28"/>
                <w:szCs w:val="28"/>
              </w:rPr>
              <w:t>con người</w:t>
            </w:r>
            <w:r w:rsidR="00600985" w:rsidRPr="00425E27">
              <w:rPr>
                <w:b/>
                <w:i/>
                <w:color w:val="000000" w:themeColor="text1"/>
                <w:sz w:val="28"/>
                <w:szCs w:val="28"/>
              </w:rPr>
              <w:t>,</w:t>
            </w:r>
            <w:r w:rsidR="00600985" w:rsidRPr="00425E27">
              <w:rPr>
                <w:color w:val="000000" w:themeColor="text1"/>
                <w:sz w:val="28"/>
                <w:szCs w:val="28"/>
              </w:rPr>
              <w:t xml:space="preserve"> môi trường và xã hội.</w:t>
            </w:r>
          </w:p>
        </w:tc>
      </w:tr>
      <w:tr w:rsidR="00425E27" w:rsidRPr="00425E27" w14:paraId="1DB5E3AA" w14:textId="77777777" w:rsidTr="00C06AA7">
        <w:tc>
          <w:tcPr>
            <w:tcW w:w="846" w:type="dxa"/>
          </w:tcPr>
          <w:p w14:paraId="43749E62" w14:textId="50B8D694" w:rsidR="00593D31" w:rsidRPr="00425E27" w:rsidRDefault="000C24AC" w:rsidP="00593D31">
            <w:pPr>
              <w:rPr>
                <w:color w:val="000000" w:themeColor="text1"/>
                <w:sz w:val="28"/>
                <w:szCs w:val="28"/>
                <w:lang w:val="vi-VN"/>
              </w:rPr>
            </w:pPr>
            <w:r w:rsidRPr="00425E27">
              <w:rPr>
                <w:color w:val="000000" w:themeColor="text1"/>
                <w:sz w:val="28"/>
                <w:szCs w:val="28"/>
                <w:lang w:val="vi-VN"/>
              </w:rPr>
              <w:t>11</w:t>
            </w:r>
          </w:p>
        </w:tc>
        <w:tc>
          <w:tcPr>
            <w:tcW w:w="3685" w:type="dxa"/>
          </w:tcPr>
          <w:p w14:paraId="6BECE240" w14:textId="3EF34657" w:rsidR="00593D31" w:rsidRPr="00425E27" w:rsidRDefault="001C3343" w:rsidP="00593D31">
            <w:pPr>
              <w:tabs>
                <w:tab w:val="left" w:pos="0"/>
              </w:tabs>
              <w:spacing w:before="120"/>
              <w:jc w:val="both"/>
              <w:rPr>
                <w:color w:val="000000" w:themeColor="text1"/>
                <w:sz w:val="28"/>
                <w:szCs w:val="28"/>
                <w:lang w:val="vi-VN"/>
              </w:rPr>
            </w:pPr>
            <w:r w:rsidRPr="00425E27">
              <w:rPr>
                <w:color w:val="000000" w:themeColor="text1"/>
                <w:sz w:val="28"/>
                <w:szCs w:val="28"/>
              </w:rPr>
              <w:t xml:space="preserve">Khoản 2 </w:t>
            </w:r>
            <w:r w:rsidRPr="00425E27">
              <w:rPr>
                <w:color w:val="000000" w:themeColor="text1"/>
                <w:sz w:val="28"/>
                <w:szCs w:val="28"/>
                <w:lang w:val="vi-VN"/>
              </w:rPr>
              <w:t>Điều 6</w:t>
            </w:r>
            <w:r w:rsidR="0056687F">
              <w:rPr>
                <w:color w:val="000000" w:themeColor="text1"/>
                <w:sz w:val="28"/>
                <w:szCs w:val="28"/>
                <w:lang w:val="vi-VN"/>
              </w:rPr>
              <w:t xml:space="preserve"> dự thảo Quy</w:t>
            </w:r>
            <w:r w:rsidR="0056687F" w:rsidRPr="00425E27">
              <w:rPr>
                <w:color w:val="000000" w:themeColor="text1"/>
                <w:sz w:val="28"/>
                <w:szCs w:val="28"/>
                <w:lang w:val="vi-VN"/>
              </w:rPr>
              <w:t xml:space="preserve"> định</w:t>
            </w:r>
            <w:r w:rsidRPr="00425E27">
              <w:rPr>
                <w:color w:val="000000" w:themeColor="text1"/>
                <w:sz w:val="28"/>
                <w:szCs w:val="28"/>
                <w:lang w:val="vi-VN"/>
              </w:rPr>
              <w:t>: “</w:t>
            </w:r>
            <w:r w:rsidRPr="00425E27">
              <w:rPr>
                <w:color w:val="000000" w:themeColor="text1"/>
                <w:sz w:val="28"/>
                <w:szCs w:val="28"/>
              </w:rPr>
              <w:t>Dự thảo xây dựng Kế hoạch tổ chức; Thể lệ các Hội thi, Cuộc thi; tiêu chí đánh giá giải pháp dự thi.</w:t>
            </w:r>
            <w:r w:rsidRPr="00425E27">
              <w:rPr>
                <w:color w:val="000000" w:themeColor="text1"/>
                <w:sz w:val="28"/>
                <w:szCs w:val="28"/>
                <w:lang w:val="vi-VN"/>
              </w:rPr>
              <w:t>”</w:t>
            </w:r>
          </w:p>
        </w:tc>
        <w:tc>
          <w:tcPr>
            <w:tcW w:w="1985" w:type="dxa"/>
          </w:tcPr>
          <w:p w14:paraId="79B0AA7B" w14:textId="14F5DDC5" w:rsidR="00593D31" w:rsidRPr="00425E27" w:rsidRDefault="001C3343" w:rsidP="00593D31">
            <w:pPr>
              <w:jc w:val="both"/>
              <w:rPr>
                <w:color w:val="000000" w:themeColor="text1"/>
                <w:sz w:val="28"/>
                <w:szCs w:val="28"/>
                <w:lang w:val="vi-VN"/>
              </w:rPr>
            </w:pPr>
            <w:r w:rsidRPr="00425E27">
              <w:rPr>
                <w:color w:val="000000" w:themeColor="text1"/>
                <w:sz w:val="28"/>
                <w:szCs w:val="28"/>
              </w:rPr>
              <w:t>Liên hiệp các Hội Khoa học và Kỹ thuật</w:t>
            </w:r>
            <w:r w:rsidR="007A3562" w:rsidRPr="00425E27">
              <w:rPr>
                <w:color w:val="000000" w:themeColor="text1"/>
                <w:sz w:val="28"/>
                <w:szCs w:val="28"/>
                <w:lang w:val="vi-VN"/>
              </w:rPr>
              <w:t xml:space="preserve"> (Báo cáo số 80/BC-LHH ngày 25/3/2026)</w:t>
            </w:r>
          </w:p>
        </w:tc>
        <w:tc>
          <w:tcPr>
            <w:tcW w:w="5089" w:type="dxa"/>
          </w:tcPr>
          <w:p w14:paraId="09892CFE" w14:textId="11230063" w:rsidR="00593D31" w:rsidRPr="00425E27" w:rsidRDefault="00863C8E" w:rsidP="00593D31">
            <w:pPr>
              <w:jc w:val="both"/>
              <w:rPr>
                <w:color w:val="000000" w:themeColor="text1"/>
                <w:sz w:val="28"/>
                <w:szCs w:val="28"/>
              </w:rPr>
            </w:pPr>
            <w:r w:rsidRPr="00425E27">
              <w:rPr>
                <w:color w:val="000000" w:themeColor="text1"/>
                <w:sz w:val="28"/>
                <w:szCs w:val="28"/>
              </w:rPr>
              <w:t>Bỏ cụm từ “Dự thảo xây dựng…” thay thế bằng cụm từ “Ban hành…”. Nội dung khoản 2 viết lại như sau: 2. Ban hành Kế hoạch tổ chức; Thể lệ Hội thi, Cuộc thi; tiêu chí đánh giá các giải pháp dự thi</w:t>
            </w:r>
          </w:p>
        </w:tc>
        <w:tc>
          <w:tcPr>
            <w:tcW w:w="3132" w:type="dxa"/>
          </w:tcPr>
          <w:p w14:paraId="6E8FCCEF" w14:textId="3B85E9A9" w:rsidR="00593D31" w:rsidRPr="00425E27" w:rsidRDefault="00600985" w:rsidP="00D364D4">
            <w:pPr>
              <w:jc w:val="both"/>
              <w:rPr>
                <w:color w:val="000000" w:themeColor="text1"/>
                <w:sz w:val="28"/>
                <w:szCs w:val="28"/>
                <w:lang w:val="vi-VN"/>
              </w:rPr>
            </w:pPr>
            <w:r w:rsidRPr="00425E27">
              <w:rPr>
                <w:color w:val="000000" w:themeColor="text1"/>
                <w:sz w:val="28"/>
                <w:szCs w:val="28"/>
              </w:rPr>
              <w:t>Không tiế</w:t>
            </w:r>
            <w:r w:rsidR="00D25E49" w:rsidRPr="00425E27">
              <w:rPr>
                <w:color w:val="000000" w:themeColor="text1"/>
                <w:sz w:val="28"/>
                <w:szCs w:val="28"/>
              </w:rPr>
              <w:t>p thu, giữ nguyên với dự thảo và Quyết định số 35</w:t>
            </w:r>
            <w:r w:rsidR="00D364D4" w:rsidRPr="00425E27">
              <w:rPr>
                <w:color w:val="000000" w:themeColor="text1"/>
                <w:sz w:val="28"/>
                <w:szCs w:val="28"/>
              </w:rPr>
              <w:t>/2023</w:t>
            </w:r>
            <w:r w:rsidR="00D25E49" w:rsidRPr="00425E27">
              <w:rPr>
                <w:color w:val="000000" w:themeColor="text1"/>
                <w:sz w:val="28"/>
                <w:szCs w:val="28"/>
              </w:rPr>
              <w:t>/QĐ-UBND ngày</w:t>
            </w:r>
            <w:r w:rsidR="00D364D4" w:rsidRPr="00425E27">
              <w:rPr>
                <w:color w:val="000000" w:themeColor="text1"/>
                <w:sz w:val="28"/>
                <w:szCs w:val="28"/>
              </w:rPr>
              <w:t xml:space="preserve"> ngày 04/10/2023 của</w:t>
            </w:r>
            <w:r w:rsidR="00D25E49" w:rsidRPr="00425E27">
              <w:rPr>
                <w:color w:val="000000" w:themeColor="text1"/>
                <w:sz w:val="28"/>
                <w:szCs w:val="28"/>
              </w:rPr>
              <w:t xml:space="preserve"> UBND thành phố</w:t>
            </w:r>
            <w:r w:rsidR="00FA67FD" w:rsidRPr="00425E27">
              <w:rPr>
                <w:color w:val="000000" w:themeColor="text1"/>
                <w:sz w:val="28"/>
                <w:szCs w:val="28"/>
              </w:rPr>
              <w:t xml:space="preserve"> và sửa lại thành: Xây dựng dự thảo Kế hoạch tổ chức; Thể lệ Hội thi, Cuộc thi; tiêu chí đánh giá giải pháp dự thi.</w:t>
            </w:r>
          </w:p>
        </w:tc>
      </w:tr>
      <w:tr w:rsidR="00425E27" w:rsidRPr="00425E27" w14:paraId="7BA1E7B6" w14:textId="77777777" w:rsidTr="00C06AA7">
        <w:tc>
          <w:tcPr>
            <w:tcW w:w="846" w:type="dxa"/>
          </w:tcPr>
          <w:p w14:paraId="137A9070" w14:textId="5E0C404C" w:rsidR="00593D31" w:rsidRPr="00425E27" w:rsidRDefault="000C24AC" w:rsidP="00593D31">
            <w:pPr>
              <w:rPr>
                <w:color w:val="000000" w:themeColor="text1"/>
                <w:sz w:val="28"/>
                <w:szCs w:val="28"/>
                <w:lang w:val="vi-VN"/>
              </w:rPr>
            </w:pPr>
            <w:r w:rsidRPr="00425E27">
              <w:rPr>
                <w:color w:val="000000" w:themeColor="text1"/>
                <w:sz w:val="28"/>
                <w:szCs w:val="28"/>
                <w:lang w:val="vi-VN"/>
              </w:rPr>
              <w:lastRenderedPageBreak/>
              <w:t>12</w:t>
            </w:r>
          </w:p>
        </w:tc>
        <w:tc>
          <w:tcPr>
            <w:tcW w:w="3685" w:type="dxa"/>
          </w:tcPr>
          <w:p w14:paraId="6003D8E6" w14:textId="0A779027" w:rsidR="00593D31" w:rsidRPr="00425E27" w:rsidRDefault="00286562" w:rsidP="00593D31">
            <w:pPr>
              <w:tabs>
                <w:tab w:val="left" w:pos="0"/>
              </w:tabs>
              <w:spacing w:before="120"/>
              <w:jc w:val="both"/>
              <w:rPr>
                <w:color w:val="000000" w:themeColor="text1"/>
                <w:sz w:val="28"/>
                <w:szCs w:val="28"/>
                <w:lang w:val="vi-VN"/>
              </w:rPr>
            </w:pPr>
            <w:r w:rsidRPr="00425E27">
              <w:rPr>
                <w:color w:val="000000" w:themeColor="text1"/>
                <w:sz w:val="28"/>
                <w:szCs w:val="28"/>
              </w:rPr>
              <w:t>Điểm</w:t>
            </w:r>
            <w:r w:rsidRPr="00425E27">
              <w:rPr>
                <w:color w:val="000000" w:themeColor="text1"/>
                <w:sz w:val="28"/>
                <w:szCs w:val="28"/>
                <w:lang w:val="vi-VN"/>
              </w:rPr>
              <w:t xml:space="preserve"> l</w:t>
            </w:r>
            <w:r w:rsidRPr="00425E27">
              <w:rPr>
                <w:color w:val="000000" w:themeColor="text1"/>
                <w:sz w:val="28"/>
                <w:szCs w:val="28"/>
              </w:rPr>
              <w:t>)</w:t>
            </w:r>
            <w:r w:rsidRPr="00425E27">
              <w:rPr>
                <w:color w:val="000000" w:themeColor="text1"/>
                <w:sz w:val="28"/>
                <w:szCs w:val="28"/>
                <w:lang w:val="vi-VN"/>
              </w:rPr>
              <w:t xml:space="preserve"> Khoản </w:t>
            </w:r>
            <w:r w:rsidR="001D6C84" w:rsidRPr="00425E27">
              <w:rPr>
                <w:color w:val="000000" w:themeColor="text1"/>
                <w:sz w:val="28"/>
                <w:szCs w:val="28"/>
                <w:lang w:val="vi-VN"/>
              </w:rPr>
              <w:t>3</w:t>
            </w:r>
            <w:r w:rsidRPr="00425E27">
              <w:rPr>
                <w:color w:val="000000" w:themeColor="text1"/>
                <w:sz w:val="28"/>
                <w:szCs w:val="28"/>
                <w:lang w:val="vi-VN"/>
              </w:rPr>
              <w:t xml:space="preserve"> Điều 6 dự thảo </w:t>
            </w:r>
            <w:r w:rsidR="0056687F">
              <w:rPr>
                <w:color w:val="000000" w:themeColor="text1"/>
                <w:sz w:val="28"/>
                <w:szCs w:val="28"/>
                <w:lang w:val="vi-VN"/>
              </w:rPr>
              <w:t>Quy</w:t>
            </w:r>
            <w:r w:rsidR="0056687F" w:rsidRPr="00425E27">
              <w:rPr>
                <w:color w:val="000000" w:themeColor="text1"/>
                <w:sz w:val="28"/>
                <w:szCs w:val="28"/>
                <w:lang w:val="vi-VN"/>
              </w:rPr>
              <w:t xml:space="preserve"> định</w:t>
            </w:r>
            <w:r w:rsidRPr="00425E27">
              <w:rPr>
                <w:color w:val="000000" w:themeColor="text1"/>
                <w:sz w:val="28"/>
                <w:szCs w:val="28"/>
                <w:lang w:val="vi-VN"/>
              </w:rPr>
              <w:t>:</w:t>
            </w:r>
            <w:r w:rsidRPr="00425E27">
              <w:rPr>
                <w:color w:val="000000" w:themeColor="text1"/>
                <w:sz w:val="28"/>
                <w:szCs w:val="28"/>
              </w:rPr>
              <w:t xml:space="preserve"> Phương án và thẩm quyền giải quyết các thắc mắc, kiến nghị sau Hội thi, Cuộc thi (nếu có);</w:t>
            </w:r>
          </w:p>
        </w:tc>
        <w:tc>
          <w:tcPr>
            <w:tcW w:w="1985" w:type="dxa"/>
          </w:tcPr>
          <w:p w14:paraId="0EA4E2F3" w14:textId="3749978C" w:rsidR="00593D31" w:rsidRPr="00425E27" w:rsidRDefault="00286562" w:rsidP="00593D31">
            <w:pPr>
              <w:jc w:val="both"/>
              <w:rPr>
                <w:color w:val="000000" w:themeColor="text1"/>
                <w:sz w:val="28"/>
                <w:szCs w:val="28"/>
                <w:lang w:val="vi-VN"/>
              </w:rPr>
            </w:pPr>
            <w:r w:rsidRPr="00425E27">
              <w:rPr>
                <w:color w:val="000000" w:themeColor="text1"/>
                <w:sz w:val="28"/>
                <w:szCs w:val="28"/>
              </w:rPr>
              <w:t>Liên hiệp các Hội Khoa học và Kỹ thuật</w:t>
            </w:r>
            <w:r w:rsidR="007A3562" w:rsidRPr="00425E27">
              <w:rPr>
                <w:color w:val="000000" w:themeColor="text1"/>
                <w:sz w:val="28"/>
                <w:szCs w:val="28"/>
                <w:lang w:val="vi-VN"/>
              </w:rPr>
              <w:t xml:space="preserve"> (Báo cáo số 80/BC-LHH ngày 25/3/2026)</w:t>
            </w:r>
          </w:p>
        </w:tc>
        <w:tc>
          <w:tcPr>
            <w:tcW w:w="5089" w:type="dxa"/>
          </w:tcPr>
          <w:p w14:paraId="66A32D43" w14:textId="258CA881" w:rsidR="00593D31" w:rsidRPr="00425E27" w:rsidRDefault="00286562" w:rsidP="00593D31">
            <w:pPr>
              <w:jc w:val="both"/>
              <w:rPr>
                <w:color w:val="000000" w:themeColor="text1"/>
                <w:sz w:val="28"/>
                <w:szCs w:val="28"/>
              </w:rPr>
            </w:pPr>
            <w:r w:rsidRPr="00425E27">
              <w:rPr>
                <w:color w:val="000000" w:themeColor="text1"/>
                <w:sz w:val="28"/>
                <w:szCs w:val="28"/>
              </w:rPr>
              <w:t>đề nghị bổ sung cụm từ: “khiếu nại”; Nội dung này viết lại như sau: l) Phương án và thẩm quyền giải quyết các thắc mắc, kiến nghị</w:t>
            </w:r>
            <w:r w:rsidRPr="00425E27">
              <w:rPr>
                <w:i/>
                <w:iCs/>
                <w:color w:val="000000" w:themeColor="text1"/>
                <w:sz w:val="28"/>
                <w:szCs w:val="28"/>
              </w:rPr>
              <w:t>, khiếu nại</w:t>
            </w:r>
            <w:r w:rsidRPr="00425E27">
              <w:rPr>
                <w:color w:val="000000" w:themeColor="text1"/>
                <w:sz w:val="28"/>
                <w:szCs w:val="28"/>
              </w:rPr>
              <w:t xml:space="preserve"> sau Hội thi, Cuộc thi (nếu có).</w:t>
            </w:r>
          </w:p>
        </w:tc>
        <w:tc>
          <w:tcPr>
            <w:tcW w:w="3132" w:type="dxa"/>
          </w:tcPr>
          <w:p w14:paraId="1D0C4AE5" w14:textId="0A4B2BD4" w:rsidR="00593D31" w:rsidRPr="00425E27" w:rsidRDefault="00286562" w:rsidP="00593D31">
            <w:pPr>
              <w:jc w:val="both"/>
              <w:rPr>
                <w:color w:val="000000" w:themeColor="text1"/>
                <w:sz w:val="28"/>
                <w:szCs w:val="28"/>
                <w:lang w:val="vi-VN"/>
              </w:rPr>
            </w:pPr>
            <w:r w:rsidRPr="00425E27">
              <w:rPr>
                <w:color w:val="000000" w:themeColor="text1"/>
                <w:sz w:val="28"/>
                <w:szCs w:val="28"/>
                <w:lang w:val="vi-VN"/>
              </w:rPr>
              <w:t>- Nhất trí với ý kiến góp ý. Thực hiện sửa đổi theo đề nghị.</w:t>
            </w:r>
          </w:p>
        </w:tc>
      </w:tr>
      <w:tr w:rsidR="00425E27" w:rsidRPr="00425E27" w14:paraId="5C991D82" w14:textId="77777777" w:rsidTr="00FA67FD">
        <w:trPr>
          <w:trHeight w:val="1851"/>
        </w:trPr>
        <w:tc>
          <w:tcPr>
            <w:tcW w:w="846" w:type="dxa"/>
          </w:tcPr>
          <w:p w14:paraId="2007011C" w14:textId="77777777" w:rsidR="00593D31" w:rsidRPr="00425E27" w:rsidRDefault="00593D31" w:rsidP="00593D31">
            <w:pPr>
              <w:rPr>
                <w:color w:val="000000" w:themeColor="text1"/>
                <w:sz w:val="28"/>
                <w:szCs w:val="28"/>
                <w:lang w:val="vi-VN"/>
              </w:rPr>
            </w:pPr>
          </w:p>
        </w:tc>
        <w:tc>
          <w:tcPr>
            <w:tcW w:w="3685" w:type="dxa"/>
          </w:tcPr>
          <w:p w14:paraId="47C2535B" w14:textId="206BE6D4" w:rsidR="00593D31" w:rsidRPr="00425E27" w:rsidRDefault="0058404E" w:rsidP="00593D31">
            <w:pPr>
              <w:tabs>
                <w:tab w:val="left" w:pos="0"/>
              </w:tabs>
              <w:spacing w:before="120"/>
              <w:jc w:val="both"/>
              <w:rPr>
                <w:color w:val="000000" w:themeColor="text1"/>
                <w:sz w:val="28"/>
                <w:szCs w:val="28"/>
                <w:lang w:val="vi-VN"/>
              </w:rPr>
            </w:pPr>
            <w:r w:rsidRPr="00425E27">
              <w:rPr>
                <w:color w:val="000000" w:themeColor="text1"/>
                <w:sz w:val="28"/>
                <w:szCs w:val="28"/>
                <w:lang w:val="vi-VN"/>
              </w:rPr>
              <w:t xml:space="preserve">Khoản 5 Điều 6 dự thảo </w:t>
            </w:r>
            <w:r w:rsidR="0056687F">
              <w:rPr>
                <w:color w:val="000000" w:themeColor="text1"/>
                <w:sz w:val="28"/>
                <w:szCs w:val="28"/>
                <w:lang w:val="vi-VN"/>
              </w:rPr>
              <w:t>Quy</w:t>
            </w:r>
            <w:r w:rsidR="0056687F" w:rsidRPr="00425E27">
              <w:rPr>
                <w:color w:val="000000" w:themeColor="text1"/>
                <w:sz w:val="28"/>
                <w:szCs w:val="28"/>
                <w:lang w:val="vi-VN"/>
              </w:rPr>
              <w:t xml:space="preserve"> định</w:t>
            </w:r>
            <w:r w:rsidRPr="00425E27">
              <w:rPr>
                <w:color w:val="000000" w:themeColor="text1"/>
                <w:sz w:val="28"/>
                <w:szCs w:val="28"/>
                <w:lang w:val="vi-VN"/>
              </w:rPr>
              <w:t>: “</w:t>
            </w:r>
            <w:r w:rsidRPr="00425E27">
              <w:rPr>
                <w:color w:val="000000" w:themeColor="text1"/>
                <w:sz w:val="28"/>
                <w:szCs w:val="28"/>
              </w:rPr>
              <w:t xml:space="preserve">Tổng hợp, báo cáo trình Chủ tịch Ủy ban nhân dân thành phố phê duyệt quyết định tặng các Giải thưởng và Giấy chứng nhận cho các tác giả và nhóm tác giả đạt giải Nhất Hội thi, giải </w:t>
            </w:r>
            <w:r w:rsidR="007A3562" w:rsidRPr="00425E27">
              <w:rPr>
                <w:color w:val="000000" w:themeColor="text1"/>
                <w:sz w:val="28"/>
                <w:szCs w:val="28"/>
              </w:rPr>
              <w:t>Đặc</w:t>
            </w:r>
            <w:r w:rsidRPr="00425E27">
              <w:rPr>
                <w:color w:val="000000" w:themeColor="text1"/>
                <w:sz w:val="28"/>
                <w:szCs w:val="28"/>
              </w:rPr>
              <w:t xml:space="preserve"> biệt Cuộc thi theo quy định</w:t>
            </w:r>
            <w:r w:rsidRPr="00425E27">
              <w:rPr>
                <w:color w:val="000000" w:themeColor="text1"/>
                <w:sz w:val="28"/>
                <w:szCs w:val="28"/>
                <w:lang w:val="vi-VN"/>
              </w:rPr>
              <w:t>.”</w:t>
            </w:r>
          </w:p>
        </w:tc>
        <w:tc>
          <w:tcPr>
            <w:tcW w:w="1985" w:type="dxa"/>
          </w:tcPr>
          <w:p w14:paraId="0504AF24" w14:textId="61B37D21" w:rsidR="00593D31" w:rsidRPr="00425E27" w:rsidRDefault="0058404E" w:rsidP="00593D31">
            <w:pPr>
              <w:jc w:val="both"/>
              <w:rPr>
                <w:color w:val="000000" w:themeColor="text1"/>
                <w:sz w:val="28"/>
                <w:szCs w:val="28"/>
                <w:lang w:val="vi-VN"/>
              </w:rPr>
            </w:pPr>
            <w:r w:rsidRPr="00425E27">
              <w:rPr>
                <w:color w:val="000000" w:themeColor="text1"/>
                <w:sz w:val="28"/>
                <w:szCs w:val="28"/>
              </w:rPr>
              <w:t>Liên hiệp các Hội Khoa học và Kỹ thuật</w:t>
            </w:r>
            <w:r w:rsidR="007A3562" w:rsidRPr="00425E27">
              <w:rPr>
                <w:color w:val="000000" w:themeColor="text1"/>
                <w:sz w:val="28"/>
                <w:szCs w:val="28"/>
                <w:lang w:val="vi-VN"/>
              </w:rPr>
              <w:t xml:space="preserve"> (Báo cáo số 80/BC-LHH ngày 25/3/2026)</w:t>
            </w:r>
          </w:p>
        </w:tc>
        <w:tc>
          <w:tcPr>
            <w:tcW w:w="5089" w:type="dxa"/>
          </w:tcPr>
          <w:p w14:paraId="1FBFACD4" w14:textId="541B1395" w:rsidR="00593D31" w:rsidRPr="00425E27" w:rsidRDefault="0058404E" w:rsidP="00593D31">
            <w:pPr>
              <w:jc w:val="both"/>
              <w:rPr>
                <w:color w:val="000000" w:themeColor="text1"/>
                <w:sz w:val="28"/>
                <w:szCs w:val="28"/>
              </w:rPr>
            </w:pPr>
            <w:r w:rsidRPr="00425E27">
              <w:rPr>
                <w:color w:val="000000" w:themeColor="text1"/>
                <w:sz w:val="28"/>
                <w:szCs w:val="28"/>
              </w:rPr>
              <w:t xml:space="preserve">Một số ý kiến đề nghị xem xét sửa đổi theo hướng </w:t>
            </w:r>
            <w:r w:rsidRPr="00425E27">
              <w:rPr>
                <w:i/>
                <w:iCs/>
                <w:color w:val="000000" w:themeColor="text1"/>
                <w:sz w:val="28"/>
                <w:szCs w:val="28"/>
              </w:rPr>
              <w:t>Ban tổ chức Hội thi tổng hợp, báo cáo, trình Chủ tịch Uỷ ban nhân dân thành phố phê duyệt quyết định tặng các Giải thưởng và Giấy chứng nhận tất cả các tác giả, nhóm tác giả đoạt giải Hội thi, Cuộc thi (không phân biệt mức Giải)</w:t>
            </w:r>
            <w:r w:rsidRPr="00425E27">
              <w:rPr>
                <w:color w:val="000000" w:themeColor="text1"/>
                <w:sz w:val="28"/>
                <w:szCs w:val="28"/>
              </w:rPr>
              <w:t xml:space="preserve"> để động viên các tác giả, nhóm/tập thể tác giả</w:t>
            </w:r>
          </w:p>
        </w:tc>
        <w:tc>
          <w:tcPr>
            <w:tcW w:w="3132" w:type="dxa"/>
          </w:tcPr>
          <w:p w14:paraId="17561610" w14:textId="0CF2BA1C" w:rsidR="00593D31" w:rsidRPr="00425E27" w:rsidRDefault="00D364D4" w:rsidP="00D364D4">
            <w:pPr>
              <w:jc w:val="both"/>
              <w:rPr>
                <w:color w:val="000000" w:themeColor="text1"/>
                <w:sz w:val="28"/>
                <w:szCs w:val="28"/>
                <w:lang w:val="vi-VN"/>
              </w:rPr>
            </w:pPr>
            <w:r w:rsidRPr="00425E27">
              <w:rPr>
                <w:color w:val="000000" w:themeColor="text1"/>
                <w:sz w:val="28"/>
                <w:szCs w:val="28"/>
              </w:rPr>
              <w:t xml:space="preserve">Không tiếp thu, giữ nguyên với dự thảo và Quyết định số 35/2023/QĐ-UBND ngày ngày 04/10/2023 của UBND thành phố. UBND thành phố </w:t>
            </w:r>
            <w:r w:rsidR="0058404E" w:rsidRPr="00425E27">
              <w:rPr>
                <w:color w:val="000000" w:themeColor="text1"/>
                <w:sz w:val="28"/>
                <w:szCs w:val="28"/>
              </w:rPr>
              <w:t xml:space="preserve">phê duyệt quyết định tặng các Giải thưởng và Giấy chứng nhận cho các tác giả và nhóm tác giả đạt giải Nhất Hội thi, giải </w:t>
            </w:r>
            <w:r w:rsidR="007A3562" w:rsidRPr="00425E27">
              <w:rPr>
                <w:color w:val="000000" w:themeColor="text1"/>
                <w:sz w:val="28"/>
                <w:szCs w:val="28"/>
              </w:rPr>
              <w:t>Đặc</w:t>
            </w:r>
            <w:r w:rsidR="0058404E" w:rsidRPr="00425E27">
              <w:rPr>
                <w:color w:val="000000" w:themeColor="text1"/>
                <w:sz w:val="28"/>
                <w:szCs w:val="28"/>
              </w:rPr>
              <w:t xml:space="preserve"> biệt Cuộc thi theo quy định</w:t>
            </w:r>
            <w:r w:rsidRPr="00425E27">
              <w:rPr>
                <w:color w:val="000000" w:themeColor="text1"/>
                <w:sz w:val="28"/>
                <w:szCs w:val="28"/>
                <w:lang w:val="vi-VN"/>
              </w:rPr>
              <w:t xml:space="preserve">. </w:t>
            </w:r>
            <w:r w:rsidRPr="00425E27">
              <w:rPr>
                <w:color w:val="000000" w:themeColor="text1"/>
                <w:sz w:val="28"/>
                <w:szCs w:val="28"/>
              </w:rPr>
              <w:t>Giao cho Cơ quan chủ trì tặng các giải còn lại.</w:t>
            </w:r>
          </w:p>
        </w:tc>
      </w:tr>
      <w:tr w:rsidR="00425E27" w:rsidRPr="00425E27" w14:paraId="34BAEFAC" w14:textId="77777777" w:rsidTr="00C06AA7">
        <w:tc>
          <w:tcPr>
            <w:tcW w:w="846" w:type="dxa"/>
          </w:tcPr>
          <w:p w14:paraId="12E47B1D" w14:textId="7C4B5153" w:rsidR="0078361D" w:rsidRPr="00425E27" w:rsidRDefault="000C24AC" w:rsidP="0078361D">
            <w:pPr>
              <w:rPr>
                <w:color w:val="000000" w:themeColor="text1"/>
                <w:sz w:val="28"/>
                <w:szCs w:val="28"/>
                <w:lang w:val="vi-VN"/>
              </w:rPr>
            </w:pPr>
            <w:r w:rsidRPr="00425E27">
              <w:rPr>
                <w:color w:val="000000" w:themeColor="text1"/>
                <w:sz w:val="28"/>
                <w:szCs w:val="28"/>
                <w:lang w:val="vi-VN"/>
              </w:rPr>
              <w:t>13</w:t>
            </w:r>
          </w:p>
        </w:tc>
        <w:tc>
          <w:tcPr>
            <w:tcW w:w="3685" w:type="dxa"/>
          </w:tcPr>
          <w:p w14:paraId="014F8071" w14:textId="1904C0FC" w:rsidR="0078361D" w:rsidRPr="00425E27" w:rsidRDefault="0078361D" w:rsidP="0078361D">
            <w:pPr>
              <w:tabs>
                <w:tab w:val="left" w:pos="0"/>
              </w:tabs>
              <w:spacing w:before="120"/>
              <w:jc w:val="both"/>
              <w:rPr>
                <w:color w:val="000000" w:themeColor="text1"/>
                <w:sz w:val="28"/>
                <w:szCs w:val="28"/>
                <w:lang w:val="vi-VN"/>
              </w:rPr>
            </w:pPr>
            <w:r w:rsidRPr="00425E27">
              <w:rPr>
                <w:color w:val="000000" w:themeColor="text1"/>
                <w:sz w:val="28"/>
                <w:szCs w:val="28"/>
                <w:lang w:val="vi-VN"/>
              </w:rPr>
              <w:t xml:space="preserve">Điểm </w:t>
            </w:r>
            <w:r w:rsidR="0056687F">
              <w:rPr>
                <w:color w:val="000000" w:themeColor="text1"/>
                <w:sz w:val="28"/>
                <w:szCs w:val="28"/>
                <w:lang w:val="vi-VN"/>
              </w:rPr>
              <w:t>b)</w:t>
            </w:r>
            <w:r w:rsidRPr="00425E27">
              <w:rPr>
                <w:color w:val="000000" w:themeColor="text1"/>
                <w:sz w:val="28"/>
                <w:szCs w:val="28"/>
                <w:lang w:val="vi-VN"/>
              </w:rPr>
              <w:t xml:space="preserve"> Khoản 1 Điều 8 dự thảo </w:t>
            </w:r>
            <w:r w:rsidR="0056687F">
              <w:rPr>
                <w:color w:val="000000" w:themeColor="text1"/>
                <w:sz w:val="28"/>
                <w:szCs w:val="28"/>
                <w:lang w:val="vi-VN"/>
              </w:rPr>
              <w:t>Quy</w:t>
            </w:r>
            <w:r w:rsidR="0056687F" w:rsidRPr="00425E27">
              <w:rPr>
                <w:color w:val="000000" w:themeColor="text1"/>
                <w:sz w:val="28"/>
                <w:szCs w:val="28"/>
                <w:lang w:val="vi-VN"/>
              </w:rPr>
              <w:t xml:space="preserve"> định</w:t>
            </w:r>
            <w:r w:rsidRPr="00425E27">
              <w:rPr>
                <w:color w:val="000000" w:themeColor="text1"/>
                <w:sz w:val="28"/>
                <w:szCs w:val="28"/>
                <w:lang w:val="vi-VN"/>
              </w:rPr>
              <w:t>:</w:t>
            </w:r>
          </w:p>
          <w:p w14:paraId="6253B0BE" w14:textId="63DAA558" w:rsidR="0078361D" w:rsidRPr="00425E27" w:rsidRDefault="0078361D" w:rsidP="0078361D">
            <w:pPr>
              <w:tabs>
                <w:tab w:val="left" w:pos="0"/>
              </w:tabs>
              <w:spacing w:before="120"/>
              <w:jc w:val="both"/>
              <w:rPr>
                <w:color w:val="000000" w:themeColor="text1"/>
                <w:sz w:val="28"/>
                <w:szCs w:val="28"/>
                <w:lang w:val="vi-VN"/>
              </w:rPr>
            </w:pPr>
            <w:r w:rsidRPr="00425E27">
              <w:rPr>
                <w:color w:val="000000" w:themeColor="text1"/>
                <w:sz w:val="28"/>
                <w:szCs w:val="28"/>
                <w:lang w:val="vi-VN"/>
              </w:rPr>
              <w:t>“</w:t>
            </w:r>
            <w:r w:rsidRPr="00425E27">
              <w:rPr>
                <w:color w:val="000000" w:themeColor="text1"/>
                <w:sz w:val="28"/>
                <w:szCs w:val="28"/>
              </w:rPr>
              <w:t xml:space="preserve">b) Lựa chọn các giải pháp kỹ thuật xuất sắc của thành phố đề </w:t>
            </w:r>
            <w:r w:rsidRPr="00425E27">
              <w:rPr>
                <w:color w:val="000000" w:themeColor="text1"/>
                <w:sz w:val="28"/>
                <w:szCs w:val="28"/>
              </w:rPr>
              <w:lastRenderedPageBreak/>
              <w:t>xuất tham gia hưởng ứng các Giải thưởng, Hội thi, Cuộc thi liên</w:t>
            </w:r>
            <w:r w:rsidR="007F0029" w:rsidRPr="00425E27">
              <w:rPr>
                <w:color w:val="000000" w:themeColor="text1"/>
                <w:sz w:val="28"/>
                <w:szCs w:val="28"/>
                <w:lang w:val="vi-VN"/>
              </w:rPr>
              <w:t xml:space="preserve"> </w:t>
            </w:r>
            <w:r w:rsidRPr="00425E27">
              <w:rPr>
                <w:color w:val="000000" w:themeColor="text1"/>
                <w:sz w:val="28"/>
                <w:szCs w:val="28"/>
              </w:rPr>
              <w:t>quan cấp quốc gia và quốc tế</w:t>
            </w:r>
            <w:r w:rsidRPr="00425E27">
              <w:rPr>
                <w:color w:val="000000" w:themeColor="text1"/>
                <w:sz w:val="28"/>
                <w:szCs w:val="28"/>
                <w:lang w:val="vi-VN"/>
              </w:rPr>
              <w:t>.”</w:t>
            </w:r>
          </w:p>
        </w:tc>
        <w:tc>
          <w:tcPr>
            <w:tcW w:w="1985" w:type="dxa"/>
          </w:tcPr>
          <w:p w14:paraId="3FB0657B" w14:textId="3DD44802" w:rsidR="0078361D" w:rsidRPr="00425E27" w:rsidRDefault="0078361D" w:rsidP="0078361D">
            <w:pPr>
              <w:jc w:val="both"/>
              <w:rPr>
                <w:color w:val="000000" w:themeColor="text1"/>
                <w:sz w:val="28"/>
                <w:szCs w:val="28"/>
                <w:lang w:val="vi-VN"/>
              </w:rPr>
            </w:pPr>
            <w:r w:rsidRPr="00425E27">
              <w:rPr>
                <w:color w:val="000000" w:themeColor="text1"/>
                <w:sz w:val="28"/>
                <w:szCs w:val="28"/>
              </w:rPr>
              <w:lastRenderedPageBreak/>
              <w:t>Liên hiệp các Hội Khoa học và Kỹ thuật</w:t>
            </w:r>
            <w:r w:rsidR="007A3562" w:rsidRPr="00425E27">
              <w:rPr>
                <w:color w:val="000000" w:themeColor="text1"/>
                <w:sz w:val="28"/>
                <w:szCs w:val="28"/>
                <w:lang w:val="vi-VN"/>
              </w:rPr>
              <w:t xml:space="preserve"> (Báo cáo số 80/BC-LHH </w:t>
            </w:r>
            <w:r w:rsidR="007A3562" w:rsidRPr="00425E27">
              <w:rPr>
                <w:color w:val="000000" w:themeColor="text1"/>
                <w:sz w:val="28"/>
                <w:szCs w:val="28"/>
                <w:lang w:val="vi-VN"/>
              </w:rPr>
              <w:lastRenderedPageBreak/>
              <w:t>ngày 25/3/2026)</w:t>
            </w:r>
          </w:p>
        </w:tc>
        <w:tc>
          <w:tcPr>
            <w:tcW w:w="5089" w:type="dxa"/>
          </w:tcPr>
          <w:p w14:paraId="1A4284A3" w14:textId="77777777" w:rsidR="0078361D" w:rsidRPr="00425E27" w:rsidRDefault="0078361D" w:rsidP="0078361D">
            <w:pPr>
              <w:jc w:val="both"/>
              <w:rPr>
                <w:color w:val="000000" w:themeColor="text1"/>
                <w:sz w:val="28"/>
                <w:szCs w:val="28"/>
                <w:lang w:val="vi-VN"/>
              </w:rPr>
            </w:pPr>
            <w:r w:rsidRPr="00425E27">
              <w:rPr>
                <w:color w:val="000000" w:themeColor="text1"/>
                <w:sz w:val="28"/>
                <w:szCs w:val="28"/>
              </w:rPr>
              <w:lastRenderedPageBreak/>
              <w:t>+ Bổ sung điểm b. Tôn vinh kịp thời các tổ chức, cá nhân có những sáng tạo trên các lĩnh vực được triển khai, áp dụng có hiệu quả góp phần phát triển kinh tế - xã hội, an ninh và quốc phòng.</w:t>
            </w:r>
          </w:p>
          <w:p w14:paraId="6D31EE35" w14:textId="1378BEF5" w:rsidR="0078361D" w:rsidRPr="00425E27" w:rsidRDefault="0078361D" w:rsidP="0078361D">
            <w:pPr>
              <w:jc w:val="both"/>
              <w:rPr>
                <w:color w:val="000000" w:themeColor="text1"/>
                <w:sz w:val="28"/>
                <w:szCs w:val="28"/>
              </w:rPr>
            </w:pPr>
            <w:r w:rsidRPr="00425E27">
              <w:rPr>
                <w:color w:val="000000" w:themeColor="text1"/>
                <w:sz w:val="28"/>
                <w:szCs w:val="28"/>
              </w:rPr>
              <w:lastRenderedPageBreak/>
              <w:t xml:space="preserve"> + Đề nghị sửa điểm b. thành điểm c. Thông qua tổ chức Hội thi, Cuộc thi để xét, lựa chọn các giải pháp kỹ thuật tiêu biểu tham dự Hội thi Sáng tạo kỹ thuật, Cuộc thi Sáng tạo thanh thiếu niên nhi đồng toàn quốc ; hoặc các Giải thưởng cấp Quốc gia, quốc tế (nếu đủ điều kiện).</w:t>
            </w:r>
          </w:p>
        </w:tc>
        <w:tc>
          <w:tcPr>
            <w:tcW w:w="3132" w:type="dxa"/>
          </w:tcPr>
          <w:p w14:paraId="2F8C4EE2" w14:textId="347F9248" w:rsidR="0078361D" w:rsidRPr="00425E27" w:rsidRDefault="0078361D" w:rsidP="0092076A">
            <w:pPr>
              <w:jc w:val="both"/>
              <w:rPr>
                <w:color w:val="000000" w:themeColor="text1"/>
                <w:sz w:val="28"/>
                <w:szCs w:val="28"/>
                <w:lang w:val="vi-VN"/>
              </w:rPr>
            </w:pPr>
            <w:r w:rsidRPr="00425E27">
              <w:rPr>
                <w:color w:val="000000" w:themeColor="text1"/>
                <w:sz w:val="28"/>
                <w:szCs w:val="28"/>
                <w:lang w:val="vi-VN"/>
              </w:rPr>
              <w:lastRenderedPageBreak/>
              <w:t xml:space="preserve">- </w:t>
            </w:r>
            <w:r w:rsidR="0092076A" w:rsidRPr="00425E27">
              <w:rPr>
                <w:color w:val="000000" w:themeColor="text1"/>
                <w:sz w:val="28"/>
                <w:szCs w:val="28"/>
              </w:rPr>
              <w:t>Nhất trí tiếp thu chỉnh sửa trong dự thảo Quyết định</w:t>
            </w:r>
            <w:r w:rsidR="007F0029" w:rsidRPr="00425E27">
              <w:rPr>
                <w:color w:val="000000" w:themeColor="text1"/>
                <w:sz w:val="28"/>
                <w:szCs w:val="28"/>
                <w:lang w:val="vi-VN"/>
              </w:rPr>
              <w:t xml:space="preserve"> </w:t>
            </w:r>
          </w:p>
        </w:tc>
      </w:tr>
      <w:tr w:rsidR="00425E27" w:rsidRPr="00425E27" w14:paraId="59F26920" w14:textId="77777777" w:rsidTr="00C06AA7">
        <w:tc>
          <w:tcPr>
            <w:tcW w:w="846" w:type="dxa"/>
          </w:tcPr>
          <w:p w14:paraId="1951F2D1" w14:textId="761B3AE0" w:rsidR="004C6716" w:rsidRPr="00425E27" w:rsidRDefault="000C24AC" w:rsidP="004C6716">
            <w:pPr>
              <w:rPr>
                <w:color w:val="000000" w:themeColor="text1"/>
                <w:sz w:val="28"/>
                <w:szCs w:val="28"/>
                <w:lang w:val="vi-VN"/>
              </w:rPr>
            </w:pPr>
            <w:r w:rsidRPr="00425E27">
              <w:rPr>
                <w:color w:val="000000" w:themeColor="text1"/>
                <w:sz w:val="28"/>
                <w:szCs w:val="28"/>
                <w:lang w:val="vi-VN"/>
              </w:rPr>
              <w:lastRenderedPageBreak/>
              <w:t>14</w:t>
            </w:r>
          </w:p>
        </w:tc>
        <w:tc>
          <w:tcPr>
            <w:tcW w:w="3685" w:type="dxa"/>
          </w:tcPr>
          <w:p w14:paraId="01DED616" w14:textId="77777777" w:rsidR="0056687F" w:rsidRDefault="004C6716" w:rsidP="004C6716">
            <w:pPr>
              <w:tabs>
                <w:tab w:val="left" w:pos="0"/>
              </w:tabs>
              <w:spacing w:before="120"/>
              <w:jc w:val="both"/>
              <w:rPr>
                <w:color w:val="000000" w:themeColor="text1"/>
                <w:sz w:val="28"/>
                <w:szCs w:val="28"/>
                <w:lang w:val="vi-VN"/>
              </w:rPr>
            </w:pPr>
            <w:r w:rsidRPr="00425E27">
              <w:rPr>
                <w:color w:val="000000" w:themeColor="text1"/>
                <w:sz w:val="28"/>
                <w:szCs w:val="28"/>
                <w:lang w:val="vi-VN"/>
              </w:rPr>
              <w:t xml:space="preserve">Khoản 4 Điều 8 dự thảo </w:t>
            </w:r>
            <w:r w:rsidR="0056687F">
              <w:rPr>
                <w:color w:val="000000" w:themeColor="text1"/>
                <w:sz w:val="28"/>
                <w:szCs w:val="28"/>
                <w:lang w:val="vi-VN"/>
              </w:rPr>
              <w:t>Quy</w:t>
            </w:r>
            <w:r w:rsidR="0056687F" w:rsidRPr="00425E27">
              <w:rPr>
                <w:color w:val="000000" w:themeColor="text1"/>
                <w:sz w:val="28"/>
                <w:szCs w:val="28"/>
                <w:lang w:val="vi-VN"/>
              </w:rPr>
              <w:t xml:space="preserve"> </w:t>
            </w:r>
            <w:r w:rsidR="0056687F">
              <w:rPr>
                <w:color w:val="000000" w:themeColor="text1"/>
                <w:sz w:val="28"/>
                <w:szCs w:val="28"/>
                <w:lang w:val="vi-VN"/>
              </w:rPr>
              <w:t>định:</w:t>
            </w:r>
          </w:p>
          <w:p w14:paraId="457C522C" w14:textId="4BD69354" w:rsidR="004C6716" w:rsidRPr="00425E27" w:rsidRDefault="0056687F" w:rsidP="004C6716">
            <w:pPr>
              <w:tabs>
                <w:tab w:val="left" w:pos="0"/>
              </w:tabs>
              <w:spacing w:before="120"/>
              <w:jc w:val="both"/>
              <w:rPr>
                <w:color w:val="000000" w:themeColor="text1"/>
                <w:sz w:val="28"/>
                <w:szCs w:val="28"/>
              </w:rPr>
            </w:pPr>
            <w:r w:rsidRPr="00425E27">
              <w:rPr>
                <w:color w:val="000000" w:themeColor="text1"/>
                <w:sz w:val="28"/>
                <w:szCs w:val="28"/>
                <w:lang w:val="vi-VN"/>
              </w:rPr>
              <w:t xml:space="preserve"> </w:t>
            </w:r>
            <w:r w:rsidR="004C6716" w:rsidRPr="00425E27">
              <w:rPr>
                <w:color w:val="000000" w:themeColor="text1"/>
                <w:sz w:val="28"/>
                <w:szCs w:val="28"/>
                <w:lang w:val="vi-VN"/>
              </w:rPr>
              <w:t>“</w:t>
            </w:r>
            <w:r w:rsidR="004C6716" w:rsidRPr="00425E27">
              <w:rPr>
                <w:color w:val="000000" w:themeColor="text1"/>
                <w:sz w:val="28"/>
                <w:szCs w:val="28"/>
              </w:rPr>
              <w:t xml:space="preserve">a) Cá nhân người Việt Nam, cá nhân người nước ngoài, đang làm việc và sinh sống tại Hải Phòng, không phân biệt lứa tuổi, thành phần, dân tộc, nghề nghiệp, có các giải pháp kỹ thuật là kết quả của hoạt động sáng tạo, sáng kiến, cải tiến và ứng dụng khoa học và công nghệ trong các lĩnh vực hoạt động kinh tế - xã hội được tạo ra và áp dụng tại Hải Phòng trong khoảng thời gian mà Hội thi quy định, chưa dự thi hoặc đã tham gia dự thi mà chưa đạt giải ở bất kì cuộc thi nào, nếu </w:t>
            </w:r>
            <w:r w:rsidR="004C6716" w:rsidRPr="00425E27">
              <w:rPr>
                <w:color w:val="000000" w:themeColor="text1"/>
                <w:sz w:val="28"/>
                <w:szCs w:val="28"/>
              </w:rPr>
              <w:lastRenderedPageBreak/>
              <w:t>có cải tiến đều có quyền tham gia Hội thi.</w:t>
            </w:r>
          </w:p>
          <w:p w14:paraId="77DCFA7D" w14:textId="5CC7B1ED" w:rsidR="004C6716" w:rsidRPr="0056687F" w:rsidRDefault="004C6716" w:rsidP="004C6716">
            <w:pPr>
              <w:tabs>
                <w:tab w:val="left" w:pos="0"/>
              </w:tabs>
              <w:spacing w:before="120"/>
              <w:jc w:val="both"/>
              <w:rPr>
                <w:b/>
                <w:color w:val="000000" w:themeColor="text1"/>
                <w:sz w:val="28"/>
                <w:szCs w:val="28"/>
                <w:lang w:val="vi-VN"/>
              </w:rPr>
            </w:pPr>
            <w:r w:rsidRPr="00425E27">
              <w:rPr>
                <w:color w:val="000000" w:themeColor="text1"/>
                <w:sz w:val="28"/>
                <w:szCs w:val="28"/>
              </w:rPr>
              <w:t>b) Mọi tổ chức có trụ sở làm việc tại Hải Phòng đã đầu tư để tạo ra giải pháp kỹ thuật được áp dụng tại Hải Phòng đều có quyền đứng tên tham dự Hội thi.</w:t>
            </w:r>
            <w:r w:rsidRPr="00425E27">
              <w:rPr>
                <w:color w:val="000000" w:themeColor="text1"/>
                <w:sz w:val="28"/>
                <w:szCs w:val="28"/>
                <w:lang w:val="vi-VN"/>
              </w:rPr>
              <w:t>”</w:t>
            </w:r>
          </w:p>
        </w:tc>
        <w:tc>
          <w:tcPr>
            <w:tcW w:w="1985" w:type="dxa"/>
          </w:tcPr>
          <w:p w14:paraId="738280F2" w14:textId="13DB5995" w:rsidR="004C6716" w:rsidRPr="00425E27" w:rsidRDefault="004C6716" w:rsidP="004C6716">
            <w:pPr>
              <w:jc w:val="both"/>
              <w:rPr>
                <w:color w:val="000000" w:themeColor="text1"/>
                <w:sz w:val="28"/>
                <w:szCs w:val="28"/>
                <w:lang w:val="vi-VN"/>
              </w:rPr>
            </w:pPr>
            <w:r w:rsidRPr="00425E27">
              <w:rPr>
                <w:color w:val="000000" w:themeColor="text1"/>
                <w:sz w:val="28"/>
                <w:szCs w:val="28"/>
              </w:rPr>
              <w:lastRenderedPageBreak/>
              <w:t>Liên hiệp các Hội Khoa học và Kỹ thuật</w:t>
            </w:r>
            <w:r w:rsidR="007A3562" w:rsidRPr="00425E27">
              <w:rPr>
                <w:color w:val="000000" w:themeColor="text1"/>
                <w:sz w:val="28"/>
                <w:szCs w:val="28"/>
                <w:lang w:val="vi-VN"/>
              </w:rPr>
              <w:t xml:space="preserve"> (Báo cáo số 80/BC-LHH ngày 25/3/2026)</w:t>
            </w:r>
          </w:p>
        </w:tc>
        <w:tc>
          <w:tcPr>
            <w:tcW w:w="5089" w:type="dxa"/>
          </w:tcPr>
          <w:p w14:paraId="3053237D" w14:textId="77777777" w:rsidR="004C6716" w:rsidRPr="00425E27" w:rsidRDefault="004C6716" w:rsidP="004C6716">
            <w:pPr>
              <w:jc w:val="both"/>
              <w:rPr>
                <w:color w:val="000000" w:themeColor="text1"/>
                <w:sz w:val="28"/>
                <w:szCs w:val="28"/>
                <w:lang w:val="vi-VN"/>
              </w:rPr>
            </w:pPr>
            <w:r w:rsidRPr="00425E27">
              <w:rPr>
                <w:color w:val="000000" w:themeColor="text1"/>
                <w:sz w:val="28"/>
                <w:szCs w:val="28"/>
              </w:rPr>
              <w:t xml:space="preserve">+ Điểm a): đề nghị xem xét sửa đổi cụm từ “Cá nhân người Việt Nam, cá nhân người nước ngoài, đang sinh sống và làm việc tại Hải Phòng…” thành “Cá nhân người Việt Nam, cá nhân người nước ngoài, đang sinh sống và làm việc tại Việt Nam…” để khuyến khích các giải pháp kỹ thuật có kết quả áp dụng hiệu 5 quả vào thực tiễn trên địa bàn, đóng góp trực tiếp cho sự phát triển KT-XH của thành phố, dù tác giả của giải pháp không cư trú và làm việc tại Hải Phòng (theo đúng tinh thần chỉ đạo của các Nghị quyết của Thành ủy, Chương trình, kế hoạch hành động của UBND thành phố về phát huy vai trò của đội ngũ trí thức (cả trong và ngoài thành phố) đóng góp cho sự phát triển thành phố. </w:t>
            </w:r>
          </w:p>
          <w:p w14:paraId="7099C7B6" w14:textId="16BEC9DF" w:rsidR="004C6716" w:rsidRPr="00425E27" w:rsidRDefault="004C6716" w:rsidP="004C6716">
            <w:pPr>
              <w:jc w:val="both"/>
              <w:rPr>
                <w:color w:val="000000" w:themeColor="text1"/>
                <w:sz w:val="28"/>
                <w:szCs w:val="28"/>
              </w:rPr>
            </w:pPr>
            <w:r w:rsidRPr="00425E27">
              <w:rPr>
                <w:color w:val="000000" w:themeColor="text1"/>
                <w:sz w:val="28"/>
                <w:szCs w:val="28"/>
              </w:rPr>
              <w:t xml:space="preserve">+ Điểm b) : đề nghị xem xét sửa đổi cụm từ “Mọi tổ chức có trụ sở làm việc tại Hải </w:t>
            </w:r>
            <w:r w:rsidRPr="00425E27">
              <w:rPr>
                <w:color w:val="000000" w:themeColor="text1"/>
                <w:sz w:val="28"/>
                <w:szCs w:val="28"/>
              </w:rPr>
              <w:lastRenderedPageBreak/>
              <w:t>Phòng…” thành “Mọi tổ chức có trụ sở làm việc tại Việt Nam…”</w:t>
            </w:r>
          </w:p>
        </w:tc>
        <w:tc>
          <w:tcPr>
            <w:tcW w:w="3132" w:type="dxa"/>
          </w:tcPr>
          <w:p w14:paraId="568F7E70" w14:textId="5767B2F9" w:rsidR="004C6716" w:rsidRPr="00425E27" w:rsidRDefault="0092076A" w:rsidP="004C6716">
            <w:pPr>
              <w:jc w:val="both"/>
              <w:rPr>
                <w:color w:val="000000" w:themeColor="text1"/>
                <w:sz w:val="28"/>
                <w:szCs w:val="28"/>
                <w:lang w:val="vi-VN"/>
              </w:rPr>
            </w:pPr>
            <w:r w:rsidRPr="00425E27">
              <w:rPr>
                <w:color w:val="000000" w:themeColor="text1"/>
                <w:sz w:val="28"/>
                <w:szCs w:val="28"/>
                <w:lang w:val="vi-VN"/>
              </w:rPr>
              <w:lastRenderedPageBreak/>
              <w:t xml:space="preserve">- </w:t>
            </w:r>
            <w:r w:rsidRPr="00425E27">
              <w:rPr>
                <w:color w:val="000000" w:themeColor="text1"/>
                <w:sz w:val="28"/>
                <w:szCs w:val="28"/>
              </w:rPr>
              <w:t>Nhất trí tiếp thu chỉnh sửa trong dự thảo Quyết định</w:t>
            </w:r>
          </w:p>
        </w:tc>
      </w:tr>
      <w:tr w:rsidR="00425E27" w:rsidRPr="00425E27" w14:paraId="358DCE25" w14:textId="77777777" w:rsidTr="00C06AA7">
        <w:tc>
          <w:tcPr>
            <w:tcW w:w="846" w:type="dxa"/>
          </w:tcPr>
          <w:p w14:paraId="2435EEAB" w14:textId="5EC411D4" w:rsidR="004C6716" w:rsidRPr="00425E27" w:rsidRDefault="000C24AC" w:rsidP="004C6716">
            <w:pPr>
              <w:rPr>
                <w:color w:val="000000" w:themeColor="text1"/>
                <w:sz w:val="28"/>
                <w:szCs w:val="28"/>
                <w:lang w:val="vi-VN"/>
              </w:rPr>
            </w:pPr>
            <w:r w:rsidRPr="00425E27">
              <w:rPr>
                <w:color w:val="000000" w:themeColor="text1"/>
                <w:sz w:val="28"/>
                <w:szCs w:val="28"/>
                <w:lang w:val="vi-VN"/>
              </w:rPr>
              <w:lastRenderedPageBreak/>
              <w:t>15</w:t>
            </w:r>
          </w:p>
        </w:tc>
        <w:tc>
          <w:tcPr>
            <w:tcW w:w="3685" w:type="dxa"/>
          </w:tcPr>
          <w:p w14:paraId="4411D0DD" w14:textId="03B64BF0" w:rsidR="004C6716" w:rsidRPr="00425E27" w:rsidRDefault="004C6716" w:rsidP="004C6716">
            <w:pPr>
              <w:tabs>
                <w:tab w:val="left" w:pos="0"/>
              </w:tabs>
              <w:spacing w:before="120"/>
              <w:jc w:val="both"/>
              <w:rPr>
                <w:color w:val="000000" w:themeColor="text1"/>
                <w:sz w:val="28"/>
                <w:szCs w:val="28"/>
                <w:lang w:val="vi-VN"/>
              </w:rPr>
            </w:pPr>
            <w:r w:rsidRPr="00425E27">
              <w:rPr>
                <w:color w:val="000000" w:themeColor="text1"/>
                <w:sz w:val="28"/>
                <w:szCs w:val="28"/>
              </w:rPr>
              <w:t>Điểm c) khoản 2</w:t>
            </w:r>
            <w:r w:rsidRPr="00425E27">
              <w:rPr>
                <w:color w:val="000000" w:themeColor="text1"/>
                <w:sz w:val="28"/>
                <w:szCs w:val="28"/>
                <w:lang w:val="vi-VN"/>
              </w:rPr>
              <w:t xml:space="preserve"> Điều 9 dự thảo </w:t>
            </w:r>
            <w:r w:rsidR="0056687F">
              <w:rPr>
                <w:color w:val="000000" w:themeColor="text1"/>
                <w:sz w:val="28"/>
                <w:szCs w:val="28"/>
                <w:lang w:val="vi-VN"/>
              </w:rPr>
              <w:t>Quy</w:t>
            </w:r>
            <w:r w:rsidR="0056687F" w:rsidRPr="00425E27">
              <w:rPr>
                <w:color w:val="000000" w:themeColor="text1"/>
                <w:sz w:val="28"/>
                <w:szCs w:val="28"/>
                <w:lang w:val="vi-VN"/>
              </w:rPr>
              <w:t xml:space="preserve"> định</w:t>
            </w:r>
            <w:r w:rsidRPr="00425E27">
              <w:rPr>
                <w:color w:val="000000" w:themeColor="text1"/>
                <w:sz w:val="28"/>
                <w:szCs w:val="28"/>
                <w:lang w:val="vi-VN"/>
              </w:rPr>
              <w:t>: “</w:t>
            </w:r>
            <w:r w:rsidRPr="00425E27">
              <w:rPr>
                <w:color w:val="000000" w:themeColor="text1"/>
                <w:sz w:val="28"/>
                <w:szCs w:val="28"/>
              </w:rPr>
              <w:t>Ban Tổ chức Cuộc thi bao gồm đại diện lãnh đạo của cơ quan chủ trì, cơ quan phối hợp tổ chức Cuộc thi. Trưởng Ban Tổ chức Cuộc thi là Chủ tịch Liên hiệp các Hội Khoa học và Kỹ thuật thành phố. Phó Trưởng Ban Tổ chức Cuộc thi là đại diện lãnh đạo Sở Khoa học và Công nghệ, Đoàn Thanh niên Cộng sản Hồ Chí Minh thành phố</w:t>
            </w:r>
            <w:r w:rsidRPr="00425E27">
              <w:rPr>
                <w:color w:val="000000" w:themeColor="text1"/>
                <w:sz w:val="28"/>
                <w:szCs w:val="28"/>
                <w:lang w:val="vi-VN"/>
              </w:rPr>
              <w:t>.”</w:t>
            </w:r>
          </w:p>
        </w:tc>
        <w:tc>
          <w:tcPr>
            <w:tcW w:w="1985" w:type="dxa"/>
          </w:tcPr>
          <w:p w14:paraId="7A8697B5" w14:textId="61086F56" w:rsidR="004C6716" w:rsidRPr="00425E27" w:rsidRDefault="004C6716" w:rsidP="004C6716">
            <w:pPr>
              <w:jc w:val="both"/>
              <w:rPr>
                <w:color w:val="000000" w:themeColor="text1"/>
                <w:sz w:val="28"/>
                <w:szCs w:val="28"/>
                <w:lang w:val="vi-VN"/>
              </w:rPr>
            </w:pPr>
            <w:r w:rsidRPr="00425E27">
              <w:rPr>
                <w:color w:val="000000" w:themeColor="text1"/>
                <w:sz w:val="28"/>
                <w:szCs w:val="28"/>
              </w:rPr>
              <w:t>Liên hiệp các Hội Khoa học và Kỹ thuật</w:t>
            </w:r>
            <w:r w:rsidR="007A3562" w:rsidRPr="00425E27">
              <w:rPr>
                <w:color w:val="000000" w:themeColor="text1"/>
                <w:sz w:val="28"/>
                <w:szCs w:val="28"/>
                <w:lang w:val="vi-VN"/>
              </w:rPr>
              <w:t xml:space="preserve"> (Báo cáo số 80/BC-LHH ngày 25/3/2026)</w:t>
            </w:r>
          </w:p>
        </w:tc>
        <w:tc>
          <w:tcPr>
            <w:tcW w:w="5089" w:type="dxa"/>
          </w:tcPr>
          <w:p w14:paraId="1876EA66" w14:textId="3E7438D5" w:rsidR="004C6716" w:rsidRPr="00425E27" w:rsidRDefault="004C6716" w:rsidP="004C6716">
            <w:pPr>
              <w:jc w:val="both"/>
              <w:rPr>
                <w:color w:val="000000" w:themeColor="text1"/>
                <w:sz w:val="28"/>
                <w:szCs w:val="28"/>
              </w:rPr>
            </w:pPr>
            <w:r w:rsidRPr="00425E27">
              <w:rPr>
                <w:color w:val="000000" w:themeColor="text1"/>
                <w:sz w:val="28"/>
                <w:szCs w:val="28"/>
              </w:rPr>
              <w:t>đề nghị bổ sung đại diện lãnh đạo Sở Giáo dục và Đào tạo thành phố là Phó trưởng Ban Tổ chức Cuộc thi.</w:t>
            </w:r>
          </w:p>
        </w:tc>
        <w:tc>
          <w:tcPr>
            <w:tcW w:w="3132" w:type="dxa"/>
          </w:tcPr>
          <w:p w14:paraId="250B1769" w14:textId="7F558F27" w:rsidR="004C6716" w:rsidRPr="00425E27" w:rsidRDefault="004C6716" w:rsidP="004C6716">
            <w:pPr>
              <w:jc w:val="both"/>
              <w:rPr>
                <w:color w:val="000000" w:themeColor="text1"/>
                <w:sz w:val="28"/>
                <w:szCs w:val="28"/>
                <w:lang w:val="vi-VN"/>
              </w:rPr>
            </w:pPr>
            <w:r w:rsidRPr="00425E27">
              <w:rPr>
                <w:color w:val="000000" w:themeColor="text1"/>
                <w:sz w:val="28"/>
                <w:szCs w:val="28"/>
                <w:lang w:val="vi-VN"/>
              </w:rPr>
              <w:t>- Nhất trí với ý kiến góp ý. Thực hiện sửa đổi theo đề nghị.</w:t>
            </w:r>
          </w:p>
        </w:tc>
      </w:tr>
      <w:tr w:rsidR="00425E27" w:rsidRPr="00425E27" w14:paraId="2F94A73E" w14:textId="77777777" w:rsidTr="00C06AA7">
        <w:tc>
          <w:tcPr>
            <w:tcW w:w="846" w:type="dxa"/>
          </w:tcPr>
          <w:p w14:paraId="2CB74909" w14:textId="566EB162" w:rsidR="004C6716" w:rsidRPr="00425E27" w:rsidRDefault="000C24AC" w:rsidP="004C6716">
            <w:pPr>
              <w:rPr>
                <w:color w:val="000000" w:themeColor="text1"/>
                <w:sz w:val="28"/>
                <w:szCs w:val="28"/>
                <w:lang w:val="vi-VN"/>
              </w:rPr>
            </w:pPr>
            <w:r w:rsidRPr="00425E27">
              <w:rPr>
                <w:color w:val="000000" w:themeColor="text1"/>
                <w:sz w:val="28"/>
                <w:szCs w:val="28"/>
                <w:lang w:val="vi-VN"/>
              </w:rPr>
              <w:t>16</w:t>
            </w:r>
          </w:p>
        </w:tc>
        <w:tc>
          <w:tcPr>
            <w:tcW w:w="3685" w:type="dxa"/>
          </w:tcPr>
          <w:p w14:paraId="0E799CD7" w14:textId="29567305" w:rsidR="004C6716" w:rsidRPr="00425E27" w:rsidRDefault="004C6716" w:rsidP="004C6716">
            <w:pPr>
              <w:tabs>
                <w:tab w:val="left" w:pos="0"/>
              </w:tabs>
              <w:spacing w:before="120"/>
              <w:jc w:val="both"/>
              <w:rPr>
                <w:color w:val="000000" w:themeColor="text1"/>
                <w:sz w:val="28"/>
                <w:szCs w:val="28"/>
                <w:lang w:val="vi-VN"/>
              </w:rPr>
            </w:pPr>
            <w:r w:rsidRPr="00425E27">
              <w:rPr>
                <w:color w:val="000000" w:themeColor="text1"/>
                <w:sz w:val="28"/>
                <w:szCs w:val="28"/>
              </w:rPr>
              <w:t>Khoản</w:t>
            </w:r>
            <w:r w:rsidRPr="00425E27">
              <w:rPr>
                <w:color w:val="000000" w:themeColor="text1"/>
                <w:sz w:val="28"/>
                <w:szCs w:val="28"/>
                <w:lang w:val="vi-VN"/>
              </w:rPr>
              <w:t xml:space="preserve"> 1 Điều 10 dự thảo </w:t>
            </w:r>
            <w:r w:rsidR="0056687F">
              <w:rPr>
                <w:color w:val="000000" w:themeColor="text1"/>
                <w:sz w:val="28"/>
                <w:szCs w:val="28"/>
                <w:lang w:val="vi-VN"/>
              </w:rPr>
              <w:t>Quy</w:t>
            </w:r>
            <w:r w:rsidR="0056687F" w:rsidRPr="00425E27">
              <w:rPr>
                <w:color w:val="000000" w:themeColor="text1"/>
                <w:sz w:val="28"/>
                <w:szCs w:val="28"/>
                <w:lang w:val="vi-VN"/>
              </w:rPr>
              <w:t xml:space="preserve"> định</w:t>
            </w:r>
            <w:r w:rsidRPr="00425E27">
              <w:rPr>
                <w:color w:val="000000" w:themeColor="text1"/>
                <w:sz w:val="28"/>
                <w:szCs w:val="28"/>
                <w:lang w:val="vi-VN"/>
              </w:rPr>
              <w:t>: “</w:t>
            </w:r>
            <w:r w:rsidRPr="00425E27">
              <w:rPr>
                <w:color w:val="000000" w:themeColor="text1"/>
                <w:sz w:val="28"/>
                <w:szCs w:val="28"/>
              </w:rPr>
              <w:t xml:space="preserve">Ủy ban nhân dân thành phố giao Sở Khoa học và Công nghệ quyết định thành lập Ban Tổ chức các Hội thi, Cuộc thi; </w:t>
            </w:r>
            <w:r w:rsidRPr="00425E27">
              <w:rPr>
                <w:color w:val="000000" w:themeColor="text1"/>
                <w:sz w:val="28"/>
                <w:szCs w:val="28"/>
              </w:rPr>
              <w:lastRenderedPageBreak/>
              <w:t>phê duyệt Kế hoạch tổ chức, Thể lệ các Hội thi, Cuộc thi trên cơ sở đề nghị của cơ quan chủ trì tổ chức Hội thi, Cuộc thi.</w:t>
            </w:r>
            <w:r w:rsidRPr="00425E27">
              <w:rPr>
                <w:color w:val="000000" w:themeColor="text1"/>
                <w:sz w:val="28"/>
                <w:szCs w:val="28"/>
                <w:lang w:val="vi-VN"/>
              </w:rPr>
              <w:t>”</w:t>
            </w:r>
          </w:p>
        </w:tc>
        <w:tc>
          <w:tcPr>
            <w:tcW w:w="1985" w:type="dxa"/>
          </w:tcPr>
          <w:p w14:paraId="6A828AEB" w14:textId="49D2AAD2" w:rsidR="004C6716" w:rsidRPr="00425E27" w:rsidRDefault="004C6716" w:rsidP="004C6716">
            <w:pPr>
              <w:jc w:val="both"/>
              <w:rPr>
                <w:color w:val="000000" w:themeColor="text1"/>
                <w:sz w:val="28"/>
                <w:szCs w:val="28"/>
                <w:lang w:val="vi-VN"/>
              </w:rPr>
            </w:pPr>
            <w:r w:rsidRPr="00425E27">
              <w:rPr>
                <w:color w:val="000000" w:themeColor="text1"/>
                <w:sz w:val="28"/>
                <w:szCs w:val="28"/>
              </w:rPr>
              <w:lastRenderedPageBreak/>
              <w:t>Liên hiệp các Hội Khoa học và Kỹ thuật</w:t>
            </w:r>
            <w:r w:rsidR="007A3562" w:rsidRPr="00425E27">
              <w:rPr>
                <w:color w:val="000000" w:themeColor="text1"/>
                <w:sz w:val="28"/>
                <w:szCs w:val="28"/>
                <w:lang w:val="vi-VN"/>
              </w:rPr>
              <w:t xml:space="preserve"> (Báo cáo số 80/BC-LHH </w:t>
            </w:r>
            <w:r w:rsidR="007A3562" w:rsidRPr="00425E27">
              <w:rPr>
                <w:color w:val="000000" w:themeColor="text1"/>
                <w:sz w:val="28"/>
                <w:szCs w:val="28"/>
                <w:lang w:val="vi-VN"/>
              </w:rPr>
              <w:lastRenderedPageBreak/>
              <w:t>ngày 25/3/2026)</w:t>
            </w:r>
          </w:p>
        </w:tc>
        <w:tc>
          <w:tcPr>
            <w:tcW w:w="5089" w:type="dxa"/>
          </w:tcPr>
          <w:p w14:paraId="2D1836A9" w14:textId="0ED39795" w:rsidR="004C6716" w:rsidRPr="00425E27" w:rsidRDefault="004C6716" w:rsidP="004C6716">
            <w:pPr>
              <w:jc w:val="both"/>
              <w:rPr>
                <w:color w:val="000000" w:themeColor="text1"/>
                <w:sz w:val="28"/>
                <w:szCs w:val="28"/>
              </w:rPr>
            </w:pPr>
            <w:r w:rsidRPr="00425E27">
              <w:rPr>
                <w:color w:val="000000" w:themeColor="text1"/>
                <w:sz w:val="28"/>
                <w:szCs w:val="28"/>
              </w:rPr>
              <w:lastRenderedPageBreak/>
              <w:t xml:space="preserve">Đề nghị xem xét giao cho Ban tổ chức Hội thi, Cuộc thi được chủ động ban hành Kế hoạch tổ chức, Thể lệ Hội thi, thay bằng việc phải trình Sở Khoa học và Công nghệ “phê duyệt Kế hoạch tổ chức, Thể lệ các Hội </w:t>
            </w:r>
            <w:r w:rsidRPr="00425E27">
              <w:rPr>
                <w:color w:val="000000" w:themeColor="text1"/>
                <w:sz w:val="28"/>
                <w:szCs w:val="28"/>
              </w:rPr>
              <w:lastRenderedPageBreak/>
              <w:t>thi, Cuộc thi trên cơ sở đề nghị của cơ quan chủ trì tổ chức Hội thi, Cuộc thi” nhằm giairm bớt thủ tục hành chính và tăng trách nhiệm, tính chủ động của Ban Tổ chức/cơ quan chủ trì tổ chức Hội thi, Cuộc thi.</w:t>
            </w:r>
          </w:p>
        </w:tc>
        <w:tc>
          <w:tcPr>
            <w:tcW w:w="3132" w:type="dxa"/>
          </w:tcPr>
          <w:p w14:paraId="14F5AA58" w14:textId="22E2FBC8" w:rsidR="004C6716" w:rsidRPr="00425E27" w:rsidRDefault="0092076A" w:rsidP="0057088B">
            <w:pPr>
              <w:jc w:val="both"/>
              <w:rPr>
                <w:color w:val="000000" w:themeColor="text1"/>
                <w:sz w:val="28"/>
                <w:szCs w:val="28"/>
                <w:lang w:val="vi-VN"/>
              </w:rPr>
            </w:pPr>
            <w:r w:rsidRPr="00425E27">
              <w:rPr>
                <w:color w:val="000000" w:themeColor="text1"/>
                <w:sz w:val="28"/>
                <w:szCs w:val="28"/>
              </w:rPr>
              <w:lastRenderedPageBreak/>
              <w:t>Không tiếp thu,</w:t>
            </w:r>
            <w:r w:rsidR="0057088B" w:rsidRPr="00425E27">
              <w:rPr>
                <w:color w:val="000000" w:themeColor="text1"/>
                <w:sz w:val="28"/>
                <w:szCs w:val="28"/>
              </w:rPr>
              <w:t xml:space="preserve"> Sở Khoa học và Công nghệ là cơ quan chuyên môn giúp UBND thành phố quản lý về nội dung này do vậy</w:t>
            </w:r>
            <w:r w:rsidRPr="00425E27">
              <w:rPr>
                <w:color w:val="000000" w:themeColor="text1"/>
                <w:sz w:val="28"/>
                <w:szCs w:val="28"/>
              </w:rPr>
              <w:t xml:space="preserve"> </w:t>
            </w:r>
            <w:r w:rsidRPr="00425E27">
              <w:rPr>
                <w:color w:val="000000" w:themeColor="text1"/>
                <w:sz w:val="28"/>
                <w:szCs w:val="28"/>
              </w:rPr>
              <w:lastRenderedPageBreak/>
              <w:t>giữ nguyên với dự thảo và Quyết định số 35/2023/QĐ-UBND ngày ngày 04/10/2023 của UBND thành phố.</w:t>
            </w:r>
            <w:r w:rsidR="00FA67FD" w:rsidRPr="00425E27">
              <w:rPr>
                <w:color w:val="000000" w:themeColor="text1"/>
                <w:sz w:val="28"/>
                <w:szCs w:val="28"/>
              </w:rPr>
              <w:t xml:space="preserve"> </w:t>
            </w:r>
          </w:p>
        </w:tc>
      </w:tr>
      <w:tr w:rsidR="00425E27" w:rsidRPr="00425E27" w14:paraId="2B5D452A" w14:textId="77777777" w:rsidTr="00C06AA7">
        <w:tc>
          <w:tcPr>
            <w:tcW w:w="846" w:type="dxa"/>
          </w:tcPr>
          <w:p w14:paraId="5F828E2D" w14:textId="0C2600FC" w:rsidR="004C6716" w:rsidRPr="00425E27" w:rsidRDefault="000C24AC" w:rsidP="004C6716">
            <w:pPr>
              <w:rPr>
                <w:color w:val="000000" w:themeColor="text1"/>
                <w:sz w:val="28"/>
                <w:szCs w:val="28"/>
                <w:lang w:val="vi-VN"/>
              </w:rPr>
            </w:pPr>
            <w:r w:rsidRPr="00425E27">
              <w:rPr>
                <w:color w:val="000000" w:themeColor="text1"/>
                <w:sz w:val="28"/>
                <w:szCs w:val="28"/>
                <w:lang w:val="vi-VN"/>
              </w:rPr>
              <w:lastRenderedPageBreak/>
              <w:t>17</w:t>
            </w:r>
          </w:p>
        </w:tc>
        <w:tc>
          <w:tcPr>
            <w:tcW w:w="3685" w:type="dxa"/>
          </w:tcPr>
          <w:p w14:paraId="2E954B7C" w14:textId="039D57DE" w:rsidR="004C6716" w:rsidRPr="00425E27" w:rsidRDefault="002560BF" w:rsidP="004C6716">
            <w:pPr>
              <w:tabs>
                <w:tab w:val="left" w:pos="0"/>
              </w:tabs>
              <w:spacing w:before="120"/>
              <w:jc w:val="both"/>
              <w:rPr>
                <w:color w:val="000000" w:themeColor="text1"/>
                <w:sz w:val="28"/>
                <w:szCs w:val="28"/>
                <w:lang w:val="vi-VN"/>
              </w:rPr>
            </w:pPr>
            <w:r w:rsidRPr="00425E27">
              <w:rPr>
                <w:color w:val="000000" w:themeColor="text1"/>
                <w:sz w:val="28"/>
                <w:szCs w:val="28"/>
              </w:rPr>
              <w:t>K</w:t>
            </w:r>
            <w:r w:rsidR="00CB11F4" w:rsidRPr="00425E27">
              <w:rPr>
                <w:color w:val="000000" w:themeColor="text1"/>
                <w:sz w:val="28"/>
                <w:szCs w:val="28"/>
              </w:rPr>
              <w:t xml:space="preserve">hoản 4 Điều 9, dự thảo </w:t>
            </w:r>
            <w:r w:rsidR="0056687F">
              <w:rPr>
                <w:color w:val="000000" w:themeColor="text1"/>
                <w:sz w:val="28"/>
                <w:szCs w:val="28"/>
                <w:lang w:val="vi-VN"/>
              </w:rPr>
              <w:t>Quy</w:t>
            </w:r>
            <w:r w:rsidR="0056687F" w:rsidRPr="00425E27">
              <w:rPr>
                <w:color w:val="000000" w:themeColor="text1"/>
                <w:sz w:val="28"/>
                <w:szCs w:val="28"/>
                <w:lang w:val="vi-VN"/>
              </w:rPr>
              <w:t xml:space="preserve"> định</w:t>
            </w:r>
            <w:r w:rsidR="00CB11F4" w:rsidRPr="00425E27">
              <w:rPr>
                <w:color w:val="000000" w:themeColor="text1"/>
                <w:sz w:val="28"/>
                <w:szCs w:val="28"/>
                <w:lang w:val="vi-VN"/>
              </w:rPr>
              <w:t>: “Các em thanh, thiếu niên, nhi đồng toàn thành phố từ 6 đến 18 tuổi tính đến thời điểm tổ chức Cuộc thi. Khuyến khích các em ở các vùng khó khăn, khu vực hải đảo tham gia.”</w:t>
            </w:r>
          </w:p>
        </w:tc>
        <w:tc>
          <w:tcPr>
            <w:tcW w:w="1985" w:type="dxa"/>
          </w:tcPr>
          <w:p w14:paraId="307DA68B" w14:textId="33FB46AA" w:rsidR="004C6716" w:rsidRPr="00425E27" w:rsidRDefault="00CB11F4" w:rsidP="004C6716">
            <w:pPr>
              <w:jc w:val="both"/>
              <w:rPr>
                <w:color w:val="000000" w:themeColor="text1"/>
                <w:sz w:val="28"/>
                <w:szCs w:val="28"/>
                <w:lang w:val="vi-VN"/>
              </w:rPr>
            </w:pPr>
            <w:r w:rsidRPr="00425E27">
              <w:rPr>
                <w:color w:val="000000" w:themeColor="text1"/>
                <w:sz w:val="28"/>
                <w:szCs w:val="28"/>
              </w:rPr>
              <w:t xml:space="preserve">Ban Thường trực Ủy ban MTTQ Việt Nam thành </w:t>
            </w:r>
            <w:r w:rsidR="00057499" w:rsidRPr="00425E27">
              <w:rPr>
                <w:color w:val="000000" w:themeColor="text1"/>
                <w:sz w:val="28"/>
                <w:szCs w:val="28"/>
              </w:rPr>
              <w:t>phố</w:t>
            </w:r>
            <w:r w:rsidR="00057499" w:rsidRPr="00425E27">
              <w:rPr>
                <w:color w:val="000000" w:themeColor="text1"/>
                <w:sz w:val="28"/>
                <w:szCs w:val="28"/>
                <w:lang w:val="vi-VN"/>
              </w:rPr>
              <w:t xml:space="preserve"> (Công văn số 446/MTTQ-HTT ngày 26/3/2026)</w:t>
            </w:r>
          </w:p>
        </w:tc>
        <w:tc>
          <w:tcPr>
            <w:tcW w:w="5089" w:type="dxa"/>
          </w:tcPr>
          <w:p w14:paraId="5F6AFBCF" w14:textId="61DBCC95" w:rsidR="004C6716" w:rsidRPr="00425E27" w:rsidRDefault="00CB11F4" w:rsidP="004C6716">
            <w:pPr>
              <w:jc w:val="both"/>
              <w:rPr>
                <w:color w:val="000000" w:themeColor="text1"/>
                <w:sz w:val="28"/>
                <w:szCs w:val="28"/>
              </w:rPr>
            </w:pPr>
            <w:r w:rsidRPr="00425E27">
              <w:rPr>
                <w:color w:val="000000" w:themeColor="text1"/>
                <w:sz w:val="28"/>
                <w:szCs w:val="28"/>
              </w:rPr>
              <w:t>Đề nghị cụ thể hóa sự "khuyến khích" bằng các quy định cụ thể: dành một tỷ lệ giải thưởng nhất định cho các đề tài từ khu vực hải đảo (Bạch Long Vĩ, Cát Hải) hoặc bổ sung "điểm ưu tiên/điểm cộng" trong thang điểm đánh giá đối với các giải pháp có tính ứng dụng đặc thù cho vùng sâu, vùng xa, hải đảo. Điều này giúp đảm bảo tính công bằng và thực chất trong việc phát triển phong trào sáng tạo đồng đều giữa các khu vực của thành phố.</w:t>
            </w:r>
          </w:p>
        </w:tc>
        <w:tc>
          <w:tcPr>
            <w:tcW w:w="3132" w:type="dxa"/>
          </w:tcPr>
          <w:p w14:paraId="1296FE50" w14:textId="74EA36FF" w:rsidR="0092076A" w:rsidRPr="00425E27" w:rsidRDefault="00CB11F4" w:rsidP="004C6716">
            <w:pPr>
              <w:jc w:val="both"/>
              <w:rPr>
                <w:color w:val="000000" w:themeColor="text1"/>
                <w:sz w:val="28"/>
                <w:szCs w:val="28"/>
                <w:lang w:val="vi-VN"/>
              </w:rPr>
            </w:pPr>
            <w:r w:rsidRPr="00425E27">
              <w:rPr>
                <w:color w:val="000000" w:themeColor="text1"/>
                <w:sz w:val="28"/>
                <w:szCs w:val="28"/>
                <w:lang w:val="vi-VN"/>
              </w:rPr>
              <w:t>Giữ nguyên nội dung trong dự thảo Quyết đị</w:t>
            </w:r>
            <w:r w:rsidR="0057088B" w:rsidRPr="00425E27">
              <w:rPr>
                <w:color w:val="000000" w:themeColor="text1"/>
                <w:sz w:val="28"/>
                <w:szCs w:val="28"/>
                <w:lang w:val="vi-VN"/>
              </w:rPr>
              <w:t>nh.</w:t>
            </w:r>
          </w:p>
          <w:p w14:paraId="264B21D2" w14:textId="40E140EA" w:rsidR="004C6716" w:rsidRPr="00425E27" w:rsidRDefault="0092076A" w:rsidP="0057088B">
            <w:pPr>
              <w:jc w:val="both"/>
              <w:rPr>
                <w:i/>
                <w:iCs/>
                <w:color w:val="000000" w:themeColor="text1"/>
                <w:sz w:val="28"/>
                <w:szCs w:val="28"/>
                <w:lang w:val="vi-VN"/>
              </w:rPr>
            </w:pPr>
            <w:r w:rsidRPr="00425E27">
              <w:rPr>
                <w:i/>
                <w:iCs/>
                <w:color w:val="000000" w:themeColor="text1"/>
                <w:sz w:val="28"/>
                <w:szCs w:val="28"/>
              </w:rPr>
              <w:t xml:space="preserve">Nội dung này </w:t>
            </w:r>
            <w:r w:rsidR="0057088B" w:rsidRPr="00425E27">
              <w:rPr>
                <w:i/>
                <w:iCs/>
                <w:color w:val="000000" w:themeColor="text1"/>
                <w:sz w:val="28"/>
                <w:szCs w:val="28"/>
              </w:rPr>
              <w:t>sẽ được</w:t>
            </w:r>
            <w:r w:rsidR="00CB11F4" w:rsidRPr="00425E27">
              <w:rPr>
                <w:i/>
                <w:iCs/>
                <w:color w:val="000000" w:themeColor="text1"/>
                <w:sz w:val="28"/>
                <w:szCs w:val="28"/>
                <w:lang w:val="vi-VN"/>
              </w:rPr>
              <w:t xml:space="preserve"> </w:t>
            </w:r>
            <w:r w:rsidRPr="00425E27">
              <w:rPr>
                <w:i/>
                <w:iCs/>
                <w:color w:val="000000" w:themeColor="text1"/>
                <w:sz w:val="28"/>
                <w:szCs w:val="28"/>
              </w:rPr>
              <w:t>đưa vào</w:t>
            </w:r>
            <w:r w:rsidR="00CB11F4" w:rsidRPr="00425E27">
              <w:rPr>
                <w:i/>
                <w:iCs/>
                <w:color w:val="000000" w:themeColor="text1"/>
                <w:sz w:val="28"/>
                <w:szCs w:val="28"/>
                <w:lang w:val="vi-VN"/>
              </w:rPr>
              <w:t xml:space="preserve"> quy định trong Thể lệ từng Cuộc thi, Hộ</w:t>
            </w:r>
            <w:r w:rsidRPr="00425E27">
              <w:rPr>
                <w:i/>
                <w:iCs/>
                <w:color w:val="000000" w:themeColor="text1"/>
                <w:sz w:val="28"/>
                <w:szCs w:val="28"/>
                <w:lang w:val="vi-VN"/>
              </w:rPr>
              <w:t>i thi</w:t>
            </w:r>
            <w:r w:rsidR="00CB11F4" w:rsidRPr="00425E27">
              <w:rPr>
                <w:i/>
                <w:iCs/>
                <w:color w:val="000000" w:themeColor="text1"/>
                <w:sz w:val="28"/>
                <w:szCs w:val="28"/>
                <w:lang w:val="vi-VN"/>
              </w:rPr>
              <w:t xml:space="preserve">, đảm bảo tính linh hoạt của từng Hội thi, Cuộc </w:t>
            </w:r>
            <w:r w:rsidR="000C24AC" w:rsidRPr="00425E27">
              <w:rPr>
                <w:i/>
                <w:iCs/>
                <w:color w:val="000000" w:themeColor="text1"/>
                <w:sz w:val="28"/>
                <w:szCs w:val="28"/>
                <w:lang w:val="vi-VN"/>
              </w:rPr>
              <w:t>thi.</w:t>
            </w:r>
          </w:p>
        </w:tc>
      </w:tr>
      <w:tr w:rsidR="002560BF" w:rsidRPr="00425E27" w14:paraId="7FA29788" w14:textId="77777777" w:rsidTr="00C06AA7">
        <w:tc>
          <w:tcPr>
            <w:tcW w:w="846" w:type="dxa"/>
          </w:tcPr>
          <w:p w14:paraId="55522C1B" w14:textId="0486BFAF" w:rsidR="002560BF" w:rsidRPr="00425E27" w:rsidRDefault="002560BF" w:rsidP="004C6716">
            <w:pPr>
              <w:rPr>
                <w:color w:val="000000" w:themeColor="text1"/>
                <w:sz w:val="28"/>
                <w:szCs w:val="28"/>
              </w:rPr>
            </w:pPr>
            <w:r w:rsidRPr="00425E27">
              <w:rPr>
                <w:color w:val="000000" w:themeColor="text1"/>
                <w:sz w:val="28"/>
                <w:szCs w:val="28"/>
              </w:rPr>
              <w:t>18</w:t>
            </w:r>
          </w:p>
        </w:tc>
        <w:tc>
          <w:tcPr>
            <w:tcW w:w="3685" w:type="dxa"/>
          </w:tcPr>
          <w:p w14:paraId="41E4336A" w14:textId="77777777" w:rsidR="0030040E" w:rsidRPr="00425E27" w:rsidRDefault="00441031" w:rsidP="0030040E">
            <w:pPr>
              <w:tabs>
                <w:tab w:val="left" w:pos="0"/>
              </w:tabs>
              <w:spacing w:before="120"/>
              <w:jc w:val="both"/>
              <w:rPr>
                <w:color w:val="000000" w:themeColor="text1"/>
                <w:sz w:val="28"/>
                <w:szCs w:val="28"/>
                <w:lang w:val="vi-VN"/>
              </w:rPr>
            </w:pPr>
            <w:r w:rsidRPr="00425E27">
              <w:rPr>
                <w:color w:val="000000" w:themeColor="text1"/>
                <w:sz w:val="28"/>
                <w:szCs w:val="28"/>
              </w:rPr>
              <w:t>Khoản 2, Điều 2</w:t>
            </w:r>
            <w:r w:rsidR="0030040E" w:rsidRPr="00425E27">
              <w:rPr>
                <w:color w:val="000000" w:themeColor="text1"/>
                <w:sz w:val="28"/>
                <w:szCs w:val="28"/>
                <w:lang w:val="vi-VN"/>
              </w:rPr>
              <w:t xml:space="preserve"> dự thảo Quy định: </w:t>
            </w:r>
          </w:p>
          <w:p w14:paraId="074D17E7" w14:textId="2BEF00F7" w:rsidR="0030040E" w:rsidRPr="00425E27" w:rsidRDefault="0030040E" w:rsidP="0030040E">
            <w:pPr>
              <w:tabs>
                <w:tab w:val="left" w:pos="0"/>
              </w:tabs>
              <w:spacing w:before="120"/>
              <w:jc w:val="both"/>
              <w:rPr>
                <w:color w:val="000000" w:themeColor="text1"/>
                <w:sz w:val="28"/>
                <w:szCs w:val="28"/>
                <w:lang w:val="vi-VN"/>
              </w:rPr>
            </w:pPr>
            <w:r w:rsidRPr="00425E27">
              <w:rPr>
                <w:color w:val="000000" w:themeColor="text1"/>
                <w:sz w:val="28"/>
                <w:szCs w:val="28"/>
                <w:lang w:val="vi-VN"/>
              </w:rPr>
              <w:t xml:space="preserve">“a) Sản phẩm, dưới các dạng: vật thể (ví dụ: dụng cụ, máy móc, thiết bị, linh kiện); chất (ví dụ: vật liệu, chất liệu, thực phẩm, dược phẩm, mỹ phẩm); vật liệu sinh học (ví dụ: chủng vi sinh, chế phẩm sinh học, gen, thực vật, động vật biến đổi </w:t>
            </w:r>
            <w:r w:rsidRPr="00425E27">
              <w:rPr>
                <w:color w:val="000000" w:themeColor="text1"/>
                <w:sz w:val="28"/>
                <w:szCs w:val="28"/>
                <w:lang w:val="vi-VN"/>
              </w:rPr>
              <w:lastRenderedPageBreak/>
              <w:t>gen); hoặc giống cây trồng, giống vật nuôi;</w:t>
            </w:r>
          </w:p>
          <w:p w14:paraId="4C72F1FB" w14:textId="1358CC40" w:rsidR="002560BF" w:rsidRPr="00425E27" w:rsidRDefault="0030040E" w:rsidP="0030040E">
            <w:pPr>
              <w:tabs>
                <w:tab w:val="left" w:pos="0"/>
              </w:tabs>
              <w:spacing w:before="120"/>
              <w:jc w:val="both"/>
              <w:rPr>
                <w:color w:val="000000" w:themeColor="text1"/>
                <w:sz w:val="28"/>
                <w:szCs w:val="28"/>
                <w:lang w:val="vi-VN"/>
              </w:rPr>
            </w:pPr>
            <w:r w:rsidRPr="00425E27">
              <w:rPr>
                <w:color w:val="000000" w:themeColor="text1"/>
                <w:sz w:val="28"/>
                <w:szCs w:val="28"/>
                <w:lang w:val="vi-VN"/>
              </w:rPr>
              <w:t>b) Quy trình (ví dụ: quy trình công nghệ; quy trình chẩn đoán, dự báo, kiểm tra, xử lý, kỹ thuật chăn nuôi, trồng trọt; quy trình chẩn đoán, chữa bệnh cho người, động vật và thực vật).”</w:t>
            </w:r>
          </w:p>
        </w:tc>
        <w:tc>
          <w:tcPr>
            <w:tcW w:w="1985" w:type="dxa"/>
          </w:tcPr>
          <w:p w14:paraId="64239172" w14:textId="77777777" w:rsidR="002560BF" w:rsidRPr="00425E27" w:rsidRDefault="00D5689F" w:rsidP="004C6716">
            <w:pPr>
              <w:jc w:val="both"/>
              <w:rPr>
                <w:color w:val="000000" w:themeColor="text1"/>
                <w:sz w:val="28"/>
                <w:szCs w:val="28"/>
              </w:rPr>
            </w:pPr>
            <w:r w:rsidRPr="00425E27">
              <w:rPr>
                <w:color w:val="000000" w:themeColor="text1"/>
                <w:sz w:val="28"/>
                <w:szCs w:val="28"/>
              </w:rPr>
              <w:lastRenderedPageBreak/>
              <w:t>Sở Giáo dục và Đào tạo</w:t>
            </w:r>
          </w:p>
          <w:p w14:paraId="70BA12C8" w14:textId="6B76E070" w:rsidR="00D5689F" w:rsidRPr="00425E27" w:rsidRDefault="00D5689F" w:rsidP="004C6716">
            <w:pPr>
              <w:jc w:val="both"/>
              <w:rPr>
                <w:color w:val="000000" w:themeColor="text1"/>
                <w:sz w:val="28"/>
                <w:szCs w:val="28"/>
              </w:rPr>
            </w:pPr>
            <w:r w:rsidRPr="00425E27">
              <w:rPr>
                <w:color w:val="000000" w:themeColor="text1"/>
                <w:sz w:val="28"/>
                <w:szCs w:val="28"/>
              </w:rPr>
              <w:t>(Công văn số 2053/SGDDT-VP ngày 08/4/2025)</w:t>
            </w:r>
          </w:p>
        </w:tc>
        <w:tc>
          <w:tcPr>
            <w:tcW w:w="5089" w:type="dxa"/>
          </w:tcPr>
          <w:p w14:paraId="2D6F7260" w14:textId="2858E5AF" w:rsidR="002560BF" w:rsidRPr="00425E27" w:rsidRDefault="00441031" w:rsidP="004C6716">
            <w:pPr>
              <w:jc w:val="both"/>
              <w:rPr>
                <w:color w:val="000000" w:themeColor="text1"/>
                <w:sz w:val="28"/>
                <w:szCs w:val="28"/>
              </w:rPr>
            </w:pPr>
            <w:r w:rsidRPr="00425E27">
              <w:rPr>
                <w:color w:val="000000" w:themeColor="text1"/>
                <w:sz w:val="28"/>
                <w:szCs w:val="28"/>
              </w:rPr>
              <w:t xml:space="preserve"> Bổ sung thêm sản phẩm dưới dạng phi vật thể như: phần mềm máy tính, ứng dụng công nghệ thông tin, hệ thống điều khiển</w:t>
            </w:r>
          </w:p>
        </w:tc>
        <w:tc>
          <w:tcPr>
            <w:tcW w:w="3132" w:type="dxa"/>
          </w:tcPr>
          <w:p w14:paraId="2783A01F" w14:textId="4A87F426" w:rsidR="002560BF" w:rsidRPr="00425E27" w:rsidRDefault="00441031" w:rsidP="004C6716">
            <w:pPr>
              <w:jc w:val="both"/>
              <w:rPr>
                <w:color w:val="000000" w:themeColor="text1"/>
                <w:sz w:val="28"/>
                <w:szCs w:val="28"/>
                <w:lang w:val="vi-VN"/>
              </w:rPr>
            </w:pPr>
            <w:r w:rsidRPr="00425E27">
              <w:rPr>
                <w:color w:val="000000" w:themeColor="text1"/>
                <w:sz w:val="28"/>
                <w:szCs w:val="28"/>
                <w:lang w:val="vi-VN"/>
              </w:rPr>
              <w:t>- Nhất trí với ý kiến góp ý. Thực hiện sửa đổi theo đề nghị.</w:t>
            </w:r>
          </w:p>
        </w:tc>
      </w:tr>
      <w:tr w:rsidR="008F69A0" w:rsidRPr="00425E27" w14:paraId="5D32F2E4" w14:textId="77777777" w:rsidTr="00C06AA7">
        <w:tc>
          <w:tcPr>
            <w:tcW w:w="846" w:type="dxa"/>
          </w:tcPr>
          <w:p w14:paraId="41E96828" w14:textId="04ADB445" w:rsidR="008F69A0" w:rsidRPr="00425E27" w:rsidRDefault="006600CA" w:rsidP="004C6716">
            <w:pPr>
              <w:rPr>
                <w:color w:val="000000" w:themeColor="text1"/>
                <w:sz w:val="28"/>
                <w:szCs w:val="28"/>
              </w:rPr>
            </w:pPr>
            <w:r>
              <w:rPr>
                <w:color w:val="000000" w:themeColor="text1"/>
                <w:sz w:val="28"/>
                <w:szCs w:val="28"/>
              </w:rPr>
              <w:lastRenderedPageBreak/>
              <w:t>19</w:t>
            </w:r>
          </w:p>
        </w:tc>
        <w:tc>
          <w:tcPr>
            <w:tcW w:w="3685" w:type="dxa"/>
          </w:tcPr>
          <w:p w14:paraId="773096D6" w14:textId="77777777" w:rsidR="008F69A0" w:rsidRDefault="008F69A0" w:rsidP="0030040E">
            <w:pPr>
              <w:tabs>
                <w:tab w:val="left" w:pos="0"/>
              </w:tabs>
              <w:spacing w:before="120"/>
              <w:jc w:val="both"/>
              <w:rPr>
                <w:color w:val="000000" w:themeColor="text1"/>
                <w:sz w:val="28"/>
                <w:szCs w:val="28"/>
                <w:lang w:val="vi-VN"/>
              </w:rPr>
            </w:pPr>
            <w:r>
              <w:rPr>
                <w:color w:val="000000" w:themeColor="text1"/>
                <w:sz w:val="28"/>
                <w:szCs w:val="28"/>
              </w:rPr>
              <w:t>Khoản</w:t>
            </w:r>
            <w:r>
              <w:rPr>
                <w:color w:val="000000" w:themeColor="text1"/>
                <w:sz w:val="28"/>
                <w:szCs w:val="28"/>
                <w:lang w:val="vi-VN"/>
              </w:rPr>
              <w:t xml:space="preserve"> 2, Điều 9 dự thảo Quy định:</w:t>
            </w:r>
          </w:p>
          <w:p w14:paraId="2F7C926D" w14:textId="3F0136B2" w:rsidR="008F69A0" w:rsidRPr="008F69A0" w:rsidRDefault="008F69A0" w:rsidP="008F69A0">
            <w:pPr>
              <w:tabs>
                <w:tab w:val="left" w:pos="0"/>
              </w:tabs>
              <w:spacing w:before="120"/>
              <w:jc w:val="both"/>
              <w:rPr>
                <w:color w:val="000000" w:themeColor="text1"/>
                <w:sz w:val="28"/>
                <w:szCs w:val="28"/>
                <w:lang w:val="vi-VN"/>
              </w:rPr>
            </w:pPr>
            <w:r>
              <w:rPr>
                <w:color w:val="000000" w:themeColor="text1"/>
                <w:sz w:val="28"/>
                <w:szCs w:val="28"/>
                <w:lang w:val="vi-VN"/>
              </w:rPr>
              <w:t>“</w:t>
            </w:r>
            <w:r w:rsidRPr="008F69A0">
              <w:rPr>
                <w:color w:val="000000" w:themeColor="text1"/>
                <w:sz w:val="28"/>
                <w:szCs w:val="28"/>
                <w:lang w:val="vi-VN"/>
              </w:rPr>
              <w:t>2. Cơ quan chủ trì, phối hợp, Ban Tổ chức Cuộc thi:</w:t>
            </w:r>
          </w:p>
          <w:p w14:paraId="590A22BB" w14:textId="77777777" w:rsidR="008F69A0" w:rsidRPr="008F69A0" w:rsidRDefault="008F69A0" w:rsidP="008F69A0">
            <w:pPr>
              <w:tabs>
                <w:tab w:val="left" w:pos="0"/>
              </w:tabs>
              <w:spacing w:before="120"/>
              <w:jc w:val="both"/>
              <w:rPr>
                <w:color w:val="000000" w:themeColor="text1"/>
                <w:sz w:val="28"/>
                <w:szCs w:val="28"/>
                <w:lang w:val="vi-VN"/>
              </w:rPr>
            </w:pPr>
            <w:r w:rsidRPr="008F69A0">
              <w:rPr>
                <w:color w:val="000000" w:themeColor="text1"/>
                <w:sz w:val="28"/>
                <w:szCs w:val="28"/>
                <w:lang w:val="vi-VN"/>
              </w:rPr>
              <w:t xml:space="preserve">a) Liên hiệp các Hội Khoa học và Kỹ thuật Hải Phòng là cơ quan chủ trì tổ chức Cuộc thi Sáng tạo thanh thiếu niên nhi đồng thành phố Hải Phòng. </w:t>
            </w:r>
          </w:p>
          <w:p w14:paraId="74E3568B" w14:textId="77777777" w:rsidR="008F69A0" w:rsidRPr="008F69A0" w:rsidRDefault="008F69A0" w:rsidP="008F69A0">
            <w:pPr>
              <w:tabs>
                <w:tab w:val="left" w:pos="0"/>
              </w:tabs>
              <w:spacing w:before="120"/>
              <w:jc w:val="both"/>
              <w:rPr>
                <w:color w:val="000000" w:themeColor="text1"/>
                <w:sz w:val="28"/>
                <w:szCs w:val="28"/>
                <w:lang w:val="vi-VN"/>
              </w:rPr>
            </w:pPr>
            <w:r w:rsidRPr="008F69A0">
              <w:rPr>
                <w:color w:val="000000" w:themeColor="text1"/>
                <w:sz w:val="28"/>
                <w:szCs w:val="28"/>
                <w:lang w:val="vi-VN"/>
              </w:rPr>
              <w:t>b) Sở Khoa học và Công nghệ, Sở Giáo dục và Đào tạo, Đoàn Thanh niên Cộng sản Hồ Chí Minh thành phố, Ban Thi đua - Khen thưởng (Sở Nội vụ) và một số cơ quan liên quan phối hợp tổ chức.</w:t>
            </w:r>
          </w:p>
          <w:p w14:paraId="324D9A01" w14:textId="73A504D2" w:rsidR="008F69A0" w:rsidRPr="008F69A0" w:rsidRDefault="008F69A0" w:rsidP="008F69A0">
            <w:pPr>
              <w:tabs>
                <w:tab w:val="left" w:pos="0"/>
              </w:tabs>
              <w:spacing w:before="120"/>
              <w:jc w:val="both"/>
              <w:rPr>
                <w:color w:val="000000" w:themeColor="text1"/>
                <w:sz w:val="28"/>
                <w:szCs w:val="28"/>
                <w:lang w:val="vi-VN"/>
              </w:rPr>
            </w:pPr>
            <w:r w:rsidRPr="008F69A0">
              <w:rPr>
                <w:color w:val="000000" w:themeColor="text1"/>
                <w:sz w:val="28"/>
                <w:szCs w:val="28"/>
                <w:lang w:val="vi-VN"/>
              </w:rPr>
              <w:lastRenderedPageBreak/>
              <w:t>c) Ban Tổ chức Cuộc thi bao gồm đại diện lãnh đạo của cơ quan chủ trì, cơ quan phối hợp tổ chức Cuộc thi. Trưởng Ban Tổ chức Cuộc thi là Chủ tịch Liên hiệp các Hội Khoa học và Kỹ thuật thành phố. Phó Trưởng Ban Tổ chức Cuộc thi là đại diện lãnh đạo Sở Khoa học và Công nghệ thành phố, Sở Giáo dục và Đào tạo thành phố, Đoàn Thanh niên Cộng sản Hồ Chí Minh thành phố.</w:t>
            </w:r>
            <w:r>
              <w:rPr>
                <w:color w:val="000000" w:themeColor="text1"/>
                <w:sz w:val="28"/>
                <w:szCs w:val="28"/>
                <w:lang w:val="vi-VN"/>
              </w:rPr>
              <w:t>”</w:t>
            </w:r>
          </w:p>
        </w:tc>
        <w:tc>
          <w:tcPr>
            <w:tcW w:w="1985" w:type="dxa"/>
          </w:tcPr>
          <w:p w14:paraId="6619D92D" w14:textId="5E41A105" w:rsidR="008F69A0" w:rsidRPr="008F69A0" w:rsidRDefault="008F69A0" w:rsidP="004C6716">
            <w:pPr>
              <w:jc w:val="both"/>
              <w:rPr>
                <w:color w:val="000000" w:themeColor="text1"/>
                <w:sz w:val="28"/>
                <w:szCs w:val="28"/>
                <w:lang w:val="vi-VN"/>
              </w:rPr>
            </w:pPr>
            <w:r>
              <w:rPr>
                <w:color w:val="000000" w:themeColor="text1"/>
                <w:sz w:val="28"/>
                <w:szCs w:val="28"/>
              </w:rPr>
              <w:lastRenderedPageBreak/>
              <w:t>Liên</w:t>
            </w:r>
            <w:r>
              <w:rPr>
                <w:color w:val="000000" w:themeColor="text1"/>
                <w:sz w:val="28"/>
                <w:szCs w:val="28"/>
                <w:lang w:val="vi-VN"/>
              </w:rPr>
              <w:t xml:space="preserve"> đoàn Lao động (Công văn số 236/LĐLĐ-TĐKT ngày 09/4/2026);</w:t>
            </w:r>
          </w:p>
        </w:tc>
        <w:tc>
          <w:tcPr>
            <w:tcW w:w="5089" w:type="dxa"/>
          </w:tcPr>
          <w:p w14:paraId="08AD71C3" w14:textId="4AD30FD0" w:rsidR="008F69A0" w:rsidRPr="00425E27" w:rsidRDefault="008F69A0" w:rsidP="004C6716">
            <w:pPr>
              <w:jc w:val="both"/>
              <w:rPr>
                <w:color w:val="000000" w:themeColor="text1"/>
                <w:sz w:val="28"/>
                <w:szCs w:val="28"/>
              </w:rPr>
            </w:pPr>
            <w:r w:rsidRPr="008F69A0">
              <w:rPr>
                <w:color w:val="000000" w:themeColor="text1"/>
                <w:sz w:val="28"/>
                <w:szCs w:val="28"/>
              </w:rPr>
              <w:t>Về tổ chức thực hiện Cuộc thi: Đề nghị làm rõ hơn vai trò, trách nhiệm của các cơ quan liên quan, đặc biệt là cơ chế phối hợp giữa Liên hiệp các Hội Khoa học và Kỹ thuật thành phố với Đoàn Thanh niên Cộng sản Hồ Chí Minh thành phố sau khi thống nhất đầu mối chủ trì, bảo đảm không chồng chéo nhiệm vụ.</w:t>
            </w:r>
          </w:p>
        </w:tc>
        <w:tc>
          <w:tcPr>
            <w:tcW w:w="3132" w:type="dxa"/>
          </w:tcPr>
          <w:p w14:paraId="00F1F43A" w14:textId="67D04E51" w:rsidR="008F69A0" w:rsidRPr="008F69A0" w:rsidRDefault="008F69A0" w:rsidP="004C6716">
            <w:pPr>
              <w:jc w:val="both"/>
              <w:rPr>
                <w:color w:val="000000" w:themeColor="text1"/>
                <w:sz w:val="28"/>
                <w:szCs w:val="28"/>
                <w:lang w:val="vi-VN"/>
              </w:rPr>
            </w:pPr>
            <w:r>
              <w:rPr>
                <w:color w:val="000000" w:themeColor="text1"/>
                <w:sz w:val="28"/>
                <w:szCs w:val="28"/>
                <w:lang w:val="vi-VN"/>
              </w:rPr>
              <w:t xml:space="preserve">Trách nhiệm của Cơ quan chủ trì </w:t>
            </w:r>
            <w:r w:rsidRPr="008F69A0">
              <w:rPr>
                <w:i/>
                <w:iCs/>
                <w:color w:val="000000" w:themeColor="text1"/>
                <w:sz w:val="28"/>
                <w:szCs w:val="28"/>
                <w:lang w:val="vi-VN"/>
              </w:rPr>
              <w:t>(Liên hiệp các Hội Khoa học và Kỹ thuật Hải Phòng)</w:t>
            </w:r>
            <w:r>
              <w:rPr>
                <w:color w:val="000000" w:themeColor="text1"/>
                <w:sz w:val="28"/>
                <w:szCs w:val="28"/>
                <w:lang w:val="vi-VN"/>
              </w:rPr>
              <w:t xml:space="preserve"> và </w:t>
            </w:r>
            <w:r w:rsidRPr="000B3691">
              <w:rPr>
                <w:sz w:val="28"/>
                <w:szCs w:val="28"/>
              </w:rPr>
              <w:t>Đoàn Thanh niên Cộng sản Hồ Chí Minh</w:t>
            </w:r>
            <w:r>
              <w:rPr>
                <w:sz w:val="28"/>
                <w:szCs w:val="28"/>
                <w:lang w:val="vi-VN"/>
              </w:rPr>
              <w:t xml:space="preserve"> </w:t>
            </w:r>
            <w:r w:rsidRPr="008F69A0">
              <w:rPr>
                <w:i/>
                <w:iCs/>
                <w:sz w:val="28"/>
                <w:szCs w:val="28"/>
                <w:lang w:val="vi-VN"/>
              </w:rPr>
              <w:t>(đại diện lãnh đạo là Phó Trưởng Ban Tổ chức Cuộc thi)</w:t>
            </w:r>
            <w:r w:rsidRPr="000B3691">
              <w:rPr>
                <w:sz w:val="28"/>
                <w:szCs w:val="28"/>
              </w:rPr>
              <w:t xml:space="preserve"> </w:t>
            </w:r>
            <w:r>
              <w:rPr>
                <w:sz w:val="28"/>
                <w:szCs w:val="28"/>
                <w:lang w:val="vi-VN"/>
              </w:rPr>
              <w:t xml:space="preserve">đã được quy định rõ tại </w:t>
            </w:r>
            <w:r>
              <w:rPr>
                <w:color w:val="000000" w:themeColor="text1"/>
                <w:sz w:val="28"/>
                <w:szCs w:val="28"/>
              </w:rPr>
              <w:t>Khoản</w:t>
            </w:r>
            <w:r>
              <w:rPr>
                <w:color w:val="000000" w:themeColor="text1"/>
                <w:sz w:val="28"/>
                <w:szCs w:val="28"/>
                <w:lang w:val="vi-VN"/>
              </w:rPr>
              <w:t xml:space="preserve"> 2, Điều 9 dự thảo Quy định</w:t>
            </w:r>
            <w:r>
              <w:rPr>
                <w:sz w:val="28"/>
                <w:szCs w:val="28"/>
                <w:lang w:val="vi-VN"/>
              </w:rPr>
              <w:t>, đảm bảo không có tình trạng chồng chéo trách nhiệm.</w:t>
            </w:r>
          </w:p>
        </w:tc>
      </w:tr>
      <w:tr w:rsidR="008F69A0" w:rsidRPr="00425E27" w14:paraId="5D9D9BC9" w14:textId="77777777" w:rsidTr="00C06AA7">
        <w:tc>
          <w:tcPr>
            <w:tcW w:w="846" w:type="dxa"/>
          </w:tcPr>
          <w:p w14:paraId="4133489B" w14:textId="540FD06E" w:rsidR="008F69A0" w:rsidRPr="00425E27" w:rsidRDefault="006600CA" w:rsidP="004C6716">
            <w:pPr>
              <w:rPr>
                <w:color w:val="000000" w:themeColor="text1"/>
                <w:sz w:val="28"/>
                <w:szCs w:val="28"/>
              </w:rPr>
            </w:pPr>
            <w:r>
              <w:rPr>
                <w:color w:val="000000" w:themeColor="text1"/>
                <w:sz w:val="28"/>
                <w:szCs w:val="28"/>
              </w:rPr>
              <w:lastRenderedPageBreak/>
              <w:t>20</w:t>
            </w:r>
          </w:p>
        </w:tc>
        <w:tc>
          <w:tcPr>
            <w:tcW w:w="3685" w:type="dxa"/>
          </w:tcPr>
          <w:p w14:paraId="1E04E711" w14:textId="39DDC425" w:rsidR="00415EDC" w:rsidRDefault="00415EDC" w:rsidP="00415EDC">
            <w:pPr>
              <w:tabs>
                <w:tab w:val="left" w:pos="0"/>
              </w:tabs>
              <w:spacing w:before="120"/>
              <w:jc w:val="both"/>
              <w:rPr>
                <w:color w:val="000000" w:themeColor="text1"/>
                <w:sz w:val="28"/>
                <w:szCs w:val="28"/>
                <w:lang w:val="vi-VN"/>
              </w:rPr>
            </w:pPr>
            <w:r>
              <w:rPr>
                <w:color w:val="000000" w:themeColor="text1"/>
                <w:sz w:val="28"/>
                <w:szCs w:val="28"/>
                <w:lang w:val="vi-VN"/>
              </w:rPr>
              <w:t xml:space="preserve">Điều </w:t>
            </w:r>
            <w:r w:rsidR="00EE05DF">
              <w:rPr>
                <w:color w:val="000000" w:themeColor="text1"/>
                <w:sz w:val="28"/>
                <w:szCs w:val="28"/>
                <w:lang w:val="vi-VN"/>
              </w:rPr>
              <w:t>4</w:t>
            </w:r>
            <w:r>
              <w:rPr>
                <w:color w:val="000000" w:themeColor="text1"/>
                <w:sz w:val="28"/>
                <w:szCs w:val="28"/>
                <w:lang w:val="vi-VN"/>
              </w:rPr>
              <w:t xml:space="preserve"> dự thảo Quy định:</w:t>
            </w:r>
          </w:p>
          <w:p w14:paraId="3AF1F0AC" w14:textId="7EEDFDA1" w:rsidR="00415EDC" w:rsidRPr="00415EDC" w:rsidRDefault="00EE05DF" w:rsidP="00415EDC">
            <w:pPr>
              <w:tabs>
                <w:tab w:val="left" w:pos="0"/>
              </w:tabs>
              <w:spacing w:before="120"/>
              <w:jc w:val="both"/>
              <w:rPr>
                <w:color w:val="000000" w:themeColor="text1"/>
                <w:sz w:val="28"/>
                <w:szCs w:val="28"/>
              </w:rPr>
            </w:pPr>
            <w:r>
              <w:rPr>
                <w:color w:val="000000" w:themeColor="text1"/>
                <w:sz w:val="28"/>
                <w:szCs w:val="28"/>
                <w:lang w:val="vi-VN"/>
              </w:rPr>
              <w:t>“</w:t>
            </w:r>
            <w:r w:rsidR="00415EDC" w:rsidRPr="00415EDC">
              <w:rPr>
                <w:color w:val="000000" w:themeColor="text1"/>
                <w:sz w:val="28"/>
                <w:szCs w:val="28"/>
              </w:rPr>
              <w:t>1. Tính mới, tính sáng tạo: Giải pháp dự thi không trùng với giải pháp đã được công bố trong bất kì nguồn thông tin nào có ở Việt Nam trước ngày nộp hồ sơ dự thi.</w:t>
            </w:r>
          </w:p>
          <w:p w14:paraId="6EAABF50" w14:textId="77777777" w:rsidR="00415EDC" w:rsidRPr="00415EDC" w:rsidRDefault="00415EDC" w:rsidP="00415EDC">
            <w:pPr>
              <w:tabs>
                <w:tab w:val="left" w:pos="0"/>
              </w:tabs>
              <w:spacing w:before="120"/>
              <w:jc w:val="both"/>
              <w:rPr>
                <w:color w:val="000000" w:themeColor="text1"/>
                <w:sz w:val="28"/>
                <w:szCs w:val="28"/>
              </w:rPr>
            </w:pPr>
            <w:r w:rsidRPr="00415EDC">
              <w:rPr>
                <w:color w:val="000000" w:themeColor="text1"/>
                <w:sz w:val="28"/>
                <w:szCs w:val="28"/>
              </w:rPr>
              <w:t xml:space="preserve">2. Khả năng áp dụng rộng rãi trong điều kiện Việt Nam và thành phố Hải Phòng: Giải pháp dự thi đã được thử nghiệm, sản xuất thử và được </w:t>
            </w:r>
            <w:r w:rsidRPr="00415EDC">
              <w:rPr>
                <w:color w:val="000000" w:themeColor="text1"/>
                <w:sz w:val="28"/>
                <w:szCs w:val="28"/>
              </w:rPr>
              <w:lastRenderedPageBreak/>
              <w:t>chứng minh khả năng áp dụng hoặc đã được áp dụng có hiệu quả.</w:t>
            </w:r>
          </w:p>
          <w:p w14:paraId="677544B0" w14:textId="333BC9D1" w:rsidR="008F69A0" w:rsidRPr="00EE05DF" w:rsidRDefault="00415EDC" w:rsidP="00415EDC">
            <w:pPr>
              <w:tabs>
                <w:tab w:val="left" w:pos="0"/>
              </w:tabs>
              <w:spacing w:before="120"/>
              <w:jc w:val="both"/>
              <w:rPr>
                <w:color w:val="000000" w:themeColor="text1"/>
                <w:sz w:val="28"/>
                <w:szCs w:val="28"/>
                <w:lang w:val="vi-VN"/>
              </w:rPr>
            </w:pPr>
            <w:r w:rsidRPr="00415EDC">
              <w:rPr>
                <w:color w:val="000000" w:themeColor="text1"/>
                <w:sz w:val="28"/>
                <w:szCs w:val="28"/>
              </w:rPr>
              <w:t>3. Hiệu quả kinh tế - kỹ thuật - xã hội: Giải pháp mang lại lợi ích kinh tế - kỹ thuật - xã hội cao hơn so với giải pháp tương tự đã biết ở Việt Nam, không gây ảnh hưởng xấu đến con người, môi trường và xã hội.</w:t>
            </w:r>
            <w:r w:rsidR="00EE05DF">
              <w:rPr>
                <w:color w:val="000000" w:themeColor="text1"/>
                <w:sz w:val="28"/>
                <w:szCs w:val="28"/>
                <w:lang w:val="vi-VN"/>
              </w:rPr>
              <w:t>”</w:t>
            </w:r>
          </w:p>
        </w:tc>
        <w:tc>
          <w:tcPr>
            <w:tcW w:w="1985" w:type="dxa"/>
          </w:tcPr>
          <w:p w14:paraId="18D900BC" w14:textId="5258E8AB" w:rsidR="008F69A0" w:rsidRPr="00425E27" w:rsidRDefault="00415EDC" w:rsidP="004C6716">
            <w:pPr>
              <w:jc w:val="both"/>
              <w:rPr>
                <w:color w:val="000000" w:themeColor="text1"/>
                <w:sz w:val="28"/>
                <w:szCs w:val="28"/>
              </w:rPr>
            </w:pPr>
            <w:r>
              <w:rPr>
                <w:color w:val="000000" w:themeColor="text1"/>
                <w:sz w:val="28"/>
                <w:szCs w:val="28"/>
              </w:rPr>
              <w:lastRenderedPageBreak/>
              <w:t>Liên</w:t>
            </w:r>
            <w:r>
              <w:rPr>
                <w:color w:val="000000" w:themeColor="text1"/>
                <w:sz w:val="28"/>
                <w:szCs w:val="28"/>
                <w:lang w:val="vi-VN"/>
              </w:rPr>
              <w:t xml:space="preserve"> đoàn Lao động (Công văn số 236/LĐLĐ-TĐKT ngày 09/4/2026);</w:t>
            </w:r>
          </w:p>
        </w:tc>
        <w:tc>
          <w:tcPr>
            <w:tcW w:w="5089" w:type="dxa"/>
          </w:tcPr>
          <w:p w14:paraId="57FDFC3F" w14:textId="48D0CC7B" w:rsidR="008F69A0" w:rsidRPr="00415EDC" w:rsidRDefault="00415EDC" w:rsidP="004C6716">
            <w:pPr>
              <w:jc w:val="both"/>
              <w:rPr>
                <w:color w:val="000000" w:themeColor="text1"/>
                <w:sz w:val="28"/>
                <w:szCs w:val="28"/>
              </w:rPr>
            </w:pPr>
            <w:r w:rsidRPr="00415EDC">
              <w:rPr>
                <w:color w:val="000000" w:themeColor="text1"/>
                <w:sz w:val="28"/>
                <w:szCs w:val="28"/>
              </w:rPr>
              <w:t>Đề nghị cụ thể hóa hơn tiêu chí đánh giá giải pháp dự thi (tính mới, tính ứng dụng, hiệu quả kinh tế - xã hội) và quy trình tổ chức, chấm thi để bảo đảm minh bạch, khả thi.</w:t>
            </w:r>
          </w:p>
        </w:tc>
        <w:tc>
          <w:tcPr>
            <w:tcW w:w="3132" w:type="dxa"/>
          </w:tcPr>
          <w:p w14:paraId="45C2CF75" w14:textId="32303B4D" w:rsidR="008F69A0" w:rsidRPr="00425E27" w:rsidRDefault="00EE05DF" w:rsidP="004C6716">
            <w:pPr>
              <w:jc w:val="both"/>
              <w:rPr>
                <w:color w:val="000000" w:themeColor="text1"/>
                <w:sz w:val="28"/>
                <w:szCs w:val="28"/>
                <w:lang w:val="vi-VN"/>
              </w:rPr>
            </w:pPr>
            <w:r>
              <w:rPr>
                <w:color w:val="000000" w:themeColor="text1"/>
                <w:sz w:val="28"/>
                <w:szCs w:val="28"/>
                <w:lang w:val="vi-VN"/>
              </w:rPr>
              <w:t>Tiêu chí đánh giá quy định tại Điều 4 dự thảo Quy định mang tính khái quát, các tiêu chí đánh giá cụ thể của từng Hội thi, Cuộc thi sẽ được thể hiện ở Thể lệ Hội thi, Cuộc thi đó nhằm đảm bảo tính linh hoạt, phù hợp với bối cảnh của từng Hội thi, Cuộc thi.</w:t>
            </w:r>
          </w:p>
        </w:tc>
      </w:tr>
      <w:tr w:rsidR="008F69A0" w:rsidRPr="00425E27" w14:paraId="0AB1305C" w14:textId="77777777" w:rsidTr="00C06AA7">
        <w:tc>
          <w:tcPr>
            <w:tcW w:w="846" w:type="dxa"/>
          </w:tcPr>
          <w:p w14:paraId="27AFA78F" w14:textId="04B7A8B5" w:rsidR="008F69A0" w:rsidRPr="00425E27" w:rsidRDefault="006600CA" w:rsidP="004C6716">
            <w:pPr>
              <w:rPr>
                <w:color w:val="000000" w:themeColor="text1"/>
                <w:sz w:val="28"/>
                <w:szCs w:val="28"/>
              </w:rPr>
            </w:pPr>
            <w:r>
              <w:rPr>
                <w:color w:val="000000" w:themeColor="text1"/>
                <w:sz w:val="28"/>
                <w:szCs w:val="28"/>
              </w:rPr>
              <w:lastRenderedPageBreak/>
              <w:t>21</w:t>
            </w:r>
          </w:p>
        </w:tc>
        <w:tc>
          <w:tcPr>
            <w:tcW w:w="3685" w:type="dxa"/>
          </w:tcPr>
          <w:p w14:paraId="3C9B3840" w14:textId="77777777" w:rsidR="008F69A0" w:rsidRDefault="00EE05DF" w:rsidP="0030040E">
            <w:pPr>
              <w:tabs>
                <w:tab w:val="left" w:pos="0"/>
              </w:tabs>
              <w:spacing w:before="120"/>
              <w:jc w:val="both"/>
              <w:rPr>
                <w:color w:val="000000" w:themeColor="text1"/>
                <w:sz w:val="28"/>
                <w:szCs w:val="28"/>
                <w:lang w:val="vi-VN"/>
              </w:rPr>
            </w:pPr>
            <w:r>
              <w:rPr>
                <w:color w:val="000000" w:themeColor="text1"/>
                <w:sz w:val="28"/>
                <w:szCs w:val="28"/>
              </w:rPr>
              <w:t>Điều</w:t>
            </w:r>
            <w:r>
              <w:rPr>
                <w:color w:val="000000" w:themeColor="text1"/>
                <w:sz w:val="28"/>
                <w:szCs w:val="28"/>
                <w:lang w:val="vi-VN"/>
              </w:rPr>
              <w:t xml:space="preserve"> 7 dự thảo Quy định:</w:t>
            </w:r>
          </w:p>
          <w:p w14:paraId="1D94FCAE" w14:textId="43DFD6BF" w:rsidR="00EE05DF" w:rsidRPr="00EE05DF" w:rsidRDefault="00EE05DF" w:rsidP="00EE05DF">
            <w:pPr>
              <w:tabs>
                <w:tab w:val="left" w:pos="0"/>
              </w:tabs>
              <w:spacing w:before="120"/>
              <w:jc w:val="both"/>
              <w:rPr>
                <w:color w:val="000000" w:themeColor="text1"/>
                <w:sz w:val="28"/>
                <w:szCs w:val="28"/>
                <w:lang w:val="vi-VN"/>
              </w:rPr>
            </w:pPr>
            <w:r>
              <w:rPr>
                <w:color w:val="000000" w:themeColor="text1"/>
                <w:sz w:val="28"/>
                <w:szCs w:val="28"/>
                <w:lang w:val="vi-VN"/>
              </w:rPr>
              <w:t>“</w:t>
            </w:r>
            <w:r w:rsidRPr="00EE05DF">
              <w:rPr>
                <w:color w:val="000000" w:themeColor="text1"/>
                <w:sz w:val="28"/>
                <w:szCs w:val="28"/>
                <w:lang w:val="vi-VN"/>
              </w:rPr>
              <w:t>1. Kinh phí dành cho Hội thi, Cuộc thi được lấy từ nguồn ngân sách chi sự nghiệp khoa học công nghệ, đổi mới sáng tạo và chuyển đổi số thành phố và nguồn kinh phí khác (nếu có), gồm: kinh phí tài trợ và các nguồn kinh phí hợp pháp khác huy động từ các cá nhân, tổ chức, doanh nghiệp trong và ngoài nước.</w:t>
            </w:r>
          </w:p>
          <w:p w14:paraId="77AE5C59" w14:textId="6DB5A323" w:rsidR="00EE05DF" w:rsidRPr="00EE05DF" w:rsidRDefault="00EE05DF" w:rsidP="00EE05DF">
            <w:pPr>
              <w:tabs>
                <w:tab w:val="left" w:pos="0"/>
              </w:tabs>
              <w:spacing w:before="120"/>
              <w:jc w:val="both"/>
              <w:rPr>
                <w:color w:val="000000" w:themeColor="text1"/>
                <w:sz w:val="28"/>
                <w:szCs w:val="28"/>
                <w:lang w:val="vi-VN"/>
              </w:rPr>
            </w:pPr>
            <w:r w:rsidRPr="00EE05DF">
              <w:rPr>
                <w:color w:val="000000" w:themeColor="text1"/>
                <w:sz w:val="28"/>
                <w:szCs w:val="28"/>
                <w:lang w:val="vi-VN"/>
              </w:rPr>
              <w:t xml:space="preserve">2. Hàng năm, vào thời điểm lập dự toán thu, chi ngân sách nhà nước, căn cứ vào chương trình, </w:t>
            </w:r>
            <w:r w:rsidRPr="00EE05DF">
              <w:rPr>
                <w:color w:val="000000" w:themeColor="text1"/>
                <w:sz w:val="28"/>
                <w:szCs w:val="28"/>
                <w:lang w:val="vi-VN"/>
              </w:rPr>
              <w:lastRenderedPageBreak/>
              <w:t>kế hoạch tổ chức Hội thi, Cuộc thi, khối lượng công việc cần thực hiện, nội dung và mức chi quy định tại Thông tư số 27/2018/TT-BTC ngày 21 tháng 3 năm 2018 của Bộ Tài chính, các cơ quan được giao nhiệm vụ chủ trì tổ chức Hội thi, Cuộc thi lập dự toán chi ngân sách (đối với các nội dung chi được ngân sách nhà nước tài trợ) và dự toán chi từ nguồn thu tài trợ của các tổ chức, cá nhân trong và ngoài nước – nếu có (đối với các nội dung chi từ nguồn tài trợ) cho công tác tổ chức Hội thi, Cuộc thi, gửi Sở Khoa học và Công nghệ tổng hợp vào dự toán kinh phí chi sự nghiệp khoa học công nghệ, đổi mới sáng tạo và chuyển đổi số; đồng thời gửi Sở Tài chính tổng hợp, trình Ủy ban nhân dân thành phố phê duyệt theo quy định.</w:t>
            </w:r>
          </w:p>
          <w:p w14:paraId="7719CAEC" w14:textId="77777777" w:rsidR="00EE05DF" w:rsidRPr="00EE05DF" w:rsidRDefault="00EE05DF" w:rsidP="00EE05DF">
            <w:pPr>
              <w:tabs>
                <w:tab w:val="left" w:pos="0"/>
              </w:tabs>
              <w:spacing w:before="120"/>
              <w:jc w:val="both"/>
              <w:rPr>
                <w:color w:val="000000" w:themeColor="text1"/>
                <w:sz w:val="28"/>
                <w:szCs w:val="28"/>
                <w:lang w:val="vi-VN"/>
              </w:rPr>
            </w:pPr>
            <w:r w:rsidRPr="00EE05DF">
              <w:rPr>
                <w:color w:val="000000" w:themeColor="text1"/>
                <w:sz w:val="28"/>
                <w:szCs w:val="28"/>
                <w:lang w:val="vi-VN"/>
              </w:rPr>
              <w:lastRenderedPageBreak/>
              <w:t xml:space="preserve">Căn cứ vào dự toán chi ngân sách nhà nước được cấp có thẩm quyền giao, Ủy ban nhân dân thành phố phân bổ và quyết định giao dự toán chi cho cơ quan được giao nhiệm vụ chủ trì tổ chức Hội thi, Cuộc thi thuộc quyền quản lý. </w:t>
            </w:r>
          </w:p>
          <w:p w14:paraId="18BBDB6A" w14:textId="7DD63B07" w:rsidR="00EE05DF" w:rsidRPr="00EE05DF" w:rsidRDefault="00EE05DF" w:rsidP="00EE05DF">
            <w:pPr>
              <w:tabs>
                <w:tab w:val="left" w:pos="0"/>
              </w:tabs>
              <w:spacing w:before="120"/>
              <w:jc w:val="both"/>
              <w:rPr>
                <w:color w:val="000000" w:themeColor="text1"/>
                <w:sz w:val="28"/>
                <w:szCs w:val="28"/>
                <w:lang w:val="vi-VN"/>
              </w:rPr>
            </w:pPr>
            <w:r w:rsidRPr="00EE05DF">
              <w:rPr>
                <w:color w:val="000000" w:themeColor="text1"/>
                <w:sz w:val="28"/>
                <w:szCs w:val="28"/>
                <w:lang w:val="vi-VN"/>
              </w:rPr>
              <w:t xml:space="preserve">3. Việc quản lý, sử dụng và quyết toán kinh phí thực hiện theo các quy định của Luật Ngân sách nhà nước và các văn bản hướng dẫn hiện </w:t>
            </w:r>
            <w:r>
              <w:rPr>
                <w:color w:val="000000" w:themeColor="text1"/>
                <w:sz w:val="28"/>
                <w:szCs w:val="28"/>
                <w:lang w:val="vi-VN"/>
              </w:rPr>
              <w:t>hành”</w:t>
            </w:r>
          </w:p>
        </w:tc>
        <w:tc>
          <w:tcPr>
            <w:tcW w:w="1985" w:type="dxa"/>
          </w:tcPr>
          <w:p w14:paraId="79DD2967" w14:textId="77ADCE52" w:rsidR="008F69A0" w:rsidRPr="00425E27" w:rsidRDefault="00E14FC1" w:rsidP="004C6716">
            <w:pPr>
              <w:jc w:val="both"/>
              <w:rPr>
                <w:color w:val="000000" w:themeColor="text1"/>
                <w:sz w:val="28"/>
                <w:szCs w:val="28"/>
              </w:rPr>
            </w:pPr>
            <w:r>
              <w:rPr>
                <w:color w:val="000000" w:themeColor="text1"/>
                <w:sz w:val="28"/>
                <w:szCs w:val="28"/>
              </w:rPr>
              <w:lastRenderedPageBreak/>
              <w:t>Liên</w:t>
            </w:r>
            <w:r>
              <w:rPr>
                <w:color w:val="000000" w:themeColor="text1"/>
                <w:sz w:val="28"/>
                <w:szCs w:val="28"/>
                <w:lang w:val="vi-VN"/>
              </w:rPr>
              <w:t xml:space="preserve"> đoàn Lao động (Công văn số 236/LĐLĐ-TĐKT ngày 09/4/2026);</w:t>
            </w:r>
          </w:p>
        </w:tc>
        <w:tc>
          <w:tcPr>
            <w:tcW w:w="5089" w:type="dxa"/>
          </w:tcPr>
          <w:p w14:paraId="348A4197" w14:textId="1AFDE2C7" w:rsidR="008F69A0" w:rsidRPr="00425E27" w:rsidRDefault="00EE05DF" w:rsidP="004C6716">
            <w:pPr>
              <w:jc w:val="both"/>
              <w:rPr>
                <w:color w:val="000000" w:themeColor="text1"/>
                <w:sz w:val="28"/>
                <w:szCs w:val="28"/>
              </w:rPr>
            </w:pPr>
            <w:r w:rsidRPr="00EE05DF">
              <w:rPr>
                <w:color w:val="000000" w:themeColor="text1"/>
                <w:sz w:val="28"/>
                <w:szCs w:val="28"/>
              </w:rPr>
              <w:t>Đề nghị bổ sung, làm rõ nguồn kinh phí và nội dung chi cho việc tổ chức Hội thi, Cuộc thi theo quy định của pháp luật về ngân sách nhà nước.</w:t>
            </w:r>
          </w:p>
        </w:tc>
        <w:tc>
          <w:tcPr>
            <w:tcW w:w="3132" w:type="dxa"/>
          </w:tcPr>
          <w:p w14:paraId="32D0D7D8" w14:textId="77777777" w:rsidR="008F69A0" w:rsidRDefault="00EE05DF" w:rsidP="004C6716">
            <w:pPr>
              <w:jc w:val="both"/>
              <w:rPr>
                <w:color w:val="000000" w:themeColor="text1"/>
                <w:sz w:val="28"/>
                <w:szCs w:val="28"/>
                <w:lang w:val="vi-VN"/>
              </w:rPr>
            </w:pPr>
            <w:r w:rsidRPr="00EE05DF">
              <w:rPr>
                <w:color w:val="000000" w:themeColor="text1"/>
                <w:sz w:val="28"/>
                <w:szCs w:val="28"/>
                <w:lang w:val="vi-VN"/>
              </w:rPr>
              <w:t xml:space="preserve">Hàng năm, </w:t>
            </w:r>
            <w:r w:rsidRPr="00E14FC1">
              <w:rPr>
                <w:i/>
                <w:iCs/>
                <w:color w:val="000000" w:themeColor="text1"/>
                <w:sz w:val="28"/>
                <w:szCs w:val="28"/>
                <w:lang w:val="vi-VN"/>
              </w:rPr>
              <w:t>vào thời điểm lập dự toán thu, chi ngân sách nhà nước</w:t>
            </w:r>
            <w:r>
              <w:rPr>
                <w:color w:val="000000" w:themeColor="text1"/>
                <w:sz w:val="28"/>
                <w:szCs w:val="28"/>
                <w:lang w:val="vi-VN"/>
              </w:rPr>
              <w:t xml:space="preserve"> </w:t>
            </w:r>
            <w:r w:rsidRPr="00EE05DF">
              <w:rPr>
                <w:color w:val="000000" w:themeColor="text1"/>
                <w:sz w:val="28"/>
                <w:szCs w:val="28"/>
                <w:lang w:val="vi-VN"/>
              </w:rPr>
              <w:t xml:space="preserve">các cơ quan được giao nhiệm vụ chủ trì tổ chức Hội thi, Cuộc thi </w:t>
            </w:r>
            <w:r w:rsidRPr="00EE05DF">
              <w:rPr>
                <w:i/>
                <w:iCs/>
                <w:color w:val="000000" w:themeColor="text1"/>
                <w:sz w:val="28"/>
                <w:szCs w:val="28"/>
                <w:lang w:val="vi-VN"/>
              </w:rPr>
              <w:t xml:space="preserve">lập dự toán chi ngân sách </w:t>
            </w:r>
            <w:r w:rsidRPr="00EE05DF">
              <w:rPr>
                <w:color w:val="000000" w:themeColor="text1"/>
                <w:sz w:val="28"/>
                <w:szCs w:val="28"/>
                <w:lang w:val="vi-VN"/>
              </w:rPr>
              <w:t>và dự toán chi từ nguồn thu tài trợ của các tổ chức, cá nhân trong và ngoài nước – nếu có</w:t>
            </w:r>
            <w:r>
              <w:rPr>
                <w:color w:val="000000" w:themeColor="text1"/>
                <w:sz w:val="28"/>
                <w:szCs w:val="28"/>
                <w:lang w:val="vi-VN"/>
              </w:rPr>
              <w:t xml:space="preserve"> </w:t>
            </w:r>
            <w:r w:rsidRPr="00EE05DF">
              <w:rPr>
                <w:color w:val="000000" w:themeColor="text1"/>
                <w:sz w:val="28"/>
                <w:szCs w:val="28"/>
                <w:lang w:val="vi-VN"/>
              </w:rPr>
              <w:t xml:space="preserve">cho công tác tổ chức Hội thi, Cuộc thi, </w:t>
            </w:r>
            <w:r w:rsidRPr="00EE05DF">
              <w:rPr>
                <w:i/>
                <w:iCs/>
                <w:color w:val="000000" w:themeColor="text1"/>
                <w:sz w:val="28"/>
                <w:szCs w:val="28"/>
                <w:lang w:val="vi-VN"/>
              </w:rPr>
              <w:t>gửi Sở Khoa học và Công nghệ tổng hợp vào dự toán</w:t>
            </w:r>
            <w:r w:rsidRPr="00EE05DF">
              <w:rPr>
                <w:color w:val="000000" w:themeColor="text1"/>
                <w:sz w:val="28"/>
                <w:szCs w:val="28"/>
                <w:lang w:val="vi-VN"/>
              </w:rPr>
              <w:t xml:space="preserve"> </w:t>
            </w:r>
            <w:r w:rsidRPr="00EE05DF">
              <w:rPr>
                <w:i/>
                <w:iCs/>
                <w:color w:val="000000" w:themeColor="text1"/>
                <w:sz w:val="28"/>
                <w:szCs w:val="28"/>
                <w:lang w:val="vi-VN"/>
              </w:rPr>
              <w:t xml:space="preserve">kinh phí chi sự nghiệp khoa học công nghệ, đổi mới sáng </w:t>
            </w:r>
            <w:r w:rsidRPr="00EE05DF">
              <w:rPr>
                <w:i/>
                <w:iCs/>
                <w:color w:val="000000" w:themeColor="text1"/>
                <w:sz w:val="28"/>
                <w:szCs w:val="28"/>
                <w:lang w:val="vi-VN"/>
              </w:rPr>
              <w:lastRenderedPageBreak/>
              <w:t>tạo và chuyển đổi số</w:t>
            </w:r>
            <w:r w:rsidRPr="00EE05DF">
              <w:rPr>
                <w:color w:val="000000" w:themeColor="text1"/>
                <w:sz w:val="28"/>
                <w:szCs w:val="28"/>
                <w:lang w:val="vi-VN"/>
              </w:rPr>
              <w:t xml:space="preserve">; đồng thời </w:t>
            </w:r>
            <w:r w:rsidRPr="00EE05DF">
              <w:rPr>
                <w:i/>
                <w:iCs/>
                <w:color w:val="000000" w:themeColor="text1"/>
                <w:sz w:val="28"/>
                <w:szCs w:val="28"/>
                <w:lang w:val="vi-VN"/>
              </w:rPr>
              <w:t>gửi Sở Tài chính tổng hợp, trình Ủy ban nhân dân thành phố phê duyệt theo quy định</w:t>
            </w:r>
            <w:r w:rsidRPr="00EE05DF">
              <w:rPr>
                <w:color w:val="000000" w:themeColor="text1"/>
                <w:sz w:val="28"/>
                <w:szCs w:val="28"/>
                <w:lang w:val="vi-VN"/>
              </w:rPr>
              <w:t>.</w:t>
            </w:r>
          </w:p>
          <w:p w14:paraId="2CEBE1FF" w14:textId="5ED26A25" w:rsidR="00EE05DF" w:rsidRDefault="00EE05DF" w:rsidP="004C6716">
            <w:pPr>
              <w:jc w:val="both"/>
              <w:rPr>
                <w:color w:val="000000" w:themeColor="text1"/>
                <w:sz w:val="28"/>
                <w:szCs w:val="28"/>
                <w:lang w:val="vi-VN"/>
              </w:rPr>
            </w:pPr>
            <w:r>
              <w:rPr>
                <w:color w:val="000000" w:themeColor="text1"/>
                <w:sz w:val="28"/>
                <w:szCs w:val="28"/>
                <w:lang w:val="vi-VN"/>
              </w:rPr>
              <w:t xml:space="preserve">Quy định về </w:t>
            </w:r>
            <w:r w:rsidRPr="00EE05DF">
              <w:rPr>
                <w:color w:val="000000" w:themeColor="text1"/>
                <w:sz w:val="28"/>
                <w:szCs w:val="28"/>
                <w:lang w:val="vi-VN"/>
              </w:rPr>
              <w:t>Kinh phí chi cho Hội thi, Cuộc thi</w:t>
            </w:r>
            <w:r w:rsidR="00E14FC1">
              <w:rPr>
                <w:color w:val="000000" w:themeColor="text1"/>
                <w:sz w:val="28"/>
                <w:szCs w:val="28"/>
                <w:lang w:val="vi-VN"/>
              </w:rPr>
              <w:t xml:space="preserve"> như trên</w:t>
            </w:r>
            <w:r>
              <w:rPr>
                <w:color w:val="000000" w:themeColor="text1"/>
                <w:sz w:val="28"/>
                <w:szCs w:val="28"/>
                <w:lang w:val="vi-VN"/>
              </w:rPr>
              <w:t xml:space="preserve"> </w:t>
            </w:r>
            <w:r w:rsidRPr="00E14FC1">
              <w:rPr>
                <w:i/>
                <w:iCs/>
                <w:color w:val="000000" w:themeColor="text1"/>
                <w:sz w:val="28"/>
                <w:szCs w:val="28"/>
                <w:lang w:val="vi-VN"/>
              </w:rPr>
              <w:t xml:space="preserve">đã tiếp thu ý kiến của Sở </w:t>
            </w:r>
            <w:r w:rsidR="00E14FC1" w:rsidRPr="00E14FC1">
              <w:rPr>
                <w:i/>
                <w:iCs/>
                <w:color w:val="000000" w:themeColor="text1"/>
                <w:sz w:val="28"/>
                <w:szCs w:val="28"/>
                <w:lang w:val="vi-VN"/>
              </w:rPr>
              <w:t>T</w:t>
            </w:r>
            <w:r w:rsidRPr="00E14FC1">
              <w:rPr>
                <w:i/>
                <w:iCs/>
                <w:color w:val="000000" w:themeColor="text1"/>
                <w:sz w:val="28"/>
                <w:szCs w:val="28"/>
                <w:lang w:val="vi-VN"/>
              </w:rPr>
              <w:t xml:space="preserve">ài chính cũng như Sở Tư </w:t>
            </w:r>
            <w:r w:rsidR="00E14FC1" w:rsidRPr="00E14FC1">
              <w:rPr>
                <w:i/>
                <w:iCs/>
                <w:color w:val="000000" w:themeColor="text1"/>
                <w:sz w:val="28"/>
                <w:szCs w:val="28"/>
                <w:lang w:val="vi-VN"/>
              </w:rPr>
              <w:t>pháp</w:t>
            </w:r>
            <w:r w:rsidR="00E14FC1">
              <w:rPr>
                <w:color w:val="000000" w:themeColor="text1"/>
                <w:sz w:val="28"/>
                <w:szCs w:val="28"/>
                <w:lang w:val="vi-VN"/>
              </w:rPr>
              <w:t>, vì vậy nội dung chi cụ thể, chi tiết từng Hội thi, Cuộc thi sẽ không có trong dự thảo Quyết định.</w:t>
            </w:r>
          </w:p>
          <w:p w14:paraId="37030A5C" w14:textId="490C0860" w:rsidR="00EE05DF" w:rsidRPr="00425E27" w:rsidRDefault="00EE05DF" w:rsidP="004C6716">
            <w:pPr>
              <w:jc w:val="both"/>
              <w:rPr>
                <w:color w:val="000000" w:themeColor="text1"/>
                <w:sz w:val="28"/>
                <w:szCs w:val="28"/>
                <w:lang w:val="vi-VN"/>
              </w:rPr>
            </w:pPr>
          </w:p>
        </w:tc>
      </w:tr>
      <w:tr w:rsidR="00257C78" w:rsidRPr="00257C78" w14:paraId="2C2331DF" w14:textId="77777777" w:rsidTr="00C06AA7">
        <w:tc>
          <w:tcPr>
            <w:tcW w:w="846" w:type="dxa"/>
          </w:tcPr>
          <w:p w14:paraId="2F6AD778" w14:textId="2245F6BD" w:rsidR="006600CA" w:rsidRPr="00257C78" w:rsidRDefault="006600CA" w:rsidP="004C6716">
            <w:pPr>
              <w:rPr>
                <w:sz w:val="28"/>
                <w:szCs w:val="28"/>
              </w:rPr>
            </w:pPr>
            <w:r w:rsidRPr="00257C78">
              <w:rPr>
                <w:sz w:val="28"/>
                <w:szCs w:val="28"/>
              </w:rPr>
              <w:lastRenderedPageBreak/>
              <w:t>22</w:t>
            </w:r>
          </w:p>
        </w:tc>
        <w:tc>
          <w:tcPr>
            <w:tcW w:w="3685" w:type="dxa"/>
          </w:tcPr>
          <w:p w14:paraId="30D8ECB0" w14:textId="484729D5" w:rsidR="006600CA" w:rsidRPr="00257C78" w:rsidRDefault="006600CA" w:rsidP="0030040E">
            <w:pPr>
              <w:tabs>
                <w:tab w:val="left" w:pos="0"/>
              </w:tabs>
              <w:spacing w:before="120"/>
              <w:jc w:val="both"/>
              <w:rPr>
                <w:sz w:val="28"/>
                <w:szCs w:val="28"/>
                <w:lang w:val="vi-VN"/>
              </w:rPr>
            </w:pPr>
            <w:r w:rsidRPr="00257C78">
              <w:rPr>
                <w:sz w:val="28"/>
                <w:szCs w:val="28"/>
              </w:rPr>
              <w:t>Thể</w:t>
            </w:r>
            <w:r w:rsidRPr="00257C78">
              <w:rPr>
                <w:sz w:val="28"/>
                <w:szCs w:val="28"/>
                <w:lang w:val="vi-VN"/>
              </w:rPr>
              <w:t xml:space="preserve"> thức văn bản.</w:t>
            </w:r>
          </w:p>
        </w:tc>
        <w:tc>
          <w:tcPr>
            <w:tcW w:w="1985" w:type="dxa"/>
          </w:tcPr>
          <w:p w14:paraId="0CFCEA77" w14:textId="5EBC8FBA" w:rsidR="006600CA" w:rsidRPr="00257C78" w:rsidRDefault="006600CA" w:rsidP="004C6716">
            <w:pPr>
              <w:jc w:val="both"/>
              <w:rPr>
                <w:sz w:val="28"/>
                <w:szCs w:val="28"/>
                <w:lang w:val="vi-VN"/>
              </w:rPr>
            </w:pPr>
            <w:r w:rsidRPr="00257C78">
              <w:rPr>
                <w:sz w:val="28"/>
                <w:szCs w:val="28"/>
              </w:rPr>
              <w:t>Sở</w:t>
            </w:r>
            <w:r w:rsidRPr="00257C78">
              <w:rPr>
                <w:sz w:val="28"/>
                <w:szCs w:val="28"/>
                <w:lang w:val="vi-VN"/>
              </w:rPr>
              <w:t xml:space="preserve"> Nông nghiệp và Môi trường (Công văn số 3759/SNNMT-TCKHĐT ngày 09/4/2026).</w:t>
            </w:r>
          </w:p>
        </w:tc>
        <w:tc>
          <w:tcPr>
            <w:tcW w:w="5089" w:type="dxa"/>
          </w:tcPr>
          <w:p w14:paraId="5DBB987E" w14:textId="5C95C789" w:rsidR="006600CA" w:rsidRPr="00257C78" w:rsidRDefault="006600CA" w:rsidP="004C6716">
            <w:pPr>
              <w:jc w:val="both"/>
              <w:rPr>
                <w:sz w:val="28"/>
                <w:szCs w:val="28"/>
              </w:rPr>
            </w:pPr>
            <w:r w:rsidRPr="00257C78">
              <w:rPr>
                <w:sz w:val="28"/>
                <w:szCs w:val="28"/>
              </w:rPr>
              <w:t>Đề nghị đơn vị soạn thảo rà soát chỉnh sửa lại thể thức dự thảo Quyết định của Uỷ ban nhân dân thành phố theo quy định tại Nghị định 30/2020/NĐ-CP ngày 05/3/2020 của Chính Phủ về công tác văn thư</w:t>
            </w:r>
          </w:p>
        </w:tc>
        <w:tc>
          <w:tcPr>
            <w:tcW w:w="3132" w:type="dxa"/>
          </w:tcPr>
          <w:p w14:paraId="7C7CA0A9" w14:textId="77777777" w:rsidR="0056687F" w:rsidRPr="00257C78" w:rsidRDefault="0056687F" w:rsidP="0056687F">
            <w:pPr>
              <w:jc w:val="both"/>
              <w:rPr>
                <w:sz w:val="28"/>
                <w:szCs w:val="28"/>
                <w:lang w:val="vi-VN"/>
              </w:rPr>
            </w:pPr>
            <w:r w:rsidRPr="00257C78">
              <w:rPr>
                <w:sz w:val="28"/>
                <w:szCs w:val="28"/>
              </w:rPr>
              <w:t xml:space="preserve">Không tiếp thu, lý do: </w:t>
            </w:r>
            <w:r w:rsidRPr="00257C78">
              <w:rPr>
                <w:sz w:val="28"/>
                <w:szCs w:val="28"/>
                <w:lang w:val="vi-VN"/>
              </w:rPr>
              <w:t>Dự thảo Quyết định đã xây dựng theo mẫu số 20 Phụ lục III ban hành kèm theo Nghị định số 187/2025/NĐ-CP theo hướng dẫn của Sở Tư pháp.</w:t>
            </w:r>
          </w:p>
          <w:p w14:paraId="00D5FBA2" w14:textId="1B508EA2" w:rsidR="006600CA" w:rsidRPr="00257C78" w:rsidRDefault="006600CA" w:rsidP="004C6716">
            <w:pPr>
              <w:jc w:val="both"/>
              <w:rPr>
                <w:sz w:val="28"/>
                <w:szCs w:val="28"/>
                <w:lang w:val="vi-VN"/>
              </w:rPr>
            </w:pPr>
          </w:p>
        </w:tc>
      </w:tr>
      <w:tr w:rsidR="00C54D6A" w:rsidRPr="00257C78" w14:paraId="0EAA3196" w14:textId="77777777" w:rsidTr="00C06AA7">
        <w:tc>
          <w:tcPr>
            <w:tcW w:w="846" w:type="dxa"/>
          </w:tcPr>
          <w:p w14:paraId="6EE566D6" w14:textId="5CB8A019" w:rsidR="00C54D6A" w:rsidRPr="00257C78" w:rsidRDefault="00C54D6A" w:rsidP="004C6716">
            <w:pPr>
              <w:rPr>
                <w:sz w:val="28"/>
                <w:szCs w:val="28"/>
              </w:rPr>
            </w:pPr>
            <w:r w:rsidRPr="00257C78">
              <w:rPr>
                <w:sz w:val="28"/>
                <w:szCs w:val="28"/>
              </w:rPr>
              <w:t>23</w:t>
            </w:r>
          </w:p>
        </w:tc>
        <w:tc>
          <w:tcPr>
            <w:tcW w:w="3685" w:type="dxa"/>
          </w:tcPr>
          <w:p w14:paraId="71A713CE" w14:textId="77777777" w:rsidR="00C54D6A" w:rsidRPr="00257C78" w:rsidRDefault="00C54D6A" w:rsidP="00C54D6A">
            <w:pPr>
              <w:tabs>
                <w:tab w:val="left" w:pos="0"/>
              </w:tabs>
              <w:spacing w:before="120"/>
              <w:jc w:val="both"/>
              <w:rPr>
                <w:sz w:val="28"/>
                <w:szCs w:val="28"/>
                <w:lang w:val="vi-VN"/>
              </w:rPr>
            </w:pPr>
          </w:p>
        </w:tc>
        <w:tc>
          <w:tcPr>
            <w:tcW w:w="1985" w:type="dxa"/>
          </w:tcPr>
          <w:p w14:paraId="31AFAD9D" w14:textId="1C4CEF80" w:rsidR="00C54D6A" w:rsidRPr="00257C78" w:rsidRDefault="00C54D6A" w:rsidP="004C6716">
            <w:pPr>
              <w:jc w:val="both"/>
              <w:rPr>
                <w:sz w:val="28"/>
                <w:szCs w:val="28"/>
              </w:rPr>
            </w:pPr>
            <w:r w:rsidRPr="00257C78">
              <w:rPr>
                <w:sz w:val="28"/>
                <w:szCs w:val="28"/>
              </w:rPr>
              <w:t xml:space="preserve">Liên đoàn Lao động thành phố Hải Phòng (Công văn số </w:t>
            </w:r>
            <w:r w:rsidRPr="00257C78">
              <w:rPr>
                <w:sz w:val="28"/>
                <w:szCs w:val="28"/>
              </w:rPr>
              <w:lastRenderedPageBreak/>
              <w:t>236/LĐLĐ-TĐKT ngày 09/4/2026)</w:t>
            </w:r>
          </w:p>
        </w:tc>
        <w:tc>
          <w:tcPr>
            <w:tcW w:w="5089" w:type="dxa"/>
          </w:tcPr>
          <w:p w14:paraId="3E6D7072" w14:textId="77777777" w:rsidR="00C54D6A" w:rsidRPr="00257C78" w:rsidRDefault="00C54D6A" w:rsidP="00C54D6A">
            <w:pPr>
              <w:tabs>
                <w:tab w:val="left" w:pos="0"/>
              </w:tabs>
              <w:spacing w:before="120"/>
              <w:jc w:val="both"/>
              <w:rPr>
                <w:sz w:val="28"/>
                <w:szCs w:val="28"/>
                <w:lang w:val="vi-VN"/>
              </w:rPr>
            </w:pPr>
            <w:r w:rsidRPr="00257C78">
              <w:rPr>
                <w:sz w:val="28"/>
                <w:szCs w:val="28"/>
                <w:lang w:val="vi-VN"/>
              </w:rPr>
              <w:lastRenderedPageBreak/>
              <w:t xml:space="preserve">- Về cơ sở pháp lý: Đề nghị rà soát, thống nhất cách viện dẫn các văn bản quy phạm pháp luật (tên luật, số hiệu, thời điểm ban hành) bảo đảm chính xác, đồng bộ; làm rõ </w:t>
            </w:r>
            <w:r w:rsidRPr="00257C78">
              <w:rPr>
                <w:sz w:val="28"/>
                <w:szCs w:val="28"/>
                <w:lang w:val="vi-VN"/>
              </w:rPr>
              <w:lastRenderedPageBreak/>
              <w:t>nội dung thay thế toàn bộ Quyết định số 35/2023/QĐ-UBND.</w:t>
            </w:r>
          </w:p>
          <w:p w14:paraId="077F9717" w14:textId="77777777" w:rsidR="00C54D6A" w:rsidRPr="00257C78" w:rsidRDefault="00C54D6A" w:rsidP="00C54D6A">
            <w:pPr>
              <w:tabs>
                <w:tab w:val="left" w:pos="0"/>
              </w:tabs>
              <w:spacing w:before="120"/>
              <w:jc w:val="both"/>
              <w:rPr>
                <w:sz w:val="28"/>
                <w:szCs w:val="28"/>
                <w:lang w:val="vi-VN"/>
              </w:rPr>
            </w:pPr>
            <w:r w:rsidRPr="00257C78">
              <w:rPr>
                <w:sz w:val="28"/>
                <w:szCs w:val="28"/>
                <w:lang w:val="vi-VN"/>
              </w:rPr>
              <w:t>- Về tổ chức thực hiện Cuộc thi: Đề nghị làm rõ hơn vai trò, trách nhiệm của các cơ quan liên quan, đặc biệt là cơ chế phối hợp giữa Liên hiệp các Hội Khoa học và Kỹ thuật thành phố với Đoàn Thanh niên Cộng sản Hồ Chí Minh thành phố sau khi thống nhất đầu mối chủ trì, bảo đảm không chồng chéo nhiệm vụ.</w:t>
            </w:r>
          </w:p>
          <w:p w14:paraId="44D40062" w14:textId="77777777" w:rsidR="00C54D6A" w:rsidRPr="00257C78" w:rsidRDefault="00C54D6A" w:rsidP="00C54D6A">
            <w:pPr>
              <w:tabs>
                <w:tab w:val="left" w:pos="0"/>
              </w:tabs>
              <w:spacing w:before="120"/>
              <w:jc w:val="both"/>
              <w:rPr>
                <w:sz w:val="28"/>
                <w:szCs w:val="28"/>
                <w:lang w:val="vi-VN"/>
              </w:rPr>
            </w:pPr>
            <w:r w:rsidRPr="00257C78">
              <w:rPr>
                <w:sz w:val="28"/>
                <w:szCs w:val="28"/>
                <w:lang w:val="vi-VN"/>
              </w:rPr>
              <w:t>- Về tiêu chí và quy trình tổ chức: Đề nghị cụ thể hóa hơn tiêu chí đánh giá giải pháp dự thi (tính mới, tính ứng dụng, hiệu quả kinh tế - xã hội) và quy trình tổ chức, chấm thi để bảo đảm minh bạch, khả thi.</w:t>
            </w:r>
          </w:p>
          <w:p w14:paraId="141F7DD4" w14:textId="77777777" w:rsidR="00C54D6A" w:rsidRPr="00257C78" w:rsidRDefault="00C54D6A" w:rsidP="00C54D6A">
            <w:pPr>
              <w:tabs>
                <w:tab w:val="left" w:pos="0"/>
              </w:tabs>
              <w:spacing w:before="120"/>
              <w:jc w:val="both"/>
              <w:rPr>
                <w:sz w:val="28"/>
                <w:szCs w:val="28"/>
                <w:lang w:val="vi-VN"/>
              </w:rPr>
            </w:pPr>
            <w:r w:rsidRPr="00257C78">
              <w:rPr>
                <w:sz w:val="28"/>
                <w:szCs w:val="28"/>
                <w:lang w:val="vi-VN"/>
              </w:rPr>
              <w:t>- Về kinh phí thực hiện: Đề nghị bổ sung, làm rõ nguồn kinh phí và nội dung chi cho việc tổ chức Hội thi, Cuộc thi theo quy định của pháp luật về ngân sách nhà nước.</w:t>
            </w:r>
          </w:p>
          <w:p w14:paraId="172AF9C5" w14:textId="77777777" w:rsidR="00C54D6A" w:rsidRPr="00257C78" w:rsidRDefault="00C54D6A" w:rsidP="00C54D6A">
            <w:pPr>
              <w:tabs>
                <w:tab w:val="left" w:pos="0"/>
              </w:tabs>
              <w:spacing w:before="120"/>
              <w:jc w:val="both"/>
              <w:rPr>
                <w:sz w:val="28"/>
                <w:szCs w:val="28"/>
                <w:lang w:val="vi-VN"/>
              </w:rPr>
            </w:pPr>
            <w:r w:rsidRPr="00257C78">
              <w:rPr>
                <w:sz w:val="28"/>
                <w:szCs w:val="28"/>
                <w:lang w:val="vi-VN"/>
              </w:rPr>
              <w:t>- Về kỹ thuật văn bản: Đề nghị rà soát lại bố cục, đánh số điều khoản, lỗi chính tả, trình bày văn bản để bảo đảm đúng thể thức, kỹ thuật trình bày văn bản quy phạm pháp luật.</w:t>
            </w:r>
          </w:p>
          <w:p w14:paraId="3BA4298A" w14:textId="77777777" w:rsidR="00C54D6A" w:rsidRPr="00257C78" w:rsidRDefault="00C54D6A" w:rsidP="004C6716">
            <w:pPr>
              <w:jc w:val="both"/>
              <w:rPr>
                <w:sz w:val="28"/>
                <w:szCs w:val="28"/>
              </w:rPr>
            </w:pPr>
          </w:p>
        </w:tc>
        <w:tc>
          <w:tcPr>
            <w:tcW w:w="3132" w:type="dxa"/>
          </w:tcPr>
          <w:p w14:paraId="4BF5518F" w14:textId="77777777" w:rsidR="00C54D6A" w:rsidRPr="00257C78" w:rsidRDefault="00C54D6A" w:rsidP="0056687F">
            <w:pPr>
              <w:jc w:val="both"/>
              <w:rPr>
                <w:sz w:val="28"/>
                <w:szCs w:val="28"/>
              </w:rPr>
            </w:pPr>
            <w:r w:rsidRPr="00257C78">
              <w:rPr>
                <w:sz w:val="28"/>
                <w:szCs w:val="28"/>
              </w:rPr>
              <w:lastRenderedPageBreak/>
              <w:t>- Nhất trí tiếp thu, đã rà soát chỉnh sửa</w:t>
            </w:r>
          </w:p>
          <w:p w14:paraId="2EC21093" w14:textId="77777777" w:rsidR="00C54D6A" w:rsidRPr="00257C78" w:rsidRDefault="00C54D6A" w:rsidP="0056687F">
            <w:pPr>
              <w:jc w:val="both"/>
              <w:rPr>
                <w:sz w:val="28"/>
                <w:szCs w:val="28"/>
              </w:rPr>
            </w:pPr>
          </w:p>
          <w:p w14:paraId="20B8D19C" w14:textId="77777777" w:rsidR="00C54D6A" w:rsidRPr="00257C78" w:rsidRDefault="00C54D6A" w:rsidP="0056687F">
            <w:pPr>
              <w:jc w:val="both"/>
              <w:rPr>
                <w:sz w:val="28"/>
                <w:szCs w:val="28"/>
              </w:rPr>
            </w:pPr>
          </w:p>
          <w:p w14:paraId="7277A408" w14:textId="77777777" w:rsidR="00C54D6A" w:rsidRPr="00257C78" w:rsidRDefault="00C54D6A" w:rsidP="0056687F">
            <w:pPr>
              <w:jc w:val="both"/>
              <w:rPr>
                <w:sz w:val="28"/>
                <w:szCs w:val="28"/>
              </w:rPr>
            </w:pPr>
          </w:p>
          <w:p w14:paraId="6324A74E" w14:textId="77777777" w:rsidR="00C54D6A" w:rsidRPr="00257C78" w:rsidRDefault="00C54D6A" w:rsidP="0056687F">
            <w:pPr>
              <w:jc w:val="both"/>
              <w:rPr>
                <w:sz w:val="28"/>
                <w:szCs w:val="28"/>
              </w:rPr>
            </w:pPr>
          </w:p>
          <w:p w14:paraId="07DDCD52" w14:textId="77777777" w:rsidR="00C54D6A" w:rsidRPr="00257C78" w:rsidRDefault="00C54D6A" w:rsidP="00C54D6A">
            <w:pPr>
              <w:jc w:val="both"/>
              <w:rPr>
                <w:sz w:val="28"/>
                <w:szCs w:val="28"/>
              </w:rPr>
            </w:pPr>
            <w:r w:rsidRPr="00257C78">
              <w:rPr>
                <w:sz w:val="28"/>
                <w:szCs w:val="28"/>
              </w:rPr>
              <w:t>- Không tiếp thu: Về trách nhiệm của của các cơ quan, tiêu chí và quy trình sẽ được quy định trong Quyết định thành lập Ban Tổ chức; Thể lệ Cuộc thi, Hội thi phù hợp với Cuộc thi, Hội thi Trung ương</w:t>
            </w:r>
          </w:p>
          <w:p w14:paraId="12018680" w14:textId="77777777" w:rsidR="00C20029" w:rsidRDefault="00C20029" w:rsidP="00C54D6A">
            <w:pPr>
              <w:jc w:val="both"/>
              <w:rPr>
                <w:sz w:val="28"/>
                <w:szCs w:val="28"/>
              </w:rPr>
            </w:pPr>
          </w:p>
          <w:p w14:paraId="4AC5A3BE" w14:textId="77777777" w:rsidR="00C20029" w:rsidRDefault="00C20029" w:rsidP="00C54D6A">
            <w:pPr>
              <w:jc w:val="both"/>
              <w:rPr>
                <w:sz w:val="28"/>
                <w:szCs w:val="28"/>
              </w:rPr>
            </w:pPr>
          </w:p>
          <w:p w14:paraId="78C6C4C6" w14:textId="77777777" w:rsidR="00C20029" w:rsidRDefault="00C20029" w:rsidP="00C54D6A">
            <w:pPr>
              <w:jc w:val="both"/>
              <w:rPr>
                <w:sz w:val="28"/>
                <w:szCs w:val="28"/>
              </w:rPr>
            </w:pPr>
          </w:p>
          <w:p w14:paraId="434B80DE" w14:textId="77777777" w:rsidR="00C20029" w:rsidRDefault="00C20029" w:rsidP="00C54D6A">
            <w:pPr>
              <w:jc w:val="both"/>
              <w:rPr>
                <w:sz w:val="28"/>
                <w:szCs w:val="28"/>
              </w:rPr>
            </w:pPr>
          </w:p>
          <w:p w14:paraId="326BB15D" w14:textId="77777777" w:rsidR="00C20029" w:rsidRDefault="00C20029" w:rsidP="00C54D6A">
            <w:pPr>
              <w:jc w:val="both"/>
              <w:rPr>
                <w:sz w:val="28"/>
                <w:szCs w:val="28"/>
              </w:rPr>
            </w:pPr>
          </w:p>
          <w:p w14:paraId="4C52E261" w14:textId="77777777" w:rsidR="00C20029" w:rsidRDefault="00C20029" w:rsidP="00C54D6A">
            <w:pPr>
              <w:jc w:val="both"/>
              <w:rPr>
                <w:sz w:val="28"/>
                <w:szCs w:val="28"/>
              </w:rPr>
            </w:pPr>
          </w:p>
          <w:p w14:paraId="57ECB0A9" w14:textId="1FA1E9A4" w:rsidR="00C54D6A" w:rsidRDefault="00C54D6A" w:rsidP="00C54D6A">
            <w:pPr>
              <w:jc w:val="both"/>
              <w:rPr>
                <w:sz w:val="28"/>
                <w:szCs w:val="28"/>
              </w:rPr>
            </w:pPr>
            <w:r w:rsidRPr="00257C78">
              <w:rPr>
                <w:sz w:val="28"/>
                <w:szCs w:val="28"/>
              </w:rPr>
              <w:t>- Kinh phí thực hiện: Đã tiếp thu theo ý kiến của Sở Tài chính.</w:t>
            </w:r>
          </w:p>
          <w:p w14:paraId="218CF233" w14:textId="76F0F088" w:rsidR="00C20029" w:rsidRDefault="00C20029" w:rsidP="00C54D6A">
            <w:pPr>
              <w:jc w:val="both"/>
              <w:rPr>
                <w:sz w:val="28"/>
                <w:szCs w:val="28"/>
              </w:rPr>
            </w:pPr>
          </w:p>
          <w:p w14:paraId="740DB42B" w14:textId="77777777" w:rsidR="00C20029" w:rsidRDefault="00C20029" w:rsidP="00C54D6A">
            <w:pPr>
              <w:jc w:val="both"/>
              <w:rPr>
                <w:sz w:val="28"/>
                <w:szCs w:val="28"/>
              </w:rPr>
            </w:pPr>
          </w:p>
          <w:p w14:paraId="23DA743E" w14:textId="1AC0DDE7" w:rsidR="00C54D6A" w:rsidRPr="00257C78" w:rsidRDefault="00C54D6A" w:rsidP="00C54D6A">
            <w:pPr>
              <w:jc w:val="both"/>
              <w:rPr>
                <w:sz w:val="28"/>
                <w:szCs w:val="28"/>
              </w:rPr>
            </w:pPr>
            <w:bookmarkStart w:id="0" w:name="_GoBack"/>
            <w:bookmarkEnd w:id="0"/>
            <w:r w:rsidRPr="00257C78">
              <w:rPr>
                <w:sz w:val="28"/>
                <w:szCs w:val="28"/>
              </w:rPr>
              <w:t>- Nhất trí tiếp thu về lỗi chính tả, thể thức văn bản.</w:t>
            </w:r>
          </w:p>
        </w:tc>
      </w:tr>
    </w:tbl>
    <w:p w14:paraId="34F121D2" w14:textId="77777777" w:rsidR="008D12FC" w:rsidRPr="00257C78" w:rsidRDefault="008D12FC" w:rsidP="008D12FC">
      <w:pPr>
        <w:jc w:val="both"/>
        <w:rPr>
          <w:b/>
          <w:bCs/>
          <w:sz w:val="28"/>
          <w:szCs w:val="28"/>
          <w:lang w:val="vi-VN"/>
        </w:rPr>
      </w:pPr>
    </w:p>
    <w:p w14:paraId="7A1D1449" w14:textId="77777777" w:rsidR="0030139F" w:rsidRPr="00425E27" w:rsidRDefault="0030139F">
      <w:pPr>
        <w:rPr>
          <w:color w:val="000000" w:themeColor="text1"/>
        </w:rPr>
      </w:pPr>
    </w:p>
    <w:sectPr w:rsidR="0030139F" w:rsidRPr="00425E27" w:rsidSect="00E40702">
      <w:headerReference w:type="default" r:id="rId7"/>
      <w:pgSz w:w="16838" w:h="11906" w:orient="landscape" w:code="9"/>
      <w:pgMar w:top="1134"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1322F" w14:textId="77777777" w:rsidR="00F1316B" w:rsidRDefault="00F1316B" w:rsidP="00E40702">
      <w:r>
        <w:separator/>
      </w:r>
    </w:p>
  </w:endnote>
  <w:endnote w:type="continuationSeparator" w:id="0">
    <w:p w14:paraId="2C717C5C" w14:textId="77777777" w:rsidR="00F1316B" w:rsidRDefault="00F1316B" w:rsidP="00E4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443EB" w14:textId="77777777" w:rsidR="00F1316B" w:rsidRDefault="00F1316B" w:rsidP="00E40702">
      <w:r>
        <w:separator/>
      </w:r>
    </w:p>
  </w:footnote>
  <w:footnote w:type="continuationSeparator" w:id="0">
    <w:p w14:paraId="76ABB023" w14:textId="77777777" w:rsidR="00F1316B" w:rsidRDefault="00F1316B" w:rsidP="00E407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0058156"/>
      <w:docPartObj>
        <w:docPartGallery w:val="Page Numbers (Top of Page)"/>
        <w:docPartUnique/>
      </w:docPartObj>
    </w:sdtPr>
    <w:sdtEndPr>
      <w:rPr>
        <w:noProof/>
      </w:rPr>
    </w:sdtEndPr>
    <w:sdtContent>
      <w:p w14:paraId="251DF24E" w14:textId="670DEA4B" w:rsidR="00E40702" w:rsidRDefault="00E40702">
        <w:pPr>
          <w:pStyle w:val="Header"/>
        </w:pPr>
        <w:r>
          <w:fldChar w:fldCharType="begin"/>
        </w:r>
        <w:r>
          <w:instrText xml:space="preserve"> PAGE   \* MERGEFORMAT </w:instrText>
        </w:r>
        <w:r>
          <w:fldChar w:fldCharType="separate"/>
        </w:r>
        <w:r w:rsidR="00C20029">
          <w:rPr>
            <w:noProof/>
          </w:rPr>
          <w:t>19</w:t>
        </w:r>
        <w:r>
          <w:rPr>
            <w:noProof/>
          </w:rPr>
          <w:fldChar w:fldCharType="end"/>
        </w:r>
      </w:p>
    </w:sdtContent>
  </w:sdt>
  <w:p w14:paraId="23AC4911" w14:textId="77777777" w:rsidR="00E40702" w:rsidRDefault="00E407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F3E85"/>
    <w:multiLevelType w:val="multilevel"/>
    <w:tmpl w:val="80DE4A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FC"/>
    <w:rsid w:val="00047BA3"/>
    <w:rsid w:val="00053186"/>
    <w:rsid w:val="00057499"/>
    <w:rsid w:val="0006653F"/>
    <w:rsid w:val="000B2E3A"/>
    <w:rsid w:val="000C24AC"/>
    <w:rsid w:val="00102C71"/>
    <w:rsid w:val="0018666E"/>
    <w:rsid w:val="00196B12"/>
    <w:rsid w:val="001A337D"/>
    <w:rsid w:val="001A5B8A"/>
    <w:rsid w:val="001C3343"/>
    <w:rsid w:val="001D211C"/>
    <w:rsid w:val="001D3385"/>
    <w:rsid w:val="001D6C84"/>
    <w:rsid w:val="002066B4"/>
    <w:rsid w:val="00211F05"/>
    <w:rsid w:val="002471B1"/>
    <w:rsid w:val="002560BF"/>
    <w:rsid w:val="00257C78"/>
    <w:rsid w:val="0026455E"/>
    <w:rsid w:val="00264FF7"/>
    <w:rsid w:val="00273084"/>
    <w:rsid w:val="00286562"/>
    <w:rsid w:val="002920C1"/>
    <w:rsid w:val="00292516"/>
    <w:rsid w:val="002E0759"/>
    <w:rsid w:val="0030040E"/>
    <w:rsid w:val="0030139F"/>
    <w:rsid w:val="00361B7C"/>
    <w:rsid w:val="003A34B6"/>
    <w:rsid w:val="003B4205"/>
    <w:rsid w:val="003D4534"/>
    <w:rsid w:val="00403DAD"/>
    <w:rsid w:val="00415EDC"/>
    <w:rsid w:val="00425E27"/>
    <w:rsid w:val="0043032A"/>
    <w:rsid w:val="00441031"/>
    <w:rsid w:val="00491C87"/>
    <w:rsid w:val="004A1824"/>
    <w:rsid w:val="004C6716"/>
    <w:rsid w:val="0056687F"/>
    <w:rsid w:val="0057088B"/>
    <w:rsid w:val="0058140C"/>
    <w:rsid w:val="0058404E"/>
    <w:rsid w:val="00593D31"/>
    <w:rsid w:val="005D2E7B"/>
    <w:rsid w:val="005E2949"/>
    <w:rsid w:val="00600985"/>
    <w:rsid w:val="00607387"/>
    <w:rsid w:val="0061648E"/>
    <w:rsid w:val="006354EA"/>
    <w:rsid w:val="00643653"/>
    <w:rsid w:val="006459EF"/>
    <w:rsid w:val="00652F36"/>
    <w:rsid w:val="006600CA"/>
    <w:rsid w:val="0066028C"/>
    <w:rsid w:val="00673304"/>
    <w:rsid w:val="006749D7"/>
    <w:rsid w:val="007053E5"/>
    <w:rsid w:val="007800C6"/>
    <w:rsid w:val="0078361D"/>
    <w:rsid w:val="007A3562"/>
    <w:rsid w:val="007B0758"/>
    <w:rsid w:val="007F0029"/>
    <w:rsid w:val="0081157E"/>
    <w:rsid w:val="00817691"/>
    <w:rsid w:val="00862795"/>
    <w:rsid w:val="00863C8E"/>
    <w:rsid w:val="00870261"/>
    <w:rsid w:val="008A2DA8"/>
    <w:rsid w:val="008A742F"/>
    <w:rsid w:val="008C708C"/>
    <w:rsid w:val="008D12FC"/>
    <w:rsid w:val="008D1829"/>
    <w:rsid w:val="008F69A0"/>
    <w:rsid w:val="0092076A"/>
    <w:rsid w:val="0095021A"/>
    <w:rsid w:val="0095647A"/>
    <w:rsid w:val="009E3BAE"/>
    <w:rsid w:val="00A258F7"/>
    <w:rsid w:val="00A42BEC"/>
    <w:rsid w:val="00A56F73"/>
    <w:rsid w:val="00A61E7A"/>
    <w:rsid w:val="00A625FD"/>
    <w:rsid w:val="00AA3D26"/>
    <w:rsid w:val="00AC4072"/>
    <w:rsid w:val="00AD2406"/>
    <w:rsid w:val="00B3202A"/>
    <w:rsid w:val="00B854E9"/>
    <w:rsid w:val="00C06AA7"/>
    <w:rsid w:val="00C20029"/>
    <w:rsid w:val="00C54D6A"/>
    <w:rsid w:val="00C84635"/>
    <w:rsid w:val="00CA7B58"/>
    <w:rsid w:val="00CB11F4"/>
    <w:rsid w:val="00CC0954"/>
    <w:rsid w:val="00CD042B"/>
    <w:rsid w:val="00CD73CD"/>
    <w:rsid w:val="00CF151C"/>
    <w:rsid w:val="00D125C4"/>
    <w:rsid w:val="00D13BA6"/>
    <w:rsid w:val="00D25E49"/>
    <w:rsid w:val="00D364D4"/>
    <w:rsid w:val="00D54288"/>
    <w:rsid w:val="00D5689F"/>
    <w:rsid w:val="00D5774B"/>
    <w:rsid w:val="00D67C7C"/>
    <w:rsid w:val="00D844FB"/>
    <w:rsid w:val="00DE3590"/>
    <w:rsid w:val="00DE737D"/>
    <w:rsid w:val="00DE761D"/>
    <w:rsid w:val="00E14FC1"/>
    <w:rsid w:val="00E40702"/>
    <w:rsid w:val="00E53B4F"/>
    <w:rsid w:val="00E750DC"/>
    <w:rsid w:val="00E81154"/>
    <w:rsid w:val="00EA168B"/>
    <w:rsid w:val="00EE05DF"/>
    <w:rsid w:val="00EF2D01"/>
    <w:rsid w:val="00F1316B"/>
    <w:rsid w:val="00F158AC"/>
    <w:rsid w:val="00F179C9"/>
    <w:rsid w:val="00F525EA"/>
    <w:rsid w:val="00FA67FD"/>
    <w:rsid w:val="00FB1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4EB8"/>
  <w15:chartTrackingRefBased/>
  <w15:docId w15:val="{773C54C6-CCB2-48F4-B85C-35548887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2FC"/>
    <w:pPr>
      <w:spacing w:after="0" w:line="240" w:lineRule="auto"/>
      <w:jc w:val="center"/>
    </w:pPr>
    <w:rPr>
      <w:rFonts w:ascii="Times New Roman" w:eastAsia="Calibri" w:hAnsi="Times New Roman" w:cs="Times New Roman"/>
      <w:szCs w:val="22"/>
      <w14:ligatures w14:val="none"/>
    </w:rPr>
  </w:style>
  <w:style w:type="paragraph" w:styleId="Heading1">
    <w:name w:val="heading 1"/>
    <w:basedOn w:val="Normal"/>
    <w:next w:val="Normal"/>
    <w:link w:val="Heading1Char"/>
    <w:uiPriority w:val="9"/>
    <w:qFormat/>
    <w:rsid w:val="008D12FC"/>
    <w:pPr>
      <w:keepNext/>
      <w:keepLines/>
      <w:spacing w:before="360" w:after="80" w:line="278" w:lineRule="auto"/>
      <w:jc w:val="left"/>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8D12FC"/>
    <w:pPr>
      <w:keepNext/>
      <w:keepLines/>
      <w:spacing w:before="160" w:after="80" w:line="278" w:lineRule="auto"/>
      <w:jc w:val="left"/>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8D12FC"/>
    <w:pPr>
      <w:keepNext/>
      <w:keepLines/>
      <w:spacing w:before="160" w:after="80" w:line="278" w:lineRule="auto"/>
      <w:jc w:val="left"/>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8D12FC"/>
    <w:pPr>
      <w:keepNext/>
      <w:keepLines/>
      <w:spacing w:before="80" w:after="40" w:line="278" w:lineRule="auto"/>
      <w:jc w:val="left"/>
      <w:outlineLvl w:val="3"/>
    </w:pPr>
    <w:rPr>
      <w:rFonts w:asciiTheme="minorHAnsi" w:eastAsiaTheme="majorEastAsia" w:hAnsiTheme="minorHAnsi" w:cstheme="majorBidi"/>
      <w:i/>
      <w:iCs/>
      <w:color w:val="2F5496" w:themeColor="accent1" w:themeShade="BF"/>
      <w:szCs w:val="24"/>
      <w14:ligatures w14:val="standardContextual"/>
    </w:rPr>
  </w:style>
  <w:style w:type="paragraph" w:styleId="Heading5">
    <w:name w:val="heading 5"/>
    <w:basedOn w:val="Normal"/>
    <w:next w:val="Normal"/>
    <w:link w:val="Heading5Char"/>
    <w:uiPriority w:val="9"/>
    <w:semiHidden/>
    <w:unhideWhenUsed/>
    <w:qFormat/>
    <w:rsid w:val="008D12FC"/>
    <w:pPr>
      <w:keepNext/>
      <w:keepLines/>
      <w:spacing w:before="80" w:after="40" w:line="278" w:lineRule="auto"/>
      <w:jc w:val="left"/>
      <w:outlineLvl w:val="4"/>
    </w:pPr>
    <w:rPr>
      <w:rFonts w:asciiTheme="minorHAnsi" w:eastAsiaTheme="majorEastAsia" w:hAnsiTheme="minorHAnsi" w:cstheme="majorBidi"/>
      <w:color w:val="2F5496" w:themeColor="accent1" w:themeShade="BF"/>
      <w:szCs w:val="24"/>
      <w14:ligatures w14:val="standardContextual"/>
    </w:rPr>
  </w:style>
  <w:style w:type="paragraph" w:styleId="Heading6">
    <w:name w:val="heading 6"/>
    <w:basedOn w:val="Normal"/>
    <w:next w:val="Normal"/>
    <w:link w:val="Heading6Char"/>
    <w:uiPriority w:val="9"/>
    <w:semiHidden/>
    <w:unhideWhenUsed/>
    <w:qFormat/>
    <w:rsid w:val="008D12FC"/>
    <w:pPr>
      <w:keepNext/>
      <w:keepLines/>
      <w:spacing w:before="40" w:line="278" w:lineRule="auto"/>
      <w:jc w:val="left"/>
      <w:outlineLvl w:val="5"/>
    </w:pPr>
    <w:rPr>
      <w:rFonts w:asciiTheme="minorHAnsi" w:eastAsiaTheme="majorEastAsia" w:hAnsiTheme="minorHAnsi" w:cstheme="majorBidi"/>
      <w:i/>
      <w:iCs/>
      <w:color w:val="595959" w:themeColor="text1" w:themeTint="A6"/>
      <w:szCs w:val="24"/>
      <w14:ligatures w14:val="standardContextual"/>
    </w:rPr>
  </w:style>
  <w:style w:type="paragraph" w:styleId="Heading7">
    <w:name w:val="heading 7"/>
    <w:basedOn w:val="Normal"/>
    <w:next w:val="Normal"/>
    <w:link w:val="Heading7Char"/>
    <w:uiPriority w:val="9"/>
    <w:semiHidden/>
    <w:unhideWhenUsed/>
    <w:qFormat/>
    <w:rsid w:val="008D12FC"/>
    <w:pPr>
      <w:keepNext/>
      <w:keepLines/>
      <w:spacing w:before="40" w:line="278" w:lineRule="auto"/>
      <w:jc w:val="left"/>
      <w:outlineLvl w:val="6"/>
    </w:pPr>
    <w:rPr>
      <w:rFonts w:asciiTheme="minorHAnsi" w:eastAsiaTheme="majorEastAsia" w:hAnsiTheme="minorHAnsi" w:cstheme="majorBidi"/>
      <w:color w:val="595959" w:themeColor="text1" w:themeTint="A6"/>
      <w:szCs w:val="24"/>
      <w14:ligatures w14:val="standardContextual"/>
    </w:rPr>
  </w:style>
  <w:style w:type="paragraph" w:styleId="Heading8">
    <w:name w:val="heading 8"/>
    <w:basedOn w:val="Normal"/>
    <w:next w:val="Normal"/>
    <w:link w:val="Heading8Char"/>
    <w:uiPriority w:val="9"/>
    <w:semiHidden/>
    <w:unhideWhenUsed/>
    <w:qFormat/>
    <w:rsid w:val="008D12FC"/>
    <w:pPr>
      <w:keepNext/>
      <w:keepLines/>
      <w:spacing w:line="278" w:lineRule="auto"/>
      <w:jc w:val="left"/>
      <w:outlineLvl w:val="7"/>
    </w:pPr>
    <w:rPr>
      <w:rFonts w:asciiTheme="minorHAnsi" w:eastAsiaTheme="majorEastAsia" w:hAnsiTheme="minorHAnsi" w:cstheme="majorBidi"/>
      <w:i/>
      <w:iCs/>
      <w:color w:val="272727" w:themeColor="text1" w:themeTint="D8"/>
      <w:szCs w:val="24"/>
      <w14:ligatures w14:val="standardContextual"/>
    </w:rPr>
  </w:style>
  <w:style w:type="paragraph" w:styleId="Heading9">
    <w:name w:val="heading 9"/>
    <w:basedOn w:val="Normal"/>
    <w:next w:val="Normal"/>
    <w:link w:val="Heading9Char"/>
    <w:uiPriority w:val="9"/>
    <w:semiHidden/>
    <w:unhideWhenUsed/>
    <w:qFormat/>
    <w:rsid w:val="008D12FC"/>
    <w:pPr>
      <w:keepNext/>
      <w:keepLines/>
      <w:spacing w:line="278" w:lineRule="auto"/>
      <w:jc w:val="left"/>
      <w:outlineLvl w:val="8"/>
    </w:pPr>
    <w:rPr>
      <w:rFonts w:asciiTheme="minorHAnsi" w:eastAsiaTheme="majorEastAsia" w:hAnsiTheme="minorHAnsi" w:cstheme="majorBidi"/>
      <w:color w:val="272727" w:themeColor="text1" w:themeTint="D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2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2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2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2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2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2FC"/>
    <w:rPr>
      <w:rFonts w:eastAsiaTheme="majorEastAsia" w:cstheme="majorBidi"/>
      <w:color w:val="272727" w:themeColor="text1" w:themeTint="D8"/>
    </w:rPr>
  </w:style>
  <w:style w:type="paragraph" w:styleId="Title">
    <w:name w:val="Title"/>
    <w:basedOn w:val="Normal"/>
    <w:next w:val="Normal"/>
    <w:link w:val="TitleChar"/>
    <w:uiPriority w:val="10"/>
    <w:qFormat/>
    <w:rsid w:val="008D12F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D1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2FC"/>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8D1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2FC"/>
    <w:pPr>
      <w:spacing w:before="160" w:after="160" w:line="278" w:lineRule="auto"/>
    </w:pPr>
    <w:rPr>
      <w:rFonts w:asciiTheme="minorHAnsi" w:eastAsiaTheme="minorHAnsi" w:hAnsiTheme="minorHAnsi" w:cstheme="minorBidi"/>
      <w:i/>
      <w:iCs/>
      <w:color w:val="404040" w:themeColor="text1" w:themeTint="BF"/>
      <w:szCs w:val="24"/>
      <w14:ligatures w14:val="standardContextual"/>
    </w:rPr>
  </w:style>
  <w:style w:type="character" w:customStyle="1" w:styleId="QuoteChar">
    <w:name w:val="Quote Char"/>
    <w:basedOn w:val="DefaultParagraphFont"/>
    <w:link w:val="Quote"/>
    <w:uiPriority w:val="29"/>
    <w:rsid w:val="008D12FC"/>
    <w:rPr>
      <w:i/>
      <w:iCs/>
      <w:color w:val="404040" w:themeColor="text1" w:themeTint="BF"/>
    </w:rPr>
  </w:style>
  <w:style w:type="paragraph" w:styleId="ListParagraph">
    <w:name w:val="List Paragraph"/>
    <w:basedOn w:val="Normal"/>
    <w:uiPriority w:val="34"/>
    <w:qFormat/>
    <w:rsid w:val="008D12FC"/>
    <w:pPr>
      <w:spacing w:after="160" w:line="278" w:lineRule="auto"/>
      <w:ind w:left="720"/>
      <w:contextualSpacing/>
      <w:jc w:val="left"/>
    </w:pPr>
    <w:rPr>
      <w:rFonts w:asciiTheme="minorHAnsi" w:eastAsiaTheme="minorHAnsi" w:hAnsiTheme="minorHAnsi" w:cstheme="minorBidi"/>
      <w:szCs w:val="24"/>
      <w14:ligatures w14:val="standardContextual"/>
    </w:rPr>
  </w:style>
  <w:style w:type="character" w:styleId="IntenseEmphasis">
    <w:name w:val="Intense Emphasis"/>
    <w:basedOn w:val="DefaultParagraphFont"/>
    <w:uiPriority w:val="21"/>
    <w:qFormat/>
    <w:rsid w:val="008D12FC"/>
    <w:rPr>
      <w:i/>
      <w:iCs/>
      <w:color w:val="2F5496" w:themeColor="accent1" w:themeShade="BF"/>
    </w:rPr>
  </w:style>
  <w:style w:type="paragraph" w:styleId="IntenseQuote">
    <w:name w:val="Intense Quote"/>
    <w:basedOn w:val="Normal"/>
    <w:next w:val="Normal"/>
    <w:link w:val="IntenseQuoteChar"/>
    <w:uiPriority w:val="30"/>
    <w:qFormat/>
    <w:rsid w:val="008D12FC"/>
    <w:pPr>
      <w:pBdr>
        <w:top w:val="single" w:sz="4" w:space="10" w:color="2F5496" w:themeColor="accent1" w:themeShade="BF"/>
        <w:bottom w:val="single" w:sz="4" w:space="10" w:color="2F5496" w:themeColor="accent1" w:themeShade="BF"/>
      </w:pBdr>
      <w:spacing w:before="360" w:after="360" w:line="278" w:lineRule="auto"/>
      <w:ind w:left="864" w:right="864"/>
    </w:pPr>
    <w:rPr>
      <w:rFonts w:asciiTheme="minorHAnsi" w:eastAsiaTheme="minorHAnsi" w:hAnsiTheme="minorHAnsi" w:cstheme="minorBidi"/>
      <w:i/>
      <w:iCs/>
      <w:color w:val="2F5496" w:themeColor="accent1" w:themeShade="BF"/>
      <w:szCs w:val="24"/>
      <w14:ligatures w14:val="standardContextual"/>
    </w:rPr>
  </w:style>
  <w:style w:type="character" w:customStyle="1" w:styleId="IntenseQuoteChar">
    <w:name w:val="Intense Quote Char"/>
    <w:basedOn w:val="DefaultParagraphFont"/>
    <w:link w:val="IntenseQuote"/>
    <w:uiPriority w:val="30"/>
    <w:rsid w:val="008D12FC"/>
    <w:rPr>
      <w:i/>
      <w:iCs/>
      <w:color w:val="2F5496" w:themeColor="accent1" w:themeShade="BF"/>
    </w:rPr>
  </w:style>
  <w:style w:type="character" w:styleId="IntenseReference">
    <w:name w:val="Intense Reference"/>
    <w:basedOn w:val="DefaultParagraphFont"/>
    <w:uiPriority w:val="32"/>
    <w:qFormat/>
    <w:rsid w:val="008D12FC"/>
    <w:rPr>
      <w:b/>
      <w:bCs/>
      <w:smallCaps/>
      <w:color w:val="2F5496" w:themeColor="accent1" w:themeShade="BF"/>
      <w:spacing w:val="5"/>
    </w:rPr>
  </w:style>
  <w:style w:type="table" w:styleId="TableGrid">
    <w:name w:val="Table Grid"/>
    <w:basedOn w:val="TableNormal"/>
    <w:uiPriority w:val="39"/>
    <w:rsid w:val="008D1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0702"/>
    <w:pPr>
      <w:tabs>
        <w:tab w:val="center" w:pos="4680"/>
        <w:tab w:val="right" w:pos="9360"/>
      </w:tabs>
    </w:pPr>
  </w:style>
  <w:style w:type="character" w:customStyle="1" w:styleId="HeaderChar">
    <w:name w:val="Header Char"/>
    <w:basedOn w:val="DefaultParagraphFont"/>
    <w:link w:val="Header"/>
    <w:uiPriority w:val="99"/>
    <w:rsid w:val="00E40702"/>
    <w:rPr>
      <w:rFonts w:ascii="Times New Roman" w:eastAsia="Calibri" w:hAnsi="Times New Roman" w:cs="Times New Roman"/>
      <w:szCs w:val="22"/>
      <w14:ligatures w14:val="none"/>
    </w:rPr>
  </w:style>
  <w:style w:type="paragraph" w:styleId="Footer">
    <w:name w:val="footer"/>
    <w:basedOn w:val="Normal"/>
    <w:link w:val="FooterChar"/>
    <w:uiPriority w:val="99"/>
    <w:unhideWhenUsed/>
    <w:rsid w:val="00E40702"/>
    <w:pPr>
      <w:tabs>
        <w:tab w:val="center" w:pos="4680"/>
        <w:tab w:val="right" w:pos="9360"/>
      </w:tabs>
    </w:pPr>
  </w:style>
  <w:style w:type="character" w:customStyle="1" w:styleId="FooterChar">
    <w:name w:val="Footer Char"/>
    <w:basedOn w:val="DefaultParagraphFont"/>
    <w:link w:val="Footer"/>
    <w:uiPriority w:val="99"/>
    <w:rsid w:val="00E40702"/>
    <w:rPr>
      <w:rFonts w:ascii="Times New Roman" w:eastAsia="Calibri" w:hAnsi="Times New Roman" w:cs="Times New Roman"/>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3994</Words>
  <Characters>22772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hp.skhcn36</dc:creator>
  <cp:keywords/>
  <dc:description/>
  <cp:lastModifiedBy>Admin</cp:lastModifiedBy>
  <cp:revision>6</cp:revision>
  <dcterms:created xsi:type="dcterms:W3CDTF">2026-04-09T23:21:00Z</dcterms:created>
  <dcterms:modified xsi:type="dcterms:W3CDTF">2026-04-10T00:34:00Z</dcterms:modified>
</cp:coreProperties>
</file>