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0E464" w14:textId="77777777" w:rsidR="00966795" w:rsidRPr="00966795" w:rsidRDefault="00966795" w:rsidP="00966795">
      <w:pPr>
        <w:pStyle w:val="u1"/>
        <w:jc w:val="both"/>
        <w:rPr>
          <w:rFonts w:ascii="Times New Roman" w:hAnsi="Times New Roman" w:cs="Times New Roman"/>
          <w:b/>
          <w:bCs/>
          <w:color w:val="000000" w:themeColor="text1"/>
          <w:sz w:val="28"/>
          <w:szCs w:val="28"/>
          <w:lang w:val="vi-VN"/>
        </w:rPr>
      </w:pPr>
      <w:r w:rsidRPr="00966795">
        <w:rPr>
          <w:rFonts w:ascii="Times New Roman" w:hAnsi="Times New Roman" w:cs="Times New Roman"/>
          <w:b/>
          <w:bCs/>
          <w:color w:val="000000" w:themeColor="text1"/>
          <w:sz w:val="28"/>
          <w:szCs w:val="28"/>
          <w:lang w:val="vi-VN"/>
        </w:rPr>
        <w:t>9. Thủ tục đăng ký danh mục báo chí nhập khẩu (1.013790).</w:t>
      </w:r>
    </w:p>
    <w:p w14:paraId="201686F4" w14:textId="77777777" w:rsidR="00966795" w:rsidRPr="001C34FC" w:rsidRDefault="00966795" w:rsidP="00966795">
      <w:pPr>
        <w:spacing w:before="120" w:after="120"/>
        <w:ind w:firstLine="720"/>
        <w:rPr>
          <w:b/>
          <w:i/>
          <w:sz w:val="28"/>
          <w:szCs w:val="28"/>
        </w:rPr>
      </w:pPr>
      <w:r w:rsidRPr="001C34FC">
        <w:rPr>
          <w:b/>
          <w:i/>
          <w:sz w:val="28"/>
          <w:szCs w:val="28"/>
        </w:rPr>
        <w:t>a) Trình tự thực hiện</w:t>
      </w:r>
      <w:r>
        <w:rPr>
          <w:b/>
          <w:i/>
          <w:sz w:val="28"/>
          <w:szCs w:val="28"/>
        </w:rPr>
        <w:t>:</w:t>
      </w:r>
    </w:p>
    <w:p w14:paraId="1B440214" w14:textId="77777777" w:rsidR="00966795" w:rsidRPr="001C34FC" w:rsidRDefault="00966795" w:rsidP="00966795">
      <w:pPr>
        <w:spacing w:before="120" w:after="120"/>
        <w:ind w:firstLine="720"/>
        <w:rPr>
          <w:i/>
          <w:sz w:val="28"/>
          <w:szCs w:val="28"/>
        </w:rPr>
      </w:pPr>
      <w:r w:rsidRPr="001C34FC">
        <w:rPr>
          <w:i/>
          <w:sz w:val="28"/>
          <w:szCs w:val="28"/>
        </w:rPr>
        <w:t xml:space="preserve">- </w:t>
      </w:r>
      <w:r>
        <w:rPr>
          <w:i/>
          <w:sz w:val="28"/>
          <w:szCs w:val="28"/>
        </w:rPr>
        <w:t>Cơ quan báo chí và c</w:t>
      </w:r>
      <w:r w:rsidRPr="001C34FC">
        <w:rPr>
          <w:i/>
          <w:sz w:val="28"/>
          <w:szCs w:val="28"/>
        </w:rPr>
        <w:t xml:space="preserve">ơ </w:t>
      </w:r>
      <w:r>
        <w:rPr>
          <w:i/>
          <w:sz w:val="28"/>
          <w:szCs w:val="28"/>
        </w:rPr>
        <w:t>sở kinh doanh dịch vụ phát hành báo chí nhập khẩu gửi</w:t>
      </w:r>
      <w:r w:rsidRPr="001C34FC">
        <w:rPr>
          <w:i/>
          <w:sz w:val="28"/>
          <w:szCs w:val="28"/>
          <w:lang w:val="vi"/>
        </w:rPr>
        <w:t xml:space="preserve"> 01 bộ hồ sơ </w:t>
      </w:r>
      <w:r>
        <w:rPr>
          <w:i/>
          <w:sz w:val="28"/>
          <w:szCs w:val="28"/>
        </w:rPr>
        <w:t>đề nghị</w:t>
      </w:r>
      <w:r w:rsidRPr="001C34FC">
        <w:rPr>
          <w:i/>
          <w:sz w:val="28"/>
          <w:szCs w:val="28"/>
          <w:lang w:val="vi"/>
        </w:rPr>
        <w:t xml:space="preserve"> </w:t>
      </w:r>
      <w:r w:rsidRPr="001C34FC">
        <w:rPr>
          <w:i/>
          <w:sz w:val="28"/>
        </w:rPr>
        <w:t xml:space="preserve">Ủy ban nhân dân cấp tỉnh </w:t>
      </w:r>
      <w:r>
        <w:rPr>
          <w:i/>
          <w:sz w:val="28"/>
          <w:szCs w:val="28"/>
        </w:rPr>
        <w:t>chấp thuận về Sở Văn hóa, Thể thao và Du lịch.</w:t>
      </w:r>
    </w:p>
    <w:p w14:paraId="1B107F07" w14:textId="77777777" w:rsidR="00966795" w:rsidRPr="001C34FC" w:rsidRDefault="00966795" w:rsidP="00966795">
      <w:pPr>
        <w:spacing w:before="120" w:after="120"/>
        <w:ind w:firstLine="720"/>
        <w:rPr>
          <w:i/>
          <w:sz w:val="28"/>
          <w:szCs w:val="28"/>
          <w:lang w:val="vi-VN"/>
        </w:rPr>
      </w:pPr>
      <w:r>
        <w:rPr>
          <w:i/>
          <w:color w:val="000000"/>
          <w:sz w:val="28"/>
          <w:szCs w:val="28"/>
          <w:shd w:val="clear" w:color="auto" w:fill="FFFFFF"/>
        </w:rPr>
        <w:t xml:space="preserve">- </w:t>
      </w:r>
      <w:r w:rsidRPr="001C34FC">
        <w:rPr>
          <w:i/>
          <w:color w:val="000000"/>
          <w:sz w:val="28"/>
          <w:szCs w:val="28"/>
          <w:shd w:val="clear" w:color="auto" w:fill="FFFFFF"/>
        </w:rPr>
        <w:t>Trong thời hạn 0</w:t>
      </w:r>
      <w:r>
        <w:rPr>
          <w:i/>
          <w:color w:val="000000"/>
          <w:sz w:val="28"/>
          <w:szCs w:val="28"/>
          <w:shd w:val="clear" w:color="auto" w:fill="FFFFFF"/>
        </w:rPr>
        <w:t>2</w:t>
      </w:r>
      <w:r w:rsidRPr="001C34FC">
        <w:rPr>
          <w:i/>
          <w:color w:val="000000"/>
          <w:sz w:val="28"/>
          <w:szCs w:val="28"/>
          <w:shd w:val="clear" w:color="auto" w:fill="FFFFFF"/>
        </w:rPr>
        <w:t xml:space="preserve"> ngày làm việc kể từ ngày tiếp nhận hồ sơ, </w:t>
      </w:r>
      <w:r>
        <w:rPr>
          <w:i/>
          <w:color w:val="000000"/>
          <w:sz w:val="28"/>
          <w:szCs w:val="28"/>
          <w:shd w:val="clear" w:color="auto" w:fill="FFFFFF"/>
        </w:rPr>
        <w:t>Cơ quan có thẩm quyền</w:t>
      </w:r>
      <w:r w:rsidRPr="001C34FC">
        <w:rPr>
          <w:i/>
          <w:color w:val="000000"/>
          <w:sz w:val="28"/>
          <w:szCs w:val="28"/>
          <w:shd w:val="clear" w:color="auto" w:fill="FFFFFF"/>
        </w:rPr>
        <w:t xml:space="preserve"> có trách nhiệm kiểm tra, xem xét tính đầy đủ, hợp lệ của hồ sơ</w:t>
      </w:r>
      <w:r>
        <w:rPr>
          <w:i/>
          <w:color w:val="000000"/>
          <w:sz w:val="28"/>
          <w:szCs w:val="28"/>
          <w:shd w:val="clear" w:color="auto" w:fill="FFFFFF"/>
        </w:rPr>
        <w:t>.</w:t>
      </w:r>
    </w:p>
    <w:p w14:paraId="62E5E723" w14:textId="77777777" w:rsidR="00966795" w:rsidRPr="00875E29" w:rsidRDefault="00966795" w:rsidP="00966795">
      <w:pPr>
        <w:pStyle w:val="ThngthngWeb"/>
        <w:shd w:val="clear" w:color="auto" w:fill="FFFFFF"/>
        <w:spacing w:before="120" w:beforeAutospacing="0" w:after="120" w:afterAutospacing="0"/>
        <w:ind w:firstLine="720"/>
        <w:jc w:val="both"/>
        <w:rPr>
          <w:i/>
          <w:color w:val="000000"/>
          <w:sz w:val="28"/>
          <w:szCs w:val="28"/>
          <w:lang w:val="vi-VN"/>
        </w:rPr>
      </w:pPr>
      <w:r w:rsidRPr="00A10016">
        <w:rPr>
          <w:i/>
          <w:sz w:val="28"/>
          <w:szCs w:val="28"/>
          <w:lang w:val="vi-VN"/>
        </w:rPr>
        <w:t xml:space="preserve">- </w:t>
      </w:r>
      <w:r w:rsidRPr="001C34FC">
        <w:rPr>
          <w:i/>
          <w:sz w:val="28"/>
          <w:szCs w:val="28"/>
          <w:lang w:val="vi-VN"/>
        </w:rPr>
        <w:t xml:space="preserve">Trong thời hạn 07 ngày kể từ ngày </w:t>
      </w:r>
      <w:r w:rsidRPr="00A10016">
        <w:rPr>
          <w:i/>
          <w:sz w:val="28"/>
          <w:szCs w:val="28"/>
          <w:lang w:val="vi-VN"/>
        </w:rPr>
        <w:t>nhận đủ hồ sơ hợp lệ</w:t>
      </w:r>
      <w:r w:rsidRPr="001C34FC">
        <w:rPr>
          <w:i/>
          <w:sz w:val="28"/>
          <w:szCs w:val="28"/>
          <w:lang w:val="vi-VN"/>
        </w:rPr>
        <w:t xml:space="preserve">, </w:t>
      </w:r>
      <w:r w:rsidRPr="00875E29">
        <w:rPr>
          <w:i/>
          <w:sz w:val="28"/>
          <w:szCs w:val="28"/>
          <w:lang w:val="vi-VN"/>
        </w:rPr>
        <w:t>Ủy ban nhân dân</w:t>
      </w:r>
      <w:r w:rsidRPr="001C34FC">
        <w:rPr>
          <w:i/>
          <w:sz w:val="28"/>
          <w:szCs w:val="28"/>
          <w:lang w:val="vi-VN"/>
        </w:rPr>
        <w:t xml:space="preserve"> </w:t>
      </w:r>
      <w:r w:rsidRPr="00A10016">
        <w:rPr>
          <w:i/>
          <w:sz w:val="28"/>
          <w:szCs w:val="28"/>
          <w:lang w:val="vi-VN"/>
        </w:rPr>
        <w:t>thành phố</w:t>
      </w:r>
      <w:r w:rsidRPr="00875E29">
        <w:rPr>
          <w:i/>
          <w:color w:val="000000"/>
          <w:sz w:val="28"/>
          <w:szCs w:val="28"/>
          <w:lang w:val="vi-VN"/>
        </w:rPr>
        <w:t xml:space="preserve"> có văn bản thông báo việc chấp thuận đăng ký danh mục báo chí nhập khẩu cho cơ quan, tổ chức đề nghị; trường hợp từ chối phải thông báo bằng văn bản và nêu rõ lý do.</w:t>
      </w:r>
    </w:p>
    <w:p w14:paraId="28E12161" w14:textId="77777777" w:rsidR="00966795" w:rsidRPr="00956F01" w:rsidRDefault="00966795" w:rsidP="00966795">
      <w:pPr>
        <w:ind w:firstLine="720"/>
        <w:rPr>
          <w:sz w:val="28"/>
          <w:lang w:val="vi-VN"/>
        </w:rPr>
      </w:pPr>
      <w:r w:rsidRPr="00875E29">
        <w:rPr>
          <w:b/>
          <w:i/>
          <w:sz w:val="28"/>
          <w:lang w:val="vi-VN"/>
        </w:rPr>
        <w:t>b) Cách thức thực hiện:</w:t>
      </w:r>
      <w:r w:rsidRPr="00875E29">
        <w:rPr>
          <w:i/>
          <w:sz w:val="28"/>
          <w:lang w:val="vi-VN"/>
        </w:rPr>
        <w:t xml:space="preserve"> </w:t>
      </w:r>
      <w:r w:rsidRPr="00956F01">
        <w:rPr>
          <w:i/>
          <w:sz w:val="28"/>
          <w:lang w:val="vi-VN"/>
        </w:rPr>
        <w:t>Nộp hồ sơ trực tiếp hoặc trực tuyến trên Cổng Dịch vụ công quốc gia; gửi qua dịch vụ bưu chính đến Trung tâm hành chính công (TTPVHCC) thành phố hoặc TTPVHCC xã, phường, đặc khu.</w:t>
      </w:r>
    </w:p>
    <w:p w14:paraId="5FCA3CC9" w14:textId="77777777" w:rsidR="00966795" w:rsidRPr="00875E29" w:rsidRDefault="00966795" w:rsidP="00966795">
      <w:pPr>
        <w:spacing w:before="120" w:after="120"/>
        <w:ind w:firstLine="720"/>
        <w:rPr>
          <w:i/>
          <w:sz w:val="28"/>
          <w:szCs w:val="28"/>
          <w:lang w:val="vi-VN"/>
        </w:rPr>
      </w:pPr>
      <w:r w:rsidRPr="00875E29">
        <w:rPr>
          <w:b/>
          <w:i/>
          <w:sz w:val="28"/>
          <w:szCs w:val="28"/>
          <w:lang w:val="vi-VN"/>
        </w:rPr>
        <w:t>c) Thành phần, số lượng hồ sơ:</w:t>
      </w:r>
      <w:r w:rsidRPr="00875E29">
        <w:rPr>
          <w:i/>
          <w:sz w:val="28"/>
          <w:szCs w:val="28"/>
          <w:lang w:val="vi-VN"/>
        </w:rPr>
        <w:t xml:space="preserve">  </w:t>
      </w:r>
    </w:p>
    <w:p w14:paraId="6C8ACDD9" w14:textId="77777777" w:rsidR="00966795" w:rsidRPr="00875E29" w:rsidRDefault="00966795" w:rsidP="00966795">
      <w:pPr>
        <w:spacing w:before="120" w:after="120"/>
        <w:ind w:firstLine="720"/>
        <w:rPr>
          <w:i/>
          <w:sz w:val="28"/>
          <w:szCs w:val="28"/>
          <w:lang w:val="vi-VN"/>
        </w:rPr>
      </w:pPr>
      <w:r w:rsidRPr="00875E29">
        <w:rPr>
          <w:i/>
          <w:sz w:val="28"/>
          <w:szCs w:val="28"/>
          <w:lang w:val="vi-VN"/>
        </w:rPr>
        <w:t xml:space="preserve">- Thành phần hồ sơ:  </w:t>
      </w:r>
    </w:p>
    <w:p w14:paraId="2407EE14" w14:textId="77777777" w:rsidR="00966795" w:rsidRPr="00A10016" w:rsidRDefault="00966795" w:rsidP="00966795">
      <w:pPr>
        <w:spacing w:before="120" w:after="120"/>
        <w:ind w:firstLine="720"/>
        <w:rPr>
          <w:i/>
          <w:color w:val="000000"/>
          <w:sz w:val="28"/>
          <w:szCs w:val="28"/>
          <w:shd w:val="clear" w:color="auto" w:fill="FFFFFF"/>
          <w:lang w:val="vi-VN"/>
        </w:rPr>
      </w:pPr>
      <w:r w:rsidRPr="00A10016">
        <w:rPr>
          <w:i/>
          <w:sz w:val="28"/>
          <w:szCs w:val="28"/>
          <w:lang w:val="vi-VN"/>
        </w:rPr>
        <w:t>(1)</w:t>
      </w:r>
      <w:r w:rsidRPr="001C34FC">
        <w:rPr>
          <w:i/>
          <w:sz w:val="28"/>
          <w:szCs w:val="28"/>
          <w:lang w:val="vi-VN"/>
        </w:rPr>
        <w:t xml:space="preserve"> </w:t>
      </w:r>
      <w:r w:rsidRPr="00875E29">
        <w:rPr>
          <w:i/>
          <w:color w:val="000000"/>
          <w:sz w:val="28"/>
          <w:szCs w:val="28"/>
          <w:shd w:val="clear" w:color="auto" w:fill="FFFFFF"/>
          <w:lang w:val="vi-VN"/>
        </w:rPr>
        <w:t xml:space="preserve">Văn bản đề nghị đăng ký danh mục báo chí nhập khẩu của cơ sở kinh doanh dịch vụ phát hành báo chí nhập khẩu và Danh mục báo chí in nhập khẩu theo Mẫu số 04 tại Phụ lục </w:t>
      </w:r>
      <w:r>
        <w:rPr>
          <w:i/>
          <w:color w:val="000000"/>
          <w:sz w:val="28"/>
          <w:szCs w:val="28"/>
          <w:shd w:val="clear" w:color="auto" w:fill="FFFFFF"/>
          <w:lang w:val="vi-VN"/>
        </w:rPr>
        <w:t>ban hành kèm theo Nghị định số 237/2026/</w:t>
      </w:r>
      <w:r w:rsidRPr="00A10016">
        <w:rPr>
          <w:i/>
          <w:color w:val="000000"/>
          <w:sz w:val="28"/>
          <w:szCs w:val="28"/>
          <w:shd w:val="clear" w:color="auto" w:fill="FFFFFF"/>
          <w:lang w:val="vi-VN"/>
        </w:rPr>
        <w:t>NĐ-CP ngày 26/6/2026.</w:t>
      </w:r>
    </w:p>
    <w:p w14:paraId="5F452CA3" w14:textId="77777777" w:rsidR="00966795" w:rsidRPr="00B059A2" w:rsidRDefault="00966795" w:rsidP="00966795">
      <w:pPr>
        <w:spacing w:before="120" w:after="120"/>
        <w:ind w:firstLine="720"/>
        <w:rPr>
          <w:iCs/>
          <w:sz w:val="28"/>
          <w:szCs w:val="28"/>
          <w:lang w:val="vi-VN"/>
        </w:rPr>
      </w:pPr>
      <w:r w:rsidRPr="00B059A2">
        <w:rPr>
          <w:iCs/>
          <w:sz w:val="28"/>
          <w:szCs w:val="28"/>
          <w:lang w:val="vi-VN"/>
        </w:rPr>
        <w:t>- Số lượng hồ sơ: 01 bộ.</w:t>
      </w:r>
    </w:p>
    <w:p w14:paraId="7BCE4BF8" w14:textId="77777777" w:rsidR="00966795" w:rsidRPr="00875E29" w:rsidRDefault="00966795" w:rsidP="00966795">
      <w:pPr>
        <w:spacing w:before="120" w:after="120"/>
        <w:ind w:firstLine="720"/>
        <w:rPr>
          <w:i/>
          <w:sz w:val="28"/>
          <w:szCs w:val="28"/>
          <w:lang w:val="vi-VN"/>
        </w:rPr>
      </w:pPr>
      <w:r w:rsidRPr="00875E29">
        <w:rPr>
          <w:b/>
          <w:i/>
          <w:sz w:val="28"/>
          <w:szCs w:val="28"/>
          <w:lang w:val="vi-VN"/>
        </w:rPr>
        <w:t>d) Thời hạn giải quyết:</w:t>
      </w:r>
      <w:r w:rsidRPr="00875E29">
        <w:rPr>
          <w:i/>
          <w:sz w:val="28"/>
          <w:szCs w:val="28"/>
          <w:lang w:val="vi-VN"/>
        </w:rPr>
        <w:t xml:space="preserve"> 07 ngày làm việc kể từ ngày nhận đủ hồ sơ hợp lệ.</w:t>
      </w:r>
    </w:p>
    <w:p w14:paraId="3445525E" w14:textId="77777777" w:rsidR="00966795" w:rsidRPr="00874E18" w:rsidRDefault="00966795" w:rsidP="00966795">
      <w:pPr>
        <w:spacing w:before="120" w:after="120"/>
        <w:ind w:firstLine="720"/>
        <w:rPr>
          <w:i/>
          <w:spacing w:val="-6"/>
          <w:sz w:val="28"/>
          <w:szCs w:val="28"/>
          <w:lang w:val="vi-VN"/>
        </w:rPr>
      </w:pPr>
      <w:r w:rsidRPr="00874E18">
        <w:rPr>
          <w:b/>
          <w:i/>
          <w:spacing w:val="-6"/>
          <w:sz w:val="28"/>
          <w:szCs w:val="28"/>
          <w:lang w:val="vi-VN"/>
        </w:rPr>
        <w:t xml:space="preserve">đ) Đối tượng thực hiện: </w:t>
      </w:r>
      <w:r w:rsidRPr="00A10016">
        <w:rPr>
          <w:iCs/>
          <w:spacing w:val="-6"/>
          <w:sz w:val="28"/>
          <w:szCs w:val="28"/>
          <w:lang w:val="vi-VN"/>
        </w:rPr>
        <w:t>Cơ quan báo chí và</w:t>
      </w:r>
      <w:r w:rsidRPr="00A10016">
        <w:rPr>
          <w:b/>
          <w:iCs/>
          <w:spacing w:val="-6"/>
          <w:sz w:val="28"/>
          <w:szCs w:val="28"/>
          <w:lang w:val="vi-VN"/>
        </w:rPr>
        <w:t xml:space="preserve"> </w:t>
      </w:r>
      <w:r w:rsidRPr="00A10016">
        <w:rPr>
          <w:iCs/>
          <w:spacing w:val="-6"/>
          <w:sz w:val="28"/>
          <w:szCs w:val="28"/>
          <w:lang w:val="vi-VN"/>
        </w:rPr>
        <w:t>c</w:t>
      </w:r>
      <w:r w:rsidRPr="00B059A2">
        <w:rPr>
          <w:iCs/>
          <w:spacing w:val="-6"/>
          <w:sz w:val="28"/>
          <w:szCs w:val="28"/>
          <w:lang w:val="vi-VN"/>
        </w:rPr>
        <w:t>ơ sở kinh doanh dịch vụ phát hành báo chí nhập khẩu.</w:t>
      </w:r>
    </w:p>
    <w:p w14:paraId="6275C1EE" w14:textId="77777777" w:rsidR="00966795" w:rsidRPr="00A10016" w:rsidRDefault="00966795" w:rsidP="00966795">
      <w:pPr>
        <w:spacing w:before="120" w:after="120"/>
        <w:ind w:firstLine="720"/>
        <w:rPr>
          <w:b/>
          <w:i/>
          <w:sz w:val="28"/>
          <w:szCs w:val="28"/>
          <w:lang w:val="vi-VN"/>
        </w:rPr>
      </w:pPr>
      <w:r w:rsidRPr="00875E29">
        <w:rPr>
          <w:b/>
          <w:i/>
          <w:sz w:val="28"/>
          <w:szCs w:val="28"/>
          <w:lang w:val="vi-VN"/>
        </w:rPr>
        <w:t xml:space="preserve">e) Cơ quan thực hiện TTHC: </w:t>
      </w:r>
    </w:p>
    <w:p w14:paraId="5A9DA2DF" w14:textId="77777777" w:rsidR="00966795" w:rsidRPr="000E0D6B" w:rsidRDefault="00966795" w:rsidP="00966795">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6C7E35ED" w14:textId="77777777" w:rsidR="00966795" w:rsidRPr="00120A01" w:rsidRDefault="00966795" w:rsidP="00966795">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40E7BB09" w14:textId="77777777" w:rsidR="00966795" w:rsidRPr="00A10016" w:rsidRDefault="00966795" w:rsidP="00966795">
      <w:pPr>
        <w:spacing w:before="120" w:after="120"/>
        <w:ind w:firstLine="720"/>
        <w:rPr>
          <w:i/>
          <w:sz w:val="28"/>
          <w:szCs w:val="28"/>
          <w:lang w:val="nl-NL"/>
        </w:rPr>
      </w:pPr>
      <w:r w:rsidRPr="00A10016">
        <w:rPr>
          <w:b/>
          <w:i/>
          <w:sz w:val="28"/>
          <w:szCs w:val="28"/>
          <w:lang w:val="nl-NL"/>
        </w:rPr>
        <w:t xml:space="preserve">g) Mẫu tờ khai: </w:t>
      </w:r>
      <w:r w:rsidRPr="00A10016">
        <w:rPr>
          <w:i/>
          <w:color w:val="000000"/>
          <w:sz w:val="28"/>
          <w:szCs w:val="28"/>
          <w:shd w:val="clear" w:color="auto" w:fill="FFFFFF"/>
          <w:lang w:val="nl-NL"/>
        </w:rPr>
        <w:t>Mẫu số 4 tại Phụ lục ban hành kèm theo Nghị định số 237/2026/NĐ-CP ngày 26/6/2026.</w:t>
      </w:r>
    </w:p>
    <w:p w14:paraId="14FF1E84" w14:textId="77777777" w:rsidR="00966795" w:rsidRPr="00B059A2" w:rsidRDefault="00966795" w:rsidP="00966795">
      <w:pPr>
        <w:spacing w:before="120" w:after="120"/>
        <w:ind w:right="-23" w:firstLine="720"/>
        <w:rPr>
          <w:i/>
          <w:color w:val="FF0000"/>
          <w:spacing w:val="-8"/>
          <w:sz w:val="28"/>
          <w:szCs w:val="28"/>
          <w:lang w:val="vi-VN"/>
        </w:rPr>
      </w:pPr>
      <w:r w:rsidRPr="00A10016">
        <w:rPr>
          <w:b/>
          <w:i/>
          <w:spacing w:val="-8"/>
          <w:sz w:val="28"/>
          <w:szCs w:val="28"/>
          <w:lang w:val="nl-NL"/>
        </w:rPr>
        <w:t>h) Kết quả thực hiện:</w:t>
      </w:r>
      <w:r w:rsidRPr="00A10016">
        <w:rPr>
          <w:i/>
          <w:spacing w:val="-8"/>
          <w:sz w:val="28"/>
          <w:szCs w:val="28"/>
          <w:lang w:val="nl-NL"/>
        </w:rPr>
        <w:t xml:space="preserve"> </w:t>
      </w:r>
      <w:r w:rsidRPr="00A10016">
        <w:rPr>
          <w:iCs/>
          <w:spacing w:val="-8"/>
          <w:sz w:val="28"/>
          <w:szCs w:val="28"/>
          <w:lang w:val="nl-NL"/>
        </w:rPr>
        <w:t xml:space="preserve">Văn bản chấp thuận </w:t>
      </w:r>
      <w:r w:rsidRPr="00B059A2">
        <w:rPr>
          <w:iCs/>
          <w:color w:val="000000"/>
          <w:spacing w:val="-8"/>
          <w:sz w:val="28"/>
          <w:szCs w:val="28"/>
          <w:lang w:val="vi-VN"/>
        </w:rPr>
        <w:t>đăng ký danh mục báo chí nhập khẩu</w:t>
      </w:r>
      <w:r w:rsidRPr="00A10016">
        <w:rPr>
          <w:iCs/>
          <w:spacing w:val="-8"/>
          <w:sz w:val="28"/>
          <w:szCs w:val="28"/>
          <w:lang w:val="nl-NL"/>
        </w:rPr>
        <w:t>.</w:t>
      </w:r>
    </w:p>
    <w:p w14:paraId="1A42640E" w14:textId="77777777" w:rsidR="00966795" w:rsidRPr="00A10016" w:rsidRDefault="00966795" w:rsidP="00966795">
      <w:pPr>
        <w:spacing w:before="120" w:after="120"/>
        <w:ind w:firstLine="720"/>
        <w:rPr>
          <w:i/>
          <w:sz w:val="28"/>
          <w:szCs w:val="28"/>
          <w:lang w:val="vi-VN"/>
        </w:rPr>
      </w:pPr>
      <w:r w:rsidRPr="00875E29">
        <w:rPr>
          <w:b/>
          <w:i/>
          <w:sz w:val="28"/>
          <w:szCs w:val="28"/>
          <w:lang w:val="vi-VN"/>
        </w:rPr>
        <w:t>i) Phí, lệ phí:</w:t>
      </w:r>
      <w:r w:rsidRPr="00875E29">
        <w:rPr>
          <w:i/>
          <w:sz w:val="28"/>
          <w:szCs w:val="28"/>
          <w:lang w:val="vi-VN"/>
        </w:rPr>
        <w:t xml:space="preserve"> </w:t>
      </w:r>
      <w:r w:rsidRPr="00A10016">
        <w:rPr>
          <w:iCs/>
          <w:sz w:val="28"/>
          <w:szCs w:val="28"/>
          <w:lang w:val="vi-VN"/>
        </w:rPr>
        <w:t>Không quy định.</w:t>
      </w:r>
    </w:p>
    <w:p w14:paraId="0005261C" w14:textId="77777777" w:rsidR="00966795" w:rsidRPr="00A10016" w:rsidRDefault="00966795" w:rsidP="00966795">
      <w:pPr>
        <w:spacing w:before="120" w:after="120"/>
        <w:ind w:firstLine="720"/>
        <w:rPr>
          <w:i/>
          <w:spacing w:val="-6"/>
          <w:sz w:val="28"/>
          <w:szCs w:val="28"/>
          <w:lang w:val="vi-VN"/>
        </w:rPr>
      </w:pPr>
      <w:r w:rsidRPr="00875E29">
        <w:rPr>
          <w:b/>
          <w:i/>
          <w:sz w:val="28"/>
          <w:szCs w:val="28"/>
          <w:lang w:val="vi-VN"/>
        </w:rPr>
        <w:t>k) Yêu cầu, điều kiện:</w:t>
      </w:r>
      <w:r w:rsidRPr="00875E29">
        <w:rPr>
          <w:i/>
          <w:sz w:val="28"/>
          <w:szCs w:val="28"/>
          <w:lang w:val="vi-VN"/>
        </w:rPr>
        <w:t xml:space="preserve"> </w:t>
      </w:r>
      <w:r w:rsidRPr="00153DE9">
        <w:rPr>
          <w:iCs/>
          <w:sz w:val="28"/>
          <w:szCs w:val="28"/>
          <w:lang w:val="vi-VN"/>
        </w:rPr>
        <w:t>Không quy định</w:t>
      </w:r>
      <w:r w:rsidRPr="00A10016">
        <w:rPr>
          <w:iCs/>
          <w:sz w:val="28"/>
          <w:szCs w:val="28"/>
          <w:lang w:val="vi-VN"/>
        </w:rPr>
        <w:t>.</w:t>
      </w:r>
    </w:p>
    <w:p w14:paraId="6093BC6A" w14:textId="77777777" w:rsidR="00966795" w:rsidRPr="001C34FC" w:rsidRDefault="00966795" w:rsidP="00966795">
      <w:pPr>
        <w:spacing w:before="120" w:after="120"/>
        <w:ind w:firstLine="720"/>
        <w:rPr>
          <w:i/>
          <w:sz w:val="28"/>
          <w:lang w:val="vi-VN"/>
        </w:rPr>
      </w:pPr>
      <w:r w:rsidRPr="001C34FC">
        <w:rPr>
          <w:b/>
          <w:i/>
          <w:sz w:val="28"/>
          <w:lang w:val="vi-VN"/>
        </w:rPr>
        <w:t xml:space="preserve">l) Căn cứ pháp lý: </w:t>
      </w:r>
    </w:p>
    <w:p w14:paraId="1EB009D9" w14:textId="77777777" w:rsidR="00966795" w:rsidRPr="00875E29" w:rsidRDefault="00966795" w:rsidP="00966795">
      <w:pPr>
        <w:spacing w:before="120" w:after="120"/>
        <w:ind w:right="-23" w:firstLine="720"/>
        <w:rPr>
          <w:i/>
          <w:iCs/>
          <w:sz w:val="28"/>
          <w:szCs w:val="28"/>
          <w:lang w:val="vi-VN"/>
        </w:rPr>
      </w:pPr>
      <w:r w:rsidRPr="00A10016">
        <w:rPr>
          <w:i/>
          <w:iCs/>
          <w:sz w:val="28"/>
          <w:szCs w:val="28"/>
          <w:lang w:val="vi-VN"/>
        </w:rPr>
        <w:t xml:space="preserve">- </w:t>
      </w:r>
      <w:r w:rsidRPr="00875E29">
        <w:rPr>
          <w:i/>
          <w:iCs/>
          <w:sz w:val="28"/>
          <w:szCs w:val="28"/>
          <w:lang w:val="vi-VN"/>
        </w:rPr>
        <w:t>Luật Báo chí số 126/2025/QH15;</w:t>
      </w:r>
    </w:p>
    <w:p w14:paraId="62769B47" w14:textId="77777777" w:rsidR="00966795" w:rsidRPr="00875E29" w:rsidRDefault="00966795" w:rsidP="00966795">
      <w:pPr>
        <w:spacing w:before="120" w:after="120"/>
        <w:ind w:right="-23" w:firstLine="720"/>
        <w:rPr>
          <w:i/>
          <w:iCs/>
          <w:sz w:val="28"/>
          <w:szCs w:val="28"/>
          <w:lang w:val="vi-VN"/>
        </w:rPr>
      </w:pPr>
      <w:r w:rsidRPr="00A10016">
        <w:rPr>
          <w:i/>
          <w:iCs/>
          <w:sz w:val="28"/>
          <w:szCs w:val="28"/>
          <w:lang w:val="vi-VN"/>
        </w:rPr>
        <w:t>-</w:t>
      </w:r>
      <w:r w:rsidRPr="00875E29">
        <w:rPr>
          <w:i/>
          <w:iCs/>
          <w:sz w:val="28"/>
          <w:szCs w:val="28"/>
          <w:lang w:val="vi-VN"/>
        </w:rPr>
        <w:t xml:space="preserve"> Nghị định số 237/2026/NĐ-CP ngày 26 tháng 6 năm 2026 của Chính phủ quy định chi tiết thi hành một số điều của Luật B</w:t>
      </w:r>
      <w:r>
        <w:rPr>
          <w:i/>
          <w:iCs/>
          <w:sz w:val="28"/>
          <w:szCs w:val="28"/>
          <w:lang w:val="vi-VN"/>
        </w:rPr>
        <w:t>áo chí.</w:t>
      </w:r>
    </w:p>
    <w:p w14:paraId="7B2FDDA3" w14:textId="77777777" w:rsidR="00966795" w:rsidRPr="00A10016" w:rsidRDefault="00966795" w:rsidP="00966795">
      <w:pPr>
        <w:spacing w:before="120" w:after="120"/>
        <w:ind w:firstLine="720"/>
        <w:rPr>
          <w:bCs/>
          <w:i/>
          <w:iCs/>
          <w:sz w:val="28"/>
          <w:szCs w:val="28"/>
          <w:lang w:val="vi-VN"/>
        </w:rPr>
      </w:pPr>
      <w:r w:rsidRPr="00A10016">
        <w:rPr>
          <w:bCs/>
          <w:i/>
          <w:iCs/>
          <w:sz w:val="28"/>
          <w:szCs w:val="28"/>
          <w:lang w:val="vi-VN"/>
        </w:rPr>
        <w:lastRenderedPageBreak/>
        <w:t>Phần chữ thường, in nghiêng là nội dung được sửa đổi, bổ sung.</w:t>
      </w:r>
    </w:p>
    <w:p w14:paraId="7656B72A" w14:textId="77777777" w:rsidR="00966795" w:rsidRPr="00A10016" w:rsidRDefault="00966795" w:rsidP="00966795">
      <w:pPr>
        <w:ind w:firstLine="720"/>
        <w:rPr>
          <w:i/>
          <w:iCs/>
          <w:sz w:val="28"/>
          <w:lang w:val="vi-VN"/>
        </w:rPr>
      </w:pPr>
      <w:r w:rsidRPr="00A10016">
        <w:rPr>
          <w:i/>
          <w:iCs/>
          <w:sz w:val="28"/>
          <w:lang w:val="vi-VN"/>
        </w:rPr>
        <w:br w:type="page"/>
      </w:r>
    </w:p>
    <w:p w14:paraId="77BDB752" w14:textId="77777777" w:rsidR="00966795" w:rsidRPr="001C34FC" w:rsidRDefault="00966795" w:rsidP="00966795">
      <w:pPr>
        <w:spacing w:before="120" w:after="280" w:afterAutospacing="1"/>
        <w:jc w:val="right"/>
      </w:pPr>
      <w:bookmarkStart w:id="0" w:name="chuong_pl_4"/>
      <w:bookmarkStart w:id="1" w:name="_Hlk237440863"/>
      <w:r w:rsidRPr="001C34FC">
        <w:rPr>
          <w:rFonts w:eastAsia="Arial"/>
          <w:b/>
          <w:bCs/>
        </w:rPr>
        <w:lastRenderedPageBreak/>
        <w:t>Mẫu số 04</w:t>
      </w:r>
      <w:bookmarkEnd w:id="0"/>
    </w:p>
    <w:tbl>
      <w:tblPr>
        <w:tblW w:w="10813" w:type="pct"/>
        <w:tblInd w:w="108" w:type="dxa"/>
        <w:tblCellMar>
          <w:left w:w="0" w:type="dxa"/>
          <w:right w:w="0" w:type="dxa"/>
        </w:tblCellMar>
        <w:tblLook w:val="04A0" w:firstRow="1" w:lastRow="0" w:firstColumn="1" w:lastColumn="0" w:noHBand="0" w:noVBand="1"/>
      </w:tblPr>
      <w:tblGrid>
        <w:gridCol w:w="9963"/>
        <w:gridCol w:w="9963"/>
      </w:tblGrid>
      <w:tr w:rsidR="00966795" w:rsidRPr="001C34FC" w14:paraId="2B0A92EA" w14:textId="77777777" w:rsidTr="008E7736">
        <w:tc>
          <w:tcPr>
            <w:tcW w:w="2500" w:type="pct"/>
            <w:tcMar>
              <w:top w:w="0" w:type="dxa"/>
              <w:left w:w="108" w:type="dxa"/>
              <w:bottom w:w="0" w:type="dxa"/>
              <w:right w:w="108" w:type="dxa"/>
            </w:tcMar>
          </w:tcPr>
          <w:tbl>
            <w:tblPr>
              <w:tblW w:w="9747" w:type="dxa"/>
              <w:tblBorders>
                <w:top w:val="nil"/>
                <w:bottom w:val="nil"/>
                <w:insideH w:val="nil"/>
                <w:insideV w:val="nil"/>
              </w:tblBorders>
              <w:tblCellMar>
                <w:left w:w="0" w:type="dxa"/>
                <w:right w:w="0" w:type="dxa"/>
              </w:tblCellMar>
              <w:tblLook w:val="04A0" w:firstRow="1" w:lastRow="0" w:firstColumn="1" w:lastColumn="0" w:noHBand="0" w:noVBand="1"/>
            </w:tblPr>
            <w:tblGrid>
              <w:gridCol w:w="3652"/>
              <w:gridCol w:w="6095"/>
            </w:tblGrid>
            <w:tr w:rsidR="00966795" w:rsidRPr="007C48B4" w14:paraId="593BB4B7" w14:textId="77777777" w:rsidTr="008E7736">
              <w:trPr>
                <w:trHeight w:val="801"/>
              </w:trPr>
              <w:tc>
                <w:tcPr>
                  <w:tcW w:w="3652" w:type="dxa"/>
                  <w:tcBorders>
                    <w:top w:val="nil"/>
                    <w:left w:val="nil"/>
                    <w:bottom w:val="nil"/>
                    <w:right w:val="nil"/>
                    <w:tl2br w:val="nil"/>
                    <w:tr2bl w:val="nil"/>
                  </w:tcBorders>
                  <w:tcMar>
                    <w:top w:w="0" w:type="dxa"/>
                    <w:left w:w="108" w:type="dxa"/>
                    <w:bottom w:w="0" w:type="dxa"/>
                    <w:right w:w="108" w:type="dxa"/>
                  </w:tcMar>
                </w:tcPr>
                <w:p w14:paraId="442EC8BD" w14:textId="77777777" w:rsidR="00966795" w:rsidRPr="007C48B4" w:rsidRDefault="00966795" w:rsidP="008E7736">
                  <w:pPr>
                    <w:spacing w:before="120"/>
                    <w:jc w:val="center"/>
                    <w:rPr>
                      <w:b/>
                      <w:bCs/>
                      <w:sz w:val="26"/>
                      <w:szCs w:val="26"/>
                      <w:lang w:val="vi-VN"/>
                    </w:rPr>
                  </w:pPr>
                </w:p>
                <w:p w14:paraId="51D7CF8E" w14:textId="77777777" w:rsidR="00966795" w:rsidRPr="007C48B4" w:rsidRDefault="00966795" w:rsidP="008E7736">
                  <w:pPr>
                    <w:spacing w:before="120"/>
                    <w:jc w:val="center"/>
                    <w:rPr>
                      <w:sz w:val="26"/>
                      <w:szCs w:val="26"/>
                    </w:rPr>
                  </w:pPr>
                  <w:r w:rsidRPr="007C48B4">
                    <w:rPr>
                      <w:b/>
                      <w:bCs/>
                      <w:noProof/>
                      <w:sz w:val="26"/>
                      <w:szCs w:val="26"/>
                    </w:rPr>
                    <mc:AlternateContent>
                      <mc:Choice Requires="wps">
                        <w:drawing>
                          <wp:anchor distT="0" distB="0" distL="114300" distR="114300" simplePos="0" relativeHeight="251659264" behindDoc="0" locked="0" layoutInCell="1" allowOverlap="1" wp14:anchorId="4580FF64" wp14:editId="00D27D38">
                            <wp:simplePos x="0" y="0"/>
                            <wp:positionH relativeFrom="column">
                              <wp:posOffset>579120</wp:posOffset>
                            </wp:positionH>
                            <wp:positionV relativeFrom="paragraph">
                              <wp:posOffset>327025</wp:posOffset>
                            </wp:positionV>
                            <wp:extent cx="1085850" cy="0"/>
                            <wp:effectExtent l="0" t="0" r="0" b="0"/>
                            <wp:wrapNone/>
                            <wp:docPr id="26" name="Straight Connector 1"/>
                            <wp:cNvGraphicFramePr/>
                            <a:graphic xmlns:a="http://schemas.openxmlformats.org/drawingml/2006/main">
                              <a:graphicData uri="http://schemas.microsoft.com/office/word/2010/wordprocessingShape">
                                <wps:wsp>
                                  <wps:cNvCnPr/>
                                  <wps:spPr>
                                    <a:xfrm flipH="1">
                                      <a:off x="0" y="0"/>
                                      <a:ext cx="108585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D7702C" id="Straight Connector 1"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45.6pt,25.75pt" to="131.1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" strokecolor="black [3200]">
                            <v:stroke joinstyle="miter"/>
                          </v:line>
                        </w:pict>
                      </mc:Fallback>
                    </mc:AlternateContent>
                  </w:r>
                  <w:r w:rsidRPr="007C48B4">
                    <w:rPr>
                      <w:b/>
                      <w:bCs/>
                      <w:sz w:val="26"/>
                      <w:szCs w:val="26"/>
                    </w:rPr>
                    <w:t>CƠ QUAN</w:t>
                  </w:r>
                  <w:r>
                    <w:rPr>
                      <w:b/>
                      <w:bCs/>
                      <w:sz w:val="26"/>
                      <w:szCs w:val="26"/>
                    </w:rPr>
                    <w:t>/</w:t>
                  </w:r>
                  <w:r w:rsidRPr="007C48B4">
                    <w:rPr>
                      <w:b/>
                      <w:bCs/>
                      <w:sz w:val="26"/>
                      <w:szCs w:val="26"/>
                    </w:rPr>
                    <w:t>TỔ CHỨC</w:t>
                  </w:r>
                  <w:r>
                    <w:rPr>
                      <w:b/>
                      <w:bCs/>
                      <w:sz w:val="26"/>
                      <w:szCs w:val="26"/>
                    </w:rPr>
                    <w:t>…</w:t>
                  </w:r>
                  <w:r w:rsidRPr="007C48B4">
                    <w:rPr>
                      <w:b/>
                      <w:bCs/>
                      <w:sz w:val="26"/>
                      <w:szCs w:val="26"/>
                    </w:rPr>
                    <w:br/>
                  </w:r>
                </w:p>
              </w:tc>
              <w:tc>
                <w:tcPr>
                  <w:tcW w:w="6095" w:type="dxa"/>
                  <w:tcBorders>
                    <w:top w:val="nil"/>
                    <w:left w:val="nil"/>
                    <w:bottom w:val="nil"/>
                    <w:right w:val="nil"/>
                    <w:tl2br w:val="nil"/>
                    <w:tr2bl w:val="nil"/>
                  </w:tcBorders>
                  <w:tcMar>
                    <w:top w:w="0" w:type="dxa"/>
                    <w:left w:w="108" w:type="dxa"/>
                    <w:bottom w:w="0" w:type="dxa"/>
                    <w:right w:w="108" w:type="dxa"/>
                  </w:tcMar>
                </w:tcPr>
                <w:p w14:paraId="5F424CB5" w14:textId="77777777" w:rsidR="00966795" w:rsidRPr="007C48B4" w:rsidRDefault="00966795" w:rsidP="008E7736">
                  <w:pPr>
                    <w:spacing w:before="120"/>
                    <w:jc w:val="center"/>
                    <w:rPr>
                      <w:b/>
                      <w:bCs/>
                      <w:spacing w:val="-8"/>
                      <w:sz w:val="26"/>
                      <w:szCs w:val="26"/>
                    </w:rPr>
                  </w:pPr>
                </w:p>
                <w:p w14:paraId="0D859898" w14:textId="77777777" w:rsidR="00966795" w:rsidRPr="007C48B4" w:rsidRDefault="00966795" w:rsidP="008E7736">
                  <w:pPr>
                    <w:spacing w:before="120"/>
                    <w:jc w:val="center"/>
                    <w:rPr>
                      <w:sz w:val="26"/>
                      <w:szCs w:val="26"/>
                    </w:rPr>
                  </w:pPr>
                  <w:r w:rsidRPr="007C48B4">
                    <w:rPr>
                      <w:b/>
                      <w:bCs/>
                      <w:noProof/>
                      <w:spacing w:val="-8"/>
                      <w:sz w:val="26"/>
                      <w:szCs w:val="26"/>
                    </w:rPr>
                    <mc:AlternateContent>
                      <mc:Choice Requires="wps">
                        <w:drawing>
                          <wp:anchor distT="0" distB="0" distL="114300" distR="114300" simplePos="0" relativeHeight="251660288" behindDoc="0" locked="0" layoutInCell="1" allowOverlap="1" wp14:anchorId="261A7CC6" wp14:editId="613190F2">
                            <wp:simplePos x="0" y="0"/>
                            <wp:positionH relativeFrom="column">
                              <wp:posOffset>841375</wp:posOffset>
                            </wp:positionH>
                            <wp:positionV relativeFrom="paragraph">
                              <wp:posOffset>518795</wp:posOffset>
                            </wp:positionV>
                            <wp:extent cx="2076450" cy="9525"/>
                            <wp:effectExtent l="0" t="0" r="19050" b="28575"/>
                            <wp:wrapNone/>
                            <wp:docPr id="27" name="Straight Connector 2"/>
                            <wp:cNvGraphicFramePr/>
                            <a:graphic xmlns:a="http://schemas.openxmlformats.org/drawingml/2006/main">
                              <a:graphicData uri="http://schemas.microsoft.com/office/word/2010/wordprocessingShape">
                                <wps:wsp>
                                  <wps:cNvCnPr/>
                                  <wps:spPr>
                                    <a:xfrm flipV="1">
                                      <a:off x="0" y="0"/>
                                      <a:ext cx="2076450" cy="9525"/>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48F1C3"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25pt,40.85pt" to="229.75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" strokecolor="black [3200]">
                            <v:stroke joinstyle="miter"/>
                          </v:line>
                        </w:pict>
                      </mc:Fallback>
                    </mc:AlternateContent>
                  </w:r>
                  <w:r w:rsidRPr="007C48B4">
                    <w:rPr>
                      <w:b/>
                      <w:bCs/>
                      <w:spacing w:val="-8"/>
                      <w:sz w:val="26"/>
                      <w:szCs w:val="26"/>
                    </w:rPr>
                    <w:t>CỘNG HÒA XÃ HỘI CHỦ NGHĨA VIỆT NAM</w:t>
                  </w:r>
                  <w:r w:rsidRPr="007C48B4">
                    <w:rPr>
                      <w:b/>
                      <w:bCs/>
                      <w:sz w:val="26"/>
                      <w:szCs w:val="26"/>
                    </w:rPr>
                    <w:br/>
                  </w:r>
                  <w:r w:rsidRPr="007C48B4">
                    <w:rPr>
                      <w:b/>
                      <w:bCs/>
                      <w:sz w:val="28"/>
                      <w:szCs w:val="26"/>
                    </w:rPr>
                    <w:t>Độc lập - Tự do - Hạnh phúc</w:t>
                  </w:r>
                  <w:r w:rsidRPr="007C48B4">
                    <w:rPr>
                      <w:b/>
                      <w:bCs/>
                      <w:sz w:val="28"/>
                      <w:szCs w:val="26"/>
                    </w:rPr>
                    <w:br/>
                  </w:r>
                </w:p>
              </w:tc>
            </w:tr>
          </w:tbl>
          <w:p w14:paraId="6290C4D8" w14:textId="77777777" w:rsidR="00966795" w:rsidRPr="001C34FC" w:rsidRDefault="00966795" w:rsidP="008E7736">
            <w:pPr>
              <w:spacing w:before="120"/>
              <w:jc w:val="center"/>
            </w:pPr>
          </w:p>
        </w:tc>
        <w:tc>
          <w:tcPr>
            <w:tcW w:w="2500" w:type="pct"/>
            <w:tcMar>
              <w:top w:w="0" w:type="dxa"/>
              <w:left w:w="108" w:type="dxa"/>
              <w:bottom w:w="0" w:type="dxa"/>
              <w:right w:w="108" w:type="dxa"/>
            </w:tcMar>
          </w:tcPr>
          <w:tbl>
            <w:tblPr>
              <w:tblW w:w="9747" w:type="dxa"/>
              <w:tblBorders>
                <w:top w:val="nil"/>
                <w:bottom w:val="nil"/>
                <w:insideH w:val="nil"/>
                <w:insideV w:val="nil"/>
              </w:tblBorders>
              <w:tblCellMar>
                <w:left w:w="0" w:type="dxa"/>
                <w:right w:w="0" w:type="dxa"/>
              </w:tblCellMar>
              <w:tblLook w:val="04A0" w:firstRow="1" w:lastRow="0" w:firstColumn="1" w:lastColumn="0" w:noHBand="0" w:noVBand="1"/>
            </w:tblPr>
            <w:tblGrid>
              <w:gridCol w:w="3652"/>
              <w:gridCol w:w="6095"/>
            </w:tblGrid>
            <w:tr w:rsidR="00966795" w:rsidRPr="007C48B4" w14:paraId="0D825FCD" w14:textId="77777777" w:rsidTr="008E7736">
              <w:trPr>
                <w:trHeight w:val="801"/>
              </w:trPr>
              <w:tc>
                <w:tcPr>
                  <w:tcW w:w="3652" w:type="dxa"/>
                  <w:tcBorders>
                    <w:top w:val="nil"/>
                    <w:left w:val="nil"/>
                    <w:bottom w:val="nil"/>
                    <w:right w:val="nil"/>
                    <w:tl2br w:val="nil"/>
                    <w:tr2bl w:val="nil"/>
                  </w:tcBorders>
                  <w:tcMar>
                    <w:top w:w="0" w:type="dxa"/>
                    <w:left w:w="108" w:type="dxa"/>
                    <w:bottom w:w="0" w:type="dxa"/>
                    <w:right w:w="108" w:type="dxa"/>
                  </w:tcMar>
                </w:tcPr>
                <w:p w14:paraId="66DC6FAD" w14:textId="77777777" w:rsidR="00966795" w:rsidRPr="007C48B4" w:rsidRDefault="00966795" w:rsidP="008E7736">
                  <w:pPr>
                    <w:spacing w:before="120"/>
                    <w:jc w:val="center"/>
                    <w:rPr>
                      <w:b/>
                      <w:bCs/>
                      <w:sz w:val="26"/>
                      <w:szCs w:val="26"/>
                      <w:lang w:val="vi-VN"/>
                    </w:rPr>
                  </w:pPr>
                </w:p>
                <w:p w14:paraId="31B53E8D" w14:textId="77777777" w:rsidR="00966795" w:rsidRPr="007C48B4" w:rsidRDefault="00966795" w:rsidP="008E7736">
                  <w:pPr>
                    <w:spacing w:before="120"/>
                    <w:jc w:val="center"/>
                    <w:rPr>
                      <w:sz w:val="26"/>
                      <w:szCs w:val="26"/>
                    </w:rPr>
                  </w:pPr>
                  <w:r w:rsidRPr="007C48B4">
                    <w:rPr>
                      <w:b/>
                      <w:bCs/>
                      <w:noProof/>
                      <w:sz w:val="26"/>
                      <w:szCs w:val="26"/>
                    </w:rPr>
                    <mc:AlternateContent>
                      <mc:Choice Requires="wps">
                        <w:drawing>
                          <wp:anchor distT="0" distB="0" distL="114300" distR="114300" simplePos="0" relativeHeight="251661312" behindDoc="0" locked="0" layoutInCell="1" allowOverlap="1" wp14:anchorId="4592712A" wp14:editId="1E0C20F1">
                            <wp:simplePos x="0" y="0"/>
                            <wp:positionH relativeFrom="column">
                              <wp:posOffset>579120</wp:posOffset>
                            </wp:positionH>
                            <wp:positionV relativeFrom="paragraph">
                              <wp:posOffset>327025</wp:posOffset>
                            </wp:positionV>
                            <wp:extent cx="1085850" cy="0"/>
                            <wp:effectExtent l="0" t="0" r="0" b="0"/>
                            <wp:wrapNone/>
                            <wp:docPr id="28" name="Straight Connector 28"/>
                            <wp:cNvGraphicFramePr/>
                            <a:graphic xmlns:a="http://schemas.openxmlformats.org/drawingml/2006/main">
                              <a:graphicData uri="http://schemas.microsoft.com/office/word/2010/wordprocessingShape">
                                <wps:wsp>
                                  <wps:cNvCnPr/>
                                  <wps:spPr>
                                    <a:xfrm flipH="1">
                                      <a:off x="0" y="0"/>
                                      <a:ext cx="108585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DA6C28" id="Straight Connector 28" o:spid="_x0000_s1026" style="position:absolute;flip:x;z-index:251661312;visibility:visible;mso-wrap-style:square;mso-wrap-distance-left:9pt;mso-wrap-distance-top:0;mso-wrap-distance-right:9pt;mso-wrap-distance-bottom:0;mso-position-horizontal:absolute;mso-position-horizontal-relative:text;mso-position-vertical:absolute;mso-position-vertical-relative:text" from="45.6pt,25.75pt" to="131.1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" strokecolor="black [3200]">
                            <v:stroke joinstyle="miter"/>
                          </v:line>
                        </w:pict>
                      </mc:Fallback>
                    </mc:AlternateContent>
                  </w:r>
                  <w:r w:rsidRPr="007C48B4">
                    <w:rPr>
                      <w:b/>
                      <w:bCs/>
                      <w:sz w:val="26"/>
                      <w:szCs w:val="26"/>
                    </w:rPr>
                    <w:t>CƠ QUAN, TỔ CHỨC</w:t>
                  </w:r>
                  <w:r w:rsidRPr="007C48B4">
                    <w:rPr>
                      <w:b/>
                      <w:bCs/>
                      <w:sz w:val="26"/>
                      <w:szCs w:val="26"/>
                    </w:rPr>
                    <w:br/>
                  </w:r>
                </w:p>
              </w:tc>
              <w:tc>
                <w:tcPr>
                  <w:tcW w:w="6095" w:type="dxa"/>
                  <w:tcBorders>
                    <w:top w:val="nil"/>
                    <w:left w:val="nil"/>
                    <w:bottom w:val="nil"/>
                    <w:right w:val="nil"/>
                    <w:tl2br w:val="nil"/>
                    <w:tr2bl w:val="nil"/>
                  </w:tcBorders>
                  <w:tcMar>
                    <w:top w:w="0" w:type="dxa"/>
                    <w:left w:w="108" w:type="dxa"/>
                    <w:bottom w:w="0" w:type="dxa"/>
                    <w:right w:w="108" w:type="dxa"/>
                  </w:tcMar>
                </w:tcPr>
                <w:p w14:paraId="112D86FC" w14:textId="77777777" w:rsidR="00966795" w:rsidRPr="007C48B4" w:rsidRDefault="00966795" w:rsidP="008E7736">
                  <w:pPr>
                    <w:spacing w:before="120"/>
                    <w:jc w:val="center"/>
                    <w:rPr>
                      <w:b/>
                      <w:bCs/>
                      <w:spacing w:val="-8"/>
                      <w:sz w:val="26"/>
                      <w:szCs w:val="26"/>
                    </w:rPr>
                  </w:pPr>
                </w:p>
                <w:p w14:paraId="1AA02A45" w14:textId="77777777" w:rsidR="00966795" w:rsidRPr="007C48B4" w:rsidRDefault="00966795" w:rsidP="008E7736">
                  <w:pPr>
                    <w:spacing w:before="120"/>
                    <w:jc w:val="center"/>
                    <w:rPr>
                      <w:sz w:val="26"/>
                      <w:szCs w:val="26"/>
                    </w:rPr>
                  </w:pPr>
                  <w:r w:rsidRPr="007C48B4">
                    <w:rPr>
                      <w:b/>
                      <w:bCs/>
                      <w:noProof/>
                      <w:spacing w:val="-8"/>
                      <w:sz w:val="26"/>
                      <w:szCs w:val="26"/>
                    </w:rPr>
                    <mc:AlternateContent>
                      <mc:Choice Requires="wps">
                        <w:drawing>
                          <wp:anchor distT="0" distB="0" distL="114300" distR="114300" simplePos="0" relativeHeight="251662336" behindDoc="0" locked="0" layoutInCell="1" allowOverlap="1" wp14:anchorId="5258785E" wp14:editId="270E9E8B">
                            <wp:simplePos x="0" y="0"/>
                            <wp:positionH relativeFrom="column">
                              <wp:posOffset>841375</wp:posOffset>
                            </wp:positionH>
                            <wp:positionV relativeFrom="paragraph">
                              <wp:posOffset>518795</wp:posOffset>
                            </wp:positionV>
                            <wp:extent cx="2076450" cy="9525"/>
                            <wp:effectExtent l="0" t="0" r="19050" b="28575"/>
                            <wp:wrapNone/>
                            <wp:docPr id="29" name="Straight Connector 29"/>
                            <wp:cNvGraphicFramePr/>
                            <a:graphic xmlns:a="http://schemas.openxmlformats.org/drawingml/2006/main">
                              <a:graphicData uri="http://schemas.microsoft.com/office/word/2010/wordprocessingShape">
                                <wps:wsp>
                                  <wps:cNvCnPr/>
                                  <wps:spPr>
                                    <a:xfrm flipV="1">
                                      <a:off x="0" y="0"/>
                                      <a:ext cx="2076450" cy="9525"/>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32EE5C" id="Straight Connector 29"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25pt,40.85pt" to="229.75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" strokecolor="black [3200]">
                            <v:stroke joinstyle="miter"/>
                          </v:line>
                        </w:pict>
                      </mc:Fallback>
                    </mc:AlternateContent>
                  </w:r>
                  <w:r w:rsidRPr="007C48B4">
                    <w:rPr>
                      <w:b/>
                      <w:bCs/>
                      <w:spacing w:val="-8"/>
                      <w:sz w:val="26"/>
                      <w:szCs w:val="26"/>
                    </w:rPr>
                    <w:t>CỘNG HÒA XÃ HỘI CHỦ NGHĨA VIỆT NAM</w:t>
                  </w:r>
                  <w:r w:rsidRPr="007C48B4">
                    <w:rPr>
                      <w:b/>
                      <w:bCs/>
                      <w:sz w:val="26"/>
                      <w:szCs w:val="26"/>
                    </w:rPr>
                    <w:br/>
                  </w:r>
                  <w:r w:rsidRPr="007C48B4">
                    <w:rPr>
                      <w:b/>
                      <w:bCs/>
                      <w:sz w:val="28"/>
                      <w:szCs w:val="26"/>
                    </w:rPr>
                    <w:t>Độc lập - Tự do - Hạnh phúc</w:t>
                  </w:r>
                  <w:r w:rsidRPr="007C48B4">
                    <w:rPr>
                      <w:b/>
                      <w:bCs/>
                      <w:sz w:val="28"/>
                      <w:szCs w:val="26"/>
                    </w:rPr>
                    <w:br/>
                  </w:r>
                </w:p>
              </w:tc>
            </w:tr>
          </w:tbl>
          <w:p w14:paraId="5DA200EE" w14:textId="77777777" w:rsidR="00966795" w:rsidRPr="001C34FC" w:rsidRDefault="00966795" w:rsidP="008E7736">
            <w:pPr>
              <w:spacing w:before="120"/>
              <w:jc w:val="center"/>
            </w:pPr>
          </w:p>
        </w:tc>
      </w:tr>
      <w:tr w:rsidR="00966795" w:rsidRPr="001C34FC" w14:paraId="0F5610A6" w14:textId="77777777" w:rsidTr="008E7736">
        <w:tc>
          <w:tcPr>
            <w:tcW w:w="2500" w:type="pct"/>
            <w:tcMar>
              <w:top w:w="0" w:type="dxa"/>
              <w:left w:w="108" w:type="dxa"/>
              <w:bottom w:w="0" w:type="dxa"/>
              <w:right w:w="108" w:type="dxa"/>
            </w:tcMar>
          </w:tcPr>
          <w:p w14:paraId="4FB2D66D" w14:textId="77777777" w:rsidR="00966795" w:rsidRPr="0035322F" w:rsidRDefault="00966795" w:rsidP="008E7736">
            <w:pPr>
              <w:spacing w:before="120"/>
              <w:jc w:val="center"/>
              <w:rPr>
                <w:i/>
              </w:rPr>
            </w:pPr>
            <w:r>
              <w:rPr>
                <w:i/>
                <w:sz w:val="28"/>
              </w:rPr>
              <w:t xml:space="preserve">                                                              </w:t>
            </w:r>
            <w:r w:rsidRPr="0035322F">
              <w:rPr>
                <w:i/>
                <w:sz w:val="28"/>
              </w:rPr>
              <w:t>… ngày… tháng… năm…</w:t>
            </w:r>
          </w:p>
        </w:tc>
        <w:tc>
          <w:tcPr>
            <w:tcW w:w="2500" w:type="pct"/>
            <w:tcMar>
              <w:top w:w="0" w:type="dxa"/>
              <w:left w:w="108" w:type="dxa"/>
              <w:bottom w:w="0" w:type="dxa"/>
              <w:right w:w="108" w:type="dxa"/>
            </w:tcMar>
          </w:tcPr>
          <w:p w14:paraId="1AD8EF03" w14:textId="77777777" w:rsidR="00966795" w:rsidRPr="001C34FC" w:rsidRDefault="00966795" w:rsidP="008E7736">
            <w:pPr>
              <w:spacing w:before="120"/>
              <w:jc w:val="right"/>
              <w:rPr>
                <w:rFonts w:eastAsia="Arial"/>
                <w:i/>
                <w:iCs/>
              </w:rPr>
            </w:pPr>
          </w:p>
        </w:tc>
      </w:tr>
    </w:tbl>
    <w:p w14:paraId="73C95983" w14:textId="77777777" w:rsidR="00966795" w:rsidRPr="001C34FC" w:rsidRDefault="00966795" w:rsidP="00966795">
      <w:pPr>
        <w:spacing w:before="120" w:after="280" w:afterAutospacing="1"/>
        <w:jc w:val="right"/>
      </w:pPr>
      <w:r w:rsidRPr="001C34FC">
        <w:rPr>
          <w:rFonts w:eastAsia="Arial"/>
          <w:b/>
          <w:bCs/>
        </w:rPr>
        <w:t> </w:t>
      </w:r>
    </w:p>
    <w:p w14:paraId="0E7BF30D" w14:textId="77777777" w:rsidR="00966795" w:rsidRDefault="00966795" w:rsidP="00966795">
      <w:pPr>
        <w:spacing w:line="360" w:lineRule="exact"/>
        <w:jc w:val="center"/>
        <w:rPr>
          <w:rFonts w:eastAsia="Arial"/>
          <w:i/>
          <w:iCs/>
          <w:sz w:val="28"/>
        </w:rPr>
      </w:pPr>
      <w:bookmarkStart w:id="2" w:name="chuong_pl_4_name"/>
      <w:r w:rsidRPr="0035322F">
        <w:rPr>
          <w:rFonts w:eastAsia="Arial"/>
          <w:b/>
          <w:bCs/>
          <w:sz w:val="28"/>
        </w:rPr>
        <w:t>DANH MỤC BÁO CHÍ IN NHẬP KHẨU</w:t>
      </w:r>
      <w:bookmarkEnd w:id="2"/>
      <w:r w:rsidRPr="0035322F">
        <w:rPr>
          <w:sz w:val="28"/>
        </w:rPr>
        <w:br/>
      </w:r>
      <w:r w:rsidRPr="0035322F">
        <w:rPr>
          <w:rFonts w:eastAsia="Arial"/>
          <w:i/>
          <w:iCs/>
          <w:sz w:val="28"/>
        </w:rPr>
        <w:t>(Kèm theo văn bản số.... của cơ quan/tổ chức)</w:t>
      </w:r>
    </w:p>
    <w:p w14:paraId="4427E1F6" w14:textId="77777777" w:rsidR="00966795" w:rsidRPr="0035322F" w:rsidRDefault="00966795" w:rsidP="00966795">
      <w:pPr>
        <w:spacing w:line="360" w:lineRule="exact"/>
        <w:jc w:val="center"/>
        <w:rPr>
          <w:sz w:val="28"/>
        </w:rPr>
      </w:pPr>
    </w:p>
    <w:tbl>
      <w:tblPr>
        <w:tblW w:w="5000" w:type="pct"/>
        <w:tblInd w:w="10" w:type="dxa"/>
        <w:tblCellMar>
          <w:left w:w="0" w:type="dxa"/>
          <w:right w:w="0" w:type="dxa"/>
        </w:tblCellMar>
        <w:tblLook w:val="04A0" w:firstRow="1" w:lastRow="0" w:firstColumn="1" w:lastColumn="0" w:noHBand="0" w:noVBand="1"/>
      </w:tblPr>
      <w:tblGrid>
        <w:gridCol w:w="638"/>
        <w:gridCol w:w="2073"/>
        <w:gridCol w:w="1249"/>
        <w:gridCol w:w="1193"/>
        <w:gridCol w:w="1479"/>
        <w:gridCol w:w="1459"/>
        <w:gridCol w:w="961"/>
      </w:tblGrid>
      <w:tr w:rsidR="00966795" w:rsidRPr="0035322F" w14:paraId="0A5CD6D6" w14:textId="77777777" w:rsidTr="008E7736">
        <w:tc>
          <w:tcPr>
            <w:tcW w:w="352" w:type="pc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49146299" w14:textId="77777777" w:rsidR="00966795" w:rsidRPr="0035322F" w:rsidRDefault="00966795" w:rsidP="008E7736">
            <w:pPr>
              <w:spacing w:before="120"/>
              <w:jc w:val="center"/>
              <w:rPr>
                <w:sz w:val="28"/>
              </w:rPr>
            </w:pPr>
            <w:r w:rsidRPr="0035322F">
              <w:rPr>
                <w:rFonts w:eastAsia="Arial"/>
                <w:b/>
                <w:bCs/>
                <w:sz w:val="28"/>
              </w:rPr>
              <w:t>STT</w:t>
            </w:r>
          </w:p>
        </w:tc>
        <w:tc>
          <w:tcPr>
            <w:tcW w:w="1145"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2E176552" w14:textId="77777777" w:rsidR="00966795" w:rsidRPr="0035322F" w:rsidRDefault="00966795" w:rsidP="008E7736">
            <w:pPr>
              <w:spacing w:before="120"/>
              <w:jc w:val="center"/>
              <w:rPr>
                <w:sz w:val="28"/>
              </w:rPr>
            </w:pPr>
            <w:r w:rsidRPr="0035322F">
              <w:rPr>
                <w:rFonts w:eastAsia="Arial"/>
                <w:b/>
                <w:bCs/>
                <w:sz w:val="28"/>
              </w:rPr>
              <w:t>Tên báo chí in nhập khẩu</w:t>
            </w:r>
          </w:p>
        </w:tc>
        <w:tc>
          <w:tcPr>
            <w:tcW w:w="690"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5296B72E" w14:textId="77777777" w:rsidR="00966795" w:rsidRPr="0035322F" w:rsidRDefault="00966795" w:rsidP="008E7736">
            <w:pPr>
              <w:spacing w:before="120"/>
              <w:jc w:val="center"/>
              <w:rPr>
                <w:sz w:val="28"/>
              </w:rPr>
            </w:pPr>
            <w:r w:rsidRPr="0035322F">
              <w:rPr>
                <w:rFonts w:eastAsia="Arial"/>
                <w:b/>
                <w:bCs/>
                <w:sz w:val="28"/>
              </w:rPr>
              <w:t>Ngôn ngữ</w:t>
            </w:r>
          </w:p>
        </w:tc>
        <w:tc>
          <w:tcPr>
            <w:tcW w:w="659"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7AFE48FB" w14:textId="77777777" w:rsidR="00966795" w:rsidRPr="0035322F" w:rsidRDefault="00966795" w:rsidP="008E7736">
            <w:pPr>
              <w:spacing w:before="120"/>
              <w:jc w:val="center"/>
              <w:rPr>
                <w:sz w:val="28"/>
              </w:rPr>
            </w:pPr>
            <w:r w:rsidRPr="0035322F">
              <w:rPr>
                <w:rFonts w:eastAsia="Arial"/>
                <w:b/>
                <w:bCs/>
                <w:sz w:val="28"/>
              </w:rPr>
              <w:t>Nước xuất bản</w:t>
            </w:r>
          </w:p>
        </w:tc>
        <w:tc>
          <w:tcPr>
            <w:tcW w:w="817"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0842CD42" w14:textId="77777777" w:rsidR="00966795" w:rsidRDefault="00966795" w:rsidP="008E7736">
            <w:pPr>
              <w:spacing w:before="120"/>
              <w:jc w:val="center"/>
              <w:rPr>
                <w:rFonts w:eastAsia="Arial"/>
                <w:b/>
                <w:bCs/>
                <w:sz w:val="28"/>
              </w:rPr>
            </w:pPr>
            <w:r w:rsidRPr="0035322F">
              <w:rPr>
                <w:rFonts w:eastAsia="Arial"/>
                <w:b/>
                <w:bCs/>
                <w:sz w:val="28"/>
              </w:rPr>
              <w:t xml:space="preserve">Kỳ hạn </w:t>
            </w:r>
          </w:p>
          <w:p w14:paraId="05C90B10" w14:textId="77777777" w:rsidR="00966795" w:rsidRPr="0035322F" w:rsidRDefault="00966795" w:rsidP="008E7736">
            <w:pPr>
              <w:spacing w:before="120"/>
              <w:jc w:val="center"/>
              <w:rPr>
                <w:sz w:val="28"/>
              </w:rPr>
            </w:pPr>
            <w:r w:rsidRPr="0035322F">
              <w:rPr>
                <w:rFonts w:eastAsia="Arial"/>
                <w:b/>
                <w:bCs/>
                <w:sz w:val="28"/>
              </w:rPr>
              <w:t>xuất bản</w:t>
            </w:r>
          </w:p>
        </w:tc>
        <w:tc>
          <w:tcPr>
            <w:tcW w:w="806"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0CBA0D21" w14:textId="77777777" w:rsidR="00966795" w:rsidRDefault="00966795" w:rsidP="008E7736">
            <w:pPr>
              <w:spacing w:before="120"/>
              <w:jc w:val="center"/>
              <w:rPr>
                <w:rFonts w:eastAsia="Arial"/>
                <w:b/>
                <w:bCs/>
                <w:sz w:val="28"/>
              </w:rPr>
            </w:pPr>
            <w:r w:rsidRPr="0035322F">
              <w:rPr>
                <w:rFonts w:eastAsia="Arial"/>
                <w:b/>
                <w:bCs/>
                <w:sz w:val="28"/>
              </w:rPr>
              <w:t>Số lượng</w:t>
            </w:r>
          </w:p>
          <w:p w14:paraId="589653D3" w14:textId="77777777" w:rsidR="00966795" w:rsidRPr="0035322F" w:rsidRDefault="00966795" w:rsidP="008E7736">
            <w:pPr>
              <w:spacing w:before="120"/>
              <w:jc w:val="center"/>
              <w:rPr>
                <w:sz w:val="28"/>
              </w:rPr>
            </w:pPr>
            <w:r w:rsidRPr="0035322F">
              <w:rPr>
                <w:rFonts w:eastAsia="Arial"/>
                <w:b/>
                <w:bCs/>
                <w:sz w:val="28"/>
              </w:rPr>
              <w:t xml:space="preserve"> dự kiến</w:t>
            </w:r>
          </w:p>
        </w:tc>
        <w:tc>
          <w:tcPr>
            <w:tcW w:w="531"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1A1A9F45" w14:textId="77777777" w:rsidR="00966795" w:rsidRPr="0035322F" w:rsidRDefault="00966795" w:rsidP="008E7736">
            <w:pPr>
              <w:spacing w:before="120"/>
              <w:jc w:val="center"/>
              <w:rPr>
                <w:sz w:val="28"/>
              </w:rPr>
            </w:pPr>
            <w:r w:rsidRPr="0035322F">
              <w:rPr>
                <w:rFonts w:eastAsia="Arial"/>
                <w:b/>
                <w:bCs/>
                <w:sz w:val="28"/>
              </w:rPr>
              <w:t>Ghi chú</w:t>
            </w:r>
          </w:p>
        </w:tc>
      </w:tr>
      <w:tr w:rsidR="00966795" w:rsidRPr="0035322F" w14:paraId="57279FC6" w14:textId="77777777" w:rsidTr="008E7736">
        <w:tc>
          <w:tcPr>
            <w:tcW w:w="35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6AA8F22" w14:textId="77777777" w:rsidR="00966795" w:rsidRPr="0035322F" w:rsidRDefault="00966795" w:rsidP="008E7736">
            <w:pPr>
              <w:spacing w:before="120"/>
              <w:jc w:val="center"/>
              <w:rPr>
                <w:sz w:val="28"/>
              </w:rPr>
            </w:pPr>
            <w:r w:rsidRPr="0035322F">
              <w:rPr>
                <w:sz w:val="28"/>
              </w:rPr>
              <w:t>01</w:t>
            </w:r>
          </w:p>
        </w:tc>
        <w:tc>
          <w:tcPr>
            <w:tcW w:w="1145" w:type="pct"/>
            <w:tcBorders>
              <w:top w:val="nil"/>
              <w:left w:val="nil"/>
              <w:bottom w:val="single" w:sz="8" w:space="0" w:color="auto"/>
              <w:right w:val="single" w:sz="8" w:space="0" w:color="auto"/>
            </w:tcBorders>
            <w:tcMar>
              <w:top w:w="0" w:type="dxa"/>
              <w:left w:w="10" w:type="dxa"/>
              <w:bottom w:w="0" w:type="dxa"/>
              <w:right w:w="10" w:type="dxa"/>
            </w:tcMar>
            <w:vAlign w:val="center"/>
          </w:tcPr>
          <w:p w14:paraId="7841D873" w14:textId="77777777" w:rsidR="00966795" w:rsidRPr="0035322F" w:rsidRDefault="00966795" w:rsidP="008E7736">
            <w:pPr>
              <w:spacing w:before="120"/>
              <w:jc w:val="center"/>
              <w:rPr>
                <w:sz w:val="28"/>
              </w:rPr>
            </w:pPr>
            <w:r w:rsidRPr="0035322F">
              <w:rPr>
                <w:sz w:val="28"/>
              </w:rPr>
              <w:t> </w:t>
            </w:r>
          </w:p>
        </w:tc>
        <w:tc>
          <w:tcPr>
            <w:tcW w:w="690" w:type="pct"/>
            <w:tcBorders>
              <w:top w:val="nil"/>
              <w:left w:val="nil"/>
              <w:bottom w:val="single" w:sz="8" w:space="0" w:color="auto"/>
              <w:right w:val="single" w:sz="8" w:space="0" w:color="auto"/>
            </w:tcBorders>
            <w:tcMar>
              <w:top w:w="0" w:type="dxa"/>
              <w:left w:w="10" w:type="dxa"/>
              <w:bottom w:w="0" w:type="dxa"/>
              <w:right w:w="10" w:type="dxa"/>
            </w:tcMar>
            <w:vAlign w:val="center"/>
          </w:tcPr>
          <w:p w14:paraId="1119B076" w14:textId="77777777" w:rsidR="00966795" w:rsidRPr="0035322F" w:rsidRDefault="00966795" w:rsidP="008E7736">
            <w:pPr>
              <w:spacing w:before="120"/>
              <w:jc w:val="center"/>
              <w:rPr>
                <w:sz w:val="28"/>
              </w:rPr>
            </w:pPr>
            <w:r w:rsidRPr="0035322F">
              <w:rPr>
                <w:sz w:val="28"/>
              </w:rPr>
              <w:t> </w:t>
            </w:r>
          </w:p>
        </w:tc>
        <w:tc>
          <w:tcPr>
            <w:tcW w:w="659" w:type="pct"/>
            <w:tcBorders>
              <w:top w:val="nil"/>
              <w:left w:val="nil"/>
              <w:bottom w:val="single" w:sz="8" w:space="0" w:color="auto"/>
              <w:right w:val="single" w:sz="8" w:space="0" w:color="auto"/>
            </w:tcBorders>
            <w:tcMar>
              <w:top w:w="0" w:type="dxa"/>
              <w:left w:w="10" w:type="dxa"/>
              <w:bottom w:w="0" w:type="dxa"/>
              <w:right w:w="10" w:type="dxa"/>
            </w:tcMar>
            <w:vAlign w:val="center"/>
          </w:tcPr>
          <w:p w14:paraId="21935BF0" w14:textId="77777777" w:rsidR="00966795" w:rsidRPr="0035322F" w:rsidRDefault="00966795" w:rsidP="008E7736">
            <w:pPr>
              <w:spacing w:before="120"/>
              <w:jc w:val="center"/>
              <w:rPr>
                <w:sz w:val="28"/>
              </w:rPr>
            </w:pPr>
            <w:r w:rsidRPr="0035322F">
              <w:rPr>
                <w:sz w:val="28"/>
              </w:rPr>
              <w:t> </w:t>
            </w:r>
          </w:p>
        </w:tc>
        <w:tc>
          <w:tcPr>
            <w:tcW w:w="817" w:type="pct"/>
            <w:tcBorders>
              <w:top w:val="nil"/>
              <w:left w:val="nil"/>
              <w:bottom w:val="single" w:sz="8" w:space="0" w:color="auto"/>
              <w:right w:val="single" w:sz="8" w:space="0" w:color="auto"/>
            </w:tcBorders>
            <w:tcMar>
              <w:top w:w="0" w:type="dxa"/>
              <w:left w:w="10" w:type="dxa"/>
              <w:bottom w:w="0" w:type="dxa"/>
              <w:right w:w="10" w:type="dxa"/>
            </w:tcMar>
            <w:vAlign w:val="center"/>
          </w:tcPr>
          <w:p w14:paraId="2D3ABB17" w14:textId="77777777" w:rsidR="00966795" w:rsidRPr="0035322F" w:rsidRDefault="00966795" w:rsidP="008E7736">
            <w:pPr>
              <w:spacing w:before="120"/>
              <w:jc w:val="center"/>
              <w:rPr>
                <w:sz w:val="28"/>
              </w:rPr>
            </w:pPr>
            <w:r w:rsidRPr="0035322F">
              <w:rPr>
                <w:sz w:val="28"/>
              </w:rPr>
              <w:t> </w:t>
            </w:r>
          </w:p>
        </w:tc>
        <w:tc>
          <w:tcPr>
            <w:tcW w:w="806" w:type="pct"/>
            <w:tcBorders>
              <w:top w:val="nil"/>
              <w:left w:val="nil"/>
              <w:bottom w:val="single" w:sz="8" w:space="0" w:color="auto"/>
              <w:right w:val="single" w:sz="8" w:space="0" w:color="auto"/>
            </w:tcBorders>
            <w:tcMar>
              <w:top w:w="0" w:type="dxa"/>
              <w:left w:w="10" w:type="dxa"/>
              <w:bottom w:w="0" w:type="dxa"/>
              <w:right w:w="10" w:type="dxa"/>
            </w:tcMar>
            <w:vAlign w:val="center"/>
          </w:tcPr>
          <w:p w14:paraId="41281DF9" w14:textId="77777777" w:rsidR="00966795" w:rsidRPr="0035322F" w:rsidRDefault="00966795" w:rsidP="008E7736">
            <w:pPr>
              <w:spacing w:before="120"/>
              <w:jc w:val="center"/>
              <w:rPr>
                <w:sz w:val="28"/>
              </w:rPr>
            </w:pPr>
            <w:r w:rsidRPr="0035322F">
              <w:rPr>
                <w:sz w:val="28"/>
              </w:rPr>
              <w:t> </w:t>
            </w:r>
          </w:p>
        </w:tc>
        <w:tc>
          <w:tcPr>
            <w:tcW w:w="531" w:type="pct"/>
            <w:tcBorders>
              <w:top w:val="nil"/>
              <w:left w:val="nil"/>
              <w:bottom w:val="single" w:sz="8" w:space="0" w:color="auto"/>
              <w:right w:val="single" w:sz="8" w:space="0" w:color="auto"/>
            </w:tcBorders>
            <w:tcMar>
              <w:top w:w="0" w:type="dxa"/>
              <w:left w:w="10" w:type="dxa"/>
              <w:bottom w:w="0" w:type="dxa"/>
              <w:right w:w="10" w:type="dxa"/>
            </w:tcMar>
            <w:vAlign w:val="center"/>
          </w:tcPr>
          <w:p w14:paraId="3B12B146" w14:textId="77777777" w:rsidR="00966795" w:rsidRPr="0035322F" w:rsidRDefault="00966795" w:rsidP="008E7736">
            <w:pPr>
              <w:spacing w:before="120"/>
              <w:jc w:val="center"/>
              <w:rPr>
                <w:sz w:val="28"/>
              </w:rPr>
            </w:pPr>
            <w:r w:rsidRPr="0035322F">
              <w:rPr>
                <w:sz w:val="28"/>
              </w:rPr>
              <w:t> </w:t>
            </w:r>
          </w:p>
        </w:tc>
      </w:tr>
      <w:tr w:rsidR="00966795" w:rsidRPr="0035322F" w14:paraId="71CA6FF2" w14:textId="77777777" w:rsidTr="008E7736">
        <w:tc>
          <w:tcPr>
            <w:tcW w:w="35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26294480" w14:textId="77777777" w:rsidR="00966795" w:rsidRPr="0035322F" w:rsidRDefault="00966795" w:rsidP="008E7736">
            <w:pPr>
              <w:spacing w:before="120"/>
              <w:jc w:val="center"/>
              <w:rPr>
                <w:sz w:val="28"/>
              </w:rPr>
            </w:pPr>
            <w:r w:rsidRPr="0035322F">
              <w:rPr>
                <w:sz w:val="28"/>
              </w:rPr>
              <w:t>02</w:t>
            </w:r>
          </w:p>
        </w:tc>
        <w:tc>
          <w:tcPr>
            <w:tcW w:w="1145" w:type="pct"/>
            <w:tcBorders>
              <w:top w:val="nil"/>
              <w:left w:val="nil"/>
              <w:bottom w:val="single" w:sz="8" w:space="0" w:color="auto"/>
              <w:right w:val="single" w:sz="8" w:space="0" w:color="auto"/>
            </w:tcBorders>
            <w:tcMar>
              <w:top w:w="0" w:type="dxa"/>
              <w:left w:w="10" w:type="dxa"/>
              <w:bottom w:w="0" w:type="dxa"/>
              <w:right w:w="10" w:type="dxa"/>
            </w:tcMar>
            <w:vAlign w:val="center"/>
          </w:tcPr>
          <w:p w14:paraId="1835A69D" w14:textId="77777777" w:rsidR="00966795" w:rsidRPr="0035322F" w:rsidRDefault="00966795" w:rsidP="008E7736">
            <w:pPr>
              <w:spacing w:before="120"/>
              <w:jc w:val="center"/>
              <w:rPr>
                <w:sz w:val="28"/>
              </w:rPr>
            </w:pPr>
            <w:r w:rsidRPr="0035322F">
              <w:rPr>
                <w:sz w:val="28"/>
              </w:rPr>
              <w:t> </w:t>
            </w:r>
          </w:p>
        </w:tc>
        <w:tc>
          <w:tcPr>
            <w:tcW w:w="690" w:type="pct"/>
            <w:tcBorders>
              <w:top w:val="nil"/>
              <w:left w:val="nil"/>
              <w:bottom w:val="single" w:sz="8" w:space="0" w:color="auto"/>
              <w:right w:val="single" w:sz="8" w:space="0" w:color="auto"/>
            </w:tcBorders>
            <w:tcMar>
              <w:top w:w="0" w:type="dxa"/>
              <w:left w:w="10" w:type="dxa"/>
              <w:bottom w:w="0" w:type="dxa"/>
              <w:right w:w="10" w:type="dxa"/>
            </w:tcMar>
            <w:vAlign w:val="center"/>
          </w:tcPr>
          <w:p w14:paraId="5D458CC8" w14:textId="77777777" w:rsidR="00966795" w:rsidRPr="0035322F" w:rsidRDefault="00966795" w:rsidP="008E7736">
            <w:pPr>
              <w:spacing w:before="120"/>
              <w:jc w:val="center"/>
              <w:rPr>
                <w:sz w:val="28"/>
              </w:rPr>
            </w:pPr>
            <w:r w:rsidRPr="0035322F">
              <w:rPr>
                <w:sz w:val="28"/>
              </w:rPr>
              <w:t> </w:t>
            </w:r>
          </w:p>
        </w:tc>
        <w:tc>
          <w:tcPr>
            <w:tcW w:w="659" w:type="pct"/>
            <w:tcBorders>
              <w:top w:val="nil"/>
              <w:left w:val="nil"/>
              <w:bottom w:val="single" w:sz="8" w:space="0" w:color="auto"/>
              <w:right w:val="single" w:sz="8" w:space="0" w:color="auto"/>
            </w:tcBorders>
            <w:tcMar>
              <w:top w:w="0" w:type="dxa"/>
              <w:left w:w="10" w:type="dxa"/>
              <w:bottom w:w="0" w:type="dxa"/>
              <w:right w:w="10" w:type="dxa"/>
            </w:tcMar>
            <w:vAlign w:val="center"/>
          </w:tcPr>
          <w:p w14:paraId="5036B3E4" w14:textId="77777777" w:rsidR="00966795" w:rsidRPr="0035322F" w:rsidRDefault="00966795" w:rsidP="008E7736">
            <w:pPr>
              <w:spacing w:before="120"/>
              <w:jc w:val="center"/>
              <w:rPr>
                <w:sz w:val="28"/>
              </w:rPr>
            </w:pPr>
            <w:r w:rsidRPr="0035322F">
              <w:rPr>
                <w:sz w:val="28"/>
              </w:rPr>
              <w:t> </w:t>
            </w:r>
          </w:p>
        </w:tc>
        <w:tc>
          <w:tcPr>
            <w:tcW w:w="817" w:type="pct"/>
            <w:tcBorders>
              <w:top w:val="nil"/>
              <w:left w:val="nil"/>
              <w:bottom w:val="single" w:sz="8" w:space="0" w:color="auto"/>
              <w:right w:val="single" w:sz="8" w:space="0" w:color="auto"/>
            </w:tcBorders>
            <w:tcMar>
              <w:top w:w="0" w:type="dxa"/>
              <w:left w:w="10" w:type="dxa"/>
              <w:bottom w:w="0" w:type="dxa"/>
              <w:right w:w="10" w:type="dxa"/>
            </w:tcMar>
            <w:vAlign w:val="center"/>
          </w:tcPr>
          <w:p w14:paraId="5DA0067F" w14:textId="77777777" w:rsidR="00966795" w:rsidRPr="0035322F" w:rsidRDefault="00966795" w:rsidP="008E7736">
            <w:pPr>
              <w:spacing w:before="120"/>
              <w:jc w:val="center"/>
              <w:rPr>
                <w:sz w:val="28"/>
              </w:rPr>
            </w:pPr>
            <w:r w:rsidRPr="0035322F">
              <w:rPr>
                <w:sz w:val="28"/>
              </w:rPr>
              <w:t> </w:t>
            </w:r>
          </w:p>
        </w:tc>
        <w:tc>
          <w:tcPr>
            <w:tcW w:w="806" w:type="pct"/>
            <w:tcBorders>
              <w:top w:val="nil"/>
              <w:left w:val="nil"/>
              <w:bottom w:val="single" w:sz="8" w:space="0" w:color="auto"/>
              <w:right w:val="single" w:sz="8" w:space="0" w:color="auto"/>
            </w:tcBorders>
            <w:tcMar>
              <w:top w:w="0" w:type="dxa"/>
              <w:left w:w="10" w:type="dxa"/>
              <w:bottom w:w="0" w:type="dxa"/>
              <w:right w:w="10" w:type="dxa"/>
            </w:tcMar>
            <w:vAlign w:val="center"/>
          </w:tcPr>
          <w:p w14:paraId="5F2619B7" w14:textId="77777777" w:rsidR="00966795" w:rsidRPr="0035322F" w:rsidRDefault="00966795" w:rsidP="008E7736">
            <w:pPr>
              <w:spacing w:before="120"/>
              <w:jc w:val="center"/>
              <w:rPr>
                <w:sz w:val="28"/>
              </w:rPr>
            </w:pPr>
            <w:r w:rsidRPr="0035322F">
              <w:rPr>
                <w:sz w:val="28"/>
              </w:rPr>
              <w:t> </w:t>
            </w:r>
          </w:p>
        </w:tc>
        <w:tc>
          <w:tcPr>
            <w:tcW w:w="531" w:type="pct"/>
            <w:tcBorders>
              <w:top w:val="nil"/>
              <w:left w:val="nil"/>
              <w:bottom w:val="single" w:sz="8" w:space="0" w:color="auto"/>
              <w:right w:val="single" w:sz="8" w:space="0" w:color="auto"/>
            </w:tcBorders>
            <w:tcMar>
              <w:top w:w="0" w:type="dxa"/>
              <w:left w:w="10" w:type="dxa"/>
              <w:bottom w:w="0" w:type="dxa"/>
              <w:right w:w="10" w:type="dxa"/>
            </w:tcMar>
            <w:vAlign w:val="center"/>
          </w:tcPr>
          <w:p w14:paraId="53B56AAE" w14:textId="77777777" w:rsidR="00966795" w:rsidRPr="0035322F" w:rsidRDefault="00966795" w:rsidP="008E7736">
            <w:pPr>
              <w:spacing w:before="120"/>
              <w:jc w:val="center"/>
              <w:rPr>
                <w:sz w:val="28"/>
              </w:rPr>
            </w:pPr>
            <w:r w:rsidRPr="0035322F">
              <w:rPr>
                <w:sz w:val="28"/>
              </w:rPr>
              <w:t> </w:t>
            </w:r>
          </w:p>
        </w:tc>
      </w:tr>
    </w:tbl>
    <w:p w14:paraId="7E3595D7" w14:textId="77777777" w:rsidR="00966795" w:rsidRDefault="00966795" w:rsidP="00966795">
      <w:pPr>
        <w:ind w:firstLine="720"/>
        <w:rPr>
          <w:sz w:val="28"/>
        </w:rPr>
      </w:pPr>
    </w:p>
    <w:p w14:paraId="68C24DEB" w14:textId="77777777" w:rsidR="00966795" w:rsidRPr="00393D48" w:rsidRDefault="00966795" w:rsidP="00966795">
      <w:pPr>
        <w:spacing w:before="120"/>
        <w:jc w:val="right"/>
        <w:rPr>
          <w:b/>
          <w:sz w:val="28"/>
        </w:rPr>
      </w:pPr>
      <w:r w:rsidRPr="00393D48">
        <w:rPr>
          <w:b/>
          <w:sz w:val="28"/>
        </w:rPr>
        <w:t>NGƯỜI ĐỨNG ĐẦU CƠ QUAN/TỔ CHỨC</w:t>
      </w:r>
    </w:p>
    <w:p w14:paraId="0134111C" w14:textId="77777777" w:rsidR="00966795" w:rsidRPr="00393D48" w:rsidRDefault="00966795" w:rsidP="00966795">
      <w:pPr>
        <w:spacing w:before="120"/>
        <w:jc w:val="center"/>
        <w:rPr>
          <w:i/>
          <w:sz w:val="28"/>
        </w:rPr>
      </w:pPr>
      <w:r w:rsidRPr="00393D48">
        <w:rPr>
          <w:i/>
          <w:sz w:val="28"/>
        </w:rPr>
        <w:t xml:space="preserve">                                           (Ký tên, đóng dấu)</w:t>
      </w:r>
    </w:p>
    <w:bookmarkEnd w:id="1"/>
    <w:p w14:paraId="060CFD2D" w14:textId="77777777" w:rsidR="00827302" w:rsidRDefault="00827302"/>
    <w:sectPr w:rsidR="00827302" w:rsidSect="0082730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795"/>
    <w:rsid w:val="0007382F"/>
    <w:rsid w:val="0033015A"/>
    <w:rsid w:val="00827302"/>
    <w:rsid w:val="00966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FFFD7"/>
  <w15:chartTrackingRefBased/>
  <w15:docId w15:val="{2AED2BC8-3555-4CC7-B6C2-69736166D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966795"/>
    <w:pPr>
      <w:spacing w:before="80" w:after="80" w:line="240" w:lineRule="auto"/>
      <w:jc w:val="both"/>
    </w:pPr>
    <w:rPr>
      <w:rFonts w:eastAsia="Times New Roman" w:cs="Times New Roman"/>
      <w:kern w:val="0"/>
      <w14:ligatures w14:val="none"/>
    </w:rPr>
  </w:style>
  <w:style w:type="paragraph" w:styleId="u1">
    <w:name w:val="heading 1"/>
    <w:basedOn w:val="Binhthng"/>
    <w:next w:val="Binhthng"/>
    <w:link w:val="u1Char"/>
    <w:uiPriority w:val="9"/>
    <w:qFormat/>
    <w:rsid w:val="00966795"/>
    <w:pPr>
      <w:keepNext/>
      <w:keepLines/>
      <w:spacing w:before="36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u2">
    <w:name w:val="heading 2"/>
    <w:basedOn w:val="Binhthng"/>
    <w:next w:val="Binhthng"/>
    <w:link w:val="u2Char"/>
    <w:uiPriority w:val="9"/>
    <w:semiHidden/>
    <w:unhideWhenUsed/>
    <w:qFormat/>
    <w:rsid w:val="00966795"/>
    <w:pPr>
      <w:keepNext/>
      <w:keepLines/>
      <w:spacing w:before="16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u3">
    <w:name w:val="heading 3"/>
    <w:basedOn w:val="Binhthng"/>
    <w:next w:val="Binhthng"/>
    <w:link w:val="u3Char"/>
    <w:uiPriority w:val="9"/>
    <w:semiHidden/>
    <w:unhideWhenUsed/>
    <w:qFormat/>
    <w:rsid w:val="00966795"/>
    <w:pPr>
      <w:keepNext/>
      <w:keepLines/>
      <w:spacing w:before="16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u4">
    <w:name w:val="heading 4"/>
    <w:basedOn w:val="Binhthng"/>
    <w:next w:val="Binhthng"/>
    <w:link w:val="u4Char"/>
    <w:uiPriority w:val="9"/>
    <w:semiHidden/>
    <w:unhideWhenUsed/>
    <w:qFormat/>
    <w:rsid w:val="00966795"/>
    <w:pPr>
      <w:keepNext/>
      <w:keepLines/>
      <w:spacing w:after="40" w:line="278" w:lineRule="auto"/>
      <w:jc w:val="left"/>
      <w:outlineLvl w:val="3"/>
    </w:pPr>
    <w:rPr>
      <w:rFonts w:asciiTheme="minorHAnsi" w:eastAsiaTheme="majorEastAsia" w:hAnsiTheme="minorHAnsi" w:cstheme="majorBidi"/>
      <w:i/>
      <w:iCs/>
      <w:color w:val="0F4761" w:themeColor="accent1" w:themeShade="BF"/>
      <w:kern w:val="2"/>
      <w14:ligatures w14:val="standardContextual"/>
    </w:rPr>
  </w:style>
  <w:style w:type="paragraph" w:styleId="u5">
    <w:name w:val="heading 5"/>
    <w:basedOn w:val="Binhthng"/>
    <w:next w:val="Binhthng"/>
    <w:link w:val="u5Char"/>
    <w:uiPriority w:val="9"/>
    <w:semiHidden/>
    <w:unhideWhenUsed/>
    <w:qFormat/>
    <w:rsid w:val="00966795"/>
    <w:pPr>
      <w:keepNext/>
      <w:keepLines/>
      <w:spacing w:after="40" w:line="278" w:lineRule="auto"/>
      <w:jc w:val="left"/>
      <w:outlineLvl w:val="4"/>
    </w:pPr>
    <w:rPr>
      <w:rFonts w:asciiTheme="minorHAnsi" w:eastAsiaTheme="majorEastAsia" w:hAnsiTheme="minorHAnsi" w:cstheme="majorBidi"/>
      <w:color w:val="0F4761" w:themeColor="accent1" w:themeShade="BF"/>
      <w:kern w:val="2"/>
      <w14:ligatures w14:val="standardContextual"/>
    </w:rPr>
  </w:style>
  <w:style w:type="paragraph" w:styleId="u6">
    <w:name w:val="heading 6"/>
    <w:basedOn w:val="Binhthng"/>
    <w:next w:val="Binhthng"/>
    <w:link w:val="u6Char"/>
    <w:uiPriority w:val="9"/>
    <w:semiHidden/>
    <w:unhideWhenUsed/>
    <w:qFormat/>
    <w:rsid w:val="00966795"/>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14:ligatures w14:val="standardContextual"/>
    </w:rPr>
  </w:style>
  <w:style w:type="paragraph" w:styleId="u7">
    <w:name w:val="heading 7"/>
    <w:basedOn w:val="Binhthng"/>
    <w:next w:val="Binhthng"/>
    <w:link w:val="u7Char"/>
    <w:uiPriority w:val="9"/>
    <w:semiHidden/>
    <w:unhideWhenUsed/>
    <w:qFormat/>
    <w:rsid w:val="00966795"/>
    <w:pPr>
      <w:keepNext/>
      <w:keepLines/>
      <w:spacing w:before="40" w:after="0" w:line="278" w:lineRule="auto"/>
      <w:jc w:val="left"/>
      <w:outlineLvl w:val="6"/>
    </w:pPr>
    <w:rPr>
      <w:rFonts w:asciiTheme="minorHAnsi" w:eastAsiaTheme="majorEastAsia" w:hAnsiTheme="minorHAnsi" w:cstheme="majorBidi"/>
      <w:color w:val="595959" w:themeColor="text1" w:themeTint="A6"/>
      <w:kern w:val="2"/>
      <w14:ligatures w14:val="standardContextual"/>
    </w:rPr>
  </w:style>
  <w:style w:type="paragraph" w:styleId="u8">
    <w:name w:val="heading 8"/>
    <w:basedOn w:val="Binhthng"/>
    <w:next w:val="Binhthng"/>
    <w:link w:val="u8Char"/>
    <w:uiPriority w:val="9"/>
    <w:semiHidden/>
    <w:unhideWhenUsed/>
    <w:qFormat/>
    <w:rsid w:val="00966795"/>
    <w:pPr>
      <w:keepNext/>
      <w:keepLines/>
      <w:spacing w:before="0" w:after="0" w:line="278" w:lineRule="auto"/>
      <w:jc w:val="left"/>
      <w:outlineLvl w:val="7"/>
    </w:pPr>
    <w:rPr>
      <w:rFonts w:asciiTheme="minorHAnsi" w:eastAsiaTheme="majorEastAsia" w:hAnsiTheme="minorHAnsi" w:cstheme="majorBidi"/>
      <w:i/>
      <w:iCs/>
      <w:color w:val="272727" w:themeColor="text1" w:themeTint="D8"/>
      <w:kern w:val="2"/>
      <w14:ligatures w14:val="standardContextual"/>
    </w:rPr>
  </w:style>
  <w:style w:type="paragraph" w:styleId="u9">
    <w:name w:val="heading 9"/>
    <w:basedOn w:val="Binhthng"/>
    <w:next w:val="Binhthng"/>
    <w:link w:val="u9Char"/>
    <w:uiPriority w:val="9"/>
    <w:semiHidden/>
    <w:unhideWhenUsed/>
    <w:qFormat/>
    <w:rsid w:val="00966795"/>
    <w:pPr>
      <w:keepNext/>
      <w:keepLines/>
      <w:spacing w:before="0" w:after="0" w:line="278" w:lineRule="auto"/>
      <w:jc w:val="left"/>
      <w:outlineLvl w:val="8"/>
    </w:pPr>
    <w:rPr>
      <w:rFonts w:asciiTheme="minorHAnsi" w:eastAsiaTheme="majorEastAsia" w:hAnsiTheme="minorHAnsi" w:cstheme="majorBidi"/>
      <w:color w:val="272727" w:themeColor="text1" w:themeTint="D8"/>
      <w:kern w:val="2"/>
      <w14:ligatures w14:val="standardContextual"/>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966795"/>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966795"/>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966795"/>
    <w:rPr>
      <w:rFonts w:asciiTheme="minorHAnsi" w:eastAsiaTheme="majorEastAsia" w:hAnsiTheme="minorHAnsi" w:cstheme="majorBidi"/>
      <w:color w:val="0F4761" w:themeColor="accent1" w:themeShade="BF"/>
      <w:sz w:val="28"/>
      <w:szCs w:val="28"/>
    </w:rPr>
  </w:style>
  <w:style w:type="character" w:customStyle="1" w:styleId="u4Char">
    <w:name w:val="Đầu đề 4 Char"/>
    <w:basedOn w:val="Phngmcinhcuaoanvn"/>
    <w:link w:val="u4"/>
    <w:uiPriority w:val="9"/>
    <w:semiHidden/>
    <w:rsid w:val="00966795"/>
    <w:rPr>
      <w:rFonts w:asciiTheme="minorHAnsi" w:eastAsiaTheme="majorEastAsia" w:hAnsiTheme="minorHAnsi" w:cstheme="majorBidi"/>
      <w:i/>
      <w:iCs/>
      <w:color w:val="0F4761" w:themeColor="accent1" w:themeShade="BF"/>
    </w:rPr>
  </w:style>
  <w:style w:type="character" w:customStyle="1" w:styleId="u5Char">
    <w:name w:val="Đầu đề 5 Char"/>
    <w:basedOn w:val="Phngmcinhcuaoanvn"/>
    <w:link w:val="u5"/>
    <w:uiPriority w:val="9"/>
    <w:semiHidden/>
    <w:rsid w:val="00966795"/>
    <w:rPr>
      <w:rFonts w:asciiTheme="minorHAnsi" w:eastAsiaTheme="majorEastAsia" w:hAnsiTheme="minorHAnsi" w:cstheme="majorBidi"/>
      <w:color w:val="0F4761" w:themeColor="accent1" w:themeShade="BF"/>
    </w:rPr>
  </w:style>
  <w:style w:type="character" w:customStyle="1" w:styleId="u6Char">
    <w:name w:val="Đầu đề 6 Char"/>
    <w:basedOn w:val="Phngmcinhcuaoanvn"/>
    <w:link w:val="u6"/>
    <w:uiPriority w:val="9"/>
    <w:semiHidden/>
    <w:rsid w:val="00966795"/>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966795"/>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966795"/>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966795"/>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966795"/>
    <w:pPr>
      <w:spacing w:before="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uChar">
    <w:name w:val="Tiêu đề Char"/>
    <w:basedOn w:val="Phngmcinhcuaoanvn"/>
    <w:link w:val="Tiu"/>
    <w:uiPriority w:val="10"/>
    <w:rsid w:val="00966795"/>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966795"/>
    <w:pPr>
      <w:numPr>
        <w:ilvl w:val="1"/>
      </w:numPr>
      <w:spacing w:before="0"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TiuphuChar">
    <w:name w:val="Tiêu đề phụ Char"/>
    <w:basedOn w:val="Phngmcinhcuaoanvn"/>
    <w:link w:val="Tiuphu"/>
    <w:uiPriority w:val="11"/>
    <w:rsid w:val="00966795"/>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966795"/>
    <w:pPr>
      <w:spacing w:before="160" w:after="160" w:line="278" w:lineRule="auto"/>
      <w:jc w:val="center"/>
    </w:pPr>
    <w:rPr>
      <w:rFonts w:eastAsiaTheme="minorHAnsi" w:cstheme="minorBidi"/>
      <w:i/>
      <w:iCs/>
      <w:color w:val="404040" w:themeColor="text1" w:themeTint="BF"/>
      <w:kern w:val="2"/>
      <w14:ligatures w14:val="standardContextual"/>
    </w:rPr>
  </w:style>
  <w:style w:type="character" w:customStyle="1" w:styleId="LitrichdnChar">
    <w:name w:val="Lời trích dẫn Char"/>
    <w:basedOn w:val="Phngmcinhcuaoanvn"/>
    <w:link w:val="Litrichdn"/>
    <w:uiPriority w:val="29"/>
    <w:rsid w:val="00966795"/>
    <w:rPr>
      <w:i/>
      <w:iCs/>
      <w:color w:val="404040" w:themeColor="text1" w:themeTint="BF"/>
    </w:rPr>
  </w:style>
  <w:style w:type="paragraph" w:styleId="oancuaDanhsach">
    <w:name w:val="List Paragraph"/>
    <w:basedOn w:val="Binhthng"/>
    <w:uiPriority w:val="34"/>
    <w:qFormat/>
    <w:rsid w:val="00966795"/>
    <w:pPr>
      <w:spacing w:before="0" w:after="160" w:line="278" w:lineRule="auto"/>
      <w:ind w:left="720"/>
      <w:contextualSpacing/>
      <w:jc w:val="left"/>
    </w:pPr>
    <w:rPr>
      <w:rFonts w:eastAsiaTheme="minorHAnsi" w:cstheme="minorBidi"/>
      <w:kern w:val="2"/>
      <w14:ligatures w14:val="standardContextual"/>
    </w:rPr>
  </w:style>
  <w:style w:type="character" w:styleId="NhnmnhThm">
    <w:name w:val="Intense Emphasis"/>
    <w:basedOn w:val="Phngmcinhcuaoanvn"/>
    <w:uiPriority w:val="21"/>
    <w:qFormat/>
    <w:rsid w:val="00966795"/>
    <w:rPr>
      <w:i/>
      <w:iCs/>
      <w:color w:val="0F4761" w:themeColor="accent1" w:themeShade="BF"/>
    </w:rPr>
  </w:style>
  <w:style w:type="paragraph" w:styleId="Nhaykepm">
    <w:name w:val="Intense Quote"/>
    <w:basedOn w:val="Binhthng"/>
    <w:next w:val="Binhthng"/>
    <w:link w:val="NhaykepmChar"/>
    <w:uiPriority w:val="30"/>
    <w:qFormat/>
    <w:rsid w:val="0096679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cstheme="minorBidi"/>
      <w:i/>
      <w:iCs/>
      <w:color w:val="0F4761" w:themeColor="accent1" w:themeShade="BF"/>
      <w:kern w:val="2"/>
      <w14:ligatures w14:val="standardContextual"/>
    </w:rPr>
  </w:style>
  <w:style w:type="character" w:customStyle="1" w:styleId="NhaykepmChar">
    <w:name w:val="Nháy kép Đậm Char"/>
    <w:basedOn w:val="Phngmcinhcuaoanvn"/>
    <w:link w:val="Nhaykepm"/>
    <w:uiPriority w:val="30"/>
    <w:rsid w:val="00966795"/>
    <w:rPr>
      <w:i/>
      <w:iCs/>
      <w:color w:val="0F4761" w:themeColor="accent1" w:themeShade="BF"/>
    </w:rPr>
  </w:style>
  <w:style w:type="character" w:styleId="ThamchiuNhnmnh">
    <w:name w:val="Intense Reference"/>
    <w:basedOn w:val="Phngmcinhcuaoanvn"/>
    <w:uiPriority w:val="32"/>
    <w:qFormat/>
    <w:rsid w:val="00966795"/>
    <w:rPr>
      <w:b/>
      <w:bCs/>
      <w:smallCaps/>
      <w:color w:val="0F4761" w:themeColor="accent1" w:themeShade="BF"/>
      <w:spacing w:val="5"/>
    </w:rPr>
  </w:style>
  <w:style w:type="paragraph" w:styleId="ThngthngWeb">
    <w:name w:val="Normal (Web)"/>
    <w:aliases w:val="webb,Обычный (веб)1,Обычный (веб) Знак,Обычный (веб) Знак1,Обычный (веб) Знак Знак"/>
    <w:basedOn w:val="Binhthng"/>
    <w:link w:val="ThngthngWebChar"/>
    <w:uiPriority w:val="99"/>
    <w:unhideWhenUsed/>
    <w:qFormat/>
    <w:rsid w:val="00966795"/>
    <w:pPr>
      <w:spacing w:before="100" w:beforeAutospacing="1" w:after="100" w:afterAutospacing="1"/>
      <w:jc w:val="left"/>
    </w:pPr>
  </w:style>
  <w:style w:type="character" w:customStyle="1" w:styleId="ThngthngWebChar">
    <w:name w:val="Thông thường (Web) Char"/>
    <w:aliases w:val="webb Char,Обычный (веб)1 Char,Обычный (веб) Знак Char,Обычный (веб) Знак1 Char,Обычный (веб) Знак Знак Char"/>
    <w:link w:val="ThngthngWeb"/>
    <w:uiPriority w:val="99"/>
    <w:locked/>
    <w:rsid w:val="00966795"/>
    <w:rPr>
      <w:rFonts w:eastAsia="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382</Words>
  <Characters>2178</Characters>
  <Application>Microsoft Office Word</Application>
  <DocSecurity>0</DocSecurity>
  <Lines>18</Lines>
  <Paragraphs>5</Paragraphs>
  <ScaleCrop>false</ScaleCrop>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Sở Văn hóa - Thể thao và Du lịch</dc:creator>
  <cp:keywords/>
  <dc:description/>
  <cp:lastModifiedBy>Sở Văn hóa - Thể thao và Du lịch</cp:lastModifiedBy>
  <cp:revision>1</cp:revision>
  <dcterms:created xsi:type="dcterms:W3CDTF">2026-09-09T08:14:00Z</dcterms:created>
  <dcterms:modified xsi:type="dcterms:W3CDTF">2026-09-09T08:23:00Z</dcterms:modified>
</cp:coreProperties>
</file>