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5A62" w14:textId="77777777" w:rsidR="00F738FC" w:rsidRPr="00F738FC" w:rsidRDefault="00F738FC" w:rsidP="00F738FC">
      <w:pPr>
        <w:pStyle w:val="Heading1"/>
        <w:spacing w:before="120"/>
        <w:ind w:firstLine="720"/>
        <w:rPr>
          <w:rFonts w:ascii="Times New Roman" w:hAnsi="Times New Roman" w:cs="Times New Roman"/>
          <w:b/>
          <w:bCs/>
          <w:color w:val="auto"/>
          <w:sz w:val="24"/>
          <w:szCs w:val="24"/>
        </w:rPr>
      </w:pPr>
      <w:r w:rsidRPr="00F738FC">
        <w:rPr>
          <w:rFonts w:ascii="Times New Roman" w:hAnsi="Times New Roman" w:cs="Times New Roman"/>
          <w:b/>
          <w:bCs/>
          <w:color w:val="auto"/>
          <w:sz w:val="24"/>
          <w:szCs w:val="24"/>
        </w:rPr>
        <w:t>7. Thủ tục ra nước ngoài dự thi người đẹp, người mẫu (1.009403).</w:t>
      </w:r>
    </w:p>
    <w:p w14:paraId="71862FC0" w14:textId="77777777" w:rsidR="00F738FC" w:rsidRPr="00F738FC" w:rsidRDefault="00F738FC" w:rsidP="00F738FC">
      <w:pPr>
        <w:pStyle w:val="ListParagraph"/>
        <w:tabs>
          <w:tab w:val="left" w:pos="993"/>
        </w:tabs>
        <w:spacing w:before="120" w:after="120"/>
        <w:ind w:left="0" w:firstLine="709"/>
        <w:contextualSpacing w:val="0"/>
        <w:jc w:val="both"/>
        <w:rPr>
          <w:rFonts w:ascii="Times New Roman" w:hAnsi="Times New Roman" w:cs="Times New Roman"/>
          <w:b/>
          <w:bCs/>
          <w:i/>
          <w:iCs/>
          <w:bdr w:val="none" w:sz="0" w:space="0" w:color="auto" w:frame="1"/>
        </w:rPr>
      </w:pPr>
      <w:r w:rsidRPr="00F738FC">
        <w:rPr>
          <w:rFonts w:ascii="Times New Roman" w:hAnsi="Times New Roman" w:cs="Times New Roman"/>
          <w:b/>
          <w:bCs/>
          <w:i/>
          <w:iCs/>
        </w:rPr>
        <w:t xml:space="preserve">a) </w:t>
      </w:r>
      <w:r w:rsidRPr="00F738FC">
        <w:rPr>
          <w:rFonts w:ascii="Times New Roman" w:hAnsi="Times New Roman" w:cs="Times New Roman"/>
          <w:b/>
          <w:bCs/>
          <w:i/>
          <w:iCs/>
          <w:bdr w:val="none" w:sz="0" w:space="0" w:color="auto" w:frame="1"/>
        </w:rPr>
        <w:t>Trình tự thực hiện</w:t>
      </w:r>
    </w:p>
    <w:p w14:paraId="43E2C3E6" w14:textId="77777777" w:rsidR="00F738FC" w:rsidRPr="00F738FC" w:rsidRDefault="00F738FC" w:rsidP="00F738FC">
      <w:pPr>
        <w:spacing w:before="120" w:after="120"/>
        <w:ind w:firstLine="709"/>
        <w:jc w:val="both"/>
        <w:rPr>
          <w:lang w:val="de-DE"/>
        </w:rPr>
      </w:pPr>
      <w:r w:rsidRPr="00F738FC">
        <w:t>-</w:t>
      </w:r>
      <w:r w:rsidRPr="00F738FC">
        <w:rPr>
          <w:lang w:val="vi-VN"/>
        </w:rPr>
        <w:t xml:space="preserve"> Cá nhân gửi 01 bộ hồ sơ trực tiếp; qua bưu chính hoặc trực tuyến tới</w:t>
      </w:r>
      <w:r w:rsidRPr="00F738FC">
        <w:t xml:space="preserve"> Sở Văn hóa, Thể thao và Du lịch</w:t>
      </w:r>
      <w:r w:rsidRPr="00F738FC">
        <w:rPr>
          <w:lang w:val="vi-VN"/>
        </w:rPr>
        <w:t>;</w:t>
      </w:r>
    </w:p>
    <w:p w14:paraId="6D821ECD" w14:textId="77777777" w:rsidR="00F738FC" w:rsidRPr="00F738FC" w:rsidRDefault="00F738FC" w:rsidP="00F738FC">
      <w:pPr>
        <w:spacing w:before="120" w:after="120"/>
        <w:ind w:firstLine="709"/>
        <w:jc w:val="both"/>
        <w:rPr>
          <w:lang w:val="de-DE"/>
        </w:rPr>
      </w:pPr>
      <w:r w:rsidRPr="00F738FC">
        <w:t>-</w:t>
      </w:r>
      <w:r w:rsidRPr="00F738FC">
        <w:rPr>
          <w:lang w:val="vi-VN"/>
        </w:rPr>
        <w:t xml:space="preserve"> Trường hợp hồ sơ chưa hợp lệ, trong thời hạn 0</w:t>
      </w:r>
      <w:r w:rsidRPr="00F738FC">
        <w:t>1</w:t>
      </w:r>
      <w:r w:rsidRPr="00F738FC">
        <w:rPr>
          <w:lang w:val="vi-VN"/>
        </w:rPr>
        <w:t xml:space="preserve"> ngày làm việc kể từ ngày nhận được hồ sơ, </w:t>
      </w:r>
      <w:r w:rsidRPr="00F738FC">
        <w:t>Sở Văn hóa, Thể thao và Du lịch</w:t>
      </w:r>
      <w:r w:rsidRPr="00F738FC">
        <w:rPr>
          <w:lang w:val="vi-VN"/>
        </w:rPr>
        <w:t xml:space="preserve"> có văn bản thông báo yêu cầu hoàn thiện hồ sơ;</w:t>
      </w:r>
    </w:p>
    <w:p w14:paraId="33E48CEB" w14:textId="77777777" w:rsidR="00F738FC" w:rsidRPr="00F738FC" w:rsidRDefault="00F738FC" w:rsidP="00F738FC">
      <w:pPr>
        <w:spacing w:before="120" w:after="120"/>
        <w:ind w:firstLine="709"/>
        <w:jc w:val="both"/>
        <w:rPr>
          <w:lang w:val="vi-VN"/>
        </w:rPr>
      </w:pPr>
      <w:r w:rsidRPr="00F738FC">
        <w:t xml:space="preserve">- </w:t>
      </w:r>
      <w:r w:rsidRPr="00F738FC">
        <w:rPr>
          <w:lang w:val="vi-VN"/>
        </w:rPr>
        <w:t>Trường hợp hồ sơ đầy đủ theo quy định, trong thời hạn</w:t>
      </w:r>
      <w:r w:rsidRPr="00F738FC">
        <w:t xml:space="preserve"> 2,5</w:t>
      </w:r>
      <w:r w:rsidRPr="00F738FC">
        <w:rPr>
          <w:lang w:val="vi-VN"/>
        </w:rPr>
        <w:t xml:space="preserve"> ngày làm việc kể từ ngày nhận hồ sơ, </w:t>
      </w:r>
      <w:r w:rsidRPr="00F738FC">
        <w:t>Sở Văn hóa, Thể thao và Du lịch</w:t>
      </w:r>
      <w:r w:rsidRPr="00F738FC">
        <w:rPr>
          <w:lang w:val="vi-VN"/>
        </w:rPr>
        <w:t xml:space="preserve"> cấp văn bản xác nhận (theo Mẫu số 11 tại Phụ lục ban hành kèm theo </w:t>
      </w:r>
      <w:r w:rsidRPr="00F738FC">
        <w:rPr>
          <w:spacing w:val="-2"/>
          <w:lang w:val="vi-VN"/>
        </w:rPr>
        <w:t xml:space="preserve">Nghị định </w:t>
      </w:r>
      <w:r w:rsidRPr="00F738FC">
        <w:rPr>
          <w:spacing w:val="-2"/>
          <w:lang w:val="de-DE"/>
        </w:rPr>
        <w:t>số 144/2020/NĐ-CP</w:t>
      </w:r>
      <w:r w:rsidRPr="00F738FC">
        <w:rPr>
          <w:lang w:val="vi-VN"/>
        </w:rPr>
        <w:t xml:space="preserve">) đồng thời đăng tải trên hệ thống thông tin điện tử. Trường hợp không xác nhận, phải trả lời bằng văn bản nêu rõ lý do; </w:t>
      </w:r>
    </w:p>
    <w:p w14:paraId="61FEE351" w14:textId="77777777" w:rsidR="00F738FC" w:rsidRPr="00F738FC" w:rsidRDefault="00F738FC" w:rsidP="00F738FC">
      <w:pPr>
        <w:spacing w:before="120" w:after="120"/>
        <w:ind w:firstLine="709"/>
        <w:jc w:val="both"/>
        <w:rPr>
          <w:spacing w:val="-2"/>
          <w:lang w:val="vi-VN"/>
        </w:rPr>
      </w:pPr>
      <w:r w:rsidRPr="00F738FC">
        <w:rPr>
          <w:spacing w:val="-2"/>
        </w:rPr>
        <w:t>-</w:t>
      </w:r>
      <w:r w:rsidRPr="00F738FC">
        <w:rPr>
          <w:spacing w:val="-2"/>
          <w:lang w:val="vi-VN"/>
        </w:rPr>
        <w:t xml:space="preserve"> Trường hợp thay đổi nội dung đã được xác nhận, cá nhân có văn bản nêu rõ lý do gửi trực tiếp; qua bưu chính hoặc trực tuyến tới cơ quan đã xác nhận. Trong thời hạn 02 ngày làm việc, kể từ ngày nhận đủ hồ sơ hợp lệ, cơ quan đã xác nhận phải xem xét, quyết định và thông báo kết quả bằng văn bản tới cá nhân đề nghị.</w:t>
      </w:r>
    </w:p>
    <w:p w14:paraId="0A63935D" w14:textId="77777777" w:rsidR="00F738FC" w:rsidRPr="00F738FC" w:rsidRDefault="00F738FC" w:rsidP="00F738FC">
      <w:pPr>
        <w:pStyle w:val="ListParagraph"/>
        <w:tabs>
          <w:tab w:val="left" w:pos="993"/>
        </w:tabs>
        <w:spacing w:before="120" w:after="120"/>
        <w:ind w:left="0" w:firstLine="706"/>
        <w:contextualSpacing w:val="0"/>
        <w:jc w:val="both"/>
        <w:rPr>
          <w:rFonts w:ascii="Times New Roman" w:hAnsi="Times New Roman" w:cs="Times New Roman"/>
          <w:b/>
          <w:bCs/>
          <w:i/>
          <w:iCs/>
        </w:rPr>
      </w:pPr>
      <w:r w:rsidRPr="00F738FC">
        <w:rPr>
          <w:rFonts w:ascii="Times New Roman" w:hAnsi="Times New Roman" w:cs="Times New Roman"/>
          <w:b/>
          <w:bCs/>
          <w:i/>
          <w:iCs/>
          <w:bdr w:val="none" w:sz="0" w:space="0" w:color="auto" w:frame="1"/>
        </w:rPr>
        <w:t xml:space="preserve">b) </w:t>
      </w:r>
      <w:r w:rsidRPr="00F738FC">
        <w:rPr>
          <w:rFonts w:ascii="Times New Roman" w:hAnsi="Times New Roman" w:cs="Times New Roman"/>
          <w:b/>
          <w:bCs/>
          <w:i/>
          <w:iCs/>
        </w:rPr>
        <w:t>Cách thức thực hiện</w:t>
      </w:r>
    </w:p>
    <w:p w14:paraId="291910B5" w14:textId="77777777" w:rsidR="00F738FC" w:rsidRPr="00F738FC" w:rsidRDefault="00F738FC" w:rsidP="00F738FC">
      <w:pPr>
        <w:tabs>
          <w:tab w:val="left" w:pos="709"/>
        </w:tabs>
        <w:spacing w:before="120" w:after="120"/>
        <w:ind w:firstLine="706"/>
        <w:jc w:val="both"/>
        <w:rPr>
          <w:rFonts w:eastAsia="Calibri"/>
          <w:spacing w:val="-2"/>
          <w:lang w:val="de-DE"/>
        </w:rPr>
      </w:pPr>
      <w:r w:rsidRPr="00F738FC">
        <w:rPr>
          <w:rFonts w:eastAsia="Calibri"/>
          <w:spacing w:val="-2"/>
          <w:lang w:val="de-DE"/>
        </w:rPr>
        <w:t>Nộp hồ sơ trực tiếp, gửi qua đường bưu điện hoặc gửi trực tuyến trên cổng dịch vụ công tới Trung tâm Phục vụ hành chính công của TP hoặc TTPVHCC xã, phường, đặc khu.</w:t>
      </w:r>
    </w:p>
    <w:p w14:paraId="41A2B2E4" w14:textId="77777777" w:rsidR="00F738FC" w:rsidRPr="00F738FC" w:rsidRDefault="00F738FC" w:rsidP="00F738FC">
      <w:pPr>
        <w:tabs>
          <w:tab w:val="left" w:pos="709"/>
        </w:tabs>
        <w:spacing w:before="120" w:after="120"/>
        <w:ind w:firstLine="706"/>
        <w:jc w:val="both"/>
        <w:rPr>
          <w:b/>
          <w:bCs/>
          <w:i/>
          <w:iCs/>
        </w:rPr>
      </w:pPr>
      <w:r w:rsidRPr="00F738FC">
        <w:rPr>
          <w:b/>
          <w:bCs/>
          <w:i/>
          <w:iCs/>
        </w:rPr>
        <w:t>c) Thành phần, số lượng hồ sơ</w:t>
      </w:r>
    </w:p>
    <w:p w14:paraId="19B5A514" w14:textId="77777777" w:rsidR="00F738FC" w:rsidRPr="00F738FC" w:rsidRDefault="00F738FC" w:rsidP="00F738FC">
      <w:pPr>
        <w:tabs>
          <w:tab w:val="left" w:pos="567"/>
        </w:tabs>
        <w:spacing w:before="120" w:after="120"/>
        <w:ind w:firstLine="706"/>
        <w:jc w:val="both"/>
        <w:rPr>
          <w:lang w:val="nl-NL"/>
        </w:rPr>
      </w:pPr>
      <w:r w:rsidRPr="00F738FC">
        <w:rPr>
          <w:lang w:val="nl-NL"/>
        </w:rPr>
        <w:t>- Số lượng hồ sơ: 01 (bộ).</w:t>
      </w:r>
    </w:p>
    <w:p w14:paraId="688AB858" w14:textId="77777777" w:rsidR="00F738FC" w:rsidRPr="00F738FC" w:rsidRDefault="00F738FC" w:rsidP="00F738FC">
      <w:pPr>
        <w:spacing w:before="120" w:after="120"/>
        <w:ind w:firstLine="706"/>
        <w:jc w:val="both"/>
        <w:rPr>
          <w:i/>
          <w:iCs/>
          <w:lang w:val="nl-NL"/>
        </w:rPr>
      </w:pPr>
      <w:r w:rsidRPr="00F738FC">
        <w:rPr>
          <w:i/>
          <w:iCs/>
          <w:lang w:val="nl-NL"/>
        </w:rPr>
        <w:t>- Thành phần hồ sơ:</w:t>
      </w:r>
    </w:p>
    <w:p w14:paraId="2CCEFE22" w14:textId="77777777" w:rsidR="00F738FC" w:rsidRPr="00F738FC" w:rsidRDefault="00F738FC" w:rsidP="00F738FC">
      <w:pPr>
        <w:spacing w:before="120" w:after="120"/>
        <w:ind w:firstLine="706"/>
        <w:jc w:val="both"/>
        <w:rPr>
          <w:lang w:val="de-DE"/>
        </w:rPr>
      </w:pPr>
      <w:r w:rsidRPr="00F738FC">
        <w:t>(1</w:t>
      </w:r>
      <w:r w:rsidRPr="00F738FC">
        <w:rPr>
          <w:lang w:val="vi-VN"/>
        </w:rPr>
        <w:t>) Tờ khai về việc ra nước ngoài dự thi người đẹp, người mẫu (theo Mẫu số 10 tại Phụ lục ban hành kèm theo</w:t>
      </w:r>
      <w:r w:rsidRPr="00F738FC">
        <w:rPr>
          <w:lang w:val="de-DE"/>
        </w:rPr>
        <w:t xml:space="preserve"> </w:t>
      </w:r>
      <w:r w:rsidRPr="00F738FC">
        <w:rPr>
          <w:lang w:val="vi-VN"/>
        </w:rPr>
        <w:t>Nghị định số 144/2020/NĐ-CP);</w:t>
      </w:r>
    </w:p>
    <w:p w14:paraId="1BF822FD" w14:textId="77777777" w:rsidR="00F738FC" w:rsidRPr="00F738FC" w:rsidRDefault="00F738FC" w:rsidP="00F738FC">
      <w:pPr>
        <w:spacing w:before="120" w:after="120"/>
        <w:ind w:firstLine="706"/>
        <w:jc w:val="both"/>
      </w:pPr>
      <w:r w:rsidRPr="00F738FC">
        <w:t>(2</w:t>
      </w:r>
      <w:r w:rsidRPr="00F738FC">
        <w:rPr>
          <w:lang w:val="vi-VN"/>
        </w:rPr>
        <w:t>) Bản sao giấy mời dự thi kèm theo bản dịch tiếng Việt</w:t>
      </w:r>
      <w:r w:rsidRPr="00F738FC">
        <w:t>.</w:t>
      </w:r>
    </w:p>
    <w:p w14:paraId="19630613" w14:textId="77777777" w:rsidR="00F738FC" w:rsidRPr="00F738FC" w:rsidRDefault="00F738FC" w:rsidP="00F738FC">
      <w:pPr>
        <w:pStyle w:val="ListParagraph"/>
        <w:tabs>
          <w:tab w:val="left" w:pos="993"/>
        </w:tabs>
        <w:spacing w:before="120" w:after="120"/>
        <w:ind w:left="0" w:firstLine="706"/>
        <w:contextualSpacing w:val="0"/>
        <w:jc w:val="both"/>
        <w:rPr>
          <w:rFonts w:ascii="Times New Roman" w:hAnsi="Times New Roman" w:cs="Times New Roman"/>
          <w:bdr w:val="none" w:sz="0" w:space="0" w:color="auto" w:frame="1"/>
        </w:rPr>
      </w:pPr>
      <w:r w:rsidRPr="00F738FC">
        <w:rPr>
          <w:rFonts w:ascii="Times New Roman" w:hAnsi="Times New Roman" w:cs="Times New Roman"/>
          <w:b/>
          <w:bCs/>
          <w:i/>
          <w:iCs/>
          <w:lang w:val="nl-NL"/>
        </w:rPr>
        <w:t xml:space="preserve">d) </w:t>
      </w:r>
      <w:r w:rsidRPr="00F738FC">
        <w:rPr>
          <w:rFonts w:ascii="Times New Roman" w:hAnsi="Times New Roman" w:cs="Times New Roman"/>
          <w:b/>
          <w:bCs/>
          <w:i/>
          <w:iCs/>
          <w:bdr w:val="none" w:sz="0" w:space="0" w:color="auto" w:frame="1"/>
        </w:rPr>
        <w:t>Thời hạn giải quyết</w:t>
      </w:r>
      <w:r w:rsidRPr="00F738FC">
        <w:rPr>
          <w:rFonts w:ascii="Times New Roman" w:hAnsi="Times New Roman" w:cs="Times New Roman"/>
          <w:b/>
          <w:bCs/>
          <w:bdr w:val="none" w:sz="0" w:space="0" w:color="auto" w:frame="1"/>
        </w:rPr>
        <w:t>:</w:t>
      </w:r>
      <w:r w:rsidRPr="00F738FC">
        <w:rPr>
          <w:rFonts w:ascii="Times New Roman" w:hAnsi="Times New Roman" w:cs="Times New Roman"/>
          <w:bdr w:val="none" w:sz="0" w:space="0" w:color="auto" w:frame="1"/>
        </w:rPr>
        <w:t xml:space="preserve"> </w:t>
      </w:r>
      <w:r w:rsidRPr="00F738FC">
        <w:rPr>
          <w:rFonts w:ascii="Times New Roman" w:hAnsi="Times New Roman" w:cs="Times New Roman"/>
        </w:rPr>
        <w:t xml:space="preserve">2,5 </w:t>
      </w:r>
      <w:r w:rsidRPr="00F738FC">
        <w:rPr>
          <w:rFonts w:ascii="Times New Roman" w:hAnsi="Times New Roman" w:cs="Times New Roman"/>
          <w:lang w:val="vi-VN"/>
        </w:rPr>
        <w:t xml:space="preserve">ngày làm việc kể từ ngày nhận đủ hồ sơ hợp lệ.   </w:t>
      </w:r>
    </w:p>
    <w:p w14:paraId="06ECC94B" w14:textId="77777777" w:rsidR="00F738FC" w:rsidRPr="00F738FC" w:rsidRDefault="00F738FC" w:rsidP="00F738FC">
      <w:pPr>
        <w:pStyle w:val="ListParagraph"/>
        <w:tabs>
          <w:tab w:val="left" w:pos="993"/>
        </w:tabs>
        <w:spacing w:before="120" w:after="120"/>
        <w:ind w:left="0" w:firstLine="706"/>
        <w:contextualSpacing w:val="0"/>
        <w:jc w:val="both"/>
        <w:rPr>
          <w:rFonts w:ascii="Times New Roman" w:hAnsi="Times New Roman" w:cs="Times New Roman"/>
          <w:bdr w:val="none" w:sz="0" w:space="0" w:color="auto" w:frame="1"/>
        </w:rPr>
      </w:pPr>
      <w:r w:rsidRPr="00F738FC">
        <w:rPr>
          <w:rFonts w:ascii="Times New Roman" w:hAnsi="Times New Roman" w:cs="Times New Roman"/>
          <w:b/>
          <w:bCs/>
          <w:i/>
          <w:iCs/>
          <w:bdr w:val="none" w:sz="0" w:space="0" w:color="auto" w:frame="1"/>
        </w:rPr>
        <w:t xml:space="preserve">e) Đối tượng thực hiện TTHC: </w:t>
      </w:r>
      <w:r w:rsidRPr="00F738FC">
        <w:rPr>
          <w:rFonts w:ascii="Times New Roman" w:hAnsi="Times New Roman" w:cs="Times New Roman"/>
          <w:bdr w:val="none" w:sz="0" w:space="0" w:color="auto" w:frame="1"/>
        </w:rPr>
        <w:t>Cá nhân.</w:t>
      </w:r>
    </w:p>
    <w:p w14:paraId="44F2F32D" w14:textId="77777777" w:rsidR="00F738FC" w:rsidRPr="00F738FC" w:rsidRDefault="00F738FC" w:rsidP="00F738FC">
      <w:pPr>
        <w:pStyle w:val="ListParagraph"/>
        <w:tabs>
          <w:tab w:val="left" w:pos="993"/>
        </w:tabs>
        <w:spacing w:before="120" w:after="120"/>
        <w:ind w:left="0" w:firstLine="706"/>
        <w:contextualSpacing w:val="0"/>
        <w:jc w:val="both"/>
        <w:rPr>
          <w:rFonts w:ascii="Times New Roman" w:hAnsi="Times New Roman" w:cs="Times New Roman"/>
          <w:b/>
          <w:bCs/>
          <w:bdr w:val="none" w:sz="0" w:space="0" w:color="auto" w:frame="1"/>
        </w:rPr>
      </w:pPr>
      <w:r w:rsidRPr="00F738FC">
        <w:rPr>
          <w:rFonts w:ascii="Times New Roman" w:hAnsi="Times New Roman" w:cs="Times New Roman"/>
          <w:b/>
          <w:bCs/>
          <w:i/>
          <w:iCs/>
          <w:bdr w:val="none" w:sz="0" w:space="0" w:color="auto" w:frame="1"/>
        </w:rPr>
        <w:t>g) Cơ quan thực hiện TTHC</w:t>
      </w:r>
    </w:p>
    <w:p w14:paraId="3767D047" w14:textId="77777777" w:rsidR="00F738FC" w:rsidRPr="00F738FC" w:rsidRDefault="00F738FC" w:rsidP="00F738FC">
      <w:pPr>
        <w:spacing w:before="120" w:after="120"/>
        <w:ind w:firstLine="706"/>
        <w:jc w:val="both"/>
        <w:rPr>
          <w:shd w:val="clear" w:color="auto" w:fill="FFFFFF"/>
        </w:rPr>
      </w:pPr>
      <w:r w:rsidRPr="00F738FC">
        <w:rPr>
          <w:shd w:val="clear" w:color="auto" w:fill="FFFFFF"/>
        </w:rPr>
        <w:t xml:space="preserve">- Cơ quan có thẩm quyền quyết định: </w:t>
      </w:r>
      <w:r w:rsidRPr="00F738FC">
        <w:rPr>
          <w:lang w:val="nb-NO"/>
        </w:rPr>
        <w:t>Sở Văn hóa, Thể thao và Du lịch.</w:t>
      </w:r>
    </w:p>
    <w:p w14:paraId="24ADFFD9" w14:textId="77777777" w:rsidR="00F738FC" w:rsidRPr="00F738FC" w:rsidRDefault="00F738FC" w:rsidP="00F738FC">
      <w:pPr>
        <w:spacing w:before="120" w:after="120"/>
        <w:ind w:firstLine="706"/>
        <w:jc w:val="both"/>
        <w:rPr>
          <w:shd w:val="clear" w:color="auto" w:fill="FFFFFF"/>
        </w:rPr>
      </w:pPr>
      <w:r w:rsidRPr="00F738FC">
        <w:rPr>
          <w:shd w:val="clear" w:color="auto" w:fill="FFFFFF"/>
        </w:rPr>
        <w:t xml:space="preserve">- Cơ quan trực tiếp thực hiện TTHC: </w:t>
      </w:r>
      <w:r w:rsidRPr="00F738FC">
        <w:rPr>
          <w:lang w:val="nb-NO"/>
        </w:rPr>
        <w:t>Sở Văn hóa, Thể thao và Du lịch.</w:t>
      </w:r>
    </w:p>
    <w:p w14:paraId="423CE952" w14:textId="77777777" w:rsidR="00F738FC" w:rsidRPr="00F738FC" w:rsidRDefault="00F738FC" w:rsidP="00F738FC">
      <w:pPr>
        <w:spacing w:before="120" w:after="120"/>
        <w:ind w:firstLine="706"/>
        <w:jc w:val="both"/>
        <w:rPr>
          <w:i/>
          <w:iCs/>
          <w:bdr w:val="none" w:sz="0" w:space="0" w:color="auto" w:frame="1"/>
        </w:rPr>
      </w:pPr>
      <w:r w:rsidRPr="00F738FC">
        <w:rPr>
          <w:b/>
          <w:bCs/>
          <w:i/>
          <w:iCs/>
          <w:shd w:val="clear" w:color="auto" w:fill="FFFFFF"/>
        </w:rPr>
        <w:t xml:space="preserve">h) </w:t>
      </w:r>
      <w:r w:rsidRPr="00F738FC">
        <w:rPr>
          <w:b/>
          <w:bCs/>
          <w:i/>
          <w:iCs/>
          <w:bdr w:val="none" w:sz="0" w:space="0" w:color="auto" w:frame="1"/>
        </w:rPr>
        <w:t>Kết quả thực hiện TTHC</w:t>
      </w:r>
      <w:r w:rsidRPr="00F738FC">
        <w:rPr>
          <w:i/>
          <w:iCs/>
          <w:bdr w:val="none" w:sz="0" w:space="0" w:color="auto" w:frame="1"/>
        </w:rPr>
        <w:t xml:space="preserve">: </w:t>
      </w:r>
      <w:r w:rsidRPr="00F738FC">
        <w:rPr>
          <w:lang w:val="vi-VN"/>
        </w:rPr>
        <w:t>Văn bản chấp thuận.</w:t>
      </w:r>
    </w:p>
    <w:p w14:paraId="35CFBF30" w14:textId="77777777" w:rsidR="00F738FC" w:rsidRPr="00F738FC" w:rsidRDefault="00F738FC" w:rsidP="00F738FC">
      <w:pPr>
        <w:spacing w:before="120" w:after="120"/>
        <w:ind w:firstLine="706"/>
        <w:jc w:val="both"/>
      </w:pPr>
      <w:r w:rsidRPr="00F738FC">
        <w:rPr>
          <w:b/>
          <w:bCs/>
          <w:i/>
          <w:iCs/>
          <w:bdr w:val="none" w:sz="0" w:space="0" w:color="auto" w:frame="1"/>
        </w:rPr>
        <w:t xml:space="preserve">i) Phí, lệ phí: </w:t>
      </w:r>
      <w:r w:rsidRPr="00F738FC">
        <w:rPr>
          <w:iCs/>
          <w:bdr w:val="none" w:sz="0" w:space="0" w:color="auto" w:frame="1"/>
        </w:rPr>
        <w:t>Chưa quy định</w:t>
      </w:r>
    </w:p>
    <w:p w14:paraId="7DE66A74" w14:textId="77777777" w:rsidR="00F738FC" w:rsidRPr="00F738FC" w:rsidRDefault="00F738FC" w:rsidP="00F738FC">
      <w:pPr>
        <w:spacing w:before="120" w:after="120"/>
        <w:ind w:firstLine="706"/>
        <w:jc w:val="both"/>
        <w:rPr>
          <w:lang w:val="vi-VN"/>
        </w:rPr>
      </w:pPr>
      <w:r w:rsidRPr="00F738FC">
        <w:rPr>
          <w:b/>
          <w:bCs/>
          <w:i/>
          <w:iCs/>
          <w:bdr w:val="none" w:sz="0" w:space="0" w:color="auto" w:frame="1"/>
        </w:rPr>
        <w:t xml:space="preserve">k) </w:t>
      </w:r>
      <w:r w:rsidRPr="00F738FC">
        <w:rPr>
          <w:b/>
          <w:bCs/>
          <w:i/>
          <w:iCs/>
          <w:lang w:val="nl-NL"/>
        </w:rPr>
        <w:t xml:space="preserve">Tên mẫu đơn, mẫu tờ khai: </w:t>
      </w:r>
      <w:r w:rsidRPr="00F738FC">
        <w:rPr>
          <w:lang w:val="vi-VN"/>
        </w:rPr>
        <w:t>Tờ khai về việc ra nước ngoài dự thi người đẹp, người mẫu (Mẫu số 10 Phụ lục ban hành kèm theo Nghị định số 144/2020/NĐ-CP).</w:t>
      </w:r>
    </w:p>
    <w:p w14:paraId="0B8ED210" w14:textId="77777777" w:rsidR="00F738FC" w:rsidRPr="00F738FC" w:rsidRDefault="00F738FC" w:rsidP="00F738FC">
      <w:pPr>
        <w:spacing w:before="120" w:after="120"/>
        <w:ind w:firstLine="706"/>
        <w:jc w:val="both"/>
        <w:rPr>
          <w:lang w:val="vi-VN"/>
        </w:rPr>
      </w:pPr>
      <w:r w:rsidRPr="00F738FC">
        <w:rPr>
          <w:b/>
          <w:bCs/>
          <w:i/>
          <w:iCs/>
          <w:bdr w:val="none" w:sz="0" w:space="0" w:color="auto" w:frame="1"/>
        </w:rPr>
        <w:t xml:space="preserve">l) </w:t>
      </w:r>
      <w:r w:rsidRPr="00F738FC">
        <w:rPr>
          <w:b/>
          <w:bCs/>
          <w:i/>
          <w:lang w:val="nl-NL"/>
        </w:rPr>
        <w:t>Yêu</w:t>
      </w:r>
      <w:r w:rsidRPr="00F738FC">
        <w:rPr>
          <w:b/>
          <w:i/>
          <w:lang w:val="nl-NL"/>
        </w:rPr>
        <w:t xml:space="preserve"> cầu, điều kiện thực hiện thủ tục hành chính: </w:t>
      </w:r>
    </w:p>
    <w:p w14:paraId="011D7546" w14:textId="77777777" w:rsidR="00F738FC" w:rsidRPr="00F738FC" w:rsidRDefault="00F738FC" w:rsidP="00F738FC">
      <w:pPr>
        <w:spacing w:before="120" w:after="120"/>
        <w:ind w:firstLine="709"/>
        <w:jc w:val="both"/>
        <w:rPr>
          <w:lang w:val="vi-VN"/>
        </w:rPr>
      </w:pPr>
      <w:r w:rsidRPr="00F738FC">
        <w:rPr>
          <w:shd w:val="solid" w:color="FFFFFF" w:fill="auto"/>
        </w:rPr>
        <w:t>-</w:t>
      </w:r>
      <w:r w:rsidRPr="00F738FC">
        <w:rPr>
          <w:lang w:val="vi-VN"/>
        </w:rPr>
        <w:t xml:space="preserve"> Có giấy mời của tổ chức, cá nhân tổ chức cuộc thi.</w:t>
      </w:r>
    </w:p>
    <w:p w14:paraId="6228C084" w14:textId="77777777" w:rsidR="00F738FC" w:rsidRPr="00F738FC" w:rsidRDefault="00F738FC" w:rsidP="00F738FC">
      <w:pPr>
        <w:spacing w:before="120" w:after="120"/>
        <w:ind w:firstLine="709"/>
        <w:jc w:val="both"/>
        <w:rPr>
          <w:lang w:val="vi-VN"/>
        </w:rPr>
      </w:pPr>
      <w:r w:rsidRPr="00F738FC">
        <w:lastRenderedPageBreak/>
        <w:t>-</w:t>
      </w:r>
      <w:r w:rsidRPr="00F738FC">
        <w:rPr>
          <w:lang w:val="vi-VN"/>
        </w:rPr>
        <w:t xml:space="preserve"> Không trong thời gian bị áp dụng biện pháp xử lý hành chính; không có án tích hoặc không phải là người đang bị buộc tội theo quy định của pháp luật về tố tụng hình sự.</w:t>
      </w:r>
    </w:p>
    <w:p w14:paraId="506E69BC" w14:textId="77777777" w:rsidR="00F738FC" w:rsidRPr="00F738FC" w:rsidRDefault="00F738FC" w:rsidP="00F738FC">
      <w:pPr>
        <w:spacing w:before="120" w:after="120"/>
        <w:ind w:firstLine="709"/>
        <w:jc w:val="both"/>
        <w:rPr>
          <w:lang w:val="vi-VN"/>
        </w:rPr>
      </w:pPr>
      <w:r w:rsidRPr="00F738FC">
        <w:t>-</w:t>
      </w:r>
      <w:r w:rsidRPr="00F738FC">
        <w:rPr>
          <w:lang w:val="vi-VN"/>
        </w:rPr>
        <w:t xml:space="preserve"> Không trong thời gian bị đình chỉ hoạt động biểu diễn nghệ thuật theo quyết định của cơ quan nhà nước có thẩm quyền.</w:t>
      </w:r>
    </w:p>
    <w:p w14:paraId="36DB382D" w14:textId="77777777" w:rsidR="00F738FC" w:rsidRPr="00F738FC" w:rsidRDefault="00F738FC" w:rsidP="00F738FC">
      <w:pPr>
        <w:spacing w:before="120" w:after="120"/>
        <w:ind w:firstLine="709"/>
        <w:jc w:val="both"/>
        <w:rPr>
          <w:b/>
          <w:bCs/>
          <w:i/>
          <w:iCs/>
          <w:bdr w:val="none" w:sz="0" w:space="0" w:color="auto" w:frame="1"/>
        </w:rPr>
      </w:pPr>
      <w:r w:rsidRPr="00F738FC">
        <w:rPr>
          <w:b/>
          <w:bCs/>
          <w:i/>
          <w:iCs/>
          <w:bdr w:val="none" w:sz="0" w:space="0" w:color="auto" w:frame="1"/>
        </w:rPr>
        <w:t>m) Căn cứ pháp lý của TTHC</w:t>
      </w:r>
    </w:p>
    <w:p w14:paraId="1306D8E3" w14:textId="77777777" w:rsidR="00F738FC" w:rsidRPr="00F738FC" w:rsidRDefault="00F738FC" w:rsidP="00F738FC">
      <w:pPr>
        <w:spacing w:before="120" w:after="120"/>
        <w:ind w:firstLine="709"/>
        <w:jc w:val="both"/>
        <w:rPr>
          <w:iCs/>
          <w:lang w:val="it-IT"/>
        </w:rPr>
      </w:pPr>
      <w:r w:rsidRPr="00F738FC">
        <w:rPr>
          <w:iCs/>
          <w:lang w:val="it-IT"/>
        </w:rPr>
        <w:t xml:space="preserve">- Nghị định số 144/2020/NĐ-CP ngày 14 tháng 12 năm 2020 của Chính phủ quy định về hoạt động nghệ thuật biểu diễn. </w:t>
      </w:r>
    </w:p>
    <w:p w14:paraId="08BB3B55" w14:textId="77777777" w:rsidR="00F738FC" w:rsidRPr="00F738FC" w:rsidRDefault="00F738FC" w:rsidP="00F738FC">
      <w:pPr>
        <w:spacing w:before="120" w:after="120"/>
        <w:ind w:firstLine="720"/>
        <w:jc w:val="both"/>
        <w:rPr>
          <w:rFonts w:eastAsia="Calibri"/>
          <w:i/>
          <w:lang w:val="vi-VN"/>
        </w:rPr>
      </w:pPr>
      <w:r w:rsidRPr="00F738FC">
        <w:rPr>
          <w:rFonts w:eastAsia="Calibri"/>
          <w:i/>
          <w:lang w:val="vi-VN"/>
        </w:rPr>
        <w:t xml:space="preserve">- Nghị định </w:t>
      </w:r>
      <w:r w:rsidRPr="00F738FC">
        <w:rPr>
          <w:rFonts w:eastAsia="Calibri"/>
          <w:i/>
          <w:lang w:val="de-DE"/>
        </w:rPr>
        <w:t>số 116/202</w:t>
      </w:r>
      <w:r w:rsidRPr="00F738FC">
        <w:rPr>
          <w:rFonts w:eastAsia="Calibri"/>
          <w:i/>
          <w:lang w:val="vi-VN"/>
        </w:rPr>
        <w:t>6</w:t>
      </w:r>
      <w:r w:rsidRPr="00F738FC">
        <w:rPr>
          <w:rFonts w:eastAsia="Calibri"/>
          <w:i/>
          <w:lang w:val="de-DE"/>
        </w:rPr>
        <w:t>/NĐ-CP ngày 02/</w:t>
      </w:r>
      <w:r w:rsidRPr="00F738FC">
        <w:rPr>
          <w:rFonts w:eastAsia="Calibri"/>
          <w:i/>
        </w:rPr>
        <w:t>4</w:t>
      </w:r>
      <w:r w:rsidRPr="00F738FC">
        <w:rPr>
          <w:rFonts w:eastAsia="Calibri"/>
          <w:i/>
          <w:lang w:val="de-DE"/>
        </w:rPr>
        <w:t>/202</w:t>
      </w:r>
      <w:r w:rsidRPr="00F738FC">
        <w:rPr>
          <w:rFonts w:eastAsia="Calibri"/>
          <w:i/>
          <w:lang w:val="vi-VN"/>
        </w:rPr>
        <w:t>6</w:t>
      </w:r>
      <w:r w:rsidRPr="00F738FC">
        <w:rPr>
          <w:rFonts w:eastAsia="Calibri"/>
          <w:i/>
          <w:lang w:val="de-DE"/>
        </w:rPr>
        <w:t xml:space="preserve"> của Chính phủ </w:t>
      </w:r>
      <w:r w:rsidRPr="00F738FC">
        <w:rPr>
          <w:rFonts w:eastAsia="Calibri"/>
          <w:i/>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11DFEE91" w14:textId="77777777" w:rsidR="00F738FC" w:rsidRPr="00F738FC" w:rsidRDefault="00F738FC" w:rsidP="00F738FC">
      <w:pPr>
        <w:spacing w:before="120" w:after="120"/>
        <w:ind w:firstLine="720"/>
        <w:jc w:val="both"/>
        <w:rPr>
          <w:i/>
          <w:iCs/>
          <w:lang w:val="de-DE"/>
        </w:rPr>
      </w:pPr>
    </w:p>
    <w:p w14:paraId="56CFFD7A" w14:textId="77777777" w:rsidR="00F738FC" w:rsidRPr="00F738FC" w:rsidRDefault="00F738FC" w:rsidP="00F738FC">
      <w:pPr>
        <w:spacing w:before="120" w:after="120"/>
        <w:ind w:firstLine="720"/>
        <w:jc w:val="both"/>
        <w:rPr>
          <w:rFonts w:eastAsia="Calibri"/>
          <w:b/>
          <w:lang w:val="de-DE"/>
        </w:rPr>
      </w:pPr>
      <w:r w:rsidRPr="00F738FC">
        <w:rPr>
          <w:i/>
          <w:iCs/>
          <w:lang w:val="de-DE"/>
        </w:rPr>
        <w:t>Phần chữ thường, in nghiêng là nội dung được sửa đổi, bổ sung.</w:t>
      </w:r>
    </w:p>
    <w:p w14:paraId="043C1222" w14:textId="77777777" w:rsidR="00F738FC" w:rsidRPr="00F738FC" w:rsidRDefault="00F738FC" w:rsidP="00F738FC">
      <w:pPr>
        <w:spacing w:before="60" w:after="60" w:line="300" w:lineRule="atLeast"/>
        <w:ind w:firstLine="720"/>
        <w:jc w:val="both"/>
        <w:rPr>
          <w:rFonts w:eastAsia="SimSun"/>
          <w:lang w:val="nl-NL"/>
        </w:rPr>
      </w:pPr>
      <w:r w:rsidRPr="00F738FC">
        <w:rPr>
          <w:rFonts w:eastAsia="SimSun"/>
          <w:lang w:val="nl-NL"/>
        </w:rPr>
        <w:br w:type="page"/>
      </w:r>
    </w:p>
    <w:p w14:paraId="0F90498B" w14:textId="77777777" w:rsidR="00F738FC" w:rsidRPr="00F738FC" w:rsidRDefault="00F738FC" w:rsidP="00F738FC">
      <w:pPr>
        <w:jc w:val="right"/>
        <w:rPr>
          <w:b/>
        </w:rPr>
      </w:pPr>
      <w:r w:rsidRPr="00F738FC">
        <w:rPr>
          <w:b/>
        </w:rPr>
        <w:lastRenderedPageBreak/>
        <w:t>Mẫu số 10</w:t>
      </w:r>
    </w:p>
    <w:tbl>
      <w:tblPr>
        <w:tblW w:w="5000" w:type="pct"/>
        <w:tblCellMar>
          <w:left w:w="0" w:type="dxa"/>
          <w:right w:w="0" w:type="dxa"/>
        </w:tblCellMar>
        <w:tblLook w:val="04A0" w:firstRow="1" w:lastRow="0" w:firstColumn="1" w:lastColumn="0" w:noHBand="0" w:noVBand="1"/>
      </w:tblPr>
      <w:tblGrid>
        <w:gridCol w:w="9360"/>
      </w:tblGrid>
      <w:tr w:rsidR="00F738FC" w:rsidRPr="00F738FC" w14:paraId="77E5277C" w14:textId="77777777" w:rsidTr="006F1DB3">
        <w:trPr>
          <w:trHeight w:val="1131"/>
        </w:trPr>
        <w:tc>
          <w:tcPr>
            <w:tcW w:w="5000" w:type="pct"/>
            <w:tcMar>
              <w:top w:w="0" w:type="dxa"/>
              <w:left w:w="108" w:type="dxa"/>
              <w:bottom w:w="0" w:type="dxa"/>
              <w:right w:w="108" w:type="dxa"/>
            </w:tcMar>
          </w:tcPr>
          <w:p w14:paraId="2D620CE6" w14:textId="77777777" w:rsidR="00F738FC" w:rsidRPr="00F738FC" w:rsidRDefault="00F738FC" w:rsidP="006F1DB3">
            <w:pPr>
              <w:jc w:val="center"/>
            </w:pPr>
            <w:r w:rsidRPr="00F738FC">
              <w:rPr>
                <w:b/>
                <w:bCs/>
                <w:spacing w:val="-4"/>
              </w:rPr>
              <w:t>CỘNG HÒA XÃ HỘI CHỦ NGHĨA VIỆT NAM</w:t>
            </w:r>
            <w:r w:rsidRPr="00F738FC">
              <w:rPr>
                <w:b/>
                <w:bCs/>
              </w:rPr>
              <w:br/>
              <w:t>Độc lập - Tự do - Hạnh phúc</w:t>
            </w:r>
          </w:p>
          <w:p w14:paraId="25959E43" w14:textId="77777777" w:rsidR="00F738FC" w:rsidRPr="00F738FC" w:rsidRDefault="00F738FC" w:rsidP="006F1DB3">
            <w:pPr>
              <w:spacing w:before="240"/>
              <w:jc w:val="right"/>
            </w:pPr>
            <w:r w:rsidRPr="00F738FC">
              <w:rPr>
                <w:noProof/>
              </w:rPr>
              <mc:AlternateContent>
                <mc:Choice Requires="wps">
                  <w:drawing>
                    <wp:anchor distT="4294967294" distB="4294967294" distL="114300" distR="114300" simplePos="0" relativeHeight="251659264" behindDoc="0" locked="0" layoutInCell="1" allowOverlap="1" wp14:anchorId="2566D359" wp14:editId="74C6CA6E">
                      <wp:simplePos x="0" y="0"/>
                      <wp:positionH relativeFrom="column">
                        <wp:posOffset>1940560</wp:posOffset>
                      </wp:positionH>
                      <wp:positionV relativeFrom="paragraph">
                        <wp:posOffset>30479</wp:posOffset>
                      </wp:positionV>
                      <wp:extent cx="1947545" cy="0"/>
                      <wp:effectExtent l="0" t="0" r="14605" b="0"/>
                      <wp:wrapNone/>
                      <wp:docPr id="173"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FA56D24" id="Straight Connector 9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2.8pt,2.4pt" to="306.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" strokeweight=".5pt">
                      <v:stroke joinstyle="miter"/>
                    </v:line>
                  </w:pict>
                </mc:Fallback>
              </mc:AlternateContent>
            </w:r>
            <w:r w:rsidRPr="00F738FC">
              <w:rPr>
                <w:i/>
                <w:iCs/>
              </w:rPr>
              <w:t>…, ngày … tháng … năm …</w:t>
            </w:r>
          </w:p>
        </w:tc>
      </w:tr>
    </w:tbl>
    <w:p w14:paraId="2D28B443" w14:textId="77777777" w:rsidR="00F738FC" w:rsidRPr="00F738FC" w:rsidRDefault="00F738FC" w:rsidP="00F738FC">
      <w:pPr>
        <w:jc w:val="center"/>
        <w:rPr>
          <w:b/>
          <w:bCs/>
        </w:rPr>
      </w:pPr>
    </w:p>
    <w:p w14:paraId="0D983DB1" w14:textId="77777777" w:rsidR="00F738FC" w:rsidRPr="00F738FC" w:rsidRDefault="00F738FC" w:rsidP="00F738FC">
      <w:pPr>
        <w:jc w:val="center"/>
        <w:rPr>
          <w:b/>
          <w:bCs/>
        </w:rPr>
      </w:pPr>
      <w:r w:rsidRPr="00F738FC">
        <w:rPr>
          <w:b/>
          <w:bCs/>
        </w:rPr>
        <w:t>TỜ KHAI</w:t>
      </w:r>
    </w:p>
    <w:p w14:paraId="2483707E" w14:textId="77777777" w:rsidR="00F738FC" w:rsidRPr="00F738FC" w:rsidRDefault="00F738FC" w:rsidP="00F738FC">
      <w:pPr>
        <w:jc w:val="center"/>
        <w:rPr>
          <w:b/>
          <w:bCs/>
        </w:rPr>
      </w:pPr>
      <w:r w:rsidRPr="00F738FC">
        <w:rPr>
          <w:b/>
          <w:bCs/>
          <w:lang w:val="vi-VN"/>
        </w:rPr>
        <w:t>Về việc ra nước ngoài dự thi người đẹp, người mẫu</w:t>
      </w:r>
    </w:p>
    <w:p w14:paraId="617F464C" w14:textId="77777777" w:rsidR="00F738FC" w:rsidRPr="00F738FC" w:rsidRDefault="00F738FC" w:rsidP="00F738FC">
      <w:pPr>
        <w:spacing w:before="240" w:after="240"/>
        <w:jc w:val="center"/>
      </w:pPr>
      <w:r w:rsidRPr="00F738FC">
        <w:t>Kính gửi:  … (1) …</w:t>
      </w:r>
    </w:p>
    <w:p w14:paraId="6AB8B81C" w14:textId="77777777" w:rsidR="00F738FC" w:rsidRPr="00F738FC" w:rsidRDefault="00F738FC" w:rsidP="00F738FC">
      <w:pPr>
        <w:spacing w:before="120" w:after="120"/>
      </w:pPr>
      <w:r w:rsidRPr="00F738FC">
        <w:t>Họ tên: …</w:t>
      </w:r>
    </w:p>
    <w:p w14:paraId="4B7BF698" w14:textId="77777777" w:rsidR="00F738FC" w:rsidRPr="00F738FC" w:rsidRDefault="00F738FC" w:rsidP="00F738FC">
      <w:pPr>
        <w:spacing w:before="120" w:after="120"/>
      </w:pPr>
      <w:r w:rsidRPr="00F738FC">
        <w:t>Thẻ căn cước công dân/chứng minh nhân dân/hộ chiếu số … do … cấp ngày … tháng … năm …</w:t>
      </w:r>
    </w:p>
    <w:p w14:paraId="6DAFF8B0" w14:textId="77777777" w:rsidR="00F738FC" w:rsidRPr="00F738FC" w:rsidRDefault="00F738FC" w:rsidP="00F738FC">
      <w:pPr>
        <w:spacing w:before="120" w:after="120"/>
      </w:pPr>
      <w:r w:rsidRPr="00F738FC">
        <w:rPr>
          <w:spacing w:val="-2"/>
        </w:rPr>
        <w:t>Căn cứ Nghị định số 144/2020/NĐ-CP ngày 14 tháng 12 năm 2020 của Chính phủ quy định về hoạt động nghệ thuật biểu diễn, tôi</w:t>
      </w:r>
      <w:r w:rsidRPr="00F738FC">
        <w:rPr>
          <w:spacing w:val="-2"/>
          <w:lang w:val="vi-VN"/>
        </w:rPr>
        <w:t xml:space="preserve"> đăng ký</w:t>
      </w:r>
      <w:r w:rsidRPr="00F738FC">
        <w:rPr>
          <w:spacing w:val="-2"/>
        </w:rPr>
        <w:t xml:space="preserve"> </w:t>
      </w:r>
      <w:r w:rsidRPr="00F738FC">
        <w:rPr>
          <w:lang w:val="vi-VN"/>
        </w:rPr>
        <w:t>ra nước ngoài</w:t>
      </w:r>
      <w:r w:rsidRPr="00F738FC">
        <w:t xml:space="preserve"> dự thi người đẹp, người mẫu như sau: </w:t>
      </w:r>
    </w:p>
    <w:p w14:paraId="12E45F1E" w14:textId="77777777" w:rsidR="00F738FC" w:rsidRPr="00F738FC" w:rsidRDefault="00F738FC" w:rsidP="00F738FC">
      <w:pPr>
        <w:spacing w:before="120" w:after="120"/>
      </w:pPr>
      <w:r w:rsidRPr="00F738FC">
        <w:t>1. Tên cuộc thi (tên nước ngoài): …</w:t>
      </w:r>
    </w:p>
    <w:p w14:paraId="5E21BA05" w14:textId="77777777" w:rsidR="00F738FC" w:rsidRPr="00F738FC" w:rsidRDefault="00F738FC" w:rsidP="00F738FC">
      <w:pPr>
        <w:spacing w:before="120" w:after="120"/>
      </w:pPr>
      <w:r w:rsidRPr="00F738FC">
        <w:t>2. Thời gian tham gia: …</w:t>
      </w:r>
    </w:p>
    <w:p w14:paraId="4EEA2D87" w14:textId="77777777" w:rsidR="00F738FC" w:rsidRPr="00F738FC" w:rsidRDefault="00F738FC" w:rsidP="00F738FC">
      <w:pPr>
        <w:spacing w:before="120" w:after="120"/>
      </w:pPr>
      <w:r w:rsidRPr="00F738FC">
        <w:t>3. Địa điểm tham gia: … (2) …</w:t>
      </w:r>
    </w:p>
    <w:p w14:paraId="08E17A79" w14:textId="77777777" w:rsidR="00F738FC" w:rsidRPr="00F738FC" w:rsidRDefault="00F738FC" w:rsidP="00F738FC">
      <w:pPr>
        <w:spacing w:before="120" w:after="120"/>
      </w:pPr>
      <w:r w:rsidRPr="00F738FC">
        <w:t>Tài liệu kèm theo: … (3) …</w:t>
      </w:r>
    </w:p>
    <w:p w14:paraId="4D24330C" w14:textId="77777777" w:rsidR="00F738FC" w:rsidRPr="00F738FC" w:rsidRDefault="00F738FC" w:rsidP="00F738FC">
      <w:pPr>
        <w:spacing w:before="120" w:after="120"/>
        <w:rPr>
          <w:spacing w:val="-2"/>
        </w:rPr>
      </w:pPr>
      <w:r w:rsidRPr="00F738FC">
        <w:rPr>
          <w:spacing w:val="-2"/>
        </w:rPr>
        <w:t>… (1) … xin cam kết thực hiện đúng và hoàn toàn chịu trách nhiệm về những nội dung trên theo các quy định của pháp luật hiện hành./.</w:t>
      </w:r>
    </w:p>
    <w:tbl>
      <w:tblPr>
        <w:tblW w:w="4942"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055"/>
        <w:gridCol w:w="4196"/>
      </w:tblGrid>
      <w:tr w:rsidR="00F738FC" w:rsidRPr="00F738FC" w14:paraId="37789B21" w14:textId="77777777" w:rsidTr="006F1DB3">
        <w:trPr>
          <w:jc w:val="center"/>
        </w:trPr>
        <w:tc>
          <w:tcPr>
            <w:tcW w:w="2732" w:type="pct"/>
            <w:tcBorders>
              <w:top w:val="nil"/>
              <w:left w:val="nil"/>
              <w:bottom w:val="nil"/>
              <w:right w:val="nil"/>
              <w:tl2br w:val="nil"/>
              <w:tr2bl w:val="nil"/>
            </w:tcBorders>
            <w:tcMar>
              <w:top w:w="0" w:type="dxa"/>
              <w:left w:w="108" w:type="dxa"/>
              <w:bottom w:w="0" w:type="dxa"/>
              <w:right w:w="108" w:type="dxa"/>
            </w:tcMar>
          </w:tcPr>
          <w:p w14:paraId="00C72AF4" w14:textId="77777777" w:rsidR="00F738FC" w:rsidRPr="00F738FC" w:rsidRDefault="00F738FC" w:rsidP="006F1DB3">
            <w:r w:rsidRPr="00F738FC">
              <w:t> </w:t>
            </w:r>
          </w:p>
        </w:tc>
        <w:tc>
          <w:tcPr>
            <w:tcW w:w="2268" w:type="pct"/>
            <w:tcBorders>
              <w:top w:val="nil"/>
              <w:left w:val="nil"/>
              <w:bottom w:val="nil"/>
              <w:right w:val="nil"/>
              <w:tl2br w:val="nil"/>
              <w:tr2bl w:val="nil"/>
            </w:tcBorders>
            <w:tcMar>
              <w:top w:w="0" w:type="dxa"/>
              <w:left w:w="108" w:type="dxa"/>
              <w:bottom w:w="0" w:type="dxa"/>
              <w:right w:w="108" w:type="dxa"/>
            </w:tcMar>
          </w:tcPr>
          <w:p w14:paraId="73C79313" w14:textId="77777777" w:rsidR="00F738FC" w:rsidRPr="00F738FC" w:rsidRDefault="00F738FC" w:rsidP="006F1DB3">
            <w:pPr>
              <w:jc w:val="center"/>
              <w:rPr>
                <w:i/>
                <w:iCs/>
              </w:rPr>
            </w:pPr>
            <w:r w:rsidRPr="00F738FC">
              <w:rPr>
                <w:b/>
                <w:bCs/>
              </w:rPr>
              <w:t>TỔ</w:t>
            </w:r>
            <w:r w:rsidRPr="00F738FC">
              <w:rPr>
                <w:b/>
                <w:bCs/>
                <w:lang w:val="vi-VN"/>
              </w:rPr>
              <w:t xml:space="preserve"> CHỨC/CÁ NHÂN</w:t>
            </w:r>
            <w:r w:rsidRPr="00F738FC">
              <w:rPr>
                <w:b/>
                <w:bCs/>
              </w:rPr>
              <w:t xml:space="preserve"> ĐỀ NGHỊ</w:t>
            </w:r>
          </w:p>
          <w:p w14:paraId="4A624833" w14:textId="77777777" w:rsidR="00F738FC" w:rsidRPr="00F738FC" w:rsidRDefault="00F738FC" w:rsidP="006F1DB3">
            <w:pPr>
              <w:jc w:val="center"/>
            </w:pPr>
            <w:r w:rsidRPr="00F738FC">
              <w:rPr>
                <w:i/>
                <w:iCs/>
              </w:rPr>
              <w:t>(Ký, ghi rõ họ tên)</w:t>
            </w:r>
          </w:p>
        </w:tc>
      </w:tr>
    </w:tbl>
    <w:p w14:paraId="28E40939" w14:textId="77777777" w:rsidR="00F738FC" w:rsidRPr="00F738FC" w:rsidRDefault="00F738FC" w:rsidP="00F738FC">
      <w:pPr>
        <w:pBdr>
          <w:bottom w:val="single" w:sz="6" w:space="1" w:color="auto"/>
        </w:pBdr>
        <w:rPr>
          <w:spacing w:val="-2"/>
        </w:rPr>
      </w:pPr>
    </w:p>
    <w:p w14:paraId="4F428714" w14:textId="77777777" w:rsidR="00F738FC" w:rsidRPr="00F738FC" w:rsidRDefault="00F738FC" w:rsidP="00F738FC">
      <w:pPr>
        <w:pBdr>
          <w:bottom w:val="single" w:sz="6" w:space="1" w:color="auto"/>
        </w:pBdr>
        <w:rPr>
          <w:spacing w:val="-2"/>
        </w:rPr>
      </w:pPr>
    </w:p>
    <w:p w14:paraId="4644ED05" w14:textId="77777777" w:rsidR="00F738FC" w:rsidRPr="00F738FC" w:rsidRDefault="00F738FC" w:rsidP="00F738FC">
      <w:pPr>
        <w:pBdr>
          <w:bottom w:val="single" w:sz="6" w:space="1" w:color="auto"/>
        </w:pBdr>
        <w:rPr>
          <w:spacing w:val="-2"/>
        </w:rPr>
      </w:pPr>
    </w:p>
    <w:p w14:paraId="5D45C217" w14:textId="77777777" w:rsidR="00F738FC" w:rsidRPr="00F738FC" w:rsidRDefault="00F738FC" w:rsidP="00F738FC">
      <w:pPr>
        <w:pBdr>
          <w:bottom w:val="single" w:sz="6" w:space="1" w:color="auto"/>
        </w:pBdr>
        <w:rPr>
          <w:spacing w:val="-2"/>
        </w:rPr>
      </w:pPr>
    </w:p>
    <w:p w14:paraId="5833CE10" w14:textId="77777777" w:rsidR="00F738FC" w:rsidRPr="00F738FC" w:rsidRDefault="00F738FC" w:rsidP="00F738FC">
      <w:pPr>
        <w:pBdr>
          <w:bottom w:val="single" w:sz="6" w:space="1" w:color="auto"/>
        </w:pBdr>
        <w:rPr>
          <w:spacing w:val="-2"/>
        </w:rPr>
      </w:pPr>
    </w:p>
    <w:p w14:paraId="56751041" w14:textId="77777777" w:rsidR="00F738FC" w:rsidRPr="00F738FC" w:rsidRDefault="00F738FC" w:rsidP="00F738FC">
      <w:r w:rsidRPr="00F738FC">
        <w:t>(1) Cơ quan nhà nước có thẩm quyền xác nhận cho cá nhân Việt Nam dự thi người đẹp, người mẫu ở nước ngoài.</w:t>
      </w:r>
    </w:p>
    <w:p w14:paraId="63FD82A6" w14:textId="77777777" w:rsidR="00F738FC" w:rsidRPr="00F738FC" w:rsidRDefault="00F738FC" w:rsidP="00F738FC">
      <w:r w:rsidRPr="00F738FC">
        <w:t>(2) Tỉnh/thành phố của quốc gia nơi tổ chức cuộc thi.</w:t>
      </w:r>
    </w:p>
    <w:p w14:paraId="0F8A0FDF" w14:textId="77777777" w:rsidR="00F738FC" w:rsidRPr="00F738FC" w:rsidRDefault="00F738FC" w:rsidP="00F738FC">
      <w:pPr>
        <w:rPr>
          <w:b/>
        </w:rPr>
      </w:pPr>
      <w:r w:rsidRPr="00F738FC">
        <w:t>(3) Thành</w:t>
      </w:r>
      <w:r w:rsidRPr="00F738FC">
        <w:rPr>
          <w:lang w:val="vi-VN"/>
        </w:rPr>
        <w:t xml:space="preserve"> phần hồ sơ thực hiện thủ tục hành chính</w:t>
      </w:r>
      <w:r w:rsidRPr="00F738FC">
        <w:t xml:space="preserve"> </w:t>
      </w:r>
      <w:r w:rsidRPr="00F738FC">
        <w:rPr>
          <w:lang w:val="vi-VN"/>
        </w:rPr>
        <w:t xml:space="preserve">và các </w:t>
      </w:r>
      <w:r w:rsidRPr="00F738FC">
        <w:t>tài liệu khác</w:t>
      </w:r>
      <w:r w:rsidRPr="00F738FC">
        <w:rPr>
          <w:lang w:val="vi-VN"/>
        </w:rPr>
        <w:t xml:space="preserve"> (nếu có)</w:t>
      </w:r>
      <w:r w:rsidRPr="00F738FC">
        <w:t>.</w:t>
      </w:r>
    </w:p>
    <w:p w14:paraId="3E8F9143" w14:textId="77777777" w:rsidR="00F738FC" w:rsidRPr="00F738FC" w:rsidRDefault="00F738FC" w:rsidP="00F738FC">
      <w:pPr>
        <w:rPr>
          <w:b/>
        </w:rPr>
      </w:pPr>
    </w:p>
    <w:p w14:paraId="24C49A79" w14:textId="77777777" w:rsidR="00F738FC" w:rsidRPr="00F738FC" w:rsidRDefault="00F738FC" w:rsidP="00F738FC">
      <w:pPr>
        <w:rPr>
          <w:b/>
        </w:rPr>
      </w:pPr>
    </w:p>
    <w:p w14:paraId="491C784F" w14:textId="77777777" w:rsidR="00273510" w:rsidRPr="00F738FC" w:rsidRDefault="00273510"/>
    <w:sectPr w:rsidR="00273510" w:rsidRPr="00F738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FC"/>
    <w:rsid w:val="00181C29"/>
    <w:rsid w:val="00273510"/>
    <w:rsid w:val="00275F9A"/>
    <w:rsid w:val="005E2575"/>
    <w:rsid w:val="00EA6926"/>
    <w:rsid w:val="00F7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F8BF"/>
  <w15:chartTrackingRefBased/>
  <w15:docId w15:val="{447DE5FE-8454-43CF-8882-6454D1D7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8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738F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38F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38F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38F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38F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38F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38F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38F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38F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8FC"/>
    <w:rPr>
      <w:rFonts w:eastAsiaTheme="majorEastAsia" w:cstheme="majorBidi"/>
      <w:color w:val="272727" w:themeColor="text1" w:themeTint="D8"/>
    </w:rPr>
  </w:style>
  <w:style w:type="paragraph" w:styleId="Title">
    <w:name w:val="Title"/>
    <w:basedOn w:val="Normal"/>
    <w:next w:val="Normal"/>
    <w:link w:val="TitleChar"/>
    <w:uiPriority w:val="10"/>
    <w:qFormat/>
    <w:rsid w:val="00F738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3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8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3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8F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738FC"/>
    <w:rPr>
      <w:i/>
      <w:iCs/>
      <w:color w:val="404040" w:themeColor="text1" w:themeTint="BF"/>
    </w:rPr>
  </w:style>
  <w:style w:type="paragraph" w:styleId="ListParagraph">
    <w:name w:val="List Paragraph"/>
    <w:basedOn w:val="Normal"/>
    <w:uiPriority w:val="34"/>
    <w:qFormat/>
    <w:rsid w:val="00F738F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738FC"/>
    <w:rPr>
      <w:i/>
      <w:iCs/>
      <w:color w:val="2F5496" w:themeColor="accent1" w:themeShade="BF"/>
    </w:rPr>
  </w:style>
  <w:style w:type="paragraph" w:styleId="IntenseQuote">
    <w:name w:val="Intense Quote"/>
    <w:basedOn w:val="Normal"/>
    <w:next w:val="Normal"/>
    <w:link w:val="IntenseQuoteChar"/>
    <w:uiPriority w:val="30"/>
    <w:qFormat/>
    <w:rsid w:val="00F738F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738FC"/>
    <w:rPr>
      <w:i/>
      <w:iCs/>
      <w:color w:val="2F5496" w:themeColor="accent1" w:themeShade="BF"/>
    </w:rPr>
  </w:style>
  <w:style w:type="character" w:styleId="IntenseReference">
    <w:name w:val="Intense Reference"/>
    <w:basedOn w:val="DefaultParagraphFont"/>
    <w:uiPriority w:val="32"/>
    <w:qFormat/>
    <w:rsid w:val="00F738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2026-05-18T02:46:00Z</dcterms:created>
  <dcterms:modified xsi:type="dcterms:W3CDTF">2026-05-18T02:46:00Z</dcterms:modified>
</cp:coreProperties>
</file>