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08B8" w14:textId="74A032D0" w:rsidR="000235BD" w:rsidRDefault="000235BD" w:rsidP="000235BD">
      <w:pPr>
        <w:spacing w:after="5" w:line="320" w:lineRule="auto"/>
        <w:ind w:left="0" w:firstLine="708"/>
        <w:rPr>
          <w:b/>
        </w:rPr>
      </w:pPr>
      <w:r>
        <w:rPr>
          <w:b/>
        </w:rPr>
        <w:t>8</w:t>
      </w:r>
      <w:r>
        <w:rPr>
          <w:b/>
        </w:rPr>
        <w:t>.</w:t>
      </w:r>
      <w:r>
        <w:rPr>
          <w:b/>
        </w:rPr>
        <w:t xml:space="preserve"> Thủ tục phê duyệt dự án, kế hoạch phục chế di sản tư liệu được UNESCO ghi danh (cấp tỉnh) </w:t>
      </w:r>
    </w:p>
    <w:p w14:paraId="14757A8B" w14:textId="6A604A23" w:rsidR="000235BD" w:rsidRDefault="000235BD" w:rsidP="000235BD">
      <w:pPr>
        <w:spacing w:after="5" w:line="320" w:lineRule="auto"/>
        <w:ind w:left="0" w:firstLine="708"/>
      </w:pPr>
      <w:r>
        <w:rPr>
          <w:b/>
          <w:i/>
        </w:rPr>
        <w:t xml:space="preserve">* Trình tự thực hiện: </w:t>
      </w:r>
    </w:p>
    <w:p w14:paraId="79EADCF7" w14:textId="77777777" w:rsidR="000235BD" w:rsidRDefault="000235BD" w:rsidP="000235BD">
      <w:pPr>
        <w:numPr>
          <w:ilvl w:val="0"/>
          <w:numId w:val="1"/>
        </w:numPr>
        <w:spacing w:after="53"/>
        <w:ind w:right="2"/>
      </w:pPr>
      <w:r>
        <w:t xml:space="preserve">Cơ quan, tổ chức được giao quản lý di sản tư liệu và chủ sở hữu di sản tư liệu gửi 01 bộ hồ sơ khoa học tới Ủy ban nhân dân thành phố. </w:t>
      </w:r>
    </w:p>
    <w:p w14:paraId="422BF1F5" w14:textId="77777777" w:rsidR="000235BD" w:rsidRDefault="000235BD" w:rsidP="000235BD">
      <w:pPr>
        <w:numPr>
          <w:ilvl w:val="0"/>
          <w:numId w:val="1"/>
        </w:numPr>
        <w:spacing w:after="54"/>
        <w:ind w:right="2"/>
      </w:pPr>
      <w:r>
        <w:t xml:space="preserve">Trong thời hạn 05 ngày kể từ ngày nhận được hồ sơ khoa học hợp lệ, Chủ tịch Ủy ban nhân dân thành phố xem xét, phê duyệt dự án, kế hoạch phục chế di sản tư liệu. </w:t>
      </w:r>
    </w:p>
    <w:p w14:paraId="2AEE1228" w14:textId="77777777" w:rsidR="000235BD" w:rsidRDefault="000235BD" w:rsidP="000235BD">
      <w:pPr>
        <w:numPr>
          <w:ilvl w:val="0"/>
          <w:numId w:val="2"/>
        </w:numPr>
        <w:spacing w:after="63"/>
        <w:ind w:right="32"/>
        <w:jc w:val="left"/>
      </w:pPr>
      <w:r>
        <w:rPr>
          <w:b/>
          <w:i/>
        </w:rPr>
        <w:t>Cách thức thực hiện</w:t>
      </w:r>
      <w:r>
        <w:t xml:space="preserve">: Gửi trực tuyến, nộp trực tiếp hoặc qua đường bưu điện. </w:t>
      </w:r>
    </w:p>
    <w:p w14:paraId="0A3B4D52" w14:textId="77777777" w:rsidR="000235BD" w:rsidRDefault="000235BD" w:rsidP="000235BD">
      <w:pPr>
        <w:numPr>
          <w:ilvl w:val="0"/>
          <w:numId w:val="2"/>
        </w:numPr>
        <w:spacing w:after="37" w:line="259" w:lineRule="auto"/>
        <w:ind w:right="32"/>
        <w:jc w:val="left"/>
      </w:pPr>
      <w:r>
        <w:rPr>
          <w:b/>
          <w:i/>
        </w:rPr>
        <w:t xml:space="preserve">Thành phần, số lượng hồ sơ: </w:t>
      </w:r>
    </w:p>
    <w:p w14:paraId="2011EC87" w14:textId="77777777" w:rsidR="000235BD" w:rsidRDefault="000235BD" w:rsidP="000235BD">
      <w:pPr>
        <w:spacing w:after="49"/>
        <w:ind w:left="715" w:right="64"/>
      </w:pPr>
      <w:r>
        <w:t xml:space="preserve">- Thành phần hồ sơ: </w:t>
      </w:r>
    </w:p>
    <w:p w14:paraId="6AABB12F" w14:textId="77777777" w:rsidR="000235BD" w:rsidRDefault="000235BD" w:rsidP="000235BD">
      <w:pPr>
        <w:numPr>
          <w:ilvl w:val="0"/>
          <w:numId w:val="3"/>
        </w:numPr>
        <w:spacing w:after="48"/>
        <w:ind w:right="64"/>
      </w:pPr>
      <w:r>
        <w:t xml:space="preserve">Tờ trình đề nghị phê duyệt dự án, kế hoạch phục chế di sản tư liệu. </w:t>
      </w:r>
    </w:p>
    <w:p w14:paraId="57B9567A" w14:textId="77777777" w:rsidR="000235BD" w:rsidRDefault="000235BD" w:rsidP="000235BD">
      <w:pPr>
        <w:numPr>
          <w:ilvl w:val="0"/>
          <w:numId w:val="3"/>
        </w:numPr>
        <w:spacing w:after="49"/>
        <w:ind w:right="64"/>
      </w:pPr>
      <w:r>
        <w:t xml:space="preserve">Báo cáo tiếp thu, giải trình ý kiến của Bộ Văn hóa, Thể thao và Du lịch. </w:t>
      </w:r>
    </w:p>
    <w:p w14:paraId="7C377091" w14:textId="77777777" w:rsidR="000235BD" w:rsidRDefault="000235BD" w:rsidP="000235BD">
      <w:pPr>
        <w:numPr>
          <w:ilvl w:val="0"/>
          <w:numId w:val="3"/>
        </w:numPr>
        <w:spacing w:after="62"/>
        <w:ind w:right="64"/>
      </w:pPr>
      <w:r>
        <w:t xml:space="preserve">Dự thảo dự án, kế hoạch sau khi tiếp thu, giải trình ý kiến của Bộ Văn hóa, Thể thao và Du lịch. </w:t>
      </w:r>
    </w:p>
    <w:p w14:paraId="75E65A3E" w14:textId="77777777" w:rsidR="000235BD" w:rsidRDefault="000235BD" w:rsidP="000235BD">
      <w:pPr>
        <w:spacing w:after="51"/>
        <w:ind w:left="715" w:right="64"/>
      </w:pPr>
      <w:r>
        <w:t xml:space="preserve">- Số lượng hồ sơ: 01 (bộ). </w:t>
      </w:r>
    </w:p>
    <w:p w14:paraId="2120E833" w14:textId="77777777" w:rsidR="000235BD" w:rsidRDefault="000235BD" w:rsidP="000235BD">
      <w:pPr>
        <w:numPr>
          <w:ilvl w:val="0"/>
          <w:numId w:val="4"/>
        </w:numPr>
        <w:spacing w:after="60"/>
      </w:pPr>
      <w:r>
        <w:rPr>
          <w:b/>
          <w:i/>
        </w:rPr>
        <w:t xml:space="preserve">Thời hạn giải quyết: </w:t>
      </w:r>
      <w:r>
        <w:t xml:space="preserve">Trong thời hạn 05 ngày kể từ ngày nhận được hồ sơ khoa học hợp lệ. </w:t>
      </w:r>
    </w:p>
    <w:p w14:paraId="0678A0C2" w14:textId="77777777" w:rsidR="000235BD" w:rsidRDefault="000235BD" w:rsidP="000235BD">
      <w:pPr>
        <w:numPr>
          <w:ilvl w:val="0"/>
          <w:numId w:val="4"/>
        </w:numPr>
        <w:spacing w:after="54"/>
      </w:pPr>
      <w:r>
        <w:rPr>
          <w:b/>
          <w:i/>
        </w:rPr>
        <w:t>Đối tượng thực hiện</w:t>
      </w:r>
      <w:r>
        <w:t xml:space="preserve">: Cơ quan, tổ chức được giao quản lý di sản tư liệu và chủ sở hữu di sản tư liệu. </w:t>
      </w:r>
    </w:p>
    <w:p w14:paraId="5CBBD6BE" w14:textId="77777777" w:rsidR="000235BD" w:rsidRDefault="000235BD" w:rsidP="000235BD">
      <w:pPr>
        <w:numPr>
          <w:ilvl w:val="0"/>
          <w:numId w:val="4"/>
        </w:numPr>
        <w:spacing w:after="40" w:line="259" w:lineRule="auto"/>
      </w:pPr>
      <w:r>
        <w:rPr>
          <w:b/>
          <w:i/>
        </w:rPr>
        <w:t xml:space="preserve">Cơ quan thực hiện: </w:t>
      </w:r>
    </w:p>
    <w:p w14:paraId="2D2A0D91" w14:textId="77777777" w:rsidR="000235BD" w:rsidRDefault="000235BD" w:rsidP="000235BD">
      <w:pPr>
        <w:numPr>
          <w:ilvl w:val="0"/>
          <w:numId w:val="5"/>
        </w:numPr>
        <w:spacing w:after="46"/>
        <w:ind w:right="64"/>
      </w:pPr>
      <w:r>
        <w:t xml:space="preserve">Cơ quan có thẩm quyền quyết định: Ủy ban nhân dân thành phố. </w:t>
      </w:r>
    </w:p>
    <w:p w14:paraId="415745A6" w14:textId="77777777" w:rsidR="000235BD" w:rsidRDefault="000235BD" w:rsidP="000235BD">
      <w:pPr>
        <w:numPr>
          <w:ilvl w:val="0"/>
          <w:numId w:val="5"/>
        </w:numPr>
        <w:spacing w:after="51"/>
        <w:ind w:right="64"/>
      </w:pPr>
      <w:r>
        <w:t xml:space="preserve">Cơ quan trực tiếp thực hiện TTHC: Ủy ban nhân dân thành phố. </w:t>
      </w:r>
    </w:p>
    <w:p w14:paraId="4C17C034" w14:textId="77777777" w:rsidR="000235BD" w:rsidRDefault="000235BD" w:rsidP="000235BD">
      <w:pPr>
        <w:numPr>
          <w:ilvl w:val="0"/>
          <w:numId w:val="6"/>
        </w:numPr>
        <w:spacing w:after="38" w:line="259" w:lineRule="auto"/>
        <w:jc w:val="left"/>
      </w:pPr>
      <w:r>
        <w:rPr>
          <w:b/>
          <w:i/>
        </w:rPr>
        <w:t xml:space="preserve">Kết quả thực hiện: </w:t>
      </w:r>
      <w:r>
        <w:t xml:space="preserve">Quyết định. </w:t>
      </w:r>
    </w:p>
    <w:p w14:paraId="46356EFF" w14:textId="77777777" w:rsidR="000235BD" w:rsidRDefault="000235BD" w:rsidP="000235BD">
      <w:pPr>
        <w:numPr>
          <w:ilvl w:val="0"/>
          <w:numId w:val="6"/>
        </w:numPr>
        <w:spacing w:after="51"/>
        <w:jc w:val="left"/>
      </w:pPr>
      <w:r>
        <w:rPr>
          <w:b/>
          <w:i/>
        </w:rPr>
        <w:t xml:space="preserve">Phí, lệ phí: </w:t>
      </w:r>
      <w:r>
        <w:t xml:space="preserve">Không quy định. </w:t>
      </w:r>
    </w:p>
    <w:p w14:paraId="0AEFF9E4" w14:textId="77777777" w:rsidR="000235BD" w:rsidRDefault="000235BD" w:rsidP="000235BD">
      <w:pPr>
        <w:numPr>
          <w:ilvl w:val="0"/>
          <w:numId w:val="6"/>
        </w:numPr>
        <w:spacing w:after="42" w:line="259" w:lineRule="auto"/>
        <w:jc w:val="left"/>
      </w:pPr>
      <w:r>
        <w:rPr>
          <w:b/>
          <w:i/>
        </w:rPr>
        <w:t xml:space="preserve">Mẫu đơn, tờ khai: </w:t>
      </w:r>
      <w:r>
        <w:t xml:space="preserve">Không quy định. </w:t>
      </w:r>
    </w:p>
    <w:p w14:paraId="33525DB8" w14:textId="77777777" w:rsidR="000235BD" w:rsidRDefault="000235BD" w:rsidP="000235BD">
      <w:pPr>
        <w:numPr>
          <w:ilvl w:val="0"/>
          <w:numId w:val="6"/>
        </w:numPr>
        <w:spacing w:after="58" w:line="259" w:lineRule="auto"/>
        <w:jc w:val="left"/>
      </w:pPr>
      <w:r>
        <w:rPr>
          <w:b/>
          <w:i/>
        </w:rPr>
        <w:t xml:space="preserve">Yêu cầu, điều kiện thực hiện: </w:t>
      </w:r>
      <w:r>
        <w:t xml:space="preserve">Không quy định.. </w:t>
      </w:r>
    </w:p>
    <w:p w14:paraId="79E23707" w14:textId="77777777" w:rsidR="000235BD" w:rsidRDefault="000235BD" w:rsidP="000235BD">
      <w:pPr>
        <w:numPr>
          <w:ilvl w:val="0"/>
          <w:numId w:val="6"/>
        </w:numPr>
        <w:spacing w:after="40" w:line="259" w:lineRule="auto"/>
        <w:jc w:val="left"/>
      </w:pPr>
      <w:r>
        <w:rPr>
          <w:b/>
          <w:i/>
        </w:rPr>
        <w:t xml:space="preserve">Căn cứ pháp lý của TTHC: </w:t>
      </w:r>
    </w:p>
    <w:p w14:paraId="766609EA" w14:textId="77777777" w:rsidR="000235BD" w:rsidRDefault="000235BD" w:rsidP="000235BD">
      <w:pPr>
        <w:numPr>
          <w:ilvl w:val="0"/>
          <w:numId w:val="7"/>
        </w:numPr>
        <w:spacing w:after="70"/>
        <w:ind w:right="64"/>
      </w:pPr>
      <w:r>
        <w:t xml:space="preserve">Luật Di sản văn hóa số 45/2024/QH15 ngày 23 tháng 11 năm 2024. </w:t>
      </w:r>
    </w:p>
    <w:p w14:paraId="4397584F" w14:textId="77777777" w:rsidR="000235BD" w:rsidRDefault="000235BD" w:rsidP="000235BD">
      <w:pPr>
        <w:numPr>
          <w:ilvl w:val="0"/>
          <w:numId w:val="7"/>
        </w:numPr>
        <w:spacing w:after="9"/>
        <w:ind w:right="64"/>
      </w:pPr>
      <w:r>
        <w:t xml:space="preserve">Nghị định số 308/2025/NĐ-CP ngày 28 tháng 11 năm 2025 của Chính phủ quy định chi tiết một số điều và biện pháp tổ chức, hướng dẫn thi hành Luật </w:t>
      </w:r>
    </w:p>
    <w:p w14:paraId="523CA3A7" w14:textId="2023A3BF" w:rsidR="00273510" w:rsidRDefault="000235BD" w:rsidP="000235BD">
      <w:r>
        <w:t>Di sản văn hóa.</w:t>
      </w:r>
    </w:p>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39CE"/>
    <w:multiLevelType w:val="hybridMultilevel"/>
    <w:tmpl w:val="867A9684"/>
    <w:lvl w:ilvl="0" w:tplc="F23C829E">
      <w:start w:val="1"/>
      <w:numFmt w:val="bullet"/>
      <w:lvlText w:val="*"/>
      <w:lvlJc w:val="left"/>
      <w:pPr>
        <w:ind w:left="91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46C33D8">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6D44208">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4FAE1E4">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72BC1458">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5722EA4">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9586336">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6B1EB8EE">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334D948">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77E0DE4"/>
    <w:multiLevelType w:val="hybridMultilevel"/>
    <w:tmpl w:val="4D2ACB36"/>
    <w:lvl w:ilvl="0" w:tplc="6EBA68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061ED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EE1C7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044E0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4A249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C699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FA379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6D98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DC35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2422BBB"/>
    <w:multiLevelType w:val="hybridMultilevel"/>
    <w:tmpl w:val="DD500006"/>
    <w:lvl w:ilvl="0" w:tplc="2BFA61D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940F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1450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C6E4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904F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7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44F8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0044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1E667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A817FA1"/>
    <w:multiLevelType w:val="hybridMultilevel"/>
    <w:tmpl w:val="21806D8A"/>
    <w:lvl w:ilvl="0" w:tplc="AF280E22">
      <w:start w:val="1"/>
      <w:numFmt w:val="bullet"/>
      <w:lvlText w:val="-"/>
      <w:lvlJc w:val="left"/>
      <w:pPr>
        <w:ind w:left="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D6F8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DE613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84F29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3C45C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A232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CA18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DA326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D8172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AF8071D"/>
    <w:multiLevelType w:val="hybridMultilevel"/>
    <w:tmpl w:val="12F0DBAA"/>
    <w:lvl w:ilvl="0" w:tplc="858E27EE">
      <w:start w:val="1"/>
      <w:numFmt w:val="bullet"/>
      <w:lvlText w:val="*"/>
      <w:lvlJc w:val="left"/>
      <w:pPr>
        <w:ind w:left="3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79824A6">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3241A54">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1A89B0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EFE757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17865E6">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34A82F6">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4DC283E">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52E3DA6">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3E84A20"/>
    <w:multiLevelType w:val="hybridMultilevel"/>
    <w:tmpl w:val="FD0AF69C"/>
    <w:lvl w:ilvl="0" w:tplc="55F04C2E">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E7A8EB8">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93CD63E">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AD47DA6">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D2823C2C">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C9617C6">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D2C5708">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4E66FA6">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90BE3ECE">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FDF6ED9"/>
    <w:multiLevelType w:val="hybridMultilevel"/>
    <w:tmpl w:val="9716D36C"/>
    <w:lvl w:ilvl="0" w:tplc="8F065BD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1624D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56A4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662F7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FE9B8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AA298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705E7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E6E97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B6A97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2028454">
    <w:abstractNumId w:val="1"/>
  </w:num>
  <w:num w:numId="2" w16cid:durableId="714081929">
    <w:abstractNumId w:val="4"/>
  </w:num>
  <w:num w:numId="3" w16cid:durableId="1016691943">
    <w:abstractNumId w:val="2"/>
  </w:num>
  <w:num w:numId="4" w16cid:durableId="999041880">
    <w:abstractNumId w:val="5"/>
  </w:num>
  <w:num w:numId="5" w16cid:durableId="797719427">
    <w:abstractNumId w:val="3"/>
  </w:num>
  <w:num w:numId="6" w16cid:durableId="1632321487">
    <w:abstractNumId w:val="0"/>
  </w:num>
  <w:num w:numId="7" w16cid:durableId="1070999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BD"/>
    <w:rsid w:val="000235BD"/>
    <w:rsid w:val="00181C29"/>
    <w:rsid w:val="00273510"/>
    <w:rsid w:val="00275F9A"/>
    <w:rsid w:val="0033356C"/>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C026"/>
  <w15:chartTrackingRefBased/>
  <w15:docId w15:val="{9B2DFD59-4B81-4988-8A10-0CA5CEE8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5BD"/>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023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5B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235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35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3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5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5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5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5BD"/>
    <w:rPr>
      <w:rFonts w:eastAsiaTheme="majorEastAsia" w:cstheme="majorBidi"/>
      <w:color w:val="272727" w:themeColor="text1" w:themeTint="D8"/>
    </w:rPr>
  </w:style>
  <w:style w:type="paragraph" w:styleId="Title">
    <w:name w:val="Title"/>
    <w:basedOn w:val="Normal"/>
    <w:next w:val="Normal"/>
    <w:link w:val="TitleChar"/>
    <w:uiPriority w:val="10"/>
    <w:qFormat/>
    <w:rsid w:val="00023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5B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23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5BD"/>
    <w:pPr>
      <w:spacing w:before="160"/>
      <w:jc w:val="center"/>
    </w:pPr>
    <w:rPr>
      <w:i/>
      <w:iCs/>
      <w:color w:val="404040" w:themeColor="text1" w:themeTint="BF"/>
    </w:rPr>
  </w:style>
  <w:style w:type="character" w:customStyle="1" w:styleId="QuoteChar">
    <w:name w:val="Quote Char"/>
    <w:basedOn w:val="DefaultParagraphFont"/>
    <w:link w:val="Quote"/>
    <w:uiPriority w:val="29"/>
    <w:rsid w:val="000235BD"/>
    <w:rPr>
      <w:i/>
      <w:iCs/>
      <w:color w:val="404040" w:themeColor="text1" w:themeTint="BF"/>
    </w:rPr>
  </w:style>
  <w:style w:type="paragraph" w:styleId="ListParagraph">
    <w:name w:val="List Paragraph"/>
    <w:basedOn w:val="Normal"/>
    <w:uiPriority w:val="34"/>
    <w:qFormat/>
    <w:rsid w:val="000235BD"/>
    <w:pPr>
      <w:ind w:left="720"/>
      <w:contextualSpacing/>
    </w:pPr>
  </w:style>
  <w:style w:type="character" w:styleId="IntenseEmphasis">
    <w:name w:val="Intense Emphasis"/>
    <w:basedOn w:val="DefaultParagraphFont"/>
    <w:uiPriority w:val="21"/>
    <w:qFormat/>
    <w:rsid w:val="000235BD"/>
    <w:rPr>
      <w:i/>
      <w:iCs/>
      <w:color w:val="2F5496" w:themeColor="accent1" w:themeShade="BF"/>
    </w:rPr>
  </w:style>
  <w:style w:type="paragraph" w:styleId="IntenseQuote">
    <w:name w:val="Intense Quote"/>
    <w:basedOn w:val="Normal"/>
    <w:next w:val="Normal"/>
    <w:link w:val="IntenseQuoteChar"/>
    <w:uiPriority w:val="30"/>
    <w:qFormat/>
    <w:rsid w:val="00023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5BD"/>
    <w:rPr>
      <w:i/>
      <w:iCs/>
      <w:color w:val="2F5496" w:themeColor="accent1" w:themeShade="BF"/>
    </w:rPr>
  </w:style>
  <w:style w:type="character" w:styleId="IntenseReference">
    <w:name w:val="Intense Reference"/>
    <w:basedOn w:val="DefaultParagraphFont"/>
    <w:uiPriority w:val="32"/>
    <w:qFormat/>
    <w:rsid w:val="00023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2026-05-18T03:49:00Z</dcterms:created>
  <dcterms:modified xsi:type="dcterms:W3CDTF">2026-05-18T03:49:00Z</dcterms:modified>
</cp:coreProperties>
</file>