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AB6D" w14:textId="77777777" w:rsidR="002172C1" w:rsidRPr="002172C1" w:rsidRDefault="002172C1" w:rsidP="002172C1">
      <w:pPr>
        <w:spacing w:after="0" w:line="364" w:lineRule="auto"/>
        <w:ind w:left="1186" w:right="-36"/>
        <w:rPr>
          <w:b/>
          <w:i/>
          <w:color w:val="000000" w:themeColor="text1"/>
          <w:sz w:val="24"/>
        </w:rPr>
      </w:pPr>
      <w:r w:rsidRPr="002172C1">
        <w:rPr>
          <w:b/>
          <w:color w:val="000000" w:themeColor="text1"/>
          <w:sz w:val="24"/>
        </w:rPr>
        <w:t xml:space="preserve">2. Thủ tục hủy bỏ quyết định xếp hạng di tích cấp tỉnh  </w:t>
      </w:r>
      <w:r w:rsidRPr="002172C1">
        <w:rPr>
          <w:b/>
          <w:i/>
          <w:color w:val="000000" w:themeColor="text1"/>
          <w:sz w:val="24"/>
        </w:rPr>
        <w:t xml:space="preserve"> </w:t>
      </w:r>
    </w:p>
    <w:p w14:paraId="192D625F" w14:textId="77777777" w:rsidR="002172C1" w:rsidRPr="002172C1" w:rsidRDefault="002172C1" w:rsidP="002172C1">
      <w:pPr>
        <w:spacing w:after="0" w:line="364" w:lineRule="auto"/>
        <w:ind w:left="1186" w:right="-36"/>
        <w:rPr>
          <w:color w:val="000000" w:themeColor="text1"/>
          <w:sz w:val="24"/>
        </w:rPr>
      </w:pPr>
      <w:r w:rsidRPr="002172C1">
        <w:rPr>
          <w:b/>
          <w:i/>
          <w:color w:val="000000" w:themeColor="text1"/>
          <w:sz w:val="24"/>
        </w:rPr>
        <w:t xml:space="preserve">*Trình tự thực hiện: </w:t>
      </w:r>
    </w:p>
    <w:p w14:paraId="7D238DF5" w14:textId="77777777" w:rsidR="002172C1" w:rsidRPr="002172C1" w:rsidRDefault="002172C1" w:rsidP="002172C1">
      <w:pPr>
        <w:numPr>
          <w:ilvl w:val="0"/>
          <w:numId w:val="1"/>
        </w:numPr>
        <w:ind w:right="64"/>
        <w:rPr>
          <w:color w:val="000000" w:themeColor="text1"/>
          <w:sz w:val="24"/>
        </w:rPr>
      </w:pPr>
      <w:r w:rsidRPr="002172C1">
        <w:rPr>
          <w:color w:val="000000" w:themeColor="text1"/>
          <w:sz w:val="24"/>
        </w:rPr>
        <w:t xml:space="preserve">Sở Văn hóa, Thể thao và Du lịch gửi 01 bộ hồ sơ khoa học tới Ủy ban nhân dân thành phố. </w:t>
      </w:r>
    </w:p>
    <w:p w14:paraId="5809D9BA" w14:textId="77777777" w:rsidR="002172C1" w:rsidRPr="002172C1" w:rsidRDefault="002172C1" w:rsidP="002172C1">
      <w:pPr>
        <w:numPr>
          <w:ilvl w:val="0"/>
          <w:numId w:val="1"/>
        </w:numPr>
        <w:ind w:right="64"/>
        <w:rPr>
          <w:color w:val="000000" w:themeColor="text1"/>
          <w:sz w:val="24"/>
        </w:rPr>
      </w:pPr>
      <w:r w:rsidRPr="002172C1">
        <w:rPr>
          <w:color w:val="000000" w:themeColor="text1"/>
          <w:sz w:val="24"/>
        </w:rPr>
        <w:t xml:space="preserve">Trong thời hạn 15 ngày kể từ ngày nhận được hồ sơ khoa học theo quy định, Chủ tịch Ủy ban nhân dân thành phố có trách nhiệm tổ chức thẩm định; xem xét hủy bỏ quyết định xếp hạng di tích cấp tỉnh. </w:t>
      </w:r>
    </w:p>
    <w:p w14:paraId="0CF299CD" w14:textId="77777777" w:rsidR="002172C1" w:rsidRPr="002172C1" w:rsidRDefault="002172C1" w:rsidP="002172C1">
      <w:pPr>
        <w:numPr>
          <w:ilvl w:val="0"/>
          <w:numId w:val="2"/>
        </w:numPr>
        <w:ind w:right="32"/>
        <w:jc w:val="left"/>
        <w:rPr>
          <w:color w:val="000000" w:themeColor="text1"/>
          <w:sz w:val="24"/>
        </w:rPr>
      </w:pPr>
      <w:r w:rsidRPr="002172C1">
        <w:rPr>
          <w:b/>
          <w:i/>
          <w:color w:val="000000" w:themeColor="text1"/>
          <w:sz w:val="24"/>
        </w:rPr>
        <w:t>Cách thức thực hiện</w:t>
      </w:r>
      <w:r w:rsidRPr="002172C1">
        <w:rPr>
          <w:color w:val="000000" w:themeColor="text1"/>
          <w:sz w:val="24"/>
        </w:rPr>
        <w:t xml:space="preserve">: Gửi trực tuyến, nộp trực tiếp hoặc qua đường bưu điện. </w:t>
      </w:r>
    </w:p>
    <w:p w14:paraId="52031028" w14:textId="77777777" w:rsidR="002172C1" w:rsidRPr="002172C1" w:rsidRDefault="002172C1" w:rsidP="002172C1">
      <w:pPr>
        <w:numPr>
          <w:ilvl w:val="0"/>
          <w:numId w:val="2"/>
        </w:numPr>
        <w:spacing w:after="120" w:line="259" w:lineRule="auto"/>
        <w:ind w:right="32"/>
        <w:jc w:val="left"/>
        <w:rPr>
          <w:color w:val="000000" w:themeColor="text1"/>
          <w:sz w:val="24"/>
        </w:rPr>
      </w:pPr>
      <w:r w:rsidRPr="002172C1">
        <w:rPr>
          <w:b/>
          <w:i/>
          <w:color w:val="000000" w:themeColor="text1"/>
          <w:sz w:val="24"/>
        </w:rPr>
        <w:t xml:space="preserve">Thành phần, số lượng hồ sơ: </w:t>
      </w:r>
    </w:p>
    <w:p w14:paraId="5A8FC1B2" w14:textId="77777777" w:rsidR="002172C1" w:rsidRPr="002172C1" w:rsidRDefault="002172C1" w:rsidP="002172C1">
      <w:pPr>
        <w:ind w:left="1186" w:right="64"/>
        <w:rPr>
          <w:color w:val="000000" w:themeColor="text1"/>
          <w:sz w:val="24"/>
        </w:rPr>
      </w:pPr>
      <w:r w:rsidRPr="002172C1">
        <w:rPr>
          <w:color w:val="000000" w:themeColor="text1"/>
          <w:sz w:val="24"/>
        </w:rPr>
        <w:t xml:space="preserve">- Thành phần hồ sơ: </w:t>
      </w:r>
    </w:p>
    <w:p w14:paraId="5806AA78" w14:textId="77777777" w:rsidR="002172C1" w:rsidRPr="002172C1" w:rsidRDefault="002172C1" w:rsidP="002172C1">
      <w:pPr>
        <w:numPr>
          <w:ilvl w:val="0"/>
          <w:numId w:val="3"/>
        </w:numPr>
        <w:ind w:right="64"/>
        <w:rPr>
          <w:color w:val="000000" w:themeColor="text1"/>
          <w:sz w:val="24"/>
        </w:rPr>
      </w:pPr>
      <w:r w:rsidRPr="002172C1">
        <w:rPr>
          <w:color w:val="000000" w:themeColor="text1"/>
          <w:sz w:val="24"/>
        </w:rPr>
        <w:t xml:space="preserve">Tờ trình đề nghị Ủy ban nhân dân thành phố xem xét hủy bỏ quyết định xếp hạng di tích theo Mẫu số 12 tại Phụ lục I ban hành kèm theo Nghị định số 308/2025/NĐ-CP ngày 28 tháng 11 năm 2025 của Chính phủ. </w:t>
      </w:r>
    </w:p>
    <w:p w14:paraId="12C6B183" w14:textId="77777777" w:rsidR="002172C1" w:rsidRPr="002172C1" w:rsidRDefault="002172C1" w:rsidP="002172C1">
      <w:pPr>
        <w:numPr>
          <w:ilvl w:val="0"/>
          <w:numId w:val="3"/>
        </w:numPr>
        <w:ind w:right="64"/>
        <w:rPr>
          <w:color w:val="000000" w:themeColor="text1"/>
          <w:sz w:val="24"/>
        </w:rPr>
      </w:pPr>
      <w:r w:rsidRPr="002172C1">
        <w:rPr>
          <w:color w:val="000000" w:themeColor="text1"/>
          <w:sz w:val="24"/>
        </w:rPr>
        <w:t xml:space="preserve">Bản thuyết minh theo quy định tại khoản 1 Điều 10 Nghị định số 308/2025/NĐ-CP ngày 28 tháng 11 năm 2025 của Chính phủ. </w:t>
      </w:r>
    </w:p>
    <w:p w14:paraId="6B94A1FD" w14:textId="77777777" w:rsidR="002172C1" w:rsidRPr="002172C1" w:rsidRDefault="002172C1" w:rsidP="002172C1">
      <w:pPr>
        <w:numPr>
          <w:ilvl w:val="0"/>
          <w:numId w:val="3"/>
        </w:numPr>
        <w:ind w:right="64"/>
        <w:rPr>
          <w:color w:val="000000" w:themeColor="text1"/>
          <w:sz w:val="24"/>
        </w:rPr>
      </w:pPr>
      <w:r w:rsidRPr="002172C1">
        <w:rPr>
          <w:color w:val="000000" w:themeColor="text1"/>
          <w:sz w:val="24"/>
        </w:rPr>
        <w:t xml:space="preserve">Ảnh chụp hiện trạng di tích tại thời điểm đề nghị hủy bỏ quyết định xếp hạng di tích (nếu có). </w:t>
      </w:r>
    </w:p>
    <w:p w14:paraId="401757FA" w14:textId="77777777" w:rsidR="002172C1" w:rsidRPr="002172C1" w:rsidRDefault="002172C1" w:rsidP="002172C1">
      <w:pPr>
        <w:numPr>
          <w:ilvl w:val="0"/>
          <w:numId w:val="3"/>
        </w:numPr>
        <w:ind w:right="64"/>
        <w:rPr>
          <w:color w:val="000000" w:themeColor="text1"/>
          <w:sz w:val="24"/>
        </w:rPr>
      </w:pPr>
      <w:r w:rsidRPr="002172C1">
        <w:rPr>
          <w:color w:val="000000" w:themeColor="text1"/>
          <w:sz w:val="24"/>
        </w:rPr>
        <w:t xml:space="preserve">Các văn bản có liên quan, bao gồm: Quyết định xếp hạng di tích; các văn bản quản lý, bảo vệ và phát huy giá trị di tích; các quy hoạch, dự án phát triển kinh tế - xã hội được phê duyệt có ảnh hưởng trực tiếp đến việc phải hủy bỏ quyết định xếp hạng di tích (nếu có). </w:t>
      </w:r>
    </w:p>
    <w:p w14:paraId="5A96EF68" w14:textId="77777777" w:rsidR="002172C1" w:rsidRPr="002172C1" w:rsidRDefault="002172C1" w:rsidP="002172C1">
      <w:pPr>
        <w:numPr>
          <w:ilvl w:val="0"/>
          <w:numId w:val="3"/>
        </w:numPr>
        <w:ind w:right="64"/>
        <w:rPr>
          <w:color w:val="000000" w:themeColor="text1"/>
          <w:sz w:val="24"/>
        </w:rPr>
      </w:pPr>
      <w:r w:rsidRPr="002172C1">
        <w:rPr>
          <w:color w:val="000000" w:themeColor="text1"/>
          <w:sz w:val="24"/>
        </w:rPr>
        <w:t xml:space="preserve">Đơn đề nghị hủy bỏ quyết định xếp hạng di tích của tổ chức, cá nhân là chủ sở hữu hoặc được giao quản lý, sử dụng di tích gửi Sở Văn hóa, Thể thao và Du lịch theo Mẫu số 11 tại Phụ lục I ban hành kèm theo Nghị định số 308/2025/NĐ-CP ngày 28 tháng 11 năm 2025 của Chính phủ. </w:t>
      </w:r>
    </w:p>
    <w:p w14:paraId="6B6B3D99" w14:textId="77777777" w:rsidR="002172C1" w:rsidRPr="002172C1" w:rsidRDefault="002172C1" w:rsidP="002172C1">
      <w:pPr>
        <w:numPr>
          <w:ilvl w:val="0"/>
          <w:numId w:val="3"/>
        </w:numPr>
        <w:spacing w:after="137"/>
        <w:ind w:right="64"/>
        <w:rPr>
          <w:color w:val="000000" w:themeColor="text1"/>
          <w:sz w:val="24"/>
        </w:rPr>
      </w:pPr>
      <w:r w:rsidRPr="002172C1">
        <w:rPr>
          <w:color w:val="000000" w:themeColor="text1"/>
          <w:sz w:val="24"/>
        </w:rPr>
        <w:t xml:space="preserve">Ý kiến bằng văn bản của Hội đồng thẩm định cấp tỉnh quy định tại điểm b khoản 1 Điều 90 Nghị định số 308/2025/NĐ-CP ngày 28 tháng 11 năm 2025 của Chính phủ. </w:t>
      </w:r>
    </w:p>
    <w:p w14:paraId="0C27081A" w14:textId="77777777" w:rsidR="002172C1" w:rsidRPr="002172C1" w:rsidRDefault="002172C1" w:rsidP="002172C1">
      <w:pPr>
        <w:ind w:left="1186" w:right="64"/>
        <w:rPr>
          <w:color w:val="000000" w:themeColor="text1"/>
          <w:sz w:val="24"/>
        </w:rPr>
      </w:pPr>
      <w:r w:rsidRPr="002172C1">
        <w:rPr>
          <w:color w:val="000000" w:themeColor="text1"/>
          <w:sz w:val="24"/>
        </w:rPr>
        <w:t xml:space="preserve">- Số lượng hồ sơ: 01 (bộ). </w:t>
      </w:r>
    </w:p>
    <w:p w14:paraId="506E881D" w14:textId="77777777" w:rsidR="002172C1" w:rsidRPr="002172C1" w:rsidRDefault="002172C1" w:rsidP="002172C1">
      <w:pPr>
        <w:numPr>
          <w:ilvl w:val="0"/>
          <w:numId w:val="4"/>
        </w:numPr>
        <w:ind w:right="64"/>
        <w:rPr>
          <w:color w:val="000000" w:themeColor="text1"/>
          <w:sz w:val="24"/>
        </w:rPr>
      </w:pPr>
      <w:r w:rsidRPr="002172C1">
        <w:rPr>
          <w:b/>
          <w:i/>
          <w:color w:val="000000" w:themeColor="text1"/>
          <w:sz w:val="24"/>
        </w:rPr>
        <w:t>Thời hạn giải quyết</w:t>
      </w:r>
      <w:r w:rsidRPr="002172C1">
        <w:rPr>
          <w:color w:val="000000" w:themeColor="text1"/>
          <w:sz w:val="24"/>
        </w:rPr>
        <w:t xml:space="preserve">: Trong thời hạn 15 ngày kể từ ngày nhận được hồ sơ khoa học theo quy định. </w:t>
      </w:r>
    </w:p>
    <w:p w14:paraId="3B68A2FE" w14:textId="77777777" w:rsidR="002172C1" w:rsidRPr="002172C1" w:rsidRDefault="002172C1" w:rsidP="002172C1">
      <w:pPr>
        <w:numPr>
          <w:ilvl w:val="0"/>
          <w:numId w:val="4"/>
        </w:numPr>
        <w:ind w:right="64"/>
        <w:rPr>
          <w:color w:val="000000" w:themeColor="text1"/>
          <w:sz w:val="24"/>
        </w:rPr>
      </w:pPr>
      <w:r w:rsidRPr="002172C1">
        <w:rPr>
          <w:b/>
          <w:i/>
          <w:color w:val="000000" w:themeColor="text1"/>
          <w:sz w:val="24"/>
        </w:rPr>
        <w:t>Đối tượng thực hiện</w:t>
      </w:r>
      <w:r w:rsidRPr="002172C1">
        <w:rPr>
          <w:color w:val="000000" w:themeColor="text1"/>
          <w:sz w:val="24"/>
        </w:rPr>
        <w:t xml:space="preserve">: Sở Văn hóa, Thể thao và Du lịch. </w:t>
      </w:r>
    </w:p>
    <w:p w14:paraId="3841B7AD" w14:textId="77777777" w:rsidR="002172C1" w:rsidRPr="002172C1" w:rsidRDefault="002172C1" w:rsidP="002172C1">
      <w:pPr>
        <w:numPr>
          <w:ilvl w:val="0"/>
          <w:numId w:val="4"/>
        </w:numPr>
        <w:spacing w:after="120" w:line="259" w:lineRule="auto"/>
        <w:ind w:right="64"/>
        <w:rPr>
          <w:color w:val="000000" w:themeColor="text1"/>
          <w:sz w:val="24"/>
        </w:rPr>
      </w:pPr>
      <w:r w:rsidRPr="002172C1">
        <w:rPr>
          <w:b/>
          <w:i/>
          <w:color w:val="000000" w:themeColor="text1"/>
          <w:sz w:val="24"/>
        </w:rPr>
        <w:t>Cơ quan giải quyết</w:t>
      </w:r>
      <w:r w:rsidRPr="002172C1">
        <w:rPr>
          <w:color w:val="000000" w:themeColor="text1"/>
          <w:sz w:val="24"/>
        </w:rPr>
        <w:t xml:space="preserve">: </w:t>
      </w:r>
    </w:p>
    <w:p w14:paraId="4C3033AD" w14:textId="77777777" w:rsidR="002172C1" w:rsidRPr="002172C1" w:rsidRDefault="002172C1" w:rsidP="002172C1">
      <w:pPr>
        <w:numPr>
          <w:ilvl w:val="0"/>
          <w:numId w:val="5"/>
        </w:numPr>
        <w:ind w:right="64"/>
        <w:rPr>
          <w:color w:val="000000" w:themeColor="text1"/>
          <w:sz w:val="24"/>
        </w:rPr>
      </w:pPr>
      <w:r w:rsidRPr="002172C1">
        <w:rPr>
          <w:color w:val="000000" w:themeColor="text1"/>
          <w:sz w:val="24"/>
        </w:rPr>
        <w:t xml:space="preserve">Cơ quan có thẩm quyền quyết định: Ủy ban nhân dân thành phố. </w:t>
      </w:r>
    </w:p>
    <w:p w14:paraId="703B46CA" w14:textId="77777777" w:rsidR="002172C1" w:rsidRPr="002172C1" w:rsidRDefault="002172C1" w:rsidP="002172C1">
      <w:pPr>
        <w:numPr>
          <w:ilvl w:val="0"/>
          <w:numId w:val="5"/>
        </w:numPr>
        <w:ind w:right="64"/>
        <w:rPr>
          <w:color w:val="000000" w:themeColor="text1"/>
          <w:sz w:val="24"/>
        </w:rPr>
      </w:pPr>
      <w:r w:rsidRPr="002172C1">
        <w:rPr>
          <w:color w:val="000000" w:themeColor="text1"/>
          <w:sz w:val="24"/>
        </w:rPr>
        <w:t xml:space="preserve">Cơ quan trực tiếp thực hiện TTHC: Ủy ban nhân dân thành phố. </w:t>
      </w:r>
    </w:p>
    <w:p w14:paraId="2D17B682" w14:textId="77777777" w:rsidR="002172C1" w:rsidRPr="002172C1" w:rsidRDefault="002172C1" w:rsidP="002172C1">
      <w:pPr>
        <w:numPr>
          <w:ilvl w:val="0"/>
          <w:numId w:val="6"/>
        </w:numPr>
        <w:spacing w:after="120" w:line="259" w:lineRule="auto"/>
        <w:jc w:val="left"/>
        <w:rPr>
          <w:color w:val="000000" w:themeColor="text1"/>
          <w:sz w:val="24"/>
        </w:rPr>
      </w:pPr>
      <w:r w:rsidRPr="002172C1">
        <w:rPr>
          <w:b/>
          <w:i/>
          <w:color w:val="000000" w:themeColor="text1"/>
          <w:sz w:val="24"/>
        </w:rPr>
        <w:t>Kết quả thực hiện</w:t>
      </w:r>
      <w:r w:rsidRPr="002172C1">
        <w:rPr>
          <w:color w:val="000000" w:themeColor="text1"/>
          <w:sz w:val="24"/>
        </w:rPr>
        <w:t xml:space="preserve">: Quyết định. </w:t>
      </w:r>
    </w:p>
    <w:p w14:paraId="01C16E46" w14:textId="77777777" w:rsidR="002172C1" w:rsidRPr="002172C1" w:rsidRDefault="002172C1" w:rsidP="002172C1">
      <w:pPr>
        <w:numPr>
          <w:ilvl w:val="0"/>
          <w:numId w:val="6"/>
        </w:numPr>
        <w:jc w:val="left"/>
        <w:rPr>
          <w:color w:val="000000" w:themeColor="text1"/>
          <w:sz w:val="24"/>
        </w:rPr>
      </w:pPr>
      <w:r w:rsidRPr="002172C1">
        <w:rPr>
          <w:b/>
          <w:i/>
          <w:color w:val="000000" w:themeColor="text1"/>
          <w:sz w:val="24"/>
        </w:rPr>
        <w:lastRenderedPageBreak/>
        <w:t>Phí, lệ phí</w:t>
      </w:r>
      <w:r w:rsidRPr="002172C1">
        <w:rPr>
          <w:color w:val="000000" w:themeColor="text1"/>
          <w:sz w:val="24"/>
        </w:rPr>
        <w:t xml:space="preserve">: Không quy định. </w:t>
      </w:r>
    </w:p>
    <w:p w14:paraId="74B02D1F" w14:textId="77777777" w:rsidR="002172C1" w:rsidRPr="002172C1" w:rsidRDefault="002172C1" w:rsidP="002172C1">
      <w:pPr>
        <w:numPr>
          <w:ilvl w:val="0"/>
          <w:numId w:val="6"/>
        </w:numPr>
        <w:spacing w:after="120" w:line="259" w:lineRule="auto"/>
        <w:jc w:val="left"/>
        <w:rPr>
          <w:color w:val="000000" w:themeColor="text1"/>
          <w:sz w:val="24"/>
        </w:rPr>
      </w:pPr>
      <w:r w:rsidRPr="002172C1">
        <w:rPr>
          <w:b/>
          <w:i/>
          <w:color w:val="000000" w:themeColor="text1"/>
          <w:sz w:val="24"/>
        </w:rPr>
        <w:t>Tên mẫu đơn, mẫu tờ khai</w:t>
      </w:r>
      <w:r w:rsidRPr="002172C1">
        <w:rPr>
          <w:color w:val="000000" w:themeColor="text1"/>
          <w:sz w:val="24"/>
        </w:rPr>
        <w:t xml:space="preserve">: </w:t>
      </w:r>
    </w:p>
    <w:p w14:paraId="25BFF939" w14:textId="77777777" w:rsidR="002172C1" w:rsidRPr="002172C1" w:rsidRDefault="002172C1" w:rsidP="002172C1">
      <w:pPr>
        <w:numPr>
          <w:ilvl w:val="0"/>
          <w:numId w:val="7"/>
        </w:numPr>
        <w:ind w:right="64"/>
        <w:rPr>
          <w:color w:val="000000" w:themeColor="text1"/>
          <w:sz w:val="24"/>
        </w:rPr>
      </w:pPr>
      <w:r w:rsidRPr="002172C1">
        <w:rPr>
          <w:color w:val="000000" w:themeColor="text1"/>
          <w:sz w:val="24"/>
        </w:rPr>
        <w:t xml:space="preserve">Tờ trình đề nghị Ủy ban nhân dân thành phố xem xét hủy bỏ quyết định xếp hạng di tích theo Mẫu số 12 tại Phụ lục I ban hành kèm theo Nghị định số 308/2025/NĐ-CP ngày 28 tháng 11 năm 2025 của Chính phủ. </w:t>
      </w:r>
    </w:p>
    <w:p w14:paraId="50C8CCF5" w14:textId="77777777" w:rsidR="002172C1" w:rsidRPr="002172C1" w:rsidRDefault="002172C1" w:rsidP="002172C1">
      <w:pPr>
        <w:numPr>
          <w:ilvl w:val="0"/>
          <w:numId w:val="7"/>
        </w:numPr>
        <w:ind w:right="64"/>
        <w:rPr>
          <w:color w:val="000000" w:themeColor="text1"/>
          <w:sz w:val="24"/>
        </w:rPr>
      </w:pPr>
      <w:r w:rsidRPr="002172C1">
        <w:rPr>
          <w:color w:val="000000" w:themeColor="text1"/>
          <w:sz w:val="24"/>
        </w:rPr>
        <w:t xml:space="preserve">Đơn đề nghị hủy bỏ quyết định xếp hạng di tích của tổ chức, cá nhân là chủ sở hữu hoặc được giao quản lý, sử dụng di tích gửi Sở Văn hóa, Thể thao và Du lịch theo Mẫu số 11 tại Phụ lục I ban hành kèm theo Nghị định số 308/2025/NĐ-CP ngày 28 tháng 11 năm 2025 của Chính phủ. </w:t>
      </w:r>
    </w:p>
    <w:p w14:paraId="426BB742" w14:textId="77777777" w:rsidR="002172C1" w:rsidRPr="002172C1" w:rsidRDefault="002172C1" w:rsidP="002172C1">
      <w:pPr>
        <w:numPr>
          <w:ilvl w:val="0"/>
          <w:numId w:val="8"/>
        </w:numPr>
        <w:spacing w:after="120" w:line="259" w:lineRule="auto"/>
        <w:jc w:val="left"/>
        <w:rPr>
          <w:color w:val="000000" w:themeColor="text1"/>
          <w:sz w:val="24"/>
        </w:rPr>
      </w:pPr>
      <w:r w:rsidRPr="002172C1">
        <w:rPr>
          <w:b/>
          <w:i/>
          <w:color w:val="000000" w:themeColor="text1"/>
          <w:sz w:val="24"/>
        </w:rPr>
        <w:t>Yêu cầu, điều kiện thực hiện</w:t>
      </w:r>
      <w:r w:rsidRPr="002172C1">
        <w:rPr>
          <w:color w:val="000000" w:themeColor="text1"/>
          <w:sz w:val="24"/>
        </w:rPr>
        <w:t xml:space="preserve">: Không quy định. </w:t>
      </w:r>
    </w:p>
    <w:p w14:paraId="39623A2A" w14:textId="77777777" w:rsidR="002172C1" w:rsidRPr="002172C1" w:rsidRDefault="002172C1" w:rsidP="002172C1">
      <w:pPr>
        <w:numPr>
          <w:ilvl w:val="0"/>
          <w:numId w:val="8"/>
        </w:numPr>
        <w:spacing w:after="120" w:line="259" w:lineRule="auto"/>
        <w:jc w:val="left"/>
        <w:rPr>
          <w:color w:val="000000" w:themeColor="text1"/>
          <w:sz w:val="24"/>
        </w:rPr>
      </w:pPr>
      <w:r w:rsidRPr="002172C1">
        <w:rPr>
          <w:b/>
          <w:i/>
          <w:color w:val="000000" w:themeColor="text1"/>
          <w:sz w:val="24"/>
        </w:rPr>
        <w:t>Căn cứ pháp lý của TTHC</w:t>
      </w:r>
      <w:r w:rsidRPr="002172C1">
        <w:rPr>
          <w:color w:val="000000" w:themeColor="text1"/>
          <w:sz w:val="24"/>
        </w:rPr>
        <w:t xml:space="preserve">: </w:t>
      </w:r>
    </w:p>
    <w:p w14:paraId="085E3946" w14:textId="77777777" w:rsidR="002172C1" w:rsidRPr="002172C1" w:rsidRDefault="002172C1" w:rsidP="002172C1">
      <w:pPr>
        <w:numPr>
          <w:ilvl w:val="0"/>
          <w:numId w:val="9"/>
        </w:numPr>
        <w:ind w:right="64"/>
        <w:rPr>
          <w:color w:val="000000" w:themeColor="text1"/>
          <w:sz w:val="24"/>
        </w:rPr>
      </w:pPr>
      <w:r w:rsidRPr="002172C1">
        <w:rPr>
          <w:color w:val="000000" w:themeColor="text1"/>
          <w:sz w:val="24"/>
        </w:rPr>
        <w:t xml:space="preserve">Luật Di sản văn hóa số 45/2024/QH15 ngày 23 tháng 11 năm 2024. </w:t>
      </w:r>
    </w:p>
    <w:p w14:paraId="21C7E801" w14:textId="77777777" w:rsidR="002172C1" w:rsidRPr="002172C1" w:rsidRDefault="002172C1" w:rsidP="002172C1">
      <w:pPr>
        <w:numPr>
          <w:ilvl w:val="0"/>
          <w:numId w:val="9"/>
        </w:numPr>
        <w:ind w:right="64"/>
        <w:rPr>
          <w:color w:val="000000" w:themeColor="text1"/>
          <w:sz w:val="24"/>
        </w:rPr>
      </w:pPr>
      <w:r w:rsidRPr="002172C1">
        <w:rPr>
          <w:color w:val="000000" w:themeColor="text1"/>
          <w:sz w:val="24"/>
        </w:rPr>
        <w:t xml:space="preserve">Nghị định số 308/2025/NĐ-CP ngày 28 tháng 11 năm 2025 của Chính phủ quy định chi tiết một số điều và biện pháp tổ chức, hướng dẫn thi hành Luật Di sản văn hóa. </w:t>
      </w:r>
      <w:r w:rsidRPr="002172C1">
        <w:rPr>
          <w:b/>
          <w:color w:val="000000" w:themeColor="text1"/>
          <w:sz w:val="24"/>
        </w:rPr>
        <w:t xml:space="preserve"> </w:t>
      </w:r>
    </w:p>
    <w:p w14:paraId="0D1C4356" w14:textId="77777777" w:rsidR="002172C1" w:rsidRPr="002172C1" w:rsidRDefault="002172C1" w:rsidP="002172C1">
      <w:pPr>
        <w:spacing w:after="0" w:line="259" w:lineRule="auto"/>
        <w:ind w:left="456" w:firstLine="0"/>
        <w:jc w:val="left"/>
        <w:rPr>
          <w:color w:val="000000" w:themeColor="text1"/>
          <w:sz w:val="24"/>
        </w:rPr>
      </w:pPr>
      <w:r w:rsidRPr="002172C1">
        <w:rPr>
          <w:b/>
          <w:color w:val="000000" w:themeColor="text1"/>
          <w:sz w:val="24"/>
        </w:rPr>
        <w:t xml:space="preserve"> </w:t>
      </w:r>
      <w:r w:rsidRPr="002172C1">
        <w:rPr>
          <w:b/>
          <w:color w:val="000000" w:themeColor="text1"/>
          <w:sz w:val="24"/>
        </w:rPr>
        <w:tab/>
        <w:t xml:space="preserve"> </w:t>
      </w:r>
      <w:r w:rsidRPr="002172C1">
        <w:rPr>
          <w:color w:val="000000" w:themeColor="text1"/>
          <w:sz w:val="24"/>
        </w:rPr>
        <w:br w:type="page"/>
      </w:r>
    </w:p>
    <w:p w14:paraId="104FECF9" w14:textId="77777777" w:rsidR="002172C1" w:rsidRPr="002172C1" w:rsidRDefault="002172C1" w:rsidP="002172C1">
      <w:pPr>
        <w:spacing w:after="0" w:line="259" w:lineRule="auto"/>
        <w:ind w:right="56"/>
        <w:jc w:val="right"/>
        <w:rPr>
          <w:color w:val="000000" w:themeColor="text1"/>
          <w:sz w:val="24"/>
        </w:rPr>
      </w:pPr>
      <w:r w:rsidRPr="002172C1">
        <w:rPr>
          <w:b/>
          <w:color w:val="000000" w:themeColor="text1"/>
          <w:sz w:val="24"/>
        </w:rPr>
        <w:lastRenderedPageBreak/>
        <w:t>Mẫu số 12</w:t>
      </w:r>
      <w:r w:rsidRPr="002172C1">
        <w:rPr>
          <w:b/>
          <w:color w:val="000000" w:themeColor="text1"/>
          <w:sz w:val="24"/>
          <w:vertAlign w:val="superscript"/>
        </w:rPr>
        <w:t xml:space="preserve"> </w:t>
      </w:r>
    </w:p>
    <w:tbl>
      <w:tblPr>
        <w:tblStyle w:val="TableGrid"/>
        <w:tblW w:w="8128" w:type="dxa"/>
        <w:tblInd w:w="1282" w:type="dxa"/>
        <w:tblCellMar>
          <w:top w:w="49" w:type="dxa"/>
          <w:left w:w="0" w:type="dxa"/>
          <w:bottom w:w="0" w:type="dxa"/>
          <w:right w:w="0" w:type="dxa"/>
        </w:tblCellMar>
        <w:tblLook w:val="04A0" w:firstRow="1" w:lastRow="0" w:firstColumn="1" w:lastColumn="0" w:noHBand="0" w:noVBand="1"/>
      </w:tblPr>
      <w:tblGrid>
        <w:gridCol w:w="2638"/>
        <w:gridCol w:w="5490"/>
      </w:tblGrid>
      <w:tr w:rsidR="002172C1" w:rsidRPr="002172C1" w14:paraId="403DB445" w14:textId="77777777" w:rsidTr="00FD2426">
        <w:trPr>
          <w:trHeight w:val="903"/>
        </w:trPr>
        <w:tc>
          <w:tcPr>
            <w:tcW w:w="2638" w:type="dxa"/>
            <w:tcBorders>
              <w:top w:val="nil"/>
              <w:left w:val="nil"/>
              <w:bottom w:val="nil"/>
              <w:right w:val="nil"/>
            </w:tcBorders>
          </w:tcPr>
          <w:p w14:paraId="6542BECF" w14:textId="77777777" w:rsidR="002172C1" w:rsidRPr="002172C1" w:rsidRDefault="002172C1" w:rsidP="00FD2426">
            <w:pPr>
              <w:spacing w:after="34" w:line="259" w:lineRule="auto"/>
              <w:ind w:left="290" w:firstLine="0"/>
              <w:jc w:val="left"/>
              <w:rPr>
                <w:color w:val="000000" w:themeColor="text1"/>
                <w:sz w:val="24"/>
              </w:rPr>
            </w:pPr>
            <w:r w:rsidRPr="002172C1">
              <w:rPr>
                <w:color w:val="000000" w:themeColor="text1"/>
                <w:sz w:val="24"/>
              </w:rPr>
              <w:t xml:space="preserve">…(01)…  </w:t>
            </w:r>
          </w:p>
          <w:p w14:paraId="4C9EE76F" w14:textId="77777777" w:rsidR="002172C1" w:rsidRPr="002172C1" w:rsidRDefault="002172C1" w:rsidP="00FD2426">
            <w:pPr>
              <w:spacing w:after="0" w:line="259" w:lineRule="auto"/>
              <w:ind w:left="221" w:firstLine="0"/>
              <w:jc w:val="left"/>
              <w:rPr>
                <w:color w:val="000000" w:themeColor="text1"/>
                <w:sz w:val="24"/>
              </w:rPr>
            </w:pPr>
            <w:r w:rsidRPr="002172C1">
              <w:rPr>
                <w:b/>
                <w:color w:val="000000" w:themeColor="text1"/>
                <w:sz w:val="24"/>
              </w:rPr>
              <w:t xml:space="preserve">…..(02)… </w:t>
            </w:r>
          </w:p>
          <w:p w14:paraId="07217E2C" w14:textId="77777777" w:rsidR="002172C1" w:rsidRPr="002172C1" w:rsidRDefault="002172C1" w:rsidP="00FD2426">
            <w:pPr>
              <w:spacing w:after="0" w:line="259" w:lineRule="auto"/>
              <w:ind w:left="218" w:firstLine="0"/>
              <w:jc w:val="left"/>
              <w:rPr>
                <w:color w:val="000000" w:themeColor="text1"/>
                <w:sz w:val="24"/>
              </w:rPr>
            </w:pPr>
            <w:r w:rsidRPr="002172C1">
              <w:rPr>
                <w:b/>
                <w:color w:val="000000" w:themeColor="text1"/>
                <w:sz w:val="24"/>
              </w:rPr>
              <w:t xml:space="preserve">_____________ </w:t>
            </w:r>
          </w:p>
        </w:tc>
        <w:tc>
          <w:tcPr>
            <w:tcW w:w="5490" w:type="dxa"/>
            <w:tcBorders>
              <w:top w:val="nil"/>
              <w:left w:val="nil"/>
              <w:bottom w:val="nil"/>
              <w:right w:val="nil"/>
            </w:tcBorders>
          </w:tcPr>
          <w:p w14:paraId="2AF2003A" w14:textId="77777777" w:rsidR="002172C1" w:rsidRPr="002172C1" w:rsidRDefault="002172C1" w:rsidP="00FD2426">
            <w:pPr>
              <w:spacing w:after="46" w:line="259" w:lineRule="auto"/>
              <w:ind w:left="0" w:firstLine="0"/>
              <w:rPr>
                <w:color w:val="000000" w:themeColor="text1"/>
                <w:sz w:val="24"/>
              </w:rPr>
            </w:pPr>
            <w:r w:rsidRPr="002172C1">
              <w:rPr>
                <w:b/>
                <w:color w:val="000000" w:themeColor="text1"/>
                <w:sz w:val="24"/>
              </w:rPr>
              <w:t xml:space="preserve">CỘNG HÒA XÃ HỘI CHỦ NGHĨA VIỆT NAM </w:t>
            </w:r>
          </w:p>
          <w:p w14:paraId="20FF8B49" w14:textId="77777777" w:rsidR="002172C1" w:rsidRPr="002172C1" w:rsidRDefault="002172C1" w:rsidP="00FD2426">
            <w:pPr>
              <w:spacing w:after="0" w:line="259" w:lineRule="auto"/>
              <w:ind w:left="0" w:right="62" w:firstLine="0"/>
              <w:jc w:val="center"/>
              <w:rPr>
                <w:color w:val="000000" w:themeColor="text1"/>
                <w:sz w:val="24"/>
              </w:rPr>
            </w:pPr>
            <w:r w:rsidRPr="002172C1">
              <w:rPr>
                <w:b/>
                <w:color w:val="000000" w:themeColor="text1"/>
                <w:sz w:val="24"/>
              </w:rPr>
              <w:t xml:space="preserve">Độc lập - Tự do - Hạnh phúc  </w:t>
            </w:r>
          </w:p>
          <w:p w14:paraId="068F3DAC" w14:textId="77777777" w:rsidR="002172C1" w:rsidRPr="002172C1" w:rsidRDefault="002172C1" w:rsidP="00FD2426">
            <w:pPr>
              <w:spacing w:after="0" w:line="259" w:lineRule="auto"/>
              <w:ind w:left="0" w:right="67" w:firstLine="0"/>
              <w:jc w:val="center"/>
              <w:rPr>
                <w:color w:val="000000" w:themeColor="text1"/>
                <w:sz w:val="24"/>
              </w:rPr>
            </w:pPr>
            <w:r w:rsidRPr="002172C1">
              <w:rPr>
                <w:color w:val="000000" w:themeColor="text1"/>
                <w:sz w:val="24"/>
              </w:rPr>
              <w:t xml:space="preserve">_________________________________________ </w:t>
            </w:r>
          </w:p>
        </w:tc>
      </w:tr>
      <w:tr w:rsidR="002172C1" w:rsidRPr="002172C1" w14:paraId="114FF93F" w14:textId="77777777" w:rsidTr="00FD2426">
        <w:trPr>
          <w:trHeight w:val="375"/>
        </w:trPr>
        <w:tc>
          <w:tcPr>
            <w:tcW w:w="2638" w:type="dxa"/>
            <w:tcBorders>
              <w:top w:val="nil"/>
              <w:left w:val="nil"/>
              <w:bottom w:val="nil"/>
              <w:right w:val="nil"/>
            </w:tcBorders>
            <w:vAlign w:val="bottom"/>
          </w:tcPr>
          <w:p w14:paraId="1A398B2B" w14:textId="77777777" w:rsidR="002172C1" w:rsidRPr="002172C1" w:rsidRDefault="002172C1" w:rsidP="00FD2426">
            <w:pPr>
              <w:spacing w:after="0" w:line="259" w:lineRule="auto"/>
              <w:ind w:left="0" w:firstLine="0"/>
              <w:jc w:val="left"/>
              <w:rPr>
                <w:color w:val="000000" w:themeColor="text1"/>
                <w:sz w:val="24"/>
              </w:rPr>
            </w:pPr>
            <w:r w:rsidRPr="002172C1">
              <w:rPr>
                <w:color w:val="000000" w:themeColor="text1"/>
                <w:sz w:val="24"/>
              </w:rPr>
              <w:t xml:space="preserve">Số: ……/TTr- </w:t>
            </w:r>
          </w:p>
        </w:tc>
        <w:tc>
          <w:tcPr>
            <w:tcW w:w="5490" w:type="dxa"/>
            <w:tcBorders>
              <w:top w:val="nil"/>
              <w:left w:val="nil"/>
              <w:bottom w:val="nil"/>
              <w:right w:val="nil"/>
            </w:tcBorders>
            <w:vAlign w:val="bottom"/>
          </w:tcPr>
          <w:p w14:paraId="2C9CAAC4" w14:textId="77777777" w:rsidR="002172C1" w:rsidRPr="002172C1" w:rsidRDefault="002172C1" w:rsidP="00FD2426">
            <w:pPr>
              <w:spacing w:after="0" w:line="259" w:lineRule="auto"/>
              <w:ind w:left="209" w:firstLine="0"/>
              <w:jc w:val="left"/>
              <w:rPr>
                <w:color w:val="000000" w:themeColor="text1"/>
                <w:sz w:val="24"/>
              </w:rPr>
            </w:pPr>
            <w:r w:rsidRPr="002172C1">
              <w:rPr>
                <w:i/>
                <w:color w:val="000000" w:themeColor="text1"/>
                <w:sz w:val="24"/>
              </w:rPr>
              <w:t xml:space="preserve">(Tên địa phương), ngày …. tháng …. năm … </w:t>
            </w:r>
          </w:p>
        </w:tc>
      </w:tr>
    </w:tbl>
    <w:p w14:paraId="4419A9C6" w14:textId="77777777" w:rsidR="002172C1" w:rsidRPr="002172C1" w:rsidRDefault="002172C1" w:rsidP="002172C1">
      <w:pPr>
        <w:spacing w:after="0" w:line="259" w:lineRule="auto"/>
        <w:ind w:left="443" w:firstLine="0"/>
        <w:jc w:val="center"/>
        <w:rPr>
          <w:color w:val="000000" w:themeColor="text1"/>
          <w:sz w:val="24"/>
        </w:rPr>
      </w:pPr>
      <w:r w:rsidRPr="002172C1">
        <w:rPr>
          <w:b/>
          <w:color w:val="000000" w:themeColor="text1"/>
          <w:sz w:val="24"/>
        </w:rPr>
        <w:t xml:space="preserve"> </w:t>
      </w:r>
    </w:p>
    <w:p w14:paraId="2792DA23" w14:textId="77777777" w:rsidR="002172C1" w:rsidRPr="002172C1" w:rsidRDefault="002172C1" w:rsidP="002172C1">
      <w:pPr>
        <w:spacing w:after="71" w:line="259" w:lineRule="auto"/>
        <w:ind w:left="443" w:firstLine="0"/>
        <w:jc w:val="center"/>
        <w:rPr>
          <w:color w:val="000000" w:themeColor="text1"/>
          <w:sz w:val="24"/>
        </w:rPr>
      </w:pPr>
      <w:r w:rsidRPr="002172C1">
        <w:rPr>
          <w:b/>
          <w:color w:val="000000" w:themeColor="text1"/>
          <w:sz w:val="24"/>
        </w:rPr>
        <w:t xml:space="preserve"> </w:t>
      </w:r>
    </w:p>
    <w:p w14:paraId="47C735F3" w14:textId="77777777" w:rsidR="002172C1" w:rsidRPr="002172C1" w:rsidRDefault="002172C1" w:rsidP="002172C1">
      <w:pPr>
        <w:pStyle w:val="Heading2"/>
        <w:ind w:left="487" w:right="92"/>
        <w:rPr>
          <w:rFonts w:ascii="Times New Roman" w:hAnsi="Times New Roman" w:cs="Times New Roman"/>
          <w:color w:val="000000" w:themeColor="text1"/>
          <w:sz w:val="24"/>
          <w:szCs w:val="24"/>
        </w:rPr>
      </w:pPr>
      <w:r w:rsidRPr="002172C1">
        <w:rPr>
          <w:rFonts w:ascii="Times New Roman" w:hAnsi="Times New Roman" w:cs="Times New Roman"/>
          <w:color w:val="000000" w:themeColor="text1"/>
          <w:sz w:val="24"/>
          <w:szCs w:val="24"/>
        </w:rPr>
        <w:t>TỜ TRÌNH  Về việc……………(04)…………</w:t>
      </w:r>
      <w:r w:rsidRPr="002172C1">
        <w:rPr>
          <w:rFonts w:ascii="Times New Roman" w:eastAsia="Times New Roman" w:hAnsi="Times New Roman" w:cs="Times New Roman"/>
          <w:color w:val="000000" w:themeColor="text1"/>
          <w:sz w:val="24"/>
          <w:szCs w:val="24"/>
        </w:rPr>
        <w:t xml:space="preserve"> </w:t>
      </w:r>
    </w:p>
    <w:p w14:paraId="406D7ED3" w14:textId="77777777" w:rsidR="002172C1" w:rsidRPr="002172C1" w:rsidRDefault="002172C1" w:rsidP="002172C1">
      <w:pPr>
        <w:spacing w:after="200" w:line="259" w:lineRule="auto"/>
        <w:ind w:left="393"/>
        <w:jc w:val="center"/>
        <w:rPr>
          <w:color w:val="000000" w:themeColor="text1"/>
          <w:sz w:val="24"/>
        </w:rPr>
      </w:pPr>
      <w:r w:rsidRPr="002172C1">
        <w:rPr>
          <w:b/>
          <w:color w:val="000000" w:themeColor="text1"/>
          <w:sz w:val="24"/>
        </w:rPr>
        <w:t xml:space="preserve">_____________ </w:t>
      </w:r>
    </w:p>
    <w:p w14:paraId="43A72C6F" w14:textId="77777777" w:rsidR="002172C1" w:rsidRPr="002172C1" w:rsidRDefault="002172C1" w:rsidP="002172C1">
      <w:pPr>
        <w:spacing w:after="20" w:line="259" w:lineRule="auto"/>
        <w:ind w:left="454" w:firstLine="0"/>
        <w:jc w:val="center"/>
        <w:rPr>
          <w:color w:val="000000" w:themeColor="text1"/>
          <w:sz w:val="24"/>
        </w:rPr>
      </w:pPr>
      <w:r w:rsidRPr="002172C1">
        <w:rPr>
          <w:b/>
          <w:color w:val="000000" w:themeColor="text1"/>
          <w:sz w:val="24"/>
        </w:rPr>
        <w:t xml:space="preserve"> </w:t>
      </w:r>
    </w:p>
    <w:p w14:paraId="7F60789C" w14:textId="77777777" w:rsidR="002172C1" w:rsidRPr="002172C1" w:rsidRDefault="002172C1" w:rsidP="002172C1">
      <w:pPr>
        <w:spacing w:after="0" w:line="259" w:lineRule="auto"/>
        <w:ind w:left="511" w:right="119"/>
        <w:jc w:val="center"/>
        <w:rPr>
          <w:color w:val="000000" w:themeColor="text1"/>
          <w:sz w:val="24"/>
        </w:rPr>
      </w:pPr>
      <w:r w:rsidRPr="002172C1">
        <w:rPr>
          <w:color w:val="000000" w:themeColor="text1"/>
          <w:sz w:val="24"/>
        </w:rPr>
        <w:t>Kính gửi:.........(03).........</w:t>
      </w:r>
      <w:r w:rsidRPr="002172C1">
        <w:rPr>
          <w:i/>
          <w:color w:val="000000" w:themeColor="text1"/>
          <w:sz w:val="24"/>
        </w:rPr>
        <w:t xml:space="preserve"> </w:t>
      </w:r>
    </w:p>
    <w:p w14:paraId="32FFF428" w14:textId="77777777" w:rsidR="002172C1" w:rsidRPr="002172C1" w:rsidRDefault="002172C1" w:rsidP="002172C1">
      <w:pPr>
        <w:spacing w:after="140" w:line="259" w:lineRule="auto"/>
        <w:ind w:left="454" w:firstLine="0"/>
        <w:jc w:val="center"/>
        <w:rPr>
          <w:color w:val="000000" w:themeColor="text1"/>
          <w:sz w:val="24"/>
        </w:rPr>
      </w:pPr>
      <w:r w:rsidRPr="002172C1">
        <w:rPr>
          <w:i/>
          <w:color w:val="000000" w:themeColor="text1"/>
          <w:sz w:val="24"/>
        </w:rPr>
        <w:t xml:space="preserve"> </w:t>
      </w:r>
    </w:p>
    <w:p w14:paraId="20466332" w14:textId="77777777" w:rsidR="002172C1" w:rsidRPr="002172C1" w:rsidRDefault="002172C1" w:rsidP="002172C1">
      <w:pPr>
        <w:spacing w:after="152"/>
        <w:ind w:left="1032" w:right="64"/>
        <w:rPr>
          <w:color w:val="000000" w:themeColor="text1"/>
          <w:sz w:val="24"/>
        </w:rPr>
      </w:pPr>
      <w:r w:rsidRPr="002172C1">
        <w:rPr>
          <w:color w:val="000000" w:themeColor="text1"/>
          <w:sz w:val="24"/>
        </w:rPr>
        <w:t xml:space="preserve">Căn cứ Luật Di sản văn hóa ngày 23 tháng 11 năm 2024; </w:t>
      </w:r>
    </w:p>
    <w:p w14:paraId="475845A3" w14:textId="77777777" w:rsidR="002172C1" w:rsidRPr="002172C1" w:rsidRDefault="002172C1" w:rsidP="002172C1">
      <w:pPr>
        <w:spacing w:after="0" w:line="259" w:lineRule="auto"/>
        <w:ind w:right="64"/>
        <w:jc w:val="right"/>
        <w:rPr>
          <w:color w:val="000000" w:themeColor="text1"/>
          <w:sz w:val="24"/>
        </w:rPr>
      </w:pPr>
      <w:r w:rsidRPr="002172C1">
        <w:rPr>
          <w:color w:val="000000" w:themeColor="text1"/>
          <w:sz w:val="24"/>
        </w:rPr>
        <w:t xml:space="preserve">Căn cứ Nghị định số 308/2025/NĐ-CP ngày 28 tháng 11 năm 2025 của </w:t>
      </w:r>
    </w:p>
    <w:p w14:paraId="20745B34" w14:textId="77777777" w:rsidR="002172C1" w:rsidRPr="002172C1" w:rsidRDefault="002172C1" w:rsidP="002172C1">
      <w:pPr>
        <w:spacing w:after="31"/>
        <w:ind w:left="466" w:right="64"/>
        <w:rPr>
          <w:color w:val="000000" w:themeColor="text1"/>
          <w:sz w:val="24"/>
        </w:rPr>
      </w:pPr>
      <w:r w:rsidRPr="002172C1">
        <w:rPr>
          <w:color w:val="000000" w:themeColor="text1"/>
          <w:sz w:val="24"/>
        </w:rPr>
        <w:t xml:space="preserve">Chính phủ quy định chi tiết một số điều và biện pháp tổ chức, hướng dẫn thi hành </w:t>
      </w:r>
    </w:p>
    <w:p w14:paraId="2ADB9D54" w14:textId="77777777" w:rsidR="002172C1" w:rsidRPr="002172C1" w:rsidRDefault="002172C1" w:rsidP="002172C1">
      <w:pPr>
        <w:spacing w:after="154"/>
        <w:ind w:left="466" w:right="64"/>
        <w:rPr>
          <w:color w:val="000000" w:themeColor="text1"/>
          <w:sz w:val="24"/>
        </w:rPr>
      </w:pPr>
      <w:r w:rsidRPr="002172C1">
        <w:rPr>
          <w:color w:val="000000" w:themeColor="text1"/>
          <w:sz w:val="24"/>
        </w:rPr>
        <w:t xml:space="preserve">Luật Di sản văn hóa; </w:t>
      </w:r>
    </w:p>
    <w:p w14:paraId="462F6546" w14:textId="77777777" w:rsidR="002172C1" w:rsidRPr="002172C1" w:rsidRDefault="002172C1" w:rsidP="002172C1">
      <w:pPr>
        <w:spacing w:after="90" w:line="259" w:lineRule="auto"/>
        <w:ind w:right="198"/>
        <w:jc w:val="right"/>
        <w:rPr>
          <w:color w:val="000000" w:themeColor="text1"/>
          <w:sz w:val="24"/>
        </w:rPr>
      </w:pPr>
      <w:r w:rsidRPr="002172C1">
        <w:rPr>
          <w:color w:val="000000" w:themeColor="text1"/>
          <w:sz w:val="24"/>
        </w:rPr>
        <w:t xml:space="preserve">Căn cứ kết quả cuộc họp của Hội đồng thẩm định ngày … tháng … năm… </w:t>
      </w:r>
    </w:p>
    <w:p w14:paraId="234D0C64" w14:textId="77777777" w:rsidR="002172C1" w:rsidRPr="002172C1" w:rsidRDefault="002172C1" w:rsidP="002172C1">
      <w:pPr>
        <w:ind w:left="456" w:right="64" w:firstLine="566"/>
        <w:rPr>
          <w:color w:val="000000" w:themeColor="text1"/>
          <w:sz w:val="24"/>
        </w:rPr>
      </w:pPr>
      <w:r w:rsidRPr="002172C1">
        <w:rPr>
          <w:color w:val="000000" w:themeColor="text1"/>
          <w:sz w:val="24"/>
        </w:rPr>
        <w:t xml:space="preserve">Trên cơ sở giá trị của di tích/di sản tư liệu, …(01)/(02)…. đã xây dựng nội dung hồ sơ …… (ghi nội dung đề nghị, tên di tích/di sản tư liệu)….., ....... xã/phường/đặc khu …… tỉnh/thành phố trực thuộc trung ương …… kính đề nghị ……(03)……… xem xét, quyết định ……(04)……. (gửi kèm theo hồ sơ). </w:t>
      </w:r>
    </w:p>
    <w:p w14:paraId="5DE129A0" w14:textId="77777777" w:rsidR="002172C1" w:rsidRPr="002172C1" w:rsidRDefault="002172C1" w:rsidP="002172C1">
      <w:pPr>
        <w:spacing w:after="0" w:line="322" w:lineRule="auto"/>
        <w:ind w:left="456" w:right="64" w:firstLine="566"/>
        <w:rPr>
          <w:color w:val="000000" w:themeColor="text1"/>
          <w:sz w:val="24"/>
        </w:rPr>
      </w:pPr>
      <w:r w:rsidRPr="002172C1">
        <w:rPr>
          <w:color w:val="000000" w:themeColor="text1"/>
          <w:sz w:val="24"/>
        </w:rPr>
        <w:t xml:space="preserve">(Đối với hồ sơ đề nghị bổ sung, chỉnh sửa hồ sơ khoa học di tích/di sản tư liệu còn phải thuyết minh, làm rõ sự cần thiết đề xuất thay đổi, điều chỉnh). Trân trọng. </w:t>
      </w:r>
    </w:p>
    <w:p w14:paraId="2206BC0A" w14:textId="77777777" w:rsidR="002172C1" w:rsidRPr="002172C1" w:rsidRDefault="002172C1" w:rsidP="002172C1">
      <w:pPr>
        <w:spacing w:after="51" w:line="259" w:lineRule="auto"/>
        <w:ind w:left="1022" w:firstLine="0"/>
        <w:jc w:val="left"/>
        <w:rPr>
          <w:color w:val="000000" w:themeColor="text1"/>
          <w:sz w:val="24"/>
        </w:rPr>
      </w:pPr>
      <w:r w:rsidRPr="002172C1">
        <w:rPr>
          <w:color w:val="000000" w:themeColor="text1"/>
          <w:sz w:val="24"/>
        </w:rPr>
        <w:t xml:space="preserve"> </w:t>
      </w:r>
    </w:p>
    <w:p w14:paraId="77688819" w14:textId="77777777" w:rsidR="002172C1" w:rsidRPr="002172C1" w:rsidRDefault="002172C1" w:rsidP="002172C1">
      <w:pPr>
        <w:tabs>
          <w:tab w:val="center" w:pos="1080"/>
          <w:tab w:val="center" w:pos="6797"/>
        </w:tabs>
        <w:spacing w:after="31" w:line="269" w:lineRule="auto"/>
        <w:ind w:left="0" w:firstLine="0"/>
        <w:jc w:val="left"/>
        <w:rPr>
          <w:color w:val="000000" w:themeColor="text1"/>
          <w:sz w:val="24"/>
        </w:rPr>
      </w:pPr>
      <w:r w:rsidRPr="002172C1">
        <w:rPr>
          <w:rFonts w:eastAsia="Calibri"/>
          <w:color w:val="000000" w:themeColor="text1"/>
          <w:sz w:val="24"/>
        </w:rPr>
        <w:tab/>
      </w:r>
      <w:r w:rsidRPr="002172C1">
        <w:rPr>
          <w:b/>
          <w:i/>
          <w:color w:val="000000" w:themeColor="text1"/>
          <w:sz w:val="24"/>
        </w:rPr>
        <w:t xml:space="preserve">Nơi nhận: </w:t>
      </w:r>
      <w:r w:rsidRPr="002172C1">
        <w:rPr>
          <w:b/>
          <w:i/>
          <w:color w:val="000000" w:themeColor="text1"/>
          <w:sz w:val="24"/>
        </w:rPr>
        <w:tab/>
      </w:r>
      <w:r w:rsidRPr="002172C1">
        <w:rPr>
          <w:b/>
          <w:color w:val="000000" w:themeColor="text1"/>
          <w:sz w:val="24"/>
        </w:rPr>
        <w:t xml:space="preserve">…(01)/(02)… </w:t>
      </w:r>
    </w:p>
    <w:p w14:paraId="003A1754" w14:textId="77777777" w:rsidR="002172C1" w:rsidRPr="002172C1" w:rsidRDefault="002172C1" w:rsidP="002172C1">
      <w:pPr>
        <w:numPr>
          <w:ilvl w:val="0"/>
          <w:numId w:val="10"/>
        </w:numPr>
        <w:spacing w:after="0" w:line="268" w:lineRule="auto"/>
        <w:ind w:right="67"/>
        <w:rPr>
          <w:color w:val="000000" w:themeColor="text1"/>
          <w:sz w:val="24"/>
        </w:rPr>
      </w:pPr>
      <w:r w:rsidRPr="002172C1">
        <w:rPr>
          <w:color w:val="000000" w:themeColor="text1"/>
          <w:sz w:val="24"/>
          <w:vertAlign w:val="superscript"/>
        </w:rPr>
        <w:t xml:space="preserve">Như trên; </w:t>
      </w:r>
      <w:r w:rsidRPr="002172C1">
        <w:rPr>
          <w:color w:val="000000" w:themeColor="text1"/>
          <w:sz w:val="24"/>
          <w:vertAlign w:val="superscript"/>
        </w:rPr>
        <w:tab/>
      </w:r>
      <w:r w:rsidRPr="002172C1">
        <w:rPr>
          <w:i/>
          <w:color w:val="000000" w:themeColor="text1"/>
          <w:sz w:val="24"/>
        </w:rPr>
        <w:t xml:space="preserve">(Ký, đóng dấu và ghi rõ họ tên,  </w:t>
      </w:r>
    </w:p>
    <w:p w14:paraId="4F9DA8E3" w14:textId="77777777" w:rsidR="002172C1" w:rsidRPr="002172C1" w:rsidRDefault="002172C1" w:rsidP="002172C1">
      <w:pPr>
        <w:numPr>
          <w:ilvl w:val="0"/>
          <w:numId w:val="10"/>
        </w:numPr>
        <w:spacing w:after="45" w:line="259" w:lineRule="auto"/>
        <w:ind w:right="67"/>
        <w:rPr>
          <w:color w:val="000000" w:themeColor="text1"/>
          <w:sz w:val="24"/>
        </w:rPr>
      </w:pPr>
      <w:r w:rsidRPr="002172C1">
        <w:rPr>
          <w:color w:val="000000" w:themeColor="text1"/>
          <w:sz w:val="24"/>
        </w:rPr>
        <w:t xml:space="preserve">………..; </w:t>
      </w:r>
    </w:p>
    <w:p w14:paraId="6E64EF38" w14:textId="77777777" w:rsidR="002172C1" w:rsidRPr="002172C1" w:rsidRDefault="002172C1" w:rsidP="002172C1">
      <w:pPr>
        <w:numPr>
          <w:ilvl w:val="0"/>
          <w:numId w:val="10"/>
        </w:numPr>
        <w:spacing w:after="106" w:line="268" w:lineRule="auto"/>
        <w:ind w:right="67"/>
        <w:rPr>
          <w:color w:val="000000" w:themeColor="text1"/>
          <w:sz w:val="24"/>
        </w:rPr>
      </w:pPr>
      <w:r w:rsidRPr="002172C1">
        <w:rPr>
          <w:color w:val="000000" w:themeColor="text1"/>
          <w:sz w:val="24"/>
        </w:rPr>
        <w:t xml:space="preserve">Lưu: VT,…. </w:t>
      </w:r>
      <w:r w:rsidRPr="002172C1">
        <w:rPr>
          <w:color w:val="000000" w:themeColor="text1"/>
          <w:sz w:val="24"/>
        </w:rPr>
        <w:tab/>
      </w:r>
      <w:r w:rsidRPr="002172C1">
        <w:rPr>
          <w:i/>
          <w:color w:val="000000" w:themeColor="text1"/>
          <w:sz w:val="24"/>
        </w:rPr>
        <w:t>chức vụ người ký)</w:t>
      </w:r>
      <w:r w:rsidRPr="002172C1">
        <w:rPr>
          <w:color w:val="000000" w:themeColor="text1"/>
          <w:sz w:val="24"/>
        </w:rPr>
        <w:t xml:space="preserve"> </w:t>
      </w:r>
    </w:p>
    <w:p w14:paraId="313A2F01" w14:textId="77777777" w:rsidR="002172C1" w:rsidRPr="002172C1" w:rsidRDefault="002172C1" w:rsidP="002172C1">
      <w:pPr>
        <w:spacing w:after="0" w:line="259" w:lineRule="auto"/>
        <w:ind w:left="439" w:firstLine="0"/>
        <w:jc w:val="center"/>
        <w:rPr>
          <w:color w:val="000000" w:themeColor="text1"/>
          <w:sz w:val="24"/>
        </w:rPr>
      </w:pPr>
      <w:r w:rsidRPr="002172C1">
        <w:rPr>
          <w:b/>
          <w:color w:val="000000" w:themeColor="text1"/>
          <w:sz w:val="24"/>
        </w:rPr>
        <w:t xml:space="preserve"> </w:t>
      </w:r>
    </w:p>
    <w:p w14:paraId="202A165A" w14:textId="77777777" w:rsidR="002172C1" w:rsidRPr="002172C1" w:rsidRDefault="002172C1" w:rsidP="002172C1">
      <w:pPr>
        <w:spacing w:after="103" w:line="259" w:lineRule="auto"/>
        <w:ind w:left="456" w:firstLine="0"/>
        <w:jc w:val="left"/>
        <w:rPr>
          <w:color w:val="000000" w:themeColor="text1"/>
          <w:sz w:val="24"/>
        </w:rPr>
      </w:pPr>
      <w:r w:rsidRPr="002172C1">
        <w:rPr>
          <w:color w:val="000000" w:themeColor="text1"/>
          <w:sz w:val="24"/>
        </w:rPr>
        <w:t xml:space="preserve"> </w:t>
      </w:r>
    </w:p>
    <w:p w14:paraId="09A83E22" w14:textId="77777777" w:rsidR="002172C1" w:rsidRPr="002172C1" w:rsidRDefault="002172C1" w:rsidP="002172C1">
      <w:pPr>
        <w:spacing w:after="110" w:line="259" w:lineRule="auto"/>
        <w:ind w:left="1164" w:firstLine="0"/>
        <w:jc w:val="left"/>
        <w:rPr>
          <w:color w:val="000000" w:themeColor="text1"/>
          <w:sz w:val="24"/>
        </w:rPr>
      </w:pPr>
      <w:r w:rsidRPr="002172C1">
        <w:rPr>
          <w:b/>
          <w:color w:val="000000" w:themeColor="text1"/>
          <w:sz w:val="24"/>
        </w:rPr>
        <w:t xml:space="preserve"> </w:t>
      </w:r>
    </w:p>
    <w:p w14:paraId="1664641D" w14:textId="77777777" w:rsidR="002172C1" w:rsidRPr="002172C1" w:rsidRDefault="002172C1" w:rsidP="002172C1">
      <w:pPr>
        <w:spacing w:after="90" w:line="259" w:lineRule="auto"/>
        <w:ind w:left="1164" w:firstLine="0"/>
        <w:jc w:val="left"/>
        <w:rPr>
          <w:color w:val="000000" w:themeColor="text1"/>
          <w:sz w:val="24"/>
        </w:rPr>
      </w:pPr>
      <w:r w:rsidRPr="002172C1">
        <w:rPr>
          <w:b/>
          <w:color w:val="000000" w:themeColor="text1"/>
          <w:sz w:val="24"/>
        </w:rPr>
        <w:t xml:space="preserve"> </w:t>
      </w:r>
    </w:p>
    <w:p w14:paraId="24616422" w14:textId="77777777" w:rsidR="002172C1" w:rsidRPr="002172C1" w:rsidRDefault="002172C1" w:rsidP="002172C1">
      <w:pPr>
        <w:spacing w:after="90" w:line="259" w:lineRule="auto"/>
        <w:ind w:left="1164" w:firstLine="0"/>
        <w:jc w:val="left"/>
        <w:rPr>
          <w:color w:val="000000" w:themeColor="text1"/>
          <w:sz w:val="24"/>
        </w:rPr>
      </w:pPr>
      <w:r w:rsidRPr="002172C1">
        <w:rPr>
          <w:b/>
          <w:color w:val="000000" w:themeColor="text1"/>
          <w:sz w:val="24"/>
        </w:rPr>
        <w:t xml:space="preserve"> </w:t>
      </w:r>
    </w:p>
    <w:p w14:paraId="474B3DA6" w14:textId="77777777" w:rsidR="002172C1" w:rsidRPr="002172C1" w:rsidRDefault="002172C1" w:rsidP="002172C1">
      <w:pPr>
        <w:spacing w:after="93" w:line="259" w:lineRule="auto"/>
        <w:ind w:left="1164" w:firstLine="0"/>
        <w:jc w:val="left"/>
        <w:rPr>
          <w:color w:val="000000" w:themeColor="text1"/>
          <w:sz w:val="24"/>
        </w:rPr>
      </w:pPr>
      <w:r w:rsidRPr="002172C1">
        <w:rPr>
          <w:b/>
          <w:color w:val="000000" w:themeColor="text1"/>
          <w:sz w:val="24"/>
        </w:rPr>
        <w:t xml:space="preserve"> </w:t>
      </w:r>
    </w:p>
    <w:p w14:paraId="2C88E638" w14:textId="77777777" w:rsidR="002172C1" w:rsidRPr="002172C1" w:rsidRDefault="002172C1" w:rsidP="002172C1">
      <w:pPr>
        <w:spacing w:after="90" w:line="259" w:lineRule="auto"/>
        <w:ind w:left="1164" w:firstLine="0"/>
        <w:jc w:val="left"/>
        <w:rPr>
          <w:color w:val="000000" w:themeColor="text1"/>
          <w:sz w:val="24"/>
        </w:rPr>
      </w:pPr>
      <w:r w:rsidRPr="002172C1">
        <w:rPr>
          <w:b/>
          <w:color w:val="000000" w:themeColor="text1"/>
          <w:sz w:val="24"/>
        </w:rPr>
        <w:t xml:space="preserve"> </w:t>
      </w:r>
    </w:p>
    <w:p w14:paraId="0E5C2109" w14:textId="39D5F6AF" w:rsidR="002172C1" w:rsidRPr="002172C1" w:rsidRDefault="002172C1" w:rsidP="002172C1">
      <w:pPr>
        <w:spacing w:after="90" w:line="259" w:lineRule="auto"/>
        <w:ind w:left="1164" w:firstLine="0"/>
        <w:jc w:val="right"/>
        <w:rPr>
          <w:color w:val="000000" w:themeColor="text1"/>
          <w:sz w:val="24"/>
        </w:rPr>
      </w:pPr>
      <w:r w:rsidRPr="002172C1">
        <w:rPr>
          <w:b/>
          <w:color w:val="000000" w:themeColor="text1"/>
          <w:sz w:val="24"/>
        </w:rPr>
        <w:lastRenderedPageBreak/>
        <w:t xml:space="preserve"> Mẫu số 11 </w:t>
      </w:r>
    </w:p>
    <w:p w14:paraId="2D9D4E1D" w14:textId="77777777" w:rsidR="002172C1" w:rsidRPr="002172C1" w:rsidRDefault="002172C1" w:rsidP="002172C1">
      <w:pPr>
        <w:pStyle w:val="Heading2"/>
        <w:ind w:left="487" w:right="95"/>
        <w:jc w:val="center"/>
        <w:rPr>
          <w:rFonts w:ascii="Times New Roman" w:hAnsi="Times New Roman" w:cs="Times New Roman"/>
          <w:b/>
          <w:bCs/>
          <w:color w:val="000000" w:themeColor="text1"/>
          <w:sz w:val="24"/>
          <w:szCs w:val="24"/>
        </w:rPr>
      </w:pPr>
      <w:r w:rsidRPr="002172C1">
        <w:rPr>
          <w:rFonts w:ascii="Times New Roman" w:hAnsi="Times New Roman" w:cs="Times New Roman"/>
          <w:b/>
          <w:bCs/>
          <w:color w:val="000000" w:themeColor="text1"/>
          <w:sz w:val="24"/>
          <w:szCs w:val="24"/>
        </w:rPr>
        <w:t>CỘNG HÒA XÃ HỘI CHỦ NGHĨA VIỆT NAM</w:t>
      </w:r>
    </w:p>
    <w:p w14:paraId="7F6C216B" w14:textId="2151EE65" w:rsidR="002172C1" w:rsidRPr="002172C1" w:rsidRDefault="002172C1" w:rsidP="002172C1">
      <w:pPr>
        <w:pStyle w:val="Heading2"/>
        <w:ind w:left="487" w:right="95"/>
        <w:jc w:val="center"/>
        <w:rPr>
          <w:rFonts w:ascii="Times New Roman" w:hAnsi="Times New Roman" w:cs="Times New Roman"/>
          <w:color w:val="000000" w:themeColor="text1"/>
          <w:sz w:val="24"/>
          <w:szCs w:val="24"/>
        </w:rPr>
      </w:pPr>
      <w:r w:rsidRPr="002172C1">
        <w:rPr>
          <w:rFonts w:ascii="Times New Roman" w:hAnsi="Times New Roman" w:cs="Times New Roman"/>
          <w:b/>
          <w:bCs/>
          <w:color w:val="000000" w:themeColor="text1"/>
          <w:sz w:val="24"/>
          <w:szCs w:val="24"/>
        </w:rPr>
        <w:t>Độc lập - Tự do - Hạnh phúc</w:t>
      </w:r>
    </w:p>
    <w:p w14:paraId="724B0D30" w14:textId="77777777" w:rsidR="002172C1" w:rsidRPr="002172C1" w:rsidRDefault="002172C1" w:rsidP="002172C1">
      <w:pPr>
        <w:spacing w:after="645" w:line="259" w:lineRule="auto"/>
        <w:ind w:left="3086" w:firstLine="0"/>
        <w:jc w:val="left"/>
        <w:rPr>
          <w:color w:val="000000" w:themeColor="text1"/>
          <w:sz w:val="24"/>
        </w:rPr>
      </w:pPr>
      <w:r w:rsidRPr="002172C1">
        <w:rPr>
          <w:rFonts w:eastAsia="Calibri"/>
          <w:noProof/>
          <w:color w:val="000000" w:themeColor="text1"/>
          <w:sz w:val="24"/>
        </w:rPr>
        <mc:AlternateContent>
          <mc:Choice Requires="wpg">
            <w:drawing>
              <wp:inline distT="0" distB="0" distL="0" distR="0" wp14:anchorId="5B8535F9" wp14:editId="20748047">
                <wp:extent cx="2421890" cy="9144"/>
                <wp:effectExtent l="0" t="0" r="0" b="0"/>
                <wp:docPr id="173641" name="Group 173641"/>
                <wp:cNvGraphicFramePr/>
                <a:graphic xmlns:a="http://schemas.openxmlformats.org/drawingml/2006/main">
                  <a:graphicData uri="http://schemas.microsoft.com/office/word/2010/wordprocessingGroup">
                    <wpg:wgp>
                      <wpg:cNvGrpSpPr/>
                      <wpg:grpSpPr>
                        <a:xfrm>
                          <a:off x="0" y="0"/>
                          <a:ext cx="2421890" cy="9144"/>
                          <a:chOff x="0" y="0"/>
                          <a:chExt cx="2421890" cy="9144"/>
                        </a:xfrm>
                      </wpg:grpSpPr>
                      <wps:wsp>
                        <wps:cNvPr id="6740" name="Shape 6740"/>
                        <wps:cNvSpPr/>
                        <wps:spPr>
                          <a:xfrm>
                            <a:off x="0" y="0"/>
                            <a:ext cx="2421890" cy="0"/>
                          </a:xfrm>
                          <a:custGeom>
                            <a:avLst/>
                            <a:gdLst/>
                            <a:ahLst/>
                            <a:cxnLst/>
                            <a:rect l="0" t="0" r="0" b="0"/>
                            <a:pathLst>
                              <a:path w="2421890">
                                <a:moveTo>
                                  <a:pt x="0" y="0"/>
                                </a:moveTo>
                                <a:lnTo>
                                  <a:pt x="242189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28681C" id="Group 173641" o:spid="_x0000_s1026" style="width:190.7pt;height:.7pt;mso-position-horizontal-relative:char;mso-position-vertical-relative:line" coordsize="242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">
                <v:shape id="Shape 6740" o:spid="_x0000_s1027" style="position:absolute;width:24218;height:0;visibility:visible;mso-wrap-style:square;v-text-anchor:top" coordsize="2421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" path="m,l2421890,e" filled="f" strokeweight=".72pt">
                  <v:path arrowok="t" textboxrect="0,0,2421890,0"/>
                </v:shape>
                <w10:anchorlock/>
              </v:group>
            </w:pict>
          </mc:Fallback>
        </mc:AlternateContent>
      </w:r>
    </w:p>
    <w:p w14:paraId="4445EC70" w14:textId="77777777" w:rsidR="002172C1" w:rsidRPr="002172C1" w:rsidRDefault="002172C1" w:rsidP="002172C1">
      <w:pPr>
        <w:spacing w:after="289" w:line="259" w:lineRule="auto"/>
        <w:ind w:left="511" w:right="117"/>
        <w:jc w:val="center"/>
        <w:rPr>
          <w:color w:val="000000" w:themeColor="text1"/>
          <w:sz w:val="24"/>
        </w:rPr>
      </w:pPr>
      <w:r w:rsidRPr="002172C1">
        <w:rPr>
          <w:color w:val="000000" w:themeColor="text1"/>
          <w:sz w:val="24"/>
        </w:rPr>
        <w:t xml:space="preserve">Kính gửi:....................(03)............................ </w:t>
      </w:r>
    </w:p>
    <w:p w14:paraId="498C6439" w14:textId="77777777" w:rsidR="002172C1" w:rsidRPr="002172C1" w:rsidRDefault="002172C1" w:rsidP="002172C1">
      <w:pPr>
        <w:spacing w:after="163" w:line="259" w:lineRule="auto"/>
        <w:ind w:right="64"/>
        <w:jc w:val="right"/>
        <w:rPr>
          <w:color w:val="000000" w:themeColor="text1"/>
          <w:sz w:val="24"/>
        </w:rPr>
      </w:pPr>
      <w:r w:rsidRPr="002172C1">
        <w:rPr>
          <w:color w:val="000000" w:themeColor="text1"/>
          <w:sz w:val="24"/>
        </w:rPr>
        <w:t xml:space="preserve">Tôi/Chúng tôi là …………… </w:t>
      </w:r>
      <w:r w:rsidRPr="002172C1">
        <w:rPr>
          <w:i/>
          <w:color w:val="000000" w:themeColor="text1"/>
          <w:sz w:val="24"/>
        </w:rPr>
        <w:t xml:space="preserve">(họ và tên người làm đơn) </w:t>
      </w:r>
      <w:r w:rsidRPr="002172C1">
        <w:rPr>
          <w:color w:val="000000" w:themeColor="text1"/>
          <w:sz w:val="24"/>
        </w:rPr>
        <w:t xml:space="preserve">……………….... </w:t>
      </w:r>
    </w:p>
    <w:p w14:paraId="29EDA8E3" w14:textId="77777777" w:rsidR="002172C1" w:rsidRPr="002172C1" w:rsidRDefault="002172C1" w:rsidP="002172C1">
      <w:pPr>
        <w:spacing w:after="29" w:line="259" w:lineRule="auto"/>
        <w:ind w:right="64"/>
        <w:jc w:val="right"/>
        <w:rPr>
          <w:color w:val="000000" w:themeColor="text1"/>
          <w:sz w:val="24"/>
        </w:rPr>
      </w:pPr>
      <w:r w:rsidRPr="002172C1">
        <w:rPr>
          <w:color w:val="000000" w:themeColor="text1"/>
          <w:sz w:val="24"/>
        </w:rPr>
        <w:t xml:space="preserve">Số Căn cước/Căn cước công dân/Mã số định danh cá nhân:….…............... </w:t>
      </w:r>
    </w:p>
    <w:p w14:paraId="1D74DF90" w14:textId="77777777" w:rsidR="002172C1" w:rsidRPr="002172C1" w:rsidRDefault="002172C1" w:rsidP="002172C1">
      <w:pPr>
        <w:ind w:left="466" w:right="64"/>
        <w:rPr>
          <w:color w:val="000000" w:themeColor="text1"/>
          <w:sz w:val="24"/>
        </w:rPr>
      </w:pPr>
      <w:r w:rsidRPr="002172C1">
        <w:rPr>
          <w:color w:val="000000" w:themeColor="text1"/>
          <w:sz w:val="24"/>
        </w:rPr>
        <w:t xml:space="preserve">ngày cấp.............................. nơi cấp…………………………………….……....... </w:t>
      </w:r>
    </w:p>
    <w:p w14:paraId="27B15BA6" w14:textId="77777777" w:rsidR="002172C1" w:rsidRPr="002172C1" w:rsidRDefault="002172C1" w:rsidP="002172C1">
      <w:pPr>
        <w:spacing w:after="91" w:line="268" w:lineRule="auto"/>
        <w:ind w:left="456" w:right="67" w:firstLine="720"/>
        <w:rPr>
          <w:color w:val="000000" w:themeColor="text1"/>
          <w:sz w:val="24"/>
        </w:rPr>
      </w:pPr>
      <w:r w:rsidRPr="002172C1">
        <w:rPr>
          <w:color w:val="000000" w:themeColor="text1"/>
          <w:sz w:val="24"/>
        </w:rPr>
        <w:t>Địa chỉ thường trú: …… (</w:t>
      </w:r>
      <w:r w:rsidRPr="002172C1">
        <w:rPr>
          <w:i/>
          <w:color w:val="000000" w:themeColor="text1"/>
          <w:sz w:val="24"/>
        </w:rPr>
        <w:t>số nhà, đường phố, xóm, làng, xã/phường/đặc khu, tỉnh/thành phố trực thuộc trung ương</w:t>
      </w:r>
      <w:r w:rsidRPr="002172C1">
        <w:rPr>
          <w:color w:val="000000" w:themeColor="text1"/>
          <w:sz w:val="24"/>
        </w:rPr>
        <w:t xml:space="preserve">) ………………..………………..… </w:t>
      </w:r>
    </w:p>
    <w:p w14:paraId="5A15BBF4" w14:textId="77777777" w:rsidR="002172C1" w:rsidRPr="002172C1" w:rsidRDefault="002172C1" w:rsidP="002172C1">
      <w:pPr>
        <w:ind w:left="456" w:right="64" w:firstLine="720"/>
        <w:rPr>
          <w:color w:val="000000" w:themeColor="text1"/>
          <w:sz w:val="24"/>
        </w:rPr>
      </w:pPr>
      <w:r w:rsidRPr="002172C1">
        <w:rPr>
          <w:color w:val="000000" w:themeColor="text1"/>
          <w:sz w:val="24"/>
        </w:rPr>
        <w:t xml:space="preserve">Là đại diện chủ sở hữu </w:t>
      </w:r>
      <w:r w:rsidRPr="002172C1">
        <w:rPr>
          <w:i/>
          <w:color w:val="000000" w:themeColor="text1"/>
          <w:sz w:val="24"/>
        </w:rPr>
        <w:t xml:space="preserve">hoặc </w:t>
      </w:r>
      <w:r w:rsidRPr="002172C1">
        <w:rPr>
          <w:color w:val="000000" w:themeColor="text1"/>
          <w:sz w:val="24"/>
        </w:rPr>
        <w:t xml:space="preserve">người được giao quản lý/tổ chức, cá nhân là chủ sở hữu </w:t>
      </w:r>
      <w:r w:rsidRPr="002172C1">
        <w:rPr>
          <w:i/>
          <w:color w:val="000000" w:themeColor="text1"/>
          <w:sz w:val="24"/>
        </w:rPr>
        <w:t xml:space="preserve">hoặc </w:t>
      </w:r>
      <w:r w:rsidRPr="002172C1">
        <w:rPr>
          <w:color w:val="000000" w:themeColor="text1"/>
          <w:sz w:val="24"/>
        </w:rPr>
        <w:t>người đại diện tổ chức được giao quản lý……(</w:t>
      </w:r>
      <w:r w:rsidRPr="002172C1">
        <w:rPr>
          <w:i/>
          <w:color w:val="000000" w:themeColor="text1"/>
          <w:sz w:val="24"/>
        </w:rPr>
        <w:t>tên di tích/di sản tư liệu</w:t>
      </w:r>
      <w:r w:rsidRPr="002172C1">
        <w:rPr>
          <w:color w:val="000000" w:themeColor="text1"/>
          <w:sz w:val="24"/>
        </w:rPr>
        <w:t>)…… tại ……(</w:t>
      </w:r>
      <w:r w:rsidRPr="002172C1">
        <w:rPr>
          <w:i/>
          <w:color w:val="000000" w:themeColor="text1"/>
          <w:sz w:val="24"/>
        </w:rPr>
        <w:t>số nhà, đường phố, xóm, làng, xã/phường/đặc khu, tỉnh/thành phố trực thuộc trung ương</w:t>
      </w:r>
      <w:r w:rsidRPr="002172C1">
        <w:rPr>
          <w:color w:val="000000" w:themeColor="text1"/>
          <w:sz w:val="24"/>
        </w:rPr>
        <w:t xml:space="preserve">)…………………………………………… </w:t>
      </w:r>
    </w:p>
    <w:p w14:paraId="0ED878E1" w14:textId="77777777" w:rsidR="002172C1" w:rsidRPr="002172C1" w:rsidRDefault="002172C1" w:rsidP="002172C1">
      <w:pPr>
        <w:spacing w:after="168"/>
        <w:ind w:left="456" w:right="64" w:firstLine="720"/>
        <w:rPr>
          <w:color w:val="000000" w:themeColor="text1"/>
          <w:sz w:val="24"/>
        </w:rPr>
      </w:pPr>
      <w:r w:rsidRPr="002172C1">
        <w:rPr>
          <w:color w:val="000000" w:themeColor="text1"/>
          <w:sz w:val="24"/>
        </w:rPr>
        <w:t xml:space="preserve">Sau khi di tích/di sản tư liệu được xếp hạng/ghi danh .... </w:t>
      </w:r>
      <w:r w:rsidRPr="002172C1">
        <w:rPr>
          <w:i/>
          <w:color w:val="000000" w:themeColor="text1"/>
          <w:sz w:val="24"/>
        </w:rPr>
        <w:t>(ghi rõ cấp xếp hạng/ghi danh)</w:t>
      </w:r>
      <w:r w:rsidRPr="002172C1">
        <w:rPr>
          <w:color w:val="000000" w:themeColor="text1"/>
          <w:sz w:val="24"/>
        </w:rPr>
        <w:t>...., trong quá trình quản lý, bảo vệ và phát huy giá trị di tích/di sản tư liệu, do....</w:t>
      </w:r>
      <w:r w:rsidRPr="002172C1">
        <w:rPr>
          <w:i/>
          <w:color w:val="000000" w:themeColor="text1"/>
          <w:sz w:val="24"/>
        </w:rPr>
        <w:t xml:space="preserve">(ghi rõ các lý do đề nghị hủy bỏ quyết định xếp hạng/ghi danh )..., </w:t>
      </w:r>
      <w:r w:rsidRPr="002172C1">
        <w:rPr>
          <w:color w:val="000000" w:themeColor="text1"/>
          <w:sz w:val="24"/>
        </w:rPr>
        <w:t>tôi/chúng tôi nhận thấy di tích/di sản tư liệu không còn đáp ứng các tiêu chí xếp hạng/ghi danh ...</w:t>
      </w:r>
      <w:r w:rsidRPr="002172C1">
        <w:rPr>
          <w:i/>
          <w:color w:val="000000" w:themeColor="text1"/>
          <w:sz w:val="24"/>
        </w:rPr>
        <w:t>(ghi rõ cấp xếp hạng/ghi danh của di tích/di sản tư liệu)</w:t>
      </w:r>
      <w:r w:rsidRPr="002172C1">
        <w:rPr>
          <w:color w:val="000000" w:themeColor="text1"/>
          <w:sz w:val="24"/>
        </w:rPr>
        <w:t xml:space="preserve">... </w:t>
      </w:r>
    </w:p>
    <w:p w14:paraId="21A1FF2C" w14:textId="77777777" w:rsidR="002172C1" w:rsidRPr="002172C1" w:rsidRDefault="002172C1" w:rsidP="002172C1">
      <w:pPr>
        <w:spacing w:after="163"/>
        <w:ind w:left="456" w:right="64" w:firstLine="720"/>
        <w:rPr>
          <w:color w:val="000000" w:themeColor="text1"/>
          <w:sz w:val="24"/>
        </w:rPr>
      </w:pPr>
      <w:r w:rsidRPr="002172C1">
        <w:rPr>
          <w:color w:val="000000" w:themeColor="text1"/>
          <w:sz w:val="24"/>
        </w:rPr>
        <w:t xml:space="preserve">Vì vậy, tôi/chúng tôi trân trọng đề nghị ……(03)…….. nghiên cứu, lập hồ sơ khoa học để đề nghị các cơ quan nhà nước có thẩm quyền xem xét, quyết định ……(04)………. đối với di tích/di sản tư liệu nêu trên. </w:t>
      </w:r>
    </w:p>
    <w:p w14:paraId="5EC6EDA2" w14:textId="77777777" w:rsidR="002172C1" w:rsidRPr="002172C1" w:rsidRDefault="002172C1" w:rsidP="002172C1">
      <w:pPr>
        <w:spacing w:after="147"/>
        <w:ind w:left="456" w:right="64" w:firstLine="720"/>
        <w:rPr>
          <w:color w:val="000000" w:themeColor="text1"/>
          <w:sz w:val="24"/>
        </w:rPr>
      </w:pPr>
      <w:r w:rsidRPr="002172C1">
        <w:rPr>
          <w:color w:val="000000" w:themeColor="text1"/>
          <w:sz w:val="24"/>
        </w:rPr>
        <w:t xml:space="preserve">Tôi/Chúng tôi cam kết sẽ phối hợp chặt chẽ với cơ quan nhà nước có thẩm quyền trong quá trình lập hồ sơ khoa học và thực hiện việc bảo vệ và phát huy giá trị di tích/di sản tư liệu theo đúng quy định của pháp luật về di sản văn hóa và các quy định của pháp luật có liên quan./.  </w:t>
      </w:r>
    </w:p>
    <w:p w14:paraId="109757F7" w14:textId="77777777" w:rsidR="002172C1" w:rsidRPr="002172C1" w:rsidRDefault="002172C1" w:rsidP="002172C1">
      <w:pPr>
        <w:tabs>
          <w:tab w:val="center" w:pos="1944"/>
          <w:tab w:val="center" w:pos="6480"/>
        </w:tabs>
        <w:spacing w:after="30" w:line="268" w:lineRule="auto"/>
        <w:ind w:left="0" w:firstLine="0"/>
        <w:jc w:val="left"/>
        <w:rPr>
          <w:color w:val="000000" w:themeColor="text1"/>
          <w:sz w:val="24"/>
        </w:rPr>
      </w:pPr>
      <w:r w:rsidRPr="002172C1">
        <w:rPr>
          <w:rFonts w:eastAsia="Calibri"/>
          <w:color w:val="000000" w:themeColor="text1"/>
          <w:sz w:val="24"/>
        </w:rPr>
        <w:tab/>
      </w:r>
      <w:r w:rsidRPr="002172C1">
        <w:rPr>
          <w:i/>
          <w:color w:val="000000" w:themeColor="text1"/>
          <w:sz w:val="24"/>
        </w:rPr>
        <w:t xml:space="preserve"> </w:t>
      </w:r>
      <w:r w:rsidRPr="002172C1">
        <w:rPr>
          <w:i/>
          <w:color w:val="000000" w:themeColor="text1"/>
          <w:sz w:val="24"/>
        </w:rPr>
        <w:tab/>
        <w:t xml:space="preserve">(Tên địa phương), ngày… tháng… năm… </w:t>
      </w:r>
    </w:p>
    <w:p w14:paraId="191658BA" w14:textId="5F336B56" w:rsidR="002172C1" w:rsidRPr="002172C1" w:rsidRDefault="002172C1" w:rsidP="002172C1">
      <w:pPr>
        <w:pStyle w:val="Heading2"/>
        <w:ind w:left="3371"/>
        <w:jc w:val="center"/>
        <w:rPr>
          <w:rFonts w:ascii="Times New Roman" w:hAnsi="Times New Roman" w:cs="Times New Roman"/>
          <w:b/>
          <w:bCs/>
          <w:color w:val="000000" w:themeColor="text1"/>
          <w:sz w:val="24"/>
          <w:szCs w:val="24"/>
        </w:rPr>
      </w:pPr>
      <w:r w:rsidRPr="002172C1">
        <w:rPr>
          <w:rFonts w:ascii="Times New Roman" w:hAnsi="Times New Roman" w:cs="Times New Roman"/>
          <w:b/>
          <w:bCs/>
          <w:color w:val="000000" w:themeColor="text1"/>
          <w:sz w:val="24"/>
          <w:szCs w:val="24"/>
        </w:rPr>
        <w:t>NGƯỜI LÀM ĐƠN</w:t>
      </w:r>
    </w:p>
    <w:p w14:paraId="0956A1AE" w14:textId="77777777" w:rsidR="002172C1" w:rsidRPr="002172C1" w:rsidRDefault="002172C1" w:rsidP="002172C1">
      <w:pPr>
        <w:spacing w:after="5" w:line="269" w:lineRule="auto"/>
        <w:ind w:left="3370"/>
        <w:jc w:val="center"/>
        <w:rPr>
          <w:color w:val="000000" w:themeColor="text1"/>
          <w:sz w:val="24"/>
        </w:rPr>
      </w:pPr>
      <w:r w:rsidRPr="002172C1">
        <w:rPr>
          <w:i/>
          <w:color w:val="000000" w:themeColor="text1"/>
          <w:sz w:val="24"/>
        </w:rPr>
        <w:t xml:space="preserve">(Ký và ghi rõ họ tên;ký, đóng dấu và ghi rõ họ tên, chức vụ người ký (nếu là tổ chức)) </w:t>
      </w:r>
    </w:p>
    <w:p w14:paraId="2F73C0A8" w14:textId="77777777" w:rsidR="00273510" w:rsidRPr="002172C1" w:rsidRDefault="00273510">
      <w:pPr>
        <w:rPr>
          <w:color w:val="000000" w:themeColor="text1"/>
          <w:sz w:val="24"/>
        </w:rPr>
      </w:pPr>
    </w:p>
    <w:sectPr w:rsidR="00273510" w:rsidRPr="002172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948"/>
    <w:multiLevelType w:val="hybridMultilevel"/>
    <w:tmpl w:val="620AA200"/>
    <w:lvl w:ilvl="0" w:tplc="69F44F58">
      <w:start w:val="1"/>
      <w:numFmt w:val="bullet"/>
      <w:lvlText w:val="*"/>
      <w:lvlJc w:val="left"/>
      <w:pPr>
        <w:ind w:left="1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C2B87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DA9BA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8CEA1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56ED2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E0C3E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A6C0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5045CC">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1AB83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9F54060"/>
    <w:multiLevelType w:val="hybridMultilevel"/>
    <w:tmpl w:val="EA9AC26A"/>
    <w:lvl w:ilvl="0" w:tplc="D500FBF2">
      <w:start w:val="1"/>
      <w:numFmt w:val="bullet"/>
      <w:lvlText w:val="-"/>
      <w:lvlJc w:val="left"/>
      <w:pPr>
        <w:ind w:left="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1" w:tplc="FC54C91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2" w:tplc="D91830F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3" w:tplc="EE2C915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4" w:tplc="184805E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5" w:tplc="68029B2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6" w:tplc="746CC1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7" w:tplc="30708DA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lvl w:ilvl="8" w:tplc="F7004A2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superscript"/>
      </w:rPr>
    </w:lvl>
  </w:abstractNum>
  <w:abstractNum w:abstractNumId="2" w15:restartNumberingAfterBreak="0">
    <w:nsid w:val="1E4D1F9B"/>
    <w:multiLevelType w:val="hybridMultilevel"/>
    <w:tmpl w:val="5EAC43F0"/>
    <w:lvl w:ilvl="0" w:tplc="C248B91A">
      <w:start w:val="1"/>
      <w:numFmt w:val="bullet"/>
      <w:lvlText w:val="*"/>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F6FF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E417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D6BD8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E4956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D6DE2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02B88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E2B00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65E58F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E9D17FE"/>
    <w:multiLevelType w:val="hybridMultilevel"/>
    <w:tmpl w:val="50FA18D0"/>
    <w:lvl w:ilvl="0" w:tplc="3F4E01C2">
      <w:start w:val="1"/>
      <w:numFmt w:val="bullet"/>
      <w:lvlText w:val="-"/>
      <w:lvlJc w:val="left"/>
      <w:pPr>
        <w:ind w:left="13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2410B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58C33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C6F90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106EB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88892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FA484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8965D1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EC1C6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5B00B97"/>
    <w:multiLevelType w:val="hybridMultilevel"/>
    <w:tmpl w:val="9F980CB6"/>
    <w:lvl w:ilvl="0" w:tplc="269453D8">
      <w:start w:val="1"/>
      <w:numFmt w:val="bullet"/>
      <w:lvlText w:val="*"/>
      <w:lvlJc w:val="left"/>
      <w:pPr>
        <w:ind w:left="1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C8962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923EA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73CBF2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105FE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F4C75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CF7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00C0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067B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E2A5561"/>
    <w:multiLevelType w:val="hybridMultilevel"/>
    <w:tmpl w:val="52F640F0"/>
    <w:lvl w:ilvl="0" w:tplc="8C40F96E">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72575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84A9F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8B5E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9A486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0C324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FEF31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9EC1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9864B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6720F80"/>
    <w:multiLevelType w:val="hybridMultilevel"/>
    <w:tmpl w:val="A28A0636"/>
    <w:lvl w:ilvl="0" w:tplc="C3CAAA74">
      <w:start w:val="1"/>
      <w:numFmt w:val="bullet"/>
      <w:lvlText w:val="*"/>
      <w:lvlJc w:val="left"/>
      <w:pPr>
        <w:ind w:left="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1ACE0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20D67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A283F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AD8051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1A51C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C5B7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B6EEC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6E98E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D39216A"/>
    <w:multiLevelType w:val="hybridMultilevel"/>
    <w:tmpl w:val="465826CC"/>
    <w:lvl w:ilvl="0" w:tplc="A5D20E6A">
      <w:start w:val="1"/>
      <w:numFmt w:val="bullet"/>
      <w:lvlText w:val="-"/>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9C396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34615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B49C9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FCD81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58BEA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FC45C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D3CAE8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26B480">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69F93CFB"/>
    <w:multiLevelType w:val="hybridMultilevel"/>
    <w:tmpl w:val="4716A334"/>
    <w:lvl w:ilvl="0" w:tplc="9D80E346">
      <w:start w:val="1"/>
      <w:numFmt w:val="bullet"/>
      <w:lvlText w:val="-"/>
      <w:lvlJc w:val="left"/>
      <w:pPr>
        <w:ind w:left="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0620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9A2F3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806338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D8CE2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5EAFE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8067A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AAFBD4">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10CDD4">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FD56112"/>
    <w:multiLevelType w:val="hybridMultilevel"/>
    <w:tmpl w:val="712ACEE4"/>
    <w:lvl w:ilvl="0" w:tplc="C06C6C30">
      <w:start w:val="1"/>
      <w:numFmt w:val="decimal"/>
      <w:lvlText w:val="(%1)"/>
      <w:lvlJc w:val="left"/>
      <w:pPr>
        <w:ind w:left="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2858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F6B01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BC9A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A2FF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1E5D8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E246B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E0D4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10E4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03450832">
    <w:abstractNumId w:val="9"/>
  </w:num>
  <w:num w:numId="2" w16cid:durableId="1241912307">
    <w:abstractNumId w:val="6"/>
  </w:num>
  <w:num w:numId="3" w16cid:durableId="52386783">
    <w:abstractNumId w:val="5"/>
  </w:num>
  <w:num w:numId="4" w16cid:durableId="494878898">
    <w:abstractNumId w:val="0"/>
  </w:num>
  <w:num w:numId="5" w16cid:durableId="1289047694">
    <w:abstractNumId w:val="3"/>
  </w:num>
  <w:num w:numId="6" w16cid:durableId="178159247">
    <w:abstractNumId w:val="2"/>
  </w:num>
  <w:num w:numId="7" w16cid:durableId="1521427022">
    <w:abstractNumId w:val="7"/>
  </w:num>
  <w:num w:numId="8" w16cid:durableId="1449859882">
    <w:abstractNumId w:val="4"/>
  </w:num>
  <w:num w:numId="9" w16cid:durableId="487483499">
    <w:abstractNumId w:val="8"/>
  </w:num>
  <w:num w:numId="10" w16cid:durableId="1344622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C1"/>
    <w:rsid w:val="00181C29"/>
    <w:rsid w:val="002172C1"/>
    <w:rsid w:val="00273510"/>
    <w:rsid w:val="00275F9A"/>
    <w:rsid w:val="0033356C"/>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5C5E"/>
  <w15:chartTrackingRefBased/>
  <w15:docId w15:val="{DFFD5EC4-EBDF-4580-A86E-900C4B11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C1"/>
    <w:pPr>
      <w:spacing w:after="114" w:line="254" w:lineRule="auto"/>
      <w:ind w:left="10" w:hanging="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2172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172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72C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2172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72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72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2172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72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72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72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72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C1"/>
    <w:rPr>
      <w:rFonts w:eastAsiaTheme="majorEastAsia" w:cstheme="majorBidi"/>
      <w:color w:val="272727" w:themeColor="text1" w:themeTint="D8"/>
    </w:rPr>
  </w:style>
  <w:style w:type="paragraph" w:styleId="Title">
    <w:name w:val="Title"/>
    <w:basedOn w:val="Normal"/>
    <w:next w:val="Normal"/>
    <w:link w:val="TitleChar"/>
    <w:uiPriority w:val="10"/>
    <w:qFormat/>
    <w:rsid w:val="00217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C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172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C1"/>
    <w:pPr>
      <w:spacing w:before="160"/>
      <w:jc w:val="center"/>
    </w:pPr>
    <w:rPr>
      <w:i/>
      <w:iCs/>
      <w:color w:val="404040" w:themeColor="text1" w:themeTint="BF"/>
    </w:rPr>
  </w:style>
  <w:style w:type="character" w:customStyle="1" w:styleId="QuoteChar">
    <w:name w:val="Quote Char"/>
    <w:basedOn w:val="DefaultParagraphFont"/>
    <w:link w:val="Quote"/>
    <w:uiPriority w:val="29"/>
    <w:rsid w:val="002172C1"/>
    <w:rPr>
      <w:i/>
      <w:iCs/>
      <w:color w:val="404040" w:themeColor="text1" w:themeTint="BF"/>
    </w:rPr>
  </w:style>
  <w:style w:type="paragraph" w:styleId="ListParagraph">
    <w:name w:val="List Paragraph"/>
    <w:basedOn w:val="Normal"/>
    <w:uiPriority w:val="34"/>
    <w:qFormat/>
    <w:rsid w:val="002172C1"/>
    <w:pPr>
      <w:ind w:left="720"/>
      <w:contextualSpacing/>
    </w:pPr>
  </w:style>
  <w:style w:type="character" w:styleId="IntenseEmphasis">
    <w:name w:val="Intense Emphasis"/>
    <w:basedOn w:val="DefaultParagraphFont"/>
    <w:uiPriority w:val="21"/>
    <w:qFormat/>
    <w:rsid w:val="002172C1"/>
    <w:rPr>
      <w:i/>
      <w:iCs/>
      <w:color w:val="2F5496" w:themeColor="accent1" w:themeShade="BF"/>
    </w:rPr>
  </w:style>
  <w:style w:type="paragraph" w:styleId="IntenseQuote">
    <w:name w:val="Intense Quote"/>
    <w:basedOn w:val="Normal"/>
    <w:next w:val="Normal"/>
    <w:link w:val="IntenseQuoteChar"/>
    <w:uiPriority w:val="30"/>
    <w:qFormat/>
    <w:rsid w:val="002172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72C1"/>
    <w:rPr>
      <w:i/>
      <w:iCs/>
      <w:color w:val="2F5496" w:themeColor="accent1" w:themeShade="BF"/>
    </w:rPr>
  </w:style>
  <w:style w:type="character" w:styleId="IntenseReference">
    <w:name w:val="Intense Reference"/>
    <w:basedOn w:val="DefaultParagraphFont"/>
    <w:uiPriority w:val="32"/>
    <w:qFormat/>
    <w:rsid w:val="002172C1"/>
    <w:rPr>
      <w:b/>
      <w:bCs/>
      <w:smallCaps/>
      <w:color w:val="2F5496" w:themeColor="accent1" w:themeShade="BF"/>
      <w:spacing w:val="5"/>
    </w:rPr>
  </w:style>
  <w:style w:type="table" w:customStyle="1" w:styleId="TableGrid">
    <w:name w:val="TableGrid"/>
    <w:rsid w:val="002172C1"/>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2026-05-18T03:36:00Z</dcterms:created>
  <dcterms:modified xsi:type="dcterms:W3CDTF">2026-05-18T03:37:00Z</dcterms:modified>
</cp:coreProperties>
</file>