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90796" w14:textId="77777777" w:rsidR="00747F92" w:rsidRPr="00747F92" w:rsidRDefault="00747F92" w:rsidP="00747F92">
      <w:pPr>
        <w:jc w:val="center"/>
        <w:rPr>
          <w:rFonts w:ascii="Times New Roman" w:hAnsi="Times New Roman" w:cs="Times New Roman"/>
          <w:b/>
          <w:bCs/>
        </w:rPr>
      </w:pPr>
      <w:r w:rsidRPr="00747F92">
        <w:rPr>
          <w:rFonts w:ascii="Times New Roman" w:hAnsi="Times New Roman" w:cs="Times New Roman"/>
          <w:b/>
          <w:bCs/>
        </w:rPr>
        <w:t>NỘI DUNG CỤ THỂ CỦA TỪNG THỦ TỤC HÀNH CHÍNH</w:t>
      </w:r>
    </w:p>
    <w:p w14:paraId="64C4D212" w14:textId="77777777" w:rsidR="00747F92" w:rsidRPr="00747F92" w:rsidRDefault="00747F92" w:rsidP="00747F92">
      <w:pPr>
        <w:jc w:val="center"/>
        <w:rPr>
          <w:rFonts w:ascii="Times New Roman" w:hAnsi="Times New Roman" w:cs="Times New Roman"/>
          <w:b/>
          <w:bCs/>
        </w:rPr>
      </w:pPr>
      <w:r w:rsidRPr="00747F92">
        <w:rPr>
          <w:rFonts w:ascii="Times New Roman" w:hAnsi="Times New Roman" w:cs="Times New Roman"/>
          <w:b/>
          <w:bCs/>
        </w:rPr>
        <w:t>ĐƯỢC SỬA ĐỔI, BỔ SUNG LĨNH VỰC TRỌNG TÀI THƯƠNG MẠI THUỘC</w:t>
      </w:r>
    </w:p>
    <w:p w14:paraId="6DBBD6CE" w14:textId="77777777" w:rsidR="00747F92" w:rsidRPr="00747F92" w:rsidRDefault="00747F92" w:rsidP="00747F92">
      <w:pPr>
        <w:jc w:val="center"/>
        <w:rPr>
          <w:rFonts w:ascii="Times New Roman" w:hAnsi="Times New Roman" w:cs="Times New Roman"/>
          <w:b/>
          <w:bCs/>
        </w:rPr>
      </w:pPr>
      <w:r w:rsidRPr="00747F92">
        <w:rPr>
          <w:rFonts w:ascii="Times New Roman" w:hAnsi="Times New Roman" w:cs="Times New Roman"/>
          <w:b/>
          <w:bCs/>
        </w:rPr>
        <w:t>PHẠM VI CHỨC NĂNG QUẢN LÝ CỦA BỘ TƯ PHÁP</w:t>
      </w:r>
    </w:p>
    <w:p w14:paraId="56C5887F" w14:textId="4A3080B4" w:rsidR="00191272" w:rsidRPr="00747F92" w:rsidRDefault="00191272" w:rsidP="00747F92">
      <w:pPr>
        <w:jc w:val="center"/>
        <w:rPr>
          <w:rFonts w:ascii="Times New Roman" w:hAnsi="Times New Roman" w:cs="Times New Roman"/>
        </w:rPr>
      </w:pPr>
    </w:p>
    <w:p w14:paraId="41C6479E" w14:textId="53E6E307" w:rsidR="00747F92" w:rsidRPr="00747F92" w:rsidRDefault="00747F92" w:rsidP="00747F92">
      <w:pPr>
        <w:jc w:val="center"/>
        <w:rPr>
          <w:rFonts w:ascii="Times New Roman" w:hAnsi="Times New Roman" w:cs="Times New Roman"/>
        </w:rPr>
      </w:pPr>
    </w:p>
    <w:p w14:paraId="336D3BCA"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b/>
          <w:bCs/>
          <w:sz w:val="26"/>
          <w:szCs w:val="26"/>
        </w:rPr>
      </w:pPr>
      <w:r w:rsidRPr="00747F92">
        <w:rPr>
          <w:rFonts w:ascii="Times New Roman" w:hAnsi="Times New Roman" w:cs="Times New Roman"/>
          <w:b/>
          <w:bCs/>
          <w:sz w:val="26"/>
          <w:szCs w:val="26"/>
        </w:rPr>
        <w:t>1. Thành lập, đăng ký hoạt động Trung tâm trọng tài</w:t>
      </w:r>
    </w:p>
    <w:p w14:paraId="009B8C94"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b/>
          <w:bCs/>
          <w:sz w:val="26"/>
          <w:szCs w:val="26"/>
        </w:rPr>
      </w:pPr>
      <w:r w:rsidRPr="00747F92">
        <w:rPr>
          <w:rFonts w:ascii="Times New Roman" w:hAnsi="Times New Roman" w:cs="Times New Roman"/>
          <w:b/>
          <w:bCs/>
          <w:sz w:val="26"/>
          <w:szCs w:val="26"/>
        </w:rPr>
        <w:t>Trình tự thực hiện:</w:t>
      </w:r>
    </w:p>
    <w:p w14:paraId="6A6CB539"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Trung tâm trọng tài được thành lập khi có ít nhất năm sáng lập viên là công dân Việt Nam có đủ điều kiện là Trọng tài viên quy định tại Điều 20 của Luật Trọng tài thương mại lập 01 bộ hồ sơ đề nghị thành lập Trung tâm trọng tài, gửi trực tiếp hoặc qua dịch vụ bưu chính đến Sở Tư pháp nơi Trung tâm trọng tài đặt trụ sở hoặc trực tuyến trên Cổng dịch vụ công quốc gia.</w:t>
      </w:r>
    </w:p>
    <w:p w14:paraId="67713308"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Trong thời hạn 20 ngày làm việc kể từ ngày nhận được hồ sơ đầy đủ và hợp lệ, Sở Tư pháp thẩm định hồ sơ, trình Chủ tịch Ủy ban nhân dân cấp tỉnh xem xét, cấp Giấy phép thành lập Trung tâm trọng tài và phê chuẩn điều lệ của Trung tâm trọng tài, trường hợp từ chối phải thông báo bằng văn bản. Trong thời hạn 05 ngày làm việc kể từ ngày Chủ tịch Ủy ban nhân dân cấp tỉnh Giấy phép thành lập Trung tâm trọng tài và phê chuẩn điều lệ của Trung tâm trọng tài, Sở Tư pháp cấp Giấy đăng ký hoạt động cho Trung tâm trọng tài.</w:t>
      </w:r>
    </w:p>
    <w:p w14:paraId="7CBFB1B7"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Người yêu cầu nhận kết quả tại Sở Tư pháp nơi mình nộp hồ sơ hoặc qua dịch vụ bưu chính, trừ trường hợp pháp luật có quy định khác.</w:t>
      </w:r>
    </w:p>
    <w:p w14:paraId="6111A454"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Sau khi được cấp Giấy đăng ký hoạt động, Trung tâm trọng tài thực hiện việc công bố thành lập theo quy định tại Điều 26 của Luật Trọng tài thương mại và khắc con dấu theo quy định của pháp luật.</w:t>
      </w:r>
    </w:p>
    <w:p w14:paraId="7CDA0540"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b/>
          <w:bCs/>
          <w:sz w:val="26"/>
          <w:szCs w:val="26"/>
        </w:rPr>
        <w:t xml:space="preserve">Cách thức thực hiện: </w:t>
      </w:r>
      <w:r w:rsidRPr="00747F92">
        <w:rPr>
          <w:rFonts w:ascii="Times New Roman" w:hAnsi="Times New Roman" w:cs="Times New Roman"/>
          <w:sz w:val="26"/>
          <w:szCs w:val="26"/>
        </w:rPr>
        <w:t>Hồ sơ được gửi trực tiếp hoặc qua dịch vụ bưu chính đến Sở Tư pháp nơi Trung tâm trọng tài đặt trụ sở hoặc trực tuyến trên Cổng Dịch vụ công Quốc gia (Đã đủ điều kiện thực hiện dịch vụ công trực tuyến toàn trình).</w:t>
      </w:r>
    </w:p>
    <w:p w14:paraId="5308672D"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b/>
          <w:bCs/>
          <w:sz w:val="26"/>
          <w:szCs w:val="26"/>
        </w:rPr>
      </w:pPr>
      <w:r w:rsidRPr="00747F92">
        <w:rPr>
          <w:rFonts w:ascii="Times New Roman" w:hAnsi="Times New Roman" w:cs="Times New Roman"/>
          <w:b/>
          <w:bCs/>
          <w:sz w:val="26"/>
          <w:szCs w:val="26"/>
        </w:rPr>
        <w:t>Thành phần hồ sơ:</w:t>
      </w:r>
    </w:p>
    <w:p w14:paraId="046B1E2A"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Văn bản đề nghị thành lập, đăng ký hoạt động Trung tâm trọng tài;</w:t>
      </w:r>
    </w:p>
    <w:p w14:paraId="1C70EB8E"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Dự thảo điều lệ của Trung tâm trọng tài;</w:t>
      </w:r>
    </w:p>
    <w:p w14:paraId="33096634"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Danh sách các sáng lập viên và bản sao có chứng thực hoặc bản sao kèm theo bản chính để đối chiếu hoặc bản sao điện tử các giấy tờ kèm theo chứng minh những người này có đủ điều kiện quy định tại Điều 20 của Luật Trọng tài thương mại.</w:t>
      </w:r>
    </w:p>
    <w:p w14:paraId="0AA2948A"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b/>
          <w:bCs/>
          <w:sz w:val="26"/>
          <w:szCs w:val="26"/>
        </w:rPr>
        <w:t xml:space="preserve">Số lượng hồ sơ: </w:t>
      </w:r>
      <w:r w:rsidRPr="00747F92">
        <w:rPr>
          <w:rFonts w:ascii="Times New Roman" w:hAnsi="Times New Roman" w:cs="Times New Roman"/>
          <w:sz w:val="26"/>
          <w:szCs w:val="26"/>
        </w:rPr>
        <w:t>01 bộ.</w:t>
      </w:r>
    </w:p>
    <w:p w14:paraId="1A2915BA"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b/>
          <w:bCs/>
          <w:sz w:val="26"/>
          <w:szCs w:val="26"/>
        </w:rPr>
        <w:t>Thời hạn giải quyết</w:t>
      </w:r>
      <w:r w:rsidRPr="00747F92">
        <w:rPr>
          <w:rFonts w:ascii="Times New Roman" w:hAnsi="Times New Roman" w:cs="Times New Roman"/>
          <w:sz w:val="26"/>
          <w:szCs w:val="26"/>
        </w:rPr>
        <w:t>:</w:t>
      </w:r>
    </w:p>
    <w:p w14:paraId="35333EC3"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i/>
          <w:iCs/>
          <w:sz w:val="26"/>
          <w:szCs w:val="26"/>
        </w:rPr>
      </w:pPr>
      <w:r w:rsidRPr="00747F92">
        <w:rPr>
          <w:rFonts w:ascii="Times New Roman" w:hAnsi="Times New Roman" w:cs="Times New Roman"/>
          <w:i/>
          <w:iCs/>
          <w:sz w:val="26"/>
          <w:szCs w:val="26"/>
        </w:rPr>
        <w:t>- 20 ngày làm việc kể từ ngày nhận được hồ sơ đầy đủ và hợp lệ đối với việc xem xét cấp Giấy phép thành lập Trung tâm trọng tài;</w:t>
      </w:r>
    </w:p>
    <w:p w14:paraId="09FB8F8B"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i/>
          <w:iCs/>
          <w:sz w:val="26"/>
          <w:szCs w:val="26"/>
        </w:rPr>
      </w:pPr>
      <w:r w:rsidRPr="00747F92">
        <w:rPr>
          <w:rFonts w:ascii="Times New Roman" w:hAnsi="Times New Roman" w:cs="Times New Roman"/>
          <w:i/>
          <w:iCs/>
          <w:sz w:val="26"/>
          <w:szCs w:val="26"/>
        </w:rPr>
        <w:t>- 05 ngày làm việc kể từ ngày Chủ tịch Ủy ban nhân dân cấp tỉnh Giấy phép thành lập Trung tâm trọng tài và phê chuẩn điều lệ của Trung tâm trọng tài đối với việc cấp Giấy đăng ký hoạt động cho Trung tâm trọng tài.</w:t>
      </w:r>
    </w:p>
    <w:p w14:paraId="12BE6CAA"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b/>
          <w:bCs/>
          <w:sz w:val="26"/>
          <w:szCs w:val="26"/>
        </w:rPr>
        <w:t xml:space="preserve">Cơ quan giải quyết thủ tục hành chính: </w:t>
      </w:r>
      <w:r w:rsidRPr="00747F92">
        <w:rPr>
          <w:rFonts w:ascii="Times New Roman" w:hAnsi="Times New Roman" w:cs="Times New Roman"/>
          <w:sz w:val="26"/>
          <w:szCs w:val="26"/>
        </w:rPr>
        <w:t>Sở Tư pháp, Chủ tịch Uỷ ban nhân dân cấp tỉnh.</w:t>
      </w:r>
    </w:p>
    <w:p w14:paraId="2E5B6CD5"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b/>
          <w:bCs/>
          <w:sz w:val="26"/>
          <w:szCs w:val="26"/>
        </w:rPr>
        <w:lastRenderedPageBreak/>
        <w:t xml:space="preserve">Đối tượng thực hiện thủ tục hành chính: </w:t>
      </w:r>
      <w:r w:rsidRPr="00747F92">
        <w:rPr>
          <w:rFonts w:ascii="Times New Roman" w:hAnsi="Times New Roman" w:cs="Times New Roman"/>
          <w:sz w:val="26"/>
          <w:szCs w:val="26"/>
        </w:rPr>
        <w:t>Các sáng lập viên đề nghị thành lập Trung tâm trọng tài.</w:t>
      </w:r>
    </w:p>
    <w:p w14:paraId="046AEE44"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b/>
          <w:bCs/>
          <w:sz w:val="26"/>
          <w:szCs w:val="26"/>
        </w:rPr>
        <w:t xml:space="preserve">Tên mẫu đơn, mẫu tờ khai: </w:t>
      </w:r>
      <w:r w:rsidRPr="00747F92">
        <w:rPr>
          <w:rFonts w:ascii="Times New Roman" w:hAnsi="Times New Roman" w:cs="Times New Roman"/>
          <w:sz w:val="26"/>
          <w:szCs w:val="26"/>
        </w:rPr>
        <w:t>Mẫu 01-PLIII-TTTM, Mẫu số 02-PLIII-TTTM ban hành kèm theo Thông tư số 08/2025/TT-BTP ngày 12/6/2025 của Bộ trưởng Bộ Tư pháp quy định về phân cấp, phân định thẩm quyền khi tổ chức chính quyền địa phương 02 cấp trong lĩnh vực quản lý nhà nước của Bộ Tư pháp.</w:t>
      </w:r>
    </w:p>
    <w:p w14:paraId="154353BD"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b/>
          <w:bCs/>
          <w:sz w:val="26"/>
          <w:szCs w:val="26"/>
        </w:rPr>
        <w:t xml:space="preserve">Phí thẩm định (nếu có): </w:t>
      </w:r>
      <w:r w:rsidRPr="00747F92">
        <w:rPr>
          <w:rFonts w:ascii="Times New Roman" w:hAnsi="Times New Roman" w:cs="Times New Roman"/>
          <w:sz w:val="26"/>
          <w:szCs w:val="26"/>
        </w:rPr>
        <w:t>4.500.000 đồng (Bốn triệu năm trăm nghìn đồng) (gồm 3.000.000 đồng (Ba triệu đồng) thẩm định tiêu chuẩn, điều kiện thành lập; 1.500.000 đồng (Một triệu năm trăm nghìn đồng) thẩm định điều kiện hoạt động).</w:t>
      </w:r>
    </w:p>
    <w:p w14:paraId="52F03381"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i/>
          <w:iCs/>
          <w:sz w:val="26"/>
          <w:szCs w:val="26"/>
        </w:rPr>
      </w:pPr>
      <w:r w:rsidRPr="00747F92">
        <w:rPr>
          <w:rFonts w:ascii="Times New Roman" w:hAnsi="Times New Roman" w:cs="Times New Roman"/>
          <w:i/>
          <w:iCs/>
          <w:sz w:val="26"/>
          <w:szCs w:val="26"/>
        </w:rPr>
        <w:t>(Áp dụng mức phí: 2.250.000 đồng (Hai triệu hai trăm năm mươi nghìn đồng) kể từ ngày 01/7/2025 đến hết ngày 31/12/2026 theo Thông tư số 64/2025/TT-BTC).</w:t>
      </w:r>
    </w:p>
    <w:p w14:paraId="63F4BE64"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b/>
          <w:bCs/>
          <w:sz w:val="26"/>
          <w:szCs w:val="26"/>
        </w:rPr>
        <w:t xml:space="preserve">Kết quả thực hiện thủ tục hành chính: </w:t>
      </w:r>
      <w:r w:rsidRPr="00747F92">
        <w:rPr>
          <w:rFonts w:ascii="Times New Roman" w:hAnsi="Times New Roman" w:cs="Times New Roman"/>
          <w:sz w:val="26"/>
          <w:szCs w:val="26"/>
        </w:rPr>
        <w:t>Giấy phép thành lập Trung tâm trọng tài; Điều lệ trung tâm trọng tài được phê duyệt và Giấy đăng ký hoạt động của Trung tâm trọng tài.</w:t>
      </w:r>
    </w:p>
    <w:p w14:paraId="3F38FD10"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b/>
          <w:bCs/>
          <w:sz w:val="26"/>
          <w:szCs w:val="26"/>
        </w:rPr>
        <w:t xml:space="preserve">Yêu cầu, điều kiện thực hiện thủ tục hành chính: </w:t>
      </w:r>
      <w:r w:rsidRPr="00747F92">
        <w:rPr>
          <w:rFonts w:ascii="Times New Roman" w:hAnsi="Times New Roman" w:cs="Times New Roman"/>
          <w:sz w:val="26"/>
          <w:szCs w:val="26"/>
        </w:rPr>
        <w:t>Trung tâm trọng tài được thành lập khi có ít nhất 05 sáng lập viên là công dân Việt Nam có đủ điều kiện là trọng tài viên quy định tại Điều 20 của Luật Trọng tài thương mại.</w:t>
      </w:r>
    </w:p>
    <w:p w14:paraId="08511686"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b/>
          <w:bCs/>
          <w:sz w:val="26"/>
          <w:szCs w:val="26"/>
        </w:rPr>
      </w:pPr>
      <w:r w:rsidRPr="00747F92">
        <w:rPr>
          <w:rFonts w:ascii="Times New Roman" w:hAnsi="Times New Roman" w:cs="Times New Roman"/>
          <w:b/>
          <w:bCs/>
          <w:sz w:val="26"/>
          <w:szCs w:val="26"/>
        </w:rPr>
        <w:t>Căn cứ pháp lý:</w:t>
      </w:r>
    </w:p>
    <w:p w14:paraId="29D9BFA3"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Luật Trọng tài thương mại số 54/2010/QH12;</w:t>
      </w:r>
    </w:p>
    <w:p w14:paraId="2199A975"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Nghị định số 63/2011/NĐ-CP ngày 28/7/2011 của Chính phủ quy định chi tiết và hướng dẫn thi hành một số điều của Luật Trọng tài thương mại;</w:t>
      </w:r>
    </w:p>
    <w:p w14:paraId="1F06ADCB"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Nghị định số 121/2025/NĐ-CP ngày 11/6/2025 của Chính phủ quy định về phân quyền, phân cấp trong lĩnh vực quản lý nhà nước của Bộ Tư pháp;</w:t>
      </w:r>
    </w:p>
    <w:p w14:paraId="5E4618BD"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Thông tư số 08/2025/TT-BTP ngày 12/6/2025 của Bộ trưởng Bộ Tư pháp quy định về phân cấp, phân định thẩm quyền khi tổ chức chính quyền địa phương 02 cấp trong lĩnh vực quản lý nhà nước của Bộ Tư pháp;</w:t>
      </w:r>
    </w:p>
    <w:p w14:paraId="422FFC40"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sz w:val="26"/>
          <w:szCs w:val="26"/>
        </w:rPr>
      </w:pPr>
      <w:r w:rsidRPr="00747F92">
        <w:rPr>
          <w:rFonts w:ascii="Times New Roman" w:hAnsi="Times New Roman" w:cs="Times New Roman"/>
          <w:sz w:val="26"/>
          <w:szCs w:val="26"/>
        </w:rPr>
        <w:t>- Thông tư số 222/2016/TT-BTC ngày 10/11/2016 của Bộ trưởng Bộ Tài chính quy định mức thu, chế độ thu, nộp, quản lý phí thẩm định tiểu chuẩn, điều kiện hành nghề trong lĩnh vực hoạt động trọng tài thương mại.</w:t>
      </w:r>
    </w:p>
    <w:p w14:paraId="45ED0B2D" w14:textId="77777777" w:rsidR="00747F92" w:rsidRPr="00747F92" w:rsidRDefault="00747F92" w:rsidP="00747F92">
      <w:pPr>
        <w:autoSpaceDE w:val="0"/>
        <w:autoSpaceDN w:val="0"/>
        <w:adjustRightInd w:val="0"/>
        <w:spacing w:before="120" w:after="120"/>
        <w:ind w:firstLine="567"/>
        <w:jc w:val="both"/>
        <w:rPr>
          <w:rFonts w:ascii="Times New Roman" w:hAnsi="Times New Roman" w:cs="Times New Roman"/>
          <w:i/>
          <w:iCs/>
          <w:sz w:val="26"/>
          <w:szCs w:val="26"/>
        </w:rPr>
      </w:pPr>
      <w:r w:rsidRPr="00747F92">
        <w:rPr>
          <w:rFonts w:ascii="Times New Roman" w:hAnsi="Times New Roman" w:cs="Times New Roman"/>
          <w:i/>
          <w:iCs/>
          <w:sz w:val="26"/>
          <w:szCs w:val="26"/>
        </w:rPr>
        <w:t>- Thông tư số 64/2025/TT-BTC ngày 30/6/2025 của Bộ trưởng Bộ Tài chính quy định mức thu, miễn một số khoản phí, lệ phí nhằm hỗ trợ cho doanh nghiệp, người dân.</w:t>
      </w:r>
    </w:p>
    <w:p w14:paraId="31D294B7" w14:textId="77777777" w:rsidR="00747F92" w:rsidRPr="00747F92" w:rsidRDefault="00747F92" w:rsidP="00747F92">
      <w:pPr>
        <w:rPr>
          <w:rFonts w:ascii="Times New Roman" w:hAnsi="Times New Roman" w:cs="Times New Roman"/>
          <w:i/>
          <w:iCs/>
          <w:sz w:val="26"/>
          <w:szCs w:val="26"/>
        </w:rPr>
      </w:pPr>
      <w:r w:rsidRPr="00747F92">
        <w:rPr>
          <w:rFonts w:ascii="Times New Roman" w:hAnsi="Times New Roman" w:cs="Times New Roman"/>
          <w:i/>
          <w:iCs/>
          <w:sz w:val="26"/>
          <w:szCs w:val="26"/>
        </w:rPr>
        <w:br w:type="page"/>
      </w:r>
    </w:p>
    <w:p w14:paraId="76A00260" w14:textId="77777777" w:rsidR="00747F92" w:rsidRPr="00747F92" w:rsidRDefault="00747F92" w:rsidP="00747F92">
      <w:pPr>
        <w:pBdr>
          <w:top w:val="nil"/>
          <w:left w:val="nil"/>
          <w:bottom w:val="nil"/>
          <w:right w:val="nil"/>
          <w:between w:val="nil"/>
        </w:pBdr>
        <w:spacing w:before="40"/>
        <w:ind w:right="155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Mẫu số 01-PLIII-TTTM </w:t>
      </w:r>
    </w:p>
    <w:p w14:paraId="73880B2B" w14:textId="77777777" w:rsidR="00747F92" w:rsidRPr="00747F92" w:rsidRDefault="00747F92" w:rsidP="00747F92">
      <w:pPr>
        <w:pBdr>
          <w:top w:val="nil"/>
          <w:left w:val="nil"/>
          <w:bottom w:val="nil"/>
          <w:right w:val="nil"/>
          <w:between w:val="nil"/>
        </w:pBdr>
        <w:spacing w:before="40"/>
        <w:ind w:left="2127"/>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CỘNG HÒA XÃ HỘI CHỦ NGHĨA VIỆT NAM </w:t>
      </w:r>
    </w:p>
    <w:p w14:paraId="452158D9" w14:textId="77777777" w:rsidR="00747F92" w:rsidRPr="00747F92" w:rsidRDefault="00747F92" w:rsidP="00747F92">
      <w:pPr>
        <w:pBdr>
          <w:top w:val="nil"/>
          <w:left w:val="nil"/>
          <w:bottom w:val="nil"/>
          <w:right w:val="nil"/>
          <w:between w:val="nil"/>
        </w:pBdr>
        <w:spacing w:before="40"/>
        <w:ind w:left="3220"/>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u w:val="single"/>
        </w:rPr>
        <w:t xml:space="preserve">Độc lập – Tự do - Hạnh phúc </w:t>
      </w:r>
      <w:r w:rsidRPr="00747F92">
        <w:rPr>
          <w:rFonts w:ascii="Times New Roman" w:eastAsia="Times New Roman" w:hAnsi="Times New Roman" w:cs="Times New Roman"/>
          <w:b/>
          <w:bCs/>
          <w:color w:val="000000"/>
          <w:sz w:val="26"/>
          <w:szCs w:val="26"/>
        </w:rPr>
        <w:t xml:space="preserve"> </w:t>
      </w:r>
    </w:p>
    <w:p w14:paraId="2B5A49C9" w14:textId="77777777" w:rsidR="00747F92" w:rsidRPr="00747F92" w:rsidRDefault="00747F92" w:rsidP="00747F92">
      <w:pPr>
        <w:pBdr>
          <w:top w:val="nil"/>
          <w:left w:val="nil"/>
          <w:bottom w:val="nil"/>
          <w:right w:val="nil"/>
          <w:between w:val="nil"/>
        </w:pBdr>
        <w:spacing w:before="40"/>
        <w:ind w:left="1335" w:right="1591"/>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VĂN BẢN ĐỀ NGHỊ THÀNH LẬP, ĐĂNG KÝ HOẠT ĐỘNG  TRUNG TÂM TRỌNG TÀI </w:t>
      </w:r>
    </w:p>
    <w:p w14:paraId="41CD6C67" w14:textId="77777777" w:rsidR="00747F92" w:rsidRPr="00747F92" w:rsidRDefault="00747F92" w:rsidP="00747F92">
      <w:pPr>
        <w:pBdr>
          <w:top w:val="nil"/>
          <w:left w:val="nil"/>
          <w:bottom w:val="nil"/>
          <w:right w:val="nil"/>
          <w:between w:val="nil"/>
        </w:pBdr>
        <w:spacing w:before="40"/>
        <w:ind w:left="1437"/>
        <w:rPr>
          <w:rFonts w:ascii="Times New Roman" w:eastAsia="Times New Roman" w:hAnsi="Times New Roman" w:cs="Times New Roman"/>
          <w:color w:val="000000"/>
          <w:sz w:val="26"/>
          <w:szCs w:val="26"/>
        </w:rPr>
      </w:pPr>
    </w:p>
    <w:p w14:paraId="00C470BB" w14:textId="77777777" w:rsidR="00747F92" w:rsidRPr="00747F92" w:rsidRDefault="00747F92" w:rsidP="00747F92">
      <w:pPr>
        <w:pBdr>
          <w:top w:val="nil"/>
          <w:left w:val="nil"/>
          <w:bottom w:val="nil"/>
          <w:right w:val="nil"/>
          <w:between w:val="nil"/>
        </w:pBdr>
        <w:spacing w:before="40"/>
        <w:ind w:left="1437"/>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Kính gửi: Chủ tịch Uỷ ban nhân dân tỉnh/thành phố ……………. </w:t>
      </w:r>
    </w:p>
    <w:p w14:paraId="0B256A16" w14:textId="77777777" w:rsidR="00747F92" w:rsidRPr="00747F92" w:rsidRDefault="00747F92" w:rsidP="00747F92">
      <w:pPr>
        <w:pBdr>
          <w:top w:val="nil"/>
          <w:left w:val="nil"/>
          <w:bottom w:val="nil"/>
          <w:right w:val="nil"/>
          <w:between w:val="nil"/>
        </w:pBdr>
        <w:spacing w:before="40"/>
        <w:ind w:left="302" w:right="597"/>
        <w:rPr>
          <w:rFonts w:ascii="Times New Roman" w:eastAsia="Times New Roman" w:hAnsi="Times New Roman" w:cs="Times New Roman"/>
          <w:color w:val="000000"/>
          <w:sz w:val="26"/>
          <w:szCs w:val="26"/>
        </w:rPr>
      </w:pPr>
    </w:p>
    <w:p w14:paraId="356391A8" w14:textId="77777777" w:rsidR="00747F92" w:rsidRPr="00747F92" w:rsidRDefault="00747F92" w:rsidP="00747F92">
      <w:pPr>
        <w:pBdr>
          <w:top w:val="nil"/>
          <w:left w:val="nil"/>
          <w:bottom w:val="nil"/>
          <w:right w:val="nil"/>
          <w:between w:val="nil"/>
        </w:pBdr>
        <w:spacing w:before="40"/>
        <w:ind w:left="302" w:right="597"/>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gồm các sáng lập viên có tên sau đây (ghi rõ và đầy đủ thông tin vào các cột dưới đây): </w:t>
      </w:r>
    </w:p>
    <w:tbl>
      <w:tblPr>
        <w:tblW w:w="8930"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
        <w:gridCol w:w="991"/>
        <w:gridCol w:w="944"/>
        <w:gridCol w:w="826"/>
        <w:gridCol w:w="780"/>
        <w:gridCol w:w="2131"/>
        <w:gridCol w:w="1130"/>
        <w:gridCol w:w="1281"/>
      </w:tblGrid>
      <w:tr w:rsidR="00747F92" w:rsidRPr="00747F92" w14:paraId="0203474B" w14:textId="77777777" w:rsidTr="00C94D02">
        <w:trPr>
          <w:trHeight w:val="2370"/>
        </w:trPr>
        <w:tc>
          <w:tcPr>
            <w:tcW w:w="846" w:type="dxa"/>
            <w:shd w:val="clear" w:color="auto" w:fill="auto"/>
            <w:tcMar>
              <w:top w:w="100" w:type="dxa"/>
              <w:left w:w="100" w:type="dxa"/>
              <w:bottom w:w="100" w:type="dxa"/>
              <w:right w:w="100" w:type="dxa"/>
            </w:tcMar>
          </w:tcPr>
          <w:p w14:paraId="47D799D5"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STT </w:t>
            </w:r>
          </w:p>
        </w:tc>
        <w:tc>
          <w:tcPr>
            <w:tcW w:w="991" w:type="dxa"/>
            <w:shd w:val="clear" w:color="auto" w:fill="auto"/>
            <w:tcMar>
              <w:top w:w="100" w:type="dxa"/>
              <w:left w:w="100" w:type="dxa"/>
              <w:bottom w:w="100" w:type="dxa"/>
              <w:right w:w="100" w:type="dxa"/>
            </w:tcMar>
          </w:tcPr>
          <w:p w14:paraId="35356096" w14:textId="77777777" w:rsidR="00747F92" w:rsidRPr="00747F92" w:rsidRDefault="00747F92" w:rsidP="00C94D02">
            <w:pPr>
              <w:pBdr>
                <w:top w:val="nil"/>
                <w:left w:val="nil"/>
                <w:bottom w:val="nil"/>
                <w:right w:val="nil"/>
                <w:between w:val="nil"/>
              </w:pBdr>
              <w:spacing w:before="40"/>
              <w:ind w:right="92"/>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Họ và  </w:t>
            </w:r>
          </w:p>
          <w:p w14:paraId="5BC73D06"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tên</w:t>
            </w:r>
          </w:p>
        </w:tc>
        <w:tc>
          <w:tcPr>
            <w:tcW w:w="944" w:type="dxa"/>
            <w:shd w:val="clear" w:color="auto" w:fill="auto"/>
            <w:tcMar>
              <w:top w:w="100" w:type="dxa"/>
              <w:left w:w="100" w:type="dxa"/>
              <w:bottom w:w="100" w:type="dxa"/>
              <w:right w:w="100" w:type="dxa"/>
            </w:tcMar>
          </w:tcPr>
          <w:p w14:paraId="057CE38E" w14:textId="77777777" w:rsidR="00747F92" w:rsidRPr="00747F92" w:rsidRDefault="00747F92" w:rsidP="00C94D02">
            <w:pPr>
              <w:pBdr>
                <w:top w:val="nil"/>
                <w:left w:val="nil"/>
                <w:bottom w:val="nil"/>
                <w:right w:val="nil"/>
                <w:between w:val="nil"/>
              </w:pBdr>
              <w:spacing w:before="40"/>
              <w:ind w:right="75"/>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Ngày,  </w:t>
            </w:r>
          </w:p>
          <w:p w14:paraId="23325FEE" w14:textId="77777777" w:rsidR="00747F92" w:rsidRPr="00747F92" w:rsidRDefault="00747F92" w:rsidP="00C94D02">
            <w:pPr>
              <w:pBdr>
                <w:top w:val="nil"/>
                <w:left w:val="nil"/>
                <w:bottom w:val="nil"/>
                <w:right w:val="nil"/>
                <w:between w:val="nil"/>
              </w:pBdr>
              <w:spacing w:before="40"/>
              <w:ind w:left="136" w:right="46"/>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tháng,  năm </w:t>
            </w:r>
          </w:p>
          <w:p w14:paraId="5E9700C8"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sinh</w:t>
            </w:r>
          </w:p>
        </w:tc>
        <w:tc>
          <w:tcPr>
            <w:tcW w:w="826" w:type="dxa"/>
            <w:shd w:val="clear" w:color="auto" w:fill="auto"/>
            <w:tcMar>
              <w:top w:w="100" w:type="dxa"/>
              <w:left w:w="100" w:type="dxa"/>
              <w:bottom w:w="100" w:type="dxa"/>
              <w:right w:w="100" w:type="dxa"/>
            </w:tcMar>
          </w:tcPr>
          <w:p w14:paraId="6205D1E5"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Giới </w:t>
            </w:r>
          </w:p>
          <w:p w14:paraId="145224D9"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tính </w:t>
            </w:r>
            <w:r w:rsidRPr="00747F92">
              <w:rPr>
                <w:rFonts w:ascii="Times New Roman" w:eastAsia="Times New Roman" w:hAnsi="Times New Roman" w:cs="Times New Roman"/>
                <w:color w:val="000000"/>
                <w:sz w:val="26"/>
                <w:szCs w:val="26"/>
              </w:rPr>
              <w:t>(1)</w:t>
            </w:r>
          </w:p>
        </w:tc>
        <w:tc>
          <w:tcPr>
            <w:tcW w:w="780" w:type="dxa"/>
            <w:shd w:val="clear" w:color="auto" w:fill="auto"/>
            <w:tcMar>
              <w:top w:w="100" w:type="dxa"/>
              <w:left w:w="100" w:type="dxa"/>
              <w:bottom w:w="100" w:type="dxa"/>
              <w:right w:w="100" w:type="dxa"/>
            </w:tcMar>
          </w:tcPr>
          <w:p w14:paraId="2E5C4677"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Quốc </w:t>
            </w:r>
          </w:p>
          <w:p w14:paraId="25080E76"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tịch </w:t>
            </w:r>
          </w:p>
          <w:p w14:paraId="411F866E"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w:t>
            </w:r>
          </w:p>
        </w:tc>
        <w:tc>
          <w:tcPr>
            <w:tcW w:w="2130" w:type="dxa"/>
            <w:shd w:val="clear" w:color="auto" w:fill="auto"/>
            <w:tcMar>
              <w:top w:w="100" w:type="dxa"/>
              <w:left w:w="100" w:type="dxa"/>
              <w:bottom w:w="100" w:type="dxa"/>
              <w:right w:w="100" w:type="dxa"/>
            </w:tcMar>
          </w:tcPr>
          <w:p w14:paraId="71750153" w14:textId="77777777" w:rsidR="00747F92" w:rsidRPr="00747F92" w:rsidRDefault="00747F92" w:rsidP="00C94D02">
            <w:pPr>
              <w:pBdr>
                <w:top w:val="nil"/>
                <w:left w:val="nil"/>
                <w:bottom w:val="nil"/>
                <w:right w:val="nil"/>
                <w:between w:val="nil"/>
              </w:pBdr>
              <w:spacing w:before="40"/>
              <w:ind w:left="31" w:right="-63"/>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Số Thẻ CCCD/Số Thẻ CC/Số định danh cá nhân;  Ngày, tháng, năm cấp CCCD/CC </w:t>
            </w:r>
            <w:r w:rsidRPr="00747F92">
              <w:rPr>
                <w:rFonts w:ascii="Times New Roman" w:eastAsia="Times New Roman" w:hAnsi="Times New Roman" w:cs="Times New Roman"/>
                <w:color w:val="000000"/>
                <w:sz w:val="26"/>
                <w:szCs w:val="26"/>
              </w:rPr>
              <w:t>(3)</w:t>
            </w:r>
            <w:r w:rsidRPr="00747F92">
              <w:rPr>
                <w:rFonts w:ascii="Times New Roman" w:eastAsia="Times New Roman" w:hAnsi="Times New Roman" w:cs="Times New Roman"/>
                <w:b/>
                <w:bCs/>
                <w:color w:val="000000"/>
                <w:sz w:val="26"/>
                <w:szCs w:val="26"/>
              </w:rPr>
              <w:t xml:space="preserve">; Nơi cấp </w:t>
            </w:r>
          </w:p>
          <w:p w14:paraId="30C0C56A"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CCCD/CC </w:t>
            </w:r>
            <w:r w:rsidRPr="00747F92">
              <w:rPr>
                <w:rFonts w:ascii="Times New Roman" w:eastAsia="Times New Roman" w:hAnsi="Times New Roman" w:cs="Times New Roman"/>
                <w:color w:val="000000"/>
                <w:sz w:val="26"/>
                <w:szCs w:val="26"/>
              </w:rPr>
              <w:t>(4)</w:t>
            </w:r>
          </w:p>
        </w:tc>
        <w:tc>
          <w:tcPr>
            <w:tcW w:w="1129" w:type="dxa"/>
            <w:shd w:val="clear" w:color="auto" w:fill="auto"/>
            <w:tcMar>
              <w:top w:w="100" w:type="dxa"/>
              <w:left w:w="100" w:type="dxa"/>
              <w:bottom w:w="100" w:type="dxa"/>
              <w:right w:w="100" w:type="dxa"/>
            </w:tcMar>
          </w:tcPr>
          <w:p w14:paraId="6E623B83"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Nơi </w:t>
            </w:r>
          </w:p>
          <w:p w14:paraId="4991FFC8"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thường </w:t>
            </w:r>
          </w:p>
          <w:p w14:paraId="010E8AC7"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trú </w:t>
            </w:r>
            <w:r w:rsidRPr="00747F92">
              <w:rPr>
                <w:rFonts w:ascii="Times New Roman" w:eastAsia="Times New Roman" w:hAnsi="Times New Roman" w:cs="Times New Roman"/>
                <w:color w:val="000000"/>
                <w:sz w:val="26"/>
                <w:szCs w:val="26"/>
              </w:rPr>
              <w:t>(5)</w:t>
            </w:r>
          </w:p>
        </w:tc>
        <w:tc>
          <w:tcPr>
            <w:tcW w:w="1280" w:type="dxa"/>
            <w:shd w:val="clear" w:color="auto" w:fill="auto"/>
            <w:tcMar>
              <w:top w:w="100" w:type="dxa"/>
              <w:left w:w="100" w:type="dxa"/>
              <w:bottom w:w="100" w:type="dxa"/>
              <w:right w:w="100" w:type="dxa"/>
            </w:tcMar>
          </w:tcPr>
          <w:p w14:paraId="25EEB615"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Nghề </w:t>
            </w:r>
          </w:p>
          <w:p w14:paraId="51CC098A"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nghiệp, </w:t>
            </w:r>
          </w:p>
          <w:p w14:paraId="1B96C42C" w14:textId="77777777" w:rsidR="00747F92" w:rsidRPr="00747F92" w:rsidRDefault="00747F92" w:rsidP="00C94D02">
            <w:pPr>
              <w:pBdr>
                <w:top w:val="nil"/>
                <w:left w:val="nil"/>
                <w:bottom w:val="nil"/>
                <w:right w:val="nil"/>
                <w:between w:val="nil"/>
              </w:pBdr>
              <w:spacing w:before="40"/>
              <w:ind w:left="263" w:right="135" w:hanging="98"/>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độ chuyên  </w:t>
            </w:r>
          </w:p>
          <w:p w14:paraId="01F07D4B"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môn</w:t>
            </w:r>
          </w:p>
        </w:tc>
      </w:tr>
      <w:tr w:rsidR="00747F92" w:rsidRPr="00747F92" w14:paraId="279219E4" w14:textId="77777777" w:rsidTr="00C94D02">
        <w:trPr>
          <w:trHeight w:val="490"/>
        </w:trPr>
        <w:tc>
          <w:tcPr>
            <w:tcW w:w="846" w:type="dxa"/>
            <w:shd w:val="clear" w:color="auto" w:fill="auto"/>
            <w:tcMar>
              <w:top w:w="100" w:type="dxa"/>
              <w:left w:w="100" w:type="dxa"/>
              <w:bottom w:w="100" w:type="dxa"/>
              <w:right w:w="100" w:type="dxa"/>
            </w:tcMar>
          </w:tcPr>
          <w:p w14:paraId="52D2BFB2" w14:textId="77777777" w:rsidR="00747F92" w:rsidRPr="00747F92" w:rsidRDefault="00747F92" w:rsidP="00C94D02">
            <w:pPr>
              <w:pBdr>
                <w:top w:val="nil"/>
                <w:left w:val="nil"/>
                <w:bottom w:val="nil"/>
                <w:right w:val="nil"/>
                <w:between w:val="nil"/>
              </w:pBdr>
              <w:spacing w:before="40"/>
              <w:rPr>
                <w:rFonts w:ascii="Times New Roman" w:eastAsia="Times New Roman" w:hAnsi="Times New Roman" w:cs="Times New Roman"/>
                <w:b/>
                <w:bCs/>
                <w:color w:val="000000"/>
                <w:sz w:val="26"/>
                <w:szCs w:val="26"/>
              </w:rPr>
            </w:pPr>
          </w:p>
        </w:tc>
        <w:tc>
          <w:tcPr>
            <w:tcW w:w="991" w:type="dxa"/>
            <w:shd w:val="clear" w:color="auto" w:fill="auto"/>
            <w:tcMar>
              <w:top w:w="100" w:type="dxa"/>
              <w:left w:w="100" w:type="dxa"/>
              <w:bottom w:w="100" w:type="dxa"/>
              <w:right w:w="100" w:type="dxa"/>
            </w:tcMar>
          </w:tcPr>
          <w:p w14:paraId="7A10EA05"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w:t>
            </w:r>
          </w:p>
        </w:tc>
        <w:tc>
          <w:tcPr>
            <w:tcW w:w="944" w:type="dxa"/>
            <w:shd w:val="clear" w:color="auto" w:fill="auto"/>
            <w:tcMar>
              <w:top w:w="100" w:type="dxa"/>
              <w:left w:w="100" w:type="dxa"/>
              <w:bottom w:w="100" w:type="dxa"/>
              <w:right w:w="100" w:type="dxa"/>
            </w:tcMar>
          </w:tcPr>
          <w:p w14:paraId="75EEBC9F"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w:t>
            </w:r>
          </w:p>
        </w:tc>
        <w:tc>
          <w:tcPr>
            <w:tcW w:w="826" w:type="dxa"/>
            <w:shd w:val="clear" w:color="auto" w:fill="auto"/>
            <w:tcMar>
              <w:top w:w="100" w:type="dxa"/>
              <w:left w:w="100" w:type="dxa"/>
              <w:bottom w:w="100" w:type="dxa"/>
              <w:right w:w="100" w:type="dxa"/>
            </w:tcMar>
          </w:tcPr>
          <w:p w14:paraId="62C714DF"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3 </w:t>
            </w:r>
          </w:p>
        </w:tc>
        <w:tc>
          <w:tcPr>
            <w:tcW w:w="780" w:type="dxa"/>
            <w:shd w:val="clear" w:color="auto" w:fill="auto"/>
            <w:tcMar>
              <w:top w:w="100" w:type="dxa"/>
              <w:left w:w="100" w:type="dxa"/>
              <w:bottom w:w="100" w:type="dxa"/>
              <w:right w:w="100" w:type="dxa"/>
            </w:tcMar>
          </w:tcPr>
          <w:p w14:paraId="0A78AB9F"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4 </w:t>
            </w:r>
          </w:p>
        </w:tc>
        <w:tc>
          <w:tcPr>
            <w:tcW w:w="2130" w:type="dxa"/>
            <w:shd w:val="clear" w:color="auto" w:fill="auto"/>
            <w:tcMar>
              <w:top w:w="100" w:type="dxa"/>
              <w:left w:w="100" w:type="dxa"/>
              <w:bottom w:w="100" w:type="dxa"/>
              <w:right w:w="100" w:type="dxa"/>
            </w:tcMar>
          </w:tcPr>
          <w:p w14:paraId="525CA8DC"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5 </w:t>
            </w:r>
          </w:p>
        </w:tc>
        <w:tc>
          <w:tcPr>
            <w:tcW w:w="1129" w:type="dxa"/>
            <w:shd w:val="clear" w:color="auto" w:fill="auto"/>
            <w:tcMar>
              <w:top w:w="100" w:type="dxa"/>
              <w:left w:w="100" w:type="dxa"/>
              <w:bottom w:w="100" w:type="dxa"/>
              <w:right w:w="100" w:type="dxa"/>
            </w:tcMar>
          </w:tcPr>
          <w:p w14:paraId="47C6DF4E"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6 </w:t>
            </w:r>
          </w:p>
        </w:tc>
        <w:tc>
          <w:tcPr>
            <w:tcW w:w="1280" w:type="dxa"/>
            <w:shd w:val="clear" w:color="auto" w:fill="auto"/>
            <w:tcMar>
              <w:top w:w="100" w:type="dxa"/>
              <w:left w:w="100" w:type="dxa"/>
              <w:bottom w:w="100" w:type="dxa"/>
              <w:right w:w="100" w:type="dxa"/>
            </w:tcMar>
          </w:tcPr>
          <w:p w14:paraId="337195F1"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7</w:t>
            </w:r>
          </w:p>
        </w:tc>
      </w:tr>
      <w:tr w:rsidR="00747F92" w:rsidRPr="00747F92" w14:paraId="27679704" w14:textId="77777777" w:rsidTr="00C94D02">
        <w:trPr>
          <w:trHeight w:val="490"/>
        </w:trPr>
        <w:tc>
          <w:tcPr>
            <w:tcW w:w="846" w:type="dxa"/>
            <w:shd w:val="clear" w:color="auto" w:fill="auto"/>
            <w:tcMar>
              <w:top w:w="100" w:type="dxa"/>
              <w:left w:w="100" w:type="dxa"/>
              <w:bottom w:w="100" w:type="dxa"/>
              <w:right w:w="100" w:type="dxa"/>
            </w:tcMar>
          </w:tcPr>
          <w:p w14:paraId="2AF8036A" w14:textId="77777777" w:rsidR="00747F92" w:rsidRPr="00747F92" w:rsidRDefault="00747F92" w:rsidP="00C94D02">
            <w:pPr>
              <w:pBdr>
                <w:top w:val="nil"/>
                <w:left w:val="nil"/>
                <w:bottom w:val="nil"/>
                <w:right w:val="nil"/>
                <w:between w:val="nil"/>
              </w:pBdr>
              <w:spacing w:before="40"/>
              <w:rPr>
                <w:rFonts w:ascii="Times New Roman" w:eastAsia="Times New Roman" w:hAnsi="Times New Roman" w:cs="Times New Roman"/>
                <w:color w:val="000000"/>
                <w:sz w:val="26"/>
                <w:szCs w:val="26"/>
              </w:rPr>
            </w:pPr>
          </w:p>
        </w:tc>
        <w:tc>
          <w:tcPr>
            <w:tcW w:w="991" w:type="dxa"/>
            <w:shd w:val="clear" w:color="auto" w:fill="auto"/>
            <w:tcMar>
              <w:top w:w="100" w:type="dxa"/>
              <w:left w:w="100" w:type="dxa"/>
              <w:bottom w:w="100" w:type="dxa"/>
              <w:right w:w="100" w:type="dxa"/>
            </w:tcMar>
          </w:tcPr>
          <w:p w14:paraId="07A7CD35" w14:textId="77777777" w:rsidR="00747F92" w:rsidRPr="00747F92" w:rsidRDefault="00747F92" w:rsidP="00C94D02">
            <w:pPr>
              <w:pBdr>
                <w:top w:val="nil"/>
                <w:left w:val="nil"/>
                <w:bottom w:val="nil"/>
                <w:right w:val="nil"/>
                <w:between w:val="nil"/>
              </w:pBdr>
              <w:spacing w:before="40"/>
              <w:rPr>
                <w:rFonts w:ascii="Times New Roman" w:eastAsia="Times New Roman" w:hAnsi="Times New Roman" w:cs="Times New Roman"/>
                <w:color w:val="000000"/>
                <w:sz w:val="26"/>
                <w:szCs w:val="26"/>
              </w:rPr>
            </w:pPr>
          </w:p>
        </w:tc>
        <w:tc>
          <w:tcPr>
            <w:tcW w:w="944" w:type="dxa"/>
            <w:shd w:val="clear" w:color="auto" w:fill="auto"/>
            <w:tcMar>
              <w:top w:w="100" w:type="dxa"/>
              <w:left w:w="100" w:type="dxa"/>
              <w:bottom w:w="100" w:type="dxa"/>
              <w:right w:w="100" w:type="dxa"/>
            </w:tcMar>
          </w:tcPr>
          <w:p w14:paraId="4B78199C" w14:textId="77777777" w:rsidR="00747F92" w:rsidRPr="00747F92" w:rsidRDefault="00747F92" w:rsidP="00C94D02">
            <w:pPr>
              <w:pBdr>
                <w:top w:val="nil"/>
                <w:left w:val="nil"/>
                <w:bottom w:val="nil"/>
                <w:right w:val="nil"/>
                <w:between w:val="nil"/>
              </w:pBdr>
              <w:spacing w:before="40"/>
              <w:rPr>
                <w:rFonts w:ascii="Times New Roman" w:eastAsia="Times New Roman" w:hAnsi="Times New Roman" w:cs="Times New Roman"/>
                <w:color w:val="000000"/>
                <w:sz w:val="26"/>
                <w:szCs w:val="26"/>
              </w:rPr>
            </w:pPr>
          </w:p>
        </w:tc>
        <w:tc>
          <w:tcPr>
            <w:tcW w:w="826" w:type="dxa"/>
            <w:shd w:val="clear" w:color="auto" w:fill="auto"/>
            <w:tcMar>
              <w:top w:w="100" w:type="dxa"/>
              <w:left w:w="100" w:type="dxa"/>
              <w:bottom w:w="100" w:type="dxa"/>
              <w:right w:w="100" w:type="dxa"/>
            </w:tcMar>
          </w:tcPr>
          <w:p w14:paraId="597B47B8" w14:textId="77777777" w:rsidR="00747F92" w:rsidRPr="00747F92" w:rsidRDefault="00747F92" w:rsidP="00C94D02">
            <w:pPr>
              <w:pBdr>
                <w:top w:val="nil"/>
                <w:left w:val="nil"/>
                <w:bottom w:val="nil"/>
                <w:right w:val="nil"/>
                <w:between w:val="nil"/>
              </w:pBdr>
              <w:spacing w:before="40"/>
              <w:rPr>
                <w:rFonts w:ascii="Times New Roman" w:eastAsia="Times New Roman" w:hAnsi="Times New Roman" w:cs="Times New Roman"/>
                <w:color w:val="000000"/>
                <w:sz w:val="26"/>
                <w:szCs w:val="26"/>
              </w:rPr>
            </w:pPr>
          </w:p>
        </w:tc>
        <w:tc>
          <w:tcPr>
            <w:tcW w:w="780" w:type="dxa"/>
            <w:shd w:val="clear" w:color="auto" w:fill="auto"/>
            <w:tcMar>
              <w:top w:w="100" w:type="dxa"/>
              <w:left w:w="100" w:type="dxa"/>
              <w:bottom w:w="100" w:type="dxa"/>
              <w:right w:w="100" w:type="dxa"/>
            </w:tcMar>
          </w:tcPr>
          <w:p w14:paraId="697B33B6" w14:textId="77777777" w:rsidR="00747F92" w:rsidRPr="00747F92" w:rsidRDefault="00747F92" w:rsidP="00C94D02">
            <w:pPr>
              <w:pBdr>
                <w:top w:val="nil"/>
                <w:left w:val="nil"/>
                <w:bottom w:val="nil"/>
                <w:right w:val="nil"/>
                <w:between w:val="nil"/>
              </w:pBdr>
              <w:spacing w:before="40"/>
              <w:rPr>
                <w:rFonts w:ascii="Times New Roman" w:eastAsia="Times New Roman" w:hAnsi="Times New Roman" w:cs="Times New Roman"/>
                <w:color w:val="000000"/>
                <w:sz w:val="26"/>
                <w:szCs w:val="26"/>
              </w:rPr>
            </w:pPr>
          </w:p>
        </w:tc>
        <w:tc>
          <w:tcPr>
            <w:tcW w:w="2130" w:type="dxa"/>
            <w:shd w:val="clear" w:color="auto" w:fill="auto"/>
            <w:tcMar>
              <w:top w:w="100" w:type="dxa"/>
              <w:left w:w="100" w:type="dxa"/>
              <w:bottom w:w="100" w:type="dxa"/>
              <w:right w:w="100" w:type="dxa"/>
            </w:tcMar>
          </w:tcPr>
          <w:p w14:paraId="367BAD1A" w14:textId="77777777" w:rsidR="00747F92" w:rsidRPr="00747F92" w:rsidRDefault="00747F92" w:rsidP="00C94D02">
            <w:pPr>
              <w:pBdr>
                <w:top w:val="nil"/>
                <w:left w:val="nil"/>
                <w:bottom w:val="nil"/>
                <w:right w:val="nil"/>
                <w:between w:val="nil"/>
              </w:pBdr>
              <w:spacing w:before="40"/>
              <w:rPr>
                <w:rFonts w:ascii="Times New Roman" w:eastAsia="Times New Roman" w:hAnsi="Times New Roman" w:cs="Times New Roman"/>
                <w:color w:val="000000"/>
                <w:sz w:val="26"/>
                <w:szCs w:val="26"/>
              </w:rPr>
            </w:pPr>
          </w:p>
        </w:tc>
        <w:tc>
          <w:tcPr>
            <w:tcW w:w="1129" w:type="dxa"/>
            <w:shd w:val="clear" w:color="auto" w:fill="auto"/>
            <w:tcMar>
              <w:top w:w="100" w:type="dxa"/>
              <w:left w:w="100" w:type="dxa"/>
              <w:bottom w:w="100" w:type="dxa"/>
              <w:right w:w="100" w:type="dxa"/>
            </w:tcMar>
          </w:tcPr>
          <w:p w14:paraId="41AC8C12" w14:textId="77777777" w:rsidR="00747F92" w:rsidRPr="00747F92" w:rsidRDefault="00747F92" w:rsidP="00C94D02">
            <w:pPr>
              <w:pBdr>
                <w:top w:val="nil"/>
                <w:left w:val="nil"/>
                <w:bottom w:val="nil"/>
                <w:right w:val="nil"/>
                <w:between w:val="nil"/>
              </w:pBdr>
              <w:spacing w:before="40"/>
              <w:rPr>
                <w:rFonts w:ascii="Times New Roman" w:eastAsia="Times New Roman" w:hAnsi="Times New Roman" w:cs="Times New Roman"/>
                <w:color w:val="000000"/>
                <w:sz w:val="26"/>
                <w:szCs w:val="26"/>
              </w:rPr>
            </w:pPr>
          </w:p>
        </w:tc>
        <w:tc>
          <w:tcPr>
            <w:tcW w:w="1280" w:type="dxa"/>
            <w:shd w:val="clear" w:color="auto" w:fill="auto"/>
            <w:tcMar>
              <w:top w:w="100" w:type="dxa"/>
              <w:left w:w="100" w:type="dxa"/>
              <w:bottom w:w="100" w:type="dxa"/>
              <w:right w:w="100" w:type="dxa"/>
            </w:tcMar>
          </w:tcPr>
          <w:p w14:paraId="13866F46" w14:textId="77777777" w:rsidR="00747F92" w:rsidRPr="00747F92" w:rsidRDefault="00747F92" w:rsidP="00C94D02">
            <w:pPr>
              <w:pBdr>
                <w:top w:val="nil"/>
                <w:left w:val="nil"/>
                <w:bottom w:val="nil"/>
                <w:right w:val="nil"/>
                <w:between w:val="nil"/>
              </w:pBdr>
              <w:spacing w:before="40"/>
              <w:rPr>
                <w:rFonts w:ascii="Times New Roman" w:eastAsia="Times New Roman" w:hAnsi="Times New Roman" w:cs="Times New Roman"/>
                <w:color w:val="000000"/>
                <w:sz w:val="26"/>
                <w:szCs w:val="26"/>
              </w:rPr>
            </w:pPr>
          </w:p>
        </w:tc>
      </w:tr>
    </w:tbl>
    <w:p w14:paraId="4C192BF9"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7CB8E025"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Đề nghị thành lập Trung tâm trọng tài với nội dung cụ thể như sau: 1. Tên Trung tâm trọng tài (ghi tên gọi đầy đủ): …………………………………………… </w:t>
      </w:r>
    </w:p>
    <w:p w14:paraId="5B7BF2D6"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viết tắt (nếu có):  ……………………………………………… </w:t>
      </w:r>
    </w:p>
    <w:p w14:paraId="3D1FDE46"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giao dịch bằng tiếng Anh: ..………………………… </w:t>
      </w:r>
    </w:p>
    <w:p w14:paraId="0A9EF7CD"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Người đại diện theo pháp luật: </w:t>
      </w:r>
    </w:p>
    <w:p w14:paraId="0F953B2F"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Họ và tên (ghi bằng chữ in hoa): ……………………………………………….. </w:t>
      </w:r>
    </w:p>
    <w:p w14:paraId="6B0C2707"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Chức vụ: …………………………………………………………………………. </w:t>
      </w:r>
    </w:p>
    <w:p w14:paraId="4C423725"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Quốc tịch: ………………………………………………………………………... </w:t>
      </w:r>
    </w:p>
    <w:p w14:paraId="234A6D2C"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điện thoại: …………………………… Email: ………………………………. </w:t>
      </w:r>
    </w:p>
    <w:p w14:paraId="794AE595"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3. Địa điểm đặt trụ sở (ghi rõ số nhà, đường/phố, phường/xã, tỉnh/thành phố): ……………………………………………</w:t>
      </w:r>
    </w:p>
    <w:p w14:paraId="49567299"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4. Lĩnh vực hoạt động, mục tiêu hoạt động của Trung tâm trọng tài: ……………… </w:t>
      </w:r>
    </w:p>
    <w:p w14:paraId="14773FF6"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5. Thời gian hoạt động của Trung tâm trọng tài:  </w:t>
      </w:r>
    </w:p>
    <w:p w14:paraId="3DDD74D1"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73D75575"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chịu trách nhiệm hoàn toàn về tính trung thực và chính xác của nội dung Đơn đề nghị và hồ sơ kèm theo; chấp hành nghiêm chỉnh mọi quy định của pháp luật liên quan đến hoạt động trọng tài thương mại. </w:t>
      </w:r>
    </w:p>
    <w:p w14:paraId="26F65A0C"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53E9519B"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 </w:t>
      </w:r>
    </w:p>
    <w:p w14:paraId="38EC7995"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2. ………………………………………………………………………………… </w:t>
      </w:r>
    </w:p>
    <w:p w14:paraId="63010D89" w14:textId="77777777" w:rsidR="00747F92" w:rsidRPr="00747F92" w:rsidRDefault="00747F92" w:rsidP="00747F92">
      <w:pPr>
        <w:pBdr>
          <w:top w:val="nil"/>
          <w:left w:val="nil"/>
          <w:bottom w:val="nil"/>
          <w:right w:val="nil"/>
          <w:between w:val="nil"/>
        </w:pBdr>
        <w:spacing w:before="40"/>
        <w:ind w:right="648"/>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Tỉnh (thành phố), ngày……tháng ….năm.... </w:t>
      </w:r>
    </w:p>
    <w:p w14:paraId="3A713AC1" w14:textId="77777777" w:rsidR="00747F92" w:rsidRPr="00747F92" w:rsidRDefault="00747F92" w:rsidP="00747F92">
      <w:pPr>
        <w:pBdr>
          <w:top w:val="nil"/>
          <w:left w:val="nil"/>
          <w:bottom w:val="nil"/>
          <w:right w:val="nil"/>
          <w:between w:val="nil"/>
        </w:pBdr>
        <w:spacing w:before="40"/>
        <w:ind w:right="1973"/>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Các sáng lập viên </w:t>
      </w:r>
    </w:p>
    <w:p w14:paraId="24E7CCDD" w14:textId="77777777" w:rsidR="00747F92" w:rsidRPr="00747F92" w:rsidRDefault="00747F92" w:rsidP="00747F92">
      <w:pPr>
        <w:pBdr>
          <w:top w:val="nil"/>
          <w:left w:val="nil"/>
          <w:bottom w:val="nil"/>
          <w:right w:val="nil"/>
          <w:between w:val="nil"/>
        </w:pBdr>
        <w:spacing w:before="40"/>
        <w:ind w:right="1547"/>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w:t>
      </w:r>
    </w:p>
    <w:p w14:paraId="6BAB1073"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Ghi chú: </w:t>
      </w:r>
    </w:p>
    <w:p w14:paraId="1CA307A3"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Các thông tin số (1), (2), (3), (4), (5):  </w:t>
      </w:r>
    </w:p>
    <w:p w14:paraId="3568B56F"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 </w:t>
      </w:r>
    </w:p>
    <w:p w14:paraId="0D05262A"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giấy (nộp trực tiếp hoặc qua bưu chính): người thực hiện thủ tục hành chính kê khai đầy đủ trong biểu mẫu. </w:t>
      </w:r>
    </w:p>
    <w:p w14:paraId="1995CDA3"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Các thông tin tại biểu mẫu này đồng thời được sử dụng để xây dựng biểu mẫu điện tử tương tác khi cơ quan quản lý nhà nước cung cấp dịch vụ công trực tuyến.</w:t>
      </w:r>
    </w:p>
    <w:p w14:paraId="22FE986B" w14:textId="77777777" w:rsidR="00747F92" w:rsidRPr="00747F92" w:rsidRDefault="00747F92" w:rsidP="00747F92">
      <w:pPr>
        <w:pBdr>
          <w:top w:val="nil"/>
          <w:left w:val="nil"/>
          <w:bottom w:val="nil"/>
          <w:right w:val="nil"/>
          <w:between w:val="nil"/>
        </w:pBdr>
        <w:spacing w:before="40"/>
        <w:ind w:right="-5"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br w:type="page"/>
      </w:r>
    </w:p>
    <w:p w14:paraId="1C2A0F2C" w14:textId="77777777" w:rsidR="00747F92" w:rsidRPr="00747F92" w:rsidRDefault="00747F92" w:rsidP="00747F92">
      <w:pPr>
        <w:autoSpaceDE w:val="0"/>
        <w:autoSpaceDN w:val="0"/>
        <w:adjustRightInd w:val="0"/>
        <w:jc w:val="right"/>
        <w:rPr>
          <w:rFonts w:ascii="Times New Roman" w:hAnsi="Times New Roman" w:cs="Times New Roman"/>
          <w:sz w:val="26"/>
          <w:szCs w:val="26"/>
        </w:rPr>
      </w:pPr>
      <w:r w:rsidRPr="00747F92">
        <w:rPr>
          <w:rFonts w:ascii="Times New Roman" w:hAnsi="Times New Roman" w:cs="Times New Roman"/>
          <w:sz w:val="26"/>
          <w:szCs w:val="26"/>
        </w:rPr>
        <w:lastRenderedPageBreak/>
        <w:t>Mẫu số 02-PLIII-TTTM</w:t>
      </w:r>
    </w:p>
    <w:p w14:paraId="1494DDB5" w14:textId="77777777" w:rsidR="00747F92" w:rsidRPr="00747F92" w:rsidRDefault="00747F92" w:rsidP="00747F92">
      <w:pPr>
        <w:autoSpaceDE w:val="0"/>
        <w:autoSpaceDN w:val="0"/>
        <w:adjustRightInd w:val="0"/>
        <w:rPr>
          <w:rFonts w:ascii="Times New Roman" w:hAnsi="Times New Roman" w:cs="Times New Roman"/>
          <w:b/>
          <w:bCs/>
          <w:sz w:val="26"/>
          <w:szCs w:val="26"/>
        </w:rPr>
      </w:pPr>
      <w:r w:rsidRPr="00747F92">
        <w:rPr>
          <w:rFonts w:ascii="Times New Roman" w:hAnsi="Times New Roman" w:cs="Times New Roman"/>
          <w:b/>
          <w:bCs/>
          <w:sz w:val="26"/>
          <w:szCs w:val="26"/>
        </w:rPr>
        <w:t xml:space="preserve">TÊN TRUNG TÂM TRỌNG TÀI      </w:t>
      </w:r>
    </w:p>
    <w:p w14:paraId="2E0A309D" w14:textId="77777777" w:rsidR="00747F92" w:rsidRPr="00747F92" w:rsidRDefault="00747F92" w:rsidP="00747F92">
      <w:pPr>
        <w:autoSpaceDE w:val="0"/>
        <w:autoSpaceDN w:val="0"/>
        <w:adjustRightInd w:val="0"/>
        <w:ind w:firstLine="3544"/>
        <w:rPr>
          <w:rFonts w:ascii="Times New Roman" w:hAnsi="Times New Roman" w:cs="Times New Roman"/>
          <w:b/>
          <w:bCs/>
          <w:sz w:val="26"/>
          <w:szCs w:val="26"/>
        </w:rPr>
      </w:pPr>
      <w:r w:rsidRPr="00747F92">
        <w:rPr>
          <w:rFonts w:ascii="Times New Roman" w:hAnsi="Times New Roman" w:cs="Times New Roman"/>
          <w:b/>
          <w:bCs/>
          <w:sz w:val="26"/>
          <w:szCs w:val="26"/>
        </w:rPr>
        <w:t>CỘNG HÒA XÃ HỘI CHỦ NGHĨA VIỆT NAM</w:t>
      </w:r>
    </w:p>
    <w:p w14:paraId="57F7B1ED" w14:textId="77777777" w:rsidR="00747F92" w:rsidRPr="00747F92" w:rsidRDefault="00747F92" w:rsidP="00747F92">
      <w:pPr>
        <w:autoSpaceDE w:val="0"/>
        <w:autoSpaceDN w:val="0"/>
        <w:adjustRightInd w:val="0"/>
        <w:ind w:firstLine="4678"/>
        <w:rPr>
          <w:rFonts w:ascii="Times New Roman" w:hAnsi="Times New Roman" w:cs="Times New Roman"/>
          <w:b/>
          <w:bCs/>
          <w:sz w:val="26"/>
          <w:szCs w:val="26"/>
        </w:rPr>
      </w:pPr>
      <w:r w:rsidRPr="00747F92">
        <w:rPr>
          <w:rFonts w:ascii="Times New Roman" w:hAnsi="Times New Roman" w:cs="Times New Roman"/>
          <w:b/>
          <w:bCs/>
          <w:sz w:val="26"/>
          <w:szCs w:val="26"/>
        </w:rPr>
        <w:t>Độc lập – Tự do - Hạnh phúc</w:t>
      </w:r>
    </w:p>
    <w:p w14:paraId="5471C875" w14:textId="77777777" w:rsidR="00747F92" w:rsidRPr="00747F92" w:rsidRDefault="00747F92" w:rsidP="00747F92">
      <w:pPr>
        <w:autoSpaceDE w:val="0"/>
        <w:autoSpaceDN w:val="0"/>
        <w:adjustRightInd w:val="0"/>
        <w:ind w:firstLine="5670"/>
        <w:rPr>
          <w:rFonts w:ascii="Times New Roman" w:hAnsi="Times New Roman" w:cs="Times New Roman"/>
          <w:b/>
          <w:bCs/>
          <w:sz w:val="26"/>
          <w:szCs w:val="26"/>
        </w:rPr>
      </w:pPr>
      <w:r w:rsidRPr="00747F92">
        <w:rPr>
          <w:rFonts w:ascii="Times New Roman" w:hAnsi="Times New Roman" w:cs="Times New Roman"/>
          <w:b/>
          <w:bCs/>
          <w:sz w:val="26"/>
          <w:szCs w:val="26"/>
        </w:rPr>
        <w:t>---------------</w:t>
      </w:r>
    </w:p>
    <w:p w14:paraId="2C2417E8" w14:textId="77777777" w:rsidR="00747F92" w:rsidRPr="00747F92" w:rsidRDefault="00747F92" w:rsidP="00747F92">
      <w:pPr>
        <w:pBdr>
          <w:top w:val="nil"/>
          <w:left w:val="nil"/>
          <w:bottom w:val="nil"/>
          <w:right w:val="nil"/>
          <w:between w:val="nil"/>
        </w:pBdr>
        <w:spacing w:before="40"/>
        <w:ind w:left="2692" w:right="2945"/>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ĐIỀU LỆ TRUNG TÂM TRỌNG TÀI </w:t>
      </w:r>
    </w:p>
    <w:p w14:paraId="7FB5EC3B"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Chương I</w:t>
      </w:r>
    </w:p>
    <w:p w14:paraId="0134822F"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QUY ĐỊNH CHUNG</w:t>
      </w:r>
    </w:p>
    <w:p w14:paraId="5672E42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Chương này quy định về tên của Trung tâm trọng tài, tên viết tắt, tên nước ngoài  (nếu có); trụ sở chính; địa vị pháp lý; lĩnh vực, mục tiêu hoạt động; thời gian hoạt động. </w:t>
      </w:r>
    </w:p>
    <w:p w14:paraId="10A82E13"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Chương II </w:t>
      </w:r>
    </w:p>
    <w:p w14:paraId="1EFC55C9"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CƠ CẤU TỔ CHỨC </w:t>
      </w:r>
    </w:p>
    <w:p w14:paraId="5173D36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Chương này quy định về Ban điều hành (gồm có Chủ tịch, một hoặc các Phó chủ tịch, có thể có Tổng thư ký do Chủ tịch Trung tâm trọng tài cử), Ban thư ký Trung tâm  trọng tài, người đại diện theo pháp luật của Trung tâm trọng tài, quyền và nghĩa vụ của người đại diện theo pháp luật; việc lập chi nhánh, văn phòng đại diện của Trung tâm  trọng tài; cơ chế quản lý, giải quyết tranh chấp nội bộ của Trung tâm trọng tài; các trường hợp tổ chức lại, giải thể, chấm dứt. </w:t>
      </w:r>
    </w:p>
    <w:p w14:paraId="638269B7"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Chương III </w:t>
      </w:r>
    </w:p>
    <w:p w14:paraId="1D1E7403"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TRỌNG TÀI VIÊN </w:t>
      </w:r>
    </w:p>
    <w:p w14:paraId="34556B7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Chương này quy định danh sách sáng lập viên của Trung tâm trọng tài phương thức thay đổi sáng lập viên của Trung tâm trọng tài; tiêu chuẩn và điều kiện kết nạp trọng tài viên; quyền và nghĩa vụ của trọng tài viên; quy tắc đạo đức trọng tài viên; chế độ khen thưởng; kỷ luật; các trường hợp khai trừ trọng tài viên. </w:t>
      </w:r>
    </w:p>
    <w:p w14:paraId="4C085593"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Chương IV </w:t>
      </w:r>
    </w:p>
    <w:p w14:paraId="76C7BBB8"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TÀI CHÍNH </w:t>
      </w:r>
    </w:p>
    <w:p w14:paraId="6779817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Chương này quy định về điều kiện cơ sở vật chất; nguồn tài chính (nếu có vốn góp  thì nêu rõ cách thức huy động vốn, phần vốn góp và chuyển nhượng vốn); quy định phương thức công bố, niêm yết phí trọng tài của Trung tâm trọng tài; chế độ tài chính  của Trung tâm trọng tài. </w:t>
      </w:r>
    </w:p>
    <w:p w14:paraId="3B67D924"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Chương V </w:t>
      </w:r>
    </w:p>
    <w:p w14:paraId="1A02150B"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THỂ THỨC CÔNG BỐ TỐ TỤNG TRỌNG TÀI VÀ  </w:t>
      </w:r>
    </w:p>
    <w:p w14:paraId="5CEE0E1A"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CÁC QUY ĐỊNH KHÁC </w:t>
      </w:r>
    </w:p>
    <w:p w14:paraId="339FE3B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Chương này quy định về thể thức công bố Quy tắc tố tụng; của Trung tâm trọng tài; chế độ lưu trữ hồ sơ, tài liệu; các vấn đề cần thiết khác liên quan đến tổ chức, hoạt động của Trung tâm. </w:t>
      </w:r>
    </w:p>
    <w:p w14:paraId="17F0EA3C"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Chương VI </w:t>
      </w:r>
    </w:p>
    <w:p w14:paraId="1056BD17"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ĐIỀU KHOẢN THI HÀNH </w:t>
      </w:r>
    </w:p>
    <w:p w14:paraId="6AA0E52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Chương này quy định về thể thức thông qua, sửa đổi, bổ sung Điều lệ; điều kiện có hiệu lực của Điều lệ. Đại hội thông qua Điều lệ phải được lập biên bản, Điều lệ thông  qua có đủ chữ ký các sáng lập viên Trung tâm trọng tài.</w:t>
      </w:r>
    </w:p>
    <w:p w14:paraId="39842C83" w14:textId="77777777" w:rsidR="00747F92" w:rsidRPr="00747F92" w:rsidRDefault="00747F92" w:rsidP="00747F92">
      <w:pPr>
        <w:pBdr>
          <w:top w:val="nil"/>
          <w:left w:val="nil"/>
          <w:bottom w:val="nil"/>
          <w:right w:val="nil"/>
          <w:between w:val="nil"/>
        </w:pBdr>
        <w:spacing w:before="40"/>
        <w:ind w:left="4779"/>
        <w:rPr>
          <w:rFonts w:ascii="Times New Roman" w:eastAsia="Times New Roman" w:hAnsi="Times New Roman" w:cs="Times New Roman"/>
          <w:color w:val="000000"/>
        </w:rPr>
      </w:pPr>
      <w:r w:rsidRPr="00747F92">
        <w:rPr>
          <w:rFonts w:ascii="Times New Roman" w:eastAsia="Times New Roman" w:hAnsi="Times New Roman" w:cs="Times New Roman"/>
          <w:color w:val="000000"/>
        </w:rPr>
        <w:t xml:space="preserve">9 </w:t>
      </w:r>
    </w:p>
    <w:p w14:paraId="1EAC768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Điều lệ không ghi chức danh và chữ ký của người đại diện theo pháp luật của Trung tâm trọng tài. </w:t>
      </w:r>
    </w:p>
    <w:p w14:paraId="594C0A2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Phần cuối của Điều lệ ghi “Điều lệ này đã được tất cả các thành viên sáng lập của Trung tâm trọng tài thông qua ngày .... tháng ... năm .... và có hiệu lực sau khi được Chủ tịch Uỷ ban nhân dân tỉnh, thành phố…………phê chuẩn”. </w:t>
      </w:r>
    </w:p>
    <w:p w14:paraId="552F918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color w:val="000000"/>
          <w:sz w:val="26"/>
          <w:szCs w:val="26"/>
        </w:rPr>
        <w:t>Ghi</w:t>
      </w:r>
      <w:r w:rsidRPr="00747F92">
        <w:rPr>
          <w:rFonts w:ascii="Times New Roman" w:eastAsia="Times New Roman" w:hAnsi="Times New Roman" w:cs="Times New Roman"/>
          <w:b/>
          <w:bCs/>
          <w:color w:val="000000"/>
          <w:sz w:val="26"/>
          <w:szCs w:val="26"/>
        </w:rPr>
        <w:t xml:space="preserve"> chú: </w:t>
      </w:r>
    </w:p>
    <w:p w14:paraId="1CEFBE5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Thể thức văn bản của Điều lệ: cỡ chữ, kiểu chữ, phông chữ và kỹ thuật trình bày  văn bản được thực hiện theo quy định tại Nghị định số 30/2020/NĐ-CP ngày 05 tháng  3 năm 2020 của Chính phủ về công tác văn thư. Ví dụ: số thứ tự chương và tên điều được trình bày bằng chữ in thường, cỡ chữ 13 hoặc 14, kiểu chữ đứng đậm. Tên chương được trình bày bằng chữ in hoa, cỡ chữ 13 hoặc 14, kiểu chữ đứng đậm. </w:t>
      </w:r>
    </w:p>
    <w:p w14:paraId="3464F91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Dự thảo điều lệ của Trung tâm trọng tài sau khi Chủ tịch Uỷ ban nhân dân tỉnh,  thành phố trực thuộc Trung ương phê chuẩn được ban hành kèm theo Quyết định của Chủ tịch Uỷ ban nhân dân tỉnh, thành phố trực thuộc Trung ương và có đóng dấu giáp lai.</w:t>
      </w:r>
    </w:p>
    <w:p w14:paraId="20B42AF7" w14:textId="77777777" w:rsidR="00747F92" w:rsidRPr="00747F92" w:rsidRDefault="00747F92" w:rsidP="00747F92">
      <w:pPr>
        <w:pBdr>
          <w:top w:val="nil"/>
          <w:left w:val="nil"/>
          <w:bottom w:val="nil"/>
          <w:right w:val="nil"/>
          <w:between w:val="nil"/>
        </w:pBdr>
        <w:spacing w:before="40"/>
        <w:ind w:firstLine="567"/>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2. Thay đổi nội dung Giấy phép thành lập của Trung tâm Trọng tài </w:t>
      </w:r>
    </w:p>
    <w:p w14:paraId="3AE11023" w14:textId="77777777" w:rsidR="00747F92" w:rsidRPr="00747F92" w:rsidRDefault="00747F92" w:rsidP="00747F92">
      <w:pPr>
        <w:pBdr>
          <w:top w:val="nil"/>
          <w:left w:val="nil"/>
          <w:bottom w:val="nil"/>
          <w:right w:val="nil"/>
          <w:between w:val="nil"/>
        </w:pBdr>
        <w:spacing w:before="40"/>
        <w:ind w:firstLine="567"/>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tự thực hiện: </w:t>
      </w:r>
    </w:p>
    <w:p w14:paraId="6734D05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highlight w:val="white"/>
        </w:rPr>
        <w:t xml:space="preserve">- Khi </w:t>
      </w:r>
      <w:r w:rsidRPr="00747F92">
        <w:rPr>
          <w:rFonts w:ascii="Times New Roman" w:eastAsia="Times New Roman" w:hAnsi="Times New Roman" w:cs="Times New Roman"/>
          <w:color w:val="000000"/>
          <w:sz w:val="26"/>
          <w:szCs w:val="26"/>
        </w:rPr>
        <w:t xml:space="preserve">có nhu cầu thay đổi về tên gọi, lĩnh vực hoạt động, Trung tâm trọng tài gửi hồ sơ đề nghị thay đổi tên gọi, lĩnh vực hoạt động đến Sở Tư pháp nơi Trung tâm trọng tài đặt trụ sở. </w:t>
      </w:r>
    </w:p>
    <w:p w14:paraId="7029EB0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15 ngày làm việc kể từ ngày nhận được hồ sơ của Trung tâm  trọng tài, Sở Tư pháp thẩm định hồ sơ, trình Chủ tịch Ủy ban nhân dân cấp tỉnh xem  xét, trường hợp chấp thuận thì ghi nội dung thay đổi vào Giấy phép thành lập Trung tâm  trọng tài trong trường hợp Giấy phép thành lập do Chủ tịch Ủy ban nhân dân cấp tỉnh cấp. Trường hợp Giấy phép thành lập Trung tâm trọng tài do Bộ Tư pháp cấp thì Sở Tư pháp tham mưu, trình Chủ tịch Ủy ban nhân dân cấp tỉnh cấp lại Giấy phép thành lập Trung tâm trọng tài theo nội dung thay đổi; trường hợp không chấp thuận nội dung đề nghị thay đổi thì phải có văn bản trả lời và nêu rõ lý do. </w:t>
      </w:r>
    </w:p>
    <w:p w14:paraId="132A5FA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Người yêu cầu nhận kết quả tại Sở Tư pháp nơi mình nộp hồ sơ hoặc qua dịch vụ bưu chính, trừ trường hợp pháp luật có quy định khác. </w:t>
      </w:r>
    </w:p>
    <w:p w14:paraId="5BA5850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Trung tâm trọng</w:t>
      </w:r>
      <w:r w:rsidRPr="00747F92">
        <w:rPr>
          <w:rFonts w:ascii="Times New Roman" w:eastAsia="Times New Roman" w:hAnsi="Times New Roman" w:cs="Times New Roman"/>
          <w:color w:val="000000"/>
          <w:sz w:val="26"/>
          <w:szCs w:val="26"/>
          <w:highlight w:val="white"/>
        </w:rPr>
        <w:t xml:space="preserve"> tài đã được Chủ tịch Uỷ ban nhân dân cấp tỉnh chấp thuận thay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đổi nội dung Giấy phép thành lập thì phải đề nghị thay đổi nội dung Giấy đăng ký hoạt</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động tại Sở Tư pháp tỉnh, thành phố trực thuộc trung ương nơi Trung tâm đặt trụ sở</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trong vòng 15 ngày kể từ ngày văn bản chấp thuận việc thay đổi nội dung Giấy phép </w:t>
      </w:r>
      <w:r w:rsidRPr="00747F92">
        <w:rPr>
          <w:rFonts w:ascii="Times New Roman" w:eastAsia="Times New Roman" w:hAnsi="Times New Roman" w:cs="Times New Roman"/>
          <w:color w:val="000000"/>
          <w:sz w:val="26"/>
          <w:szCs w:val="26"/>
        </w:rPr>
        <w:t xml:space="preserve"> thành lập có hiệu lực. </w:t>
      </w:r>
    </w:p>
    <w:p w14:paraId="77ED502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Cách thức thực hiện: </w:t>
      </w:r>
      <w:r w:rsidRPr="00747F92">
        <w:rPr>
          <w:rFonts w:ascii="Times New Roman" w:eastAsia="Times New Roman" w:hAnsi="Times New Roman" w:cs="Times New Roman"/>
          <w:color w:val="000000"/>
          <w:sz w:val="26"/>
          <w:szCs w:val="26"/>
          <w:highlight w:val="white"/>
        </w:rPr>
        <w:t xml:space="preserve">Hồ sơ được </w:t>
      </w:r>
      <w:r w:rsidRPr="00747F92">
        <w:rPr>
          <w:rFonts w:ascii="Times New Roman" w:eastAsia="Times New Roman" w:hAnsi="Times New Roman" w:cs="Times New Roman"/>
          <w:color w:val="000000"/>
          <w:sz w:val="26"/>
          <w:szCs w:val="26"/>
        </w:rPr>
        <w:t>gửi</w:t>
      </w:r>
      <w:r w:rsidRPr="00747F92">
        <w:rPr>
          <w:rFonts w:ascii="Times New Roman" w:eastAsia="Times New Roman" w:hAnsi="Times New Roman" w:cs="Times New Roman"/>
          <w:color w:val="000000"/>
          <w:sz w:val="26"/>
          <w:szCs w:val="26"/>
          <w:highlight w:val="white"/>
        </w:rPr>
        <w:t xml:space="preserve"> trực tiếp hoặc gửi qua dịch vụ bưu chính </w:t>
      </w:r>
      <w:r w:rsidRPr="00747F92">
        <w:rPr>
          <w:rFonts w:ascii="Times New Roman" w:eastAsia="Times New Roman" w:hAnsi="Times New Roman" w:cs="Times New Roman"/>
          <w:color w:val="000000"/>
          <w:sz w:val="26"/>
          <w:szCs w:val="26"/>
        </w:rPr>
        <w:t xml:space="preserve"> (Đã đủ điều kiện thực hiện dịch vụ công trực tuyến toàn trình). </w:t>
      </w:r>
    </w:p>
    <w:p w14:paraId="6629F17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Thành phần hồ sơ: </w:t>
      </w:r>
    </w:p>
    <w:p w14:paraId="72214CB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Văn bản đề nghị thay đổi nội dung Giấy phép thành lập Trung tâm trọng tài; </w:t>
      </w:r>
    </w:p>
    <w:p w14:paraId="0288738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 Bản chính Giấy phép thành lập của Trung tâm trọng tài và bản sao giấy tờ liên  quan đến việc thay đổi (nếu có). </w:t>
      </w:r>
    </w:p>
    <w:p w14:paraId="47C3D4B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Số lượng hồ sơ: </w:t>
      </w:r>
      <w:r w:rsidRPr="00747F92">
        <w:rPr>
          <w:rFonts w:ascii="Times New Roman" w:eastAsia="Times New Roman" w:hAnsi="Times New Roman" w:cs="Times New Roman"/>
          <w:color w:val="000000"/>
          <w:sz w:val="26"/>
          <w:szCs w:val="26"/>
        </w:rPr>
        <w:t xml:space="preserve">01 bộ. </w:t>
      </w:r>
    </w:p>
    <w:p w14:paraId="3EC504F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Thời hạn giải quyết: </w:t>
      </w:r>
      <w:r w:rsidRPr="00747F92">
        <w:rPr>
          <w:rFonts w:ascii="Times New Roman" w:eastAsia="Times New Roman" w:hAnsi="Times New Roman" w:cs="Times New Roman"/>
          <w:color w:val="000000"/>
          <w:sz w:val="26"/>
          <w:szCs w:val="26"/>
        </w:rPr>
        <w:t xml:space="preserve">15 ngày làm việc kể từ ngày nhận được hồ sơ. </w:t>
      </w:r>
    </w:p>
    <w:p w14:paraId="275C725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Cơ </w:t>
      </w:r>
      <w:r w:rsidRPr="00747F92">
        <w:rPr>
          <w:rFonts w:ascii="Times New Roman" w:eastAsia="Times New Roman" w:hAnsi="Times New Roman" w:cs="Times New Roman"/>
          <w:b/>
          <w:bCs/>
          <w:color w:val="000000"/>
          <w:sz w:val="26"/>
          <w:szCs w:val="26"/>
        </w:rPr>
        <w:t>quan</w:t>
      </w:r>
      <w:r w:rsidRPr="00747F92">
        <w:rPr>
          <w:rFonts w:ascii="Times New Roman" w:eastAsia="Times New Roman" w:hAnsi="Times New Roman" w:cs="Times New Roman"/>
          <w:b/>
          <w:bCs/>
          <w:color w:val="000000"/>
          <w:sz w:val="26"/>
          <w:szCs w:val="26"/>
          <w:highlight w:val="white"/>
        </w:rPr>
        <w:t xml:space="preserve"> giải quyết thủ tục hành chính: </w:t>
      </w:r>
      <w:r w:rsidRPr="00747F92">
        <w:rPr>
          <w:rFonts w:ascii="Times New Roman" w:eastAsia="Times New Roman" w:hAnsi="Times New Roman" w:cs="Times New Roman"/>
          <w:color w:val="000000"/>
          <w:sz w:val="26"/>
          <w:szCs w:val="26"/>
          <w:highlight w:val="white"/>
        </w:rPr>
        <w:t xml:space="preserve">Sở Tư pháp, Chủ tịch Uỷ ban nhân </w:t>
      </w:r>
      <w:r w:rsidRPr="00747F92">
        <w:rPr>
          <w:rFonts w:ascii="Times New Roman" w:eastAsia="Times New Roman" w:hAnsi="Times New Roman" w:cs="Times New Roman"/>
          <w:color w:val="000000"/>
          <w:sz w:val="26"/>
          <w:szCs w:val="26"/>
        </w:rPr>
        <w:t xml:space="preserve"> dân cấp tỉnh. </w:t>
      </w:r>
    </w:p>
    <w:p w14:paraId="209A473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lastRenderedPageBreak/>
        <w:t xml:space="preserve">Đối tượng thực hiện thủ tục hành chính: </w:t>
      </w:r>
      <w:r w:rsidRPr="00747F92">
        <w:rPr>
          <w:rFonts w:ascii="Times New Roman" w:eastAsia="Times New Roman" w:hAnsi="Times New Roman" w:cs="Times New Roman"/>
          <w:color w:val="000000"/>
          <w:sz w:val="26"/>
          <w:szCs w:val="26"/>
        </w:rPr>
        <w:t xml:space="preserve">Trung tâm trọng tài. </w:t>
      </w:r>
    </w:p>
    <w:p w14:paraId="59AA24B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Tên</w:t>
      </w:r>
      <w:r w:rsidRPr="00747F92">
        <w:rPr>
          <w:rFonts w:ascii="Times New Roman" w:eastAsia="Times New Roman" w:hAnsi="Times New Roman" w:cs="Times New Roman"/>
          <w:b/>
          <w:bCs/>
          <w:color w:val="000000"/>
          <w:sz w:val="26"/>
          <w:szCs w:val="26"/>
          <w:highlight w:val="white"/>
        </w:rPr>
        <w:t xml:space="preserve"> mẫu đơn, mẫu tờ khai: </w:t>
      </w:r>
      <w:r w:rsidRPr="00747F92">
        <w:rPr>
          <w:rFonts w:ascii="Times New Roman" w:eastAsia="Times New Roman" w:hAnsi="Times New Roman" w:cs="Times New Roman"/>
          <w:color w:val="000000"/>
          <w:sz w:val="26"/>
          <w:szCs w:val="26"/>
          <w:highlight w:val="white"/>
        </w:rPr>
        <w:t xml:space="preserve">Mẫu số 05-PLIII-TTTM ban hành kèm theo Thông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tư số 08/2025/TT-BTP ngày 12/6/2025 của Bộ trưởng Bộ Tư pháp quy định về phân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cấp, phân định thẩm quyền khi tổ chức chính quyền địa phương 02 cấp trong lĩnh vực</w:t>
      </w:r>
      <w:r w:rsidRPr="00747F92">
        <w:rPr>
          <w:rFonts w:ascii="Times New Roman" w:eastAsia="Times New Roman" w:hAnsi="Times New Roman" w:cs="Times New Roman"/>
          <w:color w:val="000000"/>
          <w:sz w:val="26"/>
          <w:szCs w:val="26"/>
        </w:rPr>
        <w:t xml:space="preserve"> quản lý nhà nước của Bộ Tư pháp. </w:t>
      </w:r>
    </w:p>
    <w:p w14:paraId="6F4FCC0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Phí thẩm định: </w:t>
      </w:r>
      <w:r w:rsidRPr="00747F92">
        <w:rPr>
          <w:rFonts w:ascii="Times New Roman" w:eastAsia="Times New Roman" w:hAnsi="Times New Roman" w:cs="Times New Roman"/>
          <w:color w:val="000000"/>
          <w:sz w:val="26"/>
          <w:szCs w:val="26"/>
          <w:highlight w:val="white"/>
        </w:rPr>
        <w:t>1.000.000 đồng (Một triệu đồng).</w:t>
      </w:r>
      <w:r w:rsidRPr="00747F92">
        <w:rPr>
          <w:rFonts w:ascii="Times New Roman" w:eastAsia="Times New Roman" w:hAnsi="Times New Roman" w:cs="Times New Roman"/>
          <w:color w:val="000000"/>
          <w:sz w:val="26"/>
          <w:szCs w:val="26"/>
        </w:rPr>
        <w:t xml:space="preserve"> </w:t>
      </w:r>
    </w:p>
    <w:p w14:paraId="63544924" w14:textId="77777777" w:rsidR="00747F92" w:rsidRPr="00747F92" w:rsidRDefault="00747F92" w:rsidP="00747F92">
      <w:pPr>
        <w:pBdr>
          <w:top w:val="nil"/>
          <w:left w:val="nil"/>
          <w:bottom w:val="nil"/>
          <w:right w:val="nil"/>
          <w:between w:val="nil"/>
        </w:pBdr>
        <w:spacing w:before="40"/>
        <w:ind w:firstLine="567"/>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(Áp dụng mức phí: 500.</w:t>
      </w:r>
      <w:r w:rsidRPr="00747F92">
        <w:rPr>
          <w:rFonts w:ascii="Times New Roman" w:eastAsia="Times New Roman" w:hAnsi="Times New Roman" w:cs="Times New Roman"/>
          <w:i/>
          <w:color w:val="000000"/>
          <w:sz w:val="26"/>
          <w:szCs w:val="26"/>
          <w:highlight w:val="white"/>
        </w:rPr>
        <w:t>000 đồng (Năm trăm nghìn đồng) kể từ ngày 01/7/2025  đến hết ngày 31/12/2026</w:t>
      </w:r>
      <w:r w:rsidRPr="00747F92">
        <w:rPr>
          <w:rFonts w:ascii="Times New Roman" w:eastAsia="Times New Roman" w:hAnsi="Times New Roman" w:cs="Times New Roman"/>
          <w:i/>
          <w:iCs/>
          <w:color w:val="000000"/>
          <w:sz w:val="26"/>
          <w:szCs w:val="26"/>
        </w:rPr>
        <w:t xml:space="preserve"> theo Thông tư số 64/2025/TT-BTC).  </w:t>
      </w:r>
    </w:p>
    <w:p w14:paraId="3386E74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Kết quả thực hiện thủ tục hành chính: </w:t>
      </w:r>
      <w:r w:rsidRPr="00747F92">
        <w:rPr>
          <w:rFonts w:ascii="Times New Roman" w:eastAsia="Times New Roman" w:hAnsi="Times New Roman" w:cs="Times New Roman"/>
          <w:color w:val="000000"/>
          <w:sz w:val="26"/>
          <w:szCs w:val="26"/>
          <w:highlight w:val="white"/>
        </w:rPr>
        <w:t xml:space="preserve">Chủ tịch Ủy ban nhân dân cấp tỉnh xem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xét, trường hợp chấp thuận đề nghị thay đổi của Trung tâm trọng tài thì ghi nội dung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thay đổi vào Giấy phép thành lập Trung tâm trọng tài trong trường hợp Giấy phép thành lập do Chủ tịch Ủy ban nhân dân cấp tỉnh cấp. Trường hợp Giấy phép thành lập Trung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tâm trọng tài do Bộ Tư pháp cấp thì Sở Tư pháp tham mưu, trình Chủ tịch Ủy ban nhân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dân cấp tỉnh cấp lại Giấy phép thành lập Trung tâm trọng tài theo nội dung thay đổi;</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trường hợp không chấp thuận nội dung đề nghị thay đổi thì phải có văn bản trả lời và </w:t>
      </w:r>
      <w:r w:rsidRPr="00747F92">
        <w:rPr>
          <w:rFonts w:ascii="Times New Roman" w:eastAsia="Times New Roman" w:hAnsi="Times New Roman" w:cs="Times New Roman"/>
          <w:color w:val="000000"/>
          <w:sz w:val="26"/>
          <w:szCs w:val="26"/>
        </w:rPr>
        <w:t xml:space="preserve"> nêu rõ lý do. </w:t>
      </w:r>
    </w:p>
    <w:p w14:paraId="5963A30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Yêu cầu, điều kiện thực hiện thủ tục hành chính: </w:t>
      </w:r>
      <w:r w:rsidRPr="00747F92">
        <w:rPr>
          <w:rFonts w:ascii="Times New Roman" w:eastAsia="Times New Roman" w:hAnsi="Times New Roman" w:cs="Times New Roman"/>
          <w:color w:val="000000"/>
          <w:sz w:val="26"/>
          <w:szCs w:val="26"/>
        </w:rPr>
        <w:t xml:space="preserve">Không. </w:t>
      </w:r>
    </w:p>
    <w:p w14:paraId="5E711BC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highlight w:val="white"/>
        </w:rPr>
        <w:t>Căn cứ pháp lý:</w:t>
      </w:r>
      <w:r w:rsidRPr="00747F92">
        <w:rPr>
          <w:rFonts w:ascii="Times New Roman" w:eastAsia="Times New Roman" w:hAnsi="Times New Roman" w:cs="Times New Roman"/>
          <w:b/>
          <w:bCs/>
          <w:color w:val="000000"/>
          <w:sz w:val="26"/>
          <w:szCs w:val="26"/>
        </w:rPr>
        <w:t xml:space="preserve"> </w:t>
      </w:r>
    </w:p>
    <w:p w14:paraId="344386E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rPr>
        <w:t xml:space="preserve">- Luật Trọng tài thương </w:t>
      </w:r>
      <w:r w:rsidRPr="00747F92">
        <w:rPr>
          <w:rFonts w:ascii="Times New Roman" w:eastAsia="Times New Roman" w:hAnsi="Times New Roman" w:cs="Times New Roman"/>
          <w:color w:val="000000"/>
          <w:sz w:val="26"/>
          <w:szCs w:val="26"/>
          <w:highlight w:val="white"/>
        </w:rPr>
        <w:t xml:space="preserve">mại số 54/2010/QH12; </w:t>
      </w:r>
    </w:p>
    <w:p w14:paraId="1D9AE4B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Nghị định số 63/2011/NĐ-CP ngày 28/7/2011 của Chính phủ quy định chi tiết và hướng dẫn thi hành một số điều của Luật Trọng tài thương mại; </w:t>
      </w:r>
    </w:p>
    <w:p w14:paraId="5A45456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Nghị định số 121/2025/NĐ-CP ngày 11/6/2025 của Chính phủ quy định về phân  quyền, phân cấp trong lĩnh vực quản lý nhà nước của Bộ Tư pháp; </w:t>
      </w:r>
    </w:p>
    <w:p w14:paraId="2E84631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Thông tư số 08/2025/TT-BTP ngày 12/6/2025 của Bộ trưởng Bộ Tư pháp quy  định về phân cấp, phân định thẩm quyền khi tổ chức chính quyền địa phương 02 cấp trong lĩnh vực quản lý nhà nước của Bộ Tư pháp; </w:t>
      </w:r>
    </w:p>
    <w:p w14:paraId="27DA986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highlight w:val="white"/>
        </w:rPr>
        <w:t>- Thông tư số 222/2016/TT-BTC ngày 10/11/2016 của Bộ trưởng Bộ Tài chính  quy định mức thu, chế độ thu, nộp, quản lý phí thẩm định tiểu chuẩn, điều kiện hành  nghề trong lĩnh</w:t>
      </w:r>
      <w:r w:rsidRPr="00747F92">
        <w:rPr>
          <w:rFonts w:ascii="Times New Roman" w:eastAsia="Times New Roman" w:hAnsi="Times New Roman" w:cs="Times New Roman"/>
          <w:color w:val="000000"/>
          <w:sz w:val="26"/>
          <w:szCs w:val="26"/>
        </w:rPr>
        <w:t xml:space="preserve"> vực hoạt động trọng tài thương mại. </w:t>
      </w:r>
    </w:p>
    <w:p w14:paraId="0814F3C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highlight w:val="white"/>
        </w:rPr>
        <w:t xml:space="preserve">- Thông tư số 64/2025/TT-BTC ngày 30/6/2025 của Bộ trưởng Bộ Tài chính quy </w:t>
      </w:r>
      <w:r w:rsidRPr="00747F92">
        <w:rPr>
          <w:rFonts w:ascii="Times New Roman" w:eastAsia="Times New Roman" w:hAnsi="Times New Roman" w:cs="Times New Roman"/>
          <w:i/>
          <w:iCs/>
          <w:color w:val="000000"/>
          <w:sz w:val="26"/>
          <w:szCs w:val="26"/>
        </w:rPr>
        <w:t xml:space="preserve"> định mức thu, miễn một số khoản phí, lệ phí nhằm hỗ trợ cho doanh nghiệp, người dân. </w:t>
      </w:r>
    </w:p>
    <w:p w14:paraId="26D986D1" w14:textId="77777777" w:rsidR="00747F92" w:rsidRPr="00747F92" w:rsidRDefault="00747F92" w:rsidP="00747F92">
      <w:pPr>
        <w:rPr>
          <w:rFonts w:ascii="Times New Roman" w:hAnsi="Times New Roman" w:cs="Times New Roman"/>
          <w:sz w:val="26"/>
          <w:szCs w:val="26"/>
        </w:rPr>
      </w:pPr>
      <w:r w:rsidRPr="00747F92">
        <w:rPr>
          <w:rFonts w:ascii="Times New Roman" w:hAnsi="Times New Roman" w:cs="Times New Roman"/>
          <w:sz w:val="26"/>
          <w:szCs w:val="26"/>
        </w:rPr>
        <w:br w:type="page"/>
      </w:r>
    </w:p>
    <w:p w14:paraId="0215D220" w14:textId="77777777" w:rsidR="00747F92" w:rsidRPr="00747F92" w:rsidRDefault="00747F92" w:rsidP="00747F92">
      <w:pPr>
        <w:pBdr>
          <w:top w:val="nil"/>
          <w:left w:val="nil"/>
          <w:bottom w:val="nil"/>
          <w:right w:val="nil"/>
          <w:between w:val="nil"/>
        </w:pBdr>
        <w:spacing w:before="40"/>
        <w:ind w:right="155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Mẫu số 05-PLIII-TTTM </w:t>
      </w:r>
    </w:p>
    <w:p w14:paraId="1A2AD312"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CỘNG HÒA XÃ HỘI CHỦ NGHĨA VIỆT NAM</w:t>
      </w:r>
    </w:p>
    <w:p w14:paraId="77F00AEB"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u w:val="single"/>
        </w:rPr>
        <w:t>Độc lập – Tự do - Hạnh phúc</w:t>
      </w:r>
    </w:p>
    <w:p w14:paraId="4EDFBEC0"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VĂN BẢN ĐỀ NGHỊ THAY ĐỔI NỘI DUNG GIẤY PHÉP THÀNH LẬP, GIẤY ĐĂNG KÝ HOẠT ĐỘNG CỦA TRUNG TÂM TRỌNG TÀI</w:t>
      </w:r>
    </w:p>
    <w:p w14:paraId="78A59C72"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Kính gửi: Chủ tịch Uỷ ban nhân dân tỉnh/thành phố …………………. </w:t>
      </w:r>
    </w:p>
    <w:p w14:paraId="046FB34F"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Trung tâm trọng tài (ghi bằng chữ in hoa): …………………………………. Tên viết tắt (nếu có):……………………………………………………………… Giấy phép thành lập số: ………………do……………………………………….. cấp ngày……tháng…… năm…………………………………………………….. </w:t>
      </w:r>
    </w:p>
    <w:p w14:paraId="4C3E94C5"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Địa chỉ trụ sở:……………………………………………………………………..</w:t>
      </w:r>
    </w:p>
    <w:p w14:paraId="17DE36D1"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Điện thoại:…………………………………Fax:………………………………… </w:t>
      </w:r>
    </w:p>
    <w:p w14:paraId="42E99CF5"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Email: ………………………………Website (nếu có):…………………………. </w:t>
      </w:r>
    </w:p>
    <w:p w14:paraId="17374337"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Đề nghị thay đổi nội dung Giấy phép thành lập, Giấy đăng ký hoạt động của Trung tâm  trọng tài với nội dung cụ thể như sau: </w:t>
      </w:r>
    </w:p>
    <w:p w14:paraId="3E1A5126"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12A7F32D"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chịu trách nhiệm hoàn toàn về tính trung thực và tính chính xác  của nội dung văn bản đề nghị thay đổi nội dung Giấy phép thành lập, Giấy đăng ký hoạt động và hồ sơ kèm theo; chấp hành nghiêm chỉnh mọi quy định của pháp luật Việt Nam  liên quan đến hoạt động trọng tài thương mại. </w:t>
      </w:r>
    </w:p>
    <w:p w14:paraId="5028CD0E"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484F6568"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w:t>
      </w:r>
    </w:p>
    <w:p w14:paraId="28F22006" w14:textId="77777777" w:rsidR="00747F92" w:rsidRPr="00747F92" w:rsidRDefault="00747F92" w:rsidP="00747F92">
      <w:pPr>
        <w:pBdr>
          <w:top w:val="nil"/>
          <w:left w:val="nil"/>
          <w:bottom w:val="nil"/>
          <w:right w:val="nil"/>
          <w:between w:val="nil"/>
        </w:pBdr>
        <w:spacing w:before="40"/>
        <w:ind w:right="1129"/>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Tỉnh (thành phố), ngày……tháng ….năm…… </w:t>
      </w:r>
    </w:p>
    <w:p w14:paraId="6BC34677" w14:textId="77777777" w:rsidR="00747F92" w:rsidRPr="00747F92" w:rsidRDefault="00747F92" w:rsidP="00747F92">
      <w:pPr>
        <w:pBdr>
          <w:top w:val="nil"/>
          <w:left w:val="nil"/>
          <w:bottom w:val="nil"/>
          <w:right w:val="nil"/>
          <w:between w:val="nil"/>
        </w:pBdr>
        <w:spacing w:before="40"/>
        <w:ind w:right="1671"/>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w:t>
      </w:r>
    </w:p>
    <w:p w14:paraId="3D733D97" w14:textId="77777777" w:rsidR="00747F92" w:rsidRPr="00747F92" w:rsidRDefault="00747F92" w:rsidP="00747F92">
      <w:pPr>
        <w:pBdr>
          <w:top w:val="nil"/>
          <w:left w:val="nil"/>
          <w:bottom w:val="nil"/>
          <w:right w:val="nil"/>
          <w:between w:val="nil"/>
        </w:pBdr>
        <w:spacing w:before="40"/>
        <w:ind w:right="2439"/>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Trung tâm trọng tài </w:t>
      </w:r>
    </w:p>
    <w:p w14:paraId="090E9529" w14:textId="77777777" w:rsidR="00747F92" w:rsidRPr="00747F92" w:rsidRDefault="00747F92" w:rsidP="00747F92">
      <w:pPr>
        <w:pBdr>
          <w:top w:val="nil"/>
          <w:left w:val="nil"/>
          <w:bottom w:val="nil"/>
          <w:right w:val="nil"/>
          <w:between w:val="nil"/>
        </w:pBdr>
        <w:spacing w:before="40"/>
        <w:ind w:right="140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dấu/chữ ký số </w:t>
      </w:r>
    </w:p>
    <w:p w14:paraId="0F7D0E6E" w14:textId="77777777" w:rsidR="00747F92" w:rsidRPr="00747F92" w:rsidRDefault="00747F92" w:rsidP="00747F92">
      <w:pPr>
        <w:pBdr>
          <w:top w:val="nil"/>
          <w:left w:val="nil"/>
          <w:bottom w:val="nil"/>
          <w:right w:val="nil"/>
          <w:between w:val="nil"/>
        </w:pBdr>
        <w:spacing w:before="40"/>
        <w:ind w:right="2914"/>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của tổ chức) </w:t>
      </w:r>
    </w:p>
    <w:p w14:paraId="4B9F3ED8" w14:textId="77777777" w:rsidR="00747F92" w:rsidRPr="00747F92" w:rsidRDefault="00747F92" w:rsidP="00747F92">
      <w:pPr>
        <w:pBdr>
          <w:top w:val="nil"/>
          <w:left w:val="nil"/>
          <w:bottom w:val="nil"/>
          <w:right w:val="nil"/>
          <w:between w:val="nil"/>
        </w:pBdr>
        <w:spacing w:before="40"/>
        <w:ind w:firstLine="567"/>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Ghi chú:  </w:t>
      </w:r>
    </w:p>
    <w:p w14:paraId="373AB6BE"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Các thông tin tại biểu mẫu này đồng thời được sử dụng để xây dựng biểu mẫu điện tử tương tác khi cơ quan quản lý nhà nước cung cấp dịch vụ công trực tuyến.</w:t>
      </w:r>
    </w:p>
    <w:p w14:paraId="62815B6E" w14:textId="77777777" w:rsidR="00747F92" w:rsidRPr="00747F92" w:rsidRDefault="00747F92" w:rsidP="00747F92">
      <w:pP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br w:type="page"/>
      </w:r>
    </w:p>
    <w:p w14:paraId="179D84F2" w14:textId="77777777" w:rsidR="00747F92" w:rsidRPr="00747F92" w:rsidRDefault="00747F92" w:rsidP="00747F92">
      <w:pPr>
        <w:pBdr>
          <w:top w:val="nil"/>
          <w:left w:val="nil"/>
          <w:bottom w:val="nil"/>
          <w:right w:val="nil"/>
          <w:between w:val="nil"/>
        </w:pBdr>
        <w:spacing w:before="40"/>
        <w:ind w:firstLine="567"/>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lastRenderedPageBreak/>
        <w:t xml:space="preserve">3. Cấp Giấy phép thành lập Chi nhánh, Văn phòng đại diện của Tổ chức trọng tài nước ngoài tại Việt Nam </w:t>
      </w:r>
    </w:p>
    <w:p w14:paraId="110206AB" w14:textId="77777777" w:rsidR="00747F92" w:rsidRPr="00747F92" w:rsidRDefault="00747F92" w:rsidP="00747F92">
      <w:pPr>
        <w:pBdr>
          <w:top w:val="nil"/>
          <w:left w:val="nil"/>
          <w:bottom w:val="nil"/>
          <w:right w:val="nil"/>
          <w:between w:val="nil"/>
        </w:pBdr>
        <w:spacing w:before="40"/>
        <w:ind w:firstLine="567"/>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tự thực hiện: </w:t>
      </w:r>
    </w:p>
    <w:p w14:paraId="15C67DEE"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Tổ chức trọng tài nước ngoài có nhu cầu thành lập Chi nhánh, Văn phòng đại diện tại Việt Nam lập 01 bộ hồ sơ đề nghị thành lập Chi nhánh, Văn phòng đại diện gửi trực tiếp hoặc qua dịch vụ bưu chính đến Sở Tư pháp nơi đặt Chi nhánh, Văn phòng đại diện hoặc trực tuyến trên Cổng dịch vụ công quốc gia.  </w:t>
      </w:r>
    </w:p>
    <w:p w14:paraId="7AD9C296"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30 ngày làm việc kể từ ngày nhận được hồ sơ hợp lệ, Sở Tư pháp thẩm định, trình Chủ tịch Ủy ban nhân dân cấp tỉnh xem xét, quyết định cấp Giấy phép thành lập Chi nhánh, Văn phòng đại diện của Tổ chức trọng tài nước ngoài; trường hợp từ chối phải thông báo bằng văn bản và nêu rõ lý do. </w:t>
      </w:r>
    </w:p>
    <w:p w14:paraId="0F0AFE5D"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Người yêu cầu nhận kết quả tại Sở Tư pháp nơi mình nộp hồ sơ hoặc qua dịch vụ bưu chính, trừ trường hợp pháp luật có quy định khác. </w:t>
      </w:r>
    </w:p>
    <w:p w14:paraId="33CCF1A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Cách thức thực hiện: </w:t>
      </w:r>
      <w:r w:rsidRPr="00747F92">
        <w:rPr>
          <w:rFonts w:ascii="Times New Roman" w:eastAsia="Times New Roman" w:hAnsi="Times New Roman" w:cs="Times New Roman"/>
          <w:color w:val="000000"/>
          <w:sz w:val="26"/>
          <w:szCs w:val="26"/>
          <w:highlight w:val="white"/>
        </w:rPr>
        <w:t>Hồ sơ được gửi trực tiếp, qua hệ thống bưu chính hoặc</w:t>
      </w:r>
      <w:r w:rsidRPr="00747F92">
        <w:rPr>
          <w:rFonts w:ascii="Times New Roman" w:eastAsia="Times New Roman" w:hAnsi="Times New Roman" w:cs="Times New Roman"/>
          <w:color w:val="000000"/>
          <w:sz w:val="26"/>
          <w:szCs w:val="26"/>
        </w:rPr>
        <w:t xml:space="preserve"> trực tuyến (Đã đủ điều kiện thực hiện dịch vụ công trực tuyến toàn trình). </w:t>
      </w:r>
    </w:p>
    <w:p w14:paraId="585F728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highlight w:val="white"/>
        </w:rPr>
        <w:t>Thành</w:t>
      </w:r>
      <w:r w:rsidRPr="00747F92">
        <w:rPr>
          <w:rFonts w:ascii="Times New Roman" w:eastAsia="Times New Roman" w:hAnsi="Times New Roman" w:cs="Times New Roman"/>
          <w:b/>
          <w:bCs/>
          <w:color w:val="000000"/>
          <w:sz w:val="26"/>
          <w:szCs w:val="26"/>
        </w:rPr>
        <w:t xml:space="preserve"> phần hồ sơ: </w:t>
      </w:r>
    </w:p>
    <w:p w14:paraId="60B97D3B"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Hồ sơ thành lập Chi nhánh bao gồm: </w:t>
      </w:r>
    </w:p>
    <w:p w14:paraId="4706389E"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Văn bản đề nghị thành lập Chi nhánh của Tổ chức trọng tài nước ngoài tại Việt Nam; </w:t>
      </w:r>
    </w:p>
    <w:p w14:paraId="54B6ECB9"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Bản sao có chứng thực hoặc bản sao kèm theo bản chính để đối chiếu hoặc bản sao điện tử Điều lệ của Tổ chức trọng tài nước ngoài; </w:t>
      </w:r>
    </w:p>
    <w:p w14:paraId="08A4618F"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Bản sao có chứng thực hoặc bản sao kèm theo bản chính để đối chiếu hoặc bản sao điện tử Giấy tờ chứng minh Trưởng Chi nhánh thường trú tại Việt Nam. </w:t>
      </w:r>
    </w:p>
    <w:p w14:paraId="253F5117"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 Hồ sơ thành lập Văn phòng đại diện bao gồm: </w:t>
      </w:r>
    </w:p>
    <w:p w14:paraId="0916A44B"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Văn bản đề nghị thành lập Văn phòng đại diện của Tổ chức trọng tài nước ngoài  tại Việt Nam; </w:t>
      </w:r>
    </w:p>
    <w:p w14:paraId="44A988EB"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Bản sao có chứng thực hoặc bản sao kèm theo bản chính để đối chiếu hoặc bản sao điện tử Điều lệ của Tổ chức trọng tài nước ngoài. </w:t>
      </w:r>
    </w:p>
    <w:p w14:paraId="36F677A3"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Văn bản đề nghị thành lập Chi nhánh, Văn phòng đại diện của Tổ chức trọng tài  nước ngoài tại Việt Nam được làm bằng tiếng Việt. Các giấy tờ kèm theo Văn bản đề nghị nếu bằng tiếng nước ngoài thì phải được dịch ra tiếng Việt và bản dịch phải được chứng thực theo quy định của pháp luật Việt Nam. 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nước Cộng hòa xã hội chủ nghĩa Việt Nam là thành viên.  </w:t>
      </w:r>
    </w:p>
    <w:p w14:paraId="2858810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Số lượng hồ sơ: </w:t>
      </w:r>
      <w:r w:rsidRPr="00747F92">
        <w:rPr>
          <w:rFonts w:ascii="Times New Roman" w:eastAsia="Times New Roman" w:hAnsi="Times New Roman" w:cs="Times New Roman"/>
          <w:color w:val="000000"/>
          <w:sz w:val="26"/>
          <w:szCs w:val="26"/>
        </w:rPr>
        <w:t xml:space="preserve">01 bộ. </w:t>
      </w:r>
    </w:p>
    <w:p w14:paraId="6659E69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Thời hạn giải quyết: </w:t>
      </w:r>
      <w:r w:rsidRPr="00747F92">
        <w:rPr>
          <w:rFonts w:ascii="Times New Roman" w:eastAsia="Times New Roman" w:hAnsi="Times New Roman" w:cs="Times New Roman"/>
          <w:color w:val="000000"/>
          <w:sz w:val="26"/>
          <w:szCs w:val="26"/>
          <w:highlight w:val="white"/>
        </w:rPr>
        <w:t>Trong thời hạn 30 ngày làm việc, kể từ ngày nhận được hồ</w:t>
      </w:r>
      <w:r w:rsidRPr="00747F92">
        <w:rPr>
          <w:rFonts w:ascii="Times New Roman" w:eastAsia="Times New Roman" w:hAnsi="Times New Roman" w:cs="Times New Roman"/>
          <w:color w:val="000000"/>
          <w:sz w:val="26"/>
          <w:szCs w:val="26"/>
        </w:rPr>
        <w:t xml:space="preserve"> sơ hợp lệ. </w:t>
      </w:r>
    </w:p>
    <w:p w14:paraId="21EF356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b/>
          <w:bCs/>
          <w:color w:val="000000"/>
          <w:sz w:val="26"/>
          <w:szCs w:val="26"/>
          <w:highlight w:val="white"/>
        </w:rPr>
        <w:t xml:space="preserve">Cơ quan giải quyết thủ tục hành chính: </w:t>
      </w:r>
      <w:r w:rsidRPr="00747F92">
        <w:rPr>
          <w:rFonts w:ascii="Times New Roman" w:eastAsia="Times New Roman" w:hAnsi="Times New Roman" w:cs="Times New Roman"/>
          <w:color w:val="000000"/>
          <w:sz w:val="26"/>
          <w:szCs w:val="26"/>
          <w:highlight w:val="white"/>
        </w:rPr>
        <w:t xml:space="preserve">Sở Tư pháp, Chủ tịch Uỷ ban nhân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dân cấp tỉnh.</w:t>
      </w:r>
    </w:p>
    <w:p w14:paraId="70E0530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Đối </w:t>
      </w:r>
      <w:r w:rsidRPr="00747F92">
        <w:rPr>
          <w:rFonts w:ascii="Times New Roman" w:eastAsia="Times New Roman" w:hAnsi="Times New Roman" w:cs="Times New Roman"/>
          <w:b/>
          <w:bCs/>
          <w:color w:val="000000"/>
          <w:sz w:val="26"/>
          <w:szCs w:val="26"/>
          <w:highlight w:val="white"/>
        </w:rPr>
        <w:t>tượng</w:t>
      </w:r>
      <w:r w:rsidRPr="00747F92">
        <w:rPr>
          <w:rFonts w:ascii="Times New Roman" w:eastAsia="Times New Roman" w:hAnsi="Times New Roman" w:cs="Times New Roman"/>
          <w:b/>
          <w:bCs/>
          <w:color w:val="000000"/>
          <w:sz w:val="26"/>
          <w:szCs w:val="26"/>
        </w:rPr>
        <w:t xml:space="preserve"> thực hiện thủ tục hành chính: </w:t>
      </w:r>
      <w:r w:rsidRPr="00747F92">
        <w:rPr>
          <w:rFonts w:ascii="Times New Roman" w:eastAsia="Times New Roman" w:hAnsi="Times New Roman" w:cs="Times New Roman"/>
          <w:color w:val="000000"/>
          <w:sz w:val="26"/>
          <w:szCs w:val="26"/>
        </w:rPr>
        <w:t xml:space="preserve">Tổ chức trọng tài nước ngoài. </w:t>
      </w:r>
    </w:p>
    <w:p w14:paraId="68DE56F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lastRenderedPageBreak/>
        <w:t xml:space="preserve">Tên mẫu đơn, mẫu tờ khai: </w:t>
      </w:r>
      <w:r w:rsidRPr="00747F92">
        <w:rPr>
          <w:rFonts w:ascii="Times New Roman" w:eastAsia="Times New Roman" w:hAnsi="Times New Roman" w:cs="Times New Roman"/>
          <w:color w:val="000000"/>
          <w:sz w:val="26"/>
          <w:szCs w:val="26"/>
          <w:highlight w:val="white"/>
        </w:rPr>
        <w:t xml:space="preserve">Mẫu số 03-PLIII-TTTM ban hành kèm theo Thông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tư số 08/2025/TT-BTP ngày 12/6/2025 của Bộ trưởng Bộ Tư pháp quy định về phân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cấp, phân định thẩm quyền khi tổ chức chính quyền địa phương 02 cấp trong lĩnh vực</w:t>
      </w:r>
      <w:r w:rsidRPr="00747F92">
        <w:rPr>
          <w:rFonts w:ascii="Times New Roman" w:eastAsia="Times New Roman" w:hAnsi="Times New Roman" w:cs="Times New Roman"/>
          <w:color w:val="000000"/>
          <w:sz w:val="26"/>
          <w:szCs w:val="26"/>
        </w:rPr>
        <w:t xml:space="preserve"> quản lý nhà nước của Bộ Tư pháp. </w:t>
      </w:r>
    </w:p>
    <w:p w14:paraId="34BAFB5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Phí thẩm định: </w:t>
      </w:r>
      <w:r w:rsidRPr="00747F92">
        <w:rPr>
          <w:rFonts w:ascii="Times New Roman" w:eastAsia="Times New Roman" w:hAnsi="Times New Roman" w:cs="Times New Roman"/>
          <w:color w:val="000000"/>
          <w:sz w:val="26"/>
          <w:szCs w:val="26"/>
          <w:highlight w:val="white"/>
        </w:rPr>
        <w:t>10.000.000 đồng (Mười triệu đồng).</w:t>
      </w:r>
      <w:r w:rsidRPr="00747F92">
        <w:rPr>
          <w:rFonts w:ascii="Times New Roman" w:eastAsia="Times New Roman" w:hAnsi="Times New Roman" w:cs="Times New Roman"/>
          <w:color w:val="000000"/>
          <w:sz w:val="26"/>
          <w:szCs w:val="26"/>
        </w:rPr>
        <w:t xml:space="preserve"> </w:t>
      </w:r>
    </w:p>
    <w:p w14:paraId="0449795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(Áp dụng mức phí: 5.000.000 đồng (Năm triệu đồng) kể từ ngày 01/7/2025 đến hết ngày 31/12/2026 theo Thông tư số 64/2025/TT-BTC).  </w:t>
      </w:r>
    </w:p>
    <w:p w14:paraId="11C01F8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Kết quả thực hiện thủ tục hành chính: </w:t>
      </w:r>
      <w:r w:rsidRPr="00747F92">
        <w:rPr>
          <w:rFonts w:ascii="Times New Roman" w:eastAsia="Times New Roman" w:hAnsi="Times New Roman" w:cs="Times New Roman"/>
          <w:color w:val="000000"/>
          <w:sz w:val="26"/>
          <w:szCs w:val="26"/>
          <w:highlight w:val="white"/>
        </w:rPr>
        <w:t>Giấy phép thành lập Chi nhánh, Văn</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phòng đại diện Tổ chức trọng tài nước ngoài tại Việt Nam; trường hợp từ chối phải</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thông báo văn bản bản và nêu rõ lý do. </w:t>
      </w:r>
      <w:r w:rsidRPr="00747F92">
        <w:rPr>
          <w:rFonts w:ascii="Times New Roman" w:eastAsia="Times New Roman" w:hAnsi="Times New Roman" w:cs="Times New Roman"/>
          <w:color w:val="000000"/>
          <w:sz w:val="26"/>
          <w:szCs w:val="26"/>
        </w:rPr>
        <w:t xml:space="preserve"> </w:t>
      </w:r>
    </w:p>
    <w:p w14:paraId="12861E4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Căn cứ pháp lý: </w:t>
      </w:r>
    </w:p>
    <w:p w14:paraId="3E43CE3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rPr>
        <w:t xml:space="preserve">- Luật Trọng tài </w:t>
      </w:r>
      <w:r w:rsidRPr="00747F92">
        <w:rPr>
          <w:rFonts w:ascii="Times New Roman" w:eastAsia="Times New Roman" w:hAnsi="Times New Roman" w:cs="Times New Roman"/>
          <w:color w:val="000000"/>
          <w:sz w:val="26"/>
          <w:szCs w:val="26"/>
          <w:highlight w:val="white"/>
        </w:rPr>
        <w:t xml:space="preserve">thương mại số 54/2010/QH12; </w:t>
      </w:r>
    </w:p>
    <w:p w14:paraId="4A4B516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Nghị định số 63/2011/NĐ-CP ngày 28/7/2011 của Chính phủ quy định chi tiết và hướng dẫn thi hành một số điều của Luật Trọng tài thương mại; </w:t>
      </w:r>
    </w:p>
    <w:p w14:paraId="467E971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Nghị định số 121/2025/NĐ-CP ngày 11/6/2025 của Chính phủ quy định về phân  quyền, phân cấp trong lĩnh vực quản lý nhà nước của Bộ Tư pháp; </w:t>
      </w:r>
    </w:p>
    <w:p w14:paraId="0177097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Thông tư số 08/2025/TT-BTP ngày 12/6/2025 của Bộ trưởng Bộ Tư pháp quy  định về phân cấp, phân định thẩm quyền khi tổ chức chính quyền địa phương 02 cấp trong lĩnh vực quản lý nhà nước của Bộ Tư pháp. </w:t>
      </w:r>
    </w:p>
    <w:p w14:paraId="4EB24E2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 Thông tư số 222/2016/TT-BTC ngày 10/11/2016 của Bộ trưởng Bộ Tài chính  quy định mức thu, chế độ thu, nộp, quản lý phí thẩm định tiểu chuẩn, điều kiện hành  nghề trong lĩnh vực hoạt động trọng tài thương mại. </w:t>
      </w:r>
    </w:p>
    <w:p w14:paraId="296E068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Thông tư số 64/2025/TT-BTC ngày 30/6/2025 của Bộ trưởng Bộ Tài chính quy  định mức thu, miễn một số khoản phí, lệ phí nhằm hỗ trợ cho doanh nghiệp, người dân. </w:t>
      </w:r>
    </w:p>
    <w:p w14:paraId="7CFDBA8A" w14:textId="77777777" w:rsidR="00747F92" w:rsidRPr="00747F92" w:rsidRDefault="00747F92" w:rsidP="00747F92">
      <w:pP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br w:type="page"/>
      </w:r>
    </w:p>
    <w:p w14:paraId="2CEA3B3E" w14:textId="77777777" w:rsidR="00747F92" w:rsidRPr="00747F92" w:rsidRDefault="00747F92" w:rsidP="00747F92">
      <w:pPr>
        <w:pBdr>
          <w:top w:val="nil"/>
          <w:left w:val="nil"/>
          <w:bottom w:val="nil"/>
          <w:right w:val="nil"/>
          <w:between w:val="nil"/>
        </w:pBdr>
        <w:spacing w:before="40"/>
        <w:ind w:right="155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Mẫu số 03-PLIII-TTTM </w:t>
      </w:r>
    </w:p>
    <w:p w14:paraId="30EF7DC9"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CỘNG HÒA XÃ HỘI CHỦ NGHĨA VIỆT NAM </w:t>
      </w:r>
    </w:p>
    <w:p w14:paraId="6EB94DB3"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Độc lập – Tự do - Hạnh phúc  </w:t>
      </w:r>
    </w:p>
    <w:p w14:paraId="55E6C962"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p>
    <w:p w14:paraId="11C88A19"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VĂN BẢN ĐỀ NGHỊ THÀNH LẬP CHI NHÁNH/ VĂN PHÒNG  ĐẠI DIỆN CỦA TỔ CHỨC TRỌNG TÀI NƯỚC NGOÀI TẠI VIỆT NAM </w:t>
      </w:r>
    </w:p>
    <w:p w14:paraId="55669E3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rPr>
        <w:t xml:space="preserve">Kính gửi: </w:t>
      </w:r>
      <w:r w:rsidRPr="00747F92">
        <w:rPr>
          <w:rFonts w:ascii="Times New Roman" w:eastAsia="Times New Roman" w:hAnsi="Times New Roman" w:cs="Times New Roman"/>
          <w:bCs/>
          <w:color w:val="000000"/>
          <w:sz w:val="26"/>
          <w:szCs w:val="26"/>
        </w:rPr>
        <w:t>Chủ</w:t>
      </w:r>
      <w:r w:rsidRPr="00747F92">
        <w:rPr>
          <w:rFonts w:ascii="Times New Roman" w:eastAsia="Times New Roman" w:hAnsi="Times New Roman" w:cs="Times New Roman"/>
          <w:color w:val="000000"/>
          <w:sz w:val="26"/>
          <w:szCs w:val="26"/>
        </w:rPr>
        <w:t xml:space="preserve"> tịch Uỷ ban nhân dân tỉnh/thành phố ………………………....... </w:t>
      </w:r>
      <w:r w:rsidRPr="00747F92">
        <w:rPr>
          <w:rFonts w:ascii="Times New Roman" w:eastAsia="Times New Roman" w:hAnsi="Times New Roman" w:cs="Times New Roman"/>
          <w:color w:val="000000"/>
          <w:sz w:val="26"/>
          <w:szCs w:val="26"/>
          <w:highlight w:val="white"/>
        </w:rPr>
        <w:t xml:space="preserve">Tên tổ chức trọng tài nước ngoài (ghi bằng chữ in hoa):……………… ……………………………………… </w:t>
      </w:r>
    </w:p>
    <w:p w14:paraId="5CD0D2F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Tên viết tắt (nếu có):.......………………………………………………………… </w:t>
      </w:r>
    </w:p>
    <w:p w14:paraId="5239200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Quốc tịch của tổ chức trọng tài nước ngoài:……………………………………… Địa chỉ trụ sở chính:……………………………………………………………… </w:t>
      </w:r>
    </w:p>
    <w:p w14:paraId="748F448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Lĩnh vực hoạt động:...……………………………………………………………. Điện thoại: ………………………… Email: …………………………….……… Website (nếu có):………………………………………………………… … </w:t>
      </w:r>
    </w:p>
    <w:p w14:paraId="3745A70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Người đại diện theo pháp luật: </w:t>
      </w:r>
    </w:p>
    <w:p w14:paraId="0626385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Họ và tên (ghi bằng chữ in hoa): …………………………………..……. </w:t>
      </w:r>
    </w:p>
    <w:p w14:paraId="034B8E2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Chức vụ: ………………………………………………………………</w:t>
      </w:r>
    </w:p>
    <w:p w14:paraId="0498A13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Quốc tịch: ………………………………………………………………………. </w:t>
      </w:r>
    </w:p>
    <w:p w14:paraId="6E6DA64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Đề nghị thành lập Chi nhánh/Văn phòng đại diện của Tổ chức trọng tài nước ngoài tại Việt Nam với nội dung cụ thể như sau: </w:t>
      </w:r>
    </w:p>
    <w:p w14:paraId="7F90E6D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1. Tên Chi nhánh/Văn phòng đại diện của Tổ chức trọng tài nước ngoài (ghi bằng chữ in hoa): ……………………………………………………………. </w:t>
      </w:r>
    </w:p>
    <w:p w14:paraId="74F3ECB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Tên viết tắt (nếu có): …………………………………………………………….. </w:t>
      </w:r>
    </w:p>
    <w:p w14:paraId="4CCD0E0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Tên giao dịch bằng tiếng Anh: …………………………………………………... </w:t>
      </w:r>
    </w:p>
    <w:p w14:paraId="719F415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2. Địa điểm đặt trụ sở Chi nhánh/Văn phòng đại diện (ghi rõ số nhà, đường/phố, phường/xã, tỉnh/thành phố): ………………………………… </w:t>
      </w:r>
    </w:p>
    <w:p w14:paraId="059B501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3. Lĩnh vực hoạt động của Chi nhánh/Văn phòng đại diện: </w:t>
      </w:r>
    </w:p>
    <w:p w14:paraId="325BA0E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4. Trưởng Chi nhánh/Văn phòng đại diện: </w:t>
      </w:r>
    </w:p>
    <w:p w14:paraId="00377F2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Họ và tên (ghi bằng chữ in hoa): ……………………………………………….. Ngày, tháng, năm sinh: ……/……/……………………………………………… Giới tính (1): ……………………………….………………….………………… Quốc tịch (2):…………………………………………………………………….. </w:t>
      </w:r>
    </w:p>
    <w:p w14:paraId="6C15C37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Số Thẻ Căn cước công dân/Số Thẻ căn cước/Số định danh cá nhân (đối với công dân  Việt Nam):……………………………………………………………………</w:t>
      </w:r>
    </w:p>
    <w:p w14:paraId="19F8DDA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Ngày, tháng, năm cấp (3): …………………………Nơi cấp (4):………………..  …………………………………………………………………………………….(đối với Thẻ Căn cước công dân/Thẻ căn cước) </w:t>
      </w:r>
    </w:p>
    <w:p w14:paraId="7B5C896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Số Hộ chiếu (đối với người nước ngoài): ……/……/…………………………… Ngày, tháng, năm cấp:………................................Nơi cấp:…………………….. </w:t>
      </w:r>
    </w:p>
    <w:p w14:paraId="28108C5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Điện thoại:..................................</w:t>
      </w:r>
    </w:p>
    <w:p w14:paraId="1DE5922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Email: …………………………………………… </w:t>
      </w:r>
    </w:p>
    <w:p w14:paraId="0B245E6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5. Thời gian hoạt động: …………………………………………………………… </w:t>
      </w:r>
    </w:p>
    <w:p w14:paraId="0D472BE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lastRenderedPageBreak/>
        <w:t xml:space="preserve">Chúng tôi cam kết chịu trách nhiệm về sự trung thực và tính chính xác của nội dung văn bản đề nghị và hồ sơ kèm theo; chấp hành nghiêm chỉnh mọi quy định của pháp luật Việt Nam liên quan đến hoạt động trọng tài thương mại. </w:t>
      </w:r>
    </w:p>
    <w:p w14:paraId="7E6D030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Tài liệu gửi kèm bao gồm: </w:t>
      </w:r>
    </w:p>
    <w:p w14:paraId="37192A6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1. …………………………………………………………………………………</w:t>
      </w:r>
    </w:p>
    <w:p w14:paraId="5B7BD68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2. ………………………………………………………………………………… </w:t>
      </w:r>
    </w:p>
    <w:p w14:paraId="38E1EC95" w14:textId="77777777" w:rsidR="00747F92" w:rsidRPr="00747F92" w:rsidRDefault="00747F92" w:rsidP="00747F92">
      <w:pPr>
        <w:pBdr>
          <w:top w:val="nil"/>
          <w:left w:val="nil"/>
          <w:bottom w:val="nil"/>
          <w:right w:val="nil"/>
          <w:between w:val="nil"/>
        </w:pBdr>
        <w:spacing w:before="40"/>
        <w:ind w:right="757"/>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Tỉnh (thành phố), ngày……tháng ….năm……. </w:t>
      </w:r>
    </w:p>
    <w:p w14:paraId="4E3DED6A" w14:textId="77777777" w:rsidR="00747F92" w:rsidRPr="00747F92" w:rsidRDefault="00747F92" w:rsidP="00747F92">
      <w:pPr>
        <w:pBdr>
          <w:top w:val="nil"/>
          <w:left w:val="nil"/>
          <w:bottom w:val="nil"/>
          <w:right w:val="nil"/>
          <w:between w:val="nil"/>
        </w:pBdr>
        <w:spacing w:before="40"/>
        <w:ind w:right="1332"/>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w:t>
      </w:r>
    </w:p>
    <w:p w14:paraId="38C9DAD1" w14:textId="77777777" w:rsidR="00747F92" w:rsidRPr="00747F92" w:rsidRDefault="00747F92" w:rsidP="00747F92">
      <w:pPr>
        <w:pBdr>
          <w:top w:val="nil"/>
          <w:left w:val="nil"/>
          <w:bottom w:val="nil"/>
          <w:right w:val="nil"/>
          <w:between w:val="nil"/>
        </w:pBdr>
        <w:spacing w:before="40"/>
        <w:ind w:right="1604"/>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Tổ chức trọng tài nước ngoài </w:t>
      </w:r>
    </w:p>
    <w:p w14:paraId="32DC5F90" w14:textId="77777777" w:rsidR="00747F92" w:rsidRPr="00747F92" w:rsidRDefault="00747F92" w:rsidP="00747F92">
      <w:pPr>
        <w:pBdr>
          <w:top w:val="nil"/>
          <w:left w:val="nil"/>
          <w:bottom w:val="nil"/>
          <w:right w:val="nil"/>
          <w:between w:val="nil"/>
        </w:pBdr>
        <w:spacing w:before="40"/>
        <w:ind w:right="590"/>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người đại diện; dấu/chữ </w:t>
      </w:r>
    </w:p>
    <w:p w14:paraId="4B4AF6C5" w14:textId="77777777" w:rsidR="00747F92" w:rsidRPr="00747F92" w:rsidRDefault="00747F92" w:rsidP="00747F92">
      <w:pPr>
        <w:pBdr>
          <w:top w:val="nil"/>
          <w:left w:val="nil"/>
          <w:bottom w:val="nil"/>
          <w:right w:val="nil"/>
          <w:between w:val="nil"/>
        </w:pBdr>
        <w:spacing w:before="40"/>
        <w:ind w:right="2264"/>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ký số của tổ chức) </w:t>
      </w:r>
    </w:p>
    <w:p w14:paraId="15E9CD2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Ghi chú: </w:t>
      </w:r>
    </w:p>
    <w:p w14:paraId="456FB54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1. Các thông tin số (1), (2), (3), (4): </w:t>
      </w:r>
    </w:p>
    <w:p w14:paraId="698AE89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 </w:t>
      </w:r>
    </w:p>
    <w:p w14:paraId="1108F93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Trường hợp nộp hồ sơ giấy (nộp trực tiếp hoặc qua bưu chính): người thực hiện thủ tục hành chính kê khai đầy đủ trong biểu mẫu. </w:t>
      </w:r>
    </w:p>
    <w:p w14:paraId="204D741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highlight w:val="white"/>
        </w:rPr>
        <w:t>2. Các thông tin tại biểu mẫu này đồng thời được sử dụng để xây dựng biểu mẫu điện tử</w:t>
      </w:r>
      <w:r w:rsidRPr="00747F92">
        <w:rPr>
          <w:rFonts w:ascii="Times New Roman" w:eastAsia="Times New Roman" w:hAnsi="Times New Roman" w:cs="Times New Roman"/>
          <w:color w:val="000000"/>
          <w:sz w:val="26"/>
          <w:szCs w:val="26"/>
        </w:rPr>
        <w:t xml:space="preserve"> tương tác khi cơ quan quản lý nhà nước cung cấp dịch vụ công trực tuyến.</w:t>
      </w:r>
    </w:p>
    <w:p w14:paraId="566B90A3" w14:textId="77777777" w:rsidR="00747F92" w:rsidRPr="00747F92" w:rsidRDefault="00747F92" w:rsidP="00747F92">
      <w:pPr>
        <w:rPr>
          <w:rFonts w:ascii="Times New Roman" w:hAnsi="Times New Roman" w:cs="Times New Roman"/>
          <w:b/>
          <w:bCs/>
          <w:sz w:val="26"/>
          <w:szCs w:val="26"/>
        </w:rPr>
      </w:pPr>
      <w:r w:rsidRPr="00747F92">
        <w:rPr>
          <w:rFonts w:ascii="Times New Roman" w:hAnsi="Times New Roman" w:cs="Times New Roman"/>
          <w:b/>
          <w:bCs/>
          <w:sz w:val="26"/>
          <w:szCs w:val="26"/>
        </w:rPr>
        <w:br w:type="page"/>
      </w:r>
    </w:p>
    <w:p w14:paraId="7798A7D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highlight w:val="white"/>
        </w:rPr>
        <w:lastRenderedPageBreak/>
        <w:t xml:space="preserve">4. </w:t>
      </w:r>
      <w:r w:rsidRPr="00747F92">
        <w:rPr>
          <w:rFonts w:ascii="Times New Roman" w:eastAsia="Times New Roman" w:hAnsi="Times New Roman" w:cs="Times New Roman"/>
          <w:b/>
          <w:bCs/>
          <w:color w:val="000000"/>
          <w:sz w:val="26"/>
          <w:szCs w:val="26"/>
        </w:rPr>
        <w:t>Thay</w:t>
      </w:r>
      <w:r w:rsidRPr="00747F92">
        <w:rPr>
          <w:rFonts w:ascii="Times New Roman" w:eastAsia="Times New Roman" w:hAnsi="Times New Roman" w:cs="Times New Roman"/>
          <w:b/>
          <w:bCs/>
          <w:color w:val="000000"/>
          <w:sz w:val="26"/>
          <w:szCs w:val="26"/>
          <w:highlight w:val="white"/>
        </w:rPr>
        <w:t xml:space="preserve"> đổi nội dung Giấy phép thành lập của Chi nhánh của Tổ chức trọng</w:t>
      </w:r>
      <w:r w:rsidRPr="00747F92">
        <w:rPr>
          <w:rFonts w:ascii="Times New Roman" w:eastAsia="Times New Roman" w:hAnsi="Times New Roman" w:cs="Times New Roman"/>
          <w:b/>
          <w:bCs/>
          <w:color w:val="000000"/>
          <w:sz w:val="26"/>
          <w:szCs w:val="26"/>
        </w:rPr>
        <w:t xml:space="preserve"> tài nước ngoài tại Việt Nam </w:t>
      </w:r>
    </w:p>
    <w:p w14:paraId="366BA8C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tự thực hiện: </w:t>
      </w:r>
    </w:p>
    <w:p w14:paraId="5B37248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Chi nhánh của Tổ chức trọng tài nước ngoài tại Việt Nam thay đổi về tên gọi, lĩnh vực hoạt động gửi hồ sơ đề nghị thay đổi về tên gọi, lĩnh vực hoạt động đến Sở Tư pháp nơi đặt Chi nhánh.  </w:t>
      </w:r>
    </w:p>
    <w:p w14:paraId="6D810C0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Trong thời hạn 10 ngày làm việc kể từ ngày nhận hồ sơ đề nghị thay đổi, Sở Tư pháp thẩm định, trình Chủ tịch Ủy ban nhân dân cấp tỉnh xem xét, quyết định chấp thuận nội dung thay đổi Giấy phép thành lập. </w:t>
      </w:r>
    </w:p>
    <w:p w14:paraId="0AB7899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Trong thời hạn 05 ngày làm việc kể từ ngày nhận được văn bản đề nghị của Sở Tư pháp, Chủ tịch Ủy ban nhân dân cấp tỉnh xem xét và thực hiện ghi nội dung thay đổi vào Giấy phép thành lập của Chi nhánh Tổ chức trọng tài nước ngoài trong trường hợp Giấy phép thành lập do Chủ tịch Ủy ban nhân dân cấp tỉnh cấp. Trường hợp Giấy phép thành lập đã được Bộ trưởng Bộ Tư pháp cấp thì Chủ tịch Ủy ban nhân dân cấp tỉnh cấp lại Giấy phép thành lập Chi nhánh theo nội dung thay đổi. </w:t>
      </w:r>
    </w:p>
    <w:p w14:paraId="3E25407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highlight w:val="white"/>
        </w:rPr>
        <w:t>- Người yêu cầu nhận kết quả tại Sở Tư pháp nơi mình nộp hồ sơ hoặc qua dịch vụ bưu chính, trừ trường hợp pháp luật</w:t>
      </w:r>
      <w:r w:rsidRPr="00747F92">
        <w:rPr>
          <w:rFonts w:ascii="Times New Roman" w:eastAsia="Times New Roman" w:hAnsi="Times New Roman" w:cs="Times New Roman"/>
          <w:color w:val="000000"/>
          <w:sz w:val="26"/>
          <w:szCs w:val="26"/>
        </w:rPr>
        <w:t xml:space="preserve"> có quy định khác. </w:t>
      </w:r>
    </w:p>
    <w:p w14:paraId="3627D9D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Cách </w:t>
      </w:r>
      <w:r w:rsidRPr="00747F92">
        <w:rPr>
          <w:rFonts w:ascii="Times New Roman" w:eastAsia="Times New Roman" w:hAnsi="Times New Roman" w:cs="Times New Roman"/>
          <w:b/>
          <w:bCs/>
          <w:color w:val="000000"/>
          <w:sz w:val="26"/>
          <w:szCs w:val="26"/>
        </w:rPr>
        <w:t>thức</w:t>
      </w:r>
      <w:r w:rsidRPr="00747F92">
        <w:rPr>
          <w:rFonts w:ascii="Times New Roman" w:eastAsia="Times New Roman" w:hAnsi="Times New Roman" w:cs="Times New Roman"/>
          <w:b/>
          <w:bCs/>
          <w:color w:val="000000"/>
          <w:sz w:val="26"/>
          <w:szCs w:val="26"/>
          <w:highlight w:val="white"/>
        </w:rPr>
        <w:t xml:space="preserve"> thực hiện: </w:t>
      </w:r>
      <w:r w:rsidRPr="00747F92">
        <w:rPr>
          <w:rFonts w:ascii="Times New Roman" w:eastAsia="Times New Roman" w:hAnsi="Times New Roman" w:cs="Times New Roman"/>
          <w:color w:val="000000"/>
          <w:sz w:val="26"/>
          <w:szCs w:val="26"/>
          <w:highlight w:val="white"/>
        </w:rPr>
        <w:t>Hồ sơ được gửi trực tiếp hoặc qua dịch vụ bưu chính (Đã</w:t>
      </w:r>
      <w:r w:rsidRPr="00747F92">
        <w:rPr>
          <w:rFonts w:ascii="Times New Roman" w:eastAsia="Times New Roman" w:hAnsi="Times New Roman" w:cs="Times New Roman"/>
          <w:color w:val="000000"/>
          <w:sz w:val="26"/>
          <w:szCs w:val="26"/>
        </w:rPr>
        <w:t xml:space="preserve"> đủ điều kiện thực hiện dịch vụ công trực tuyến toàn trình). </w:t>
      </w:r>
    </w:p>
    <w:p w14:paraId="31DC220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Thành phần hồ sơ: </w:t>
      </w:r>
    </w:p>
    <w:p w14:paraId="6512777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Văn bản đề nghị thay đổi nội dung Giấy phép thành lập, Giấy đăng ký hoạt động của Chi nhánh Tổ chức trọng tài nước ngoài tại Việt Nam; </w:t>
      </w:r>
    </w:p>
    <w:p w14:paraId="107D823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Bản chính Giấy phép thành lập của Chi nhánh Tổ chức trọng tài nước ngoài tại Việt Nam và bản sao giấy tờ liên quan đến việc thay đổi (nếu có); </w:t>
      </w:r>
    </w:p>
    <w:p w14:paraId="39F9797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Bản chính Giấy đăng ký hoạt động. </w:t>
      </w:r>
    </w:p>
    <w:p w14:paraId="32B5528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Số lượng hồ sơ: </w:t>
      </w:r>
      <w:r w:rsidRPr="00747F92">
        <w:rPr>
          <w:rFonts w:ascii="Times New Roman" w:eastAsia="Times New Roman" w:hAnsi="Times New Roman" w:cs="Times New Roman"/>
          <w:color w:val="000000"/>
          <w:sz w:val="26"/>
          <w:szCs w:val="26"/>
        </w:rPr>
        <w:t xml:space="preserve">01 bộ. </w:t>
      </w:r>
    </w:p>
    <w:p w14:paraId="712CA4E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Thời hạn giải quyết: </w:t>
      </w:r>
      <w:r w:rsidRPr="00747F92">
        <w:rPr>
          <w:rFonts w:ascii="Times New Roman" w:eastAsia="Times New Roman" w:hAnsi="Times New Roman" w:cs="Times New Roman"/>
          <w:color w:val="000000"/>
          <w:sz w:val="26"/>
          <w:szCs w:val="26"/>
          <w:highlight w:val="white"/>
        </w:rPr>
        <w:t>Trong thời hạn 10 ngày làm việc kể từ ngày nhận được hồ</w:t>
      </w:r>
      <w:r w:rsidRPr="00747F92">
        <w:rPr>
          <w:rFonts w:ascii="Times New Roman" w:eastAsia="Times New Roman" w:hAnsi="Times New Roman" w:cs="Times New Roman"/>
          <w:color w:val="000000"/>
          <w:sz w:val="26"/>
          <w:szCs w:val="26"/>
        </w:rPr>
        <w:t xml:space="preserve"> sơ đề nghị thay đổi. </w:t>
      </w:r>
    </w:p>
    <w:p w14:paraId="58BF9FF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Cơ quan giải quyết thủ tục hành chính: </w:t>
      </w:r>
      <w:r w:rsidRPr="00747F92">
        <w:rPr>
          <w:rFonts w:ascii="Times New Roman" w:eastAsia="Times New Roman" w:hAnsi="Times New Roman" w:cs="Times New Roman"/>
          <w:color w:val="000000"/>
          <w:sz w:val="26"/>
          <w:szCs w:val="26"/>
          <w:highlight w:val="white"/>
        </w:rPr>
        <w:t xml:space="preserve">Sở Tư pháp, Chủ tịch Uỷ ban nhân </w:t>
      </w:r>
      <w:r w:rsidRPr="00747F92">
        <w:rPr>
          <w:rFonts w:ascii="Times New Roman" w:eastAsia="Times New Roman" w:hAnsi="Times New Roman" w:cs="Times New Roman"/>
          <w:color w:val="000000"/>
          <w:sz w:val="26"/>
          <w:szCs w:val="26"/>
        </w:rPr>
        <w:t xml:space="preserve"> dân cấp tỉnh. </w:t>
      </w:r>
    </w:p>
    <w:p w14:paraId="4A68A36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Đối tượng thực hiện thủ tục hành chính: </w:t>
      </w:r>
      <w:r w:rsidRPr="00747F92">
        <w:rPr>
          <w:rFonts w:ascii="Times New Roman" w:eastAsia="Times New Roman" w:hAnsi="Times New Roman" w:cs="Times New Roman"/>
          <w:color w:val="000000"/>
          <w:sz w:val="26"/>
          <w:szCs w:val="26"/>
          <w:highlight w:val="white"/>
        </w:rPr>
        <w:t>Chi nhánh của Tổ chức trọng tài nước</w:t>
      </w:r>
      <w:r w:rsidRPr="00747F92">
        <w:rPr>
          <w:rFonts w:ascii="Times New Roman" w:eastAsia="Times New Roman" w:hAnsi="Times New Roman" w:cs="Times New Roman"/>
          <w:color w:val="000000"/>
          <w:sz w:val="26"/>
          <w:szCs w:val="26"/>
        </w:rPr>
        <w:t xml:space="preserve"> ngoài tại Việt Nam. </w:t>
      </w:r>
    </w:p>
    <w:p w14:paraId="2B520DC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Tên mẫu đơn, mẫu tờ khai: </w:t>
      </w:r>
      <w:r w:rsidRPr="00747F92">
        <w:rPr>
          <w:rFonts w:ascii="Times New Roman" w:eastAsia="Times New Roman" w:hAnsi="Times New Roman" w:cs="Times New Roman"/>
          <w:color w:val="000000"/>
          <w:sz w:val="26"/>
          <w:szCs w:val="26"/>
          <w:highlight w:val="white"/>
        </w:rPr>
        <w:t xml:space="preserve">Mẫu số 06-PLIII-TTTM ban hành kèm theo Thông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tư số 08/2025/TT-BTP ngày 12/6/2025 của Bộ trưởng Bộ Tư pháp quy định về phân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cấp, phân định thẩm quyền khi tổ chức chính quyền địa phương 02 cấp trong lĩnh vực</w:t>
      </w:r>
      <w:r w:rsidRPr="00747F92">
        <w:rPr>
          <w:rFonts w:ascii="Times New Roman" w:eastAsia="Times New Roman" w:hAnsi="Times New Roman" w:cs="Times New Roman"/>
          <w:color w:val="000000"/>
          <w:sz w:val="26"/>
          <w:szCs w:val="26"/>
        </w:rPr>
        <w:t xml:space="preserve"> quản lý nhà nước của Bộ Tư pháp.  </w:t>
      </w:r>
    </w:p>
    <w:p w14:paraId="05E8215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Lệ phí: </w:t>
      </w:r>
      <w:r w:rsidRPr="00747F92">
        <w:rPr>
          <w:rFonts w:ascii="Times New Roman" w:eastAsia="Times New Roman" w:hAnsi="Times New Roman" w:cs="Times New Roman"/>
          <w:color w:val="000000"/>
          <w:sz w:val="26"/>
          <w:szCs w:val="26"/>
          <w:highlight w:val="white"/>
        </w:rPr>
        <w:t>4.000.000 đồng (Bốn triệu đồng).</w:t>
      </w:r>
      <w:r w:rsidRPr="00747F92">
        <w:rPr>
          <w:rFonts w:ascii="Times New Roman" w:eastAsia="Times New Roman" w:hAnsi="Times New Roman" w:cs="Times New Roman"/>
          <w:color w:val="000000"/>
          <w:sz w:val="26"/>
          <w:szCs w:val="26"/>
        </w:rPr>
        <w:t xml:space="preserve"> </w:t>
      </w:r>
    </w:p>
    <w:p w14:paraId="3554562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(Áp dụng mức phí: 2.000.000 đồng (Hai triệu đồng) kể từ ngày 01/7/2025 đến hết ngày 31/12/2026 theo Thông tư số 64/2025/TT-BTC).  </w:t>
      </w:r>
    </w:p>
    <w:p w14:paraId="7F7A1BE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Kết quả thực hiện thủ tục hành chính: </w:t>
      </w:r>
      <w:r w:rsidRPr="00747F92">
        <w:rPr>
          <w:rFonts w:ascii="Times New Roman" w:eastAsia="Times New Roman" w:hAnsi="Times New Roman" w:cs="Times New Roman"/>
          <w:color w:val="000000"/>
          <w:sz w:val="26"/>
          <w:szCs w:val="26"/>
          <w:highlight w:val="white"/>
        </w:rPr>
        <w:t xml:space="preserve">Chủ tịch Ủy ban nhân dân cấp tỉnh ghi </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nội dung thay đổi vào Giấy phép thành lập của Chi nhánh Tổ chức trọng tài nước ngoài trong trường hợp Giấy phép thành lập do Chủ tịch Ủy ban nhân dân cấp tỉnh cấp. Trường</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 xml:space="preserve">hợp Giấy phép thành lập đã được Bộ trưởng Bộ Tư pháp cấp thì Chủ tịch Ủy ban nhân </w:t>
      </w:r>
      <w:r w:rsidRPr="00747F92">
        <w:rPr>
          <w:rFonts w:ascii="Times New Roman" w:eastAsia="Times New Roman" w:hAnsi="Times New Roman" w:cs="Times New Roman"/>
          <w:color w:val="000000"/>
          <w:sz w:val="26"/>
          <w:szCs w:val="26"/>
        </w:rPr>
        <w:t xml:space="preserve"> dân cấp tỉnh cấp lại Giấy phép thành lập Chi nhánh theo nội dung thay đổi. </w:t>
      </w:r>
    </w:p>
    <w:p w14:paraId="0A8DC29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highlight w:val="white"/>
        </w:rPr>
        <w:lastRenderedPageBreak/>
        <w:t>Sở Tư pháp đăng ký việc thay đổi thực hiện ghi nội dung thay đổi vào Giấy đăng</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ký hoạt động của Chi nhánh Tổ chức trọng tài nước ngoài tại Việt Nam trong thời hạn</w:t>
      </w: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color w:val="000000"/>
          <w:sz w:val="26"/>
          <w:szCs w:val="26"/>
          <w:highlight w:val="white"/>
        </w:rPr>
        <w:t>05 ngày làm việc kể từ ngày Chủ tịch Ủy ban nhân dân cấp tỉnh chấp thuận thay đổi nội</w:t>
      </w:r>
      <w:r w:rsidRPr="00747F92">
        <w:rPr>
          <w:rFonts w:ascii="Times New Roman" w:eastAsia="Times New Roman" w:hAnsi="Times New Roman" w:cs="Times New Roman"/>
          <w:color w:val="000000"/>
          <w:sz w:val="26"/>
          <w:szCs w:val="26"/>
        </w:rPr>
        <w:t xml:space="preserve"> dung Giấy phép thành lập Chi nhánh Tổ chức trọng tài nước ngoài.  </w:t>
      </w:r>
    </w:p>
    <w:p w14:paraId="7B6FDC5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highlight w:val="white"/>
        </w:rPr>
        <w:t xml:space="preserve">Yêu cầu, điều kiện thực hiện thủ tục hành chính: </w:t>
      </w:r>
      <w:r w:rsidRPr="00747F92">
        <w:rPr>
          <w:rFonts w:ascii="Times New Roman" w:eastAsia="Times New Roman" w:hAnsi="Times New Roman" w:cs="Times New Roman"/>
          <w:color w:val="000000"/>
          <w:sz w:val="26"/>
          <w:szCs w:val="26"/>
          <w:highlight w:val="white"/>
        </w:rPr>
        <w:t>Không.</w:t>
      </w:r>
      <w:r w:rsidRPr="00747F92">
        <w:rPr>
          <w:rFonts w:ascii="Times New Roman" w:eastAsia="Times New Roman" w:hAnsi="Times New Roman" w:cs="Times New Roman"/>
          <w:color w:val="000000"/>
          <w:sz w:val="26"/>
          <w:szCs w:val="26"/>
        </w:rPr>
        <w:t xml:space="preserve"> </w:t>
      </w:r>
    </w:p>
    <w:p w14:paraId="0D66127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Căn </w:t>
      </w:r>
      <w:r w:rsidRPr="00747F92">
        <w:rPr>
          <w:rFonts w:ascii="Times New Roman" w:eastAsia="Times New Roman" w:hAnsi="Times New Roman" w:cs="Times New Roman"/>
          <w:b/>
          <w:bCs/>
          <w:color w:val="000000"/>
          <w:sz w:val="26"/>
          <w:szCs w:val="26"/>
          <w:highlight w:val="white"/>
        </w:rPr>
        <w:t>cứ</w:t>
      </w:r>
      <w:r w:rsidRPr="00747F92">
        <w:rPr>
          <w:rFonts w:ascii="Times New Roman" w:eastAsia="Times New Roman" w:hAnsi="Times New Roman" w:cs="Times New Roman"/>
          <w:b/>
          <w:bCs/>
          <w:color w:val="000000"/>
          <w:sz w:val="26"/>
          <w:szCs w:val="26"/>
        </w:rPr>
        <w:t xml:space="preserve"> pháp lý: </w:t>
      </w:r>
    </w:p>
    <w:p w14:paraId="1FDF0CB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rPr>
        <w:t xml:space="preserve">- Luật </w:t>
      </w:r>
      <w:r w:rsidRPr="00747F92">
        <w:rPr>
          <w:rFonts w:ascii="Times New Roman" w:eastAsia="Times New Roman" w:hAnsi="Times New Roman" w:cs="Times New Roman"/>
          <w:color w:val="000000"/>
          <w:sz w:val="26"/>
          <w:szCs w:val="26"/>
          <w:highlight w:val="white"/>
        </w:rPr>
        <w:t xml:space="preserve">Trọng tài thương mại số 54/2010/QH12; </w:t>
      </w:r>
    </w:p>
    <w:p w14:paraId="4AF785C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Nghị định số 63/2011/NĐ-CP ngày 28/7/2011 của Chính phủ quy định chi tiết và hướng dẫn thi hành một số điều của Luật Trọng tài thương mại; </w:t>
      </w:r>
    </w:p>
    <w:p w14:paraId="14D3C6B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Nghị định số 121/2025/NĐ-CP ngày 11/6/2025 của Chính phủ quy định về phân  quyền, phân cấp trong lĩnh vực quản lý nhà nước của Bộ Tư pháp; </w:t>
      </w:r>
    </w:p>
    <w:p w14:paraId="1B7BF0E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Thông tư số 08/2025/TT-BTP ngày 12/6/2025 của Bộ trưởng Bộ Tư pháp quy  định về phân cấp, phân định thẩm quyền khi tổ chức chính quyền địa phương 02 cấp trong lĩnh vực quản lý nhà nước của Bộ Tư pháp. </w:t>
      </w:r>
    </w:p>
    <w:p w14:paraId="7CD619F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highlight w:val="white"/>
        </w:rPr>
      </w:pPr>
      <w:r w:rsidRPr="00747F92">
        <w:rPr>
          <w:rFonts w:ascii="Times New Roman" w:eastAsia="Times New Roman" w:hAnsi="Times New Roman" w:cs="Times New Roman"/>
          <w:color w:val="000000"/>
          <w:sz w:val="26"/>
          <w:szCs w:val="26"/>
          <w:highlight w:val="white"/>
        </w:rPr>
        <w:t xml:space="preserve"> - Thông tư số 222/2016/TT-BTC ngày 10/11/2016 của Bộ trưởng Bộ Tài chính  quy định mức thu, chế độ thu, nộp, quản lý phí thẩm định tiểu chuẩn, điều kiện hành  nghề trong lĩnh vực hoạt động trọng tài thương mại. </w:t>
      </w:r>
    </w:p>
    <w:p w14:paraId="3CAE4A0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highlight w:val="white"/>
        </w:rPr>
        <w:t xml:space="preserve">- Thông tư số 64/2025/TT-BTC ngày 30/6/2025 của Bộ trưởng Bộ Tài chính quy </w:t>
      </w:r>
      <w:r w:rsidRPr="00747F92">
        <w:rPr>
          <w:rFonts w:ascii="Times New Roman" w:eastAsia="Times New Roman" w:hAnsi="Times New Roman" w:cs="Times New Roman"/>
          <w:i/>
          <w:iCs/>
          <w:color w:val="000000"/>
          <w:sz w:val="26"/>
          <w:szCs w:val="26"/>
        </w:rPr>
        <w:t xml:space="preserve"> định mức thu, miễn một số khoản phí, lệ phí nhằm hỗ trợ cho doanh nghiệp, người dân.</w:t>
      </w:r>
    </w:p>
    <w:p w14:paraId="055BDFB8" w14:textId="77777777" w:rsidR="00747F92" w:rsidRPr="00747F92" w:rsidRDefault="00747F92" w:rsidP="00747F92">
      <w:pPr>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br w:type="page"/>
      </w:r>
    </w:p>
    <w:p w14:paraId="30A24726" w14:textId="77777777" w:rsidR="00747F92" w:rsidRPr="00747F92" w:rsidRDefault="00747F92" w:rsidP="00747F92">
      <w:pPr>
        <w:autoSpaceDE w:val="0"/>
        <w:autoSpaceDN w:val="0"/>
        <w:adjustRightInd w:val="0"/>
        <w:rPr>
          <w:rFonts w:ascii="Times New Roman" w:hAnsi="Times New Roman" w:cs="Times New Roman"/>
          <w:i/>
          <w:iCs/>
          <w:sz w:val="26"/>
          <w:szCs w:val="26"/>
        </w:rPr>
      </w:pPr>
    </w:p>
    <w:p w14:paraId="5C904436" w14:textId="77777777" w:rsidR="00747F92" w:rsidRPr="00747F92" w:rsidRDefault="00747F92" w:rsidP="00747F92">
      <w:pPr>
        <w:pBdr>
          <w:top w:val="nil"/>
          <w:left w:val="nil"/>
          <w:bottom w:val="nil"/>
          <w:right w:val="nil"/>
          <w:between w:val="nil"/>
        </w:pBdr>
        <w:spacing w:before="40"/>
        <w:ind w:right="155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Mẫu số 06-PLIII-TTTM </w:t>
      </w:r>
    </w:p>
    <w:p w14:paraId="2595A96E"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CỘNG HÒA XÃ HỘI CHỦ NGHĨA VIỆT NAM </w:t>
      </w:r>
    </w:p>
    <w:p w14:paraId="7991A451"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Độc lập – Tự do - Hạnh phúc  </w:t>
      </w:r>
    </w:p>
    <w:p w14:paraId="6359C2F1"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VĂN BẢN ĐỀ NGHỊ THAY ĐỔI NỘI DUNG GIẤY PHÉP THÀNH LẬP, GIẤY ĐĂNG KÝ HOẠT ĐỘNG CỦA CHI NHÁNH CỦA TỔ CHỨC TRỌNG TÀI  NƯỚC NGOÀI TẠI VIỆT NAM </w:t>
      </w:r>
    </w:p>
    <w:p w14:paraId="059879C9"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Kính gửi: Chủ tịch Uỷ ban nhân dân tỉnh/thành phố …………………….. </w:t>
      </w:r>
    </w:p>
    <w:p w14:paraId="4584CC84"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Chi nhánh của Tổ chức trọng tài nước ngoài tại Việt Nam (ghi bằng chữ in hoa):  ……………………………………………………………………………… </w:t>
      </w:r>
    </w:p>
    <w:p w14:paraId="12A6BC26"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Tên viết tắt (nếu có):……………………………………………………………… Giấy phép thành lập số: ……………………do:…………………………………. ……………………………cấp ngày…..tháng……năm………………………….</w:t>
      </w:r>
    </w:p>
    <w:p w14:paraId="218CA944"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Địa chỉ trụ sở:…………………………………………………………………….. </w:t>
      </w:r>
    </w:p>
    <w:p w14:paraId="2C4656AB"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Điện thoại:…………………… ……Fax:………………………………… </w:t>
      </w:r>
    </w:p>
    <w:p w14:paraId="2177A41B"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Email: ………………………………Website (nếu có):…………………………. </w:t>
      </w:r>
    </w:p>
    <w:p w14:paraId="05DF6C50"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Đề nghị thay đổi nội dung Giấy phép thành lập, Giấy đăng ký hoạt động của Chi nhánh  của Tổ chức trọng tài nước ngoài với nội dung cụ thể như sau:…………. </w:t>
      </w:r>
    </w:p>
    <w:p w14:paraId="674AFDFF"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42FEFDAC"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chịu trách nhiệm hoàn toàn về tính trung thực và tính chính xác  của nội dung văn bản đề nghị thay đổi nội dung Giấy phép thành lập, Giấy đăng ký hoạt động và hồ sơ kèm theo; chấp hành nghiêm chỉnh mọi quy định của pháp luật Việt Nam  liên quan đến hoạt động trọng tài thương mại. </w:t>
      </w:r>
    </w:p>
    <w:p w14:paraId="4B5687C0"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51A2A98A"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684EF656" w14:textId="77777777" w:rsidR="00747F92" w:rsidRPr="00747F92" w:rsidRDefault="00747F92" w:rsidP="00747F92">
      <w:pPr>
        <w:pBdr>
          <w:top w:val="nil"/>
          <w:left w:val="nil"/>
          <w:bottom w:val="nil"/>
          <w:right w:val="nil"/>
          <w:between w:val="nil"/>
        </w:pBdr>
        <w:spacing w:before="40"/>
        <w:ind w:right="129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Tỉnh (thành phố), ngày……tháng ….năm…… </w:t>
      </w:r>
    </w:p>
    <w:p w14:paraId="384D2DF7" w14:textId="77777777" w:rsidR="00747F92" w:rsidRPr="00747F92" w:rsidRDefault="00747F92" w:rsidP="00747F92">
      <w:pPr>
        <w:pBdr>
          <w:top w:val="nil"/>
          <w:left w:val="nil"/>
          <w:bottom w:val="nil"/>
          <w:right w:val="nil"/>
          <w:between w:val="nil"/>
        </w:pBdr>
        <w:spacing w:before="40"/>
        <w:ind w:right="687"/>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Trưởng Chi nhánh  </w:t>
      </w:r>
    </w:p>
    <w:p w14:paraId="03E925B7" w14:textId="77777777" w:rsidR="00747F92" w:rsidRPr="00747F92" w:rsidRDefault="00747F92" w:rsidP="00747F92">
      <w:pPr>
        <w:pBdr>
          <w:top w:val="nil"/>
          <w:left w:val="nil"/>
          <w:bottom w:val="nil"/>
          <w:right w:val="nil"/>
          <w:between w:val="nil"/>
        </w:pBdr>
        <w:spacing w:before="40"/>
        <w:ind w:right="1413"/>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tổ chức trọng tài nước ngoài tại Việt Nam </w:t>
      </w:r>
    </w:p>
    <w:p w14:paraId="22588DD0" w14:textId="77777777" w:rsidR="00747F92" w:rsidRPr="00747F92" w:rsidRDefault="00747F92" w:rsidP="00747F92">
      <w:pPr>
        <w:pBdr>
          <w:top w:val="nil"/>
          <w:left w:val="nil"/>
          <w:bottom w:val="nil"/>
          <w:right w:val="nil"/>
          <w:between w:val="nil"/>
        </w:pBdr>
        <w:spacing w:before="40"/>
        <w:ind w:right="1000"/>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dấu/chữ ký số của tổ chức) </w:t>
      </w:r>
    </w:p>
    <w:p w14:paraId="3A451E1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color w:val="000000"/>
          <w:sz w:val="26"/>
          <w:szCs w:val="26"/>
        </w:rPr>
        <w:t xml:space="preserve"> </w:t>
      </w:r>
      <w:r w:rsidRPr="00747F92">
        <w:rPr>
          <w:rFonts w:ascii="Times New Roman" w:eastAsia="Times New Roman" w:hAnsi="Times New Roman" w:cs="Times New Roman"/>
          <w:b/>
          <w:bCs/>
          <w:color w:val="000000"/>
          <w:sz w:val="26"/>
          <w:szCs w:val="26"/>
          <w:highlight w:val="white"/>
        </w:rPr>
        <w:t>Ghi</w:t>
      </w:r>
      <w:r w:rsidRPr="00747F92">
        <w:rPr>
          <w:rFonts w:ascii="Times New Roman" w:eastAsia="Times New Roman" w:hAnsi="Times New Roman" w:cs="Times New Roman"/>
          <w:b/>
          <w:bCs/>
          <w:color w:val="000000"/>
          <w:sz w:val="26"/>
          <w:szCs w:val="26"/>
        </w:rPr>
        <w:t xml:space="preserve"> chú:  </w:t>
      </w:r>
    </w:p>
    <w:p w14:paraId="08A0DED5"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Các thông tin tại biểu mẫu này đồng thời được sử dụng để xây dựng biểu mẫu điện tử tương tác khi cơ quan quản lý nhà nước cung cấp dịch vụ công trực tuyến.</w:t>
      </w:r>
    </w:p>
    <w:p w14:paraId="1E914FD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br w:type="page"/>
      </w:r>
      <w:r w:rsidRPr="00747F92">
        <w:rPr>
          <w:rFonts w:ascii="Times New Roman" w:eastAsia="Times New Roman" w:hAnsi="Times New Roman" w:cs="Times New Roman"/>
          <w:b/>
          <w:bCs/>
          <w:color w:val="000000"/>
          <w:sz w:val="26"/>
          <w:szCs w:val="26"/>
        </w:rPr>
        <w:lastRenderedPageBreak/>
        <w:t xml:space="preserve">5. Đăng ký </w:t>
      </w:r>
      <w:r w:rsidRPr="00747F92">
        <w:rPr>
          <w:rFonts w:ascii="Times New Roman" w:eastAsia="Times New Roman" w:hAnsi="Times New Roman" w:cs="Times New Roman"/>
          <w:b/>
          <w:bCs/>
          <w:color w:val="000000"/>
          <w:sz w:val="26"/>
          <w:szCs w:val="26"/>
          <w:highlight w:val="white"/>
        </w:rPr>
        <w:t>hoạt</w:t>
      </w:r>
      <w:r w:rsidRPr="00747F92">
        <w:rPr>
          <w:rFonts w:ascii="Times New Roman" w:eastAsia="Times New Roman" w:hAnsi="Times New Roman" w:cs="Times New Roman"/>
          <w:b/>
          <w:bCs/>
          <w:color w:val="000000"/>
          <w:sz w:val="26"/>
          <w:szCs w:val="26"/>
        </w:rPr>
        <w:t xml:space="preserve"> động Trung tâm trọng tài khi thay đổi địa điểm đặt trụ sở sang tỉnh, thành phố trực thuộc trung ương khác </w:t>
      </w:r>
    </w:p>
    <w:p w14:paraId="47B1E43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tự thực hiện: </w:t>
      </w:r>
    </w:p>
    <w:p w14:paraId="0E8D19C1"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thay đổi địa điểm trụ sở sang tỉnh, thành phố trực thuộc trung ước khác thì Trung tâm trọng tài gửi thông báo chuyển địa điểm trụ sở cho Sở Tư pháp tỉnh, thành phố trực thuộc trung ương nơi Trung tâm đặt trụ sở và gửi giấy đề nghị đăng ký  hoạt động kèm theo bản sao kèm bản chính để đối chiếu hoặc bản sao điện tử hoặc bản sao điện tử từ sổ gốc hoặc bản sao điện tử có chứng thực từ bản chính hoặc bản sao có  chứng thực Giấy phép thành lập Trung tâm đến Sở Tư pháp nơi Trung tâm đặt trụ sở mới hoặc trực tuyến trên Cổng Dịch vụ công quốc gia. </w:t>
      </w:r>
    </w:p>
    <w:p w14:paraId="5621B9AF"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05 ngày làm việc kể từ ngày nhận đủ hồ sơ hợp lệ, Sở Tư pháp  tỉnh, thành phố trực thuộc trung ương nơi Trung tâm đặt trụ sở mới cấp Giấy đăng ký  hoạt động cho Trung tâm; gửi thông báo cho Sở Tư pháp tỉnh, thành phố trực thuộc trung ương nơi Trung tâm đặt trụ sở cũ; trường hợp từ chối thì phải thông báo lý do bằng văn bản. Trung tâm bị từ chối cấp Giấy đăng ký hoạt động có quyền khiếu nại, khởi kiện theo quy định pháp luật.  </w:t>
      </w:r>
    </w:p>
    <w:p w14:paraId="66DD4DBB" w14:textId="77777777" w:rsidR="00747F92" w:rsidRPr="00747F92" w:rsidRDefault="00747F92" w:rsidP="00747F92">
      <w:pPr>
        <w:pBdr>
          <w:top w:val="nil"/>
          <w:left w:val="nil"/>
          <w:bottom w:val="nil"/>
          <w:right w:val="nil"/>
          <w:between w:val="nil"/>
        </w:pBdr>
        <w:spacing w:before="12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Kể từ thời điểm Trung tâm được Sở Tư pháp tỉnh, thành phố trực thuộc trung  ương nơi Trung tâm đặt trụ sở mới cấp Giấy đăng ký hoạt động thì Giấy đăng ký hoạt động của Trung tâm do Sở Tư pháp tỉnh, thành phố trực thuộc trung ương nơi Trung  tâm đặt trụ sở cũ cấp không còn giá trị pháp lý. Trong thời hạn 03 ngày làm việc kể từ ngày nhận được thông báo cấp Giấy đăng ký hoạt động cho Trung tâm của Sở Tư pháp  tỉnh, thành phố trực thuộc trung ương nơi Trung tâm đặt trụ sở mới, Sở Tư pháp tỉnh, thành phố trực thuộc trung ương nơi Trung tâm đặt trụ sở cũ ra quyết định hủy Giấy đăng ký hoạt động đã cấp và công bố trên Cổng thông tin điện tử của Sở Tư pháp. </w:t>
      </w:r>
    </w:p>
    <w:p w14:paraId="52FBF2F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Cách thức thực hiện: </w:t>
      </w:r>
      <w:r w:rsidRPr="00747F92">
        <w:rPr>
          <w:rFonts w:ascii="Times New Roman" w:eastAsia="Times New Roman" w:hAnsi="Times New Roman" w:cs="Times New Roman"/>
          <w:color w:val="000000"/>
          <w:sz w:val="26"/>
          <w:szCs w:val="26"/>
        </w:rPr>
        <w:t xml:space="preserve">Hồ sơ được gửi trực tiếp, qua hệ thống bưu chính hoặc trực tuyến trên Cổng Dịch vụ công quốc gia (Đã đủ điều kiện thực hiện dịch vụ công  trực tuyến toàn trình). </w:t>
      </w:r>
    </w:p>
    <w:p w14:paraId="26A6085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Thành phần hồ sơ: </w:t>
      </w:r>
    </w:p>
    <w:p w14:paraId="4A9AB41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báo chuyển địa điểm trụ sở; </w:t>
      </w:r>
    </w:p>
    <w:p w14:paraId="2BFACE7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Giấy đề nghị đăng ký hoạt động; </w:t>
      </w:r>
    </w:p>
    <w:p w14:paraId="4FCE657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Bản sao kèm bản chính để đối chiếu hoặc bản sao điện tử hoặc bản sao điện tử từ sổ gốc hoặc bản sao điện tử có chứng thực từ bản chính hoặc bản sao có chứng thực Giấy phép thành lập Trung tâm trọng tài. </w:t>
      </w:r>
    </w:p>
    <w:p w14:paraId="3C18859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Số lượng hồ sơ: </w:t>
      </w:r>
      <w:r w:rsidRPr="00747F92">
        <w:rPr>
          <w:rFonts w:ascii="Times New Roman" w:eastAsia="Times New Roman" w:hAnsi="Times New Roman" w:cs="Times New Roman"/>
          <w:color w:val="000000"/>
          <w:sz w:val="26"/>
          <w:szCs w:val="26"/>
        </w:rPr>
        <w:t xml:space="preserve">01 bộ. </w:t>
      </w:r>
    </w:p>
    <w:p w14:paraId="13C8C9A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Thời hạn giải quyết: </w:t>
      </w:r>
      <w:r w:rsidRPr="00747F92">
        <w:rPr>
          <w:rFonts w:ascii="Times New Roman" w:eastAsia="Times New Roman" w:hAnsi="Times New Roman" w:cs="Times New Roman"/>
          <w:color w:val="000000"/>
          <w:sz w:val="26"/>
          <w:szCs w:val="26"/>
        </w:rPr>
        <w:t xml:space="preserve">Trong thời hạn 05 ngày làm việc kể từ ngày nhận đủ hồ sơ hợp lệ. </w:t>
      </w:r>
    </w:p>
    <w:p w14:paraId="18EC7AB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Cơ quan giải quyết thủ tục hành chính: </w:t>
      </w:r>
      <w:r w:rsidRPr="00747F92">
        <w:rPr>
          <w:rFonts w:ascii="Times New Roman" w:eastAsia="Times New Roman" w:hAnsi="Times New Roman" w:cs="Times New Roman"/>
          <w:color w:val="000000"/>
          <w:sz w:val="26"/>
          <w:szCs w:val="26"/>
        </w:rPr>
        <w:t xml:space="preserve">Sở Tư pháp.  </w:t>
      </w:r>
    </w:p>
    <w:p w14:paraId="432D563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Đối tượng thực hiện thủ tục hành chính: </w:t>
      </w:r>
      <w:r w:rsidRPr="00747F92">
        <w:rPr>
          <w:rFonts w:ascii="Times New Roman" w:eastAsia="Times New Roman" w:hAnsi="Times New Roman" w:cs="Times New Roman"/>
          <w:color w:val="000000"/>
          <w:sz w:val="26"/>
          <w:szCs w:val="26"/>
        </w:rPr>
        <w:t xml:space="preserve">Trung tâm trọng tài. </w:t>
      </w:r>
    </w:p>
    <w:p w14:paraId="3D504BC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Tên mẫu đơn, mẫu tờ khai: </w:t>
      </w:r>
      <w:r w:rsidRPr="00747F92">
        <w:rPr>
          <w:rFonts w:ascii="Times New Roman" w:eastAsia="Times New Roman" w:hAnsi="Times New Roman" w:cs="Times New Roman"/>
          <w:color w:val="000000"/>
          <w:sz w:val="26"/>
          <w:szCs w:val="26"/>
        </w:rPr>
        <w:t xml:space="preserve">Mẫu 04/TP-TTTM-sđ ban hành kèm theo Thông  tư số 03/2024/TT-BTP ngày 15/5/2024 của Bộ trưởng Bộ Tư pháp sửa đổi, bổ sung 08  thông tư liên quan đến thủ tục hành chính trong lĩnh vực bổ trợ tư pháp, Mẫu số 11- PLIII-TTTM ban hành kèm theo Thông tư số 08/2025/TT-BTP ngày 12/6/2025 của Bộ trưởng Bộ Tư pháp quy định về phân cấp, phân định thẩm quyền khi tổ chức chính quyền địa phương 02 cấp trong lĩnh vực quản lý nhà nước của Bộ Tư pháp. </w:t>
      </w:r>
    </w:p>
    <w:p w14:paraId="4C76D63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Phí thẩm định: </w:t>
      </w:r>
      <w:r w:rsidRPr="00747F92">
        <w:rPr>
          <w:rFonts w:ascii="Times New Roman" w:eastAsia="Times New Roman" w:hAnsi="Times New Roman" w:cs="Times New Roman"/>
          <w:color w:val="000000"/>
          <w:sz w:val="26"/>
          <w:szCs w:val="26"/>
        </w:rPr>
        <w:t xml:space="preserve">1.500.000 đồng (Một triệu năm trăm nghìn đồng). </w:t>
      </w:r>
    </w:p>
    <w:p w14:paraId="0604270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lastRenderedPageBreak/>
        <w:t xml:space="preserve">(Áp dụng mức phí: 750.000 đồng (Bảy trăm năm mươi nghìn đồng) kể từ ngày  01/7/2025 đến hết ngày 31/12/2026 theo Thông tư số 64/2025/TT-BTC).  </w:t>
      </w:r>
    </w:p>
    <w:p w14:paraId="685978A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Kết quả thực hiện thủ tục hành chính: </w:t>
      </w:r>
      <w:r w:rsidRPr="00747F92">
        <w:rPr>
          <w:rFonts w:ascii="Times New Roman" w:eastAsia="Times New Roman" w:hAnsi="Times New Roman" w:cs="Times New Roman"/>
          <w:color w:val="000000"/>
          <w:sz w:val="26"/>
          <w:szCs w:val="26"/>
        </w:rPr>
        <w:t xml:space="preserve">Giấy đăng ký hoạt động được cấp mới. </w:t>
      </w:r>
    </w:p>
    <w:p w14:paraId="4B7775D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Yêu cầu, điều kiện thực hiện thủ tục hành chính: </w:t>
      </w:r>
      <w:r w:rsidRPr="00747F92">
        <w:rPr>
          <w:rFonts w:ascii="Times New Roman" w:eastAsia="Times New Roman" w:hAnsi="Times New Roman" w:cs="Times New Roman"/>
          <w:color w:val="000000"/>
          <w:sz w:val="26"/>
          <w:szCs w:val="26"/>
        </w:rPr>
        <w:t xml:space="preserve">Trung tâm trọng tài đã được cấp Giấy phép thành lập. </w:t>
      </w:r>
    </w:p>
    <w:p w14:paraId="40F08FA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Căn cứ pháp lý của thủ tục hành chính: </w:t>
      </w:r>
    </w:p>
    <w:p w14:paraId="67C3A54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Luật Trọng tài thương mại số 54/2010/QH12; </w:t>
      </w:r>
    </w:p>
    <w:p w14:paraId="57A863B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63/2011/NĐ-CP ngày 28/7/2011 của Chính phủ quy định chi tiết và hướng dẫn thi hành một số điều của Luật Trọng tài thương mại; </w:t>
      </w:r>
    </w:p>
    <w:p w14:paraId="7205616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112/2025/NĐ-CP ngày 29/5/2025 của Chính phủ sửa đổi, bổ sung  một số điều của các Nghị định thuộc lĩnh vực bổ trợ tư pháp; </w:t>
      </w:r>
    </w:p>
    <w:p w14:paraId="5376A00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tư số 03/2024/TT-BTP ngày 15/5/2024 của Bộ trưởng Bộ Tư pháp sửa đổi, bổ sung 08 thông tư liên quan đến thủ tục hành chính trong lĩnh vực bổ trợ tư pháp. </w:t>
      </w:r>
    </w:p>
    <w:p w14:paraId="08E6373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tư số 08/2025/TT-BTP ngày 12/6/2025 của Bộ trưởng Bộ Tư pháp quy  định về phân cấp, phân định thẩm quyền khi tổ chức chính quyền địa phương 02 cấp trong lĩnh vực quản lý nhà nước của Bộ Tư pháp. </w:t>
      </w:r>
    </w:p>
    <w:p w14:paraId="02E1DAF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Thông tư số 222/2016/TT-BTC ngày 10/11/2016 của Bộ trưởng Bộ Tài chính  quy định mức thu, chế độ thu, nộp, quản lý phí thẩm định tiểu chuẩn, điều kiện hành</w:t>
      </w:r>
      <w:r w:rsidRPr="00747F92">
        <w:rPr>
          <w:rFonts w:ascii="Times New Roman" w:eastAsia="Times New Roman" w:hAnsi="Times New Roman" w:cs="Times New Roman"/>
          <w:color w:val="000000"/>
          <w:sz w:val="26"/>
          <w:szCs w:val="26"/>
          <w:highlight w:val="white"/>
        </w:rPr>
        <w:t xml:space="preserve"> </w:t>
      </w:r>
      <w:r w:rsidRPr="00747F92">
        <w:rPr>
          <w:rFonts w:ascii="Times New Roman" w:eastAsia="Times New Roman" w:hAnsi="Times New Roman" w:cs="Times New Roman"/>
          <w:color w:val="000000"/>
          <w:sz w:val="26"/>
          <w:szCs w:val="26"/>
        </w:rPr>
        <w:t xml:space="preserve"> nghề trong lĩnh vực hoạt động trọng tài thương mại. </w:t>
      </w:r>
    </w:p>
    <w:p w14:paraId="2D999A8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highlight w:val="white"/>
        </w:rPr>
        <w:t xml:space="preserve">- Thông tư số 64/2025/TT-BTC ngày 30/6/2025 của Bộ trưởng Bộ Tài chính quy </w:t>
      </w:r>
      <w:r w:rsidRPr="00747F92">
        <w:rPr>
          <w:rFonts w:ascii="Times New Roman" w:eastAsia="Times New Roman" w:hAnsi="Times New Roman" w:cs="Times New Roman"/>
          <w:i/>
          <w:iCs/>
          <w:color w:val="000000"/>
          <w:sz w:val="26"/>
          <w:szCs w:val="26"/>
        </w:rPr>
        <w:t xml:space="preserve"> định mức thu, miễn một số khoản phí, lệ phí nhằm hỗ trợ cho doanh nghiệp, người dân.</w:t>
      </w:r>
    </w:p>
    <w:p w14:paraId="78CA2FB8" w14:textId="77777777" w:rsidR="00747F92" w:rsidRPr="00747F92" w:rsidRDefault="00747F92" w:rsidP="00747F92">
      <w:pPr>
        <w:rPr>
          <w:rFonts w:ascii="Times New Roman" w:hAnsi="Times New Roman" w:cs="Times New Roman"/>
          <w:i/>
          <w:iCs/>
          <w:sz w:val="26"/>
          <w:szCs w:val="26"/>
        </w:rPr>
      </w:pPr>
      <w:r w:rsidRPr="00747F92">
        <w:rPr>
          <w:rFonts w:ascii="Times New Roman" w:hAnsi="Times New Roman" w:cs="Times New Roman"/>
          <w:i/>
          <w:iCs/>
          <w:sz w:val="26"/>
          <w:szCs w:val="26"/>
        </w:rPr>
        <w:br w:type="page"/>
      </w:r>
    </w:p>
    <w:p w14:paraId="7F958E4A" w14:textId="77777777" w:rsidR="00747F92" w:rsidRPr="00747F92" w:rsidRDefault="00747F92" w:rsidP="00747F92">
      <w:pPr>
        <w:pBdr>
          <w:top w:val="nil"/>
          <w:left w:val="nil"/>
          <w:bottom w:val="nil"/>
          <w:right w:val="nil"/>
          <w:between w:val="nil"/>
        </w:pBdr>
        <w:spacing w:before="40"/>
        <w:ind w:right="155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Mẫu số 11-PLIII-TTTM </w:t>
      </w:r>
    </w:p>
    <w:p w14:paraId="2780B52E" w14:textId="77777777" w:rsidR="00747F92" w:rsidRPr="00747F92" w:rsidRDefault="00747F92" w:rsidP="00747F92">
      <w:pPr>
        <w:pBdr>
          <w:top w:val="nil"/>
          <w:left w:val="nil"/>
          <w:bottom w:val="nil"/>
          <w:right w:val="nil"/>
          <w:between w:val="nil"/>
        </w:pBdr>
        <w:spacing w:before="40"/>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rPr>
        <w:t>TÊN TỔ CHỨC TRỌNG TÀI      CỘNG HÒA XÃ HỘI CHỦ NGHĨA VIỆT NAM</w:t>
      </w:r>
      <w:r w:rsidRPr="00747F92">
        <w:rPr>
          <w:rFonts w:ascii="Times New Roman" w:eastAsia="Times New Roman" w:hAnsi="Times New Roman" w:cs="Times New Roman"/>
          <w:b/>
          <w:bCs/>
          <w:color w:val="000000"/>
          <w:sz w:val="26"/>
          <w:szCs w:val="26"/>
        </w:rPr>
        <w:t xml:space="preserve"> </w:t>
      </w:r>
    </w:p>
    <w:p w14:paraId="0FB368C6" w14:textId="77777777" w:rsidR="00747F92" w:rsidRPr="00747F92" w:rsidRDefault="00747F92" w:rsidP="00747F92">
      <w:pPr>
        <w:pBdr>
          <w:top w:val="nil"/>
          <w:left w:val="nil"/>
          <w:bottom w:val="nil"/>
          <w:right w:val="nil"/>
          <w:between w:val="nil"/>
        </w:pBdr>
        <w:spacing w:before="40"/>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                                                                   Độc lập – Tự do – Hạnh phúc  </w:t>
      </w:r>
    </w:p>
    <w:p w14:paraId="70C73D35" w14:textId="77777777" w:rsidR="00747F92" w:rsidRPr="00747F92" w:rsidRDefault="00747F92" w:rsidP="00747F92">
      <w:pPr>
        <w:pBdr>
          <w:top w:val="nil"/>
          <w:left w:val="nil"/>
          <w:bottom w:val="nil"/>
          <w:right w:val="nil"/>
          <w:between w:val="nil"/>
        </w:pBdr>
        <w:spacing w:before="40"/>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           Tỉnh (thành phố), ngày ….. tháng ….. năm …….  </w:t>
      </w:r>
    </w:p>
    <w:p w14:paraId="26840CD2"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p>
    <w:p w14:paraId="32ECA3CA"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THÔNG BÁO </w:t>
      </w:r>
    </w:p>
    <w:p w14:paraId="3B544B82"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THAY ĐỔI ĐỊA ĐIỂM ĐẶT TRỤ SỞ CỦA TRUNG TÂM TRỌNG TÀI/CHI  NHÁNH TRUNG TÂM TRỌNG TÀI, CHI NHÁNH/VĂN PHÒNG ĐẠI DIỆN CỦA TỔ CHỨC TRỌNG TÀI NƯỚC NGOÀI TẠI VIỆT NAM SANG TỈNH THÀNH PHỐ TRỰC THUỘC TRUNG ƯƠNG KHÁC </w:t>
      </w:r>
    </w:p>
    <w:p w14:paraId="2BE18CE0" w14:textId="77777777" w:rsidR="00747F92" w:rsidRPr="00747F92" w:rsidRDefault="00747F92" w:rsidP="00747F92">
      <w:pPr>
        <w:pBdr>
          <w:top w:val="nil"/>
          <w:left w:val="nil"/>
          <w:bottom w:val="nil"/>
          <w:right w:val="nil"/>
          <w:between w:val="nil"/>
        </w:pBdr>
        <w:spacing w:before="40"/>
        <w:ind w:right="1500"/>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Kính gửi: </w:t>
      </w:r>
      <w:r w:rsidRPr="00747F92">
        <w:rPr>
          <w:rFonts w:ascii="Times New Roman" w:eastAsia="Times New Roman" w:hAnsi="Times New Roman" w:cs="Times New Roman"/>
          <w:color w:val="000000"/>
          <w:sz w:val="26"/>
          <w:szCs w:val="26"/>
        </w:rPr>
        <w:t xml:space="preserve">- Chủ tịch Ủy ban nhân dân tỉnh/thành phố (1)….. </w:t>
      </w:r>
    </w:p>
    <w:p w14:paraId="06E62E44" w14:textId="77777777" w:rsidR="00747F92" w:rsidRPr="00747F92" w:rsidRDefault="00747F92" w:rsidP="00747F92">
      <w:pPr>
        <w:pBdr>
          <w:top w:val="nil"/>
          <w:left w:val="nil"/>
          <w:bottom w:val="nil"/>
          <w:right w:val="nil"/>
          <w:between w:val="nil"/>
        </w:pBdr>
        <w:spacing w:before="40"/>
        <w:ind w:right="2889"/>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Sở Tư pháp (1)…………………… </w:t>
      </w:r>
    </w:p>
    <w:p w14:paraId="4789A5B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tổ chức trọng tài (ghi bằng chữ in hoa):…………………………………….. Tên viết tắt (nếu có):………………………………………………………………  Tên giao dịch bằng tiếng Anh (nếu có):………………………………………….. Giấy phép thành lập số:………………………………………………………….. do ……………………………….cấp ngày…….. tháng…… năm……………… </w:t>
      </w:r>
    </w:p>
    <w:p w14:paraId="06A7547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Giấy đăng ký hoạt động số: ……………………………………………………… Do Sở Tư pháp ................................. cấp ngày……..tháng……năm……………. </w:t>
      </w:r>
    </w:p>
    <w:p w14:paraId="5C60442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Điện thoại:………………………………Email: ………………………………… </w:t>
      </w:r>
    </w:p>
    <w:p w14:paraId="74236DB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Website (nếu có):…………………………………..…………………………….. </w:t>
      </w:r>
    </w:p>
    <w:p w14:paraId="0E353F1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Thông báo thay đổi đặt trụ sở của Trung tâm trọng tài/Chi nhánh Trung tâm trọng tài,  Chi nhánh/Văn phòng đại diện Tổ chức trọng tài nước ngoài tại Việt Nam sang tỉnh, thành phố trực thuộc Trung ương khác với nội dung cụ thể như sau: </w:t>
      </w:r>
    </w:p>
    <w:p w14:paraId="2BC1B94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Địa điểm đặt trụ sở của Trung tâm trọng tài/Chi nhánh Trung tâm trọng tài, Chi  nhánh/Văn phòng đại diện Tổ chức trọng tài nước ngoài tại Việt Nam hiện tại (ghi rõ số nhà, đường/phố, phường/xã, tỉnh/thành phố): </w:t>
      </w:r>
    </w:p>
    <w:p w14:paraId="41ECEE6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Điện thoại:………………………………Email: ……………………………… Website:……………………………………………………………………….....</w:t>
      </w:r>
    </w:p>
    <w:p w14:paraId="3982753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Địa điểm đặt trụ sở mới của Trung tâm trọng tài/Chi nhánh Trung tâm trọng tài, Chi  nhánh/Văn phòng đại diện Tổ chức trọng tài nước ngoài tại Việt Nam (ghi rõ số nhà,  đường/phố, phường/xã, tỉnh/thành phố): </w:t>
      </w:r>
    </w:p>
    <w:p w14:paraId="5CD8186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Điện thoại:………………………………Email: ………………………………. Website:………………………………………………………………………..... </w:t>
      </w:r>
    </w:p>
    <w:p w14:paraId="692DC5B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chịu trách nhiệm hoàn toàn về tính trung thực và chính xác của nội dung thông báo và hồ sơ kèm theo; chấp hành nghiêm chỉnh mọi quy định của pháp  luật Việt Nam liên quan đến hoạt động trọng tài thương mại. </w:t>
      </w:r>
    </w:p>
    <w:p w14:paraId="1C06FF8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5386D10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w:t>
      </w:r>
    </w:p>
    <w:p w14:paraId="760D458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w:t>
      </w:r>
    </w:p>
    <w:p w14:paraId="7631BD16" w14:textId="77777777" w:rsidR="00747F92" w:rsidRPr="00747F92" w:rsidRDefault="00747F92" w:rsidP="00747F92">
      <w:pPr>
        <w:pBdr>
          <w:top w:val="nil"/>
          <w:left w:val="nil"/>
          <w:bottom w:val="nil"/>
          <w:right w:val="nil"/>
          <w:between w:val="nil"/>
        </w:pBdr>
        <w:spacing w:before="40"/>
        <w:ind w:right="849"/>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tổ </w:t>
      </w:r>
    </w:p>
    <w:p w14:paraId="6D2FDBDE" w14:textId="77777777" w:rsidR="00747F92" w:rsidRPr="00747F92" w:rsidRDefault="00747F92" w:rsidP="00747F92">
      <w:pPr>
        <w:pBdr>
          <w:top w:val="nil"/>
          <w:left w:val="nil"/>
          <w:bottom w:val="nil"/>
          <w:right w:val="nil"/>
          <w:between w:val="nil"/>
        </w:pBdr>
        <w:spacing w:before="40"/>
        <w:ind w:right="2095"/>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chức trọng tài </w:t>
      </w:r>
    </w:p>
    <w:p w14:paraId="6012BC9F" w14:textId="77777777" w:rsidR="00747F92" w:rsidRPr="00747F92" w:rsidRDefault="00747F92" w:rsidP="00747F92">
      <w:pPr>
        <w:pBdr>
          <w:top w:val="nil"/>
          <w:left w:val="nil"/>
          <w:bottom w:val="nil"/>
          <w:right w:val="nil"/>
          <w:between w:val="nil"/>
        </w:pBdr>
        <w:spacing w:before="40"/>
        <w:ind w:right="806"/>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dấu/chữ ký  </w:t>
      </w:r>
    </w:p>
    <w:p w14:paraId="49DB0C08" w14:textId="77777777" w:rsidR="00747F92" w:rsidRPr="00747F92" w:rsidRDefault="00747F92" w:rsidP="00747F92">
      <w:pPr>
        <w:pBdr>
          <w:top w:val="nil"/>
          <w:left w:val="nil"/>
          <w:bottom w:val="nil"/>
          <w:right w:val="nil"/>
          <w:between w:val="nil"/>
        </w:pBdr>
        <w:spacing w:before="40"/>
        <w:ind w:right="2084"/>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số của tổ chức) </w:t>
      </w:r>
    </w:p>
    <w:p w14:paraId="73697AC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color w:val="000000"/>
          <w:sz w:val="26"/>
          <w:szCs w:val="26"/>
        </w:rPr>
        <w:t>Ghi</w:t>
      </w:r>
      <w:r w:rsidRPr="00747F92">
        <w:rPr>
          <w:rFonts w:ascii="Times New Roman" w:eastAsia="Times New Roman" w:hAnsi="Times New Roman" w:cs="Times New Roman"/>
          <w:b/>
          <w:bCs/>
          <w:color w:val="000000"/>
          <w:sz w:val="26"/>
          <w:szCs w:val="26"/>
        </w:rPr>
        <w:t xml:space="preserve"> chú:  </w:t>
      </w:r>
    </w:p>
    <w:p w14:paraId="3098F9E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Thông tin số (1): Tên tỉnh, thành phố trực thuộc Trung ương nơi Tổ chức trọng tài đã đăng ký hoạt động và Sở Tư pháp nơi đặt trụ sở mới. </w:t>
      </w:r>
    </w:p>
    <w:p w14:paraId="77B77D8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Các thông tin tại biểu mẫu này đồng thời được sử dụng để xây dựng biểu mẫu điện tử tương tác khi cơ quan quản lý nhà nước cung cấp dịch vụ công trực tuyến.</w:t>
      </w:r>
    </w:p>
    <w:p w14:paraId="5558E011" w14:textId="77777777" w:rsidR="00747F92" w:rsidRPr="00747F92" w:rsidRDefault="00747F92" w:rsidP="00747F92">
      <w:pPr>
        <w:pBdr>
          <w:top w:val="nil"/>
          <w:left w:val="nil"/>
          <w:bottom w:val="nil"/>
          <w:right w:val="nil"/>
          <w:between w:val="nil"/>
        </w:pBdr>
        <w:spacing w:before="40"/>
        <w:ind w:left="4714"/>
        <w:rPr>
          <w:rFonts w:ascii="Times New Roman" w:eastAsia="Times New Roman" w:hAnsi="Times New Roman" w:cs="Times New Roman"/>
          <w:color w:val="000000"/>
        </w:rPr>
      </w:pPr>
      <w:r w:rsidRPr="00747F92">
        <w:rPr>
          <w:rFonts w:ascii="Times New Roman" w:eastAsia="Times New Roman" w:hAnsi="Times New Roman" w:cs="Times New Roman"/>
          <w:color w:val="000000"/>
        </w:rPr>
        <w:br w:type="page"/>
      </w:r>
    </w:p>
    <w:tbl>
      <w:tblPr>
        <w:tblW w:w="4785" w:type="dxa"/>
        <w:tblInd w:w="4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tblGrid>
      <w:tr w:rsidR="00747F92" w:rsidRPr="00747F92" w14:paraId="482963EE" w14:textId="77777777" w:rsidTr="00C94D02">
        <w:trPr>
          <w:trHeight w:val="1156"/>
        </w:trPr>
        <w:tc>
          <w:tcPr>
            <w:tcW w:w="4785" w:type="dxa"/>
            <w:shd w:val="clear" w:color="auto" w:fill="auto"/>
            <w:tcMar>
              <w:top w:w="100" w:type="dxa"/>
              <w:left w:w="100" w:type="dxa"/>
              <w:bottom w:w="100" w:type="dxa"/>
              <w:right w:w="100" w:type="dxa"/>
            </w:tcMar>
          </w:tcPr>
          <w:p w14:paraId="4D98D599"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Mẫu 04/TP-TTTM-sđ </w:t>
            </w:r>
          </w:p>
          <w:p w14:paraId="7B473E39"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(Ban hành kèm theo Thông tư số </w:t>
            </w:r>
          </w:p>
          <w:p w14:paraId="772B0345"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03/2024/TT-BTP)</w:t>
            </w:r>
          </w:p>
        </w:tc>
      </w:tr>
    </w:tbl>
    <w:p w14:paraId="76EB70A8"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414DDD02"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632478DB"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CỘNG HÒA XÃ HỘI CHỦ NGHĨA VIỆT NAM </w:t>
      </w:r>
    </w:p>
    <w:p w14:paraId="093D4F51"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Độc lập – Tự do - Hạnh phúc </w:t>
      </w:r>
    </w:p>
    <w:p w14:paraId="10187D2B"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________________________ </w:t>
      </w:r>
    </w:p>
    <w:p w14:paraId="16868A94"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ĐƠN ĐĂNG KÝ HOẠT ĐỘNG TRUNG TÂM TRỌNG TÀI </w:t>
      </w:r>
    </w:p>
    <w:p w14:paraId="427F0CD5"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Kính gửi: Sở Tư</w:t>
      </w:r>
      <w:r w:rsidRPr="00747F92">
        <w:rPr>
          <w:rFonts w:ascii="Times New Roman" w:eastAsia="Times New Roman" w:hAnsi="Times New Roman" w:cs="Times New Roman"/>
          <w:color w:val="000000"/>
          <w:sz w:val="26"/>
          <w:szCs w:val="26"/>
        </w:rPr>
        <w:t xml:space="preserve"> pháp (1)……………… </w:t>
      </w:r>
    </w:p>
    <w:p w14:paraId="1F1C22A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Trung tâm trọng tài (ghi bằng chữ in hoa): ……………………………… </w:t>
      </w:r>
    </w:p>
    <w:p w14:paraId="1569D09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Giấy phép thành lập số: …………………………………………………… cấp ngày……… tháng……… năm....………………… … </w:t>
      </w:r>
    </w:p>
    <w:p w14:paraId="1772D5C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Đề nghị đăng ký hoạt động của Trung tâm trọng tài với nội dung cụ thể như sau: </w:t>
      </w:r>
    </w:p>
    <w:p w14:paraId="2B7F958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Tên Trung tâm trọng tài (ghi bằng chữ in hoa): </w:t>
      </w:r>
    </w:p>
    <w:p w14:paraId="5898F16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7E72CD1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viết tắt: ……………………………………………………………………… </w:t>
      </w:r>
    </w:p>
    <w:p w14:paraId="153209A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giao dịch bằng tiếng Anh (nếu có): </w:t>
      </w:r>
    </w:p>
    <w:p w14:paraId="3BA9048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5E1FF6C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Trụ sở: </w:t>
      </w:r>
    </w:p>
    <w:p w14:paraId="0B4BFA0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Địa chỉ: ………………………………………………………………………… …………………………………………………………………………………… Điện thoại:……………………………… Email: ……………………………… Website (nếu có):……………………………………………………………….. </w:t>
      </w:r>
    </w:p>
    <w:p w14:paraId="7CC4ADE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3. Người đại diện theo pháp luật: </w:t>
      </w:r>
    </w:p>
    <w:p w14:paraId="2051117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Họ và tên (ghi bằng chữ in hoa): …………………………… Giới tính (2):…… Chức vụ: ………………………………………………………………………… Ngày, tháng, năm sinh:……………………….Quốc tịch (3):…………………… Điện thoại:………………….. Email:……………………………. </w:t>
      </w:r>
    </w:p>
    <w:p w14:paraId="6118279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Số Chứng minh nhân dân/Số Thẻ căn cước công dân/Số định danh cá nhân:  ………………</w:t>
      </w:r>
    </w:p>
    <w:p w14:paraId="76B3EDD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Nơi cấp (4): ……….……… Ngày, tháng, năm cấp (5): ………………………  (đối với Chứng minh nhân dân, Thẻ Căn cước công dân) </w:t>
      </w:r>
    </w:p>
    <w:p w14:paraId="6FB892C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4. Lĩnh vực hoạt động: </w:t>
      </w:r>
    </w:p>
    <w:p w14:paraId="16E4646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 …………………………………………………………………………………… …………………………………………………………………………………… …………………………………………………………………………………… …………………………………………………………………………………… </w:t>
      </w:r>
    </w:p>
    <w:p w14:paraId="52ED1B4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về tính chính xác, trung thực và hoàn toàn chịu trách nhiệm về các nội dung khai trong hồ sơ đăng ký hoạt động; chúng tôi cam đoan hoạt </w:t>
      </w:r>
      <w:r w:rsidRPr="00747F92">
        <w:rPr>
          <w:rFonts w:ascii="Times New Roman" w:eastAsia="Times New Roman" w:hAnsi="Times New Roman" w:cs="Times New Roman"/>
          <w:color w:val="000000"/>
          <w:sz w:val="26"/>
          <w:szCs w:val="26"/>
        </w:rPr>
        <w:lastRenderedPageBreak/>
        <w:t xml:space="preserve">động đúng theo quy định của pháp luật và chịu trách nhiệm về mọi hoạt động của Trung tâm. </w:t>
      </w:r>
    </w:p>
    <w:p w14:paraId="6D3CA51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4A977BC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 </w:t>
      </w:r>
    </w:p>
    <w:p w14:paraId="3074D30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  </w:t>
      </w:r>
    </w:p>
    <w:p w14:paraId="0CD02A1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3.  …………………………………………………………………………………. …………………………………………………………………………………… </w:t>
      </w:r>
    </w:p>
    <w:p w14:paraId="28EC05A2" w14:textId="77777777" w:rsidR="00747F92" w:rsidRPr="00747F92" w:rsidRDefault="00747F92" w:rsidP="00747F92">
      <w:pPr>
        <w:pBdr>
          <w:top w:val="nil"/>
          <w:left w:val="nil"/>
          <w:bottom w:val="nil"/>
          <w:right w:val="nil"/>
          <w:between w:val="nil"/>
        </w:pBdr>
        <w:spacing w:before="40"/>
        <w:ind w:right="1007"/>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Tỉnh (thành phố), ngày……tháng  </w:t>
      </w:r>
    </w:p>
    <w:p w14:paraId="01A0D7B2" w14:textId="77777777" w:rsidR="00747F92" w:rsidRPr="00747F92" w:rsidRDefault="00747F92" w:rsidP="00747F92">
      <w:pPr>
        <w:pBdr>
          <w:top w:val="nil"/>
          <w:left w:val="nil"/>
          <w:bottom w:val="nil"/>
          <w:right w:val="nil"/>
          <w:between w:val="nil"/>
        </w:pBdr>
        <w:spacing w:before="40"/>
        <w:ind w:right="2141"/>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….năm……. </w:t>
      </w:r>
    </w:p>
    <w:p w14:paraId="127F71DA" w14:textId="77777777" w:rsidR="00747F92" w:rsidRPr="00747F92" w:rsidRDefault="00747F92" w:rsidP="00747F92">
      <w:pPr>
        <w:pBdr>
          <w:top w:val="nil"/>
          <w:left w:val="nil"/>
          <w:bottom w:val="nil"/>
          <w:right w:val="nil"/>
          <w:between w:val="nil"/>
        </w:pBdr>
        <w:spacing w:before="40"/>
        <w:ind w:right="936"/>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w:t>
      </w:r>
    </w:p>
    <w:p w14:paraId="3E3F75CA" w14:textId="77777777" w:rsidR="00747F92" w:rsidRPr="00747F92" w:rsidRDefault="00747F92" w:rsidP="00747F92">
      <w:pPr>
        <w:pBdr>
          <w:top w:val="nil"/>
          <w:left w:val="nil"/>
          <w:bottom w:val="nil"/>
          <w:right w:val="nil"/>
          <w:between w:val="nil"/>
        </w:pBdr>
        <w:spacing w:before="40"/>
        <w:ind w:right="1704"/>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Trung tâm trọng tài </w:t>
      </w:r>
    </w:p>
    <w:p w14:paraId="23969133" w14:textId="77777777" w:rsidR="00747F92" w:rsidRPr="00747F92" w:rsidRDefault="00747F92" w:rsidP="00747F92">
      <w:pPr>
        <w:pBdr>
          <w:top w:val="nil"/>
          <w:left w:val="nil"/>
          <w:bottom w:val="nil"/>
          <w:right w:val="nil"/>
          <w:between w:val="nil"/>
        </w:pBdr>
        <w:spacing w:before="40"/>
        <w:ind w:right="1422"/>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w:t>
      </w:r>
    </w:p>
    <w:p w14:paraId="624D265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Ghi chú: </w:t>
      </w:r>
    </w:p>
    <w:p w14:paraId="44C4EF7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Thông tin số (1): Sở Tư pháp tỉnh, thành phố trực thuộc Trung ương nơi đặt trụ sở chính Trung tâm trọng tài. </w:t>
      </w:r>
    </w:p>
    <w:p w14:paraId="5224490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Các thông tin số (2), (3), (4), (5): </w:t>
      </w:r>
    </w:p>
    <w:p w14:paraId="551186D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 </w:t>
      </w:r>
    </w:p>
    <w:p w14:paraId="1C6F2AB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giấy (nộp trực tiếp hoặc qua bưu chính): người thực hiện thủ tục hành chính kê khai đầy đủ trong biểu mẫu. </w:t>
      </w:r>
    </w:p>
    <w:p w14:paraId="6FC6A04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3. Các thông tin tại biểu mẫu này đồng thời được sử dụng để xây dựng biểu mẫu điện tử tương tác khi cơ quan quản lý nhà nước cung cấp dịch vụ công trực tuyến.</w:t>
      </w:r>
    </w:p>
    <w:p w14:paraId="32005A1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color w:val="000000"/>
          <w:sz w:val="26"/>
          <w:szCs w:val="26"/>
        </w:rPr>
        <w:br w:type="page"/>
      </w:r>
      <w:r w:rsidRPr="00747F92">
        <w:rPr>
          <w:rFonts w:ascii="Times New Roman" w:eastAsia="Times New Roman" w:hAnsi="Times New Roman" w:cs="Times New Roman"/>
          <w:b/>
          <w:bCs/>
          <w:color w:val="000000"/>
          <w:sz w:val="26"/>
          <w:szCs w:val="26"/>
        </w:rPr>
        <w:lastRenderedPageBreak/>
        <w:t xml:space="preserve">6. Đăng ký hoạt động của Chi nhánh Trung tâm trọng tài; đăng ký hoạt động của Chi nhánh Trung tâm trọng tài khi thay đổi địa điểm đặt trụ sở sang tỉnh, thành phố trực thuộc trung ương khác </w:t>
      </w:r>
    </w:p>
    <w:p w14:paraId="528C7C6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tự thực hiện: </w:t>
      </w:r>
    </w:p>
    <w:p w14:paraId="728DF5D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Trường hợp đăng ký hoạt động của Chi nhánh Trung tâm trọng tài:  </w:t>
      </w:r>
    </w:p>
    <w:p w14:paraId="4B1CA18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10 ngày làm việc kể từ ngày quyết định lập Chi nhánh, Trung  tâm trọng tài gửi hồ sơ đăng ký hoạt động của Chi nhánh qua dịch vụ bưu chính hoặc trực tiếp đến Sở Tư pháp tỉnh, thành phố trực thuộc trung ương nơi Chi nhánh đặt trụ sở hoặc trực tuyến trên Cổng Dịch vụ công quốc gia.  </w:t>
      </w:r>
    </w:p>
    <w:p w14:paraId="246CA37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10 ngày làm việc, kể từ ngày nhận được hồ sơ hợp lệ, Sở Tư pháp có trách nhiệm cấp Giấy đăng ký hoạt động cho Chi nhánh. </w:t>
      </w:r>
    </w:p>
    <w:p w14:paraId="76C7B84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 Trường hợp đăng ký hoạt động của Chi nhánh Trung tâm trọng tài khi thay đổi địa điểm đặt trụ sở sang tỉnh, thành phố trực thuộc trung ương khác: </w:t>
      </w:r>
    </w:p>
    <w:p w14:paraId="66F5C13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Chi nhánh gửi thông báo chuyển địa điểm trụ sở cho Sở Tư pháp nơi đặt trụ sở và gửi giấy đề nghị đăng ký hoạt động kèm theo bản sao kèm bản chính để đối chiếu hoặc bản sao điện tử hoặc bản sao điện tử từ sổ gốc hoặc bản sao điện tử có chứng thực từ bản chính hoặc bản sao có chứng thực Giấy đăng ký hoạt động của Chi nhánh qua  </w:t>
      </w:r>
    </w:p>
    <w:p w14:paraId="7D02BFE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dịch vụ bưu chính hoặc trực tiếp đến Sở Tư pháp nơi Chi nhánh đặt trụ sở mới hoặc trực tuyến trên Cổng Dịch vụ công quốc gia. </w:t>
      </w:r>
    </w:p>
    <w:p w14:paraId="6D883DE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05 ngày làm việc kể từ ngày nhận đủ hồ sơ hợp lệ, Sở Tư pháp  tỉnh, thành phố trực thuộc trung ương nơi Chi nhánh đặt trụ sở mới cấp Giấy đăng ký  hoạt động cho Chi nhánh; gửi thông báo cho Sở Tư pháp tỉnh, thành phố trực thuộc trung  ương nơi Chi nhánh đặt trụ sở cũ; trường hợp từ chối thì phải thông báo lý do bằng văn </w:t>
      </w:r>
    </w:p>
    <w:p w14:paraId="1EBCC4F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bản. Chi nhánh bị từ chối cấp Giấy đăng ký hoạt động có quyền khiếu nại, khởi kiện theo quy định của pháp luật. </w:t>
      </w:r>
    </w:p>
    <w:p w14:paraId="4ADD8BD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Kể từ thời điểm Chi nhánh được Sở Tư pháp tỉnh, thành phố trực thuộc trung  ương nơi Chi nhánh đặt trụ sở mới cấp Giấy đăng ký hoạt động thì Giấy đăng ký hoạt động của Chi nhánh do Sở Tư pháp tỉnh, thành phố trực thuộc trung ương nơi Chi nhánh  đặt trụ sở cũ cấp không còn giá trị pháp lý. Trong thời hạn 03 ngày làm việc kể từ ngày  nhận được thông báo cấp Giấy đăng ký hoạt động cho Chi nhánh của Sở Tư pháp tỉnh, thành phố trực thuộc trung ương nơi Chi nhánh đặt trụ sở mới, Sở Tư pháp tỉnh, thành  phố trực thuộc trung ương nơi Chi nhánh trụ sở cũ ra quyết định hủy Giấy đăng ký hoạt động đã cấp và công bố trên Cổng thông tin điện tử của Sở Tư pháp. </w:t>
      </w:r>
    </w:p>
    <w:p w14:paraId="304B0CA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Cách thức thực hiện: </w:t>
      </w:r>
      <w:r w:rsidRPr="00747F92">
        <w:rPr>
          <w:rFonts w:ascii="Times New Roman" w:eastAsia="Times New Roman" w:hAnsi="Times New Roman" w:cs="Times New Roman"/>
          <w:color w:val="000000"/>
          <w:sz w:val="26"/>
          <w:szCs w:val="26"/>
        </w:rPr>
        <w:t xml:space="preserve">Hồ sơ được gửi trực tiếp, qua hệ thống bưu chính hoặc trực tuyến. </w:t>
      </w:r>
    </w:p>
    <w:p w14:paraId="4A31301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Thành phần hồ sơ: </w:t>
      </w:r>
    </w:p>
    <w:p w14:paraId="5C0DEE5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Trường hợp đăng ký hoạt động của Chi nhánh Trung tâm trọng tài: - Đơn đăng ký hoạt động Chi nhánh của Trung tâm trọng tài; </w:t>
      </w:r>
    </w:p>
    <w:p w14:paraId="1D7E5F1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Bản chính hoặc bản sao điện tử Quyết định thành lập Chi nhánh của Trung tâm  trọng tài. </w:t>
      </w:r>
    </w:p>
    <w:p w14:paraId="1412F87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b) Trường hợp đăng ký hoạt động của Chi nhánh Trung tâm trọng tài khi thay đổi địa điểm đặt trụ sở sang tỉnh, thành phố trực thuộc trung ương khác:</w:t>
      </w:r>
    </w:p>
    <w:p w14:paraId="36D35B9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báo chuyển địa điểm trụ sở cho Sở Tư pháp nơi Chi nhánh đang đặt trụ sở; </w:t>
      </w:r>
    </w:p>
    <w:p w14:paraId="656D0EE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 Đơn đăng ký hoạt động Chi nhánh của Trung tâm trọng tài;  </w:t>
      </w:r>
    </w:p>
    <w:p w14:paraId="23E0F74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Bản sao kèm bản chính để đối chiếu hoặc bản sao điện tử hoặc bản sao điện tử từ sổ gốc hoặc bản sao điện tử có chứng thực từ bản chính hoặc bản sao có chứng thực Giấy đăng ký hoạt động của Chi nhánh.  </w:t>
      </w:r>
    </w:p>
    <w:p w14:paraId="087C20D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color w:val="000000"/>
          <w:sz w:val="26"/>
          <w:szCs w:val="26"/>
        </w:rPr>
        <w:t>Số</w:t>
      </w:r>
      <w:r w:rsidRPr="00747F92">
        <w:rPr>
          <w:rFonts w:ascii="Times New Roman" w:eastAsia="Times New Roman" w:hAnsi="Times New Roman" w:cs="Times New Roman"/>
          <w:b/>
          <w:bCs/>
          <w:color w:val="000000"/>
          <w:sz w:val="26"/>
          <w:szCs w:val="26"/>
        </w:rPr>
        <w:t xml:space="preserve"> lượng hồ sơ</w:t>
      </w:r>
      <w:r w:rsidRPr="00747F92">
        <w:rPr>
          <w:rFonts w:ascii="Times New Roman" w:eastAsia="Times New Roman" w:hAnsi="Times New Roman" w:cs="Times New Roman"/>
          <w:color w:val="000000"/>
          <w:sz w:val="26"/>
          <w:szCs w:val="26"/>
        </w:rPr>
        <w:t xml:space="preserve">: 01 bộ. </w:t>
      </w:r>
    </w:p>
    <w:p w14:paraId="1D047FB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Thời </w:t>
      </w:r>
      <w:r w:rsidRPr="00747F92">
        <w:rPr>
          <w:rFonts w:ascii="Times New Roman" w:eastAsia="Times New Roman" w:hAnsi="Times New Roman" w:cs="Times New Roman"/>
          <w:b/>
          <w:color w:val="000000"/>
          <w:sz w:val="26"/>
          <w:szCs w:val="26"/>
        </w:rPr>
        <w:t>hạn</w:t>
      </w:r>
      <w:r w:rsidRPr="00747F92">
        <w:rPr>
          <w:rFonts w:ascii="Times New Roman" w:eastAsia="Times New Roman" w:hAnsi="Times New Roman" w:cs="Times New Roman"/>
          <w:b/>
          <w:bCs/>
          <w:color w:val="000000"/>
          <w:sz w:val="26"/>
          <w:szCs w:val="26"/>
        </w:rPr>
        <w:t xml:space="preserve"> giải quyết: </w:t>
      </w:r>
    </w:p>
    <w:p w14:paraId="50A5793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Trường hợp đăng ký hoạt động của Chi nhánh Trung tâm trọng tài: trong thời hạn 10 ngày làm việc, kể từ ngày nhận được hồ sơ hợp lệ. </w:t>
      </w:r>
    </w:p>
    <w:p w14:paraId="7728CB2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 Trường hợp đăng ký hoạt động của Chi nhánh Trung tâm trọng tài khi thay đổi địa điểm đặt trụ sở sang tỉnh, thành phố trực thuộc trung ương khác: trong thời hạn 05  ngày làm việc kể từ ngày nhận được hồ sơ hợp lệ. </w:t>
      </w:r>
    </w:p>
    <w:p w14:paraId="7305DD7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Cơ quan giải quyết thủ tục hành chính: </w:t>
      </w:r>
      <w:r w:rsidRPr="00747F92">
        <w:rPr>
          <w:rFonts w:ascii="Times New Roman" w:eastAsia="Times New Roman" w:hAnsi="Times New Roman" w:cs="Times New Roman"/>
          <w:color w:val="000000"/>
          <w:sz w:val="26"/>
          <w:szCs w:val="26"/>
        </w:rPr>
        <w:t xml:space="preserve">Sở Tư pháp. </w:t>
      </w:r>
    </w:p>
    <w:p w14:paraId="430E4A3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Đối tượng thực hiện thủ tục hành chính: </w:t>
      </w:r>
      <w:r w:rsidRPr="00747F92">
        <w:rPr>
          <w:rFonts w:ascii="Times New Roman" w:eastAsia="Times New Roman" w:hAnsi="Times New Roman" w:cs="Times New Roman"/>
          <w:color w:val="000000"/>
          <w:sz w:val="26"/>
          <w:szCs w:val="26"/>
        </w:rPr>
        <w:t xml:space="preserve">Chi nhánh Trung tâm trọng tài. </w:t>
      </w:r>
    </w:p>
    <w:p w14:paraId="16410E8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Tên mẫu đơn, mẫu tờ khai: </w:t>
      </w:r>
      <w:r w:rsidRPr="00747F92">
        <w:rPr>
          <w:rFonts w:ascii="Times New Roman" w:eastAsia="Times New Roman" w:hAnsi="Times New Roman" w:cs="Times New Roman"/>
          <w:color w:val="000000"/>
          <w:sz w:val="26"/>
          <w:szCs w:val="26"/>
        </w:rPr>
        <w:t xml:space="preserve">Mẫu 05/TP-TTTM-sđ ban hành kèm theo Thông  tư số 03/2024/TT-BTP ngày 15/5/2024 của Bộ trưởng Bộ Tư pháp sửa đổi, bổ sung 08  thông tư liên quan đến thủ tục hành chính trong lĩnh vực bổ trợ tư pháp; Mẫu số 11- PLIII-TTTM ban hành kèm theo Thông tư số 08/2025/TT-BTP ngày 12/6/2025 của Bộ trưởng Bộ Tư pháp quy định về phân cấp, phân định thẩm quyền khi tổ chức chính quyền địa phương 02 cấp trong lĩnh vực quản lý nhà nước của Bộ Tư pháp. </w:t>
      </w:r>
    </w:p>
    <w:p w14:paraId="58D7D50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Phí thẩm định: </w:t>
      </w:r>
      <w:r w:rsidRPr="00747F92">
        <w:rPr>
          <w:rFonts w:ascii="Times New Roman" w:eastAsia="Times New Roman" w:hAnsi="Times New Roman" w:cs="Times New Roman"/>
          <w:color w:val="000000"/>
          <w:sz w:val="26"/>
          <w:szCs w:val="26"/>
        </w:rPr>
        <w:t xml:space="preserve">1.000.000 đồng (Một triệu đồng). </w:t>
      </w:r>
    </w:p>
    <w:p w14:paraId="6B14EC1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(Áp dụng mức phí: 500.000 đồng (Năm trăm nghìn đồng) kể từ ngày 01/7/2025  đến hết ngày 31/12/2026 theo Thông tư số 64/2025/TT-BTC).  </w:t>
      </w:r>
    </w:p>
    <w:p w14:paraId="1CB1700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Kết quả thực hiện thủ tục hành chính:  </w:t>
      </w:r>
    </w:p>
    <w:p w14:paraId="5E231E7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Trường hợp đăng ký hoạt động của Chi nhánh Trung tâm trọng tài: Giấy đăng ký hoạt động cho Chi nhánh của Trung tâm trọng tài. </w:t>
      </w:r>
    </w:p>
    <w:p w14:paraId="0455CE3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 Trường hợp đăng ký hoạt động của Chi nhánh Trung tâm trọng tài khi thay đổi địa điểm đặt trụ sở sang tỉnh, thành phố trực thuộc trung ương khác: Sở Tư pháp tỉnh, thành phố trực thuộc trung ương nơi Chi nhánh đặt trụ sở mới cấp Giấy đăng ký hoạt động cho Chi nhánh; Sở Tư pháp tỉnh, thành phố trực thuộc trung ương nơi Chi nhánh trụ sở cũ ra quyết định hủy Giấy đăng ký hoạt động đã cấp và công bố trên Cổng thông  tin điện tử của Sở Tư pháp. </w:t>
      </w:r>
    </w:p>
    <w:p w14:paraId="6AD428C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Yêu cầu, điều kiện thực hiện thủ tục hành chính: </w:t>
      </w:r>
      <w:r w:rsidRPr="00747F92">
        <w:rPr>
          <w:rFonts w:ascii="Times New Roman" w:eastAsia="Times New Roman" w:hAnsi="Times New Roman" w:cs="Times New Roman"/>
          <w:color w:val="000000"/>
          <w:sz w:val="26"/>
          <w:szCs w:val="26"/>
        </w:rPr>
        <w:t xml:space="preserve">Không. </w:t>
      </w:r>
    </w:p>
    <w:p w14:paraId="682C771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Căn cứ pháp lý của thủ tục hành chính: </w:t>
      </w:r>
    </w:p>
    <w:p w14:paraId="0CE1745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Luật Trọng tài thương mại số 54/2010/QH12; </w:t>
      </w:r>
    </w:p>
    <w:p w14:paraId="4037FB6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63/2011/NĐ-CP ngày 28/7/2011 của Chính phủ quy định chi tiết và hướng dẫn thi hành một số điều của Luật Trọng tài thương mại; </w:t>
      </w:r>
    </w:p>
    <w:p w14:paraId="3EB560A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Nghị định số 112/2025/NĐ-CP ngày 29/5/2025 của Chính phủ sửa đổi, bổ sung  một số điều của các Nghị định thuộc lĩnh vực bổ trợ tư pháp;</w:t>
      </w:r>
    </w:p>
    <w:p w14:paraId="4F4AFC7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 Nghị định số 18/2026/NĐ-CP ngày 14/01/2026 của Chính phủ sửa đổi, bổ sung  một số nghị định để cắt giảm, đơn giản hóa thủ tục hành chính, điều kiện kinh doanh  thuộc phạm vi quản lý của Bộ Tư pháp;  </w:t>
      </w:r>
    </w:p>
    <w:p w14:paraId="0AC4CB8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highlight w:val="white"/>
        </w:rPr>
        <w:t xml:space="preserve">- Thông tư số 222/2016/TT-BTC ngày 10/11/2016 của Bộ trưởng Bộ Tài chính </w:t>
      </w:r>
      <w:r w:rsidRPr="00747F92">
        <w:rPr>
          <w:rFonts w:ascii="Times New Roman" w:eastAsia="Times New Roman" w:hAnsi="Times New Roman" w:cs="Times New Roman"/>
          <w:color w:val="000000"/>
          <w:sz w:val="26"/>
          <w:szCs w:val="26"/>
        </w:rPr>
        <w:t xml:space="preserve"> quy định mức thu, chế độ thu, nộp, quản lý phí thẩm định tiểu chuẩn, điều kiện hành  nghề trong lĩnh vực hoạt động trọng tài thương mại; </w:t>
      </w:r>
    </w:p>
    <w:p w14:paraId="3AC0F9D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 Thông tư số 03/2024/TT-BTP ngày 15/5/2024 của Bộ trưởng Bộ Tư pháp sửa đổi, bổ sung 08 thông tư liên quan đến thủ tục hành chính trong lĩnh vực bổ trợ tư pháp;  </w:t>
      </w:r>
    </w:p>
    <w:p w14:paraId="183EB53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tư số 08/2025/TT-BTP ngày 12/6/2025 của Bộ trưởng Bộ Tư pháp quy  định về phân cấp, phân định thẩm quyền khi tổ chức chính quyền địa phương 02 cấp trong lĩnh vực quản lý nhà nước của Bộ Tư pháp. </w:t>
      </w:r>
    </w:p>
    <w:p w14:paraId="38BA79E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highlight w:val="white"/>
        </w:rPr>
      </w:pPr>
      <w:r w:rsidRPr="00747F92">
        <w:rPr>
          <w:rFonts w:ascii="Times New Roman" w:eastAsia="Times New Roman" w:hAnsi="Times New Roman" w:cs="Times New Roman"/>
          <w:i/>
          <w:iCs/>
          <w:color w:val="000000"/>
          <w:sz w:val="26"/>
          <w:szCs w:val="26"/>
          <w:highlight w:val="white"/>
        </w:rPr>
        <w:t xml:space="preserve">- Thông tư số 64/2025/TT-BTC ngày 30/6/2025 của Bộ trưởng Bộ Tài chính quy </w:t>
      </w:r>
      <w:r w:rsidRPr="00747F92">
        <w:rPr>
          <w:rFonts w:ascii="Times New Roman" w:eastAsia="Times New Roman" w:hAnsi="Times New Roman" w:cs="Times New Roman"/>
          <w:i/>
          <w:iCs/>
          <w:color w:val="000000"/>
          <w:sz w:val="26"/>
          <w:szCs w:val="26"/>
        </w:rPr>
        <w:t xml:space="preserve"> </w:t>
      </w:r>
      <w:r w:rsidRPr="00747F92">
        <w:rPr>
          <w:rFonts w:ascii="Times New Roman" w:eastAsia="Times New Roman" w:hAnsi="Times New Roman" w:cs="Times New Roman"/>
          <w:i/>
          <w:iCs/>
          <w:color w:val="000000"/>
          <w:sz w:val="26"/>
          <w:szCs w:val="26"/>
          <w:highlight w:val="white"/>
        </w:rPr>
        <w:t>định mức thu, miễn một số khoản phí, lệ phí nhằm hỗ trợ cho doanh nghiệp, người dân.</w:t>
      </w:r>
    </w:p>
    <w:p w14:paraId="64E2C5D1" w14:textId="77777777" w:rsidR="00747F92" w:rsidRPr="00747F92" w:rsidRDefault="00747F92" w:rsidP="00747F92">
      <w:pPr>
        <w:pBdr>
          <w:top w:val="nil"/>
          <w:left w:val="nil"/>
          <w:bottom w:val="nil"/>
          <w:right w:val="nil"/>
          <w:between w:val="nil"/>
        </w:pBdr>
        <w:spacing w:before="40"/>
        <w:ind w:left="4719"/>
        <w:rPr>
          <w:rFonts w:ascii="Times New Roman" w:eastAsia="Times New Roman" w:hAnsi="Times New Roman" w:cs="Times New Roman"/>
          <w:color w:val="000000"/>
        </w:rPr>
      </w:pPr>
    </w:p>
    <w:p w14:paraId="6ACBC049" w14:textId="77777777" w:rsidR="00747F92" w:rsidRPr="00747F92" w:rsidRDefault="00747F92" w:rsidP="00747F92">
      <w:pPr>
        <w:pBdr>
          <w:top w:val="nil"/>
          <w:left w:val="nil"/>
          <w:bottom w:val="nil"/>
          <w:right w:val="nil"/>
          <w:between w:val="nil"/>
        </w:pBdr>
        <w:spacing w:before="40"/>
        <w:ind w:left="4719"/>
        <w:rPr>
          <w:rFonts w:ascii="Times New Roman" w:eastAsia="Times New Roman" w:hAnsi="Times New Roman" w:cs="Times New Roman"/>
          <w:color w:val="000000"/>
        </w:rPr>
      </w:pPr>
      <w:r w:rsidRPr="00747F92">
        <w:rPr>
          <w:rFonts w:ascii="Times New Roman" w:eastAsia="Times New Roman" w:hAnsi="Times New Roman" w:cs="Times New Roman"/>
          <w:color w:val="000000"/>
        </w:rPr>
        <w:t xml:space="preserve"> </w:t>
      </w:r>
    </w:p>
    <w:p w14:paraId="259C96CC" w14:textId="77777777" w:rsidR="00747F92" w:rsidRPr="00747F92" w:rsidRDefault="00747F92" w:rsidP="00747F92">
      <w:pPr>
        <w:pBdr>
          <w:top w:val="nil"/>
          <w:left w:val="nil"/>
          <w:bottom w:val="nil"/>
          <w:right w:val="nil"/>
          <w:between w:val="nil"/>
        </w:pBdr>
        <w:spacing w:before="40"/>
        <w:ind w:right="1457"/>
        <w:jc w:val="right"/>
        <w:rPr>
          <w:rFonts w:ascii="Times New Roman" w:eastAsia="Times New Roman" w:hAnsi="Times New Roman" w:cs="Times New Roman"/>
          <w:color w:val="000000"/>
          <w:sz w:val="28"/>
          <w:szCs w:val="28"/>
        </w:rPr>
      </w:pPr>
      <w:r w:rsidRPr="00747F92">
        <w:rPr>
          <w:rFonts w:ascii="Times New Roman" w:eastAsia="Times New Roman" w:hAnsi="Times New Roman" w:cs="Times New Roman"/>
          <w:color w:val="000000"/>
          <w:sz w:val="28"/>
          <w:szCs w:val="28"/>
        </w:rPr>
        <w:br w:type="page"/>
      </w:r>
      <w:r w:rsidRPr="00747F92">
        <w:rPr>
          <w:rFonts w:ascii="Times New Roman" w:eastAsia="Times New Roman" w:hAnsi="Times New Roman" w:cs="Times New Roman"/>
          <w:color w:val="000000"/>
          <w:sz w:val="28"/>
          <w:szCs w:val="28"/>
        </w:rPr>
        <w:lastRenderedPageBreak/>
        <w:t xml:space="preserve">Mẫu số 11-PLIII-TTTM </w:t>
      </w:r>
    </w:p>
    <w:p w14:paraId="0351E7B4" w14:textId="77777777" w:rsidR="00747F92" w:rsidRPr="00747F92" w:rsidRDefault="00747F92" w:rsidP="00747F92">
      <w:pPr>
        <w:pBdr>
          <w:top w:val="nil"/>
          <w:left w:val="nil"/>
          <w:bottom w:val="nil"/>
          <w:right w:val="nil"/>
          <w:between w:val="nil"/>
        </w:pBdr>
        <w:spacing w:before="40"/>
        <w:rPr>
          <w:rFonts w:ascii="Times New Roman" w:eastAsia="Times New Roman" w:hAnsi="Times New Roman" w:cs="Times New Roman"/>
          <w:b/>
          <w:bCs/>
          <w:color w:val="000000"/>
        </w:rPr>
      </w:pPr>
      <w:r w:rsidRPr="00747F92">
        <w:rPr>
          <w:rFonts w:ascii="Times New Roman" w:eastAsia="Times New Roman" w:hAnsi="Times New Roman" w:cs="Times New Roman"/>
          <w:b/>
          <w:bCs/>
          <w:color w:val="000000"/>
        </w:rPr>
        <w:t xml:space="preserve">TÊN TỔ CHỨC TRỌNG TÀI     CỘNG HÒA XÃ HỘI CHỦ NGHĨA VIỆT NAM </w:t>
      </w:r>
    </w:p>
    <w:p w14:paraId="7832A4D3" w14:textId="77777777" w:rsidR="00747F92" w:rsidRPr="00747F92" w:rsidRDefault="00747F92" w:rsidP="00747F92">
      <w:pPr>
        <w:pBdr>
          <w:top w:val="nil"/>
          <w:left w:val="nil"/>
          <w:bottom w:val="nil"/>
          <w:right w:val="nil"/>
          <w:between w:val="nil"/>
        </w:pBdr>
        <w:spacing w:before="40"/>
        <w:ind w:firstLine="4395"/>
        <w:rPr>
          <w:rFonts w:ascii="Times New Roman" w:eastAsia="Times New Roman" w:hAnsi="Times New Roman" w:cs="Times New Roman"/>
          <w:b/>
          <w:bCs/>
          <w:color w:val="000000"/>
        </w:rPr>
      </w:pPr>
      <w:r w:rsidRPr="00747F92">
        <w:rPr>
          <w:rFonts w:ascii="Times New Roman" w:eastAsia="Times New Roman" w:hAnsi="Times New Roman" w:cs="Times New Roman"/>
          <w:b/>
          <w:bCs/>
          <w:color w:val="000000"/>
        </w:rPr>
        <w:t xml:space="preserve">Độc lập – Tự do – Hạnh phúc  </w:t>
      </w:r>
    </w:p>
    <w:p w14:paraId="49EA3AF3" w14:textId="77777777" w:rsidR="00747F92" w:rsidRPr="00747F92" w:rsidRDefault="00747F92" w:rsidP="00747F92">
      <w:pPr>
        <w:pBdr>
          <w:top w:val="nil"/>
          <w:left w:val="nil"/>
          <w:bottom w:val="nil"/>
          <w:right w:val="nil"/>
          <w:between w:val="nil"/>
        </w:pBdr>
        <w:spacing w:before="40"/>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                  Tỉnh (thành phố), ngày ….. tháng ….. năm …….  </w:t>
      </w:r>
    </w:p>
    <w:p w14:paraId="39E45644" w14:textId="77777777" w:rsidR="00747F92" w:rsidRPr="00747F92" w:rsidRDefault="00747F92" w:rsidP="00747F92">
      <w:pPr>
        <w:pBdr>
          <w:top w:val="nil"/>
          <w:left w:val="nil"/>
          <w:bottom w:val="nil"/>
          <w:right w:val="nil"/>
          <w:between w:val="nil"/>
        </w:pBdr>
        <w:spacing w:before="40"/>
        <w:ind w:left="3980"/>
        <w:rPr>
          <w:rFonts w:ascii="Times New Roman" w:eastAsia="Times New Roman" w:hAnsi="Times New Roman" w:cs="Times New Roman"/>
          <w:b/>
          <w:bCs/>
          <w:color w:val="000000"/>
          <w:sz w:val="28"/>
          <w:szCs w:val="28"/>
        </w:rPr>
      </w:pPr>
    </w:p>
    <w:p w14:paraId="07CE4E51"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8"/>
          <w:szCs w:val="28"/>
        </w:rPr>
      </w:pPr>
      <w:r w:rsidRPr="00747F92">
        <w:rPr>
          <w:rFonts w:ascii="Times New Roman" w:eastAsia="Times New Roman" w:hAnsi="Times New Roman" w:cs="Times New Roman"/>
          <w:b/>
          <w:bCs/>
          <w:color w:val="000000"/>
          <w:sz w:val="28"/>
          <w:szCs w:val="28"/>
        </w:rPr>
        <w:t>THÔNG BÁO</w:t>
      </w:r>
    </w:p>
    <w:p w14:paraId="109F2437"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7"/>
          <w:szCs w:val="27"/>
        </w:rPr>
      </w:pPr>
      <w:r w:rsidRPr="00747F92">
        <w:rPr>
          <w:rFonts w:ascii="Times New Roman" w:eastAsia="Times New Roman" w:hAnsi="Times New Roman" w:cs="Times New Roman"/>
          <w:b/>
          <w:bCs/>
          <w:color w:val="000000"/>
          <w:sz w:val="28"/>
          <w:szCs w:val="28"/>
        </w:rPr>
        <w:t>T</w:t>
      </w:r>
      <w:r w:rsidRPr="00747F92">
        <w:rPr>
          <w:rFonts w:ascii="Times New Roman" w:eastAsia="Times New Roman" w:hAnsi="Times New Roman" w:cs="Times New Roman"/>
          <w:b/>
          <w:bCs/>
          <w:color w:val="000000"/>
          <w:sz w:val="27"/>
          <w:szCs w:val="27"/>
        </w:rPr>
        <w:t>HAY ĐỔI ĐỊA ĐIỂM ĐẶT TRỤ SỞ CỦA TRUNG TÂM TRỌNG TÀI/CHI  NHÁNH TRUNG TÂM TRỌNG TÀI, CHI NHÁNH/VĂN PHÒNG ĐẠI DIỆN CỦA TỔ CHỨC TRỌNG TÀI NƯỚC NGOÀI TẠI VIỆT NAM SANG  TỈNH THÀNH PHỐ TRỰC THUỘC TRUNG ƯƠNG KHÁC</w:t>
      </w:r>
    </w:p>
    <w:p w14:paraId="443CFA97" w14:textId="77777777" w:rsidR="00747F92" w:rsidRPr="00747F92" w:rsidRDefault="00747F92" w:rsidP="00747F92">
      <w:pPr>
        <w:pBdr>
          <w:top w:val="nil"/>
          <w:left w:val="nil"/>
          <w:bottom w:val="nil"/>
          <w:right w:val="nil"/>
          <w:between w:val="nil"/>
        </w:pBdr>
        <w:spacing w:before="40"/>
        <w:ind w:left="1844" w:right="1100"/>
        <w:jc w:val="center"/>
        <w:rPr>
          <w:rFonts w:ascii="Times New Roman" w:eastAsia="Times New Roman" w:hAnsi="Times New Roman" w:cs="Times New Roman"/>
          <w:color w:val="000000"/>
          <w:sz w:val="28"/>
          <w:szCs w:val="28"/>
        </w:rPr>
      </w:pPr>
      <w:r w:rsidRPr="00747F92">
        <w:rPr>
          <w:rFonts w:ascii="Times New Roman" w:eastAsia="Times New Roman" w:hAnsi="Times New Roman" w:cs="Times New Roman"/>
          <w:b/>
          <w:bCs/>
          <w:color w:val="000000"/>
          <w:sz w:val="28"/>
          <w:szCs w:val="28"/>
        </w:rPr>
        <w:t xml:space="preserve">Kính gửi: </w:t>
      </w:r>
      <w:r w:rsidRPr="00747F92">
        <w:rPr>
          <w:rFonts w:ascii="Times New Roman" w:eastAsia="Times New Roman" w:hAnsi="Times New Roman" w:cs="Times New Roman"/>
          <w:color w:val="000000"/>
          <w:sz w:val="28"/>
          <w:szCs w:val="28"/>
        </w:rPr>
        <w:t xml:space="preserve">- Chủ tịch Ủy ban nhân dân tỉnh/thành phố (1)….. - Sở Tư pháp (1)…………………… </w:t>
      </w:r>
    </w:p>
    <w:p w14:paraId="72665DE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tổ chức trọng tài (ghi bằng chữ in hoa):…………………………………….. Tên viết tắt (nếu có):………………………………………………………………  Tên giao dịch bằng tiếng Anh (nếu có):………………………………………….. Giấy phép thành lập số:………………………………………………………….. do ……………………………….cấp ngày…….. tháng…… năm……………… </w:t>
      </w:r>
    </w:p>
    <w:p w14:paraId="5C2E3C9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Giấy đăng ký hoạt động số: ……………………………………………………… Do Sở Tư pháp ................................. cấp ngày……..tháng……năm……………. </w:t>
      </w:r>
    </w:p>
    <w:p w14:paraId="74D7517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Điện thoại:………………………………Email: …………………………………</w:t>
      </w:r>
    </w:p>
    <w:p w14:paraId="035DD9B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Website (nếu có):…………………………………..…………………………….. </w:t>
      </w:r>
    </w:p>
    <w:p w14:paraId="4276090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Thông báo thay đổi đặt trụ sở của Trung tâm trọng tài/Chi nhánh Trung tâm trọng tài, Chi nhánh/Văn phòng đại diện Tổ chức trọng tài nước ngoài tại Việt Nam  sang tỉnh, thành phố trực thuộc Trung ương khác với nội dung cụ thể như sau: </w:t>
      </w:r>
    </w:p>
    <w:p w14:paraId="45458A0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Địa điểm đặt trụ sở của Trung tâm trọng tài/Chi nhánh Trung tâm trọng tài, Chi  nhánh/Văn phòng đại diện Tổ chức trọng tài nước ngoài tại Việt Nam hiện tại (ghi  rõ số nhà, đường/phố, phường/xã, tỉnh/thành phố): </w:t>
      </w:r>
    </w:p>
    <w:p w14:paraId="17CC9CF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Điện thoại:………………………………Email: ………………………………</w:t>
      </w:r>
    </w:p>
    <w:p w14:paraId="1FAD62B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31 </w:t>
      </w:r>
    </w:p>
    <w:p w14:paraId="59B1549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Website:………………………………………………………………………..... </w:t>
      </w:r>
    </w:p>
    <w:p w14:paraId="0307B2C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Địa điểm đặt trụ sở mới của Trung tâm trọng tài/Chi nhánh Trung tâm trọng tài, Chi nhánh/Văn phòng đại diện Tổ chức trọng tài nước ngoài tại Việt Nam (ghi  rõ số nhà, đường/phố, phường/xã, tỉnh/thành phố): </w:t>
      </w:r>
    </w:p>
    <w:p w14:paraId="59612D9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Điện thoại:………………………………Email: ………………………………. Website:………………………………………………………………………..... </w:t>
      </w:r>
    </w:p>
    <w:p w14:paraId="001DE7E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chịu trách nhiệm hoàn toàn về tính trung thực và chính xác  của nội dung thông báo và hồ sơ kèm theo; chấp hành nghiêm chỉnh mọi quy định của pháp luật Việt Nam liên quan đến hoạt động trọng tài thương mại. </w:t>
      </w:r>
    </w:p>
    <w:p w14:paraId="1656335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03FBF00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1……………………………………………………………………………….....</w:t>
      </w:r>
    </w:p>
    <w:p w14:paraId="73338AC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w:t>
      </w:r>
    </w:p>
    <w:p w14:paraId="1B5F983E" w14:textId="77777777" w:rsidR="00747F92" w:rsidRPr="00747F92" w:rsidRDefault="00747F92" w:rsidP="00747F92">
      <w:pPr>
        <w:pBdr>
          <w:top w:val="nil"/>
          <w:left w:val="nil"/>
          <w:bottom w:val="nil"/>
          <w:right w:val="nil"/>
          <w:between w:val="nil"/>
        </w:pBdr>
        <w:spacing w:before="40"/>
        <w:ind w:right="844"/>
        <w:jc w:val="right"/>
        <w:rPr>
          <w:rFonts w:ascii="Times New Roman" w:eastAsia="Times New Roman" w:hAnsi="Times New Roman" w:cs="Times New Roman"/>
          <w:b/>
          <w:bCs/>
          <w:color w:val="000000"/>
          <w:sz w:val="28"/>
          <w:szCs w:val="28"/>
        </w:rPr>
      </w:pPr>
      <w:r w:rsidRPr="00747F92">
        <w:rPr>
          <w:rFonts w:ascii="Times New Roman" w:eastAsia="Times New Roman" w:hAnsi="Times New Roman" w:cs="Times New Roman"/>
          <w:b/>
          <w:bCs/>
          <w:color w:val="000000"/>
          <w:sz w:val="28"/>
          <w:szCs w:val="28"/>
        </w:rPr>
        <w:t xml:space="preserve">Người đại diện theo pháp luật của </w:t>
      </w:r>
    </w:p>
    <w:p w14:paraId="3D604523" w14:textId="77777777" w:rsidR="00747F92" w:rsidRPr="00747F92" w:rsidRDefault="00747F92" w:rsidP="00747F92">
      <w:pPr>
        <w:pBdr>
          <w:top w:val="nil"/>
          <w:left w:val="nil"/>
          <w:bottom w:val="nil"/>
          <w:right w:val="nil"/>
          <w:between w:val="nil"/>
        </w:pBdr>
        <w:spacing w:before="40"/>
        <w:ind w:right="1883"/>
        <w:jc w:val="right"/>
        <w:rPr>
          <w:rFonts w:ascii="Times New Roman" w:eastAsia="Times New Roman" w:hAnsi="Times New Roman" w:cs="Times New Roman"/>
          <w:b/>
          <w:bCs/>
          <w:color w:val="000000"/>
          <w:sz w:val="28"/>
          <w:szCs w:val="28"/>
        </w:rPr>
      </w:pPr>
      <w:r w:rsidRPr="00747F92">
        <w:rPr>
          <w:rFonts w:ascii="Times New Roman" w:eastAsia="Times New Roman" w:hAnsi="Times New Roman" w:cs="Times New Roman"/>
          <w:b/>
          <w:bCs/>
          <w:color w:val="000000"/>
          <w:sz w:val="28"/>
          <w:szCs w:val="28"/>
        </w:rPr>
        <w:lastRenderedPageBreak/>
        <w:t xml:space="preserve">tổ chức trọng tài </w:t>
      </w:r>
    </w:p>
    <w:p w14:paraId="3149158D" w14:textId="77777777" w:rsidR="00747F92" w:rsidRPr="00747F92" w:rsidRDefault="00747F92" w:rsidP="00747F92">
      <w:pPr>
        <w:pBdr>
          <w:top w:val="nil"/>
          <w:left w:val="nil"/>
          <w:bottom w:val="nil"/>
          <w:right w:val="nil"/>
          <w:between w:val="nil"/>
        </w:pBdr>
        <w:spacing w:before="40"/>
        <w:ind w:right="891"/>
        <w:jc w:val="right"/>
        <w:rPr>
          <w:rFonts w:ascii="Times New Roman" w:eastAsia="Times New Roman" w:hAnsi="Times New Roman" w:cs="Times New Roman"/>
          <w:color w:val="000000"/>
          <w:sz w:val="28"/>
          <w:szCs w:val="28"/>
        </w:rPr>
      </w:pPr>
      <w:r w:rsidRPr="00747F92">
        <w:rPr>
          <w:rFonts w:ascii="Times New Roman" w:eastAsia="Times New Roman" w:hAnsi="Times New Roman" w:cs="Times New Roman"/>
          <w:color w:val="000000"/>
          <w:sz w:val="28"/>
          <w:szCs w:val="28"/>
        </w:rPr>
        <w:t xml:space="preserve">(Chữ ký/chữ ký số, họ tên; dấu/chữ </w:t>
      </w:r>
    </w:p>
    <w:p w14:paraId="5BCC80C9" w14:textId="77777777" w:rsidR="00747F92" w:rsidRPr="00747F92" w:rsidRDefault="00747F92" w:rsidP="00747F92">
      <w:pPr>
        <w:pBdr>
          <w:top w:val="nil"/>
          <w:left w:val="nil"/>
          <w:bottom w:val="nil"/>
          <w:right w:val="nil"/>
          <w:between w:val="nil"/>
        </w:pBdr>
        <w:spacing w:before="40"/>
        <w:ind w:right="1849"/>
        <w:jc w:val="right"/>
        <w:rPr>
          <w:rFonts w:ascii="Times New Roman" w:eastAsia="Times New Roman" w:hAnsi="Times New Roman" w:cs="Times New Roman"/>
          <w:color w:val="000000"/>
          <w:sz w:val="28"/>
          <w:szCs w:val="28"/>
        </w:rPr>
      </w:pPr>
      <w:r w:rsidRPr="00747F92">
        <w:rPr>
          <w:rFonts w:ascii="Times New Roman" w:eastAsia="Times New Roman" w:hAnsi="Times New Roman" w:cs="Times New Roman"/>
          <w:color w:val="000000"/>
          <w:sz w:val="28"/>
          <w:szCs w:val="28"/>
        </w:rPr>
        <w:t xml:space="preserve">ký số của tổ chức) </w:t>
      </w:r>
    </w:p>
    <w:p w14:paraId="4F75928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8"/>
          <w:szCs w:val="28"/>
        </w:rPr>
      </w:pPr>
      <w:r w:rsidRPr="00747F92">
        <w:rPr>
          <w:rFonts w:ascii="Times New Roman" w:eastAsia="Times New Roman" w:hAnsi="Times New Roman" w:cs="Times New Roman"/>
          <w:b/>
          <w:bCs/>
          <w:color w:val="000000"/>
          <w:sz w:val="28"/>
          <w:szCs w:val="28"/>
        </w:rPr>
        <w:t xml:space="preserve">Ghi chú:  </w:t>
      </w:r>
    </w:p>
    <w:p w14:paraId="6C84553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Thông tin số (1): Tên tỉnh, thành phố trực thuộc Trung ương nơi Tổ chức trọng tài đã đăng ký hoạt động và Sở Tư pháp nơi đặt trụ sở mới. </w:t>
      </w:r>
    </w:p>
    <w:p w14:paraId="2BC6BE1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Các thông tin tại biểu mẫu này đồng thời được sử dụng để xây dựng biểu mẫu điện tử tương tác khi cơ quan quản lý nhà nước cung cấp dịch vụ công trực tuyến.</w:t>
      </w:r>
    </w:p>
    <w:p w14:paraId="0277ED73" w14:textId="77777777" w:rsidR="00747F92" w:rsidRPr="00747F92" w:rsidRDefault="00747F92" w:rsidP="00747F92">
      <w:pPr>
        <w:rPr>
          <w:rFonts w:ascii="Times New Roman" w:hAnsi="Times New Roman" w:cs="Times New Roman"/>
        </w:rPr>
      </w:pPr>
      <w:r w:rsidRPr="00747F92">
        <w:rPr>
          <w:rFonts w:ascii="Times New Roman" w:hAnsi="Times New Roman" w:cs="Times New Roman"/>
        </w:rPr>
        <w:br w:type="page"/>
      </w:r>
    </w:p>
    <w:tbl>
      <w:tblPr>
        <w:tblW w:w="4785" w:type="dxa"/>
        <w:tblInd w:w="4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tblGrid>
      <w:tr w:rsidR="00747F92" w:rsidRPr="00747F92" w14:paraId="5E52245F" w14:textId="77777777" w:rsidTr="00C94D02">
        <w:trPr>
          <w:trHeight w:val="1156"/>
        </w:trPr>
        <w:tc>
          <w:tcPr>
            <w:tcW w:w="4785" w:type="dxa"/>
            <w:shd w:val="clear" w:color="auto" w:fill="auto"/>
            <w:tcMar>
              <w:top w:w="100" w:type="dxa"/>
              <w:left w:w="100" w:type="dxa"/>
              <w:bottom w:w="100" w:type="dxa"/>
              <w:right w:w="100" w:type="dxa"/>
            </w:tcMar>
          </w:tcPr>
          <w:p w14:paraId="4DDD0DDF"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rPr>
              <w:lastRenderedPageBreak/>
              <w:br w:type="page"/>
            </w:r>
            <w:r w:rsidRPr="00747F92">
              <w:rPr>
                <w:rFonts w:ascii="Times New Roman" w:eastAsia="Times New Roman" w:hAnsi="Times New Roman" w:cs="Times New Roman"/>
                <w:color w:val="000000"/>
                <w:sz w:val="26"/>
                <w:szCs w:val="26"/>
              </w:rPr>
              <w:t xml:space="preserve">Mẫu 05/TP-TTTM-sđ </w:t>
            </w:r>
          </w:p>
          <w:p w14:paraId="346A0D97"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(Ban hành kèm theo Thông tư số </w:t>
            </w:r>
          </w:p>
          <w:p w14:paraId="639821B6"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03/2024/TT-BTP)</w:t>
            </w:r>
          </w:p>
        </w:tc>
      </w:tr>
    </w:tbl>
    <w:p w14:paraId="104A47E0"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0CB41D6B"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74D93875"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CỘNG HÒA XÃ HỘI CHỦ NGHĨA VIỆT NAM</w:t>
      </w:r>
    </w:p>
    <w:p w14:paraId="4C57CF3F"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Độc lập – Tự do - Hạnh phúc</w:t>
      </w:r>
    </w:p>
    <w:p w14:paraId="5FB68FB5"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color w:val="000000"/>
          <w:sz w:val="17"/>
          <w:szCs w:val="17"/>
        </w:rPr>
      </w:pPr>
      <w:r w:rsidRPr="00747F92">
        <w:rPr>
          <w:rFonts w:ascii="Times New Roman" w:eastAsia="Times New Roman" w:hAnsi="Times New Roman" w:cs="Times New Roman"/>
          <w:color w:val="000000"/>
          <w:sz w:val="17"/>
          <w:szCs w:val="17"/>
        </w:rPr>
        <w:t>_______________________</w:t>
      </w:r>
    </w:p>
    <w:p w14:paraId="79B3FB33"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ĐƠN ĐĂNG KÝ HOẠT ĐỘNG</w:t>
      </w:r>
    </w:p>
    <w:p w14:paraId="08B8DBAD"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CHI NHÁNH CỦA TRUNG TÂM TRỌNG TÀI/CHI NHÁNH TỔ CHỨC TRỌNG TÀI NƯỚC NGOÀI TẠI VIỆT NAM</w:t>
      </w:r>
    </w:p>
    <w:p w14:paraId="36D030F9" w14:textId="77777777" w:rsidR="00747F92" w:rsidRPr="00747F92" w:rsidRDefault="00747F92" w:rsidP="00747F92">
      <w:pPr>
        <w:pBdr>
          <w:top w:val="nil"/>
          <w:left w:val="nil"/>
          <w:bottom w:val="nil"/>
          <w:right w:val="nil"/>
          <w:between w:val="nil"/>
        </w:pBdr>
        <w:spacing w:before="40"/>
        <w:ind w:left="2620"/>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Kính gửi: Sở Tư pháp……………………. </w:t>
      </w:r>
    </w:p>
    <w:p w14:paraId="6BF391F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p>
    <w:p w14:paraId="7A3415A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Trung tâm trọng tài/Chi nhánh của Tổ chức trọng tài nước ngoài tại Việt Nam (ghi bằng chữ in hoa): </w:t>
      </w:r>
    </w:p>
    <w:p w14:paraId="3B2EE4C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w:t>
      </w:r>
    </w:p>
    <w:p w14:paraId="110AB88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Địa chỉ trụ sở chính: </w:t>
      </w:r>
    </w:p>
    <w:p w14:paraId="6355C28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w:t>
      </w:r>
    </w:p>
    <w:p w14:paraId="6C1554D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Điện thoại:………………………………………………………………………. </w:t>
      </w:r>
    </w:p>
    <w:p w14:paraId="0964B01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Email: …………………………………………………………………………... Website (nếu có):……………………………………………………………….. Giấy phép thành lập số: …………………………………………………………. Do Bộ Tư pháp cấp ngày……… tháng……….. năm.…………………………. tại……………………………………………………………………………….. </w:t>
      </w:r>
    </w:p>
    <w:p w14:paraId="76C4697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Đề nghị đăng ký hoạt động của Chi nhánh Trung tâm trọng tài/Chi nhánh Tổ chức trọng tài nước ngoài tại Việt Nam với nội dung cụ thể như sau: </w:t>
      </w:r>
    </w:p>
    <w:p w14:paraId="680E4DB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Tên Chi nhánh: </w:t>
      </w:r>
    </w:p>
    <w:p w14:paraId="07C8903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Tên viết tắt: </w:t>
      </w:r>
    </w:p>
    <w:p w14:paraId="345272C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Tên giao dịch bằng tiếng Anh (nếu có): </w:t>
      </w:r>
    </w:p>
    <w:p w14:paraId="5A0A882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6116E33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Trụ sở Chi nhánh:</w:t>
      </w:r>
    </w:p>
    <w:p w14:paraId="4616952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Địa chỉ: </w:t>
      </w:r>
    </w:p>
    <w:p w14:paraId="6B650ED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 Điện thoại: …………………………..…………. Email: ………………………. </w:t>
      </w:r>
    </w:p>
    <w:p w14:paraId="1EF87E1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3. Trưởng Chi nhánh:  </w:t>
      </w:r>
    </w:p>
    <w:p w14:paraId="3E09322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Họ và tên:………………………………Giới tính (1):……………. Ngày, tháng, năm sinh:…………………….. Quốc tịch (2):…………………… Điện thoại:…………………………….. Email:……………………………….. </w:t>
      </w:r>
    </w:p>
    <w:p w14:paraId="01D61C8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Chứng minh nhân dân/Số Thẻ Căn cước công dân/Số định danh cá nhân (đối với công dân Việt Nam):............................................... </w:t>
      </w:r>
    </w:p>
    <w:p w14:paraId="0E10FB0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Nơi cấp (3): …………………… Ngày, tháng, năm cấp (4):……………………  (đối với Chứng minh nhân dân, Thẻ Căn cước công dân)  </w:t>
      </w:r>
    </w:p>
    <w:p w14:paraId="3C7BE84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Hộ chiếu (đối với người nước ngoài):............................................................. Nơi cấp: …………………… Ngày, tháng, năm cấp:…………………… </w:t>
      </w:r>
    </w:p>
    <w:p w14:paraId="788BED3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4. Lĩnh vực hoạt động của Chi nhánh: </w:t>
      </w:r>
    </w:p>
    <w:p w14:paraId="2B188B5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 …………………………………………………………………………………… …………………………………………………………………………………… </w:t>
      </w:r>
    </w:p>
    <w:p w14:paraId="67A61DC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cam kết về tính chính xác, trung thực và hoàn toàn chịu trách nhiệm về các nội dung khai trong hồ sơ đăng ký hoạt động; hoạt động đúng nội dung trong  Giấy đăng ký, đúng quy định của pháp luật và chịu trách nhiệm về mọi hoạt động của Chi nhánh. </w:t>
      </w:r>
    </w:p>
    <w:p w14:paraId="6AD2778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27411E8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 </w:t>
      </w:r>
    </w:p>
    <w:p w14:paraId="083D3E2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 …………………………………………………………………………………… </w:t>
      </w:r>
    </w:p>
    <w:p w14:paraId="3086CDA4" w14:textId="77777777" w:rsidR="00747F92" w:rsidRPr="00747F92" w:rsidRDefault="00747F92" w:rsidP="00747F92">
      <w:pPr>
        <w:pBdr>
          <w:top w:val="nil"/>
          <w:left w:val="nil"/>
          <w:bottom w:val="nil"/>
          <w:right w:val="nil"/>
          <w:between w:val="nil"/>
        </w:pBdr>
        <w:spacing w:before="40"/>
        <w:ind w:right="1007"/>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Tỉnh (thành phố), ngày……tháng  </w:t>
      </w:r>
    </w:p>
    <w:p w14:paraId="3E8BD423" w14:textId="77777777" w:rsidR="00747F92" w:rsidRPr="00747F92" w:rsidRDefault="00747F92" w:rsidP="00747F92">
      <w:pPr>
        <w:pBdr>
          <w:top w:val="nil"/>
          <w:left w:val="nil"/>
          <w:bottom w:val="nil"/>
          <w:right w:val="nil"/>
          <w:between w:val="nil"/>
        </w:pBdr>
        <w:spacing w:before="40"/>
        <w:ind w:right="2141"/>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….năm……. </w:t>
      </w:r>
    </w:p>
    <w:p w14:paraId="1556081A" w14:textId="77777777" w:rsidR="00747F92" w:rsidRPr="00747F92" w:rsidRDefault="00747F92" w:rsidP="00747F92">
      <w:pPr>
        <w:pBdr>
          <w:top w:val="nil"/>
          <w:left w:val="nil"/>
          <w:bottom w:val="nil"/>
          <w:right w:val="nil"/>
          <w:between w:val="nil"/>
        </w:pBdr>
        <w:spacing w:before="40"/>
        <w:ind w:right="936"/>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w:t>
      </w:r>
    </w:p>
    <w:p w14:paraId="20818891" w14:textId="77777777" w:rsidR="00747F92" w:rsidRPr="00747F92" w:rsidRDefault="00747F92" w:rsidP="00747F92">
      <w:pPr>
        <w:pBdr>
          <w:top w:val="nil"/>
          <w:left w:val="nil"/>
          <w:bottom w:val="nil"/>
          <w:right w:val="nil"/>
          <w:between w:val="nil"/>
        </w:pBdr>
        <w:spacing w:before="40"/>
        <w:ind w:right="936"/>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Trung tâm trọng tài/Trưởng Chi  </w:t>
      </w:r>
    </w:p>
    <w:p w14:paraId="2460E238" w14:textId="77777777" w:rsidR="00747F92" w:rsidRPr="00747F92" w:rsidRDefault="00747F92" w:rsidP="00747F92">
      <w:pPr>
        <w:pBdr>
          <w:top w:val="nil"/>
          <w:left w:val="nil"/>
          <w:bottom w:val="nil"/>
          <w:right w:val="nil"/>
          <w:between w:val="nil"/>
        </w:pBdr>
        <w:spacing w:before="40"/>
        <w:ind w:right="688"/>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nhánh tổ chức trọng tài nước ngoài tại </w:t>
      </w:r>
    </w:p>
    <w:p w14:paraId="33D33305" w14:textId="77777777" w:rsidR="00747F92" w:rsidRPr="00747F92" w:rsidRDefault="00747F92" w:rsidP="00747F92">
      <w:pPr>
        <w:pBdr>
          <w:top w:val="nil"/>
          <w:left w:val="nil"/>
          <w:bottom w:val="nil"/>
          <w:right w:val="nil"/>
          <w:between w:val="nil"/>
        </w:pBdr>
        <w:spacing w:before="40"/>
        <w:ind w:right="2289"/>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Việt Nam </w:t>
      </w:r>
    </w:p>
    <w:p w14:paraId="485914E4" w14:textId="77777777" w:rsidR="00747F92" w:rsidRPr="00747F92" w:rsidRDefault="00747F92" w:rsidP="00747F92">
      <w:pPr>
        <w:pBdr>
          <w:top w:val="nil"/>
          <w:left w:val="nil"/>
          <w:bottom w:val="nil"/>
          <w:right w:val="nil"/>
          <w:between w:val="nil"/>
        </w:pBdr>
        <w:spacing w:before="40"/>
        <w:ind w:right="669"/>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dấu/chữ ký số </w:t>
      </w:r>
    </w:p>
    <w:p w14:paraId="1C835302" w14:textId="77777777" w:rsidR="00747F92" w:rsidRPr="00747F92" w:rsidRDefault="00747F92" w:rsidP="00747F92">
      <w:pPr>
        <w:pBdr>
          <w:top w:val="nil"/>
          <w:left w:val="nil"/>
          <w:bottom w:val="nil"/>
          <w:right w:val="nil"/>
          <w:between w:val="nil"/>
        </w:pBdr>
        <w:spacing w:before="40"/>
        <w:ind w:right="2190"/>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của tổ chức)</w:t>
      </w:r>
    </w:p>
    <w:p w14:paraId="751447F1" w14:textId="77777777" w:rsidR="00747F92" w:rsidRPr="00747F92" w:rsidRDefault="00747F92" w:rsidP="00747F92">
      <w:pPr>
        <w:pBdr>
          <w:top w:val="nil"/>
          <w:left w:val="nil"/>
          <w:bottom w:val="nil"/>
          <w:right w:val="nil"/>
          <w:between w:val="nil"/>
        </w:pBdr>
        <w:spacing w:before="40"/>
        <w:ind w:left="4719"/>
        <w:rPr>
          <w:rFonts w:ascii="Times New Roman" w:eastAsia="Times New Roman" w:hAnsi="Times New Roman" w:cs="Times New Roman"/>
          <w:color w:val="000000"/>
        </w:rPr>
      </w:pPr>
    </w:p>
    <w:p w14:paraId="2618EF0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Ghi chú: </w:t>
      </w:r>
    </w:p>
    <w:p w14:paraId="25977B0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Các thông tin số (1), (2), (3), (4): </w:t>
      </w:r>
    </w:p>
    <w:p w14:paraId="3F56681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 </w:t>
      </w:r>
    </w:p>
    <w:p w14:paraId="70E44A4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giấy (nộp trực tiếp hoặc qua bưu chính): người thực hiện thủ tục hành chính kê khai đầy đủ trong biểu mẫu. </w:t>
      </w:r>
    </w:p>
    <w:p w14:paraId="0102F67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Các thông tin tại biểu mẫu này đồng thời được sử dụng để xây dựng biểu mẫu điện tử tương tác khi cơ quan quản lý nhà nước cung cấp dịch vụ công trực tuyến.</w:t>
      </w:r>
    </w:p>
    <w:p w14:paraId="69B5F73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br w:type="page"/>
      </w:r>
      <w:r w:rsidRPr="00747F92">
        <w:rPr>
          <w:rFonts w:ascii="Times New Roman" w:eastAsia="Times New Roman" w:hAnsi="Times New Roman" w:cs="Times New Roman"/>
          <w:b/>
          <w:bCs/>
          <w:color w:val="000000"/>
          <w:sz w:val="26"/>
          <w:szCs w:val="26"/>
        </w:rPr>
        <w:lastRenderedPageBreak/>
        <w:t xml:space="preserve">7. Thay đổi nội dung Giấy đăng ký hoạt động của Trung tâm trọng tài; thay  đổi nội dung Giấy đăng ký hoạt động của Chi nhánh Tổ chức trọng tài nước ngoài  tại Việt Nam  </w:t>
      </w:r>
    </w:p>
    <w:p w14:paraId="04D8E2F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tự thực hiện: </w:t>
      </w:r>
    </w:p>
    <w:p w14:paraId="0F885D6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Trường hợp thay đổi nội dung Giấy đăng ký hoạt động của Trung tâm trọng tài  do thay đổi nội dung Giấy phép thành lập Trung tâm trọng tài: </w:t>
      </w:r>
    </w:p>
    <w:p w14:paraId="7D73DDF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10 ngày làm việc kể từ ngày văn bản chấp thuận việc thay đổi nội  dung Giấy phép có hiệu lực, Trung tâm trọng tài gửi đơn đề nghị thay đổi nội dung Giấy  đăng ký hoạt động qua dịch vụ bưu chính hoặc trực tiếp đến Sở Tư pháp nơi Trung tâm  trọng tài đăng ký hoạt động hoặc trực tuyến trên Cổng Dịch vụ công quốc gia.  </w:t>
      </w:r>
    </w:p>
    <w:p w14:paraId="6116D9E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03 ngày làm việc kể từ ngày nhận được hồ sơ, Sở Tư pháp quyết  định thay đổi nội dung Giấy đăng ký hoạt động của Trung tâm. </w:t>
      </w:r>
    </w:p>
    <w:p w14:paraId="44B2E50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 Trường hợp thay đổi nội dung Giấy đăng ký hoạt động của Trung tâm trọng tài  do thay đổi người đại diện theo pháp luật, địa điểm đặt trụ sở Trung tâm trọng tài trong  phạm vi tỉnh, thành phố trực thuộc trung ương: </w:t>
      </w:r>
    </w:p>
    <w:p w14:paraId="1E08795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Trung tâm trọng tài thay đổi người đại diện theo pháp luật, địa điểm đặt trụ sở trong  phạm vi tỉnh, thành phố trực thuộc trung ương thì trong thời hạn 07 ngày làm việc, kể từ ngày thay đổi phải thông báo bằng văn bản cho Chủ tịch Ủy ban nhân dân cấp tỉnh nơi đặt  trụ sở và gửi trực tiếp hoặc gửi qua dịch vụ bưu chính 01 bộ hồ sơ thay đổi nội dung đăng  ký cho Sở Tư pháp nơi Trung tâm trọng tài đăng ký hoạt động.  </w:t>
      </w:r>
    </w:p>
    <w:p w14:paraId="46248D0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Sở Tư pháp quyết định thay đổi nội dung Giấy đăng ký hoạt động của Trung tâm  trọng tài. </w:t>
      </w:r>
    </w:p>
    <w:p w14:paraId="0342E76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 Trường hợp thay đổi nội dung Giấy đăng ký hoạt động của Chi nhánh Tổ chức trọng tài nước ngoài tại Việt Nam do thay đổi Trưởng Chi nhánh, địa điểm đặt trụ sở của Chi nhánh Tổ chức trọng tài nước ngoài trong phạm vi tỉnh, thành phố trực thuộc trung ương: </w:t>
      </w:r>
    </w:p>
    <w:p w14:paraId="38B484E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Trường hợp thay đổi Trưởng Chi nhánh, địa điểm đặt trụ sở của Chi nhánh tổ chức trọng tài nước ngoài trong phạm vi tỉnh, thành phố trực thuộc trung ương thì trong  thời hạn 07 ngày kể từ ngày quyết định thay đổi, Chi nhánh phải thông báo bằng văn bản cho cơ quan có thẩm quyền nơi cấp Giấy phép thành lập và gửi đơn đề nghị thay  đổi nội dung Giấy đăng ký hoạt động qua dịch vụ bưu chính hoặc trực tiếp đến Sở Tư pháp nơi đặt trụ sở hoặc trực tuyến trên Cổng Dịch vụ công quốc gia. </w:t>
      </w:r>
    </w:p>
    <w:p w14:paraId="005A8E8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Cách thức thực hiện: </w:t>
      </w:r>
      <w:r w:rsidRPr="00747F92">
        <w:rPr>
          <w:rFonts w:ascii="Times New Roman" w:eastAsia="Times New Roman" w:hAnsi="Times New Roman" w:cs="Times New Roman"/>
          <w:color w:val="000000"/>
          <w:sz w:val="26"/>
          <w:szCs w:val="26"/>
        </w:rPr>
        <w:t xml:space="preserve">Hồ sơ được gửi trực tiếp, qua hệ thống bưu chính hoặc trực tuyến. </w:t>
      </w:r>
    </w:p>
    <w:p w14:paraId="2D19780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Thành phần hồ sơ: </w:t>
      </w:r>
    </w:p>
    <w:p w14:paraId="451F635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Trường hợp thay đổi nội dung Giấy đăng ký hoạt động của Trung tâm trọng tài  do thay đổi nội dung Giấy phép thành lập Trung tâm trọng tài: Đơn đề nghị thay đổi nội  dung Giấy đăng ký hoạt động của Trung tâm trọng tài.  </w:t>
      </w:r>
    </w:p>
    <w:p w14:paraId="6033CA7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b) Trường hợp thay đổi nội dung Giấy đăng ký hoạt động của Trung tâm trọng tài  do thay đổi người đại diện theo pháp luật, địa điểm đặt trụ sở Trung tâm trọng tài trong  phạm vi tỉnh, thành phố trực thuộc trung ương:</w:t>
      </w:r>
    </w:p>
    <w:p w14:paraId="3DEA1AD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báo về việc thay đổi người đại diện theo pháp luật, địa điểm đặt trụ sở Trung  tâm trọng tài trong phạm vi tỉnh, thành phố trực thuộc trung ương;  </w:t>
      </w:r>
    </w:p>
    <w:p w14:paraId="59151A2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Văn bản đề nghị thay đổi nội dung Giấy đăng ký hoạt động;  </w:t>
      </w:r>
    </w:p>
    <w:p w14:paraId="199A094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Bản chính Giấy đăng ký hoạt động. </w:t>
      </w:r>
    </w:p>
    <w:p w14:paraId="456326A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c) Trường hợp thay đổi nội dung Giấy đăng ký hoạt động của Chi nhánh Tổ chức trọng tài nước ngoài tại Việt Nam do thay đổi Trưởng Chi nhánh, địa điểm đặt trụ sở của Chi nhánh Tổ chức trọng tài nước ngoài trong phạm vi tỉnh, thành phố trực thuộc trung ương: </w:t>
      </w:r>
    </w:p>
    <w:p w14:paraId="07CF05E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Văn bản đề nghị thay đổi nội dung Giấy đăng ký hoạt động;  </w:t>
      </w:r>
    </w:p>
    <w:p w14:paraId="2C212C1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Bản chính Giấy đăng ký hoạt động; </w:t>
      </w:r>
    </w:p>
    <w:p w14:paraId="0FA5D77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Bản sao có chứng thực hoặc bản sao kèm bản chính để đối chiếu Giấy phép  thành lập Chi nhánh Tổ chức trọng tài nước ngoài (trường hợp Giấy phép do Bộ trưởng Bộ Tư pháp cấp). </w:t>
      </w:r>
    </w:p>
    <w:p w14:paraId="6847809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Số lượng hồ sơ: </w:t>
      </w:r>
      <w:r w:rsidRPr="00747F92">
        <w:rPr>
          <w:rFonts w:ascii="Times New Roman" w:eastAsia="Times New Roman" w:hAnsi="Times New Roman" w:cs="Times New Roman"/>
          <w:color w:val="000000"/>
          <w:sz w:val="26"/>
          <w:szCs w:val="26"/>
        </w:rPr>
        <w:t xml:space="preserve">01 bộ. </w:t>
      </w:r>
    </w:p>
    <w:p w14:paraId="1A1C051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Thời hạn giải quyết: </w:t>
      </w:r>
      <w:r w:rsidRPr="00747F92">
        <w:rPr>
          <w:rFonts w:ascii="Times New Roman" w:eastAsia="Times New Roman" w:hAnsi="Times New Roman" w:cs="Times New Roman"/>
          <w:color w:val="000000"/>
          <w:sz w:val="26"/>
          <w:szCs w:val="26"/>
        </w:rPr>
        <w:t xml:space="preserve">Trong thời hạn 03 ngày làm việc kể từ ngày nhận được hồ sơ. </w:t>
      </w:r>
    </w:p>
    <w:p w14:paraId="3FFBB84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Cơ quan giải quyết thủ tục hành chính: </w:t>
      </w:r>
      <w:r w:rsidRPr="00747F92">
        <w:rPr>
          <w:rFonts w:ascii="Times New Roman" w:eastAsia="Times New Roman" w:hAnsi="Times New Roman" w:cs="Times New Roman"/>
          <w:color w:val="000000"/>
          <w:sz w:val="26"/>
          <w:szCs w:val="26"/>
        </w:rPr>
        <w:t xml:space="preserve">Sở Tư pháp. </w:t>
      </w:r>
    </w:p>
    <w:p w14:paraId="36D8E70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Đối tượng thực hiện thủ tục hành chính: </w:t>
      </w:r>
      <w:r w:rsidRPr="00747F92">
        <w:rPr>
          <w:rFonts w:ascii="Times New Roman" w:eastAsia="Times New Roman" w:hAnsi="Times New Roman" w:cs="Times New Roman"/>
          <w:color w:val="000000"/>
          <w:sz w:val="26"/>
          <w:szCs w:val="26"/>
        </w:rPr>
        <w:t xml:space="preserve">Trung tâm trọng tài; Chi nhánh của Tổ chức trọng tài nước ngoài tại Việt Nam.  </w:t>
      </w:r>
    </w:p>
    <w:p w14:paraId="3A24386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Tên mẫu đơn, mẫu tờ khai: </w:t>
      </w:r>
    </w:p>
    <w:p w14:paraId="1A94DC7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Mẫu 10/TP-TTTM-sđ ban hành kèm theo Thông tư số 03/2024/TT-BTP ngày  15/5/2024 của Bộ trưởng Bộ Tư pháp sửa đổi, bổ sung 08 thông tư liên quan đến thủ tục hành chính trong lĩnh vực bổ trợ tư pháp. </w:t>
      </w:r>
    </w:p>
    <w:p w14:paraId="5BDA0C7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 Mẫu số 09-PLIII-TTTM ban hành kèm theo Thông tư số 08/2025/TT-BTP ngày  12/6/2025 của Bộ trưởng Bộ Tư pháp quy định về phân cấp, phân định thẩm quyền khi tổ chức chính quyền địa phương 02 cấp trong lĩnh vực quản lý nhà nước của Bộ Tư pháp. </w:t>
      </w:r>
    </w:p>
    <w:p w14:paraId="571DA95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Phí thẩm định: </w:t>
      </w:r>
    </w:p>
    <w:p w14:paraId="27F5721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- 1.000.000 đồng (Một triệu đồng) đối với thay đổi nội dung Giấy đăng ký hoạt động của Trung tâm trọng tài; </w:t>
      </w:r>
    </w:p>
    <w:p w14:paraId="0E26211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- 3.000.000 đồng (Ba triệu đồng) đối với thay đổi nội dung Giấy đăng ký hoạt động Chi nhánh của Trung tâm trọng tài nước ngoài tại Việt Nam. </w:t>
      </w:r>
    </w:p>
    <w:p w14:paraId="67D02F3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(Áp dụng mức phí: 500.000 đồng (Năm trăm nghìn đồng) đối với thay đổi nội dung Giấy đăng ký hoạt động của Trung tâm trọng tài; 1.500.000 đồng (Một triệu năm trăm nghìn đồng) đối với thay đổi nội dung Giấy đăng ký hoạt động Chi nhánh của Trung tâm trọng tài nước ngoài tại Việt Nam kể từ ngày 01/7/2025 đến hết ngày  </w:t>
      </w:r>
    </w:p>
    <w:p w14:paraId="38AF61B6" w14:textId="77777777" w:rsidR="00747F92" w:rsidRPr="00747F92" w:rsidRDefault="00747F92" w:rsidP="00747F92">
      <w:pPr>
        <w:pBdr>
          <w:top w:val="nil"/>
          <w:left w:val="nil"/>
          <w:bottom w:val="nil"/>
          <w:right w:val="nil"/>
          <w:between w:val="nil"/>
        </w:pBdr>
        <w:spacing w:before="40"/>
        <w:ind w:left="302"/>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31/12/2026 theo Thông tư số 64/2025/TT-BTC).  </w:t>
      </w:r>
    </w:p>
    <w:p w14:paraId="3B44671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Kết quả thực hiện thủ tục hành chính: </w:t>
      </w:r>
      <w:r w:rsidRPr="00747F92">
        <w:rPr>
          <w:rFonts w:ascii="Times New Roman" w:eastAsia="Times New Roman" w:hAnsi="Times New Roman" w:cs="Times New Roman"/>
          <w:color w:val="000000"/>
          <w:sz w:val="26"/>
          <w:szCs w:val="26"/>
        </w:rPr>
        <w:t xml:space="preserve">Quyết định thay đổi nội dung Giấy đăng ký hoạt động của Trung tâm trọng tài, Giấy đăng ký hoạt động Chi nhánh của Tổ chức trọng tài nước ngoài tại Việt Nam. </w:t>
      </w:r>
    </w:p>
    <w:p w14:paraId="4A33033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Yêu cầu, điều kiện thực hiện thủ tục hành chính: </w:t>
      </w:r>
      <w:r w:rsidRPr="00747F92">
        <w:rPr>
          <w:rFonts w:ascii="Times New Roman" w:eastAsia="Times New Roman" w:hAnsi="Times New Roman" w:cs="Times New Roman"/>
          <w:color w:val="000000"/>
          <w:sz w:val="26"/>
          <w:szCs w:val="26"/>
        </w:rPr>
        <w:t xml:space="preserve">Không. </w:t>
      </w:r>
    </w:p>
    <w:p w14:paraId="220F417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Căn cứ pháp lý của thủ tục hành chính:</w:t>
      </w:r>
    </w:p>
    <w:p w14:paraId="3E4FBFC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Luật Trọng tài thương mại số 54/2010/QH12; </w:t>
      </w:r>
    </w:p>
    <w:p w14:paraId="147C588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63/2011/NĐ-CP ngày 28/7/2011 của Chính phủ quy định chi tiết và hướng dẫn thi hành một số điều của Luật Trọng tài thương mại. </w:t>
      </w:r>
    </w:p>
    <w:p w14:paraId="015D383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112/2025/NĐ-CP ngày 29/5/2025 của Chính phủ sửa đổi, bổ sung  một số điều của các Nghị định thuộc lĩnh vực bổ trợ tư pháp; </w:t>
      </w:r>
    </w:p>
    <w:p w14:paraId="7041810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121/2025/NĐ-CP ngày 11/6/2025 của Chính phủ quy định về phân  quyền, phân cấp trong lĩnh vực quản lý nhà nước của Bộ Tư pháp; </w:t>
      </w:r>
    </w:p>
    <w:p w14:paraId="1BFF992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highlight w:val="white"/>
        </w:rPr>
        <w:lastRenderedPageBreak/>
        <w:t xml:space="preserve">- Nghị định số 18/2026/NĐ-CP ngày 14/01/2026 của Chính phủ sửa đổi, bổ sung </w:t>
      </w:r>
      <w:r w:rsidRPr="00747F92">
        <w:rPr>
          <w:rFonts w:ascii="Times New Roman" w:eastAsia="Times New Roman" w:hAnsi="Times New Roman" w:cs="Times New Roman"/>
          <w:i/>
          <w:iCs/>
          <w:color w:val="000000"/>
          <w:sz w:val="26"/>
          <w:szCs w:val="26"/>
        </w:rPr>
        <w:t xml:space="preserve"> </w:t>
      </w:r>
      <w:r w:rsidRPr="00747F92">
        <w:rPr>
          <w:rFonts w:ascii="Times New Roman" w:eastAsia="Times New Roman" w:hAnsi="Times New Roman" w:cs="Times New Roman"/>
          <w:i/>
          <w:iCs/>
          <w:color w:val="000000"/>
          <w:sz w:val="26"/>
          <w:szCs w:val="26"/>
          <w:highlight w:val="white"/>
        </w:rPr>
        <w:t xml:space="preserve">một số nghị định để cắt giảm, đơn giản hóa thủ tục hành chính, điều kiện kinh doanh </w:t>
      </w:r>
      <w:r w:rsidRPr="00747F92">
        <w:rPr>
          <w:rFonts w:ascii="Times New Roman" w:eastAsia="Times New Roman" w:hAnsi="Times New Roman" w:cs="Times New Roman"/>
          <w:i/>
          <w:iCs/>
          <w:color w:val="000000"/>
          <w:sz w:val="26"/>
          <w:szCs w:val="26"/>
        </w:rPr>
        <w:t xml:space="preserve"> thuộc phạm vi quản lý của Bộ Tư pháp;  </w:t>
      </w:r>
    </w:p>
    <w:p w14:paraId="37A22CD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highlight w:val="white"/>
        </w:rPr>
        <w:t xml:space="preserve">- </w:t>
      </w:r>
      <w:r w:rsidRPr="00747F92">
        <w:rPr>
          <w:rFonts w:ascii="Times New Roman" w:eastAsia="Times New Roman" w:hAnsi="Times New Roman" w:cs="Times New Roman"/>
          <w:color w:val="000000"/>
          <w:sz w:val="26"/>
          <w:szCs w:val="26"/>
        </w:rPr>
        <w:t xml:space="preserve">Thông tư số 222/2016/TT-BTC ngày 10/11/2016 của Bộ Tài chính quy định mức thu, chế độ thu, nộp, quản lý phí thẩm định tiểu chuẩn, điều kiện hành nghề trong  lĩnh vực hoạt động trọng tài thương mại; </w:t>
      </w:r>
    </w:p>
    <w:p w14:paraId="639E907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tư số 03/2024/TT-BTP ngày 15/5/2024 của Bộ trưởng Bộ Tư pháp sửa đổi, bổ sung 08 thông tư liên quan đến thủ tục hành chính trong lĩnh vực bổ trợ tư pháp. </w:t>
      </w:r>
    </w:p>
    <w:p w14:paraId="5518073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tư số 08/2025/TT-BTP ngày 12/6/2025 của Bộ trưởng Bộ Tư pháp quy  định về phân cấp, phân định thẩm quyền khi tổ chức chính quyền địa phương 02 cấp trong lĩnh vực quản lý nhà nước của Bộ Tư pháp. </w:t>
      </w:r>
    </w:p>
    <w:p w14:paraId="15D9530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highlight w:val="white"/>
        </w:rPr>
      </w:pPr>
      <w:r w:rsidRPr="00747F92">
        <w:rPr>
          <w:rFonts w:ascii="Times New Roman" w:eastAsia="Times New Roman" w:hAnsi="Times New Roman" w:cs="Times New Roman"/>
          <w:i/>
          <w:iCs/>
          <w:color w:val="000000"/>
          <w:sz w:val="26"/>
          <w:szCs w:val="26"/>
          <w:highlight w:val="white"/>
        </w:rPr>
        <w:t xml:space="preserve">- Thông tư số 64/2025/TT-BTC ngày 30/6/2025 của Bộ trưởng Bộ Tài chính quy </w:t>
      </w:r>
      <w:r w:rsidRPr="00747F92">
        <w:rPr>
          <w:rFonts w:ascii="Times New Roman" w:eastAsia="Times New Roman" w:hAnsi="Times New Roman" w:cs="Times New Roman"/>
          <w:i/>
          <w:iCs/>
          <w:color w:val="000000"/>
          <w:sz w:val="26"/>
          <w:szCs w:val="26"/>
        </w:rPr>
        <w:t xml:space="preserve"> </w:t>
      </w:r>
      <w:r w:rsidRPr="00747F92">
        <w:rPr>
          <w:rFonts w:ascii="Times New Roman" w:eastAsia="Times New Roman" w:hAnsi="Times New Roman" w:cs="Times New Roman"/>
          <w:i/>
          <w:iCs/>
          <w:color w:val="000000"/>
          <w:sz w:val="26"/>
          <w:szCs w:val="26"/>
          <w:highlight w:val="white"/>
        </w:rPr>
        <w:t>định mức thu, miễn một số khoản phí, lệ phí nhằm hỗ trợ cho doanh nghiệp, người dân.</w:t>
      </w:r>
    </w:p>
    <w:p w14:paraId="4D52CDB1" w14:textId="77777777" w:rsidR="00747F92" w:rsidRPr="00747F92" w:rsidRDefault="00747F92" w:rsidP="00747F92">
      <w:pPr>
        <w:pBdr>
          <w:top w:val="nil"/>
          <w:left w:val="nil"/>
          <w:bottom w:val="nil"/>
          <w:right w:val="nil"/>
          <w:between w:val="nil"/>
        </w:pBdr>
        <w:spacing w:before="40"/>
        <w:ind w:right="155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br w:type="page"/>
      </w:r>
      <w:r w:rsidRPr="00747F92">
        <w:rPr>
          <w:rFonts w:ascii="Times New Roman" w:eastAsia="Times New Roman" w:hAnsi="Times New Roman" w:cs="Times New Roman"/>
          <w:color w:val="000000"/>
          <w:sz w:val="26"/>
          <w:szCs w:val="26"/>
        </w:rPr>
        <w:lastRenderedPageBreak/>
        <w:t xml:space="preserve">Mẫu số 09-PLIII-TTTM </w:t>
      </w:r>
    </w:p>
    <w:p w14:paraId="7CA9E832" w14:textId="77777777" w:rsidR="00747F92" w:rsidRPr="00747F92" w:rsidRDefault="00747F92" w:rsidP="00747F92">
      <w:pPr>
        <w:pBdr>
          <w:top w:val="nil"/>
          <w:left w:val="nil"/>
          <w:bottom w:val="nil"/>
          <w:right w:val="nil"/>
          <w:between w:val="nil"/>
        </w:pBdr>
        <w:spacing w:before="40"/>
        <w:rPr>
          <w:rFonts w:ascii="Times New Roman" w:eastAsia="Times New Roman" w:hAnsi="Times New Roman" w:cs="Times New Roman"/>
          <w:b/>
          <w:bCs/>
          <w:color w:val="000000"/>
        </w:rPr>
      </w:pPr>
      <w:r w:rsidRPr="00747F92">
        <w:rPr>
          <w:rFonts w:ascii="Times New Roman" w:eastAsia="Times New Roman" w:hAnsi="Times New Roman" w:cs="Times New Roman"/>
          <w:b/>
          <w:bCs/>
          <w:color w:val="000000"/>
        </w:rPr>
        <w:t xml:space="preserve">TÊN TỔ CHỨC TRỌNG TÀI     CỘNG HÒA XÃ HỘI CHỦ NGHĨA VIỆT NAM </w:t>
      </w:r>
    </w:p>
    <w:p w14:paraId="1D3DD1C2" w14:textId="77777777" w:rsidR="00747F92" w:rsidRPr="00747F92" w:rsidRDefault="00747F92" w:rsidP="00747F92">
      <w:pPr>
        <w:pBdr>
          <w:top w:val="nil"/>
          <w:left w:val="nil"/>
          <w:bottom w:val="nil"/>
          <w:right w:val="nil"/>
          <w:between w:val="nil"/>
        </w:pBdr>
        <w:spacing w:before="40"/>
        <w:ind w:firstLine="4395"/>
        <w:rPr>
          <w:rFonts w:ascii="Times New Roman" w:eastAsia="Times New Roman" w:hAnsi="Times New Roman" w:cs="Times New Roman"/>
          <w:b/>
          <w:bCs/>
          <w:color w:val="000000"/>
        </w:rPr>
      </w:pPr>
      <w:r w:rsidRPr="00747F92">
        <w:rPr>
          <w:rFonts w:ascii="Times New Roman" w:eastAsia="Times New Roman" w:hAnsi="Times New Roman" w:cs="Times New Roman"/>
          <w:b/>
          <w:bCs/>
          <w:color w:val="000000"/>
        </w:rPr>
        <w:t xml:space="preserve">Độc lập – Tự do – Hạnh phúc  </w:t>
      </w:r>
    </w:p>
    <w:p w14:paraId="67A4C23C" w14:textId="77777777" w:rsidR="00747F92" w:rsidRPr="00747F92" w:rsidRDefault="00747F92" w:rsidP="00747F92">
      <w:pPr>
        <w:pBdr>
          <w:top w:val="nil"/>
          <w:left w:val="nil"/>
          <w:bottom w:val="nil"/>
          <w:right w:val="nil"/>
          <w:between w:val="nil"/>
        </w:pBdr>
        <w:spacing w:before="40"/>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                  Tỉnh (thành phố), ngày ….. tháng ….. năm …….  </w:t>
      </w:r>
    </w:p>
    <w:p w14:paraId="36BC71EE" w14:textId="77777777" w:rsidR="00747F92" w:rsidRPr="00747F92" w:rsidRDefault="00747F92" w:rsidP="00747F92">
      <w:pPr>
        <w:pBdr>
          <w:top w:val="nil"/>
          <w:left w:val="nil"/>
          <w:bottom w:val="nil"/>
          <w:right w:val="nil"/>
          <w:between w:val="nil"/>
        </w:pBdr>
        <w:spacing w:before="40"/>
        <w:ind w:left="3980"/>
        <w:rPr>
          <w:rFonts w:ascii="Times New Roman" w:eastAsia="Times New Roman" w:hAnsi="Times New Roman" w:cs="Times New Roman"/>
          <w:b/>
          <w:bCs/>
          <w:color w:val="000000"/>
          <w:sz w:val="28"/>
          <w:szCs w:val="28"/>
        </w:rPr>
      </w:pPr>
    </w:p>
    <w:p w14:paraId="766B9425"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THÔNG BÁO</w:t>
      </w:r>
    </w:p>
    <w:p w14:paraId="181F43BC"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THAY ĐỔI NGƯỜI ĐẠI DIỆN THEO PHÁP LUẬT, ĐỊA ĐIỂM ĐẶT TRỤ SỞ CỦA TRUNG TÂM TRỌNG TÀI/CHI NHÁNH CỦA TỔ CHỨC TRỌNG TÀI NƯỚC NGOÀI TẠI VIỆT NAM TRONG  PHẠM VI TỈNH THÀNH PHỐ TRỰC THUỘC TRUNG ƯƠNG </w:t>
      </w:r>
      <w:r w:rsidRPr="00747F92">
        <w:rPr>
          <w:rFonts w:ascii="Times New Roman" w:eastAsia="Times New Roman" w:hAnsi="Times New Roman" w:cs="Times New Roman"/>
          <w:color w:val="000000"/>
          <w:sz w:val="26"/>
          <w:szCs w:val="26"/>
        </w:rPr>
        <w:t>(1)</w:t>
      </w:r>
    </w:p>
    <w:p w14:paraId="0276332E" w14:textId="77777777" w:rsidR="00747F92" w:rsidRPr="00747F92" w:rsidRDefault="00747F92" w:rsidP="00747F92">
      <w:pPr>
        <w:pBdr>
          <w:top w:val="nil"/>
          <w:left w:val="nil"/>
          <w:bottom w:val="nil"/>
          <w:right w:val="nil"/>
          <w:between w:val="nil"/>
        </w:pBdr>
        <w:spacing w:before="40"/>
        <w:ind w:left="1080"/>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Kính gửi: Chủ tịch Uỷ ban nhân dân tỉnh/thành phố……………………. </w:t>
      </w:r>
    </w:p>
    <w:p w14:paraId="0B9621D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tổ chức trọng tài (ghi bằng chữ in hoa)…………………………………..…. Tên viết tắt (nếu có): ………………………………………………………….…. Tên giao dịch bằng tiếng Anh (nếu có):………………………………………….. Giấy phép thành lập số:…………………………………………………………... do…………………………….cấp ngày…….. tháng…… năm.... tại …………… </w:t>
      </w:r>
    </w:p>
    <w:p w14:paraId="199BE19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Giấy đăng ký hoạt động số: …………………………………………………....... do Sở Tư pháp ……………………cấp ngày…… tháng….. năm.... tại………… </w:t>
      </w:r>
    </w:p>
    <w:p w14:paraId="0C2A0AB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Điện thoại: ……………………………………………………………………….</w:t>
      </w:r>
    </w:p>
    <w:p w14:paraId="43EA6AF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Email:……………………………………………..…………………..…………. </w:t>
      </w:r>
    </w:p>
    <w:p w14:paraId="131611F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Website (nếu có): ………………………………..………………………………. </w:t>
      </w:r>
    </w:p>
    <w:p w14:paraId="50BCAB9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Thông báo thay đổi người đại diện theo pháp luật, địa điểm đặt trụ sở của Trung tâm  trọng tài/Chi nhánh Tổ chức trọng tài nước ngoài tại Việt Nam trong phạm vi tỉnh, thành  phố trực thuộc Trung ương, với nội dung cụ thể như sau: </w:t>
      </w:r>
    </w:p>
    <w:p w14:paraId="710F9EC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A. Về thay đổi người đại diện theo pháp luật </w:t>
      </w:r>
    </w:p>
    <w:p w14:paraId="7F4B8A8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Người đại diện theo pháp luật hiện tại: </w:t>
      </w:r>
    </w:p>
    <w:p w14:paraId="100EC45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Họ và tên (ghi bằng chữ in hoa):…………………………………………………  Giới tính: ………………………………………………………………………... Chức danh:………………………………………………………………………. Sinh ngày:………………………………….. Quốc tịch :………………………. 2. Người đại diện theo pháp luật thay thế:</w:t>
      </w:r>
    </w:p>
    <w:p w14:paraId="218F59A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39 </w:t>
      </w:r>
    </w:p>
    <w:p w14:paraId="13704FC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Họ và tên (ghi bằng chữ in hoa):………………………………………………... Giới tính (2): ……………………………………………………………………. Chức danh: ……………………………………………………………………… Ngày, tháng, năm sinh:………/………../…………Quốc tịch (3):……………… </w:t>
      </w:r>
    </w:p>
    <w:p w14:paraId="56B0C6B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Thẻ Căn cước công dân/Số Thẻ căn cước/Số định danh cá nhân (đối với công dân  Việt Nam): …………………………………………………………………… </w:t>
      </w:r>
    </w:p>
    <w:p w14:paraId="56C4B41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Nơi cấp (4):……………………Ngày, tháng, năm cấp (5):……/……/………..… (đối với Thẻ Căn cước công dân/Thẻ căn cước) </w:t>
      </w:r>
    </w:p>
    <w:p w14:paraId="533D02F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Hộ chiếu (đối với người nước ngoài): ……………………………………….. Nơi cấp:……………………Ngày, tháng, năm cấp:……/……/………..………... Nơi thường trú (6):……………………………………………………………….. Nơi ở hiện tại (7):…………………………………………………………………  </w:t>
      </w:r>
    </w:p>
    <w:p w14:paraId="66A76AD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Điện thoại: ……………………………………………………………………… Email:……………………………………………..…………………..…………. </w:t>
      </w:r>
    </w:p>
    <w:p w14:paraId="3FBA7AE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B. Về thay đổi địa điểm đặt trụ sở </w:t>
      </w:r>
    </w:p>
    <w:p w14:paraId="700A67C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Địa điểm đặt trụ sở của Trung tâm trọng tài/Chi nhánh Tổ chức trọng tài nước ngoài tại  Việt Nam hiện tại (ghi rõ số nhà, đường/phố, phường/xã, tỉnh/thành phố): </w:t>
      </w:r>
    </w:p>
    <w:p w14:paraId="5A3C386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Điện thoại:………………………………………………………………….….… Email:……………………………………………..………………………...…… Website: ………………………………………..……………………………….. </w:t>
      </w:r>
    </w:p>
    <w:p w14:paraId="534C8BA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Địa điểm đặt trụ sở mới của Trung tâm trọng tài/Chi nhánh Tổ chức trọng tài nước ngoài tại Việt Nam (ghi rõ số nhà, đường/phố, phường/xã, tỉnh/thành phố): </w:t>
      </w:r>
    </w:p>
    <w:p w14:paraId="3A9757E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Điện thoại:………………………………………………………………….….… Email:……………………………………………..…………………….….…..… Website: ………………………………………..……………………….…….….. </w:t>
      </w:r>
    </w:p>
    <w:p w14:paraId="5B13C32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chịu trách nhiệm hoàn toàn về tính trung thực và chính xác của nội dung thông báo và hồ sơ kèm theo; chấp hành nghiêm chỉnh mọi quy định của pháp  luật Việt Nam liên quan đến hoạt động trọng tài thương mại. </w:t>
      </w:r>
    </w:p>
    <w:p w14:paraId="2033B77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Tài liệu gửi kèm bao gồm:</w:t>
      </w:r>
    </w:p>
    <w:p w14:paraId="7B13394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 </w:t>
      </w:r>
    </w:p>
    <w:p w14:paraId="2B8A720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 ………………………………………………………………………………….. </w:t>
      </w:r>
    </w:p>
    <w:p w14:paraId="79463B5B" w14:textId="77777777" w:rsidR="00747F92" w:rsidRPr="00747F92" w:rsidRDefault="00747F92" w:rsidP="00747F92">
      <w:pPr>
        <w:pBdr>
          <w:top w:val="nil"/>
          <w:left w:val="nil"/>
          <w:bottom w:val="nil"/>
          <w:right w:val="nil"/>
          <w:between w:val="nil"/>
        </w:pBdr>
        <w:spacing w:before="40"/>
        <w:ind w:right="805"/>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Tổ </w:t>
      </w:r>
    </w:p>
    <w:p w14:paraId="165FFBB6" w14:textId="77777777" w:rsidR="00747F92" w:rsidRPr="00747F92" w:rsidRDefault="00747F92" w:rsidP="00747F92">
      <w:pPr>
        <w:pBdr>
          <w:top w:val="nil"/>
          <w:left w:val="nil"/>
          <w:bottom w:val="nil"/>
          <w:right w:val="nil"/>
          <w:between w:val="nil"/>
        </w:pBdr>
        <w:spacing w:before="40"/>
        <w:ind w:right="2095"/>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chức trọng tài </w:t>
      </w:r>
    </w:p>
    <w:p w14:paraId="7B482D16" w14:textId="77777777" w:rsidR="00747F92" w:rsidRPr="00747F92" w:rsidRDefault="00747F92" w:rsidP="00747F92">
      <w:pPr>
        <w:pBdr>
          <w:top w:val="nil"/>
          <w:left w:val="nil"/>
          <w:bottom w:val="nil"/>
          <w:right w:val="nil"/>
          <w:between w:val="nil"/>
        </w:pBdr>
        <w:spacing w:before="40"/>
        <w:ind w:right="806"/>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dấu/chữ ký  </w:t>
      </w:r>
    </w:p>
    <w:p w14:paraId="1AF69922" w14:textId="77777777" w:rsidR="00747F92" w:rsidRPr="00747F92" w:rsidRDefault="00747F92" w:rsidP="00747F92">
      <w:pPr>
        <w:pBdr>
          <w:top w:val="nil"/>
          <w:left w:val="nil"/>
          <w:bottom w:val="nil"/>
          <w:right w:val="nil"/>
          <w:between w:val="nil"/>
        </w:pBdr>
        <w:spacing w:before="40"/>
        <w:ind w:right="2084"/>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của tổ chức) </w:t>
      </w:r>
    </w:p>
    <w:p w14:paraId="015D75D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Ghi chú: </w:t>
      </w:r>
    </w:p>
    <w:p w14:paraId="797D527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Thông tin số (1): Nội dung Thông báo này được điền theo thay đổi thực tế của Tổ chức trọng tài, ví dụ: nếu Tổ chức trọng tài thay đổi người đại diện theo pháp luật mà không thay đổi địa điểm đặt trụ sở của tổ chức trọng tài thì chỉ cần điền nội dung  vào phần A. Nếu tổ chức trọng tài thay đổi người đại diện theo pháp luật và địa điểm đặt trụ sở của tổ chức trọng tài thì điền cả phần A và phần B của biểu mẫu này. </w:t>
      </w:r>
    </w:p>
    <w:p w14:paraId="57D1E8B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Các thông tin số (2), (3), (4), (5), (6), (7):  </w:t>
      </w:r>
    </w:p>
    <w:p w14:paraId="2AD9842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 </w:t>
      </w:r>
    </w:p>
    <w:p w14:paraId="75AEC30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giấy (nộp trực tiếp hoặc qua bưu chính): người thực hiện thủ tục hành chính kê khai đầy đủ trong biểu mẫu. </w:t>
      </w:r>
    </w:p>
    <w:p w14:paraId="4C7D942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3. Các thông tin tại biểu mẫu này đồng thời được sử dụng để xây dựng biểu mẫu điện tử tương tác khi cơ quan quản lý nhà nước cung cấp dịch vụ công trực tuyến.</w:t>
      </w:r>
    </w:p>
    <w:p w14:paraId="08A877B4" w14:textId="77777777" w:rsidR="00747F92" w:rsidRPr="00747F92" w:rsidRDefault="00747F92" w:rsidP="00747F92">
      <w:pPr>
        <w:pBdr>
          <w:top w:val="nil"/>
          <w:left w:val="nil"/>
          <w:bottom w:val="nil"/>
          <w:right w:val="nil"/>
          <w:between w:val="nil"/>
        </w:pBdr>
        <w:spacing w:before="40"/>
        <w:ind w:left="4713"/>
        <w:rPr>
          <w:rFonts w:ascii="Times New Roman" w:eastAsia="Times New Roman" w:hAnsi="Times New Roman" w:cs="Times New Roman"/>
          <w:color w:val="000000"/>
        </w:rPr>
      </w:pPr>
      <w:r w:rsidRPr="00747F92">
        <w:rPr>
          <w:rFonts w:ascii="Times New Roman" w:eastAsia="Times New Roman" w:hAnsi="Times New Roman" w:cs="Times New Roman"/>
          <w:color w:val="000000"/>
        </w:rPr>
        <w:br w:type="page"/>
      </w:r>
    </w:p>
    <w:tbl>
      <w:tblPr>
        <w:tblW w:w="4785" w:type="dxa"/>
        <w:tblInd w:w="4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tblGrid>
      <w:tr w:rsidR="00747F92" w:rsidRPr="00747F92" w14:paraId="720121F5" w14:textId="77777777" w:rsidTr="00C94D02">
        <w:trPr>
          <w:trHeight w:val="1156"/>
        </w:trPr>
        <w:tc>
          <w:tcPr>
            <w:tcW w:w="4785" w:type="dxa"/>
            <w:shd w:val="clear" w:color="auto" w:fill="auto"/>
            <w:tcMar>
              <w:top w:w="100" w:type="dxa"/>
              <w:left w:w="100" w:type="dxa"/>
              <w:bottom w:w="100" w:type="dxa"/>
              <w:right w:w="100" w:type="dxa"/>
            </w:tcMar>
          </w:tcPr>
          <w:p w14:paraId="4204F355"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Mẫu 10/TP-TTTM-sđ </w:t>
            </w:r>
          </w:p>
          <w:p w14:paraId="52F7CD88"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(Ban hành kèm theo Thông tư số </w:t>
            </w:r>
          </w:p>
          <w:p w14:paraId="0794C974"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03/2024/TT-BTP)</w:t>
            </w:r>
          </w:p>
        </w:tc>
      </w:tr>
    </w:tbl>
    <w:p w14:paraId="3080A466"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522FA236"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086EE490"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CỘNG HÒA XÃ HỘI CHỦ NGHĨA VIỆT NAM</w:t>
      </w:r>
    </w:p>
    <w:p w14:paraId="21430DDB"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Độc lập – Tự do - Hạnh phúc</w:t>
      </w:r>
    </w:p>
    <w:p w14:paraId="24773E1C"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color w:val="000000"/>
          <w:sz w:val="17"/>
          <w:szCs w:val="17"/>
        </w:rPr>
      </w:pPr>
      <w:r w:rsidRPr="00747F92">
        <w:rPr>
          <w:rFonts w:ascii="Times New Roman" w:eastAsia="Times New Roman" w:hAnsi="Times New Roman" w:cs="Times New Roman"/>
          <w:color w:val="000000"/>
          <w:sz w:val="17"/>
          <w:szCs w:val="17"/>
        </w:rPr>
        <w:t>______________________</w:t>
      </w:r>
    </w:p>
    <w:p w14:paraId="0D9690D1"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ĐƠN ĐỀ NGHỊ THAY ĐỔI NỘI DUNG</w:t>
      </w:r>
    </w:p>
    <w:p w14:paraId="643E50D4"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GIẤY ĐĂNG KÝ HOẠT ĐỘNG CỦA TRUNG TÂM TRỌNG TÀI/CHI NHÁNH CỦA TỔ CHỨC TRỌNG TÀI NƯỚC NGOÀI TẠI VIỆT NAM</w:t>
      </w:r>
    </w:p>
    <w:p w14:paraId="45AFC9FB" w14:textId="77777777" w:rsidR="00747F92" w:rsidRPr="00747F92" w:rsidRDefault="00747F92" w:rsidP="00747F92">
      <w:pPr>
        <w:pBdr>
          <w:top w:val="nil"/>
          <w:left w:val="nil"/>
          <w:bottom w:val="nil"/>
          <w:right w:val="nil"/>
          <w:between w:val="nil"/>
        </w:pBdr>
        <w:spacing w:before="40"/>
        <w:ind w:left="2230"/>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Kính gửi: Sở Tư pháp……………………………. </w:t>
      </w:r>
    </w:p>
    <w:p w14:paraId="03E46A6B" w14:textId="77777777" w:rsidR="00747F92" w:rsidRPr="00747F92" w:rsidRDefault="00747F92" w:rsidP="00747F92">
      <w:pPr>
        <w:pBdr>
          <w:top w:val="nil"/>
          <w:left w:val="nil"/>
          <w:bottom w:val="nil"/>
          <w:right w:val="nil"/>
          <w:between w:val="nil"/>
        </w:pBdr>
        <w:spacing w:before="40"/>
        <w:ind w:left="1021"/>
        <w:rPr>
          <w:rFonts w:ascii="Times New Roman" w:eastAsia="Times New Roman" w:hAnsi="Times New Roman" w:cs="Times New Roman"/>
          <w:color w:val="000000"/>
          <w:sz w:val="26"/>
          <w:szCs w:val="26"/>
        </w:rPr>
      </w:pPr>
    </w:p>
    <w:p w14:paraId="6CD3423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Trung tâm trọng tài (ghi bằng chữ in hoa): </w:t>
      </w:r>
    </w:p>
    <w:p w14:paraId="7FA1274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646CB83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viết tắt (nếu có):  ……………………………………………………………… </w:t>
      </w:r>
    </w:p>
    <w:p w14:paraId="39E405B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Giấy phép thành lập số: ………………………………………………………… cấp ngày……… tháng……….. năm.…………………… </w:t>
      </w:r>
    </w:p>
    <w:p w14:paraId="7BBB773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Địa chỉ trụ sở: </w:t>
      </w:r>
    </w:p>
    <w:p w14:paraId="61D8AAD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Điện thoại:………………………………Email:………………………………... Website (nếu có):……………………………… </w:t>
      </w:r>
    </w:p>
    <w:p w14:paraId="501E75F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Đề nghị thay đổi nội dung Giấy đăng ký hoạt động Trung tâm trọng tài với nội dung cụ thể như sau: </w:t>
      </w:r>
    </w:p>
    <w:p w14:paraId="3BA11EC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2. ………………………………………………………………………………… </w:t>
      </w:r>
    </w:p>
    <w:p w14:paraId="2F25ECF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chịu trách nhiệm hoàn toàn về sự trung thực và sự chính  xác của nội dung đơn đề nghị xin thay đổi nội dung Giấy đăng ký hoạt động và hồ sơ kèm theo; chấp hành nghiêm chỉnh mọi quy định của pháp luật Việt Nam liên quan đến hoạt động trọng tài thương mại. </w:t>
      </w:r>
    </w:p>
    <w:p w14:paraId="5D01910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2026BC8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 </w:t>
      </w:r>
    </w:p>
    <w:p w14:paraId="091C275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w:t>
      </w:r>
    </w:p>
    <w:p w14:paraId="181F193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7C1630AF" w14:textId="77777777" w:rsidR="00747F92" w:rsidRPr="00747F92" w:rsidRDefault="00747F92" w:rsidP="00747F92">
      <w:pPr>
        <w:pBdr>
          <w:top w:val="nil"/>
          <w:left w:val="nil"/>
          <w:bottom w:val="nil"/>
          <w:right w:val="nil"/>
          <w:between w:val="nil"/>
        </w:pBdr>
        <w:spacing w:before="40"/>
        <w:ind w:right="677"/>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Tỉnh (thành phố), ngày……tháng ….năm…… </w:t>
      </w:r>
    </w:p>
    <w:p w14:paraId="7A569924" w14:textId="77777777" w:rsidR="00747F92" w:rsidRPr="00747F92" w:rsidRDefault="00747F92" w:rsidP="00747F92">
      <w:pPr>
        <w:pBdr>
          <w:top w:val="nil"/>
          <w:left w:val="nil"/>
          <w:bottom w:val="nil"/>
          <w:right w:val="nil"/>
          <w:between w:val="nil"/>
        </w:pBdr>
        <w:spacing w:before="40"/>
        <w:ind w:right="768"/>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Trung  </w:t>
      </w:r>
    </w:p>
    <w:p w14:paraId="673DE5BF" w14:textId="77777777" w:rsidR="00747F92" w:rsidRPr="00747F92" w:rsidRDefault="00747F92" w:rsidP="00747F92">
      <w:pPr>
        <w:pBdr>
          <w:top w:val="nil"/>
          <w:left w:val="nil"/>
          <w:bottom w:val="nil"/>
          <w:right w:val="nil"/>
          <w:between w:val="nil"/>
        </w:pBdr>
        <w:spacing w:before="40"/>
        <w:ind w:right="873"/>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tâm trọng tài/Trưởng Chi nhánh của Tổ </w:t>
      </w:r>
    </w:p>
    <w:p w14:paraId="4CA3D156" w14:textId="77777777" w:rsidR="00747F92" w:rsidRPr="00747F92" w:rsidRDefault="00747F92" w:rsidP="00747F92">
      <w:pPr>
        <w:pBdr>
          <w:top w:val="nil"/>
          <w:left w:val="nil"/>
          <w:bottom w:val="nil"/>
          <w:right w:val="nil"/>
          <w:between w:val="nil"/>
        </w:pBdr>
        <w:spacing w:before="40"/>
        <w:ind w:right="936"/>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chức trọng tài nước ngoài tại Việt Nam </w:t>
      </w:r>
    </w:p>
    <w:p w14:paraId="43A2C13C" w14:textId="77777777" w:rsidR="00747F92" w:rsidRPr="00747F92" w:rsidRDefault="00747F92" w:rsidP="00747F92">
      <w:pPr>
        <w:pBdr>
          <w:top w:val="nil"/>
          <w:left w:val="nil"/>
          <w:bottom w:val="nil"/>
          <w:right w:val="nil"/>
          <w:between w:val="nil"/>
        </w:pBdr>
        <w:spacing w:before="40"/>
        <w:ind w:right="714"/>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của người đại diện; </w:t>
      </w:r>
    </w:p>
    <w:p w14:paraId="55DBF157" w14:textId="77777777" w:rsidR="00747F92" w:rsidRPr="00747F92" w:rsidRDefault="00747F92" w:rsidP="00747F92">
      <w:pPr>
        <w:pBdr>
          <w:top w:val="nil"/>
          <w:left w:val="nil"/>
          <w:bottom w:val="nil"/>
          <w:right w:val="nil"/>
          <w:between w:val="nil"/>
        </w:pBdr>
        <w:spacing w:before="40"/>
        <w:ind w:right="1702"/>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dấu/chữ ký số của tổ chức) </w:t>
      </w:r>
    </w:p>
    <w:p w14:paraId="71C6689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Ghi chú:  </w:t>
      </w:r>
    </w:p>
    <w:p w14:paraId="63A6C4A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Các thông tin tại biểu mẫu này đồng thời được sử dụng để xây dựng biểu mẫu điện tử tương tác khi cơ quan quản lý nhà nước cung cấp dịch vụ công trực tuyến.</w:t>
      </w:r>
    </w:p>
    <w:p w14:paraId="0FD391F1" w14:textId="77777777" w:rsidR="00747F92" w:rsidRPr="00747F92" w:rsidRDefault="00747F92" w:rsidP="00747F92">
      <w:pPr>
        <w:pBdr>
          <w:top w:val="nil"/>
          <w:left w:val="nil"/>
          <w:bottom w:val="nil"/>
          <w:right w:val="nil"/>
          <w:between w:val="nil"/>
        </w:pBdr>
        <w:spacing w:before="40"/>
        <w:ind w:left="4713"/>
        <w:rPr>
          <w:rFonts w:ascii="Times New Roman" w:eastAsia="Times New Roman" w:hAnsi="Times New Roman" w:cs="Times New Roman"/>
          <w:color w:val="000000"/>
        </w:rPr>
      </w:pPr>
    </w:p>
    <w:p w14:paraId="4292786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br w:type="page"/>
      </w:r>
      <w:r w:rsidRPr="00747F92">
        <w:rPr>
          <w:rFonts w:ascii="Times New Roman" w:eastAsia="Times New Roman" w:hAnsi="Times New Roman" w:cs="Times New Roman"/>
          <w:b/>
          <w:bCs/>
          <w:color w:val="000000"/>
          <w:sz w:val="26"/>
          <w:szCs w:val="26"/>
        </w:rPr>
        <w:lastRenderedPageBreak/>
        <w:t xml:space="preserve">8. Thay đổi nội dung Giấy đăng ký hoạt động của Chi nhánh Trung tâm  trọng tài khi thay đổi Trưởng Chi nhánh, địa điểm đặt trụ sở của Chi nhánh trong  phạm vi tỉnh, thành phố trực thuộc trung ương </w:t>
      </w:r>
    </w:p>
    <w:p w14:paraId="08220DE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tự thực hiện: </w:t>
      </w:r>
    </w:p>
    <w:p w14:paraId="1D7CA59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thay đổi Trưởng Chi nhánh, địa điểm đặt trụ sở của Chi nhánh trong  phạm vi tỉnh, thành phố trực thuộc trung ương thì trong thời hạn 07 ngày kể từ ngày  quyết định thay đổi, Chi nhánh Trung tâm trọng tài gửi hồ sơ đề nghị thay đổi nội dung  Giấy đăng ký hoạt động của Chi nhánh gửi đến Sở Tư pháp nơi đăng ký hoạt động. </w:t>
      </w:r>
    </w:p>
    <w:p w14:paraId="51E8AA8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03 ngày làm việc kể từ ngày nhận được hồ sơ, Sở Tư pháp quyết định thay đổi nội dung Giấy đăng ký hoạt động của Chi nhánh Trung tâm trọng tài.  </w:t>
      </w:r>
    </w:p>
    <w:p w14:paraId="65E2EAB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Cách thức thực hiện: </w:t>
      </w:r>
      <w:r w:rsidRPr="00747F92">
        <w:rPr>
          <w:rFonts w:ascii="Times New Roman" w:eastAsia="Times New Roman" w:hAnsi="Times New Roman" w:cs="Times New Roman"/>
          <w:color w:val="000000"/>
          <w:sz w:val="26"/>
          <w:szCs w:val="26"/>
        </w:rPr>
        <w:t xml:space="preserve">Hồ sơ nộp trực tiếp hoặc gửi qua bưu điện hoặc trực tuyến. </w:t>
      </w:r>
    </w:p>
    <w:p w14:paraId="4D542B8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Thành phần hồ sơ: </w:t>
      </w:r>
      <w:r w:rsidRPr="00747F92">
        <w:rPr>
          <w:rFonts w:ascii="Times New Roman" w:eastAsia="Times New Roman" w:hAnsi="Times New Roman" w:cs="Times New Roman"/>
          <w:color w:val="000000"/>
          <w:sz w:val="26"/>
          <w:szCs w:val="26"/>
        </w:rPr>
        <w:t xml:space="preserve">Đơn đề nghị thay đổi nội dung Giấy đăng ký hoạt động của Chi nhánh Trung tâm  trọng tài.  </w:t>
      </w:r>
    </w:p>
    <w:p w14:paraId="3115BB5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Số lượng hồ sơ: </w:t>
      </w:r>
      <w:r w:rsidRPr="00747F92">
        <w:rPr>
          <w:rFonts w:ascii="Times New Roman" w:eastAsia="Times New Roman" w:hAnsi="Times New Roman" w:cs="Times New Roman"/>
          <w:color w:val="000000"/>
          <w:sz w:val="26"/>
          <w:szCs w:val="26"/>
        </w:rPr>
        <w:t xml:space="preserve">01 bộ. </w:t>
      </w:r>
    </w:p>
    <w:p w14:paraId="29C103C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Thời hạn giải quyết: </w:t>
      </w:r>
      <w:r w:rsidRPr="00747F92">
        <w:rPr>
          <w:rFonts w:ascii="Times New Roman" w:eastAsia="Times New Roman" w:hAnsi="Times New Roman" w:cs="Times New Roman"/>
          <w:color w:val="000000"/>
          <w:sz w:val="26"/>
          <w:szCs w:val="26"/>
        </w:rPr>
        <w:t xml:space="preserve">Trong thời hạn 03 ngày làm việc kể từ ngày nhận được hồ sơ. </w:t>
      </w:r>
    </w:p>
    <w:p w14:paraId="6CB99BF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Cơ quan giải quyết thủ tục hành chính: </w:t>
      </w:r>
      <w:r w:rsidRPr="00747F92">
        <w:rPr>
          <w:rFonts w:ascii="Times New Roman" w:eastAsia="Times New Roman" w:hAnsi="Times New Roman" w:cs="Times New Roman"/>
          <w:color w:val="000000"/>
          <w:sz w:val="26"/>
          <w:szCs w:val="26"/>
        </w:rPr>
        <w:t xml:space="preserve">Sở Tư pháp. </w:t>
      </w:r>
    </w:p>
    <w:p w14:paraId="27A21E7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Đối tượng thực hiện thủ tục hành chính: </w:t>
      </w:r>
      <w:r w:rsidRPr="00747F92">
        <w:rPr>
          <w:rFonts w:ascii="Times New Roman" w:eastAsia="Times New Roman" w:hAnsi="Times New Roman" w:cs="Times New Roman"/>
          <w:color w:val="000000"/>
          <w:sz w:val="26"/>
          <w:szCs w:val="26"/>
        </w:rPr>
        <w:t xml:space="preserve">Chi nhánh Trung tâm trọng tài. </w:t>
      </w:r>
    </w:p>
    <w:p w14:paraId="11768D5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Tên mẫu đơn, mẫu tờ khai: </w:t>
      </w:r>
      <w:r w:rsidRPr="00747F92">
        <w:rPr>
          <w:rFonts w:ascii="Times New Roman" w:eastAsia="Times New Roman" w:hAnsi="Times New Roman" w:cs="Times New Roman"/>
          <w:color w:val="000000"/>
          <w:sz w:val="26"/>
          <w:szCs w:val="26"/>
        </w:rPr>
        <w:t xml:space="preserve">Không quy định. </w:t>
      </w:r>
    </w:p>
    <w:p w14:paraId="0C186C7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Lệ phí: </w:t>
      </w:r>
      <w:r w:rsidRPr="00747F92">
        <w:rPr>
          <w:rFonts w:ascii="Times New Roman" w:eastAsia="Times New Roman" w:hAnsi="Times New Roman" w:cs="Times New Roman"/>
          <w:color w:val="000000"/>
          <w:sz w:val="26"/>
          <w:szCs w:val="26"/>
        </w:rPr>
        <w:t xml:space="preserve">500.000 đồng (Năm trăm nghìn đồng). </w:t>
      </w:r>
    </w:p>
    <w:p w14:paraId="2004E2E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(Áp dụng mức phí: 250.000 đồng (Hai trăm năm mươi nghìn đồng) kể từ ngày  01/7/2025 đến hết ngày 31/12/2026 theo Thông tư số 64/2025/TT-BTC).  </w:t>
      </w:r>
    </w:p>
    <w:p w14:paraId="76806B3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Kết quả thực hiện thủ tục hành chính: </w:t>
      </w:r>
      <w:r w:rsidRPr="00747F92">
        <w:rPr>
          <w:rFonts w:ascii="Times New Roman" w:eastAsia="Times New Roman" w:hAnsi="Times New Roman" w:cs="Times New Roman"/>
          <w:color w:val="000000"/>
          <w:sz w:val="26"/>
          <w:szCs w:val="26"/>
        </w:rPr>
        <w:t xml:space="preserve">Ghi nội dung thay đổi vào Giấy đăng ký hoạt động của Chi nhánh Trung tâm trọng tài. </w:t>
      </w:r>
    </w:p>
    <w:p w14:paraId="379DED8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Yêu cầu, điều kiện thực hiện thủ tục hành chính: </w:t>
      </w:r>
      <w:r w:rsidRPr="00747F92">
        <w:rPr>
          <w:rFonts w:ascii="Times New Roman" w:eastAsia="Times New Roman" w:hAnsi="Times New Roman" w:cs="Times New Roman"/>
          <w:color w:val="000000"/>
          <w:sz w:val="26"/>
          <w:szCs w:val="26"/>
        </w:rPr>
        <w:t xml:space="preserve">Không. </w:t>
      </w:r>
    </w:p>
    <w:p w14:paraId="40AE381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Căn cứ pháp lý của thủ tục hành chính: </w:t>
      </w:r>
    </w:p>
    <w:p w14:paraId="76A9F72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Luật Trọng tài thương mại số 54/2010/QH12.  </w:t>
      </w:r>
    </w:p>
    <w:p w14:paraId="717CAE7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63/2011/NĐ-CP ngày 28/7/2011 của Chính phủ quy định chi tiết và hướng dẫn thi hành một số điều của Luật Trọng tài thương mại. </w:t>
      </w:r>
    </w:p>
    <w:p w14:paraId="573D4CA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112/2025/NĐ-CP ngày 29/5/2025 của Chính phủ sửa đổi, bổ sung  một số điều của các Nghị định thuộc lĩnh vực bổ trợ tư pháp.  </w:t>
      </w:r>
    </w:p>
    <w:p w14:paraId="65B2FC5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tư số 222/2016/TT-BTC ngày 10/11/2016 của Bộ Tài chính quy định mức thu, chế độ thu, nộp, quản lý phí thẩm định tiểu chuẩn, điều kiện hành nghề trong  lĩnh vực hoạt động trọng tài thương mại. </w:t>
      </w:r>
    </w:p>
    <w:p w14:paraId="1E873C4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highlight w:val="white"/>
        </w:rPr>
      </w:pPr>
      <w:r w:rsidRPr="00747F92">
        <w:rPr>
          <w:rFonts w:ascii="Times New Roman" w:eastAsia="Times New Roman" w:hAnsi="Times New Roman" w:cs="Times New Roman"/>
          <w:i/>
          <w:iCs/>
          <w:color w:val="000000"/>
          <w:sz w:val="26"/>
          <w:szCs w:val="26"/>
          <w:highlight w:val="white"/>
        </w:rPr>
        <w:t xml:space="preserve">- Thông tư số 64/2025/TT-BTC ngày 30/6/2025 của Bộ trưởng Bộ Tài chính quy </w:t>
      </w:r>
      <w:r w:rsidRPr="00747F92">
        <w:rPr>
          <w:rFonts w:ascii="Times New Roman" w:eastAsia="Times New Roman" w:hAnsi="Times New Roman" w:cs="Times New Roman"/>
          <w:i/>
          <w:iCs/>
          <w:color w:val="000000"/>
          <w:sz w:val="26"/>
          <w:szCs w:val="26"/>
        </w:rPr>
        <w:t xml:space="preserve"> </w:t>
      </w:r>
      <w:r w:rsidRPr="00747F92">
        <w:rPr>
          <w:rFonts w:ascii="Times New Roman" w:eastAsia="Times New Roman" w:hAnsi="Times New Roman" w:cs="Times New Roman"/>
          <w:i/>
          <w:iCs/>
          <w:color w:val="000000"/>
          <w:sz w:val="26"/>
          <w:szCs w:val="26"/>
          <w:highlight w:val="white"/>
        </w:rPr>
        <w:t>định mức thu, miễn một số khoản phí, lệ phí nhằm hỗ trợ cho doanh nghiệp, người dân.</w:t>
      </w:r>
    </w:p>
    <w:p w14:paraId="451FF26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br w:type="page"/>
      </w:r>
      <w:r w:rsidRPr="00747F92">
        <w:rPr>
          <w:rFonts w:ascii="Times New Roman" w:eastAsia="Times New Roman" w:hAnsi="Times New Roman" w:cs="Times New Roman"/>
          <w:b/>
          <w:bCs/>
          <w:color w:val="000000"/>
          <w:sz w:val="26"/>
          <w:szCs w:val="26"/>
        </w:rPr>
        <w:lastRenderedPageBreak/>
        <w:t xml:space="preserve">9. Đăng ký hoạt động Chi nhánh của Tổ chức trọng tài nước ngoài tại Việt Nam sau khi được cấp Giấy phép thành lập; đăng ký hoạt động Chi nhánh của Tổ chức trọng tài nước ngoài tại Việt Nam trong trường hợp chuyển địa điểm trụ sở sang tỉnh, thành phố trực thuộc trung ương khác </w:t>
      </w:r>
    </w:p>
    <w:p w14:paraId="75A3B40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tự thực hiện: </w:t>
      </w:r>
    </w:p>
    <w:p w14:paraId="243F7E5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Trường hợp đăng ký hoạt động Chi nhánh của Tổ chức trọng tài nước ngoài  tại Việt Nam sau khi được cấp Giấy phép thành lập: </w:t>
      </w:r>
    </w:p>
    <w:p w14:paraId="32DE8FD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60 ngày kể từ ngày được cấp Giấy phép thành lập, Chi nhánh  của Tổ chức trọng tài nước ngoài phải gửi trực tiếp hoặc qua dịch vụ bưu chính đến Sở Tư pháp nơi đặt trụ sở Chi nhánh hoặc trực tuyến trên Cổng dịch vụ công quốc gia văn bản đề nghị đăng ký hoạt động của Tổ chức trọng tài nước ngoài tại Việt Nam. </w:t>
      </w:r>
    </w:p>
    <w:p w14:paraId="1F40385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05 ngày làm việc kể từ ngày nhận đủ hồ sơ hợp lệ và lệ phí, Sở Tư pháp cấp Giấy đăng ký hoạt động cho Chi nhánh. </w:t>
      </w:r>
    </w:p>
    <w:p w14:paraId="7DBD4AC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Trong thời hạn 30 ngày kể từ ngày Chi nhánh được cấp Giấy đăng ký hoạt động, Chi nhánh của Tổ chức trọng tài nước ngoài phải đăng báo hàng ngày của Trung ương hoặc địa phương nơi đăng ký hoạt động của Chi nhánh trong 03 số liên tiếp về việc lập Chi nhánh. </w:t>
      </w:r>
    </w:p>
    <w:p w14:paraId="61EA757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 Trường hợp đăng ký hoạt động Chi nhánh của Tổ chức trọng tài nước ngoài  tại Việt Nam trong trường hợp chuyển địa điểm trụ sở sang tỉnh thành phố trực thuộc trung ương khác: </w:t>
      </w:r>
    </w:p>
    <w:p w14:paraId="7AA9CAB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Trong trường hợp chuyển địa điểm trụ sở sang tỉnh, thành phố trực thuộc trung  ương khác, Chi nhánh Tổ chức trọng tài nước ngoài gửi Thông báo cho Sở Tư pháp nơi đã cấp Giấy đăng ký hoạt động và gửi hồ sơ đăng ký hoạt động đến Sở Tư pháp nơi đặt địa điểm trụ sở mới. </w:t>
      </w:r>
    </w:p>
    <w:p w14:paraId="5ED2E94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Cách thức thực hiện: </w:t>
      </w:r>
      <w:r w:rsidRPr="00747F92">
        <w:rPr>
          <w:rFonts w:ascii="Times New Roman" w:eastAsia="Times New Roman" w:hAnsi="Times New Roman" w:cs="Times New Roman"/>
          <w:color w:val="000000"/>
          <w:sz w:val="26"/>
          <w:szCs w:val="26"/>
        </w:rPr>
        <w:t xml:space="preserve">Hồ sơ được gửi trực tiếp, qua hệ thống bưu chính hoặc trực tuyến (Đã đủ điều kiện thực hiện dịch vụ công trực tuyến toàn trình). </w:t>
      </w:r>
    </w:p>
    <w:p w14:paraId="5C4C537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Thành phần hồ sơ: </w:t>
      </w:r>
    </w:p>
    <w:p w14:paraId="772B9E3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a) Trường hợp đăng ký hoạt động Chi nhánh của Tổ chức trọng tài nước ngoài  tại Việt Nam sau khi được cấp Giấy phép thành lập: </w:t>
      </w:r>
    </w:p>
    <w:p w14:paraId="5F6108C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Đơn đăng ký hoạt động Chi nhánh của Trung tâm trọng tài/Chi nhánh Tổ chức trọng tài nước ngoài tại Việt Nam.  </w:t>
      </w:r>
    </w:p>
    <w:p w14:paraId="289ABD0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 Trường hợp đăng ký hoạt động Chi nhánh của Tổ chức trọng tài nước ngoài  tại Việt Nam trong trường hợp chuyển địa điểm trụ sở sang tỉnh thành phố trực thuộc trung ương khác: </w:t>
      </w:r>
    </w:p>
    <w:p w14:paraId="5353276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báo cho Sở Tư pháp nơi đã cấp Giấy đăng ký hoạt động. </w:t>
      </w:r>
    </w:p>
    <w:p w14:paraId="381BCDD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Đơn đăng ký hoạt động Chi nhánh của Trung tâm trọng tài/Chi nhánh Tổ chức trọng tài nước ngoài tại Việt Nam.  </w:t>
      </w:r>
    </w:p>
    <w:p w14:paraId="1DB5BEF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Số lượng hồ sơ: </w:t>
      </w:r>
      <w:r w:rsidRPr="00747F92">
        <w:rPr>
          <w:rFonts w:ascii="Times New Roman" w:eastAsia="Times New Roman" w:hAnsi="Times New Roman" w:cs="Times New Roman"/>
          <w:color w:val="000000"/>
          <w:sz w:val="26"/>
          <w:szCs w:val="26"/>
        </w:rPr>
        <w:t xml:space="preserve">01 bộ. </w:t>
      </w:r>
    </w:p>
    <w:p w14:paraId="606C43E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Thời hạn giải quyết: </w:t>
      </w:r>
      <w:r w:rsidRPr="00747F92">
        <w:rPr>
          <w:rFonts w:ascii="Times New Roman" w:eastAsia="Times New Roman" w:hAnsi="Times New Roman" w:cs="Times New Roman"/>
          <w:color w:val="000000"/>
          <w:sz w:val="26"/>
          <w:szCs w:val="26"/>
        </w:rPr>
        <w:t xml:space="preserve">Trong thời hạn 05 ngày làm việc, kể từ ngày nhận đủ hồ sơ. </w:t>
      </w:r>
    </w:p>
    <w:p w14:paraId="3476C36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Cơ quan giải quyết thủ tục hành chính: </w:t>
      </w:r>
      <w:r w:rsidRPr="00747F92">
        <w:rPr>
          <w:rFonts w:ascii="Times New Roman" w:eastAsia="Times New Roman" w:hAnsi="Times New Roman" w:cs="Times New Roman"/>
          <w:color w:val="000000"/>
          <w:sz w:val="26"/>
          <w:szCs w:val="26"/>
        </w:rPr>
        <w:t>Sở Tư pháp.</w:t>
      </w:r>
    </w:p>
    <w:p w14:paraId="4B32F3E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Đối tượng thực hiện thủ tục hành chính: </w:t>
      </w:r>
      <w:r w:rsidRPr="00747F92">
        <w:rPr>
          <w:rFonts w:ascii="Times New Roman" w:eastAsia="Times New Roman" w:hAnsi="Times New Roman" w:cs="Times New Roman"/>
          <w:color w:val="000000"/>
          <w:sz w:val="26"/>
          <w:szCs w:val="26"/>
        </w:rPr>
        <w:t xml:space="preserve">Chi nhánh của Tổ chức trọng tài nước ngoài tại Việt Nam. </w:t>
      </w:r>
    </w:p>
    <w:p w14:paraId="7CC3A23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Tên mẫu đơn, mẫu tờ khai: </w:t>
      </w:r>
      <w:r w:rsidRPr="00747F92">
        <w:rPr>
          <w:rFonts w:ascii="Times New Roman" w:eastAsia="Times New Roman" w:hAnsi="Times New Roman" w:cs="Times New Roman"/>
          <w:color w:val="000000"/>
          <w:sz w:val="26"/>
          <w:szCs w:val="26"/>
        </w:rPr>
        <w:t xml:space="preserve">Mẫu 05/TP-TTTM-sđ ban hành kèm theo Thông  tư số 03/2024/TT-BTP ngày 15/5/2024 của Bộ trưởng Bộ Tư pháp sửa đổi, bổ sung 08  </w:t>
      </w:r>
      <w:r w:rsidRPr="00747F92">
        <w:rPr>
          <w:rFonts w:ascii="Times New Roman" w:eastAsia="Times New Roman" w:hAnsi="Times New Roman" w:cs="Times New Roman"/>
          <w:color w:val="000000"/>
          <w:sz w:val="26"/>
          <w:szCs w:val="26"/>
        </w:rPr>
        <w:lastRenderedPageBreak/>
        <w:t xml:space="preserve">thông tư liên quan đến thủ tục hành chính trong lĩnh vực bổ trợ tư pháp, Mẫu số 11- PLIII-TTTM ban hành kèm theo Thông tư số 08/2025/TT-BTP ngày 12/6/2025 của Bộ trưởng Bộ Tư pháp quy định về phân cấp, phân định thẩm quyền khi tổ chức chính quyền địa phương 02 cấp trong lĩnh vực quản lý nhà nước của Bộ Tư pháp. </w:t>
      </w:r>
    </w:p>
    <w:p w14:paraId="7832BB6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Phí thẩm định: </w:t>
      </w:r>
      <w:r w:rsidRPr="00747F92">
        <w:rPr>
          <w:rFonts w:ascii="Times New Roman" w:eastAsia="Times New Roman" w:hAnsi="Times New Roman" w:cs="Times New Roman"/>
          <w:color w:val="000000"/>
          <w:sz w:val="26"/>
          <w:szCs w:val="26"/>
        </w:rPr>
        <w:t xml:space="preserve">5.000.000 đồng (Năm triệu đồng). </w:t>
      </w:r>
    </w:p>
    <w:p w14:paraId="4D4CF4E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(Áp dụng mức phí: 2.500.000 đồng (Hai triệu năm trăm đồng) kể từ ngày  01/7/2025 đến hết ngày 31/12/2026 theo Thông tư số 64/2025/TT-BTC).  </w:t>
      </w:r>
    </w:p>
    <w:p w14:paraId="1C5D081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Kết quả thực hiện thủ tục hành chính: </w:t>
      </w:r>
      <w:r w:rsidRPr="00747F92">
        <w:rPr>
          <w:rFonts w:ascii="Times New Roman" w:eastAsia="Times New Roman" w:hAnsi="Times New Roman" w:cs="Times New Roman"/>
          <w:color w:val="000000"/>
          <w:sz w:val="26"/>
          <w:szCs w:val="26"/>
        </w:rPr>
        <w:t xml:space="preserve">Cấp Giấy đăng ký hoạt động cho Chi  nhánh của Tổ chức trọng tài nước ngoài tại Việt Nam. </w:t>
      </w:r>
    </w:p>
    <w:p w14:paraId="380BDB4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Yêu cầu, điều kiện thực hiện thủ tục hành chính: Không. </w:t>
      </w:r>
    </w:p>
    <w:p w14:paraId="39E72D5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Căn cứ pháp lý của thủ tục hành chính: </w:t>
      </w:r>
    </w:p>
    <w:p w14:paraId="74C375E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Luật Trọng tài thương mại số 54/2010/QH12 của Quốc hội khóa 12; </w:t>
      </w:r>
    </w:p>
    <w:p w14:paraId="098F6FE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63/2011/NĐ-CP ngày 28/7/2011 của Chính phủ Quy định chi tiết và hướng dẫn thi hành một số điều của Luật Trọng tài thương mại; </w:t>
      </w:r>
    </w:p>
    <w:p w14:paraId="5EC46E9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112/2025/NĐ-CP ngày 29/5/2025 của Chính phủ sửa đổi, bổ sung  một số điều của các Nghị định thuộc lĩnh vực bổ trợ tư pháp; </w:t>
      </w:r>
    </w:p>
    <w:p w14:paraId="30D3A53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121/2025/NĐ-CP ngày 11/6/2025 của Chính phủ quy định về phân  quyền, phân cấp trong lĩnh vực quản lý nhà nước của Bộ Tư pháp; </w:t>
      </w:r>
    </w:p>
    <w:p w14:paraId="427633A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tư số 222/2016/TT-BTC ngày 10/11/2016 của Bộ Tài chính quy định mức thu, chế độ thu, nộp, quản lý phí thẩm định tiểu chuẩn, điều kiện hành nghề trong  lĩnh vực hoạt động trọng tài thương mại; </w:t>
      </w:r>
    </w:p>
    <w:p w14:paraId="4BA967F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tư số 03/2024/TT-BTP ngày 15/5/2024 của Bộ trưởng Bộ Tư pháp sửa đổi, bổ sung 08 thông tư liên quan đến thủ tục hành chính trong lĩnh vực bổ trợ tư pháp. </w:t>
      </w:r>
    </w:p>
    <w:p w14:paraId="3D071D3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Thông tư số 08/2025/TT-BTP ngày 12/6/2025 của Bộ trưởng Bộ Tư pháp quy  định về phân cấp, phân định thẩm quyền khi tổ chức chính quyền địa phương 02 cấp trong lĩnh vực quản lý nhà nước của Bộ Tư pháp. </w:t>
      </w:r>
    </w:p>
    <w:p w14:paraId="54F8ABA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highlight w:val="white"/>
        </w:rPr>
      </w:pPr>
      <w:r w:rsidRPr="00747F92">
        <w:rPr>
          <w:rFonts w:ascii="Times New Roman" w:eastAsia="Times New Roman" w:hAnsi="Times New Roman" w:cs="Times New Roman"/>
          <w:i/>
          <w:iCs/>
          <w:color w:val="000000"/>
          <w:sz w:val="26"/>
          <w:szCs w:val="26"/>
          <w:highlight w:val="white"/>
        </w:rPr>
        <w:t xml:space="preserve">- Thông tư số 64/2025/TT-BTC ngày 30/6/2025 của Bộ trưởng Bộ Tài chính quy </w:t>
      </w:r>
      <w:r w:rsidRPr="00747F92">
        <w:rPr>
          <w:rFonts w:ascii="Times New Roman" w:eastAsia="Times New Roman" w:hAnsi="Times New Roman" w:cs="Times New Roman"/>
          <w:i/>
          <w:iCs/>
          <w:color w:val="000000"/>
          <w:sz w:val="26"/>
          <w:szCs w:val="26"/>
        </w:rPr>
        <w:t xml:space="preserve"> </w:t>
      </w:r>
      <w:r w:rsidRPr="00747F92">
        <w:rPr>
          <w:rFonts w:ascii="Times New Roman" w:eastAsia="Times New Roman" w:hAnsi="Times New Roman" w:cs="Times New Roman"/>
          <w:i/>
          <w:iCs/>
          <w:color w:val="000000"/>
          <w:sz w:val="26"/>
          <w:szCs w:val="26"/>
          <w:highlight w:val="white"/>
        </w:rPr>
        <w:t>định mức thu, miễn một số khoản phí, lệ phí nhằm hỗ trợ cho doanh nghiệp, người dân.</w:t>
      </w:r>
    </w:p>
    <w:p w14:paraId="62DF3735" w14:textId="77777777" w:rsidR="00747F92" w:rsidRPr="00747F92" w:rsidRDefault="00747F92" w:rsidP="00747F92">
      <w:pPr>
        <w:pBdr>
          <w:top w:val="nil"/>
          <w:left w:val="nil"/>
          <w:bottom w:val="nil"/>
          <w:right w:val="nil"/>
          <w:between w:val="nil"/>
        </w:pBdr>
        <w:spacing w:before="40"/>
        <w:ind w:left="4713"/>
        <w:rPr>
          <w:rFonts w:ascii="Times New Roman" w:eastAsia="Times New Roman" w:hAnsi="Times New Roman" w:cs="Times New Roman"/>
          <w:color w:val="000000"/>
        </w:rPr>
      </w:pPr>
      <w:r w:rsidRPr="00747F92">
        <w:rPr>
          <w:rFonts w:ascii="Times New Roman" w:eastAsia="Times New Roman" w:hAnsi="Times New Roman" w:cs="Times New Roman"/>
          <w:color w:val="000000"/>
        </w:rPr>
        <w:br w:type="page"/>
      </w:r>
    </w:p>
    <w:tbl>
      <w:tblPr>
        <w:tblW w:w="4785" w:type="dxa"/>
        <w:tblInd w:w="4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tblGrid>
      <w:tr w:rsidR="00747F92" w:rsidRPr="00747F92" w14:paraId="404AF4DA" w14:textId="77777777" w:rsidTr="00C94D02">
        <w:trPr>
          <w:trHeight w:val="1156"/>
        </w:trPr>
        <w:tc>
          <w:tcPr>
            <w:tcW w:w="4785" w:type="dxa"/>
            <w:shd w:val="clear" w:color="auto" w:fill="auto"/>
            <w:tcMar>
              <w:top w:w="100" w:type="dxa"/>
              <w:left w:w="100" w:type="dxa"/>
              <w:bottom w:w="100" w:type="dxa"/>
              <w:right w:w="100" w:type="dxa"/>
            </w:tcMar>
          </w:tcPr>
          <w:p w14:paraId="2855D5E8"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Mẫu 05/TP-TTTM-sđ </w:t>
            </w:r>
          </w:p>
          <w:p w14:paraId="7FFBDD19"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(Ban hành kèm theo Thông tư số </w:t>
            </w:r>
          </w:p>
          <w:p w14:paraId="7C5E14A5"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03/2024/TT-BTP)</w:t>
            </w:r>
          </w:p>
        </w:tc>
      </w:tr>
    </w:tbl>
    <w:p w14:paraId="16A0333A"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1AD9FE5B"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37FFAB12"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CỘNG HÒA XÃ HỘI CHỦ NGHĨA VIỆT NAM</w:t>
      </w:r>
    </w:p>
    <w:p w14:paraId="6652AC5A"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Độc lập – Tự do - Hạnh phúc</w:t>
      </w:r>
    </w:p>
    <w:p w14:paraId="0CAAD83B"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color w:val="000000"/>
          <w:sz w:val="17"/>
          <w:szCs w:val="17"/>
        </w:rPr>
      </w:pPr>
      <w:r w:rsidRPr="00747F92">
        <w:rPr>
          <w:rFonts w:ascii="Times New Roman" w:eastAsia="Times New Roman" w:hAnsi="Times New Roman" w:cs="Times New Roman"/>
          <w:color w:val="000000"/>
          <w:sz w:val="17"/>
          <w:szCs w:val="17"/>
        </w:rPr>
        <w:t>________________________</w:t>
      </w:r>
    </w:p>
    <w:p w14:paraId="1136199E"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ĐƠN ĐĂNG KÝ HOẠT ĐỘNG</w:t>
      </w:r>
    </w:p>
    <w:p w14:paraId="63816F21"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CHI NHÁNH CỦA TRUNG TÂM TRỌNG TÀI/CHI NHÁNH TỔ CHỨC TRỌNG TÀI NƯỚC NGOÀI TẠI VIỆT NAM</w:t>
      </w:r>
    </w:p>
    <w:p w14:paraId="77912FAF" w14:textId="77777777" w:rsidR="00747F92" w:rsidRPr="00747F92" w:rsidRDefault="00747F92" w:rsidP="00747F92">
      <w:pPr>
        <w:pBdr>
          <w:top w:val="nil"/>
          <w:left w:val="nil"/>
          <w:bottom w:val="nil"/>
          <w:right w:val="nil"/>
          <w:between w:val="nil"/>
        </w:pBdr>
        <w:spacing w:before="40"/>
        <w:ind w:left="2620"/>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Kính gửi: Sở Tư pháp……………………. </w:t>
      </w:r>
    </w:p>
    <w:p w14:paraId="17DF3F9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p>
    <w:p w14:paraId="6A9756C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Trung tâm trọng tài/Chi nhánh của Tổ chức trọng tài nước ngoài tại Việt Nam (ghi bằng chữ in hoa): </w:t>
      </w:r>
    </w:p>
    <w:p w14:paraId="4AE9D33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w:t>
      </w:r>
    </w:p>
    <w:p w14:paraId="075979B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Địa chỉ trụ sở chính: ……………………………………………… </w:t>
      </w:r>
    </w:p>
    <w:p w14:paraId="0E9E4D6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Điện thoại:………………………………………………………………………. </w:t>
      </w:r>
    </w:p>
    <w:p w14:paraId="6A0D051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Email: …………………………………………………………………………... Website (nếu có):……………………………………………………………….. Giấy phép thành lập số: …………………………………………………………. cấp ngày……… tháng……….. năm.…………………………. </w:t>
      </w:r>
    </w:p>
    <w:p w14:paraId="10885F6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tại……………………………………………………………………………….. </w:t>
      </w:r>
    </w:p>
    <w:p w14:paraId="5AC0C06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Đề nghị đăng ký hoạt động của Chi nhánh Trung tâm trọng tài/Chi nhánh Tổ chức trọng tài nước ngoài tại Việt Nam với nội dung cụ thể như sau: </w:t>
      </w:r>
    </w:p>
    <w:p w14:paraId="2FA2A61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Tên Chi nhánh: </w:t>
      </w:r>
    </w:p>
    <w:p w14:paraId="0DCA4BF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24D148D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Tên viết tắt: ………………………………………………</w:t>
      </w:r>
    </w:p>
    <w:p w14:paraId="0BE4B24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giao dịch bằng tiếng Anh (nếu có): </w:t>
      </w:r>
    </w:p>
    <w:p w14:paraId="5F983AE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6E18024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Trụ sở Chi nhánh: </w:t>
      </w:r>
    </w:p>
    <w:p w14:paraId="2A1C92F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Địa chỉ: …………………………………………………… </w:t>
      </w:r>
    </w:p>
    <w:p w14:paraId="253F160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Điện thoại: …………………………..…………. Email: ………………………. </w:t>
      </w:r>
    </w:p>
    <w:p w14:paraId="003CCD8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3. Trưởng Chi nhánh:  </w:t>
      </w:r>
    </w:p>
    <w:p w14:paraId="37A59CB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Họ và tên:………………………………Giới tính (1):……………. </w:t>
      </w:r>
    </w:p>
    <w:p w14:paraId="677A0F2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Ngày, tháng, năm sinh:…………………….. Quốc tịch (2):…………………… Điện thoại:…………………………….. Email:……………………………….. </w:t>
      </w:r>
    </w:p>
    <w:p w14:paraId="50A4C20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Chứng minh nhân dân/Số Thẻ Căn cước công dân/Số định danh cá nhân (đối với công dân Việt Nam):.............................................. </w:t>
      </w:r>
    </w:p>
    <w:p w14:paraId="5BB5805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Nơi cấp (3): …………………… Ngày, tháng, năm cấp (4):……………………  (đối với Chứng minh nhân dân, Thẻ Căn cước công dân)  </w:t>
      </w:r>
    </w:p>
    <w:p w14:paraId="5D09104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Số Hộ chiếu (đối với người nước ngoài):............................................................. Nơi cấp: …………………… Ngày, tháng, năm cấp:…………………… …  </w:t>
      </w:r>
    </w:p>
    <w:p w14:paraId="3FC22DA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4. Lĩnh vực hoạt động của Chi nhánh: </w:t>
      </w:r>
    </w:p>
    <w:p w14:paraId="175DA8C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w:t>
      </w:r>
    </w:p>
    <w:p w14:paraId="7F1F7BC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cam kết về tính chính xác, trung thực và hoàn toàn chịu trách nhiệm về các nội dung khai trong hồ sơ đăng ký hoạt động; hoạt động đúng nội dung trong  Giấy đăng ký, đúng quy định của pháp luật và chịu trách nhiệm về mọi hoạt động của Chi nhánh. </w:t>
      </w:r>
    </w:p>
    <w:p w14:paraId="75DB892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022AA37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1 …………………………………………………………………………………</w:t>
      </w:r>
    </w:p>
    <w:p w14:paraId="38CE12E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 …………………………………………………………………………………… </w:t>
      </w:r>
    </w:p>
    <w:p w14:paraId="54B704E0" w14:textId="77777777" w:rsidR="00747F92" w:rsidRPr="00747F92" w:rsidRDefault="00747F92" w:rsidP="00747F92">
      <w:pPr>
        <w:pBdr>
          <w:top w:val="nil"/>
          <w:left w:val="nil"/>
          <w:bottom w:val="nil"/>
          <w:right w:val="nil"/>
          <w:between w:val="nil"/>
        </w:pBdr>
        <w:spacing w:before="40"/>
        <w:ind w:right="67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Tỉnh (thành phố), ngày……tháng ….năm……. </w:t>
      </w:r>
    </w:p>
    <w:p w14:paraId="0C42ECA1" w14:textId="77777777" w:rsidR="00747F92" w:rsidRPr="00747F92" w:rsidRDefault="00747F92" w:rsidP="00747F92">
      <w:pPr>
        <w:pBdr>
          <w:top w:val="nil"/>
          <w:left w:val="nil"/>
          <w:bottom w:val="nil"/>
          <w:right w:val="nil"/>
          <w:between w:val="nil"/>
        </w:pBdr>
        <w:spacing w:before="40"/>
        <w:ind w:right="799"/>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Trung  </w:t>
      </w:r>
    </w:p>
    <w:p w14:paraId="7E7C9B80" w14:textId="77777777" w:rsidR="00747F92" w:rsidRPr="00747F92" w:rsidRDefault="00747F92" w:rsidP="00747F92">
      <w:pPr>
        <w:pBdr>
          <w:top w:val="nil"/>
          <w:left w:val="nil"/>
          <w:bottom w:val="nil"/>
          <w:right w:val="nil"/>
          <w:between w:val="nil"/>
        </w:pBdr>
        <w:spacing w:before="40"/>
        <w:ind w:right="876"/>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tâm trọng tài/Trưởng Chi nhánh tổ chức </w:t>
      </w:r>
    </w:p>
    <w:p w14:paraId="0D66747D" w14:textId="77777777" w:rsidR="00747F92" w:rsidRPr="00747F92" w:rsidRDefault="00747F92" w:rsidP="00747F92">
      <w:pPr>
        <w:pBdr>
          <w:top w:val="nil"/>
          <w:left w:val="nil"/>
          <w:bottom w:val="nil"/>
          <w:right w:val="nil"/>
          <w:between w:val="nil"/>
        </w:pBdr>
        <w:spacing w:before="40"/>
        <w:ind w:right="1265"/>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trọng tài nước ngoài tại Việt Nam </w:t>
      </w:r>
    </w:p>
    <w:p w14:paraId="2E8FA3F9" w14:textId="77777777" w:rsidR="00747F92" w:rsidRPr="00747F92" w:rsidRDefault="00747F92" w:rsidP="00747F92">
      <w:pPr>
        <w:pBdr>
          <w:top w:val="nil"/>
          <w:left w:val="nil"/>
          <w:bottom w:val="nil"/>
          <w:right w:val="nil"/>
          <w:between w:val="nil"/>
        </w:pBdr>
        <w:spacing w:before="40"/>
        <w:ind w:right="771"/>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dấu/chữ ký số của </w:t>
      </w:r>
    </w:p>
    <w:p w14:paraId="579242A6" w14:textId="77777777" w:rsidR="00747F92" w:rsidRPr="00747F92" w:rsidRDefault="00747F92" w:rsidP="00747F92">
      <w:pPr>
        <w:pBdr>
          <w:top w:val="nil"/>
          <w:left w:val="nil"/>
          <w:bottom w:val="nil"/>
          <w:right w:val="nil"/>
          <w:between w:val="nil"/>
        </w:pBdr>
        <w:spacing w:before="40"/>
        <w:ind w:right="2717"/>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tổ chức)</w:t>
      </w:r>
    </w:p>
    <w:p w14:paraId="2113C72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Ghi chú: </w:t>
      </w:r>
    </w:p>
    <w:p w14:paraId="0ECCE04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Các thông tin số (1), (2), (3), (4): </w:t>
      </w:r>
    </w:p>
    <w:p w14:paraId="64C45F2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 </w:t>
      </w:r>
    </w:p>
    <w:p w14:paraId="5C833BD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Trường hợp nộp hồ sơ giấy (nộp trực tiếp hoặc qua bưu chính): người thực hiện thủ tục hành chính kê khai đầy đủ trong biểu mẫu. </w:t>
      </w:r>
    </w:p>
    <w:p w14:paraId="319AF3A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Các thông tin tại biểu mẫu này đồng thời được sử dụng để xây dựng biểu mẫu điện tử tương tác khi cơ quan quản lý nhà nước cung cấp dịch vụ công trực tuyến.</w:t>
      </w:r>
    </w:p>
    <w:p w14:paraId="2081497F" w14:textId="77777777" w:rsidR="00747F92" w:rsidRPr="00747F92" w:rsidRDefault="00747F92" w:rsidP="00747F92">
      <w:pPr>
        <w:pBdr>
          <w:top w:val="nil"/>
          <w:left w:val="nil"/>
          <w:bottom w:val="nil"/>
          <w:right w:val="nil"/>
          <w:between w:val="nil"/>
        </w:pBdr>
        <w:spacing w:before="40"/>
        <w:ind w:right="1555"/>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br w:type="page"/>
      </w:r>
      <w:r w:rsidRPr="00747F92">
        <w:rPr>
          <w:rFonts w:ascii="Times New Roman" w:eastAsia="Times New Roman" w:hAnsi="Times New Roman" w:cs="Times New Roman"/>
          <w:color w:val="000000"/>
          <w:sz w:val="26"/>
          <w:szCs w:val="26"/>
        </w:rPr>
        <w:lastRenderedPageBreak/>
        <w:t xml:space="preserve">Mẫu số 11-PLIII-TTTM </w:t>
      </w:r>
    </w:p>
    <w:p w14:paraId="1AED5718" w14:textId="77777777" w:rsidR="00747F92" w:rsidRPr="00747F92" w:rsidRDefault="00747F92" w:rsidP="00747F92">
      <w:pPr>
        <w:pBdr>
          <w:top w:val="nil"/>
          <w:left w:val="nil"/>
          <w:bottom w:val="nil"/>
          <w:right w:val="nil"/>
          <w:between w:val="nil"/>
        </w:pBdr>
        <w:spacing w:before="40"/>
        <w:rPr>
          <w:rFonts w:ascii="Times New Roman" w:eastAsia="Times New Roman" w:hAnsi="Times New Roman" w:cs="Times New Roman"/>
          <w:b/>
          <w:bCs/>
          <w:color w:val="000000"/>
        </w:rPr>
      </w:pPr>
      <w:r w:rsidRPr="00747F92">
        <w:rPr>
          <w:rFonts w:ascii="Times New Roman" w:eastAsia="Times New Roman" w:hAnsi="Times New Roman" w:cs="Times New Roman"/>
          <w:b/>
          <w:bCs/>
          <w:color w:val="000000"/>
        </w:rPr>
        <w:t xml:space="preserve">TÊN TỔ CHỨC TRỌNG TÀI     CỘNG HÒA XÃ HỘI CHỦ NGHĨA VIỆT NAM </w:t>
      </w:r>
    </w:p>
    <w:p w14:paraId="1E32F1E9" w14:textId="77777777" w:rsidR="00747F92" w:rsidRPr="00747F92" w:rsidRDefault="00747F92" w:rsidP="00747F92">
      <w:pPr>
        <w:pBdr>
          <w:top w:val="nil"/>
          <w:left w:val="nil"/>
          <w:bottom w:val="nil"/>
          <w:right w:val="nil"/>
          <w:between w:val="nil"/>
        </w:pBdr>
        <w:spacing w:before="40"/>
        <w:ind w:firstLine="4395"/>
        <w:rPr>
          <w:rFonts w:ascii="Times New Roman" w:eastAsia="Times New Roman" w:hAnsi="Times New Roman" w:cs="Times New Roman"/>
          <w:b/>
          <w:bCs/>
          <w:color w:val="000000"/>
        </w:rPr>
      </w:pPr>
      <w:r w:rsidRPr="00747F92">
        <w:rPr>
          <w:rFonts w:ascii="Times New Roman" w:eastAsia="Times New Roman" w:hAnsi="Times New Roman" w:cs="Times New Roman"/>
          <w:b/>
          <w:bCs/>
          <w:color w:val="000000"/>
        </w:rPr>
        <w:t xml:space="preserve">Độc lập – Tự do – Hạnh phúc  </w:t>
      </w:r>
    </w:p>
    <w:p w14:paraId="23774858" w14:textId="77777777" w:rsidR="00747F92" w:rsidRPr="00747F92" w:rsidRDefault="00747F92" w:rsidP="00747F92">
      <w:pPr>
        <w:pBdr>
          <w:top w:val="nil"/>
          <w:left w:val="nil"/>
          <w:bottom w:val="nil"/>
          <w:right w:val="nil"/>
          <w:between w:val="nil"/>
        </w:pBdr>
        <w:spacing w:before="40"/>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                  Tỉnh (thành phố), ngày ….. tháng ….. năm …….  </w:t>
      </w:r>
    </w:p>
    <w:p w14:paraId="321F237F" w14:textId="77777777" w:rsidR="00747F92" w:rsidRPr="00747F92" w:rsidRDefault="00747F92" w:rsidP="00747F92">
      <w:pPr>
        <w:pBdr>
          <w:top w:val="nil"/>
          <w:left w:val="nil"/>
          <w:bottom w:val="nil"/>
          <w:right w:val="nil"/>
          <w:between w:val="nil"/>
        </w:pBdr>
        <w:spacing w:before="40"/>
        <w:ind w:left="3980"/>
        <w:rPr>
          <w:rFonts w:ascii="Times New Roman" w:eastAsia="Times New Roman" w:hAnsi="Times New Roman" w:cs="Times New Roman"/>
          <w:b/>
          <w:bCs/>
          <w:color w:val="000000"/>
          <w:sz w:val="28"/>
          <w:szCs w:val="28"/>
        </w:rPr>
      </w:pPr>
    </w:p>
    <w:p w14:paraId="6FA19C92"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THÔNG BÁO</w:t>
      </w:r>
    </w:p>
    <w:p w14:paraId="26007A49"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THAY ĐỔI ĐỊA ĐIỂM ĐẶT TRỤ SỞ CỦA TRUNG TÂM TRỌNG TÀI/CHI  NHÁNH TRUNG TÂM TRỌNG TÀI, CHI NHÁNH/VĂN PHÒNG ĐẠI DIỆN CỦA TỔ CHỨC TRỌNG TÀI NƯỚC NGOÀI TẠI VIỆT NAM SANG TỈNH THÀNH PHỐ TRỰC THUỘC TRUNG ƯƠNG KHÁC</w:t>
      </w:r>
    </w:p>
    <w:p w14:paraId="7B601610" w14:textId="77777777" w:rsidR="00747F92" w:rsidRPr="00747F92" w:rsidRDefault="00747F92" w:rsidP="00747F92">
      <w:pPr>
        <w:pBdr>
          <w:top w:val="nil"/>
          <w:left w:val="nil"/>
          <w:bottom w:val="nil"/>
          <w:right w:val="nil"/>
          <w:between w:val="nil"/>
        </w:pBdr>
        <w:spacing w:before="40"/>
        <w:ind w:right="1500"/>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Kính gửi: </w:t>
      </w:r>
      <w:r w:rsidRPr="00747F92">
        <w:rPr>
          <w:rFonts w:ascii="Times New Roman" w:eastAsia="Times New Roman" w:hAnsi="Times New Roman" w:cs="Times New Roman"/>
          <w:color w:val="000000"/>
          <w:sz w:val="26"/>
          <w:szCs w:val="26"/>
        </w:rPr>
        <w:t xml:space="preserve">- Chủ tịch Ủy ban nhân dân tỉnh/thành phố (1)….. </w:t>
      </w:r>
    </w:p>
    <w:p w14:paraId="303B51F5" w14:textId="77777777" w:rsidR="00747F92" w:rsidRPr="00747F92" w:rsidRDefault="00747F92" w:rsidP="00747F92">
      <w:pPr>
        <w:pBdr>
          <w:top w:val="nil"/>
          <w:left w:val="nil"/>
          <w:bottom w:val="nil"/>
          <w:right w:val="nil"/>
          <w:between w:val="nil"/>
        </w:pBdr>
        <w:spacing w:before="40"/>
        <w:ind w:right="2889"/>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Sở Tư pháp (1)…………………… </w:t>
      </w:r>
    </w:p>
    <w:p w14:paraId="6EC3FE7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tổ chức trọng tài (ghi bằng chữ in hoa):…………………………………….. Tên viết tắt (nếu có):………………………………………………………………  Tên giao dịch bằng tiếng Anh (nếu có):………………………………………….. Giấy phép thành lập số:………………………………………………………….. do ……………………………….cấp ngày…….. tháng…… năm……………… Giấy đăng ký hoạt động số: ……………………………………………………… Do Sở Tư pháp ................................. cấp ngày……..tháng……năm……………. Điện thoại:………………………………Email: ………………………………… Website (nếu có):…………………………………..…………………………….. </w:t>
      </w:r>
    </w:p>
    <w:p w14:paraId="7005181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Thông báo thay đổi đặt trụ sở của Trung tâm trọng tài/Chi nhánh Trung tâm trọng tài,  Chi nhánh/Văn phòng đại diện Tổ chức trọng tài nước ngoài tại Việt Nam sang tỉnh, thành phố trực thuộc Trung ương khác với nội dung cụ thể như sau: </w:t>
      </w:r>
    </w:p>
    <w:p w14:paraId="0E7AA2B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Địa điểm đặt trụ sở của Trung tâm trọng tài/Chi nhánh Trung tâm trọng tài, Chi  nhánh/Văn phòng đại diện Tổ chức trọng tài nước ngoài tại Việt Nam hiện tại (ghi rõ số nhà, đường/phố, phường/xã, tỉnh/thành phố): </w:t>
      </w:r>
    </w:p>
    <w:p w14:paraId="11C2324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Điện thoại:………………………………Email: ……………………………… Website:……………………………………………………………………….....</w:t>
      </w:r>
    </w:p>
    <w:p w14:paraId="620EE2A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Địa điểm đặt trụ sở mới của Trung tâm trọng tài/Chi nhánh Trung tâm trọng tài, Chi  nhánh/Văn phòng đại diện Tổ chức trọng tài nước ngoài tại Việt Nam (ghi rõ số nhà,  đường/phố, phường/xã, tỉnh/thành phố): </w:t>
      </w:r>
    </w:p>
    <w:p w14:paraId="7019B78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Điện thoại:………………………………Email: ………………………………. Website:………………………………………………………………………..... </w:t>
      </w:r>
    </w:p>
    <w:p w14:paraId="25A2528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chịu trách nhiệm hoàn toàn về tính trung thực và chính xác của nội dung thông báo và hồ sơ kèm theo; chấp hành nghiêm chỉnh mọi quy định của pháp  luật Việt Nam liên quan đến hoạt động trọng tài thương mại. </w:t>
      </w:r>
    </w:p>
    <w:p w14:paraId="5F446CB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5F0A9AD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1……………………………………………………………………………….....</w:t>
      </w:r>
    </w:p>
    <w:p w14:paraId="34E404F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w:t>
      </w:r>
    </w:p>
    <w:p w14:paraId="2A9EB100" w14:textId="77777777" w:rsidR="00747F92" w:rsidRPr="00747F92" w:rsidRDefault="00747F92" w:rsidP="00747F92">
      <w:pPr>
        <w:pBdr>
          <w:top w:val="nil"/>
          <w:left w:val="nil"/>
          <w:bottom w:val="nil"/>
          <w:right w:val="nil"/>
          <w:between w:val="nil"/>
        </w:pBdr>
        <w:spacing w:before="40"/>
        <w:ind w:right="849"/>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tổ </w:t>
      </w:r>
    </w:p>
    <w:p w14:paraId="24F914DC" w14:textId="77777777" w:rsidR="00747F92" w:rsidRPr="00747F92" w:rsidRDefault="00747F92" w:rsidP="00747F92">
      <w:pPr>
        <w:pBdr>
          <w:top w:val="nil"/>
          <w:left w:val="nil"/>
          <w:bottom w:val="nil"/>
          <w:right w:val="nil"/>
          <w:between w:val="nil"/>
        </w:pBdr>
        <w:spacing w:before="40"/>
        <w:ind w:right="2095"/>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chức trọng tài </w:t>
      </w:r>
    </w:p>
    <w:p w14:paraId="02A1F6D2" w14:textId="77777777" w:rsidR="00747F92" w:rsidRPr="00747F92" w:rsidRDefault="00747F92" w:rsidP="00747F92">
      <w:pPr>
        <w:pBdr>
          <w:top w:val="nil"/>
          <w:left w:val="nil"/>
          <w:bottom w:val="nil"/>
          <w:right w:val="nil"/>
          <w:between w:val="nil"/>
        </w:pBdr>
        <w:spacing w:before="40"/>
        <w:ind w:right="806"/>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(Chữ ký/chữ ký số, họ tên; dấu/chữ ký  </w:t>
      </w:r>
    </w:p>
    <w:p w14:paraId="1A8680ED" w14:textId="77777777" w:rsidR="00747F92" w:rsidRPr="00747F92" w:rsidRDefault="00747F92" w:rsidP="00747F92">
      <w:pPr>
        <w:pBdr>
          <w:top w:val="nil"/>
          <w:left w:val="nil"/>
          <w:bottom w:val="nil"/>
          <w:right w:val="nil"/>
          <w:between w:val="nil"/>
        </w:pBdr>
        <w:spacing w:before="40"/>
        <w:ind w:right="2084"/>
        <w:jc w:val="right"/>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số của tổ chức) </w:t>
      </w:r>
    </w:p>
    <w:p w14:paraId="350CC52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Ghi chú:  </w:t>
      </w:r>
    </w:p>
    <w:p w14:paraId="45F3B3A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Thông tin số (1): Tên tỉnh, thành phố trực thuộc Trung ương nơi Tổ chức trọng tài đã đăng ký hoạt động và Sở Tư pháp nơi đặt trụ sở mới. </w:t>
      </w:r>
    </w:p>
    <w:p w14:paraId="31408CC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Các thông tin tại biểu mẫu này đồng thời được sử dụng để xây dựng biểu mẫu điện tử tương tác khi cơ quan quản lý nhà nước cung cấp dịch vụ công trực tuyến.</w:t>
      </w:r>
    </w:p>
    <w:p w14:paraId="14665A9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br w:type="page"/>
      </w:r>
      <w:r w:rsidRPr="00747F92">
        <w:rPr>
          <w:rFonts w:ascii="Times New Roman" w:eastAsia="Times New Roman" w:hAnsi="Times New Roman" w:cs="Times New Roman"/>
          <w:b/>
          <w:bCs/>
          <w:color w:val="000000"/>
          <w:sz w:val="26"/>
          <w:szCs w:val="26"/>
        </w:rPr>
        <w:lastRenderedPageBreak/>
        <w:t xml:space="preserve">10. Cấp lại Giấy đăng ký hoạt động của Trung tâm trọng tài, Chi nhánh  Trung tâm trọng tài, Chi nhánh của Tổ chức trọng tài nước ngoài tại Việt Nam  </w:t>
      </w:r>
    </w:p>
    <w:p w14:paraId="35AEC6B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Trình tự thực hiện: </w:t>
      </w:r>
    </w:p>
    <w:p w14:paraId="0D0B707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Trung tâm trọng tài, Chi nhánh Trung tâm trọng tài, Chi nhánh của Tổ chức trọng tài nước ngoài tại Việt Nam mà Giấy đăng ký hoạt động bị mất, rách, nát, cháy  hoặc bị tiêu hủy có thể gửi hồ sơ đề nghị cấp lại đến đến cơ quan có thẩm quyền nơi đã cấp Giấy đăng ký hoạt động để được cấp lại. </w:t>
      </w:r>
    </w:p>
    <w:p w14:paraId="0AE57DD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Sở Tư pháp nơi đã cấp Giấy đăng ký hoạt động xem xét cấp lại trong thời hạn 05 ngày làm việc kể từ ngày nhận được hồ sơ đề nghị cấp lại. </w:t>
      </w:r>
    </w:p>
    <w:p w14:paraId="21194BF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Cách thức thực hiện: </w:t>
      </w:r>
      <w:r w:rsidRPr="00747F92">
        <w:rPr>
          <w:rFonts w:ascii="Times New Roman" w:eastAsia="Times New Roman" w:hAnsi="Times New Roman" w:cs="Times New Roman"/>
          <w:color w:val="000000"/>
          <w:sz w:val="26"/>
          <w:szCs w:val="26"/>
        </w:rPr>
        <w:t xml:space="preserve">Hồ sơ được gửi trực tiếp, qua hệ thống bưu chính hoặc trực tuyến. </w:t>
      </w:r>
    </w:p>
    <w:p w14:paraId="628418A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b/>
          <w:bCs/>
          <w:color w:val="000000"/>
          <w:sz w:val="26"/>
          <w:szCs w:val="26"/>
        </w:rPr>
        <w:t>Thành</w:t>
      </w:r>
      <w:r w:rsidRPr="00747F92">
        <w:rPr>
          <w:rFonts w:ascii="Times New Roman" w:eastAsia="Times New Roman" w:hAnsi="Times New Roman" w:cs="Times New Roman"/>
          <w:b/>
          <w:bCs/>
          <w:iCs/>
          <w:color w:val="000000"/>
          <w:sz w:val="26"/>
          <w:szCs w:val="26"/>
        </w:rPr>
        <w:t xml:space="preserve"> phần hồ sơ:</w:t>
      </w:r>
      <w:r w:rsidRPr="00747F92">
        <w:rPr>
          <w:rFonts w:ascii="Times New Roman" w:eastAsia="Times New Roman" w:hAnsi="Times New Roman" w:cs="Times New Roman"/>
          <w:b/>
          <w:bCs/>
          <w:i/>
          <w:iCs/>
          <w:color w:val="000000"/>
          <w:sz w:val="26"/>
          <w:szCs w:val="26"/>
        </w:rPr>
        <w:t xml:space="preserve"> </w:t>
      </w:r>
      <w:r w:rsidRPr="00747F92">
        <w:rPr>
          <w:rFonts w:ascii="Times New Roman" w:eastAsia="Times New Roman" w:hAnsi="Times New Roman" w:cs="Times New Roman"/>
          <w:i/>
          <w:iCs/>
          <w:color w:val="000000"/>
          <w:sz w:val="26"/>
          <w:szCs w:val="26"/>
        </w:rPr>
        <w:t xml:space="preserve">Đơn đề nghị cấp lại Giấy đăng ký hoạt động của Trung tâm trọng tài/Chi nhánh  Trung tâm trọng tài/Chi nhánh của Tổ chức trọng tài nước ngoài tại Việt Nam (Mẫu số 12/TP-TTTM-sđ). </w:t>
      </w:r>
    </w:p>
    <w:p w14:paraId="00B3657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Số </w:t>
      </w:r>
      <w:r w:rsidRPr="00747F92">
        <w:rPr>
          <w:rFonts w:ascii="Times New Roman" w:eastAsia="Times New Roman" w:hAnsi="Times New Roman" w:cs="Times New Roman"/>
          <w:b/>
          <w:bCs/>
          <w:iCs/>
          <w:color w:val="000000"/>
          <w:sz w:val="26"/>
          <w:szCs w:val="26"/>
        </w:rPr>
        <w:t>lượng</w:t>
      </w:r>
      <w:r w:rsidRPr="00747F92">
        <w:rPr>
          <w:rFonts w:ascii="Times New Roman" w:eastAsia="Times New Roman" w:hAnsi="Times New Roman" w:cs="Times New Roman"/>
          <w:b/>
          <w:bCs/>
          <w:color w:val="000000"/>
          <w:sz w:val="26"/>
          <w:szCs w:val="26"/>
        </w:rPr>
        <w:t xml:space="preserve"> hồ sơ: </w:t>
      </w:r>
      <w:r w:rsidRPr="00747F92">
        <w:rPr>
          <w:rFonts w:ascii="Times New Roman" w:eastAsia="Times New Roman" w:hAnsi="Times New Roman" w:cs="Times New Roman"/>
          <w:color w:val="000000"/>
          <w:sz w:val="26"/>
          <w:szCs w:val="26"/>
        </w:rPr>
        <w:t xml:space="preserve">01 bộ. </w:t>
      </w:r>
    </w:p>
    <w:p w14:paraId="7D47433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Thời hạn giải quyết: </w:t>
      </w:r>
      <w:r w:rsidRPr="00747F92">
        <w:rPr>
          <w:rFonts w:ascii="Times New Roman" w:eastAsia="Times New Roman" w:hAnsi="Times New Roman" w:cs="Times New Roman"/>
          <w:color w:val="000000"/>
          <w:sz w:val="26"/>
          <w:szCs w:val="26"/>
        </w:rPr>
        <w:t xml:space="preserve">Trong thời hạn 05 ngày làm việc, kể từ ngày nhận được hồ sơ đề nghị cấp lại. </w:t>
      </w:r>
    </w:p>
    <w:p w14:paraId="31E98FE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Cơ quan giải quyết thủ tục hành chính: </w:t>
      </w:r>
      <w:r w:rsidRPr="00747F92">
        <w:rPr>
          <w:rFonts w:ascii="Times New Roman" w:eastAsia="Times New Roman" w:hAnsi="Times New Roman" w:cs="Times New Roman"/>
          <w:color w:val="000000"/>
          <w:sz w:val="26"/>
          <w:szCs w:val="26"/>
        </w:rPr>
        <w:t xml:space="preserve">Sở Tư pháp. </w:t>
      </w:r>
    </w:p>
    <w:p w14:paraId="6842AC3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Đối tượng thực hiện thủ tục hành chính: </w:t>
      </w:r>
      <w:r w:rsidRPr="00747F92">
        <w:rPr>
          <w:rFonts w:ascii="Times New Roman" w:eastAsia="Times New Roman" w:hAnsi="Times New Roman" w:cs="Times New Roman"/>
          <w:color w:val="000000"/>
          <w:sz w:val="26"/>
          <w:szCs w:val="26"/>
        </w:rPr>
        <w:t xml:space="preserve">Trung tâm trọng tài, Chi nhánh Trung  tâm trọng tài, Chi nhánh của Tổ chức trọng tài nước ngoài tại Việt Nam.  </w:t>
      </w:r>
    </w:p>
    <w:p w14:paraId="60D6B51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Tên mẫu đơn, mẫu tờ khai: </w:t>
      </w:r>
      <w:r w:rsidRPr="00747F92">
        <w:rPr>
          <w:rFonts w:ascii="Times New Roman" w:eastAsia="Times New Roman" w:hAnsi="Times New Roman" w:cs="Times New Roman"/>
          <w:color w:val="000000"/>
          <w:sz w:val="26"/>
          <w:szCs w:val="26"/>
        </w:rPr>
        <w:t xml:space="preserve">Mẫu 12/TP-TTTM-sđ ban hành kèm theo Thông  tư số 03/2024/TT-BTP ngày 15/5/2024 của Bộ trưởng Bộ Tư pháp sửa đổi, bổ sung 08  thông tư liên quan đến thủ tục hành chính trong lĩnh vực bổ trợ tư pháp.  </w:t>
      </w:r>
    </w:p>
    <w:p w14:paraId="27EF1DA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Phí thẩm định: </w:t>
      </w:r>
      <w:r w:rsidRPr="00747F92">
        <w:rPr>
          <w:rFonts w:ascii="Times New Roman" w:eastAsia="Times New Roman" w:hAnsi="Times New Roman" w:cs="Times New Roman"/>
          <w:color w:val="000000"/>
          <w:sz w:val="26"/>
          <w:szCs w:val="26"/>
        </w:rPr>
        <w:t xml:space="preserve">Không. </w:t>
      </w:r>
    </w:p>
    <w:p w14:paraId="1B50B29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Kết quả thực hiện thủ tục hành chính: </w:t>
      </w:r>
      <w:r w:rsidRPr="00747F92">
        <w:rPr>
          <w:rFonts w:ascii="Times New Roman" w:eastAsia="Times New Roman" w:hAnsi="Times New Roman" w:cs="Times New Roman"/>
          <w:color w:val="000000"/>
          <w:sz w:val="26"/>
          <w:szCs w:val="26"/>
        </w:rPr>
        <w:t xml:space="preserve">Giấy đăng ký hoạt động của Trung tâm  trọng tài, Chi nhánh Trung tâm trọng tài, Chi nhánh của Tổ chức trọng tài nước ngoài  tại Việt Nam. </w:t>
      </w:r>
    </w:p>
    <w:p w14:paraId="01E0CD9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b/>
          <w:bCs/>
          <w:color w:val="000000"/>
          <w:sz w:val="26"/>
          <w:szCs w:val="26"/>
        </w:rPr>
        <w:t xml:space="preserve">Yêu cầu, điều kiện thực hiện thủ tục hành chính: </w:t>
      </w:r>
      <w:r w:rsidRPr="00747F92">
        <w:rPr>
          <w:rFonts w:ascii="Times New Roman" w:eastAsia="Times New Roman" w:hAnsi="Times New Roman" w:cs="Times New Roman"/>
          <w:color w:val="000000"/>
          <w:sz w:val="26"/>
          <w:szCs w:val="26"/>
        </w:rPr>
        <w:t xml:space="preserve">Không. </w:t>
      </w:r>
    </w:p>
    <w:p w14:paraId="283BAED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Căn cứ pháp lý của thủ tục hành chính: </w:t>
      </w:r>
    </w:p>
    <w:p w14:paraId="14AF1C3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Luật Trọng tài thương mại số 54/2010/QH12; </w:t>
      </w:r>
    </w:p>
    <w:p w14:paraId="1CD9431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Nghị định số 63/2011/NĐ-CP ngày 28/7/2011 của Chính phủ Quy định chi tiết và hướng dẫn thi hành một số điều của Luật Trọng tài thương mại. </w:t>
      </w:r>
    </w:p>
    <w:p w14:paraId="55F09C0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 Nghị định số 121/2025/NĐ-CP ngày 11/6/2025 của Chính phủ quy định về phân  quyền, phân cấp trong lĩnh vực quản lý nhà nước của Bộ Tư pháp;  </w:t>
      </w:r>
    </w:p>
    <w:p w14:paraId="0A9EB95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highlight w:val="white"/>
        </w:rPr>
        <w:t xml:space="preserve">- </w:t>
      </w:r>
      <w:r w:rsidRPr="00747F92">
        <w:rPr>
          <w:rFonts w:ascii="Times New Roman" w:eastAsia="Times New Roman" w:hAnsi="Times New Roman" w:cs="Times New Roman"/>
          <w:color w:val="000000"/>
          <w:sz w:val="26"/>
          <w:szCs w:val="26"/>
        </w:rPr>
        <w:t xml:space="preserve">Thông tư số 222/2016/TT-BTC ngày 10/11/2016 của Bộ Tài chính quy định mức thu, chế độ thu, nộp, quản lý phí thẩm định tiểu chuẩn, điều kiện hành nghề trong  lĩnh vực hoạt động trọng tài thương mại; </w:t>
      </w:r>
    </w:p>
    <w:p w14:paraId="0639480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Thông tư số 03/2024/TT-BTP ngày 15/5/2024 của Bộ trưởng Bộ Tư pháp sửa đổi, bổ sung 08 thông tư liên quan đến thủ tục hành chính trong lĩnh vực bổ trợ tư pháp.</w:t>
      </w:r>
    </w:p>
    <w:p w14:paraId="5E8CECF6" w14:textId="77777777" w:rsidR="00747F92" w:rsidRPr="00747F92" w:rsidRDefault="00747F92" w:rsidP="00747F92">
      <w:pPr>
        <w:pBdr>
          <w:top w:val="nil"/>
          <w:left w:val="nil"/>
          <w:bottom w:val="nil"/>
          <w:right w:val="nil"/>
          <w:between w:val="nil"/>
        </w:pBdr>
        <w:spacing w:before="40"/>
        <w:ind w:left="4721"/>
        <w:rPr>
          <w:rFonts w:ascii="Times New Roman" w:eastAsia="Times New Roman" w:hAnsi="Times New Roman" w:cs="Times New Roman"/>
          <w:color w:val="000000"/>
        </w:rPr>
      </w:pPr>
      <w:r w:rsidRPr="00747F92">
        <w:rPr>
          <w:rFonts w:ascii="Times New Roman" w:eastAsia="Times New Roman" w:hAnsi="Times New Roman" w:cs="Times New Roman"/>
          <w:color w:val="000000"/>
        </w:rPr>
        <w:br w:type="page"/>
      </w:r>
    </w:p>
    <w:tbl>
      <w:tblPr>
        <w:tblW w:w="4785" w:type="dxa"/>
        <w:tblInd w:w="4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tblGrid>
      <w:tr w:rsidR="00747F92" w:rsidRPr="00747F92" w14:paraId="334F4422" w14:textId="77777777" w:rsidTr="00C94D02">
        <w:trPr>
          <w:trHeight w:val="1156"/>
        </w:trPr>
        <w:tc>
          <w:tcPr>
            <w:tcW w:w="4785" w:type="dxa"/>
            <w:shd w:val="clear" w:color="auto" w:fill="auto"/>
            <w:tcMar>
              <w:top w:w="100" w:type="dxa"/>
              <w:left w:w="100" w:type="dxa"/>
              <w:bottom w:w="100" w:type="dxa"/>
              <w:right w:w="100" w:type="dxa"/>
            </w:tcMar>
          </w:tcPr>
          <w:p w14:paraId="5F6B90F3"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Mẫu 12/TP-TTTM-sđ </w:t>
            </w:r>
          </w:p>
          <w:p w14:paraId="3CA4B695"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(Ban hành kèm theo Thông tư số </w:t>
            </w:r>
          </w:p>
          <w:p w14:paraId="15FD5915" w14:textId="77777777" w:rsidR="00747F92" w:rsidRPr="00747F92" w:rsidRDefault="00747F92" w:rsidP="00C94D02">
            <w:pPr>
              <w:pBdr>
                <w:top w:val="nil"/>
                <w:left w:val="nil"/>
                <w:bottom w:val="nil"/>
                <w:right w:val="nil"/>
                <w:between w:val="nil"/>
              </w:pBdr>
              <w:spacing w:before="40"/>
              <w:jc w:val="center"/>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03/2024/TT-BTP)</w:t>
            </w:r>
          </w:p>
        </w:tc>
      </w:tr>
    </w:tbl>
    <w:p w14:paraId="02F5AD76"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260C4AEE" w14:textId="77777777" w:rsidR="00747F92" w:rsidRPr="00747F92" w:rsidRDefault="00747F92" w:rsidP="00747F92">
      <w:pPr>
        <w:pBdr>
          <w:top w:val="nil"/>
          <w:left w:val="nil"/>
          <w:bottom w:val="nil"/>
          <w:right w:val="nil"/>
          <w:between w:val="nil"/>
        </w:pBdr>
        <w:spacing w:before="40"/>
        <w:rPr>
          <w:rFonts w:ascii="Times New Roman" w:hAnsi="Times New Roman" w:cs="Times New Roman"/>
          <w:color w:val="000000"/>
        </w:rPr>
      </w:pPr>
    </w:p>
    <w:p w14:paraId="40A355BE"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CỘNG HÒA XÃ HỘI CHỦ NGHĨA VIỆT NAM</w:t>
      </w:r>
    </w:p>
    <w:p w14:paraId="551D3D3A"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Độc lập – Tự do - </w:t>
      </w:r>
      <w:bookmarkStart w:id="0" w:name="_GoBack"/>
      <w:bookmarkEnd w:id="0"/>
      <w:r w:rsidRPr="00747F92">
        <w:rPr>
          <w:rFonts w:ascii="Times New Roman" w:eastAsia="Times New Roman" w:hAnsi="Times New Roman" w:cs="Times New Roman"/>
          <w:b/>
          <w:bCs/>
          <w:color w:val="000000"/>
          <w:sz w:val="26"/>
          <w:szCs w:val="26"/>
        </w:rPr>
        <w:t>Hạnh phúc</w:t>
      </w:r>
    </w:p>
    <w:p w14:paraId="5DC2C6CA"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color w:val="000000"/>
          <w:sz w:val="17"/>
          <w:szCs w:val="17"/>
        </w:rPr>
      </w:pPr>
      <w:r w:rsidRPr="00747F92">
        <w:rPr>
          <w:rFonts w:ascii="Times New Roman" w:eastAsia="Times New Roman" w:hAnsi="Times New Roman" w:cs="Times New Roman"/>
          <w:color w:val="000000"/>
          <w:sz w:val="17"/>
          <w:szCs w:val="17"/>
        </w:rPr>
        <w:t>________________________</w:t>
      </w:r>
    </w:p>
    <w:p w14:paraId="145122BB" w14:textId="77777777" w:rsidR="00747F92" w:rsidRPr="00747F92" w:rsidRDefault="00747F92" w:rsidP="00747F92">
      <w:pPr>
        <w:pBdr>
          <w:top w:val="nil"/>
          <w:left w:val="nil"/>
          <w:bottom w:val="nil"/>
          <w:right w:val="nil"/>
          <w:between w:val="nil"/>
        </w:pBdr>
        <w:spacing w:before="40"/>
        <w:jc w:val="center"/>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ĐƠN ĐỀ NGHỊ CẤP LẠI GIẤY ĐĂNG KÝ HOẠT ĐỘNG CỦA TRUNG TÂM TRỌNG TÀI/CHI NHÁNH CỦA TRUNG TÂM TRỌNG TÀI, CHI NHÁNH CỦA TỔ CHỨC TRỌNG TÀI NƯỚC NGOÀI TẠI VIỆT NAM</w:t>
      </w:r>
    </w:p>
    <w:p w14:paraId="07AE1044" w14:textId="77777777" w:rsidR="00747F92" w:rsidRPr="00747F92" w:rsidRDefault="00747F92" w:rsidP="00747F92">
      <w:pPr>
        <w:pBdr>
          <w:top w:val="nil"/>
          <w:left w:val="nil"/>
          <w:bottom w:val="nil"/>
          <w:right w:val="nil"/>
          <w:between w:val="nil"/>
        </w:pBdr>
        <w:spacing w:before="40"/>
        <w:ind w:left="2912"/>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Kính gửi: Sở Tư pháp……………… </w:t>
      </w:r>
    </w:p>
    <w:p w14:paraId="3BB2BA4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Tên tổ chức trọng tài (ghi bằng chữ in hoa): </w:t>
      </w:r>
    </w:p>
    <w:p w14:paraId="529FEFE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Tên viết tắt (nếu có): </w:t>
      </w:r>
    </w:p>
    <w:p w14:paraId="5CC37C2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Giấy đăng ký hoạt động đã được cấp số ………………………………………… do Sở Tư pháp cấp ngày..... tháng..... năm…………………………………......... </w:t>
      </w:r>
    </w:p>
    <w:p w14:paraId="527E10E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Địa chỉ trụ sở: …………………………………………………………………………………… </w:t>
      </w:r>
    </w:p>
    <w:p w14:paraId="495C0F2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w:t>
      </w:r>
    </w:p>
    <w:p w14:paraId="6BBDB703"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Đề nghị cấp lại Giấy đăng ký hoạt động của Trung tâm trọng tài/Chi nhánh Trung  tâm trọng tài, Chi nhánh Tổ chức trọng tài tại Việt Nam với nội dung cụ thể như sau: </w:t>
      </w:r>
    </w:p>
    <w:p w14:paraId="6822CD3F"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Tên Trung tâm trọng tài/Chi nhánh Trung tâm trọng tài, Chi nhánh Tổ chức trọng tài tại Việt Nam (ghi bằng chữ in hoa): </w:t>
      </w:r>
    </w:p>
    <w:p w14:paraId="1A28DE1A"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Tên viết tắt (nếu có): </w:t>
      </w:r>
    </w:p>
    <w:p w14:paraId="2CDD5AB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Tên giao dịch bằng tiếng Anh (nếu có): </w:t>
      </w:r>
    </w:p>
    <w:p w14:paraId="42EE256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w:t>
      </w:r>
    </w:p>
    <w:p w14:paraId="451EA59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2. Địa điểm đặt trụ sở (ghi rõ số nhà, đường/phố, phường/xã, quận/huyện, tỉnh/thành phố):</w:t>
      </w:r>
    </w:p>
    <w:p w14:paraId="43C4117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w:t>
      </w:r>
    </w:p>
    <w:p w14:paraId="53DDBF4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3. Lĩnh vực hoạt động: </w:t>
      </w:r>
    </w:p>
    <w:p w14:paraId="7CFF7BC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w:t>
      </w:r>
    </w:p>
    <w:p w14:paraId="703C669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4. Người đại diện theo pháp luật: </w:t>
      </w:r>
    </w:p>
    <w:p w14:paraId="5838C53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Họ và tên (ghi bằng chữ in hoa):……………………………. Giới tính (1): …… Chức vụ: ………………………………………………………………………… </w:t>
      </w:r>
    </w:p>
    <w:p w14:paraId="14F37DEB"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lastRenderedPageBreak/>
        <w:t xml:space="preserve">Ngày, tháng, năm sinh:………/………../……………Quốc tịch (2):......................  </w:t>
      </w:r>
    </w:p>
    <w:p w14:paraId="5C32622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Chứng minh nhân dân/Số Thẻ Căn cước công dân/Số định danh cá nhân (đối với công dân Việt Nam):............................................  </w:t>
      </w:r>
    </w:p>
    <w:p w14:paraId="13EC84C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Nơi cấp (3): ………………………Ngày, tháng, năm cấp (4): ……/……/...…....  (đối với Chứng minh nhân dân, Thẻ Căn cước công dân) </w:t>
      </w:r>
    </w:p>
    <w:p w14:paraId="73AF985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Số Hộ chiếu (đối với người nước ngoài):....................................... </w:t>
      </w:r>
    </w:p>
    <w:p w14:paraId="32753D91"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Nơi cấp: ………………………Ngày, tháng, năm cấp: ……/……/...…....  </w:t>
      </w:r>
    </w:p>
    <w:p w14:paraId="56C7C16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Nơi thường trú (5): …………………………………… …………………………………………………………………………………… </w:t>
      </w:r>
    </w:p>
    <w:p w14:paraId="4853BBE6"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Nơi ở hiện tại (6): </w:t>
      </w:r>
    </w:p>
    <w:p w14:paraId="4F5C4FD4"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 …………………………………………………………………………………… </w:t>
      </w:r>
    </w:p>
    <w:p w14:paraId="236F59B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Điện thoại:................................................ Email:............................................ </w:t>
      </w:r>
    </w:p>
    <w:p w14:paraId="01D1E2A8"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Chúng tôi xin cam kết chịu trách nhiệm hoàn toàn về tính trung thực và chính  xác của nội dung đơn đề nghị và hồ sơ kèm theo; chấp hành nghiêm chỉnh mọi quy định của pháp luật Việt Nam liên quan đến hoạt động trọng tài thương mại. </w:t>
      </w:r>
    </w:p>
    <w:p w14:paraId="6BF0EF57"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Tài liệu gửi kèm bao gồm: </w:t>
      </w:r>
    </w:p>
    <w:p w14:paraId="151AD22C"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1. ………………………………………………………………………………… </w:t>
      </w:r>
    </w:p>
    <w:p w14:paraId="40FDAC3D"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color w:val="000000"/>
          <w:sz w:val="26"/>
          <w:szCs w:val="26"/>
        </w:rPr>
      </w:pPr>
      <w:r w:rsidRPr="00747F92">
        <w:rPr>
          <w:rFonts w:ascii="Times New Roman" w:eastAsia="Times New Roman" w:hAnsi="Times New Roman" w:cs="Times New Roman"/>
          <w:color w:val="000000"/>
          <w:sz w:val="26"/>
          <w:szCs w:val="26"/>
        </w:rPr>
        <w:t xml:space="preserve">2. ………………………………………………………………………………… </w:t>
      </w:r>
    </w:p>
    <w:p w14:paraId="5EC57A39" w14:textId="77777777" w:rsidR="00747F92" w:rsidRPr="00747F92" w:rsidRDefault="00747F92" w:rsidP="00747F92">
      <w:pPr>
        <w:pBdr>
          <w:top w:val="nil"/>
          <w:left w:val="nil"/>
          <w:bottom w:val="nil"/>
          <w:right w:val="nil"/>
          <w:between w:val="nil"/>
        </w:pBdr>
        <w:spacing w:before="40"/>
        <w:ind w:right="1028"/>
        <w:jc w:val="right"/>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Tỉnh (thành phố), ngày……tháng  </w:t>
      </w:r>
    </w:p>
    <w:p w14:paraId="58EEC348" w14:textId="77777777" w:rsidR="00747F92" w:rsidRPr="00747F92" w:rsidRDefault="00747F92" w:rsidP="00747F92">
      <w:pPr>
        <w:pBdr>
          <w:top w:val="nil"/>
          <w:left w:val="nil"/>
          <w:bottom w:val="nil"/>
          <w:right w:val="nil"/>
          <w:between w:val="nil"/>
        </w:pBdr>
        <w:spacing w:before="40"/>
        <w:ind w:right="2184"/>
        <w:jc w:val="right"/>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….năm……. </w:t>
      </w:r>
    </w:p>
    <w:p w14:paraId="5AC6948B" w14:textId="77777777" w:rsidR="00747F92" w:rsidRPr="00747F92" w:rsidRDefault="00747F92" w:rsidP="00747F92">
      <w:pPr>
        <w:pBdr>
          <w:top w:val="nil"/>
          <w:left w:val="nil"/>
          <w:bottom w:val="nil"/>
          <w:right w:val="nil"/>
          <w:between w:val="nil"/>
        </w:pBdr>
        <w:spacing w:before="40"/>
        <w:ind w:right="936"/>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Người đại diện theo pháp luật của </w:t>
      </w:r>
    </w:p>
    <w:p w14:paraId="0F3D8E36" w14:textId="77777777" w:rsidR="00747F92" w:rsidRPr="00747F92" w:rsidRDefault="00747F92" w:rsidP="00747F92">
      <w:pPr>
        <w:pBdr>
          <w:top w:val="nil"/>
          <w:left w:val="nil"/>
          <w:bottom w:val="nil"/>
          <w:right w:val="nil"/>
          <w:between w:val="nil"/>
        </w:pBdr>
        <w:spacing w:before="40"/>
        <w:ind w:right="598"/>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Trung tâm trọng tài, Chi nhánh Trung  </w:t>
      </w:r>
    </w:p>
    <w:p w14:paraId="47856ECE" w14:textId="77777777" w:rsidR="00747F92" w:rsidRPr="00747F92" w:rsidRDefault="00747F92" w:rsidP="00747F92">
      <w:pPr>
        <w:pBdr>
          <w:top w:val="nil"/>
          <w:left w:val="nil"/>
          <w:bottom w:val="nil"/>
          <w:right w:val="nil"/>
          <w:between w:val="nil"/>
        </w:pBdr>
        <w:spacing w:before="40"/>
        <w:ind w:right="770"/>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 xml:space="preserve">tâm trọng tài, Chi nhánh của tổ chức </w:t>
      </w:r>
    </w:p>
    <w:p w14:paraId="64F8AFB9" w14:textId="77777777" w:rsidR="00747F92" w:rsidRPr="00747F92" w:rsidRDefault="00747F92" w:rsidP="00747F92">
      <w:pPr>
        <w:pBdr>
          <w:top w:val="nil"/>
          <w:left w:val="nil"/>
          <w:bottom w:val="nil"/>
          <w:right w:val="nil"/>
          <w:between w:val="nil"/>
        </w:pBdr>
        <w:spacing w:before="40"/>
        <w:ind w:right="957"/>
        <w:jc w:val="right"/>
        <w:rPr>
          <w:rFonts w:ascii="Times New Roman" w:eastAsia="Times New Roman" w:hAnsi="Times New Roman" w:cs="Times New Roman"/>
          <w:b/>
          <w:bCs/>
          <w:color w:val="000000"/>
          <w:sz w:val="26"/>
          <w:szCs w:val="26"/>
        </w:rPr>
      </w:pPr>
      <w:r w:rsidRPr="00747F92">
        <w:rPr>
          <w:rFonts w:ascii="Times New Roman" w:eastAsia="Times New Roman" w:hAnsi="Times New Roman" w:cs="Times New Roman"/>
          <w:b/>
          <w:bCs/>
          <w:color w:val="000000"/>
          <w:sz w:val="26"/>
          <w:szCs w:val="26"/>
        </w:rPr>
        <w:t>trọng tài nước ngoài tại Việt Nam</w:t>
      </w:r>
    </w:p>
    <w:p w14:paraId="337A32B6" w14:textId="77777777" w:rsidR="00747F92" w:rsidRPr="00747F92" w:rsidRDefault="00747F92" w:rsidP="00747F92">
      <w:pPr>
        <w:pBdr>
          <w:top w:val="nil"/>
          <w:left w:val="nil"/>
          <w:bottom w:val="nil"/>
          <w:right w:val="nil"/>
          <w:between w:val="nil"/>
        </w:pBdr>
        <w:spacing w:before="40"/>
        <w:ind w:left="4721"/>
        <w:rPr>
          <w:rFonts w:ascii="Times New Roman" w:eastAsia="Times New Roman" w:hAnsi="Times New Roman" w:cs="Times New Roman"/>
          <w:color w:val="000000"/>
        </w:rPr>
      </w:pPr>
      <w:r w:rsidRPr="00747F92">
        <w:rPr>
          <w:rFonts w:ascii="Times New Roman" w:eastAsia="Times New Roman" w:hAnsi="Times New Roman" w:cs="Times New Roman"/>
          <w:color w:val="000000"/>
        </w:rPr>
        <w:t xml:space="preserve">54 </w:t>
      </w:r>
    </w:p>
    <w:p w14:paraId="71F8362C" w14:textId="77777777" w:rsidR="00747F92" w:rsidRPr="00747F92" w:rsidRDefault="00747F92" w:rsidP="00747F92">
      <w:pPr>
        <w:pBdr>
          <w:top w:val="nil"/>
          <w:left w:val="nil"/>
          <w:bottom w:val="nil"/>
          <w:right w:val="nil"/>
          <w:between w:val="nil"/>
        </w:pBdr>
        <w:spacing w:before="40"/>
        <w:ind w:right="736"/>
        <w:jc w:val="right"/>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(Chữ ký/chữ ký số, họ tên của người đại </w:t>
      </w:r>
    </w:p>
    <w:p w14:paraId="5A432FD1" w14:textId="77777777" w:rsidR="00747F92" w:rsidRPr="00747F92" w:rsidRDefault="00747F92" w:rsidP="00747F92">
      <w:pPr>
        <w:pBdr>
          <w:top w:val="nil"/>
          <w:left w:val="nil"/>
          <w:bottom w:val="nil"/>
          <w:right w:val="nil"/>
          <w:between w:val="nil"/>
        </w:pBdr>
        <w:spacing w:before="40"/>
        <w:ind w:right="1118"/>
        <w:jc w:val="right"/>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diện; dấu/chữ ký số của tổ chức) </w:t>
      </w:r>
    </w:p>
    <w:p w14:paraId="5E8E4C40"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b/>
          <w:bCs/>
          <w:i/>
          <w:iCs/>
          <w:color w:val="000000"/>
          <w:sz w:val="26"/>
          <w:szCs w:val="26"/>
        </w:rPr>
      </w:pPr>
      <w:r w:rsidRPr="00747F92">
        <w:rPr>
          <w:rFonts w:ascii="Times New Roman" w:eastAsia="Times New Roman" w:hAnsi="Times New Roman" w:cs="Times New Roman"/>
          <w:b/>
          <w:bCs/>
          <w:i/>
          <w:iCs/>
          <w:color w:val="000000"/>
          <w:sz w:val="26"/>
          <w:szCs w:val="26"/>
        </w:rPr>
        <w:t xml:space="preserve">Ghi chú: </w:t>
      </w:r>
    </w:p>
    <w:p w14:paraId="14101F99"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1. Các thông tin số (1), (2), (3), (4), (5), (6):  </w:t>
      </w:r>
    </w:p>
    <w:p w14:paraId="4998FD15"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 </w:t>
      </w:r>
    </w:p>
    <w:p w14:paraId="0D31F9EE"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 xml:space="preserve">- Trường hợp nộp hồ sơ giấy (nộp trực tiếp hoặc qua bưu chính): người thực hiện thủ tục hành chính kê khai đầy đủ trong biểu mẫu. </w:t>
      </w:r>
    </w:p>
    <w:p w14:paraId="514DD722" w14:textId="77777777" w:rsidR="00747F92" w:rsidRPr="00747F92" w:rsidRDefault="00747F92" w:rsidP="00747F92">
      <w:pPr>
        <w:pBdr>
          <w:top w:val="nil"/>
          <w:left w:val="nil"/>
          <w:bottom w:val="nil"/>
          <w:right w:val="nil"/>
          <w:between w:val="nil"/>
        </w:pBdr>
        <w:spacing w:before="40"/>
        <w:ind w:firstLine="567"/>
        <w:jc w:val="both"/>
        <w:rPr>
          <w:rFonts w:ascii="Times New Roman" w:eastAsia="Times New Roman" w:hAnsi="Times New Roman" w:cs="Times New Roman"/>
          <w:i/>
          <w:iCs/>
          <w:color w:val="000000"/>
          <w:sz w:val="26"/>
          <w:szCs w:val="26"/>
        </w:rPr>
      </w:pPr>
      <w:r w:rsidRPr="00747F92">
        <w:rPr>
          <w:rFonts w:ascii="Times New Roman" w:eastAsia="Times New Roman" w:hAnsi="Times New Roman" w:cs="Times New Roman"/>
          <w:i/>
          <w:iCs/>
          <w:color w:val="000000"/>
          <w:sz w:val="26"/>
          <w:szCs w:val="26"/>
        </w:rPr>
        <w:t>2. Các thông tin tại biểu mẫu này đồng thời được sử dụng để xây dựng biểu mẫu điện tử tương tác khi cơ quan quản lý nhà nước cung cấp dịch vụ công trực tuyến.</w:t>
      </w:r>
    </w:p>
    <w:p w14:paraId="32430B9E" w14:textId="77777777" w:rsidR="00747F92" w:rsidRPr="00747F92" w:rsidRDefault="00747F92" w:rsidP="00747F92">
      <w:pPr>
        <w:rPr>
          <w:rFonts w:ascii="Times New Roman" w:eastAsia="Times New Roman" w:hAnsi="Times New Roman" w:cs="Times New Roman"/>
          <w:color w:val="000000"/>
          <w:sz w:val="26"/>
          <w:szCs w:val="26"/>
        </w:rPr>
      </w:pPr>
    </w:p>
    <w:p w14:paraId="5BA065C6" w14:textId="77777777" w:rsidR="00747F92" w:rsidRPr="00747F92" w:rsidRDefault="00747F92" w:rsidP="00747F92">
      <w:pPr>
        <w:jc w:val="center"/>
        <w:rPr>
          <w:rFonts w:ascii="Times New Roman" w:hAnsi="Times New Roman" w:cs="Times New Roman"/>
        </w:rPr>
      </w:pPr>
    </w:p>
    <w:sectPr w:rsidR="00747F92" w:rsidRPr="00747F92" w:rsidSect="00F724DB">
      <w:head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87690" w14:textId="77777777" w:rsidR="00DB1993" w:rsidRDefault="00DB1993" w:rsidP="00955D43">
      <w:r>
        <w:separator/>
      </w:r>
    </w:p>
  </w:endnote>
  <w:endnote w:type="continuationSeparator" w:id="0">
    <w:p w14:paraId="105D05C6" w14:textId="77777777" w:rsidR="00DB1993" w:rsidRDefault="00DB1993" w:rsidP="0095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D7042" w14:textId="77777777" w:rsidR="00DB1993" w:rsidRDefault="00DB1993" w:rsidP="00955D43">
      <w:r>
        <w:separator/>
      </w:r>
    </w:p>
  </w:footnote>
  <w:footnote w:type="continuationSeparator" w:id="0">
    <w:p w14:paraId="2D206FDC" w14:textId="77777777" w:rsidR="00DB1993" w:rsidRDefault="00DB1993" w:rsidP="00955D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77703" w14:textId="694D0F8A" w:rsidR="008844AC" w:rsidRDefault="008844AC" w:rsidP="00573B8D">
    <w:pPr>
      <w:pStyle w:val="Header"/>
      <w:tabs>
        <w:tab w:val="clear" w:pos="9360"/>
        <w:tab w:val="center" w:pos="4535"/>
        <w:tab w:val="left" w:pos="5040"/>
        <w:tab w:val="left" w:pos="5760"/>
        <w:tab w:val="left" w:pos="6480"/>
        <w:tab w:val="left" w:pos="7200"/>
      </w:tabs>
    </w:pPr>
    <w:r>
      <w:tab/>
    </w:r>
    <w:sdt>
      <w:sdtPr>
        <w:id w:val="-13271226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47F92">
          <w:rPr>
            <w:noProof/>
          </w:rPr>
          <w:t>44</w:t>
        </w:r>
        <w:r>
          <w:rPr>
            <w:noProof/>
          </w:rPr>
          <w:fldChar w:fldCharType="end"/>
        </w:r>
      </w:sdtContent>
    </w:sdt>
    <w:r>
      <w:rPr>
        <w:noProof/>
      </w:rPr>
      <w:tab/>
    </w:r>
    <w:r>
      <w:rPr>
        <w:noProof/>
      </w:rPr>
      <w:tab/>
    </w:r>
    <w:r>
      <w:rPr>
        <w:noProof/>
      </w:rPr>
      <w:tab/>
    </w:r>
    <w:r>
      <w:rPr>
        <w:noProof/>
      </w:rPr>
      <w:tab/>
    </w:r>
    <w:r>
      <w:rPr>
        <w:noProof/>
      </w:rPr>
      <w:tab/>
    </w:r>
    <w:r>
      <w:rPr>
        <w:noProof/>
      </w:rPr>
      <w:tab/>
    </w:r>
  </w:p>
  <w:p w14:paraId="0B402637" w14:textId="77777777" w:rsidR="008844AC" w:rsidRDefault="008844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32A"/>
    <w:multiLevelType w:val="hybridMultilevel"/>
    <w:tmpl w:val="E2FA55E2"/>
    <w:lvl w:ilvl="0" w:tplc="748237B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4786E"/>
    <w:multiLevelType w:val="hybridMultilevel"/>
    <w:tmpl w:val="CE8C55C2"/>
    <w:lvl w:ilvl="0" w:tplc="C352A82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FD80E45"/>
    <w:multiLevelType w:val="hybridMultilevel"/>
    <w:tmpl w:val="57B420B6"/>
    <w:lvl w:ilvl="0" w:tplc="58F07FD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2F914C2"/>
    <w:multiLevelType w:val="hybridMultilevel"/>
    <w:tmpl w:val="2A381E98"/>
    <w:lvl w:ilvl="0" w:tplc="63565A3C">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0F170DB"/>
    <w:multiLevelType w:val="hybridMultilevel"/>
    <w:tmpl w:val="E2BCDA94"/>
    <w:lvl w:ilvl="0" w:tplc="F96087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955166"/>
    <w:multiLevelType w:val="hybridMultilevel"/>
    <w:tmpl w:val="E0F48DEA"/>
    <w:lvl w:ilvl="0" w:tplc="3772722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8E472DC"/>
    <w:multiLevelType w:val="hybridMultilevel"/>
    <w:tmpl w:val="276A8CA0"/>
    <w:lvl w:ilvl="0" w:tplc="B5CC08CE">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7173DD"/>
    <w:multiLevelType w:val="hybridMultilevel"/>
    <w:tmpl w:val="32A8A0D8"/>
    <w:lvl w:ilvl="0" w:tplc="81B0A54E">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ACC1CAD"/>
    <w:multiLevelType w:val="hybridMultilevel"/>
    <w:tmpl w:val="8C3E947A"/>
    <w:lvl w:ilvl="0" w:tplc="FBB4E30A">
      <w:numFmt w:val="bullet"/>
      <w:lvlText w:val=""/>
      <w:lvlJc w:val="left"/>
      <w:pPr>
        <w:ind w:left="1144" w:hanging="360"/>
      </w:pPr>
      <w:rPr>
        <w:rFonts w:ascii="Symbol" w:eastAsia="Times New Roman" w:hAnsi="Symbol"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15:restartNumberingAfterBreak="0">
    <w:nsid w:val="31B82BE2"/>
    <w:multiLevelType w:val="hybridMultilevel"/>
    <w:tmpl w:val="D4F8A6A6"/>
    <w:lvl w:ilvl="0" w:tplc="FF949C0A">
      <w:start w:val="1"/>
      <w:numFmt w:val="bullet"/>
      <w:lvlText w:val="-"/>
      <w:lvlJc w:val="left"/>
      <w:pPr>
        <w:ind w:left="1069" w:hanging="360"/>
      </w:pPr>
      <w:rPr>
        <w:rFonts w:ascii="Arial" w:eastAsiaTheme="minorHAnsi" w:hAnsi="Arial" w:cs="Arial"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3824F50"/>
    <w:multiLevelType w:val="hybridMultilevel"/>
    <w:tmpl w:val="2A5A15B8"/>
    <w:lvl w:ilvl="0" w:tplc="CAE2FF2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E417288"/>
    <w:multiLevelType w:val="hybridMultilevel"/>
    <w:tmpl w:val="E9E82576"/>
    <w:lvl w:ilvl="0" w:tplc="E77C2DC2">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2376C0B"/>
    <w:multiLevelType w:val="hybridMultilevel"/>
    <w:tmpl w:val="7B96BCDA"/>
    <w:lvl w:ilvl="0" w:tplc="FE361C2E">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B01F8B"/>
    <w:multiLevelType w:val="hybridMultilevel"/>
    <w:tmpl w:val="3A7CF7F0"/>
    <w:lvl w:ilvl="0" w:tplc="928C85A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BCD3928"/>
    <w:multiLevelType w:val="hybridMultilevel"/>
    <w:tmpl w:val="DA6CF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030E7"/>
    <w:multiLevelType w:val="hybridMultilevel"/>
    <w:tmpl w:val="8D0CA604"/>
    <w:lvl w:ilvl="0" w:tplc="A72A870E">
      <w:start w:val="1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27051"/>
    <w:multiLevelType w:val="hybridMultilevel"/>
    <w:tmpl w:val="2116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C4D6F"/>
    <w:multiLevelType w:val="hybridMultilevel"/>
    <w:tmpl w:val="CE66AC38"/>
    <w:lvl w:ilvl="0" w:tplc="1F74FAD2">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597D5A41"/>
    <w:multiLevelType w:val="hybridMultilevel"/>
    <w:tmpl w:val="7AB62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47537"/>
    <w:multiLevelType w:val="hybridMultilevel"/>
    <w:tmpl w:val="3A00A4C8"/>
    <w:lvl w:ilvl="0" w:tplc="07FCB4E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1" w15:restartNumberingAfterBreak="0">
    <w:nsid w:val="641F5711"/>
    <w:multiLevelType w:val="hybridMultilevel"/>
    <w:tmpl w:val="7CD6B22A"/>
    <w:lvl w:ilvl="0" w:tplc="2CD2D68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2" w15:restartNumberingAfterBreak="0">
    <w:nsid w:val="64316CB7"/>
    <w:multiLevelType w:val="hybridMultilevel"/>
    <w:tmpl w:val="2BEA0CBA"/>
    <w:lvl w:ilvl="0" w:tplc="0562B9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4" w15:restartNumberingAfterBreak="0">
    <w:nsid w:val="719A001B"/>
    <w:multiLevelType w:val="hybridMultilevel"/>
    <w:tmpl w:val="B942C782"/>
    <w:lvl w:ilvl="0" w:tplc="A120EF8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73CC212B"/>
    <w:multiLevelType w:val="hybridMultilevel"/>
    <w:tmpl w:val="A58A49A0"/>
    <w:lvl w:ilvl="0" w:tplc="3872DF28">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75690C65"/>
    <w:multiLevelType w:val="hybridMultilevel"/>
    <w:tmpl w:val="CEE0F318"/>
    <w:lvl w:ilvl="0" w:tplc="BAF6253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7B522BA"/>
    <w:multiLevelType w:val="hybridMultilevel"/>
    <w:tmpl w:val="843A40E2"/>
    <w:lvl w:ilvl="0" w:tplc="030C4F88">
      <w:start w:val="1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A710464"/>
    <w:multiLevelType w:val="hybridMultilevel"/>
    <w:tmpl w:val="61D80F6C"/>
    <w:lvl w:ilvl="0" w:tplc="C7CA1CEE">
      <w:start w:val="1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B5A0F1A"/>
    <w:multiLevelType w:val="hybridMultilevel"/>
    <w:tmpl w:val="806AC920"/>
    <w:lvl w:ilvl="0" w:tplc="82AA4C54">
      <w:start w:val="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7CEF344A"/>
    <w:multiLevelType w:val="hybridMultilevel"/>
    <w:tmpl w:val="E9423D40"/>
    <w:lvl w:ilvl="0" w:tplc="6B9CD0D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D0877DD"/>
    <w:multiLevelType w:val="hybridMultilevel"/>
    <w:tmpl w:val="9D3EF444"/>
    <w:lvl w:ilvl="0" w:tplc="C38A2F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A11056"/>
    <w:multiLevelType w:val="hybridMultilevel"/>
    <w:tmpl w:val="5EAC89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32"/>
  </w:num>
  <w:num w:numId="4">
    <w:abstractNumId w:val="21"/>
  </w:num>
  <w:num w:numId="5">
    <w:abstractNumId w:val="25"/>
  </w:num>
  <w:num w:numId="6">
    <w:abstractNumId w:val="11"/>
  </w:num>
  <w:num w:numId="7">
    <w:abstractNumId w:val="2"/>
  </w:num>
  <w:num w:numId="8">
    <w:abstractNumId w:val="4"/>
  </w:num>
  <w:num w:numId="9">
    <w:abstractNumId w:val="3"/>
  </w:num>
  <w:num w:numId="10">
    <w:abstractNumId w:val="18"/>
  </w:num>
  <w:num w:numId="11">
    <w:abstractNumId w:val="30"/>
  </w:num>
  <w:num w:numId="12">
    <w:abstractNumId w:val="26"/>
  </w:num>
  <w:num w:numId="13">
    <w:abstractNumId w:val="1"/>
  </w:num>
  <w:num w:numId="14">
    <w:abstractNumId w:val="22"/>
  </w:num>
  <w:num w:numId="15">
    <w:abstractNumId w:val="5"/>
  </w:num>
  <w:num w:numId="16">
    <w:abstractNumId w:val="10"/>
  </w:num>
  <w:num w:numId="17">
    <w:abstractNumId w:val="31"/>
  </w:num>
  <w:num w:numId="18">
    <w:abstractNumId w:val="19"/>
  </w:num>
  <w:num w:numId="19">
    <w:abstractNumId w:val="29"/>
  </w:num>
  <w:num w:numId="20">
    <w:abstractNumId w:val="0"/>
  </w:num>
  <w:num w:numId="21">
    <w:abstractNumId w:val="17"/>
  </w:num>
  <w:num w:numId="22">
    <w:abstractNumId w:val="12"/>
  </w:num>
  <w:num w:numId="23">
    <w:abstractNumId w:val="7"/>
  </w:num>
  <w:num w:numId="24">
    <w:abstractNumId w:val="27"/>
  </w:num>
  <w:num w:numId="25">
    <w:abstractNumId w:val="6"/>
  </w:num>
  <w:num w:numId="26">
    <w:abstractNumId w:val="8"/>
  </w:num>
  <w:num w:numId="27">
    <w:abstractNumId w:val="28"/>
  </w:num>
  <w:num w:numId="28">
    <w:abstractNumId w:val="15"/>
  </w:num>
  <w:num w:numId="29">
    <w:abstractNumId w:val="13"/>
  </w:num>
  <w:num w:numId="30">
    <w:abstractNumId w:val="24"/>
  </w:num>
  <w:num w:numId="31">
    <w:abstractNumId w:val="16"/>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FA"/>
    <w:rsid w:val="00002CF8"/>
    <w:rsid w:val="00006D07"/>
    <w:rsid w:val="00007675"/>
    <w:rsid w:val="00010234"/>
    <w:rsid w:val="00021AC5"/>
    <w:rsid w:val="00031D03"/>
    <w:rsid w:val="00032FD3"/>
    <w:rsid w:val="00036F84"/>
    <w:rsid w:val="000424D7"/>
    <w:rsid w:val="0005552D"/>
    <w:rsid w:val="00057C82"/>
    <w:rsid w:val="00070DC6"/>
    <w:rsid w:val="0008623B"/>
    <w:rsid w:val="00087C55"/>
    <w:rsid w:val="000906BB"/>
    <w:rsid w:val="00093EB4"/>
    <w:rsid w:val="000A0F78"/>
    <w:rsid w:val="000A114A"/>
    <w:rsid w:val="000A2123"/>
    <w:rsid w:val="000B2C98"/>
    <w:rsid w:val="000B2DC6"/>
    <w:rsid w:val="000B4737"/>
    <w:rsid w:val="000B5C49"/>
    <w:rsid w:val="000D3DB9"/>
    <w:rsid w:val="000D4CD2"/>
    <w:rsid w:val="000E0E10"/>
    <w:rsid w:val="000E13E3"/>
    <w:rsid w:val="000F2074"/>
    <w:rsid w:val="000F2E4E"/>
    <w:rsid w:val="000F4214"/>
    <w:rsid w:val="000F69CC"/>
    <w:rsid w:val="000F6CBD"/>
    <w:rsid w:val="000F6F43"/>
    <w:rsid w:val="00121ABC"/>
    <w:rsid w:val="00124500"/>
    <w:rsid w:val="00132999"/>
    <w:rsid w:val="0013669B"/>
    <w:rsid w:val="001369E9"/>
    <w:rsid w:val="0014312D"/>
    <w:rsid w:val="00147E9E"/>
    <w:rsid w:val="00162A17"/>
    <w:rsid w:val="00166615"/>
    <w:rsid w:val="0018179D"/>
    <w:rsid w:val="00186504"/>
    <w:rsid w:val="00191272"/>
    <w:rsid w:val="00191EBF"/>
    <w:rsid w:val="001A48CA"/>
    <w:rsid w:val="001A5D16"/>
    <w:rsid w:val="001B2481"/>
    <w:rsid w:val="001B2AB9"/>
    <w:rsid w:val="001B307A"/>
    <w:rsid w:val="001B4DD8"/>
    <w:rsid w:val="001B50DA"/>
    <w:rsid w:val="001B6A5C"/>
    <w:rsid w:val="001B7B2E"/>
    <w:rsid w:val="001C0B6B"/>
    <w:rsid w:val="001C5F23"/>
    <w:rsid w:val="001C6714"/>
    <w:rsid w:val="001D32AB"/>
    <w:rsid w:val="001E4A98"/>
    <w:rsid w:val="001F28D9"/>
    <w:rsid w:val="001F31CD"/>
    <w:rsid w:val="001F32F1"/>
    <w:rsid w:val="001F3CC6"/>
    <w:rsid w:val="001F60E3"/>
    <w:rsid w:val="001F7DD7"/>
    <w:rsid w:val="0021781D"/>
    <w:rsid w:val="00217D0F"/>
    <w:rsid w:val="00226102"/>
    <w:rsid w:val="002315AC"/>
    <w:rsid w:val="00235A77"/>
    <w:rsid w:val="0023798B"/>
    <w:rsid w:val="002450D4"/>
    <w:rsid w:val="0024765D"/>
    <w:rsid w:val="00253E44"/>
    <w:rsid w:val="00253EFF"/>
    <w:rsid w:val="00257BB7"/>
    <w:rsid w:val="00260495"/>
    <w:rsid w:val="002611C3"/>
    <w:rsid w:val="002646E6"/>
    <w:rsid w:val="002715BF"/>
    <w:rsid w:val="00274D6F"/>
    <w:rsid w:val="00277DC3"/>
    <w:rsid w:val="002A2EA7"/>
    <w:rsid w:val="002B0994"/>
    <w:rsid w:val="002B54AC"/>
    <w:rsid w:val="002B7F23"/>
    <w:rsid w:val="002C669D"/>
    <w:rsid w:val="002D5084"/>
    <w:rsid w:val="002E0C80"/>
    <w:rsid w:val="002E1D9D"/>
    <w:rsid w:val="002E5EFB"/>
    <w:rsid w:val="002F29FC"/>
    <w:rsid w:val="002F3D5E"/>
    <w:rsid w:val="002F44EF"/>
    <w:rsid w:val="002F4E3A"/>
    <w:rsid w:val="002F71B3"/>
    <w:rsid w:val="003106CF"/>
    <w:rsid w:val="00325468"/>
    <w:rsid w:val="00331088"/>
    <w:rsid w:val="0033271B"/>
    <w:rsid w:val="003332C0"/>
    <w:rsid w:val="00346D57"/>
    <w:rsid w:val="003476DA"/>
    <w:rsid w:val="00350C20"/>
    <w:rsid w:val="00351A4C"/>
    <w:rsid w:val="00351C64"/>
    <w:rsid w:val="0035477C"/>
    <w:rsid w:val="00357EA6"/>
    <w:rsid w:val="00362B84"/>
    <w:rsid w:val="00366C0F"/>
    <w:rsid w:val="00367568"/>
    <w:rsid w:val="003700D1"/>
    <w:rsid w:val="0037013D"/>
    <w:rsid w:val="00375469"/>
    <w:rsid w:val="00376DB8"/>
    <w:rsid w:val="00385E3B"/>
    <w:rsid w:val="00385F97"/>
    <w:rsid w:val="00396888"/>
    <w:rsid w:val="003A7D8B"/>
    <w:rsid w:val="003B2007"/>
    <w:rsid w:val="003B5AC5"/>
    <w:rsid w:val="003B6201"/>
    <w:rsid w:val="003C0026"/>
    <w:rsid w:val="003C0284"/>
    <w:rsid w:val="003C5521"/>
    <w:rsid w:val="003D09B2"/>
    <w:rsid w:val="003D28AD"/>
    <w:rsid w:val="003E2EB7"/>
    <w:rsid w:val="003E75BA"/>
    <w:rsid w:val="003F54D9"/>
    <w:rsid w:val="003F58BF"/>
    <w:rsid w:val="00400811"/>
    <w:rsid w:val="00411642"/>
    <w:rsid w:val="00421B00"/>
    <w:rsid w:val="00423FA8"/>
    <w:rsid w:val="004243AA"/>
    <w:rsid w:val="00424C6F"/>
    <w:rsid w:val="00431F8C"/>
    <w:rsid w:val="0043695D"/>
    <w:rsid w:val="004373E1"/>
    <w:rsid w:val="00437977"/>
    <w:rsid w:val="00440AE1"/>
    <w:rsid w:val="00446977"/>
    <w:rsid w:val="0045135D"/>
    <w:rsid w:val="00452FA8"/>
    <w:rsid w:val="00457418"/>
    <w:rsid w:val="004634B8"/>
    <w:rsid w:val="00465052"/>
    <w:rsid w:val="00473955"/>
    <w:rsid w:val="0047400E"/>
    <w:rsid w:val="00474DD0"/>
    <w:rsid w:val="004768E9"/>
    <w:rsid w:val="00480F03"/>
    <w:rsid w:val="0049119F"/>
    <w:rsid w:val="004A2518"/>
    <w:rsid w:val="004A26B8"/>
    <w:rsid w:val="004A29C1"/>
    <w:rsid w:val="004B0F2C"/>
    <w:rsid w:val="004C2709"/>
    <w:rsid w:val="004C54F5"/>
    <w:rsid w:val="004D027B"/>
    <w:rsid w:val="004D797B"/>
    <w:rsid w:val="004E217C"/>
    <w:rsid w:val="005002B8"/>
    <w:rsid w:val="005041AC"/>
    <w:rsid w:val="0051022F"/>
    <w:rsid w:val="00513A34"/>
    <w:rsid w:val="00526E49"/>
    <w:rsid w:val="00530F60"/>
    <w:rsid w:val="0054437F"/>
    <w:rsid w:val="00545349"/>
    <w:rsid w:val="005470FD"/>
    <w:rsid w:val="00547354"/>
    <w:rsid w:val="00555B6D"/>
    <w:rsid w:val="00562783"/>
    <w:rsid w:val="00573B8D"/>
    <w:rsid w:val="005756BE"/>
    <w:rsid w:val="00575E0A"/>
    <w:rsid w:val="0057607A"/>
    <w:rsid w:val="00576229"/>
    <w:rsid w:val="005774BF"/>
    <w:rsid w:val="00577F1D"/>
    <w:rsid w:val="005812B7"/>
    <w:rsid w:val="00582FE0"/>
    <w:rsid w:val="005833D7"/>
    <w:rsid w:val="00591BAB"/>
    <w:rsid w:val="0059528B"/>
    <w:rsid w:val="005A57FE"/>
    <w:rsid w:val="005B1454"/>
    <w:rsid w:val="005B14B3"/>
    <w:rsid w:val="005B6E9E"/>
    <w:rsid w:val="005B7B94"/>
    <w:rsid w:val="005C1A42"/>
    <w:rsid w:val="005C7536"/>
    <w:rsid w:val="005E246D"/>
    <w:rsid w:val="005E2A20"/>
    <w:rsid w:val="005E5E6E"/>
    <w:rsid w:val="005F3DB3"/>
    <w:rsid w:val="005F6E5E"/>
    <w:rsid w:val="00600773"/>
    <w:rsid w:val="00601523"/>
    <w:rsid w:val="006066FD"/>
    <w:rsid w:val="0061316F"/>
    <w:rsid w:val="006146F8"/>
    <w:rsid w:val="00614759"/>
    <w:rsid w:val="00624C01"/>
    <w:rsid w:val="00641424"/>
    <w:rsid w:val="006431BC"/>
    <w:rsid w:val="00647263"/>
    <w:rsid w:val="00651DB0"/>
    <w:rsid w:val="00652445"/>
    <w:rsid w:val="0065677C"/>
    <w:rsid w:val="00660ABE"/>
    <w:rsid w:val="00662F0C"/>
    <w:rsid w:val="006700A6"/>
    <w:rsid w:val="00671252"/>
    <w:rsid w:val="006723B2"/>
    <w:rsid w:val="00673641"/>
    <w:rsid w:val="0068275F"/>
    <w:rsid w:val="00683BB6"/>
    <w:rsid w:val="00686B63"/>
    <w:rsid w:val="00692A51"/>
    <w:rsid w:val="006934AE"/>
    <w:rsid w:val="006A02B7"/>
    <w:rsid w:val="006A1544"/>
    <w:rsid w:val="006A5DE8"/>
    <w:rsid w:val="006C63B1"/>
    <w:rsid w:val="006D2D71"/>
    <w:rsid w:val="006D75FD"/>
    <w:rsid w:val="006F6002"/>
    <w:rsid w:val="006F74B5"/>
    <w:rsid w:val="00714299"/>
    <w:rsid w:val="00730760"/>
    <w:rsid w:val="007350B2"/>
    <w:rsid w:val="007351AE"/>
    <w:rsid w:val="00736AA8"/>
    <w:rsid w:val="00745648"/>
    <w:rsid w:val="00747F92"/>
    <w:rsid w:val="00763900"/>
    <w:rsid w:val="00770B64"/>
    <w:rsid w:val="007711DC"/>
    <w:rsid w:val="007712DF"/>
    <w:rsid w:val="00772C6E"/>
    <w:rsid w:val="00775D6B"/>
    <w:rsid w:val="00783183"/>
    <w:rsid w:val="00796874"/>
    <w:rsid w:val="007A177A"/>
    <w:rsid w:val="007B2314"/>
    <w:rsid w:val="007B475D"/>
    <w:rsid w:val="007B6FC7"/>
    <w:rsid w:val="007C27F5"/>
    <w:rsid w:val="007D5ABE"/>
    <w:rsid w:val="007D66EA"/>
    <w:rsid w:val="007D6C2F"/>
    <w:rsid w:val="007E06FA"/>
    <w:rsid w:val="007E4D88"/>
    <w:rsid w:val="007F013E"/>
    <w:rsid w:val="007F272B"/>
    <w:rsid w:val="007F6205"/>
    <w:rsid w:val="007F7CDD"/>
    <w:rsid w:val="0081067F"/>
    <w:rsid w:val="00816FAC"/>
    <w:rsid w:val="00820860"/>
    <w:rsid w:val="00826CB5"/>
    <w:rsid w:val="00827C57"/>
    <w:rsid w:val="00837543"/>
    <w:rsid w:val="0084285A"/>
    <w:rsid w:val="00842F72"/>
    <w:rsid w:val="00844ADF"/>
    <w:rsid w:val="008461B8"/>
    <w:rsid w:val="00850322"/>
    <w:rsid w:val="0085166A"/>
    <w:rsid w:val="00855942"/>
    <w:rsid w:val="008566A3"/>
    <w:rsid w:val="008704AE"/>
    <w:rsid w:val="00876E1A"/>
    <w:rsid w:val="00883B00"/>
    <w:rsid w:val="008844AC"/>
    <w:rsid w:val="00885B0A"/>
    <w:rsid w:val="00887817"/>
    <w:rsid w:val="00891A66"/>
    <w:rsid w:val="008945DD"/>
    <w:rsid w:val="008A7A15"/>
    <w:rsid w:val="008B3808"/>
    <w:rsid w:val="008B735B"/>
    <w:rsid w:val="008C68EF"/>
    <w:rsid w:val="008C6CA2"/>
    <w:rsid w:val="008D3112"/>
    <w:rsid w:val="008E4E22"/>
    <w:rsid w:val="008E77DE"/>
    <w:rsid w:val="008F00E2"/>
    <w:rsid w:val="009002A5"/>
    <w:rsid w:val="00901EA5"/>
    <w:rsid w:val="009031EC"/>
    <w:rsid w:val="00904D5D"/>
    <w:rsid w:val="009100C9"/>
    <w:rsid w:val="009204EB"/>
    <w:rsid w:val="0092211B"/>
    <w:rsid w:val="00925BB3"/>
    <w:rsid w:val="00927459"/>
    <w:rsid w:val="00943455"/>
    <w:rsid w:val="00944F91"/>
    <w:rsid w:val="00947EDE"/>
    <w:rsid w:val="009504D9"/>
    <w:rsid w:val="00951937"/>
    <w:rsid w:val="00955D43"/>
    <w:rsid w:val="00961B56"/>
    <w:rsid w:val="00965DD4"/>
    <w:rsid w:val="009833CA"/>
    <w:rsid w:val="009928D7"/>
    <w:rsid w:val="009B00B7"/>
    <w:rsid w:val="009B09AA"/>
    <w:rsid w:val="009B6693"/>
    <w:rsid w:val="009C515E"/>
    <w:rsid w:val="009C6A52"/>
    <w:rsid w:val="009E6C86"/>
    <w:rsid w:val="009F33D3"/>
    <w:rsid w:val="009F5B86"/>
    <w:rsid w:val="00A02D0F"/>
    <w:rsid w:val="00A0541B"/>
    <w:rsid w:val="00A075CC"/>
    <w:rsid w:val="00A1220D"/>
    <w:rsid w:val="00A17C21"/>
    <w:rsid w:val="00A2238F"/>
    <w:rsid w:val="00A24F9D"/>
    <w:rsid w:val="00A27027"/>
    <w:rsid w:val="00A27563"/>
    <w:rsid w:val="00A42BDD"/>
    <w:rsid w:val="00A45CA1"/>
    <w:rsid w:val="00A52282"/>
    <w:rsid w:val="00A552E9"/>
    <w:rsid w:val="00A62FB6"/>
    <w:rsid w:val="00A63A7C"/>
    <w:rsid w:val="00A66E87"/>
    <w:rsid w:val="00A70705"/>
    <w:rsid w:val="00A73E8E"/>
    <w:rsid w:val="00A80D7D"/>
    <w:rsid w:val="00A81317"/>
    <w:rsid w:val="00A96C02"/>
    <w:rsid w:val="00A97F08"/>
    <w:rsid w:val="00AA034F"/>
    <w:rsid w:val="00AA113D"/>
    <w:rsid w:val="00AA37D3"/>
    <w:rsid w:val="00AA607B"/>
    <w:rsid w:val="00AB5D7D"/>
    <w:rsid w:val="00AB7355"/>
    <w:rsid w:val="00AD0CFE"/>
    <w:rsid w:val="00AD24CE"/>
    <w:rsid w:val="00AE0E4B"/>
    <w:rsid w:val="00AE63FA"/>
    <w:rsid w:val="00AF0422"/>
    <w:rsid w:val="00AF35C4"/>
    <w:rsid w:val="00AF5C7B"/>
    <w:rsid w:val="00B02568"/>
    <w:rsid w:val="00B0541B"/>
    <w:rsid w:val="00B06F09"/>
    <w:rsid w:val="00B07A5F"/>
    <w:rsid w:val="00B17196"/>
    <w:rsid w:val="00B37E90"/>
    <w:rsid w:val="00B41416"/>
    <w:rsid w:val="00B44C03"/>
    <w:rsid w:val="00B4677F"/>
    <w:rsid w:val="00B53ED2"/>
    <w:rsid w:val="00B55F9C"/>
    <w:rsid w:val="00B56203"/>
    <w:rsid w:val="00B614C6"/>
    <w:rsid w:val="00B61905"/>
    <w:rsid w:val="00B66893"/>
    <w:rsid w:val="00B72489"/>
    <w:rsid w:val="00B77304"/>
    <w:rsid w:val="00B825D7"/>
    <w:rsid w:val="00B86F8F"/>
    <w:rsid w:val="00B87715"/>
    <w:rsid w:val="00B951BB"/>
    <w:rsid w:val="00B97317"/>
    <w:rsid w:val="00B97D64"/>
    <w:rsid w:val="00BA6D52"/>
    <w:rsid w:val="00BB3A4F"/>
    <w:rsid w:val="00BB6139"/>
    <w:rsid w:val="00BB6D20"/>
    <w:rsid w:val="00BC2127"/>
    <w:rsid w:val="00BD2D8E"/>
    <w:rsid w:val="00BD52EA"/>
    <w:rsid w:val="00BE0D59"/>
    <w:rsid w:val="00BE1BBB"/>
    <w:rsid w:val="00BE2077"/>
    <w:rsid w:val="00BF2552"/>
    <w:rsid w:val="00BF2F5E"/>
    <w:rsid w:val="00C01AD0"/>
    <w:rsid w:val="00C14AD8"/>
    <w:rsid w:val="00C20256"/>
    <w:rsid w:val="00C231CD"/>
    <w:rsid w:val="00C31D83"/>
    <w:rsid w:val="00C36528"/>
    <w:rsid w:val="00C418D1"/>
    <w:rsid w:val="00C4702E"/>
    <w:rsid w:val="00C5618C"/>
    <w:rsid w:val="00C70448"/>
    <w:rsid w:val="00C70A23"/>
    <w:rsid w:val="00C7225C"/>
    <w:rsid w:val="00C86FA9"/>
    <w:rsid w:val="00C8767F"/>
    <w:rsid w:val="00C90799"/>
    <w:rsid w:val="00C913DF"/>
    <w:rsid w:val="00C93FB9"/>
    <w:rsid w:val="00CA0E86"/>
    <w:rsid w:val="00CB4E14"/>
    <w:rsid w:val="00CB4E31"/>
    <w:rsid w:val="00CB64A3"/>
    <w:rsid w:val="00CC27DD"/>
    <w:rsid w:val="00CC385C"/>
    <w:rsid w:val="00CC71E2"/>
    <w:rsid w:val="00CE3FD1"/>
    <w:rsid w:val="00CE4A32"/>
    <w:rsid w:val="00CF545F"/>
    <w:rsid w:val="00CF5F10"/>
    <w:rsid w:val="00D0131D"/>
    <w:rsid w:val="00D11F2F"/>
    <w:rsid w:val="00D170C7"/>
    <w:rsid w:val="00D220F5"/>
    <w:rsid w:val="00D2768C"/>
    <w:rsid w:val="00D34BB6"/>
    <w:rsid w:val="00D3553B"/>
    <w:rsid w:val="00D35C59"/>
    <w:rsid w:val="00D36D49"/>
    <w:rsid w:val="00D47105"/>
    <w:rsid w:val="00D4718E"/>
    <w:rsid w:val="00D50F05"/>
    <w:rsid w:val="00D656AD"/>
    <w:rsid w:val="00D76379"/>
    <w:rsid w:val="00D76843"/>
    <w:rsid w:val="00D84F60"/>
    <w:rsid w:val="00D855F5"/>
    <w:rsid w:val="00D87408"/>
    <w:rsid w:val="00D91B68"/>
    <w:rsid w:val="00D9471C"/>
    <w:rsid w:val="00D974C6"/>
    <w:rsid w:val="00DA2ACB"/>
    <w:rsid w:val="00DB1993"/>
    <w:rsid w:val="00DB66F9"/>
    <w:rsid w:val="00DD3FD0"/>
    <w:rsid w:val="00DE0C09"/>
    <w:rsid w:val="00E02387"/>
    <w:rsid w:val="00E05817"/>
    <w:rsid w:val="00E140EE"/>
    <w:rsid w:val="00E14A1D"/>
    <w:rsid w:val="00E1568F"/>
    <w:rsid w:val="00E2212E"/>
    <w:rsid w:val="00E23E16"/>
    <w:rsid w:val="00E277D2"/>
    <w:rsid w:val="00E3449D"/>
    <w:rsid w:val="00E427ED"/>
    <w:rsid w:val="00E47D24"/>
    <w:rsid w:val="00E504D3"/>
    <w:rsid w:val="00E50D0D"/>
    <w:rsid w:val="00E536E2"/>
    <w:rsid w:val="00E60A98"/>
    <w:rsid w:val="00E74F8F"/>
    <w:rsid w:val="00E8018B"/>
    <w:rsid w:val="00E86E99"/>
    <w:rsid w:val="00EB4BD2"/>
    <w:rsid w:val="00EC0E2B"/>
    <w:rsid w:val="00EC5735"/>
    <w:rsid w:val="00EE37EA"/>
    <w:rsid w:val="00EF2287"/>
    <w:rsid w:val="00EF6AFD"/>
    <w:rsid w:val="00F006D9"/>
    <w:rsid w:val="00F0662A"/>
    <w:rsid w:val="00F15025"/>
    <w:rsid w:val="00F32D45"/>
    <w:rsid w:val="00F353AA"/>
    <w:rsid w:val="00F42C9C"/>
    <w:rsid w:val="00F52D40"/>
    <w:rsid w:val="00F545B0"/>
    <w:rsid w:val="00F62F5D"/>
    <w:rsid w:val="00F67140"/>
    <w:rsid w:val="00F6716A"/>
    <w:rsid w:val="00F724DB"/>
    <w:rsid w:val="00F76F66"/>
    <w:rsid w:val="00F83128"/>
    <w:rsid w:val="00F91E0A"/>
    <w:rsid w:val="00F93B6C"/>
    <w:rsid w:val="00F94956"/>
    <w:rsid w:val="00F97346"/>
    <w:rsid w:val="00FA0A0D"/>
    <w:rsid w:val="00FA0AB5"/>
    <w:rsid w:val="00FB377F"/>
    <w:rsid w:val="00FB3B76"/>
    <w:rsid w:val="00FC5D9D"/>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BCE25"/>
  <w15:docId w15:val="{4FCCFBD1-A7C3-4A91-AC76-44D767F1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AD0"/>
  </w:style>
  <w:style w:type="paragraph" w:styleId="Heading1">
    <w:name w:val="heading 1"/>
    <w:basedOn w:val="Normal"/>
    <w:next w:val="Normal"/>
    <w:link w:val="Heading1Char"/>
    <w:uiPriority w:val="99"/>
    <w:qFormat/>
    <w:rsid w:val="003F58BF"/>
    <w:pPr>
      <w:keepNext/>
      <w:jc w:val="center"/>
      <w:outlineLvl w:val="0"/>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unhideWhenUsed/>
    <w:qFormat/>
    <w:rsid w:val="003F58BF"/>
    <w:pPr>
      <w:keepNext/>
      <w:keepLines/>
      <w:spacing w:before="4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3F58BF"/>
    <w:pPr>
      <w:keepNext/>
      <w:jc w:val="right"/>
      <w:outlineLvl w:val="3"/>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D0"/>
    <w:pPr>
      <w:ind w:left="720"/>
      <w:contextualSpacing/>
    </w:pPr>
    <w:rPr>
      <w:rFonts w:ascii="Times New Roman" w:eastAsia="Times New Roman" w:hAnsi="Times New Roman" w:cs="Times New Roman"/>
    </w:rPr>
  </w:style>
  <w:style w:type="paragraph" w:styleId="NormalWeb">
    <w:name w:val="Normal (Web)"/>
    <w:basedOn w:val="Normal"/>
    <w:link w:val="NormalWebChar"/>
    <w:uiPriority w:val="99"/>
    <w:rsid w:val="009B00B7"/>
    <w:pPr>
      <w:spacing w:before="100" w:beforeAutospacing="1" w:after="100" w:afterAutospacing="1"/>
    </w:pPr>
    <w:rPr>
      <w:rFonts w:ascii="Verdana" w:eastAsia="Times New Roman" w:hAnsi="Verdana" w:cs="Times New Roman"/>
    </w:rPr>
  </w:style>
  <w:style w:type="character" w:customStyle="1" w:styleId="NormalWebChar">
    <w:name w:val="Normal (Web) Char"/>
    <w:link w:val="NormalWeb"/>
    <w:uiPriority w:val="99"/>
    <w:rsid w:val="009B00B7"/>
    <w:rPr>
      <w:rFonts w:ascii="Verdana" w:eastAsia="Times New Roman" w:hAnsi="Verdana" w:cs="Times New Roman"/>
      <w:lang w:val="en-US"/>
    </w:rPr>
  </w:style>
  <w:style w:type="character" w:styleId="Strong">
    <w:name w:val="Strong"/>
    <w:qFormat/>
    <w:rsid w:val="001F28D9"/>
    <w:rPr>
      <w:b/>
      <w:bCs/>
    </w:rPr>
  </w:style>
  <w:style w:type="character" w:customStyle="1" w:styleId="Heading1Char">
    <w:name w:val="Heading 1 Char"/>
    <w:basedOn w:val="DefaultParagraphFont"/>
    <w:link w:val="Heading1"/>
    <w:uiPriority w:val="99"/>
    <w:rsid w:val="003F58BF"/>
    <w:rPr>
      <w:rFonts w:ascii="Times New Roman" w:eastAsia="Times New Roman" w:hAnsi="Times New Roman" w:cs="Times New Roman"/>
      <w:b/>
      <w:bCs/>
      <w:sz w:val="26"/>
      <w:szCs w:val="26"/>
      <w:lang w:val="en-US"/>
    </w:rPr>
  </w:style>
  <w:style w:type="paragraph" w:customStyle="1" w:styleId="Heading31">
    <w:name w:val="Heading 31"/>
    <w:basedOn w:val="Normal"/>
    <w:next w:val="Normal"/>
    <w:uiPriority w:val="9"/>
    <w:unhideWhenUsed/>
    <w:qFormat/>
    <w:rsid w:val="003F58BF"/>
    <w:pPr>
      <w:keepNext/>
      <w:keepLines/>
      <w:spacing w:before="200"/>
      <w:outlineLvl w:val="2"/>
    </w:pPr>
    <w:rPr>
      <w:rFonts w:ascii="Cambria" w:eastAsia="Times New Roman" w:hAnsi="Cambria" w:cs="Times New Roman"/>
      <w:b/>
      <w:bCs/>
      <w:color w:val="4F81BD"/>
    </w:rPr>
  </w:style>
  <w:style w:type="character" w:customStyle="1" w:styleId="Heading4Char">
    <w:name w:val="Heading 4 Char"/>
    <w:basedOn w:val="DefaultParagraphFont"/>
    <w:link w:val="Heading4"/>
    <w:uiPriority w:val="99"/>
    <w:rsid w:val="003F58BF"/>
    <w:rPr>
      <w:rFonts w:ascii="Times New Roman" w:eastAsia="Times New Roman" w:hAnsi="Times New Roman" w:cs="Times New Roman"/>
      <w:sz w:val="28"/>
      <w:szCs w:val="28"/>
      <w:lang w:val="en-US"/>
    </w:rPr>
  </w:style>
  <w:style w:type="numbering" w:customStyle="1" w:styleId="NoList1">
    <w:name w:val="No List1"/>
    <w:next w:val="NoList"/>
    <w:uiPriority w:val="99"/>
    <w:semiHidden/>
    <w:unhideWhenUsed/>
    <w:rsid w:val="003F58BF"/>
  </w:style>
  <w:style w:type="character" w:customStyle="1" w:styleId="Heading3Char">
    <w:name w:val="Heading 3 Char"/>
    <w:basedOn w:val="DefaultParagraphFont"/>
    <w:link w:val="Heading3"/>
    <w:uiPriority w:val="9"/>
    <w:rsid w:val="003F58BF"/>
    <w:rPr>
      <w:rFonts w:ascii="Cambria" w:eastAsia="Times New Roman" w:hAnsi="Cambria" w:cs="Times New Roman"/>
      <w:b/>
      <w:bCs/>
      <w:color w:val="4F81BD"/>
      <w:sz w:val="24"/>
      <w:szCs w:val="24"/>
    </w:rPr>
  </w:style>
  <w:style w:type="paragraph" w:styleId="BodyText">
    <w:name w:val="Body Text"/>
    <w:basedOn w:val="Normal"/>
    <w:link w:val="BodyTextChar"/>
    <w:rsid w:val="003F58BF"/>
    <w:pPr>
      <w:jc w:val="center"/>
    </w:pPr>
    <w:rPr>
      <w:rFonts w:ascii=".VnTime" w:eastAsia="Times New Roman" w:hAnsi=".VnTime" w:cs="Times New Roman"/>
      <w:sz w:val="20"/>
      <w:szCs w:val="20"/>
      <w:lang w:val="x-none" w:eastAsia="x-none"/>
    </w:rPr>
  </w:style>
  <w:style w:type="character" w:customStyle="1" w:styleId="BodyTextChar">
    <w:name w:val="Body Text Char"/>
    <w:basedOn w:val="DefaultParagraphFont"/>
    <w:link w:val="BodyText"/>
    <w:rsid w:val="003F58BF"/>
    <w:rPr>
      <w:rFonts w:ascii=".VnTime" w:eastAsia="Times New Roman" w:hAnsi=".VnTime" w:cs="Times New Roman"/>
      <w:sz w:val="20"/>
      <w:szCs w:val="20"/>
      <w:lang w:val="x-none" w:eastAsia="x-none"/>
    </w:rPr>
  </w:style>
  <w:style w:type="character" w:styleId="PageNumber">
    <w:name w:val="page number"/>
    <w:basedOn w:val="DefaultParagraphFont"/>
    <w:rsid w:val="003F58BF"/>
  </w:style>
  <w:style w:type="paragraph" w:styleId="Footer">
    <w:name w:val="footer"/>
    <w:basedOn w:val="Normal"/>
    <w:link w:val="FooterChar"/>
    <w:rsid w:val="003F58BF"/>
    <w:pPr>
      <w:tabs>
        <w:tab w:val="center" w:pos="4320"/>
        <w:tab w:val="right" w:pos="8640"/>
      </w:tabs>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rsid w:val="003F58BF"/>
    <w:rPr>
      <w:rFonts w:ascii="Times New Roman" w:eastAsia="Times New Roman" w:hAnsi="Times New Roman" w:cs="Times New Roman"/>
      <w:sz w:val="20"/>
      <w:szCs w:val="20"/>
      <w:lang w:val="x-none" w:eastAsia="x-none"/>
    </w:rPr>
  </w:style>
  <w:style w:type="character" w:customStyle="1" w:styleId="BalloonTextChar">
    <w:name w:val="Balloon Text Char"/>
    <w:basedOn w:val="DefaultParagraphFont"/>
    <w:link w:val="BalloonText"/>
    <w:uiPriority w:val="99"/>
    <w:semiHidden/>
    <w:rsid w:val="003F58BF"/>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3F58BF"/>
    <w:rPr>
      <w:rFonts w:ascii="Tahoma" w:eastAsia="Times New Roman" w:hAnsi="Tahoma" w:cs="Times New Roman"/>
      <w:sz w:val="16"/>
      <w:szCs w:val="16"/>
      <w:lang w:val="x-none" w:eastAsia="x-none"/>
    </w:rPr>
  </w:style>
  <w:style w:type="character" w:customStyle="1" w:styleId="BalloonTextChar1">
    <w:name w:val="Balloon Text Char1"/>
    <w:basedOn w:val="DefaultParagraphFont"/>
    <w:uiPriority w:val="99"/>
    <w:semiHidden/>
    <w:rsid w:val="003F58BF"/>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semiHidden/>
    <w:rsid w:val="003F58BF"/>
    <w:rPr>
      <w:rFonts w:eastAsia="Times New Roman" w:cs="Times New Roman"/>
      <w:sz w:val="20"/>
      <w:szCs w:val="20"/>
      <w:lang w:val="x-none" w:eastAsia="x-none"/>
    </w:rPr>
  </w:style>
  <w:style w:type="paragraph" w:styleId="FootnoteText">
    <w:name w:val="footnote text"/>
    <w:basedOn w:val="Normal"/>
    <w:link w:val="FootnoteTextChar"/>
    <w:uiPriority w:val="99"/>
    <w:semiHidden/>
    <w:unhideWhenUsed/>
    <w:rsid w:val="003F58BF"/>
    <w:rPr>
      <w:rFonts w:eastAsia="Times New Roman" w:cs="Times New Roman"/>
      <w:sz w:val="20"/>
      <w:szCs w:val="20"/>
      <w:lang w:val="x-none" w:eastAsia="x-none"/>
    </w:rPr>
  </w:style>
  <w:style w:type="character" w:customStyle="1" w:styleId="FootnoteTextChar1">
    <w:name w:val="Footnote Text Char1"/>
    <w:basedOn w:val="DefaultParagraphFont"/>
    <w:uiPriority w:val="99"/>
    <w:semiHidden/>
    <w:rsid w:val="003F58BF"/>
    <w:rPr>
      <w:sz w:val="20"/>
      <w:szCs w:val="20"/>
    </w:rPr>
  </w:style>
  <w:style w:type="paragraph" w:styleId="Header">
    <w:name w:val="header"/>
    <w:basedOn w:val="Normal"/>
    <w:link w:val="HeaderChar"/>
    <w:uiPriority w:val="99"/>
    <w:unhideWhenUsed/>
    <w:rsid w:val="003F58BF"/>
    <w:pPr>
      <w:tabs>
        <w:tab w:val="center" w:pos="4680"/>
        <w:tab w:val="right" w:pos="9360"/>
      </w:tabs>
    </w:pPr>
    <w:rPr>
      <w:rFonts w:ascii="Times New Roman" w:eastAsia="Times New Roman" w:hAnsi="Times New Roman" w:cs="Times New Roman"/>
      <w:lang w:val="x-none" w:eastAsia="x-none"/>
    </w:rPr>
  </w:style>
  <w:style w:type="character" w:customStyle="1" w:styleId="HeaderChar">
    <w:name w:val="Header Char"/>
    <w:basedOn w:val="DefaultParagraphFont"/>
    <w:link w:val="Header"/>
    <w:uiPriority w:val="99"/>
    <w:rsid w:val="003F58BF"/>
    <w:rPr>
      <w:rFonts w:ascii="Times New Roman" w:eastAsia="Times New Roman" w:hAnsi="Times New Roman" w:cs="Times New Roman"/>
      <w:lang w:val="x-none" w:eastAsia="x-none"/>
    </w:rPr>
  </w:style>
  <w:style w:type="paragraph" w:styleId="BodyTextIndent2">
    <w:name w:val="Body Text Indent 2"/>
    <w:basedOn w:val="Normal"/>
    <w:link w:val="BodyTextIndent2Char"/>
    <w:rsid w:val="003F58BF"/>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3F58BF"/>
    <w:rPr>
      <w:rFonts w:ascii="Times New Roman" w:eastAsia="Times New Roman" w:hAnsi="Times New Roman" w:cs="Times New Roman"/>
      <w:lang w:val="x-none"/>
    </w:rPr>
  </w:style>
  <w:style w:type="character" w:customStyle="1" w:styleId="apple-converted-space">
    <w:name w:val="apple-converted-space"/>
    <w:rsid w:val="003F58BF"/>
    <w:rPr>
      <w:rFonts w:cs="Times New Roman"/>
    </w:rPr>
  </w:style>
  <w:style w:type="character" w:customStyle="1" w:styleId="vn8">
    <w:name w:val="vn_8"/>
    <w:basedOn w:val="DefaultParagraphFont"/>
    <w:rsid w:val="003F58BF"/>
  </w:style>
  <w:style w:type="character" w:customStyle="1" w:styleId="BodyTextIndentChar">
    <w:name w:val="Body Text Indent Char"/>
    <w:basedOn w:val="DefaultParagraphFont"/>
    <w:link w:val="BodyTextIndent"/>
    <w:uiPriority w:val="99"/>
    <w:semiHidden/>
    <w:rsid w:val="003F58BF"/>
    <w:rPr>
      <w:rFonts w:eastAsia="Times New Roman" w:cs="Times New Roman"/>
    </w:rPr>
  </w:style>
  <w:style w:type="paragraph" w:styleId="BodyTextIndent">
    <w:name w:val="Body Text Indent"/>
    <w:basedOn w:val="Normal"/>
    <w:link w:val="BodyTextIndentChar"/>
    <w:uiPriority w:val="99"/>
    <w:semiHidden/>
    <w:unhideWhenUsed/>
    <w:rsid w:val="003F58BF"/>
    <w:pPr>
      <w:spacing w:after="120"/>
      <w:ind w:left="360"/>
    </w:pPr>
    <w:rPr>
      <w:rFonts w:eastAsia="Times New Roman" w:cs="Times New Roman"/>
    </w:rPr>
  </w:style>
  <w:style w:type="character" w:customStyle="1" w:styleId="BodyTextIndentChar1">
    <w:name w:val="Body Text Indent Char1"/>
    <w:basedOn w:val="DefaultParagraphFont"/>
    <w:uiPriority w:val="99"/>
    <w:semiHidden/>
    <w:rsid w:val="003F58BF"/>
  </w:style>
  <w:style w:type="character" w:customStyle="1" w:styleId="CommentTextChar">
    <w:name w:val="Comment Text Char"/>
    <w:basedOn w:val="DefaultParagraphFont"/>
    <w:link w:val="CommentText"/>
    <w:uiPriority w:val="99"/>
    <w:semiHidden/>
    <w:rsid w:val="003F58BF"/>
    <w:rPr>
      <w:rFonts w:eastAsia="Times New Roman" w:cs="Times New Roman"/>
      <w:sz w:val="20"/>
      <w:szCs w:val="20"/>
    </w:rPr>
  </w:style>
  <w:style w:type="paragraph" w:styleId="CommentText">
    <w:name w:val="annotation text"/>
    <w:basedOn w:val="Normal"/>
    <w:link w:val="CommentTextChar"/>
    <w:uiPriority w:val="99"/>
    <w:semiHidden/>
    <w:unhideWhenUsed/>
    <w:rsid w:val="003F58BF"/>
    <w:rPr>
      <w:rFonts w:eastAsia="Times New Roman" w:cs="Times New Roman"/>
      <w:sz w:val="20"/>
      <w:szCs w:val="20"/>
    </w:rPr>
  </w:style>
  <w:style w:type="character" w:customStyle="1" w:styleId="CommentTextChar1">
    <w:name w:val="Comment Text Char1"/>
    <w:basedOn w:val="DefaultParagraphFont"/>
    <w:uiPriority w:val="99"/>
    <w:semiHidden/>
    <w:rsid w:val="003F58BF"/>
    <w:rPr>
      <w:sz w:val="20"/>
      <w:szCs w:val="20"/>
    </w:rPr>
  </w:style>
  <w:style w:type="character" w:customStyle="1" w:styleId="CommentSubjectChar">
    <w:name w:val="Comment Subject Char"/>
    <w:basedOn w:val="CommentTextChar"/>
    <w:link w:val="CommentSubject"/>
    <w:uiPriority w:val="99"/>
    <w:semiHidden/>
    <w:rsid w:val="003F58BF"/>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F58BF"/>
    <w:rPr>
      <w:b/>
      <w:bCs/>
    </w:rPr>
  </w:style>
  <w:style w:type="character" w:customStyle="1" w:styleId="CommentSubjectChar1">
    <w:name w:val="Comment Subject Char1"/>
    <w:basedOn w:val="CommentTextChar1"/>
    <w:uiPriority w:val="99"/>
    <w:semiHidden/>
    <w:rsid w:val="003F58BF"/>
    <w:rPr>
      <w:b/>
      <w:bCs/>
      <w:sz w:val="20"/>
      <w:szCs w:val="20"/>
    </w:rPr>
  </w:style>
  <w:style w:type="character" w:customStyle="1" w:styleId="Heading3Char1">
    <w:name w:val="Heading 3 Char1"/>
    <w:basedOn w:val="DefaultParagraphFont"/>
    <w:uiPriority w:val="9"/>
    <w:semiHidden/>
    <w:rsid w:val="003F58BF"/>
    <w:rPr>
      <w:rFonts w:asciiTheme="majorHAnsi" w:eastAsiaTheme="majorEastAsia" w:hAnsiTheme="majorHAnsi" w:cstheme="majorBidi"/>
      <w:color w:val="1F3763" w:themeColor="accent1" w:themeShade="7F"/>
    </w:rPr>
  </w:style>
  <w:style w:type="numbering" w:customStyle="1" w:styleId="NoList2">
    <w:name w:val="No List2"/>
    <w:next w:val="NoList"/>
    <w:uiPriority w:val="99"/>
    <w:semiHidden/>
    <w:unhideWhenUsed/>
    <w:rsid w:val="00191272"/>
  </w:style>
  <w:style w:type="table" w:styleId="TableGrid">
    <w:name w:val="Table Grid"/>
    <w:basedOn w:val="TableNormal"/>
    <w:rsid w:val="00EF228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D0F"/>
    <w:rPr>
      <w:color w:val="0000FF"/>
      <w:u w:val="single"/>
    </w:rPr>
  </w:style>
  <w:style w:type="character" w:customStyle="1" w:styleId="fontstyle01">
    <w:name w:val="fontstyle01"/>
    <w:basedOn w:val="DefaultParagraphFont"/>
    <w:rsid w:val="00BE1BBB"/>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4C2709"/>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7D66E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4263">
      <w:bodyDiv w:val="1"/>
      <w:marLeft w:val="0"/>
      <w:marRight w:val="0"/>
      <w:marTop w:val="0"/>
      <w:marBottom w:val="0"/>
      <w:divBdr>
        <w:top w:val="none" w:sz="0" w:space="0" w:color="auto"/>
        <w:left w:val="none" w:sz="0" w:space="0" w:color="auto"/>
        <w:bottom w:val="none" w:sz="0" w:space="0" w:color="auto"/>
        <w:right w:val="none" w:sz="0" w:space="0" w:color="auto"/>
      </w:divBdr>
    </w:div>
    <w:div w:id="481972251">
      <w:bodyDiv w:val="1"/>
      <w:marLeft w:val="0"/>
      <w:marRight w:val="0"/>
      <w:marTop w:val="0"/>
      <w:marBottom w:val="0"/>
      <w:divBdr>
        <w:top w:val="none" w:sz="0" w:space="0" w:color="auto"/>
        <w:left w:val="none" w:sz="0" w:space="0" w:color="auto"/>
        <w:bottom w:val="none" w:sz="0" w:space="0" w:color="auto"/>
        <w:right w:val="none" w:sz="0" w:space="0" w:color="auto"/>
      </w:divBdr>
    </w:div>
    <w:div w:id="712926796">
      <w:bodyDiv w:val="1"/>
      <w:marLeft w:val="0"/>
      <w:marRight w:val="0"/>
      <w:marTop w:val="0"/>
      <w:marBottom w:val="0"/>
      <w:divBdr>
        <w:top w:val="none" w:sz="0" w:space="0" w:color="auto"/>
        <w:left w:val="none" w:sz="0" w:space="0" w:color="auto"/>
        <w:bottom w:val="none" w:sz="0" w:space="0" w:color="auto"/>
        <w:right w:val="none" w:sz="0" w:space="0" w:color="auto"/>
      </w:divBdr>
    </w:div>
    <w:div w:id="801777086">
      <w:bodyDiv w:val="1"/>
      <w:marLeft w:val="0"/>
      <w:marRight w:val="0"/>
      <w:marTop w:val="0"/>
      <w:marBottom w:val="0"/>
      <w:divBdr>
        <w:top w:val="none" w:sz="0" w:space="0" w:color="auto"/>
        <w:left w:val="none" w:sz="0" w:space="0" w:color="auto"/>
        <w:bottom w:val="none" w:sz="0" w:space="0" w:color="auto"/>
        <w:right w:val="none" w:sz="0" w:space="0" w:color="auto"/>
      </w:divBdr>
    </w:div>
    <w:div w:id="931468976">
      <w:bodyDiv w:val="1"/>
      <w:marLeft w:val="0"/>
      <w:marRight w:val="0"/>
      <w:marTop w:val="0"/>
      <w:marBottom w:val="0"/>
      <w:divBdr>
        <w:top w:val="none" w:sz="0" w:space="0" w:color="auto"/>
        <w:left w:val="none" w:sz="0" w:space="0" w:color="auto"/>
        <w:bottom w:val="none" w:sz="0" w:space="0" w:color="auto"/>
        <w:right w:val="none" w:sz="0" w:space="0" w:color="auto"/>
      </w:divBdr>
    </w:div>
    <w:div w:id="1023288426">
      <w:bodyDiv w:val="1"/>
      <w:marLeft w:val="0"/>
      <w:marRight w:val="0"/>
      <w:marTop w:val="0"/>
      <w:marBottom w:val="0"/>
      <w:divBdr>
        <w:top w:val="none" w:sz="0" w:space="0" w:color="auto"/>
        <w:left w:val="none" w:sz="0" w:space="0" w:color="auto"/>
        <w:bottom w:val="none" w:sz="0" w:space="0" w:color="auto"/>
        <w:right w:val="none" w:sz="0" w:space="0" w:color="auto"/>
      </w:divBdr>
    </w:div>
    <w:div w:id="1270773263">
      <w:bodyDiv w:val="1"/>
      <w:marLeft w:val="0"/>
      <w:marRight w:val="0"/>
      <w:marTop w:val="0"/>
      <w:marBottom w:val="0"/>
      <w:divBdr>
        <w:top w:val="none" w:sz="0" w:space="0" w:color="auto"/>
        <w:left w:val="none" w:sz="0" w:space="0" w:color="auto"/>
        <w:bottom w:val="none" w:sz="0" w:space="0" w:color="auto"/>
        <w:right w:val="none" w:sz="0" w:space="0" w:color="auto"/>
      </w:divBdr>
    </w:div>
    <w:div w:id="1396665698">
      <w:bodyDiv w:val="1"/>
      <w:marLeft w:val="0"/>
      <w:marRight w:val="0"/>
      <w:marTop w:val="0"/>
      <w:marBottom w:val="0"/>
      <w:divBdr>
        <w:top w:val="none" w:sz="0" w:space="0" w:color="auto"/>
        <w:left w:val="none" w:sz="0" w:space="0" w:color="auto"/>
        <w:bottom w:val="none" w:sz="0" w:space="0" w:color="auto"/>
        <w:right w:val="none" w:sz="0" w:space="0" w:color="auto"/>
      </w:divBdr>
    </w:div>
    <w:div w:id="1510869052">
      <w:bodyDiv w:val="1"/>
      <w:marLeft w:val="0"/>
      <w:marRight w:val="0"/>
      <w:marTop w:val="0"/>
      <w:marBottom w:val="0"/>
      <w:divBdr>
        <w:top w:val="none" w:sz="0" w:space="0" w:color="auto"/>
        <w:left w:val="none" w:sz="0" w:space="0" w:color="auto"/>
        <w:bottom w:val="none" w:sz="0" w:space="0" w:color="auto"/>
        <w:right w:val="none" w:sz="0" w:space="0" w:color="auto"/>
      </w:divBdr>
    </w:div>
    <w:div w:id="1751194010">
      <w:bodyDiv w:val="1"/>
      <w:marLeft w:val="0"/>
      <w:marRight w:val="0"/>
      <w:marTop w:val="0"/>
      <w:marBottom w:val="0"/>
      <w:divBdr>
        <w:top w:val="none" w:sz="0" w:space="0" w:color="auto"/>
        <w:left w:val="none" w:sz="0" w:space="0" w:color="auto"/>
        <w:bottom w:val="none" w:sz="0" w:space="0" w:color="auto"/>
        <w:right w:val="none" w:sz="0" w:space="0" w:color="auto"/>
      </w:divBdr>
    </w:div>
    <w:div w:id="1860392785">
      <w:bodyDiv w:val="1"/>
      <w:marLeft w:val="0"/>
      <w:marRight w:val="0"/>
      <w:marTop w:val="0"/>
      <w:marBottom w:val="0"/>
      <w:divBdr>
        <w:top w:val="none" w:sz="0" w:space="0" w:color="auto"/>
        <w:left w:val="none" w:sz="0" w:space="0" w:color="auto"/>
        <w:bottom w:val="none" w:sz="0" w:space="0" w:color="auto"/>
        <w:right w:val="none" w:sz="0" w:space="0" w:color="auto"/>
      </w:divBdr>
    </w:div>
    <w:div w:id="20496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CDCBF-8BC2-4473-A362-FBE2943C6CCD}">
  <ds:schemaRefs>
    <ds:schemaRef ds:uri="http://schemas.microsoft.com/sharepoint/v3/contenttype/forms"/>
  </ds:schemaRefs>
</ds:datastoreItem>
</file>

<file path=customXml/itemProps2.xml><?xml version="1.0" encoding="utf-8"?>
<ds:datastoreItem xmlns:ds="http://schemas.openxmlformats.org/officeDocument/2006/customXml" ds:itemID="{2A2A17D7-E72D-4567-83C5-EA88674E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74E9FA-D6AB-414F-A540-3682D9F874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45</Pages>
  <Words>12271</Words>
  <Characters>69945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PC</cp:lastModifiedBy>
  <cp:revision>458</cp:revision>
  <cp:lastPrinted>2026-03-18T11:00:00Z</cp:lastPrinted>
  <dcterms:created xsi:type="dcterms:W3CDTF">2024-04-02T08:38:00Z</dcterms:created>
  <dcterms:modified xsi:type="dcterms:W3CDTF">2026-05-15T12:20:00Z</dcterms:modified>
</cp:coreProperties>
</file>