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shd w:val="clear" w:color="auto" w:fill="FFFFFF"/>
        <w:tblCellMar>
          <w:left w:w="0" w:type="dxa"/>
          <w:right w:w="0" w:type="dxa"/>
        </w:tblCellMar>
        <w:tblLook w:val="04A0" w:firstRow="1" w:lastRow="0" w:firstColumn="1" w:lastColumn="0" w:noHBand="0" w:noVBand="1"/>
      </w:tblPr>
      <w:tblGrid>
        <w:gridCol w:w="4111"/>
        <w:gridCol w:w="5670"/>
      </w:tblGrid>
      <w:tr w:rsidR="00F460ED" w:rsidRPr="002A6E24" w14:paraId="7D914C73" w14:textId="77777777" w:rsidTr="0069165C">
        <w:trPr>
          <w:jc w:val="center"/>
        </w:trPr>
        <w:tc>
          <w:tcPr>
            <w:tcW w:w="4111" w:type="dxa"/>
            <w:shd w:val="clear" w:color="auto" w:fill="FFFFFF"/>
            <w:hideMark/>
          </w:tcPr>
          <w:p w14:paraId="613EEA38" w14:textId="77777777" w:rsidR="00F460ED" w:rsidRPr="002A6E24" w:rsidRDefault="00F460ED" w:rsidP="0069165C">
            <w:pPr>
              <w:spacing w:after="0" w:line="240" w:lineRule="auto"/>
              <w:jc w:val="center"/>
              <w:rPr>
                <w:rFonts w:ascii="Times New Roman" w:eastAsia="Times New Roman" w:hAnsi="Times New Roman"/>
                <w:color w:val="000000" w:themeColor="text1"/>
                <w:sz w:val="26"/>
                <w:szCs w:val="26"/>
              </w:rPr>
            </w:pPr>
            <w:r w:rsidRPr="002A6E24">
              <w:rPr>
                <w:rFonts w:ascii="Times New Roman" w:eastAsia="Times New Roman" w:hAnsi="Times New Roman"/>
                <w:b/>
                <w:bCs/>
                <w:color w:val="000000" w:themeColor="text1"/>
                <w:sz w:val="26"/>
                <w:szCs w:val="26"/>
              </w:rPr>
              <w:t>ỦY BAN NHÂN DÂN</w:t>
            </w:r>
            <w:r w:rsidRPr="002A6E24">
              <w:rPr>
                <w:rFonts w:ascii="Times New Roman" w:eastAsia="Times New Roman" w:hAnsi="Times New Roman"/>
                <w:b/>
                <w:bCs/>
                <w:color w:val="000000" w:themeColor="text1"/>
                <w:sz w:val="26"/>
                <w:szCs w:val="26"/>
              </w:rPr>
              <w:br/>
              <w:t>THÀNH PHỐ HẢI PHÒNG</w:t>
            </w:r>
          </w:p>
        </w:tc>
        <w:tc>
          <w:tcPr>
            <w:tcW w:w="5670" w:type="dxa"/>
            <w:shd w:val="clear" w:color="auto" w:fill="FFFFFF"/>
            <w:hideMark/>
          </w:tcPr>
          <w:p w14:paraId="45AC49A0" w14:textId="0E20B9E2" w:rsidR="00F460ED" w:rsidRPr="002A6E24" w:rsidRDefault="00F460ED" w:rsidP="0069165C">
            <w:pPr>
              <w:spacing w:after="0" w:line="240" w:lineRule="auto"/>
              <w:jc w:val="center"/>
              <w:rPr>
                <w:rFonts w:ascii="Times New Roman" w:eastAsia="Times New Roman" w:hAnsi="Times New Roman"/>
                <w:color w:val="000000" w:themeColor="text1"/>
                <w:sz w:val="20"/>
                <w:szCs w:val="20"/>
              </w:rPr>
            </w:pPr>
            <w:r w:rsidRPr="002A6E24">
              <w:rPr>
                <w:rFonts w:ascii="Times New Roman" w:eastAsia="Times New Roman" w:hAnsi="Times New Roman"/>
                <w:b/>
                <w:bCs/>
                <w:color w:val="000000" w:themeColor="text1"/>
                <w:sz w:val="26"/>
                <w:szCs w:val="26"/>
              </w:rPr>
              <w:t>CỘNG HÒA XÃ HỘI CHỦ NGHĨA VIỆT NAM</w:t>
            </w:r>
            <w:r w:rsidRPr="002A6E24">
              <w:rPr>
                <w:rFonts w:ascii="Times New Roman" w:eastAsia="Times New Roman" w:hAnsi="Times New Roman"/>
                <w:b/>
                <w:bCs/>
                <w:color w:val="000000" w:themeColor="text1"/>
                <w:sz w:val="28"/>
                <w:szCs w:val="28"/>
              </w:rPr>
              <w:br/>
              <w:t>Độc lập - Tự do - Hạnh phúc</w:t>
            </w:r>
            <w:r w:rsidRPr="002A6E24">
              <w:rPr>
                <w:rFonts w:ascii="Times New Roman" w:eastAsia="Times New Roman" w:hAnsi="Times New Roman"/>
                <w:b/>
                <w:bCs/>
                <w:color w:val="000000" w:themeColor="text1"/>
                <w:sz w:val="20"/>
                <w:szCs w:val="20"/>
              </w:rPr>
              <w:t> </w:t>
            </w:r>
          </w:p>
        </w:tc>
      </w:tr>
      <w:tr w:rsidR="00F460ED" w:rsidRPr="002A6E24" w14:paraId="18547E70" w14:textId="77777777" w:rsidTr="0069165C">
        <w:trPr>
          <w:jc w:val="center"/>
        </w:trPr>
        <w:tc>
          <w:tcPr>
            <w:tcW w:w="4111" w:type="dxa"/>
            <w:shd w:val="clear" w:color="auto" w:fill="FFFFFF"/>
            <w:hideMark/>
          </w:tcPr>
          <w:p w14:paraId="4A2EC300" w14:textId="780E64F0" w:rsidR="00F460ED" w:rsidRPr="002A6E24" w:rsidRDefault="00F460ED" w:rsidP="00B212E8">
            <w:pPr>
              <w:spacing w:before="240" w:after="0" w:line="240" w:lineRule="auto"/>
              <w:jc w:val="center"/>
              <w:rPr>
                <w:rFonts w:ascii="Times New Roman" w:eastAsia="Times New Roman" w:hAnsi="Times New Roman"/>
                <w:color w:val="000000" w:themeColor="text1"/>
                <w:sz w:val="28"/>
                <w:szCs w:val="28"/>
              </w:rPr>
            </w:pPr>
            <w:r w:rsidRPr="002A6E24">
              <w:rPr>
                <w:rFonts w:ascii="Times New Roman" w:eastAsia="Times New Roman"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720B1441" wp14:editId="0D9CBBD8">
                      <wp:simplePos x="0" y="0"/>
                      <wp:positionH relativeFrom="column">
                        <wp:posOffset>817880</wp:posOffset>
                      </wp:positionH>
                      <wp:positionV relativeFrom="paragraph">
                        <wp:posOffset>11430</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DE6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9pt" to="13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7j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"/>
                  </w:pict>
                </mc:Fallback>
              </mc:AlternateContent>
            </w:r>
            <w:r w:rsidRPr="002A6E24">
              <w:rPr>
                <w:rFonts w:ascii="Times New Roman" w:eastAsia="Times New Roman" w:hAnsi="Times New Roman"/>
                <w:color w:val="000000" w:themeColor="text1"/>
                <w:sz w:val="28"/>
                <w:szCs w:val="28"/>
              </w:rPr>
              <w:t>Số:         /</w:t>
            </w:r>
            <w:r w:rsidR="0093428D" w:rsidRPr="002A6E24">
              <w:rPr>
                <w:rFonts w:ascii="Times New Roman" w:eastAsia="Times New Roman" w:hAnsi="Times New Roman"/>
                <w:color w:val="000000" w:themeColor="text1"/>
                <w:sz w:val="28"/>
                <w:szCs w:val="28"/>
              </w:rPr>
              <w:t>2026</w:t>
            </w:r>
            <w:r w:rsidRPr="002A6E24">
              <w:rPr>
                <w:rFonts w:ascii="Times New Roman" w:eastAsia="Times New Roman" w:hAnsi="Times New Roman"/>
                <w:color w:val="000000" w:themeColor="text1"/>
                <w:sz w:val="28"/>
                <w:szCs w:val="28"/>
              </w:rPr>
              <w:t>/QĐ-UBND</w:t>
            </w:r>
          </w:p>
        </w:tc>
        <w:tc>
          <w:tcPr>
            <w:tcW w:w="5670" w:type="dxa"/>
            <w:shd w:val="clear" w:color="auto" w:fill="FFFFFF"/>
            <w:hideMark/>
          </w:tcPr>
          <w:p w14:paraId="7EFBAE23" w14:textId="6397FC14" w:rsidR="00F460ED" w:rsidRPr="002A6E24" w:rsidRDefault="00B212E8" w:rsidP="00B212E8">
            <w:pPr>
              <w:spacing w:before="240" w:after="0" w:line="240" w:lineRule="auto"/>
              <w:jc w:val="center"/>
              <w:rPr>
                <w:rFonts w:ascii="Times New Roman" w:eastAsia="Times New Roman" w:hAnsi="Times New Roman"/>
                <w:color w:val="000000" w:themeColor="text1"/>
                <w:sz w:val="28"/>
                <w:szCs w:val="28"/>
              </w:rPr>
            </w:pPr>
            <w:r w:rsidRPr="002A6E24">
              <w:rPr>
                <w:rFonts w:ascii="Times New Roman" w:eastAsia="Times New Roman" w:hAnsi="Times New Roman"/>
                <w:i/>
                <w:iCs/>
                <w:noProof/>
                <w:color w:val="000000" w:themeColor="text1"/>
                <w:sz w:val="28"/>
                <w:szCs w:val="28"/>
              </w:rPr>
              <mc:AlternateContent>
                <mc:Choice Requires="wps">
                  <w:drawing>
                    <wp:anchor distT="0" distB="0" distL="114300" distR="114300" simplePos="0" relativeHeight="251667456" behindDoc="0" locked="0" layoutInCell="1" allowOverlap="1" wp14:anchorId="58AE6674" wp14:editId="40271B44">
                      <wp:simplePos x="0" y="0"/>
                      <wp:positionH relativeFrom="column">
                        <wp:posOffset>704215</wp:posOffset>
                      </wp:positionH>
                      <wp:positionV relativeFrom="paragraph">
                        <wp:posOffset>24765</wp:posOffset>
                      </wp:positionV>
                      <wp:extent cx="21526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A8F35A"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45pt,1.95pt" to="22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" strokecolor="black [3200]" strokeweight="1pt">
                      <v:stroke joinstyle="miter"/>
                    </v:line>
                  </w:pict>
                </mc:Fallback>
              </mc:AlternateContent>
            </w:r>
            <w:r w:rsidR="00F460ED" w:rsidRPr="002A6E24">
              <w:rPr>
                <w:rFonts w:ascii="Times New Roman" w:eastAsia="Times New Roman" w:hAnsi="Times New Roman"/>
                <w:i/>
                <w:iCs/>
                <w:color w:val="000000" w:themeColor="text1"/>
                <w:sz w:val="28"/>
                <w:szCs w:val="28"/>
              </w:rPr>
              <w:t xml:space="preserve">Hải Phòng, ngày      tháng     năm </w:t>
            </w:r>
            <w:r w:rsidR="0093428D" w:rsidRPr="002A6E24">
              <w:rPr>
                <w:rFonts w:ascii="Times New Roman" w:eastAsia="Times New Roman" w:hAnsi="Times New Roman"/>
                <w:i/>
                <w:iCs/>
                <w:color w:val="000000" w:themeColor="text1"/>
                <w:sz w:val="28"/>
                <w:szCs w:val="28"/>
              </w:rPr>
              <w:t>2026</w:t>
            </w:r>
          </w:p>
        </w:tc>
      </w:tr>
    </w:tbl>
    <w:p w14:paraId="27AE7DE5" w14:textId="0792DE0C" w:rsidR="0093428D" w:rsidRPr="002A6E24" w:rsidRDefault="004F350F" w:rsidP="00F460ED">
      <w:pPr>
        <w:shd w:val="clear" w:color="auto" w:fill="FFFFFF"/>
        <w:spacing w:after="0" w:line="240" w:lineRule="auto"/>
        <w:jc w:val="center"/>
        <w:rPr>
          <w:rFonts w:ascii="Times New Roman" w:eastAsia="Times New Roman" w:hAnsi="Times New Roman"/>
          <w:b/>
          <w:bCs/>
          <w:color w:val="000000" w:themeColor="text1"/>
          <w:sz w:val="28"/>
          <w:szCs w:val="28"/>
          <w:lang w:val="vi-VN"/>
        </w:rPr>
      </w:pPr>
      <w:r w:rsidRPr="002A6E24">
        <w:rPr>
          <w:rFonts w:ascii="Times New Roman" w:eastAsia="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6274512E" wp14:editId="280AB36C">
                <wp:simplePos x="0" y="0"/>
                <wp:positionH relativeFrom="column">
                  <wp:posOffset>-1484</wp:posOffset>
                </wp:positionH>
                <wp:positionV relativeFrom="paragraph">
                  <wp:posOffset>158000</wp:posOffset>
                </wp:positionV>
                <wp:extent cx="1362075" cy="421293"/>
                <wp:effectExtent l="0" t="0" r="28575" b="17145"/>
                <wp:wrapNone/>
                <wp:docPr id="523796981" name="Text Box 523796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21293"/>
                        </a:xfrm>
                        <a:prstGeom prst="rect">
                          <a:avLst/>
                        </a:prstGeom>
                        <a:solidFill>
                          <a:srgbClr val="FFFFFF"/>
                        </a:solidFill>
                        <a:ln w="9525">
                          <a:solidFill>
                            <a:srgbClr val="000000"/>
                          </a:solidFill>
                          <a:miter lim="800000"/>
                          <a:headEnd/>
                          <a:tailEnd/>
                        </a:ln>
                      </wps:spPr>
                      <wps:txbx>
                        <w:txbxContent>
                          <w:p w14:paraId="4266D5E2" w14:textId="6F53C143" w:rsidR="0093428D" w:rsidRPr="00B10180" w:rsidRDefault="0093428D" w:rsidP="002A5755">
                            <w:pPr>
                              <w:spacing w:before="60" w:after="60" w:line="240" w:lineRule="auto"/>
                              <w:jc w:val="center"/>
                              <w:rPr>
                                <w:rFonts w:ascii="Times New Roman" w:hAnsi="Times New Roman"/>
                                <w:b/>
                                <w:bCs/>
                                <w:color w:val="000000" w:themeColor="text1"/>
                                <w:sz w:val="32"/>
                                <w:szCs w:val="32"/>
                              </w:rPr>
                            </w:pPr>
                            <w:r w:rsidRPr="00B10180">
                              <w:rPr>
                                <w:rFonts w:ascii="Times New Roman" w:hAnsi="Times New Roman"/>
                                <w:b/>
                                <w:bCs/>
                                <w:color w:val="000000" w:themeColor="text1"/>
                                <w:sz w:val="32"/>
                                <w:szCs w:val="32"/>
                              </w:rPr>
                              <w:t>DỰ</w:t>
                            </w:r>
                            <w:r w:rsidRPr="00B10180">
                              <w:rPr>
                                <w:rFonts w:ascii="Times New Roman" w:hAnsi="Times New Roman"/>
                                <w:b/>
                                <w:bCs/>
                                <w:color w:val="000000" w:themeColor="text1"/>
                                <w:sz w:val="32"/>
                                <w:szCs w:val="32"/>
                                <w:lang w:val="vi-VN"/>
                              </w:rPr>
                              <w:t xml:space="preserve"> THẢO</w:t>
                            </w:r>
                            <w:r w:rsidR="004F350F" w:rsidRPr="00B10180">
                              <w:rPr>
                                <w:rFonts w:ascii="Times New Roman" w:hAnsi="Times New Roman"/>
                                <w:b/>
                                <w:bCs/>
                                <w:color w:val="000000" w:themeColor="text1"/>
                                <w:sz w:val="32"/>
                                <w:szCs w:val="32"/>
                              </w:rPr>
                              <w:t xml:space="preserve"> </w:t>
                            </w:r>
                            <w:r w:rsidR="00E62D1B">
                              <w:rPr>
                                <w:rFonts w:ascii="Times New Roman" w:hAnsi="Times New Roman"/>
                                <w:b/>
                                <w:bCs/>
                                <w:color w:val="000000" w:themeColor="text1"/>
                                <w:sz w:val="32"/>
                                <w:szCs w:val="3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4512E" id="_x0000_t202" coordsize="21600,21600" o:spt="202" path="m,l,21600r21600,l21600,xe">
                <v:stroke joinstyle="miter"/>
                <v:path gradientshapeok="t" o:connecttype="rect"/>
              </v:shapetype>
              <v:shape id="Text Box 523796981" o:spid="_x0000_s1026" type="#_x0000_t202" style="position:absolute;left:0;text-align:left;margin-left:-.1pt;margin-top:12.45pt;width:107.25pt;height:3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">
                <v:textbox>
                  <w:txbxContent>
                    <w:p w14:paraId="4266D5E2" w14:textId="6F53C143" w:rsidR="0093428D" w:rsidRPr="00B10180" w:rsidRDefault="0093428D" w:rsidP="002A5755">
                      <w:pPr>
                        <w:spacing w:before="60" w:after="60" w:line="240" w:lineRule="auto"/>
                        <w:jc w:val="center"/>
                        <w:rPr>
                          <w:rFonts w:ascii="Times New Roman" w:hAnsi="Times New Roman"/>
                          <w:b/>
                          <w:bCs/>
                          <w:color w:val="000000" w:themeColor="text1"/>
                          <w:sz w:val="32"/>
                          <w:szCs w:val="32"/>
                        </w:rPr>
                      </w:pPr>
                      <w:r w:rsidRPr="00B10180">
                        <w:rPr>
                          <w:rFonts w:ascii="Times New Roman" w:hAnsi="Times New Roman"/>
                          <w:b/>
                          <w:bCs/>
                          <w:color w:val="000000" w:themeColor="text1"/>
                          <w:sz w:val="32"/>
                          <w:szCs w:val="32"/>
                        </w:rPr>
                        <w:t>DỰ</w:t>
                      </w:r>
                      <w:r w:rsidRPr="00B10180">
                        <w:rPr>
                          <w:rFonts w:ascii="Times New Roman" w:hAnsi="Times New Roman"/>
                          <w:b/>
                          <w:bCs/>
                          <w:color w:val="000000" w:themeColor="text1"/>
                          <w:sz w:val="32"/>
                          <w:szCs w:val="32"/>
                          <w:lang w:val="vi-VN"/>
                        </w:rPr>
                        <w:t xml:space="preserve"> THẢO</w:t>
                      </w:r>
                      <w:r w:rsidR="004F350F" w:rsidRPr="00B10180">
                        <w:rPr>
                          <w:rFonts w:ascii="Times New Roman" w:hAnsi="Times New Roman"/>
                          <w:b/>
                          <w:bCs/>
                          <w:color w:val="000000" w:themeColor="text1"/>
                          <w:sz w:val="32"/>
                          <w:szCs w:val="32"/>
                        </w:rPr>
                        <w:t xml:space="preserve"> </w:t>
                      </w:r>
                      <w:r w:rsidR="00E62D1B">
                        <w:rPr>
                          <w:rFonts w:ascii="Times New Roman" w:hAnsi="Times New Roman"/>
                          <w:b/>
                          <w:bCs/>
                          <w:color w:val="000000" w:themeColor="text1"/>
                          <w:sz w:val="32"/>
                          <w:szCs w:val="32"/>
                        </w:rPr>
                        <w:t>2</w:t>
                      </w:r>
                    </w:p>
                  </w:txbxContent>
                </v:textbox>
              </v:shape>
            </w:pict>
          </mc:Fallback>
        </mc:AlternateContent>
      </w:r>
    </w:p>
    <w:p w14:paraId="6CF8FEEC" w14:textId="4B7FF97C" w:rsidR="0093428D" w:rsidRPr="002A6E24" w:rsidRDefault="0093428D" w:rsidP="0093428D">
      <w:pPr>
        <w:shd w:val="clear" w:color="auto" w:fill="FFFFFF"/>
        <w:tabs>
          <w:tab w:val="left" w:pos="630"/>
        </w:tabs>
        <w:spacing w:after="0" w:line="240" w:lineRule="auto"/>
        <w:rPr>
          <w:rFonts w:ascii="Times New Roman" w:eastAsia="Times New Roman" w:hAnsi="Times New Roman"/>
          <w:b/>
          <w:bCs/>
          <w:color w:val="000000" w:themeColor="text1"/>
          <w:sz w:val="28"/>
          <w:szCs w:val="28"/>
          <w:lang w:val="vi-VN"/>
        </w:rPr>
      </w:pPr>
      <w:r w:rsidRPr="002A6E24">
        <w:rPr>
          <w:rFonts w:ascii="Times New Roman" w:eastAsia="Times New Roman" w:hAnsi="Times New Roman"/>
          <w:b/>
          <w:bCs/>
          <w:color w:val="000000" w:themeColor="text1"/>
          <w:sz w:val="28"/>
          <w:szCs w:val="28"/>
          <w:lang w:val="vi-VN"/>
        </w:rPr>
        <w:tab/>
      </w:r>
    </w:p>
    <w:p w14:paraId="51BF203E" w14:textId="047DE64E" w:rsidR="00F460ED" w:rsidRPr="002A6E24" w:rsidRDefault="00F460ED" w:rsidP="005157B0">
      <w:pPr>
        <w:shd w:val="clear" w:color="auto" w:fill="FFFFFF"/>
        <w:spacing w:after="0" w:line="240" w:lineRule="auto"/>
        <w:jc w:val="center"/>
        <w:rPr>
          <w:rFonts w:ascii="Times New Roman" w:eastAsia="Times New Roman" w:hAnsi="Times New Roman"/>
          <w:color w:val="000000" w:themeColor="text1"/>
          <w:sz w:val="20"/>
          <w:szCs w:val="20"/>
          <w:lang w:val="vi-VN"/>
        </w:rPr>
      </w:pPr>
      <w:r w:rsidRPr="002A6E24">
        <w:rPr>
          <w:rFonts w:ascii="Times New Roman" w:eastAsia="Times New Roman" w:hAnsi="Times New Roman"/>
          <w:b/>
          <w:bCs/>
          <w:color w:val="000000" w:themeColor="text1"/>
          <w:sz w:val="28"/>
          <w:szCs w:val="28"/>
          <w:lang w:val="vi-VN"/>
        </w:rPr>
        <w:t>QUYẾT ĐỊNH</w:t>
      </w:r>
    </w:p>
    <w:p w14:paraId="584BF65C" w14:textId="2472CAAB" w:rsidR="008D5372" w:rsidRPr="002A6E24" w:rsidRDefault="00B472E2" w:rsidP="005157B0">
      <w:pPr>
        <w:shd w:val="clear" w:color="auto" w:fill="FFFFFF"/>
        <w:spacing w:after="0" w:line="240" w:lineRule="auto"/>
        <w:jc w:val="center"/>
        <w:rPr>
          <w:rFonts w:ascii="Times New Roman" w:eastAsia="Times New Roman" w:hAnsi="Times New Roman"/>
          <w:b/>
          <w:color w:val="000000" w:themeColor="text1"/>
          <w:sz w:val="28"/>
          <w:szCs w:val="28"/>
          <w:lang w:val="vi-VN"/>
        </w:rPr>
      </w:pPr>
      <w:r w:rsidRPr="002A6E24">
        <w:rPr>
          <w:rFonts w:ascii="Times New Roman" w:eastAsia="Times New Roman" w:hAnsi="Times New Roman"/>
          <w:b/>
          <w:noProof/>
          <w:color w:val="000000" w:themeColor="text1"/>
          <w:sz w:val="28"/>
          <w:szCs w:val="28"/>
        </w:rPr>
        <mc:AlternateContent>
          <mc:Choice Requires="wps">
            <w:drawing>
              <wp:anchor distT="0" distB="0" distL="114300" distR="114300" simplePos="0" relativeHeight="251671552" behindDoc="0" locked="0" layoutInCell="1" allowOverlap="1" wp14:anchorId="05DD811C" wp14:editId="2F710BBB">
                <wp:simplePos x="0" y="0"/>
                <wp:positionH relativeFrom="column">
                  <wp:posOffset>2184400</wp:posOffset>
                </wp:positionH>
                <wp:positionV relativeFrom="paragraph">
                  <wp:posOffset>1048385</wp:posOffset>
                </wp:positionV>
                <wp:extent cx="1733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531B360" id="Straight Connector 1"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pt,82.55pt" to="308.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" strokecolor="black [3200]" strokeweight="1pt">
                <v:stroke joinstyle="miter"/>
              </v:line>
            </w:pict>
          </mc:Fallback>
        </mc:AlternateContent>
      </w:r>
      <w:r w:rsidR="00F460ED" w:rsidRPr="002A6E24">
        <w:rPr>
          <w:rFonts w:ascii="Times New Roman" w:eastAsia="Times New Roman" w:hAnsi="Times New Roman"/>
          <w:b/>
          <w:color w:val="000000" w:themeColor="text1"/>
          <w:sz w:val="28"/>
          <w:szCs w:val="28"/>
          <w:lang w:val="vi-VN"/>
        </w:rPr>
        <w:t xml:space="preserve">Về việc ban hành </w:t>
      </w:r>
      <w:r w:rsidR="00B005DB" w:rsidRPr="002A6E24">
        <w:rPr>
          <w:rFonts w:ascii="Times New Roman" w:eastAsia="Times New Roman" w:hAnsi="Times New Roman"/>
          <w:b/>
          <w:color w:val="000000" w:themeColor="text1"/>
          <w:sz w:val="28"/>
          <w:szCs w:val="28"/>
          <w:lang w:val="vi-VN"/>
        </w:rPr>
        <w:t>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thành phố Hải Phòng</w:t>
      </w:r>
    </w:p>
    <w:p w14:paraId="668D2D86" w14:textId="77777777" w:rsidR="00B472E2" w:rsidRPr="002A6E24" w:rsidRDefault="00B472E2" w:rsidP="0093428D">
      <w:pPr>
        <w:shd w:val="clear" w:color="auto" w:fill="FFFFFF"/>
        <w:spacing w:before="120" w:after="120" w:line="288" w:lineRule="auto"/>
        <w:ind w:firstLine="720"/>
        <w:jc w:val="both"/>
        <w:rPr>
          <w:rFonts w:ascii="Times New Roman" w:eastAsia="Times New Roman" w:hAnsi="Times New Roman"/>
          <w:i/>
          <w:iCs/>
          <w:color w:val="000000" w:themeColor="text1"/>
          <w:sz w:val="8"/>
          <w:szCs w:val="8"/>
          <w:lang w:val="vi-VN"/>
        </w:rPr>
      </w:pPr>
    </w:p>
    <w:p w14:paraId="4BE4E4F7" w14:textId="73C4F8E4" w:rsidR="0093428D" w:rsidRPr="002A6E24" w:rsidRDefault="0093428D"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lang w:val="vi-VN"/>
        </w:rPr>
      </w:pPr>
      <w:r w:rsidRPr="002A6E24">
        <w:rPr>
          <w:rFonts w:ascii="Times New Roman" w:eastAsia="Times New Roman" w:hAnsi="Times New Roman"/>
          <w:i/>
          <w:iCs/>
          <w:color w:val="000000" w:themeColor="text1"/>
          <w:sz w:val="28"/>
          <w:szCs w:val="28"/>
          <w:lang w:val="vi-VN"/>
        </w:rPr>
        <w:t>Căn cứ Luật Tổ chức chính quyền địa phương số 72/2025/QH15;</w:t>
      </w:r>
    </w:p>
    <w:p w14:paraId="781493FF" w14:textId="56A3DC8E" w:rsidR="0093428D" w:rsidRPr="002A6E24" w:rsidRDefault="0093428D"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lang w:val="vi-VN"/>
        </w:rPr>
      </w:pPr>
      <w:r w:rsidRPr="002A6E24">
        <w:rPr>
          <w:rFonts w:ascii="Times New Roman" w:eastAsia="Times New Roman" w:hAnsi="Times New Roman"/>
          <w:i/>
          <w:iCs/>
          <w:color w:val="000000" w:themeColor="text1"/>
          <w:sz w:val="28"/>
          <w:szCs w:val="28"/>
          <w:lang w:val="vi-VN"/>
        </w:rPr>
        <w:t>Căn cứ Luật Ban hành văn bản quy phạm pháp luật số 64/2025/QH15 được sửa đổi, bổ sung bởi Luật số 87/2025/QH15;</w:t>
      </w:r>
    </w:p>
    <w:p w14:paraId="597DC303" w14:textId="5D91BD7B" w:rsidR="00B472E2" w:rsidRPr="002A6E24" w:rsidRDefault="00B472E2"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lang w:val="vi-VN"/>
        </w:rPr>
      </w:pPr>
      <w:r w:rsidRPr="002A6E24">
        <w:rPr>
          <w:rFonts w:ascii="Times New Roman" w:eastAsia="Times New Roman" w:hAnsi="Times New Roman"/>
          <w:i/>
          <w:iCs/>
          <w:color w:val="000000" w:themeColor="text1"/>
          <w:sz w:val="28"/>
          <w:szCs w:val="28"/>
          <w:lang w:val="vi-VN"/>
        </w:rPr>
        <w:t>Căn cứ Luật Phòng, chống thiên tai số 33/2013/QH13</w:t>
      </w:r>
      <w:r w:rsidR="00E62D1B" w:rsidRPr="002A6E24">
        <w:rPr>
          <w:rFonts w:ascii="Times New Roman" w:eastAsia="Times New Roman" w:hAnsi="Times New Roman"/>
          <w:i/>
          <w:iCs/>
          <w:color w:val="000000" w:themeColor="text1"/>
          <w:sz w:val="28"/>
          <w:szCs w:val="28"/>
          <w:lang w:val="vi-VN"/>
        </w:rPr>
        <w:t xml:space="preserve"> được</w:t>
      </w:r>
      <w:r w:rsidRPr="002A6E24">
        <w:rPr>
          <w:rFonts w:ascii="Times New Roman" w:eastAsia="Times New Roman" w:hAnsi="Times New Roman"/>
          <w:i/>
          <w:iCs/>
          <w:color w:val="000000" w:themeColor="text1"/>
          <w:sz w:val="28"/>
          <w:szCs w:val="28"/>
          <w:lang w:val="vi-VN"/>
        </w:rPr>
        <w:t xml:space="preserve"> sửa đổi,</w:t>
      </w:r>
      <w:r w:rsidR="00E62D1B" w:rsidRPr="002A6E24">
        <w:rPr>
          <w:rFonts w:ascii="Times New Roman" w:eastAsia="Times New Roman" w:hAnsi="Times New Roman"/>
          <w:i/>
          <w:iCs/>
          <w:color w:val="000000" w:themeColor="text1"/>
          <w:sz w:val="28"/>
          <w:szCs w:val="28"/>
          <w:lang w:val="vi-VN"/>
        </w:rPr>
        <w:t xml:space="preserve"> </w:t>
      </w:r>
      <w:r w:rsidRPr="002A6E24">
        <w:rPr>
          <w:rFonts w:ascii="Times New Roman" w:eastAsia="Times New Roman" w:hAnsi="Times New Roman"/>
          <w:i/>
          <w:iCs/>
          <w:color w:val="000000" w:themeColor="text1"/>
          <w:sz w:val="28"/>
          <w:szCs w:val="28"/>
          <w:lang w:val="vi-VN"/>
        </w:rPr>
        <w:t xml:space="preserve">bổ sung </w:t>
      </w:r>
      <w:r w:rsidR="00E62D1B" w:rsidRPr="002A6E24">
        <w:rPr>
          <w:rFonts w:ascii="Times New Roman" w:eastAsia="Times New Roman" w:hAnsi="Times New Roman"/>
          <w:i/>
          <w:iCs/>
          <w:color w:val="000000" w:themeColor="text1"/>
          <w:sz w:val="28"/>
          <w:szCs w:val="28"/>
          <w:lang w:val="vi-VN"/>
        </w:rPr>
        <w:t xml:space="preserve">bởi Luật </w:t>
      </w:r>
      <w:r w:rsidRPr="002A6E24">
        <w:rPr>
          <w:rFonts w:ascii="Times New Roman" w:eastAsia="Times New Roman" w:hAnsi="Times New Roman"/>
          <w:i/>
          <w:iCs/>
          <w:color w:val="000000" w:themeColor="text1"/>
          <w:sz w:val="28"/>
          <w:szCs w:val="28"/>
          <w:lang w:val="vi-VN"/>
        </w:rPr>
        <w:t>số 60/2020/QH14</w:t>
      </w:r>
      <w:r w:rsidR="00E62D1B" w:rsidRPr="002A6E24">
        <w:rPr>
          <w:rFonts w:ascii="Times New Roman" w:eastAsia="Times New Roman" w:hAnsi="Times New Roman"/>
          <w:i/>
          <w:iCs/>
          <w:color w:val="000000" w:themeColor="text1"/>
          <w:sz w:val="28"/>
          <w:szCs w:val="28"/>
          <w:lang w:val="vi-VN"/>
        </w:rPr>
        <w:t xml:space="preserve"> và Luật </w:t>
      </w:r>
      <w:r w:rsidRPr="002A6E24">
        <w:rPr>
          <w:rFonts w:ascii="Times New Roman" w:eastAsia="Times New Roman" w:hAnsi="Times New Roman"/>
          <w:i/>
          <w:iCs/>
          <w:color w:val="000000" w:themeColor="text1"/>
          <w:sz w:val="28"/>
          <w:szCs w:val="28"/>
          <w:lang w:val="vi-VN"/>
        </w:rPr>
        <w:t>số 146/2025/QH15;</w:t>
      </w:r>
    </w:p>
    <w:p w14:paraId="24EECBD8" w14:textId="5EE8CCF1" w:rsidR="00B472E2" w:rsidRPr="002A6E24" w:rsidRDefault="00B472E2"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lang w:val="vi-VN"/>
        </w:rPr>
      </w:pPr>
      <w:r w:rsidRPr="002A6E24">
        <w:rPr>
          <w:rFonts w:ascii="Times New Roman" w:eastAsia="Times New Roman" w:hAnsi="Times New Roman"/>
          <w:i/>
          <w:iCs/>
          <w:color w:val="000000" w:themeColor="text1"/>
          <w:sz w:val="28"/>
          <w:szCs w:val="28"/>
          <w:lang w:val="vi-VN"/>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Nghị định số 53/2026/NĐ-CP ngày 05 tháng 02 năm 2026 của Chính phủ sửa đổi, bổ sung một số điều của các Nghị định trong lĩnh vực Đê điều và Phòng, chống thiên tai;</w:t>
      </w:r>
    </w:p>
    <w:p w14:paraId="441C5F1B" w14:textId="3048B515" w:rsidR="007E4B21" w:rsidRPr="002A6E24" w:rsidRDefault="007E4B21" w:rsidP="004500A7">
      <w:pPr>
        <w:shd w:val="clear" w:color="auto" w:fill="FFFFFF"/>
        <w:spacing w:before="80" w:after="80" w:line="320" w:lineRule="exact"/>
        <w:ind w:firstLine="720"/>
        <w:jc w:val="both"/>
        <w:rPr>
          <w:rFonts w:ascii="Times New Roman" w:eastAsia="Times New Roman" w:hAnsi="Times New Roman"/>
          <w:i/>
          <w:iCs/>
          <w:color w:val="000000" w:themeColor="text1"/>
          <w:spacing w:val="-2"/>
          <w:sz w:val="28"/>
          <w:szCs w:val="28"/>
          <w:lang w:val="vi-VN"/>
        </w:rPr>
      </w:pPr>
      <w:r w:rsidRPr="002A6E24">
        <w:rPr>
          <w:rFonts w:ascii="Times New Roman" w:eastAsia="Times New Roman" w:hAnsi="Times New Roman"/>
          <w:i/>
          <w:iCs/>
          <w:color w:val="000000" w:themeColor="text1"/>
          <w:spacing w:val="-2"/>
          <w:sz w:val="28"/>
          <w:szCs w:val="28"/>
          <w:lang w:val="vi-VN"/>
        </w:rPr>
        <w:t xml:space="preserve">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Thông tư số 10/2026/TT-BNNMT ngày 06 tháng 02 năm 2026 của </w:t>
      </w:r>
      <w:r w:rsidR="00960851" w:rsidRPr="002A6E24">
        <w:rPr>
          <w:rFonts w:ascii="Times New Roman" w:eastAsia="Times New Roman" w:hAnsi="Times New Roman"/>
          <w:i/>
          <w:iCs/>
          <w:color w:val="000000" w:themeColor="text1"/>
          <w:spacing w:val="-2"/>
          <w:sz w:val="28"/>
          <w:szCs w:val="28"/>
          <w:lang w:val="vi-VN"/>
        </w:rPr>
        <w:t xml:space="preserve">Bộ trưởng </w:t>
      </w:r>
      <w:r w:rsidRPr="002A6E24">
        <w:rPr>
          <w:rFonts w:ascii="Times New Roman" w:eastAsia="Times New Roman" w:hAnsi="Times New Roman"/>
          <w:i/>
          <w:iCs/>
          <w:color w:val="000000" w:themeColor="text1"/>
          <w:spacing w:val="-2"/>
          <w:sz w:val="28"/>
          <w:szCs w:val="28"/>
          <w:lang w:val="vi-VN"/>
        </w:rPr>
        <w:t>Bộ Nông nghiệp và Môi trường về việc sửa đổi, bổ sung một số điều của các Thông tư trong lĩnh vực đê điều và phòng, chống thiên tai;</w:t>
      </w:r>
    </w:p>
    <w:p w14:paraId="535325FB" w14:textId="7F0A2301" w:rsidR="0093428D" w:rsidRPr="002A6E24" w:rsidRDefault="0093428D" w:rsidP="004500A7">
      <w:pPr>
        <w:shd w:val="clear" w:color="auto" w:fill="FFFFFF"/>
        <w:spacing w:before="80" w:after="80" w:line="320" w:lineRule="exact"/>
        <w:ind w:firstLine="720"/>
        <w:jc w:val="both"/>
        <w:rPr>
          <w:rFonts w:ascii="Times New Roman" w:eastAsia="Times New Roman" w:hAnsi="Times New Roman"/>
          <w:i/>
          <w:iCs/>
          <w:sz w:val="28"/>
          <w:szCs w:val="28"/>
          <w:lang w:val="vi-VN"/>
        </w:rPr>
      </w:pPr>
      <w:r w:rsidRPr="002A6E24">
        <w:rPr>
          <w:rFonts w:ascii="Times New Roman" w:eastAsia="Times New Roman" w:hAnsi="Times New Roman"/>
          <w:i/>
          <w:iCs/>
          <w:sz w:val="28"/>
          <w:szCs w:val="28"/>
          <w:lang w:val="fr-FR"/>
        </w:rPr>
        <w:t xml:space="preserve">Theo đề nghị của </w:t>
      </w:r>
      <w:r w:rsidR="001624E6" w:rsidRPr="002A6E24">
        <w:rPr>
          <w:rFonts w:ascii="Times New Roman" w:eastAsia="Times New Roman" w:hAnsi="Times New Roman"/>
          <w:i/>
          <w:iCs/>
          <w:sz w:val="28"/>
          <w:szCs w:val="28"/>
          <w:lang w:val="fr-FR"/>
        </w:rPr>
        <w:t xml:space="preserve">Giám đốc </w:t>
      </w:r>
      <w:r w:rsidRPr="002A6E24">
        <w:rPr>
          <w:rFonts w:ascii="Times New Roman" w:eastAsia="Times New Roman" w:hAnsi="Times New Roman"/>
          <w:i/>
          <w:iCs/>
          <w:sz w:val="28"/>
          <w:szCs w:val="28"/>
          <w:lang w:val="fr-FR"/>
        </w:rPr>
        <w:t xml:space="preserve">Sở </w:t>
      </w:r>
      <w:r w:rsidR="005157B0" w:rsidRPr="002A6E24">
        <w:rPr>
          <w:rFonts w:ascii="Times New Roman" w:eastAsia="Times New Roman" w:hAnsi="Times New Roman"/>
          <w:i/>
          <w:iCs/>
          <w:sz w:val="28"/>
          <w:szCs w:val="28"/>
          <w:lang w:val="fr-FR"/>
        </w:rPr>
        <w:t>Nông nghiệp và Môi trường</w:t>
      </w:r>
      <w:r w:rsidRPr="002A6E24">
        <w:rPr>
          <w:rFonts w:ascii="Times New Roman" w:eastAsia="Times New Roman" w:hAnsi="Times New Roman"/>
          <w:i/>
          <w:iCs/>
          <w:sz w:val="28"/>
          <w:szCs w:val="28"/>
          <w:lang w:val="fr-FR"/>
        </w:rPr>
        <w:t xml:space="preserve"> tại Tờ trình số </w:t>
      </w:r>
      <w:proofErr w:type="gramStart"/>
      <w:r w:rsidRPr="002A6E24">
        <w:rPr>
          <w:rFonts w:ascii="Times New Roman" w:eastAsia="Times New Roman" w:hAnsi="Times New Roman"/>
          <w:i/>
          <w:iCs/>
          <w:sz w:val="28"/>
          <w:szCs w:val="28"/>
          <w:lang w:val="fr-FR"/>
        </w:rPr>
        <w:t>…….</w:t>
      </w:r>
      <w:proofErr w:type="gramEnd"/>
      <w:r w:rsidRPr="002A6E24">
        <w:rPr>
          <w:rFonts w:ascii="Times New Roman" w:eastAsia="Times New Roman" w:hAnsi="Times New Roman"/>
          <w:i/>
          <w:iCs/>
          <w:sz w:val="28"/>
          <w:szCs w:val="28"/>
          <w:lang w:val="fr-FR"/>
        </w:rPr>
        <w:t>./TTr-S</w:t>
      </w:r>
      <w:r w:rsidR="005157B0" w:rsidRPr="002A6E24">
        <w:rPr>
          <w:rFonts w:ascii="Times New Roman" w:eastAsia="Times New Roman" w:hAnsi="Times New Roman"/>
          <w:i/>
          <w:iCs/>
          <w:sz w:val="28"/>
          <w:szCs w:val="28"/>
          <w:lang w:val="fr-FR"/>
        </w:rPr>
        <w:t>NNMT</w:t>
      </w:r>
      <w:r w:rsidRPr="002A6E24">
        <w:rPr>
          <w:rFonts w:ascii="Times New Roman" w:eastAsia="Times New Roman" w:hAnsi="Times New Roman"/>
          <w:i/>
          <w:iCs/>
          <w:sz w:val="28"/>
          <w:szCs w:val="28"/>
          <w:lang w:val="fr-FR"/>
        </w:rPr>
        <w:t xml:space="preserve"> ngày ……tháng</w:t>
      </w:r>
      <w:proofErr w:type="gramStart"/>
      <w:r w:rsidRPr="002A6E24">
        <w:rPr>
          <w:rFonts w:ascii="Times New Roman" w:eastAsia="Times New Roman" w:hAnsi="Times New Roman"/>
          <w:i/>
          <w:iCs/>
          <w:sz w:val="28"/>
          <w:szCs w:val="28"/>
          <w:lang w:val="fr-FR"/>
        </w:rPr>
        <w:t xml:space="preserve"> ….</w:t>
      </w:r>
      <w:proofErr w:type="gramEnd"/>
      <w:r w:rsidRPr="002A6E24">
        <w:rPr>
          <w:rFonts w:ascii="Times New Roman" w:eastAsia="Times New Roman" w:hAnsi="Times New Roman"/>
          <w:i/>
          <w:iCs/>
          <w:sz w:val="28"/>
          <w:szCs w:val="28"/>
          <w:lang w:val="fr-FR"/>
        </w:rPr>
        <w:t xml:space="preserve">. </w:t>
      </w:r>
      <w:proofErr w:type="gramStart"/>
      <w:r w:rsidRPr="002A6E24">
        <w:rPr>
          <w:rFonts w:ascii="Times New Roman" w:eastAsia="Times New Roman" w:hAnsi="Times New Roman"/>
          <w:i/>
          <w:iCs/>
          <w:sz w:val="28"/>
          <w:szCs w:val="28"/>
          <w:lang w:val="fr-FR"/>
        </w:rPr>
        <w:t>năm</w:t>
      </w:r>
      <w:proofErr w:type="gramEnd"/>
      <w:r w:rsidRPr="002A6E24">
        <w:rPr>
          <w:rFonts w:ascii="Times New Roman" w:eastAsia="Times New Roman" w:hAnsi="Times New Roman"/>
          <w:i/>
          <w:iCs/>
          <w:sz w:val="28"/>
          <w:szCs w:val="28"/>
          <w:lang w:val="fr-FR"/>
        </w:rPr>
        <w:t xml:space="preserve"> </w:t>
      </w:r>
      <w:proofErr w:type="gramStart"/>
      <w:r w:rsidRPr="002A6E24">
        <w:rPr>
          <w:rFonts w:ascii="Times New Roman" w:eastAsia="Times New Roman" w:hAnsi="Times New Roman"/>
          <w:i/>
          <w:iCs/>
          <w:sz w:val="28"/>
          <w:szCs w:val="28"/>
          <w:lang w:val="fr-FR"/>
        </w:rPr>
        <w:t>2026</w:t>
      </w:r>
      <w:r w:rsidR="000F14FA" w:rsidRPr="002A6E24">
        <w:rPr>
          <w:rFonts w:ascii="Times New Roman" w:eastAsia="Times New Roman" w:hAnsi="Times New Roman"/>
          <w:i/>
          <w:iCs/>
          <w:sz w:val="28"/>
          <w:szCs w:val="28"/>
          <w:lang w:val="fr-FR"/>
        </w:rPr>
        <w:t>;</w:t>
      </w:r>
      <w:proofErr w:type="gramEnd"/>
    </w:p>
    <w:p w14:paraId="1BD254F2" w14:textId="55B02138" w:rsidR="00053127" w:rsidRPr="002A6E24" w:rsidRDefault="00053127" w:rsidP="004500A7">
      <w:pPr>
        <w:shd w:val="clear" w:color="auto" w:fill="FFFFFF"/>
        <w:spacing w:before="80" w:after="80" w:line="320" w:lineRule="exact"/>
        <w:ind w:firstLine="720"/>
        <w:jc w:val="both"/>
        <w:rPr>
          <w:rFonts w:ascii="Times New Roman" w:eastAsia="Times New Roman" w:hAnsi="Times New Roman"/>
          <w:i/>
          <w:iCs/>
          <w:sz w:val="28"/>
          <w:szCs w:val="28"/>
          <w:lang w:val="vi-VN"/>
        </w:rPr>
      </w:pPr>
      <w:r w:rsidRPr="002A6E24">
        <w:rPr>
          <w:rFonts w:ascii="Times New Roman" w:eastAsia="Times New Roman" w:hAnsi="Times New Roman"/>
          <w:i/>
          <w:iCs/>
          <w:sz w:val="28"/>
          <w:szCs w:val="28"/>
          <w:lang w:val="vi-VN"/>
        </w:rPr>
        <w:t xml:space="preserve">Ủy ban nhân dân </w:t>
      </w:r>
      <w:r w:rsidR="000F06F5" w:rsidRPr="002A6E24">
        <w:rPr>
          <w:rFonts w:ascii="Times New Roman" w:eastAsia="Times New Roman" w:hAnsi="Times New Roman"/>
          <w:i/>
          <w:iCs/>
          <w:sz w:val="28"/>
          <w:szCs w:val="28"/>
          <w:lang w:val="vi-VN"/>
        </w:rPr>
        <w:t xml:space="preserve">thành phố </w:t>
      </w:r>
      <w:r w:rsidRPr="002A6E24">
        <w:rPr>
          <w:rFonts w:ascii="Times New Roman" w:eastAsia="Times New Roman" w:hAnsi="Times New Roman"/>
          <w:i/>
          <w:iCs/>
          <w:sz w:val="28"/>
          <w:szCs w:val="28"/>
          <w:lang w:val="vi-VN"/>
        </w:rPr>
        <w:t xml:space="preserve">ban hành Quyết định </w:t>
      </w:r>
      <w:r w:rsidR="007E4B21" w:rsidRPr="002A6E24">
        <w:rPr>
          <w:rFonts w:ascii="Times New Roman" w:eastAsia="Times New Roman" w:hAnsi="Times New Roman"/>
          <w:i/>
          <w:iCs/>
          <w:sz w:val="28"/>
          <w:szCs w:val="28"/>
          <w:lang w:val="vi-VN"/>
        </w:rPr>
        <w:t>v</w:t>
      </w:r>
      <w:r w:rsidRPr="002A6E24">
        <w:rPr>
          <w:rFonts w:ascii="Times New Roman" w:eastAsia="Times New Roman" w:hAnsi="Times New Roman"/>
          <w:i/>
          <w:iCs/>
          <w:sz w:val="28"/>
          <w:szCs w:val="28"/>
          <w:lang w:val="vi-VN"/>
        </w:rPr>
        <w:t xml:space="preserve">ề việc ban hành </w:t>
      </w:r>
      <w:r w:rsidR="000F06F5" w:rsidRPr="002A6E24">
        <w:rPr>
          <w:rFonts w:ascii="Times New Roman" w:eastAsia="Times New Roman" w:hAnsi="Times New Roman"/>
          <w:i/>
          <w:iCs/>
          <w:sz w:val="28"/>
          <w:szCs w:val="28"/>
          <w:lang w:val="vi-VN"/>
        </w:rPr>
        <w:t>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thành phố Hải Phòng</w:t>
      </w:r>
      <w:r w:rsidRPr="002A6E24">
        <w:rPr>
          <w:rFonts w:ascii="Times New Roman" w:eastAsia="Times New Roman" w:hAnsi="Times New Roman"/>
          <w:i/>
          <w:iCs/>
          <w:sz w:val="28"/>
          <w:szCs w:val="28"/>
          <w:lang w:val="vi-VN"/>
        </w:rPr>
        <w:t>.</w:t>
      </w:r>
    </w:p>
    <w:p w14:paraId="0BE792A6" w14:textId="5000B4CF" w:rsidR="00F460ED" w:rsidRPr="002A6E24" w:rsidRDefault="00F460ED" w:rsidP="004500A7">
      <w:pPr>
        <w:shd w:val="clear" w:color="auto" w:fill="FFFFFF"/>
        <w:spacing w:before="80" w:after="80" w:line="320" w:lineRule="exact"/>
        <w:ind w:firstLine="720"/>
        <w:jc w:val="both"/>
        <w:rPr>
          <w:rFonts w:ascii="Times New Roman" w:eastAsia="Times New Roman" w:hAnsi="Times New Roman"/>
          <w:sz w:val="28"/>
          <w:szCs w:val="28"/>
          <w:lang w:val="vi-VN"/>
        </w:rPr>
      </w:pPr>
      <w:r w:rsidRPr="002A6E24">
        <w:rPr>
          <w:rFonts w:ascii="Times New Roman" w:eastAsia="Times New Roman" w:hAnsi="Times New Roman"/>
          <w:b/>
          <w:bCs/>
          <w:sz w:val="28"/>
          <w:szCs w:val="28"/>
          <w:lang w:val="vi-VN"/>
        </w:rPr>
        <w:t>Điều 1.</w:t>
      </w:r>
      <w:r w:rsidRPr="002A6E24">
        <w:rPr>
          <w:rFonts w:ascii="Times New Roman" w:eastAsia="Times New Roman" w:hAnsi="Times New Roman"/>
          <w:sz w:val="28"/>
          <w:szCs w:val="28"/>
          <w:lang w:val="vi-VN"/>
        </w:rPr>
        <w:t xml:space="preserve"> Ban hành kèm theo Quyết định này </w:t>
      </w:r>
      <w:r w:rsidR="000F06F5" w:rsidRPr="002A6E24">
        <w:rPr>
          <w:rFonts w:ascii="Times New Roman" w:eastAsia="Times New Roman" w:hAnsi="Times New Roman"/>
          <w:sz w:val="28"/>
          <w:szCs w:val="28"/>
          <w:lang w:val="vi-VN"/>
        </w:rPr>
        <w:t xml:space="preserve">Quy định bảo đảm yêu cầu phòng, chống thiên tai trong quản lý, vận hành, sử dụng các khu khai thác khoáng sản, khai thác tài nguyên thiên nhiên khác, đô thị, du lịch, công nghiệp, di tích; điểm du lịch; </w:t>
      </w:r>
      <w:r w:rsidR="000F06F5" w:rsidRPr="002A6E24">
        <w:rPr>
          <w:rFonts w:ascii="Times New Roman" w:eastAsia="Times New Roman" w:hAnsi="Times New Roman"/>
          <w:sz w:val="28"/>
          <w:szCs w:val="28"/>
          <w:lang w:val="vi-VN"/>
        </w:rPr>
        <w:lastRenderedPageBreak/>
        <w:t>điểm dân cư nông thôn; công trình phòng, chống thiên tai, giao thông, điện lực, viễn thông và công trình hạ tầng kỹ thuật khác trên địa bàn thành phố Hải Phòng</w:t>
      </w:r>
      <w:r w:rsidRPr="002A6E24">
        <w:rPr>
          <w:rFonts w:ascii="Times New Roman" w:eastAsia="Times New Roman" w:hAnsi="Times New Roman"/>
          <w:sz w:val="28"/>
          <w:szCs w:val="28"/>
          <w:lang w:val="vi-VN"/>
        </w:rPr>
        <w:t>.</w:t>
      </w:r>
    </w:p>
    <w:p w14:paraId="4DF1A799" w14:textId="130B70AF" w:rsidR="00F460ED" w:rsidRPr="002A6E24" w:rsidRDefault="00F460ED" w:rsidP="004500A7">
      <w:pPr>
        <w:shd w:val="clear" w:color="auto" w:fill="FFFFFF"/>
        <w:spacing w:before="80" w:after="80" w:line="320" w:lineRule="exact"/>
        <w:ind w:firstLine="720"/>
        <w:jc w:val="both"/>
        <w:rPr>
          <w:rFonts w:ascii="Times New Roman" w:eastAsia="Times New Roman" w:hAnsi="Times New Roman"/>
          <w:sz w:val="28"/>
          <w:szCs w:val="28"/>
          <w:lang w:val="vi-VN"/>
        </w:rPr>
      </w:pPr>
      <w:r w:rsidRPr="002A6E24">
        <w:rPr>
          <w:rFonts w:ascii="Times New Roman" w:eastAsia="Times New Roman" w:hAnsi="Times New Roman"/>
          <w:b/>
          <w:bCs/>
          <w:sz w:val="28"/>
          <w:szCs w:val="28"/>
          <w:lang w:val="vi-VN"/>
        </w:rPr>
        <w:t>Điều 2.</w:t>
      </w:r>
      <w:r w:rsidRPr="002A6E24">
        <w:rPr>
          <w:rFonts w:ascii="Times New Roman" w:eastAsia="Times New Roman" w:hAnsi="Times New Roman"/>
          <w:sz w:val="28"/>
          <w:szCs w:val="28"/>
          <w:lang w:val="vi-VN"/>
        </w:rPr>
        <w:t xml:space="preserve"> Quyết định này có hiệu lực thi hành kể từ ngày </w:t>
      </w:r>
      <w:r w:rsidR="00960851" w:rsidRPr="002A6E24">
        <w:rPr>
          <w:rFonts w:ascii="Times New Roman" w:eastAsia="Times New Roman" w:hAnsi="Times New Roman"/>
          <w:sz w:val="28"/>
          <w:szCs w:val="28"/>
          <w:lang w:val="vi-VN"/>
        </w:rPr>
        <w:t xml:space="preserve">   tháng    năm </w:t>
      </w:r>
      <w:r w:rsidR="0093428D" w:rsidRPr="002A6E24">
        <w:rPr>
          <w:rFonts w:ascii="Times New Roman" w:eastAsia="Times New Roman" w:hAnsi="Times New Roman"/>
          <w:sz w:val="28"/>
          <w:szCs w:val="28"/>
          <w:lang w:val="vi-VN"/>
        </w:rPr>
        <w:t>2026</w:t>
      </w:r>
      <w:r w:rsidRPr="002A6E24">
        <w:rPr>
          <w:rFonts w:ascii="Times New Roman" w:eastAsia="Times New Roman" w:hAnsi="Times New Roman"/>
          <w:sz w:val="28"/>
          <w:szCs w:val="28"/>
          <w:lang w:val="vi-VN"/>
        </w:rPr>
        <w:t xml:space="preserve"> và thay thế </w:t>
      </w:r>
      <w:r w:rsidR="000F06F5" w:rsidRPr="002A6E24">
        <w:rPr>
          <w:rFonts w:ascii="Times New Roman" w:eastAsia="Times New Roman" w:hAnsi="Times New Roman"/>
          <w:sz w:val="28"/>
          <w:szCs w:val="28"/>
          <w:lang w:val="vi-VN"/>
        </w:rPr>
        <w:t>Quyết định số 21/2024/QĐ-UBND ngày 11 tháng 7 năm 2024 của Ủy ban nhân dân tỉnh Hải Dương Ban hành 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hạ tầng kỹ thuật khác trên địa bàn tỉnh Hải Dương</w:t>
      </w:r>
      <w:r w:rsidRPr="002A6E24">
        <w:rPr>
          <w:rFonts w:ascii="Times New Roman" w:eastAsia="Times New Roman" w:hAnsi="Times New Roman"/>
          <w:sz w:val="28"/>
          <w:szCs w:val="28"/>
          <w:lang w:val="vi-VN"/>
        </w:rPr>
        <w:t xml:space="preserve">. </w:t>
      </w:r>
    </w:p>
    <w:p w14:paraId="4AB76DE3" w14:textId="768C63DC" w:rsidR="00F460ED" w:rsidRPr="002A6E24" w:rsidRDefault="00F460ED" w:rsidP="004500A7">
      <w:pPr>
        <w:shd w:val="clear" w:color="auto" w:fill="FFFFFF"/>
        <w:spacing w:before="80" w:after="80" w:line="320" w:lineRule="exact"/>
        <w:ind w:firstLine="720"/>
        <w:jc w:val="both"/>
        <w:rPr>
          <w:rFonts w:ascii="Times New Roman" w:eastAsia="Times New Roman" w:hAnsi="Times New Roman"/>
          <w:sz w:val="28"/>
          <w:szCs w:val="28"/>
          <w:lang w:val="vi-VN"/>
        </w:rPr>
      </w:pPr>
      <w:r w:rsidRPr="002A6E24">
        <w:rPr>
          <w:rFonts w:ascii="Times New Roman" w:eastAsia="Times New Roman" w:hAnsi="Times New Roman"/>
          <w:b/>
          <w:sz w:val="28"/>
          <w:szCs w:val="28"/>
          <w:lang w:val="vi-VN"/>
        </w:rPr>
        <w:t>Điều 3</w:t>
      </w:r>
      <w:r w:rsidRPr="002A6E24">
        <w:rPr>
          <w:rFonts w:ascii="Times New Roman" w:eastAsia="Times New Roman" w:hAnsi="Times New Roman"/>
          <w:sz w:val="28"/>
          <w:szCs w:val="28"/>
          <w:lang w:val="vi-VN"/>
        </w:rPr>
        <w:t xml:space="preserve">. Chánh Văn phòng Ủy ban nhân dân thành phố; Giám đốc Sở </w:t>
      </w:r>
      <w:r w:rsidR="000F06F5" w:rsidRPr="002A6E24">
        <w:rPr>
          <w:rFonts w:ascii="Times New Roman" w:eastAsia="Times New Roman" w:hAnsi="Times New Roman"/>
          <w:sz w:val="28"/>
          <w:szCs w:val="28"/>
          <w:lang w:val="vi-VN"/>
        </w:rPr>
        <w:t>Nông nghiệp và Môi trường</w:t>
      </w:r>
      <w:r w:rsidRPr="002A6E24">
        <w:rPr>
          <w:rFonts w:ascii="Times New Roman" w:eastAsia="Times New Roman" w:hAnsi="Times New Roman"/>
          <w:sz w:val="28"/>
          <w:szCs w:val="28"/>
          <w:lang w:val="vi-VN"/>
        </w:rPr>
        <w:t xml:space="preserve">; Thủ trưởng các </w:t>
      </w:r>
      <w:r w:rsidR="000A2D49" w:rsidRPr="002A6E24">
        <w:rPr>
          <w:rFonts w:ascii="Times New Roman" w:eastAsia="Times New Roman" w:hAnsi="Times New Roman"/>
          <w:sz w:val="28"/>
          <w:szCs w:val="28"/>
          <w:lang w:val="vi-VN"/>
        </w:rPr>
        <w:t xml:space="preserve">Sở, </w:t>
      </w:r>
      <w:r w:rsidRPr="002A6E24">
        <w:rPr>
          <w:rFonts w:ascii="Times New Roman" w:eastAsia="Times New Roman" w:hAnsi="Times New Roman"/>
          <w:sz w:val="28"/>
          <w:szCs w:val="28"/>
          <w:lang w:val="vi-VN"/>
        </w:rPr>
        <w:t>ban, ngành</w:t>
      </w:r>
      <w:r w:rsidR="009C10DD" w:rsidRPr="002A6E24">
        <w:rPr>
          <w:rFonts w:ascii="Times New Roman" w:eastAsia="Times New Roman" w:hAnsi="Times New Roman"/>
          <w:sz w:val="28"/>
          <w:szCs w:val="28"/>
          <w:lang w:val="vi-VN"/>
        </w:rPr>
        <w:t>, đoàn thể, cơ quan, đơn vị</w:t>
      </w:r>
      <w:r w:rsidRPr="002A6E24">
        <w:rPr>
          <w:rFonts w:ascii="Times New Roman" w:eastAsia="Times New Roman" w:hAnsi="Times New Roman"/>
          <w:sz w:val="28"/>
          <w:szCs w:val="28"/>
          <w:lang w:val="vi-VN"/>
        </w:rPr>
        <w:t xml:space="preserve">; Chủ tịch Ủy ban nhân dân các </w:t>
      </w:r>
      <w:r w:rsidR="0093428D" w:rsidRPr="002A6E24">
        <w:rPr>
          <w:rFonts w:ascii="Times New Roman" w:eastAsia="Times New Roman" w:hAnsi="Times New Roman"/>
          <w:sz w:val="28"/>
          <w:szCs w:val="28"/>
          <w:lang w:val="vi-VN"/>
        </w:rPr>
        <w:t>xã, phường</w:t>
      </w:r>
      <w:r w:rsidR="009F05EA" w:rsidRPr="002A6E24">
        <w:rPr>
          <w:rFonts w:ascii="Times New Roman" w:eastAsia="Times New Roman" w:hAnsi="Times New Roman"/>
          <w:sz w:val="28"/>
          <w:szCs w:val="28"/>
          <w:lang w:val="vi-VN"/>
        </w:rPr>
        <w:t>, đặc khu</w:t>
      </w:r>
      <w:r w:rsidR="0093428D" w:rsidRPr="002A6E24">
        <w:rPr>
          <w:rFonts w:ascii="Times New Roman" w:eastAsia="Times New Roman" w:hAnsi="Times New Roman"/>
          <w:sz w:val="28"/>
          <w:szCs w:val="28"/>
          <w:lang w:val="vi-VN"/>
        </w:rPr>
        <w:t xml:space="preserve"> </w:t>
      </w:r>
      <w:r w:rsidRPr="002A6E24">
        <w:rPr>
          <w:rFonts w:ascii="Times New Roman" w:eastAsia="Times New Roman" w:hAnsi="Times New Roman"/>
          <w:sz w:val="28"/>
          <w:szCs w:val="28"/>
          <w:lang w:val="vi-VN"/>
        </w:rPr>
        <w:t xml:space="preserve">và các tổ chức, các nhân liên quan </w:t>
      </w:r>
      <w:r w:rsidR="009C10DD" w:rsidRPr="002A6E24">
        <w:rPr>
          <w:rFonts w:ascii="Times New Roman" w:eastAsia="Times New Roman" w:hAnsi="Times New Roman"/>
          <w:sz w:val="28"/>
          <w:szCs w:val="28"/>
          <w:lang w:val="vi-VN"/>
        </w:rPr>
        <w:t>chịu trách nhiệm thi hành</w:t>
      </w:r>
      <w:r w:rsidRPr="002A6E24">
        <w:rPr>
          <w:rFonts w:ascii="Times New Roman" w:eastAsia="Times New Roman" w:hAnsi="Times New Roman"/>
          <w:sz w:val="28"/>
          <w:szCs w:val="28"/>
          <w:lang w:val="vi-VN"/>
        </w:rPr>
        <w:t xml:space="preserve"> Quyết định </w:t>
      </w:r>
      <w:r w:rsidR="009C10DD" w:rsidRPr="002A6E24">
        <w:rPr>
          <w:rFonts w:ascii="Times New Roman" w:eastAsia="Times New Roman" w:hAnsi="Times New Roman"/>
          <w:sz w:val="28"/>
          <w:szCs w:val="28"/>
          <w:lang w:val="vi-VN"/>
        </w:rPr>
        <w:t>này</w:t>
      </w:r>
      <w:r w:rsidR="00081D51" w:rsidRPr="002A6E24">
        <w:rPr>
          <w:rFonts w:ascii="Times New Roman" w:eastAsia="Times New Roman" w:hAnsi="Times New Roman"/>
          <w:sz w:val="28"/>
          <w:szCs w:val="28"/>
          <w:lang w:val="vi-VN"/>
        </w:rPr>
        <w:t>.</w:t>
      </w:r>
      <w:r w:rsidRPr="002A6E24">
        <w:rPr>
          <w:rFonts w:ascii="Times New Roman" w:eastAsia="Times New Roman" w:hAnsi="Times New Roman"/>
          <w:sz w:val="28"/>
          <w:szCs w:val="28"/>
          <w:lang w:val="vi-VN"/>
        </w:rPr>
        <w:t>/. </w:t>
      </w:r>
    </w:p>
    <w:tbl>
      <w:tblPr>
        <w:tblW w:w="9570" w:type="dxa"/>
        <w:tblInd w:w="-72" w:type="dxa"/>
        <w:tblLook w:val="01E0" w:firstRow="1" w:lastRow="1" w:firstColumn="1" w:lastColumn="1" w:noHBand="0" w:noVBand="0"/>
      </w:tblPr>
      <w:tblGrid>
        <w:gridCol w:w="4892"/>
        <w:gridCol w:w="4678"/>
      </w:tblGrid>
      <w:tr w:rsidR="00F460ED" w:rsidRPr="002A6E24" w14:paraId="3EEF7B69" w14:textId="77777777" w:rsidTr="0009133C">
        <w:trPr>
          <w:trHeight w:val="641"/>
        </w:trPr>
        <w:tc>
          <w:tcPr>
            <w:tcW w:w="4892" w:type="dxa"/>
          </w:tcPr>
          <w:p w14:paraId="79FF82C4" w14:textId="77777777" w:rsidR="00F460ED" w:rsidRPr="002A6E24" w:rsidRDefault="00F460ED" w:rsidP="0069165C">
            <w:pPr>
              <w:spacing w:after="0" w:line="240" w:lineRule="auto"/>
              <w:rPr>
                <w:rFonts w:ascii="Times New Roman" w:hAnsi="Times New Roman"/>
                <w:b/>
                <w:bCs/>
                <w:i/>
                <w:iCs/>
                <w:color w:val="000000" w:themeColor="text1"/>
                <w:sz w:val="24"/>
                <w:szCs w:val="24"/>
                <w:lang w:val="nl-NL"/>
              </w:rPr>
            </w:pPr>
            <w:r w:rsidRPr="002A6E24">
              <w:rPr>
                <w:rFonts w:ascii="Times New Roman" w:hAnsi="Times New Roman"/>
                <w:b/>
                <w:bCs/>
                <w:i/>
                <w:iCs/>
                <w:color w:val="000000" w:themeColor="text1"/>
                <w:sz w:val="24"/>
                <w:szCs w:val="24"/>
                <w:lang w:val="nl-NL"/>
              </w:rPr>
              <w:t>Nơi nhận:</w:t>
            </w:r>
          </w:p>
          <w:p w14:paraId="5AE0A966" w14:textId="77777777" w:rsidR="00F35EC1" w:rsidRPr="002A6E24" w:rsidRDefault="001669FF" w:rsidP="001669FF">
            <w:pPr>
              <w:spacing w:after="0" w:line="240" w:lineRule="auto"/>
              <w:rPr>
                <w:rStyle w:val="fontstyle21"/>
                <w:color w:val="auto"/>
                <w:sz w:val="22"/>
                <w:szCs w:val="22"/>
                <w:lang w:val="vi-VN"/>
              </w:rPr>
            </w:pPr>
            <w:r w:rsidRPr="002A6E24">
              <w:rPr>
                <w:rStyle w:val="fontstyle21"/>
                <w:color w:val="auto"/>
                <w:sz w:val="22"/>
                <w:szCs w:val="22"/>
                <w:lang w:val="vi-VN"/>
              </w:rPr>
              <w:t>- Như Điều 3;</w:t>
            </w:r>
            <w:r w:rsidRPr="002A6E24">
              <w:rPr>
                <w:lang w:val="vi-VN"/>
              </w:rPr>
              <w:br/>
            </w:r>
            <w:r w:rsidRPr="002A6E24">
              <w:rPr>
                <w:rStyle w:val="fontstyle21"/>
                <w:color w:val="auto"/>
                <w:sz w:val="22"/>
                <w:szCs w:val="22"/>
                <w:lang w:val="vi-VN"/>
              </w:rPr>
              <w:t>- Văn phòng Chính phủ;</w:t>
            </w:r>
            <w:r w:rsidRPr="002A6E24">
              <w:rPr>
                <w:lang w:val="vi-VN"/>
              </w:rPr>
              <w:br/>
            </w:r>
            <w:r w:rsidRPr="002A6E24">
              <w:rPr>
                <w:rStyle w:val="fontstyle21"/>
                <w:color w:val="auto"/>
                <w:sz w:val="22"/>
                <w:szCs w:val="22"/>
                <w:lang w:val="vi-VN"/>
              </w:rPr>
              <w:t>- Bộ Tư pháp (</w:t>
            </w:r>
            <w:r w:rsidR="00F35EC1" w:rsidRPr="002A6E24">
              <w:rPr>
                <w:rStyle w:val="fontstyle21"/>
                <w:color w:val="auto"/>
                <w:sz w:val="22"/>
                <w:szCs w:val="22"/>
                <w:lang w:val="nl-NL"/>
              </w:rPr>
              <w:t>C</w:t>
            </w:r>
            <w:r w:rsidR="00F35EC1" w:rsidRPr="002A6E24">
              <w:rPr>
                <w:rStyle w:val="fontstyle21"/>
                <w:color w:val="auto"/>
                <w:sz w:val="22"/>
                <w:szCs w:val="22"/>
                <w:lang w:val="vi-VN"/>
              </w:rPr>
              <w:t>ục Kiểm tra văn bản và tổ chức thi hành pháp luật</w:t>
            </w:r>
            <w:r w:rsidRPr="002A6E24">
              <w:rPr>
                <w:rStyle w:val="fontstyle21"/>
                <w:color w:val="auto"/>
                <w:sz w:val="22"/>
                <w:szCs w:val="22"/>
                <w:lang w:val="vi-VN"/>
              </w:rPr>
              <w:t>)</w:t>
            </w:r>
            <w:r w:rsidR="00B07C74" w:rsidRPr="002A6E24">
              <w:rPr>
                <w:rStyle w:val="fontstyle21"/>
                <w:color w:val="auto"/>
                <w:sz w:val="22"/>
                <w:szCs w:val="22"/>
                <w:lang w:val="vi-VN"/>
              </w:rPr>
              <w:t>;</w:t>
            </w:r>
            <w:r w:rsidRPr="002A6E24">
              <w:rPr>
                <w:lang w:val="vi-VN"/>
              </w:rPr>
              <w:br/>
            </w:r>
            <w:r w:rsidRPr="002A6E24">
              <w:rPr>
                <w:rStyle w:val="fontstyle21"/>
                <w:color w:val="auto"/>
                <w:sz w:val="22"/>
                <w:szCs w:val="22"/>
                <w:lang w:val="vi-VN"/>
              </w:rPr>
              <w:t>- Bộ Nông nghiệp và Môi trường (Vụ Pháp chế);</w:t>
            </w:r>
            <w:r w:rsidRPr="002A6E24">
              <w:rPr>
                <w:lang w:val="vi-VN"/>
              </w:rPr>
              <w:br/>
            </w:r>
            <w:r w:rsidRPr="002A6E24">
              <w:rPr>
                <w:rStyle w:val="fontstyle21"/>
                <w:color w:val="auto"/>
                <w:sz w:val="22"/>
                <w:szCs w:val="22"/>
                <w:lang w:val="vi-VN"/>
              </w:rPr>
              <w:t>- Thường trực Thành ủy;</w:t>
            </w:r>
            <w:r w:rsidRPr="002A6E24">
              <w:rPr>
                <w:lang w:val="vi-VN"/>
              </w:rPr>
              <w:br/>
            </w:r>
            <w:r w:rsidRPr="002A6E24">
              <w:rPr>
                <w:rStyle w:val="fontstyle21"/>
                <w:color w:val="auto"/>
                <w:sz w:val="22"/>
                <w:szCs w:val="22"/>
                <w:lang w:val="vi-VN"/>
              </w:rPr>
              <w:t>- Thường trực HĐND thành phố;</w:t>
            </w:r>
            <w:r w:rsidRPr="002A6E24">
              <w:rPr>
                <w:lang w:val="vi-VN"/>
              </w:rPr>
              <w:br/>
            </w:r>
            <w:r w:rsidRPr="002A6E24">
              <w:rPr>
                <w:rStyle w:val="fontstyle21"/>
                <w:color w:val="auto"/>
                <w:sz w:val="22"/>
                <w:szCs w:val="22"/>
                <w:lang w:val="vi-VN"/>
              </w:rPr>
              <w:t>- Đoàn ĐBQH và HĐND TP;</w:t>
            </w:r>
            <w:r w:rsidRPr="002A6E24">
              <w:rPr>
                <w:lang w:val="vi-VN"/>
              </w:rPr>
              <w:br/>
            </w:r>
            <w:r w:rsidRPr="002A6E24">
              <w:rPr>
                <w:rStyle w:val="fontstyle21"/>
                <w:color w:val="auto"/>
                <w:sz w:val="22"/>
                <w:szCs w:val="22"/>
                <w:lang w:val="vi-VN"/>
              </w:rPr>
              <w:t>- UBMTTQ VN TP và các đoàn thể;</w:t>
            </w:r>
            <w:r w:rsidRPr="002A6E24">
              <w:rPr>
                <w:lang w:val="vi-VN"/>
              </w:rPr>
              <w:br/>
            </w:r>
            <w:r w:rsidRPr="002A6E24">
              <w:rPr>
                <w:rStyle w:val="fontstyle21"/>
                <w:color w:val="auto"/>
                <w:sz w:val="22"/>
                <w:szCs w:val="22"/>
                <w:lang w:val="vi-VN"/>
              </w:rPr>
              <w:t>- CT, các PCT UBND TP;</w:t>
            </w:r>
            <w:r w:rsidRPr="002A6E24">
              <w:rPr>
                <w:lang w:val="vi-VN"/>
              </w:rPr>
              <w:br/>
            </w:r>
            <w:r w:rsidRPr="002A6E24">
              <w:rPr>
                <w:rStyle w:val="fontstyle21"/>
                <w:color w:val="auto"/>
                <w:sz w:val="22"/>
                <w:szCs w:val="22"/>
                <w:lang w:val="vi-VN"/>
              </w:rPr>
              <w:t>- Các Sở, ban, ngành TP;</w:t>
            </w:r>
            <w:r w:rsidRPr="002A6E24">
              <w:rPr>
                <w:lang w:val="vi-VN"/>
              </w:rPr>
              <w:br/>
            </w:r>
            <w:r w:rsidRPr="002A6E24">
              <w:rPr>
                <w:rStyle w:val="fontstyle21"/>
                <w:color w:val="auto"/>
                <w:sz w:val="22"/>
                <w:szCs w:val="22"/>
                <w:lang w:val="vi-VN"/>
              </w:rPr>
              <w:t>- Sở Tư pháp;</w:t>
            </w:r>
            <w:r w:rsidRPr="002A6E24">
              <w:rPr>
                <w:lang w:val="vi-VN"/>
              </w:rPr>
              <w:br/>
            </w:r>
            <w:r w:rsidRPr="002A6E24">
              <w:rPr>
                <w:rStyle w:val="fontstyle21"/>
                <w:color w:val="auto"/>
                <w:sz w:val="22"/>
                <w:szCs w:val="22"/>
                <w:lang w:val="vi-VN"/>
              </w:rPr>
              <w:t>- UBND các xã, phường, đặc khu;</w:t>
            </w:r>
            <w:r w:rsidRPr="002A6E24">
              <w:rPr>
                <w:lang w:val="vi-VN"/>
              </w:rPr>
              <w:br/>
            </w:r>
            <w:r w:rsidRPr="002A6E24">
              <w:rPr>
                <w:rStyle w:val="fontstyle21"/>
                <w:color w:val="auto"/>
                <w:sz w:val="22"/>
                <w:szCs w:val="22"/>
                <w:lang w:val="vi-VN"/>
              </w:rPr>
              <w:t>- Báo và Phát thanh, truyền hình Hải Phòng;</w:t>
            </w:r>
          </w:p>
          <w:p w14:paraId="116798B9" w14:textId="025FC9F7" w:rsidR="00F460ED" w:rsidRPr="002A6E24" w:rsidRDefault="00F35EC1" w:rsidP="001669FF">
            <w:pPr>
              <w:spacing w:after="0" w:line="240" w:lineRule="auto"/>
              <w:rPr>
                <w:rFonts w:ascii="Times New Roman" w:hAnsi="Times New Roman"/>
                <w:b/>
                <w:bCs/>
                <w:color w:val="000000" w:themeColor="text1"/>
                <w:lang w:val="vi-VN"/>
              </w:rPr>
            </w:pPr>
            <w:r w:rsidRPr="002A6E24">
              <w:rPr>
                <w:rStyle w:val="fontstyle21"/>
                <w:color w:val="auto"/>
                <w:sz w:val="22"/>
                <w:szCs w:val="22"/>
              </w:rPr>
              <w:t>- Công báo điện tử thành phố;</w:t>
            </w:r>
            <w:r w:rsidR="001669FF" w:rsidRPr="002A6E24">
              <w:rPr>
                <w:lang w:val="vi-VN"/>
              </w:rPr>
              <w:br/>
            </w:r>
            <w:r w:rsidR="001669FF" w:rsidRPr="002A6E24">
              <w:rPr>
                <w:rStyle w:val="fontstyle21"/>
                <w:color w:val="auto"/>
                <w:sz w:val="22"/>
                <w:szCs w:val="22"/>
                <w:lang w:val="vi-VN"/>
              </w:rPr>
              <w:t>- Cổng thông tin điện tử thành phố;</w:t>
            </w:r>
            <w:r w:rsidR="001669FF" w:rsidRPr="002A6E24">
              <w:rPr>
                <w:lang w:val="vi-VN"/>
              </w:rPr>
              <w:br/>
            </w:r>
            <w:r w:rsidR="001669FF" w:rsidRPr="002A6E24">
              <w:rPr>
                <w:rStyle w:val="fontstyle21"/>
                <w:color w:val="auto"/>
                <w:sz w:val="22"/>
                <w:szCs w:val="22"/>
                <w:lang w:val="vi-VN"/>
              </w:rPr>
              <w:t>- CVP, các PCVP UBND TP;</w:t>
            </w:r>
            <w:r w:rsidR="001669FF" w:rsidRPr="002A6E24">
              <w:rPr>
                <w:lang w:val="vi-VN"/>
              </w:rPr>
              <w:br/>
            </w:r>
            <w:r w:rsidR="001669FF" w:rsidRPr="002A6E24">
              <w:rPr>
                <w:rStyle w:val="fontstyle21"/>
                <w:color w:val="auto"/>
                <w:sz w:val="22"/>
                <w:szCs w:val="22"/>
                <w:lang w:val="vi-VN"/>
              </w:rPr>
              <w:t>- Phòng NNMT, NV&amp;KTGS;</w:t>
            </w:r>
            <w:r w:rsidR="001669FF" w:rsidRPr="002A6E24">
              <w:rPr>
                <w:lang w:val="vi-VN"/>
              </w:rPr>
              <w:br/>
            </w:r>
            <w:r w:rsidR="001669FF" w:rsidRPr="002A6E24">
              <w:rPr>
                <w:rStyle w:val="fontstyle21"/>
                <w:color w:val="auto"/>
                <w:sz w:val="22"/>
                <w:szCs w:val="22"/>
                <w:lang w:val="vi-VN"/>
              </w:rPr>
              <w:t>- Lưu: VT, N.</w:t>
            </w:r>
            <w:proofErr w:type="gramStart"/>
            <w:r w:rsidR="001669FF" w:rsidRPr="002A6E24">
              <w:rPr>
                <w:rStyle w:val="fontstyle21"/>
                <w:color w:val="auto"/>
                <w:sz w:val="22"/>
                <w:szCs w:val="22"/>
                <w:lang w:val="vi-VN"/>
              </w:rPr>
              <w:t>Đ.Minh</w:t>
            </w:r>
            <w:proofErr w:type="gramEnd"/>
            <w:r w:rsidR="001669FF" w:rsidRPr="002A6E24">
              <w:rPr>
                <w:rStyle w:val="fontstyle21"/>
                <w:color w:val="auto"/>
                <w:sz w:val="22"/>
                <w:szCs w:val="22"/>
                <w:lang w:val="vi-VN"/>
              </w:rPr>
              <w:t>.</w:t>
            </w:r>
          </w:p>
        </w:tc>
        <w:tc>
          <w:tcPr>
            <w:tcW w:w="4678" w:type="dxa"/>
          </w:tcPr>
          <w:p w14:paraId="4E5AA85B" w14:textId="77777777" w:rsidR="00F460ED" w:rsidRPr="002A6E24" w:rsidRDefault="00F460ED" w:rsidP="0069165C">
            <w:pPr>
              <w:spacing w:after="0" w:line="240" w:lineRule="auto"/>
              <w:jc w:val="center"/>
              <w:rPr>
                <w:rFonts w:ascii="Times New Roman" w:hAnsi="Times New Roman"/>
                <w:b/>
                <w:bCs/>
                <w:color w:val="000000" w:themeColor="text1"/>
                <w:sz w:val="26"/>
                <w:szCs w:val="26"/>
                <w:lang w:val="vi-VN"/>
              </w:rPr>
            </w:pPr>
            <w:r w:rsidRPr="002A6E24">
              <w:rPr>
                <w:rFonts w:ascii="Times New Roman" w:hAnsi="Times New Roman"/>
                <w:b/>
                <w:bCs/>
                <w:color w:val="000000" w:themeColor="text1"/>
                <w:sz w:val="26"/>
                <w:szCs w:val="26"/>
                <w:lang w:val="vi-VN"/>
              </w:rPr>
              <w:t xml:space="preserve">TM. UỶ BAN NHÂN DÂN </w:t>
            </w:r>
          </w:p>
          <w:p w14:paraId="06F978EA" w14:textId="4C2CB1B6" w:rsidR="00F460ED" w:rsidRPr="002A6E24" w:rsidRDefault="0009133C" w:rsidP="0069165C">
            <w:pPr>
              <w:spacing w:after="0" w:line="240" w:lineRule="auto"/>
              <w:jc w:val="center"/>
              <w:rPr>
                <w:rFonts w:ascii="Times New Roman" w:hAnsi="Times New Roman"/>
                <w:b/>
                <w:bCs/>
                <w:color w:val="000000" w:themeColor="text1"/>
                <w:sz w:val="26"/>
                <w:szCs w:val="26"/>
                <w:lang w:val="vi-VN"/>
              </w:rPr>
            </w:pPr>
            <w:r w:rsidRPr="002A6E24">
              <w:rPr>
                <w:rFonts w:ascii="Times New Roman" w:hAnsi="Times New Roman"/>
                <w:b/>
                <w:bCs/>
                <w:color w:val="000000" w:themeColor="text1"/>
                <w:sz w:val="26"/>
                <w:szCs w:val="26"/>
                <w:lang w:val="vi-VN"/>
              </w:rPr>
              <w:t xml:space="preserve">KT. </w:t>
            </w:r>
            <w:r w:rsidR="00F460ED" w:rsidRPr="002A6E24">
              <w:rPr>
                <w:rFonts w:ascii="Times New Roman" w:hAnsi="Times New Roman"/>
                <w:b/>
                <w:bCs/>
                <w:color w:val="000000" w:themeColor="text1"/>
                <w:sz w:val="26"/>
                <w:szCs w:val="26"/>
                <w:lang w:val="vi-VN"/>
              </w:rPr>
              <w:t>CHỦ TỊCH</w:t>
            </w:r>
          </w:p>
          <w:p w14:paraId="621FD29E" w14:textId="62663C0A" w:rsidR="0009133C" w:rsidRPr="002A6E24" w:rsidRDefault="0009133C" w:rsidP="0069165C">
            <w:pPr>
              <w:spacing w:after="0" w:line="240" w:lineRule="auto"/>
              <w:jc w:val="center"/>
              <w:rPr>
                <w:rFonts w:ascii="Times New Roman" w:hAnsi="Times New Roman"/>
                <w:b/>
                <w:bCs/>
                <w:color w:val="000000" w:themeColor="text1"/>
                <w:sz w:val="26"/>
                <w:szCs w:val="26"/>
                <w:lang w:val="vi-VN"/>
              </w:rPr>
            </w:pPr>
            <w:r w:rsidRPr="002A6E24">
              <w:rPr>
                <w:rFonts w:ascii="Times New Roman" w:hAnsi="Times New Roman"/>
                <w:b/>
                <w:bCs/>
                <w:color w:val="000000" w:themeColor="text1"/>
                <w:sz w:val="26"/>
                <w:szCs w:val="26"/>
                <w:lang w:val="vi-VN"/>
              </w:rPr>
              <w:t>PHÓ CHỦ TỊCH</w:t>
            </w:r>
          </w:p>
          <w:p w14:paraId="2BA051EC" w14:textId="77777777" w:rsidR="00F460ED" w:rsidRPr="002A6E24" w:rsidRDefault="00F460ED" w:rsidP="0069165C">
            <w:pPr>
              <w:spacing w:after="0" w:line="240" w:lineRule="auto"/>
              <w:jc w:val="center"/>
              <w:rPr>
                <w:rFonts w:ascii="Times New Roman" w:hAnsi="Times New Roman"/>
                <w:b/>
                <w:bCs/>
                <w:color w:val="000000" w:themeColor="text1"/>
                <w:sz w:val="26"/>
                <w:szCs w:val="26"/>
                <w:lang w:val="vi-VN"/>
              </w:rPr>
            </w:pPr>
          </w:p>
          <w:p w14:paraId="407384F4" w14:textId="77777777" w:rsidR="00F460ED" w:rsidRPr="002A6E24" w:rsidRDefault="00F460ED" w:rsidP="0069165C">
            <w:pPr>
              <w:spacing w:after="0" w:line="240" w:lineRule="auto"/>
              <w:jc w:val="center"/>
              <w:rPr>
                <w:rFonts w:ascii="Times New Roman" w:hAnsi="Times New Roman"/>
                <w:b/>
                <w:bCs/>
                <w:color w:val="000000" w:themeColor="text1"/>
                <w:sz w:val="26"/>
                <w:szCs w:val="26"/>
                <w:lang w:val="vi-VN"/>
              </w:rPr>
            </w:pPr>
          </w:p>
          <w:p w14:paraId="2AC063A7" w14:textId="77777777" w:rsidR="00F460ED" w:rsidRPr="002A6E24" w:rsidRDefault="00F460ED" w:rsidP="0069165C">
            <w:pPr>
              <w:spacing w:after="0" w:line="240" w:lineRule="auto"/>
              <w:jc w:val="center"/>
              <w:rPr>
                <w:rFonts w:ascii="Times New Roman" w:hAnsi="Times New Roman"/>
                <w:b/>
                <w:bCs/>
                <w:color w:val="000000" w:themeColor="text1"/>
                <w:sz w:val="26"/>
                <w:szCs w:val="26"/>
                <w:lang w:val="vi-VN"/>
              </w:rPr>
            </w:pPr>
          </w:p>
          <w:p w14:paraId="63D3E1BD" w14:textId="77777777" w:rsidR="00680697" w:rsidRPr="002A6E24" w:rsidRDefault="00680697" w:rsidP="0069165C">
            <w:pPr>
              <w:spacing w:after="0" w:line="240" w:lineRule="auto"/>
              <w:jc w:val="center"/>
              <w:rPr>
                <w:rFonts w:ascii="Times New Roman" w:hAnsi="Times New Roman"/>
                <w:b/>
                <w:bCs/>
                <w:color w:val="000000" w:themeColor="text1"/>
                <w:sz w:val="26"/>
                <w:szCs w:val="26"/>
                <w:lang w:val="vi-VN"/>
              </w:rPr>
            </w:pPr>
          </w:p>
          <w:p w14:paraId="31BBBD6F" w14:textId="77777777" w:rsidR="00F460ED" w:rsidRPr="002A6E24" w:rsidRDefault="00F460ED" w:rsidP="0069165C">
            <w:pPr>
              <w:spacing w:after="0" w:line="240" w:lineRule="auto"/>
              <w:jc w:val="center"/>
              <w:rPr>
                <w:rFonts w:ascii="Times New Roman" w:hAnsi="Times New Roman"/>
                <w:b/>
                <w:bCs/>
                <w:color w:val="000000" w:themeColor="text1"/>
                <w:sz w:val="26"/>
                <w:szCs w:val="26"/>
                <w:lang w:val="vi-VN"/>
              </w:rPr>
            </w:pPr>
          </w:p>
          <w:p w14:paraId="0A5F14E8" w14:textId="77777777" w:rsidR="00F460ED" w:rsidRPr="002A6E24" w:rsidRDefault="00F460ED" w:rsidP="0069165C">
            <w:pPr>
              <w:spacing w:after="0" w:line="240" w:lineRule="auto"/>
              <w:jc w:val="center"/>
              <w:rPr>
                <w:rFonts w:ascii="Times New Roman" w:hAnsi="Times New Roman"/>
                <w:b/>
                <w:bCs/>
                <w:color w:val="000000" w:themeColor="text1"/>
                <w:sz w:val="26"/>
                <w:szCs w:val="26"/>
                <w:lang w:val="vi-VN"/>
              </w:rPr>
            </w:pPr>
          </w:p>
          <w:p w14:paraId="207F8C5F" w14:textId="208457B3" w:rsidR="0093428D" w:rsidRPr="002A6E24" w:rsidRDefault="0009133C" w:rsidP="0093428D">
            <w:pPr>
              <w:spacing w:after="0" w:line="240" w:lineRule="auto"/>
              <w:jc w:val="center"/>
              <w:rPr>
                <w:rFonts w:ascii="Times New Roman" w:hAnsi="Times New Roman"/>
                <w:b/>
                <w:bCs/>
                <w:color w:val="000000" w:themeColor="text1"/>
                <w:sz w:val="28"/>
                <w:szCs w:val="28"/>
                <w:lang w:val="vi-VN"/>
              </w:rPr>
            </w:pPr>
            <w:r w:rsidRPr="002A6E24">
              <w:rPr>
                <w:rFonts w:ascii="Times New Roman" w:hAnsi="Times New Roman"/>
                <w:b/>
                <w:bCs/>
                <w:color w:val="000000" w:themeColor="text1"/>
                <w:sz w:val="28"/>
                <w:szCs w:val="28"/>
                <w:lang w:val="vi-VN"/>
              </w:rPr>
              <w:t>Trần Văn Quân</w:t>
            </w:r>
          </w:p>
          <w:p w14:paraId="6F8AE7E7" w14:textId="42B1D5ED" w:rsidR="00F460ED" w:rsidRPr="002A6E24" w:rsidRDefault="00F460ED" w:rsidP="0093428D">
            <w:pPr>
              <w:spacing w:after="0" w:line="240" w:lineRule="auto"/>
              <w:rPr>
                <w:rFonts w:ascii="Times New Roman" w:hAnsi="Times New Roman"/>
                <w:b/>
                <w:bCs/>
                <w:color w:val="000000" w:themeColor="text1"/>
                <w:sz w:val="28"/>
                <w:szCs w:val="28"/>
                <w:lang w:val="vi-VN"/>
              </w:rPr>
            </w:pPr>
          </w:p>
        </w:tc>
      </w:tr>
    </w:tbl>
    <w:p w14:paraId="02E18C93" w14:textId="77777777" w:rsidR="00B67553" w:rsidRPr="002A6E24" w:rsidRDefault="00B67553" w:rsidP="004500A7">
      <w:pPr>
        <w:spacing w:before="100" w:beforeAutospacing="1" w:after="100" w:afterAutospacing="1" w:line="240" w:lineRule="auto"/>
        <w:rPr>
          <w:rFonts w:ascii="Times New Roman" w:eastAsia="Times New Roman" w:hAnsi="Times New Roman"/>
          <w:b/>
          <w:bCs/>
          <w:color w:val="000000" w:themeColor="text1"/>
          <w:sz w:val="28"/>
          <w:szCs w:val="28"/>
          <w:lang w:val="vi-VN"/>
        </w:rPr>
        <w:sectPr w:rsidR="00B67553" w:rsidRPr="002A6E24" w:rsidSect="00B67553">
          <w:headerReference w:type="default" r:id="rId7"/>
          <w:pgSz w:w="12240" w:h="15840"/>
          <w:pgMar w:top="990" w:right="1170" w:bottom="720" w:left="1620" w:header="340" w:footer="720" w:gutter="0"/>
          <w:cols w:space="720"/>
          <w:titlePg/>
          <w:docGrid w:linePitch="360"/>
        </w:sectPr>
      </w:pPr>
    </w:p>
    <w:tbl>
      <w:tblPr>
        <w:tblpPr w:leftFromText="180" w:rightFromText="180" w:vertAnchor="text" w:horzAnchor="margin" w:tblpY="-134"/>
        <w:tblW w:w="9304" w:type="dxa"/>
        <w:shd w:val="clear" w:color="auto" w:fill="FFFFFF"/>
        <w:tblCellMar>
          <w:left w:w="0" w:type="dxa"/>
          <w:right w:w="0" w:type="dxa"/>
        </w:tblCellMar>
        <w:tblLook w:val="04A0" w:firstRow="1" w:lastRow="0" w:firstColumn="1" w:lastColumn="0" w:noHBand="0" w:noVBand="1"/>
      </w:tblPr>
      <w:tblGrid>
        <w:gridCol w:w="3634"/>
        <w:gridCol w:w="5670"/>
      </w:tblGrid>
      <w:tr w:rsidR="00B67553" w:rsidRPr="002A6E24" w14:paraId="115F17F2" w14:textId="77777777" w:rsidTr="00340F88">
        <w:tc>
          <w:tcPr>
            <w:tcW w:w="3634" w:type="dxa"/>
            <w:shd w:val="clear" w:color="auto" w:fill="FFFFFF"/>
            <w:hideMark/>
          </w:tcPr>
          <w:p w14:paraId="6DE94A58" w14:textId="77777777" w:rsidR="00B67553" w:rsidRPr="002A6E24" w:rsidRDefault="00B67553" w:rsidP="00B67553">
            <w:pPr>
              <w:spacing w:before="100" w:beforeAutospacing="1" w:after="100" w:afterAutospacing="1" w:line="240" w:lineRule="auto"/>
              <w:jc w:val="center"/>
              <w:rPr>
                <w:rFonts w:ascii="Times New Roman" w:eastAsia="Times New Roman" w:hAnsi="Times New Roman"/>
                <w:color w:val="000000" w:themeColor="text1"/>
                <w:sz w:val="20"/>
                <w:szCs w:val="20"/>
                <w:lang w:val="vi-VN"/>
              </w:rPr>
            </w:pPr>
            <w:r w:rsidRPr="002A6E24">
              <w:rPr>
                <w:rFonts w:ascii="Times New Roman" w:eastAsia="Times New Roman" w:hAnsi="Times New Roman"/>
                <w:b/>
                <w:bCs/>
                <w:noProof/>
                <w:color w:val="000000" w:themeColor="text1"/>
                <w:sz w:val="28"/>
                <w:szCs w:val="28"/>
              </w:rPr>
              <w:lastRenderedPageBreak/>
              <mc:AlternateContent>
                <mc:Choice Requires="wps">
                  <w:drawing>
                    <wp:anchor distT="0" distB="0" distL="114300" distR="114300" simplePos="0" relativeHeight="251670528" behindDoc="0" locked="0" layoutInCell="1" allowOverlap="1" wp14:anchorId="08265BE9" wp14:editId="587E168D">
                      <wp:simplePos x="0" y="0"/>
                      <wp:positionH relativeFrom="column">
                        <wp:posOffset>680720</wp:posOffset>
                      </wp:positionH>
                      <wp:positionV relativeFrom="paragraph">
                        <wp:posOffset>438785</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B715E"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34.55pt" to="125.6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"/>
                  </w:pict>
                </mc:Fallback>
              </mc:AlternateContent>
            </w:r>
            <w:r w:rsidRPr="002A6E24">
              <w:rPr>
                <w:rFonts w:ascii="Times New Roman" w:eastAsia="Times New Roman" w:hAnsi="Times New Roman"/>
                <w:b/>
                <w:bCs/>
                <w:color w:val="000000" w:themeColor="text1"/>
                <w:sz w:val="28"/>
                <w:szCs w:val="28"/>
                <w:lang w:val="vi-VN"/>
              </w:rPr>
              <w:t>ỦY BAN NHÂN DÂN</w:t>
            </w:r>
            <w:r w:rsidRPr="002A6E24">
              <w:rPr>
                <w:rFonts w:ascii="Times New Roman" w:eastAsia="Times New Roman" w:hAnsi="Times New Roman"/>
                <w:b/>
                <w:bCs/>
                <w:color w:val="000000" w:themeColor="text1"/>
                <w:sz w:val="28"/>
                <w:szCs w:val="28"/>
                <w:lang w:val="vi-VN"/>
              </w:rPr>
              <w:br/>
              <w:t>THÀNH PHỐ HẢI PHÒNG</w:t>
            </w:r>
            <w:r w:rsidRPr="002A6E24">
              <w:rPr>
                <w:rFonts w:ascii="Times New Roman" w:eastAsia="Times New Roman" w:hAnsi="Times New Roman"/>
                <w:b/>
                <w:bCs/>
                <w:color w:val="000000" w:themeColor="text1"/>
                <w:sz w:val="20"/>
                <w:szCs w:val="20"/>
                <w:lang w:val="vi-VN"/>
              </w:rPr>
              <w:br/>
            </w:r>
          </w:p>
        </w:tc>
        <w:tc>
          <w:tcPr>
            <w:tcW w:w="5670" w:type="dxa"/>
            <w:shd w:val="clear" w:color="auto" w:fill="FFFFFF"/>
            <w:hideMark/>
          </w:tcPr>
          <w:p w14:paraId="29D5FD31" w14:textId="77777777" w:rsidR="00B67553" w:rsidRPr="002A6E24" w:rsidRDefault="00B67553" w:rsidP="00340F88">
            <w:pPr>
              <w:spacing w:before="100" w:beforeAutospacing="1" w:after="100" w:afterAutospacing="1" w:line="240" w:lineRule="auto"/>
              <w:jc w:val="center"/>
              <w:rPr>
                <w:rFonts w:ascii="Times New Roman" w:eastAsia="Times New Roman" w:hAnsi="Times New Roman"/>
                <w:color w:val="000000" w:themeColor="text1"/>
                <w:sz w:val="20"/>
                <w:szCs w:val="20"/>
                <w:lang w:val="vi-VN"/>
              </w:rPr>
            </w:pPr>
            <w:r w:rsidRPr="002A6E24">
              <w:rPr>
                <w:rFonts w:ascii="Times New Roman" w:eastAsia="Times New Roman" w:hAnsi="Times New Roman"/>
                <w:b/>
                <w:bCs/>
                <w:noProof/>
                <w:color w:val="000000" w:themeColor="text1"/>
                <w:sz w:val="26"/>
                <w:szCs w:val="26"/>
              </w:rPr>
              <mc:AlternateContent>
                <mc:Choice Requires="wps">
                  <w:drawing>
                    <wp:anchor distT="0" distB="0" distL="114300" distR="114300" simplePos="0" relativeHeight="251669504" behindDoc="0" locked="0" layoutInCell="1" allowOverlap="1" wp14:anchorId="28499981" wp14:editId="543E39F3">
                      <wp:simplePos x="0" y="0"/>
                      <wp:positionH relativeFrom="column">
                        <wp:posOffset>735965</wp:posOffset>
                      </wp:positionH>
                      <wp:positionV relativeFrom="paragraph">
                        <wp:posOffset>423545</wp:posOffset>
                      </wp:positionV>
                      <wp:extent cx="21126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250B"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33.35pt" to="224.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Wj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2yWTzGi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"/>
                  </w:pict>
                </mc:Fallback>
              </mc:AlternateContent>
            </w:r>
            <w:r w:rsidRPr="002A6E24">
              <w:rPr>
                <w:rFonts w:ascii="Times New Roman" w:eastAsia="Times New Roman" w:hAnsi="Times New Roman"/>
                <w:b/>
                <w:bCs/>
                <w:color w:val="000000" w:themeColor="text1"/>
                <w:sz w:val="26"/>
                <w:szCs w:val="26"/>
                <w:lang w:val="vi-VN"/>
              </w:rPr>
              <w:t>CỘNG HÒA XÃ HỘI CHỦ NGHĨA VIỆT NAM</w:t>
            </w:r>
            <w:r w:rsidRPr="002A6E24">
              <w:rPr>
                <w:rFonts w:ascii="Times New Roman" w:eastAsia="Times New Roman" w:hAnsi="Times New Roman"/>
                <w:b/>
                <w:bCs/>
                <w:color w:val="000000" w:themeColor="text1"/>
                <w:sz w:val="28"/>
                <w:szCs w:val="28"/>
                <w:lang w:val="vi-VN"/>
              </w:rPr>
              <w:br/>
              <w:t>Độc lập - Tự do - Hạnh phúc</w:t>
            </w:r>
            <w:r w:rsidRPr="002A6E24">
              <w:rPr>
                <w:rFonts w:ascii="Times New Roman" w:eastAsia="Times New Roman" w:hAnsi="Times New Roman"/>
                <w:b/>
                <w:bCs/>
                <w:color w:val="000000" w:themeColor="text1"/>
                <w:sz w:val="20"/>
                <w:szCs w:val="20"/>
                <w:lang w:val="vi-VN"/>
              </w:rPr>
              <w:t> </w:t>
            </w:r>
            <w:r w:rsidRPr="002A6E24">
              <w:rPr>
                <w:rFonts w:ascii="Times New Roman" w:eastAsia="Times New Roman" w:hAnsi="Times New Roman"/>
                <w:b/>
                <w:bCs/>
                <w:color w:val="000000" w:themeColor="text1"/>
                <w:sz w:val="20"/>
                <w:szCs w:val="20"/>
                <w:lang w:val="vi-VN"/>
              </w:rPr>
              <w:br/>
            </w:r>
          </w:p>
        </w:tc>
      </w:tr>
    </w:tbl>
    <w:p w14:paraId="59C0B881" w14:textId="77777777" w:rsidR="00B67553" w:rsidRPr="002A6E24" w:rsidRDefault="00B67553" w:rsidP="00F460ED">
      <w:pPr>
        <w:tabs>
          <w:tab w:val="left" w:pos="2344"/>
        </w:tabs>
        <w:spacing w:after="0" w:line="240" w:lineRule="auto"/>
        <w:jc w:val="center"/>
        <w:rPr>
          <w:rFonts w:ascii="Times New Roman" w:hAnsi="Times New Roman"/>
          <w:b/>
          <w:color w:val="000000" w:themeColor="text1"/>
          <w:sz w:val="28"/>
          <w:szCs w:val="28"/>
          <w:lang w:val="vi-VN"/>
        </w:rPr>
      </w:pPr>
    </w:p>
    <w:p w14:paraId="246DD10A" w14:textId="1A80C98C" w:rsidR="00F460ED" w:rsidRPr="002A6E24" w:rsidRDefault="00F460ED" w:rsidP="00F460ED">
      <w:pPr>
        <w:tabs>
          <w:tab w:val="left" w:pos="2344"/>
        </w:tabs>
        <w:spacing w:after="0" w:line="240" w:lineRule="auto"/>
        <w:jc w:val="center"/>
        <w:rPr>
          <w:rFonts w:ascii="Times New Roman" w:hAnsi="Times New Roman"/>
          <w:b/>
          <w:color w:val="000000" w:themeColor="text1"/>
          <w:sz w:val="28"/>
          <w:szCs w:val="28"/>
          <w:lang w:val="vi-VN"/>
        </w:rPr>
      </w:pPr>
      <w:r w:rsidRPr="002A6E24">
        <w:rPr>
          <w:rFonts w:ascii="Times New Roman" w:hAnsi="Times New Roman"/>
          <w:b/>
          <w:color w:val="000000" w:themeColor="text1"/>
          <w:sz w:val="28"/>
          <w:szCs w:val="28"/>
          <w:lang w:val="vi-VN"/>
        </w:rPr>
        <w:t>QUY ĐỊNH</w:t>
      </w:r>
    </w:p>
    <w:p w14:paraId="2893955C" w14:textId="4A31C787" w:rsidR="00F460ED" w:rsidRPr="002A6E24" w:rsidRDefault="00A15A52" w:rsidP="00F460ED">
      <w:pPr>
        <w:tabs>
          <w:tab w:val="left" w:pos="2344"/>
        </w:tabs>
        <w:spacing w:after="0" w:line="240" w:lineRule="auto"/>
        <w:jc w:val="center"/>
        <w:rPr>
          <w:rFonts w:ascii="Times New Roman" w:eastAsia="Times New Roman" w:hAnsi="Times New Roman"/>
          <w:b/>
          <w:color w:val="000000" w:themeColor="text1"/>
          <w:sz w:val="28"/>
          <w:szCs w:val="28"/>
          <w:lang w:val="vi-VN"/>
        </w:rPr>
      </w:pPr>
      <w:r w:rsidRPr="00A15A52">
        <w:rPr>
          <w:rFonts w:ascii="Times New Roman" w:eastAsia="Times New Roman" w:hAnsi="Times New Roman"/>
          <w:b/>
          <w:color w:val="000000" w:themeColor="text1"/>
          <w:sz w:val="28"/>
          <w:szCs w:val="28"/>
          <w:lang w:val="vi-VN"/>
        </w:rPr>
        <w:t>B</w:t>
      </w:r>
      <w:r w:rsidR="009F2DD4" w:rsidRPr="002A6E24">
        <w:rPr>
          <w:rFonts w:ascii="Times New Roman" w:eastAsia="Times New Roman" w:hAnsi="Times New Roman"/>
          <w:b/>
          <w:color w:val="000000" w:themeColor="text1"/>
          <w:sz w:val="28"/>
          <w:szCs w:val="28"/>
          <w:lang w:val="vi-VN"/>
        </w:rPr>
        <w:t>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thành phố Hải Phòng</w:t>
      </w:r>
    </w:p>
    <w:p w14:paraId="6397D2DB" w14:textId="534394CD" w:rsidR="00F460ED" w:rsidRPr="002A6E24" w:rsidRDefault="00F460ED" w:rsidP="00F460ED">
      <w:pPr>
        <w:tabs>
          <w:tab w:val="left" w:pos="2344"/>
        </w:tabs>
        <w:spacing w:after="0" w:line="240" w:lineRule="auto"/>
        <w:jc w:val="center"/>
        <w:rPr>
          <w:rFonts w:ascii="Times New Roman" w:eastAsia="Times New Roman" w:hAnsi="Times New Roman"/>
          <w:b/>
          <w:color w:val="000000" w:themeColor="text1"/>
          <w:sz w:val="28"/>
          <w:szCs w:val="28"/>
          <w:lang w:val="vi-VN"/>
        </w:rPr>
      </w:pPr>
      <w:r w:rsidRPr="002A6E24">
        <w:rPr>
          <w:rFonts w:ascii="Times New Roman" w:eastAsia="Times New Roman" w:hAnsi="Times New Roman"/>
          <w:i/>
          <w:color w:val="000000" w:themeColor="text1"/>
          <w:sz w:val="28"/>
          <w:szCs w:val="28"/>
          <w:lang w:val="vi-VN"/>
        </w:rPr>
        <w:t>(Ban hành kèm theo Quyết định số       /</w:t>
      </w:r>
      <w:r w:rsidR="0093428D" w:rsidRPr="002A6E24">
        <w:rPr>
          <w:rFonts w:ascii="Times New Roman" w:eastAsia="Times New Roman" w:hAnsi="Times New Roman"/>
          <w:i/>
          <w:color w:val="000000" w:themeColor="text1"/>
          <w:sz w:val="28"/>
          <w:szCs w:val="28"/>
          <w:lang w:val="vi-VN"/>
        </w:rPr>
        <w:t>2026</w:t>
      </w:r>
      <w:r w:rsidR="00791A0F" w:rsidRPr="002A6E24">
        <w:rPr>
          <w:rFonts w:ascii="Times New Roman" w:eastAsia="Times New Roman" w:hAnsi="Times New Roman"/>
          <w:i/>
          <w:color w:val="000000" w:themeColor="text1"/>
          <w:sz w:val="28"/>
          <w:szCs w:val="28"/>
          <w:lang w:val="vi-VN"/>
        </w:rPr>
        <w:t>/QĐ-UBND</w:t>
      </w:r>
      <w:r w:rsidRPr="002A6E24">
        <w:rPr>
          <w:rFonts w:ascii="Times New Roman" w:eastAsia="Times New Roman" w:hAnsi="Times New Roman"/>
          <w:i/>
          <w:color w:val="000000" w:themeColor="text1"/>
          <w:sz w:val="28"/>
          <w:szCs w:val="28"/>
          <w:lang w:val="vi-VN"/>
        </w:rPr>
        <w:t xml:space="preserve">)    </w:t>
      </w:r>
    </w:p>
    <w:p w14:paraId="528102E2" w14:textId="3E04AA7B" w:rsidR="00F460ED" w:rsidRPr="002A6E24" w:rsidRDefault="00A538EA" w:rsidP="00F460ED">
      <w:pPr>
        <w:tabs>
          <w:tab w:val="left" w:pos="6832"/>
        </w:tabs>
        <w:spacing w:after="0"/>
        <w:jc w:val="both"/>
        <w:rPr>
          <w:rFonts w:ascii="Times New Roman" w:hAnsi="Times New Roman"/>
          <w:color w:val="000000" w:themeColor="text1"/>
          <w:sz w:val="28"/>
          <w:szCs w:val="28"/>
          <w:lang w:val="vi-VN"/>
        </w:rPr>
      </w:pPr>
      <w:r w:rsidRPr="002A6E24">
        <w:rPr>
          <w:rFonts w:ascii="Times New Roman" w:hAnsi="Times New Roman"/>
          <w:noProof/>
          <w:color w:val="000000" w:themeColor="text1"/>
          <w:sz w:val="28"/>
          <w:szCs w:val="28"/>
        </w:rPr>
        <mc:AlternateContent>
          <mc:Choice Requires="wps">
            <w:drawing>
              <wp:anchor distT="0" distB="0" distL="114300" distR="114300" simplePos="0" relativeHeight="251672576" behindDoc="0" locked="0" layoutInCell="1" allowOverlap="1" wp14:anchorId="540D12EA" wp14:editId="12C01D17">
                <wp:simplePos x="0" y="0"/>
                <wp:positionH relativeFrom="column">
                  <wp:posOffset>2033905</wp:posOffset>
                </wp:positionH>
                <wp:positionV relativeFrom="paragraph">
                  <wp:posOffset>38735</wp:posOffset>
                </wp:positionV>
                <wp:extent cx="1762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C2E3C4"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0.15pt,3.05pt" to="29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" strokecolor="black [3200]" strokeweight="1pt">
                <v:stroke joinstyle="miter"/>
              </v:line>
            </w:pict>
          </mc:Fallback>
        </mc:AlternateContent>
      </w:r>
      <w:r w:rsidR="00F460ED" w:rsidRPr="002A6E24">
        <w:rPr>
          <w:rFonts w:ascii="Times New Roman" w:hAnsi="Times New Roman"/>
          <w:color w:val="000000" w:themeColor="text1"/>
          <w:sz w:val="28"/>
          <w:szCs w:val="28"/>
          <w:lang w:val="vi-VN"/>
        </w:rPr>
        <w:tab/>
      </w:r>
    </w:p>
    <w:p w14:paraId="3A588473" w14:textId="77777777" w:rsidR="00F460ED" w:rsidRPr="002A6E24" w:rsidRDefault="00F460ED" w:rsidP="00795E6D">
      <w:pPr>
        <w:tabs>
          <w:tab w:val="left" w:pos="6832"/>
        </w:tabs>
        <w:spacing w:before="120" w:after="120" w:line="340" w:lineRule="exact"/>
        <w:jc w:val="center"/>
        <w:rPr>
          <w:rFonts w:ascii="Times New Roman" w:hAnsi="Times New Roman"/>
          <w:b/>
          <w:color w:val="000000" w:themeColor="text1"/>
          <w:sz w:val="28"/>
          <w:szCs w:val="28"/>
        </w:rPr>
      </w:pPr>
      <w:r w:rsidRPr="002A6E24">
        <w:rPr>
          <w:rFonts w:ascii="Times New Roman" w:hAnsi="Times New Roman"/>
          <w:b/>
          <w:color w:val="000000" w:themeColor="text1"/>
          <w:sz w:val="28"/>
          <w:szCs w:val="28"/>
        </w:rPr>
        <w:t>Chương I</w:t>
      </w:r>
    </w:p>
    <w:p w14:paraId="70DDFC47" w14:textId="77777777" w:rsidR="00F460ED" w:rsidRPr="002A6E24" w:rsidRDefault="00F460ED" w:rsidP="00795E6D">
      <w:pPr>
        <w:tabs>
          <w:tab w:val="left" w:pos="6832"/>
        </w:tabs>
        <w:spacing w:before="120" w:after="120" w:line="340" w:lineRule="exact"/>
        <w:jc w:val="center"/>
        <w:rPr>
          <w:rFonts w:ascii="Times New Roman" w:hAnsi="Times New Roman"/>
          <w:b/>
          <w:color w:val="000000" w:themeColor="text1"/>
          <w:sz w:val="28"/>
          <w:szCs w:val="28"/>
        </w:rPr>
      </w:pPr>
      <w:r w:rsidRPr="002A6E24">
        <w:rPr>
          <w:rFonts w:ascii="Times New Roman" w:hAnsi="Times New Roman"/>
          <w:b/>
          <w:color w:val="000000" w:themeColor="text1"/>
          <w:sz w:val="28"/>
          <w:szCs w:val="28"/>
        </w:rPr>
        <w:t>NHỮNG QUY ĐỊNH CHUNG</w:t>
      </w:r>
    </w:p>
    <w:p w14:paraId="72D0228A" w14:textId="77777777" w:rsidR="009124A8" w:rsidRPr="002A6E24" w:rsidRDefault="009124A8" w:rsidP="00795E6D">
      <w:pPr>
        <w:pStyle w:val="oancuaDanhsach"/>
        <w:spacing w:before="120" w:after="120" w:line="340" w:lineRule="exact"/>
        <w:ind w:left="0" w:firstLine="709"/>
        <w:rPr>
          <w:rFonts w:ascii="Times New Roman" w:hAnsi="Times New Roman"/>
          <w:b/>
          <w:sz w:val="28"/>
          <w:szCs w:val="28"/>
        </w:rPr>
      </w:pPr>
      <w:r w:rsidRPr="002A6E24">
        <w:rPr>
          <w:rFonts w:ascii="Times New Roman" w:hAnsi="Times New Roman"/>
          <w:b/>
          <w:sz w:val="28"/>
          <w:szCs w:val="28"/>
        </w:rPr>
        <w:t>Điều 1. Phạm vi điều chỉnh</w:t>
      </w:r>
    </w:p>
    <w:p w14:paraId="323E135B" w14:textId="2288AA24" w:rsidR="00B570A5" w:rsidRPr="002A6E24" w:rsidRDefault="00B570A5" w:rsidP="00B570A5">
      <w:pPr>
        <w:spacing w:before="120" w:after="120" w:line="340" w:lineRule="exact"/>
        <w:ind w:firstLine="709"/>
        <w:jc w:val="both"/>
        <w:rPr>
          <w:rFonts w:ascii="Times New Roman" w:hAnsi="Times New Roman"/>
          <w:sz w:val="28"/>
          <w:szCs w:val="28"/>
        </w:rPr>
      </w:pPr>
      <w:r w:rsidRPr="002A6E24">
        <w:rPr>
          <w:rFonts w:ascii="Times New Roman" w:hAnsi="Times New Roman"/>
          <w:sz w:val="28"/>
          <w:szCs w:val="28"/>
          <w:lang w:val="vi-VN"/>
        </w:rPr>
        <w:t xml:space="preserve">Quy định này quy định cụ thể về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thành phố Hải Phòng theo nội dung giao quy định tại khoản 2 Điều 6 Thông tư số 13/2021/TT-BNNPTNT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công nghiệp, di tích lịch sử, điểm du lịch, điểm dân cư nông thôn; công trình phòng, chống thiên tai, giao thông, điện lực, viễn thông và hạ tầng kỹ thuật khác được sửa đổi, bổ sung bởi Thông tư số 10/2026/TT-BNNMT </w:t>
      </w:r>
      <w:r w:rsidR="00AC79A2" w:rsidRPr="002A6E24">
        <w:rPr>
          <w:rFonts w:ascii="Times New Roman" w:hAnsi="Times New Roman"/>
          <w:sz w:val="28"/>
          <w:szCs w:val="28"/>
        </w:rPr>
        <w:t>của Bộ trưởng Bộ Nông nghiệp và Môi trường.</w:t>
      </w:r>
    </w:p>
    <w:p w14:paraId="21D25750" w14:textId="0E356A5C" w:rsidR="009124A8" w:rsidRPr="002A6E24" w:rsidRDefault="009124A8" w:rsidP="00A24BE1">
      <w:pPr>
        <w:pStyle w:val="oancuaDanhsach"/>
        <w:spacing w:before="120" w:after="120" w:line="340" w:lineRule="exact"/>
        <w:ind w:left="0" w:firstLine="709"/>
        <w:rPr>
          <w:rFonts w:ascii="Times New Roman" w:hAnsi="Times New Roman"/>
          <w:b/>
          <w:sz w:val="28"/>
          <w:szCs w:val="28"/>
        </w:rPr>
      </w:pPr>
      <w:r w:rsidRPr="002A6E24">
        <w:rPr>
          <w:rFonts w:ascii="Times New Roman" w:hAnsi="Times New Roman"/>
          <w:b/>
          <w:sz w:val="28"/>
          <w:szCs w:val="28"/>
        </w:rPr>
        <w:t>Điều 2. Đối tượng áp dụng</w:t>
      </w:r>
    </w:p>
    <w:p w14:paraId="1D6C532F"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Quy định này áp dụng đối với cơ quan, tổ chức, cá nhân có các hoạt động liên quan đến công tác bảo đảm yêu cầu phòng, chống thiên tai trong quản lý, vận hành và sử dụng đối với </w:t>
      </w:r>
      <w:r w:rsidRPr="002A6E24">
        <w:rPr>
          <w:rFonts w:ascii="Times New Roman" w:hAnsi="Times New Roman"/>
          <w:sz w:val="28"/>
          <w:szCs w:val="28"/>
        </w:rPr>
        <w:t xml:space="preserve">cơ sở hạ tầng, </w:t>
      </w:r>
      <w:r w:rsidRPr="002A6E24">
        <w:rPr>
          <w:rFonts w:ascii="Times New Roman" w:hAnsi="Times New Roman"/>
          <w:sz w:val="28"/>
          <w:szCs w:val="28"/>
          <w:lang w:val="vi-VN"/>
        </w:rPr>
        <w:t>công trình được quy định tại Điều 1 Quy định này.</w:t>
      </w:r>
    </w:p>
    <w:p w14:paraId="5FBFF19D" w14:textId="77777777" w:rsidR="009124A8" w:rsidRPr="002A6E24" w:rsidRDefault="009124A8" w:rsidP="00A24BE1">
      <w:pPr>
        <w:spacing w:before="120" w:after="120" w:line="340" w:lineRule="exact"/>
        <w:ind w:firstLine="709"/>
        <w:jc w:val="both"/>
        <w:rPr>
          <w:rFonts w:ascii="Times New Roman" w:hAnsi="Times New Roman"/>
          <w:b/>
          <w:sz w:val="28"/>
          <w:szCs w:val="28"/>
          <w:lang w:val="vi-VN"/>
        </w:rPr>
      </w:pPr>
      <w:r w:rsidRPr="002A6E24">
        <w:rPr>
          <w:rFonts w:ascii="Times New Roman" w:hAnsi="Times New Roman"/>
          <w:b/>
          <w:sz w:val="28"/>
          <w:szCs w:val="28"/>
          <w:lang w:val="vi-VN"/>
        </w:rPr>
        <w:t xml:space="preserve">Điều 3. Nguyên tắc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w:t>
      </w:r>
    </w:p>
    <w:p w14:paraId="61A4EF12" w14:textId="69C342E1"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lastRenderedPageBreak/>
        <w:t xml:space="preserve">1. Tuân thủ các nguyên tắc bảo đảm yêu cầu phòng, chống thiên tai được quy định tại Điều 4 Thông tư số 13/2021/TT-BNNPTNT </w:t>
      </w:r>
      <w:r w:rsidR="00DB3153" w:rsidRPr="002A6E24">
        <w:rPr>
          <w:rFonts w:ascii="Times New Roman" w:hAnsi="Times New Roman"/>
          <w:sz w:val="28"/>
          <w:szCs w:val="28"/>
          <w:lang w:val="vi-VN"/>
        </w:rPr>
        <w:t xml:space="preserve">được sửa đổi, bổ sung bởi Thông tư số 10/2026/TT-BNNMT </w:t>
      </w:r>
      <w:r w:rsidR="00DB3153" w:rsidRPr="00DB3153">
        <w:rPr>
          <w:rFonts w:ascii="Times New Roman" w:hAnsi="Times New Roman"/>
          <w:sz w:val="28"/>
          <w:szCs w:val="28"/>
          <w:lang w:val="vi-VN"/>
        </w:rPr>
        <w:t>của Bộ trưởng Bộ Nông nghiệp và Môi trường</w:t>
      </w:r>
      <w:r w:rsidRPr="002A6E24">
        <w:rPr>
          <w:rFonts w:ascii="Times New Roman" w:hAnsi="Times New Roman"/>
          <w:sz w:val="28"/>
          <w:szCs w:val="28"/>
          <w:lang w:val="vi-VN"/>
        </w:rPr>
        <w:t xml:space="preserve">.  </w:t>
      </w:r>
    </w:p>
    <w:p w14:paraId="0F7479FB"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2. Tuân thủ các quy định về bảo trì, duy tu bảo dưỡng, sửa chữa công trình.</w:t>
      </w:r>
    </w:p>
    <w:p w14:paraId="02785001"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3. Phát hiện và xử lý kịp thời, hiệu quả sự cố công trình và các hoạt động gia tăng rủi ro thiên tai. </w:t>
      </w:r>
    </w:p>
    <w:p w14:paraId="5CA1E438"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4. Nội dung bảo đảm yêu cầu phòng, chống thiên tai trong quản lý, vận hành và sử dụng các công trình trên địa bàn thành phố phải được lập thành kế hoạch, phương án; phù hợp với điều kiện cụ thể của cơ quan, tổ chức, cá nhân nhằm hạn chế đến mức thấp nhất thiệt hại do thiên tai gây ra, tạo thuận lợi cho công tác khắc phục hậu quả thiên tai và cứu hộ, cứu nạn.</w:t>
      </w:r>
    </w:p>
    <w:p w14:paraId="393F0910" w14:textId="77777777" w:rsidR="00F460ED" w:rsidRPr="002A6E24" w:rsidRDefault="00F460ED" w:rsidP="00A24BE1">
      <w:pPr>
        <w:tabs>
          <w:tab w:val="left" w:pos="0"/>
        </w:tabs>
        <w:spacing w:before="120" w:after="120" w:line="340" w:lineRule="exact"/>
        <w:jc w:val="center"/>
        <w:rPr>
          <w:rFonts w:ascii="Times New Roman" w:hAnsi="Times New Roman"/>
          <w:b/>
          <w:sz w:val="28"/>
          <w:szCs w:val="28"/>
          <w:lang w:val="vi-VN"/>
        </w:rPr>
      </w:pPr>
      <w:r w:rsidRPr="002A6E24">
        <w:rPr>
          <w:rFonts w:ascii="Times New Roman" w:hAnsi="Times New Roman"/>
          <w:b/>
          <w:sz w:val="28"/>
          <w:szCs w:val="28"/>
          <w:lang w:val="vi-VN"/>
        </w:rPr>
        <w:t>Chương II</w:t>
      </w:r>
    </w:p>
    <w:p w14:paraId="424B6A34" w14:textId="77777777" w:rsidR="00F460ED" w:rsidRPr="002A6E24" w:rsidRDefault="00F460ED" w:rsidP="00A24BE1">
      <w:pPr>
        <w:tabs>
          <w:tab w:val="left" w:pos="0"/>
        </w:tabs>
        <w:spacing w:before="120" w:after="120" w:line="340" w:lineRule="exact"/>
        <w:jc w:val="center"/>
        <w:rPr>
          <w:rFonts w:ascii="Times New Roman" w:hAnsi="Times New Roman"/>
          <w:b/>
          <w:sz w:val="28"/>
          <w:szCs w:val="28"/>
          <w:lang w:val="vi-VN"/>
        </w:rPr>
      </w:pPr>
      <w:r w:rsidRPr="002A6E24">
        <w:rPr>
          <w:rFonts w:ascii="Times New Roman" w:hAnsi="Times New Roman"/>
          <w:b/>
          <w:sz w:val="28"/>
          <w:szCs w:val="28"/>
          <w:lang w:val="vi-VN"/>
        </w:rPr>
        <w:t>NHỮNG QUY ĐỊNH CỤ THỂ</w:t>
      </w:r>
    </w:p>
    <w:p w14:paraId="02955567" w14:textId="77777777" w:rsidR="009124A8" w:rsidRPr="002A6E24" w:rsidRDefault="009124A8" w:rsidP="00A24BE1">
      <w:pPr>
        <w:spacing w:before="120" w:after="120" w:line="340" w:lineRule="exact"/>
        <w:ind w:firstLine="709"/>
        <w:jc w:val="both"/>
        <w:rPr>
          <w:rFonts w:ascii="Times New Roman" w:hAnsi="Times New Roman"/>
          <w:b/>
          <w:sz w:val="28"/>
          <w:szCs w:val="28"/>
          <w:lang w:val="vi-VN"/>
        </w:rPr>
      </w:pPr>
      <w:r w:rsidRPr="002A6E24">
        <w:rPr>
          <w:rFonts w:ascii="Times New Roman" w:hAnsi="Times New Roman"/>
          <w:b/>
          <w:sz w:val="28"/>
          <w:szCs w:val="28"/>
          <w:lang w:val="vi-VN"/>
        </w:rPr>
        <w:t>Điều 4. Bảo đảm yêu cầu phòng, chống thiên tai trong quản lý, vận hành, sử dụng khu khai thác khoáng sản và khu khai thác tài nguyên thiên nhiên khác</w:t>
      </w:r>
    </w:p>
    <w:p w14:paraId="35F9FE5A"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1. Theo dõi, cập nhật thông tin diễn biến thiên tai ảnh hưởng trực tiếp đến an toàn công trình, hạng mục công trình trong khu khai thác khoáng sản và khu khai thác tài nguyên khác.</w:t>
      </w:r>
    </w:p>
    <w:p w14:paraId="529F836F"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2.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14:paraId="4C8227C5"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3. Kiểm tra các điều kiện khai thác, bảo đảm an toàn theo đúng thiết kế đã được thẩm định, phê duyệt. Kiểm tra, rà soát hiện trạng mức độ an toàn tại các khu vực khai thác, bãi thải, hồ lắng, hồ chứa chất thải; đánh giá mức độ an toàn của bờ bao, hồ chứa bùn thải, hồ lắng, bãi thải.</w:t>
      </w:r>
    </w:p>
    <w:p w14:paraId="383C805E"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4. Khai thác theo đúng hồ sơ cấp phép, hồ sơ thiết kế bản vẽ thi công, thiết kế mỏ, ranh giới, diện tích, độ sâu cho phép; có biện pháp thoát nước không để tạo thành hố chứa nước (nhất là khu vực đáy moong khai thác) nhằm bảo đảm an toàn.</w:t>
      </w:r>
    </w:p>
    <w:p w14:paraId="04155AC9" w14:textId="71B43633"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5. Bố trí rào, chắn xung quanh khu vực khai thác (đặc biệt là các khu vực trong quá trình khai thác tạo thành hố sâu chứa nước), phía trên các vách moong hiện hữu, cắm biển cảnh báo nguy hiểm, bố trí lực lượng bảo vệ kiểm tra không để người dân, gia súc vào khu vực khai thác nhằm </w:t>
      </w:r>
      <w:r w:rsidR="001D219D" w:rsidRPr="002A6E24">
        <w:rPr>
          <w:rFonts w:ascii="Times New Roman" w:hAnsi="Times New Roman"/>
          <w:sz w:val="28"/>
          <w:szCs w:val="28"/>
          <w:lang w:val="vi-VN"/>
        </w:rPr>
        <w:t>bảo</w:t>
      </w:r>
      <w:r w:rsidR="001D219D" w:rsidRPr="002A6E24">
        <w:rPr>
          <w:rFonts w:ascii="Times New Roman" w:hAnsi="Times New Roman"/>
          <w:sz w:val="28"/>
          <w:szCs w:val="28"/>
          <w:lang w:val="vi-VN"/>
        </w:rPr>
        <w:t xml:space="preserve"> </w:t>
      </w:r>
      <w:r w:rsidRPr="002A6E24">
        <w:rPr>
          <w:rFonts w:ascii="Times New Roman" w:hAnsi="Times New Roman"/>
          <w:sz w:val="28"/>
          <w:szCs w:val="28"/>
          <w:lang w:val="vi-VN"/>
        </w:rPr>
        <w:t xml:space="preserve">đảm an toàn tính mạng, tài sản. Tổ chức kiểm soát khu vực khai thác khoáng sản và các khu vực khác có liên quan, trường hợp có </w:t>
      </w:r>
      <w:r w:rsidRPr="002A6E24">
        <w:rPr>
          <w:rFonts w:ascii="Times New Roman" w:hAnsi="Times New Roman"/>
          <w:sz w:val="28"/>
          <w:szCs w:val="28"/>
          <w:lang w:val="vi-VN"/>
        </w:rPr>
        <w:lastRenderedPageBreak/>
        <w:t>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14:paraId="4248932E"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6. Có các biện pháp phòng, chống các sự cố, chủ động về lực lượng, phương tiện để sẵn sàng tham gia ứng phó kịp thời các tình huống thiên tai có thể xảy ra (nhất là vào mùa mưa bão). Bảo đảm an toàn lao động và các quy định khác có liên quan về an toàn trong khai thác mỏ; chịu trách nhiệm trước pháp luật nếu xảy ra sự cố mất an toàn gây ảnh hưởng đến tính mạng con người và tài sản.</w:t>
      </w:r>
    </w:p>
    <w:p w14:paraId="75433475" w14:textId="77777777" w:rsidR="009124A8" w:rsidRPr="002A6E24" w:rsidRDefault="009124A8" w:rsidP="00A24BE1">
      <w:pPr>
        <w:spacing w:before="120" w:after="120" w:line="340" w:lineRule="exact"/>
        <w:ind w:firstLine="709"/>
        <w:jc w:val="both"/>
        <w:rPr>
          <w:rFonts w:ascii="Times New Roman" w:hAnsi="Times New Roman"/>
          <w:b/>
          <w:sz w:val="28"/>
          <w:szCs w:val="28"/>
          <w:lang w:val="vi-VN"/>
        </w:rPr>
      </w:pPr>
      <w:r w:rsidRPr="002A6E24">
        <w:rPr>
          <w:rFonts w:ascii="Times New Roman" w:hAnsi="Times New Roman"/>
          <w:b/>
          <w:sz w:val="28"/>
          <w:szCs w:val="28"/>
          <w:lang w:val="vi-VN"/>
        </w:rPr>
        <w:t>Điều 5. Bảo đảm yêu cầu phòng, chống thiên tai trong quản lý, vận hành, sử dụng khu đô thị, điểm dân cư nông thôn</w:t>
      </w:r>
    </w:p>
    <w:p w14:paraId="2E406A29"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1. Thông báo và yêu cầu người dân, chủ sở hữu công trình kiểm tra, thực hiện các biện pháp giằng chống, gia cố bảo đảm an toàn công trình, nhà ở trước mùa mưa bão.</w:t>
      </w:r>
    </w:p>
    <w:p w14:paraId="783571E5"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2. Xây dựng phương án bảo đảm tiêu thoát nước đô thị, chống ngập úng; tổ chức rà soát, kiểm tra hệ thống tiêu thoát nước của khu vực đô thị nhằm bảo đảm việc chống ngập úng khi có mưa, lũ.</w:t>
      </w:r>
    </w:p>
    <w:p w14:paraId="355F5794" w14:textId="34042B9F"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3. Xây dựng và thực hiện kế hoạch cắt tỉa cây xanh hàng năm bảo đảm an toàn cho người dân trong mùa mưa bão; bảo đảm an toàn điện, cung cấp nước sạch cho người dân tại các vùng bị </w:t>
      </w:r>
      <w:r w:rsidR="005A14A1" w:rsidRPr="005A14A1">
        <w:rPr>
          <w:rFonts w:ascii="Times New Roman" w:hAnsi="Times New Roman"/>
          <w:sz w:val="28"/>
          <w:szCs w:val="28"/>
          <w:lang w:val="vi-VN"/>
        </w:rPr>
        <w:t>ảnh hưởng bởi thiên tai</w:t>
      </w:r>
      <w:r w:rsidRPr="002A6E24">
        <w:rPr>
          <w:rFonts w:ascii="Times New Roman" w:hAnsi="Times New Roman"/>
          <w:sz w:val="28"/>
          <w:szCs w:val="28"/>
          <w:lang w:val="vi-VN"/>
        </w:rPr>
        <w:t>.</w:t>
      </w:r>
    </w:p>
    <w:p w14:paraId="25AF8622"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4. Chuẩn bị sẵn sàng phương án sơ tán, di dời, bảo đảm an toàn cho người dân và tài sản khi có thiên tai.</w:t>
      </w:r>
    </w:p>
    <w:p w14:paraId="59B9971F" w14:textId="77777777" w:rsidR="009124A8" w:rsidRPr="002A6E24" w:rsidRDefault="009124A8" w:rsidP="00A24BE1">
      <w:pPr>
        <w:spacing w:before="120" w:after="120" w:line="340" w:lineRule="exact"/>
        <w:ind w:firstLine="709"/>
        <w:jc w:val="both"/>
        <w:rPr>
          <w:rFonts w:ascii="Times New Roman" w:hAnsi="Times New Roman"/>
          <w:b/>
          <w:sz w:val="28"/>
          <w:szCs w:val="28"/>
          <w:lang w:val="vi-VN"/>
        </w:rPr>
      </w:pPr>
      <w:r w:rsidRPr="002A6E24">
        <w:rPr>
          <w:rFonts w:ascii="Times New Roman" w:hAnsi="Times New Roman"/>
          <w:b/>
          <w:sz w:val="28"/>
          <w:szCs w:val="28"/>
          <w:lang w:val="vi-VN"/>
        </w:rPr>
        <w:t>Điều 6. Bảo đảm yêu cầu phòng, chống thiên tai trong quản lý, vận hành, sử dụng điểm du lịch, khu du lịch; khu di tích</w:t>
      </w:r>
    </w:p>
    <w:p w14:paraId="3FE7791F"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1. Theo dõi, cập nhật thông tin diễn biến thiên tai để có hướng dẫn cần thiết, có biện pháp bảo đảm an toàn cho người lao động, khách du lịch, khách tham quan vào tham quan, nghỉ dưỡng, đồng thời chủ động tạm ngừng phục vụ khách du lịch, khách tham quan và các hoạt động ngoài trời khi có cảnh báo thiên tai.</w:t>
      </w:r>
    </w:p>
    <w:p w14:paraId="2E1E7394" w14:textId="00CCBFDB"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2. Kiểm tra, rà soát thực trạng cơ sở vật chất và có biện pháp gia cố, </w:t>
      </w:r>
      <w:r w:rsidR="00E8346D" w:rsidRPr="00E8346D">
        <w:rPr>
          <w:rFonts w:ascii="Times New Roman" w:hAnsi="Times New Roman"/>
          <w:sz w:val="28"/>
          <w:szCs w:val="28"/>
          <w:lang w:val="vi-VN"/>
        </w:rPr>
        <w:t>ch</w:t>
      </w:r>
      <w:r w:rsidRPr="002A6E24">
        <w:rPr>
          <w:rFonts w:ascii="Times New Roman" w:hAnsi="Times New Roman"/>
          <w:sz w:val="28"/>
          <w:szCs w:val="28"/>
          <w:lang w:val="vi-VN"/>
        </w:rPr>
        <w:t>ằng chống bảo đảm an toàn công trình, cơ sở hạ tầng, cắt tỉa cây xanh trong khuôn viên; chủ động bố trí nhân lực, phương tiện, chuẩn bị trang thiết bị và nhu yếu phẩm cần thiết để bảo đảm an toàn tuyệt đối cho người lao động và du khách.</w:t>
      </w:r>
    </w:p>
    <w:p w14:paraId="6144BC05" w14:textId="7E0CF729"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3. Đối với các điểm du lịch, khu du lịch, khu di tích tại các vùng trũng thấp, ven sông</w:t>
      </w:r>
      <w:r w:rsidR="00C024DB" w:rsidRPr="002A6E24">
        <w:rPr>
          <w:rFonts w:ascii="Times New Roman" w:hAnsi="Times New Roman"/>
          <w:sz w:val="28"/>
          <w:szCs w:val="28"/>
          <w:lang w:val="vi-VN"/>
        </w:rPr>
        <w:t>, ven biển</w:t>
      </w:r>
      <w:r w:rsidRPr="002A6E24">
        <w:rPr>
          <w:rFonts w:ascii="Times New Roman" w:hAnsi="Times New Roman"/>
          <w:sz w:val="28"/>
          <w:szCs w:val="28"/>
          <w:lang w:val="vi-VN"/>
        </w:rPr>
        <w:t xml:space="preserve"> phải chuẩn bị sẵn sàng phương án sơ tán, di dời, bảo đảm an toàn cho khách du lịch và tài sản trước khi thiên tai xảy ra.</w:t>
      </w:r>
    </w:p>
    <w:p w14:paraId="24EE020E" w14:textId="77777777" w:rsidR="009124A8" w:rsidRPr="002A6E24" w:rsidRDefault="009124A8" w:rsidP="00A24BE1">
      <w:pPr>
        <w:spacing w:before="120" w:after="120" w:line="340" w:lineRule="exact"/>
        <w:ind w:firstLine="709"/>
        <w:jc w:val="both"/>
        <w:rPr>
          <w:rFonts w:ascii="Times New Roman" w:hAnsi="Times New Roman"/>
          <w:b/>
          <w:sz w:val="28"/>
          <w:szCs w:val="28"/>
          <w:lang w:val="vi-VN"/>
        </w:rPr>
      </w:pPr>
      <w:r w:rsidRPr="002A6E24">
        <w:rPr>
          <w:rFonts w:ascii="Times New Roman" w:hAnsi="Times New Roman"/>
          <w:b/>
          <w:sz w:val="28"/>
          <w:szCs w:val="28"/>
          <w:lang w:val="vi-VN"/>
        </w:rPr>
        <w:lastRenderedPageBreak/>
        <w:t xml:space="preserve">Điều 7. </w:t>
      </w:r>
      <w:bookmarkStart w:id="0" w:name="dieu_6"/>
      <w:r w:rsidRPr="002A6E24">
        <w:rPr>
          <w:rFonts w:ascii="Times New Roman" w:hAnsi="Times New Roman"/>
          <w:b/>
          <w:sz w:val="28"/>
          <w:szCs w:val="28"/>
          <w:lang w:val="vi-VN"/>
        </w:rPr>
        <w:t>Bảo đảm yêu cầu phòng, chống thiên tai trong quản lý, vận hành và sử dụng khu công nghiệp</w:t>
      </w:r>
      <w:bookmarkEnd w:id="0"/>
    </w:p>
    <w:p w14:paraId="59D19EB0"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1. Theo dõi, cập nhật thông tin diễn biến thiên tai ảnh hưởng trực tiếp đến an toàn công trình, hạng mục công trình trong khu công nghiệp để chủ động ứng phó phù hợp.</w:t>
      </w:r>
    </w:p>
    <w:p w14:paraId="59C1AA57"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2. Xây dựng phương án phòng, chống thiên tai nhằm bảo đảm an toàn cho người lao động, công trình, hạng mục công trình, duy trì hoạt động của khu công nghiệp khi có các tình huống thiên tai xảy ra.</w:t>
      </w:r>
    </w:p>
    <w:p w14:paraId="75B0B4BA" w14:textId="55F8EC18"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3. Trước mùa mưa bão hằng năm, rà soát và thực hiện các biện pháp gia cố, giằng chống bảo đảm an toàn (đặc biệt hệ thống mái tôn, vách tôn, trần nhựa, cửa kính, thiết bị máy móc), tháo dỡ các thiết bị, bộ phận không bảo đảm an toàn khi có thiên tai. Kiểm tra các thiết bị điện, đèn chiếu sáng, biển báo và hạ tầng kỹ thuật khác để </w:t>
      </w:r>
      <w:r w:rsidR="001D219D" w:rsidRPr="002A6E24">
        <w:rPr>
          <w:rFonts w:ascii="Times New Roman" w:hAnsi="Times New Roman"/>
          <w:sz w:val="28"/>
          <w:szCs w:val="28"/>
          <w:lang w:val="vi-VN"/>
        </w:rPr>
        <w:t>bảo</w:t>
      </w:r>
      <w:r w:rsidR="001D219D" w:rsidRPr="002A6E24">
        <w:rPr>
          <w:rFonts w:ascii="Times New Roman" w:hAnsi="Times New Roman"/>
          <w:sz w:val="28"/>
          <w:szCs w:val="28"/>
          <w:lang w:val="vi-VN"/>
        </w:rPr>
        <w:t xml:space="preserve"> </w:t>
      </w:r>
      <w:r w:rsidRPr="002A6E24">
        <w:rPr>
          <w:rFonts w:ascii="Times New Roman" w:hAnsi="Times New Roman"/>
          <w:sz w:val="28"/>
          <w:szCs w:val="28"/>
          <w:lang w:val="vi-VN"/>
        </w:rPr>
        <w:t>đảm an toàn trong mùa mưa, bão.</w:t>
      </w:r>
    </w:p>
    <w:p w14:paraId="17123DB5" w14:textId="77777777" w:rsidR="009124A8" w:rsidRPr="002A6E24" w:rsidRDefault="009124A8" w:rsidP="00A24BE1">
      <w:pPr>
        <w:spacing w:before="120" w:after="120" w:line="340" w:lineRule="exact"/>
        <w:ind w:firstLine="709"/>
        <w:jc w:val="both"/>
        <w:rPr>
          <w:rFonts w:ascii="Times New Roman" w:hAnsi="Times New Roman"/>
          <w:b/>
          <w:sz w:val="28"/>
          <w:szCs w:val="28"/>
          <w:lang w:val="vi-VN"/>
        </w:rPr>
      </w:pPr>
      <w:bookmarkStart w:id="1" w:name="dieu_8"/>
      <w:r w:rsidRPr="002A6E24">
        <w:rPr>
          <w:rFonts w:ascii="Times New Roman" w:hAnsi="Times New Roman"/>
          <w:b/>
          <w:sz w:val="28"/>
          <w:szCs w:val="28"/>
          <w:lang w:val="vi-VN"/>
        </w:rPr>
        <w:t>Điều 8. Bảo đảm yêu cầu phòng, chống thiên tai trong quản lý, vận hành, sử dụng công trình giao thông, điện lực, viễn thông và công trình hạ tầng kỹ thuật khác</w:t>
      </w:r>
      <w:bookmarkEnd w:id="1"/>
    </w:p>
    <w:p w14:paraId="31D5FF3A"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1.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14:paraId="79AD2FEE"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2. Đo đạc, quan trắc, theo dõi, giám sát an toàn công trình, khu vực chịu tác động khi vận hành công trình và thiên tai ảnh hưởng đến an toàn công trình.</w:t>
      </w:r>
    </w:p>
    <w:p w14:paraId="0414B1D4"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3. Kiểm tra, đánh giá thường xuyên hiện trạng an toàn công trình, hạng mục công trình; chủ động thực hiện biện pháp phòng chống, xử lý các hư hỏng để bảo đảm an toàn công trình, hạng mục công trình trước thiên tai.</w:t>
      </w:r>
    </w:p>
    <w:p w14:paraId="28F6C8F1"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4. Xây dựng, phê duyệt quy trình vận hành công trình (đối với công trình phải xây dựng quy trình vận hành).</w:t>
      </w:r>
    </w:p>
    <w:p w14:paraId="1E877E80"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5. Tổ chức lập và lưu trữ hồ sơ về quản lý công trình, cơ sở dữ liệu về thiên tai trong quản lý, vận hành và sử dụng công trình.</w:t>
      </w:r>
    </w:p>
    <w:p w14:paraId="1EF6E99E" w14:textId="13EF99A2" w:rsidR="00930663" w:rsidRPr="002A6E24" w:rsidRDefault="00930663" w:rsidP="00930663">
      <w:pPr>
        <w:spacing w:before="120"/>
        <w:ind w:firstLine="709"/>
        <w:jc w:val="both"/>
        <w:rPr>
          <w:rFonts w:ascii="Times New Roman" w:hAnsi="Times New Roman"/>
          <w:b/>
          <w:sz w:val="28"/>
          <w:szCs w:val="28"/>
          <w:lang w:val="vi-VN"/>
        </w:rPr>
      </w:pPr>
      <w:r w:rsidRPr="002A6E24">
        <w:rPr>
          <w:rFonts w:ascii="Times New Roman" w:hAnsi="Times New Roman"/>
          <w:b/>
          <w:sz w:val="28"/>
          <w:szCs w:val="28"/>
          <w:lang w:val="vi-VN"/>
        </w:rPr>
        <w:t xml:space="preserve">Điều </w:t>
      </w:r>
      <w:r w:rsidR="00BB6F52" w:rsidRPr="002A6E24">
        <w:rPr>
          <w:rFonts w:ascii="Times New Roman" w:hAnsi="Times New Roman"/>
          <w:b/>
          <w:sz w:val="28"/>
          <w:szCs w:val="28"/>
          <w:lang w:val="vi-VN"/>
        </w:rPr>
        <w:t>9</w:t>
      </w:r>
      <w:r w:rsidRPr="002A6E24">
        <w:rPr>
          <w:rFonts w:ascii="Times New Roman" w:hAnsi="Times New Roman"/>
          <w:b/>
          <w:sz w:val="28"/>
          <w:szCs w:val="28"/>
          <w:lang w:val="vi-VN"/>
        </w:rPr>
        <w:t>. Bảo đảm yêu cầu phòng, chống thiên tai trong quản lý, vận hành, sử dụng công trình phòng, chống thiên tai thuộc lĩnh vực nông nghiệp và phát triển nông thôn</w:t>
      </w:r>
    </w:p>
    <w:p w14:paraId="58F31AD6" w14:textId="67A1B342" w:rsidR="00BB6F52" w:rsidRPr="002A6E24" w:rsidRDefault="00930663" w:rsidP="00BB6F52">
      <w:pPr>
        <w:spacing w:before="120"/>
        <w:ind w:firstLine="709"/>
        <w:jc w:val="both"/>
        <w:rPr>
          <w:rFonts w:ascii="Times New Roman" w:hAnsi="Times New Roman"/>
          <w:sz w:val="28"/>
          <w:szCs w:val="28"/>
          <w:lang w:val="vi-VN"/>
        </w:rPr>
      </w:pPr>
      <w:r w:rsidRPr="002A6E24">
        <w:rPr>
          <w:rFonts w:ascii="Times New Roman" w:hAnsi="Times New Roman"/>
          <w:sz w:val="28"/>
          <w:szCs w:val="28"/>
          <w:lang w:val="vi-VN"/>
        </w:rPr>
        <w:lastRenderedPageBreak/>
        <w:t>Thực hiện theo quy định tại các Điều 7, 8, 9,</w:t>
      </w:r>
      <w:r w:rsidR="00CA483B" w:rsidRPr="002A6E24">
        <w:rPr>
          <w:rFonts w:ascii="Times New Roman" w:hAnsi="Times New Roman"/>
          <w:sz w:val="28"/>
          <w:szCs w:val="28"/>
          <w:lang w:val="vi-VN"/>
        </w:rPr>
        <w:t xml:space="preserve"> </w:t>
      </w:r>
      <w:r w:rsidR="007C508A" w:rsidRPr="002A6E24">
        <w:rPr>
          <w:rFonts w:ascii="Times New Roman" w:hAnsi="Times New Roman"/>
          <w:sz w:val="28"/>
          <w:szCs w:val="28"/>
          <w:lang w:val="vi-VN"/>
        </w:rPr>
        <w:t>10</w:t>
      </w:r>
      <w:r w:rsidR="001D1B6D" w:rsidRPr="002A6E24">
        <w:rPr>
          <w:rFonts w:ascii="Times New Roman" w:hAnsi="Times New Roman"/>
          <w:sz w:val="28"/>
          <w:szCs w:val="28"/>
          <w:lang w:val="vi-VN"/>
        </w:rPr>
        <w:t>,</w:t>
      </w:r>
      <w:r w:rsidRPr="002A6E24">
        <w:rPr>
          <w:rFonts w:ascii="Times New Roman" w:hAnsi="Times New Roman"/>
          <w:sz w:val="28"/>
          <w:szCs w:val="28"/>
          <w:lang w:val="vi-VN"/>
        </w:rPr>
        <w:t xml:space="preserve"> Chương III, Thông tư số 13/2021/TT-BNNPTNT</w:t>
      </w:r>
      <w:r w:rsidR="00821470" w:rsidRPr="002A6E24">
        <w:rPr>
          <w:rFonts w:ascii="Times New Roman" w:hAnsi="Times New Roman"/>
          <w:sz w:val="28"/>
          <w:szCs w:val="28"/>
          <w:lang w:val="vi-VN"/>
        </w:rPr>
        <w:t xml:space="preserve"> được sửa đổi, bổ sung bởi Thông tư số 10/2026/TT-BNNMT của Bộ trưởng Bộ Nông nghiệp và Môi trường</w:t>
      </w:r>
      <w:r w:rsidRPr="002A6E24">
        <w:rPr>
          <w:rFonts w:ascii="Times New Roman" w:hAnsi="Times New Roman"/>
          <w:sz w:val="28"/>
          <w:szCs w:val="28"/>
          <w:lang w:val="vi-VN"/>
        </w:rPr>
        <w:t>.</w:t>
      </w:r>
    </w:p>
    <w:p w14:paraId="456FDD34" w14:textId="30AC6FFF" w:rsidR="00F460ED" w:rsidRPr="002A6E24" w:rsidRDefault="00F460ED" w:rsidP="00BB6F52">
      <w:pPr>
        <w:spacing w:before="120"/>
        <w:jc w:val="center"/>
        <w:rPr>
          <w:rFonts w:ascii="Times New Roman" w:hAnsi="Times New Roman"/>
          <w:b/>
          <w:sz w:val="28"/>
          <w:szCs w:val="28"/>
          <w:lang w:val="vi-VN"/>
        </w:rPr>
      </w:pPr>
      <w:r w:rsidRPr="002A6E24">
        <w:rPr>
          <w:rFonts w:ascii="Times New Roman" w:hAnsi="Times New Roman"/>
          <w:b/>
          <w:sz w:val="28"/>
          <w:szCs w:val="28"/>
          <w:lang w:val="vi-VN"/>
        </w:rPr>
        <w:t>Chương III</w:t>
      </w:r>
    </w:p>
    <w:p w14:paraId="6F85DB38" w14:textId="77777777" w:rsidR="00F460ED" w:rsidRPr="002A6E24" w:rsidRDefault="00F460ED" w:rsidP="00A24BE1">
      <w:pPr>
        <w:tabs>
          <w:tab w:val="left" w:pos="0"/>
        </w:tabs>
        <w:spacing w:before="120" w:after="120" w:line="340" w:lineRule="exact"/>
        <w:jc w:val="center"/>
        <w:rPr>
          <w:rFonts w:ascii="Times New Roman" w:hAnsi="Times New Roman"/>
          <w:b/>
          <w:sz w:val="28"/>
          <w:szCs w:val="28"/>
          <w:lang w:val="vi-VN"/>
        </w:rPr>
      </w:pPr>
      <w:r w:rsidRPr="002A6E24">
        <w:rPr>
          <w:rFonts w:ascii="Times New Roman" w:hAnsi="Times New Roman"/>
          <w:b/>
          <w:sz w:val="28"/>
          <w:szCs w:val="28"/>
          <w:lang w:val="vi-VN"/>
        </w:rPr>
        <w:t>TỔ CHỨC THỰC HIỆN</w:t>
      </w:r>
    </w:p>
    <w:p w14:paraId="30140D41" w14:textId="28E0AF8D" w:rsidR="009124A8" w:rsidRPr="002A6E24" w:rsidRDefault="009124A8" w:rsidP="00A24BE1">
      <w:pPr>
        <w:pStyle w:val="ThngthngWeb"/>
        <w:shd w:val="clear" w:color="auto" w:fill="FFFFFF"/>
        <w:spacing w:before="120" w:beforeAutospacing="0" w:after="120" w:afterAutospacing="0" w:line="340" w:lineRule="exact"/>
        <w:ind w:firstLine="709"/>
        <w:jc w:val="both"/>
        <w:rPr>
          <w:sz w:val="28"/>
          <w:szCs w:val="28"/>
          <w:lang w:val="vi-VN"/>
        </w:rPr>
      </w:pPr>
      <w:r w:rsidRPr="002A6E24">
        <w:rPr>
          <w:b/>
          <w:sz w:val="28"/>
          <w:szCs w:val="28"/>
          <w:lang w:val="vi-VN"/>
        </w:rPr>
        <w:t xml:space="preserve">Điều </w:t>
      </w:r>
      <w:r w:rsidR="00F14014" w:rsidRPr="002A6E24">
        <w:rPr>
          <w:b/>
          <w:sz w:val="28"/>
          <w:szCs w:val="28"/>
        </w:rPr>
        <w:t>10</w:t>
      </w:r>
      <w:r w:rsidRPr="002A6E24">
        <w:rPr>
          <w:b/>
          <w:sz w:val="28"/>
          <w:szCs w:val="28"/>
          <w:lang w:val="vi-VN"/>
        </w:rPr>
        <w:t>. Trách nhiệm của các sở, ban, ngành, cơ quan, đoàn thể</w:t>
      </w:r>
    </w:p>
    <w:p w14:paraId="0C4D30B0"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1. Sở Nông nghiệp và Môi trường (Cơ quan giúp việc Ban Chỉ huy Phòng thủ dân sự thành phố về phòng, chống thiên tai).</w:t>
      </w:r>
    </w:p>
    <w:p w14:paraId="08517AA6" w14:textId="509A7507" w:rsidR="009124A8" w:rsidRPr="00A15A52"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a) </w:t>
      </w:r>
      <w:r w:rsidR="00A15A52" w:rsidRPr="00A15A52">
        <w:rPr>
          <w:rFonts w:ascii="Times New Roman" w:hAnsi="Times New Roman"/>
          <w:sz w:val="28"/>
          <w:szCs w:val="28"/>
          <w:lang w:val="vi-VN"/>
        </w:rPr>
        <w:t>Chủ trì, phối hợp với các sở, ban, ngành, đơn vị và địa phương tổ chức thông tin, tuyên truyền nội dung của Quy định này trên phạm vi toàn thành phố</w:t>
      </w:r>
      <w:r w:rsidR="00A15A52" w:rsidRPr="00A15A52">
        <w:rPr>
          <w:rFonts w:ascii="Times New Roman" w:hAnsi="Times New Roman"/>
          <w:sz w:val="28"/>
          <w:szCs w:val="28"/>
          <w:lang w:val="vi-VN"/>
        </w:rPr>
        <w:t>;</w:t>
      </w:r>
      <w:r w:rsidR="00A15A52" w:rsidRPr="002A6E24">
        <w:rPr>
          <w:rFonts w:ascii="Times New Roman" w:hAnsi="Times New Roman"/>
          <w:sz w:val="28"/>
          <w:szCs w:val="28"/>
          <w:lang w:val="vi-VN"/>
        </w:rPr>
        <w:t xml:space="preserve"> </w:t>
      </w:r>
      <w:r w:rsidR="00A15A52" w:rsidRPr="00A15A52">
        <w:rPr>
          <w:rFonts w:ascii="Times New Roman" w:hAnsi="Times New Roman"/>
          <w:sz w:val="28"/>
          <w:szCs w:val="28"/>
          <w:lang w:val="vi-VN"/>
        </w:rPr>
        <w:t>t</w:t>
      </w:r>
      <w:r w:rsidRPr="002A6E24">
        <w:rPr>
          <w:rFonts w:ascii="Times New Roman" w:hAnsi="Times New Roman"/>
          <w:sz w:val="28"/>
          <w:szCs w:val="28"/>
          <w:lang w:val="vi-VN"/>
        </w:rPr>
        <w:t>ham mưu Ủy ban nhân dân thành phố chỉ đạo, đôn đốc các địa phương, các sở, ban, ngành, các tổ chức, cá nhân có liên quan triển khai thực hiện Quy định này theo thẩm quyền</w:t>
      </w:r>
      <w:r w:rsidR="00A15A52" w:rsidRPr="00A15A52">
        <w:rPr>
          <w:rFonts w:ascii="Times New Roman" w:hAnsi="Times New Roman"/>
          <w:sz w:val="28"/>
          <w:szCs w:val="28"/>
          <w:lang w:val="vi-VN"/>
        </w:rPr>
        <w:t xml:space="preserve">; </w:t>
      </w:r>
    </w:p>
    <w:p w14:paraId="38DAFA50" w14:textId="5760B427" w:rsidR="009124A8" w:rsidRPr="002A6E24" w:rsidRDefault="009124A8" w:rsidP="00A24BE1">
      <w:pPr>
        <w:pStyle w:val="ThngthngWeb"/>
        <w:shd w:val="clear" w:color="auto" w:fill="FFFFFF"/>
        <w:spacing w:before="120" w:beforeAutospacing="0" w:after="120" w:afterAutospacing="0" w:line="340" w:lineRule="exact"/>
        <w:ind w:firstLine="709"/>
        <w:jc w:val="both"/>
        <w:rPr>
          <w:sz w:val="28"/>
          <w:szCs w:val="28"/>
          <w:lang w:val="vi-VN"/>
        </w:rPr>
      </w:pPr>
      <w:r w:rsidRPr="002A6E24">
        <w:rPr>
          <w:sz w:val="28"/>
          <w:szCs w:val="28"/>
          <w:lang w:val="vi-VN"/>
        </w:rPr>
        <w:t xml:space="preserve">b) Định kỳ </w:t>
      </w:r>
      <w:r w:rsidR="00E711F5" w:rsidRPr="002A6E24">
        <w:rPr>
          <w:sz w:val="28"/>
          <w:szCs w:val="28"/>
          <w:lang w:val="vi-VN"/>
        </w:rPr>
        <w:t xml:space="preserve">trước </w:t>
      </w:r>
      <w:r w:rsidR="00336A06" w:rsidRPr="002A6E24">
        <w:rPr>
          <w:sz w:val="28"/>
          <w:szCs w:val="28"/>
          <w:lang w:val="vi-VN"/>
        </w:rPr>
        <w:t xml:space="preserve">mùa lũ </w:t>
      </w:r>
      <w:r w:rsidRPr="002A6E24">
        <w:rPr>
          <w:sz w:val="28"/>
          <w:szCs w:val="28"/>
          <w:lang w:val="vi-VN"/>
        </w:rPr>
        <w:t>hàng năm</w:t>
      </w:r>
      <w:r w:rsidR="00720875" w:rsidRPr="002A6E24">
        <w:rPr>
          <w:sz w:val="28"/>
          <w:szCs w:val="28"/>
          <w:lang w:val="vi-VN"/>
        </w:rPr>
        <w:t xml:space="preserve"> (</w:t>
      </w:r>
      <w:r w:rsidR="00336A06" w:rsidRPr="002A6E24">
        <w:rPr>
          <w:sz w:val="28"/>
          <w:szCs w:val="28"/>
          <w:lang w:val="vi-VN"/>
        </w:rPr>
        <w:t>ngày 15 tháng 6</w:t>
      </w:r>
      <w:r w:rsidR="00DB3153" w:rsidRPr="00E005C2">
        <w:rPr>
          <w:sz w:val="28"/>
          <w:szCs w:val="28"/>
          <w:lang w:val="vi-VN"/>
        </w:rPr>
        <w:t>,</w:t>
      </w:r>
      <w:r w:rsidR="00336A06" w:rsidRPr="002A6E24">
        <w:rPr>
          <w:sz w:val="28"/>
          <w:szCs w:val="28"/>
          <w:lang w:val="vi-VN"/>
        </w:rPr>
        <w:t xml:space="preserve"> </w:t>
      </w:r>
      <w:r w:rsidR="00720875" w:rsidRPr="002A6E24">
        <w:rPr>
          <w:sz w:val="28"/>
          <w:szCs w:val="28"/>
          <w:lang w:val="vi-VN"/>
        </w:rPr>
        <w:t xml:space="preserve">quy định tại điểm a </w:t>
      </w:r>
      <w:r w:rsidR="00960849" w:rsidRPr="002A6E24">
        <w:rPr>
          <w:sz w:val="28"/>
          <w:szCs w:val="28"/>
          <w:lang w:val="vi-VN"/>
        </w:rPr>
        <w:t>khoản 27 Điều 5 Quyết định số 18/2021/QĐ-TTg ngày 22 tháng 4 năm 2021</w:t>
      </w:r>
      <w:r w:rsidR="00F14014" w:rsidRPr="002A6E24">
        <w:rPr>
          <w:sz w:val="28"/>
          <w:szCs w:val="28"/>
          <w:lang w:val="vi-VN"/>
        </w:rPr>
        <w:t xml:space="preserve"> </w:t>
      </w:r>
      <w:r w:rsidR="00960849" w:rsidRPr="002A6E24">
        <w:rPr>
          <w:sz w:val="28"/>
          <w:szCs w:val="28"/>
          <w:lang w:val="vi-VN"/>
        </w:rPr>
        <w:t>của Thủ tướng Chính phủ),</w:t>
      </w:r>
      <w:r w:rsidRPr="002A6E24">
        <w:rPr>
          <w:sz w:val="28"/>
          <w:szCs w:val="28"/>
          <w:lang w:val="vi-VN"/>
        </w:rPr>
        <w:t xml:space="preserve"> tổng hợp</w:t>
      </w:r>
      <w:r w:rsidR="00ED37C8" w:rsidRPr="002A6E24">
        <w:rPr>
          <w:sz w:val="28"/>
          <w:szCs w:val="28"/>
          <w:lang w:val="vi-VN"/>
        </w:rPr>
        <w:t xml:space="preserve">, tham mưu cho </w:t>
      </w:r>
      <w:r w:rsidRPr="002A6E24">
        <w:rPr>
          <w:sz w:val="28"/>
          <w:szCs w:val="28"/>
          <w:lang w:val="vi-VN"/>
        </w:rPr>
        <w:t xml:space="preserve">Ủy ban nhân dân thành phố </w:t>
      </w:r>
      <w:r w:rsidR="00ED37C8" w:rsidRPr="002A6E24">
        <w:rPr>
          <w:sz w:val="28"/>
          <w:szCs w:val="28"/>
          <w:lang w:val="vi-VN"/>
        </w:rPr>
        <w:t xml:space="preserve">báo cáo </w:t>
      </w:r>
      <w:r w:rsidR="00E711F5" w:rsidRPr="002A6E24">
        <w:rPr>
          <w:sz w:val="28"/>
          <w:szCs w:val="28"/>
          <w:lang w:val="vi-VN"/>
        </w:rPr>
        <w:t xml:space="preserve">Ban Chỉ đạo Phòng thủ dân sự quốc gia và Bộ Nông nghiệp và Môi trường </w:t>
      </w:r>
      <w:r w:rsidRPr="002A6E24">
        <w:rPr>
          <w:sz w:val="28"/>
          <w:szCs w:val="28"/>
          <w:lang w:val="vi-VN"/>
        </w:rPr>
        <w:t xml:space="preserve">các trọng điểm xung yếu và phương án bảo vệ trọng điểm xung yếu về phòng, chống thiên tai đối với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w:t>
      </w:r>
      <w:r w:rsidR="00290753" w:rsidRPr="002A6E24">
        <w:rPr>
          <w:sz w:val="28"/>
          <w:szCs w:val="28"/>
          <w:lang w:val="vi-VN"/>
        </w:rPr>
        <w:t xml:space="preserve">quy định tại điểm e khoản 2 Điều 6 </w:t>
      </w:r>
      <w:r w:rsidR="00E20DA6" w:rsidRPr="002A6E24">
        <w:rPr>
          <w:sz w:val="28"/>
          <w:szCs w:val="28"/>
          <w:lang w:val="vi-VN"/>
        </w:rPr>
        <w:t>Thông tư số 13/2021/TT-BNNPTNT</w:t>
      </w:r>
      <w:r w:rsidR="00DB3153" w:rsidRPr="00DB3153">
        <w:rPr>
          <w:sz w:val="28"/>
          <w:szCs w:val="28"/>
          <w:lang w:val="vi-VN"/>
        </w:rPr>
        <w:t xml:space="preserve"> </w:t>
      </w:r>
      <w:r w:rsidR="00DB3153" w:rsidRPr="002A6E24">
        <w:rPr>
          <w:sz w:val="28"/>
          <w:szCs w:val="28"/>
          <w:lang w:val="vi-VN"/>
        </w:rPr>
        <w:t xml:space="preserve">được sửa đổi, bổ sung bởi Thông tư số 10/2026/TT-BNNMT </w:t>
      </w:r>
      <w:r w:rsidR="00DB3153" w:rsidRPr="00DB3153">
        <w:rPr>
          <w:sz w:val="28"/>
          <w:szCs w:val="28"/>
          <w:lang w:val="vi-VN"/>
        </w:rPr>
        <w:t>của Bộ trưởng Bộ Nông nghiệp và Môi trường</w:t>
      </w:r>
      <w:r w:rsidRPr="002A6E24">
        <w:rPr>
          <w:sz w:val="28"/>
          <w:szCs w:val="28"/>
          <w:lang w:val="vi-VN"/>
        </w:rPr>
        <w:t xml:space="preserve">. Hướng dẫn, kiểm tra, đôn đốc việc thực hiện các quy định </w:t>
      </w:r>
      <w:r w:rsidR="001D219D" w:rsidRPr="002A6E24">
        <w:rPr>
          <w:sz w:val="28"/>
          <w:szCs w:val="28"/>
          <w:lang w:val="vi-VN"/>
        </w:rPr>
        <w:t>bảo</w:t>
      </w:r>
      <w:r w:rsidR="001D219D" w:rsidRPr="002A6E24">
        <w:rPr>
          <w:sz w:val="28"/>
          <w:szCs w:val="28"/>
          <w:lang w:val="vi-VN"/>
        </w:rPr>
        <w:t xml:space="preserve"> </w:t>
      </w:r>
      <w:r w:rsidRPr="002A6E24">
        <w:rPr>
          <w:sz w:val="28"/>
          <w:szCs w:val="28"/>
          <w:lang w:val="vi-VN"/>
        </w:rPr>
        <w:t>đảm an toàn phòng, chống thiên tai trong quản lý, vận hành và sử dụng công trình.</w:t>
      </w:r>
    </w:p>
    <w:p w14:paraId="43C197E5" w14:textId="50885F10" w:rsidR="009124A8" w:rsidRPr="002A6E24" w:rsidRDefault="009124A8" w:rsidP="00A24BE1">
      <w:pPr>
        <w:pStyle w:val="ThngthngWeb"/>
        <w:shd w:val="clear" w:color="auto" w:fill="FFFFFF"/>
        <w:spacing w:before="120" w:beforeAutospacing="0" w:after="120" w:afterAutospacing="0" w:line="340" w:lineRule="exact"/>
        <w:ind w:firstLine="709"/>
        <w:jc w:val="both"/>
        <w:rPr>
          <w:sz w:val="28"/>
          <w:szCs w:val="28"/>
          <w:lang w:val="vi-VN"/>
        </w:rPr>
      </w:pPr>
      <w:r w:rsidRPr="002A6E24">
        <w:rPr>
          <w:sz w:val="28"/>
          <w:szCs w:val="28"/>
          <w:lang w:val="vi-VN"/>
        </w:rPr>
        <w:t>2. Các sở: Công thương; Xây dựng; Văn hóa, Thể thao và Du lịch; Khoa học và Công nghệ; Ban Quản lý khu kinh tế Hải Phòng.</w:t>
      </w:r>
    </w:p>
    <w:p w14:paraId="74ECF4F2" w14:textId="1E1FC128"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a) </w:t>
      </w:r>
      <w:r w:rsidR="00DD27E2" w:rsidRPr="00DD27E2">
        <w:rPr>
          <w:rFonts w:ascii="Times New Roman" w:hAnsi="Times New Roman"/>
          <w:sz w:val="28"/>
          <w:szCs w:val="28"/>
          <w:lang w:val="vi-VN"/>
        </w:rPr>
        <w:t>Theo dõi, đôn đốc, hướng dẫn, kiểm tra việc thực hiện các quy định về bảo đảm yêu cầu phòng, chống thiên tai đối với các cơ quan, đơn vị, doanh nghiệp thuộc phạm vi quản lý của ngành, lĩnh vực theo Quy định này và pháp luật chuyên ngành có liên quan</w:t>
      </w:r>
      <w:r w:rsidRPr="002A6E24">
        <w:rPr>
          <w:rFonts w:ascii="Times New Roman" w:hAnsi="Times New Roman"/>
          <w:sz w:val="28"/>
          <w:szCs w:val="28"/>
          <w:lang w:val="vi-VN"/>
        </w:rPr>
        <w:t>.</w:t>
      </w:r>
    </w:p>
    <w:p w14:paraId="417DD011" w14:textId="50305D6F"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b) Định kỳ </w:t>
      </w:r>
      <w:r w:rsidR="00ED7275" w:rsidRPr="002A6E24">
        <w:rPr>
          <w:rFonts w:ascii="Times New Roman" w:hAnsi="Times New Roman"/>
          <w:sz w:val="28"/>
          <w:szCs w:val="28"/>
          <w:lang w:val="vi-VN"/>
        </w:rPr>
        <w:t xml:space="preserve">trước mùa lũ </w:t>
      </w:r>
      <w:r w:rsidRPr="002A6E24">
        <w:rPr>
          <w:rFonts w:ascii="Times New Roman" w:hAnsi="Times New Roman"/>
          <w:sz w:val="28"/>
          <w:szCs w:val="28"/>
          <w:lang w:val="vi-VN"/>
        </w:rPr>
        <w:t xml:space="preserve">hàng năm </w:t>
      </w:r>
      <w:r w:rsidR="00DD27E2" w:rsidRPr="00DD27E2">
        <w:rPr>
          <w:rFonts w:ascii="Times New Roman" w:hAnsi="Times New Roman"/>
          <w:sz w:val="28"/>
          <w:szCs w:val="28"/>
          <w:lang w:val="vi-VN"/>
        </w:rPr>
        <w:t xml:space="preserve">tổ chức </w:t>
      </w:r>
      <w:r w:rsidRPr="002A6E24">
        <w:rPr>
          <w:rFonts w:ascii="Times New Roman" w:hAnsi="Times New Roman"/>
          <w:sz w:val="28"/>
          <w:szCs w:val="28"/>
          <w:lang w:val="vi-VN"/>
        </w:rPr>
        <w:t>rà soát, đánh giá, tổng hợp kết quả thực hiện</w:t>
      </w:r>
      <w:r w:rsidR="00DD27E2" w:rsidRPr="00DD27E2">
        <w:rPr>
          <w:rFonts w:ascii="Times New Roman" w:hAnsi="Times New Roman"/>
          <w:sz w:val="28"/>
          <w:szCs w:val="28"/>
          <w:lang w:val="vi-VN"/>
        </w:rPr>
        <w:t xml:space="preserve">; xác định </w:t>
      </w:r>
      <w:r w:rsidRPr="002A6E24">
        <w:rPr>
          <w:rFonts w:ascii="Times New Roman" w:hAnsi="Times New Roman"/>
          <w:sz w:val="28"/>
          <w:szCs w:val="28"/>
          <w:lang w:val="vi-VN"/>
        </w:rPr>
        <w:t xml:space="preserve">các trọng điểm xung yếu và phương án bảo vệ trọng điểm xung yếu </w:t>
      </w:r>
      <w:r w:rsidR="00DD27E2" w:rsidRPr="00DD27E2">
        <w:rPr>
          <w:rFonts w:ascii="Times New Roman" w:hAnsi="Times New Roman"/>
          <w:sz w:val="28"/>
          <w:szCs w:val="28"/>
          <w:lang w:val="vi-VN"/>
        </w:rPr>
        <w:t>thuộc phạm vi quản lý</w:t>
      </w:r>
      <w:r w:rsidR="00B130AE" w:rsidRPr="00B130AE">
        <w:rPr>
          <w:rFonts w:ascii="Times New Roman" w:hAnsi="Times New Roman"/>
          <w:sz w:val="28"/>
          <w:szCs w:val="28"/>
          <w:lang w:val="vi-VN"/>
        </w:rPr>
        <w:t>,</w:t>
      </w:r>
      <w:r w:rsidRPr="002A6E24">
        <w:rPr>
          <w:rFonts w:ascii="Times New Roman" w:hAnsi="Times New Roman"/>
          <w:sz w:val="28"/>
          <w:szCs w:val="28"/>
          <w:lang w:val="vi-VN"/>
        </w:rPr>
        <w:t xml:space="preserve"> </w:t>
      </w:r>
      <w:r w:rsidR="00B130AE" w:rsidRPr="00B130AE">
        <w:rPr>
          <w:rFonts w:ascii="Times New Roman" w:hAnsi="Times New Roman"/>
          <w:sz w:val="28"/>
          <w:szCs w:val="28"/>
          <w:lang w:val="vi-VN"/>
        </w:rPr>
        <w:t xml:space="preserve">gửi về </w:t>
      </w:r>
      <w:r w:rsidRPr="002A6E24">
        <w:rPr>
          <w:rFonts w:ascii="Times New Roman" w:hAnsi="Times New Roman"/>
          <w:sz w:val="28"/>
          <w:szCs w:val="28"/>
          <w:lang w:val="vi-VN"/>
        </w:rPr>
        <w:t xml:space="preserve">Sở Nông nghiệp và Môi trường </w:t>
      </w:r>
      <w:r w:rsidR="00FC5B9E" w:rsidRPr="002A6E24">
        <w:rPr>
          <w:rFonts w:ascii="Times New Roman" w:hAnsi="Times New Roman"/>
          <w:sz w:val="28"/>
          <w:szCs w:val="28"/>
          <w:lang w:val="vi-VN"/>
        </w:rPr>
        <w:t>trước ngày 05 tháng 6</w:t>
      </w:r>
      <w:r w:rsidR="00BE5547" w:rsidRPr="002A6E24">
        <w:rPr>
          <w:rFonts w:ascii="Times New Roman" w:hAnsi="Times New Roman"/>
          <w:sz w:val="28"/>
          <w:szCs w:val="28"/>
          <w:lang w:val="vi-VN"/>
        </w:rPr>
        <w:t>, để tổng hợp báo cáo Ủy ban nhân dân thành phố</w:t>
      </w:r>
      <w:r w:rsidRPr="002A6E24">
        <w:rPr>
          <w:rFonts w:ascii="Times New Roman" w:hAnsi="Times New Roman"/>
          <w:sz w:val="28"/>
          <w:szCs w:val="28"/>
          <w:lang w:val="vi-VN"/>
        </w:rPr>
        <w:t>.</w:t>
      </w:r>
    </w:p>
    <w:p w14:paraId="12A3E23D" w14:textId="595C96D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lastRenderedPageBreak/>
        <w:t xml:space="preserve">c) </w:t>
      </w:r>
      <w:r w:rsidR="00B130AE" w:rsidRPr="00B130AE">
        <w:rPr>
          <w:rFonts w:ascii="Times New Roman" w:hAnsi="Times New Roman"/>
          <w:sz w:val="28"/>
          <w:szCs w:val="28"/>
          <w:lang w:val="vi-VN"/>
        </w:rPr>
        <w:t>Tổ chức tuyên truyền, phổ biến các quy định về bảo đảm yêu cầu phòng, chống thiên tai trong quản lý, vận hành, sử dụng công trình thuộc ngành, lĩnh vực quản lý</w:t>
      </w:r>
      <w:r w:rsidRPr="002A6E24">
        <w:rPr>
          <w:rFonts w:ascii="Times New Roman" w:hAnsi="Times New Roman"/>
          <w:sz w:val="28"/>
          <w:szCs w:val="28"/>
          <w:lang w:val="vi-VN"/>
        </w:rPr>
        <w:t>.</w:t>
      </w:r>
    </w:p>
    <w:p w14:paraId="342AEB45" w14:textId="069C5885"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d) </w:t>
      </w:r>
      <w:r w:rsidR="00B130AE" w:rsidRPr="00B130AE">
        <w:rPr>
          <w:rFonts w:ascii="Times New Roman" w:hAnsi="Times New Roman"/>
          <w:iCs/>
          <w:sz w:val="28"/>
          <w:szCs w:val="28"/>
          <w:lang w:val="vi-VN"/>
        </w:rPr>
        <w:t>Tham mưu, hướng dẫn về kỹ thuật chuyên ngành trong xử lý sự cố, nguy cơ xảy ra sự cố, các tình huống làm gia tăng rủi ro thiên tai và khắc phục hậu quả thiên tai đối với công trình theo phân cấp quản lý</w:t>
      </w:r>
      <w:r w:rsidRPr="00B130AE">
        <w:rPr>
          <w:rFonts w:ascii="Times New Roman" w:hAnsi="Times New Roman"/>
          <w:iCs/>
          <w:sz w:val="28"/>
          <w:szCs w:val="28"/>
          <w:lang w:val="vi-VN"/>
        </w:rPr>
        <w:t>.</w:t>
      </w:r>
    </w:p>
    <w:p w14:paraId="6D9076E0" w14:textId="77777777" w:rsidR="009124A8" w:rsidRPr="002A6E24" w:rsidRDefault="009124A8" w:rsidP="00A24BE1">
      <w:pPr>
        <w:spacing w:before="120" w:after="120" w:line="340" w:lineRule="exact"/>
        <w:ind w:firstLine="709"/>
        <w:jc w:val="both"/>
        <w:rPr>
          <w:rFonts w:ascii="Times New Roman" w:hAnsi="Times New Roman"/>
          <w:iCs/>
          <w:sz w:val="28"/>
          <w:szCs w:val="28"/>
          <w:lang w:val="vi-VN"/>
        </w:rPr>
      </w:pPr>
      <w:r w:rsidRPr="002A6E24">
        <w:rPr>
          <w:rFonts w:ascii="Times New Roman" w:hAnsi="Times New Roman"/>
          <w:iCs/>
          <w:sz w:val="28"/>
          <w:szCs w:val="28"/>
          <w:lang w:val="vi-VN"/>
        </w:rPr>
        <w:t>3. Các sở, ban, ngành, cơ quan, đoàn thể khác: Phối hợp thực hiện các nội dung tại Quy định này; tuân thủ và thực hiện đầy đủ các nội dung bảo đảm yêu cầu phòng, chống thiên tai trong quản lý, vận hành và sử dụng công trình được giao theo thẩm quyền; tổ chức xử lý các tình huống, hoạt động làm gia tăng rủi ro thiên tai; sự cố, nguy cơ xảy ra sự cố thuộc phạm vi quản lý khi có yêu cầu.</w:t>
      </w:r>
    </w:p>
    <w:p w14:paraId="5A2D7426" w14:textId="1C27D1A0"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4. Các sở, ban, ngành, cơ quan, đoàn thể có trách nhiệm </w:t>
      </w:r>
      <w:r w:rsidR="001D219D" w:rsidRPr="002A6E24">
        <w:rPr>
          <w:rFonts w:ascii="Times New Roman" w:hAnsi="Times New Roman"/>
          <w:sz w:val="28"/>
          <w:szCs w:val="28"/>
          <w:lang w:val="vi-VN"/>
        </w:rPr>
        <w:t>bảo</w:t>
      </w:r>
      <w:r w:rsidR="001D219D" w:rsidRPr="002A6E24">
        <w:rPr>
          <w:rFonts w:ascii="Times New Roman" w:hAnsi="Times New Roman"/>
          <w:sz w:val="28"/>
          <w:szCs w:val="28"/>
          <w:lang w:val="vi-VN"/>
        </w:rPr>
        <w:t xml:space="preserve"> </w:t>
      </w:r>
      <w:r w:rsidRPr="002A6E24">
        <w:rPr>
          <w:rFonts w:ascii="Times New Roman" w:hAnsi="Times New Roman"/>
          <w:sz w:val="28"/>
          <w:szCs w:val="28"/>
          <w:lang w:val="vi-VN"/>
        </w:rPr>
        <w:t>đảm nguồn lực tài chính cho các hoạt động bảo đảm yêu cầu phòng, chống thiên tai trong quản lý, vận hành, sử dụng các khu khai thác khoáng sản, khai thác tài nguyên thiên nhiên khác, công nghiệp, đô thị, du lịch, di tích, điểm du lịch, điểm dân cư nông thôn và công trình thuộc phạm vi quản lý.</w:t>
      </w:r>
    </w:p>
    <w:p w14:paraId="1CCDAA8D" w14:textId="7D2F2F24" w:rsidR="009124A8" w:rsidRPr="002A6E24" w:rsidRDefault="009124A8" w:rsidP="00A24BE1">
      <w:pPr>
        <w:spacing w:before="120" w:after="120" w:line="340" w:lineRule="exact"/>
        <w:ind w:firstLine="709"/>
        <w:jc w:val="both"/>
        <w:rPr>
          <w:rFonts w:ascii="Times New Roman" w:hAnsi="Times New Roman"/>
          <w:b/>
          <w:sz w:val="28"/>
          <w:szCs w:val="28"/>
          <w:lang w:val="vi-VN"/>
        </w:rPr>
      </w:pPr>
      <w:r w:rsidRPr="002A6E24">
        <w:rPr>
          <w:rFonts w:ascii="Times New Roman" w:hAnsi="Times New Roman"/>
          <w:b/>
          <w:sz w:val="28"/>
          <w:szCs w:val="28"/>
          <w:lang w:val="vi-VN"/>
        </w:rPr>
        <w:t>Điều 1</w:t>
      </w:r>
      <w:r w:rsidR="00D51728" w:rsidRPr="002A6E24">
        <w:rPr>
          <w:rFonts w:ascii="Times New Roman" w:hAnsi="Times New Roman"/>
          <w:b/>
          <w:sz w:val="28"/>
          <w:szCs w:val="28"/>
        </w:rPr>
        <w:t>1</w:t>
      </w:r>
      <w:r w:rsidRPr="002A6E24">
        <w:rPr>
          <w:rFonts w:ascii="Times New Roman" w:hAnsi="Times New Roman"/>
          <w:b/>
          <w:sz w:val="28"/>
          <w:szCs w:val="28"/>
          <w:lang w:val="vi-VN"/>
        </w:rPr>
        <w:t>. Trách nhiệm của Ủy ban nhân dân các xã, phường, đặc khu</w:t>
      </w:r>
    </w:p>
    <w:p w14:paraId="1914A769"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1. Chỉ đạo các cơ quan, tổ chức, cá nhân thực hiện nội dung bảo đảm yêu cầu phòng, chống thiên tai tại Quy định này; tuyên truyền, giáo dục nâng cao nhận thức về phòng, chống thiên tai đối với việc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hạ tầng kỹ thuật khác thuộc phạm vi quản lý trên địa bàn. </w:t>
      </w:r>
    </w:p>
    <w:p w14:paraId="486725DC" w14:textId="5E530E81"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2. Tổ chức kiểm tra việc thực hiện </w:t>
      </w:r>
      <w:r w:rsidR="001D219D" w:rsidRPr="002A6E24">
        <w:rPr>
          <w:rFonts w:ascii="Times New Roman" w:hAnsi="Times New Roman"/>
          <w:sz w:val="28"/>
          <w:szCs w:val="28"/>
          <w:lang w:val="vi-VN"/>
        </w:rPr>
        <w:t>bảo</w:t>
      </w:r>
      <w:r w:rsidR="001D219D" w:rsidRPr="002A6E24">
        <w:rPr>
          <w:rFonts w:ascii="Times New Roman" w:hAnsi="Times New Roman"/>
          <w:sz w:val="28"/>
          <w:szCs w:val="28"/>
          <w:lang w:val="vi-VN"/>
        </w:rPr>
        <w:t xml:space="preserve"> </w:t>
      </w:r>
      <w:r w:rsidRPr="002A6E24">
        <w:rPr>
          <w:rFonts w:ascii="Times New Roman" w:hAnsi="Times New Roman"/>
          <w:sz w:val="28"/>
          <w:szCs w:val="28"/>
          <w:lang w:val="vi-VN"/>
        </w:rPr>
        <w:t>đảm yêu cầu phòng, chống thiên tai trong quản lý, vận hành, sử dụng công trình, hạng mục công trình, hạ tầng thuộc phạm vi quản lý trên địa bàn.</w:t>
      </w:r>
    </w:p>
    <w:p w14:paraId="38244409"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3. Xác định nội dung các nhiệm vụ cụ thể và phân công trách nhiệm cho cơ quan, tổ chức, cá nhân về bảo đảm yêu cầu phòng, chống thiên tai trong quản lý, vận hành, sử dụng công trình, hạng mục công trình, hạ tầng thuộc phạm vi quản lý. </w:t>
      </w:r>
    </w:p>
    <w:p w14:paraId="6252E250" w14:textId="0BD89267" w:rsidR="009124A8" w:rsidRPr="002A6E24" w:rsidRDefault="009124A8" w:rsidP="00A24BE1">
      <w:pPr>
        <w:spacing w:before="120" w:after="120" w:line="340" w:lineRule="exact"/>
        <w:ind w:firstLine="709"/>
        <w:jc w:val="both"/>
        <w:rPr>
          <w:rFonts w:ascii="Times New Roman" w:hAnsi="Times New Roman"/>
          <w:sz w:val="28"/>
          <w:szCs w:val="28"/>
        </w:rPr>
      </w:pPr>
      <w:r w:rsidRPr="002A6E24">
        <w:rPr>
          <w:rFonts w:ascii="Times New Roman" w:hAnsi="Times New Roman"/>
          <w:sz w:val="28"/>
          <w:szCs w:val="28"/>
          <w:lang w:val="vi-VN"/>
        </w:rPr>
        <w:t xml:space="preserve">4. Định kỳ </w:t>
      </w:r>
      <w:r w:rsidR="00023EE0" w:rsidRPr="002A6E24">
        <w:rPr>
          <w:rFonts w:ascii="Times New Roman" w:hAnsi="Times New Roman"/>
          <w:sz w:val="28"/>
          <w:szCs w:val="28"/>
          <w:lang w:val="vi-VN"/>
        </w:rPr>
        <w:t xml:space="preserve">trước mùa mưa lũ </w:t>
      </w:r>
      <w:r w:rsidRPr="002A6E24">
        <w:rPr>
          <w:rFonts w:ascii="Times New Roman" w:hAnsi="Times New Roman"/>
          <w:sz w:val="28"/>
          <w:szCs w:val="28"/>
          <w:lang w:val="vi-VN"/>
        </w:rPr>
        <w:t xml:space="preserve">hằng năm, Ủy ban nhân dân các xã, phường, đặc khu tổng hợp, báo cáo các trọng điểm xung yếu và phương án bảo vệ trọng điểm xung yếu phòng, chống thiên tai theo lĩnh vực về các sở, ngành có liên quan và Sở Nông nghiệp và Môi trường </w:t>
      </w:r>
      <w:r w:rsidR="00023EE0" w:rsidRPr="002A6E24">
        <w:rPr>
          <w:rFonts w:ascii="Times New Roman" w:hAnsi="Times New Roman"/>
          <w:sz w:val="28"/>
          <w:szCs w:val="28"/>
          <w:lang w:val="vi-VN"/>
        </w:rPr>
        <w:t xml:space="preserve">trước ngày 31 tháng 5, </w:t>
      </w:r>
      <w:r w:rsidRPr="002A6E24">
        <w:rPr>
          <w:rFonts w:ascii="Times New Roman" w:hAnsi="Times New Roman"/>
          <w:sz w:val="28"/>
          <w:szCs w:val="28"/>
          <w:lang w:val="vi-VN"/>
        </w:rPr>
        <w:t>để tổng hợp báo cáo Ủy ban nhân dân thành phố.</w:t>
      </w:r>
    </w:p>
    <w:p w14:paraId="20C0F71F" w14:textId="391750BA"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lastRenderedPageBreak/>
        <w:t xml:space="preserve">5. </w:t>
      </w:r>
      <w:r w:rsidR="001D219D">
        <w:rPr>
          <w:rFonts w:ascii="Times New Roman" w:hAnsi="Times New Roman"/>
          <w:sz w:val="28"/>
          <w:szCs w:val="28"/>
        </w:rPr>
        <w:t>B</w:t>
      </w:r>
      <w:r w:rsidR="001D219D" w:rsidRPr="002A6E24">
        <w:rPr>
          <w:rFonts w:ascii="Times New Roman" w:hAnsi="Times New Roman"/>
          <w:sz w:val="28"/>
          <w:szCs w:val="28"/>
          <w:lang w:val="vi-VN"/>
        </w:rPr>
        <w:t>ảo</w:t>
      </w:r>
      <w:r w:rsidR="001D219D" w:rsidRPr="002A6E24">
        <w:rPr>
          <w:rFonts w:ascii="Times New Roman" w:hAnsi="Times New Roman"/>
          <w:sz w:val="28"/>
          <w:szCs w:val="28"/>
          <w:lang w:val="vi-VN"/>
        </w:rPr>
        <w:t xml:space="preserve"> </w:t>
      </w:r>
      <w:r w:rsidR="001D219D">
        <w:rPr>
          <w:rFonts w:ascii="Times New Roman" w:hAnsi="Times New Roman"/>
          <w:sz w:val="28"/>
          <w:szCs w:val="28"/>
        </w:rPr>
        <w:t>đ</w:t>
      </w:r>
      <w:r w:rsidRPr="002A6E24">
        <w:rPr>
          <w:rFonts w:ascii="Times New Roman" w:hAnsi="Times New Roman"/>
          <w:sz w:val="28"/>
          <w:szCs w:val="28"/>
          <w:lang w:val="vi-VN"/>
        </w:rPr>
        <w:t>ảm nguồn lực tài chính cho các hoạt động bảo đảm yêu cầu phòng, chống thiên tai trong quản lý, vận hành, sử dụng công trình, hạng mục công trình, hạ tầng thuộc phạm vi quản lý.</w:t>
      </w:r>
    </w:p>
    <w:p w14:paraId="25D534DC" w14:textId="5E4F1F36" w:rsidR="009124A8" w:rsidRPr="002A6E24" w:rsidRDefault="009124A8" w:rsidP="00A24BE1">
      <w:pPr>
        <w:pStyle w:val="ThngthngWeb"/>
        <w:shd w:val="clear" w:color="auto" w:fill="FFFFFF"/>
        <w:spacing w:before="120" w:beforeAutospacing="0" w:after="120" w:afterAutospacing="0" w:line="340" w:lineRule="exact"/>
        <w:ind w:firstLine="709"/>
        <w:jc w:val="both"/>
        <w:rPr>
          <w:b/>
          <w:sz w:val="28"/>
          <w:szCs w:val="28"/>
          <w:lang w:val="vi-VN"/>
        </w:rPr>
      </w:pPr>
      <w:r w:rsidRPr="002A6E24">
        <w:rPr>
          <w:b/>
          <w:sz w:val="28"/>
          <w:szCs w:val="28"/>
          <w:lang w:val="vi-VN"/>
        </w:rPr>
        <w:t>Điều 1</w:t>
      </w:r>
      <w:r w:rsidR="00D51728" w:rsidRPr="002A6E24">
        <w:rPr>
          <w:b/>
          <w:sz w:val="28"/>
          <w:szCs w:val="28"/>
        </w:rPr>
        <w:t>2</w:t>
      </w:r>
      <w:r w:rsidRPr="002A6E24">
        <w:rPr>
          <w:b/>
          <w:sz w:val="28"/>
          <w:szCs w:val="28"/>
          <w:lang w:val="vi-VN"/>
        </w:rPr>
        <w:t>. Trách nhiệm của tổ chức, cá nhân quản lý vận hành, sử dụng công trình</w:t>
      </w:r>
    </w:p>
    <w:p w14:paraId="7F59922B"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1. Tổ chức thực hiện các nội dung tại Quy định này; tuân thủ và thực hiện đầy đủ các nội dung bảo đảm yêu cầu phòng, chống thiên tai trong quản lý, vận hành và sử dụng công trình.</w:t>
      </w:r>
    </w:p>
    <w:p w14:paraId="2A4968F1"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2. Xây dựng, ban hành nội quy, quy chế hoạt động trong quản lý, vận hành, sử dụng công trình phải có nội dung bảo đảm yêu cầu về phòng, chống thiên tai.</w:t>
      </w:r>
    </w:p>
    <w:p w14:paraId="5D4BBFFD"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3. Tổ chức xây dựng, phê duyệt hoặc trình cấp có thẩm quyền phê duyệt quy trình vận hành, khai thác công trình, hạng mục công trình, hạ tầng theo quy định.</w:t>
      </w:r>
    </w:p>
    <w:p w14:paraId="3E112FF7"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4. Tổ chức tập huấn, huấn luyện kỹ năng phòng, chống thiên tai; cung cấp đầy đủ kiến thức về thiên tai, tác động của thiên tai, biện pháp phòng, chống thiên tai, trách nhiệm của tổ chức, cá nhân trong hoạt động phòng, chống thiên tai cho cán bộ, công nhân, người lao động.</w:t>
      </w:r>
    </w:p>
    <w:p w14:paraId="3469F584"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5. Xử lý hoặc phối hợp xử lý các tình huống, hoạt động làm gia tăng rủi ro thiên tai; sự cố hoặc nguy cơ xảy ra sự cố và khắc phục hậu quả thiên tai đối với công trình, hạng mục công trình, hạ tầng trong quá trình quản lý, vận hành, sử dụng. Trường hợp vượt quá khả năng, báo cáo cơ quan quản lý trực tiếp và chính quyền địa phương để được hỗ trợ.</w:t>
      </w:r>
    </w:p>
    <w:p w14:paraId="5FFC9A2C"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6. Rà soát, xác định các khu vực trọng điểm, xung yếu về phòng, chống thiên tai; xây dựng phương án bảo vệ trọng điểm xung yếu (nếu có) đối với các công trình, hạng mục công trình, hạ tầng trong quá trình quản lý, vận hành, sử dụng.</w:t>
      </w:r>
    </w:p>
    <w:p w14:paraId="78B3864A" w14:textId="77777777"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7. Thực hiện báo cáo theo quy định hoặc theo yêu cầu của cơ quan có thẩm quyền; chấp hành việc thanh tra, kiểm tra, giám sát của cơ quan quản lý nhà nước có thẩm quyền về phòng, chống thiên tai.</w:t>
      </w:r>
    </w:p>
    <w:p w14:paraId="1A33ABD6" w14:textId="4B5C6CEB"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 xml:space="preserve">8. </w:t>
      </w:r>
      <w:r w:rsidR="001D219D" w:rsidRPr="001D219D">
        <w:rPr>
          <w:rFonts w:ascii="Times New Roman" w:hAnsi="Times New Roman"/>
          <w:sz w:val="28"/>
          <w:szCs w:val="28"/>
          <w:lang w:val="vi-VN"/>
        </w:rPr>
        <w:t>B</w:t>
      </w:r>
      <w:r w:rsidR="001D219D" w:rsidRPr="002A6E24">
        <w:rPr>
          <w:rFonts w:ascii="Times New Roman" w:hAnsi="Times New Roman"/>
          <w:sz w:val="28"/>
          <w:szCs w:val="28"/>
          <w:lang w:val="vi-VN"/>
        </w:rPr>
        <w:t>ảo</w:t>
      </w:r>
      <w:r w:rsidR="001D219D" w:rsidRPr="002A6E24">
        <w:rPr>
          <w:rFonts w:ascii="Times New Roman" w:hAnsi="Times New Roman"/>
          <w:sz w:val="28"/>
          <w:szCs w:val="28"/>
          <w:lang w:val="vi-VN"/>
        </w:rPr>
        <w:t xml:space="preserve"> </w:t>
      </w:r>
      <w:r w:rsidR="001D219D" w:rsidRPr="001D219D">
        <w:rPr>
          <w:rFonts w:ascii="Times New Roman" w:hAnsi="Times New Roman"/>
          <w:sz w:val="28"/>
          <w:szCs w:val="28"/>
          <w:lang w:val="vi-VN"/>
        </w:rPr>
        <w:t>đ</w:t>
      </w:r>
      <w:r w:rsidRPr="002A6E24">
        <w:rPr>
          <w:rFonts w:ascii="Times New Roman" w:hAnsi="Times New Roman"/>
          <w:sz w:val="28"/>
          <w:szCs w:val="28"/>
          <w:lang w:val="vi-VN"/>
        </w:rPr>
        <w:t>ảm nguồn lực tài chính cho cho các hoạt động bảo đảm yêu cầu phòng, chống thiên tai trong quản lý, vận hành, sử dụng.</w:t>
      </w:r>
    </w:p>
    <w:p w14:paraId="4B53FA65" w14:textId="24685F57" w:rsidR="009124A8" w:rsidRPr="002A6E24" w:rsidRDefault="009124A8" w:rsidP="00A24BE1">
      <w:pPr>
        <w:spacing w:before="120" w:after="120" w:line="340" w:lineRule="exact"/>
        <w:ind w:firstLine="709"/>
        <w:jc w:val="both"/>
        <w:rPr>
          <w:rFonts w:ascii="Times New Roman" w:hAnsi="Times New Roman"/>
          <w:b/>
          <w:sz w:val="28"/>
          <w:szCs w:val="28"/>
          <w:lang w:val="vi-VN"/>
        </w:rPr>
      </w:pPr>
      <w:r w:rsidRPr="002A6E24">
        <w:rPr>
          <w:rFonts w:ascii="Times New Roman" w:hAnsi="Times New Roman"/>
          <w:b/>
          <w:sz w:val="28"/>
          <w:szCs w:val="28"/>
          <w:lang w:val="vi-VN"/>
        </w:rPr>
        <w:t>Điều 1</w:t>
      </w:r>
      <w:r w:rsidR="00D51728" w:rsidRPr="002A6E24">
        <w:rPr>
          <w:rFonts w:ascii="Times New Roman" w:hAnsi="Times New Roman"/>
          <w:b/>
          <w:sz w:val="28"/>
          <w:szCs w:val="28"/>
        </w:rPr>
        <w:t>3</w:t>
      </w:r>
      <w:r w:rsidRPr="002A6E24">
        <w:rPr>
          <w:rFonts w:ascii="Times New Roman" w:hAnsi="Times New Roman"/>
          <w:b/>
          <w:sz w:val="28"/>
          <w:szCs w:val="28"/>
          <w:lang w:val="vi-VN"/>
        </w:rPr>
        <w:t xml:space="preserve">. Điều khoản thi hành </w:t>
      </w:r>
    </w:p>
    <w:p w14:paraId="4962847B" w14:textId="4AD1B134" w:rsidR="009124A8" w:rsidRPr="002A6E24" w:rsidRDefault="009124A8"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sz w:val="28"/>
          <w:szCs w:val="28"/>
          <w:lang w:val="vi-VN"/>
        </w:rPr>
        <w:t>1. Các sở, ban, ngành, cơ quan, đoàn thể; Ủy ban nhân dân các xã, phường, đặc khu và các tổ chức, cá nhân có liên quan tổ chức triển khai việc thực hiện Quy định này.</w:t>
      </w:r>
    </w:p>
    <w:p w14:paraId="2023FFBE" w14:textId="21171D88" w:rsidR="00672A87" w:rsidRPr="00821470" w:rsidRDefault="00F01A96" w:rsidP="00A24BE1">
      <w:pPr>
        <w:spacing w:before="120" w:after="120" w:line="340" w:lineRule="exact"/>
        <w:ind w:firstLine="709"/>
        <w:jc w:val="both"/>
        <w:rPr>
          <w:rFonts w:ascii="Times New Roman" w:hAnsi="Times New Roman"/>
          <w:sz w:val="28"/>
          <w:szCs w:val="28"/>
          <w:lang w:val="vi-VN"/>
        </w:rPr>
      </w:pPr>
      <w:r w:rsidRPr="002A6E24">
        <w:rPr>
          <w:rFonts w:ascii="Times New Roman" w:hAnsi="Times New Roman"/>
          <w:noProof/>
          <w:sz w:val="28"/>
          <w:szCs w:val="28"/>
        </w:rPr>
        <w:lastRenderedPageBreak/>
        <mc:AlternateContent>
          <mc:Choice Requires="wps">
            <w:drawing>
              <wp:anchor distT="0" distB="0" distL="114300" distR="114300" simplePos="0" relativeHeight="251673600" behindDoc="0" locked="0" layoutInCell="1" allowOverlap="1" wp14:anchorId="18B73993" wp14:editId="034E099A">
                <wp:simplePos x="0" y="0"/>
                <wp:positionH relativeFrom="column">
                  <wp:posOffset>1682115</wp:posOffset>
                </wp:positionH>
                <wp:positionV relativeFrom="paragraph">
                  <wp:posOffset>726440</wp:posOffset>
                </wp:positionV>
                <wp:extent cx="2076450" cy="0"/>
                <wp:effectExtent l="0" t="0" r="0" b="0"/>
                <wp:wrapNone/>
                <wp:docPr id="326776850" name="Đường nối Thẳng 8"/>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A3A47D" id="Đường nối Thẳng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2.45pt,57.2pt" to="295.9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" strokecolor="black [3200]" strokeweight="1pt">
                <v:stroke joinstyle="miter"/>
              </v:line>
            </w:pict>
          </mc:Fallback>
        </mc:AlternateContent>
      </w:r>
      <w:r w:rsidR="009124A8" w:rsidRPr="002A6E24">
        <w:rPr>
          <w:rFonts w:ascii="Times New Roman" w:hAnsi="Times New Roman"/>
          <w:sz w:val="28"/>
          <w:szCs w:val="28"/>
          <w:lang w:val="vi-VN"/>
        </w:rPr>
        <w:t>2. Trong quá trình thực hiện, nếu có phát sinh, vướng mắc kịp thời thông tin, báo cáo về Sở Nông nghiệp và Môi trường để tổng hợp, báo cáo Ủy ban nhân dân thành phố.</w:t>
      </w:r>
      <w:r w:rsidRPr="002A6E24">
        <w:rPr>
          <w:rFonts w:ascii="Times New Roman" w:hAnsi="Times New Roman"/>
          <w:sz w:val="28"/>
          <w:szCs w:val="28"/>
          <w:lang w:val="vi-VN"/>
        </w:rPr>
        <w:t>/.</w:t>
      </w:r>
    </w:p>
    <w:sectPr w:rsidR="00672A87" w:rsidRPr="00821470" w:rsidSect="00791A0F">
      <w:pgSz w:w="12240" w:h="15840"/>
      <w:pgMar w:top="1134" w:right="1021"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DA9F" w14:textId="77777777" w:rsidR="00AE3608" w:rsidRDefault="00AE3608" w:rsidP="00A71B40">
      <w:pPr>
        <w:spacing w:after="0" w:line="240" w:lineRule="auto"/>
      </w:pPr>
      <w:r>
        <w:separator/>
      </w:r>
    </w:p>
  </w:endnote>
  <w:endnote w:type="continuationSeparator" w:id="0">
    <w:p w14:paraId="0788E576" w14:textId="77777777" w:rsidR="00AE3608" w:rsidRDefault="00AE3608" w:rsidP="00A7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3526" w14:textId="77777777" w:rsidR="00AE3608" w:rsidRDefault="00AE3608" w:rsidP="00A71B40">
      <w:pPr>
        <w:spacing w:after="0" w:line="240" w:lineRule="auto"/>
      </w:pPr>
      <w:r>
        <w:separator/>
      </w:r>
    </w:p>
  </w:footnote>
  <w:footnote w:type="continuationSeparator" w:id="0">
    <w:p w14:paraId="09593FE0" w14:textId="77777777" w:rsidR="00AE3608" w:rsidRDefault="00AE3608" w:rsidP="00A7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861846"/>
      <w:docPartObj>
        <w:docPartGallery w:val="Page Numbers (Top of Page)"/>
        <w:docPartUnique/>
      </w:docPartObj>
    </w:sdtPr>
    <w:sdtEndPr>
      <w:rPr>
        <w:rFonts w:ascii="Times New Roman" w:hAnsi="Times New Roman"/>
        <w:noProof/>
        <w:sz w:val="28"/>
        <w:szCs w:val="28"/>
      </w:rPr>
    </w:sdtEndPr>
    <w:sdtContent>
      <w:p w14:paraId="135AD70B" w14:textId="10C6B27A" w:rsidR="00B67553" w:rsidRDefault="00A71B40">
        <w:pPr>
          <w:pStyle w:val="utrang"/>
          <w:jc w:val="center"/>
          <w:rPr>
            <w:rFonts w:ascii="Times New Roman" w:hAnsi="Times New Roman"/>
            <w:noProof/>
            <w:sz w:val="28"/>
            <w:szCs w:val="28"/>
          </w:rPr>
        </w:pPr>
        <w:r w:rsidRPr="00B67553">
          <w:rPr>
            <w:rFonts w:ascii="Times New Roman" w:hAnsi="Times New Roman"/>
            <w:sz w:val="28"/>
            <w:szCs w:val="28"/>
          </w:rPr>
          <w:fldChar w:fldCharType="begin"/>
        </w:r>
        <w:r w:rsidRPr="00B67553">
          <w:rPr>
            <w:rFonts w:ascii="Times New Roman" w:hAnsi="Times New Roman"/>
            <w:sz w:val="28"/>
            <w:szCs w:val="28"/>
          </w:rPr>
          <w:instrText xml:space="preserve"> PAGE   \* MERGEFORMAT </w:instrText>
        </w:r>
        <w:r w:rsidRPr="00B67553">
          <w:rPr>
            <w:rFonts w:ascii="Times New Roman" w:hAnsi="Times New Roman"/>
            <w:sz w:val="28"/>
            <w:szCs w:val="28"/>
          </w:rPr>
          <w:fldChar w:fldCharType="separate"/>
        </w:r>
        <w:r w:rsidR="003B7634">
          <w:rPr>
            <w:rFonts w:ascii="Times New Roman" w:hAnsi="Times New Roman"/>
            <w:noProof/>
            <w:sz w:val="28"/>
            <w:szCs w:val="28"/>
          </w:rPr>
          <w:t>4</w:t>
        </w:r>
        <w:r w:rsidRPr="00B67553">
          <w:rPr>
            <w:rFonts w:ascii="Times New Roman" w:hAnsi="Times New Roman"/>
            <w:noProof/>
            <w:sz w:val="28"/>
            <w:szCs w:val="28"/>
          </w:rPr>
          <w:fldChar w:fldCharType="end"/>
        </w:r>
      </w:p>
      <w:p w14:paraId="7482DF3E" w14:textId="6411A103" w:rsidR="00A71B40" w:rsidRPr="00B67553" w:rsidRDefault="00000000">
        <w:pPr>
          <w:pStyle w:val="utrang"/>
          <w:jc w:val="center"/>
          <w:rPr>
            <w:rFonts w:ascii="Times New Roman" w:hAnsi="Times New Roman"/>
            <w:sz w:val="28"/>
            <w:szCs w:val="28"/>
          </w:rPr>
        </w:pPr>
      </w:p>
    </w:sdtContent>
  </w:sdt>
  <w:p w14:paraId="5BBB3F57" w14:textId="77777777" w:rsidR="00A71B40" w:rsidRDefault="00A71B4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F1245"/>
    <w:multiLevelType w:val="hybridMultilevel"/>
    <w:tmpl w:val="D0106A6E"/>
    <w:lvl w:ilvl="0" w:tplc="6D1AF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440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ED"/>
    <w:rsid w:val="00014E0D"/>
    <w:rsid w:val="00023EE0"/>
    <w:rsid w:val="000263FE"/>
    <w:rsid w:val="00033C63"/>
    <w:rsid w:val="00053127"/>
    <w:rsid w:val="00053B4E"/>
    <w:rsid w:val="00061BB0"/>
    <w:rsid w:val="00066252"/>
    <w:rsid w:val="00081D51"/>
    <w:rsid w:val="00083031"/>
    <w:rsid w:val="0009133C"/>
    <w:rsid w:val="000A2D49"/>
    <w:rsid w:val="000B3691"/>
    <w:rsid w:val="000C03DD"/>
    <w:rsid w:val="000F06F5"/>
    <w:rsid w:val="000F14FA"/>
    <w:rsid w:val="00117C5C"/>
    <w:rsid w:val="0012257B"/>
    <w:rsid w:val="0013615D"/>
    <w:rsid w:val="00161AA0"/>
    <w:rsid w:val="001624E6"/>
    <w:rsid w:val="00163DE5"/>
    <w:rsid w:val="001669FF"/>
    <w:rsid w:val="001C36B9"/>
    <w:rsid w:val="001D1B6D"/>
    <w:rsid w:val="001D219D"/>
    <w:rsid w:val="001E1943"/>
    <w:rsid w:val="001F7876"/>
    <w:rsid w:val="0020310F"/>
    <w:rsid w:val="00204210"/>
    <w:rsid w:val="00233B6C"/>
    <w:rsid w:val="00290753"/>
    <w:rsid w:val="00292FE5"/>
    <w:rsid w:val="002A5755"/>
    <w:rsid w:val="002A6E24"/>
    <w:rsid w:val="002D600F"/>
    <w:rsid w:val="002E44FF"/>
    <w:rsid w:val="002F5BFC"/>
    <w:rsid w:val="002F7691"/>
    <w:rsid w:val="0030117A"/>
    <w:rsid w:val="00326673"/>
    <w:rsid w:val="00336A06"/>
    <w:rsid w:val="00352BC4"/>
    <w:rsid w:val="00383A1B"/>
    <w:rsid w:val="00386E9B"/>
    <w:rsid w:val="00387F71"/>
    <w:rsid w:val="003B7634"/>
    <w:rsid w:val="003E0C2A"/>
    <w:rsid w:val="003E4030"/>
    <w:rsid w:val="003E57B1"/>
    <w:rsid w:val="004212A2"/>
    <w:rsid w:val="00422818"/>
    <w:rsid w:val="004336DB"/>
    <w:rsid w:val="00434519"/>
    <w:rsid w:val="004420DC"/>
    <w:rsid w:val="004500A7"/>
    <w:rsid w:val="00460C84"/>
    <w:rsid w:val="004F2051"/>
    <w:rsid w:val="004F350F"/>
    <w:rsid w:val="00513EC2"/>
    <w:rsid w:val="005157B0"/>
    <w:rsid w:val="005A14A1"/>
    <w:rsid w:val="005C6F75"/>
    <w:rsid w:val="006061F3"/>
    <w:rsid w:val="00613EFF"/>
    <w:rsid w:val="00642411"/>
    <w:rsid w:val="00672A87"/>
    <w:rsid w:val="00680697"/>
    <w:rsid w:val="00682EE6"/>
    <w:rsid w:val="006B7B93"/>
    <w:rsid w:val="006E19B8"/>
    <w:rsid w:val="006E3954"/>
    <w:rsid w:val="006E421B"/>
    <w:rsid w:val="006F34BC"/>
    <w:rsid w:val="006F3E60"/>
    <w:rsid w:val="00720875"/>
    <w:rsid w:val="00750E29"/>
    <w:rsid w:val="007808CE"/>
    <w:rsid w:val="00791A0F"/>
    <w:rsid w:val="00795E6D"/>
    <w:rsid w:val="007A61A4"/>
    <w:rsid w:val="007C508A"/>
    <w:rsid w:val="007C7E76"/>
    <w:rsid w:val="007E4B21"/>
    <w:rsid w:val="00812D85"/>
    <w:rsid w:val="00821470"/>
    <w:rsid w:val="00830F07"/>
    <w:rsid w:val="00866F70"/>
    <w:rsid w:val="00891C2B"/>
    <w:rsid w:val="008D322F"/>
    <w:rsid w:val="008D5372"/>
    <w:rsid w:val="009017E0"/>
    <w:rsid w:val="009124A8"/>
    <w:rsid w:val="0091291A"/>
    <w:rsid w:val="00912DE6"/>
    <w:rsid w:val="00916E5D"/>
    <w:rsid w:val="00924AEA"/>
    <w:rsid w:val="00927D09"/>
    <w:rsid w:val="00930663"/>
    <w:rsid w:val="0093428D"/>
    <w:rsid w:val="0094252C"/>
    <w:rsid w:val="00950633"/>
    <w:rsid w:val="00960849"/>
    <w:rsid w:val="00960851"/>
    <w:rsid w:val="0096190F"/>
    <w:rsid w:val="0097270D"/>
    <w:rsid w:val="00982E17"/>
    <w:rsid w:val="009C0FFC"/>
    <w:rsid w:val="009C10DD"/>
    <w:rsid w:val="009F05EA"/>
    <w:rsid w:val="009F2DD4"/>
    <w:rsid w:val="00A15A52"/>
    <w:rsid w:val="00A161A4"/>
    <w:rsid w:val="00A24BE1"/>
    <w:rsid w:val="00A27DA4"/>
    <w:rsid w:val="00A538EA"/>
    <w:rsid w:val="00A71B40"/>
    <w:rsid w:val="00A752E4"/>
    <w:rsid w:val="00A76D86"/>
    <w:rsid w:val="00A97E9A"/>
    <w:rsid w:val="00AB0625"/>
    <w:rsid w:val="00AC79A2"/>
    <w:rsid w:val="00AE3608"/>
    <w:rsid w:val="00B005DB"/>
    <w:rsid w:val="00B0225E"/>
    <w:rsid w:val="00B07C74"/>
    <w:rsid w:val="00B10180"/>
    <w:rsid w:val="00B130AE"/>
    <w:rsid w:val="00B212E8"/>
    <w:rsid w:val="00B40E5A"/>
    <w:rsid w:val="00B472E2"/>
    <w:rsid w:val="00B570A5"/>
    <w:rsid w:val="00B67553"/>
    <w:rsid w:val="00B85ACF"/>
    <w:rsid w:val="00BA3132"/>
    <w:rsid w:val="00BB6F52"/>
    <w:rsid w:val="00BC3885"/>
    <w:rsid w:val="00BE5547"/>
    <w:rsid w:val="00C024DB"/>
    <w:rsid w:val="00C20AC2"/>
    <w:rsid w:val="00C33315"/>
    <w:rsid w:val="00C35B5B"/>
    <w:rsid w:val="00C64BCD"/>
    <w:rsid w:val="00C900FB"/>
    <w:rsid w:val="00C95DFA"/>
    <w:rsid w:val="00CA28BC"/>
    <w:rsid w:val="00CA483B"/>
    <w:rsid w:val="00CB34D7"/>
    <w:rsid w:val="00D117B1"/>
    <w:rsid w:val="00D11AA3"/>
    <w:rsid w:val="00D22B19"/>
    <w:rsid w:val="00D40479"/>
    <w:rsid w:val="00D4507C"/>
    <w:rsid w:val="00D51728"/>
    <w:rsid w:val="00D52534"/>
    <w:rsid w:val="00D6113D"/>
    <w:rsid w:val="00D612A1"/>
    <w:rsid w:val="00D66D49"/>
    <w:rsid w:val="00D81DBE"/>
    <w:rsid w:val="00DB3153"/>
    <w:rsid w:val="00DD27E2"/>
    <w:rsid w:val="00E005C2"/>
    <w:rsid w:val="00E10F51"/>
    <w:rsid w:val="00E20DA6"/>
    <w:rsid w:val="00E513C2"/>
    <w:rsid w:val="00E55828"/>
    <w:rsid w:val="00E62D1B"/>
    <w:rsid w:val="00E711F5"/>
    <w:rsid w:val="00E82268"/>
    <w:rsid w:val="00E8346D"/>
    <w:rsid w:val="00EB2911"/>
    <w:rsid w:val="00ED37C8"/>
    <w:rsid w:val="00ED37DD"/>
    <w:rsid w:val="00ED7275"/>
    <w:rsid w:val="00F01A96"/>
    <w:rsid w:val="00F14014"/>
    <w:rsid w:val="00F31B44"/>
    <w:rsid w:val="00F35EC1"/>
    <w:rsid w:val="00F460ED"/>
    <w:rsid w:val="00F536F3"/>
    <w:rsid w:val="00F6617C"/>
    <w:rsid w:val="00FC228D"/>
    <w:rsid w:val="00FC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62E7"/>
  <w15:chartTrackingRefBased/>
  <w15:docId w15:val="{DBF076CD-ADD4-4E82-BB48-4AAE9C8E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F350F"/>
    <w:pPr>
      <w:spacing w:after="200" w:line="276" w:lineRule="auto"/>
    </w:pPr>
    <w:rPr>
      <w:rFonts w:ascii="Calibri" w:eastAsia="Calibri" w:hAnsi="Calibri" w:cs="Times New Roman"/>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F460ED"/>
    <w:pPr>
      <w:autoSpaceDE w:val="0"/>
      <w:autoSpaceDN w:val="0"/>
      <w:adjustRightInd w:val="0"/>
      <w:spacing w:after="0" w:line="240" w:lineRule="auto"/>
    </w:pPr>
    <w:rPr>
      <w:rFonts w:cs="Times New Roman"/>
      <w:color w:val="000000"/>
      <w:szCs w:val="24"/>
    </w:rPr>
  </w:style>
  <w:style w:type="paragraph" w:styleId="utrang">
    <w:name w:val="header"/>
    <w:basedOn w:val="Binhthng"/>
    <w:link w:val="utrangChar"/>
    <w:uiPriority w:val="99"/>
    <w:unhideWhenUsed/>
    <w:rsid w:val="00A71B4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71B40"/>
    <w:rPr>
      <w:rFonts w:ascii="Calibri" w:eastAsia="Calibri" w:hAnsi="Calibri" w:cs="Times New Roman"/>
      <w:sz w:val="22"/>
    </w:rPr>
  </w:style>
  <w:style w:type="paragraph" w:styleId="Chntrang">
    <w:name w:val="footer"/>
    <w:basedOn w:val="Binhthng"/>
    <w:link w:val="ChntrangChar"/>
    <w:uiPriority w:val="99"/>
    <w:unhideWhenUsed/>
    <w:rsid w:val="00A71B4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71B40"/>
    <w:rPr>
      <w:rFonts w:ascii="Calibri" w:eastAsia="Calibri" w:hAnsi="Calibri" w:cs="Times New Roman"/>
      <w:sz w:val="22"/>
    </w:rPr>
  </w:style>
  <w:style w:type="paragraph" w:styleId="oancuaDanhsach">
    <w:name w:val="List Paragraph"/>
    <w:aliases w:val="anh"/>
    <w:basedOn w:val="Binhthng"/>
    <w:link w:val="oancuaDanhsachChar"/>
    <w:uiPriority w:val="34"/>
    <w:qFormat/>
    <w:rsid w:val="00A71B40"/>
    <w:pPr>
      <w:ind w:left="720"/>
      <w:contextualSpacing/>
    </w:pPr>
  </w:style>
  <w:style w:type="paragraph" w:styleId="Bongchuthich">
    <w:name w:val="Balloon Text"/>
    <w:basedOn w:val="Binhthng"/>
    <w:link w:val="BongchuthichChar"/>
    <w:uiPriority w:val="99"/>
    <w:semiHidden/>
    <w:unhideWhenUsed/>
    <w:rsid w:val="0020310F"/>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0310F"/>
    <w:rPr>
      <w:rFonts w:ascii="Segoe UI" w:eastAsia="Calibri" w:hAnsi="Segoe UI" w:cs="Segoe UI"/>
      <w:sz w:val="18"/>
      <w:szCs w:val="18"/>
    </w:rPr>
  </w:style>
  <w:style w:type="character" w:customStyle="1" w:styleId="fontstyle21">
    <w:name w:val="fontstyle21"/>
    <w:rsid w:val="001669FF"/>
    <w:rPr>
      <w:rFonts w:ascii="Times New Roman" w:hAnsi="Times New Roman" w:cs="Times New Roman" w:hint="default"/>
      <w:b w:val="0"/>
      <w:bCs w:val="0"/>
      <w:i w:val="0"/>
      <w:iCs w:val="0"/>
      <w:color w:val="7030A0"/>
      <w:sz w:val="24"/>
      <w:szCs w:val="24"/>
    </w:rPr>
  </w:style>
  <w:style w:type="character" w:customStyle="1" w:styleId="oancuaDanhsachChar">
    <w:name w:val="Đoạn của Danh sách Char"/>
    <w:aliases w:val="anh Char"/>
    <w:link w:val="oancuaDanhsach"/>
    <w:uiPriority w:val="34"/>
    <w:locked/>
    <w:rsid w:val="009124A8"/>
    <w:rPr>
      <w:rFonts w:ascii="Calibri" w:eastAsia="Calibri" w:hAnsi="Calibri" w:cs="Times New Roman"/>
      <w:sz w:val="22"/>
    </w:rPr>
  </w:style>
  <w:style w:type="paragraph" w:styleId="ThngthngWeb">
    <w:name w:val="Normal (Web)"/>
    <w:aliases w:val=" Char Char Char"/>
    <w:basedOn w:val="Binhthng"/>
    <w:link w:val="ThngthngWebChar"/>
    <w:uiPriority w:val="99"/>
    <w:rsid w:val="009124A8"/>
    <w:pPr>
      <w:spacing w:before="100" w:beforeAutospacing="1" w:after="100" w:afterAutospacing="1" w:line="240" w:lineRule="auto"/>
    </w:pPr>
    <w:rPr>
      <w:rFonts w:ascii="Times New Roman" w:eastAsia="Times New Roman" w:hAnsi="Times New Roman"/>
      <w:sz w:val="24"/>
      <w:szCs w:val="24"/>
    </w:rPr>
  </w:style>
  <w:style w:type="character" w:customStyle="1" w:styleId="ThngthngWebChar">
    <w:name w:val="Thông thường (Web) Char"/>
    <w:aliases w:val=" Char Char Char Char"/>
    <w:link w:val="ThngthngWeb"/>
    <w:uiPriority w:val="99"/>
    <w:locked/>
    <w:rsid w:val="009124A8"/>
    <w:rPr>
      <w:rFonts w:eastAsia="Times New Roman" w:cs="Times New Roman"/>
      <w:szCs w:val="24"/>
    </w:rPr>
  </w:style>
  <w:style w:type="paragraph" w:customStyle="1" w:styleId="CharCharChar1CharCharCharChar">
    <w:name w:val="Char Char Char1 Char Char Char Char"/>
    <w:basedOn w:val="Binhthng"/>
    <w:rsid w:val="00930663"/>
    <w:pPr>
      <w:spacing w:after="160" w:line="240" w:lineRule="exact"/>
    </w:pPr>
    <w:rPr>
      <w:rFonts w:ascii="Verdana" w:eastAsia="Times New Roman" w:hAnsi="Verdana"/>
      <w:sz w:val="20"/>
      <w:szCs w:val="20"/>
    </w:rPr>
  </w:style>
  <w:style w:type="character" w:customStyle="1" w:styleId="ThnVnbanChar">
    <w:name w:val="Thân Văn bản Char"/>
    <w:link w:val="ThnVnban"/>
    <w:uiPriority w:val="99"/>
    <w:rsid w:val="00E20DA6"/>
    <w:rPr>
      <w:rFonts w:cs="Times New Roman"/>
      <w:sz w:val="28"/>
      <w:szCs w:val="28"/>
      <w:shd w:val="clear" w:color="auto" w:fill="FFFFFF"/>
    </w:rPr>
  </w:style>
  <w:style w:type="paragraph" w:styleId="ThnVnban">
    <w:name w:val="Body Text"/>
    <w:basedOn w:val="Binhthng"/>
    <w:link w:val="ThnVnbanChar"/>
    <w:uiPriority w:val="99"/>
    <w:qFormat/>
    <w:rsid w:val="00E20DA6"/>
    <w:pPr>
      <w:widowControl w:val="0"/>
      <w:shd w:val="clear" w:color="auto" w:fill="FFFFFF"/>
      <w:spacing w:after="40"/>
      <w:ind w:firstLine="400"/>
    </w:pPr>
    <w:rPr>
      <w:rFonts w:ascii="Times New Roman" w:eastAsiaTheme="minorHAnsi" w:hAnsi="Times New Roman"/>
      <w:sz w:val="28"/>
      <w:szCs w:val="28"/>
    </w:rPr>
  </w:style>
  <w:style w:type="character" w:customStyle="1" w:styleId="ThnVnbanChar1">
    <w:name w:val="Thân Văn bản Char1"/>
    <w:basedOn w:val="Phngmcinhcuaoanvn"/>
    <w:uiPriority w:val="99"/>
    <w:semiHidden/>
    <w:rsid w:val="00E20DA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10</Pages>
  <Words>3040</Words>
  <Characters>17330</Characters>
  <Application>Microsoft Office Word</Application>
  <DocSecurity>0</DocSecurity>
  <Lines>144</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32</cp:revision>
  <cp:lastPrinted>2023-08-08T02:58:00Z</cp:lastPrinted>
  <dcterms:created xsi:type="dcterms:W3CDTF">2026-03-25T02:29:00Z</dcterms:created>
  <dcterms:modified xsi:type="dcterms:W3CDTF">2026-05-05T03:00:00Z</dcterms:modified>
</cp:coreProperties>
</file>