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22D4D" w14:textId="77777777" w:rsidR="006F55C4" w:rsidRPr="002D502F" w:rsidRDefault="0052632C" w:rsidP="006F55C4">
      <w:pPr>
        <w:widowControl w:val="0"/>
        <w:jc w:val="center"/>
        <w:rPr>
          <w:rFonts w:ascii="Times New Roman" w:hAnsi="Times New Roman" w:cs="Times New Roman"/>
          <w:b/>
          <w:sz w:val="26"/>
          <w:szCs w:val="26"/>
        </w:rPr>
      </w:pPr>
      <w:r w:rsidRPr="002D502F">
        <w:rPr>
          <w:rFonts w:ascii="Times New Roman" w:hAnsi="Times New Roman" w:cs="Times New Roman"/>
          <w:b/>
          <w:sz w:val="26"/>
          <w:szCs w:val="26"/>
        </w:rPr>
        <w:t>MỤC LỤC</w:t>
      </w:r>
    </w:p>
    <w:sdt>
      <w:sdtPr>
        <w:id w:val="-961034120"/>
        <w:docPartObj>
          <w:docPartGallery w:val="Table of Contents"/>
          <w:docPartUnique/>
        </w:docPartObj>
      </w:sdtPr>
      <w:sdtContent>
        <w:p w14:paraId="634094A6" w14:textId="77777777" w:rsidR="00400F3A" w:rsidRPr="00400F3A" w:rsidRDefault="006F55C4" w:rsidP="00494404">
          <w:pPr>
            <w:pStyle w:val="TOC1"/>
            <w:rPr>
              <w:rFonts w:eastAsiaTheme="minorEastAsia"/>
            </w:rPr>
          </w:pPr>
          <w:r w:rsidRPr="00400F3A">
            <w:fldChar w:fldCharType="begin"/>
          </w:r>
          <w:r w:rsidRPr="00400F3A">
            <w:instrText xml:space="preserve"> TOC \o "1-3" \h \z \u </w:instrText>
          </w:r>
          <w:r w:rsidRPr="00400F3A">
            <w:fldChar w:fldCharType="separate"/>
          </w:r>
          <w:hyperlink w:anchor="_Toc204854508" w:history="1">
            <w:r w:rsidR="00400F3A" w:rsidRPr="00400F3A">
              <w:rPr>
                <w:rStyle w:val="Hyperlink"/>
                <w:rFonts w:eastAsia="Times New Roman"/>
                <w:bCs/>
                <w:kern w:val="32"/>
                <w:lang w:val="es-ES"/>
              </w:rPr>
              <w:t>DANH MỤC TỪ VIẾT TẮT</w:t>
            </w:r>
            <w:r w:rsidR="00400F3A" w:rsidRPr="00400F3A">
              <w:rPr>
                <w:webHidden/>
              </w:rPr>
              <w:tab/>
            </w:r>
            <w:r w:rsidR="00400F3A" w:rsidRPr="00400F3A">
              <w:rPr>
                <w:webHidden/>
              </w:rPr>
              <w:fldChar w:fldCharType="begin"/>
            </w:r>
            <w:r w:rsidR="00400F3A" w:rsidRPr="00400F3A">
              <w:rPr>
                <w:webHidden/>
              </w:rPr>
              <w:instrText xml:space="preserve"> PAGEREF _Toc204854508 \h </w:instrText>
            </w:r>
            <w:r w:rsidR="00400F3A" w:rsidRPr="00400F3A">
              <w:rPr>
                <w:webHidden/>
              </w:rPr>
            </w:r>
            <w:r w:rsidR="00400F3A" w:rsidRPr="00400F3A">
              <w:rPr>
                <w:webHidden/>
              </w:rPr>
              <w:fldChar w:fldCharType="separate"/>
            </w:r>
            <w:r w:rsidR="00473C6D">
              <w:rPr>
                <w:webHidden/>
              </w:rPr>
              <w:t>8</w:t>
            </w:r>
            <w:r w:rsidR="00400F3A" w:rsidRPr="00400F3A">
              <w:rPr>
                <w:webHidden/>
              </w:rPr>
              <w:fldChar w:fldCharType="end"/>
            </w:r>
          </w:hyperlink>
        </w:p>
        <w:p w14:paraId="3F938E8E" w14:textId="77777777" w:rsidR="00400F3A" w:rsidRPr="00400F3A" w:rsidRDefault="00400F3A" w:rsidP="00494404">
          <w:pPr>
            <w:pStyle w:val="TOC1"/>
            <w:rPr>
              <w:rFonts w:eastAsiaTheme="minorEastAsia"/>
            </w:rPr>
          </w:pPr>
          <w:hyperlink w:anchor="_Toc204854509" w:history="1">
            <w:r w:rsidRPr="00400F3A">
              <w:rPr>
                <w:rStyle w:val="Hyperlink"/>
              </w:rPr>
              <w:t>CHƯƠNG 1. THÔNG TIN CHUNG VỀ DỰ ÁN ĐẦU TƯ</w:t>
            </w:r>
            <w:r w:rsidRPr="00400F3A">
              <w:rPr>
                <w:webHidden/>
              </w:rPr>
              <w:tab/>
            </w:r>
            <w:r w:rsidRPr="00400F3A">
              <w:rPr>
                <w:webHidden/>
              </w:rPr>
              <w:fldChar w:fldCharType="begin"/>
            </w:r>
            <w:r w:rsidRPr="00400F3A">
              <w:rPr>
                <w:webHidden/>
              </w:rPr>
              <w:instrText xml:space="preserve"> PAGEREF _Toc204854509 \h </w:instrText>
            </w:r>
            <w:r w:rsidRPr="00400F3A">
              <w:rPr>
                <w:webHidden/>
              </w:rPr>
            </w:r>
            <w:r w:rsidRPr="00400F3A">
              <w:rPr>
                <w:webHidden/>
              </w:rPr>
              <w:fldChar w:fldCharType="separate"/>
            </w:r>
            <w:r w:rsidR="00473C6D">
              <w:rPr>
                <w:webHidden/>
              </w:rPr>
              <w:t>9</w:t>
            </w:r>
            <w:r w:rsidRPr="00400F3A">
              <w:rPr>
                <w:webHidden/>
              </w:rPr>
              <w:fldChar w:fldCharType="end"/>
            </w:r>
          </w:hyperlink>
        </w:p>
        <w:p w14:paraId="1AD0A6CB"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10" w:history="1">
            <w:r w:rsidRPr="00400F3A">
              <w:rPr>
                <w:rStyle w:val="Hyperlink"/>
                <w:rFonts w:ascii="Times New Roman" w:hAnsi="Times New Roman" w:cs="Times New Roman"/>
                <w:noProof/>
                <w:sz w:val="26"/>
                <w:szCs w:val="26"/>
              </w:rPr>
              <w:t>1.1. Tên chủ dự án đầu tư:</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_Toc204854510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9</w:t>
            </w:r>
            <w:r w:rsidRPr="00400F3A">
              <w:rPr>
                <w:rFonts w:ascii="Times New Roman" w:hAnsi="Times New Roman" w:cs="Times New Roman"/>
                <w:noProof/>
                <w:webHidden/>
                <w:sz w:val="26"/>
                <w:szCs w:val="26"/>
              </w:rPr>
              <w:fldChar w:fldCharType="end"/>
            </w:r>
          </w:hyperlink>
        </w:p>
        <w:p w14:paraId="519B7EFB"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11" w:history="1">
            <w:r w:rsidRPr="00400F3A">
              <w:rPr>
                <w:rStyle w:val="Hyperlink"/>
                <w:rFonts w:ascii="Times New Roman" w:hAnsi="Times New Roman" w:cs="Times New Roman"/>
                <w:noProof/>
                <w:sz w:val="26"/>
                <w:szCs w:val="26"/>
              </w:rPr>
              <w:t>1.2. Tên dự án đầu tư: Công ty TNHH EASTERN EVER Việt Nam</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_Toc204854511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9</w:t>
            </w:r>
            <w:r w:rsidRPr="00400F3A">
              <w:rPr>
                <w:rFonts w:ascii="Times New Roman" w:hAnsi="Times New Roman" w:cs="Times New Roman"/>
                <w:noProof/>
                <w:webHidden/>
                <w:sz w:val="26"/>
                <w:szCs w:val="26"/>
              </w:rPr>
              <w:fldChar w:fldCharType="end"/>
            </w:r>
          </w:hyperlink>
        </w:p>
        <w:p w14:paraId="556336BA" w14:textId="77777777" w:rsidR="00400F3A" w:rsidRPr="00400F3A" w:rsidRDefault="00400F3A" w:rsidP="00B877EC">
          <w:pPr>
            <w:pStyle w:val="TOC3"/>
            <w:rPr>
              <w:rFonts w:eastAsiaTheme="minorEastAsia"/>
              <w:noProof/>
            </w:rPr>
          </w:pPr>
          <w:hyperlink w:anchor="_Toc204854512" w:history="1">
            <w:r w:rsidRPr="00400F3A">
              <w:rPr>
                <w:rStyle w:val="Hyperlink"/>
                <w:rFonts w:ascii="Times New Roman" w:hAnsi="Times New Roman" w:cs="Times New Roman"/>
                <w:noProof/>
                <w:sz w:val="26"/>
                <w:szCs w:val="26"/>
              </w:rPr>
              <w:t>1.2.1. Địa điểm thực hiện dự án đầu tư</w:t>
            </w:r>
            <w:r w:rsidRPr="00400F3A">
              <w:rPr>
                <w:noProof/>
                <w:webHidden/>
              </w:rPr>
              <w:tab/>
            </w:r>
            <w:r w:rsidRPr="00400F3A">
              <w:rPr>
                <w:noProof/>
                <w:webHidden/>
              </w:rPr>
              <w:fldChar w:fldCharType="begin"/>
            </w:r>
            <w:r w:rsidRPr="00400F3A">
              <w:rPr>
                <w:noProof/>
                <w:webHidden/>
              </w:rPr>
              <w:instrText xml:space="preserve"> PAGEREF _Toc204854512 \h </w:instrText>
            </w:r>
            <w:r w:rsidRPr="00400F3A">
              <w:rPr>
                <w:noProof/>
                <w:webHidden/>
              </w:rPr>
            </w:r>
            <w:r w:rsidRPr="00400F3A">
              <w:rPr>
                <w:noProof/>
                <w:webHidden/>
              </w:rPr>
              <w:fldChar w:fldCharType="separate"/>
            </w:r>
            <w:r w:rsidR="00473C6D">
              <w:rPr>
                <w:noProof/>
                <w:webHidden/>
              </w:rPr>
              <w:t>9</w:t>
            </w:r>
            <w:r w:rsidRPr="00400F3A">
              <w:rPr>
                <w:noProof/>
                <w:webHidden/>
              </w:rPr>
              <w:fldChar w:fldCharType="end"/>
            </w:r>
          </w:hyperlink>
        </w:p>
        <w:p w14:paraId="5A376BB7" w14:textId="77777777" w:rsidR="00400F3A" w:rsidRPr="00400F3A" w:rsidRDefault="00400F3A" w:rsidP="00B877EC">
          <w:pPr>
            <w:pStyle w:val="TOC3"/>
            <w:rPr>
              <w:rFonts w:eastAsiaTheme="minorEastAsia"/>
              <w:noProof/>
            </w:rPr>
          </w:pPr>
          <w:hyperlink w:anchor="_Toc204854513" w:history="1">
            <w:r w:rsidRPr="00400F3A">
              <w:rPr>
                <w:rStyle w:val="Hyperlink"/>
                <w:rFonts w:ascii="Times New Roman" w:hAnsi="Times New Roman" w:cs="Times New Roman"/>
                <w:noProof/>
                <w:sz w:val="26"/>
                <w:szCs w:val="26"/>
              </w:rPr>
              <w:t>1.2.2. Cơ quan thẩm định thiết kế xây dựng, cấp các loại giấy phép có liên quan đến môi trường của dự án đầu tư</w:t>
            </w:r>
            <w:r w:rsidRPr="00400F3A">
              <w:rPr>
                <w:noProof/>
                <w:webHidden/>
              </w:rPr>
              <w:tab/>
            </w:r>
            <w:r w:rsidRPr="00400F3A">
              <w:rPr>
                <w:noProof/>
                <w:webHidden/>
              </w:rPr>
              <w:fldChar w:fldCharType="begin"/>
            </w:r>
            <w:r w:rsidRPr="00400F3A">
              <w:rPr>
                <w:noProof/>
                <w:webHidden/>
              </w:rPr>
              <w:instrText xml:space="preserve"> PAGEREF _Toc204854513 \h </w:instrText>
            </w:r>
            <w:r w:rsidRPr="00400F3A">
              <w:rPr>
                <w:noProof/>
                <w:webHidden/>
              </w:rPr>
            </w:r>
            <w:r w:rsidRPr="00400F3A">
              <w:rPr>
                <w:noProof/>
                <w:webHidden/>
              </w:rPr>
              <w:fldChar w:fldCharType="separate"/>
            </w:r>
            <w:r w:rsidR="00473C6D">
              <w:rPr>
                <w:noProof/>
                <w:webHidden/>
              </w:rPr>
              <w:t>12</w:t>
            </w:r>
            <w:r w:rsidRPr="00400F3A">
              <w:rPr>
                <w:noProof/>
                <w:webHidden/>
              </w:rPr>
              <w:fldChar w:fldCharType="end"/>
            </w:r>
          </w:hyperlink>
        </w:p>
        <w:p w14:paraId="1B2C25C6" w14:textId="77777777" w:rsidR="00400F3A" w:rsidRPr="00400F3A" w:rsidRDefault="00400F3A" w:rsidP="00B877EC">
          <w:pPr>
            <w:pStyle w:val="TOC3"/>
            <w:rPr>
              <w:rFonts w:eastAsiaTheme="minorEastAsia"/>
              <w:noProof/>
            </w:rPr>
          </w:pPr>
          <w:hyperlink w:anchor="_Toc204854514" w:history="1">
            <w:r w:rsidRPr="00400F3A">
              <w:rPr>
                <w:rStyle w:val="Hyperlink"/>
                <w:rFonts w:ascii="Times New Roman" w:hAnsi="Times New Roman" w:cs="Times New Roman"/>
                <w:noProof/>
                <w:sz w:val="26"/>
                <w:szCs w:val="26"/>
              </w:rPr>
              <w:t>1.2.3. Quy mô dự án đầu tư (phân loại theo tiêu chí quy định của pháp luật về đầu tư công)</w:t>
            </w:r>
            <w:r w:rsidRPr="00400F3A">
              <w:rPr>
                <w:noProof/>
                <w:webHidden/>
              </w:rPr>
              <w:tab/>
            </w:r>
            <w:r w:rsidRPr="00400F3A">
              <w:rPr>
                <w:noProof/>
                <w:webHidden/>
              </w:rPr>
              <w:fldChar w:fldCharType="begin"/>
            </w:r>
            <w:r w:rsidRPr="00400F3A">
              <w:rPr>
                <w:noProof/>
                <w:webHidden/>
              </w:rPr>
              <w:instrText xml:space="preserve"> PAGEREF _Toc204854514 \h </w:instrText>
            </w:r>
            <w:r w:rsidRPr="00400F3A">
              <w:rPr>
                <w:noProof/>
                <w:webHidden/>
              </w:rPr>
            </w:r>
            <w:r w:rsidRPr="00400F3A">
              <w:rPr>
                <w:noProof/>
                <w:webHidden/>
              </w:rPr>
              <w:fldChar w:fldCharType="separate"/>
            </w:r>
            <w:r w:rsidR="00473C6D">
              <w:rPr>
                <w:noProof/>
                <w:webHidden/>
              </w:rPr>
              <w:t>12</w:t>
            </w:r>
            <w:r w:rsidRPr="00400F3A">
              <w:rPr>
                <w:noProof/>
                <w:webHidden/>
              </w:rPr>
              <w:fldChar w:fldCharType="end"/>
            </w:r>
          </w:hyperlink>
        </w:p>
        <w:p w14:paraId="07B1CBB0"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15" w:history="1">
            <w:r w:rsidRPr="00400F3A">
              <w:rPr>
                <w:rStyle w:val="Hyperlink"/>
                <w:rFonts w:ascii="Times New Roman" w:eastAsia="Times New Roman" w:hAnsi="Times New Roman" w:cs="Times New Roman"/>
                <w:noProof/>
                <w:sz w:val="26"/>
                <w:szCs w:val="26"/>
                <w:lang w:val="nl-NL"/>
              </w:rPr>
              <w:t>1.3. Công suất, công nghệ, sản phẩm của dự án đầu tư</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_Toc204854515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18</w:t>
            </w:r>
            <w:r w:rsidRPr="00400F3A">
              <w:rPr>
                <w:rFonts w:ascii="Times New Roman" w:hAnsi="Times New Roman" w:cs="Times New Roman"/>
                <w:noProof/>
                <w:webHidden/>
                <w:sz w:val="26"/>
                <w:szCs w:val="26"/>
              </w:rPr>
              <w:fldChar w:fldCharType="end"/>
            </w:r>
          </w:hyperlink>
        </w:p>
        <w:p w14:paraId="4ADFDF9A" w14:textId="77777777" w:rsidR="00400F3A" w:rsidRPr="00400F3A" w:rsidRDefault="00400F3A" w:rsidP="00B877EC">
          <w:pPr>
            <w:pStyle w:val="TOC3"/>
            <w:rPr>
              <w:rFonts w:eastAsiaTheme="minorEastAsia"/>
              <w:noProof/>
            </w:rPr>
          </w:pPr>
          <w:hyperlink w:anchor="_Toc204854516" w:history="1">
            <w:r w:rsidRPr="00400F3A">
              <w:rPr>
                <w:rStyle w:val="Hyperlink"/>
                <w:rFonts w:ascii="Times New Roman" w:eastAsia="Times New Roman" w:hAnsi="Times New Roman" w:cs="Times New Roman"/>
                <w:noProof/>
                <w:sz w:val="26"/>
                <w:szCs w:val="26"/>
                <w:lang w:val="nl-NL"/>
              </w:rPr>
              <w:t>1.3.1. Công suất của dự án đầu tư</w:t>
            </w:r>
            <w:r w:rsidRPr="00400F3A">
              <w:rPr>
                <w:noProof/>
                <w:webHidden/>
              </w:rPr>
              <w:tab/>
            </w:r>
            <w:r w:rsidRPr="00400F3A">
              <w:rPr>
                <w:noProof/>
                <w:webHidden/>
              </w:rPr>
              <w:fldChar w:fldCharType="begin"/>
            </w:r>
            <w:r w:rsidRPr="00400F3A">
              <w:rPr>
                <w:noProof/>
                <w:webHidden/>
              </w:rPr>
              <w:instrText xml:space="preserve"> PAGEREF _Toc204854516 \h </w:instrText>
            </w:r>
            <w:r w:rsidRPr="00400F3A">
              <w:rPr>
                <w:noProof/>
                <w:webHidden/>
              </w:rPr>
            </w:r>
            <w:r w:rsidRPr="00400F3A">
              <w:rPr>
                <w:noProof/>
                <w:webHidden/>
              </w:rPr>
              <w:fldChar w:fldCharType="separate"/>
            </w:r>
            <w:r w:rsidR="00473C6D">
              <w:rPr>
                <w:noProof/>
                <w:webHidden/>
              </w:rPr>
              <w:t>18</w:t>
            </w:r>
            <w:r w:rsidRPr="00400F3A">
              <w:rPr>
                <w:noProof/>
                <w:webHidden/>
              </w:rPr>
              <w:fldChar w:fldCharType="end"/>
            </w:r>
          </w:hyperlink>
        </w:p>
        <w:p w14:paraId="0991E76C" w14:textId="77777777" w:rsidR="00400F3A" w:rsidRPr="00400F3A" w:rsidRDefault="00400F3A" w:rsidP="00B877EC">
          <w:pPr>
            <w:pStyle w:val="TOC3"/>
            <w:rPr>
              <w:rFonts w:eastAsiaTheme="minorEastAsia"/>
              <w:noProof/>
            </w:rPr>
          </w:pPr>
          <w:hyperlink w:anchor="_Toc204854517" w:history="1">
            <w:r w:rsidRPr="00400F3A">
              <w:rPr>
                <w:rStyle w:val="Hyperlink"/>
                <w:rFonts w:ascii="Times New Roman" w:eastAsia="Times New Roman" w:hAnsi="Times New Roman" w:cs="Times New Roman"/>
                <w:noProof/>
                <w:sz w:val="26"/>
                <w:szCs w:val="26"/>
                <w:lang w:val="nl-NL"/>
              </w:rPr>
              <w:t>1.3.2. Công nghệ sản xuất của dự án đầu tư, đánh giá việc lựa chọn công nghệ sản xuất của dự án đầu tư</w:t>
            </w:r>
            <w:r w:rsidRPr="00400F3A">
              <w:rPr>
                <w:noProof/>
                <w:webHidden/>
              </w:rPr>
              <w:tab/>
            </w:r>
            <w:r w:rsidRPr="00400F3A">
              <w:rPr>
                <w:noProof/>
                <w:webHidden/>
              </w:rPr>
              <w:fldChar w:fldCharType="begin"/>
            </w:r>
            <w:r w:rsidRPr="00400F3A">
              <w:rPr>
                <w:noProof/>
                <w:webHidden/>
              </w:rPr>
              <w:instrText xml:space="preserve"> PAGEREF _Toc204854517 \h </w:instrText>
            </w:r>
            <w:r w:rsidRPr="00400F3A">
              <w:rPr>
                <w:noProof/>
                <w:webHidden/>
              </w:rPr>
            </w:r>
            <w:r w:rsidRPr="00400F3A">
              <w:rPr>
                <w:noProof/>
                <w:webHidden/>
              </w:rPr>
              <w:fldChar w:fldCharType="separate"/>
            </w:r>
            <w:r w:rsidR="00473C6D">
              <w:rPr>
                <w:noProof/>
                <w:webHidden/>
              </w:rPr>
              <w:t>18</w:t>
            </w:r>
            <w:r w:rsidRPr="00400F3A">
              <w:rPr>
                <w:noProof/>
                <w:webHidden/>
              </w:rPr>
              <w:fldChar w:fldCharType="end"/>
            </w:r>
          </w:hyperlink>
        </w:p>
        <w:p w14:paraId="3D67D0DC" w14:textId="77777777" w:rsidR="00400F3A" w:rsidRPr="00400F3A" w:rsidRDefault="00400F3A" w:rsidP="00B877EC">
          <w:pPr>
            <w:pStyle w:val="TOC3"/>
            <w:rPr>
              <w:rFonts w:eastAsiaTheme="minorEastAsia"/>
              <w:noProof/>
            </w:rPr>
          </w:pPr>
          <w:hyperlink w:anchor="_Toc204854518" w:history="1">
            <w:r w:rsidRPr="00400F3A">
              <w:rPr>
                <w:rStyle w:val="Hyperlink"/>
                <w:rFonts w:ascii="Times New Roman" w:eastAsia="Times New Roman" w:hAnsi="Times New Roman" w:cs="Times New Roman"/>
                <w:noProof/>
                <w:sz w:val="26"/>
                <w:szCs w:val="26"/>
                <w:lang w:val="nl-NL"/>
              </w:rPr>
              <w:t xml:space="preserve">1.3.3. </w:t>
            </w:r>
            <w:r w:rsidRPr="00400F3A">
              <w:rPr>
                <w:rStyle w:val="Hyperlink"/>
                <w:rFonts w:ascii="Times New Roman" w:eastAsia="Times New Roman" w:hAnsi="Times New Roman" w:cs="Times New Roman"/>
                <w:noProof/>
                <w:sz w:val="26"/>
                <w:szCs w:val="26"/>
                <w:lang w:val="vi-VN"/>
              </w:rPr>
              <w:t>Danh mục máy móc trang thiết bị</w:t>
            </w:r>
            <w:r w:rsidRPr="00400F3A">
              <w:rPr>
                <w:noProof/>
                <w:webHidden/>
              </w:rPr>
              <w:tab/>
            </w:r>
            <w:r w:rsidRPr="00400F3A">
              <w:rPr>
                <w:noProof/>
                <w:webHidden/>
              </w:rPr>
              <w:fldChar w:fldCharType="begin"/>
            </w:r>
            <w:r w:rsidRPr="00400F3A">
              <w:rPr>
                <w:noProof/>
                <w:webHidden/>
              </w:rPr>
              <w:instrText xml:space="preserve"> PAGEREF _Toc204854518 \h </w:instrText>
            </w:r>
            <w:r w:rsidRPr="00400F3A">
              <w:rPr>
                <w:noProof/>
                <w:webHidden/>
              </w:rPr>
            </w:r>
            <w:r w:rsidRPr="00400F3A">
              <w:rPr>
                <w:noProof/>
                <w:webHidden/>
              </w:rPr>
              <w:fldChar w:fldCharType="separate"/>
            </w:r>
            <w:r w:rsidR="00473C6D">
              <w:rPr>
                <w:noProof/>
                <w:webHidden/>
              </w:rPr>
              <w:t>22</w:t>
            </w:r>
            <w:r w:rsidRPr="00400F3A">
              <w:rPr>
                <w:noProof/>
                <w:webHidden/>
              </w:rPr>
              <w:fldChar w:fldCharType="end"/>
            </w:r>
          </w:hyperlink>
        </w:p>
        <w:p w14:paraId="52C44B5B" w14:textId="77777777" w:rsidR="00400F3A" w:rsidRPr="00400F3A" w:rsidRDefault="00400F3A" w:rsidP="00B877EC">
          <w:pPr>
            <w:pStyle w:val="TOC3"/>
            <w:rPr>
              <w:rFonts w:eastAsiaTheme="minorEastAsia"/>
              <w:noProof/>
            </w:rPr>
          </w:pPr>
          <w:hyperlink w:anchor="_Toc204854519" w:history="1">
            <w:r w:rsidRPr="00400F3A">
              <w:rPr>
                <w:rStyle w:val="Hyperlink"/>
                <w:rFonts w:ascii="Times New Roman" w:eastAsia="Times New Roman" w:hAnsi="Times New Roman" w:cs="Times New Roman"/>
                <w:noProof/>
                <w:sz w:val="26"/>
                <w:szCs w:val="26"/>
                <w:lang w:val="vi-VN"/>
              </w:rPr>
              <w:t xml:space="preserve">1.3.4. </w:t>
            </w:r>
            <w:r w:rsidRPr="00400F3A">
              <w:rPr>
                <w:rStyle w:val="Hyperlink"/>
                <w:rFonts w:ascii="Times New Roman" w:eastAsia="Times New Roman" w:hAnsi="Times New Roman" w:cs="Times New Roman"/>
                <w:noProof/>
                <w:sz w:val="26"/>
                <w:szCs w:val="26"/>
                <w:lang w:val="nl-NL"/>
              </w:rPr>
              <w:t>Sản phẩm của dự án đầu tư</w:t>
            </w:r>
            <w:r w:rsidRPr="00400F3A">
              <w:rPr>
                <w:noProof/>
                <w:webHidden/>
              </w:rPr>
              <w:tab/>
            </w:r>
            <w:r w:rsidRPr="00400F3A">
              <w:rPr>
                <w:noProof/>
                <w:webHidden/>
              </w:rPr>
              <w:fldChar w:fldCharType="begin"/>
            </w:r>
            <w:r w:rsidRPr="00400F3A">
              <w:rPr>
                <w:noProof/>
                <w:webHidden/>
              </w:rPr>
              <w:instrText xml:space="preserve"> PAGEREF _Toc204854519 \h </w:instrText>
            </w:r>
            <w:r w:rsidRPr="00400F3A">
              <w:rPr>
                <w:noProof/>
                <w:webHidden/>
              </w:rPr>
            </w:r>
            <w:r w:rsidRPr="00400F3A">
              <w:rPr>
                <w:noProof/>
                <w:webHidden/>
              </w:rPr>
              <w:fldChar w:fldCharType="separate"/>
            </w:r>
            <w:r w:rsidR="00473C6D">
              <w:rPr>
                <w:noProof/>
                <w:webHidden/>
              </w:rPr>
              <w:t>25</w:t>
            </w:r>
            <w:r w:rsidRPr="00400F3A">
              <w:rPr>
                <w:noProof/>
                <w:webHidden/>
              </w:rPr>
              <w:fldChar w:fldCharType="end"/>
            </w:r>
          </w:hyperlink>
        </w:p>
        <w:p w14:paraId="4F8BCE2E"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20" w:history="1">
            <w:r w:rsidRPr="00400F3A">
              <w:rPr>
                <w:rStyle w:val="Hyperlink"/>
                <w:rFonts w:ascii="Times New Roman" w:eastAsia="Times New Roman" w:hAnsi="Times New Roman" w:cs="Times New Roman"/>
                <w:noProof/>
                <w:sz w:val="26"/>
                <w:szCs w:val="26"/>
                <w:lang w:val="nl-NL"/>
              </w:rPr>
              <w:t>1.4. Nguyên liệu, nhiên liệu, phế liệu, điện năng, hóa chất sử dụng, nguồn cung cấp điện, nước của dự án đầu tư</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_Toc204854520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26</w:t>
            </w:r>
            <w:r w:rsidRPr="00400F3A">
              <w:rPr>
                <w:rFonts w:ascii="Times New Roman" w:hAnsi="Times New Roman" w:cs="Times New Roman"/>
                <w:noProof/>
                <w:webHidden/>
                <w:sz w:val="26"/>
                <w:szCs w:val="26"/>
              </w:rPr>
              <w:fldChar w:fldCharType="end"/>
            </w:r>
          </w:hyperlink>
        </w:p>
        <w:p w14:paraId="417198AC" w14:textId="77777777" w:rsidR="00400F3A" w:rsidRPr="00400F3A" w:rsidRDefault="00400F3A" w:rsidP="00B877EC">
          <w:pPr>
            <w:pStyle w:val="TOC3"/>
            <w:rPr>
              <w:rFonts w:eastAsiaTheme="minorEastAsia"/>
              <w:noProof/>
            </w:rPr>
          </w:pPr>
          <w:hyperlink w:anchor="_Toc204854521" w:history="1">
            <w:r w:rsidRPr="00400F3A">
              <w:rPr>
                <w:rStyle w:val="Hyperlink"/>
                <w:rFonts w:ascii="Times New Roman" w:eastAsia="SimSun" w:hAnsi="Times New Roman" w:cs="Times New Roman"/>
                <w:noProof/>
                <w:sz w:val="26"/>
                <w:szCs w:val="26"/>
                <w:lang w:val="vi-VN"/>
              </w:rPr>
              <w:t>1.4.1. Nhu cầu sử dụng nguyên vật liệu trong giai đoạn thi công xây dựng lắp đặt nhà xưởng</w:t>
            </w:r>
            <w:r w:rsidRPr="00400F3A">
              <w:rPr>
                <w:noProof/>
                <w:webHidden/>
              </w:rPr>
              <w:tab/>
            </w:r>
            <w:r w:rsidRPr="00400F3A">
              <w:rPr>
                <w:noProof/>
                <w:webHidden/>
              </w:rPr>
              <w:fldChar w:fldCharType="begin"/>
            </w:r>
            <w:r w:rsidRPr="00400F3A">
              <w:rPr>
                <w:noProof/>
                <w:webHidden/>
              </w:rPr>
              <w:instrText xml:space="preserve"> PAGEREF _Toc204854521 \h </w:instrText>
            </w:r>
            <w:r w:rsidRPr="00400F3A">
              <w:rPr>
                <w:noProof/>
                <w:webHidden/>
              </w:rPr>
            </w:r>
            <w:r w:rsidRPr="00400F3A">
              <w:rPr>
                <w:noProof/>
                <w:webHidden/>
              </w:rPr>
              <w:fldChar w:fldCharType="separate"/>
            </w:r>
            <w:r w:rsidR="00473C6D">
              <w:rPr>
                <w:noProof/>
                <w:webHidden/>
              </w:rPr>
              <w:t>26</w:t>
            </w:r>
            <w:r w:rsidRPr="00400F3A">
              <w:rPr>
                <w:noProof/>
                <w:webHidden/>
              </w:rPr>
              <w:fldChar w:fldCharType="end"/>
            </w:r>
          </w:hyperlink>
        </w:p>
        <w:p w14:paraId="3DFACFC8" w14:textId="77777777" w:rsidR="00400F3A" w:rsidRPr="00400F3A" w:rsidRDefault="00400F3A" w:rsidP="00B877EC">
          <w:pPr>
            <w:pStyle w:val="TOC3"/>
            <w:rPr>
              <w:rFonts w:eastAsiaTheme="minorEastAsia"/>
              <w:noProof/>
            </w:rPr>
          </w:pPr>
          <w:hyperlink w:anchor="_Toc204854522" w:history="1">
            <w:r w:rsidRPr="00400F3A">
              <w:rPr>
                <w:rStyle w:val="Hyperlink"/>
                <w:rFonts w:ascii="Times New Roman" w:eastAsia="SimSun" w:hAnsi="Times New Roman" w:cs="Times New Roman"/>
                <w:noProof/>
                <w:sz w:val="26"/>
                <w:szCs w:val="26"/>
                <w:lang w:val="vi-VN"/>
              </w:rPr>
              <w:t xml:space="preserve">1.4.2. Nhu cầu sử dụng nguyên, nhiên vật liệu trong quá trình </w:t>
            </w:r>
            <w:r w:rsidRPr="00400F3A">
              <w:rPr>
                <w:rStyle w:val="Hyperlink"/>
                <w:rFonts w:ascii="Times New Roman" w:eastAsia="SimSun" w:hAnsi="Times New Roman" w:cs="Times New Roman"/>
                <w:noProof/>
                <w:sz w:val="26"/>
                <w:szCs w:val="26"/>
              </w:rPr>
              <w:t xml:space="preserve">vận hành </w:t>
            </w:r>
            <w:r w:rsidRPr="00400F3A">
              <w:rPr>
                <w:rStyle w:val="Hyperlink"/>
                <w:rFonts w:ascii="Times New Roman" w:eastAsia="SimSun" w:hAnsi="Times New Roman" w:cs="Times New Roman"/>
                <w:noProof/>
                <w:sz w:val="26"/>
                <w:szCs w:val="26"/>
                <w:lang w:val="vi-VN"/>
              </w:rPr>
              <w:t>sản xuất</w:t>
            </w:r>
            <w:r w:rsidRPr="00400F3A">
              <w:rPr>
                <w:noProof/>
                <w:webHidden/>
              </w:rPr>
              <w:tab/>
            </w:r>
            <w:r w:rsidRPr="00400F3A">
              <w:rPr>
                <w:noProof/>
                <w:webHidden/>
              </w:rPr>
              <w:fldChar w:fldCharType="begin"/>
            </w:r>
            <w:r w:rsidRPr="00400F3A">
              <w:rPr>
                <w:noProof/>
                <w:webHidden/>
              </w:rPr>
              <w:instrText xml:space="preserve"> PAGEREF _Toc204854522 \h </w:instrText>
            </w:r>
            <w:r w:rsidRPr="00400F3A">
              <w:rPr>
                <w:noProof/>
                <w:webHidden/>
              </w:rPr>
            </w:r>
            <w:r w:rsidRPr="00400F3A">
              <w:rPr>
                <w:noProof/>
                <w:webHidden/>
              </w:rPr>
              <w:fldChar w:fldCharType="separate"/>
            </w:r>
            <w:r w:rsidR="00473C6D">
              <w:rPr>
                <w:noProof/>
                <w:webHidden/>
              </w:rPr>
              <w:t>27</w:t>
            </w:r>
            <w:r w:rsidRPr="00400F3A">
              <w:rPr>
                <w:noProof/>
                <w:webHidden/>
              </w:rPr>
              <w:fldChar w:fldCharType="end"/>
            </w:r>
          </w:hyperlink>
        </w:p>
        <w:p w14:paraId="5A020891"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23" w:history="1">
            <w:r w:rsidRPr="00400F3A">
              <w:rPr>
                <w:rStyle w:val="Hyperlink"/>
                <w:rFonts w:ascii="Times New Roman" w:eastAsia="Times New Roman" w:hAnsi="Times New Roman" w:cs="Times New Roman"/>
                <w:noProof/>
                <w:sz w:val="26"/>
                <w:szCs w:val="26"/>
                <w:lang w:val="nl-NL"/>
              </w:rPr>
              <w:t>1.5. Các thông tin khác liên quan đến dự án đầu tư</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_Toc204854523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30</w:t>
            </w:r>
            <w:r w:rsidRPr="00400F3A">
              <w:rPr>
                <w:rFonts w:ascii="Times New Roman" w:hAnsi="Times New Roman" w:cs="Times New Roman"/>
                <w:noProof/>
                <w:webHidden/>
                <w:sz w:val="26"/>
                <w:szCs w:val="26"/>
              </w:rPr>
              <w:fldChar w:fldCharType="end"/>
            </w:r>
          </w:hyperlink>
        </w:p>
        <w:p w14:paraId="1B0F8582" w14:textId="77777777" w:rsidR="00400F3A" w:rsidRPr="00400F3A" w:rsidRDefault="00400F3A" w:rsidP="00B877EC">
          <w:pPr>
            <w:pStyle w:val="TOC3"/>
            <w:rPr>
              <w:rFonts w:eastAsiaTheme="minorEastAsia"/>
              <w:noProof/>
            </w:rPr>
          </w:pPr>
          <w:hyperlink w:anchor="_Toc204854524" w:history="1">
            <w:r w:rsidRPr="00400F3A">
              <w:rPr>
                <w:rStyle w:val="Hyperlink"/>
                <w:rFonts w:ascii="Times New Roman" w:eastAsia="Times New Roman" w:hAnsi="Times New Roman" w:cs="Times New Roman"/>
                <w:noProof/>
                <w:sz w:val="26"/>
                <w:szCs w:val="26"/>
                <w:lang w:val="nl-NL"/>
              </w:rPr>
              <w:t>1.5.1. Giải pháp thiết kế công trình</w:t>
            </w:r>
            <w:r w:rsidRPr="00400F3A">
              <w:rPr>
                <w:noProof/>
                <w:webHidden/>
              </w:rPr>
              <w:tab/>
            </w:r>
            <w:r w:rsidRPr="00400F3A">
              <w:rPr>
                <w:noProof/>
                <w:webHidden/>
              </w:rPr>
              <w:fldChar w:fldCharType="begin"/>
            </w:r>
            <w:r w:rsidRPr="00400F3A">
              <w:rPr>
                <w:noProof/>
                <w:webHidden/>
              </w:rPr>
              <w:instrText xml:space="preserve"> PAGEREF _Toc204854524 \h </w:instrText>
            </w:r>
            <w:r w:rsidRPr="00400F3A">
              <w:rPr>
                <w:noProof/>
                <w:webHidden/>
              </w:rPr>
            </w:r>
            <w:r w:rsidRPr="00400F3A">
              <w:rPr>
                <w:noProof/>
                <w:webHidden/>
              </w:rPr>
              <w:fldChar w:fldCharType="separate"/>
            </w:r>
            <w:r w:rsidR="00473C6D">
              <w:rPr>
                <w:noProof/>
                <w:webHidden/>
              </w:rPr>
              <w:t>30</w:t>
            </w:r>
            <w:r w:rsidRPr="00400F3A">
              <w:rPr>
                <w:noProof/>
                <w:webHidden/>
              </w:rPr>
              <w:fldChar w:fldCharType="end"/>
            </w:r>
          </w:hyperlink>
        </w:p>
        <w:p w14:paraId="3D81961B" w14:textId="77777777" w:rsidR="00400F3A" w:rsidRPr="00400F3A" w:rsidRDefault="00400F3A" w:rsidP="00B877EC">
          <w:pPr>
            <w:pStyle w:val="TOC3"/>
            <w:rPr>
              <w:rFonts w:eastAsiaTheme="minorEastAsia"/>
              <w:noProof/>
            </w:rPr>
          </w:pPr>
          <w:hyperlink w:anchor="_Toc204854525" w:history="1">
            <w:r w:rsidRPr="00400F3A">
              <w:rPr>
                <w:rStyle w:val="Hyperlink"/>
                <w:rFonts w:ascii="Times New Roman" w:eastAsia="Times New Roman" w:hAnsi="Times New Roman" w:cs="Times New Roman"/>
                <w:noProof/>
                <w:sz w:val="26"/>
                <w:szCs w:val="26"/>
                <w:lang w:val="nl-NL"/>
              </w:rPr>
              <w:t>1.5.2. Tiến độ thực hiện dự án</w:t>
            </w:r>
            <w:r w:rsidRPr="00400F3A">
              <w:rPr>
                <w:noProof/>
                <w:webHidden/>
              </w:rPr>
              <w:tab/>
            </w:r>
            <w:r w:rsidRPr="00400F3A">
              <w:rPr>
                <w:noProof/>
                <w:webHidden/>
              </w:rPr>
              <w:fldChar w:fldCharType="begin"/>
            </w:r>
            <w:r w:rsidRPr="00400F3A">
              <w:rPr>
                <w:noProof/>
                <w:webHidden/>
              </w:rPr>
              <w:instrText xml:space="preserve"> PAGEREF _Toc204854525 \h </w:instrText>
            </w:r>
            <w:r w:rsidRPr="00400F3A">
              <w:rPr>
                <w:noProof/>
                <w:webHidden/>
              </w:rPr>
            </w:r>
            <w:r w:rsidRPr="00400F3A">
              <w:rPr>
                <w:noProof/>
                <w:webHidden/>
              </w:rPr>
              <w:fldChar w:fldCharType="separate"/>
            </w:r>
            <w:r w:rsidR="00473C6D">
              <w:rPr>
                <w:noProof/>
                <w:webHidden/>
              </w:rPr>
              <w:t>37</w:t>
            </w:r>
            <w:r w:rsidRPr="00400F3A">
              <w:rPr>
                <w:noProof/>
                <w:webHidden/>
              </w:rPr>
              <w:fldChar w:fldCharType="end"/>
            </w:r>
          </w:hyperlink>
        </w:p>
        <w:p w14:paraId="2F686765" w14:textId="77777777" w:rsidR="00400F3A" w:rsidRPr="00400F3A" w:rsidRDefault="00400F3A" w:rsidP="00B877EC">
          <w:pPr>
            <w:pStyle w:val="TOC3"/>
            <w:rPr>
              <w:rFonts w:eastAsiaTheme="minorEastAsia"/>
              <w:noProof/>
            </w:rPr>
          </w:pPr>
          <w:hyperlink w:anchor="_Toc204854526" w:history="1">
            <w:r w:rsidRPr="00400F3A">
              <w:rPr>
                <w:rStyle w:val="Hyperlink"/>
                <w:rFonts w:ascii="Times New Roman" w:eastAsia="Times New Roman" w:hAnsi="Times New Roman" w:cs="Times New Roman"/>
                <w:noProof/>
                <w:sz w:val="26"/>
                <w:szCs w:val="26"/>
                <w:lang w:val="nl-NL"/>
              </w:rPr>
              <w:t>1.5.3. Vốn đầu tư thực hiện dự án</w:t>
            </w:r>
            <w:r w:rsidRPr="00400F3A">
              <w:rPr>
                <w:noProof/>
                <w:webHidden/>
              </w:rPr>
              <w:tab/>
            </w:r>
            <w:r w:rsidRPr="00400F3A">
              <w:rPr>
                <w:noProof/>
                <w:webHidden/>
              </w:rPr>
              <w:fldChar w:fldCharType="begin"/>
            </w:r>
            <w:r w:rsidRPr="00400F3A">
              <w:rPr>
                <w:noProof/>
                <w:webHidden/>
              </w:rPr>
              <w:instrText xml:space="preserve"> PAGEREF _Toc204854526 \h </w:instrText>
            </w:r>
            <w:r w:rsidRPr="00400F3A">
              <w:rPr>
                <w:noProof/>
                <w:webHidden/>
              </w:rPr>
            </w:r>
            <w:r w:rsidRPr="00400F3A">
              <w:rPr>
                <w:noProof/>
                <w:webHidden/>
              </w:rPr>
              <w:fldChar w:fldCharType="separate"/>
            </w:r>
            <w:r w:rsidR="00473C6D">
              <w:rPr>
                <w:noProof/>
                <w:webHidden/>
              </w:rPr>
              <w:t>37</w:t>
            </w:r>
            <w:r w:rsidRPr="00400F3A">
              <w:rPr>
                <w:noProof/>
                <w:webHidden/>
              </w:rPr>
              <w:fldChar w:fldCharType="end"/>
            </w:r>
          </w:hyperlink>
        </w:p>
        <w:p w14:paraId="53536282" w14:textId="77777777" w:rsidR="00400F3A" w:rsidRPr="00400F3A" w:rsidRDefault="00400F3A" w:rsidP="00B877EC">
          <w:pPr>
            <w:pStyle w:val="TOC3"/>
            <w:rPr>
              <w:rFonts w:eastAsiaTheme="minorEastAsia"/>
              <w:noProof/>
            </w:rPr>
          </w:pPr>
          <w:hyperlink w:anchor="_Toc204854527" w:history="1">
            <w:r w:rsidRPr="00400F3A">
              <w:rPr>
                <w:rStyle w:val="Hyperlink"/>
                <w:rFonts w:ascii="Times New Roman" w:eastAsia="Times New Roman" w:hAnsi="Times New Roman" w:cs="Times New Roman"/>
                <w:noProof/>
                <w:sz w:val="26"/>
                <w:szCs w:val="26"/>
                <w:lang w:val="nl-NL"/>
              </w:rPr>
              <w:t>1.5.4. Sơ đồ tổ chức quản lý của công ty</w:t>
            </w:r>
            <w:r w:rsidRPr="00400F3A">
              <w:rPr>
                <w:noProof/>
                <w:webHidden/>
              </w:rPr>
              <w:tab/>
            </w:r>
            <w:r w:rsidRPr="00400F3A">
              <w:rPr>
                <w:noProof/>
                <w:webHidden/>
              </w:rPr>
              <w:fldChar w:fldCharType="begin"/>
            </w:r>
            <w:r w:rsidRPr="00400F3A">
              <w:rPr>
                <w:noProof/>
                <w:webHidden/>
              </w:rPr>
              <w:instrText xml:space="preserve"> PAGEREF _Toc204854527 \h </w:instrText>
            </w:r>
            <w:r w:rsidRPr="00400F3A">
              <w:rPr>
                <w:noProof/>
                <w:webHidden/>
              </w:rPr>
            </w:r>
            <w:r w:rsidRPr="00400F3A">
              <w:rPr>
                <w:noProof/>
                <w:webHidden/>
              </w:rPr>
              <w:fldChar w:fldCharType="separate"/>
            </w:r>
            <w:r w:rsidR="00473C6D">
              <w:rPr>
                <w:noProof/>
                <w:webHidden/>
              </w:rPr>
              <w:t>38</w:t>
            </w:r>
            <w:r w:rsidRPr="00400F3A">
              <w:rPr>
                <w:noProof/>
                <w:webHidden/>
              </w:rPr>
              <w:fldChar w:fldCharType="end"/>
            </w:r>
          </w:hyperlink>
        </w:p>
        <w:p w14:paraId="40F706BE" w14:textId="77777777" w:rsidR="00400F3A" w:rsidRPr="00400F3A" w:rsidRDefault="00400F3A" w:rsidP="00494404">
          <w:pPr>
            <w:pStyle w:val="TOC1"/>
            <w:rPr>
              <w:rFonts w:eastAsiaTheme="minorEastAsia"/>
            </w:rPr>
          </w:pPr>
          <w:hyperlink w:anchor="_Toc204854528" w:history="1">
            <w:r w:rsidRPr="00494404">
              <w:rPr>
                <w:rStyle w:val="Hyperlink"/>
                <w:u w:val="none"/>
              </w:rPr>
              <w:t>Chương II</w:t>
            </w:r>
          </w:hyperlink>
          <w:r w:rsidR="00494404" w:rsidRPr="00494404">
            <w:rPr>
              <w:rStyle w:val="Hyperlink"/>
              <w:u w:val="none"/>
            </w:rPr>
            <w:t>.</w:t>
          </w:r>
          <w:hyperlink w:anchor="_Toc204854529" w:history="1">
            <w:r w:rsidRPr="00400F3A">
              <w:rPr>
                <w:rStyle w:val="Hyperlink"/>
              </w:rPr>
              <w:t>SỰ PHÙ HỢP CỦA DỰ ÁN ĐẦU TƯ VỚI QUY HOẠCH,</w:t>
            </w:r>
            <w:r w:rsidRPr="00400F3A">
              <w:rPr>
                <w:webHidden/>
              </w:rPr>
              <w:tab/>
            </w:r>
            <w:r w:rsidRPr="00400F3A">
              <w:rPr>
                <w:webHidden/>
              </w:rPr>
              <w:fldChar w:fldCharType="begin"/>
            </w:r>
            <w:r w:rsidRPr="00400F3A">
              <w:rPr>
                <w:webHidden/>
              </w:rPr>
              <w:instrText xml:space="preserve"> PAGEREF _Toc204854529 \h </w:instrText>
            </w:r>
            <w:r w:rsidRPr="00400F3A">
              <w:rPr>
                <w:webHidden/>
              </w:rPr>
            </w:r>
            <w:r w:rsidRPr="00400F3A">
              <w:rPr>
                <w:webHidden/>
              </w:rPr>
              <w:fldChar w:fldCharType="separate"/>
            </w:r>
            <w:r w:rsidR="00473C6D">
              <w:rPr>
                <w:webHidden/>
              </w:rPr>
              <w:t>39</w:t>
            </w:r>
            <w:r w:rsidRPr="00400F3A">
              <w:rPr>
                <w:webHidden/>
              </w:rPr>
              <w:fldChar w:fldCharType="end"/>
            </w:r>
          </w:hyperlink>
        </w:p>
        <w:p w14:paraId="5FCA87FB" w14:textId="77777777" w:rsidR="00400F3A" w:rsidRPr="00400F3A" w:rsidRDefault="00400F3A" w:rsidP="00494404">
          <w:pPr>
            <w:pStyle w:val="TOC1"/>
            <w:rPr>
              <w:rFonts w:eastAsiaTheme="minorEastAsia"/>
            </w:rPr>
          </w:pPr>
          <w:hyperlink w:anchor="_Toc204854530" w:history="1">
            <w:r w:rsidRPr="00400F3A">
              <w:rPr>
                <w:rStyle w:val="Hyperlink"/>
              </w:rPr>
              <w:t>KHẢ NĂNG CHỊU TẢI CỦA MÔI TRƯỜNG</w:t>
            </w:r>
            <w:r w:rsidRPr="00400F3A">
              <w:rPr>
                <w:webHidden/>
              </w:rPr>
              <w:tab/>
            </w:r>
            <w:r w:rsidRPr="00400F3A">
              <w:rPr>
                <w:webHidden/>
              </w:rPr>
              <w:fldChar w:fldCharType="begin"/>
            </w:r>
            <w:r w:rsidRPr="00400F3A">
              <w:rPr>
                <w:webHidden/>
              </w:rPr>
              <w:instrText xml:space="preserve"> PAGEREF _Toc204854530 \h </w:instrText>
            </w:r>
            <w:r w:rsidRPr="00400F3A">
              <w:rPr>
                <w:webHidden/>
              </w:rPr>
            </w:r>
            <w:r w:rsidRPr="00400F3A">
              <w:rPr>
                <w:webHidden/>
              </w:rPr>
              <w:fldChar w:fldCharType="separate"/>
            </w:r>
            <w:r w:rsidR="00473C6D">
              <w:rPr>
                <w:webHidden/>
              </w:rPr>
              <w:t>39</w:t>
            </w:r>
            <w:r w:rsidRPr="00400F3A">
              <w:rPr>
                <w:webHidden/>
              </w:rPr>
              <w:fldChar w:fldCharType="end"/>
            </w:r>
          </w:hyperlink>
        </w:p>
        <w:p w14:paraId="77CF83AB"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31" w:history="1">
            <w:r w:rsidRPr="00400F3A">
              <w:rPr>
                <w:rStyle w:val="Hyperlink"/>
                <w:rFonts w:ascii="Times New Roman" w:hAnsi="Times New Roman" w:cs="Times New Roman"/>
                <w:noProof/>
                <w:sz w:val="26"/>
                <w:szCs w:val="26"/>
              </w:rPr>
              <w:t>2.1. Sự phù hợp của cơ sở với quy hoạch bảo vệ môi trường quốc gia, quy hoạch tỉnh, phân vùng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_Toc204854531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39</w:t>
            </w:r>
            <w:r w:rsidRPr="00400F3A">
              <w:rPr>
                <w:rFonts w:ascii="Times New Roman" w:hAnsi="Times New Roman" w:cs="Times New Roman"/>
                <w:noProof/>
                <w:webHidden/>
                <w:sz w:val="26"/>
                <w:szCs w:val="26"/>
              </w:rPr>
              <w:fldChar w:fldCharType="end"/>
            </w:r>
          </w:hyperlink>
        </w:p>
        <w:p w14:paraId="6EFB2F01"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32" w:history="1">
            <w:r w:rsidRPr="00400F3A">
              <w:rPr>
                <w:rStyle w:val="Hyperlink"/>
                <w:rFonts w:ascii="Times New Roman" w:hAnsi="Times New Roman" w:cs="Times New Roman"/>
                <w:noProof/>
                <w:sz w:val="26"/>
                <w:szCs w:val="26"/>
              </w:rPr>
              <w:t>2.2. Sự phù hợp của dự án đầu tư đối với khả năng chịu tải của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_Toc204854532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41</w:t>
            </w:r>
            <w:r w:rsidRPr="00400F3A">
              <w:rPr>
                <w:rFonts w:ascii="Times New Roman" w:hAnsi="Times New Roman" w:cs="Times New Roman"/>
                <w:noProof/>
                <w:webHidden/>
                <w:sz w:val="26"/>
                <w:szCs w:val="26"/>
              </w:rPr>
              <w:fldChar w:fldCharType="end"/>
            </w:r>
          </w:hyperlink>
        </w:p>
        <w:p w14:paraId="35472B2E" w14:textId="77777777" w:rsidR="00400F3A" w:rsidRPr="00400F3A" w:rsidRDefault="00400F3A" w:rsidP="00494404">
          <w:pPr>
            <w:pStyle w:val="TOC1"/>
            <w:rPr>
              <w:rFonts w:eastAsiaTheme="minorEastAsia"/>
            </w:rPr>
          </w:pPr>
          <w:hyperlink w:anchor="_Toc204854533" w:history="1">
            <w:r w:rsidRPr="00494404">
              <w:rPr>
                <w:rStyle w:val="Hyperlink"/>
                <w:u w:val="none"/>
              </w:rPr>
              <w:t>Chương III</w:t>
            </w:r>
          </w:hyperlink>
          <w:r w:rsidR="00494404" w:rsidRPr="00494404">
            <w:rPr>
              <w:rStyle w:val="Hyperlink"/>
              <w:u w:val="none"/>
            </w:rPr>
            <w:t xml:space="preserve">. </w:t>
          </w:r>
          <w:hyperlink w:anchor="_Toc204854534" w:history="1">
            <w:r w:rsidRPr="00400F3A">
              <w:rPr>
                <w:rStyle w:val="Hyperlink"/>
              </w:rPr>
              <w:t>ĐÁNH GIÁ HIỆN TRẠNG MÔI TRƯỜNG NƠI THỰC HIỆN DỰ ÁN ĐẦU TƯ</w:t>
            </w:r>
            <w:r w:rsidRPr="00400F3A">
              <w:rPr>
                <w:webHidden/>
              </w:rPr>
              <w:tab/>
            </w:r>
            <w:r w:rsidRPr="00400F3A">
              <w:rPr>
                <w:webHidden/>
              </w:rPr>
              <w:fldChar w:fldCharType="begin"/>
            </w:r>
            <w:r w:rsidRPr="00400F3A">
              <w:rPr>
                <w:webHidden/>
              </w:rPr>
              <w:instrText xml:space="preserve"> PAGEREF _Toc204854534 \h </w:instrText>
            </w:r>
            <w:r w:rsidRPr="00400F3A">
              <w:rPr>
                <w:webHidden/>
              </w:rPr>
            </w:r>
            <w:r w:rsidRPr="00400F3A">
              <w:rPr>
                <w:webHidden/>
              </w:rPr>
              <w:fldChar w:fldCharType="separate"/>
            </w:r>
            <w:r w:rsidR="00473C6D">
              <w:rPr>
                <w:webHidden/>
              </w:rPr>
              <w:t>44</w:t>
            </w:r>
            <w:r w:rsidRPr="00400F3A">
              <w:rPr>
                <w:webHidden/>
              </w:rPr>
              <w:fldChar w:fldCharType="end"/>
            </w:r>
          </w:hyperlink>
        </w:p>
        <w:p w14:paraId="06505A42"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35" w:history="1">
            <w:r w:rsidRPr="00400F3A">
              <w:rPr>
                <w:rStyle w:val="Hyperlink"/>
                <w:rFonts w:ascii="Times New Roman" w:hAnsi="Times New Roman" w:cs="Times New Roman"/>
                <w:noProof/>
                <w:sz w:val="26"/>
                <w:szCs w:val="26"/>
              </w:rPr>
              <w:t>3.1. Dữ liệu về hiện trạng môi trường và tài nguyên sinh vật</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_Toc204854535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44</w:t>
            </w:r>
            <w:r w:rsidRPr="00400F3A">
              <w:rPr>
                <w:rFonts w:ascii="Times New Roman" w:hAnsi="Times New Roman" w:cs="Times New Roman"/>
                <w:noProof/>
                <w:webHidden/>
                <w:sz w:val="26"/>
                <w:szCs w:val="26"/>
              </w:rPr>
              <w:fldChar w:fldCharType="end"/>
            </w:r>
          </w:hyperlink>
        </w:p>
        <w:p w14:paraId="53A34195" w14:textId="77777777" w:rsidR="00400F3A" w:rsidRPr="00400F3A" w:rsidRDefault="00400F3A" w:rsidP="00B877EC">
          <w:pPr>
            <w:pStyle w:val="TOC3"/>
            <w:rPr>
              <w:rFonts w:eastAsiaTheme="minorEastAsia"/>
              <w:noProof/>
            </w:rPr>
          </w:pPr>
          <w:hyperlink w:anchor="_Toc204854536" w:history="1">
            <w:r w:rsidRPr="00400F3A">
              <w:rPr>
                <w:rStyle w:val="Hyperlink"/>
                <w:rFonts w:ascii="Times New Roman" w:hAnsi="Times New Roman" w:cs="Times New Roman"/>
                <w:noProof/>
                <w:sz w:val="26"/>
                <w:szCs w:val="26"/>
              </w:rPr>
              <w:t>3.1.1. Thành phần môi trường có khả năng chịu tác động trực tiếp bởi dự án</w:t>
            </w:r>
            <w:r w:rsidRPr="00400F3A">
              <w:rPr>
                <w:noProof/>
                <w:webHidden/>
              </w:rPr>
              <w:tab/>
            </w:r>
            <w:r w:rsidRPr="00400F3A">
              <w:rPr>
                <w:noProof/>
                <w:webHidden/>
              </w:rPr>
              <w:fldChar w:fldCharType="begin"/>
            </w:r>
            <w:r w:rsidRPr="00400F3A">
              <w:rPr>
                <w:noProof/>
                <w:webHidden/>
              </w:rPr>
              <w:instrText xml:space="preserve"> PAGEREF _Toc204854536 \h </w:instrText>
            </w:r>
            <w:r w:rsidRPr="00400F3A">
              <w:rPr>
                <w:noProof/>
                <w:webHidden/>
              </w:rPr>
            </w:r>
            <w:r w:rsidRPr="00400F3A">
              <w:rPr>
                <w:noProof/>
                <w:webHidden/>
              </w:rPr>
              <w:fldChar w:fldCharType="separate"/>
            </w:r>
            <w:r w:rsidR="00473C6D">
              <w:rPr>
                <w:noProof/>
                <w:webHidden/>
              </w:rPr>
              <w:t>44</w:t>
            </w:r>
            <w:r w:rsidRPr="00400F3A">
              <w:rPr>
                <w:noProof/>
                <w:webHidden/>
              </w:rPr>
              <w:fldChar w:fldCharType="end"/>
            </w:r>
          </w:hyperlink>
        </w:p>
        <w:p w14:paraId="3917E664" w14:textId="77777777" w:rsidR="00400F3A" w:rsidRPr="00400F3A" w:rsidRDefault="00400F3A" w:rsidP="00B877EC">
          <w:pPr>
            <w:pStyle w:val="TOC3"/>
            <w:rPr>
              <w:rFonts w:eastAsiaTheme="minorEastAsia"/>
              <w:noProof/>
            </w:rPr>
          </w:pPr>
          <w:hyperlink w:anchor="_Toc204854537" w:history="1">
            <w:r w:rsidRPr="00400F3A">
              <w:rPr>
                <w:rStyle w:val="Hyperlink"/>
                <w:rFonts w:ascii="Times New Roman" w:hAnsi="Times New Roman" w:cs="Times New Roman"/>
                <w:noProof/>
                <w:sz w:val="26"/>
                <w:szCs w:val="26"/>
              </w:rPr>
              <w:t>3.1.2. Các đối tượng nhạy cảm về môi trường bị tác động của dự án</w:t>
            </w:r>
            <w:r w:rsidRPr="00400F3A">
              <w:rPr>
                <w:noProof/>
                <w:webHidden/>
              </w:rPr>
              <w:tab/>
            </w:r>
            <w:r w:rsidRPr="00400F3A">
              <w:rPr>
                <w:noProof/>
                <w:webHidden/>
              </w:rPr>
              <w:fldChar w:fldCharType="begin"/>
            </w:r>
            <w:r w:rsidRPr="00400F3A">
              <w:rPr>
                <w:noProof/>
                <w:webHidden/>
              </w:rPr>
              <w:instrText xml:space="preserve"> PAGEREF _Toc204854537 \h </w:instrText>
            </w:r>
            <w:r w:rsidRPr="00400F3A">
              <w:rPr>
                <w:noProof/>
                <w:webHidden/>
              </w:rPr>
            </w:r>
            <w:r w:rsidRPr="00400F3A">
              <w:rPr>
                <w:noProof/>
                <w:webHidden/>
              </w:rPr>
              <w:fldChar w:fldCharType="separate"/>
            </w:r>
            <w:r w:rsidR="00473C6D">
              <w:rPr>
                <w:noProof/>
                <w:webHidden/>
              </w:rPr>
              <w:t>45</w:t>
            </w:r>
            <w:r w:rsidRPr="00400F3A">
              <w:rPr>
                <w:noProof/>
                <w:webHidden/>
              </w:rPr>
              <w:fldChar w:fldCharType="end"/>
            </w:r>
          </w:hyperlink>
        </w:p>
        <w:p w14:paraId="64EE6E6E"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38" w:history="1">
            <w:r w:rsidRPr="00400F3A">
              <w:rPr>
                <w:rStyle w:val="Hyperlink"/>
                <w:rFonts w:ascii="Times New Roman" w:hAnsi="Times New Roman" w:cs="Times New Roman"/>
                <w:noProof/>
                <w:sz w:val="26"/>
                <w:szCs w:val="26"/>
              </w:rPr>
              <w:t>3.2. Mô tả về môi trường tiếp nhận nước thải của dự án</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_Toc204854538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45</w:t>
            </w:r>
            <w:r w:rsidRPr="00400F3A">
              <w:rPr>
                <w:rFonts w:ascii="Times New Roman" w:hAnsi="Times New Roman" w:cs="Times New Roman"/>
                <w:noProof/>
                <w:webHidden/>
                <w:sz w:val="26"/>
                <w:szCs w:val="26"/>
              </w:rPr>
              <w:fldChar w:fldCharType="end"/>
            </w:r>
          </w:hyperlink>
        </w:p>
        <w:p w14:paraId="2A0F6594"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39" w:history="1">
            <w:r w:rsidRPr="00400F3A">
              <w:rPr>
                <w:rStyle w:val="Hyperlink"/>
                <w:rFonts w:ascii="Times New Roman" w:hAnsi="Times New Roman" w:cs="Times New Roman"/>
                <w:noProof/>
                <w:sz w:val="26"/>
                <w:szCs w:val="26"/>
              </w:rPr>
              <w:t>3.3. Đánh giá hiện trạng các thành phần môi trường đất, nước, không khí nơi thực hiện dự án.</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_Toc204854539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50</w:t>
            </w:r>
            <w:r w:rsidRPr="00400F3A">
              <w:rPr>
                <w:rFonts w:ascii="Times New Roman" w:hAnsi="Times New Roman" w:cs="Times New Roman"/>
                <w:noProof/>
                <w:webHidden/>
                <w:sz w:val="26"/>
                <w:szCs w:val="26"/>
              </w:rPr>
              <w:fldChar w:fldCharType="end"/>
            </w:r>
          </w:hyperlink>
        </w:p>
        <w:p w14:paraId="2BB89CA8" w14:textId="77777777" w:rsidR="00400F3A" w:rsidRPr="00494404" w:rsidRDefault="00400F3A" w:rsidP="00494404">
          <w:pPr>
            <w:pStyle w:val="TOC1"/>
            <w:rPr>
              <w:rFonts w:eastAsiaTheme="minorEastAsia"/>
            </w:rPr>
          </w:pPr>
          <w:hyperlink w:anchor="_Toc204854540" w:history="1">
            <w:r w:rsidRPr="00494404">
              <w:rPr>
                <w:rStyle w:val="Hyperlink"/>
                <w:u w:val="none"/>
              </w:rPr>
              <w:t>Chương IV</w:t>
            </w:r>
          </w:hyperlink>
          <w:r w:rsidR="00494404" w:rsidRPr="00494404">
            <w:rPr>
              <w:rStyle w:val="Hyperlink"/>
              <w:u w:val="none"/>
            </w:rPr>
            <w:t xml:space="preserve">. </w:t>
          </w:r>
          <w:hyperlink w:anchor="_Toc204854541" w:history="1">
            <w:r w:rsidRPr="00494404">
              <w:rPr>
                <w:rStyle w:val="Hyperlink"/>
                <w:u w:val="none"/>
              </w:rPr>
              <w:t>ĐÁNH GIÁ, DỰ BÁO TÁC ĐỘNG MÔI TRƯỜNG CỦA DỰ ÁN ĐẦU TƯ VÀ ĐỀ XUÁT CÁC CÔNG TRÌNH, BIỆN PHÁP BẢO VỆ MÔI TRƯỜNG</w:t>
            </w:r>
            <w:r w:rsidRPr="00494404">
              <w:rPr>
                <w:webHidden/>
              </w:rPr>
              <w:tab/>
            </w:r>
            <w:r w:rsidRPr="00494404">
              <w:rPr>
                <w:webHidden/>
              </w:rPr>
              <w:fldChar w:fldCharType="begin"/>
            </w:r>
            <w:r w:rsidRPr="00494404">
              <w:rPr>
                <w:webHidden/>
              </w:rPr>
              <w:instrText xml:space="preserve"> PAGEREF _Toc204854541 \h </w:instrText>
            </w:r>
            <w:r w:rsidRPr="00494404">
              <w:rPr>
                <w:webHidden/>
              </w:rPr>
            </w:r>
            <w:r w:rsidRPr="00494404">
              <w:rPr>
                <w:webHidden/>
              </w:rPr>
              <w:fldChar w:fldCharType="separate"/>
            </w:r>
            <w:r w:rsidR="00473C6D">
              <w:rPr>
                <w:webHidden/>
              </w:rPr>
              <w:t>52</w:t>
            </w:r>
            <w:r w:rsidRPr="00494404">
              <w:rPr>
                <w:webHidden/>
              </w:rPr>
              <w:fldChar w:fldCharType="end"/>
            </w:r>
          </w:hyperlink>
        </w:p>
        <w:p w14:paraId="645EB438"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42" w:history="1">
            <w:r w:rsidRPr="00400F3A">
              <w:rPr>
                <w:rStyle w:val="Hyperlink"/>
                <w:rFonts w:ascii="Times New Roman" w:hAnsi="Times New Roman" w:cs="Times New Roman"/>
                <w:noProof/>
                <w:sz w:val="26"/>
                <w:szCs w:val="26"/>
              </w:rPr>
              <w:t>4.1. Đánh giá, dự báo tác động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_Toc204854542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52</w:t>
            </w:r>
            <w:r w:rsidRPr="00400F3A">
              <w:rPr>
                <w:rFonts w:ascii="Times New Roman" w:hAnsi="Times New Roman" w:cs="Times New Roman"/>
                <w:noProof/>
                <w:webHidden/>
                <w:sz w:val="26"/>
                <w:szCs w:val="26"/>
              </w:rPr>
              <w:fldChar w:fldCharType="end"/>
            </w:r>
          </w:hyperlink>
        </w:p>
        <w:p w14:paraId="2034A45C" w14:textId="77777777" w:rsidR="00400F3A" w:rsidRPr="00400F3A" w:rsidRDefault="00400F3A" w:rsidP="00B877EC">
          <w:pPr>
            <w:pStyle w:val="TOC3"/>
            <w:rPr>
              <w:rFonts w:eastAsiaTheme="minorEastAsia"/>
              <w:noProof/>
            </w:rPr>
          </w:pPr>
          <w:hyperlink w:anchor="_Toc204854543" w:history="1">
            <w:r w:rsidRPr="00400F3A">
              <w:rPr>
                <w:rStyle w:val="Hyperlink"/>
                <w:rFonts w:ascii="Times New Roman" w:eastAsia="Times New Roman" w:hAnsi="Times New Roman" w:cs="Times New Roman"/>
                <w:noProof/>
                <w:sz w:val="26"/>
                <w:szCs w:val="26"/>
                <w:lang w:val="nl-NL"/>
              </w:rPr>
              <w:t>4.1.1. Đánh giá, dự báo các tác động trong giai đoạn triển khai, thi công xây dựng dự án đầu tư</w:t>
            </w:r>
            <w:r w:rsidRPr="00400F3A">
              <w:rPr>
                <w:noProof/>
                <w:webHidden/>
              </w:rPr>
              <w:tab/>
            </w:r>
            <w:r w:rsidRPr="00400F3A">
              <w:rPr>
                <w:noProof/>
                <w:webHidden/>
              </w:rPr>
              <w:fldChar w:fldCharType="begin"/>
            </w:r>
            <w:r w:rsidRPr="00400F3A">
              <w:rPr>
                <w:noProof/>
                <w:webHidden/>
              </w:rPr>
              <w:instrText xml:space="preserve"> PAGEREF _Toc204854543 \h </w:instrText>
            </w:r>
            <w:r w:rsidRPr="00400F3A">
              <w:rPr>
                <w:noProof/>
                <w:webHidden/>
              </w:rPr>
            </w:r>
            <w:r w:rsidRPr="00400F3A">
              <w:rPr>
                <w:noProof/>
                <w:webHidden/>
              </w:rPr>
              <w:fldChar w:fldCharType="separate"/>
            </w:r>
            <w:r w:rsidR="00473C6D">
              <w:rPr>
                <w:noProof/>
                <w:webHidden/>
              </w:rPr>
              <w:t>52</w:t>
            </w:r>
            <w:r w:rsidRPr="00400F3A">
              <w:rPr>
                <w:noProof/>
                <w:webHidden/>
              </w:rPr>
              <w:fldChar w:fldCharType="end"/>
            </w:r>
          </w:hyperlink>
        </w:p>
        <w:p w14:paraId="1E9212FF" w14:textId="77777777" w:rsidR="00400F3A" w:rsidRPr="00400F3A" w:rsidRDefault="00400F3A" w:rsidP="00B877EC">
          <w:pPr>
            <w:pStyle w:val="TOC3"/>
            <w:rPr>
              <w:rFonts w:eastAsiaTheme="minorEastAsia"/>
              <w:noProof/>
            </w:rPr>
          </w:pPr>
          <w:hyperlink w:anchor="_Toc204854544" w:history="1">
            <w:r w:rsidRPr="00400F3A">
              <w:rPr>
                <w:rStyle w:val="Hyperlink"/>
                <w:rFonts w:ascii="Times New Roman" w:eastAsia="Times New Roman" w:hAnsi="Times New Roman" w:cs="Times New Roman"/>
                <w:noProof/>
                <w:sz w:val="26"/>
                <w:szCs w:val="26"/>
                <w:lang w:val="nl-NL"/>
              </w:rPr>
              <w:t>4.1.2. Đánh giá tác động trong giai đoạn dự án đi vào hoạt động</w:t>
            </w:r>
            <w:r w:rsidRPr="00400F3A">
              <w:rPr>
                <w:noProof/>
                <w:webHidden/>
              </w:rPr>
              <w:tab/>
            </w:r>
            <w:r w:rsidRPr="00400F3A">
              <w:rPr>
                <w:noProof/>
                <w:webHidden/>
              </w:rPr>
              <w:fldChar w:fldCharType="begin"/>
            </w:r>
            <w:r w:rsidRPr="00400F3A">
              <w:rPr>
                <w:noProof/>
                <w:webHidden/>
              </w:rPr>
              <w:instrText xml:space="preserve"> PAGEREF _Toc204854544 \h </w:instrText>
            </w:r>
            <w:r w:rsidRPr="00400F3A">
              <w:rPr>
                <w:noProof/>
                <w:webHidden/>
              </w:rPr>
            </w:r>
            <w:r w:rsidRPr="00400F3A">
              <w:rPr>
                <w:noProof/>
                <w:webHidden/>
              </w:rPr>
              <w:fldChar w:fldCharType="separate"/>
            </w:r>
            <w:r w:rsidR="00473C6D">
              <w:rPr>
                <w:noProof/>
                <w:webHidden/>
              </w:rPr>
              <w:t>69</w:t>
            </w:r>
            <w:r w:rsidRPr="00400F3A">
              <w:rPr>
                <w:noProof/>
                <w:webHidden/>
              </w:rPr>
              <w:fldChar w:fldCharType="end"/>
            </w:r>
          </w:hyperlink>
        </w:p>
        <w:p w14:paraId="64EF959A"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45" w:history="1">
            <w:r w:rsidRPr="00400F3A">
              <w:rPr>
                <w:rStyle w:val="Hyperlink"/>
                <w:rFonts w:ascii="Times New Roman" w:hAnsi="Times New Roman" w:cs="Times New Roman"/>
                <w:noProof/>
                <w:sz w:val="26"/>
                <w:szCs w:val="26"/>
              </w:rPr>
              <w:t>4.2. Đề xuất các công trình, biện pháp bảo vệ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_Toc204854545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93</w:t>
            </w:r>
            <w:r w:rsidRPr="00400F3A">
              <w:rPr>
                <w:rFonts w:ascii="Times New Roman" w:hAnsi="Times New Roman" w:cs="Times New Roman"/>
                <w:noProof/>
                <w:webHidden/>
                <w:sz w:val="26"/>
                <w:szCs w:val="26"/>
              </w:rPr>
              <w:fldChar w:fldCharType="end"/>
            </w:r>
          </w:hyperlink>
        </w:p>
        <w:p w14:paraId="564B3466"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46" w:history="1">
            <w:r w:rsidRPr="00400F3A">
              <w:rPr>
                <w:rStyle w:val="Hyperlink"/>
                <w:rFonts w:ascii="Times New Roman" w:hAnsi="Times New Roman" w:cs="Times New Roman"/>
                <w:noProof/>
                <w:sz w:val="26"/>
                <w:szCs w:val="26"/>
              </w:rPr>
              <w:t>4.3. Tổ chức thực hiện các công trình, biện pháp bảo vệ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_Toc204854546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124</w:t>
            </w:r>
            <w:r w:rsidRPr="00400F3A">
              <w:rPr>
                <w:rFonts w:ascii="Times New Roman" w:hAnsi="Times New Roman" w:cs="Times New Roman"/>
                <w:noProof/>
                <w:webHidden/>
                <w:sz w:val="26"/>
                <w:szCs w:val="26"/>
              </w:rPr>
              <w:fldChar w:fldCharType="end"/>
            </w:r>
          </w:hyperlink>
        </w:p>
        <w:p w14:paraId="1E2605C6" w14:textId="77777777" w:rsidR="00400F3A" w:rsidRPr="00400F3A" w:rsidRDefault="00400F3A" w:rsidP="00B877EC">
          <w:pPr>
            <w:pStyle w:val="TOC3"/>
            <w:rPr>
              <w:rFonts w:eastAsiaTheme="minorEastAsia"/>
              <w:noProof/>
            </w:rPr>
          </w:pPr>
          <w:hyperlink w:anchor="_Toc204854547" w:history="1">
            <w:r w:rsidRPr="00400F3A">
              <w:rPr>
                <w:rStyle w:val="Hyperlink"/>
                <w:rFonts w:ascii="Times New Roman" w:eastAsia="Calibri" w:hAnsi="Times New Roman" w:cs="Times New Roman"/>
                <w:noProof/>
                <w:sz w:val="26"/>
                <w:szCs w:val="26"/>
              </w:rPr>
              <w:t>4.3.1. Danh mục công trình, biện pháp bảo vệ môi trường của dự án đầu tư</w:t>
            </w:r>
            <w:r w:rsidRPr="00400F3A">
              <w:rPr>
                <w:noProof/>
                <w:webHidden/>
              </w:rPr>
              <w:tab/>
            </w:r>
            <w:r w:rsidRPr="00400F3A">
              <w:rPr>
                <w:noProof/>
                <w:webHidden/>
              </w:rPr>
              <w:fldChar w:fldCharType="begin"/>
            </w:r>
            <w:r w:rsidRPr="00400F3A">
              <w:rPr>
                <w:noProof/>
                <w:webHidden/>
              </w:rPr>
              <w:instrText xml:space="preserve"> PAGEREF _Toc204854547 \h </w:instrText>
            </w:r>
            <w:r w:rsidRPr="00400F3A">
              <w:rPr>
                <w:noProof/>
                <w:webHidden/>
              </w:rPr>
            </w:r>
            <w:r w:rsidRPr="00400F3A">
              <w:rPr>
                <w:noProof/>
                <w:webHidden/>
              </w:rPr>
              <w:fldChar w:fldCharType="separate"/>
            </w:r>
            <w:r w:rsidR="00473C6D">
              <w:rPr>
                <w:noProof/>
                <w:webHidden/>
              </w:rPr>
              <w:t>124</w:t>
            </w:r>
            <w:r w:rsidRPr="00400F3A">
              <w:rPr>
                <w:noProof/>
                <w:webHidden/>
              </w:rPr>
              <w:fldChar w:fldCharType="end"/>
            </w:r>
          </w:hyperlink>
        </w:p>
        <w:p w14:paraId="33B832CE" w14:textId="77777777" w:rsidR="00400F3A" w:rsidRPr="00400F3A" w:rsidRDefault="00400F3A" w:rsidP="00B877EC">
          <w:pPr>
            <w:pStyle w:val="TOC3"/>
            <w:rPr>
              <w:rFonts w:eastAsiaTheme="minorEastAsia"/>
              <w:noProof/>
            </w:rPr>
          </w:pPr>
          <w:hyperlink w:anchor="_Toc204854548" w:history="1">
            <w:r w:rsidRPr="00400F3A">
              <w:rPr>
                <w:rStyle w:val="Hyperlink"/>
                <w:rFonts w:ascii="Times New Roman" w:eastAsia="Calibri" w:hAnsi="Times New Roman" w:cs="Times New Roman"/>
                <w:noProof/>
                <w:sz w:val="26"/>
                <w:szCs w:val="26"/>
              </w:rPr>
              <w:t>4.3.2. Kế hoạch xây lắp các công trình xử lý chất thải, bảo vệ môi trường, thiết bị quan trắc nước thải, khí thải tự động, liên tục</w:t>
            </w:r>
            <w:r w:rsidRPr="00400F3A">
              <w:rPr>
                <w:noProof/>
                <w:webHidden/>
              </w:rPr>
              <w:tab/>
            </w:r>
            <w:r w:rsidRPr="00400F3A">
              <w:rPr>
                <w:noProof/>
                <w:webHidden/>
              </w:rPr>
              <w:fldChar w:fldCharType="begin"/>
            </w:r>
            <w:r w:rsidRPr="00400F3A">
              <w:rPr>
                <w:noProof/>
                <w:webHidden/>
              </w:rPr>
              <w:instrText xml:space="preserve"> PAGEREF _Toc204854548 \h </w:instrText>
            </w:r>
            <w:r w:rsidRPr="00400F3A">
              <w:rPr>
                <w:noProof/>
                <w:webHidden/>
              </w:rPr>
            </w:r>
            <w:r w:rsidRPr="00400F3A">
              <w:rPr>
                <w:noProof/>
                <w:webHidden/>
              </w:rPr>
              <w:fldChar w:fldCharType="separate"/>
            </w:r>
            <w:r w:rsidR="00473C6D">
              <w:rPr>
                <w:noProof/>
                <w:webHidden/>
              </w:rPr>
              <w:t>125</w:t>
            </w:r>
            <w:r w:rsidRPr="00400F3A">
              <w:rPr>
                <w:noProof/>
                <w:webHidden/>
              </w:rPr>
              <w:fldChar w:fldCharType="end"/>
            </w:r>
          </w:hyperlink>
        </w:p>
        <w:p w14:paraId="3C81D351" w14:textId="77777777" w:rsidR="00400F3A" w:rsidRPr="00400F3A" w:rsidRDefault="00400F3A" w:rsidP="00B877EC">
          <w:pPr>
            <w:pStyle w:val="TOC3"/>
            <w:rPr>
              <w:rFonts w:eastAsiaTheme="minorEastAsia"/>
              <w:noProof/>
            </w:rPr>
          </w:pPr>
          <w:hyperlink w:anchor="_Toc204854549" w:history="1">
            <w:r w:rsidRPr="00400F3A">
              <w:rPr>
                <w:rStyle w:val="Hyperlink"/>
                <w:rFonts w:ascii="Times New Roman" w:eastAsia="Calibri" w:hAnsi="Times New Roman" w:cs="Times New Roman"/>
                <w:noProof/>
                <w:sz w:val="26"/>
                <w:szCs w:val="26"/>
              </w:rPr>
              <w:t>4.3.3. Tổ chức, bộ máy quản lý, vận hành các công trình bảo vệ môi trường</w:t>
            </w:r>
            <w:r w:rsidRPr="00400F3A">
              <w:rPr>
                <w:noProof/>
                <w:webHidden/>
              </w:rPr>
              <w:tab/>
            </w:r>
            <w:r w:rsidRPr="00400F3A">
              <w:rPr>
                <w:noProof/>
                <w:webHidden/>
              </w:rPr>
              <w:fldChar w:fldCharType="begin"/>
            </w:r>
            <w:r w:rsidRPr="00400F3A">
              <w:rPr>
                <w:noProof/>
                <w:webHidden/>
              </w:rPr>
              <w:instrText xml:space="preserve"> PAGEREF _Toc204854549 \h </w:instrText>
            </w:r>
            <w:r w:rsidRPr="00400F3A">
              <w:rPr>
                <w:noProof/>
                <w:webHidden/>
              </w:rPr>
            </w:r>
            <w:r w:rsidRPr="00400F3A">
              <w:rPr>
                <w:noProof/>
                <w:webHidden/>
              </w:rPr>
              <w:fldChar w:fldCharType="separate"/>
            </w:r>
            <w:r w:rsidR="00473C6D">
              <w:rPr>
                <w:noProof/>
                <w:webHidden/>
              </w:rPr>
              <w:t>126</w:t>
            </w:r>
            <w:r w:rsidRPr="00400F3A">
              <w:rPr>
                <w:noProof/>
                <w:webHidden/>
              </w:rPr>
              <w:fldChar w:fldCharType="end"/>
            </w:r>
          </w:hyperlink>
        </w:p>
        <w:p w14:paraId="5B949308"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50" w:history="1">
            <w:r w:rsidRPr="00400F3A">
              <w:rPr>
                <w:rStyle w:val="Hyperlink"/>
                <w:rFonts w:ascii="Times New Roman" w:hAnsi="Times New Roman" w:cs="Times New Roman"/>
                <w:noProof/>
                <w:sz w:val="26"/>
                <w:szCs w:val="26"/>
              </w:rPr>
              <w:t>4.4. Nhận xét về mức độ chi tiết, độ tin cậy của các kết quả đánh giá, dự báo</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_Toc204854550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128</w:t>
            </w:r>
            <w:r w:rsidRPr="00400F3A">
              <w:rPr>
                <w:rFonts w:ascii="Times New Roman" w:hAnsi="Times New Roman" w:cs="Times New Roman"/>
                <w:noProof/>
                <w:webHidden/>
                <w:sz w:val="26"/>
                <w:szCs w:val="26"/>
              </w:rPr>
              <w:fldChar w:fldCharType="end"/>
            </w:r>
          </w:hyperlink>
        </w:p>
        <w:p w14:paraId="6DD9741E" w14:textId="77777777" w:rsidR="00400F3A" w:rsidRPr="00400F3A" w:rsidRDefault="00400F3A" w:rsidP="00B877EC">
          <w:pPr>
            <w:pStyle w:val="TOC3"/>
            <w:rPr>
              <w:rFonts w:eastAsiaTheme="minorEastAsia"/>
              <w:noProof/>
            </w:rPr>
          </w:pPr>
          <w:hyperlink w:anchor="_Toc204854551" w:history="1">
            <w:r w:rsidRPr="00400F3A">
              <w:rPr>
                <w:rStyle w:val="Hyperlink"/>
                <w:rFonts w:ascii="Times New Roman" w:eastAsia="Calibri" w:hAnsi="Times New Roman" w:cs="Times New Roman"/>
                <w:noProof/>
                <w:sz w:val="26"/>
                <w:szCs w:val="26"/>
              </w:rPr>
              <w:t>4.4.1. Nguồn phát sinh nước thải</w:t>
            </w:r>
            <w:r w:rsidRPr="00400F3A">
              <w:rPr>
                <w:noProof/>
                <w:webHidden/>
              </w:rPr>
              <w:tab/>
            </w:r>
            <w:r w:rsidRPr="00400F3A">
              <w:rPr>
                <w:noProof/>
                <w:webHidden/>
              </w:rPr>
              <w:fldChar w:fldCharType="begin"/>
            </w:r>
            <w:r w:rsidRPr="00400F3A">
              <w:rPr>
                <w:noProof/>
                <w:webHidden/>
              </w:rPr>
              <w:instrText xml:space="preserve"> PAGEREF _Toc204854551 \h </w:instrText>
            </w:r>
            <w:r w:rsidRPr="00400F3A">
              <w:rPr>
                <w:noProof/>
                <w:webHidden/>
              </w:rPr>
            </w:r>
            <w:r w:rsidRPr="00400F3A">
              <w:rPr>
                <w:noProof/>
                <w:webHidden/>
              </w:rPr>
              <w:fldChar w:fldCharType="separate"/>
            </w:r>
            <w:r w:rsidR="00473C6D">
              <w:rPr>
                <w:noProof/>
                <w:webHidden/>
              </w:rPr>
              <w:t>128</w:t>
            </w:r>
            <w:r w:rsidRPr="00400F3A">
              <w:rPr>
                <w:noProof/>
                <w:webHidden/>
              </w:rPr>
              <w:fldChar w:fldCharType="end"/>
            </w:r>
          </w:hyperlink>
        </w:p>
        <w:p w14:paraId="4A489769" w14:textId="77777777" w:rsidR="00400F3A" w:rsidRPr="00400F3A" w:rsidRDefault="00400F3A" w:rsidP="00B877EC">
          <w:pPr>
            <w:pStyle w:val="TOC3"/>
            <w:rPr>
              <w:rFonts w:eastAsiaTheme="minorEastAsia"/>
              <w:noProof/>
            </w:rPr>
          </w:pPr>
          <w:hyperlink w:anchor="_Toc204854552" w:history="1">
            <w:r w:rsidRPr="00400F3A">
              <w:rPr>
                <w:rStyle w:val="Hyperlink"/>
                <w:rFonts w:ascii="Times New Roman" w:eastAsia="Calibri" w:hAnsi="Times New Roman" w:cs="Times New Roman"/>
                <w:noProof/>
                <w:sz w:val="26"/>
                <w:szCs w:val="26"/>
              </w:rPr>
              <w:t>4.4.2. Về độ tin cậy của các đánh giá</w:t>
            </w:r>
            <w:r w:rsidRPr="00400F3A">
              <w:rPr>
                <w:noProof/>
                <w:webHidden/>
              </w:rPr>
              <w:tab/>
            </w:r>
            <w:r w:rsidRPr="00400F3A">
              <w:rPr>
                <w:noProof/>
                <w:webHidden/>
              </w:rPr>
              <w:fldChar w:fldCharType="begin"/>
            </w:r>
            <w:r w:rsidRPr="00400F3A">
              <w:rPr>
                <w:noProof/>
                <w:webHidden/>
              </w:rPr>
              <w:instrText xml:space="preserve"> PAGEREF _Toc204854552 \h </w:instrText>
            </w:r>
            <w:r w:rsidRPr="00400F3A">
              <w:rPr>
                <w:noProof/>
                <w:webHidden/>
              </w:rPr>
            </w:r>
            <w:r w:rsidRPr="00400F3A">
              <w:rPr>
                <w:noProof/>
                <w:webHidden/>
              </w:rPr>
              <w:fldChar w:fldCharType="separate"/>
            </w:r>
            <w:r w:rsidR="00473C6D">
              <w:rPr>
                <w:noProof/>
                <w:webHidden/>
              </w:rPr>
              <w:t>128</w:t>
            </w:r>
            <w:r w:rsidRPr="00400F3A">
              <w:rPr>
                <w:noProof/>
                <w:webHidden/>
              </w:rPr>
              <w:fldChar w:fldCharType="end"/>
            </w:r>
          </w:hyperlink>
        </w:p>
        <w:p w14:paraId="5DE5825E" w14:textId="77777777" w:rsidR="00400F3A" w:rsidRPr="00400F3A" w:rsidRDefault="00400F3A" w:rsidP="00494404">
          <w:pPr>
            <w:pStyle w:val="TOC1"/>
            <w:rPr>
              <w:rFonts w:eastAsiaTheme="minorEastAsia"/>
            </w:rPr>
          </w:pPr>
          <w:hyperlink w:anchor="_Toc204854553" w:history="1">
            <w:r w:rsidRPr="00400F3A">
              <w:rPr>
                <w:rStyle w:val="Hyperlink"/>
              </w:rPr>
              <w:t>CHƯƠNG 5. PHƯƠNG ÁN CẢI TẠO, PHỤC HỒI MÔI TRƯỜNG , PHƯƠNG ÁN BỒI HOÀN ĐA DẠNG SINH HỌC</w:t>
            </w:r>
            <w:r w:rsidRPr="00400F3A">
              <w:rPr>
                <w:webHidden/>
              </w:rPr>
              <w:tab/>
            </w:r>
            <w:r w:rsidRPr="00400F3A">
              <w:rPr>
                <w:webHidden/>
              </w:rPr>
              <w:fldChar w:fldCharType="begin"/>
            </w:r>
            <w:r w:rsidRPr="00400F3A">
              <w:rPr>
                <w:webHidden/>
              </w:rPr>
              <w:instrText xml:space="preserve"> PAGEREF _Toc204854553 \h </w:instrText>
            </w:r>
            <w:r w:rsidRPr="00400F3A">
              <w:rPr>
                <w:webHidden/>
              </w:rPr>
            </w:r>
            <w:r w:rsidRPr="00400F3A">
              <w:rPr>
                <w:webHidden/>
              </w:rPr>
              <w:fldChar w:fldCharType="separate"/>
            </w:r>
            <w:r w:rsidR="00473C6D">
              <w:rPr>
                <w:webHidden/>
              </w:rPr>
              <w:t>131</w:t>
            </w:r>
            <w:r w:rsidRPr="00400F3A">
              <w:rPr>
                <w:webHidden/>
              </w:rPr>
              <w:fldChar w:fldCharType="end"/>
            </w:r>
          </w:hyperlink>
        </w:p>
        <w:p w14:paraId="48C72737" w14:textId="77777777" w:rsidR="00400F3A" w:rsidRPr="00400F3A" w:rsidRDefault="00400F3A" w:rsidP="00494404">
          <w:pPr>
            <w:pStyle w:val="TOC1"/>
            <w:rPr>
              <w:rFonts w:eastAsiaTheme="minorEastAsia"/>
            </w:rPr>
          </w:pPr>
          <w:hyperlink w:anchor="_Toc204854554" w:history="1">
            <w:r w:rsidRPr="00400F3A">
              <w:rPr>
                <w:rStyle w:val="Hyperlink"/>
              </w:rPr>
              <w:t>CHƯƠNG 6. NỘI DUNG ĐỀ NGHỊ CẤP, CẤP LẠI GIẤY PHÉP MÔI TRƯỜNG</w:t>
            </w:r>
            <w:r w:rsidRPr="00400F3A">
              <w:rPr>
                <w:webHidden/>
              </w:rPr>
              <w:tab/>
            </w:r>
            <w:r w:rsidRPr="00400F3A">
              <w:rPr>
                <w:webHidden/>
              </w:rPr>
              <w:fldChar w:fldCharType="begin"/>
            </w:r>
            <w:r w:rsidRPr="00400F3A">
              <w:rPr>
                <w:webHidden/>
              </w:rPr>
              <w:instrText xml:space="preserve"> PAGEREF _Toc204854554 \h </w:instrText>
            </w:r>
            <w:r w:rsidRPr="00400F3A">
              <w:rPr>
                <w:webHidden/>
              </w:rPr>
            </w:r>
            <w:r w:rsidRPr="00400F3A">
              <w:rPr>
                <w:webHidden/>
              </w:rPr>
              <w:fldChar w:fldCharType="separate"/>
            </w:r>
            <w:r w:rsidR="00473C6D">
              <w:rPr>
                <w:webHidden/>
              </w:rPr>
              <w:t>132</w:t>
            </w:r>
            <w:r w:rsidRPr="00400F3A">
              <w:rPr>
                <w:webHidden/>
              </w:rPr>
              <w:fldChar w:fldCharType="end"/>
            </w:r>
          </w:hyperlink>
        </w:p>
        <w:p w14:paraId="1B38455F"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55" w:history="1">
            <w:r w:rsidRPr="00400F3A">
              <w:rPr>
                <w:rStyle w:val="Hyperlink"/>
                <w:rFonts w:ascii="Times New Roman" w:eastAsia="Calibri" w:hAnsi="Times New Roman" w:cs="Times New Roman"/>
                <w:noProof/>
                <w:sz w:val="26"/>
                <w:szCs w:val="26"/>
              </w:rPr>
              <w:t>6.1. Nội dung đề nghị cấp đối với nước thải</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_Toc204854555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132</w:t>
            </w:r>
            <w:r w:rsidRPr="00400F3A">
              <w:rPr>
                <w:rFonts w:ascii="Times New Roman" w:hAnsi="Times New Roman" w:cs="Times New Roman"/>
                <w:noProof/>
                <w:webHidden/>
                <w:sz w:val="26"/>
                <w:szCs w:val="26"/>
              </w:rPr>
              <w:fldChar w:fldCharType="end"/>
            </w:r>
          </w:hyperlink>
        </w:p>
        <w:p w14:paraId="58C9FF90" w14:textId="77777777" w:rsidR="00400F3A" w:rsidRPr="00400F3A" w:rsidRDefault="00400F3A" w:rsidP="00B877EC">
          <w:pPr>
            <w:pStyle w:val="TOC3"/>
            <w:rPr>
              <w:rFonts w:eastAsiaTheme="minorEastAsia"/>
              <w:noProof/>
            </w:rPr>
          </w:pPr>
          <w:hyperlink w:anchor="_Toc204854556" w:history="1">
            <w:r w:rsidRPr="00400F3A">
              <w:rPr>
                <w:rStyle w:val="Hyperlink"/>
                <w:rFonts w:ascii="Times New Roman" w:eastAsia="Calibri" w:hAnsi="Times New Roman" w:cs="Times New Roman"/>
                <w:noProof/>
                <w:sz w:val="26"/>
                <w:szCs w:val="26"/>
              </w:rPr>
              <w:t>6.1.1. Nguồn phát sinh nước thải</w:t>
            </w:r>
            <w:r w:rsidRPr="00400F3A">
              <w:rPr>
                <w:noProof/>
                <w:webHidden/>
              </w:rPr>
              <w:tab/>
            </w:r>
            <w:r w:rsidRPr="00400F3A">
              <w:rPr>
                <w:noProof/>
                <w:webHidden/>
              </w:rPr>
              <w:fldChar w:fldCharType="begin"/>
            </w:r>
            <w:r w:rsidRPr="00400F3A">
              <w:rPr>
                <w:noProof/>
                <w:webHidden/>
              </w:rPr>
              <w:instrText xml:space="preserve"> PAGEREF _Toc204854556 \h </w:instrText>
            </w:r>
            <w:r w:rsidRPr="00400F3A">
              <w:rPr>
                <w:noProof/>
                <w:webHidden/>
              </w:rPr>
            </w:r>
            <w:r w:rsidRPr="00400F3A">
              <w:rPr>
                <w:noProof/>
                <w:webHidden/>
              </w:rPr>
              <w:fldChar w:fldCharType="separate"/>
            </w:r>
            <w:r w:rsidR="00473C6D">
              <w:rPr>
                <w:noProof/>
                <w:webHidden/>
              </w:rPr>
              <w:t>132</w:t>
            </w:r>
            <w:r w:rsidRPr="00400F3A">
              <w:rPr>
                <w:noProof/>
                <w:webHidden/>
              </w:rPr>
              <w:fldChar w:fldCharType="end"/>
            </w:r>
          </w:hyperlink>
        </w:p>
        <w:p w14:paraId="585E1E0A" w14:textId="77777777" w:rsidR="00400F3A" w:rsidRPr="00400F3A" w:rsidRDefault="00400F3A" w:rsidP="00B877EC">
          <w:pPr>
            <w:pStyle w:val="TOC3"/>
            <w:rPr>
              <w:rFonts w:eastAsiaTheme="minorEastAsia"/>
              <w:noProof/>
            </w:rPr>
          </w:pPr>
          <w:hyperlink w:anchor="_Toc204854557" w:history="1">
            <w:r w:rsidRPr="00400F3A">
              <w:rPr>
                <w:rStyle w:val="Hyperlink"/>
                <w:rFonts w:ascii="Times New Roman" w:eastAsia="Calibri" w:hAnsi="Times New Roman" w:cs="Times New Roman"/>
                <w:noProof/>
                <w:sz w:val="26"/>
                <w:szCs w:val="26"/>
              </w:rPr>
              <w:t>6.1.2. Lưu lượng xả nước thải tối đa</w:t>
            </w:r>
            <w:r w:rsidRPr="00400F3A">
              <w:rPr>
                <w:noProof/>
                <w:webHidden/>
              </w:rPr>
              <w:tab/>
            </w:r>
            <w:r w:rsidRPr="00400F3A">
              <w:rPr>
                <w:noProof/>
                <w:webHidden/>
              </w:rPr>
              <w:fldChar w:fldCharType="begin"/>
            </w:r>
            <w:r w:rsidRPr="00400F3A">
              <w:rPr>
                <w:noProof/>
                <w:webHidden/>
              </w:rPr>
              <w:instrText xml:space="preserve"> PAGEREF _Toc204854557 \h </w:instrText>
            </w:r>
            <w:r w:rsidRPr="00400F3A">
              <w:rPr>
                <w:noProof/>
                <w:webHidden/>
              </w:rPr>
            </w:r>
            <w:r w:rsidRPr="00400F3A">
              <w:rPr>
                <w:noProof/>
                <w:webHidden/>
              </w:rPr>
              <w:fldChar w:fldCharType="separate"/>
            </w:r>
            <w:r w:rsidR="00473C6D">
              <w:rPr>
                <w:noProof/>
                <w:webHidden/>
              </w:rPr>
              <w:t>132</w:t>
            </w:r>
            <w:r w:rsidRPr="00400F3A">
              <w:rPr>
                <w:noProof/>
                <w:webHidden/>
              </w:rPr>
              <w:fldChar w:fldCharType="end"/>
            </w:r>
          </w:hyperlink>
        </w:p>
        <w:p w14:paraId="2DB34099" w14:textId="77777777" w:rsidR="00400F3A" w:rsidRPr="00400F3A" w:rsidRDefault="00400F3A" w:rsidP="00B877EC">
          <w:pPr>
            <w:pStyle w:val="TOC3"/>
            <w:rPr>
              <w:rFonts w:eastAsiaTheme="minorEastAsia"/>
              <w:noProof/>
            </w:rPr>
          </w:pPr>
          <w:hyperlink w:anchor="_Toc204854558" w:history="1">
            <w:r w:rsidRPr="00400F3A">
              <w:rPr>
                <w:rStyle w:val="Hyperlink"/>
                <w:rFonts w:ascii="Times New Roman" w:eastAsia="Calibri" w:hAnsi="Times New Roman" w:cs="Times New Roman"/>
                <w:noProof/>
                <w:sz w:val="26"/>
                <w:szCs w:val="26"/>
              </w:rPr>
              <w:t>6.1.3. Dòng nước thải</w:t>
            </w:r>
            <w:r w:rsidRPr="00400F3A">
              <w:rPr>
                <w:noProof/>
                <w:webHidden/>
              </w:rPr>
              <w:tab/>
            </w:r>
            <w:r w:rsidRPr="00400F3A">
              <w:rPr>
                <w:noProof/>
                <w:webHidden/>
              </w:rPr>
              <w:fldChar w:fldCharType="begin"/>
            </w:r>
            <w:r w:rsidRPr="00400F3A">
              <w:rPr>
                <w:noProof/>
                <w:webHidden/>
              </w:rPr>
              <w:instrText xml:space="preserve"> PAGEREF _Toc204854558 \h </w:instrText>
            </w:r>
            <w:r w:rsidRPr="00400F3A">
              <w:rPr>
                <w:noProof/>
                <w:webHidden/>
              </w:rPr>
            </w:r>
            <w:r w:rsidRPr="00400F3A">
              <w:rPr>
                <w:noProof/>
                <w:webHidden/>
              </w:rPr>
              <w:fldChar w:fldCharType="separate"/>
            </w:r>
            <w:r w:rsidR="00473C6D">
              <w:rPr>
                <w:noProof/>
                <w:webHidden/>
              </w:rPr>
              <w:t>133</w:t>
            </w:r>
            <w:r w:rsidRPr="00400F3A">
              <w:rPr>
                <w:noProof/>
                <w:webHidden/>
              </w:rPr>
              <w:fldChar w:fldCharType="end"/>
            </w:r>
          </w:hyperlink>
        </w:p>
        <w:p w14:paraId="50C1F4B0" w14:textId="77777777" w:rsidR="00400F3A" w:rsidRPr="00400F3A" w:rsidRDefault="00400F3A" w:rsidP="00B877EC">
          <w:pPr>
            <w:pStyle w:val="TOC3"/>
            <w:rPr>
              <w:rFonts w:eastAsiaTheme="minorEastAsia"/>
              <w:noProof/>
            </w:rPr>
          </w:pPr>
          <w:hyperlink w:anchor="_Toc204854559" w:history="1">
            <w:r w:rsidRPr="00400F3A">
              <w:rPr>
                <w:rStyle w:val="Hyperlink"/>
                <w:rFonts w:ascii="Times New Roman" w:eastAsia="Calibri" w:hAnsi="Times New Roman" w:cs="Times New Roman"/>
                <w:noProof/>
                <w:sz w:val="26"/>
                <w:szCs w:val="26"/>
              </w:rPr>
              <w:t>6.1.4. Các chất ô nhiễm và giới hạn của các chất ô nhiếm theo dòng nước</w:t>
            </w:r>
            <w:r w:rsidRPr="00400F3A">
              <w:rPr>
                <w:noProof/>
                <w:webHidden/>
              </w:rPr>
              <w:tab/>
            </w:r>
            <w:r w:rsidRPr="00400F3A">
              <w:rPr>
                <w:noProof/>
                <w:webHidden/>
              </w:rPr>
              <w:fldChar w:fldCharType="begin"/>
            </w:r>
            <w:r w:rsidRPr="00400F3A">
              <w:rPr>
                <w:noProof/>
                <w:webHidden/>
              </w:rPr>
              <w:instrText xml:space="preserve"> PAGEREF _Toc204854559 \h </w:instrText>
            </w:r>
            <w:r w:rsidRPr="00400F3A">
              <w:rPr>
                <w:noProof/>
                <w:webHidden/>
              </w:rPr>
            </w:r>
            <w:r w:rsidRPr="00400F3A">
              <w:rPr>
                <w:noProof/>
                <w:webHidden/>
              </w:rPr>
              <w:fldChar w:fldCharType="separate"/>
            </w:r>
            <w:r w:rsidR="00473C6D">
              <w:rPr>
                <w:noProof/>
                <w:webHidden/>
              </w:rPr>
              <w:t>133</w:t>
            </w:r>
            <w:r w:rsidRPr="00400F3A">
              <w:rPr>
                <w:noProof/>
                <w:webHidden/>
              </w:rPr>
              <w:fldChar w:fldCharType="end"/>
            </w:r>
          </w:hyperlink>
        </w:p>
        <w:p w14:paraId="3BD4EC3D" w14:textId="77777777" w:rsidR="00400F3A" w:rsidRPr="00400F3A" w:rsidRDefault="00400F3A" w:rsidP="00B877EC">
          <w:pPr>
            <w:pStyle w:val="TOC3"/>
            <w:rPr>
              <w:rFonts w:eastAsiaTheme="minorEastAsia"/>
              <w:noProof/>
            </w:rPr>
          </w:pPr>
          <w:hyperlink w:anchor="_Toc204854560" w:history="1">
            <w:r w:rsidRPr="00400F3A">
              <w:rPr>
                <w:rStyle w:val="Hyperlink"/>
                <w:rFonts w:ascii="Times New Roman" w:eastAsia="Calibri" w:hAnsi="Times New Roman" w:cs="Times New Roman"/>
                <w:noProof/>
                <w:sz w:val="26"/>
                <w:szCs w:val="26"/>
              </w:rPr>
              <w:t>6.1.5. Vị trí, phương thức xả nước thải vào nguồn tiếp nhận nước thải</w:t>
            </w:r>
            <w:r w:rsidRPr="00400F3A">
              <w:rPr>
                <w:noProof/>
                <w:webHidden/>
              </w:rPr>
              <w:tab/>
            </w:r>
            <w:r w:rsidRPr="00400F3A">
              <w:rPr>
                <w:noProof/>
                <w:webHidden/>
              </w:rPr>
              <w:fldChar w:fldCharType="begin"/>
            </w:r>
            <w:r w:rsidRPr="00400F3A">
              <w:rPr>
                <w:noProof/>
                <w:webHidden/>
              </w:rPr>
              <w:instrText xml:space="preserve"> PAGEREF _Toc204854560 \h </w:instrText>
            </w:r>
            <w:r w:rsidRPr="00400F3A">
              <w:rPr>
                <w:noProof/>
                <w:webHidden/>
              </w:rPr>
            </w:r>
            <w:r w:rsidRPr="00400F3A">
              <w:rPr>
                <w:noProof/>
                <w:webHidden/>
              </w:rPr>
              <w:fldChar w:fldCharType="separate"/>
            </w:r>
            <w:r w:rsidR="00473C6D">
              <w:rPr>
                <w:noProof/>
                <w:webHidden/>
              </w:rPr>
              <w:t>135</w:t>
            </w:r>
            <w:r w:rsidRPr="00400F3A">
              <w:rPr>
                <w:noProof/>
                <w:webHidden/>
              </w:rPr>
              <w:fldChar w:fldCharType="end"/>
            </w:r>
          </w:hyperlink>
        </w:p>
        <w:p w14:paraId="7277B401"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61" w:history="1">
            <w:r w:rsidRPr="00400F3A">
              <w:rPr>
                <w:rStyle w:val="Hyperlink"/>
                <w:rFonts w:ascii="Times New Roman" w:hAnsi="Times New Roman" w:cs="Times New Roman"/>
                <w:noProof/>
                <w:sz w:val="26"/>
                <w:szCs w:val="26"/>
              </w:rPr>
              <w:t>6.2. Nội dung đề nghị cấp phép đối với khí thải</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_Toc204854561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136</w:t>
            </w:r>
            <w:r w:rsidRPr="00400F3A">
              <w:rPr>
                <w:rFonts w:ascii="Times New Roman" w:hAnsi="Times New Roman" w:cs="Times New Roman"/>
                <w:noProof/>
                <w:webHidden/>
                <w:sz w:val="26"/>
                <w:szCs w:val="26"/>
              </w:rPr>
              <w:fldChar w:fldCharType="end"/>
            </w:r>
          </w:hyperlink>
        </w:p>
        <w:p w14:paraId="75416E04" w14:textId="77777777" w:rsidR="00400F3A" w:rsidRPr="00400F3A" w:rsidRDefault="00400F3A" w:rsidP="00B877EC">
          <w:pPr>
            <w:pStyle w:val="TOC3"/>
            <w:rPr>
              <w:rFonts w:eastAsiaTheme="minorEastAsia"/>
              <w:noProof/>
            </w:rPr>
          </w:pPr>
          <w:hyperlink w:anchor="_Toc204854562" w:history="1">
            <w:r w:rsidRPr="00400F3A">
              <w:rPr>
                <w:rStyle w:val="Hyperlink"/>
                <w:rFonts w:ascii="Times New Roman" w:eastAsia="Calibri" w:hAnsi="Times New Roman" w:cs="Times New Roman"/>
                <w:noProof/>
                <w:sz w:val="26"/>
                <w:szCs w:val="26"/>
              </w:rPr>
              <w:t>6.2.1. Nguồn phát sinh nước thải</w:t>
            </w:r>
            <w:r w:rsidRPr="00400F3A">
              <w:rPr>
                <w:noProof/>
                <w:webHidden/>
              </w:rPr>
              <w:tab/>
            </w:r>
            <w:r w:rsidRPr="00400F3A">
              <w:rPr>
                <w:noProof/>
                <w:webHidden/>
              </w:rPr>
              <w:fldChar w:fldCharType="begin"/>
            </w:r>
            <w:r w:rsidRPr="00400F3A">
              <w:rPr>
                <w:noProof/>
                <w:webHidden/>
              </w:rPr>
              <w:instrText xml:space="preserve"> PAGEREF _Toc204854562 \h </w:instrText>
            </w:r>
            <w:r w:rsidRPr="00400F3A">
              <w:rPr>
                <w:noProof/>
                <w:webHidden/>
              </w:rPr>
            </w:r>
            <w:r w:rsidRPr="00400F3A">
              <w:rPr>
                <w:noProof/>
                <w:webHidden/>
              </w:rPr>
              <w:fldChar w:fldCharType="separate"/>
            </w:r>
            <w:r w:rsidR="00473C6D">
              <w:rPr>
                <w:noProof/>
                <w:webHidden/>
              </w:rPr>
              <w:t>136</w:t>
            </w:r>
            <w:r w:rsidRPr="00400F3A">
              <w:rPr>
                <w:noProof/>
                <w:webHidden/>
              </w:rPr>
              <w:fldChar w:fldCharType="end"/>
            </w:r>
          </w:hyperlink>
        </w:p>
        <w:p w14:paraId="6A267FC5" w14:textId="77777777" w:rsidR="00400F3A" w:rsidRPr="00400F3A" w:rsidRDefault="00400F3A" w:rsidP="00B877EC">
          <w:pPr>
            <w:pStyle w:val="TOC3"/>
            <w:rPr>
              <w:rFonts w:eastAsiaTheme="minorEastAsia"/>
              <w:noProof/>
            </w:rPr>
          </w:pPr>
          <w:hyperlink w:anchor="_Toc204854563" w:history="1">
            <w:r w:rsidRPr="00400F3A">
              <w:rPr>
                <w:rStyle w:val="Hyperlink"/>
                <w:rFonts w:ascii="Times New Roman" w:eastAsia="Calibri" w:hAnsi="Times New Roman" w:cs="Times New Roman"/>
                <w:noProof/>
                <w:sz w:val="26"/>
                <w:szCs w:val="26"/>
              </w:rPr>
              <w:t>6.2.2. Lưu lượng xả khí thải tối đa</w:t>
            </w:r>
            <w:r w:rsidRPr="00400F3A">
              <w:rPr>
                <w:noProof/>
                <w:webHidden/>
              </w:rPr>
              <w:tab/>
            </w:r>
            <w:r w:rsidRPr="00400F3A">
              <w:rPr>
                <w:noProof/>
                <w:webHidden/>
              </w:rPr>
              <w:fldChar w:fldCharType="begin"/>
            </w:r>
            <w:r w:rsidRPr="00400F3A">
              <w:rPr>
                <w:noProof/>
                <w:webHidden/>
              </w:rPr>
              <w:instrText xml:space="preserve"> PAGEREF _Toc204854563 \h </w:instrText>
            </w:r>
            <w:r w:rsidRPr="00400F3A">
              <w:rPr>
                <w:noProof/>
                <w:webHidden/>
              </w:rPr>
            </w:r>
            <w:r w:rsidRPr="00400F3A">
              <w:rPr>
                <w:noProof/>
                <w:webHidden/>
              </w:rPr>
              <w:fldChar w:fldCharType="separate"/>
            </w:r>
            <w:r w:rsidR="00473C6D">
              <w:rPr>
                <w:noProof/>
                <w:webHidden/>
              </w:rPr>
              <w:t>136</w:t>
            </w:r>
            <w:r w:rsidRPr="00400F3A">
              <w:rPr>
                <w:noProof/>
                <w:webHidden/>
              </w:rPr>
              <w:fldChar w:fldCharType="end"/>
            </w:r>
          </w:hyperlink>
        </w:p>
        <w:p w14:paraId="62008D31" w14:textId="77777777" w:rsidR="00400F3A" w:rsidRPr="00400F3A" w:rsidRDefault="00400F3A" w:rsidP="00B877EC">
          <w:pPr>
            <w:pStyle w:val="TOC3"/>
            <w:rPr>
              <w:rFonts w:eastAsiaTheme="minorEastAsia"/>
              <w:noProof/>
            </w:rPr>
          </w:pPr>
          <w:hyperlink w:anchor="_Toc204854564" w:history="1">
            <w:r w:rsidRPr="00400F3A">
              <w:rPr>
                <w:rStyle w:val="Hyperlink"/>
                <w:rFonts w:ascii="Times New Roman" w:eastAsia="Calibri" w:hAnsi="Times New Roman" w:cs="Times New Roman"/>
                <w:noProof/>
                <w:sz w:val="26"/>
                <w:szCs w:val="26"/>
              </w:rPr>
              <w:t>6.2.3. Dòng khí thải</w:t>
            </w:r>
            <w:r w:rsidRPr="00400F3A">
              <w:rPr>
                <w:noProof/>
                <w:webHidden/>
              </w:rPr>
              <w:tab/>
            </w:r>
            <w:r w:rsidRPr="00400F3A">
              <w:rPr>
                <w:noProof/>
                <w:webHidden/>
              </w:rPr>
              <w:fldChar w:fldCharType="begin"/>
            </w:r>
            <w:r w:rsidRPr="00400F3A">
              <w:rPr>
                <w:noProof/>
                <w:webHidden/>
              </w:rPr>
              <w:instrText xml:space="preserve"> PAGEREF _Toc204854564 \h </w:instrText>
            </w:r>
            <w:r w:rsidRPr="00400F3A">
              <w:rPr>
                <w:noProof/>
                <w:webHidden/>
              </w:rPr>
            </w:r>
            <w:r w:rsidRPr="00400F3A">
              <w:rPr>
                <w:noProof/>
                <w:webHidden/>
              </w:rPr>
              <w:fldChar w:fldCharType="separate"/>
            </w:r>
            <w:r w:rsidR="00473C6D">
              <w:rPr>
                <w:noProof/>
                <w:webHidden/>
              </w:rPr>
              <w:t>136</w:t>
            </w:r>
            <w:r w:rsidRPr="00400F3A">
              <w:rPr>
                <w:noProof/>
                <w:webHidden/>
              </w:rPr>
              <w:fldChar w:fldCharType="end"/>
            </w:r>
          </w:hyperlink>
        </w:p>
        <w:p w14:paraId="4A358ED4" w14:textId="77777777" w:rsidR="00400F3A" w:rsidRPr="00400F3A" w:rsidRDefault="00400F3A" w:rsidP="00B877EC">
          <w:pPr>
            <w:pStyle w:val="TOC3"/>
            <w:rPr>
              <w:rFonts w:eastAsiaTheme="minorEastAsia"/>
              <w:noProof/>
            </w:rPr>
          </w:pPr>
          <w:hyperlink w:anchor="_Toc204854565" w:history="1">
            <w:r w:rsidRPr="00400F3A">
              <w:rPr>
                <w:rStyle w:val="Hyperlink"/>
                <w:rFonts w:ascii="Times New Roman" w:eastAsia="Calibri" w:hAnsi="Times New Roman" w:cs="Times New Roman"/>
                <w:noProof/>
                <w:sz w:val="26"/>
                <w:szCs w:val="26"/>
              </w:rPr>
              <w:t>6.2.4. Các chất ô nhiễm và giới hạn của các chất ô nhiếm theo dòng khí thải</w:t>
            </w:r>
            <w:r w:rsidRPr="00400F3A">
              <w:rPr>
                <w:noProof/>
                <w:webHidden/>
              </w:rPr>
              <w:tab/>
            </w:r>
            <w:r w:rsidRPr="00400F3A">
              <w:rPr>
                <w:noProof/>
                <w:webHidden/>
              </w:rPr>
              <w:fldChar w:fldCharType="begin"/>
            </w:r>
            <w:r w:rsidRPr="00400F3A">
              <w:rPr>
                <w:noProof/>
                <w:webHidden/>
              </w:rPr>
              <w:instrText xml:space="preserve"> PAGEREF _Toc204854565 \h </w:instrText>
            </w:r>
            <w:r w:rsidRPr="00400F3A">
              <w:rPr>
                <w:noProof/>
                <w:webHidden/>
              </w:rPr>
            </w:r>
            <w:r w:rsidRPr="00400F3A">
              <w:rPr>
                <w:noProof/>
                <w:webHidden/>
              </w:rPr>
              <w:fldChar w:fldCharType="separate"/>
            </w:r>
            <w:r w:rsidR="00473C6D">
              <w:rPr>
                <w:noProof/>
                <w:webHidden/>
              </w:rPr>
              <w:t>136</w:t>
            </w:r>
            <w:r w:rsidRPr="00400F3A">
              <w:rPr>
                <w:noProof/>
                <w:webHidden/>
              </w:rPr>
              <w:fldChar w:fldCharType="end"/>
            </w:r>
          </w:hyperlink>
        </w:p>
        <w:p w14:paraId="03B548CA" w14:textId="77777777" w:rsidR="00400F3A" w:rsidRPr="00400F3A" w:rsidRDefault="00400F3A" w:rsidP="00B877EC">
          <w:pPr>
            <w:pStyle w:val="TOC3"/>
            <w:rPr>
              <w:rFonts w:eastAsiaTheme="minorEastAsia"/>
              <w:noProof/>
            </w:rPr>
          </w:pPr>
          <w:hyperlink w:anchor="_Toc204854566" w:history="1">
            <w:r w:rsidRPr="00400F3A">
              <w:rPr>
                <w:rStyle w:val="Hyperlink"/>
                <w:rFonts w:ascii="Times New Roman" w:eastAsia="Calibri" w:hAnsi="Times New Roman" w:cs="Times New Roman"/>
                <w:noProof/>
                <w:sz w:val="26"/>
                <w:szCs w:val="26"/>
              </w:rPr>
              <w:t>6.2.5. Vị trí, phương thức xả khí thải</w:t>
            </w:r>
            <w:r w:rsidRPr="00400F3A">
              <w:rPr>
                <w:noProof/>
                <w:webHidden/>
              </w:rPr>
              <w:tab/>
            </w:r>
            <w:r w:rsidRPr="00400F3A">
              <w:rPr>
                <w:noProof/>
                <w:webHidden/>
              </w:rPr>
              <w:fldChar w:fldCharType="begin"/>
            </w:r>
            <w:r w:rsidRPr="00400F3A">
              <w:rPr>
                <w:noProof/>
                <w:webHidden/>
              </w:rPr>
              <w:instrText xml:space="preserve"> PAGEREF _Toc204854566 \h </w:instrText>
            </w:r>
            <w:r w:rsidRPr="00400F3A">
              <w:rPr>
                <w:noProof/>
                <w:webHidden/>
              </w:rPr>
            </w:r>
            <w:r w:rsidRPr="00400F3A">
              <w:rPr>
                <w:noProof/>
                <w:webHidden/>
              </w:rPr>
              <w:fldChar w:fldCharType="separate"/>
            </w:r>
            <w:r w:rsidR="00473C6D">
              <w:rPr>
                <w:noProof/>
                <w:webHidden/>
              </w:rPr>
              <w:t>137</w:t>
            </w:r>
            <w:r w:rsidRPr="00400F3A">
              <w:rPr>
                <w:noProof/>
                <w:webHidden/>
              </w:rPr>
              <w:fldChar w:fldCharType="end"/>
            </w:r>
          </w:hyperlink>
        </w:p>
        <w:p w14:paraId="5CB624D4"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67" w:history="1">
            <w:r w:rsidRPr="00400F3A">
              <w:rPr>
                <w:rStyle w:val="Hyperlink"/>
                <w:rFonts w:ascii="Times New Roman" w:hAnsi="Times New Roman" w:cs="Times New Roman"/>
                <w:noProof/>
                <w:sz w:val="26"/>
                <w:szCs w:val="26"/>
                <w:lang w:val="pt-BR"/>
              </w:rPr>
              <w:t>6.3. Nội dung đề nghị cấp phép đối với tiếng ồn, độ rung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_Toc204854567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137</w:t>
            </w:r>
            <w:r w:rsidRPr="00400F3A">
              <w:rPr>
                <w:rFonts w:ascii="Times New Roman" w:hAnsi="Times New Roman" w:cs="Times New Roman"/>
                <w:noProof/>
                <w:webHidden/>
                <w:sz w:val="26"/>
                <w:szCs w:val="26"/>
              </w:rPr>
              <w:fldChar w:fldCharType="end"/>
            </w:r>
          </w:hyperlink>
        </w:p>
        <w:p w14:paraId="52AFC2BD"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68" w:history="1">
            <w:r w:rsidRPr="00400F3A">
              <w:rPr>
                <w:rStyle w:val="Hyperlink"/>
                <w:rFonts w:ascii="Times New Roman" w:hAnsi="Times New Roman" w:cs="Times New Roman"/>
                <w:noProof/>
                <w:sz w:val="26"/>
                <w:szCs w:val="26"/>
                <w:lang w:val="pt-BR"/>
              </w:rPr>
              <w:t>6.4. Yêu cầu về quản lý chất thải, phòng ngừa và ứng phó sự cố môi trường</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_Toc204854568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138</w:t>
            </w:r>
            <w:r w:rsidRPr="00400F3A">
              <w:rPr>
                <w:rFonts w:ascii="Times New Roman" w:hAnsi="Times New Roman" w:cs="Times New Roman"/>
                <w:noProof/>
                <w:webHidden/>
                <w:sz w:val="26"/>
                <w:szCs w:val="26"/>
              </w:rPr>
              <w:fldChar w:fldCharType="end"/>
            </w:r>
          </w:hyperlink>
        </w:p>
        <w:p w14:paraId="3BCEB1D0" w14:textId="77777777" w:rsidR="00400F3A" w:rsidRPr="00400F3A" w:rsidRDefault="00400F3A" w:rsidP="00B877EC">
          <w:pPr>
            <w:pStyle w:val="TOC3"/>
            <w:rPr>
              <w:rFonts w:eastAsiaTheme="minorEastAsia"/>
              <w:noProof/>
            </w:rPr>
          </w:pPr>
          <w:hyperlink w:anchor="_Toc204854569" w:history="1">
            <w:r w:rsidRPr="00400F3A">
              <w:rPr>
                <w:rStyle w:val="Hyperlink"/>
                <w:rFonts w:ascii="Times New Roman" w:hAnsi="Times New Roman" w:cs="Times New Roman"/>
                <w:noProof/>
                <w:sz w:val="26"/>
                <w:szCs w:val="26"/>
              </w:rPr>
              <w:t>6</w:t>
            </w:r>
            <w:r w:rsidRPr="00400F3A">
              <w:rPr>
                <w:rStyle w:val="Hyperlink"/>
                <w:rFonts w:ascii="Times New Roman" w:hAnsi="Times New Roman" w:cs="Times New Roman"/>
                <w:noProof/>
                <w:sz w:val="26"/>
                <w:szCs w:val="26"/>
                <w:lang w:val="vi-VN"/>
              </w:rPr>
              <w:t>.4.1. Quản lý chất thải</w:t>
            </w:r>
            <w:r w:rsidRPr="00400F3A">
              <w:rPr>
                <w:noProof/>
                <w:webHidden/>
              </w:rPr>
              <w:tab/>
            </w:r>
            <w:r w:rsidRPr="00400F3A">
              <w:rPr>
                <w:noProof/>
                <w:webHidden/>
              </w:rPr>
              <w:fldChar w:fldCharType="begin"/>
            </w:r>
            <w:r w:rsidRPr="00400F3A">
              <w:rPr>
                <w:noProof/>
                <w:webHidden/>
              </w:rPr>
              <w:instrText xml:space="preserve"> PAGEREF _Toc204854569 \h </w:instrText>
            </w:r>
            <w:r w:rsidRPr="00400F3A">
              <w:rPr>
                <w:noProof/>
                <w:webHidden/>
              </w:rPr>
            </w:r>
            <w:r w:rsidRPr="00400F3A">
              <w:rPr>
                <w:noProof/>
                <w:webHidden/>
              </w:rPr>
              <w:fldChar w:fldCharType="separate"/>
            </w:r>
            <w:r w:rsidR="00473C6D">
              <w:rPr>
                <w:noProof/>
                <w:webHidden/>
              </w:rPr>
              <w:t>138</w:t>
            </w:r>
            <w:r w:rsidRPr="00400F3A">
              <w:rPr>
                <w:noProof/>
                <w:webHidden/>
              </w:rPr>
              <w:fldChar w:fldCharType="end"/>
            </w:r>
          </w:hyperlink>
        </w:p>
        <w:p w14:paraId="03885AA6" w14:textId="77777777" w:rsidR="00400F3A" w:rsidRPr="00400F3A" w:rsidRDefault="00400F3A" w:rsidP="00B877EC">
          <w:pPr>
            <w:pStyle w:val="TOC3"/>
            <w:rPr>
              <w:rFonts w:eastAsiaTheme="minorEastAsia"/>
              <w:noProof/>
            </w:rPr>
          </w:pPr>
          <w:hyperlink w:anchor="_Toc204854570" w:history="1">
            <w:r w:rsidRPr="00400F3A">
              <w:rPr>
                <w:rStyle w:val="Hyperlink"/>
                <w:rFonts w:ascii="Times New Roman" w:hAnsi="Times New Roman" w:cs="Times New Roman"/>
                <w:noProof/>
                <w:sz w:val="26"/>
                <w:szCs w:val="26"/>
                <w:lang w:val="nl-NL"/>
              </w:rPr>
              <w:t>6.4.2. Yêu cầu về phòng ngừa và ứng phó sự cố môi trường</w:t>
            </w:r>
            <w:r w:rsidRPr="00400F3A">
              <w:rPr>
                <w:noProof/>
                <w:webHidden/>
              </w:rPr>
              <w:tab/>
            </w:r>
            <w:r w:rsidRPr="00400F3A">
              <w:rPr>
                <w:noProof/>
                <w:webHidden/>
              </w:rPr>
              <w:fldChar w:fldCharType="begin"/>
            </w:r>
            <w:r w:rsidRPr="00400F3A">
              <w:rPr>
                <w:noProof/>
                <w:webHidden/>
              </w:rPr>
              <w:instrText xml:space="preserve"> PAGEREF _Toc204854570 \h </w:instrText>
            </w:r>
            <w:r w:rsidRPr="00400F3A">
              <w:rPr>
                <w:noProof/>
                <w:webHidden/>
              </w:rPr>
            </w:r>
            <w:r w:rsidRPr="00400F3A">
              <w:rPr>
                <w:noProof/>
                <w:webHidden/>
              </w:rPr>
              <w:fldChar w:fldCharType="separate"/>
            </w:r>
            <w:r w:rsidR="00473C6D">
              <w:rPr>
                <w:noProof/>
                <w:webHidden/>
              </w:rPr>
              <w:t>140</w:t>
            </w:r>
            <w:r w:rsidRPr="00400F3A">
              <w:rPr>
                <w:noProof/>
                <w:webHidden/>
              </w:rPr>
              <w:fldChar w:fldCharType="end"/>
            </w:r>
          </w:hyperlink>
        </w:p>
        <w:p w14:paraId="210A3CDE" w14:textId="77777777" w:rsidR="00400F3A" w:rsidRPr="00400F3A" w:rsidRDefault="00400F3A" w:rsidP="00494404">
          <w:pPr>
            <w:pStyle w:val="TOC1"/>
            <w:rPr>
              <w:rFonts w:eastAsiaTheme="minorEastAsia"/>
            </w:rPr>
          </w:pPr>
          <w:hyperlink w:anchor="_Toc204854571" w:history="1">
            <w:r w:rsidRPr="00400F3A">
              <w:rPr>
                <w:rStyle w:val="Hyperlink"/>
              </w:rPr>
              <w:t>CHƯƠNG 7. KẾ HOẠCH VẬN HÀNH THỬ NGHIỆM CÔNG TRÌNH XỬ LÝ CHẤT THẢI VÀ CHƯƠNG TRÌNH QUAN TRẮC MÔI TRƯỜNG CỦA DỰ ÁN</w:t>
            </w:r>
            <w:r w:rsidRPr="00400F3A">
              <w:rPr>
                <w:webHidden/>
              </w:rPr>
              <w:tab/>
            </w:r>
            <w:r w:rsidRPr="00400F3A">
              <w:rPr>
                <w:webHidden/>
              </w:rPr>
              <w:fldChar w:fldCharType="begin"/>
            </w:r>
            <w:r w:rsidRPr="00400F3A">
              <w:rPr>
                <w:webHidden/>
              </w:rPr>
              <w:instrText xml:space="preserve"> PAGEREF _Toc204854571 \h </w:instrText>
            </w:r>
            <w:r w:rsidRPr="00400F3A">
              <w:rPr>
                <w:webHidden/>
              </w:rPr>
            </w:r>
            <w:r w:rsidRPr="00400F3A">
              <w:rPr>
                <w:webHidden/>
              </w:rPr>
              <w:fldChar w:fldCharType="separate"/>
            </w:r>
            <w:r w:rsidR="00473C6D">
              <w:rPr>
                <w:webHidden/>
              </w:rPr>
              <w:t>141</w:t>
            </w:r>
            <w:r w:rsidRPr="00400F3A">
              <w:rPr>
                <w:webHidden/>
              </w:rPr>
              <w:fldChar w:fldCharType="end"/>
            </w:r>
          </w:hyperlink>
        </w:p>
        <w:p w14:paraId="20CDCAB8"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72" w:history="1">
            <w:r w:rsidRPr="00400F3A">
              <w:rPr>
                <w:rStyle w:val="Hyperlink"/>
                <w:rFonts w:ascii="Times New Roman" w:hAnsi="Times New Roman" w:cs="Times New Roman"/>
                <w:noProof/>
                <w:sz w:val="26"/>
                <w:szCs w:val="26"/>
                <w:lang w:val="pt-BR"/>
              </w:rPr>
              <w:t>7.1. Kế hoạch vận hành thử nghiệm công trình xử lý chất thải của dự án đầu tư</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_Toc204854572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141</w:t>
            </w:r>
            <w:r w:rsidRPr="00400F3A">
              <w:rPr>
                <w:rFonts w:ascii="Times New Roman" w:hAnsi="Times New Roman" w:cs="Times New Roman"/>
                <w:noProof/>
                <w:webHidden/>
                <w:sz w:val="26"/>
                <w:szCs w:val="26"/>
              </w:rPr>
              <w:fldChar w:fldCharType="end"/>
            </w:r>
          </w:hyperlink>
        </w:p>
        <w:p w14:paraId="11E6C5EB"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73" w:history="1">
            <w:r w:rsidRPr="00400F3A">
              <w:rPr>
                <w:rStyle w:val="Hyperlink"/>
                <w:rFonts w:ascii="Times New Roman" w:hAnsi="Times New Roman" w:cs="Times New Roman"/>
                <w:noProof/>
                <w:sz w:val="26"/>
                <w:szCs w:val="26"/>
              </w:rPr>
              <w:t>Hệ thống xử lý khí thải từ máy máy ép đùn</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_Toc204854573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141</w:t>
            </w:r>
            <w:r w:rsidRPr="00400F3A">
              <w:rPr>
                <w:rFonts w:ascii="Times New Roman" w:hAnsi="Times New Roman" w:cs="Times New Roman"/>
                <w:noProof/>
                <w:webHidden/>
                <w:sz w:val="26"/>
                <w:szCs w:val="26"/>
              </w:rPr>
              <w:fldChar w:fldCharType="end"/>
            </w:r>
          </w:hyperlink>
        </w:p>
        <w:p w14:paraId="5D439060" w14:textId="77777777" w:rsidR="00400F3A" w:rsidRPr="00400F3A" w:rsidRDefault="00400F3A" w:rsidP="00B877EC">
          <w:pPr>
            <w:pStyle w:val="TOC3"/>
            <w:rPr>
              <w:rFonts w:eastAsiaTheme="minorEastAsia"/>
              <w:noProof/>
            </w:rPr>
          </w:pPr>
          <w:hyperlink w:anchor="_Toc204854574" w:history="1">
            <w:r w:rsidRPr="00400F3A">
              <w:rPr>
                <w:rStyle w:val="Hyperlink"/>
                <w:rFonts w:ascii="Times New Roman" w:eastAsia="MS Mincho" w:hAnsi="Times New Roman" w:cs="Times New Roman"/>
                <w:noProof/>
                <w:sz w:val="26"/>
                <w:szCs w:val="26"/>
                <w:lang w:val="pt-BR"/>
              </w:rPr>
              <w:t>7.1.1. Thời gian dự kiến vận hành thử nghiệm</w:t>
            </w:r>
            <w:r w:rsidRPr="00400F3A">
              <w:rPr>
                <w:noProof/>
                <w:webHidden/>
              </w:rPr>
              <w:tab/>
            </w:r>
            <w:r w:rsidRPr="00400F3A">
              <w:rPr>
                <w:noProof/>
                <w:webHidden/>
              </w:rPr>
              <w:fldChar w:fldCharType="begin"/>
            </w:r>
            <w:r w:rsidRPr="00400F3A">
              <w:rPr>
                <w:noProof/>
                <w:webHidden/>
              </w:rPr>
              <w:instrText xml:space="preserve"> PAGEREF _Toc204854574 \h </w:instrText>
            </w:r>
            <w:r w:rsidRPr="00400F3A">
              <w:rPr>
                <w:noProof/>
                <w:webHidden/>
              </w:rPr>
            </w:r>
            <w:r w:rsidRPr="00400F3A">
              <w:rPr>
                <w:noProof/>
                <w:webHidden/>
              </w:rPr>
              <w:fldChar w:fldCharType="separate"/>
            </w:r>
            <w:r w:rsidR="00473C6D">
              <w:rPr>
                <w:noProof/>
                <w:webHidden/>
              </w:rPr>
              <w:t>141</w:t>
            </w:r>
            <w:r w:rsidRPr="00400F3A">
              <w:rPr>
                <w:noProof/>
                <w:webHidden/>
              </w:rPr>
              <w:fldChar w:fldCharType="end"/>
            </w:r>
          </w:hyperlink>
        </w:p>
        <w:p w14:paraId="0406A213" w14:textId="77777777" w:rsidR="00400F3A" w:rsidRPr="00400F3A" w:rsidRDefault="00400F3A" w:rsidP="00B877EC">
          <w:pPr>
            <w:pStyle w:val="TOC3"/>
            <w:rPr>
              <w:rFonts w:eastAsiaTheme="minorEastAsia"/>
              <w:noProof/>
            </w:rPr>
          </w:pPr>
          <w:hyperlink w:anchor="_Toc204854575" w:history="1">
            <w:r w:rsidRPr="00400F3A">
              <w:rPr>
                <w:rStyle w:val="Hyperlink"/>
                <w:rFonts w:ascii="Times New Roman" w:eastAsia="MS Mincho" w:hAnsi="Times New Roman" w:cs="Times New Roman"/>
                <w:noProof/>
                <w:sz w:val="26"/>
                <w:szCs w:val="26"/>
                <w:lang w:val="pt-BR"/>
              </w:rPr>
              <w:t>7.1.2. Kế hoạch quan trắc chất thải, đánh giá hiệu quả xử lý của các công trình, thiết bị xử lý chất thải</w:t>
            </w:r>
            <w:r w:rsidRPr="00400F3A">
              <w:rPr>
                <w:noProof/>
                <w:webHidden/>
              </w:rPr>
              <w:tab/>
            </w:r>
            <w:r w:rsidRPr="00400F3A">
              <w:rPr>
                <w:noProof/>
                <w:webHidden/>
              </w:rPr>
              <w:fldChar w:fldCharType="begin"/>
            </w:r>
            <w:r w:rsidRPr="00400F3A">
              <w:rPr>
                <w:noProof/>
                <w:webHidden/>
              </w:rPr>
              <w:instrText xml:space="preserve"> PAGEREF _Toc204854575 \h </w:instrText>
            </w:r>
            <w:r w:rsidRPr="00400F3A">
              <w:rPr>
                <w:noProof/>
                <w:webHidden/>
              </w:rPr>
            </w:r>
            <w:r w:rsidRPr="00400F3A">
              <w:rPr>
                <w:noProof/>
                <w:webHidden/>
              </w:rPr>
              <w:fldChar w:fldCharType="separate"/>
            </w:r>
            <w:r w:rsidR="00473C6D">
              <w:rPr>
                <w:noProof/>
                <w:webHidden/>
              </w:rPr>
              <w:t>142</w:t>
            </w:r>
            <w:r w:rsidRPr="00400F3A">
              <w:rPr>
                <w:noProof/>
                <w:webHidden/>
              </w:rPr>
              <w:fldChar w:fldCharType="end"/>
            </w:r>
          </w:hyperlink>
        </w:p>
        <w:p w14:paraId="0D84554C" w14:textId="77777777" w:rsidR="00400F3A" w:rsidRPr="00400F3A" w:rsidRDefault="00400F3A" w:rsidP="00400F3A">
          <w:pPr>
            <w:pStyle w:val="TOC2"/>
            <w:spacing w:before="120" w:after="120" w:line="240" w:lineRule="auto"/>
            <w:rPr>
              <w:rFonts w:ascii="Times New Roman" w:eastAsiaTheme="minorEastAsia" w:hAnsi="Times New Roman" w:cs="Times New Roman"/>
              <w:noProof/>
              <w:sz w:val="26"/>
              <w:szCs w:val="26"/>
            </w:rPr>
          </w:pPr>
          <w:hyperlink w:anchor="_Toc204854576" w:history="1">
            <w:r w:rsidRPr="00400F3A">
              <w:rPr>
                <w:rStyle w:val="Hyperlink"/>
                <w:rFonts w:ascii="Times New Roman" w:hAnsi="Times New Roman" w:cs="Times New Roman"/>
                <w:noProof/>
                <w:sz w:val="26"/>
                <w:szCs w:val="26"/>
                <w:lang w:val="pt-BR"/>
              </w:rPr>
              <w:t>7.2. Chương trình quan trắc chất thải theo quy định của pháp luật</w:t>
            </w:r>
            <w:r w:rsidRPr="00400F3A">
              <w:rPr>
                <w:rFonts w:ascii="Times New Roman" w:hAnsi="Times New Roman" w:cs="Times New Roman"/>
                <w:noProof/>
                <w:webHidden/>
                <w:sz w:val="26"/>
                <w:szCs w:val="26"/>
              </w:rPr>
              <w:tab/>
            </w:r>
            <w:r w:rsidRPr="00400F3A">
              <w:rPr>
                <w:rFonts w:ascii="Times New Roman" w:hAnsi="Times New Roman" w:cs="Times New Roman"/>
                <w:noProof/>
                <w:webHidden/>
                <w:sz w:val="26"/>
                <w:szCs w:val="26"/>
              </w:rPr>
              <w:fldChar w:fldCharType="begin"/>
            </w:r>
            <w:r w:rsidRPr="00400F3A">
              <w:rPr>
                <w:rFonts w:ascii="Times New Roman" w:hAnsi="Times New Roman" w:cs="Times New Roman"/>
                <w:noProof/>
                <w:webHidden/>
                <w:sz w:val="26"/>
                <w:szCs w:val="26"/>
              </w:rPr>
              <w:instrText xml:space="preserve"> PAGEREF _Toc204854576 \h </w:instrText>
            </w:r>
            <w:r w:rsidRPr="00400F3A">
              <w:rPr>
                <w:rFonts w:ascii="Times New Roman" w:hAnsi="Times New Roman" w:cs="Times New Roman"/>
                <w:noProof/>
                <w:webHidden/>
                <w:sz w:val="26"/>
                <w:szCs w:val="26"/>
              </w:rPr>
            </w:r>
            <w:r w:rsidRPr="00400F3A">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142</w:t>
            </w:r>
            <w:r w:rsidRPr="00400F3A">
              <w:rPr>
                <w:rFonts w:ascii="Times New Roman" w:hAnsi="Times New Roman" w:cs="Times New Roman"/>
                <w:noProof/>
                <w:webHidden/>
                <w:sz w:val="26"/>
                <w:szCs w:val="26"/>
              </w:rPr>
              <w:fldChar w:fldCharType="end"/>
            </w:r>
          </w:hyperlink>
        </w:p>
        <w:p w14:paraId="28C90666" w14:textId="77777777" w:rsidR="00400F3A" w:rsidRPr="00400F3A" w:rsidRDefault="00400F3A" w:rsidP="00494404">
          <w:pPr>
            <w:pStyle w:val="TOC1"/>
            <w:rPr>
              <w:rFonts w:eastAsiaTheme="minorEastAsia"/>
            </w:rPr>
          </w:pPr>
          <w:hyperlink w:anchor="_Toc204854577" w:history="1">
            <w:r w:rsidRPr="00400F3A">
              <w:rPr>
                <w:rStyle w:val="Hyperlink"/>
              </w:rPr>
              <w:t>CHƯƠNG 8. CAM KẾT CỦA CHỦ DỰ ÁN ĐẦU TƯ</w:t>
            </w:r>
            <w:r w:rsidRPr="00400F3A">
              <w:rPr>
                <w:webHidden/>
              </w:rPr>
              <w:tab/>
            </w:r>
            <w:r w:rsidRPr="00400F3A">
              <w:rPr>
                <w:webHidden/>
              </w:rPr>
              <w:fldChar w:fldCharType="begin"/>
            </w:r>
            <w:r w:rsidRPr="00400F3A">
              <w:rPr>
                <w:webHidden/>
              </w:rPr>
              <w:instrText xml:space="preserve"> PAGEREF _Toc204854577 \h </w:instrText>
            </w:r>
            <w:r w:rsidRPr="00400F3A">
              <w:rPr>
                <w:webHidden/>
              </w:rPr>
            </w:r>
            <w:r w:rsidRPr="00400F3A">
              <w:rPr>
                <w:webHidden/>
              </w:rPr>
              <w:fldChar w:fldCharType="separate"/>
            </w:r>
            <w:r w:rsidR="00473C6D">
              <w:rPr>
                <w:webHidden/>
              </w:rPr>
              <w:t>144</w:t>
            </w:r>
            <w:r w:rsidRPr="00400F3A">
              <w:rPr>
                <w:webHidden/>
              </w:rPr>
              <w:fldChar w:fldCharType="end"/>
            </w:r>
          </w:hyperlink>
        </w:p>
        <w:p w14:paraId="43073CF7" w14:textId="77777777" w:rsidR="006F55C4" w:rsidRPr="00400F3A" w:rsidRDefault="006F55C4" w:rsidP="00494404">
          <w:pPr>
            <w:pStyle w:val="TOC1"/>
          </w:pPr>
          <w:r w:rsidRPr="00400F3A">
            <w:fldChar w:fldCharType="end"/>
          </w:r>
        </w:p>
      </w:sdtContent>
    </w:sdt>
    <w:p w14:paraId="07BA9545" w14:textId="77777777" w:rsidR="005C7613" w:rsidRPr="005C7613" w:rsidRDefault="006F55C4" w:rsidP="005C3D84">
      <w:pPr>
        <w:spacing w:before="120" w:after="120" w:line="240" w:lineRule="auto"/>
        <w:jc w:val="center"/>
        <w:rPr>
          <w:rFonts w:ascii="Times New Roman" w:hAnsi="Times New Roman" w:cs="Times New Roman"/>
          <w:noProof/>
          <w:sz w:val="26"/>
          <w:szCs w:val="26"/>
        </w:rPr>
      </w:pPr>
      <w:r w:rsidRPr="00400F3A">
        <w:rPr>
          <w:rFonts w:ascii="Times New Roman" w:hAnsi="Times New Roman" w:cs="Times New Roman"/>
          <w:sz w:val="26"/>
          <w:szCs w:val="26"/>
        </w:rPr>
        <w:br w:type="page"/>
      </w:r>
      <w:r w:rsidR="0052632C" w:rsidRPr="002D502F">
        <w:rPr>
          <w:rFonts w:ascii="Times New Roman" w:hAnsi="Times New Roman" w:cs="Times New Roman"/>
          <w:b/>
          <w:sz w:val="26"/>
          <w:szCs w:val="26"/>
        </w:rPr>
        <w:lastRenderedPageBreak/>
        <w:t>DANH MỤC BẢNG</w:t>
      </w:r>
      <w:r w:rsidR="00576207" w:rsidRPr="005C7613">
        <w:rPr>
          <w:rFonts w:ascii="Times New Roman" w:hAnsi="Times New Roman" w:cs="Times New Roman"/>
          <w:sz w:val="26"/>
          <w:szCs w:val="26"/>
        </w:rPr>
        <w:fldChar w:fldCharType="begin"/>
      </w:r>
      <w:r w:rsidR="00576207" w:rsidRPr="005C7613">
        <w:rPr>
          <w:rFonts w:ascii="Times New Roman" w:hAnsi="Times New Roman" w:cs="Times New Roman"/>
          <w:sz w:val="26"/>
          <w:szCs w:val="26"/>
        </w:rPr>
        <w:instrText xml:space="preserve"> TOC \h \z \c "Bảng 1." </w:instrText>
      </w:r>
      <w:r w:rsidR="00576207" w:rsidRPr="005C7613">
        <w:rPr>
          <w:rFonts w:ascii="Times New Roman" w:hAnsi="Times New Roman" w:cs="Times New Roman"/>
          <w:sz w:val="26"/>
          <w:szCs w:val="26"/>
        </w:rPr>
        <w:fldChar w:fldCharType="separate"/>
      </w:r>
    </w:p>
    <w:p w14:paraId="1BFD1AC3"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0" w:history="1">
        <w:r w:rsidRPr="005C7613">
          <w:rPr>
            <w:rStyle w:val="Hyperlink"/>
            <w:rFonts w:ascii="Times New Roman" w:hAnsi="Times New Roman" w:cs="Times New Roman"/>
            <w:noProof/>
            <w:sz w:val="26"/>
            <w:szCs w:val="26"/>
          </w:rPr>
          <w:t>Bảng 1. 1. Tọa độ ranh giới khu đất</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_Toc204854620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w:t>
        </w:r>
        <w:r w:rsidRPr="005C7613">
          <w:rPr>
            <w:rFonts w:ascii="Times New Roman" w:hAnsi="Times New Roman" w:cs="Times New Roman"/>
            <w:noProof/>
            <w:webHidden/>
            <w:sz w:val="26"/>
            <w:szCs w:val="26"/>
          </w:rPr>
          <w:fldChar w:fldCharType="end"/>
        </w:r>
      </w:hyperlink>
    </w:p>
    <w:p w14:paraId="57F86223"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1" w:history="1">
        <w:r w:rsidRPr="005C7613">
          <w:rPr>
            <w:rStyle w:val="Hyperlink"/>
            <w:rFonts w:ascii="Times New Roman" w:hAnsi="Times New Roman" w:cs="Times New Roman"/>
            <w:noProof/>
            <w:sz w:val="26"/>
            <w:szCs w:val="26"/>
          </w:rPr>
          <w:t>Bảng 1. 2.</w:t>
        </w:r>
        <w:r w:rsidRPr="005C7613">
          <w:rPr>
            <w:rStyle w:val="Hyperlink"/>
            <w:rFonts w:ascii="Times New Roman" w:eastAsia="Times New Roman" w:hAnsi="Times New Roman" w:cs="Times New Roman"/>
            <w:noProof/>
            <w:sz w:val="26"/>
            <w:szCs w:val="26"/>
            <w:lang w:val="vi-VN"/>
          </w:rPr>
          <w:t xml:space="preserve"> Thông tin sử dụng đất</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_Toc204854621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w:t>
        </w:r>
        <w:r w:rsidRPr="005C7613">
          <w:rPr>
            <w:rFonts w:ascii="Times New Roman" w:hAnsi="Times New Roman" w:cs="Times New Roman"/>
            <w:noProof/>
            <w:webHidden/>
            <w:sz w:val="26"/>
            <w:szCs w:val="26"/>
          </w:rPr>
          <w:fldChar w:fldCharType="end"/>
        </w:r>
      </w:hyperlink>
    </w:p>
    <w:p w14:paraId="6ED9B480"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2" w:history="1">
        <w:r w:rsidRPr="005C7613">
          <w:rPr>
            <w:rStyle w:val="Hyperlink"/>
            <w:rFonts w:ascii="Times New Roman" w:hAnsi="Times New Roman" w:cs="Times New Roman"/>
            <w:noProof/>
            <w:sz w:val="26"/>
            <w:szCs w:val="26"/>
          </w:rPr>
          <w:t>Bảng 1. 3.</w:t>
        </w:r>
        <w:r w:rsidRPr="005C7613">
          <w:rPr>
            <w:rStyle w:val="Hyperlink"/>
            <w:rFonts w:ascii="Times New Roman" w:eastAsia="Times New Roman" w:hAnsi="Times New Roman" w:cs="Times New Roman"/>
            <w:noProof/>
            <w:sz w:val="26"/>
            <w:szCs w:val="26"/>
            <w:lang w:val="vi-VN"/>
          </w:rPr>
          <w:t xml:space="preserve"> Quy mô đầu tư xây dựng các hạng mục công trình của dự án</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_Toc204854622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w:t>
        </w:r>
        <w:r w:rsidRPr="005C7613">
          <w:rPr>
            <w:rFonts w:ascii="Times New Roman" w:hAnsi="Times New Roman" w:cs="Times New Roman"/>
            <w:noProof/>
            <w:webHidden/>
            <w:sz w:val="26"/>
            <w:szCs w:val="26"/>
          </w:rPr>
          <w:fldChar w:fldCharType="end"/>
        </w:r>
      </w:hyperlink>
    </w:p>
    <w:p w14:paraId="30EE7FE6"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3" w:history="1">
        <w:r w:rsidRPr="005C7613">
          <w:rPr>
            <w:rStyle w:val="Hyperlink"/>
            <w:rFonts w:ascii="Times New Roman" w:hAnsi="Times New Roman" w:cs="Times New Roman"/>
            <w:noProof/>
            <w:sz w:val="26"/>
            <w:szCs w:val="26"/>
          </w:rPr>
          <w:t xml:space="preserve">Bảng 1. 4. </w:t>
        </w:r>
        <w:r w:rsidRPr="005C7613">
          <w:rPr>
            <w:rStyle w:val="Hyperlink"/>
            <w:rFonts w:ascii="Times New Roman" w:eastAsia="SimSun" w:hAnsi="Times New Roman" w:cs="Times New Roman"/>
            <w:noProof/>
            <w:sz w:val="26"/>
            <w:szCs w:val="26"/>
            <w:lang w:val="nl-NL"/>
          </w:rPr>
          <w:t>Bảng công suất sản xuất của dự án</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_Toc204854623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18</w:t>
        </w:r>
        <w:r w:rsidRPr="005C7613">
          <w:rPr>
            <w:rFonts w:ascii="Times New Roman" w:hAnsi="Times New Roman" w:cs="Times New Roman"/>
            <w:noProof/>
            <w:webHidden/>
            <w:sz w:val="26"/>
            <w:szCs w:val="26"/>
          </w:rPr>
          <w:fldChar w:fldCharType="end"/>
        </w:r>
      </w:hyperlink>
    </w:p>
    <w:p w14:paraId="48AD5586"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4" w:history="1">
        <w:r w:rsidRPr="005C7613">
          <w:rPr>
            <w:rStyle w:val="Hyperlink"/>
            <w:rFonts w:ascii="Times New Roman" w:hAnsi="Times New Roman" w:cs="Times New Roman"/>
            <w:noProof/>
            <w:sz w:val="26"/>
            <w:szCs w:val="26"/>
          </w:rPr>
          <w:t>Bảng 1. 5. Danh mục máy móc thiết bị trong giai đoạn thi công</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_Toc204854624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22</w:t>
        </w:r>
        <w:r w:rsidRPr="005C7613">
          <w:rPr>
            <w:rFonts w:ascii="Times New Roman" w:hAnsi="Times New Roman" w:cs="Times New Roman"/>
            <w:noProof/>
            <w:webHidden/>
            <w:sz w:val="26"/>
            <w:szCs w:val="26"/>
          </w:rPr>
          <w:fldChar w:fldCharType="end"/>
        </w:r>
      </w:hyperlink>
    </w:p>
    <w:p w14:paraId="3CB6CDA5"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5" w:history="1">
        <w:r w:rsidRPr="005C7613">
          <w:rPr>
            <w:rStyle w:val="Hyperlink"/>
            <w:rFonts w:ascii="Times New Roman" w:hAnsi="Times New Roman" w:cs="Times New Roman"/>
            <w:noProof/>
            <w:sz w:val="26"/>
            <w:szCs w:val="26"/>
          </w:rPr>
          <w:t>Bảng 1. 6. Danh mục máy móc thiết bị trong giai đoạn vận hành</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_Toc204854625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22</w:t>
        </w:r>
        <w:r w:rsidRPr="005C7613">
          <w:rPr>
            <w:rFonts w:ascii="Times New Roman" w:hAnsi="Times New Roman" w:cs="Times New Roman"/>
            <w:noProof/>
            <w:webHidden/>
            <w:sz w:val="26"/>
            <w:szCs w:val="26"/>
          </w:rPr>
          <w:fldChar w:fldCharType="end"/>
        </w:r>
      </w:hyperlink>
    </w:p>
    <w:p w14:paraId="4BFC1639"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6" w:history="1">
        <w:r w:rsidRPr="005C7613">
          <w:rPr>
            <w:rStyle w:val="Hyperlink"/>
            <w:rFonts w:ascii="Times New Roman" w:hAnsi="Times New Roman" w:cs="Times New Roman"/>
            <w:noProof/>
            <w:sz w:val="26"/>
            <w:szCs w:val="26"/>
          </w:rPr>
          <w:t>Bảng 1. 7.</w:t>
        </w:r>
        <w:r w:rsidRPr="005C7613">
          <w:rPr>
            <w:rStyle w:val="Hyperlink"/>
            <w:rFonts w:ascii="Times New Roman" w:eastAsia="SimSun" w:hAnsi="Times New Roman" w:cs="Times New Roman"/>
            <w:noProof/>
            <w:sz w:val="26"/>
            <w:szCs w:val="26"/>
            <w:lang w:val="nl-NL"/>
          </w:rPr>
          <w:t xml:space="preserve"> Thống kê khối lượng nguyên vật liệu thi công xây dựng</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_Toc204854626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26</w:t>
        </w:r>
        <w:r w:rsidRPr="005C7613">
          <w:rPr>
            <w:rFonts w:ascii="Times New Roman" w:hAnsi="Times New Roman" w:cs="Times New Roman"/>
            <w:noProof/>
            <w:webHidden/>
            <w:sz w:val="26"/>
            <w:szCs w:val="26"/>
          </w:rPr>
          <w:fldChar w:fldCharType="end"/>
        </w:r>
      </w:hyperlink>
    </w:p>
    <w:p w14:paraId="20ED5609"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7" w:history="1">
        <w:r w:rsidRPr="005C7613">
          <w:rPr>
            <w:rStyle w:val="Hyperlink"/>
            <w:rFonts w:ascii="Times New Roman" w:hAnsi="Times New Roman" w:cs="Times New Roman"/>
            <w:noProof/>
            <w:sz w:val="26"/>
            <w:szCs w:val="26"/>
          </w:rPr>
          <w:t>Bảng 1. 8</w:t>
        </w:r>
        <w:r w:rsidRPr="005C7613">
          <w:rPr>
            <w:rStyle w:val="Hyperlink"/>
            <w:rFonts w:ascii="Times New Roman" w:eastAsia="SimSun" w:hAnsi="Times New Roman" w:cs="Times New Roman"/>
            <w:noProof/>
            <w:sz w:val="26"/>
            <w:szCs w:val="26"/>
          </w:rPr>
          <w:t>. Nhu cầu nguyên, phụ</w:t>
        </w:r>
        <w:r w:rsidRPr="005C7613">
          <w:rPr>
            <w:rStyle w:val="Hyperlink"/>
            <w:rFonts w:ascii="Times New Roman" w:eastAsia="SimSun" w:hAnsi="Times New Roman" w:cs="Times New Roman"/>
            <w:noProof/>
            <w:sz w:val="26"/>
            <w:szCs w:val="26"/>
            <w:lang w:val="vi-VN"/>
          </w:rPr>
          <w:t xml:space="preserve"> </w:t>
        </w:r>
        <w:r w:rsidRPr="005C7613">
          <w:rPr>
            <w:rStyle w:val="Hyperlink"/>
            <w:rFonts w:ascii="Times New Roman" w:eastAsia="SimSun" w:hAnsi="Times New Roman" w:cs="Times New Roman"/>
            <w:noProof/>
            <w:sz w:val="26"/>
            <w:szCs w:val="26"/>
          </w:rPr>
          <w:t>liệu</w:t>
        </w:r>
        <w:r w:rsidRPr="005C7613">
          <w:rPr>
            <w:rStyle w:val="Hyperlink"/>
            <w:rFonts w:ascii="Times New Roman" w:eastAsia="SimSun" w:hAnsi="Times New Roman" w:cs="Times New Roman"/>
            <w:noProof/>
            <w:sz w:val="26"/>
            <w:szCs w:val="26"/>
            <w:lang w:val="vi-VN"/>
          </w:rPr>
          <w:t xml:space="preserve"> </w:t>
        </w:r>
        <w:r w:rsidRPr="005C7613">
          <w:rPr>
            <w:rStyle w:val="Hyperlink"/>
            <w:rFonts w:ascii="Times New Roman" w:eastAsia="SimSun" w:hAnsi="Times New Roman" w:cs="Times New Roman"/>
            <w:noProof/>
            <w:sz w:val="26"/>
            <w:szCs w:val="26"/>
          </w:rPr>
          <w:t>của dự án giai đoạn 1</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_Toc204854627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27</w:t>
        </w:r>
        <w:r w:rsidRPr="005C7613">
          <w:rPr>
            <w:rFonts w:ascii="Times New Roman" w:hAnsi="Times New Roman" w:cs="Times New Roman"/>
            <w:noProof/>
            <w:webHidden/>
            <w:sz w:val="26"/>
            <w:szCs w:val="26"/>
          </w:rPr>
          <w:fldChar w:fldCharType="end"/>
        </w:r>
      </w:hyperlink>
    </w:p>
    <w:p w14:paraId="4C0A5C21"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28" w:history="1">
        <w:r w:rsidRPr="005C7613">
          <w:rPr>
            <w:rStyle w:val="Hyperlink"/>
            <w:rFonts w:ascii="Times New Roman" w:hAnsi="Times New Roman" w:cs="Times New Roman"/>
            <w:noProof/>
            <w:sz w:val="26"/>
            <w:szCs w:val="26"/>
          </w:rPr>
          <w:t>Bảng 1. 9.</w:t>
        </w:r>
        <w:r w:rsidRPr="005C7613">
          <w:rPr>
            <w:rStyle w:val="Hyperlink"/>
            <w:rFonts w:ascii="Times New Roman" w:eastAsia="SimSun" w:hAnsi="Times New Roman" w:cs="Times New Roman"/>
            <w:noProof/>
            <w:sz w:val="26"/>
            <w:szCs w:val="26"/>
            <w:lang w:val="vi-VN"/>
          </w:rPr>
          <w:t xml:space="preserve"> Nhu cầu sử dụng</w:t>
        </w:r>
        <w:r w:rsidRPr="005C7613">
          <w:rPr>
            <w:rStyle w:val="Hyperlink"/>
            <w:rFonts w:ascii="Times New Roman" w:eastAsia="SimSun" w:hAnsi="Times New Roman" w:cs="Times New Roman"/>
            <w:noProof/>
            <w:sz w:val="26"/>
            <w:szCs w:val="26"/>
          </w:rPr>
          <w:t xml:space="preserve"> điện,</w:t>
        </w:r>
        <w:r w:rsidRPr="005C7613">
          <w:rPr>
            <w:rStyle w:val="Hyperlink"/>
            <w:rFonts w:ascii="Times New Roman" w:eastAsia="SimSun" w:hAnsi="Times New Roman" w:cs="Times New Roman"/>
            <w:noProof/>
            <w:sz w:val="26"/>
            <w:szCs w:val="26"/>
            <w:lang w:val="vi-VN"/>
          </w:rPr>
          <w:t xml:space="preserve"> nước</w:t>
        </w:r>
        <w:r w:rsidRPr="005C7613">
          <w:rPr>
            <w:rStyle w:val="Hyperlink"/>
            <w:rFonts w:ascii="Times New Roman" w:eastAsia="SimSun" w:hAnsi="Times New Roman" w:cs="Times New Roman"/>
            <w:noProof/>
            <w:sz w:val="26"/>
            <w:szCs w:val="26"/>
          </w:rPr>
          <w:t xml:space="preserve"> trong giai đoạn 1</w:t>
        </w:r>
        <w:r w:rsidRPr="005C7613">
          <w:rPr>
            <w:rStyle w:val="Hyperlink"/>
            <w:rFonts w:ascii="Times New Roman" w:eastAsia="SimSun" w:hAnsi="Times New Roman" w:cs="Times New Roman"/>
            <w:noProof/>
            <w:sz w:val="26"/>
            <w:szCs w:val="26"/>
            <w:lang w:val="vi-VN"/>
          </w:rPr>
          <w:t xml:space="preserve"> của </w:t>
        </w:r>
        <w:r w:rsidRPr="005C7613">
          <w:rPr>
            <w:rStyle w:val="Hyperlink"/>
            <w:rFonts w:ascii="Times New Roman" w:eastAsia="SimSun" w:hAnsi="Times New Roman" w:cs="Times New Roman"/>
            <w:noProof/>
            <w:sz w:val="26"/>
            <w:szCs w:val="26"/>
          </w:rPr>
          <w:t>dự án</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_Toc204854628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28</w:t>
        </w:r>
        <w:r w:rsidRPr="005C7613">
          <w:rPr>
            <w:rFonts w:ascii="Times New Roman" w:hAnsi="Times New Roman" w:cs="Times New Roman"/>
            <w:noProof/>
            <w:webHidden/>
            <w:sz w:val="26"/>
            <w:szCs w:val="26"/>
          </w:rPr>
          <w:fldChar w:fldCharType="end"/>
        </w:r>
      </w:hyperlink>
    </w:p>
    <w:p w14:paraId="447D350E" w14:textId="77777777" w:rsidR="005C7613" w:rsidRPr="005C7613" w:rsidRDefault="005C7613" w:rsidP="005C3D84">
      <w:pPr>
        <w:pStyle w:val="TableofFigures"/>
        <w:tabs>
          <w:tab w:val="right" w:leader="dot" w:pos="9350"/>
        </w:tabs>
        <w:spacing w:before="120" w:after="120" w:line="240" w:lineRule="auto"/>
        <w:jc w:val="both"/>
        <w:rPr>
          <w:rFonts w:ascii="Times New Roman" w:hAnsi="Times New Roman" w:cs="Times New Roman"/>
          <w:noProof/>
          <w:sz w:val="26"/>
          <w:szCs w:val="26"/>
        </w:rPr>
      </w:pPr>
      <w:hyperlink w:anchor="_Toc204854629" w:history="1">
        <w:r w:rsidRPr="005C7613">
          <w:rPr>
            <w:rStyle w:val="Hyperlink"/>
            <w:rFonts w:ascii="Times New Roman" w:hAnsi="Times New Roman" w:cs="Times New Roman"/>
            <w:noProof/>
            <w:sz w:val="26"/>
            <w:szCs w:val="26"/>
          </w:rPr>
          <w:t>Bảng 1. 10.</w:t>
        </w:r>
        <w:r w:rsidRPr="005C7613">
          <w:rPr>
            <w:rStyle w:val="Hyperlink"/>
            <w:rFonts w:ascii="Times New Roman" w:eastAsia="SimSun" w:hAnsi="Times New Roman" w:cs="Times New Roman"/>
            <w:noProof/>
            <w:sz w:val="26"/>
            <w:szCs w:val="26"/>
            <w:lang w:val="vi-VN"/>
          </w:rPr>
          <w:t xml:space="preserve"> </w:t>
        </w:r>
        <w:r w:rsidRPr="005C7613">
          <w:rPr>
            <w:rStyle w:val="Hyperlink"/>
            <w:rFonts w:ascii="Times New Roman" w:eastAsia="SimSun" w:hAnsi="Times New Roman" w:cs="Times New Roman"/>
            <w:noProof/>
            <w:sz w:val="26"/>
            <w:szCs w:val="26"/>
          </w:rPr>
          <w:t>Cơ cấu sử dụng trong giai đoạn 1 của dự án</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_Toc204854629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38</w:t>
        </w:r>
        <w:r w:rsidRPr="005C7613">
          <w:rPr>
            <w:rFonts w:ascii="Times New Roman" w:hAnsi="Times New Roman" w:cs="Times New Roman"/>
            <w:noProof/>
            <w:webHidden/>
            <w:sz w:val="26"/>
            <w:szCs w:val="26"/>
          </w:rPr>
          <w:fldChar w:fldCharType="end"/>
        </w:r>
      </w:hyperlink>
      <w:r w:rsidR="00576207" w:rsidRPr="005C7613">
        <w:rPr>
          <w:rFonts w:ascii="Times New Roman" w:hAnsi="Times New Roman" w:cs="Times New Roman"/>
          <w:sz w:val="26"/>
          <w:szCs w:val="26"/>
        </w:rPr>
        <w:fldChar w:fldCharType="end"/>
      </w:r>
      <w:r w:rsidR="00576207" w:rsidRPr="005C7613">
        <w:rPr>
          <w:rFonts w:ascii="Times New Roman" w:hAnsi="Times New Roman" w:cs="Times New Roman"/>
          <w:sz w:val="26"/>
          <w:szCs w:val="26"/>
        </w:rPr>
        <w:fldChar w:fldCharType="begin"/>
      </w:r>
      <w:r w:rsidR="00576207" w:rsidRPr="005C7613">
        <w:rPr>
          <w:rFonts w:ascii="Times New Roman" w:hAnsi="Times New Roman" w:cs="Times New Roman"/>
          <w:sz w:val="26"/>
          <w:szCs w:val="26"/>
        </w:rPr>
        <w:instrText xml:space="preserve"> TOC \h \z \c "Bảng 2." </w:instrText>
      </w:r>
      <w:r w:rsidR="00576207" w:rsidRPr="005C7613">
        <w:rPr>
          <w:rFonts w:ascii="Times New Roman" w:hAnsi="Times New Roman" w:cs="Times New Roman"/>
          <w:sz w:val="26"/>
          <w:szCs w:val="26"/>
        </w:rPr>
        <w:fldChar w:fldCharType="separate"/>
      </w:r>
    </w:p>
    <w:p w14:paraId="1269367A" w14:textId="77777777" w:rsidR="005C7613" w:rsidRPr="005C7613" w:rsidRDefault="005C7613" w:rsidP="005C3D84">
      <w:pPr>
        <w:pStyle w:val="TableofFigures"/>
        <w:tabs>
          <w:tab w:val="right" w:leader="dot" w:pos="9350"/>
        </w:tabs>
        <w:spacing w:before="120" w:after="120" w:line="240" w:lineRule="auto"/>
        <w:jc w:val="both"/>
        <w:rPr>
          <w:rFonts w:ascii="Times New Roman" w:hAnsi="Times New Roman" w:cs="Times New Roman"/>
          <w:noProof/>
          <w:sz w:val="26"/>
          <w:szCs w:val="26"/>
        </w:rPr>
      </w:pPr>
      <w:hyperlink w:anchor="_Toc204854616" w:history="1">
        <w:r w:rsidRPr="005C7613">
          <w:rPr>
            <w:rStyle w:val="Hyperlink"/>
            <w:rFonts w:ascii="Times New Roman" w:hAnsi="Times New Roman" w:cs="Times New Roman"/>
            <w:noProof/>
            <w:sz w:val="26"/>
            <w:szCs w:val="26"/>
          </w:rPr>
          <w:t>Bảng 2. 1. Tiêu chuẩn tiếp nhận nước thải của Cụm công nghiệp Tiên Cường II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_Toc204854616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A420D">
          <w:rPr>
            <w:rFonts w:ascii="Times New Roman" w:hAnsi="Times New Roman" w:cs="Times New Roman"/>
            <w:noProof/>
            <w:webHidden/>
            <w:sz w:val="26"/>
            <w:szCs w:val="26"/>
          </w:rPr>
          <w:t>42</w:t>
        </w:r>
        <w:r w:rsidRPr="005C7613">
          <w:rPr>
            <w:rFonts w:ascii="Times New Roman" w:hAnsi="Times New Roman" w:cs="Times New Roman"/>
            <w:noProof/>
            <w:webHidden/>
            <w:sz w:val="26"/>
            <w:szCs w:val="26"/>
          </w:rPr>
          <w:fldChar w:fldCharType="end"/>
        </w:r>
      </w:hyperlink>
      <w:r w:rsidR="00576207" w:rsidRPr="005C7613">
        <w:rPr>
          <w:rFonts w:ascii="Times New Roman" w:hAnsi="Times New Roman" w:cs="Times New Roman"/>
          <w:sz w:val="26"/>
          <w:szCs w:val="26"/>
        </w:rPr>
        <w:fldChar w:fldCharType="end"/>
      </w:r>
      <w:r w:rsidR="001549B4" w:rsidRPr="005C7613">
        <w:rPr>
          <w:rFonts w:ascii="Times New Roman" w:hAnsi="Times New Roman" w:cs="Times New Roman"/>
          <w:sz w:val="26"/>
          <w:szCs w:val="26"/>
        </w:rPr>
        <w:fldChar w:fldCharType="begin"/>
      </w:r>
      <w:r w:rsidR="001549B4" w:rsidRPr="005C7613">
        <w:rPr>
          <w:rFonts w:ascii="Times New Roman" w:hAnsi="Times New Roman" w:cs="Times New Roman"/>
          <w:sz w:val="26"/>
          <w:szCs w:val="26"/>
        </w:rPr>
        <w:instrText xml:space="preserve"> TOC \h \z \c "Bảng 3." </w:instrText>
      </w:r>
      <w:r w:rsidR="001549B4" w:rsidRPr="005C7613">
        <w:rPr>
          <w:rFonts w:ascii="Times New Roman" w:hAnsi="Times New Roman" w:cs="Times New Roman"/>
          <w:sz w:val="26"/>
          <w:szCs w:val="26"/>
        </w:rPr>
        <w:fldChar w:fldCharType="separate"/>
      </w:r>
    </w:p>
    <w:p w14:paraId="695B985F"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30" w:history="1">
        <w:r w:rsidRPr="005C7613">
          <w:rPr>
            <w:rStyle w:val="Hyperlink"/>
            <w:rFonts w:ascii="Times New Roman" w:hAnsi="Times New Roman" w:cs="Times New Roman"/>
            <w:noProof/>
            <w:sz w:val="26"/>
            <w:szCs w:val="26"/>
          </w:rPr>
          <w:t>Bảng 3. 1. Tiêu chuẩn tiếp nhận nước thải đầu vào của Cụm công nghiệp Tiên Cường II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_Toc204854630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46</w:t>
        </w:r>
        <w:r w:rsidRPr="005C7613">
          <w:rPr>
            <w:rFonts w:ascii="Times New Roman" w:hAnsi="Times New Roman" w:cs="Times New Roman"/>
            <w:noProof/>
            <w:webHidden/>
            <w:sz w:val="26"/>
            <w:szCs w:val="26"/>
          </w:rPr>
          <w:fldChar w:fldCharType="end"/>
        </w:r>
      </w:hyperlink>
    </w:p>
    <w:p w14:paraId="79F15B3C" w14:textId="77777777" w:rsidR="005C7613" w:rsidRPr="005C7613" w:rsidRDefault="005C7613" w:rsidP="005C3D84">
      <w:pPr>
        <w:pStyle w:val="TableofFigures"/>
        <w:tabs>
          <w:tab w:val="right" w:leader="dot" w:pos="9356"/>
        </w:tabs>
        <w:spacing w:before="120" w:after="120" w:line="240" w:lineRule="auto"/>
        <w:jc w:val="both"/>
        <w:rPr>
          <w:rFonts w:ascii="Times New Roman" w:eastAsiaTheme="minorEastAsia" w:hAnsi="Times New Roman" w:cs="Times New Roman"/>
          <w:noProof/>
          <w:sz w:val="26"/>
          <w:szCs w:val="26"/>
        </w:rPr>
      </w:pPr>
      <w:hyperlink w:anchor="_Toc204854631" w:history="1">
        <w:r w:rsidRPr="005C7613">
          <w:rPr>
            <w:rStyle w:val="Hyperlink"/>
            <w:rFonts w:ascii="Times New Roman" w:hAnsi="Times New Roman" w:cs="Times New Roman"/>
            <w:noProof/>
            <w:sz w:val="26"/>
            <w:szCs w:val="26"/>
          </w:rPr>
          <w:t>Bảng 3. 2. Chất lượng nước thải đầu ra của trạm xử lý nước thải tập trung của Cụm Công nghiệp Tiên Cường II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_Toc204854631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48</w:t>
        </w:r>
        <w:r w:rsidRPr="005C7613">
          <w:rPr>
            <w:rFonts w:ascii="Times New Roman" w:hAnsi="Times New Roman" w:cs="Times New Roman"/>
            <w:noProof/>
            <w:webHidden/>
            <w:sz w:val="26"/>
            <w:szCs w:val="26"/>
          </w:rPr>
          <w:fldChar w:fldCharType="end"/>
        </w:r>
      </w:hyperlink>
    </w:p>
    <w:p w14:paraId="3B460E20" w14:textId="77777777" w:rsidR="007776AF" w:rsidRPr="007776AF" w:rsidRDefault="005C7613" w:rsidP="007776AF">
      <w:pPr>
        <w:pStyle w:val="TableofFigures"/>
        <w:tabs>
          <w:tab w:val="right" w:leader="dot" w:pos="9350"/>
        </w:tabs>
        <w:spacing w:before="120" w:after="120" w:line="240" w:lineRule="auto"/>
        <w:jc w:val="both"/>
        <w:rPr>
          <w:rFonts w:ascii="Times New Roman" w:hAnsi="Times New Roman" w:cs="Times New Roman"/>
          <w:noProof/>
          <w:sz w:val="26"/>
          <w:szCs w:val="26"/>
        </w:rPr>
      </w:pPr>
      <w:hyperlink w:anchor="_Toc204854632" w:history="1">
        <w:r w:rsidRPr="005C7613">
          <w:rPr>
            <w:rStyle w:val="Hyperlink"/>
            <w:rFonts w:ascii="Times New Roman" w:hAnsi="Times New Roman" w:cs="Times New Roman"/>
            <w:noProof/>
            <w:sz w:val="26"/>
            <w:szCs w:val="26"/>
          </w:rPr>
          <w:t>Bảng 3. 3.  Kết quả quan trắc môi trường không khí khu vực thực hiện dự án Cụm Công nghiệp Tiên Cường II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_Toc204854632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51</w:t>
        </w:r>
        <w:r w:rsidRPr="005C7613">
          <w:rPr>
            <w:rFonts w:ascii="Times New Roman" w:hAnsi="Times New Roman" w:cs="Times New Roman"/>
            <w:noProof/>
            <w:webHidden/>
            <w:sz w:val="26"/>
            <w:szCs w:val="26"/>
          </w:rPr>
          <w:fldChar w:fldCharType="end"/>
        </w:r>
      </w:hyperlink>
      <w:r w:rsidR="001549B4" w:rsidRPr="005C7613">
        <w:rPr>
          <w:rFonts w:ascii="Times New Roman" w:hAnsi="Times New Roman" w:cs="Times New Roman"/>
          <w:sz w:val="26"/>
          <w:szCs w:val="26"/>
        </w:rPr>
        <w:fldChar w:fldCharType="end"/>
      </w:r>
      <w:r w:rsidR="001549B4" w:rsidRPr="005C7613">
        <w:rPr>
          <w:rFonts w:ascii="Times New Roman" w:hAnsi="Times New Roman" w:cs="Times New Roman"/>
          <w:sz w:val="26"/>
          <w:szCs w:val="26"/>
        </w:rPr>
        <w:fldChar w:fldCharType="begin"/>
      </w:r>
      <w:r w:rsidR="001549B4" w:rsidRPr="005C7613">
        <w:rPr>
          <w:rFonts w:ascii="Times New Roman" w:hAnsi="Times New Roman" w:cs="Times New Roman"/>
          <w:sz w:val="26"/>
          <w:szCs w:val="26"/>
        </w:rPr>
        <w:instrText xml:space="preserve"> TOC \h \z \c "Bảng 4." </w:instrText>
      </w:r>
      <w:r w:rsidR="001549B4" w:rsidRPr="005C7613">
        <w:rPr>
          <w:rFonts w:ascii="Times New Roman" w:hAnsi="Times New Roman" w:cs="Times New Roman"/>
          <w:sz w:val="26"/>
          <w:szCs w:val="26"/>
        </w:rPr>
        <w:fldChar w:fldCharType="separate"/>
      </w:r>
    </w:p>
    <w:p w14:paraId="0998A8E3" w14:textId="77777777" w:rsidR="007776AF" w:rsidRPr="007776AF" w:rsidRDefault="007776AF" w:rsidP="007776AF">
      <w:pPr>
        <w:pStyle w:val="TableofFigures"/>
        <w:tabs>
          <w:tab w:val="right" w:leader="dot" w:pos="9395"/>
        </w:tabs>
        <w:spacing w:before="120" w:after="120" w:line="240" w:lineRule="auto"/>
        <w:jc w:val="both"/>
        <w:rPr>
          <w:rFonts w:ascii="Times New Roman" w:eastAsiaTheme="minorEastAsia" w:hAnsi="Times New Roman" w:cs="Times New Roman"/>
          <w:noProof/>
          <w:sz w:val="26"/>
          <w:szCs w:val="26"/>
        </w:rPr>
      </w:pPr>
      <w:hyperlink w:anchor="_Toc205544649" w:history="1">
        <w:r w:rsidRPr="007776AF">
          <w:rPr>
            <w:rStyle w:val="Hyperlink"/>
            <w:rFonts w:ascii="Times New Roman" w:hAnsi="Times New Roman" w:cs="Times New Roman"/>
            <w:noProof/>
            <w:sz w:val="26"/>
            <w:szCs w:val="26"/>
          </w:rPr>
          <w:t xml:space="preserve">Bảng 4. 1. </w:t>
        </w:r>
        <w:r w:rsidRPr="007776AF">
          <w:rPr>
            <w:rStyle w:val="Hyperlink"/>
            <w:rFonts w:ascii="Times New Roman" w:eastAsia="Times New Roman" w:hAnsi="Times New Roman" w:cs="Times New Roman"/>
            <w:bCs/>
            <w:noProof/>
            <w:spacing w:val="-4"/>
            <w:w w:val="95"/>
            <w:sz w:val="26"/>
            <w:szCs w:val="26"/>
            <w:lang w:val="vi-VN"/>
          </w:rPr>
          <w:t>Tải lượng phát thải ô nhiễm của ô tô tải</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_Toc205544649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54</w:t>
        </w:r>
        <w:r w:rsidRPr="007776AF">
          <w:rPr>
            <w:rFonts w:ascii="Times New Roman" w:hAnsi="Times New Roman" w:cs="Times New Roman"/>
            <w:noProof/>
            <w:webHidden/>
            <w:sz w:val="26"/>
            <w:szCs w:val="26"/>
          </w:rPr>
          <w:fldChar w:fldCharType="end"/>
        </w:r>
      </w:hyperlink>
    </w:p>
    <w:p w14:paraId="4093B5FA"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0" w:history="1">
        <w:r w:rsidRPr="007776AF">
          <w:rPr>
            <w:rStyle w:val="Hyperlink"/>
            <w:rFonts w:ascii="Times New Roman" w:hAnsi="Times New Roman" w:cs="Times New Roman"/>
            <w:noProof/>
            <w:sz w:val="26"/>
            <w:szCs w:val="26"/>
          </w:rPr>
          <w:t xml:space="preserve">Bảng 4. 2. </w:t>
        </w:r>
        <w:r w:rsidRPr="007776AF">
          <w:rPr>
            <w:rStyle w:val="Hyperlink"/>
            <w:rFonts w:ascii="Times New Roman" w:eastAsia="Times New Roman" w:hAnsi="Times New Roman" w:cs="Times New Roman"/>
            <w:bCs/>
            <w:noProof/>
            <w:spacing w:val="-4"/>
            <w:w w:val="95"/>
            <w:sz w:val="26"/>
            <w:szCs w:val="26"/>
            <w:lang w:val="vi-VN"/>
          </w:rPr>
          <w:t>Dự báo tải lượng chất ô nhiễm trong không khí do hoạt động vận chuyển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_Toc205544650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54</w:t>
        </w:r>
        <w:r w:rsidRPr="007776AF">
          <w:rPr>
            <w:rFonts w:ascii="Times New Roman" w:hAnsi="Times New Roman" w:cs="Times New Roman"/>
            <w:noProof/>
            <w:webHidden/>
            <w:sz w:val="26"/>
            <w:szCs w:val="26"/>
          </w:rPr>
          <w:fldChar w:fldCharType="end"/>
        </w:r>
      </w:hyperlink>
    </w:p>
    <w:p w14:paraId="7DB9036B"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1" w:history="1">
        <w:r w:rsidRPr="007776AF">
          <w:rPr>
            <w:rStyle w:val="Hyperlink"/>
            <w:rFonts w:ascii="Times New Roman" w:hAnsi="Times New Roman" w:cs="Times New Roman"/>
            <w:noProof/>
            <w:sz w:val="26"/>
            <w:szCs w:val="26"/>
          </w:rPr>
          <w:t xml:space="preserve">Bảng 4. 3. </w:t>
        </w:r>
        <w:r w:rsidRPr="007776AF">
          <w:rPr>
            <w:rStyle w:val="Hyperlink"/>
            <w:rFonts w:ascii="Times New Roman" w:eastAsia="Times New Roman" w:hAnsi="Times New Roman" w:cs="Times New Roman"/>
            <w:noProof/>
            <w:spacing w:val="-4"/>
            <w:w w:val="95"/>
            <w:sz w:val="26"/>
            <w:szCs w:val="26"/>
            <w:lang w:val="vi-VN"/>
          </w:rPr>
          <w:t>Hệ số khuếch tán theo khoảng cách</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_Toc205544651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54</w:t>
        </w:r>
        <w:r w:rsidRPr="007776AF">
          <w:rPr>
            <w:rFonts w:ascii="Times New Roman" w:hAnsi="Times New Roman" w:cs="Times New Roman"/>
            <w:noProof/>
            <w:webHidden/>
            <w:sz w:val="26"/>
            <w:szCs w:val="26"/>
          </w:rPr>
          <w:fldChar w:fldCharType="end"/>
        </w:r>
      </w:hyperlink>
    </w:p>
    <w:p w14:paraId="3DC52AA4"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2" w:history="1">
        <w:r w:rsidRPr="007776AF">
          <w:rPr>
            <w:rStyle w:val="Hyperlink"/>
            <w:rFonts w:ascii="Times New Roman" w:hAnsi="Times New Roman" w:cs="Times New Roman"/>
            <w:noProof/>
            <w:sz w:val="26"/>
            <w:szCs w:val="26"/>
          </w:rPr>
          <w:t>Bảng 4. 4</w:t>
        </w:r>
        <w:r w:rsidRPr="007776AF">
          <w:rPr>
            <w:rStyle w:val="Hyperlink"/>
            <w:rFonts w:ascii="Times New Roman" w:eastAsia="Times New Roman" w:hAnsi="Times New Roman" w:cs="Times New Roman"/>
            <w:bCs/>
            <w:noProof/>
            <w:spacing w:val="-4"/>
            <w:w w:val="95"/>
            <w:sz w:val="26"/>
            <w:szCs w:val="26"/>
            <w:lang w:val="vi-VN"/>
          </w:rPr>
          <w:t>. Nồng độ khí - bụi do hoạt động vận chuyển nguyên vật liệu trong giai đoạn thi công xây dựng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_Toc205544652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54</w:t>
        </w:r>
        <w:r w:rsidRPr="007776AF">
          <w:rPr>
            <w:rFonts w:ascii="Times New Roman" w:hAnsi="Times New Roman" w:cs="Times New Roman"/>
            <w:noProof/>
            <w:webHidden/>
            <w:sz w:val="26"/>
            <w:szCs w:val="26"/>
          </w:rPr>
          <w:fldChar w:fldCharType="end"/>
        </w:r>
      </w:hyperlink>
    </w:p>
    <w:p w14:paraId="5001985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3" w:history="1">
        <w:r w:rsidRPr="007776AF">
          <w:rPr>
            <w:rStyle w:val="Hyperlink"/>
            <w:rFonts w:ascii="Times New Roman" w:hAnsi="Times New Roman" w:cs="Times New Roman"/>
            <w:noProof/>
            <w:sz w:val="26"/>
            <w:szCs w:val="26"/>
          </w:rPr>
          <w:t xml:space="preserve">Bảng 4. 5. </w:t>
        </w:r>
        <w:r w:rsidRPr="007776AF">
          <w:rPr>
            <w:rStyle w:val="Hyperlink"/>
            <w:rFonts w:ascii="Times New Roman" w:hAnsi="Times New Roman" w:cs="Times New Roman"/>
            <w:noProof/>
            <w:spacing w:val="-4"/>
            <w:w w:val="95"/>
            <w:sz w:val="26"/>
            <w:szCs w:val="26"/>
          </w:rPr>
          <w:t>Định mức tiêu thụ nhiên liệu của các thiết bị thi công/tháng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_Toc205544653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56</w:t>
        </w:r>
        <w:r w:rsidRPr="007776AF">
          <w:rPr>
            <w:rFonts w:ascii="Times New Roman" w:hAnsi="Times New Roman" w:cs="Times New Roman"/>
            <w:noProof/>
            <w:webHidden/>
            <w:sz w:val="26"/>
            <w:szCs w:val="26"/>
          </w:rPr>
          <w:fldChar w:fldCharType="end"/>
        </w:r>
      </w:hyperlink>
    </w:p>
    <w:p w14:paraId="683E156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4" w:history="1">
        <w:r w:rsidRPr="007776AF">
          <w:rPr>
            <w:rStyle w:val="Hyperlink"/>
            <w:rFonts w:ascii="Times New Roman" w:hAnsi="Times New Roman" w:cs="Times New Roman"/>
            <w:noProof/>
            <w:sz w:val="26"/>
            <w:szCs w:val="26"/>
          </w:rPr>
          <w:t>Bảng 4. 6</w:t>
        </w:r>
        <w:r w:rsidRPr="007776AF">
          <w:rPr>
            <w:rStyle w:val="Hyperlink"/>
            <w:rFonts w:ascii="Times New Roman" w:hAnsi="Times New Roman" w:cs="Times New Roman"/>
            <w:noProof/>
            <w:spacing w:val="-4"/>
            <w:w w:val="95"/>
            <w:sz w:val="26"/>
            <w:szCs w:val="26"/>
            <w:lang w:val="vi-VN"/>
          </w:rPr>
          <w:t xml:space="preserve">. </w:t>
        </w:r>
        <w:r w:rsidRPr="007776AF">
          <w:rPr>
            <w:rStyle w:val="Hyperlink"/>
            <w:rFonts w:ascii="Times New Roman" w:hAnsi="Times New Roman" w:cs="Times New Roman"/>
            <w:noProof/>
            <w:spacing w:val="-4"/>
            <w:w w:val="95"/>
            <w:sz w:val="26"/>
            <w:szCs w:val="26"/>
          </w:rPr>
          <w:t>Hệ số phát thải của từng chất ô nhiễm</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_Toc205544654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56</w:t>
        </w:r>
        <w:r w:rsidRPr="007776AF">
          <w:rPr>
            <w:rFonts w:ascii="Times New Roman" w:hAnsi="Times New Roman" w:cs="Times New Roman"/>
            <w:noProof/>
            <w:webHidden/>
            <w:sz w:val="26"/>
            <w:szCs w:val="26"/>
          </w:rPr>
          <w:fldChar w:fldCharType="end"/>
        </w:r>
      </w:hyperlink>
    </w:p>
    <w:p w14:paraId="30C6E09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5" w:history="1">
        <w:r w:rsidRPr="007776AF">
          <w:rPr>
            <w:rStyle w:val="Hyperlink"/>
            <w:rFonts w:ascii="Times New Roman" w:hAnsi="Times New Roman" w:cs="Times New Roman"/>
            <w:noProof/>
            <w:sz w:val="26"/>
            <w:szCs w:val="26"/>
          </w:rPr>
          <w:t xml:space="preserve">Bảng 4. 7. </w:t>
        </w:r>
        <w:r w:rsidRPr="007776AF">
          <w:rPr>
            <w:rStyle w:val="Hyperlink"/>
            <w:rFonts w:ascii="Times New Roman" w:eastAsia="Times New Roman" w:hAnsi="Times New Roman" w:cs="Times New Roman"/>
            <w:noProof/>
            <w:sz w:val="26"/>
            <w:szCs w:val="26"/>
            <w:lang w:val="pt-BR"/>
          </w:rPr>
          <w:t>Nồng độ các chất ô nhiễm trong khu vực dự án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_Toc205544655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57</w:t>
        </w:r>
        <w:r w:rsidRPr="007776AF">
          <w:rPr>
            <w:rFonts w:ascii="Times New Roman" w:hAnsi="Times New Roman" w:cs="Times New Roman"/>
            <w:noProof/>
            <w:webHidden/>
            <w:sz w:val="26"/>
            <w:szCs w:val="26"/>
          </w:rPr>
          <w:fldChar w:fldCharType="end"/>
        </w:r>
      </w:hyperlink>
    </w:p>
    <w:p w14:paraId="58A1C23D"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6" w:history="1">
        <w:r w:rsidRPr="007776AF">
          <w:rPr>
            <w:rStyle w:val="Hyperlink"/>
            <w:rFonts w:ascii="Times New Roman" w:hAnsi="Times New Roman" w:cs="Times New Roman"/>
            <w:noProof/>
            <w:sz w:val="26"/>
            <w:szCs w:val="26"/>
          </w:rPr>
          <w:t>Bảng 4. 8</w:t>
        </w:r>
        <w:r w:rsidRPr="007776AF">
          <w:rPr>
            <w:rStyle w:val="Hyperlink"/>
            <w:rFonts w:ascii="Times New Roman" w:hAnsi="Times New Roman" w:cs="Times New Roman"/>
            <w:noProof/>
            <w:spacing w:val="-4"/>
            <w:w w:val="95"/>
            <w:sz w:val="26"/>
            <w:szCs w:val="26"/>
            <w:lang w:val="vi-VN"/>
          </w:rPr>
          <w:t xml:space="preserve">. </w:t>
        </w:r>
        <w:r w:rsidRPr="007776AF">
          <w:rPr>
            <w:rStyle w:val="Hyperlink"/>
            <w:rFonts w:ascii="Times New Roman" w:hAnsi="Times New Roman" w:cs="Times New Roman"/>
            <w:noProof/>
            <w:sz w:val="26"/>
            <w:szCs w:val="26"/>
          </w:rPr>
          <w:t>Thành phần bụi khói của một số loại dây hàn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_Toc205544656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58</w:t>
        </w:r>
        <w:r w:rsidRPr="007776AF">
          <w:rPr>
            <w:rFonts w:ascii="Times New Roman" w:hAnsi="Times New Roman" w:cs="Times New Roman"/>
            <w:noProof/>
            <w:webHidden/>
            <w:sz w:val="26"/>
            <w:szCs w:val="26"/>
          </w:rPr>
          <w:fldChar w:fldCharType="end"/>
        </w:r>
      </w:hyperlink>
    </w:p>
    <w:p w14:paraId="50A5746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7" w:history="1">
        <w:r w:rsidRPr="007776AF">
          <w:rPr>
            <w:rStyle w:val="Hyperlink"/>
            <w:rFonts w:ascii="Times New Roman" w:hAnsi="Times New Roman" w:cs="Times New Roman"/>
            <w:noProof/>
            <w:sz w:val="26"/>
            <w:szCs w:val="26"/>
          </w:rPr>
          <w:t>Bảng 4. 9</w:t>
        </w:r>
        <w:r w:rsidRPr="007776AF">
          <w:rPr>
            <w:rStyle w:val="Hyperlink"/>
            <w:rFonts w:ascii="Times New Roman" w:hAnsi="Times New Roman" w:cs="Times New Roman"/>
            <w:noProof/>
            <w:spacing w:val="-4"/>
            <w:w w:val="95"/>
            <w:sz w:val="26"/>
            <w:szCs w:val="26"/>
            <w:lang w:val="vi-VN"/>
          </w:rPr>
          <w:t xml:space="preserve">. </w:t>
        </w:r>
        <w:r w:rsidRPr="007776AF">
          <w:rPr>
            <w:rStyle w:val="Hyperlink"/>
            <w:rFonts w:ascii="Times New Roman" w:hAnsi="Times New Roman" w:cs="Times New Roman"/>
            <w:noProof/>
            <w:sz w:val="26"/>
            <w:szCs w:val="26"/>
          </w:rPr>
          <w:t>Tải lượng các chất ô nhiễm phát sinh trong quá trình hàn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_Toc205544657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58</w:t>
        </w:r>
        <w:r w:rsidRPr="007776AF">
          <w:rPr>
            <w:rFonts w:ascii="Times New Roman" w:hAnsi="Times New Roman" w:cs="Times New Roman"/>
            <w:noProof/>
            <w:webHidden/>
            <w:sz w:val="26"/>
            <w:szCs w:val="26"/>
          </w:rPr>
          <w:fldChar w:fldCharType="end"/>
        </w:r>
      </w:hyperlink>
    </w:p>
    <w:p w14:paraId="766F6FE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8" w:history="1">
        <w:r w:rsidRPr="007776AF">
          <w:rPr>
            <w:rStyle w:val="Hyperlink"/>
            <w:rFonts w:ascii="Times New Roman" w:hAnsi="Times New Roman" w:cs="Times New Roman"/>
            <w:noProof/>
            <w:sz w:val="26"/>
            <w:szCs w:val="26"/>
          </w:rPr>
          <w:t>Bảng 4. 10. Tải lượng phát thải khí dự kiến do sử dụng dây hàn trong hoạt động thi công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_Toc205544658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59</w:t>
        </w:r>
        <w:r w:rsidRPr="007776AF">
          <w:rPr>
            <w:rFonts w:ascii="Times New Roman" w:hAnsi="Times New Roman" w:cs="Times New Roman"/>
            <w:noProof/>
            <w:webHidden/>
            <w:sz w:val="26"/>
            <w:szCs w:val="26"/>
          </w:rPr>
          <w:fldChar w:fldCharType="end"/>
        </w:r>
      </w:hyperlink>
    </w:p>
    <w:p w14:paraId="2C23EA2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59" w:history="1">
        <w:r w:rsidRPr="007776AF">
          <w:rPr>
            <w:rStyle w:val="Hyperlink"/>
            <w:rFonts w:ascii="Times New Roman" w:hAnsi="Times New Roman" w:cs="Times New Roman"/>
            <w:noProof/>
            <w:sz w:val="26"/>
            <w:szCs w:val="26"/>
          </w:rPr>
          <w:t>Bảng 4. 11</w:t>
        </w:r>
        <w:r w:rsidRPr="007776AF">
          <w:rPr>
            <w:rStyle w:val="Hyperlink"/>
            <w:rFonts w:ascii="Times New Roman" w:hAnsi="Times New Roman" w:cs="Times New Roman"/>
            <w:noProof/>
            <w:spacing w:val="-4"/>
            <w:w w:val="95"/>
            <w:sz w:val="26"/>
            <w:szCs w:val="26"/>
            <w:lang w:val="vi-VN"/>
          </w:rPr>
          <w:t xml:space="preserve">. </w:t>
        </w:r>
        <w:r w:rsidRPr="007776AF">
          <w:rPr>
            <w:rStyle w:val="Hyperlink"/>
            <w:rFonts w:ascii="Times New Roman" w:hAnsi="Times New Roman" w:cs="Times New Roman"/>
            <w:noProof/>
            <w:sz w:val="26"/>
            <w:szCs w:val="26"/>
          </w:rPr>
          <w:t>Nồng độ khí dự kiến do sử dụng dây hàn trong thi công lắp đặt nhà xưởng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_Toc205544659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60</w:t>
        </w:r>
        <w:r w:rsidRPr="007776AF">
          <w:rPr>
            <w:rFonts w:ascii="Times New Roman" w:hAnsi="Times New Roman" w:cs="Times New Roman"/>
            <w:noProof/>
            <w:webHidden/>
            <w:sz w:val="26"/>
            <w:szCs w:val="26"/>
          </w:rPr>
          <w:fldChar w:fldCharType="end"/>
        </w:r>
      </w:hyperlink>
    </w:p>
    <w:p w14:paraId="78D989F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0" w:history="1">
        <w:r w:rsidRPr="007776AF">
          <w:rPr>
            <w:rStyle w:val="Hyperlink"/>
            <w:rFonts w:ascii="Times New Roman" w:hAnsi="Times New Roman" w:cs="Times New Roman"/>
            <w:noProof/>
            <w:sz w:val="26"/>
            <w:szCs w:val="26"/>
          </w:rPr>
          <w:t>Bảng 4. 12</w:t>
        </w:r>
        <w:r w:rsidRPr="007776AF">
          <w:rPr>
            <w:rStyle w:val="Hyperlink"/>
            <w:rFonts w:ascii="Times New Roman" w:eastAsia="Times New Roman" w:hAnsi="Times New Roman" w:cs="Times New Roman"/>
            <w:bCs/>
            <w:noProof/>
            <w:sz w:val="26"/>
            <w:szCs w:val="26"/>
            <w:lang w:val="vi-VN"/>
          </w:rPr>
          <w:t>. Tải lượng các chất ô nhiễm trong nước thải sinh hoạt</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_Toc205544660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62</w:t>
        </w:r>
        <w:r w:rsidRPr="007776AF">
          <w:rPr>
            <w:rFonts w:ascii="Times New Roman" w:hAnsi="Times New Roman" w:cs="Times New Roman"/>
            <w:noProof/>
            <w:webHidden/>
            <w:sz w:val="26"/>
            <w:szCs w:val="26"/>
          </w:rPr>
          <w:fldChar w:fldCharType="end"/>
        </w:r>
      </w:hyperlink>
    </w:p>
    <w:p w14:paraId="4C8DC4DB"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1" w:history="1">
        <w:r w:rsidRPr="007776AF">
          <w:rPr>
            <w:rStyle w:val="Hyperlink"/>
            <w:rFonts w:ascii="Times New Roman" w:hAnsi="Times New Roman" w:cs="Times New Roman"/>
            <w:noProof/>
            <w:sz w:val="26"/>
            <w:szCs w:val="26"/>
          </w:rPr>
          <w:t>Bảng 4. 13</w:t>
        </w:r>
        <w:r w:rsidRPr="007776AF">
          <w:rPr>
            <w:rStyle w:val="Hyperlink"/>
            <w:rFonts w:ascii="Times New Roman" w:eastAsia="Times New Roman" w:hAnsi="Times New Roman" w:cs="Times New Roman"/>
            <w:b/>
            <w:bCs/>
            <w:noProof/>
            <w:sz w:val="26"/>
            <w:szCs w:val="26"/>
            <w:lang w:val="vi-VN"/>
          </w:rPr>
          <w:t xml:space="preserve">. </w:t>
        </w:r>
        <w:r w:rsidRPr="007776AF">
          <w:rPr>
            <w:rStyle w:val="Hyperlink"/>
            <w:rFonts w:ascii="Times New Roman" w:eastAsia="Times New Roman" w:hAnsi="Times New Roman" w:cs="Times New Roman"/>
            <w:bCs/>
            <w:noProof/>
            <w:sz w:val="26"/>
            <w:szCs w:val="26"/>
            <w:lang w:val="vi-VN"/>
          </w:rPr>
          <w:t>Nồng độ các chất ô nhiễm trong nước thải sinh hoạt</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_Toc205544661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62</w:t>
        </w:r>
        <w:r w:rsidRPr="007776AF">
          <w:rPr>
            <w:rFonts w:ascii="Times New Roman" w:hAnsi="Times New Roman" w:cs="Times New Roman"/>
            <w:noProof/>
            <w:webHidden/>
            <w:sz w:val="26"/>
            <w:szCs w:val="26"/>
          </w:rPr>
          <w:fldChar w:fldCharType="end"/>
        </w:r>
      </w:hyperlink>
    </w:p>
    <w:p w14:paraId="75C5EB62"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2" w:history="1">
        <w:r w:rsidRPr="007776AF">
          <w:rPr>
            <w:rStyle w:val="Hyperlink"/>
            <w:rFonts w:ascii="Times New Roman" w:hAnsi="Times New Roman" w:cs="Times New Roman"/>
            <w:noProof/>
            <w:sz w:val="26"/>
            <w:szCs w:val="26"/>
          </w:rPr>
          <w:t>Bảng 4. 14</w:t>
        </w:r>
        <w:r w:rsidRPr="007776AF">
          <w:rPr>
            <w:rStyle w:val="Hyperlink"/>
            <w:rFonts w:ascii="Times New Roman" w:hAnsi="Times New Roman" w:cs="Times New Roman"/>
            <w:noProof/>
            <w:sz w:val="26"/>
            <w:szCs w:val="26"/>
            <w:lang w:val="vi-VN"/>
          </w:rPr>
          <w:t xml:space="preserve">. </w:t>
        </w:r>
        <w:r w:rsidRPr="007776AF">
          <w:rPr>
            <w:rStyle w:val="Hyperlink"/>
            <w:rFonts w:ascii="Times New Roman" w:eastAsia="Calibri" w:hAnsi="Times New Roman" w:cs="Times New Roman"/>
            <w:noProof/>
            <w:sz w:val="26"/>
            <w:szCs w:val="26"/>
            <w:lang w:val="vi-VN"/>
          </w:rPr>
          <w:t>Khối lượng chất thải rắn thi công xây dựng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_Toc205544662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65</w:t>
        </w:r>
        <w:r w:rsidRPr="007776AF">
          <w:rPr>
            <w:rFonts w:ascii="Times New Roman" w:hAnsi="Times New Roman" w:cs="Times New Roman"/>
            <w:noProof/>
            <w:webHidden/>
            <w:sz w:val="26"/>
            <w:szCs w:val="26"/>
          </w:rPr>
          <w:fldChar w:fldCharType="end"/>
        </w:r>
      </w:hyperlink>
    </w:p>
    <w:p w14:paraId="44E40909"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3" w:history="1">
        <w:r w:rsidRPr="007776AF">
          <w:rPr>
            <w:rStyle w:val="Hyperlink"/>
            <w:rFonts w:ascii="Times New Roman" w:hAnsi="Times New Roman" w:cs="Times New Roman"/>
            <w:iCs/>
            <w:noProof/>
            <w:sz w:val="26"/>
            <w:szCs w:val="26"/>
          </w:rPr>
          <w:t>Bảng 4. 15. Khối lượng chất thải rắn nguy hại và chất thải phải kiểm soát phát sinh</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_Toc205544663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66</w:t>
        </w:r>
        <w:r w:rsidRPr="007776AF">
          <w:rPr>
            <w:rFonts w:ascii="Times New Roman" w:hAnsi="Times New Roman" w:cs="Times New Roman"/>
            <w:noProof/>
            <w:webHidden/>
            <w:sz w:val="26"/>
            <w:szCs w:val="26"/>
          </w:rPr>
          <w:fldChar w:fldCharType="end"/>
        </w:r>
      </w:hyperlink>
    </w:p>
    <w:p w14:paraId="7B3B709D"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4" w:history="1">
        <w:r w:rsidRPr="007776AF">
          <w:rPr>
            <w:rStyle w:val="Hyperlink"/>
            <w:rFonts w:ascii="Times New Roman" w:hAnsi="Times New Roman" w:cs="Times New Roman"/>
            <w:noProof/>
            <w:sz w:val="26"/>
            <w:szCs w:val="26"/>
          </w:rPr>
          <w:t>Bảng 4. 16</w:t>
        </w:r>
        <w:r w:rsidRPr="007776AF">
          <w:rPr>
            <w:rStyle w:val="Hyperlink"/>
            <w:rFonts w:ascii="Times New Roman" w:eastAsia="Times New Roman" w:hAnsi="Times New Roman" w:cs="Times New Roman"/>
            <w:bCs/>
            <w:noProof/>
            <w:sz w:val="26"/>
            <w:szCs w:val="26"/>
          </w:rPr>
          <w:t xml:space="preserve">. </w:t>
        </w:r>
        <w:r w:rsidRPr="007776AF">
          <w:rPr>
            <w:rStyle w:val="Hyperlink"/>
            <w:rFonts w:ascii="Times New Roman" w:eastAsia="Times New Roman" w:hAnsi="Times New Roman" w:cs="Times New Roman"/>
            <w:bCs/>
            <w:noProof/>
            <w:spacing w:val="-4"/>
            <w:w w:val="95"/>
            <w:sz w:val="26"/>
            <w:szCs w:val="26"/>
            <w:lang w:val="vi-VN"/>
          </w:rPr>
          <w:t>Mức độ ồn tối đa của một số phương tiện và thiết bị tại nguồn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_Toc205544664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67</w:t>
        </w:r>
        <w:r w:rsidRPr="007776AF">
          <w:rPr>
            <w:rFonts w:ascii="Times New Roman" w:hAnsi="Times New Roman" w:cs="Times New Roman"/>
            <w:noProof/>
            <w:webHidden/>
            <w:sz w:val="26"/>
            <w:szCs w:val="26"/>
          </w:rPr>
          <w:fldChar w:fldCharType="end"/>
        </w:r>
      </w:hyperlink>
    </w:p>
    <w:p w14:paraId="325C28C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5" w:history="1">
        <w:r w:rsidRPr="007776AF">
          <w:rPr>
            <w:rStyle w:val="Hyperlink"/>
            <w:rFonts w:ascii="Times New Roman" w:hAnsi="Times New Roman" w:cs="Times New Roman"/>
            <w:noProof/>
            <w:sz w:val="26"/>
            <w:szCs w:val="26"/>
          </w:rPr>
          <w:t>Bảng 4. 17</w:t>
        </w:r>
        <w:r w:rsidRPr="007776AF">
          <w:rPr>
            <w:rStyle w:val="Hyperlink"/>
            <w:rFonts w:ascii="Times New Roman" w:eastAsia="Times New Roman" w:hAnsi="Times New Roman" w:cs="Times New Roman"/>
            <w:bCs/>
            <w:noProof/>
            <w:sz w:val="26"/>
            <w:szCs w:val="26"/>
          </w:rPr>
          <w:t xml:space="preserve">. </w:t>
        </w:r>
        <w:r w:rsidRPr="007776AF">
          <w:rPr>
            <w:rStyle w:val="Hyperlink"/>
            <w:rFonts w:ascii="Times New Roman" w:eastAsia="Times New Roman" w:hAnsi="Times New Roman" w:cs="Times New Roman"/>
            <w:bCs/>
            <w:noProof/>
            <w:spacing w:val="-4"/>
            <w:w w:val="95"/>
            <w:sz w:val="26"/>
            <w:szCs w:val="26"/>
            <w:lang w:val="vi-VN"/>
          </w:rPr>
          <w:t>Mức độ ồn tối đa của một số phương tiện và thiết bị tại nguồn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_Toc205544665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70</w:t>
        </w:r>
        <w:r w:rsidRPr="007776AF">
          <w:rPr>
            <w:rFonts w:ascii="Times New Roman" w:hAnsi="Times New Roman" w:cs="Times New Roman"/>
            <w:noProof/>
            <w:webHidden/>
            <w:sz w:val="26"/>
            <w:szCs w:val="26"/>
          </w:rPr>
          <w:fldChar w:fldCharType="end"/>
        </w:r>
      </w:hyperlink>
    </w:p>
    <w:p w14:paraId="149529F2"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6" w:history="1">
        <w:r w:rsidRPr="007776AF">
          <w:rPr>
            <w:rStyle w:val="Hyperlink"/>
            <w:rFonts w:ascii="Times New Roman" w:hAnsi="Times New Roman" w:cs="Times New Roman"/>
            <w:noProof/>
            <w:sz w:val="26"/>
            <w:szCs w:val="26"/>
          </w:rPr>
          <w:t>Bảng 4. 18</w:t>
        </w:r>
        <w:r w:rsidRPr="007776AF">
          <w:rPr>
            <w:rStyle w:val="Hyperlink"/>
            <w:rFonts w:ascii="Times New Roman" w:eastAsia="Times New Roman" w:hAnsi="Times New Roman" w:cs="Times New Roman"/>
            <w:bCs/>
            <w:noProof/>
            <w:sz w:val="26"/>
            <w:szCs w:val="26"/>
          </w:rPr>
          <w:t xml:space="preserve">. </w:t>
        </w:r>
        <w:r w:rsidRPr="007776AF">
          <w:rPr>
            <w:rStyle w:val="Hyperlink"/>
            <w:rFonts w:ascii="Times New Roman" w:eastAsia="Times New Roman" w:hAnsi="Times New Roman" w:cs="Times New Roman"/>
            <w:bCs/>
            <w:noProof/>
            <w:spacing w:val="-4"/>
            <w:w w:val="95"/>
            <w:sz w:val="26"/>
            <w:szCs w:val="26"/>
          </w:rPr>
          <w:t>Dự báo thải lượng chất ô nhiễm trong không khí do hoạt động giao thông trong giai đoạn vận hành dự án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_Toc205544666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71</w:t>
        </w:r>
        <w:r w:rsidRPr="007776AF">
          <w:rPr>
            <w:rFonts w:ascii="Times New Roman" w:hAnsi="Times New Roman" w:cs="Times New Roman"/>
            <w:noProof/>
            <w:webHidden/>
            <w:sz w:val="26"/>
            <w:szCs w:val="26"/>
          </w:rPr>
          <w:fldChar w:fldCharType="end"/>
        </w:r>
      </w:hyperlink>
    </w:p>
    <w:p w14:paraId="3976DF9D"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7" w:history="1">
        <w:r w:rsidRPr="007776AF">
          <w:rPr>
            <w:rStyle w:val="Hyperlink"/>
            <w:rFonts w:ascii="Times New Roman" w:hAnsi="Times New Roman" w:cs="Times New Roman"/>
            <w:iCs/>
            <w:noProof/>
            <w:sz w:val="26"/>
            <w:szCs w:val="26"/>
          </w:rPr>
          <w:t>Bảng 4. 19. Hệ số khuếch tán theo khoảng cách</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_Toc205544667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72</w:t>
        </w:r>
        <w:r w:rsidRPr="007776AF">
          <w:rPr>
            <w:rFonts w:ascii="Times New Roman" w:hAnsi="Times New Roman" w:cs="Times New Roman"/>
            <w:noProof/>
            <w:webHidden/>
            <w:sz w:val="26"/>
            <w:szCs w:val="26"/>
          </w:rPr>
          <w:fldChar w:fldCharType="end"/>
        </w:r>
      </w:hyperlink>
    </w:p>
    <w:p w14:paraId="206D5471"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8" w:history="1">
        <w:r w:rsidRPr="007776AF">
          <w:rPr>
            <w:rStyle w:val="Hyperlink"/>
            <w:rFonts w:ascii="Times New Roman" w:hAnsi="Times New Roman" w:cs="Times New Roman"/>
            <w:iCs/>
            <w:noProof/>
            <w:sz w:val="26"/>
            <w:szCs w:val="26"/>
          </w:rPr>
          <w:t>Bảng 4. 20. Nồng độ khí - bụi do hoạt động vận chuyển nguyên vật liệu, sản phẩm và hoạt động giao thông của cán bộ nhân viên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_Toc205544668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72</w:t>
        </w:r>
        <w:r w:rsidRPr="007776AF">
          <w:rPr>
            <w:rFonts w:ascii="Times New Roman" w:hAnsi="Times New Roman" w:cs="Times New Roman"/>
            <w:noProof/>
            <w:webHidden/>
            <w:sz w:val="26"/>
            <w:szCs w:val="26"/>
          </w:rPr>
          <w:fldChar w:fldCharType="end"/>
        </w:r>
      </w:hyperlink>
    </w:p>
    <w:p w14:paraId="1D4D34B1"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69" w:history="1">
        <w:r w:rsidRPr="007776AF">
          <w:rPr>
            <w:rStyle w:val="Hyperlink"/>
            <w:rFonts w:ascii="Times New Roman" w:hAnsi="Times New Roman" w:cs="Times New Roman"/>
            <w:iCs/>
            <w:noProof/>
            <w:sz w:val="26"/>
            <w:szCs w:val="26"/>
          </w:rPr>
          <w:t>Bảng 4. 21. Khí ô nhiễm và hệ số phát thải đối với 1 số loại hình công nghệ sản xuất các sản phẩm nhựa</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_Toc205544669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73</w:t>
        </w:r>
        <w:r w:rsidRPr="007776AF">
          <w:rPr>
            <w:rFonts w:ascii="Times New Roman" w:hAnsi="Times New Roman" w:cs="Times New Roman"/>
            <w:noProof/>
            <w:webHidden/>
            <w:sz w:val="26"/>
            <w:szCs w:val="26"/>
          </w:rPr>
          <w:fldChar w:fldCharType="end"/>
        </w:r>
      </w:hyperlink>
    </w:p>
    <w:p w14:paraId="35EB2246"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0" w:history="1">
        <w:r w:rsidRPr="007776AF">
          <w:rPr>
            <w:rStyle w:val="Hyperlink"/>
            <w:rFonts w:ascii="Times New Roman" w:hAnsi="Times New Roman" w:cs="Times New Roman"/>
            <w:iCs/>
            <w:noProof/>
            <w:sz w:val="26"/>
            <w:szCs w:val="26"/>
          </w:rPr>
          <w:t>Bảng 4. 22. Dự báo nồng độ các chất hữu cơ khi thải ra môi trường trong quá trình vận hành dự án</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_Toc205544670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75</w:t>
        </w:r>
        <w:r w:rsidRPr="007776AF">
          <w:rPr>
            <w:rFonts w:ascii="Times New Roman" w:hAnsi="Times New Roman" w:cs="Times New Roman"/>
            <w:noProof/>
            <w:webHidden/>
            <w:sz w:val="26"/>
            <w:szCs w:val="26"/>
          </w:rPr>
          <w:fldChar w:fldCharType="end"/>
        </w:r>
      </w:hyperlink>
    </w:p>
    <w:p w14:paraId="188EA535"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1" w:history="1">
        <w:r w:rsidRPr="007776AF">
          <w:rPr>
            <w:rStyle w:val="Hyperlink"/>
            <w:rFonts w:ascii="Times New Roman" w:hAnsi="Times New Roman" w:cs="Times New Roman"/>
            <w:noProof/>
            <w:sz w:val="26"/>
            <w:szCs w:val="26"/>
          </w:rPr>
          <w:t>Bảng 4. 23</w:t>
        </w:r>
        <w:r w:rsidRPr="007776AF">
          <w:rPr>
            <w:rStyle w:val="Hyperlink"/>
            <w:rFonts w:ascii="Times New Roman" w:eastAsia="Times New Roman" w:hAnsi="Times New Roman" w:cs="Times New Roman"/>
            <w:noProof/>
            <w:sz w:val="26"/>
            <w:szCs w:val="26"/>
            <w:lang w:val="pt-BR" w:eastAsia="ja-JP"/>
          </w:rPr>
          <w:t>. Hệ số ô nhiễm của các chất trong khí thải khi đốt dầu DO</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_Toc205544671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77</w:t>
        </w:r>
        <w:r w:rsidRPr="007776AF">
          <w:rPr>
            <w:rFonts w:ascii="Times New Roman" w:hAnsi="Times New Roman" w:cs="Times New Roman"/>
            <w:noProof/>
            <w:webHidden/>
            <w:sz w:val="26"/>
            <w:szCs w:val="26"/>
          </w:rPr>
          <w:fldChar w:fldCharType="end"/>
        </w:r>
      </w:hyperlink>
    </w:p>
    <w:p w14:paraId="3364AA90"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2" w:history="1">
        <w:r w:rsidRPr="007776AF">
          <w:rPr>
            <w:rStyle w:val="Hyperlink"/>
            <w:rFonts w:ascii="Times New Roman" w:hAnsi="Times New Roman" w:cs="Times New Roman"/>
            <w:noProof/>
            <w:sz w:val="26"/>
            <w:szCs w:val="26"/>
          </w:rPr>
          <w:t xml:space="preserve">Bảng 4. 24. </w:t>
        </w:r>
        <w:r w:rsidRPr="007776AF">
          <w:rPr>
            <w:rStyle w:val="Hyperlink"/>
            <w:rFonts w:ascii="Times New Roman" w:eastAsia="Times New Roman" w:hAnsi="Times New Roman" w:cs="Times New Roman"/>
            <w:noProof/>
            <w:sz w:val="26"/>
            <w:szCs w:val="26"/>
            <w:lang w:val="pt-BR" w:eastAsia="ja-JP"/>
          </w:rPr>
          <w:t>Tải lượng và nồng độ các chất ô nhiễm trong khí thải đốt dầu DO khi</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_Toc205544672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77</w:t>
        </w:r>
        <w:r w:rsidRPr="007776AF">
          <w:rPr>
            <w:rFonts w:ascii="Times New Roman" w:hAnsi="Times New Roman" w:cs="Times New Roman"/>
            <w:noProof/>
            <w:webHidden/>
            <w:sz w:val="26"/>
            <w:szCs w:val="26"/>
          </w:rPr>
          <w:fldChar w:fldCharType="end"/>
        </w:r>
      </w:hyperlink>
    </w:p>
    <w:p w14:paraId="37F014A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3" w:history="1">
        <w:r w:rsidRPr="007776AF">
          <w:rPr>
            <w:rStyle w:val="Hyperlink"/>
            <w:rFonts w:ascii="Times New Roman" w:hAnsi="Times New Roman" w:cs="Times New Roman"/>
            <w:noProof/>
            <w:sz w:val="26"/>
            <w:szCs w:val="26"/>
          </w:rPr>
          <w:t>Bảng 4. 25</w:t>
        </w:r>
        <w:r w:rsidRPr="007776AF">
          <w:rPr>
            <w:rStyle w:val="Hyperlink"/>
            <w:rFonts w:ascii="Times New Roman" w:eastAsia="Times New Roman" w:hAnsi="Times New Roman" w:cs="Times New Roman"/>
            <w:bCs/>
            <w:noProof/>
            <w:sz w:val="26"/>
            <w:szCs w:val="26"/>
            <w:lang w:val="vi-VN"/>
          </w:rPr>
          <w:t>. Tải lượng các chất ô nhiễm trong nước thải sinh hoạt</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_Toc205544673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79</w:t>
        </w:r>
        <w:r w:rsidRPr="007776AF">
          <w:rPr>
            <w:rFonts w:ascii="Times New Roman" w:hAnsi="Times New Roman" w:cs="Times New Roman"/>
            <w:noProof/>
            <w:webHidden/>
            <w:sz w:val="26"/>
            <w:szCs w:val="26"/>
          </w:rPr>
          <w:fldChar w:fldCharType="end"/>
        </w:r>
      </w:hyperlink>
    </w:p>
    <w:p w14:paraId="1055294E"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4" w:history="1">
        <w:r w:rsidRPr="007776AF">
          <w:rPr>
            <w:rStyle w:val="Hyperlink"/>
            <w:rFonts w:ascii="Times New Roman" w:hAnsi="Times New Roman" w:cs="Times New Roman"/>
            <w:noProof/>
            <w:sz w:val="26"/>
            <w:szCs w:val="26"/>
          </w:rPr>
          <w:t>Bảng 4. 26</w:t>
        </w:r>
        <w:r w:rsidRPr="007776AF">
          <w:rPr>
            <w:rStyle w:val="Hyperlink"/>
            <w:rFonts w:ascii="Times New Roman" w:eastAsia="Times New Roman" w:hAnsi="Times New Roman" w:cs="Times New Roman"/>
            <w:b/>
            <w:bCs/>
            <w:noProof/>
            <w:sz w:val="26"/>
            <w:szCs w:val="26"/>
            <w:lang w:val="vi-VN"/>
          </w:rPr>
          <w:t xml:space="preserve">. </w:t>
        </w:r>
        <w:r w:rsidRPr="007776AF">
          <w:rPr>
            <w:rStyle w:val="Hyperlink"/>
            <w:rFonts w:ascii="Times New Roman" w:eastAsia="Times New Roman" w:hAnsi="Times New Roman" w:cs="Times New Roman"/>
            <w:bCs/>
            <w:noProof/>
            <w:sz w:val="26"/>
            <w:szCs w:val="26"/>
            <w:lang w:val="vi-VN"/>
          </w:rPr>
          <w:t>Nồng độ các chất ô nhiễm trong nước thải sinh hoạt</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_Toc205544674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80</w:t>
        </w:r>
        <w:r w:rsidRPr="007776AF">
          <w:rPr>
            <w:rFonts w:ascii="Times New Roman" w:hAnsi="Times New Roman" w:cs="Times New Roman"/>
            <w:noProof/>
            <w:webHidden/>
            <w:sz w:val="26"/>
            <w:szCs w:val="26"/>
          </w:rPr>
          <w:fldChar w:fldCharType="end"/>
        </w:r>
      </w:hyperlink>
    </w:p>
    <w:p w14:paraId="2E1E589F"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5" w:history="1">
        <w:r w:rsidRPr="007776AF">
          <w:rPr>
            <w:rStyle w:val="Hyperlink"/>
            <w:rFonts w:ascii="Times New Roman" w:hAnsi="Times New Roman" w:cs="Times New Roman"/>
            <w:noProof/>
            <w:sz w:val="26"/>
            <w:szCs w:val="26"/>
          </w:rPr>
          <w:t>Bảng 4. 27</w:t>
        </w:r>
        <w:r w:rsidRPr="007776AF">
          <w:rPr>
            <w:rStyle w:val="Hyperlink"/>
            <w:rFonts w:ascii="Times New Roman" w:eastAsia="Calibri" w:hAnsi="Times New Roman" w:cs="Times New Roman"/>
            <w:noProof/>
            <w:sz w:val="26"/>
            <w:szCs w:val="26"/>
          </w:rPr>
          <w:t>. Thành phần, khối lượng chất thải nguy hại của công ty trong giai đoạn vận hành giai đoạn 1</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_Toc205544675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85</w:t>
        </w:r>
        <w:r w:rsidRPr="007776AF">
          <w:rPr>
            <w:rFonts w:ascii="Times New Roman" w:hAnsi="Times New Roman" w:cs="Times New Roman"/>
            <w:noProof/>
            <w:webHidden/>
            <w:sz w:val="26"/>
            <w:szCs w:val="26"/>
          </w:rPr>
          <w:fldChar w:fldCharType="end"/>
        </w:r>
      </w:hyperlink>
    </w:p>
    <w:p w14:paraId="5D3AA9F2"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6" w:history="1">
        <w:r w:rsidRPr="007776AF">
          <w:rPr>
            <w:rStyle w:val="Hyperlink"/>
            <w:rFonts w:ascii="Times New Roman" w:hAnsi="Times New Roman" w:cs="Times New Roman"/>
            <w:iCs/>
            <w:noProof/>
            <w:sz w:val="26"/>
            <w:szCs w:val="26"/>
          </w:rPr>
          <w:t>Bảng 4. 28. Danh mục thiết bị của hệ thống xử lý khí thải với công suất 20.000m</w:t>
        </w:r>
        <w:r w:rsidRPr="007776AF">
          <w:rPr>
            <w:rStyle w:val="Hyperlink"/>
            <w:rFonts w:ascii="Times New Roman" w:hAnsi="Times New Roman" w:cs="Times New Roman"/>
            <w:iCs/>
            <w:noProof/>
            <w:sz w:val="26"/>
            <w:szCs w:val="26"/>
            <w:vertAlign w:val="superscript"/>
          </w:rPr>
          <w:t>3</w:t>
        </w:r>
        <w:r w:rsidRPr="007776AF">
          <w:rPr>
            <w:rStyle w:val="Hyperlink"/>
            <w:rFonts w:ascii="Times New Roman" w:hAnsi="Times New Roman" w:cs="Times New Roman"/>
            <w:iCs/>
            <w:noProof/>
            <w:sz w:val="26"/>
            <w:szCs w:val="26"/>
          </w:rPr>
          <w:t>/h</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_Toc205544676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100</w:t>
        </w:r>
        <w:r w:rsidRPr="007776AF">
          <w:rPr>
            <w:rFonts w:ascii="Times New Roman" w:hAnsi="Times New Roman" w:cs="Times New Roman"/>
            <w:noProof/>
            <w:webHidden/>
            <w:sz w:val="26"/>
            <w:szCs w:val="26"/>
          </w:rPr>
          <w:fldChar w:fldCharType="end"/>
        </w:r>
      </w:hyperlink>
    </w:p>
    <w:p w14:paraId="2E968F1E"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7" w:history="1">
        <w:r w:rsidRPr="007776AF">
          <w:rPr>
            <w:rStyle w:val="Hyperlink"/>
            <w:rFonts w:ascii="Times New Roman" w:hAnsi="Times New Roman" w:cs="Times New Roman"/>
            <w:noProof/>
            <w:sz w:val="26"/>
            <w:szCs w:val="26"/>
          </w:rPr>
          <w:t>Bảng 4. 29.</w:t>
        </w:r>
        <w:r w:rsidRPr="007776AF">
          <w:rPr>
            <w:rStyle w:val="Hyperlink"/>
            <w:rFonts w:ascii="Times New Roman" w:eastAsia="Calibri" w:hAnsi="Times New Roman" w:cs="Times New Roman"/>
            <w:noProof/>
            <w:sz w:val="26"/>
            <w:szCs w:val="26"/>
          </w:rPr>
          <w:t xml:space="preserve"> Tổng hợp các hạng mục công trình của hệ thống xử lý nước thải tập trung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_Toc205544677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106</w:t>
        </w:r>
        <w:r w:rsidRPr="007776AF">
          <w:rPr>
            <w:rFonts w:ascii="Times New Roman" w:hAnsi="Times New Roman" w:cs="Times New Roman"/>
            <w:noProof/>
            <w:webHidden/>
            <w:sz w:val="26"/>
            <w:szCs w:val="26"/>
          </w:rPr>
          <w:fldChar w:fldCharType="end"/>
        </w:r>
      </w:hyperlink>
    </w:p>
    <w:p w14:paraId="60FD4272"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8" w:history="1">
        <w:r w:rsidRPr="007776AF">
          <w:rPr>
            <w:rStyle w:val="Hyperlink"/>
            <w:rFonts w:ascii="Times New Roman" w:hAnsi="Times New Roman" w:cs="Times New Roman"/>
            <w:noProof/>
            <w:sz w:val="26"/>
            <w:szCs w:val="26"/>
          </w:rPr>
          <w:t>Bảng 4. 30.</w:t>
        </w:r>
        <w:r w:rsidRPr="007776AF">
          <w:rPr>
            <w:rStyle w:val="Hyperlink"/>
            <w:rFonts w:ascii="Times New Roman" w:eastAsia="Calibri" w:hAnsi="Times New Roman" w:cs="Times New Roman"/>
            <w:noProof/>
            <w:sz w:val="26"/>
            <w:szCs w:val="26"/>
          </w:rPr>
          <w:t xml:space="preserve"> Thống kê thiết bị tại hệ thống xử lý nước thải tập trung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_Toc205544678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107</w:t>
        </w:r>
        <w:r w:rsidRPr="007776AF">
          <w:rPr>
            <w:rFonts w:ascii="Times New Roman" w:hAnsi="Times New Roman" w:cs="Times New Roman"/>
            <w:noProof/>
            <w:webHidden/>
            <w:sz w:val="26"/>
            <w:szCs w:val="26"/>
          </w:rPr>
          <w:fldChar w:fldCharType="end"/>
        </w:r>
      </w:hyperlink>
    </w:p>
    <w:p w14:paraId="6EEAF35E"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79" w:history="1">
        <w:r w:rsidRPr="007776AF">
          <w:rPr>
            <w:rStyle w:val="Hyperlink"/>
            <w:rFonts w:ascii="Times New Roman" w:hAnsi="Times New Roman" w:cs="Times New Roman"/>
            <w:noProof/>
            <w:sz w:val="26"/>
            <w:szCs w:val="26"/>
          </w:rPr>
          <w:t xml:space="preserve">Bảng 4. 31. </w:t>
        </w:r>
        <w:r w:rsidRPr="007776AF">
          <w:rPr>
            <w:rStyle w:val="Hyperlink"/>
            <w:rFonts w:ascii="Times New Roman" w:eastAsia="Calibri" w:hAnsi="Times New Roman" w:cs="Times New Roman"/>
            <w:noProof/>
            <w:sz w:val="26"/>
            <w:szCs w:val="26"/>
          </w:rPr>
          <w:t>Danh mục hóa chất sử dụng</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_Toc205544679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110</w:t>
        </w:r>
        <w:r w:rsidRPr="007776AF">
          <w:rPr>
            <w:rFonts w:ascii="Times New Roman" w:hAnsi="Times New Roman" w:cs="Times New Roman"/>
            <w:noProof/>
            <w:webHidden/>
            <w:sz w:val="26"/>
            <w:szCs w:val="26"/>
          </w:rPr>
          <w:fldChar w:fldCharType="end"/>
        </w:r>
      </w:hyperlink>
    </w:p>
    <w:p w14:paraId="468742D3"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0" w:history="1">
        <w:r w:rsidRPr="007776AF">
          <w:rPr>
            <w:rStyle w:val="Hyperlink"/>
            <w:rFonts w:ascii="Times New Roman" w:hAnsi="Times New Roman" w:cs="Times New Roman"/>
            <w:noProof/>
            <w:sz w:val="26"/>
            <w:szCs w:val="26"/>
          </w:rPr>
          <w:t xml:space="preserve">Bảng 4. 32. </w:t>
        </w:r>
        <w:r w:rsidRPr="007776AF">
          <w:rPr>
            <w:rStyle w:val="Hyperlink"/>
            <w:rFonts w:ascii="Times New Roman" w:eastAsia="Calibri" w:hAnsi="Times New Roman" w:cs="Times New Roman"/>
            <w:noProof/>
            <w:sz w:val="26"/>
            <w:szCs w:val="26"/>
          </w:rPr>
          <w:t>Thống kê hố ga thu nước thải</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_Toc205544680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110</w:t>
        </w:r>
        <w:r w:rsidRPr="007776AF">
          <w:rPr>
            <w:rFonts w:ascii="Times New Roman" w:hAnsi="Times New Roman" w:cs="Times New Roman"/>
            <w:noProof/>
            <w:webHidden/>
            <w:sz w:val="26"/>
            <w:szCs w:val="26"/>
          </w:rPr>
          <w:fldChar w:fldCharType="end"/>
        </w:r>
      </w:hyperlink>
    </w:p>
    <w:p w14:paraId="4E1B8539"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1" w:history="1">
        <w:r w:rsidRPr="007776AF">
          <w:rPr>
            <w:rStyle w:val="Hyperlink"/>
            <w:rFonts w:ascii="Times New Roman" w:hAnsi="Times New Roman" w:cs="Times New Roman"/>
            <w:noProof/>
            <w:sz w:val="26"/>
            <w:szCs w:val="26"/>
          </w:rPr>
          <w:t xml:space="preserve">Bảng 4. 33. </w:t>
        </w:r>
        <w:r w:rsidRPr="007776AF">
          <w:rPr>
            <w:rStyle w:val="Hyperlink"/>
            <w:rFonts w:ascii="Times New Roman" w:eastAsia="Calibri" w:hAnsi="Times New Roman" w:cs="Times New Roman"/>
            <w:noProof/>
            <w:sz w:val="26"/>
            <w:szCs w:val="26"/>
          </w:rPr>
          <w:t>Thống kê hkhối lượng hệ thống thoát nước mưa</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_Toc205544681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113</w:t>
        </w:r>
        <w:r w:rsidRPr="007776AF">
          <w:rPr>
            <w:rFonts w:ascii="Times New Roman" w:hAnsi="Times New Roman" w:cs="Times New Roman"/>
            <w:noProof/>
            <w:webHidden/>
            <w:sz w:val="26"/>
            <w:szCs w:val="26"/>
          </w:rPr>
          <w:fldChar w:fldCharType="end"/>
        </w:r>
      </w:hyperlink>
    </w:p>
    <w:p w14:paraId="10D2BD1E"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2" w:history="1">
        <w:r w:rsidRPr="007776AF">
          <w:rPr>
            <w:rStyle w:val="Hyperlink"/>
            <w:rFonts w:ascii="Times New Roman" w:hAnsi="Times New Roman" w:cs="Times New Roman"/>
            <w:noProof/>
            <w:sz w:val="26"/>
            <w:szCs w:val="26"/>
          </w:rPr>
          <w:t xml:space="preserve">Bảng 4. 34. </w:t>
        </w:r>
        <w:r w:rsidRPr="007776AF">
          <w:rPr>
            <w:rStyle w:val="Hyperlink"/>
            <w:rFonts w:ascii="Times New Roman" w:eastAsia="Calibri" w:hAnsi="Times New Roman" w:cs="Times New Roman"/>
            <w:noProof/>
            <w:sz w:val="26"/>
            <w:szCs w:val="26"/>
          </w:rPr>
          <w:t>Danh mục trang thiết bị PCCC của công ty</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_Toc205544682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119</w:t>
        </w:r>
        <w:r w:rsidRPr="007776AF">
          <w:rPr>
            <w:rFonts w:ascii="Times New Roman" w:hAnsi="Times New Roman" w:cs="Times New Roman"/>
            <w:noProof/>
            <w:webHidden/>
            <w:sz w:val="26"/>
            <w:szCs w:val="26"/>
          </w:rPr>
          <w:fldChar w:fldCharType="end"/>
        </w:r>
      </w:hyperlink>
    </w:p>
    <w:p w14:paraId="7FADE07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3" w:history="1">
        <w:r w:rsidRPr="007776AF">
          <w:rPr>
            <w:rStyle w:val="Hyperlink"/>
            <w:rFonts w:ascii="Times New Roman" w:hAnsi="Times New Roman" w:cs="Times New Roman"/>
            <w:noProof/>
            <w:sz w:val="26"/>
            <w:szCs w:val="26"/>
            <w:lang w:val="vi-VN"/>
          </w:rPr>
          <w:t xml:space="preserve">Bảng 4. 35. </w:t>
        </w:r>
        <w:r w:rsidRPr="007776AF">
          <w:rPr>
            <w:rStyle w:val="Hyperlink"/>
            <w:rFonts w:ascii="Times New Roman" w:eastAsia="Times New Roman" w:hAnsi="Times New Roman" w:cs="Times New Roman"/>
            <w:noProof/>
            <w:spacing w:val="-4"/>
            <w:sz w:val="26"/>
            <w:szCs w:val="26"/>
            <w:lang w:val="vi-VN"/>
          </w:rPr>
          <w:t>Dự toán kinh phí đầu tư xây dựng các công trình, hệ thống và biện pháp xử lý chất thải</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_Toc205544683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125</w:t>
        </w:r>
        <w:r w:rsidRPr="007776AF">
          <w:rPr>
            <w:rFonts w:ascii="Times New Roman" w:hAnsi="Times New Roman" w:cs="Times New Roman"/>
            <w:noProof/>
            <w:webHidden/>
            <w:sz w:val="26"/>
            <w:szCs w:val="26"/>
          </w:rPr>
          <w:fldChar w:fldCharType="end"/>
        </w:r>
      </w:hyperlink>
    </w:p>
    <w:p w14:paraId="4C893AC1"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4" w:history="1">
        <w:r w:rsidRPr="007776AF">
          <w:rPr>
            <w:rStyle w:val="Hyperlink"/>
            <w:rFonts w:ascii="Times New Roman" w:hAnsi="Times New Roman" w:cs="Times New Roman"/>
            <w:noProof/>
            <w:sz w:val="26"/>
            <w:szCs w:val="26"/>
            <w:lang w:val="pt-BR"/>
          </w:rPr>
          <w:t xml:space="preserve">Bảng 4. 36. </w:t>
        </w:r>
        <w:r w:rsidRPr="007776AF">
          <w:rPr>
            <w:rStyle w:val="Hyperlink"/>
            <w:rFonts w:ascii="Times New Roman" w:eastAsia="Times New Roman" w:hAnsi="Times New Roman" w:cs="Times New Roman"/>
            <w:noProof/>
            <w:spacing w:val="-4"/>
            <w:sz w:val="26"/>
            <w:szCs w:val="26"/>
            <w:lang w:val="vi-VN"/>
          </w:rPr>
          <w:t xml:space="preserve">Chi phí vận hành công trình </w:t>
        </w:r>
        <w:r w:rsidRPr="007776AF">
          <w:rPr>
            <w:rStyle w:val="Hyperlink"/>
            <w:rFonts w:ascii="Times New Roman" w:eastAsia="Times New Roman" w:hAnsi="Times New Roman" w:cs="Times New Roman"/>
            <w:noProof/>
            <w:spacing w:val="-4"/>
            <w:sz w:val="26"/>
            <w:szCs w:val="26"/>
            <w:lang w:val="pt-BR"/>
          </w:rPr>
          <w:t>bảo vệ môi trường và xử lý chất thải</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_Toc205544684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126</w:t>
        </w:r>
        <w:r w:rsidRPr="007776AF">
          <w:rPr>
            <w:rFonts w:ascii="Times New Roman" w:hAnsi="Times New Roman" w:cs="Times New Roman"/>
            <w:noProof/>
            <w:webHidden/>
            <w:sz w:val="26"/>
            <w:szCs w:val="26"/>
          </w:rPr>
          <w:fldChar w:fldCharType="end"/>
        </w:r>
      </w:hyperlink>
    </w:p>
    <w:p w14:paraId="479FCBF7" w14:textId="77777777" w:rsidR="007776AF" w:rsidRPr="007776AF" w:rsidRDefault="007776AF" w:rsidP="007776AF">
      <w:pPr>
        <w:pStyle w:val="TableofFigures"/>
        <w:tabs>
          <w:tab w:val="right" w:leader="dot" w:pos="9395"/>
        </w:tabs>
        <w:spacing w:before="120" w:after="120"/>
        <w:jc w:val="both"/>
        <w:rPr>
          <w:rFonts w:ascii="Times New Roman" w:eastAsiaTheme="minorEastAsia" w:hAnsi="Times New Roman" w:cs="Times New Roman"/>
          <w:noProof/>
          <w:sz w:val="26"/>
          <w:szCs w:val="26"/>
        </w:rPr>
      </w:pPr>
      <w:hyperlink w:anchor="_Toc205544685" w:history="1">
        <w:r w:rsidRPr="007776AF">
          <w:rPr>
            <w:rStyle w:val="Hyperlink"/>
            <w:rFonts w:ascii="Times New Roman" w:hAnsi="Times New Roman" w:cs="Times New Roman"/>
            <w:noProof/>
            <w:sz w:val="26"/>
            <w:szCs w:val="26"/>
            <w:lang w:val="pt-BR"/>
          </w:rPr>
          <w:t>Bảng 4. 37. Nhận xét mức độ tin cậy của các đánh giá</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_Toc205544685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128</w:t>
        </w:r>
        <w:r w:rsidRPr="007776AF">
          <w:rPr>
            <w:rFonts w:ascii="Times New Roman" w:hAnsi="Times New Roman" w:cs="Times New Roman"/>
            <w:noProof/>
            <w:webHidden/>
            <w:sz w:val="26"/>
            <w:szCs w:val="26"/>
          </w:rPr>
          <w:fldChar w:fldCharType="end"/>
        </w:r>
      </w:hyperlink>
    </w:p>
    <w:p w14:paraId="58609201" w14:textId="77777777" w:rsidR="007776AF" w:rsidRDefault="007776AF" w:rsidP="007776AF">
      <w:pPr>
        <w:pStyle w:val="TableofFigures"/>
        <w:tabs>
          <w:tab w:val="right" w:leader="dot" w:pos="9395"/>
        </w:tabs>
        <w:spacing w:before="120" w:after="120"/>
        <w:jc w:val="both"/>
        <w:rPr>
          <w:rFonts w:eastAsiaTheme="minorEastAsia"/>
          <w:noProof/>
        </w:rPr>
      </w:pPr>
      <w:hyperlink w:anchor="_Toc205544686" w:history="1">
        <w:r w:rsidRPr="007776AF">
          <w:rPr>
            <w:rStyle w:val="Hyperlink"/>
            <w:rFonts w:ascii="Times New Roman" w:hAnsi="Times New Roman" w:cs="Times New Roman"/>
            <w:noProof/>
            <w:sz w:val="26"/>
            <w:szCs w:val="26"/>
          </w:rPr>
          <w:t>Bảng 4. 37</w:t>
        </w:r>
        <w:r w:rsidRPr="007776AF">
          <w:rPr>
            <w:rStyle w:val="Hyperlink"/>
            <w:rFonts w:ascii="Times New Roman" w:eastAsia="SimSun" w:hAnsi="Times New Roman" w:cs="Times New Roman"/>
            <w:noProof/>
            <w:sz w:val="26"/>
            <w:szCs w:val="26"/>
            <w:lang w:val="vi-VN"/>
          </w:rPr>
          <w:t xml:space="preserve">. Khối lượng </w:t>
        </w:r>
        <w:r w:rsidRPr="007776AF">
          <w:rPr>
            <w:rStyle w:val="Hyperlink"/>
            <w:rFonts w:ascii="Times New Roman" w:eastAsia="SimSun" w:hAnsi="Times New Roman" w:cs="Times New Roman"/>
            <w:noProof/>
            <w:sz w:val="26"/>
            <w:szCs w:val="26"/>
            <w:lang w:val="pt-BR"/>
          </w:rPr>
          <w:t xml:space="preserve">chất thải </w:t>
        </w:r>
        <w:r w:rsidRPr="007776AF">
          <w:rPr>
            <w:rStyle w:val="Hyperlink"/>
            <w:rFonts w:ascii="Times New Roman" w:eastAsia="SimSun" w:hAnsi="Times New Roman" w:cs="Times New Roman"/>
            <w:noProof/>
            <w:sz w:val="26"/>
            <w:szCs w:val="26"/>
            <w:lang w:val="vi-VN"/>
          </w:rPr>
          <w:t xml:space="preserve">CTNH phát sinh </w:t>
        </w:r>
        <w:r w:rsidRPr="007776AF">
          <w:rPr>
            <w:rStyle w:val="Hyperlink"/>
            <w:rFonts w:ascii="Times New Roman" w:eastAsia="SimSun" w:hAnsi="Times New Roman" w:cs="Times New Roman"/>
            <w:noProof/>
            <w:sz w:val="26"/>
            <w:szCs w:val="26"/>
          </w:rPr>
          <w:t>của công ty phát sinh trong giai đoạn 1</w:t>
        </w:r>
        <w:r w:rsidRPr="007776AF">
          <w:rPr>
            <w:rFonts w:ascii="Times New Roman" w:hAnsi="Times New Roman" w:cs="Times New Roman"/>
            <w:noProof/>
            <w:webHidden/>
            <w:sz w:val="26"/>
            <w:szCs w:val="26"/>
          </w:rPr>
          <w:tab/>
        </w:r>
        <w:r w:rsidRPr="007776AF">
          <w:rPr>
            <w:rFonts w:ascii="Times New Roman" w:hAnsi="Times New Roman" w:cs="Times New Roman"/>
            <w:noProof/>
            <w:webHidden/>
            <w:sz w:val="26"/>
            <w:szCs w:val="26"/>
          </w:rPr>
          <w:fldChar w:fldCharType="begin"/>
        </w:r>
        <w:r w:rsidRPr="007776AF">
          <w:rPr>
            <w:rFonts w:ascii="Times New Roman" w:hAnsi="Times New Roman" w:cs="Times New Roman"/>
            <w:noProof/>
            <w:webHidden/>
            <w:sz w:val="26"/>
            <w:szCs w:val="26"/>
          </w:rPr>
          <w:instrText xml:space="preserve"> PAGEREF _Toc205544686 \h </w:instrText>
        </w:r>
        <w:r w:rsidRPr="007776AF">
          <w:rPr>
            <w:rFonts w:ascii="Times New Roman" w:hAnsi="Times New Roman" w:cs="Times New Roman"/>
            <w:noProof/>
            <w:webHidden/>
            <w:sz w:val="26"/>
            <w:szCs w:val="26"/>
          </w:rPr>
        </w:r>
        <w:r w:rsidRPr="007776AF">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139</w:t>
        </w:r>
        <w:r w:rsidRPr="007776AF">
          <w:rPr>
            <w:rFonts w:ascii="Times New Roman" w:hAnsi="Times New Roman" w:cs="Times New Roman"/>
            <w:noProof/>
            <w:webHidden/>
            <w:sz w:val="26"/>
            <w:szCs w:val="26"/>
          </w:rPr>
          <w:fldChar w:fldCharType="end"/>
        </w:r>
      </w:hyperlink>
    </w:p>
    <w:p w14:paraId="0BCE10F3" w14:textId="77777777" w:rsidR="005C7613" w:rsidRPr="005C7613" w:rsidRDefault="001549B4" w:rsidP="005C3D84">
      <w:pPr>
        <w:pStyle w:val="TableofFigures"/>
        <w:tabs>
          <w:tab w:val="right" w:leader="dot" w:pos="9350"/>
        </w:tabs>
        <w:spacing w:before="120" w:after="120" w:line="240" w:lineRule="auto"/>
        <w:jc w:val="both"/>
        <w:rPr>
          <w:rFonts w:ascii="Times New Roman" w:hAnsi="Times New Roman" w:cs="Times New Roman"/>
          <w:noProof/>
          <w:sz w:val="26"/>
          <w:szCs w:val="26"/>
        </w:rPr>
      </w:pPr>
      <w:r w:rsidRPr="005C7613">
        <w:rPr>
          <w:rFonts w:ascii="Times New Roman" w:hAnsi="Times New Roman" w:cs="Times New Roman"/>
          <w:sz w:val="26"/>
          <w:szCs w:val="26"/>
        </w:rPr>
        <w:fldChar w:fldCharType="end"/>
      </w:r>
      <w:r w:rsidR="005C7613" w:rsidRPr="005C7613">
        <w:rPr>
          <w:rFonts w:ascii="Times New Roman" w:hAnsi="Times New Roman" w:cs="Times New Roman"/>
          <w:sz w:val="26"/>
          <w:szCs w:val="26"/>
        </w:rPr>
        <w:fldChar w:fldCharType="begin"/>
      </w:r>
      <w:r w:rsidR="005C7613" w:rsidRPr="005C7613">
        <w:rPr>
          <w:rFonts w:ascii="Times New Roman" w:hAnsi="Times New Roman" w:cs="Times New Roman"/>
          <w:sz w:val="26"/>
          <w:szCs w:val="26"/>
        </w:rPr>
        <w:instrText xml:space="preserve"> TOC \h \z \c "Bảng 6." </w:instrText>
      </w:r>
      <w:r w:rsidR="005C7613" w:rsidRPr="005C7613">
        <w:rPr>
          <w:rFonts w:ascii="Times New Roman" w:hAnsi="Times New Roman" w:cs="Times New Roman"/>
          <w:sz w:val="26"/>
          <w:szCs w:val="26"/>
        </w:rPr>
        <w:fldChar w:fldCharType="separate"/>
      </w:r>
    </w:p>
    <w:p w14:paraId="7B6CF2EB"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0" w:history="1">
        <w:r w:rsidRPr="005C7613">
          <w:rPr>
            <w:rStyle w:val="Hyperlink"/>
            <w:rFonts w:ascii="Times New Roman" w:hAnsi="Times New Roman" w:cs="Times New Roman"/>
            <w:noProof/>
            <w:sz w:val="26"/>
            <w:szCs w:val="26"/>
          </w:rPr>
          <w:t>Bảng 6. 1. Tiêu chuẩn tiếp nhận nước thải của Cụm công nghiệp Tiên Cường II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_Toc204854670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133</w:t>
        </w:r>
        <w:r w:rsidRPr="005C7613">
          <w:rPr>
            <w:rFonts w:ascii="Times New Roman" w:hAnsi="Times New Roman" w:cs="Times New Roman"/>
            <w:noProof/>
            <w:webHidden/>
            <w:sz w:val="26"/>
            <w:szCs w:val="26"/>
          </w:rPr>
          <w:fldChar w:fldCharType="end"/>
        </w:r>
      </w:hyperlink>
    </w:p>
    <w:p w14:paraId="1DB02DDD"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1" w:history="1">
        <w:r w:rsidRPr="005C7613">
          <w:rPr>
            <w:rStyle w:val="Hyperlink"/>
            <w:rFonts w:ascii="Times New Roman" w:hAnsi="Times New Roman" w:cs="Times New Roman"/>
            <w:noProof/>
            <w:sz w:val="26"/>
            <w:szCs w:val="26"/>
          </w:rPr>
          <w:t>Bảng 6. 2. Giới hạn giá trị các chất ô nhiễm theo dòng khí thải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_Toc204854671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136</w:t>
        </w:r>
        <w:r w:rsidRPr="005C7613">
          <w:rPr>
            <w:rFonts w:ascii="Times New Roman" w:hAnsi="Times New Roman" w:cs="Times New Roman"/>
            <w:noProof/>
            <w:webHidden/>
            <w:sz w:val="26"/>
            <w:szCs w:val="26"/>
          </w:rPr>
          <w:fldChar w:fldCharType="end"/>
        </w:r>
      </w:hyperlink>
    </w:p>
    <w:p w14:paraId="0ADC40F1"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2" w:history="1">
        <w:r w:rsidRPr="005C7613">
          <w:rPr>
            <w:rStyle w:val="Hyperlink"/>
            <w:rFonts w:ascii="Times New Roman" w:hAnsi="Times New Roman" w:cs="Times New Roman"/>
            <w:noProof/>
            <w:sz w:val="26"/>
            <w:szCs w:val="26"/>
          </w:rPr>
          <w:t>Bảng 6. 3. Vị trí, phương thức xả khí thải</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_Toc204854672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137</w:t>
        </w:r>
        <w:r w:rsidRPr="005C7613">
          <w:rPr>
            <w:rFonts w:ascii="Times New Roman" w:hAnsi="Times New Roman" w:cs="Times New Roman"/>
            <w:noProof/>
            <w:webHidden/>
            <w:sz w:val="26"/>
            <w:szCs w:val="26"/>
          </w:rPr>
          <w:fldChar w:fldCharType="end"/>
        </w:r>
      </w:hyperlink>
    </w:p>
    <w:p w14:paraId="3EB4263B"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3" w:history="1">
        <w:r w:rsidRPr="005C7613">
          <w:rPr>
            <w:rStyle w:val="Hyperlink"/>
            <w:rFonts w:ascii="Times New Roman" w:hAnsi="Times New Roman" w:cs="Times New Roman"/>
            <w:noProof/>
            <w:sz w:val="26"/>
            <w:szCs w:val="26"/>
          </w:rPr>
          <w:t>Bảng 6. 2</w:t>
        </w:r>
        <w:r w:rsidRPr="005C7613">
          <w:rPr>
            <w:rStyle w:val="Hyperlink"/>
            <w:rFonts w:ascii="Times New Roman" w:hAnsi="Times New Roman" w:cs="Times New Roman"/>
            <w:noProof/>
            <w:sz w:val="26"/>
            <w:szCs w:val="26"/>
            <w:lang w:val="vi-VN"/>
          </w:rPr>
          <w:t>. Giới hạn cho phép về tiếng ồn</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_Toc204854673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138</w:t>
        </w:r>
        <w:r w:rsidRPr="005C7613">
          <w:rPr>
            <w:rFonts w:ascii="Times New Roman" w:hAnsi="Times New Roman" w:cs="Times New Roman"/>
            <w:noProof/>
            <w:webHidden/>
            <w:sz w:val="26"/>
            <w:szCs w:val="26"/>
          </w:rPr>
          <w:fldChar w:fldCharType="end"/>
        </w:r>
      </w:hyperlink>
    </w:p>
    <w:p w14:paraId="202B869E" w14:textId="77777777" w:rsidR="005C7613" w:rsidRPr="005C7613" w:rsidRDefault="005C7613" w:rsidP="005C3D84">
      <w:pPr>
        <w:pStyle w:val="TableofFigures"/>
        <w:tabs>
          <w:tab w:val="right" w:leader="dot" w:pos="9350"/>
        </w:tabs>
        <w:spacing w:before="120" w:after="120" w:line="240" w:lineRule="auto"/>
        <w:jc w:val="both"/>
        <w:rPr>
          <w:rFonts w:ascii="Times New Roman" w:hAnsi="Times New Roman" w:cs="Times New Roman"/>
          <w:noProof/>
          <w:sz w:val="26"/>
          <w:szCs w:val="26"/>
        </w:rPr>
      </w:pPr>
      <w:hyperlink w:anchor="_Toc204854674" w:history="1">
        <w:r w:rsidRPr="005C7613">
          <w:rPr>
            <w:rStyle w:val="Hyperlink"/>
            <w:rFonts w:ascii="Times New Roman" w:hAnsi="Times New Roman" w:cs="Times New Roman"/>
            <w:noProof/>
            <w:sz w:val="26"/>
            <w:szCs w:val="26"/>
          </w:rPr>
          <w:t>Bảng 6. 3. Giới hạn cho về về độ rung</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_Toc204854674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138</w:t>
        </w:r>
        <w:r w:rsidRPr="005C7613">
          <w:rPr>
            <w:rFonts w:ascii="Times New Roman" w:hAnsi="Times New Roman" w:cs="Times New Roman"/>
            <w:noProof/>
            <w:webHidden/>
            <w:sz w:val="26"/>
            <w:szCs w:val="26"/>
          </w:rPr>
          <w:fldChar w:fldCharType="end"/>
        </w:r>
      </w:hyperlink>
      <w:r w:rsidRPr="005C7613">
        <w:rPr>
          <w:rFonts w:ascii="Times New Roman" w:hAnsi="Times New Roman" w:cs="Times New Roman"/>
          <w:sz w:val="26"/>
          <w:szCs w:val="26"/>
        </w:rPr>
        <w:fldChar w:fldCharType="end"/>
      </w:r>
      <w:r w:rsidRPr="005C7613">
        <w:rPr>
          <w:rFonts w:ascii="Times New Roman" w:hAnsi="Times New Roman" w:cs="Times New Roman"/>
          <w:sz w:val="26"/>
          <w:szCs w:val="26"/>
        </w:rPr>
        <w:fldChar w:fldCharType="begin"/>
      </w:r>
      <w:r w:rsidRPr="005C7613">
        <w:rPr>
          <w:rFonts w:ascii="Times New Roman" w:hAnsi="Times New Roman" w:cs="Times New Roman"/>
          <w:sz w:val="26"/>
          <w:szCs w:val="26"/>
        </w:rPr>
        <w:instrText xml:space="preserve"> TOC \h \z \c "Bảng 7." </w:instrText>
      </w:r>
      <w:r w:rsidRPr="005C7613">
        <w:rPr>
          <w:rFonts w:ascii="Times New Roman" w:hAnsi="Times New Roman" w:cs="Times New Roman"/>
          <w:sz w:val="26"/>
          <w:szCs w:val="26"/>
        </w:rPr>
        <w:fldChar w:fldCharType="separate"/>
      </w:r>
    </w:p>
    <w:p w14:paraId="40D8256E"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5" w:history="1">
        <w:r w:rsidRPr="005C7613">
          <w:rPr>
            <w:rStyle w:val="Hyperlink"/>
            <w:rFonts w:ascii="Times New Roman" w:hAnsi="Times New Roman" w:cs="Times New Roman"/>
            <w:noProof/>
            <w:sz w:val="26"/>
            <w:szCs w:val="26"/>
          </w:rPr>
          <w:t>Bảng 7. 1. Các công trình bảo vệ môi trường phải thực hiện vận hành thử nghiệm</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_Toc204854675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141</w:t>
        </w:r>
        <w:r w:rsidRPr="005C7613">
          <w:rPr>
            <w:rFonts w:ascii="Times New Roman" w:hAnsi="Times New Roman" w:cs="Times New Roman"/>
            <w:noProof/>
            <w:webHidden/>
            <w:sz w:val="26"/>
            <w:szCs w:val="26"/>
          </w:rPr>
          <w:fldChar w:fldCharType="end"/>
        </w:r>
      </w:hyperlink>
    </w:p>
    <w:p w14:paraId="3F20B21F"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6" w:history="1">
        <w:r w:rsidRPr="005C7613">
          <w:rPr>
            <w:rStyle w:val="Hyperlink"/>
            <w:rFonts w:ascii="Times New Roman" w:hAnsi="Times New Roman" w:cs="Times New Roman"/>
            <w:noProof/>
            <w:sz w:val="26"/>
            <w:szCs w:val="26"/>
          </w:rPr>
          <w:t>Bảng 7. 2. Kế hoạch vận hành thử nghiệm các công trình bảo vệ môi trường</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_Toc204854676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141</w:t>
        </w:r>
        <w:r w:rsidRPr="005C7613">
          <w:rPr>
            <w:rFonts w:ascii="Times New Roman" w:hAnsi="Times New Roman" w:cs="Times New Roman"/>
            <w:noProof/>
            <w:webHidden/>
            <w:sz w:val="26"/>
            <w:szCs w:val="26"/>
          </w:rPr>
          <w:fldChar w:fldCharType="end"/>
        </w:r>
      </w:hyperlink>
    </w:p>
    <w:p w14:paraId="645E1BD6" w14:textId="77777777" w:rsidR="005C7613" w:rsidRPr="005C7613" w:rsidRDefault="005C7613" w:rsidP="005C3D84">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677" w:history="1">
        <w:r w:rsidRPr="005C7613">
          <w:rPr>
            <w:rStyle w:val="Hyperlink"/>
            <w:rFonts w:ascii="Times New Roman" w:hAnsi="Times New Roman" w:cs="Times New Roman"/>
            <w:noProof/>
            <w:sz w:val="26"/>
            <w:szCs w:val="26"/>
          </w:rPr>
          <w:t>Bảng 7. 3. Kế hoạch quan trắc môi trường trong giai đoạn vận hành thử nghiệm</w:t>
        </w:r>
        <w:r w:rsidRPr="005C7613">
          <w:rPr>
            <w:rFonts w:ascii="Times New Roman" w:hAnsi="Times New Roman" w:cs="Times New Roman"/>
            <w:noProof/>
            <w:webHidden/>
            <w:sz w:val="26"/>
            <w:szCs w:val="26"/>
          </w:rPr>
          <w:tab/>
        </w:r>
        <w:r w:rsidRPr="005C7613">
          <w:rPr>
            <w:rFonts w:ascii="Times New Roman" w:hAnsi="Times New Roman" w:cs="Times New Roman"/>
            <w:noProof/>
            <w:webHidden/>
            <w:sz w:val="26"/>
            <w:szCs w:val="26"/>
          </w:rPr>
          <w:fldChar w:fldCharType="begin"/>
        </w:r>
        <w:r w:rsidRPr="005C7613">
          <w:rPr>
            <w:rFonts w:ascii="Times New Roman" w:hAnsi="Times New Roman" w:cs="Times New Roman"/>
            <w:noProof/>
            <w:webHidden/>
            <w:sz w:val="26"/>
            <w:szCs w:val="26"/>
          </w:rPr>
          <w:instrText xml:space="preserve"> PAGEREF _Toc204854677 \h </w:instrText>
        </w:r>
        <w:r w:rsidRPr="005C7613">
          <w:rPr>
            <w:rFonts w:ascii="Times New Roman" w:hAnsi="Times New Roman" w:cs="Times New Roman"/>
            <w:noProof/>
            <w:webHidden/>
            <w:sz w:val="26"/>
            <w:szCs w:val="26"/>
          </w:rPr>
        </w:r>
        <w:r w:rsidRPr="005C7613">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142</w:t>
        </w:r>
        <w:r w:rsidRPr="005C7613">
          <w:rPr>
            <w:rFonts w:ascii="Times New Roman" w:hAnsi="Times New Roman" w:cs="Times New Roman"/>
            <w:noProof/>
            <w:webHidden/>
            <w:sz w:val="26"/>
            <w:szCs w:val="26"/>
          </w:rPr>
          <w:fldChar w:fldCharType="end"/>
        </w:r>
      </w:hyperlink>
    </w:p>
    <w:p w14:paraId="095ED303" w14:textId="77777777" w:rsidR="001549B4" w:rsidRPr="005C7613" w:rsidRDefault="005C7613" w:rsidP="005C3D84">
      <w:pPr>
        <w:spacing w:before="120" w:after="120" w:line="240" w:lineRule="auto"/>
        <w:jc w:val="both"/>
        <w:rPr>
          <w:rFonts w:ascii="Times New Roman" w:hAnsi="Times New Roman" w:cs="Times New Roman"/>
          <w:sz w:val="26"/>
          <w:szCs w:val="26"/>
        </w:rPr>
      </w:pPr>
      <w:r w:rsidRPr="005C7613">
        <w:rPr>
          <w:rFonts w:ascii="Times New Roman" w:hAnsi="Times New Roman" w:cs="Times New Roman"/>
          <w:sz w:val="26"/>
          <w:szCs w:val="26"/>
        </w:rPr>
        <w:fldChar w:fldCharType="end"/>
      </w:r>
    </w:p>
    <w:p w14:paraId="15D1CDA5" w14:textId="77777777" w:rsidR="005C7613" w:rsidRDefault="005C7613">
      <w:pPr>
        <w:rPr>
          <w:rFonts w:ascii="Times New Roman" w:hAnsi="Times New Roman" w:cs="Times New Roman"/>
          <w:b/>
          <w:sz w:val="26"/>
          <w:szCs w:val="26"/>
        </w:rPr>
      </w:pPr>
      <w:r>
        <w:rPr>
          <w:rFonts w:ascii="Times New Roman" w:hAnsi="Times New Roman" w:cs="Times New Roman"/>
          <w:b/>
          <w:sz w:val="26"/>
          <w:szCs w:val="26"/>
        </w:rPr>
        <w:br w:type="page"/>
      </w:r>
    </w:p>
    <w:p w14:paraId="2CCAE538" w14:textId="77777777" w:rsidR="003B3427" w:rsidRPr="002D46DD" w:rsidRDefault="0052632C" w:rsidP="002D46DD">
      <w:pPr>
        <w:spacing w:before="120" w:after="120" w:line="240" w:lineRule="auto"/>
        <w:jc w:val="center"/>
        <w:rPr>
          <w:rFonts w:ascii="Times New Roman" w:hAnsi="Times New Roman" w:cs="Times New Roman"/>
          <w:noProof/>
          <w:sz w:val="26"/>
          <w:szCs w:val="26"/>
        </w:rPr>
      </w:pPr>
      <w:r w:rsidRPr="002D502F">
        <w:rPr>
          <w:rFonts w:ascii="Times New Roman" w:hAnsi="Times New Roman" w:cs="Times New Roman"/>
          <w:b/>
          <w:sz w:val="26"/>
          <w:szCs w:val="26"/>
        </w:rPr>
        <w:lastRenderedPageBreak/>
        <w:t>DANH MỤC HÌNH</w:t>
      </w:r>
      <w:r w:rsidR="001549B4" w:rsidRPr="002D46DD">
        <w:rPr>
          <w:rFonts w:ascii="Times New Roman" w:hAnsi="Times New Roman" w:cs="Times New Roman"/>
          <w:sz w:val="26"/>
          <w:szCs w:val="26"/>
        </w:rPr>
        <w:fldChar w:fldCharType="begin"/>
      </w:r>
      <w:r w:rsidR="001549B4" w:rsidRPr="002D46DD">
        <w:rPr>
          <w:rFonts w:ascii="Times New Roman" w:hAnsi="Times New Roman" w:cs="Times New Roman"/>
          <w:sz w:val="26"/>
          <w:szCs w:val="26"/>
        </w:rPr>
        <w:instrText xml:space="preserve"> TOC \h \z \c "Hình 1." </w:instrText>
      </w:r>
      <w:r w:rsidR="001549B4" w:rsidRPr="002D46DD">
        <w:rPr>
          <w:rFonts w:ascii="Times New Roman" w:hAnsi="Times New Roman" w:cs="Times New Roman"/>
          <w:sz w:val="26"/>
          <w:szCs w:val="26"/>
        </w:rPr>
        <w:fldChar w:fldCharType="separate"/>
      </w:r>
    </w:p>
    <w:p w14:paraId="7EC86A9C" w14:textId="77777777" w:rsidR="003B3427" w:rsidRPr="002D46DD" w:rsidRDefault="003B3427"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788" w:history="1">
        <w:r w:rsidRPr="002D46DD">
          <w:rPr>
            <w:rStyle w:val="Hyperlink"/>
            <w:rFonts w:ascii="Times New Roman" w:hAnsi="Times New Roman" w:cs="Times New Roman"/>
            <w:noProof/>
            <w:sz w:val="26"/>
            <w:szCs w:val="26"/>
          </w:rPr>
          <w:t>Hình 1. 1. Sơ đồ ví trí dự án trong KCN Tiên Cường II</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_Toc204854788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11</w:t>
        </w:r>
        <w:r w:rsidRPr="002D46DD">
          <w:rPr>
            <w:rFonts w:ascii="Times New Roman" w:hAnsi="Times New Roman" w:cs="Times New Roman"/>
            <w:noProof/>
            <w:webHidden/>
            <w:sz w:val="26"/>
            <w:szCs w:val="26"/>
          </w:rPr>
          <w:fldChar w:fldCharType="end"/>
        </w:r>
      </w:hyperlink>
    </w:p>
    <w:p w14:paraId="69AED7A2" w14:textId="77777777" w:rsidR="003B3427" w:rsidRPr="002D46DD" w:rsidRDefault="003B3427"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789" w:history="1">
        <w:r w:rsidRPr="002D46DD">
          <w:rPr>
            <w:rStyle w:val="Hyperlink"/>
            <w:rFonts w:ascii="Times New Roman" w:hAnsi="Times New Roman" w:cs="Times New Roman"/>
            <w:noProof/>
            <w:sz w:val="26"/>
            <w:szCs w:val="26"/>
          </w:rPr>
          <w:t>Hình 1. 2. Sơ đồ quy hoạch tổng mặt bằng của dự án</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_Toc204854789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17</w:t>
        </w:r>
        <w:r w:rsidRPr="002D46DD">
          <w:rPr>
            <w:rFonts w:ascii="Times New Roman" w:hAnsi="Times New Roman" w:cs="Times New Roman"/>
            <w:noProof/>
            <w:webHidden/>
            <w:sz w:val="26"/>
            <w:szCs w:val="26"/>
          </w:rPr>
          <w:fldChar w:fldCharType="end"/>
        </w:r>
      </w:hyperlink>
    </w:p>
    <w:p w14:paraId="73935085" w14:textId="77777777" w:rsidR="003B3427" w:rsidRPr="002D46DD" w:rsidRDefault="003B3427"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790" w:history="1">
        <w:r w:rsidRPr="002D46DD">
          <w:rPr>
            <w:rStyle w:val="Hyperlink"/>
            <w:rFonts w:ascii="Times New Roman" w:hAnsi="Times New Roman" w:cs="Times New Roman"/>
            <w:noProof/>
            <w:sz w:val="26"/>
            <w:szCs w:val="26"/>
          </w:rPr>
          <w:t>Hình 1. 3. Sơ đồ quy trình sản xuất hạt nhựa</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_Toc204854790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19</w:t>
        </w:r>
        <w:r w:rsidRPr="002D46DD">
          <w:rPr>
            <w:rFonts w:ascii="Times New Roman" w:hAnsi="Times New Roman" w:cs="Times New Roman"/>
            <w:noProof/>
            <w:webHidden/>
            <w:sz w:val="26"/>
            <w:szCs w:val="26"/>
          </w:rPr>
          <w:fldChar w:fldCharType="end"/>
        </w:r>
      </w:hyperlink>
    </w:p>
    <w:p w14:paraId="7584E304" w14:textId="77777777" w:rsidR="003B3427" w:rsidRPr="002D46DD" w:rsidRDefault="003B3427"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791" w:history="1">
        <w:r w:rsidRPr="002D46DD">
          <w:rPr>
            <w:rStyle w:val="Hyperlink"/>
            <w:rFonts w:ascii="Times New Roman" w:hAnsi="Times New Roman" w:cs="Times New Roman"/>
            <w:noProof/>
            <w:sz w:val="26"/>
            <w:szCs w:val="26"/>
          </w:rPr>
          <w:t>Hình 1. 4. Sơ đồ bố trí trang thiết bị của dự án</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_Toc204854791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24</w:t>
        </w:r>
        <w:r w:rsidRPr="002D46DD">
          <w:rPr>
            <w:rFonts w:ascii="Times New Roman" w:hAnsi="Times New Roman" w:cs="Times New Roman"/>
            <w:noProof/>
            <w:webHidden/>
            <w:sz w:val="26"/>
            <w:szCs w:val="26"/>
          </w:rPr>
          <w:fldChar w:fldCharType="end"/>
        </w:r>
      </w:hyperlink>
    </w:p>
    <w:p w14:paraId="06061574" w14:textId="77777777" w:rsidR="003B3427" w:rsidRPr="002D46DD" w:rsidRDefault="003B3427"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792" w:history="1">
        <w:r w:rsidRPr="002D46DD">
          <w:rPr>
            <w:rStyle w:val="Hyperlink"/>
            <w:rFonts w:ascii="Times New Roman" w:hAnsi="Times New Roman" w:cs="Times New Roman"/>
            <w:noProof/>
            <w:sz w:val="26"/>
            <w:szCs w:val="26"/>
          </w:rPr>
          <w:t>Hình 1. 5. Máy đóng gói sản phẩm tự động</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_Toc204854792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25</w:t>
        </w:r>
        <w:r w:rsidRPr="002D46DD">
          <w:rPr>
            <w:rFonts w:ascii="Times New Roman" w:hAnsi="Times New Roman" w:cs="Times New Roman"/>
            <w:noProof/>
            <w:webHidden/>
            <w:sz w:val="26"/>
            <w:szCs w:val="26"/>
          </w:rPr>
          <w:fldChar w:fldCharType="end"/>
        </w:r>
      </w:hyperlink>
    </w:p>
    <w:p w14:paraId="3271C681" w14:textId="77777777" w:rsidR="002D46DD" w:rsidRPr="002D46DD" w:rsidRDefault="003B3427" w:rsidP="002D46DD">
      <w:pPr>
        <w:pStyle w:val="TableofFigures"/>
        <w:tabs>
          <w:tab w:val="right" w:leader="dot" w:pos="9350"/>
        </w:tabs>
        <w:spacing w:before="120" w:after="120" w:line="240" w:lineRule="auto"/>
        <w:jc w:val="both"/>
        <w:rPr>
          <w:rFonts w:ascii="Times New Roman" w:hAnsi="Times New Roman" w:cs="Times New Roman"/>
          <w:noProof/>
          <w:sz w:val="26"/>
          <w:szCs w:val="26"/>
        </w:rPr>
      </w:pPr>
      <w:hyperlink w:anchor="_Toc204854793" w:history="1">
        <w:r w:rsidRPr="002D46DD">
          <w:rPr>
            <w:rStyle w:val="Hyperlink"/>
            <w:rFonts w:ascii="Times New Roman" w:hAnsi="Times New Roman" w:cs="Times New Roman"/>
            <w:noProof/>
            <w:sz w:val="26"/>
            <w:szCs w:val="26"/>
          </w:rPr>
          <w:t>Hình 1. 6. Hình ảnh hạt nhựa thành phẩm</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_Toc204854793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26</w:t>
        </w:r>
        <w:r w:rsidRPr="002D46DD">
          <w:rPr>
            <w:rFonts w:ascii="Times New Roman" w:hAnsi="Times New Roman" w:cs="Times New Roman"/>
            <w:noProof/>
            <w:webHidden/>
            <w:sz w:val="26"/>
            <w:szCs w:val="26"/>
          </w:rPr>
          <w:fldChar w:fldCharType="end"/>
        </w:r>
      </w:hyperlink>
      <w:r w:rsidR="001549B4" w:rsidRPr="002D46DD">
        <w:rPr>
          <w:rFonts w:ascii="Times New Roman" w:hAnsi="Times New Roman" w:cs="Times New Roman"/>
          <w:sz w:val="26"/>
          <w:szCs w:val="26"/>
        </w:rPr>
        <w:fldChar w:fldCharType="end"/>
      </w:r>
      <w:r w:rsidR="002D46DD" w:rsidRPr="002D46DD">
        <w:rPr>
          <w:rFonts w:ascii="Times New Roman" w:hAnsi="Times New Roman" w:cs="Times New Roman"/>
          <w:sz w:val="26"/>
          <w:szCs w:val="26"/>
        </w:rPr>
        <w:fldChar w:fldCharType="begin"/>
      </w:r>
      <w:r w:rsidR="002D46DD" w:rsidRPr="002D46DD">
        <w:rPr>
          <w:rFonts w:ascii="Times New Roman" w:hAnsi="Times New Roman" w:cs="Times New Roman"/>
          <w:sz w:val="26"/>
          <w:szCs w:val="26"/>
        </w:rPr>
        <w:instrText xml:space="preserve"> TOC \h \z \c "Hình 4." </w:instrText>
      </w:r>
      <w:r w:rsidR="002D46DD" w:rsidRPr="002D46DD">
        <w:rPr>
          <w:rFonts w:ascii="Times New Roman" w:hAnsi="Times New Roman" w:cs="Times New Roman"/>
          <w:sz w:val="26"/>
          <w:szCs w:val="26"/>
        </w:rPr>
        <w:fldChar w:fldCharType="separate"/>
      </w:r>
    </w:p>
    <w:p w14:paraId="51D901A7" w14:textId="77777777" w:rsidR="002D46DD" w:rsidRPr="002D46DD" w:rsidRDefault="002D46DD"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915" w:history="1">
        <w:r w:rsidRPr="002D46DD">
          <w:rPr>
            <w:rStyle w:val="Hyperlink"/>
            <w:rFonts w:ascii="Times New Roman" w:hAnsi="Times New Roman" w:cs="Times New Roman"/>
            <w:noProof/>
            <w:sz w:val="26"/>
            <w:szCs w:val="26"/>
          </w:rPr>
          <w:t xml:space="preserve">Hình 4. 1. </w:t>
        </w:r>
        <w:r w:rsidRPr="002D46DD">
          <w:rPr>
            <w:rStyle w:val="Hyperlink"/>
            <w:rFonts w:ascii="Times New Roman" w:eastAsia="Calibri" w:hAnsi="Times New Roman" w:cs="Times New Roman"/>
            <w:noProof/>
            <w:sz w:val="26"/>
            <w:szCs w:val="26"/>
          </w:rPr>
          <w:t>Nhà vệ sinh di động ba buồng</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_Toc204854915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95</w:t>
        </w:r>
        <w:r w:rsidRPr="002D46DD">
          <w:rPr>
            <w:rFonts w:ascii="Times New Roman" w:hAnsi="Times New Roman" w:cs="Times New Roman"/>
            <w:noProof/>
            <w:webHidden/>
            <w:sz w:val="26"/>
            <w:szCs w:val="26"/>
          </w:rPr>
          <w:fldChar w:fldCharType="end"/>
        </w:r>
      </w:hyperlink>
    </w:p>
    <w:p w14:paraId="0D2145C1" w14:textId="77777777" w:rsidR="002D46DD" w:rsidRPr="002D46DD" w:rsidRDefault="002D46DD"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916" w:history="1">
        <w:r w:rsidRPr="002D46DD">
          <w:rPr>
            <w:rStyle w:val="Hyperlink"/>
            <w:rFonts w:ascii="Times New Roman" w:hAnsi="Times New Roman" w:cs="Times New Roman"/>
            <w:noProof/>
            <w:sz w:val="26"/>
            <w:szCs w:val="26"/>
          </w:rPr>
          <w:t xml:space="preserve">Hình 4. 2. </w:t>
        </w:r>
        <w:r w:rsidRPr="002D46DD">
          <w:rPr>
            <w:rStyle w:val="Hyperlink"/>
            <w:rFonts w:ascii="Times New Roman" w:eastAsia="Calibri" w:hAnsi="Times New Roman" w:cs="Times New Roman"/>
            <w:noProof/>
            <w:sz w:val="26"/>
            <w:szCs w:val="26"/>
          </w:rPr>
          <w:t>Sơ đồ xử lý khí thải máy ép đùn với công suất 20.000m</w:t>
        </w:r>
        <w:r w:rsidRPr="002D46DD">
          <w:rPr>
            <w:rStyle w:val="Hyperlink"/>
            <w:rFonts w:ascii="Times New Roman" w:eastAsia="Calibri" w:hAnsi="Times New Roman" w:cs="Times New Roman"/>
            <w:noProof/>
            <w:sz w:val="26"/>
            <w:szCs w:val="26"/>
            <w:vertAlign w:val="superscript"/>
          </w:rPr>
          <w:t>3</w:t>
        </w:r>
        <w:r w:rsidRPr="002D46DD">
          <w:rPr>
            <w:rStyle w:val="Hyperlink"/>
            <w:rFonts w:ascii="Times New Roman" w:eastAsia="Calibri" w:hAnsi="Times New Roman" w:cs="Times New Roman"/>
            <w:noProof/>
            <w:sz w:val="26"/>
            <w:szCs w:val="26"/>
          </w:rPr>
          <w:t>/h</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_Toc204854916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99</w:t>
        </w:r>
        <w:r w:rsidRPr="002D46DD">
          <w:rPr>
            <w:rFonts w:ascii="Times New Roman" w:hAnsi="Times New Roman" w:cs="Times New Roman"/>
            <w:noProof/>
            <w:webHidden/>
            <w:sz w:val="26"/>
            <w:szCs w:val="26"/>
          </w:rPr>
          <w:fldChar w:fldCharType="end"/>
        </w:r>
      </w:hyperlink>
    </w:p>
    <w:p w14:paraId="507DA7AC" w14:textId="77777777" w:rsidR="002D46DD" w:rsidRPr="002D46DD" w:rsidRDefault="002D46DD" w:rsidP="00B877EC">
      <w:pPr>
        <w:pStyle w:val="TableofFigures"/>
        <w:tabs>
          <w:tab w:val="right" w:leader="dot" w:pos="9356"/>
        </w:tabs>
        <w:spacing w:before="120" w:after="120" w:line="240" w:lineRule="auto"/>
        <w:jc w:val="both"/>
        <w:rPr>
          <w:rFonts w:ascii="Times New Roman" w:eastAsiaTheme="minorEastAsia" w:hAnsi="Times New Roman" w:cs="Times New Roman"/>
          <w:noProof/>
          <w:sz w:val="26"/>
          <w:szCs w:val="26"/>
        </w:rPr>
      </w:pPr>
      <w:hyperlink w:anchor="_Toc204854917" w:history="1">
        <w:r w:rsidRPr="002D46DD">
          <w:rPr>
            <w:rStyle w:val="Hyperlink"/>
            <w:rFonts w:ascii="Times New Roman" w:hAnsi="Times New Roman" w:cs="Times New Roman"/>
            <w:noProof/>
            <w:sz w:val="26"/>
            <w:szCs w:val="26"/>
          </w:rPr>
          <w:t xml:space="preserve">Hình 4. 3. </w:t>
        </w:r>
        <w:r w:rsidRPr="002D46DD">
          <w:rPr>
            <w:rStyle w:val="Hyperlink"/>
            <w:rFonts w:ascii="Times New Roman" w:eastAsia="Calibri" w:hAnsi="Times New Roman" w:cs="Times New Roman"/>
            <w:noProof/>
            <w:sz w:val="26"/>
            <w:szCs w:val="26"/>
          </w:rPr>
          <w:t>Sơ đồ nguyên lý hệ thống xử lý nước thải theo phương pháp sinh học</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_Toc204854917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103</w:t>
        </w:r>
        <w:r w:rsidRPr="002D46DD">
          <w:rPr>
            <w:rFonts w:ascii="Times New Roman" w:hAnsi="Times New Roman" w:cs="Times New Roman"/>
            <w:noProof/>
            <w:webHidden/>
            <w:sz w:val="26"/>
            <w:szCs w:val="26"/>
          </w:rPr>
          <w:fldChar w:fldCharType="end"/>
        </w:r>
      </w:hyperlink>
    </w:p>
    <w:p w14:paraId="7F9651EA" w14:textId="77777777" w:rsidR="002D46DD" w:rsidRPr="002D46DD" w:rsidRDefault="002D46DD"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918" w:history="1">
        <w:r w:rsidRPr="002D46DD">
          <w:rPr>
            <w:rStyle w:val="Hyperlink"/>
            <w:rFonts w:ascii="Times New Roman" w:hAnsi="Times New Roman" w:cs="Times New Roman"/>
            <w:noProof/>
            <w:sz w:val="26"/>
            <w:szCs w:val="26"/>
          </w:rPr>
          <w:t xml:space="preserve">Hình 4. 4. </w:t>
        </w:r>
        <w:r w:rsidRPr="002D46DD">
          <w:rPr>
            <w:rStyle w:val="Hyperlink"/>
            <w:rFonts w:ascii="Times New Roman" w:eastAsia="Calibri" w:hAnsi="Times New Roman" w:cs="Times New Roman"/>
            <w:noProof/>
            <w:sz w:val="26"/>
            <w:szCs w:val="26"/>
          </w:rPr>
          <w:t>Sơ đồ tổ chức thực hiện các công trình, biện pháp bảo vệ môi trường giai đoạn thi công xây dựng</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_Toc204854918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127</w:t>
        </w:r>
        <w:r w:rsidRPr="002D46DD">
          <w:rPr>
            <w:rFonts w:ascii="Times New Roman" w:hAnsi="Times New Roman" w:cs="Times New Roman"/>
            <w:noProof/>
            <w:webHidden/>
            <w:sz w:val="26"/>
            <w:szCs w:val="26"/>
          </w:rPr>
          <w:fldChar w:fldCharType="end"/>
        </w:r>
      </w:hyperlink>
    </w:p>
    <w:p w14:paraId="44D17572" w14:textId="77777777" w:rsidR="002D46DD" w:rsidRPr="002D46DD" w:rsidRDefault="002D46DD" w:rsidP="002D46DD">
      <w:pPr>
        <w:pStyle w:val="TableofFigures"/>
        <w:tabs>
          <w:tab w:val="right" w:leader="dot" w:pos="9350"/>
        </w:tabs>
        <w:spacing w:before="120" w:after="120" w:line="240" w:lineRule="auto"/>
        <w:jc w:val="both"/>
        <w:rPr>
          <w:rFonts w:ascii="Times New Roman" w:eastAsiaTheme="minorEastAsia" w:hAnsi="Times New Roman" w:cs="Times New Roman"/>
          <w:noProof/>
          <w:sz w:val="26"/>
          <w:szCs w:val="26"/>
        </w:rPr>
      </w:pPr>
      <w:hyperlink w:anchor="_Toc204854919" w:history="1">
        <w:r w:rsidRPr="002D46DD">
          <w:rPr>
            <w:rStyle w:val="Hyperlink"/>
            <w:rFonts w:ascii="Times New Roman" w:hAnsi="Times New Roman" w:cs="Times New Roman"/>
            <w:noProof/>
            <w:sz w:val="26"/>
            <w:szCs w:val="26"/>
          </w:rPr>
          <w:t>Hình 4. 5. Sơ đồ tổ chức thực hiện các công trình, biện pháp bảo vệ môi trường giai đoạn vận hành</w:t>
        </w:r>
        <w:r w:rsidRPr="002D46DD">
          <w:rPr>
            <w:rFonts w:ascii="Times New Roman" w:hAnsi="Times New Roman" w:cs="Times New Roman"/>
            <w:noProof/>
            <w:webHidden/>
            <w:sz w:val="26"/>
            <w:szCs w:val="26"/>
          </w:rPr>
          <w:tab/>
        </w:r>
        <w:r w:rsidRPr="002D46DD">
          <w:rPr>
            <w:rFonts w:ascii="Times New Roman" w:hAnsi="Times New Roman" w:cs="Times New Roman"/>
            <w:noProof/>
            <w:webHidden/>
            <w:sz w:val="26"/>
            <w:szCs w:val="26"/>
          </w:rPr>
          <w:fldChar w:fldCharType="begin"/>
        </w:r>
        <w:r w:rsidRPr="002D46DD">
          <w:rPr>
            <w:rFonts w:ascii="Times New Roman" w:hAnsi="Times New Roman" w:cs="Times New Roman"/>
            <w:noProof/>
            <w:webHidden/>
            <w:sz w:val="26"/>
            <w:szCs w:val="26"/>
          </w:rPr>
          <w:instrText xml:space="preserve"> PAGEREF _Toc204854919 \h </w:instrText>
        </w:r>
        <w:r w:rsidRPr="002D46DD">
          <w:rPr>
            <w:rFonts w:ascii="Times New Roman" w:hAnsi="Times New Roman" w:cs="Times New Roman"/>
            <w:noProof/>
            <w:webHidden/>
            <w:sz w:val="26"/>
            <w:szCs w:val="26"/>
          </w:rPr>
        </w:r>
        <w:r w:rsidRPr="002D46DD">
          <w:rPr>
            <w:rFonts w:ascii="Times New Roman" w:hAnsi="Times New Roman" w:cs="Times New Roman"/>
            <w:noProof/>
            <w:webHidden/>
            <w:sz w:val="26"/>
            <w:szCs w:val="26"/>
          </w:rPr>
          <w:fldChar w:fldCharType="separate"/>
        </w:r>
        <w:r w:rsidR="00473C6D">
          <w:rPr>
            <w:rFonts w:ascii="Times New Roman" w:hAnsi="Times New Roman" w:cs="Times New Roman"/>
            <w:noProof/>
            <w:webHidden/>
            <w:sz w:val="26"/>
            <w:szCs w:val="26"/>
          </w:rPr>
          <w:t>128</w:t>
        </w:r>
        <w:r w:rsidRPr="002D46DD">
          <w:rPr>
            <w:rFonts w:ascii="Times New Roman" w:hAnsi="Times New Roman" w:cs="Times New Roman"/>
            <w:noProof/>
            <w:webHidden/>
            <w:sz w:val="26"/>
            <w:szCs w:val="26"/>
          </w:rPr>
          <w:fldChar w:fldCharType="end"/>
        </w:r>
      </w:hyperlink>
    </w:p>
    <w:p w14:paraId="32935E92" w14:textId="77777777" w:rsidR="001549B4" w:rsidRPr="002D502F" w:rsidRDefault="002D46DD" w:rsidP="002D46DD">
      <w:pPr>
        <w:pStyle w:val="TableofFigures"/>
        <w:widowControl w:val="0"/>
        <w:tabs>
          <w:tab w:val="right" w:leader="dot" w:pos="9350"/>
        </w:tabs>
        <w:spacing w:before="120" w:after="120" w:line="240" w:lineRule="auto"/>
        <w:jc w:val="both"/>
        <w:rPr>
          <w:rFonts w:ascii="Times New Roman" w:hAnsi="Times New Roman" w:cs="Times New Roman"/>
          <w:sz w:val="26"/>
          <w:szCs w:val="26"/>
        </w:rPr>
      </w:pPr>
      <w:r w:rsidRPr="002D46DD">
        <w:rPr>
          <w:rFonts w:ascii="Times New Roman" w:hAnsi="Times New Roman" w:cs="Times New Roman"/>
          <w:sz w:val="26"/>
          <w:szCs w:val="26"/>
        </w:rPr>
        <w:fldChar w:fldCharType="end"/>
      </w:r>
    </w:p>
    <w:p w14:paraId="5A9FDDCE" w14:textId="77777777" w:rsidR="00745367" w:rsidRPr="002D502F" w:rsidRDefault="001549B4" w:rsidP="00745367">
      <w:pPr>
        <w:pStyle w:val="Heading1"/>
        <w:rPr>
          <w:rFonts w:cs="Times New Roman"/>
          <w:szCs w:val="26"/>
        </w:rPr>
      </w:pPr>
      <w:r w:rsidRPr="002D502F">
        <w:rPr>
          <w:rFonts w:cs="Times New Roman"/>
          <w:szCs w:val="26"/>
        </w:rPr>
        <w:br w:type="page"/>
      </w:r>
    </w:p>
    <w:p w14:paraId="420D0EB6" w14:textId="77777777" w:rsidR="00745367" w:rsidRPr="002D502F" w:rsidRDefault="00745367" w:rsidP="00745367">
      <w:pPr>
        <w:pStyle w:val="Heading1"/>
      </w:pPr>
    </w:p>
    <w:p w14:paraId="09FA4505" w14:textId="77777777" w:rsidR="00745367" w:rsidRPr="002D502F" w:rsidRDefault="00745367" w:rsidP="00745367">
      <w:pPr>
        <w:pStyle w:val="Heading1"/>
        <w:rPr>
          <w:rFonts w:eastAsia="Times New Roman" w:cs="Times New Roman"/>
          <w:bCs/>
          <w:kern w:val="32"/>
          <w:szCs w:val="26"/>
          <w:lang w:val="es-ES"/>
        </w:rPr>
      </w:pPr>
      <w:bookmarkStart w:id="0" w:name="_Toc131146784"/>
      <w:bookmarkStart w:id="1" w:name="_Toc131511544"/>
      <w:bookmarkStart w:id="2" w:name="_Toc136438599"/>
      <w:bookmarkStart w:id="3" w:name="_Toc136583031"/>
      <w:bookmarkStart w:id="4" w:name="_Toc204854508"/>
      <w:r w:rsidRPr="002D502F">
        <w:rPr>
          <w:rFonts w:eastAsia="Times New Roman" w:cs="Times New Roman"/>
          <w:bCs/>
          <w:kern w:val="32"/>
          <w:szCs w:val="26"/>
          <w:lang w:val="es-ES"/>
        </w:rPr>
        <w:t>DANH MỤC TỪ VIẾT TẮT</w:t>
      </w:r>
      <w:bookmarkEnd w:id="0"/>
      <w:bookmarkEnd w:id="1"/>
      <w:bookmarkEnd w:id="2"/>
      <w:bookmarkEnd w:id="3"/>
      <w:bookmarkEnd w:id="4"/>
    </w:p>
    <w:p w14:paraId="61368FAE"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BOD – Nhu cầu oxy sinh học</w:t>
      </w:r>
    </w:p>
    <w:p w14:paraId="0532EF44"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BQL – Ban Quản lý</w:t>
      </w:r>
    </w:p>
    <w:p w14:paraId="0E11AA25"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BTCT – Bê tông cốt thép</w:t>
      </w:r>
    </w:p>
    <w:p w14:paraId="56B907E2"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COD – Nhu cầu oxy hóa học</w:t>
      </w:r>
    </w:p>
    <w:p w14:paraId="13705D05"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CTNH – Chất thải nguy hại</w:t>
      </w:r>
    </w:p>
    <w:p w14:paraId="58AD3C37"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CTCNKS – Chất thải công nghiệp phải kiểm soát</w:t>
      </w:r>
    </w:p>
    <w:p w14:paraId="08EBFB0D"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CTRSH – Chất thải rắn sinh hoạt</w:t>
      </w:r>
    </w:p>
    <w:p w14:paraId="600AD8DE"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CTRCNTT – Chất thải rắn công nghiệp thông thường</w:t>
      </w:r>
    </w:p>
    <w:p w14:paraId="1B2EB0DD"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CCN – Cụm công nghiệp</w:t>
      </w:r>
    </w:p>
    <w:p w14:paraId="6943DD8F"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PCCC – Phòng cháy chữa cháy</w:t>
      </w:r>
    </w:p>
    <w:p w14:paraId="6B979788"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QCVN – Quy chuẩn Việt Nam</w:t>
      </w:r>
    </w:p>
    <w:p w14:paraId="319D1B6B"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TCCP – Tiêu chuẩn cho phép</w:t>
      </w:r>
    </w:p>
    <w:p w14:paraId="733197A2"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TCVN – Tiêu chuẩn Việt Nam</w:t>
      </w:r>
    </w:p>
    <w:p w14:paraId="509311CB"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TCXDVN – Tiêu chuẩn xây dựng Việt Nam</w:t>
      </w:r>
    </w:p>
    <w:p w14:paraId="351E80F9"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 xml:space="preserve">TNHH – Trách nhiệm hữu hạn </w:t>
      </w:r>
    </w:p>
    <w:p w14:paraId="6E469D55"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TNMT – Tài Nguyên môi trường</w:t>
      </w:r>
    </w:p>
    <w:p w14:paraId="260EADA8" w14:textId="77777777" w:rsidR="00745367"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TSS – Chất rắn lơ lửng</w:t>
      </w:r>
    </w:p>
    <w:p w14:paraId="1C28CF8A" w14:textId="77777777" w:rsidR="00BF4956" w:rsidRPr="002D502F" w:rsidRDefault="00BF4956"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Pr>
          <w:rFonts w:ascii="Times New Roman" w:eastAsia="Times New Roman" w:hAnsi="Times New Roman" w:cs="Times New Roman"/>
          <w:sz w:val="26"/>
          <w:szCs w:val="26"/>
          <w:lang w:val="es-ES"/>
        </w:rPr>
        <w:t>NĐT – Nhà đầu tư</w:t>
      </w:r>
    </w:p>
    <w:p w14:paraId="64AE9BE0"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UBND – Ủy ban nhân dân</w:t>
      </w:r>
    </w:p>
    <w:p w14:paraId="199EC9CD" w14:textId="77777777" w:rsidR="00745367" w:rsidRPr="002D502F" w:rsidRDefault="00745367" w:rsidP="00745367">
      <w:pPr>
        <w:widowControl w:val="0"/>
        <w:spacing w:before="120" w:after="120" w:line="312" w:lineRule="auto"/>
        <w:ind w:firstLine="567"/>
        <w:jc w:val="both"/>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t>VLXD – Vật liệu xây dựng</w:t>
      </w:r>
    </w:p>
    <w:p w14:paraId="7BB086C0" w14:textId="77777777" w:rsidR="00745367" w:rsidRPr="002D502F" w:rsidRDefault="00745367">
      <w:pPr>
        <w:rPr>
          <w:rFonts w:ascii="Times New Roman" w:eastAsia="Times New Roman" w:hAnsi="Times New Roman" w:cs="Times New Roman"/>
          <w:sz w:val="26"/>
          <w:szCs w:val="26"/>
          <w:lang w:val="es-ES"/>
        </w:rPr>
      </w:pPr>
      <w:r w:rsidRPr="002D502F">
        <w:rPr>
          <w:rFonts w:ascii="Times New Roman" w:eastAsia="Times New Roman" w:hAnsi="Times New Roman" w:cs="Times New Roman"/>
          <w:sz w:val="26"/>
          <w:szCs w:val="26"/>
          <w:lang w:val="es-ES"/>
        </w:rPr>
        <w:br w:type="page"/>
      </w:r>
    </w:p>
    <w:p w14:paraId="3E2E6651" w14:textId="77777777" w:rsidR="0052632C" w:rsidRPr="002D502F" w:rsidRDefault="0052632C" w:rsidP="00BE7785">
      <w:pPr>
        <w:pStyle w:val="Heading1"/>
      </w:pPr>
      <w:bookmarkStart w:id="5" w:name="_Toc204854509"/>
      <w:r w:rsidRPr="002D502F">
        <w:lastRenderedPageBreak/>
        <w:t>CHƯƠNG 1. THÔNG TIN CHUNG VỀ DỰ ÁN ĐẦU TƯ</w:t>
      </w:r>
      <w:bookmarkEnd w:id="5"/>
    </w:p>
    <w:p w14:paraId="151800ED" w14:textId="77777777" w:rsidR="0023037B" w:rsidRDefault="0052632C" w:rsidP="00BE7785">
      <w:pPr>
        <w:pStyle w:val="Heading2"/>
      </w:pPr>
      <w:bookmarkStart w:id="6" w:name="_Toc204854510"/>
      <w:r w:rsidRPr="002D502F">
        <w:t>1.1. Tên chủ dự án đầu tư:</w:t>
      </w:r>
      <w:bookmarkEnd w:id="6"/>
      <w:r w:rsidRPr="002D502F">
        <w:t xml:space="preserve"> </w:t>
      </w:r>
    </w:p>
    <w:p w14:paraId="54E85339" w14:textId="77777777" w:rsidR="0023037B" w:rsidRPr="0023037B" w:rsidRDefault="0023037B" w:rsidP="0023037B">
      <w:pPr>
        <w:ind w:firstLine="720"/>
        <w:rPr>
          <w:rFonts w:ascii="Times New Roman" w:hAnsi="Times New Roman" w:cs="Times New Roman"/>
          <w:b/>
          <w:sz w:val="26"/>
          <w:szCs w:val="26"/>
        </w:rPr>
      </w:pPr>
      <w:r w:rsidRPr="0023037B">
        <w:rPr>
          <w:rFonts w:ascii="Times New Roman" w:hAnsi="Times New Roman" w:cs="Times New Roman"/>
          <w:b/>
          <w:sz w:val="26"/>
          <w:szCs w:val="26"/>
        </w:rPr>
        <w:t>* Chủ dự án đầu tư:</w:t>
      </w:r>
    </w:p>
    <w:p w14:paraId="6FCD845A" w14:textId="77777777" w:rsidR="0023037B" w:rsidRDefault="0023037B" w:rsidP="0023037B">
      <w:pPr>
        <w:ind w:firstLine="720"/>
        <w:rPr>
          <w:rFonts w:ascii="Times New Roman" w:hAnsi="Times New Roman" w:cs="Times New Roman"/>
          <w:sz w:val="26"/>
          <w:szCs w:val="26"/>
        </w:rPr>
      </w:pPr>
      <w:r>
        <w:rPr>
          <w:rFonts w:ascii="Times New Roman" w:hAnsi="Times New Roman" w:cs="Times New Roman"/>
          <w:sz w:val="26"/>
          <w:szCs w:val="26"/>
        </w:rPr>
        <w:t>- MORE INTERNATIONAL CORPORATION</w:t>
      </w:r>
    </w:p>
    <w:p w14:paraId="3A5B57F2" w14:textId="77777777" w:rsidR="0023037B" w:rsidRDefault="0023037B" w:rsidP="0023037B">
      <w:pPr>
        <w:ind w:firstLine="720"/>
        <w:rPr>
          <w:rFonts w:ascii="Times New Roman" w:hAnsi="Times New Roman" w:cs="Times New Roman"/>
          <w:sz w:val="26"/>
          <w:szCs w:val="26"/>
        </w:rPr>
      </w:pPr>
      <w:r>
        <w:rPr>
          <w:rFonts w:ascii="Times New Roman" w:hAnsi="Times New Roman" w:cs="Times New Roman"/>
          <w:sz w:val="26"/>
          <w:szCs w:val="26"/>
        </w:rPr>
        <w:t>- Địa chỉ trụ sở: Le Sanalele Complex, Ground Floor, Vaea Street, Saleufi, PO Box 1868, Apia, Samoa.</w:t>
      </w:r>
    </w:p>
    <w:p w14:paraId="5D49C471" w14:textId="77777777" w:rsidR="0023037B" w:rsidRDefault="0023037B" w:rsidP="0023037B">
      <w:pPr>
        <w:ind w:firstLine="720"/>
        <w:rPr>
          <w:rFonts w:ascii="Times New Roman" w:hAnsi="Times New Roman" w:cs="Times New Roman"/>
          <w:sz w:val="26"/>
          <w:szCs w:val="26"/>
        </w:rPr>
      </w:pPr>
      <w:r>
        <w:rPr>
          <w:rFonts w:ascii="Times New Roman" w:hAnsi="Times New Roman" w:cs="Times New Roman"/>
          <w:sz w:val="26"/>
          <w:szCs w:val="26"/>
        </w:rPr>
        <w:t>- Người đại diện theo pháp luật:</w:t>
      </w:r>
    </w:p>
    <w:p w14:paraId="7202019C" w14:textId="77777777" w:rsidR="0023037B" w:rsidRPr="002D502F" w:rsidRDefault="0023037B" w:rsidP="0023037B">
      <w:pPr>
        <w:ind w:firstLine="720"/>
        <w:rPr>
          <w:rFonts w:ascii="Times New Roman" w:hAnsi="Times New Roman" w:cs="Times New Roman"/>
          <w:sz w:val="26"/>
          <w:szCs w:val="26"/>
        </w:rPr>
      </w:pPr>
      <w:r w:rsidRPr="002D502F">
        <w:rPr>
          <w:rFonts w:ascii="Times New Roman" w:hAnsi="Times New Roman" w:cs="Times New Roman"/>
          <w:sz w:val="26"/>
          <w:szCs w:val="26"/>
        </w:rPr>
        <w:t xml:space="preserve">+ </w:t>
      </w:r>
      <w:r>
        <w:rPr>
          <w:rFonts w:ascii="Times New Roman" w:hAnsi="Times New Roman" w:cs="Times New Roman"/>
          <w:sz w:val="26"/>
          <w:szCs w:val="26"/>
        </w:rPr>
        <w:t>Bà</w:t>
      </w:r>
      <w:r w:rsidRPr="002D502F">
        <w:rPr>
          <w:rFonts w:ascii="Times New Roman" w:hAnsi="Times New Roman" w:cs="Times New Roman"/>
          <w:sz w:val="26"/>
          <w:szCs w:val="26"/>
        </w:rPr>
        <w:t xml:space="preserve"> </w:t>
      </w:r>
      <w:r>
        <w:rPr>
          <w:rFonts w:ascii="Times New Roman" w:hAnsi="Times New Roman" w:cs="Times New Roman"/>
          <w:sz w:val="26"/>
          <w:szCs w:val="26"/>
        </w:rPr>
        <w:t>HSU, CHIA - LI</w:t>
      </w:r>
      <w:r w:rsidRPr="002D502F">
        <w:rPr>
          <w:rFonts w:ascii="Times New Roman" w:hAnsi="Times New Roman" w:cs="Times New Roman"/>
          <w:sz w:val="26"/>
          <w:szCs w:val="26"/>
        </w:rPr>
        <w:tab/>
      </w:r>
      <w:r w:rsidRPr="002D502F">
        <w:rPr>
          <w:rFonts w:ascii="Times New Roman" w:hAnsi="Times New Roman" w:cs="Times New Roman"/>
          <w:sz w:val="26"/>
          <w:szCs w:val="26"/>
        </w:rPr>
        <w:tab/>
        <w:t xml:space="preserve">Chức vụ: </w:t>
      </w:r>
      <w:r>
        <w:rPr>
          <w:rFonts w:ascii="Times New Roman" w:hAnsi="Times New Roman" w:cs="Times New Roman"/>
          <w:sz w:val="26"/>
          <w:szCs w:val="26"/>
        </w:rPr>
        <w:t>Tổng G</w:t>
      </w:r>
      <w:r w:rsidRPr="002D502F">
        <w:rPr>
          <w:rFonts w:ascii="Times New Roman" w:hAnsi="Times New Roman" w:cs="Times New Roman"/>
          <w:sz w:val="26"/>
          <w:szCs w:val="26"/>
        </w:rPr>
        <w:t>iám đốc</w:t>
      </w:r>
    </w:p>
    <w:p w14:paraId="5204A05A" w14:textId="77777777" w:rsidR="0023037B" w:rsidRPr="002D502F" w:rsidRDefault="0023037B" w:rsidP="0023037B">
      <w:pPr>
        <w:rPr>
          <w:rFonts w:ascii="Times New Roman" w:hAnsi="Times New Roman" w:cs="Times New Roman"/>
          <w:sz w:val="26"/>
          <w:szCs w:val="26"/>
        </w:rPr>
      </w:pPr>
      <w:r w:rsidRPr="002D502F">
        <w:rPr>
          <w:rFonts w:ascii="Times New Roman" w:hAnsi="Times New Roman" w:cs="Times New Roman"/>
          <w:sz w:val="26"/>
          <w:szCs w:val="26"/>
        </w:rPr>
        <w:tab/>
        <w:t>+ Điện thoại:</w:t>
      </w:r>
      <w:r>
        <w:rPr>
          <w:rFonts w:ascii="Times New Roman" w:hAnsi="Times New Roman" w:cs="Times New Roman"/>
          <w:sz w:val="26"/>
          <w:szCs w:val="26"/>
        </w:rPr>
        <w:t xml:space="preserve"> +02-85211527</w:t>
      </w:r>
      <w:r w:rsidRPr="002D502F">
        <w:rPr>
          <w:rFonts w:ascii="Times New Roman" w:hAnsi="Times New Roman" w:cs="Times New Roman"/>
          <w:sz w:val="26"/>
          <w:szCs w:val="26"/>
        </w:rPr>
        <w:tab/>
      </w:r>
    </w:p>
    <w:p w14:paraId="16887F14" w14:textId="77777777" w:rsidR="0023037B" w:rsidRPr="0023037B" w:rsidRDefault="0023037B" w:rsidP="0023037B">
      <w:pPr>
        <w:ind w:firstLine="720"/>
        <w:rPr>
          <w:rFonts w:ascii="Times New Roman" w:hAnsi="Times New Roman" w:cs="Times New Roman"/>
          <w:b/>
          <w:sz w:val="26"/>
          <w:szCs w:val="26"/>
        </w:rPr>
      </w:pPr>
      <w:r w:rsidRPr="0023037B">
        <w:rPr>
          <w:rFonts w:ascii="Times New Roman" w:hAnsi="Times New Roman" w:cs="Times New Roman"/>
          <w:b/>
          <w:sz w:val="26"/>
          <w:szCs w:val="26"/>
        </w:rPr>
        <w:t xml:space="preserve">* </w:t>
      </w:r>
      <w:r>
        <w:rPr>
          <w:rFonts w:ascii="Times New Roman" w:hAnsi="Times New Roman" w:cs="Times New Roman"/>
          <w:b/>
          <w:sz w:val="26"/>
          <w:szCs w:val="26"/>
        </w:rPr>
        <w:t>Đơn vị trực tiếp quản lý thực hiện dự án</w:t>
      </w:r>
      <w:r w:rsidRPr="0023037B">
        <w:rPr>
          <w:rFonts w:ascii="Times New Roman" w:hAnsi="Times New Roman" w:cs="Times New Roman"/>
          <w:b/>
          <w:sz w:val="26"/>
          <w:szCs w:val="26"/>
        </w:rPr>
        <w:t>:</w:t>
      </w:r>
    </w:p>
    <w:p w14:paraId="0D7FE8B4" w14:textId="77777777" w:rsidR="0052632C" w:rsidRPr="0023037B" w:rsidRDefault="0054460D" w:rsidP="0023037B">
      <w:pPr>
        <w:ind w:firstLine="720"/>
        <w:rPr>
          <w:rFonts w:ascii="Times New Roman" w:hAnsi="Times New Roman" w:cs="Times New Roman"/>
          <w:sz w:val="26"/>
          <w:szCs w:val="26"/>
        </w:rPr>
      </w:pPr>
      <w:r>
        <w:rPr>
          <w:rFonts w:ascii="Times New Roman" w:hAnsi="Times New Roman" w:cs="Times New Roman"/>
          <w:sz w:val="26"/>
          <w:szCs w:val="26"/>
        </w:rPr>
        <w:t xml:space="preserve">- </w:t>
      </w:r>
      <w:r w:rsidR="0052632C" w:rsidRPr="0023037B">
        <w:rPr>
          <w:rFonts w:ascii="Times New Roman" w:hAnsi="Times New Roman" w:cs="Times New Roman"/>
          <w:sz w:val="26"/>
          <w:szCs w:val="26"/>
        </w:rPr>
        <w:t xml:space="preserve">Công ty TNHH </w:t>
      </w:r>
      <w:r w:rsidR="00AA3FA3" w:rsidRPr="0023037B">
        <w:rPr>
          <w:rFonts w:ascii="Times New Roman" w:hAnsi="Times New Roman" w:cs="Times New Roman"/>
          <w:sz w:val="26"/>
          <w:szCs w:val="26"/>
        </w:rPr>
        <w:t xml:space="preserve">EASTERN EVER </w:t>
      </w:r>
      <w:r w:rsidR="0052632C" w:rsidRPr="0023037B">
        <w:rPr>
          <w:rFonts w:ascii="Times New Roman" w:hAnsi="Times New Roman" w:cs="Times New Roman"/>
          <w:sz w:val="26"/>
          <w:szCs w:val="26"/>
        </w:rPr>
        <w:t>Việt Nam</w:t>
      </w:r>
    </w:p>
    <w:p w14:paraId="7F0EEAF9" w14:textId="77777777" w:rsidR="0052632C" w:rsidRPr="002D502F" w:rsidRDefault="0052632C" w:rsidP="0052632C">
      <w:pPr>
        <w:rPr>
          <w:rFonts w:ascii="Times New Roman" w:hAnsi="Times New Roman" w:cs="Times New Roman"/>
          <w:sz w:val="26"/>
          <w:szCs w:val="26"/>
        </w:rPr>
      </w:pPr>
      <w:r w:rsidRPr="002D502F">
        <w:rPr>
          <w:rFonts w:ascii="Times New Roman" w:hAnsi="Times New Roman" w:cs="Times New Roman"/>
          <w:sz w:val="26"/>
          <w:szCs w:val="26"/>
        </w:rPr>
        <w:tab/>
        <w:t>- Địa chỉ: Lô CN</w:t>
      </w:r>
      <w:r w:rsidR="00271A9F">
        <w:rPr>
          <w:rFonts w:ascii="Times New Roman" w:hAnsi="Times New Roman" w:cs="Times New Roman"/>
          <w:sz w:val="26"/>
          <w:szCs w:val="26"/>
        </w:rPr>
        <w:t>7</w:t>
      </w:r>
      <w:r w:rsidRPr="002D502F">
        <w:rPr>
          <w:rFonts w:ascii="Times New Roman" w:hAnsi="Times New Roman" w:cs="Times New Roman"/>
          <w:sz w:val="26"/>
          <w:szCs w:val="26"/>
        </w:rPr>
        <w:t>-</w:t>
      </w:r>
      <w:r w:rsidR="00271A9F">
        <w:rPr>
          <w:rFonts w:ascii="Times New Roman" w:hAnsi="Times New Roman" w:cs="Times New Roman"/>
          <w:sz w:val="26"/>
          <w:szCs w:val="26"/>
        </w:rPr>
        <w:t>A</w:t>
      </w:r>
      <w:r w:rsidRPr="002D502F">
        <w:rPr>
          <w:rFonts w:ascii="Times New Roman" w:hAnsi="Times New Roman" w:cs="Times New Roman"/>
          <w:sz w:val="26"/>
          <w:szCs w:val="26"/>
        </w:rPr>
        <w:t xml:space="preserve">, </w:t>
      </w:r>
      <w:r w:rsidRPr="00656D79">
        <w:rPr>
          <w:rFonts w:ascii="Times New Roman" w:hAnsi="Times New Roman" w:cs="Times New Roman"/>
          <w:sz w:val="26"/>
          <w:szCs w:val="26"/>
        </w:rPr>
        <w:t xml:space="preserve">Cụm công nghiệp Tiên Cường II, xã </w:t>
      </w:r>
      <w:r w:rsidR="00656D79" w:rsidRPr="00656D79">
        <w:rPr>
          <w:rFonts w:ascii="Times New Roman" w:hAnsi="Times New Roman" w:cs="Times New Roman"/>
          <w:sz w:val="26"/>
          <w:szCs w:val="26"/>
        </w:rPr>
        <w:t>Quyết Thắng</w:t>
      </w:r>
      <w:r w:rsidRPr="00656D79">
        <w:rPr>
          <w:rFonts w:ascii="Times New Roman" w:hAnsi="Times New Roman" w:cs="Times New Roman"/>
          <w:sz w:val="26"/>
          <w:szCs w:val="26"/>
        </w:rPr>
        <w:t>, thành phố Hải Phòng, Việt Nam.</w:t>
      </w:r>
    </w:p>
    <w:p w14:paraId="7A594B63" w14:textId="77777777" w:rsidR="0052632C" w:rsidRPr="002D502F" w:rsidRDefault="0052632C" w:rsidP="0052632C">
      <w:pPr>
        <w:rPr>
          <w:rFonts w:ascii="Times New Roman" w:hAnsi="Times New Roman" w:cs="Times New Roman"/>
          <w:sz w:val="26"/>
          <w:szCs w:val="26"/>
        </w:rPr>
      </w:pPr>
      <w:r w:rsidRPr="002D502F">
        <w:rPr>
          <w:rFonts w:ascii="Times New Roman" w:hAnsi="Times New Roman" w:cs="Times New Roman"/>
          <w:sz w:val="26"/>
          <w:szCs w:val="26"/>
        </w:rPr>
        <w:tab/>
        <w:t>- Người đại diện theo pháp luật của chủ dự án đầu tư:</w:t>
      </w:r>
    </w:p>
    <w:p w14:paraId="4EAE1BC3" w14:textId="77777777" w:rsidR="0052632C" w:rsidRPr="002D502F" w:rsidRDefault="0052632C" w:rsidP="0052632C">
      <w:pPr>
        <w:rPr>
          <w:rFonts w:ascii="Times New Roman" w:hAnsi="Times New Roman" w:cs="Times New Roman"/>
          <w:sz w:val="26"/>
          <w:szCs w:val="26"/>
        </w:rPr>
      </w:pPr>
      <w:r w:rsidRPr="002D502F">
        <w:rPr>
          <w:rFonts w:ascii="Times New Roman" w:hAnsi="Times New Roman" w:cs="Times New Roman"/>
          <w:sz w:val="26"/>
          <w:szCs w:val="26"/>
        </w:rPr>
        <w:tab/>
        <w:t xml:space="preserve">+ </w:t>
      </w:r>
      <w:r w:rsidR="0023037B">
        <w:rPr>
          <w:rFonts w:ascii="Times New Roman" w:hAnsi="Times New Roman" w:cs="Times New Roman"/>
          <w:sz w:val="26"/>
          <w:szCs w:val="26"/>
        </w:rPr>
        <w:t>Bà</w:t>
      </w:r>
      <w:r w:rsidRPr="002D502F">
        <w:rPr>
          <w:rFonts w:ascii="Times New Roman" w:hAnsi="Times New Roman" w:cs="Times New Roman"/>
          <w:sz w:val="26"/>
          <w:szCs w:val="26"/>
        </w:rPr>
        <w:t xml:space="preserve"> </w:t>
      </w:r>
      <w:r w:rsidR="0023037B">
        <w:rPr>
          <w:rFonts w:ascii="Times New Roman" w:hAnsi="Times New Roman" w:cs="Times New Roman"/>
          <w:sz w:val="26"/>
          <w:szCs w:val="26"/>
        </w:rPr>
        <w:t>HSU, CHIA - LI</w:t>
      </w:r>
      <w:r w:rsidRPr="002D502F">
        <w:rPr>
          <w:rFonts w:ascii="Times New Roman" w:hAnsi="Times New Roman" w:cs="Times New Roman"/>
          <w:sz w:val="26"/>
          <w:szCs w:val="26"/>
        </w:rPr>
        <w:tab/>
      </w:r>
      <w:r w:rsidRPr="002D502F">
        <w:rPr>
          <w:rFonts w:ascii="Times New Roman" w:hAnsi="Times New Roman" w:cs="Times New Roman"/>
          <w:sz w:val="26"/>
          <w:szCs w:val="26"/>
        </w:rPr>
        <w:tab/>
        <w:t xml:space="preserve">Chức vụ: </w:t>
      </w:r>
      <w:r w:rsidR="0023037B">
        <w:rPr>
          <w:rFonts w:ascii="Times New Roman" w:hAnsi="Times New Roman" w:cs="Times New Roman"/>
          <w:sz w:val="26"/>
          <w:szCs w:val="26"/>
        </w:rPr>
        <w:t>G</w:t>
      </w:r>
      <w:r w:rsidRPr="002D502F">
        <w:rPr>
          <w:rFonts w:ascii="Times New Roman" w:hAnsi="Times New Roman" w:cs="Times New Roman"/>
          <w:sz w:val="26"/>
          <w:szCs w:val="26"/>
        </w:rPr>
        <w:t>iám đốc</w:t>
      </w:r>
    </w:p>
    <w:p w14:paraId="086BD8FE" w14:textId="77777777" w:rsidR="0052632C" w:rsidRPr="002D502F" w:rsidRDefault="0052632C" w:rsidP="0052632C">
      <w:pPr>
        <w:rPr>
          <w:rFonts w:ascii="Times New Roman" w:hAnsi="Times New Roman" w:cs="Times New Roman"/>
          <w:sz w:val="26"/>
          <w:szCs w:val="26"/>
        </w:rPr>
      </w:pPr>
      <w:r w:rsidRPr="002D502F">
        <w:rPr>
          <w:rFonts w:ascii="Times New Roman" w:hAnsi="Times New Roman" w:cs="Times New Roman"/>
          <w:sz w:val="26"/>
          <w:szCs w:val="26"/>
        </w:rPr>
        <w:tab/>
        <w:t>+ Điện thoại:</w:t>
      </w:r>
      <w:r w:rsidR="00C66DC5" w:rsidRPr="002D502F">
        <w:rPr>
          <w:rFonts w:ascii="Times New Roman" w:hAnsi="Times New Roman" w:cs="Times New Roman"/>
          <w:sz w:val="26"/>
          <w:szCs w:val="26"/>
        </w:rPr>
        <w:t xml:space="preserve"> </w:t>
      </w:r>
      <w:r w:rsidR="00133C2A" w:rsidRPr="00133C2A">
        <w:rPr>
          <w:rFonts w:ascii="Times New Roman" w:hAnsi="Times New Roman" w:cs="Times New Roman"/>
          <w:sz w:val="26"/>
          <w:szCs w:val="26"/>
        </w:rPr>
        <w:t>0329384316</w:t>
      </w:r>
    </w:p>
    <w:p w14:paraId="2C7030E3" w14:textId="77777777" w:rsidR="0052632C" w:rsidRPr="002D502F" w:rsidRDefault="00352054" w:rsidP="004A1DF8">
      <w:pPr>
        <w:jc w:val="both"/>
        <w:rPr>
          <w:rFonts w:ascii="Times New Roman" w:hAnsi="Times New Roman" w:cs="Times New Roman"/>
          <w:sz w:val="26"/>
          <w:szCs w:val="26"/>
        </w:rPr>
      </w:pPr>
      <w:r>
        <w:rPr>
          <w:rFonts w:ascii="Times New Roman" w:hAnsi="Times New Roman" w:cs="Times New Roman"/>
          <w:sz w:val="26"/>
          <w:szCs w:val="26"/>
        </w:rPr>
        <w:tab/>
      </w:r>
      <w:r w:rsidR="0052632C" w:rsidRPr="002D502F">
        <w:rPr>
          <w:rFonts w:ascii="Times New Roman" w:hAnsi="Times New Roman" w:cs="Times New Roman"/>
          <w:sz w:val="26"/>
          <w:szCs w:val="26"/>
        </w:rPr>
        <w:t xml:space="preserve">Giấy chứng nhận đăng ký doanh nghiệp – Công ty TNHH Một thành viên với mã số </w:t>
      </w:r>
      <w:r>
        <w:rPr>
          <w:rFonts w:ascii="Times New Roman" w:hAnsi="Times New Roman" w:cs="Times New Roman"/>
          <w:sz w:val="26"/>
          <w:szCs w:val="26"/>
        </w:rPr>
        <w:t xml:space="preserve">doanh nghiệp </w:t>
      </w:r>
      <w:r w:rsidR="0052632C" w:rsidRPr="002D502F">
        <w:rPr>
          <w:rFonts w:ascii="Times New Roman" w:hAnsi="Times New Roman" w:cs="Times New Roman"/>
          <w:sz w:val="26"/>
          <w:szCs w:val="26"/>
        </w:rPr>
        <w:t>02022</w:t>
      </w:r>
      <w:r>
        <w:rPr>
          <w:rFonts w:ascii="Times New Roman" w:hAnsi="Times New Roman" w:cs="Times New Roman"/>
          <w:sz w:val="26"/>
          <w:szCs w:val="26"/>
        </w:rPr>
        <w:t>8</w:t>
      </w:r>
      <w:r w:rsidR="0052632C" w:rsidRPr="002D502F">
        <w:rPr>
          <w:rFonts w:ascii="Times New Roman" w:hAnsi="Times New Roman" w:cs="Times New Roman"/>
          <w:sz w:val="26"/>
          <w:szCs w:val="26"/>
        </w:rPr>
        <w:t>1</w:t>
      </w:r>
      <w:r>
        <w:rPr>
          <w:rFonts w:ascii="Times New Roman" w:hAnsi="Times New Roman" w:cs="Times New Roman"/>
          <w:sz w:val="26"/>
          <w:szCs w:val="26"/>
        </w:rPr>
        <w:t>032</w:t>
      </w:r>
      <w:r w:rsidR="0052632C" w:rsidRPr="002D502F">
        <w:rPr>
          <w:rFonts w:ascii="Times New Roman" w:hAnsi="Times New Roman" w:cs="Times New Roman"/>
          <w:sz w:val="26"/>
          <w:szCs w:val="26"/>
        </w:rPr>
        <w:t xml:space="preserve"> đăng ký lần đầu ngày </w:t>
      </w:r>
      <w:r>
        <w:rPr>
          <w:rFonts w:ascii="Times New Roman" w:hAnsi="Times New Roman" w:cs="Times New Roman"/>
          <w:sz w:val="26"/>
          <w:szCs w:val="26"/>
        </w:rPr>
        <w:t xml:space="preserve">01 </w:t>
      </w:r>
      <w:r w:rsidR="0052632C" w:rsidRPr="002D502F">
        <w:rPr>
          <w:rFonts w:ascii="Times New Roman" w:hAnsi="Times New Roman" w:cs="Times New Roman"/>
          <w:sz w:val="26"/>
          <w:szCs w:val="26"/>
        </w:rPr>
        <w:t xml:space="preserve">tháng </w:t>
      </w:r>
      <w:r>
        <w:rPr>
          <w:rFonts w:ascii="Times New Roman" w:hAnsi="Times New Roman" w:cs="Times New Roman"/>
          <w:sz w:val="26"/>
          <w:szCs w:val="26"/>
        </w:rPr>
        <w:t>4</w:t>
      </w:r>
      <w:r w:rsidR="0052632C" w:rsidRPr="002D502F">
        <w:rPr>
          <w:rFonts w:ascii="Times New Roman" w:hAnsi="Times New Roman" w:cs="Times New Roman"/>
          <w:sz w:val="26"/>
          <w:szCs w:val="26"/>
        </w:rPr>
        <w:t xml:space="preserve"> năm 202</w:t>
      </w:r>
      <w:r>
        <w:rPr>
          <w:rFonts w:ascii="Times New Roman" w:hAnsi="Times New Roman" w:cs="Times New Roman"/>
          <w:sz w:val="26"/>
          <w:szCs w:val="26"/>
        </w:rPr>
        <w:t>5</w:t>
      </w:r>
      <w:r w:rsidR="0052632C" w:rsidRPr="002D502F">
        <w:rPr>
          <w:rFonts w:ascii="Times New Roman" w:hAnsi="Times New Roman" w:cs="Times New Roman"/>
          <w:sz w:val="26"/>
          <w:szCs w:val="26"/>
        </w:rPr>
        <w:t>.</w:t>
      </w:r>
    </w:p>
    <w:p w14:paraId="6710392C" w14:textId="77777777" w:rsidR="0052632C" w:rsidRPr="002D502F" w:rsidRDefault="00352054" w:rsidP="004A1DF8">
      <w:pPr>
        <w:jc w:val="both"/>
        <w:rPr>
          <w:rFonts w:ascii="Times New Roman" w:hAnsi="Times New Roman" w:cs="Times New Roman"/>
          <w:sz w:val="26"/>
          <w:szCs w:val="26"/>
        </w:rPr>
      </w:pPr>
      <w:r>
        <w:rPr>
          <w:rFonts w:ascii="Times New Roman" w:hAnsi="Times New Roman" w:cs="Times New Roman"/>
          <w:sz w:val="26"/>
          <w:szCs w:val="26"/>
        </w:rPr>
        <w:tab/>
      </w:r>
      <w:r w:rsidR="0052632C" w:rsidRPr="002D502F">
        <w:rPr>
          <w:rFonts w:ascii="Times New Roman" w:hAnsi="Times New Roman" w:cs="Times New Roman"/>
          <w:sz w:val="26"/>
          <w:szCs w:val="26"/>
        </w:rPr>
        <w:t>Giấy chứng nhận đăng ký đầu tư với mã</w:t>
      </w:r>
      <w:r w:rsidR="0039174C" w:rsidRPr="002D502F">
        <w:rPr>
          <w:rFonts w:ascii="Times New Roman" w:hAnsi="Times New Roman" w:cs="Times New Roman"/>
          <w:sz w:val="26"/>
          <w:szCs w:val="26"/>
        </w:rPr>
        <w:t xml:space="preserve"> số dự án </w:t>
      </w:r>
      <w:r>
        <w:rPr>
          <w:rFonts w:ascii="Times New Roman" w:hAnsi="Times New Roman" w:cs="Times New Roman"/>
          <w:sz w:val="26"/>
          <w:szCs w:val="26"/>
        </w:rPr>
        <w:t>9811665686</w:t>
      </w:r>
      <w:r w:rsidR="0039174C" w:rsidRPr="002D502F">
        <w:rPr>
          <w:rFonts w:ascii="Times New Roman" w:hAnsi="Times New Roman" w:cs="Times New Roman"/>
          <w:sz w:val="26"/>
          <w:szCs w:val="26"/>
        </w:rPr>
        <w:t xml:space="preserve"> cấp chứng nhận lần đầ</w:t>
      </w:r>
      <w:r w:rsidR="00B06368" w:rsidRPr="002D502F">
        <w:rPr>
          <w:rFonts w:ascii="Times New Roman" w:hAnsi="Times New Roman" w:cs="Times New Roman"/>
          <w:sz w:val="26"/>
          <w:szCs w:val="26"/>
        </w:rPr>
        <w:t>u ngày 2</w:t>
      </w:r>
      <w:r>
        <w:rPr>
          <w:rFonts w:ascii="Times New Roman" w:hAnsi="Times New Roman" w:cs="Times New Roman"/>
          <w:sz w:val="26"/>
          <w:szCs w:val="26"/>
        </w:rPr>
        <w:t>4</w:t>
      </w:r>
      <w:r w:rsidR="00B06368" w:rsidRPr="002D502F">
        <w:rPr>
          <w:rFonts w:ascii="Times New Roman" w:hAnsi="Times New Roman" w:cs="Times New Roman"/>
          <w:sz w:val="26"/>
          <w:szCs w:val="26"/>
        </w:rPr>
        <w:t xml:space="preserve"> tháng </w:t>
      </w:r>
      <w:r>
        <w:rPr>
          <w:rFonts w:ascii="Times New Roman" w:hAnsi="Times New Roman" w:cs="Times New Roman"/>
          <w:sz w:val="26"/>
          <w:szCs w:val="26"/>
        </w:rPr>
        <w:t>03</w:t>
      </w:r>
      <w:r w:rsidR="00B06368" w:rsidRPr="002D502F">
        <w:rPr>
          <w:rFonts w:ascii="Times New Roman" w:hAnsi="Times New Roman" w:cs="Times New Roman"/>
          <w:sz w:val="26"/>
          <w:szCs w:val="26"/>
        </w:rPr>
        <w:t xml:space="preserve"> năm 202</w:t>
      </w:r>
      <w:r>
        <w:rPr>
          <w:rFonts w:ascii="Times New Roman" w:hAnsi="Times New Roman" w:cs="Times New Roman"/>
          <w:sz w:val="26"/>
          <w:szCs w:val="26"/>
        </w:rPr>
        <w:t>5</w:t>
      </w:r>
      <w:r w:rsidR="00B06368" w:rsidRPr="002D502F">
        <w:rPr>
          <w:rFonts w:ascii="Times New Roman" w:hAnsi="Times New Roman" w:cs="Times New Roman"/>
          <w:sz w:val="26"/>
          <w:szCs w:val="26"/>
        </w:rPr>
        <w:t xml:space="preserve"> do Sở </w:t>
      </w:r>
      <w:r>
        <w:rPr>
          <w:rFonts w:ascii="Times New Roman" w:hAnsi="Times New Roman" w:cs="Times New Roman"/>
          <w:sz w:val="26"/>
          <w:szCs w:val="26"/>
        </w:rPr>
        <w:t>Tài Chính</w:t>
      </w:r>
      <w:r w:rsidR="00B06368" w:rsidRPr="002D502F">
        <w:rPr>
          <w:rFonts w:ascii="Times New Roman" w:hAnsi="Times New Roman" w:cs="Times New Roman"/>
          <w:sz w:val="26"/>
          <w:szCs w:val="26"/>
        </w:rPr>
        <w:t xml:space="preserve"> thành phố Hải Phòng cấp.</w:t>
      </w:r>
    </w:p>
    <w:p w14:paraId="746E3C7A" w14:textId="77777777" w:rsidR="0039174C" w:rsidRPr="002D502F" w:rsidRDefault="0039174C" w:rsidP="00BE7785">
      <w:pPr>
        <w:pStyle w:val="Heading2"/>
      </w:pPr>
      <w:bookmarkStart w:id="7" w:name="_Toc204854511"/>
      <w:r w:rsidRPr="002D502F">
        <w:t>1.2. Tên dự án đầu tư</w:t>
      </w:r>
      <w:r w:rsidR="002C7B11">
        <w:t xml:space="preserve">: </w:t>
      </w:r>
      <w:r w:rsidR="002C7B11" w:rsidRPr="0023037B">
        <w:rPr>
          <w:rFonts w:cs="Times New Roman"/>
        </w:rPr>
        <w:t>Công ty TNHH EASTERN EVER Việt Nam</w:t>
      </w:r>
      <w:bookmarkEnd w:id="7"/>
    </w:p>
    <w:p w14:paraId="4412F8F3" w14:textId="77777777" w:rsidR="0039174C" w:rsidRPr="002D502F" w:rsidRDefault="0039174C" w:rsidP="0052632C">
      <w:pPr>
        <w:rPr>
          <w:rFonts w:ascii="Times New Roman" w:hAnsi="Times New Roman" w:cs="Times New Roman"/>
          <w:sz w:val="26"/>
          <w:szCs w:val="26"/>
        </w:rPr>
      </w:pPr>
      <w:r w:rsidRPr="002D502F">
        <w:rPr>
          <w:rFonts w:ascii="Times New Roman" w:hAnsi="Times New Roman" w:cs="Times New Roman"/>
          <w:sz w:val="26"/>
          <w:szCs w:val="26"/>
        </w:rPr>
        <w:tab/>
        <w:t xml:space="preserve">- Tên dự án: </w:t>
      </w:r>
      <w:r w:rsidR="000B0B04" w:rsidRPr="0023037B">
        <w:rPr>
          <w:rFonts w:ascii="Times New Roman" w:hAnsi="Times New Roman" w:cs="Times New Roman"/>
          <w:sz w:val="26"/>
          <w:szCs w:val="26"/>
        </w:rPr>
        <w:t>Công ty TNHH EASTERN EVER Việt Nam</w:t>
      </w:r>
    </w:p>
    <w:p w14:paraId="26E55A05" w14:textId="77777777" w:rsidR="002C7B11" w:rsidRDefault="0039174C" w:rsidP="002C7B11">
      <w:pPr>
        <w:rPr>
          <w:rFonts w:ascii="Times New Roman" w:hAnsi="Times New Roman" w:cs="Times New Roman"/>
          <w:sz w:val="26"/>
          <w:szCs w:val="26"/>
        </w:rPr>
      </w:pPr>
      <w:r w:rsidRPr="002D502F">
        <w:rPr>
          <w:rFonts w:ascii="Times New Roman" w:hAnsi="Times New Roman" w:cs="Times New Roman"/>
          <w:sz w:val="26"/>
          <w:szCs w:val="26"/>
        </w:rPr>
        <w:tab/>
        <w:t xml:space="preserve">- Mục tiêu: </w:t>
      </w:r>
    </w:p>
    <w:p w14:paraId="47BB4031" w14:textId="77777777" w:rsidR="0039174C" w:rsidRPr="002D502F" w:rsidRDefault="002C7B11" w:rsidP="002C7B11">
      <w:pPr>
        <w:ind w:firstLine="720"/>
        <w:rPr>
          <w:rFonts w:ascii="Times New Roman" w:hAnsi="Times New Roman" w:cs="Times New Roman"/>
          <w:sz w:val="26"/>
          <w:szCs w:val="26"/>
        </w:rPr>
      </w:pPr>
      <w:r>
        <w:rPr>
          <w:rFonts w:ascii="Times New Roman" w:hAnsi="Times New Roman" w:cs="Times New Roman"/>
          <w:sz w:val="26"/>
          <w:szCs w:val="26"/>
        </w:rPr>
        <w:t xml:space="preserve">+ </w:t>
      </w:r>
      <w:r w:rsidR="0039174C" w:rsidRPr="002D502F">
        <w:rPr>
          <w:rFonts w:ascii="Times New Roman" w:hAnsi="Times New Roman" w:cs="Times New Roman"/>
          <w:sz w:val="26"/>
          <w:szCs w:val="26"/>
        </w:rPr>
        <w:t>Sản xuất</w:t>
      </w:r>
      <w:r w:rsidR="004F4A1F">
        <w:rPr>
          <w:rFonts w:ascii="Times New Roman" w:hAnsi="Times New Roman" w:cs="Times New Roman"/>
          <w:sz w:val="26"/>
          <w:szCs w:val="26"/>
        </w:rPr>
        <w:t xml:space="preserve"> sản phẩm từ plastic</w:t>
      </w:r>
      <w:r w:rsidR="00FC605B">
        <w:rPr>
          <w:rFonts w:ascii="Times New Roman" w:hAnsi="Times New Roman" w:cs="Times New Roman"/>
          <w:sz w:val="26"/>
          <w:szCs w:val="26"/>
        </w:rPr>
        <w:t xml:space="preserve"> (Sản xuất </w:t>
      </w:r>
      <w:r w:rsidR="002C3568">
        <w:rPr>
          <w:rFonts w:ascii="Times New Roman" w:hAnsi="Times New Roman" w:cs="Times New Roman"/>
          <w:sz w:val="26"/>
          <w:szCs w:val="26"/>
        </w:rPr>
        <w:t>hạt nhựa</w:t>
      </w:r>
      <w:r w:rsidR="00FC605B">
        <w:rPr>
          <w:rFonts w:ascii="Times New Roman" w:hAnsi="Times New Roman" w:cs="Times New Roman"/>
          <w:sz w:val="26"/>
          <w:szCs w:val="26"/>
        </w:rPr>
        <w:t xml:space="preserve"> từ hạt nhựa nguyên sinh)</w:t>
      </w:r>
      <w:r>
        <w:rPr>
          <w:rFonts w:ascii="Times New Roman" w:hAnsi="Times New Roman" w:cs="Times New Roman"/>
          <w:sz w:val="26"/>
          <w:szCs w:val="26"/>
        </w:rPr>
        <w:t>;</w:t>
      </w:r>
    </w:p>
    <w:p w14:paraId="759A717D" w14:textId="77777777" w:rsidR="0039174C" w:rsidRPr="002D502F" w:rsidRDefault="0039174C" w:rsidP="002C7B11">
      <w:pPr>
        <w:rPr>
          <w:rFonts w:ascii="Times New Roman" w:hAnsi="Times New Roman" w:cs="Times New Roman"/>
          <w:sz w:val="26"/>
          <w:szCs w:val="26"/>
        </w:rPr>
      </w:pPr>
      <w:r w:rsidRPr="002D502F">
        <w:rPr>
          <w:rFonts w:ascii="Times New Roman" w:hAnsi="Times New Roman" w:cs="Times New Roman"/>
          <w:sz w:val="26"/>
          <w:szCs w:val="26"/>
        </w:rPr>
        <w:tab/>
        <w:t xml:space="preserve">+ </w:t>
      </w:r>
      <w:r w:rsidR="002C7B11">
        <w:rPr>
          <w:rFonts w:ascii="Times New Roman" w:hAnsi="Times New Roman" w:cs="Times New Roman"/>
          <w:sz w:val="26"/>
          <w:szCs w:val="26"/>
        </w:rPr>
        <w:t>Bán buôn kinh doanh khác chưa được phân vào đâu</w:t>
      </w:r>
      <w:r w:rsidRPr="002D502F">
        <w:rPr>
          <w:rFonts w:ascii="Times New Roman" w:hAnsi="Times New Roman" w:cs="Times New Roman"/>
          <w:sz w:val="26"/>
          <w:szCs w:val="26"/>
        </w:rPr>
        <w:t>;</w:t>
      </w:r>
    </w:p>
    <w:p w14:paraId="4100B282" w14:textId="77777777" w:rsidR="003E28C0" w:rsidRPr="002D502F" w:rsidRDefault="0039174C" w:rsidP="002C7B11">
      <w:pPr>
        <w:jc w:val="both"/>
        <w:rPr>
          <w:rFonts w:ascii="Times New Roman" w:hAnsi="Times New Roman" w:cs="Times New Roman"/>
          <w:sz w:val="26"/>
          <w:szCs w:val="26"/>
        </w:rPr>
      </w:pPr>
      <w:r w:rsidRPr="002D502F">
        <w:rPr>
          <w:rFonts w:ascii="Times New Roman" w:hAnsi="Times New Roman" w:cs="Times New Roman"/>
          <w:sz w:val="26"/>
          <w:szCs w:val="26"/>
        </w:rPr>
        <w:tab/>
      </w:r>
      <w:r w:rsidR="004A1DF8" w:rsidRPr="002D502F">
        <w:rPr>
          <w:rFonts w:ascii="Times New Roman" w:hAnsi="Times New Roman" w:cs="Times New Roman"/>
          <w:sz w:val="26"/>
          <w:szCs w:val="26"/>
        </w:rPr>
        <w:t xml:space="preserve">+ </w:t>
      </w:r>
      <w:r w:rsidR="002C7B11">
        <w:rPr>
          <w:rFonts w:ascii="Times New Roman" w:hAnsi="Times New Roman" w:cs="Times New Roman"/>
          <w:sz w:val="26"/>
          <w:szCs w:val="26"/>
        </w:rPr>
        <w:t>Hoạt động dịch vụ hỗ trợ khách kinh doanh khác còn lại chưa được phân vào đâu.</w:t>
      </w:r>
    </w:p>
    <w:p w14:paraId="52CD06DB" w14:textId="77777777" w:rsidR="00E61BA5" w:rsidRPr="002D502F" w:rsidRDefault="00E61BA5" w:rsidP="00BE7785">
      <w:pPr>
        <w:pStyle w:val="Heading3"/>
      </w:pPr>
      <w:bookmarkStart w:id="8" w:name="_Toc204854512"/>
      <w:r w:rsidRPr="002D502F">
        <w:t>1.2.1. Địa điểm thực hiện dự án đầu tư</w:t>
      </w:r>
      <w:bookmarkEnd w:id="8"/>
    </w:p>
    <w:p w14:paraId="1E8CF366" w14:textId="77777777" w:rsidR="004A2A9A" w:rsidRPr="002D502F" w:rsidRDefault="00E61BA5" w:rsidP="004A1DF8">
      <w:pPr>
        <w:spacing w:before="40" w:after="40" w:line="276" w:lineRule="auto"/>
        <w:jc w:val="both"/>
        <w:rPr>
          <w:rFonts w:ascii="Times New Roman" w:hAnsi="Times New Roman" w:cs="Times New Roman"/>
          <w:sz w:val="26"/>
          <w:szCs w:val="26"/>
        </w:rPr>
      </w:pPr>
      <w:r w:rsidRPr="002D502F">
        <w:rPr>
          <w:rFonts w:ascii="Times New Roman" w:hAnsi="Times New Roman" w:cs="Times New Roman"/>
          <w:sz w:val="26"/>
          <w:szCs w:val="26"/>
        </w:rPr>
        <w:tab/>
      </w:r>
      <w:r w:rsidR="002E062E" w:rsidRPr="002D502F">
        <w:rPr>
          <w:rFonts w:ascii="Times New Roman" w:hAnsi="Times New Roman" w:cs="Times New Roman"/>
          <w:sz w:val="26"/>
          <w:szCs w:val="26"/>
        </w:rPr>
        <w:t xml:space="preserve">Dự án thực hiện tại </w:t>
      </w:r>
      <w:r w:rsidRPr="002D502F">
        <w:rPr>
          <w:rFonts w:ascii="Times New Roman" w:hAnsi="Times New Roman" w:cs="Times New Roman"/>
          <w:sz w:val="26"/>
          <w:szCs w:val="26"/>
        </w:rPr>
        <w:t>Lô CN</w:t>
      </w:r>
      <w:r w:rsidR="00F811E7">
        <w:rPr>
          <w:rFonts w:ascii="Times New Roman" w:hAnsi="Times New Roman" w:cs="Times New Roman"/>
          <w:sz w:val="26"/>
          <w:szCs w:val="26"/>
        </w:rPr>
        <w:t>7</w:t>
      </w:r>
      <w:r w:rsidRPr="002D502F">
        <w:rPr>
          <w:rFonts w:ascii="Times New Roman" w:hAnsi="Times New Roman" w:cs="Times New Roman"/>
          <w:sz w:val="26"/>
          <w:szCs w:val="26"/>
        </w:rPr>
        <w:t>-</w:t>
      </w:r>
      <w:r w:rsidR="00F811E7">
        <w:rPr>
          <w:rFonts w:ascii="Times New Roman" w:hAnsi="Times New Roman" w:cs="Times New Roman"/>
          <w:sz w:val="26"/>
          <w:szCs w:val="26"/>
        </w:rPr>
        <w:t>A</w:t>
      </w:r>
      <w:r w:rsidRPr="002D502F">
        <w:rPr>
          <w:rFonts w:ascii="Times New Roman" w:hAnsi="Times New Roman" w:cs="Times New Roman"/>
          <w:sz w:val="26"/>
          <w:szCs w:val="26"/>
        </w:rPr>
        <w:t xml:space="preserve">, </w:t>
      </w:r>
      <w:r w:rsidRPr="00020246">
        <w:rPr>
          <w:rFonts w:ascii="Times New Roman" w:hAnsi="Times New Roman" w:cs="Times New Roman"/>
          <w:sz w:val="26"/>
          <w:szCs w:val="26"/>
        </w:rPr>
        <w:t xml:space="preserve">Cụm công nghiệp Tiên Cường II, xã </w:t>
      </w:r>
      <w:r w:rsidR="00E972B2" w:rsidRPr="00020246">
        <w:rPr>
          <w:rFonts w:ascii="Times New Roman" w:hAnsi="Times New Roman" w:cs="Times New Roman"/>
          <w:sz w:val="26"/>
          <w:szCs w:val="26"/>
        </w:rPr>
        <w:t>Quyết Thắng</w:t>
      </w:r>
      <w:r w:rsidRPr="00020246">
        <w:rPr>
          <w:rFonts w:ascii="Times New Roman" w:hAnsi="Times New Roman" w:cs="Times New Roman"/>
          <w:sz w:val="26"/>
          <w:szCs w:val="26"/>
        </w:rPr>
        <w:t>, thành phố Hải Phòng, Việt Nam.</w:t>
      </w:r>
      <w:r w:rsidR="002E062E" w:rsidRPr="002D502F">
        <w:rPr>
          <w:rFonts w:ascii="Times New Roman" w:hAnsi="Times New Roman" w:cs="Times New Roman"/>
          <w:sz w:val="26"/>
          <w:szCs w:val="26"/>
        </w:rPr>
        <w:t xml:space="preserve"> Diện tích khu đất: </w:t>
      </w:r>
      <w:r w:rsidR="004F4500">
        <w:rPr>
          <w:rFonts w:ascii="Times New Roman" w:hAnsi="Times New Roman" w:cs="Times New Roman"/>
          <w:sz w:val="26"/>
          <w:szCs w:val="26"/>
        </w:rPr>
        <w:t>21.883,7</w:t>
      </w:r>
      <w:r w:rsidR="002E062E" w:rsidRPr="002D502F">
        <w:rPr>
          <w:rFonts w:ascii="Times New Roman" w:hAnsi="Times New Roman" w:cs="Times New Roman"/>
          <w:sz w:val="26"/>
          <w:szCs w:val="26"/>
        </w:rPr>
        <w:t xml:space="preserve"> m</w:t>
      </w:r>
      <w:r w:rsidR="002E062E" w:rsidRPr="002D502F">
        <w:rPr>
          <w:rFonts w:ascii="Times New Roman" w:hAnsi="Times New Roman" w:cs="Times New Roman"/>
          <w:sz w:val="26"/>
          <w:szCs w:val="26"/>
          <w:vertAlign w:val="superscript"/>
        </w:rPr>
        <w:t>2</w:t>
      </w:r>
      <w:r w:rsidR="002E062E" w:rsidRPr="002D502F">
        <w:rPr>
          <w:rFonts w:ascii="Times New Roman" w:hAnsi="Times New Roman" w:cs="Times New Roman"/>
          <w:sz w:val="26"/>
          <w:szCs w:val="26"/>
        </w:rPr>
        <w:t xml:space="preserve"> theo Hợp đồng thuê đất số TP0</w:t>
      </w:r>
      <w:r w:rsidR="004F4500">
        <w:rPr>
          <w:rFonts w:ascii="Times New Roman" w:hAnsi="Times New Roman" w:cs="Times New Roman"/>
          <w:sz w:val="26"/>
          <w:szCs w:val="26"/>
        </w:rPr>
        <w:t>21</w:t>
      </w:r>
      <w:r w:rsidR="002E062E" w:rsidRPr="002D502F">
        <w:rPr>
          <w:rFonts w:ascii="Times New Roman" w:hAnsi="Times New Roman" w:cs="Times New Roman"/>
          <w:sz w:val="26"/>
          <w:szCs w:val="26"/>
        </w:rPr>
        <w:t>/HĐTĐ/202</w:t>
      </w:r>
      <w:r w:rsidR="004F4500">
        <w:rPr>
          <w:rFonts w:ascii="Times New Roman" w:hAnsi="Times New Roman" w:cs="Times New Roman"/>
          <w:sz w:val="26"/>
          <w:szCs w:val="26"/>
        </w:rPr>
        <w:t>5</w:t>
      </w:r>
      <w:r w:rsidR="002E062E" w:rsidRPr="002D502F">
        <w:rPr>
          <w:rFonts w:ascii="Times New Roman" w:hAnsi="Times New Roman" w:cs="Times New Roman"/>
          <w:sz w:val="26"/>
          <w:szCs w:val="26"/>
        </w:rPr>
        <w:t xml:space="preserve"> ngày 1</w:t>
      </w:r>
      <w:r w:rsidR="006B3626">
        <w:rPr>
          <w:rFonts w:ascii="Times New Roman" w:hAnsi="Times New Roman" w:cs="Times New Roman"/>
          <w:sz w:val="26"/>
          <w:szCs w:val="26"/>
        </w:rPr>
        <w:t>4</w:t>
      </w:r>
      <w:r w:rsidR="002E062E" w:rsidRPr="002D502F">
        <w:rPr>
          <w:rFonts w:ascii="Times New Roman" w:hAnsi="Times New Roman" w:cs="Times New Roman"/>
          <w:sz w:val="26"/>
          <w:szCs w:val="26"/>
        </w:rPr>
        <w:t>/</w:t>
      </w:r>
      <w:r w:rsidR="006B3626">
        <w:rPr>
          <w:rFonts w:ascii="Times New Roman" w:hAnsi="Times New Roman" w:cs="Times New Roman"/>
          <w:sz w:val="26"/>
          <w:szCs w:val="26"/>
        </w:rPr>
        <w:t>04</w:t>
      </w:r>
      <w:r w:rsidR="002E062E" w:rsidRPr="002D502F">
        <w:rPr>
          <w:rFonts w:ascii="Times New Roman" w:hAnsi="Times New Roman" w:cs="Times New Roman"/>
          <w:sz w:val="26"/>
          <w:szCs w:val="26"/>
        </w:rPr>
        <w:t>/202</w:t>
      </w:r>
      <w:r w:rsidR="006B3626">
        <w:rPr>
          <w:rFonts w:ascii="Times New Roman" w:hAnsi="Times New Roman" w:cs="Times New Roman"/>
          <w:sz w:val="26"/>
          <w:szCs w:val="26"/>
        </w:rPr>
        <w:t>5</w:t>
      </w:r>
      <w:r w:rsidR="002E062E" w:rsidRPr="002D502F">
        <w:rPr>
          <w:rFonts w:ascii="Times New Roman" w:hAnsi="Times New Roman" w:cs="Times New Roman"/>
          <w:sz w:val="26"/>
          <w:szCs w:val="26"/>
        </w:rPr>
        <w:t xml:space="preserve"> giữa Công ty Cổ phần Đầu tư hạ tầng Khu công </w:t>
      </w:r>
      <w:r w:rsidR="002E062E" w:rsidRPr="002D502F">
        <w:rPr>
          <w:rFonts w:ascii="Times New Roman" w:hAnsi="Times New Roman" w:cs="Times New Roman"/>
          <w:sz w:val="26"/>
          <w:szCs w:val="26"/>
        </w:rPr>
        <w:lastRenderedPageBreak/>
        <w:t xml:space="preserve">nghiệp Tiến Phát và Công ty TNHH </w:t>
      </w:r>
      <w:r w:rsidR="00901825" w:rsidRPr="0023037B">
        <w:rPr>
          <w:rFonts w:ascii="Times New Roman" w:hAnsi="Times New Roman" w:cs="Times New Roman"/>
          <w:sz w:val="26"/>
          <w:szCs w:val="26"/>
        </w:rPr>
        <w:t>EASTERN EVER Việt Nam</w:t>
      </w:r>
      <w:r w:rsidR="002E062E" w:rsidRPr="002D502F">
        <w:rPr>
          <w:rFonts w:ascii="Times New Roman" w:hAnsi="Times New Roman" w:cs="Times New Roman"/>
          <w:sz w:val="26"/>
          <w:szCs w:val="26"/>
        </w:rPr>
        <w:t>. Vị trí dự án được thể hiện tại sơ đồ dưới đây:</w:t>
      </w:r>
    </w:p>
    <w:p w14:paraId="206262DA" w14:textId="77777777" w:rsidR="004A2A9A" w:rsidRPr="002D502F" w:rsidRDefault="004A2A9A" w:rsidP="0052632C">
      <w:pPr>
        <w:rPr>
          <w:rFonts w:ascii="Times New Roman" w:hAnsi="Times New Roman" w:cs="Times New Roman"/>
          <w:sz w:val="26"/>
          <w:szCs w:val="26"/>
        </w:rPr>
        <w:sectPr w:rsidR="004A2A9A" w:rsidRPr="002D502F" w:rsidSect="0003783A">
          <w:headerReference w:type="default" r:id="rId8"/>
          <w:footerReference w:type="default" r:id="rId9"/>
          <w:pgSz w:w="12240" w:h="15840"/>
          <w:pgMar w:top="1134" w:right="1134" w:bottom="1134" w:left="1701" w:header="720" w:footer="720" w:gutter="0"/>
          <w:cols w:space="720"/>
          <w:docGrid w:linePitch="360"/>
        </w:sectPr>
      </w:pPr>
    </w:p>
    <w:p w14:paraId="79771404" w14:textId="77777777" w:rsidR="004A2A9A" w:rsidRPr="002D502F" w:rsidRDefault="00C653CB" w:rsidP="004A2A9A">
      <w:pPr>
        <w:jc w:val="right"/>
        <w:rPr>
          <w:rFonts w:ascii="Times New Roman" w:hAnsi="Times New Roman" w:cs="Times New Roman"/>
          <w:sz w:val="26"/>
          <w:szCs w:val="26"/>
        </w:rPr>
      </w:pPr>
      <w:r w:rsidRPr="002D502F">
        <w:rPr>
          <w:rFonts w:ascii="Times New Roman" w:hAnsi="Times New Roman" w:cs="Times New Roman"/>
          <w:noProof/>
        </w:rPr>
        <w:lastRenderedPageBreak/>
        <w:t xml:space="preserve"> </w:t>
      </w:r>
      <w:r w:rsidRPr="002D502F">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0AF3B25A" wp14:editId="420DE0EA">
                <wp:simplePos x="0" y="0"/>
                <wp:positionH relativeFrom="column">
                  <wp:posOffset>729574</wp:posOffset>
                </wp:positionH>
                <wp:positionV relativeFrom="paragraph">
                  <wp:posOffset>2091447</wp:posOffset>
                </wp:positionV>
                <wp:extent cx="1144905" cy="539115"/>
                <wp:effectExtent l="0" t="0" r="2093595" b="451485"/>
                <wp:wrapNone/>
                <wp:docPr id="5" name="Rounded Rectangular Callout 5"/>
                <wp:cNvGraphicFramePr/>
                <a:graphic xmlns:a="http://schemas.openxmlformats.org/drawingml/2006/main">
                  <a:graphicData uri="http://schemas.microsoft.com/office/word/2010/wordprocessingShape">
                    <wps:wsp>
                      <wps:cNvSpPr/>
                      <wps:spPr>
                        <a:xfrm>
                          <a:off x="0" y="0"/>
                          <a:ext cx="1144905" cy="539115"/>
                        </a:xfrm>
                        <a:prstGeom prst="wedgeRoundRectCallout">
                          <a:avLst>
                            <a:gd name="adj1" fmla="val 227993"/>
                            <a:gd name="adj2" fmla="val 126023"/>
                            <a:gd name="adj3" fmla="val 16667"/>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576D5FB" w14:textId="77777777" w:rsidR="008148FC" w:rsidRPr="004A2A9A" w:rsidRDefault="008148FC" w:rsidP="004A2A9A">
                            <w:pPr>
                              <w:jc w:val="center"/>
                              <w:rPr>
                                <w:rFonts w:ascii="Times New Roman" w:hAnsi="Times New Roman" w:cs="Times New Roman"/>
                                <w:b/>
                                <w:sz w:val="26"/>
                                <w:szCs w:val="26"/>
                              </w:rPr>
                            </w:pPr>
                            <w:r w:rsidRPr="004A2A9A">
                              <w:rPr>
                                <w:rFonts w:ascii="Times New Roman" w:hAnsi="Times New Roman" w:cs="Times New Roman"/>
                                <w:b/>
                                <w:sz w:val="26"/>
                                <w:szCs w:val="26"/>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B2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left:0;text-align:left;margin-left:57.45pt;margin-top:164.7pt;width:90.15pt;height:42.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" adj="60046,38021" fillcolor="#fff2cc [663]" strokecolor="#70ad47 [3209]" strokeweight="1pt">
                <v:textbox>
                  <w:txbxContent>
                    <w:p w14:paraId="7576D5FB" w14:textId="77777777" w:rsidR="008148FC" w:rsidRPr="004A2A9A" w:rsidRDefault="008148FC" w:rsidP="004A2A9A">
                      <w:pPr>
                        <w:jc w:val="center"/>
                        <w:rPr>
                          <w:rFonts w:ascii="Times New Roman" w:hAnsi="Times New Roman" w:cs="Times New Roman"/>
                          <w:b/>
                          <w:sz w:val="26"/>
                          <w:szCs w:val="26"/>
                        </w:rPr>
                      </w:pPr>
                      <w:r w:rsidRPr="004A2A9A">
                        <w:rPr>
                          <w:rFonts w:ascii="Times New Roman" w:hAnsi="Times New Roman" w:cs="Times New Roman"/>
                          <w:b/>
                          <w:sz w:val="26"/>
                          <w:szCs w:val="26"/>
                        </w:rPr>
                        <w:t>Vị trí dự án</w:t>
                      </w:r>
                    </w:p>
                  </w:txbxContent>
                </v:textbox>
              </v:shape>
            </w:pict>
          </mc:Fallback>
        </mc:AlternateContent>
      </w:r>
      <w:r w:rsidR="004A2A9A" w:rsidRPr="002D502F">
        <w:rPr>
          <w:rFonts w:ascii="Times New Roman" w:hAnsi="Times New Roman" w:cs="Times New Roman"/>
          <w:noProof/>
        </w:rPr>
        <mc:AlternateContent>
          <mc:Choice Requires="wps">
            <w:drawing>
              <wp:anchor distT="0" distB="0" distL="114300" distR="114300" simplePos="0" relativeHeight="251628544" behindDoc="0" locked="0" layoutInCell="1" allowOverlap="1" wp14:anchorId="297A5005" wp14:editId="545C8F94">
                <wp:simplePos x="0" y="0"/>
                <wp:positionH relativeFrom="column">
                  <wp:posOffset>3588273</wp:posOffset>
                </wp:positionH>
                <wp:positionV relativeFrom="paragraph">
                  <wp:posOffset>2779771</wp:posOffset>
                </wp:positionV>
                <wp:extent cx="1128876" cy="746122"/>
                <wp:effectExtent l="38100" t="57150" r="33655" b="54610"/>
                <wp:wrapNone/>
                <wp:docPr id="2" name="Rectangle 2"/>
                <wp:cNvGraphicFramePr/>
                <a:graphic xmlns:a="http://schemas.openxmlformats.org/drawingml/2006/main">
                  <a:graphicData uri="http://schemas.microsoft.com/office/word/2010/wordprocessingShape">
                    <wps:wsp>
                      <wps:cNvSpPr/>
                      <wps:spPr>
                        <a:xfrm rot="21433793">
                          <a:off x="0" y="0"/>
                          <a:ext cx="1128876" cy="746122"/>
                        </a:xfrm>
                        <a:prstGeom prst="rect">
                          <a:avLst/>
                        </a:prstGeom>
                        <a:noFill/>
                        <a:ln w="28575">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A24EF" id="Rectangle 2" o:spid="_x0000_s1026" style="position:absolute;margin-left:282.55pt;margin-top:218.9pt;width:88.9pt;height:58.75pt;rotation:-181542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" filled="f" strokecolor="#00c" strokeweight="2.25pt"/>
            </w:pict>
          </mc:Fallback>
        </mc:AlternateContent>
      </w:r>
      <w:r w:rsidR="004A2A9A" w:rsidRPr="002D502F">
        <w:rPr>
          <w:rFonts w:ascii="Times New Roman" w:hAnsi="Times New Roman" w:cs="Times New Roman"/>
          <w:noProof/>
        </w:rPr>
        <w:drawing>
          <wp:inline distT="0" distB="0" distL="0" distR="0" wp14:anchorId="7DFD10B4" wp14:editId="7076D7D4">
            <wp:extent cx="7844010" cy="54373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70" t="13345" r="14738" b="4894"/>
                    <a:stretch/>
                  </pic:blipFill>
                  <pic:spPr bwMode="auto">
                    <a:xfrm>
                      <a:off x="0" y="0"/>
                      <a:ext cx="7889608" cy="5468924"/>
                    </a:xfrm>
                    <a:prstGeom prst="rect">
                      <a:avLst/>
                    </a:prstGeom>
                    <a:ln>
                      <a:noFill/>
                    </a:ln>
                    <a:extLst>
                      <a:ext uri="{53640926-AAD7-44D8-BBD7-CCE9431645EC}">
                        <a14:shadowObscured xmlns:a14="http://schemas.microsoft.com/office/drawing/2010/main"/>
                      </a:ext>
                    </a:extLst>
                  </pic:spPr>
                </pic:pic>
              </a:graphicData>
            </a:graphic>
          </wp:inline>
        </w:drawing>
      </w:r>
    </w:p>
    <w:p w14:paraId="6847E0F3" w14:textId="77777777" w:rsidR="004A2A9A" w:rsidRPr="002D502F" w:rsidRDefault="006F55C4" w:rsidP="006F55C4">
      <w:pPr>
        <w:pStyle w:val="Caption"/>
        <w:rPr>
          <w:rFonts w:cs="Times New Roman"/>
          <w:i w:val="0"/>
          <w:szCs w:val="26"/>
        </w:rPr>
        <w:sectPr w:rsidR="004A2A9A" w:rsidRPr="002D502F" w:rsidSect="004A2A9A">
          <w:pgSz w:w="15840" w:h="12240" w:orient="landscape" w:code="1"/>
          <w:pgMar w:top="1440" w:right="1440" w:bottom="1440" w:left="1440" w:header="720" w:footer="720" w:gutter="0"/>
          <w:cols w:space="720"/>
          <w:docGrid w:linePitch="360"/>
        </w:sectPr>
      </w:pPr>
      <w:bookmarkStart w:id="9" w:name="_Toc204854788"/>
      <w:r w:rsidRPr="002D502F">
        <w:t xml:space="preserve">Hình 1. </w:t>
      </w:r>
      <w:fldSimple w:instr=" SEQ Hình_1. \* ARABIC ">
        <w:r w:rsidR="004A420D">
          <w:rPr>
            <w:noProof/>
          </w:rPr>
          <w:t>1</w:t>
        </w:r>
      </w:fldSimple>
      <w:r w:rsidRPr="002D502F">
        <w:t>.</w:t>
      </w:r>
      <w:r w:rsidR="004A2A9A" w:rsidRPr="002D502F">
        <w:rPr>
          <w:rFonts w:cs="Times New Roman"/>
          <w:i w:val="0"/>
          <w:szCs w:val="26"/>
        </w:rPr>
        <w:t xml:space="preserve"> Sơ đồ ví trí dự án trong KCN Tiên Cường II</w:t>
      </w:r>
      <w:bookmarkEnd w:id="9"/>
    </w:p>
    <w:p w14:paraId="288DC217" w14:textId="77777777" w:rsidR="00161D8A" w:rsidRDefault="004700F2" w:rsidP="00CC5CDE">
      <w:pPr>
        <w:spacing w:before="120" w:after="120" w:line="312" w:lineRule="auto"/>
        <w:rPr>
          <w:rFonts w:ascii="Times New Roman" w:hAnsi="Times New Roman" w:cs="Times New Roman"/>
          <w:sz w:val="26"/>
          <w:szCs w:val="26"/>
        </w:rPr>
      </w:pPr>
      <w:r w:rsidRPr="002D502F">
        <w:rPr>
          <w:rFonts w:ascii="Times New Roman" w:hAnsi="Times New Roman" w:cs="Times New Roman"/>
          <w:sz w:val="26"/>
          <w:szCs w:val="26"/>
        </w:rPr>
        <w:lastRenderedPageBreak/>
        <w:tab/>
        <w:t>- Phía Bắc giáp</w:t>
      </w:r>
      <w:r w:rsidR="00161D8A">
        <w:rPr>
          <w:rFonts w:ascii="Times New Roman" w:hAnsi="Times New Roman" w:cs="Times New Roman"/>
          <w:sz w:val="26"/>
          <w:szCs w:val="26"/>
        </w:rPr>
        <w:t>:</w:t>
      </w:r>
      <w:r w:rsidR="00161D8A" w:rsidRPr="00161D8A">
        <w:rPr>
          <w:rFonts w:ascii="Times New Roman" w:hAnsi="Times New Roman" w:cs="Times New Roman"/>
          <w:sz w:val="26"/>
          <w:szCs w:val="26"/>
        </w:rPr>
        <w:t xml:space="preserve"> </w:t>
      </w:r>
      <w:r w:rsidR="00DF79BB">
        <w:rPr>
          <w:rFonts w:ascii="Times New Roman" w:hAnsi="Times New Roman" w:cs="Times New Roman"/>
          <w:sz w:val="26"/>
          <w:szCs w:val="26"/>
        </w:rPr>
        <w:t>lô CN7-B</w:t>
      </w:r>
      <w:r w:rsidR="00161D8A" w:rsidRPr="002D502F">
        <w:rPr>
          <w:rFonts w:ascii="Times New Roman" w:hAnsi="Times New Roman" w:cs="Times New Roman"/>
          <w:sz w:val="26"/>
          <w:szCs w:val="26"/>
        </w:rPr>
        <w:t>;</w:t>
      </w:r>
    </w:p>
    <w:p w14:paraId="615BB0D7" w14:textId="77777777" w:rsidR="004700F2" w:rsidRPr="002D502F" w:rsidRDefault="004700F2" w:rsidP="00CC5CDE">
      <w:pPr>
        <w:spacing w:before="120" w:after="120" w:line="312" w:lineRule="auto"/>
        <w:rPr>
          <w:rFonts w:ascii="Times New Roman" w:hAnsi="Times New Roman" w:cs="Times New Roman"/>
          <w:sz w:val="26"/>
          <w:szCs w:val="26"/>
        </w:rPr>
      </w:pPr>
      <w:r w:rsidRPr="002D502F">
        <w:rPr>
          <w:rFonts w:ascii="Times New Roman" w:hAnsi="Times New Roman" w:cs="Times New Roman"/>
          <w:sz w:val="26"/>
          <w:szCs w:val="26"/>
        </w:rPr>
        <w:tab/>
        <w:t>- Phía Nam giáp:</w:t>
      </w:r>
      <w:r w:rsidR="00131E7F" w:rsidRPr="002D502F">
        <w:rPr>
          <w:rFonts w:ascii="Times New Roman" w:hAnsi="Times New Roman" w:cs="Times New Roman"/>
          <w:sz w:val="26"/>
          <w:szCs w:val="26"/>
        </w:rPr>
        <w:t xml:space="preserve"> </w:t>
      </w:r>
      <w:r w:rsidR="00161D8A" w:rsidRPr="002D502F">
        <w:rPr>
          <w:rFonts w:ascii="Times New Roman" w:hAnsi="Times New Roman" w:cs="Times New Roman"/>
          <w:sz w:val="26"/>
          <w:szCs w:val="26"/>
        </w:rPr>
        <w:t>đườ</w:t>
      </w:r>
      <w:r w:rsidR="00DF79BB">
        <w:rPr>
          <w:rFonts w:ascii="Times New Roman" w:hAnsi="Times New Roman" w:cs="Times New Roman"/>
          <w:sz w:val="26"/>
          <w:szCs w:val="26"/>
        </w:rPr>
        <w:t>ng giao thông nội bộ</w:t>
      </w:r>
      <w:r w:rsidR="00DC20AA">
        <w:rPr>
          <w:rFonts w:ascii="Times New Roman" w:hAnsi="Times New Roman" w:cs="Times New Roman"/>
          <w:sz w:val="26"/>
          <w:szCs w:val="26"/>
        </w:rPr>
        <w:t xml:space="preserve"> (tuyến 4)</w:t>
      </w:r>
      <w:r w:rsidR="00DF79BB">
        <w:rPr>
          <w:rFonts w:ascii="Times New Roman" w:hAnsi="Times New Roman" w:cs="Times New Roman"/>
          <w:sz w:val="26"/>
          <w:szCs w:val="26"/>
        </w:rPr>
        <w:t xml:space="preserve"> Cụm Công nghiệp</w:t>
      </w:r>
      <w:r w:rsidR="00161D8A" w:rsidRPr="002D502F">
        <w:rPr>
          <w:rFonts w:ascii="Times New Roman" w:hAnsi="Times New Roman" w:cs="Times New Roman"/>
          <w:sz w:val="26"/>
          <w:szCs w:val="26"/>
        </w:rPr>
        <w:t>;</w:t>
      </w:r>
    </w:p>
    <w:p w14:paraId="159C02B2" w14:textId="77777777" w:rsidR="004700F2" w:rsidRPr="002D502F" w:rsidRDefault="00EE15C9" w:rsidP="00CC5CDE">
      <w:pPr>
        <w:spacing w:before="120" w:after="120" w:line="312" w:lineRule="auto"/>
        <w:rPr>
          <w:rFonts w:ascii="Times New Roman" w:hAnsi="Times New Roman" w:cs="Times New Roman"/>
          <w:sz w:val="26"/>
          <w:szCs w:val="26"/>
        </w:rPr>
      </w:pPr>
      <w:r>
        <w:rPr>
          <w:rFonts w:ascii="Times New Roman" w:hAnsi="Times New Roman" w:cs="Times New Roman"/>
          <w:sz w:val="26"/>
          <w:szCs w:val="26"/>
        </w:rPr>
        <w:tab/>
        <w:t>- Ph</w:t>
      </w:r>
      <w:r w:rsidR="00BD618C">
        <w:rPr>
          <w:rFonts w:ascii="Times New Roman" w:hAnsi="Times New Roman" w:cs="Times New Roman"/>
          <w:sz w:val="26"/>
          <w:szCs w:val="26"/>
        </w:rPr>
        <w:t>ía</w:t>
      </w:r>
      <w:r>
        <w:rPr>
          <w:rFonts w:ascii="Times New Roman" w:hAnsi="Times New Roman" w:cs="Times New Roman"/>
          <w:sz w:val="26"/>
          <w:szCs w:val="26"/>
        </w:rPr>
        <w:t xml:space="preserve"> Đông giáp</w:t>
      </w:r>
      <w:r w:rsidR="004700F2" w:rsidRPr="002D502F">
        <w:rPr>
          <w:rFonts w:ascii="Times New Roman" w:hAnsi="Times New Roman" w:cs="Times New Roman"/>
          <w:sz w:val="26"/>
          <w:szCs w:val="26"/>
        </w:rPr>
        <w:t>:</w:t>
      </w:r>
      <w:r w:rsidR="00131E7F" w:rsidRPr="002D502F">
        <w:rPr>
          <w:rFonts w:ascii="Times New Roman" w:hAnsi="Times New Roman" w:cs="Times New Roman"/>
          <w:sz w:val="26"/>
          <w:szCs w:val="26"/>
        </w:rPr>
        <w:t xml:space="preserve"> </w:t>
      </w:r>
      <w:r w:rsidR="00DF79BB" w:rsidRPr="002D502F">
        <w:rPr>
          <w:rFonts w:ascii="Times New Roman" w:hAnsi="Times New Roman" w:cs="Times New Roman"/>
          <w:sz w:val="26"/>
          <w:szCs w:val="26"/>
        </w:rPr>
        <w:t>đườ</w:t>
      </w:r>
      <w:r w:rsidR="00DF79BB">
        <w:rPr>
          <w:rFonts w:ascii="Times New Roman" w:hAnsi="Times New Roman" w:cs="Times New Roman"/>
          <w:sz w:val="26"/>
          <w:szCs w:val="26"/>
        </w:rPr>
        <w:t>ng giao thông nội bộ</w:t>
      </w:r>
      <w:r w:rsidR="00DC20AA">
        <w:rPr>
          <w:rFonts w:ascii="Times New Roman" w:hAnsi="Times New Roman" w:cs="Times New Roman"/>
          <w:sz w:val="26"/>
          <w:szCs w:val="26"/>
        </w:rPr>
        <w:t xml:space="preserve"> (tuyến 2)</w:t>
      </w:r>
      <w:r w:rsidR="00DF79BB">
        <w:rPr>
          <w:rFonts w:ascii="Times New Roman" w:hAnsi="Times New Roman" w:cs="Times New Roman"/>
          <w:sz w:val="26"/>
          <w:szCs w:val="26"/>
        </w:rPr>
        <w:t xml:space="preserve"> Cụm Công nghiệp</w:t>
      </w:r>
      <w:r>
        <w:rPr>
          <w:rFonts w:ascii="Times New Roman" w:hAnsi="Times New Roman" w:cs="Times New Roman"/>
          <w:sz w:val="26"/>
          <w:szCs w:val="26"/>
        </w:rPr>
        <w:t>;</w:t>
      </w:r>
    </w:p>
    <w:p w14:paraId="1D20314C" w14:textId="77777777" w:rsidR="004700F2" w:rsidRPr="002D502F" w:rsidRDefault="004700F2" w:rsidP="00CC5CDE">
      <w:pPr>
        <w:spacing w:before="120" w:after="120" w:line="312" w:lineRule="auto"/>
        <w:rPr>
          <w:rFonts w:ascii="Times New Roman" w:hAnsi="Times New Roman" w:cs="Times New Roman"/>
          <w:sz w:val="26"/>
          <w:szCs w:val="26"/>
        </w:rPr>
      </w:pPr>
      <w:r w:rsidRPr="002D502F">
        <w:rPr>
          <w:rFonts w:ascii="Times New Roman" w:hAnsi="Times New Roman" w:cs="Times New Roman"/>
          <w:sz w:val="26"/>
          <w:szCs w:val="26"/>
        </w:rPr>
        <w:tab/>
        <w:t>- Phía Tây</w:t>
      </w:r>
      <w:r w:rsidR="002A2B4D">
        <w:rPr>
          <w:rFonts w:ascii="Times New Roman" w:hAnsi="Times New Roman" w:cs="Times New Roman"/>
          <w:sz w:val="26"/>
          <w:szCs w:val="26"/>
        </w:rPr>
        <w:t xml:space="preserve"> giáp</w:t>
      </w:r>
      <w:r w:rsidR="00E41AF3">
        <w:rPr>
          <w:rFonts w:ascii="Times New Roman" w:hAnsi="Times New Roman" w:cs="Times New Roman"/>
          <w:sz w:val="26"/>
          <w:szCs w:val="26"/>
        </w:rPr>
        <w:t>:</w:t>
      </w:r>
      <w:r w:rsidRPr="002D502F">
        <w:rPr>
          <w:rFonts w:ascii="Times New Roman" w:hAnsi="Times New Roman" w:cs="Times New Roman"/>
          <w:sz w:val="26"/>
          <w:szCs w:val="26"/>
        </w:rPr>
        <w:t xml:space="preserve"> </w:t>
      </w:r>
      <w:r w:rsidR="00DF79BB">
        <w:rPr>
          <w:rFonts w:ascii="Times New Roman" w:hAnsi="Times New Roman" w:cs="Times New Roman"/>
          <w:sz w:val="26"/>
          <w:szCs w:val="26"/>
        </w:rPr>
        <w:t>lô CN6</w:t>
      </w:r>
      <w:r w:rsidR="00E41AF3">
        <w:rPr>
          <w:rFonts w:ascii="Times New Roman" w:hAnsi="Times New Roman" w:cs="Times New Roman"/>
          <w:sz w:val="26"/>
          <w:szCs w:val="26"/>
        </w:rPr>
        <w:t>.</w:t>
      </w:r>
    </w:p>
    <w:p w14:paraId="770FE0C9" w14:textId="77777777" w:rsidR="00131E7F" w:rsidRPr="002D502F" w:rsidRDefault="006F55C4" w:rsidP="006F55C4">
      <w:pPr>
        <w:pStyle w:val="Caption"/>
        <w:rPr>
          <w:rFonts w:cs="Times New Roman"/>
          <w:szCs w:val="26"/>
        </w:rPr>
      </w:pPr>
      <w:bookmarkStart w:id="10" w:name="_Toc204854620"/>
      <w:r w:rsidRPr="002D502F">
        <w:t xml:space="preserve">Bảng 1. </w:t>
      </w:r>
      <w:fldSimple w:instr=" SEQ Bảng_1. \* ARABIC ">
        <w:r w:rsidR="004A420D">
          <w:rPr>
            <w:noProof/>
          </w:rPr>
          <w:t>1</w:t>
        </w:r>
      </w:fldSimple>
      <w:r w:rsidR="00131E7F" w:rsidRPr="002D502F">
        <w:rPr>
          <w:rFonts w:cs="Times New Roman"/>
          <w:szCs w:val="26"/>
        </w:rPr>
        <w:t>. Tọa độ ranh giới khu đất</w:t>
      </w:r>
      <w:bookmarkEnd w:id="10"/>
    </w:p>
    <w:tbl>
      <w:tblPr>
        <w:tblW w:w="854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791"/>
        <w:gridCol w:w="2006"/>
        <w:gridCol w:w="1956"/>
        <w:gridCol w:w="1752"/>
      </w:tblGrid>
      <w:tr w:rsidR="000D6C75" w:rsidRPr="00132A9E" w14:paraId="0FBA2E35" w14:textId="77777777" w:rsidTr="00C62E28">
        <w:trPr>
          <w:trHeight w:val="279"/>
          <w:tblHeader/>
        </w:trPr>
        <w:tc>
          <w:tcPr>
            <w:tcW w:w="1044" w:type="dxa"/>
            <w:vMerge w:val="restart"/>
            <w:vAlign w:val="center"/>
          </w:tcPr>
          <w:p w14:paraId="372F775B" w14:textId="77777777" w:rsidR="000D6C75" w:rsidRPr="000D6C75" w:rsidRDefault="000D6C75" w:rsidP="00AB3070">
            <w:pPr>
              <w:spacing w:before="80" w:after="80" w:line="240" w:lineRule="auto"/>
              <w:jc w:val="center"/>
              <w:rPr>
                <w:rFonts w:ascii="Times New Roman" w:eastAsia="Calibri" w:hAnsi="Times New Roman" w:cs="Times New Roman"/>
                <w:b/>
                <w:bCs/>
                <w:sz w:val="24"/>
                <w:szCs w:val="24"/>
              </w:rPr>
            </w:pPr>
            <w:r w:rsidRPr="000D6C75">
              <w:rPr>
                <w:rFonts w:ascii="Times New Roman" w:eastAsia="Calibri" w:hAnsi="Times New Roman" w:cs="Times New Roman"/>
                <w:b/>
                <w:bCs/>
                <w:sz w:val="24"/>
                <w:szCs w:val="24"/>
              </w:rPr>
              <w:t>Điểm</w:t>
            </w:r>
          </w:p>
        </w:tc>
        <w:tc>
          <w:tcPr>
            <w:tcW w:w="3797" w:type="dxa"/>
            <w:gridSpan w:val="2"/>
            <w:vAlign w:val="center"/>
          </w:tcPr>
          <w:p w14:paraId="3302AD1C" w14:textId="77777777" w:rsidR="000D6C75" w:rsidRPr="000D6C75" w:rsidRDefault="000D6C75" w:rsidP="00AB3070">
            <w:pPr>
              <w:spacing w:before="80" w:after="80" w:line="240" w:lineRule="auto"/>
              <w:jc w:val="center"/>
              <w:rPr>
                <w:rFonts w:ascii="Times New Roman" w:eastAsia="Calibri" w:hAnsi="Times New Roman" w:cs="Times New Roman"/>
                <w:b/>
                <w:bCs/>
                <w:sz w:val="24"/>
                <w:szCs w:val="24"/>
              </w:rPr>
            </w:pPr>
            <w:r w:rsidRPr="000D6C75">
              <w:rPr>
                <w:rFonts w:ascii="Times New Roman" w:eastAsia="Calibri" w:hAnsi="Times New Roman" w:cs="Times New Roman"/>
                <w:b/>
                <w:bCs/>
                <w:sz w:val="24"/>
                <w:szCs w:val="24"/>
              </w:rPr>
              <w:t xml:space="preserve">Tọa độ </w:t>
            </w:r>
          </w:p>
        </w:tc>
        <w:tc>
          <w:tcPr>
            <w:tcW w:w="3708" w:type="dxa"/>
            <w:gridSpan w:val="2"/>
            <w:vMerge w:val="restart"/>
            <w:vAlign w:val="center"/>
          </w:tcPr>
          <w:p w14:paraId="08B7D6DA" w14:textId="77777777" w:rsidR="000D6C75" w:rsidRPr="000D6C75" w:rsidRDefault="000D6C75" w:rsidP="00AB3070">
            <w:pPr>
              <w:spacing w:before="80" w:after="80" w:line="240" w:lineRule="auto"/>
              <w:jc w:val="center"/>
              <w:rPr>
                <w:rFonts w:ascii="Times New Roman" w:eastAsia="Calibri" w:hAnsi="Times New Roman" w:cs="Times New Roman"/>
                <w:b/>
                <w:bCs/>
                <w:sz w:val="24"/>
                <w:szCs w:val="24"/>
              </w:rPr>
            </w:pPr>
            <w:r w:rsidRPr="000D6C75">
              <w:rPr>
                <w:rFonts w:ascii="Times New Roman" w:eastAsia="Calibri" w:hAnsi="Times New Roman" w:cs="Times New Roman"/>
                <w:b/>
                <w:bCs/>
                <w:sz w:val="24"/>
                <w:szCs w:val="24"/>
              </w:rPr>
              <w:t>Khoảng cách (m)</w:t>
            </w:r>
          </w:p>
        </w:tc>
      </w:tr>
      <w:tr w:rsidR="000D6C75" w:rsidRPr="00132A9E" w14:paraId="5E5E623C" w14:textId="77777777" w:rsidTr="00C62E28">
        <w:trPr>
          <w:trHeight w:val="323"/>
          <w:tblHeader/>
        </w:trPr>
        <w:tc>
          <w:tcPr>
            <w:tcW w:w="1044" w:type="dxa"/>
            <w:vMerge/>
            <w:vAlign w:val="center"/>
          </w:tcPr>
          <w:p w14:paraId="748B65E4" w14:textId="77777777" w:rsidR="000D6C75" w:rsidRPr="00132A9E" w:rsidRDefault="000D6C75" w:rsidP="00AB3070">
            <w:pPr>
              <w:spacing w:before="80" w:after="80" w:line="240" w:lineRule="auto"/>
              <w:jc w:val="center"/>
              <w:rPr>
                <w:rFonts w:ascii="Times New Roman" w:eastAsia="Calibri" w:hAnsi="Times New Roman" w:cs="Times New Roman"/>
                <w:b/>
                <w:bCs/>
                <w:sz w:val="24"/>
                <w:szCs w:val="24"/>
                <w:highlight w:val="yellow"/>
              </w:rPr>
            </w:pPr>
          </w:p>
        </w:tc>
        <w:tc>
          <w:tcPr>
            <w:tcW w:w="1791" w:type="dxa"/>
            <w:vAlign w:val="center"/>
          </w:tcPr>
          <w:p w14:paraId="22D0D657" w14:textId="77777777" w:rsidR="000D6C75" w:rsidRPr="000D6C75" w:rsidRDefault="000D6C75" w:rsidP="00AB3070">
            <w:pPr>
              <w:spacing w:before="80" w:after="80" w:line="240" w:lineRule="auto"/>
              <w:jc w:val="center"/>
              <w:rPr>
                <w:rFonts w:ascii="Times New Roman" w:eastAsia="Calibri" w:hAnsi="Times New Roman" w:cs="Times New Roman"/>
                <w:b/>
                <w:bCs/>
                <w:sz w:val="24"/>
                <w:szCs w:val="24"/>
              </w:rPr>
            </w:pPr>
            <w:r w:rsidRPr="000D6C75">
              <w:rPr>
                <w:rFonts w:ascii="Times New Roman" w:eastAsia="Calibri" w:hAnsi="Times New Roman" w:cs="Times New Roman"/>
                <w:b/>
                <w:bCs/>
                <w:sz w:val="24"/>
                <w:szCs w:val="24"/>
              </w:rPr>
              <w:t>X (m)</w:t>
            </w:r>
          </w:p>
        </w:tc>
        <w:tc>
          <w:tcPr>
            <w:tcW w:w="2006" w:type="dxa"/>
            <w:vAlign w:val="center"/>
          </w:tcPr>
          <w:p w14:paraId="40BB7A7B" w14:textId="77777777" w:rsidR="000D6C75" w:rsidRPr="000D6C75" w:rsidRDefault="000D6C75" w:rsidP="00AB3070">
            <w:pPr>
              <w:spacing w:before="80" w:after="80" w:line="240" w:lineRule="auto"/>
              <w:jc w:val="center"/>
              <w:rPr>
                <w:rFonts w:ascii="Times New Roman" w:eastAsia="Calibri" w:hAnsi="Times New Roman" w:cs="Times New Roman"/>
                <w:b/>
                <w:bCs/>
                <w:sz w:val="24"/>
                <w:szCs w:val="24"/>
              </w:rPr>
            </w:pPr>
            <w:r w:rsidRPr="000D6C75">
              <w:rPr>
                <w:rFonts w:ascii="Times New Roman" w:eastAsia="Calibri" w:hAnsi="Times New Roman" w:cs="Times New Roman"/>
                <w:b/>
                <w:bCs/>
                <w:sz w:val="24"/>
                <w:szCs w:val="24"/>
              </w:rPr>
              <w:t>Y (m)</w:t>
            </w:r>
          </w:p>
        </w:tc>
        <w:tc>
          <w:tcPr>
            <w:tcW w:w="3708" w:type="dxa"/>
            <w:gridSpan w:val="2"/>
            <w:vMerge/>
            <w:tcBorders>
              <w:bottom w:val="single" w:sz="4" w:space="0" w:color="auto"/>
            </w:tcBorders>
          </w:tcPr>
          <w:p w14:paraId="7356A755" w14:textId="77777777" w:rsidR="000D6C75" w:rsidRPr="00132A9E" w:rsidRDefault="000D6C75" w:rsidP="00AB3070">
            <w:pPr>
              <w:spacing w:before="80" w:after="80" w:line="240" w:lineRule="auto"/>
              <w:jc w:val="center"/>
              <w:rPr>
                <w:rFonts w:ascii="Times New Roman" w:eastAsia="Calibri" w:hAnsi="Times New Roman" w:cs="Times New Roman"/>
                <w:b/>
                <w:bCs/>
                <w:sz w:val="24"/>
                <w:szCs w:val="24"/>
                <w:highlight w:val="yellow"/>
              </w:rPr>
            </w:pPr>
          </w:p>
        </w:tc>
      </w:tr>
      <w:tr w:rsidR="000D6C75" w:rsidRPr="00132A9E" w14:paraId="2E98F928" w14:textId="77777777" w:rsidTr="000D6C75">
        <w:trPr>
          <w:trHeight w:val="510"/>
        </w:trPr>
        <w:tc>
          <w:tcPr>
            <w:tcW w:w="1044" w:type="dxa"/>
            <w:vAlign w:val="center"/>
          </w:tcPr>
          <w:p w14:paraId="65EB8976"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w:t>
            </w:r>
          </w:p>
        </w:tc>
        <w:tc>
          <w:tcPr>
            <w:tcW w:w="1791" w:type="dxa"/>
            <w:vAlign w:val="center"/>
          </w:tcPr>
          <w:p w14:paraId="180562C4"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2298181.481</w:t>
            </w:r>
          </w:p>
        </w:tc>
        <w:tc>
          <w:tcPr>
            <w:tcW w:w="2006" w:type="dxa"/>
            <w:tcBorders>
              <w:right w:val="single" w:sz="4" w:space="0" w:color="auto"/>
            </w:tcBorders>
            <w:vAlign w:val="center"/>
          </w:tcPr>
          <w:p w14:paraId="21AAA616"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578736.673</w:t>
            </w:r>
          </w:p>
        </w:tc>
        <w:tc>
          <w:tcPr>
            <w:tcW w:w="1956" w:type="dxa"/>
            <w:tcBorders>
              <w:top w:val="single" w:sz="4" w:space="0" w:color="auto"/>
              <w:left w:val="single" w:sz="4" w:space="0" w:color="auto"/>
              <w:bottom w:val="single" w:sz="4" w:space="0" w:color="auto"/>
              <w:right w:val="single" w:sz="4" w:space="0" w:color="auto"/>
            </w:tcBorders>
            <w:vAlign w:val="center"/>
          </w:tcPr>
          <w:p w14:paraId="2AB26C44"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1 - 2</w:t>
            </w:r>
          </w:p>
        </w:tc>
        <w:tc>
          <w:tcPr>
            <w:tcW w:w="1752" w:type="dxa"/>
            <w:tcBorders>
              <w:left w:val="single" w:sz="4" w:space="0" w:color="auto"/>
            </w:tcBorders>
            <w:vAlign w:val="center"/>
          </w:tcPr>
          <w:p w14:paraId="19F0311E"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130,00</w:t>
            </w:r>
          </w:p>
        </w:tc>
      </w:tr>
      <w:tr w:rsidR="000D6C75" w:rsidRPr="00132A9E" w14:paraId="4D67ABCD" w14:textId="77777777" w:rsidTr="000D6C75">
        <w:trPr>
          <w:trHeight w:val="510"/>
        </w:trPr>
        <w:tc>
          <w:tcPr>
            <w:tcW w:w="1044" w:type="dxa"/>
            <w:vAlign w:val="center"/>
          </w:tcPr>
          <w:p w14:paraId="3D9B4248"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2</w:t>
            </w:r>
          </w:p>
        </w:tc>
        <w:tc>
          <w:tcPr>
            <w:tcW w:w="1791" w:type="dxa"/>
            <w:vAlign w:val="center"/>
          </w:tcPr>
          <w:p w14:paraId="084A9A54"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2298052.018</w:t>
            </w:r>
          </w:p>
        </w:tc>
        <w:tc>
          <w:tcPr>
            <w:tcW w:w="2006" w:type="dxa"/>
            <w:tcBorders>
              <w:right w:val="single" w:sz="4" w:space="0" w:color="auto"/>
            </w:tcBorders>
            <w:vAlign w:val="center"/>
          </w:tcPr>
          <w:p w14:paraId="310F37A6"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578748.526</w:t>
            </w:r>
          </w:p>
        </w:tc>
        <w:tc>
          <w:tcPr>
            <w:tcW w:w="1956" w:type="dxa"/>
            <w:tcBorders>
              <w:top w:val="single" w:sz="4" w:space="0" w:color="auto"/>
              <w:left w:val="single" w:sz="4" w:space="0" w:color="auto"/>
              <w:bottom w:val="single" w:sz="4" w:space="0" w:color="auto"/>
              <w:right w:val="single" w:sz="4" w:space="0" w:color="auto"/>
            </w:tcBorders>
            <w:vAlign w:val="center"/>
          </w:tcPr>
          <w:p w14:paraId="2FD69873"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2 - 3</w:t>
            </w:r>
          </w:p>
        </w:tc>
        <w:tc>
          <w:tcPr>
            <w:tcW w:w="1752" w:type="dxa"/>
            <w:tcBorders>
              <w:left w:val="single" w:sz="4" w:space="0" w:color="auto"/>
            </w:tcBorders>
            <w:vAlign w:val="center"/>
          </w:tcPr>
          <w:p w14:paraId="56A32FA5"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170,96</w:t>
            </w:r>
          </w:p>
        </w:tc>
      </w:tr>
      <w:tr w:rsidR="000D6C75" w:rsidRPr="00132A9E" w14:paraId="2ECB1C20" w14:textId="77777777" w:rsidTr="000D6C75">
        <w:trPr>
          <w:trHeight w:val="510"/>
        </w:trPr>
        <w:tc>
          <w:tcPr>
            <w:tcW w:w="1044" w:type="dxa"/>
            <w:vAlign w:val="center"/>
          </w:tcPr>
          <w:p w14:paraId="1D36AFAA"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3</w:t>
            </w:r>
          </w:p>
        </w:tc>
        <w:tc>
          <w:tcPr>
            <w:tcW w:w="1791" w:type="dxa"/>
            <w:vAlign w:val="center"/>
          </w:tcPr>
          <w:p w14:paraId="55FDDE94"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2298038.182</w:t>
            </w:r>
          </w:p>
        </w:tc>
        <w:tc>
          <w:tcPr>
            <w:tcW w:w="2006" w:type="dxa"/>
            <w:tcBorders>
              <w:right w:val="single" w:sz="4" w:space="0" w:color="auto"/>
            </w:tcBorders>
            <w:vAlign w:val="center"/>
          </w:tcPr>
          <w:p w14:paraId="0750BB18"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578578.124</w:t>
            </w:r>
          </w:p>
        </w:tc>
        <w:tc>
          <w:tcPr>
            <w:tcW w:w="1956" w:type="dxa"/>
            <w:tcBorders>
              <w:top w:val="single" w:sz="4" w:space="0" w:color="auto"/>
              <w:left w:val="single" w:sz="4" w:space="0" w:color="auto"/>
              <w:bottom w:val="single" w:sz="4" w:space="0" w:color="auto"/>
              <w:right w:val="single" w:sz="4" w:space="0" w:color="auto"/>
            </w:tcBorders>
            <w:vAlign w:val="center"/>
          </w:tcPr>
          <w:p w14:paraId="3F264DB4"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3 - 4</w:t>
            </w:r>
          </w:p>
        </w:tc>
        <w:tc>
          <w:tcPr>
            <w:tcW w:w="1752" w:type="dxa"/>
            <w:tcBorders>
              <w:left w:val="single" w:sz="4" w:space="0" w:color="auto"/>
            </w:tcBorders>
            <w:vAlign w:val="center"/>
          </w:tcPr>
          <w:p w14:paraId="3B7FBEE5"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127,00</w:t>
            </w:r>
          </w:p>
        </w:tc>
      </w:tr>
      <w:tr w:rsidR="000D6C75" w:rsidRPr="00132A9E" w14:paraId="0B0BE6F0" w14:textId="77777777" w:rsidTr="000D6C75">
        <w:trPr>
          <w:trHeight w:val="510"/>
        </w:trPr>
        <w:tc>
          <w:tcPr>
            <w:tcW w:w="1044" w:type="dxa"/>
            <w:vAlign w:val="center"/>
          </w:tcPr>
          <w:p w14:paraId="4102D5A9"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4</w:t>
            </w:r>
          </w:p>
        </w:tc>
        <w:tc>
          <w:tcPr>
            <w:tcW w:w="1791" w:type="dxa"/>
            <w:vAlign w:val="center"/>
          </w:tcPr>
          <w:p w14:paraId="24CB8CA9"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2298164.765</w:t>
            </w:r>
          </w:p>
        </w:tc>
        <w:tc>
          <w:tcPr>
            <w:tcW w:w="2006" w:type="dxa"/>
            <w:tcBorders>
              <w:right w:val="single" w:sz="4" w:space="0" w:color="auto"/>
            </w:tcBorders>
            <w:vAlign w:val="center"/>
          </w:tcPr>
          <w:p w14:paraId="2FE00830"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578567.846</w:t>
            </w:r>
          </w:p>
        </w:tc>
        <w:tc>
          <w:tcPr>
            <w:tcW w:w="1956" w:type="dxa"/>
            <w:tcBorders>
              <w:top w:val="single" w:sz="4" w:space="0" w:color="auto"/>
              <w:left w:val="single" w:sz="4" w:space="0" w:color="auto"/>
              <w:bottom w:val="single" w:sz="4" w:space="0" w:color="auto"/>
              <w:right w:val="single" w:sz="4" w:space="0" w:color="auto"/>
            </w:tcBorders>
            <w:vAlign w:val="center"/>
          </w:tcPr>
          <w:p w14:paraId="40A6D648"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4 - 1</w:t>
            </w:r>
          </w:p>
        </w:tc>
        <w:tc>
          <w:tcPr>
            <w:tcW w:w="1752" w:type="dxa"/>
            <w:tcBorders>
              <w:left w:val="single" w:sz="4" w:space="0" w:color="auto"/>
            </w:tcBorders>
            <w:vAlign w:val="center"/>
          </w:tcPr>
          <w:p w14:paraId="5B774E83"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169,65</w:t>
            </w:r>
          </w:p>
        </w:tc>
      </w:tr>
      <w:tr w:rsidR="000D6C75" w:rsidRPr="002D502F" w14:paraId="4C8D4851" w14:textId="77777777" w:rsidTr="000D6C75">
        <w:trPr>
          <w:trHeight w:val="510"/>
        </w:trPr>
        <w:tc>
          <w:tcPr>
            <w:tcW w:w="1044" w:type="dxa"/>
            <w:vAlign w:val="center"/>
          </w:tcPr>
          <w:p w14:paraId="62A73584" w14:textId="77777777" w:rsidR="000D6C75" w:rsidRPr="00132A9E" w:rsidRDefault="000D6C75" w:rsidP="00AB3070">
            <w:pPr>
              <w:spacing w:before="80" w:after="80" w:line="240" w:lineRule="auto"/>
              <w:jc w:val="center"/>
              <w:rPr>
                <w:rFonts w:ascii="Times New Roman" w:eastAsia="Calibri" w:hAnsi="Times New Roman" w:cs="Times New Roman"/>
                <w:sz w:val="24"/>
                <w:szCs w:val="24"/>
                <w:highlight w:val="yellow"/>
              </w:rPr>
            </w:pPr>
            <w:r w:rsidRPr="006B1E6E">
              <w:rPr>
                <w:rFonts w:ascii="Times New Roman" w:hAnsi="Times New Roman" w:cs="Times New Roman"/>
                <w:sz w:val="26"/>
                <w:szCs w:val="26"/>
              </w:rPr>
              <w:t>1</w:t>
            </w:r>
          </w:p>
        </w:tc>
        <w:tc>
          <w:tcPr>
            <w:tcW w:w="1791" w:type="dxa"/>
            <w:vAlign w:val="center"/>
          </w:tcPr>
          <w:p w14:paraId="43BCE8DD" w14:textId="77777777" w:rsidR="000D6C75" w:rsidRPr="00132A9E" w:rsidRDefault="000D6C75" w:rsidP="00AB3070">
            <w:pPr>
              <w:spacing w:before="80" w:after="80" w:line="240" w:lineRule="auto"/>
              <w:jc w:val="center"/>
              <w:rPr>
                <w:rFonts w:ascii="Times New Roman" w:hAnsi="Times New Roman" w:cs="Times New Roman"/>
                <w:sz w:val="26"/>
                <w:szCs w:val="26"/>
                <w:highlight w:val="yellow"/>
              </w:rPr>
            </w:pPr>
            <w:r w:rsidRPr="006B1E6E">
              <w:rPr>
                <w:rFonts w:ascii="Times New Roman" w:hAnsi="Times New Roman" w:cs="Times New Roman"/>
                <w:sz w:val="26"/>
                <w:szCs w:val="26"/>
              </w:rPr>
              <w:t>2298181.481</w:t>
            </w:r>
          </w:p>
        </w:tc>
        <w:tc>
          <w:tcPr>
            <w:tcW w:w="2006" w:type="dxa"/>
            <w:tcBorders>
              <w:right w:val="single" w:sz="4" w:space="0" w:color="auto"/>
            </w:tcBorders>
            <w:vAlign w:val="center"/>
          </w:tcPr>
          <w:p w14:paraId="413E2CF1" w14:textId="77777777" w:rsidR="000D6C75" w:rsidRPr="002D502F" w:rsidRDefault="000D6C75" w:rsidP="00AB3070">
            <w:pPr>
              <w:spacing w:before="80" w:after="80" w:line="240" w:lineRule="auto"/>
              <w:jc w:val="center"/>
              <w:rPr>
                <w:rFonts w:ascii="Times New Roman" w:hAnsi="Times New Roman" w:cs="Times New Roman"/>
                <w:sz w:val="26"/>
                <w:szCs w:val="26"/>
              </w:rPr>
            </w:pPr>
            <w:r w:rsidRPr="006B1E6E">
              <w:rPr>
                <w:rFonts w:ascii="Times New Roman" w:hAnsi="Times New Roman" w:cs="Times New Roman"/>
                <w:sz w:val="26"/>
                <w:szCs w:val="26"/>
              </w:rPr>
              <w:t>578736.673</w:t>
            </w:r>
          </w:p>
        </w:tc>
        <w:tc>
          <w:tcPr>
            <w:tcW w:w="1956" w:type="dxa"/>
            <w:tcBorders>
              <w:top w:val="single" w:sz="4" w:space="0" w:color="auto"/>
              <w:left w:val="single" w:sz="4" w:space="0" w:color="auto"/>
              <w:bottom w:val="single" w:sz="4" w:space="0" w:color="auto"/>
              <w:right w:val="single" w:sz="4" w:space="0" w:color="auto"/>
            </w:tcBorders>
            <w:vAlign w:val="center"/>
          </w:tcPr>
          <w:p w14:paraId="094EFE68" w14:textId="77777777" w:rsidR="000D6C75" w:rsidRPr="002D502F" w:rsidRDefault="000D6C75" w:rsidP="00AB3070">
            <w:pPr>
              <w:spacing w:before="80" w:after="80" w:line="240" w:lineRule="auto"/>
              <w:jc w:val="center"/>
              <w:rPr>
                <w:rFonts w:ascii="Times New Roman" w:eastAsia="Calibri" w:hAnsi="Times New Roman" w:cs="Times New Roman"/>
                <w:sz w:val="24"/>
                <w:szCs w:val="24"/>
              </w:rPr>
            </w:pPr>
          </w:p>
        </w:tc>
        <w:tc>
          <w:tcPr>
            <w:tcW w:w="1752" w:type="dxa"/>
            <w:tcBorders>
              <w:left w:val="single" w:sz="4" w:space="0" w:color="auto"/>
            </w:tcBorders>
            <w:vAlign w:val="center"/>
          </w:tcPr>
          <w:p w14:paraId="3682A1FD" w14:textId="77777777" w:rsidR="000D6C75" w:rsidRPr="002D502F" w:rsidRDefault="000D6C75" w:rsidP="00AB3070">
            <w:pPr>
              <w:spacing w:before="80" w:after="80" w:line="240" w:lineRule="auto"/>
              <w:jc w:val="center"/>
              <w:rPr>
                <w:rFonts w:ascii="Times New Roman" w:eastAsia="Calibri" w:hAnsi="Times New Roman" w:cs="Times New Roman"/>
                <w:sz w:val="24"/>
                <w:szCs w:val="24"/>
              </w:rPr>
            </w:pPr>
          </w:p>
        </w:tc>
      </w:tr>
    </w:tbl>
    <w:p w14:paraId="631C2A5C" w14:textId="77777777" w:rsidR="00131E7F" w:rsidRPr="002D502F" w:rsidRDefault="00131E7F" w:rsidP="00871CC1">
      <w:pPr>
        <w:spacing w:before="120" w:after="120" w:line="240" w:lineRule="auto"/>
        <w:jc w:val="right"/>
        <w:rPr>
          <w:rFonts w:ascii="Times New Roman" w:hAnsi="Times New Roman" w:cs="Times New Roman"/>
          <w:i/>
          <w:sz w:val="26"/>
          <w:szCs w:val="26"/>
        </w:rPr>
      </w:pPr>
      <w:r w:rsidRPr="002D502F">
        <w:rPr>
          <w:rFonts w:ascii="Times New Roman" w:hAnsi="Times New Roman" w:cs="Times New Roman"/>
          <w:i/>
          <w:sz w:val="26"/>
          <w:szCs w:val="26"/>
        </w:rPr>
        <w:t>Hệ tọa độ VN 2000, múi chiếu 3</w:t>
      </w:r>
      <w:r w:rsidRPr="002D502F">
        <w:rPr>
          <w:rFonts w:ascii="Times New Roman" w:hAnsi="Times New Roman" w:cs="Times New Roman"/>
          <w:i/>
          <w:sz w:val="26"/>
          <w:szCs w:val="26"/>
          <w:vertAlign w:val="superscript"/>
        </w:rPr>
        <w:t>o</w:t>
      </w:r>
      <w:r w:rsidRPr="002D502F">
        <w:rPr>
          <w:rFonts w:ascii="Times New Roman" w:hAnsi="Times New Roman" w:cs="Times New Roman"/>
          <w:i/>
          <w:sz w:val="26"/>
          <w:szCs w:val="26"/>
        </w:rPr>
        <w:t>, kinh tuyến 105</w:t>
      </w:r>
    </w:p>
    <w:p w14:paraId="4A91EA95" w14:textId="77777777" w:rsidR="004700F2" w:rsidRPr="002D502F" w:rsidRDefault="004700F2" w:rsidP="00D841E8">
      <w:pPr>
        <w:pStyle w:val="Heading3"/>
        <w:spacing w:before="120" w:after="120"/>
        <w:jc w:val="both"/>
      </w:pPr>
      <w:bookmarkStart w:id="11" w:name="_Toc204854513"/>
      <w:r w:rsidRPr="002D502F">
        <w:t>1.2.2. Cơ quan thẩm định thiết kế xây dựng, cấp các loại giấy phép có liên quan đến môi trường của dự án đầu tư</w:t>
      </w:r>
      <w:bookmarkEnd w:id="11"/>
    </w:p>
    <w:p w14:paraId="5AE123D4" w14:textId="77777777" w:rsidR="00AB6A02" w:rsidRPr="002D502F" w:rsidRDefault="009C4F03" w:rsidP="008F1140">
      <w:pPr>
        <w:spacing w:before="120" w:after="120" w:line="312" w:lineRule="auto"/>
        <w:jc w:val="both"/>
        <w:rPr>
          <w:rFonts w:ascii="Times New Roman" w:hAnsi="Times New Roman" w:cs="Times New Roman"/>
          <w:sz w:val="26"/>
          <w:szCs w:val="26"/>
        </w:rPr>
      </w:pPr>
      <w:r w:rsidRPr="002D502F">
        <w:tab/>
      </w:r>
      <w:r w:rsidR="00AB6A02">
        <w:t xml:space="preserve">- </w:t>
      </w:r>
      <w:r w:rsidR="00AB6A02" w:rsidRPr="002D502F">
        <w:rPr>
          <w:rFonts w:ascii="Times New Roman" w:hAnsi="Times New Roman" w:cs="Times New Roman"/>
          <w:sz w:val="26"/>
          <w:szCs w:val="26"/>
        </w:rPr>
        <w:t xml:space="preserve">Giấy chứng nhận đăng ký doanh nghiệp – Công ty TNHH Một thành viên với mã số </w:t>
      </w:r>
      <w:r w:rsidR="00AB6A02">
        <w:rPr>
          <w:rFonts w:ascii="Times New Roman" w:hAnsi="Times New Roman" w:cs="Times New Roman"/>
          <w:sz w:val="26"/>
          <w:szCs w:val="26"/>
        </w:rPr>
        <w:t xml:space="preserve">doanh nghiệp </w:t>
      </w:r>
      <w:r w:rsidR="00AB6A02" w:rsidRPr="002D502F">
        <w:rPr>
          <w:rFonts w:ascii="Times New Roman" w:hAnsi="Times New Roman" w:cs="Times New Roman"/>
          <w:sz w:val="26"/>
          <w:szCs w:val="26"/>
        </w:rPr>
        <w:t>02022</w:t>
      </w:r>
      <w:r w:rsidR="00AB6A02">
        <w:rPr>
          <w:rFonts w:ascii="Times New Roman" w:hAnsi="Times New Roman" w:cs="Times New Roman"/>
          <w:sz w:val="26"/>
          <w:szCs w:val="26"/>
        </w:rPr>
        <w:t>8</w:t>
      </w:r>
      <w:r w:rsidR="00AB6A02" w:rsidRPr="002D502F">
        <w:rPr>
          <w:rFonts w:ascii="Times New Roman" w:hAnsi="Times New Roman" w:cs="Times New Roman"/>
          <w:sz w:val="26"/>
          <w:szCs w:val="26"/>
        </w:rPr>
        <w:t>1</w:t>
      </w:r>
      <w:r w:rsidR="00AB6A02">
        <w:rPr>
          <w:rFonts w:ascii="Times New Roman" w:hAnsi="Times New Roman" w:cs="Times New Roman"/>
          <w:sz w:val="26"/>
          <w:szCs w:val="26"/>
        </w:rPr>
        <w:t>032</w:t>
      </w:r>
      <w:r w:rsidR="00AB6A02" w:rsidRPr="002D502F">
        <w:rPr>
          <w:rFonts w:ascii="Times New Roman" w:hAnsi="Times New Roman" w:cs="Times New Roman"/>
          <w:sz w:val="26"/>
          <w:szCs w:val="26"/>
        </w:rPr>
        <w:t xml:space="preserve"> đăng ký lần đầu ngày </w:t>
      </w:r>
      <w:r w:rsidR="00AB6A02">
        <w:rPr>
          <w:rFonts w:ascii="Times New Roman" w:hAnsi="Times New Roman" w:cs="Times New Roman"/>
          <w:sz w:val="26"/>
          <w:szCs w:val="26"/>
        </w:rPr>
        <w:t xml:space="preserve">01 </w:t>
      </w:r>
      <w:r w:rsidR="00AB6A02" w:rsidRPr="002D502F">
        <w:rPr>
          <w:rFonts w:ascii="Times New Roman" w:hAnsi="Times New Roman" w:cs="Times New Roman"/>
          <w:sz w:val="26"/>
          <w:szCs w:val="26"/>
        </w:rPr>
        <w:t xml:space="preserve">tháng </w:t>
      </w:r>
      <w:r w:rsidR="00AB6A02">
        <w:rPr>
          <w:rFonts w:ascii="Times New Roman" w:hAnsi="Times New Roman" w:cs="Times New Roman"/>
          <w:sz w:val="26"/>
          <w:szCs w:val="26"/>
        </w:rPr>
        <w:t>4</w:t>
      </w:r>
      <w:r w:rsidR="00AB6A02" w:rsidRPr="002D502F">
        <w:rPr>
          <w:rFonts w:ascii="Times New Roman" w:hAnsi="Times New Roman" w:cs="Times New Roman"/>
          <w:sz w:val="26"/>
          <w:szCs w:val="26"/>
        </w:rPr>
        <w:t xml:space="preserve"> năm 202</w:t>
      </w:r>
      <w:r w:rsidR="00AB6A02">
        <w:rPr>
          <w:rFonts w:ascii="Times New Roman" w:hAnsi="Times New Roman" w:cs="Times New Roman"/>
          <w:sz w:val="26"/>
          <w:szCs w:val="26"/>
        </w:rPr>
        <w:t>5</w:t>
      </w:r>
      <w:r w:rsidR="00AB6A02" w:rsidRPr="002D502F">
        <w:rPr>
          <w:rFonts w:ascii="Times New Roman" w:hAnsi="Times New Roman" w:cs="Times New Roman"/>
          <w:sz w:val="26"/>
          <w:szCs w:val="26"/>
        </w:rPr>
        <w:t>.</w:t>
      </w:r>
    </w:p>
    <w:p w14:paraId="0A2863B8" w14:textId="77777777" w:rsidR="00AB6A02" w:rsidRPr="002D502F" w:rsidRDefault="00AB6A02" w:rsidP="008F1140">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2D502F">
        <w:rPr>
          <w:rFonts w:ascii="Times New Roman" w:hAnsi="Times New Roman" w:cs="Times New Roman"/>
          <w:sz w:val="26"/>
          <w:szCs w:val="26"/>
        </w:rPr>
        <w:t xml:space="preserve">Giấy chứng nhận đăng ký đầu tư với mã số dự án </w:t>
      </w:r>
      <w:r>
        <w:rPr>
          <w:rFonts w:ascii="Times New Roman" w:hAnsi="Times New Roman" w:cs="Times New Roman"/>
          <w:sz w:val="26"/>
          <w:szCs w:val="26"/>
        </w:rPr>
        <w:t>9811665686</w:t>
      </w:r>
      <w:r w:rsidRPr="002D502F">
        <w:rPr>
          <w:rFonts w:ascii="Times New Roman" w:hAnsi="Times New Roman" w:cs="Times New Roman"/>
          <w:sz w:val="26"/>
          <w:szCs w:val="26"/>
        </w:rPr>
        <w:t xml:space="preserve"> cấp chứng nhận lần đầu ngày 2</w:t>
      </w:r>
      <w:r>
        <w:rPr>
          <w:rFonts w:ascii="Times New Roman" w:hAnsi="Times New Roman" w:cs="Times New Roman"/>
          <w:sz w:val="26"/>
          <w:szCs w:val="26"/>
        </w:rPr>
        <w:t>4</w:t>
      </w:r>
      <w:r w:rsidRPr="002D502F">
        <w:rPr>
          <w:rFonts w:ascii="Times New Roman" w:hAnsi="Times New Roman" w:cs="Times New Roman"/>
          <w:sz w:val="26"/>
          <w:szCs w:val="26"/>
        </w:rPr>
        <w:t xml:space="preserve"> tháng </w:t>
      </w:r>
      <w:r>
        <w:rPr>
          <w:rFonts w:ascii="Times New Roman" w:hAnsi="Times New Roman" w:cs="Times New Roman"/>
          <w:sz w:val="26"/>
          <w:szCs w:val="26"/>
        </w:rPr>
        <w:t>03</w:t>
      </w:r>
      <w:r w:rsidRPr="002D502F">
        <w:rPr>
          <w:rFonts w:ascii="Times New Roman" w:hAnsi="Times New Roman" w:cs="Times New Roman"/>
          <w:sz w:val="26"/>
          <w:szCs w:val="26"/>
        </w:rPr>
        <w:t xml:space="preserve"> năm 202</w:t>
      </w:r>
      <w:r>
        <w:rPr>
          <w:rFonts w:ascii="Times New Roman" w:hAnsi="Times New Roman" w:cs="Times New Roman"/>
          <w:sz w:val="26"/>
          <w:szCs w:val="26"/>
        </w:rPr>
        <w:t>5</w:t>
      </w:r>
      <w:r w:rsidRPr="002D502F">
        <w:rPr>
          <w:rFonts w:ascii="Times New Roman" w:hAnsi="Times New Roman" w:cs="Times New Roman"/>
          <w:sz w:val="26"/>
          <w:szCs w:val="26"/>
        </w:rPr>
        <w:t xml:space="preserve"> do Sở </w:t>
      </w:r>
      <w:r>
        <w:rPr>
          <w:rFonts w:ascii="Times New Roman" w:hAnsi="Times New Roman" w:cs="Times New Roman"/>
          <w:sz w:val="26"/>
          <w:szCs w:val="26"/>
        </w:rPr>
        <w:t>Tài Chính</w:t>
      </w:r>
      <w:r w:rsidRPr="002D502F">
        <w:rPr>
          <w:rFonts w:ascii="Times New Roman" w:hAnsi="Times New Roman" w:cs="Times New Roman"/>
          <w:sz w:val="26"/>
          <w:szCs w:val="26"/>
        </w:rPr>
        <w:t xml:space="preserve"> thành phố Hải Phòng cấp.</w:t>
      </w:r>
    </w:p>
    <w:p w14:paraId="4A864C4E" w14:textId="77777777" w:rsidR="0013489A" w:rsidRDefault="009C4F03" w:rsidP="008F1140">
      <w:pPr>
        <w:spacing w:before="120" w:after="120" w:line="312" w:lineRule="auto"/>
        <w:jc w:val="both"/>
        <w:rPr>
          <w:rFonts w:ascii="Times New Roman" w:hAnsi="Times New Roman" w:cs="Times New Roman"/>
          <w:sz w:val="26"/>
          <w:szCs w:val="26"/>
        </w:rPr>
      </w:pPr>
      <w:r w:rsidRPr="002D502F">
        <w:rPr>
          <w:rFonts w:ascii="Times New Roman" w:hAnsi="Times New Roman" w:cs="Times New Roman"/>
          <w:sz w:val="26"/>
          <w:szCs w:val="26"/>
        </w:rPr>
        <w:tab/>
        <w:t xml:space="preserve">- </w:t>
      </w:r>
      <w:r w:rsidR="00685E85" w:rsidRPr="002D502F">
        <w:rPr>
          <w:rFonts w:ascii="Times New Roman" w:hAnsi="Times New Roman" w:cs="Times New Roman"/>
          <w:sz w:val="26"/>
          <w:szCs w:val="26"/>
        </w:rPr>
        <w:t>Hợp đồng cho thuê lại đất và cơ sở hạ tầng</w:t>
      </w:r>
      <w:r w:rsidRPr="002D502F">
        <w:rPr>
          <w:rFonts w:ascii="Times New Roman" w:hAnsi="Times New Roman" w:cs="Times New Roman"/>
          <w:sz w:val="26"/>
          <w:szCs w:val="26"/>
        </w:rPr>
        <w:t xml:space="preserve"> số TP0</w:t>
      </w:r>
      <w:r w:rsidR="00AB6A02">
        <w:rPr>
          <w:rFonts w:ascii="Times New Roman" w:hAnsi="Times New Roman" w:cs="Times New Roman"/>
          <w:sz w:val="26"/>
          <w:szCs w:val="26"/>
        </w:rPr>
        <w:t>2</w:t>
      </w:r>
      <w:r w:rsidRPr="002D502F">
        <w:rPr>
          <w:rFonts w:ascii="Times New Roman" w:hAnsi="Times New Roman" w:cs="Times New Roman"/>
          <w:sz w:val="26"/>
          <w:szCs w:val="26"/>
        </w:rPr>
        <w:t>1/HĐTĐ/202</w:t>
      </w:r>
      <w:r w:rsidR="00AB6A02">
        <w:rPr>
          <w:rFonts w:ascii="Times New Roman" w:hAnsi="Times New Roman" w:cs="Times New Roman"/>
          <w:sz w:val="26"/>
          <w:szCs w:val="26"/>
        </w:rPr>
        <w:t>5</w:t>
      </w:r>
      <w:r w:rsidRPr="002D502F">
        <w:rPr>
          <w:rFonts w:ascii="Times New Roman" w:hAnsi="Times New Roman" w:cs="Times New Roman"/>
          <w:sz w:val="26"/>
          <w:szCs w:val="26"/>
        </w:rPr>
        <w:t xml:space="preserve"> ngày 1</w:t>
      </w:r>
      <w:r w:rsidR="00AB6A02">
        <w:rPr>
          <w:rFonts w:ascii="Times New Roman" w:hAnsi="Times New Roman" w:cs="Times New Roman"/>
          <w:sz w:val="26"/>
          <w:szCs w:val="26"/>
        </w:rPr>
        <w:t>4</w:t>
      </w:r>
      <w:r w:rsidRPr="002D502F">
        <w:rPr>
          <w:rFonts w:ascii="Times New Roman" w:hAnsi="Times New Roman" w:cs="Times New Roman"/>
          <w:sz w:val="26"/>
          <w:szCs w:val="26"/>
        </w:rPr>
        <w:t>/</w:t>
      </w:r>
      <w:r w:rsidR="00AB6A02">
        <w:rPr>
          <w:rFonts w:ascii="Times New Roman" w:hAnsi="Times New Roman" w:cs="Times New Roman"/>
          <w:sz w:val="26"/>
          <w:szCs w:val="26"/>
        </w:rPr>
        <w:t>04</w:t>
      </w:r>
      <w:r w:rsidRPr="002D502F">
        <w:rPr>
          <w:rFonts w:ascii="Times New Roman" w:hAnsi="Times New Roman" w:cs="Times New Roman"/>
          <w:sz w:val="26"/>
          <w:szCs w:val="26"/>
        </w:rPr>
        <w:t>/202</w:t>
      </w:r>
      <w:r w:rsidR="00AB6A02">
        <w:rPr>
          <w:rFonts w:ascii="Times New Roman" w:hAnsi="Times New Roman" w:cs="Times New Roman"/>
          <w:sz w:val="26"/>
          <w:szCs w:val="26"/>
        </w:rPr>
        <w:t>5</w:t>
      </w:r>
      <w:r w:rsidRPr="002D502F">
        <w:rPr>
          <w:rFonts w:ascii="Times New Roman" w:hAnsi="Times New Roman" w:cs="Times New Roman"/>
          <w:sz w:val="26"/>
          <w:szCs w:val="26"/>
        </w:rPr>
        <w:t xml:space="preserve"> giữa Công ty Cổ phần Đầu tư hạ tầng Khu công nghiệp Tiến Phát và Công ty TNHH </w:t>
      </w:r>
      <w:r w:rsidR="00AB6A02" w:rsidRPr="0023037B">
        <w:rPr>
          <w:rFonts w:ascii="Times New Roman" w:hAnsi="Times New Roman" w:cs="Times New Roman"/>
          <w:sz w:val="26"/>
          <w:szCs w:val="26"/>
        </w:rPr>
        <w:t>EASTERN EVER Việt Nam</w:t>
      </w:r>
      <w:r w:rsidRPr="002D502F">
        <w:rPr>
          <w:rFonts w:ascii="Times New Roman" w:hAnsi="Times New Roman" w:cs="Times New Roman"/>
          <w:sz w:val="26"/>
          <w:szCs w:val="26"/>
        </w:rPr>
        <w:t>.</w:t>
      </w:r>
    </w:p>
    <w:p w14:paraId="1D2A2A99" w14:textId="77777777" w:rsidR="00973430" w:rsidRPr="00AB6A02" w:rsidRDefault="00973430" w:rsidP="008F1140">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6B1E6E">
        <w:rPr>
          <w:rFonts w:ascii="Times New Roman" w:hAnsi="Times New Roman" w:cs="Times New Roman"/>
          <w:bCs/>
          <w:sz w:val="26"/>
          <w:szCs w:val="26"/>
        </w:rPr>
        <w:t xml:space="preserve">Căn cứ theo Quyết định số 2529/QĐ-UBND ngày 04/6/2025 </w:t>
      </w:r>
      <w:r>
        <w:rPr>
          <w:rFonts w:ascii="Times New Roman" w:hAnsi="Times New Roman" w:cs="Times New Roman"/>
          <w:bCs/>
          <w:sz w:val="26"/>
          <w:szCs w:val="26"/>
        </w:rPr>
        <w:t xml:space="preserve">của Uỷ ban nhân dân huyện Tiên Lãng </w:t>
      </w:r>
      <w:r w:rsidRPr="006B1E6E">
        <w:rPr>
          <w:rFonts w:ascii="Times New Roman" w:hAnsi="Times New Roman" w:cs="Times New Roman"/>
          <w:bCs/>
          <w:sz w:val="26"/>
          <w:szCs w:val="26"/>
        </w:rPr>
        <w:t xml:space="preserve">về việc phê duyệt </w:t>
      </w:r>
      <w:r w:rsidR="00D841E8">
        <w:rPr>
          <w:rFonts w:ascii="Times New Roman" w:hAnsi="Times New Roman" w:cs="Times New Roman"/>
          <w:bCs/>
          <w:sz w:val="26"/>
          <w:szCs w:val="26"/>
        </w:rPr>
        <w:t>Đ</w:t>
      </w:r>
      <w:r w:rsidRPr="006B1E6E">
        <w:rPr>
          <w:rFonts w:ascii="Times New Roman" w:hAnsi="Times New Roman" w:cs="Times New Roman"/>
          <w:bCs/>
          <w:sz w:val="26"/>
          <w:szCs w:val="26"/>
        </w:rPr>
        <w:t xml:space="preserve">ồ án quy hoạch </w:t>
      </w:r>
      <w:r>
        <w:rPr>
          <w:rFonts w:ascii="Times New Roman" w:hAnsi="Times New Roman" w:cs="Times New Roman"/>
          <w:bCs/>
          <w:sz w:val="26"/>
          <w:szCs w:val="26"/>
        </w:rPr>
        <w:t xml:space="preserve">chi tiết </w:t>
      </w:r>
      <w:r w:rsidRPr="006B1E6E">
        <w:rPr>
          <w:rFonts w:ascii="Times New Roman" w:hAnsi="Times New Roman" w:cs="Times New Roman"/>
          <w:bCs/>
          <w:sz w:val="26"/>
          <w:szCs w:val="26"/>
        </w:rPr>
        <w:t>rút gọn tỷ lệ 1/500</w:t>
      </w:r>
      <w:r>
        <w:rPr>
          <w:rFonts w:ascii="Times New Roman" w:hAnsi="Times New Roman" w:cs="Times New Roman"/>
          <w:bCs/>
          <w:sz w:val="26"/>
          <w:szCs w:val="26"/>
        </w:rPr>
        <w:t xml:space="preserve"> Dự án Công ty TNHH Eastern Ever Việt Nam.</w:t>
      </w:r>
    </w:p>
    <w:p w14:paraId="75B0F663" w14:textId="77777777" w:rsidR="00BC1BEB" w:rsidRPr="002D502F" w:rsidRDefault="00BC1BEB" w:rsidP="00D841E8">
      <w:pPr>
        <w:pStyle w:val="Heading3"/>
        <w:spacing w:before="120" w:after="120"/>
        <w:jc w:val="both"/>
      </w:pPr>
      <w:bookmarkStart w:id="12" w:name="_Toc204854514"/>
      <w:r w:rsidRPr="002D502F">
        <w:t>1.2.3. Quy mô dự án đầu tư (phân loại theo tiêu chí quy định của pháp luật về đầu tư công)</w:t>
      </w:r>
      <w:bookmarkEnd w:id="12"/>
    </w:p>
    <w:p w14:paraId="20E926C2" w14:textId="77777777" w:rsidR="0004748E" w:rsidRPr="00562331" w:rsidRDefault="00F4770A" w:rsidP="008F1140">
      <w:pPr>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lang w:val="vi-VN"/>
        </w:rPr>
        <w:t xml:space="preserve">1.2.3.1. Quy mô </w:t>
      </w:r>
      <w:r w:rsidR="00562331">
        <w:rPr>
          <w:rFonts w:ascii="Times New Roman" w:hAnsi="Times New Roman" w:cs="Times New Roman"/>
          <w:i/>
          <w:sz w:val="26"/>
          <w:szCs w:val="26"/>
        </w:rPr>
        <w:t>sản xuất</w:t>
      </w:r>
    </w:p>
    <w:p w14:paraId="2B809E72" w14:textId="77777777" w:rsidR="00562331" w:rsidRDefault="00BC1BEB" w:rsidP="008F1140">
      <w:pPr>
        <w:spacing w:before="120" w:after="120" w:line="312" w:lineRule="auto"/>
        <w:jc w:val="both"/>
        <w:rPr>
          <w:rFonts w:ascii="Times New Roman" w:hAnsi="Times New Roman" w:cs="Times New Roman"/>
          <w:sz w:val="26"/>
          <w:szCs w:val="26"/>
        </w:rPr>
      </w:pPr>
      <w:r w:rsidRPr="002D502F">
        <w:rPr>
          <w:rFonts w:ascii="Times New Roman" w:hAnsi="Times New Roman" w:cs="Times New Roman"/>
          <w:sz w:val="26"/>
          <w:szCs w:val="26"/>
        </w:rPr>
        <w:tab/>
      </w:r>
      <w:r w:rsidR="00562331">
        <w:rPr>
          <w:rFonts w:ascii="Times New Roman" w:hAnsi="Times New Roman" w:cs="Times New Roman"/>
          <w:sz w:val="26"/>
          <w:szCs w:val="26"/>
        </w:rPr>
        <w:t>- Sản xuất hạt nhựa từ hạt nhựa nguyên sinh:</w:t>
      </w:r>
    </w:p>
    <w:p w14:paraId="004B3736" w14:textId="77777777" w:rsidR="00562331" w:rsidRDefault="00562331" w:rsidP="003C76C2">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b/>
        <w:t>+ Giai đoạn 1: 24.000 tấn/năm.</w:t>
      </w:r>
    </w:p>
    <w:p w14:paraId="6091C425" w14:textId="77777777" w:rsidR="00562331" w:rsidRDefault="00562331" w:rsidP="003C76C2">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t>+ Giai đoạn 2: 96.000 tấn/năm</w:t>
      </w:r>
      <w:r w:rsidR="009824EB">
        <w:rPr>
          <w:rFonts w:ascii="Times New Roman" w:hAnsi="Times New Roman" w:cs="Times New Roman"/>
          <w:sz w:val="26"/>
          <w:szCs w:val="26"/>
        </w:rPr>
        <w:t>.</w:t>
      </w:r>
    </w:p>
    <w:p w14:paraId="531E9BC1" w14:textId="77777777" w:rsidR="00E66775" w:rsidRDefault="00E66775" w:rsidP="003C76C2">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r>
      <w:r w:rsidR="0023789C">
        <w:rPr>
          <w:rFonts w:ascii="Times New Roman" w:hAnsi="Times New Roman" w:cs="Times New Roman"/>
          <w:sz w:val="26"/>
          <w:szCs w:val="26"/>
        </w:rPr>
        <w:t>Phạm vi xin cấp phép t</w:t>
      </w:r>
      <w:r>
        <w:rPr>
          <w:rFonts w:ascii="Times New Roman" w:hAnsi="Times New Roman" w:cs="Times New Roman"/>
          <w:sz w:val="26"/>
          <w:szCs w:val="26"/>
        </w:rPr>
        <w:t xml:space="preserve">rong nội dung báo cáo </w:t>
      </w:r>
      <w:r w:rsidR="0023789C">
        <w:rPr>
          <w:rFonts w:ascii="Times New Roman" w:hAnsi="Times New Roman" w:cs="Times New Roman"/>
          <w:sz w:val="26"/>
          <w:szCs w:val="26"/>
        </w:rPr>
        <w:t xml:space="preserve">đề xuất </w:t>
      </w:r>
      <w:r>
        <w:rPr>
          <w:rFonts w:ascii="Times New Roman" w:hAnsi="Times New Roman" w:cs="Times New Roman"/>
          <w:sz w:val="26"/>
          <w:szCs w:val="26"/>
        </w:rPr>
        <w:t xml:space="preserve">cấp giấy phép môi trường </w:t>
      </w:r>
      <w:r w:rsidR="0023789C">
        <w:rPr>
          <w:rFonts w:ascii="Times New Roman" w:hAnsi="Times New Roman" w:cs="Times New Roman"/>
          <w:sz w:val="26"/>
          <w:szCs w:val="26"/>
        </w:rPr>
        <w:t>cho</w:t>
      </w:r>
      <w:r>
        <w:rPr>
          <w:rFonts w:ascii="Times New Roman" w:hAnsi="Times New Roman" w:cs="Times New Roman"/>
          <w:sz w:val="26"/>
          <w:szCs w:val="26"/>
        </w:rPr>
        <w:t xml:space="preserve"> dự án </w:t>
      </w:r>
      <w:r w:rsidR="0023789C">
        <w:rPr>
          <w:rFonts w:ascii="Times New Roman" w:hAnsi="Times New Roman" w:cs="Times New Roman"/>
          <w:sz w:val="26"/>
          <w:szCs w:val="26"/>
        </w:rPr>
        <w:t>với công suất là</w:t>
      </w:r>
      <w:r>
        <w:rPr>
          <w:rFonts w:ascii="Times New Roman" w:hAnsi="Times New Roman" w:cs="Times New Roman"/>
          <w:sz w:val="26"/>
          <w:szCs w:val="26"/>
        </w:rPr>
        <w:t>: 24.000 tấn/năm</w:t>
      </w:r>
      <w:r w:rsidR="0023789C">
        <w:rPr>
          <w:rFonts w:ascii="Times New Roman" w:hAnsi="Times New Roman" w:cs="Times New Roman"/>
          <w:sz w:val="26"/>
          <w:szCs w:val="26"/>
        </w:rPr>
        <w:t xml:space="preserve"> – Giai đoạn 1</w:t>
      </w:r>
      <w:r>
        <w:rPr>
          <w:rFonts w:ascii="Times New Roman" w:hAnsi="Times New Roman" w:cs="Times New Roman"/>
          <w:sz w:val="26"/>
          <w:szCs w:val="26"/>
        </w:rPr>
        <w:t>.</w:t>
      </w:r>
    </w:p>
    <w:p w14:paraId="584A1AF2" w14:textId="77777777" w:rsidR="009824EB" w:rsidRDefault="009824EB" w:rsidP="003C76C2">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t>- Tổng mức đầu tư của dự án: 202.400.000.000 (Hai trăm linh hai tỷ bốn trăm triệu đồng chẵn./.).</w:t>
      </w:r>
    </w:p>
    <w:p w14:paraId="2DF89BF8" w14:textId="77777777" w:rsidR="001401A6" w:rsidRPr="002D502F" w:rsidRDefault="001401A6" w:rsidP="003C76C2">
      <w:pPr>
        <w:spacing w:before="120" w:after="120" w:line="312" w:lineRule="auto"/>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ab/>
        <w:t xml:space="preserve">Do đó dự án thuộc dự án Nhóm </w:t>
      </w:r>
      <w:r w:rsidR="009824EB">
        <w:rPr>
          <w:rFonts w:ascii="Times New Roman" w:eastAsia="Times New Roman" w:hAnsi="Times New Roman" w:cs="Times New Roman"/>
          <w:sz w:val="26"/>
          <w:szCs w:val="26"/>
          <w:lang w:val="nl-NL"/>
        </w:rPr>
        <w:t>B</w:t>
      </w:r>
      <w:r w:rsidRPr="002D502F">
        <w:rPr>
          <w:rFonts w:ascii="Times New Roman" w:eastAsia="Times New Roman" w:hAnsi="Times New Roman" w:cs="Times New Roman"/>
          <w:sz w:val="26"/>
          <w:szCs w:val="26"/>
          <w:lang w:val="nl-NL"/>
        </w:rPr>
        <w:t>: “Dự án t</w:t>
      </w:r>
      <w:r w:rsidR="009824EB">
        <w:rPr>
          <w:rFonts w:ascii="Times New Roman" w:eastAsia="Times New Roman" w:hAnsi="Times New Roman" w:cs="Times New Roman"/>
          <w:sz w:val="26"/>
          <w:szCs w:val="26"/>
          <w:lang w:val="nl-NL"/>
        </w:rPr>
        <w:t>huộc lĩnh vực quy định tại Mục V</w:t>
      </w:r>
      <w:r w:rsidRPr="002D502F">
        <w:rPr>
          <w:rFonts w:ascii="Times New Roman" w:eastAsia="Times New Roman" w:hAnsi="Times New Roman" w:cs="Times New Roman"/>
          <w:sz w:val="26"/>
          <w:szCs w:val="26"/>
          <w:lang w:val="nl-NL"/>
        </w:rPr>
        <w:t xml:space="preserve"> phần A với tổng mức đầu tư từ </w:t>
      </w:r>
      <w:r w:rsidR="009824EB">
        <w:rPr>
          <w:rFonts w:ascii="Times New Roman" w:eastAsia="Times New Roman" w:hAnsi="Times New Roman" w:cs="Times New Roman"/>
          <w:sz w:val="26"/>
          <w:szCs w:val="26"/>
          <w:lang w:val="nl-NL"/>
        </w:rPr>
        <w:t>45</w:t>
      </w:r>
      <w:r w:rsidRPr="002D502F">
        <w:rPr>
          <w:rFonts w:ascii="Times New Roman" w:eastAsia="Times New Roman" w:hAnsi="Times New Roman" w:cs="Times New Roman"/>
          <w:sz w:val="26"/>
          <w:szCs w:val="26"/>
          <w:lang w:val="nl-NL"/>
        </w:rPr>
        <w:t>tỷ đồng</w:t>
      </w:r>
      <w:r w:rsidR="009824EB">
        <w:rPr>
          <w:rFonts w:ascii="Times New Roman" w:eastAsia="Times New Roman" w:hAnsi="Times New Roman" w:cs="Times New Roman"/>
          <w:sz w:val="26"/>
          <w:szCs w:val="26"/>
          <w:lang w:val="nl-NL"/>
        </w:rPr>
        <w:t xml:space="preserve"> đến dưới 800 tỷ đồng</w:t>
      </w:r>
      <w:r w:rsidRPr="002D502F">
        <w:rPr>
          <w:rFonts w:ascii="Times New Roman" w:eastAsia="Times New Roman" w:hAnsi="Times New Roman" w:cs="Times New Roman"/>
          <w:sz w:val="26"/>
          <w:szCs w:val="26"/>
          <w:lang w:val="nl-NL"/>
        </w:rPr>
        <w:t>”.</w:t>
      </w:r>
    </w:p>
    <w:p w14:paraId="35843BB5" w14:textId="77777777" w:rsidR="00655CF3" w:rsidRPr="002D502F" w:rsidRDefault="00655CF3" w:rsidP="003C76C2">
      <w:pPr>
        <w:spacing w:before="120" w:after="120" w:line="312" w:lineRule="auto"/>
        <w:jc w:val="both"/>
        <w:rPr>
          <w:rFonts w:ascii="Times New Roman" w:hAnsi="Times New Roman" w:cs="Times New Roman"/>
          <w:sz w:val="26"/>
          <w:szCs w:val="26"/>
        </w:rPr>
      </w:pPr>
      <w:r w:rsidRPr="002D502F">
        <w:rPr>
          <w:rFonts w:ascii="Times New Roman" w:eastAsia="Times New Roman" w:hAnsi="Times New Roman" w:cs="Times New Roman"/>
          <w:sz w:val="26"/>
          <w:szCs w:val="26"/>
          <w:lang w:val="nl-NL"/>
        </w:rPr>
        <w:tab/>
      </w:r>
      <w:r w:rsidRPr="002D502F">
        <w:rPr>
          <w:rFonts w:ascii="Times New Roman" w:hAnsi="Times New Roman" w:cs="Times New Roman"/>
          <w:sz w:val="26"/>
          <w:szCs w:val="26"/>
        </w:rPr>
        <w:t>Ngoài ra, dự án thuộc Cụm công nghiệp Tiên Cường II, xã Tiên Cường, huyện Tiên Lãng, thành phố Hải Phòng và nước thải của Công ty được thu gom, xử lý nước về hệ thống xử lý nước thải tập trung của Cụm công nghiệp, vì vậy dự án không có yếu tố nhạy cảm về môi trường được quy định tại Điều 28 của Luật Bảo vệ môi trường và quy định chi tiết tại khoản 4 Điều 25 Nghị Định số 08/2022/NĐ-CP ngày 10/01/2022.</w:t>
      </w:r>
    </w:p>
    <w:p w14:paraId="2CF35497" w14:textId="77777777" w:rsidR="00BC1BEB" w:rsidRPr="002D502F" w:rsidRDefault="00BC1BEB" w:rsidP="003C76C2">
      <w:pPr>
        <w:widowControl w:val="0"/>
        <w:spacing w:before="120" w:after="120" w:line="312" w:lineRule="auto"/>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ab/>
        <w:t xml:space="preserve">Dự án thuộc mục có số thứ tự </w:t>
      </w:r>
      <w:r w:rsidR="00DB670E" w:rsidRPr="002D502F">
        <w:rPr>
          <w:rFonts w:ascii="Times New Roman" w:eastAsia="Times New Roman" w:hAnsi="Times New Roman" w:cs="Times New Roman"/>
          <w:sz w:val="26"/>
          <w:szCs w:val="26"/>
          <w:lang w:val="nl-NL"/>
        </w:rPr>
        <w:t xml:space="preserve">2, Mục </w:t>
      </w:r>
      <w:r w:rsidR="0011576C" w:rsidRPr="002D502F">
        <w:rPr>
          <w:rFonts w:ascii="Times New Roman" w:eastAsia="Times New Roman" w:hAnsi="Times New Roman" w:cs="Times New Roman"/>
          <w:sz w:val="26"/>
          <w:szCs w:val="26"/>
          <w:lang w:val="nl-NL"/>
        </w:rPr>
        <w:t>I</w:t>
      </w:r>
      <w:r w:rsidR="006D60D6">
        <w:rPr>
          <w:rFonts w:ascii="Times New Roman" w:eastAsia="Times New Roman" w:hAnsi="Times New Roman" w:cs="Times New Roman"/>
          <w:sz w:val="26"/>
          <w:szCs w:val="26"/>
          <w:lang w:val="nl-NL"/>
        </w:rPr>
        <w:t>I</w:t>
      </w:r>
      <w:r w:rsidR="00217F2E">
        <w:rPr>
          <w:rFonts w:ascii="Times New Roman" w:eastAsia="Times New Roman" w:hAnsi="Times New Roman" w:cs="Times New Roman"/>
          <w:sz w:val="26"/>
          <w:szCs w:val="26"/>
          <w:lang w:val="nl-NL"/>
        </w:rPr>
        <w:t xml:space="preserve">, Phụ lục </w:t>
      </w:r>
      <w:r w:rsidR="00DB670E" w:rsidRPr="002D502F">
        <w:rPr>
          <w:rFonts w:ascii="Times New Roman" w:eastAsia="Times New Roman" w:hAnsi="Times New Roman" w:cs="Times New Roman"/>
          <w:sz w:val="26"/>
          <w:szCs w:val="26"/>
          <w:lang w:val="nl-NL"/>
        </w:rPr>
        <w:t>V</w:t>
      </w:r>
      <w:r w:rsidRPr="002D502F">
        <w:rPr>
          <w:rFonts w:ascii="Times New Roman" w:eastAsia="Times New Roman" w:hAnsi="Times New Roman" w:cs="Times New Roman"/>
          <w:sz w:val="26"/>
          <w:szCs w:val="26"/>
          <w:lang w:val="nl-NL"/>
        </w:rPr>
        <w:t xml:space="preserve"> (kèm theo Nghị định số 0</w:t>
      </w:r>
      <w:r w:rsidR="00EA4F8B" w:rsidRPr="002D502F">
        <w:rPr>
          <w:rFonts w:ascii="Times New Roman" w:eastAsia="Times New Roman" w:hAnsi="Times New Roman" w:cs="Times New Roman"/>
          <w:sz w:val="26"/>
          <w:szCs w:val="26"/>
          <w:lang w:val="nl-NL"/>
        </w:rPr>
        <w:t>5/2025/NĐ-CP ngày 06</w:t>
      </w:r>
      <w:r w:rsidRPr="002D502F">
        <w:rPr>
          <w:rFonts w:ascii="Times New Roman" w:eastAsia="Times New Roman" w:hAnsi="Times New Roman" w:cs="Times New Roman"/>
          <w:sz w:val="26"/>
          <w:szCs w:val="26"/>
          <w:lang w:val="nl-NL"/>
        </w:rPr>
        <w:t>/01/202</w:t>
      </w:r>
      <w:r w:rsidR="00EA4F8B" w:rsidRPr="002D502F">
        <w:rPr>
          <w:rFonts w:ascii="Times New Roman" w:eastAsia="Times New Roman" w:hAnsi="Times New Roman" w:cs="Times New Roman"/>
          <w:sz w:val="26"/>
          <w:szCs w:val="26"/>
          <w:lang w:val="nl-NL"/>
        </w:rPr>
        <w:t>5</w:t>
      </w:r>
      <w:r w:rsidRPr="002D502F">
        <w:rPr>
          <w:rFonts w:ascii="Times New Roman" w:eastAsia="Times New Roman" w:hAnsi="Times New Roman" w:cs="Times New Roman"/>
          <w:sz w:val="26"/>
          <w:szCs w:val="26"/>
          <w:lang w:val="nl-NL"/>
        </w:rPr>
        <w:t xml:space="preserve"> của Chính Phủ) - Danh mục </w:t>
      </w:r>
      <w:r w:rsidR="00DB670E" w:rsidRPr="002D502F">
        <w:rPr>
          <w:rFonts w:ascii="Times New Roman" w:eastAsia="Times New Roman" w:hAnsi="Times New Roman" w:cs="Times New Roman"/>
          <w:sz w:val="26"/>
          <w:szCs w:val="26"/>
          <w:lang w:val="nl-NL"/>
        </w:rPr>
        <w:t>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sidR="0011576C" w:rsidRPr="002D502F">
        <w:rPr>
          <w:rFonts w:ascii="Times New Roman" w:eastAsia="Times New Roman" w:hAnsi="Times New Roman" w:cs="Times New Roman"/>
          <w:sz w:val="26"/>
          <w:szCs w:val="26"/>
          <w:lang w:val="nl-NL"/>
        </w:rPr>
        <w:t xml:space="preserve">. </w:t>
      </w:r>
    </w:p>
    <w:p w14:paraId="0E00E36D" w14:textId="77777777" w:rsidR="00BC1BEB" w:rsidRPr="002D502F" w:rsidRDefault="0011576C" w:rsidP="003C76C2">
      <w:pPr>
        <w:spacing w:before="120" w:after="120" w:line="312" w:lineRule="auto"/>
        <w:jc w:val="both"/>
        <w:rPr>
          <w:rFonts w:ascii="Times New Roman" w:eastAsia="SimSun" w:hAnsi="Times New Roman" w:cs="Times New Roman"/>
          <w:sz w:val="26"/>
          <w:lang w:val="nl-NL"/>
        </w:rPr>
      </w:pPr>
      <w:r w:rsidRPr="002D502F">
        <w:rPr>
          <w:rFonts w:ascii="Times New Roman" w:eastAsia="Times New Roman" w:hAnsi="Times New Roman" w:cs="Times New Roman"/>
          <w:sz w:val="26"/>
          <w:szCs w:val="26"/>
          <w:lang w:val="nl-NL"/>
        </w:rPr>
        <w:tab/>
      </w:r>
      <w:r w:rsidR="00BC1BEB" w:rsidRPr="002D502F">
        <w:rPr>
          <w:rFonts w:ascii="Times New Roman" w:eastAsia="SimSun" w:hAnsi="Times New Roman" w:cs="Times New Roman"/>
          <w:sz w:val="26"/>
          <w:lang w:val="nl-NL"/>
        </w:rPr>
        <w:t>Theo quy định tại điều 39, Luật bảo vệ môi trường, dự án thuộc đối tượng phải có giấy phép môi trường.</w:t>
      </w:r>
    </w:p>
    <w:p w14:paraId="53217369" w14:textId="77777777" w:rsidR="00BC1BEB" w:rsidRDefault="00165B54" w:rsidP="003C76C2">
      <w:pPr>
        <w:spacing w:before="120" w:after="120" w:line="312" w:lineRule="auto"/>
        <w:ind w:firstLine="720"/>
        <w:jc w:val="both"/>
        <w:rPr>
          <w:rFonts w:ascii="Times New Roman" w:eastAsia="Times New Roman" w:hAnsi="Times New Roman" w:cs="Times New Roman"/>
          <w:sz w:val="26"/>
          <w:szCs w:val="26"/>
          <w:lang w:val="nl-NL"/>
        </w:rPr>
      </w:pPr>
      <w:r w:rsidRPr="00165B54">
        <w:rPr>
          <w:rFonts w:ascii="Times New Roman" w:eastAsia="Times New Roman" w:hAnsi="Times New Roman" w:cs="Times New Roman"/>
          <w:sz w:val="26"/>
          <w:szCs w:val="26"/>
          <w:lang w:val="nl-NL"/>
        </w:rPr>
        <w:t>Căn cứ theo khoản 1, Điều 26, Nghị định số 131/2025/NĐ-Cp ngày 12/6/2025 của Chính phủ quy định phân định thẩm quyền của chính quyền địa phương 02 cấp trong lĩnh vực quản lý nhà nước của Bộ Nông nghiệp và Môi trường, dự án thuộc thẩm quyền của Chủ tịch Ủy ban nhân dân cấp tỉnh.</w:t>
      </w:r>
    </w:p>
    <w:p w14:paraId="4555606E" w14:textId="77777777" w:rsidR="00165B54" w:rsidRPr="002D502F" w:rsidRDefault="005F2AE7" w:rsidP="003C76C2">
      <w:pPr>
        <w:spacing w:before="120" w:after="120" w:line="312" w:lineRule="auto"/>
        <w:ind w:firstLine="720"/>
        <w:jc w:val="both"/>
        <w:rPr>
          <w:rFonts w:ascii="Times New Roman" w:eastAsia="Times New Roman" w:hAnsi="Times New Roman" w:cs="Times New Roman"/>
          <w:sz w:val="26"/>
          <w:szCs w:val="26"/>
          <w:lang w:val="nl-NL"/>
        </w:rPr>
      </w:pPr>
      <w:r w:rsidRPr="005F2AE7">
        <w:rPr>
          <w:rFonts w:ascii="Times New Roman" w:eastAsia="Times New Roman" w:hAnsi="Times New Roman" w:cs="Times New Roman"/>
          <w:sz w:val="26"/>
          <w:szCs w:val="26"/>
          <w:lang w:val="nl-NL"/>
        </w:rPr>
        <w:t>Báo cáo được lập theo mẫu hướng dẫn tại Phụ lục IX- Nghị định số 05/2025/NĐ-CP ngày 06/01/2025.</w:t>
      </w:r>
    </w:p>
    <w:p w14:paraId="77613B44" w14:textId="77777777" w:rsidR="00F4770A" w:rsidRPr="002D502F" w:rsidRDefault="00F4770A" w:rsidP="003C76C2">
      <w:pPr>
        <w:spacing w:before="120" w:after="120" w:line="312" w:lineRule="auto"/>
        <w:jc w:val="both"/>
        <w:rPr>
          <w:rFonts w:ascii="Times New Roman" w:hAnsi="Times New Roman" w:cs="Times New Roman"/>
          <w:i/>
          <w:sz w:val="26"/>
          <w:szCs w:val="26"/>
          <w:lang w:val="vi-VN"/>
        </w:rPr>
      </w:pPr>
      <w:r w:rsidRPr="002D502F">
        <w:rPr>
          <w:rFonts w:ascii="Times New Roman" w:hAnsi="Times New Roman" w:cs="Times New Roman"/>
          <w:i/>
          <w:sz w:val="26"/>
          <w:szCs w:val="26"/>
          <w:lang w:val="vi-VN"/>
        </w:rPr>
        <w:t>1.2.3.2. Quy mô đầu tư xây dựng công trình</w:t>
      </w:r>
    </w:p>
    <w:p w14:paraId="682BA1B4" w14:textId="77777777" w:rsidR="00001A77" w:rsidRPr="002D502F" w:rsidRDefault="00001A77" w:rsidP="003C76C2">
      <w:pPr>
        <w:spacing w:before="120" w:after="120" w:line="312" w:lineRule="auto"/>
        <w:ind w:firstLine="720"/>
        <w:jc w:val="both"/>
        <w:rPr>
          <w:rFonts w:ascii="Times New Roman" w:eastAsia="Times New Roman" w:hAnsi="Times New Roman" w:cs="Times New Roman"/>
          <w:i/>
          <w:sz w:val="26"/>
          <w:szCs w:val="26"/>
          <w:lang w:val="vi-VN"/>
        </w:rPr>
      </w:pPr>
      <w:r w:rsidRPr="002D502F">
        <w:rPr>
          <w:rFonts w:ascii="Times New Roman" w:eastAsia="Times New Roman" w:hAnsi="Times New Roman" w:cs="Times New Roman"/>
          <w:i/>
          <w:sz w:val="26"/>
          <w:szCs w:val="26"/>
        </w:rPr>
        <w:t>a. Diện tích sử dụng</w:t>
      </w:r>
      <w:r w:rsidR="00CD162B" w:rsidRPr="002D502F">
        <w:rPr>
          <w:rFonts w:ascii="Times New Roman" w:eastAsia="Times New Roman" w:hAnsi="Times New Roman" w:cs="Times New Roman"/>
          <w:i/>
          <w:sz w:val="26"/>
          <w:szCs w:val="26"/>
          <w:lang w:val="vi-VN"/>
        </w:rPr>
        <w:t xml:space="preserve"> </w:t>
      </w:r>
    </w:p>
    <w:p w14:paraId="6CE755EC" w14:textId="77777777" w:rsidR="00CD162B" w:rsidRPr="002D502F" w:rsidRDefault="00CD162B" w:rsidP="003C76C2">
      <w:pPr>
        <w:spacing w:before="120" w:after="12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 xml:space="preserve">Tổng diện tích sử dụng: </w:t>
      </w:r>
      <w:r w:rsidR="004145DE">
        <w:rPr>
          <w:rFonts w:ascii="Times New Roman" w:eastAsia="Times New Roman" w:hAnsi="Times New Roman" w:cs="Times New Roman"/>
          <w:sz w:val="26"/>
          <w:szCs w:val="26"/>
        </w:rPr>
        <w:t>21.883,7</w:t>
      </w:r>
      <w:r w:rsidRPr="002D502F">
        <w:rPr>
          <w:rFonts w:ascii="Times New Roman" w:eastAsia="Times New Roman" w:hAnsi="Times New Roman" w:cs="Times New Roman"/>
          <w:sz w:val="26"/>
          <w:szCs w:val="26"/>
          <w:lang w:val="vi-VN"/>
        </w:rPr>
        <w:t xml:space="preserve"> m</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Thông tin sử dụng đất của dự án như sau:</w:t>
      </w:r>
    </w:p>
    <w:p w14:paraId="01D82F48" w14:textId="77777777" w:rsidR="003C76C2" w:rsidRDefault="003C76C2">
      <w:pPr>
        <w:rPr>
          <w:rFonts w:ascii="Times New Roman" w:hAnsi="Times New Roman"/>
          <w:i/>
          <w:iCs/>
          <w:sz w:val="26"/>
          <w:szCs w:val="18"/>
        </w:rPr>
      </w:pPr>
      <w:bookmarkStart w:id="13" w:name="_Toc204854621"/>
      <w:r>
        <w:br w:type="page"/>
      </w:r>
    </w:p>
    <w:p w14:paraId="5D9A8A09" w14:textId="77777777" w:rsidR="00CD162B" w:rsidRPr="002D502F" w:rsidRDefault="006F55C4" w:rsidP="007E7291">
      <w:pPr>
        <w:pStyle w:val="Caption"/>
        <w:rPr>
          <w:rFonts w:eastAsia="Times New Roman" w:cs="Times New Roman"/>
          <w:szCs w:val="26"/>
          <w:lang w:val="vi-VN"/>
        </w:rPr>
      </w:pPr>
      <w:r w:rsidRPr="002D502F">
        <w:lastRenderedPageBreak/>
        <w:t xml:space="preserve">Bảng 1. </w:t>
      </w:r>
      <w:fldSimple w:instr=" SEQ Bảng_1. \* ARABIC ">
        <w:r w:rsidR="004A420D">
          <w:rPr>
            <w:noProof/>
          </w:rPr>
          <w:t>2</w:t>
        </w:r>
      </w:fldSimple>
      <w:r w:rsidR="007E7291" w:rsidRPr="002D502F">
        <w:t>.</w:t>
      </w:r>
      <w:r w:rsidR="00CD162B" w:rsidRPr="002D502F">
        <w:rPr>
          <w:rFonts w:eastAsia="Times New Roman" w:cs="Times New Roman"/>
          <w:szCs w:val="26"/>
          <w:lang w:val="vi-VN"/>
        </w:rPr>
        <w:t xml:space="preserve"> Thông tin sử dụng đất</w:t>
      </w:r>
      <w:bookmarkEnd w:id="13"/>
    </w:p>
    <w:tbl>
      <w:tblPr>
        <w:tblStyle w:val="TableGrid"/>
        <w:tblW w:w="8784" w:type="dxa"/>
        <w:jc w:val="center"/>
        <w:tblLook w:val="04A0" w:firstRow="1" w:lastRow="0" w:firstColumn="1" w:lastColumn="0" w:noHBand="0" w:noVBand="1"/>
      </w:tblPr>
      <w:tblGrid>
        <w:gridCol w:w="563"/>
        <w:gridCol w:w="3401"/>
        <w:gridCol w:w="1865"/>
        <w:gridCol w:w="1396"/>
        <w:gridCol w:w="1559"/>
      </w:tblGrid>
      <w:tr w:rsidR="002D502F" w:rsidRPr="002D502F" w14:paraId="455900C1" w14:textId="77777777" w:rsidTr="001401A6">
        <w:trPr>
          <w:trHeight w:val="415"/>
          <w:tblHeader/>
          <w:jc w:val="center"/>
        </w:trPr>
        <w:tc>
          <w:tcPr>
            <w:tcW w:w="563" w:type="dxa"/>
            <w:vAlign w:val="center"/>
          </w:tcPr>
          <w:p w14:paraId="0CAE73E9"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TT</w:t>
            </w:r>
          </w:p>
        </w:tc>
        <w:tc>
          <w:tcPr>
            <w:tcW w:w="3401" w:type="dxa"/>
            <w:vAlign w:val="center"/>
          </w:tcPr>
          <w:p w14:paraId="1BA166B2"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Hạng mục</w:t>
            </w:r>
          </w:p>
        </w:tc>
        <w:tc>
          <w:tcPr>
            <w:tcW w:w="1865" w:type="dxa"/>
            <w:vAlign w:val="center"/>
          </w:tcPr>
          <w:p w14:paraId="19ED8538"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Diện tích (m</w:t>
            </w:r>
            <w:r w:rsidRPr="002D502F">
              <w:rPr>
                <w:rFonts w:ascii="Times New Roman" w:eastAsia="Times New Roman" w:hAnsi="Times New Roman" w:cs="Times New Roman"/>
                <w:b/>
                <w:sz w:val="26"/>
                <w:szCs w:val="26"/>
                <w:vertAlign w:val="superscript"/>
                <w:lang w:val="vi-VN"/>
              </w:rPr>
              <w:t>2</w:t>
            </w:r>
            <w:r w:rsidRPr="002D502F">
              <w:rPr>
                <w:rFonts w:ascii="Times New Roman" w:eastAsia="Times New Roman" w:hAnsi="Times New Roman" w:cs="Times New Roman"/>
                <w:b/>
                <w:sz w:val="26"/>
                <w:szCs w:val="26"/>
                <w:lang w:val="vi-VN"/>
              </w:rPr>
              <w:t>)</w:t>
            </w:r>
          </w:p>
        </w:tc>
        <w:tc>
          <w:tcPr>
            <w:tcW w:w="1396" w:type="dxa"/>
            <w:vAlign w:val="center"/>
          </w:tcPr>
          <w:p w14:paraId="481C84EB"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Tỉ lệ (%)</w:t>
            </w:r>
          </w:p>
        </w:tc>
        <w:tc>
          <w:tcPr>
            <w:tcW w:w="1559" w:type="dxa"/>
            <w:vAlign w:val="center"/>
          </w:tcPr>
          <w:p w14:paraId="09240178"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Quy định</w:t>
            </w:r>
          </w:p>
        </w:tc>
      </w:tr>
      <w:tr w:rsidR="002D502F" w:rsidRPr="002D502F" w14:paraId="0DE17B1E" w14:textId="77777777" w:rsidTr="000D62AF">
        <w:trPr>
          <w:trHeight w:val="385"/>
          <w:jc w:val="center"/>
        </w:trPr>
        <w:tc>
          <w:tcPr>
            <w:tcW w:w="563" w:type="dxa"/>
          </w:tcPr>
          <w:p w14:paraId="027ED3BE" w14:textId="77777777" w:rsidR="000D62AF" w:rsidRPr="002D502F" w:rsidRDefault="000D62AF" w:rsidP="00762517">
            <w:pPr>
              <w:spacing w:before="80" w:after="80"/>
              <w:ind w:left="22"/>
              <w:jc w:val="both"/>
              <w:rPr>
                <w:rFonts w:ascii="Times New Roman" w:eastAsia="Times New Roman" w:hAnsi="Times New Roman" w:cs="Times New Roman"/>
                <w:b/>
                <w:sz w:val="26"/>
                <w:szCs w:val="26"/>
                <w:lang w:val="nl-NL"/>
              </w:rPr>
            </w:pPr>
          </w:p>
        </w:tc>
        <w:tc>
          <w:tcPr>
            <w:tcW w:w="3401" w:type="dxa"/>
          </w:tcPr>
          <w:p w14:paraId="568DDB84" w14:textId="77777777" w:rsidR="000D62AF" w:rsidRPr="002D502F" w:rsidRDefault="000D62AF" w:rsidP="00762517">
            <w:pPr>
              <w:spacing w:before="80" w:after="80"/>
              <w:jc w:val="both"/>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Tổng diện tích đất</w:t>
            </w:r>
          </w:p>
        </w:tc>
        <w:tc>
          <w:tcPr>
            <w:tcW w:w="1865" w:type="dxa"/>
            <w:vAlign w:val="center"/>
          </w:tcPr>
          <w:p w14:paraId="1B2B3957" w14:textId="77777777" w:rsidR="000D62AF" w:rsidRPr="004145DE" w:rsidRDefault="004145DE" w:rsidP="00762517">
            <w:pPr>
              <w:spacing w:before="80" w:after="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21.883,70</w:t>
            </w:r>
          </w:p>
        </w:tc>
        <w:tc>
          <w:tcPr>
            <w:tcW w:w="1396" w:type="dxa"/>
            <w:vAlign w:val="center"/>
          </w:tcPr>
          <w:p w14:paraId="644375AD"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100%</w:t>
            </w:r>
          </w:p>
        </w:tc>
        <w:tc>
          <w:tcPr>
            <w:tcW w:w="1559" w:type="dxa"/>
            <w:vAlign w:val="center"/>
          </w:tcPr>
          <w:p w14:paraId="0B065B19" w14:textId="77777777" w:rsidR="000D62AF" w:rsidRPr="002D502F" w:rsidRDefault="000D62AF" w:rsidP="00762517">
            <w:pPr>
              <w:spacing w:before="80" w:after="80"/>
              <w:jc w:val="center"/>
              <w:rPr>
                <w:rFonts w:ascii="Times New Roman" w:eastAsia="Times New Roman" w:hAnsi="Times New Roman" w:cs="Times New Roman"/>
                <w:b/>
                <w:sz w:val="26"/>
                <w:szCs w:val="26"/>
                <w:lang w:val="vi-VN"/>
              </w:rPr>
            </w:pPr>
            <w:r w:rsidRPr="002D502F">
              <w:rPr>
                <w:rFonts w:ascii="Times New Roman" w:eastAsia="Times New Roman" w:hAnsi="Times New Roman" w:cs="Times New Roman"/>
                <w:b/>
                <w:sz w:val="26"/>
                <w:szCs w:val="26"/>
                <w:lang w:val="vi-VN"/>
              </w:rPr>
              <w:t>100%</w:t>
            </w:r>
          </w:p>
        </w:tc>
      </w:tr>
      <w:tr w:rsidR="002D502F" w:rsidRPr="002D502F" w14:paraId="2A6F51EE" w14:textId="77777777" w:rsidTr="000D62AF">
        <w:trPr>
          <w:trHeight w:val="433"/>
          <w:jc w:val="center"/>
        </w:trPr>
        <w:tc>
          <w:tcPr>
            <w:tcW w:w="563" w:type="dxa"/>
            <w:vAlign w:val="center"/>
          </w:tcPr>
          <w:p w14:paraId="1E3CE7BF" w14:textId="77777777" w:rsidR="000D62AF" w:rsidRPr="002D502F" w:rsidRDefault="000D62AF" w:rsidP="00762517">
            <w:pPr>
              <w:pStyle w:val="ListParagraph"/>
              <w:numPr>
                <w:ilvl w:val="0"/>
                <w:numId w:val="7"/>
              </w:numPr>
              <w:spacing w:before="80" w:after="80"/>
              <w:ind w:left="22"/>
              <w:jc w:val="center"/>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1</w:t>
            </w:r>
          </w:p>
        </w:tc>
        <w:tc>
          <w:tcPr>
            <w:tcW w:w="3401" w:type="dxa"/>
            <w:vAlign w:val="center"/>
          </w:tcPr>
          <w:p w14:paraId="2193468E" w14:textId="77777777" w:rsidR="000D62AF" w:rsidRPr="002D502F" w:rsidRDefault="000D62AF" w:rsidP="00762517">
            <w:pPr>
              <w:spacing w:before="80" w:after="80"/>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D</w:t>
            </w:r>
            <w:r w:rsidRPr="002D502F">
              <w:rPr>
                <w:rFonts w:ascii="Times New Roman" w:eastAsia="Times New Roman" w:hAnsi="Times New Roman" w:cs="Times New Roman"/>
                <w:sz w:val="26"/>
                <w:szCs w:val="26"/>
                <w:lang w:val="vi-VN"/>
              </w:rPr>
              <w:t>iện tích xây dựng</w:t>
            </w:r>
            <w:r w:rsidRPr="002D502F">
              <w:rPr>
                <w:rFonts w:ascii="Times New Roman" w:eastAsia="Times New Roman" w:hAnsi="Times New Roman" w:cs="Times New Roman"/>
                <w:sz w:val="26"/>
                <w:szCs w:val="26"/>
              </w:rPr>
              <w:t xml:space="preserve"> công trình</w:t>
            </w:r>
          </w:p>
        </w:tc>
        <w:tc>
          <w:tcPr>
            <w:tcW w:w="1865" w:type="dxa"/>
            <w:vAlign w:val="center"/>
          </w:tcPr>
          <w:p w14:paraId="2A0689F5" w14:textId="77777777" w:rsidR="000D62AF" w:rsidRPr="004145DE" w:rsidRDefault="004145DE" w:rsidP="00762517">
            <w:pPr>
              <w:spacing w:before="80" w:after="80"/>
              <w:jc w:val="center"/>
              <w:rPr>
                <w:rFonts w:ascii="Times New Roman" w:eastAsia="Times New Roman" w:hAnsi="Times New Roman" w:cs="Times New Roman"/>
                <w:sz w:val="26"/>
                <w:szCs w:val="26"/>
              </w:rPr>
            </w:pPr>
            <w:r w:rsidRPr="004145DE">
              <w:rPr>
                <w:rFonts w:ascii="Times New Roman" w:eastAsia="Times New Roman" w:hAnsi="Times New Roman" w:cs="Times New Roman"/>
                <w:sz w:val="26"/>
                <w:szCs w:val="26"/>
              </w:rPr>
              <w:t>10.319,14</w:t>
            </w:r>
          </w:p>
        </w:tc>
        <w:tc>
          <w:tcPr>
            <w:tcW w:w="1396" w:type="dxa"/>
            <w:vAlign w:val="center"/>
          </w:tcPr>
          <w:p w14:paraId="57E743B6" w14:textId="77777777" w:rsidR="000D62AF" w:rsidRPr="004145DE" w:rsidRDefault="004145DE" w:rsidP="00762517">
            <w:pPr>
              <w:spacing w:before="80" w:after="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47,15</w:t>
            </w:r>
          </w:p>
        </w:tc>
        <w:tc>
          <w:tcPr>
            <w:tcW w:w="1559" w:type="dxa"/>
            <w:vAlign w:val="center"/>
          </w:tcPr>
          <w:p w14:paraId="5E1D7070" w14:textId="77777777" w:rsidR="000D62AF" w:rsidRPr="002D502F" w:rsidRDefault="000D62AF" w:rsidP="00762517">
            <w:pPr>
              <w:spacing w:before="80" w:after="80"/>
              <w:jc w:val="center"/>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70%</w:t>
            </w:r>
          </w:p>
        </w:tc>
      </w:tr>
      <w:tr w:rsidR="002D502F" w:rsidRPr="002D502F" w14:paraId="5F3CC631" w14:textId="77777777" w:rsidTr="000D62AF">
        <w:trPr>
          <w:trHeight w:val="385"/>
          <w:jc w:val="center"/>
        </w:trPr>
        <w:tc>
          <w:tcPr>
            <w:tcW w:w="563" w:type="dxa"/>
          </w:tcPr>
          <w:p w14:paraId="0BA6D7C1" w14:textId="77777777" w:rsidR="000D62AF" w:rsidRPr="002D502F" w:rsidRDefault="000D62AF" w:rsidP="00762517">
            <w:pPr>
              <w:pStyle w:val="ListParagraph"/>
              <w:numPr>
                <w:ilvl w:val="0"/>
                <w:numId w:val="7"/>
              </w:numPr>
              <w:spacing w:before="80" w:after="80"/>
              <w:ind w:left="22"/>
              <w:jc w:val="center"/>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2</w:t>
            </w:r>
          </w:p>
        </w:tc>
        <w:tc>
          <w:tcPr>
            <w:tcW w:w="3401" w:type="dxa"/>
          </w:tcPr>
          <w:p w14:paraId="1AAFB4BF" w14:textId="77777777" w:rsidR="000D62AF" w:rsidRPr="004145DE" w:rsidRDefault="000D62AF" w:rsidP="00762517">
            <w:pPr>
              <w:spacing w:before="80" w:after="80"/>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lang w:val="vi-VN"/>
              </w:rPr>
              <w:t>Cây xanh</w:t>
            </w:r>
            <w:r w:rsidR="004145DE">
              <w:rPr>
                <w:rFonts w:ascii="Times New Roman" w:eastAsia="Times New Roman" w:hAnsi="Times New Roman" w:cs="Times New Roman"/>
                <w:sz w:val="26"/>
                <w:szCs w:val="26"/>
              </w:rPr>
              <w:t xml:space="preserve"> cảnh quan</w:t>
            </w:r>
          </w:p>
        </w:tc>
        <w:tc>
          <w:tcPr>
            <w:tcW w:w="1865" w:type="dxa"/>
          </w:tcPr>
          <w:p w14:paraId="61B5CE9D" w14:textId="77777777" w:rsidR="000D62AF" w:rsidRPr="004145DE" w:rsidRDefault="004145DE" w:rsidP="00762517">
            <w:pPr>
              <w:spacing w:before="80" w:after="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4.527,35</w:t>
            </w:r>
          </w:p>
        </w:tc>
        <w:tc>
          <w:tcPr>
            <w:tcW w:w="1396" w:type="dxa"/>
          </w:tcPr>
          <w:p w14:paraId="16C444F7" w14:textId="77777777" w:rsidR="000D62AF" w:rsidRPr="002D502F" w:rsidRDefault="004145DE" w:rsidP="00762517">
            <w:pPr>
              <w:spacing w:before="80" w:after="80"/>
              <w:jc w:val="cente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20,69</w:t>
            </w:r>
          </w:p>
        </w:tc>
        <w:tc>
          <w:tcPr>
            <w:tcW w:w="1559" w:type="dxa"/>
            <w:vAlign w:val="center"/>
          </w:tcPr>
          <w:p w14:paraId="029668BD" w14:textId="77777777" w:rsidR="000D62AF" w:rsidRPr="002D502F" w:rsidRDefault="000D62AF" w:rsidP="00762517">
            <w:pPr>
              <w:spacing w:before="80" w:after="80"/>
              <w:jc w:val="center"/>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vi-VN"/>
              </w:rPr>
              <w:t>20%</w:t>
            </w:r>
          </w:p>
        </w:tc>
      </w:tr>
      <w:tr w:rsidR="002D502F" w:rsidRPr="002D502F" w14:paraId="58B94FA6" w14:textId="77777777" w:rsidTr="000D62AF">
        <w:trPr>
          <w:trHeight w:val="368"/>
          <w:jc w:val="center"/>
        </w:trPr>
        <w:tc>
          <w:tcPr>
            <w:tcW w:w="563" w:type="dxa"/>
          </w:tcPr>
          <w:p w14:paraId="398C3419" w14:textId="77777777" w:rsidR="000D62AF" w:rsidRPr="002D502F" w:rsidRDefault="000D62AF" w:rsidP="00762517">
            <w:pPr>
              <w:pStyle w:val="ListParagraph"/>
              <w:numPr>
                <w:ilvl w:val="0"/>
                <w:numId w:val="7"/>
              </w:numPr>
              <w:spacing w:before="80" w:after="80"/>
              <w:ind w:left="22"/>
              <w:jc w:val="center"/>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3</w:t>
            </w:r>
          </w:p>
        </w:tc>
        <w:tc>
          <w:tcPr>
            <w:tcW w:w="3401" w:type="dxa"/>
          </w:tcPr>
          <w:p w14:paraId="52B77BF2" w14:textId="77777777" w:rsidR="000D62AF" w:rsidRPr="002D502F" w:rsidRDefault="000D62AF" w:rsidP="00762517">
            <w:pPr>
              <w:spacing w:before="80" w:after="80"/>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Đất </w:t>
            </w:r>
            <w:r w:rsidR="004145DE">
              <w:rPr>
                <w:rFonts w:ascii="Times New Roman" w:eastAsia="Times New Roman" w:hAnsi="Times New Roman" w:cs="Times New Roman"/>
                <w:sz w:val="26"/>
                <w:szCs w:val="26"/>
              </w:rPr>
              <w:t xml:space="preserve">sân bãi, </w:t>
            </w:r>
            <w:r w:rsidRPr="002D502F">
              <w:rPr>
                <w:rFonts w:ascii="Times New Roman" w:eastAsia="Times New Roman" w:hAnsi="Times New Roman" w:cs="Times New Roman"/>
                <w:sz w:val="26"/>
                <w:szCs w:val="26"/>
              </w:rPr>
              <w:t>giao thông</w:t>
            </w:r>
            <w:r w:rsidR="004145DE">
              <w:rPr>
                <w:rFonts w:ascii="Times New Roman" w:eastAsia="Times New Roman" w:hAnsi="Times New Roman" w:cs="Times New Roman"/>
                <w:sz w:val="26"/>
                <w:szCs w:val="26"/>
              </w:rPr>
              <w:t xml:space="preserve"> nội bộ</w:t>
            </w:r>
          </w:p>
        </w:tc>
        <w:tc>
          <w:tcPr>
            <w:tcW w:w="1865" w:type="dxa"/>
          </w:tcPr>
          <w:p w14:paraId="641ADD16" w14:textId="77777777" w:rsidR="000D62AF" w:rsidRPr="002D502F" w:rsidRDefault="004145DE" w:rsidP="00762517">
            <w:pPr>
              <w:spacing w:before="80" w:after="80"/>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7.037,21</w:t>
            </w:r>
          </w:p>
        </w:tc>
        <w:tc>
          <w:tcPr>
            <w:tcW w:w="1396" w:type="dxa"/>
          </w:tcPr>
          <w:p w14:paraId="75A07D97" w14:textId="77777777" w:rsidR="000D62AF" w:rsidRPr="004145DE" w:rsidRDefault="004145DE" w:rsidP="00762517">
            <w:pPr>
              <w:spacing w:before="80" w:after="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32,16</w:t>
            </w:r>
          </w:p>
        </w:tc>
        <w:tc>
          <w:tcPr>
            <w:tcW w:w="1559" w:type="dxa"/>
            <w:vAlign w:val="center"/>
          </w:tcPr>
          <w:p w14:paraId="28FEF993" w14:textId="77777777" w:rsidR="000D62AF" w:rsidRPr="002D502F" w:rsidRDefault="000D62AF" w:rsidP="00762517">
            <w:pPr>
              <w:spacing w:before="80" w:after="80"/>
              <w:jc w:val="center"/>
              <w:rPr>
                <w:rFonts w:ascii="Times New Roman" w:eastAsia="Times New Roman" w:hAnsi="Times New Roman" w:cs="Times New Roman"/>
                <w:sz w:val="26"/>
                <w:szCs w:val="26"/>
                <w:lang w:val="nl-NL"/>
              </w:rPr>
            </w:pPr>
          </w:p>
        </w:tc>
      </w:tr>
    </w:tbl>
    <w:p w14:paraId="58316593" w14:textId="77777777" w:rsidR="001A6CB9" w:rsidRPr="002D502F" w:rsidRDefault="001A6CB9" w:rsidP="001A6CB9">
      <w:pPr>
        <w:spacing w:after="0" w:line="312" w:lineRule="auto"/>
        <w:ind w:firstLine="720"/>
        <w:jc w:val="right"/>
        <w:rPr>
          <w:rFonts w:ascii="Times New Roman" w:eastAsia="Times New Roman" w:hAnsi="Times New Roman" w:cs="Times New Roman"/>
          <w:i/>
          <w:sz w:val="26"/>
          <w:szCs w:val="26"/>
        </w:rPr>
      </w:pPr>
      <w:r w:rsidRPr="002D502F">
        <w:rPr>
          <w:rFonts w:ascii="Times New Roman" w:eastAsia="Times New Roman" w:hAnsi="Times New Roman" w:cs="Times New Roman"/>
          <w:i/>
          <w:sz w:val="26"/>
          <w:szCs w:val="26"/>
        </w:rPr>
        <w:t>Nguồn: Thuyết minh thiết kế dự án đầu tư</w:t>
      </w:r>
    </w:p>
    <w:p w14:paraId="7A12A32C" w14:textId="77777777" w:rsidR="00001A77" w:rsidRPr="002D502F" w:rsidRDefault="00001A77" w:rsidP="00BC1BEB">
      <w:pPr>
        <w:spacing w:after="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Như vậy, theo thống diện tích sử dụng đất của dự án cho thấy, diện tích đất cây xanh của nhà máy là 20</w:t>
      </w:r>
      <w:r w:rsidR="004145DE">
        <w:rPr>
          <w:rFonts w:ascii="Times New Roman" w:eastAsia="Times New Roman" w:hAnsi="Times New Roman" w:cs="Times New Roman"/>
          <w:sz w:val="26"/>
          <w:szCs w:val="26"/>
        </w:rPr>
        <w:t>,69</w:t>
      </w:r>
      <w:r w:rsidRPr="002D502F">
        <w:rPr>
          <w:rFonts w:ascii="Times New Roman" w:eastAsia="Times New Roman" w:hAnsi="Times New Roman" w:cs="Times New Roman"/>
          <w:sz w:val="26"/>
          <w:szCs w:val="26"/>
          <w:lang w:val="vi-VN"/>
        </w:rPr>
        <w:t xml:space="preserve">% thỏa mãn tỷ lệ đất cây xanh (tối thiểu 20%).  </w:t>
      </w:r>
    </w:p>
    <w:p w14:paraId="380AC8F8" w14:textId="77777777" w:rsidR="00F4770A" w:rsidRPr="00DF5F87" w:rsidRDefault="00001A77" w:rsidP="00BC1BEB">
      <w:pPr>
        <w:spacing w:after="0" w:line="312" w:lineRule="auto"/>
        <w:ind w:firstLine="720"/>
        <w:jc w:val="both"/>
        <w:rPr>
          <w:rFonts w:ascii="Times New Roman" w:eastAsia="Times New Roman" w:hAnsi="Times New Roman" w:cs="Times New Roman"/>
          <w:i/>
          <w:color w:val="FF0000"/>
          <w:sz w:val="26"/>
          <w:szCs w:val="26"/>
        </w:rPr>
      </w:pPr>
      <w:r w:rsidRPr="00BE7333">
        <w:rPr>
          <w:rFonts w:ascii="Times New Roman" w:eastAsia="Times New Roman" w:hAnsi="Times New Roman" w:cs="Times New Roman"/>
          <w:i/>
          <w:sz w:val="26"/>
          <w:szCs w:val="26"/>
          <w:lang w:val="vi-VN"/>
        </w:rPr>
        <w:t xml:space="preserve">b. </w:t>
      </w:r>
      <w:r w:rsidR="00CD162B" w:rsidRPr="00BE7333">
        <w:rPr>
          <w:rFonts w:ascii="Times New Roman" w:eastAsia="Times New Roman" w:hAnsi="Times New Roman" w:cs="Times New Roman"/>
          <w:i/>
          <w:sz w:val="26"/>
          <w:szCs w:val="26"/>
          <w:lang w:val="vi-VN"/>
        </w:rPr>
        <w:t>Quy mô đầu tư xây dựng các hạng mục công trình như sau:</w:t>
      </w:r>
      <w:r w:rsidR="00DF5F87">
        <w:rPr>
          <w:rFonts w:ascii="Times New Roman" w:eastAsia="Times New Roman" w:hAnsi="Times New Roman" w:cs="Times New Roman"/>
          <w:i/>
          <w:sz w:val="26"/>
          <w:szCs w:val="26"/>
        </w:rPr>
        <w:t xml:space="preserve"> </w:t>
      </w:r>
    </w:p>
    <w:p w14:paraId="10CCA0D9" w14:textId="77777777" w:rsidR="00AA4727" w:rsidRPr="00D52CE2" w:rsidRDefault="00D52CE2" w:rsidP="00762517">
      <w:pPr>
        <w:jc w:val="both"/>
        <w:rPr>
          <w:rFonts w:ascii="Times New Roman" w:hAnsi="Times New Roman"/>
          <w:iCs/>
          <w:sz w:val="26"/>
          <w:szCs w:val="18"/>
        </w:rPr>
      </w:pPr>
      <w:r>
        <w:rPr>
          <w:rFonts w:ascii="Times New Roman" w:hAnsi="Times New Roman"/>
          <w:i/>
          <w:iCs/>
          <w:sz w:val="26"/>
          <w:szCs w:val="18"/>
        </w:rPr>
        <w:tab/>
      </w:r>
      <w:r>
        <w:rPr>
          <w:rFonts w:ascii="Times New Roman" w:hAnsi="Times New Roman"/>
          <w:iCs/>
          <w:sz w:val="26"/>
          <w:szCs w:val="18"/>
        </w:rPr>
        <w:t xml:space="preserve">Theo Báo cáo nghiên cứu khả thi của dự án, quy mô đầu tư xây dựng các hạng mục công trình của dự án được </w:t>
      </w:r>
      <w:r w:rsidR="006A53A5">
        <w:rPr>
          <w:rFonts w:ascii="Times New Roman" w:hAnsi="Times New Roman"/>
          <w:iCs/>
          <w:sz w:val="26"/>
          <w:szCs w:val="18"/>
        </w:rPr>
        <w:t>thể hiện như trong bản sau:</w:t>
      </w:r>
    </w:p>
    <w:p w14:paraId="154354A4" w14:textId="77777777" w:rsidR="00CD162B" w:rsidRPr="002D502F" w:rsidRDefault="007E7291" w:rsidP="007E7291">
      <w:pPr>
        <w:pStyle w:val="Caption"/>
        <w:rPr>
          <w:rFonts w:eastAsia="Times New Roman" w:cs="Times New Roman"/>
          <w:szCs w:val="26"/>
          <w:lang w:val="vi-VN"/>
        </w:rPr>
      </w:pPr>
      <w:bookmarkStart w:id="14" w:name="_Toc204854622"/>
      <w:r w:rsidRPr="002D502F">
        <w:t xml:space="preserve">Bảng 1. </w:t>
      </w:r>
      <w:fldSimple w:instr=" SEQ Bảng_1. \* ARABIC ">
        <w:r w:rsidR="004A420D">
          <w:rPr>
            <w:noProof/>
          </w:rPr>
          <w:t>3</w:t>
        </w:r>
      </w:fldSimple>
      <w:r w:rsidRPr="002D502F">
        <w:t>.</w:t>
      </w:r>
      <w:r w:rsidR="00CD162B" w:rsidRPr="002D502F">
        <w:rPr>
          <w:rFonts w:eastAsia="Times New Roman" w:cs="Times New Roman"/>
          <w:szCs w:val="26"/>
          <w:lang w:val="vi-VN"/>
        </w:rPr>
        <w:t xml:space="preserve"> Quy mô đầu tư xây dựng các hạng mục công trình của dự án</w:t>
      </w:r>
      <w:bookmarkEnd w:id="14"/>
    </w:p>
    <w:tbl>
      <w:tblPr>
        <w:tblW w:w="9673" w:type="dxa"/>
        <w:jc w:val="center"/>
        <w:tblLook w:val="04A0" w:firstRow="1" w:lastRow="0" w:firstColumn="1" w:lastColumn="0" w:noHBand="0" w:noVBand="1"/>
      </w:tblPr>
      <w:tblGrid>
        <w:gridCol w:w="701"/>
        <w:gridCol w:w="3827"/>
        <w:gridCol w:w="693"/>
        <w:gridCol w:w="1276"/>
        <w:gridCol w:w="1758"/>
        <w:gridCol w:w="1418"/>
      </w:tblGrid>
      <w:tr w:rsidR="00834EAF" w:rsidRPr="002D502F" w14:paraId="5136B3A7" w14:textId="77777777" w:rsidTr="00EC77AF">
        <w:trPr>
          <w:trHeight w:val="855"/>
          <w:tblHeader/>
          <w:jc w:val="center"/>
        </w:trPr>
        <w:tc>
          <w:tcPr>
            <w:tcW w:w="701" w:type="dxa"/>
            <w:tcBorders>
              <w:top w:val="single" w:sz="6" w:space="0" w:color="auto"/>
              <w:left w:val="single" w:sz="6" w:space="0" w:color="auto"/>
              <w:bottom w:val="single" w:sz="4" w:space="0" w:color="auto"/>
              <w:right w:val="single" w:sz="6" w:space="0" w:color="auto"/>
            </w:tcBorders>
            <w:noWrap/>
            <w:vAlign w:val="center"/>
            <w:hideMark/>
          </w:tcPr>
          <w:p w14:paraId="5312C6B5"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TT</w:t>
            </w:r>
          </w:p>
        </w:tc>
        <w:tc>
          <w:tcPr>
            <w:tcW w:w="3827" w:type="dxa"/>
            <w:tcBorders>
              <w:top w:val="single" w:sz="6" w:space="0" w:color="auto"/>
              <w:left w:val="single" w:sz="6" w:space="0" w:color="auto"/>
              <w:bottom w:val="single" w:sz="4" w:space="0" w:color="auto"/>
              <w:right w:val="single" w:sz="6" w:space="0" w:color="auto"/>
            </w:tcBorders>
            <w:noWrap/>
            <w:vAlign w:val="center"/>
            <w:hideMark/>
          </w:tcPr>
          <w:p w14:paraId="125DF143"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Loại đất</w:t>
            </w:r>
          </w:p>
        </w:tc>
        <w:tc>
          <w:tcPr>
            <w:tcW w:w="693" w:type="dxa"/>
            <w:tcBorders>
              <w:top w:val="single" w:sz="6" w:space="0" w:color="auto"/>
              <w:left w:val="single" w:sz="6" w:space="0" w:color="auto"/>
              <w:bottom w:val="single" w:sz="4" w:space="0" w:color="auto"/>
              <w:right w:val="single" w:sz="6" w:space="0" w:color="auto"/>
            </w:tcBorders>
            <w:vAlign w:val="center"/>
            <w:hideMark/>
          </w:tcPr>
          <w:p w14:paraId="38FD5335"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Ký hiệu</w:t>
            </w:r>
          </w:p>
        </w:tc>
        <w:tc>
          <w:tcPr>
            <w:tcW w:w="1276" w:type="dxa"/>
            <w:tcBorders>
              <w:top w:val="single" w:sz="6" w:space="0" w:color="auto"/>
              <w:left w:val="single" w:sz="6" w:space="0" w:color="auto"/>
              <w:bottom w:val="single" w:sz="4" w:space="0" w:color="auto"/>
              <w:right w:val="single" w:sz="6" w:space="0" w:color="auto"/>
            </w:tcBorders>
            <w:vAlign w:val="center"/>
            <w:hideMark/>
          </w:tcPr>
          <w:p w14:paraId="696DF71C"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Tầng cao (tầng)</w:t>
            </w:r>
          </w:p>
        </w:tc>
        <w:tc>
          <w:tcPr>
            <w:tcW w:w="1758" w:type="dxa"/>
            <w:tcBorders>
              <w:top w:val="single" w:sz="6" w:space="0" w:color="auto"/>
              <w:left w:val="single" w:sz="6" w:space="0" w:color="auto"/>
              <w:bottom w:val="single" w:sz="4" w:space="0" w:color="auto"/>
              <w:right w:val="single" w:sz="6" w:space="0" w:color="auto"/>
            </w:tcBorders>
            <w:vAlign w:val="center"/>
          </w:tcPr>
          <w:p w14:paraId="3AADEBBA"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Diện tích xây dựng (m</w:t>
            </w:r>
            <w:r w:rsidRPr="002D502F">
              <w:rPr>
                <w:rFonts w:ascii="Times New Roman" w:hAnsi="Times New Roman" w:cs="Times New Roman"/>
                <w:b/>
                <w:bCs/>
                <w:sz w:val="26"/>
                <w:szCs w:val="26"/>
                <w:vertAlign w:val="superscript"/>
              </w:rPr>
              <w:t>2</w:t>
            </w:r>
            <w:r w:rsidRPr="002D502F">
              <w:rPr>
                <w:rFonts w:ascii="Times New Roman" w:hAnsi="Times New Roman" w:cs="Times New Roman"/>
                <w:b/>
                <w:bCs/>
                <w:sz w:val="26"/>
                <w:szCs w:val="26"/>
              </w:rPr>
              <w:t>)</w:t>
            </w:r>
          </w:p>
        </w:tc>
        <w:tc>
          <w:tcPr>
            <w:tcW w:w="1417" w:type="dxa"/>
            <w:tcBorders>
              <w:top w:val="single" w:sz="6" w:space="0" w:color="auto"/>
              <w:left w:val="single" w:sz="6" w:space="0" w:color="auto"/>
              <w:bottom w:val="single" w:sz="4" w:space="0" w:color="auto"/>
              <w:right w:val="single" w:sz="6" w:space="0" w:color="auto"/>
            </w:tcBorders>
            <w:vAlign w:val="center"/>
          </w:tcPr>
          <w:p w14:paraId="3D391064" w14:textId="77777777" w:rsidR="00834EAF" w:rsidRPr="002D502F" w:rsidRDefault="00834EAF" w:rsidP="00834C89">
            <w:pPr>
              <w:spacing w:before="34" w:after="34" w:line="240" w:lineRule="auto"/>
              <w:jc w:val="center"/>
              <w:rPr>
                <w:rFonts w:ascii="Times New Roman" w:hAnsi="Times New Roman" w:cs="Times New Roman"/>
                <w:b/>
                <w:bCs/>
                <w:sz w:val="26"/>
                <w:szCs w:val="26"/>
              </w:rPr>
            </w:pPr>
            <w:r w:rsidRPr="002D502F">
              <w:rPr>
                <w:rFonts w:ascii="Times New Roman" w:hAnsi="Times New Roman" w:cs="Times New Roman"/>
                <w:b/>
                <w:bCs/>
                <w:sz w:val="26"/>
                <w:szCs w:val="26"/>
              </w:rPr>
              <w:t>Tỷ lệ (%)</w:t>
            </w:r>
          </w:p>
        </w:tc>
      </w:tr>
      <w:tr w:rsidR="00834EAF" w:rsidRPr="002D502F" w14:paraId="203E69E9" w14:textId="77777777" w:rsidTr="00EC77AF">
        <w:trPr>
          <w:trHeight w:val="285"/>
          <w:jc w:val="center"/>
        </w:trPr>
        <w:tc>
          <w:tcPr>
            <w:tcW w:w="701" w:type="dxa"/>
            <w:tcBorders>
              <w:top w:val="single" w:sz="4" w:space="0" w:color="auto"/>
              <w:left w:val="single" w:sz="6" w:space="0" w:color="auto"/>
              <w:bottom w:val="single" w:sz="4" w:space="0" w:color="auto"/>
              <w:right w:val="single" w:sz="6" w:space="0" w:color="auto"/>
            </w:tcBorders>
            <w:noWrap/>
            <w:vAlign w:val="center"/>
            <w:hideMark/>
          </w:tcPr>
          <w:p w14:paraId="3A96FA04" w14:textId="77777777" w:rsidR="00834EAF" w:rsidRPr="002D502F" w:rsidRDefault="00E37E7C" w:rsidP="00834C89">
            <w:pPr>
              <w:spacing w:before="34" w:after="34" w:line="240" w:lineRule="auto"/>
              <w:jc w:val="center"/>
              <w:rPr>
                <w:rFonts w:ascii="Times New Roman" w:hAnsi="Times New Roman" w:cs="Times New Roman"/>
                <w:b/>
                <w:bCs/>
                <w:sz w:val="26"/>
                <w:szCs w:val="26"/>
              </w:rPr>
            </w:pPr>
            <w:r>
              <w:rPr>
                <w:rFonts w:ascii="Times New Roman" w:hAnsi="Times New Roman" w:cs="Times New Roman"/>
                <w:b/>
                <w:bCs/>
                <w:sz w:val="26"/>
                <w:szCs w:val="26"/>
              </w:rPr>
              <w:t>I</w:t>
            </w:r>
          </w:p>
        </w:tc>
        <w:tc>
          <w:tcPr>
            <w:tcW w:w="3827" w:type="dxa"/>
            <w:tcBorders>
              <w:top w:val="single" w:sz="4" w:space="0" w:color="auto"/>
              <w:left w:val="single" w:sz="6" w:space="0" w:color="auto"/>
              <w:bottom w:val="single" w:sz="4" w:space="0" w:color="auto"/>
              <w:right w:val="single" w:sz="6" w:space="0" w:color="auto"/>
            </w:tcBorders>
            <w:noWrap/>
            <w:vAlign w:val="center"/>
            <w:hideMark/>
          </w:tcPr>
          <w:p w14:paraId="4D0237F4" w14:textId="77777777" w:rsidR="00834EAF" w:rsidRPr="002D502F" w:rsidRDefault="00834EAF" w:rsidP="00834C89">
            <w:pPr>
              <w:spacing w:before="34" w:after="34" w:line="240" w:lineRule="auto"/>
              <w:rPr>
                <w:rFonts w:ascii="Times New Roman" w:hAnsi="Times New Roman" w:cs="Times New Roman"/>
                <w:b/>
                <w:bCs/>
                <w:sz w:val="26"/>
                <w:szCs w:val="26"/>
              </w:rPr>
            </w:pPr>
            <w:r w:rsidRPr="002D502F">
              <w:rPr>
                <w:rFonts w:ascii="Times New Roman" w:hAnsi="Times New Roman" w:cs="Times New Roman"/>
                <w:b/>
                <w:bCs/>
                <w:sz w:val="26"/>
                <w:szCs w:val="26"/>
              </w:rPr>
              <w:t xml:space="preserve">Đất xây dựng công trình </w:t>
            </w:r>
          </w:p>
        </w:tc>
        <w:tc>
          <w:tcPr>
            <w:tcW w:w="693" w:type="dxa"/>
            <w:tcBorders>
              <w:top w:val="single" w:sz="4" w:space="0" w:color="auto"/>
              <w:left w:val="single" w:sz="6" w:space="0" w:color="auto"/>
              <w:bottom w:val="single" w:sz="4" w:space="0" w:color="auto"/>
              <w:right w:val="single" w:sz="6" w:space="0" w:color="auto"/>
            </w:tcBorders>
            <w:noWrap/>
            <w:vAlign w:val="center"/>
            <w:hideMark/>
          </w:tcPr>
          <w:p w14:paraId="692976F0" w14:textId="77777777" w:rsidR="00834EAF" w:rsidRPr="00BD2B78" w:rsidRDefault="00BD2B78" w:rsidP="00834C89">
            <w:pPr>
              <w:spacing w:before="34" w:after="34" w:line="240" w:lineRule="auto"/>
              <w:jc w:val="center"/>
              <w:rPr>
                <w:rFonts w:ascii="Times New Roman" w:hAnsi="Times New Roman" w:cs="Times New Roman"/>
                <w:sz w:val="26"/>
                <w:szCs w:val="26"/>
              </w:rPr>
            </w:pPr>
            <w:r w:rsidRPr="00BD2B78">
              <w:rPr>
                <w:rFonts w:ascii="Times New Roman" w:hAnsi="Times New Roman" w:cs="Times New Roman"/>
                <w:sz w:val="26"/>
                <w:szCs w:val="26"/>
              </w:rPr>
              <w:t>I</w:t>
            </w:r>
          </w:p>
        </w:tc>
        <w:tc>
          <w:tcPr>
            <w:tcW w:w="1276" w:type="dxa"/>
            <w:tcBorders>
              <w:top w:val="single" w:sz="4" w:space="0" w:color="auto"/>
              <w:left w:val="single" w:sz="6" w:space="0" w:color="auto"/>
              <w:bottom w:val="single" w:sz="4" w:space="0" w:color="auto"/>
              <w:right w:val="single" w:sz="6" w:space="0" w:color="auto"/>
            </w:tcBorders>
            <w:noWrap/>
            <w:vAlign w:val="center"/>
          </w:tcPr>
          <w:p w14:paraId="76C4B338" w14:textId="77777777" w:rsidR="00834EAF" w:rsidRPr="002D502F" w:rsidRDefault="00834EAF" w:rsidP="00834C89">
            <w:pPr>
              <w:spacing w:before="34" w:after="34" w:line="240" w:lineRule="auto"/>
              <w:jc w:val="right"/>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731C69F8" w14:textId="77777777" w:rsidR="00834EAF" w:rsidRDefault="00C74C9D" w:rsidP="00834C89">
            <w:pPr>
              <w:spacing w:before="34" w:after="34" w:line="240" w:lineRule="auto"/>
              <w:jc w:val="right"/>
              <w:rPr>
                <w:rFonts w:ascii="Times New Roman" w:hAnsi="Times New Roman" w:cs="Times New Roman"/>
                <w:b/>
                <w:bCs/>
                <w:sz w:val="26"/>
                <w:szCs w:val="26"/>
              </w:rPr>
            </w:pPr>
            <w:r>
              <w:rPr>
                <w:rFonts w:ascii="Times New Roman" w:hAnsi="Times New Roman" w:cs="Times New Roman"/>
                <w:b/>
                <w:bCs/>
                <w:sz w:val="26"/>
                <w:szCs w:val="26"/>
              </w:rPr>
              <w:t>10.319,14</w:t>
            </w:r>
          </w:p>
        </w:tc>
        <w:tc>
          <w:tcPr>
            <w:tcW w:w="1417" w:type="dxa"/>
            <w:tcBorders>
              <w:top w:val="single" w:sz="4" w:space="0" w:color="auto"/>
              <w:left w:val="single" w:sz="6" w:space="0" w:color="auto"/>
              <w:bottom w:val="single" w:sz="4" w:space="0" w:color="auto"/>
              <w:right w:val="single" w:sz="6" w:space="0" w:color="auto"/>
            </w:tcBorders>
            <w:vAlign w:val="center"/>
          </w:tcPr>
          <w:p w14:paraId="241A4E66" w14:textId="77777777" w:rsidR="00834EAF" w:rsidRPr="002D502F" w:rsidRDefault="00834EAF" w:rsidP="00834C89">
            <w:pPr>
              <w:spacing w:before="34" w:after="34" w:line="240" w:lineRule="auto"/>
              <w:jc w:val="right"/>
              <w:rPr>
                <w:rFonts w:ascii="Times New Roman" w:hAnsi="Times New Roman" w:cs="Times New Roman"/>
                <w:b/>
                <w:bCs/>
                <w:sz w:val="26"/>
                <w:szCs w:val="26"/>
              </w:rPr>
            </w:pPr>
            <w:r>
              <w:rPr>
                <w:rFonts w:ascii="Times New Roman" w:hAnsi="Times New Roman" w:cs="Times New Roman"/>
                <w:b/>
                <w:bCs/>
                <w:sz w:val="26"/>
                <w:szCs w:val="26"/>
              </w:rPr>
              <w:t>47,15</w:t>
            </w:r>
          </w:p>
        </w:tc>
      </w:tr>
      <w:tr w:rsidR="001F6847" w:rsidRPr="002D502F" w14:paraId="12F8D786" w14:textId="77777777" w:rsidTr="00EC77AF">
        <w:trPr>
          <w:trHeight w:val="285"/>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1571D4BB" w14:textId="77777777" w:rsidR="001F6847" w:rsidRDefault="001F6847" w:rsidP="00834C89">
            <w:pPr>
              <w:spacing w:before="34" w:after="34" w:line="240" w:lineRule="auto"/>
              <w:jc w:val="center"/>
              <w:rPr>
                <w:rFonts w:ascii="Times New Roman" w:hAnsi="Times New Roman" w:cs="Times New Roman"/>
                <w:b/>
                <w:bCs/>
                <w:sz w:val="26"/>
                <w:szCs w:val="26"/>
              </w:rPr>
            </w:pPr>
            <w:r>
              <w:rPr>
                <w:rFonts w:ascii="Times New Roman" w:hAnsi="Times New Roman" w:cs="Times New Roman"/>
                <w:b/>
                <w:bCs/>
                <w:sz w:val="26"/>
                <w:szCs w:val="26"/>
              </w:rPr>
              <w:t>I .1</w:t>
            </w:r>
          </w:p>
        </w:tc>
        <w:tc>
          <w:tcPr>
            <w:tcW w:w="8972" w:type="dxa"/>
            <w:gridSpan w:val="5"/>
            <w:tcBorders>
              <w:top w:val="single" w:sz="4" w:space="0" w:color="auto"/>
              <w:left w:val="single" w:sz="6" w:space="0" w:color="auto"/>
              <w:bottom w:val="single" w:sz="4" w:space="0" w:color="auto"/>
              <w:right w:val="single" w:sz="6" w:space="0" w:color="auto"/>
            </w:tcBorders>
            <w:noWrap/>
            <w:vAlign w:val="center"/>
          </w:tcPr>
          <w:p w14:paraId="4AFACF8B" w14:textId="77777777" w:rsidR="001F6847" w:rsidRDefault="001F6847" w:rsidP="00834C89">
            <w:pPr>
              <w:spacing w:before="34" w:after="34" w:line="240" w:lineRule="auto"/>
              <w:rPr>
                <w:rFonts w:ascii="Times New Roman" w:hAnsi="Times New Roman" w:cs="Times New Roman"/>
                <w:b/>
                <w:bCs/>
                <w:sz w:val="26"/>
                <w:szCs w:val="26"/>
              </w:rPr>
            </w:pPr>
            <w:r>
              <w:rPr>
                <w:rFonts w:ascii="Times New Roman" w:hAnsi="Times New Roman" w:cs="Times New Roman"/>
                <w:b/>
                <w:bCs/>
                <w:sz w:val="26"/>
                <w:szCs w:val="26"/>
              </w:rPr>
              <w:t>Giai đoạn 1</w:t>
            </w:r>
          </w:p>
        </w:tc>
      </w:tr>
      <w:tr w:rsidR="00BD2B78" w:rsidRPr="002D502F" w14:paraId="4B206546"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6F70E2DA" w14:textId="77777777" w:rsidR="00BD2B78" w:rsidRPr="002D502F" w:rsidRDefault="00BD2B78" w:rsidP="00834C89">
            <w:pPr>
              <w:spacing w:before="34" w:after="34" w:line="240" w:lineRule="auto"/>
              <w:jc w:val="center"/>
              <w:rPr>
                <w:rFonts w:ascii="Times New Roman" w:hAnsi="Times New Roman" w:cs="Times New Roman"/>
                <w:sz w:val="26"/>
                <w:szCs w:val="26"/>
              </w:rPr>
            </w:pPr>
            <w:r w:rsidRPr="002D502F">
              <w:rPr>
                <w:rFonts w:ascii="Times New Roman" w:hAnsi="Times New Roman" w:cs="Times New Roman"/>
                <w:sz w:val="26"/>
                <w:szCs w:val="26"/>
              </w:rPr>
              <w:t>1</w:t>
            </w:r>
          </w:p>
        </w:tc>
        <w:tc>
          <w:tcPr>
            <w:tcW w:w="3827" w:type="dxa"/>
            <w:tcBorders>
              <w:top w:val="single" w:sz="4" w:space="0" w:color="auto"/>
              <w:left w:val="single" w:sz="4" w:space="0" w:color="auto"/>
              <w:bottom w:val="single" w:sz="4" w:space="0" w:color="auto"/>
              <w:right w:val="single" w:sz="6" w:space="0" w:color="auto"/>
            </w:tcBorders>
            <w:noWrap/>
            <w:vAlign w:val="center"/>
          </w:tcPr>
          <w:p w14:paraId="58BBC7B8"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Tổ hợp xưởng và phụ trợ sản xuất</w:t>
            </w:r>
          </w:p>
        </w:tc>
        <w:tc>
          <w:tcPr>
            <w:tcW w:w="693" w:type="dxa"/>
            <w:tcBorders>
              <w:top w:val="single" w:sz="4" w:space="0" w:color="auto"/>
              <w:left w:val="single" w:sz="6" w:space="0" w:color="auto"/>
              <w:bottom w:val="single" w:sz="4" w:space="0" w:color="auto"/>
              <w:right w:val="single" w:sz="6" w:space="0" w:color="auto"/>
            </w:tcBorders>
            <w:noWrap/>
            <w:vAlign w:val="center"/>
          </w:tcPr>
          <w:p w14:paraId="36E9C7DE"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bCs/>
                <w:sz w:val="26"/>
                <w:szCs w:val="26"/>
              </w:rPr>
              <w:t>1</w:t>
            </w:r>
          </w:p>
        </w:tc>
        <w:tc>
          <w:tcPr>
            <w:tcW w:w="1276" w:type="dxa"/>
            <w:tcBorders>
              <w:top w:val="single" w:sz="4" w:space="0" w:color="auto"/>
              <w:left w:val="single" w:sz="6" w:space="0" w:color="auto"/>
              <w:bottom w:val="single" w:sz="4" w:space="0" w:color="auto"/>
              <w:right w:val="single" w:sz="6" w:space="0" w:color="auto"/>
            </w:tcBorders>
            <w:noWrap/>
            <w:vAlign w:val="center"/>
          </w:tcPr>
          <w:p w14:paraId="41A56A50"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01EC50AA"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4.815,0</w:t>
            </w:r>
          </w:p>
        </w:tc>
        <w:tc>
          <w:tcPr>
            <w:tcW w:w="1417" w:type="dxa"/>
            <w:tcBorders>
              <w:top w:val="single" w:sz="4" w:space="0" w:color="auto"/>
              <w:left w:val="single" w:sz="6" w:space="0" w:color="auto"/>
              <w:bottom w:val="single" w:sz="4" w:space="0" w:color="auto"/>
              <w:right w:val="single" w:sz="6" w:space="0" w:color="auto"/>
            </w:tcBorders>
            <w:vAlign w:val="center"/>
          </w:tcPr>
          <w:p w14:paraId="61DF35D0"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6F794C5F"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34DA10D0"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3827" w:type="dxa"/>
            <w:tcBorders>
              <w:top w:val="single" w:sz="4" w:space="0" w:color="auto"/>
              <w:left w:val="single" w:sz="4" w:space="0" w:color="auto"/>
              <w:bottom w:val="single" w:sz="4" w:space="0" w:color="auto"/>
              <w:right w:val="single" w:sz="6" w:space="0" w:color="auto"/>
            </w:tcBorders>
            <w:noWrap/>
            <w:vAlign w:val="center"/>
          </w:tcPr>
          <w:p w14:paraId="2CC3C1FF"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Nhà xưởng số 1</w:t>
            </w:r>
          </w:p>
        </w:tc>
        <w:tc>
          <w:tcPr>
            <w:tcW w:w="693" w:type="dxa"/>
            <w:tcBorders>
              <w:top w:val="single" w:sz="4" w:space="0" w:color="auto"/>
              <w:left w:val="single" w:sz="6" w:space="0" w:color="auto"/>
              <w:bottom w:val="single" w:sz="4" w:space="0" w:color="auto"/>
              <w:right w:val="single" w:sz="6" w:space="0" w:color="auto"/>
            </w:tcBorders>
            <w:noWrap/>
            <w:vAlign w:val="center"/>
          </w:tcPr>
          <w:p w14:paraId="6CF62395" w14:textId="77777777" w:rsidR="00BD2B78" w:rsidRPr="00BD2B78" w:rsidRDefault="00BD2B78"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39C00410" w14:textId="77777777" w:rsidR="00BD2B78" w:rsidRPr="002D502F" w:rsidRDefault="00BD2B78" w:rsidP="00834C89">
            <w:pPr>
              <w:spacing w:before="34" w:after="34" w:line="240" w:lineRule="auto"/>
              <w:jc w:val="center"/>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1668BA40" w14:textId="77777777" w:rsidR="00BD2B78" w:rsidRPr="002D502F" w:rsidRDefault="00BD2B78" w:rsidP="00834C89">
            <w:pPr>
              <w:spacing w:before="34" w:after="34" w:line="240" w:lineRule="auto"/>
              <w:jc w:val="right"/>
              <w:rPr>
                <w:rFonts w:ascii="Times New Roman" w:hAnsi="Times New Roman" w:cs="Times New Roman"/>
                <w:sz w:val="26"/>
                <w:szCs w:val="26"/>
              </w:rPr>
            </w:pPr>
          </w:p>
        </w:tc>
        <w:tc>
          <w:tcPr>
            <w:tcW w:w="1417" w:type="dxa"/>
            <w:tcBorders>
              <w:top w:val="single" w:sz="4" w:space="0" w:color="auto"/>
              <w:left w:val="single" w:sz="6" w:space="0" w:color="auto"/>
              <w:bottom w:val="single" w:sz="4" w:space="0" w:color="auto"/>
              <w:right w:val="single" w:sz="6" w:space="0" w:color="auto"/>
            </w:tcBorders>
            <w:vAlign w:val="center"/>
          </w:tcPr>
          <w:p w14:paraId="4ABDD3F5"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41E47F0E"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1B73C7B5"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3827" w:type="dxa"/>
            <w:tcBorders>
              <w:top w:val="single" w:sz="4" w:space="0" w:color="auto"/>
              <w:left w:val="single" w:sz="4" w:space="0" w:color="auto"/>
              <w:bottom w:val="single" w:sz="4" w:space="0" w:color="auto"/>
              <w:right w:val="single" w:sz="6" w:space="0" w:color="auto"/>
            </w:tcBorders>
            <w:noWrap/>
            <w:vAlign w:val="center"/>
          </w:tcPr>
          <w:p w14:paraId="43C13382"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Tháp giải nhiệt</w:t>
            </w:r>
          </w:p>
        </w:tc>
        <w:tc>
          <w:tcPr>
            <w:tcW w:w="693" w:type="dxa"/>
            <w:tcBorders>
              <w:top w:val="single" w:sz="4" w:space="0" w:color="auto"/>
              <w:left w:val="single" w:sz="6" w:space="0" w:color="auto"/>
              <w:bottom w:val="single" w:sz="4" w:space="0" w:color="auto"/>
              <w:right w:val="single" w:sz="6" w:space="0" w:color="auto"/>
            </w:tcBorders>
            <w:noWrap/>
            <w:vAlign w:val="center"/>
          </w:tcPr>
          <w:p w14:paraId="65E1EA60" w14:textId="77777777" w:rsidR="00BD2B78" w:rsidRPr="00BD2B78" w:rsidRDefault="00BD2B78"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26E95126" w14:textId="77777777" w:rsidR="00BD2B78" w:rsidRPr="002D502F" w:rsidRDefault="00BD2B78" w:rsidP="00834C89">
            <w:pPr>
              <w:spacing w:before="34" w:after="34" w:line="240" w:lineRule="auto"/>
              <w:jc w:val="center"/>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5FDAE456" w14:textId="77777777" w:rsidR="00BD2B78" w:rsidRPr="002D502F" w:rsidRDefault="00BD2B78" w:rsidP="00834C89">
            <w:pPr>
              <w:spacing w:before="34" w:after="34" w:line="240" w:lineRule="auto"/>
              <w:jc w:val="right"/>
              <w:rPr>
                <w:rFonts w:ascii="Times New Roman" w:hAnsi="Times New Roman" w:cs="Times New Roman"/>
                <w:sz w:val="26"/>
                <w:szCs w:val="26"/>
              </w:rPr>
            </w:pPr>
          </w:p>
        </w:tc>
        <w:tc>
          <w:tcPr>
            <w:tcW w:w="1417" w:type="dxa"/>
            <w:tcBorders>
              <w:top w:val="single" w:sz="4" w:space="0" w:color="auto"/>
              <w:left w:val="single" w:sz="6" w:space="0" w:color="auto"/>
              <w:bottom w:val="single" w:sz="4" w:space="0" w:color="auto"/>
              <w:right w:val="single" w:sz="6" w:space="0" w:color="auto"/>
            </w:tcBorders>
            <w:vAlign w:val="center"/>
          </w:tcPr>
          <w:p w14:paraId="6B76A6A9"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75406F73"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75EB1805"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3827" w:type="dxa"/>
            <w:tcBorders>
              <w:top w:val="single" w:sz="4" w:space="0" w:color="auto"/>
              <w:left w:val="single" w:sz="4" w:space="0" w:color="auto"/>
              <w:bottom w:val="single" w:sz="4" w:space="0" w:color="auto"/>
              <w:right w:val="single" w:sz="6" w:space="0" w:color="auto"/>
            </w:tcBorders>
            <w:noWrap/>
            <w:vAlign w:val="center"/>
          </w:tcPr>
          <w:p w14:paraId="57057326"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Bể dự trữ nước</w:t>
            </w:r>
          </w:p>
        </w:tc>
        <w:tc>
          <w:tcPr>
            <w:tcW w:w="693" w:type="dxa"/>
            <w:tcBorders>
              <w:top w:val="single" w:sz="4" w:space="0" w:color="auto"/>
              <w:left w:val="single" w:sz="6" w:space="0" w:color="auto"/>
              <w:bottom w:val="single" w:sz="4" w:space="0" w:color="auto"/>
              <w:right w:val="single" w:sz="6" w:space="0" w:color="auto"/>
            </w:tcBorders>
            <w:noWrap/>
            <w:vAlign w:val="center"/>
          </w:tcPr>
          <w:p w14:paraId="071F520C" w14:textId="77777777" w:rsidR="00BD2B78" w:rsidRPr="00BD2B78" w:rsidRDefault="00BD2B78"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579B56A6" w14:textId="77777777" w:rsidR="00BD2B78" w:rsidRPr="002D502F" w:rsidRDefault="00BD2B78" w:rsidP="00834C89">
            <w:pPr>
              <w:spacing w:before="34" w:after="34" w:line="240" w:lineRule="auto"/>
              <w:jc w:val="center"/>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7D57F24C" w14:textId="77777777" w:rsidR="00BD2B78" w:rsidRPr="002D502F" w:rsidRDefault="00BD2B78" w:rsidP="00834C89">
            <w:pPr>
              <w:spacing w:before="34" w:after="34" w:line="240" w:lineRule="auto"/>
              <w:jc w:val="right"/>
              <w:rPr>
                <w:rFonts w:ascii="Times New Roman" w:hAnsi="Times New Roman" w:cs="Times New Roman"/>
                <w:sz w:val="26"/>
                <w:szCs w:val="26"/>
              </w:rPr>
            </w:pPr>
          </w:p>
        </w:tc>
        <w:tc>
          <w:tcPr>
            <w:tcW w:w="1417" w:type="dxa"/>
            <w:tcBorders>
              <w:top w:val="single" w:sz="4" w:space="0" w:color="auto"/>
              <w:left w:val="single" w:sz="6" w:space="0" w:color="auto"/>
              <w:bottom w:val="single" w:sz="4" w:space="0" w:color="auto"/>
              <w:right w:val="single" w:sz="6" w:space="0" w:color="auto"/>
            </w:tcBorders>
            <w:vAlign w:val="center"/>
          </w:tcPr>
          <w:p w14:paraId="31F73F34"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454CEBBC"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44008C82"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1.4</w:t>
            </w:r>
          </w:p>
        </w:tc>
        <w:tc>
          <w:tcPr>
            <w:tcW w:w="3827" w:type="dxa"/>
            <w:tcBorders>
              <w:top w:val="single" w:sz="4" w:space="0" w:color="auto"/>
              <w:left w:val="single" w:sz="4" w:space="0" w:color="auto"/>
              <w:bottom w:val="single" w:sz="4" w:space="0" w:color="auto"/>
              <w:right w:val="single" w:sz="6" w:space="0" w:color="auto"/>
            </w:tcBorders>
            <w:noWrap/>
            <w:vAlign w:val="center"/>
          </w:tcPr>
          <w:p w14:paraId="641B2945"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Phòng máy hút chân không</w:t>
            </w:r>
          </w:p>
        </w:tc>
        <w:tc>
          <w:tcPr>
            <w:tcW w:w="693" w:type="dxa"/>
            <w:tcBorders>
              <w:top w:val="single" w:sz="4" w:space="0" w:color="auto"/>
              <w:left w:val="single" w:sz="6" w:space="0" w:color="auto"/>
              <w:bottom w:val="single" w:sz="4" w:space="0" w:color="auto"/>
              <w:right w:val="single" w:sz="6" w:space="0" w:color="auto"/>
            </w:tcBorders>
            <w:noWrap/>
            <w:vAlign w:val="center"/>
          </w:tcPr>
          <w:p w14:paraId="010B384D" w14:textId="77777777" w:rsidR="00BD2B78" w:rsidRPr="00BD2B78" w:rsidRDefault="00BD2B78"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267B9B98" w14:textId="77777777" w:rsidR="00BD2B78" w:rsidRPr="002D502F" w:rsidRDefault="00BD2B78" w:rsidP="00834C89">
            <w:pPr>
              <w:spacing w:before="34" w:after="34" w:line="240" w:lineRule="auto"/>
              <w:jc w:val="center"/>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6F0CE3D8" w14:textId="77777777" w:rsidR="00BD2B78" w:rsidRPr="002D502F" w:rsidRDefault="00BD2B78" w:rsidP="00834C89">
            <w:pPr>
              <w:spacing w:before="34" w:after="34" w:line="240" w:lineRule="auto"/>
              <w:jc w:val="right"/>
              <w:rPr>
                <w:rFonts w:ascii="Times New Roman" w:hAnsi="Times New Roman" w:cs="Times New Roman"/>
                <w:sz w:val="26"/>
                <w:szCs w:val="26"/>
              </w:rPr>
            </w:pPr>
          </w:p>
        </w:tc>
        <w:tc>
          <w:tcPr>
            <w:tcW w:w="1417" w:type="dxa"/>
            <w:tcBorders>
              <w:top w:val="single" w:sz="4" w:space="0" w:color="auto"/>
              <w:left w:val="single" w:sz="6" w:space="0" w:color="auto"/>
              <w:bottom w:val="single" w:sz="4" w:space="0" w:color="auto"/>
              <w:right w:val="single" w:sz="6" w:space="0" w:color="auto"/>
            </w:tcBorders>
            <w:vAlign w:val="center"/>
          </w:tcPr>
          <w:p w14:paraId="5C8DC1B4"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40358FDC" w14:textId="77777777" w:rsidTr="00EC77AF">
        <w:trPr>
          <w:trHeight w:val="300"/>
          <w:jc w:val="center"/>
        </w:trPr>
        <w:tc>
          <w:tcPr>
            <w:tcW w:w="701" w:type="dxa"/>
            <w:tcBorders>
              <w:top w:val="single" w:sz="4" w:space="0" w:color="auto"/>
              <w:left w:val="single" w:sz="4" w:space="0" w:color="auto"/>
              <w:bottom w:val="single" w:sz="4" w:space="0" w:color="auto"/>
              <w:right w:val="single" w:sz="4" w:space="0" w:color="auto"/>
            </w:tcBorders>
            <w:noWrap/>
            <w:vAlign w:val="center"/>
          </w:tcPr>
          <w:p w14:paraId="32FC60DE"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3827" w:type="dxa"/>
            <w:tcBorders>
              <w:top w:val="single" w:sz="4" w:space="0" w:color="auto"/>
              <w:left w:val="single" w:sz="4" w:space="0" w:color="auto"/>
              <w:bottom w:val="single" w:sz="4" w:space="0" w:color="auto"/>
              <w:right w:val="single" w:sz="6" w:space="0" w:color="auto"/>
            </w:tcBorders>
            <w:noWrap/>
            <w:vAlign w:val="center"/>
          </w:tcPr>
          <w:p w14:paraId="171CE8C3"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Phòng thiết bị bảo vệ môi trường</w:t>
            </w:r>
          </w:p>
        </w:tc>
        <w:tc>
          <w:tcPr>
            <w:tcW w:w="693" w:type="dxa"/>
            <w:tcBorders>
              <w:top w:val="single" w:sz="4" w:space="0" w:color="auto"/>
              <w:left w:val="single" w:sz="6" w:space="0" w:color="auto"/>
              <w:bottom w:val="single" w:sz="4" w:space="0" w:color="auto"/>
              <w:right w:val="single" w:sz="6" w:space="0" w:color="auto"/>
            </w:tcBorders>
            <w:noWrap/>
            <w:vAlign w:val="center"/>
          </w:tcPr>
          <w:p w14:paraId="4B1A3896" w14:textId="77777777" w:rsidR="00BD2B78" w:rsidRPr="00BD2B78" w:rsidRDefault="00BD2B78"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47F9B1BA" w14:textId="77777777" w:rsidR="00BD2B78" w:rsidRPr="002D502F" w:rsidRDefault="00BD2B78" w:rsidP="00834C89">
            <w:pPr>
              <w:spacing w:before="34" w:after="34" w:line="240" w:lineRule="auto"/>
              <w:jc w:val="center"/>
              <w:rPr>
                <w:rFonts w:ascii="Times New Roman" w:hAnsi="Times New Roman" w:cs="Times New Roman"/>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5124013D" w14:textId="77777777" w:rsidR="00BD2B78" w:rsidRPr="002D502F" w:rsidRDefault="00BD2B78" w:rsidP="00834C89">
            <w:pPr>
              <w:spacing w:before="34" w:after="34" w:line="240" w:lineRule="auto"/>
              <w:jc w:val="right"/>
              <w:rPr>
                <w:rFonts w:ascii="Times New Roman" w:hAnsi="Times New Roman" w:cs="Times New Roman"/>
                <w:sz w:val="26"/>
                <w:szCs w:val="26"/>
              </w:rPr>
            </w:pPr>
          </w:p>
        </w:tc>
        <w:tc>
          <w:tcPr>
            <w:tcW w:w="1417" w:type="dxa"/>
            <w:tcBorders>
              <w:top w:val="single" w:sz="4" w:space="0" w:color="auto"/>
              <w:left w:val="single" w:sz="6" w:space="0" w:color="auto"/>
              <w:bottom w:val="single" w:sz="4" w:space="0" w:color="auto"/>
              <w:right w:val="single" w:sz="6" w:space="0" w:color="auto"/>
            </w:tcBorders>
            <w:vAlign w:val="center"/>
          </w:tcPr>
          <w:p w14:paraId="6D5064BD"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6E1B6B3C"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61DCC5A9" w14:textId="77777777" w:rsidR="00BD2B78" w:rsidRPr="002D502F" w:rsidRDefault="00BD2B78" w:rsidP="00834C89">
            <w:pPr>
              <w:spacing w:before="34" w:after="34" w:line="240" w:lineRule="auto"/>
              <w:jc w:val="center"/>
              <w:rPr>
                <w:rFonts w:ascii="Times New Roman" w:hAnsi="Times New Roman" w:cs="Times New Roman"/>
                <w:sz w:val="26"/>
                <w:szCs w:val="26"/>
              </w:rPr>
            </w:pPr>
            <w:r w:rsidRPr="002D502F">
              <w:rPr>
                <w:rFonts w:ascii="Times New Roman" w:hAnsi="Times New Roman" w:cs="Times New Roman"/>
                <w:sz w:val="26"/>
                <w:szCs w:val="26"/>
              </w:rPr>
              <w:t>2</w:t>
            </w:r>
          </w:p>
        </w:tc>
        <w:tc>
          <w:tcPr>
            <w:tcW w:w="3827" w:type="dxa"/>
            <w:tcBorders>
              <w:top w:val="single" w:sz="4" w:space="0" w:color="auto"/>
              <w:left w:val="single" w:sz="6" w:space="0" w:color="auto"/>
              <w:bottom w:val="single" w:sz="4" w:space="0" w:color="auto"/>
              <w:right w:val="single" w:sz="6" w:space="0" w:color="auto"/>
            </w:tcBorders>
            <w:noWrap/>
            <w:vAlign w:val="center"/>
          </w:tcPr>
          <w:p w14:paraId="6D97BCF5" w14:textId="77777777" w:rsidR="00BD2B78" w:rsidRPr="002D502F" w:rsidRDefault="00BD2B78" w:rsidP="00834C89">
            <w:pPr>
              <w:spacing w:before="34" w:after="34" w:line="240" w:lineRule="auto"/>
              <w:jc w:val="both"/>
              <w:rPr>
                <w:rFonts w:ascii="Times New Roman" w:hAnsi="Times New Roman" w:cs="Times New Roman"/>
                <w:sz w:val="26"/>
                <w:szCs w:val="26"/>
              </w:rPr>
            </w:pPr>
            <w:r>
              <w:rPr>
                <w:rFonts w:ascii="Times New Roman" w:hAnsi="Times New Roman" w:cs="Times New Roman"/>
                <w:sz w:val="26"/>
                <w:szCs w:val="26"/>
              </w:rPr>
              <w:t>Nhà văn phòng và nhà ăn</w:t>
            </w:r>
          </w:p>
        </w:tc>
        <w:tc>
          <w:tcPr>
            <w:tcW w:w="693" w:type="dxa"/>
            <w:tcBorders>
              <w:top w:val="single" w:sz="4" w:space="0" w:color="auto"/>
              <w:left w:val="single" w:sz="6" w:space="0" w:color="auto"/>
              <w:bottom w:val="single" w:sz="4" w:space="0" w:color="auto"/>
              <w:right w:val="single" w:sz="6" w:space="0" w:color="auto"/>
            </w:tcBorders>
            <w:noWrap/>
            <w:vAlign w:val="center"/>
          </w:tcPr>
          <w:p w14:paraId="7138F7AA"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2</w:t>
            </w:r>
          </w:p>
        </w:tc>
        <w:tc>
          <w:tcPr>
            <w:tcW w:w="1276" w:type="dxa"/>
            <w:tcBorders>
              <w:top w:val="single" w:sz="4" w:space="0" w:color="auto"/>
              <w:left w:val="single" w:sz="6" w:space="0" w:color="auto"/>
              <w:bottom w:val="single" w:sz="4" w:space="0" w:color="auto"/>
              <w:right w:val="single" w:sz="6" w:space="0" w:color="auto"/>
            </w:tcBorders>
            <w:noWrap/>
            <w:vAlign w:val="center"/>
          </w:tcPr>
          <w:p w14:paraId="31822DEB"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2</w:t>
            </w:r>
          </w:p>
        </w:tc>
        <w:tc>
          <w:tcPr>
            <w:tcW w:w="1758" w:type="dxa"/>
            <w:tcBorders>
              <w:top w:val="single" w:sz="4" w:space="0" w:color="auto"/>
              <w:left w:val="single" w:sz="6" w:space="0" w:color="auto"/>
              <w:bottom w:val="single" w:sz="4" w:space="0" w:color="auto"/>
              <w:right w:val="single" w:sz="6" w:space="0" w:color="auto"/>
            </w:tcBorders>
            <w:vAlign w:val="center"/>
          </w:tcPr>
          <w:p w14:paraId="6A285F45"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520</w:t>
            </w:r>
          </w:p>
        </w:tc>
        <w:tc>
          <w:tcPr>
            <w:tcW w:w="1417" w:type="dxa"/>
            <w:tcBorders>
              <w:top w:val="single" w:sz="4" w:space="0" w:color="auto"/>
              <w:left w:val="single" w:sz="6" w:space="0" w:color="auto"/>
              <w:bottom w:val="single" w:sz="4" w:space="0" w:color="auto"/>
              <w:right w:val="single" w:sz="6" w:space="0" w:color="auto"/>
            </w:tcBorders>
            <w:vAlign w:val="center"/>
          </w:tcPr>
          <w:p w14:paraId="29DBBE2C"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4D749356"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2CEDC10D"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827" w:type="dxa"/>
            <w:tcBorders>
              <w:top w:val="single" w:sz="4" w:space="0" w:color="auto"/>
              <w:left w:val="single" w:sz="6" w:space="0" w:color="auto"/>
              <w:bottom w:val="single" w:sz="4" w:space="0" w:color="auto"/>
              <w:right w:val="single" w:sz="6" w:space="0" w:color="auto"/>
            </w:tcBorders>
            <w:noWrap/>
            <w:vAlign w:val="center"/>
          </w:tcPr>
          <w:p w14:paraId="3813EB10" w14:textId="77777777" w:rsidR="00BD2B78" w:rsidRPr="00E37E7C" w:rsidRDefault="00BD2B78" w:rsidP="00834C89">
            <w:pPr>
              <w:spacing w:before="34" w:after="34" w:line="240" w:lineRule="auto"/>
              <w:rPr>
                <w:rFonts w:ascii="Times New Roman" w:hAnsi="Times New Roman" w:cs="Times New Roman"/>
                <w:sz w:val="26"/>
                <w:szCs w:val="26"/>
              </w:rPr>
            </w:pPr>
            <w:r w:rsidRPr="00E37E7C">
              <w:rPr>
                <w:rFonts w:ascii="Times New Roman" w:hAnsi="Times New Roman" w:cs="Times New Roman"/>
                <w:sz w:val="26"/>
                <w:szCs w:val="26"/>
              </w:rPr>
              <w:t>Kiot điện</w:t>
            </w:r>
          </w:p>
        </w:tc>
        <w:tc>
          <w:tcPr>
            <w:tcW w:w="693" w:type="dxa"/>
            <w:tcBorders>
              <w:top w:val="single" w:sz="4" w:space="0" w:color="auto"/>
              <w:left w:val="single" w:sz="6" w:space="0" w:color="auto"/>
              <w:bottom w:val="single" w:sz="4" w:space="0" w:color="auto"/>
              <w:right w:val="single" w:sz="6" w:space="0" w:color="auto"/>
            </w:tcBorders>
            <w:noWrap/>
            <w:vAlign w:val="center"/>
          </w:tcPr>
          <w:p w14:paraId="6F2D8865"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4</w:t>
            </w:r>
          </w:p>
        </w:tc>
        <w:tc>
          <w:tcPr>
            <w:tcW w:w="1276" w:type="dxa"/>
            <w:tcBorders>
              <w:top w:val="single" w:sz="4" w:space="0" w:color="auto"/>
              <w:left w:val="single" w:sz="6" w:space="0" w:color="auto"/>
              <w:bottom w:val="single" w:sz="4" w:space="0" w:color="auto"/>
              <w:right w:val="single" w:sz="6" w:space="0" w:color="auto"/>
            </w:tcBorders>
            <w:noWrap/>
            <w:vAlign w:val="center"/>
          </w:tcPr>
          <w:p w14:paraId="40D684C0" w14:textId="77777777" w:rsidR="00BD2B78" w:rsidRPr="00E37E7C"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00AF8F8C" w14:textId="77777777" w:rsidR="00BD2B78" w:rsidRPr="00E37E7C"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18,0</w:t>
            </w:r>
          </w:p>
        </w:tc>
        <w:tc>
          <w:tcPr>
            <w:tcW w:w="1417" w:type="dxa"/>
            <w:tcBorders>
              <w:top w:val="single" w:sz="4" w:space="0" w:color="auto"/>
              <w:left w:val="single" w:sz="6" w:space="0" w:color="auto"/>
              <w:bottom w:val="single" w:sz="4" w:space="0" w:color="auto"/>
              <w:right w:val="single" w:sz="6" w:space="0" w:color="auto"/>
            </w:tcBorders>
            <w:vAlign w:val="center"/>
          </w:tcPr>
          <w:p w14:paraId="6A22A082" w14:textId="77777777" w:rsidR="00BD2B78" w:rsidRPr="00E37E7C" w:rsidRDefault="00BD2B78" w:rsidP="00834C89">
            <w:pPr>
              <w:spacing w:before="34" w:after="34" w:line="240" w:lineRule="auto"/>
              <w:jc w:val="right"/>
              <w:rPr>
                <w:rFonts w:ascii="Times New Roman" w:hAnsi="Times New Roman" w:cs="Times New Roman"/>
                <w:sz w:val="26"/>
                <w:szCs w:val="26"/>
              </w:rPr>
            </w:pPr>
          </w:p>
        </w:tc>
      </w:tr>
      <w:tr w:rsidR="00BD2B78" w:rsidRPr="002D502F" w14:paraId="6A41C35D"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0C453611"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3827" w:type="dxa"/>
            <w:tcBorders>
              <w:top w:val="single" w:sz="4" w:space="0" w:color="auto"/>
              <w:left w:val="single" w:sz="6" w:space="0" w:color="auto"/>
              <w:bottom w:val="single" w:sz="4" w:space="0" w:color="auto"/>
              <w:right w:val="single" w:sz="6" w:space="0" w:color="auto"/>
            </w:tcBorders>
            <w:noWrap/>
            <w:vAlign w:val="center"/>
          </w:tcPr>
          <w:p w14:paraId="5637EC43" w14:textId="77777777" w:rsidR="00BD2B78" w:rsidRPr="00E37E7C" w:rsidRDefault="00BD2B78" w:rsidP="00834C89">
            <w:pPr>
              <w:spacing w:before="34" w:after="34" w:line="240" w:lineRule="auto"/>
              <w:rPr>
                <w:rFonts w:ascii="Times New Roman" w:hAnsi="Times New Roman" w:cs="Times New Roman"/>
                <w:sz w:val="26"/>
                <w:szCs w:val="26"/>
              </w:rPr>
            </w:pPr>
            <w:r w:rsidRPr="00E37E7C">
              <w:rPr>
                <w:rFonts w:ascii="Times New Roman" w:hAnsi="Times New Roman" w:cs="Times New Roman"/>
                <w:sz w:val="26"/>
                <w:szCs w:val="26"/>
              </w:rPr>
              <w:t>Phòng máy phát điện + Phòng bơm + Bể nước ngầm</w:t>
            </w:r>
          </w:p>
        </w:tc>
        <w:tc>
          <w:tcPr>
            <w:tcW w:w="693" w:type="dxa"/>
            <w:tcBorders>
              <w:top w:val="single" w:sz="4" w:space="0" w:color="auto"/>
              <w:left w:val="single" w:sz="6" w:space="0" w:color="auto"/>
              <w:bottom w:val="single" w:sz="4" w:space="0" w:color="auto"/>
              <w:right w:val="single" w:sz="6" w:space="0" w:color="auto"/>
            </w:tcBorders>
            <w:noWrap/>
            <w:vAlign w:val="center"/>
          </w:tcPr>
          <w:p w14:paraId="3A6FA81F"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5</w:t>
            </w:r>
          </w:p>
        </w:tc>
        <w:tc>
          <w:tcPr>
            <w:tcW w:w="1276" w:type="dxa"/>
            <w:tcBorders>
              <w:top w:val="single" w:sz="4" w:space="0" w:color="auto"/>
              <w:left w:val="single" w:sz="6" w:space="0" w:color="auto"/>
              <w:bottom w:val="single" w:sz="4" w:space="0" w:color="auto"/>
              <w:right w:val="single" w:sz="6" w:space="0" w:color="auto"/>
            </w:tcBorders>
            <w:noWrap/>
            <w:vAlign w:val="center"/>
          </w:tcPr>
          <w:p w14:paraId="689188AC" w14:textId="77777777" w:rsidR="00BD2B78" w:rsidRPr="00E37E7C"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32351F67" w14:textId="77777777" w:rsidR="00BD2B78" w:rsidRPr="00E37E7C"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69,96</w:t>
            </w:r>
          </w:p>
        </w:tc>
        <w:tc>
          <w:tcPr>
            <w:tcW w:w="1417" w:type="dxa"/>
            <w:tcBorders>
              <w:top w:val="single" w:sz="4" w:space="0" w:color="auto"/>
              <w:left w:val="single" w:sz="6" w:space="0" w:color="auto"/>
              <w:bottom w:val="single" w:sz="4" w:space="0" w:color="auto"/>
              <w:right w:val="single" w:sz="6" w:space="0" w:color="auto"/>
            </w:tcBorders>
            <w:vAlign w:val="center"/>
          </w:tcPr>
          <w:p w14:paraId="3B0281FE" w14:textId="77777777" w:rsidR="00BD2B78" w:rsidRPr="00E37E7C" w:rsidRDefault="00BD2B78" w:rsidP="00834C89">
            <w:pPr>
              <w:spacing w:before="34" w:after="34" w:line="240" w:lineRule="auto"/>
              <w:jc w:val="right"/>
              <w:rPr>
                <w:rFonts w:ascii="Times New Roman" w:hAnsi="Times New Roman" w:cs="Times New Roman"/>
                <w:sz w:val="26"/>
                <w:szCs w:val="26"/>
              </w:rPr>
            </w:pPr>
          </w:p>
        </w:tc>
      </w:tr>
      <w:tr w:rsidR="00BD2B78" w:rsidRPr="002D502F" w14:paraId="6ED886FF"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77F0BBAC"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3827" w:type="dxa"/>
            <w:tcBorders>
              <w:top w:val="single" w:sz="4" w:space="0" w:color="auto"/>
              <w:left w:val="single" w:sz="6" w:space="0" w:color="auto"/>
              <w:bottom w:val="single" w:sz="4" w:space="0" w:color="auto"/>
              <w:right w:val="single" w:sz="6" w:space="0" w:color="auto"/>
            </w:tcBorders>
            <w:noWrap/>
            <w:vAlign w:val="center"/>
          </w:tcPr>
          <w:p w14:paraId="695C9D1C" w14:textId="77777777" w:rsidR="00BD2B78" w:rsidRPr="002D502F" w:rsidRDefault="00214362"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Nhà rác (Phòng dụng cụ)</w:t>
            </w:r>
          </w:p>
        </w:tc>
        <w:tc>
          <w:tcPr>
            <w:tcW w:w="693" w:type="dxa"/>
            <w:tcBorders>
              <w:top w:val="single" w:sz="4" w:space="0" w:color="auto"/>
              <w:left w:val="single" w:sz="6" w:space="0" w:color="auto"/>
              <w:bottom w:val="single" w:sz="4" w:space="0" w:color="auto"/>
              <w:right w:val="single" w:sz="6" w:space="0" w:color="auto"/>
            </w:tcBorders>
            <w:noWrap/>
            <w:vAlign w:val="center"/>
          </w:tcPr>
          <w:p w14:paraId="21041D1B"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6</w:t>
            </w:r>
          </w:p>
        </w:tc>
        <w:tc>
          <w:tcPr>
            <w:tcW w:w="1276" w:type="dxa"/>
            <w:tcBorders>
              <w:top w:val="single" w:sz="4" w:space="0" w:color="auto"/>
              <w:left w:val="single" w:sz="6" w:space="0" w:color="auto"/>
              <w:bottom w:val="single" w:sz="4" w:space="0" w:color="auto"/>
              <w:right w:val="single" w:sz="6" w:space="0" w:color="auto"/>
            </w:tcBorders>
            <w:noWrap/>
            <w:vAlign w:val="center"/>
          </w:tcPr>
          <w:p w14:paraId="35DD57CC"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077DEF6D"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54,45</w:t>
            </w:r>
          </w:p>
        </w:tc>
        <w:tc>
          <w:tcPr>
            <w:tcW w:w="1417" w:type="dxa"/>
            <w:tcBorders>
              <w:top w:val="single" w:sz="4" w:space="0" w:color="auto"/>
              <w:left w:val="single" w:sz="6" w:space="0" w:color="auto"/>
              <w:bottom w:val="single" w:sz="4" w:space="0" w:color="auto"/>
              <w:right w:val="single" w:sz="6" w:space="0" w:color="auto"/>
            </w:tcBorders>
            <w:vAlign w:val="center"/>
          </w:tcPr>
          <w:p w14:paraId="0556D290"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214362" w:rsidRPr="002D502F" w14:paraId="528EA407"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03BFD6AE" w14:textId="77777777" w:rsidR="00214362" w:rsidRDefault="00214362"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5.1</w:t>
            </w:r>
          </w:p>
        </w:tc>
        <w:tc>
          <w:tcPr>
            <w:tcW w:w="3827" w:type="dxa"/>
            <w:tcBorders>
              <w:top w:val="single" w:sz="4" w:space="0" w:color="auto"/>
              <w:left w:val="single" w:sz="6" w:space="0" w:color="auto"/>
              <w:bottom w:val="single" w:sz="4" w:space="0" w:color="auto"/>
              <w:right w:val="single" w:sz="6" w:space="0" w:color="auto"/>
            </w:tcBorders>
            <w:noWrap/>
            <w:vAlign w:val="center"/>
          </w:tcPr>
          <w:p w14:paraId="719B965E" w14:textId="77777777" w:rsidR="00214362" w:rsidRDefault="00173667"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Kho chứa rác nguy hại</w:t>
            </w:r>
          </w:p>
        </w:tc>
        <w:tc>
          <w:tcPr>
            <w:tcW w:w="693" w:type="dxa"/>
            <w:tcBorders>
              <w:top w:val="single" w:sz="4" w:space="0" w:color="auto"/>
              <w:left w:val="single" w:sz="6" w:space="0" w:color="auto"/>
              <w:bottom w:val="single" w:sz="4" w:space="0" w:color="auto"/>
              <w:right w:val="single" w:sz="6" w:space="0" w:color="auto"/>
            </w:tcBorders>
            <w:noWrap/>
            <w:vAlign w:val="center"/>
          </w:tcPr>
          <w:p w14:paraId="78E48716" w14:textId="77777777" w:rsidR="00214362" w:rsidRPr="00BD2B78" w:rsidRDefault="00214362" w:rsidP="00834C89">
            <w:pPr>
              <w:spacing w:before="34" w:after="34" w:line="240" w:lineRule="auto"/>
              <w:jc w:val="center"/>
              <w:rPr>
                <w:rFonts w:ascii="Times New Roman" w:hAnsi="Times New Roman" w:cs="Times New Roman"/>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721F4968" w14:textId="77777777" w:rsidR="00214362" w:rsidRDefault="00173667" w:rsidP="00834C89">
            <w:pPr>
              <w:spacing w:before="34" w:after="34" w:line="240" w:lineRule="auto"/>
              <w:jc w:val="center"/>
              <w:rPr>
                <w:rFonts w:ascii="Times New Roman" w:hAnsi="Times New Roman" w:cs="Times New Roman"/>
                <w:bCs/>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355002B5" w14:textId="77777777" w:rsidR="00214362" w:rsidRDefault="00173667"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18,15</w:t>
            </w:r>
          </w:p>
        </w:tc>
        <w:tc>
          <w:tcPr>
            <w:tcW w:w="1417" w:type="dxa"/>
            <w:tcBorders>
              <w:top w:val="single" w:sz="4" w:space="0" w:color="auto"/>
              <w:left w:val="single" w:sz="6" w:space="0" w:color="auto"/>
              <w:bottom w:val="single" w:sz="4" w:space="0" w:color="auto"/>
              <w:right w:val="single" w:sz="6" w:space="0" w:color="auto"/>
            </w:tcBorders>
            <w:vAlign w:val="center"/>
          </w:tcPr>
          <w:p w14:paraId="5984B132" w14:textId="77777777" w:rsidR="00214362" w:rsidRPr="002D502F" w:rsidRDefault="00214362" w:rsidP="00834C89">
            <w:pPr>
              <w:spacing w:before="34" w:after="34" w:line="240" w:lineRule="auto"/>
              <w:jc w:val="right"/>
              <w:rPr>
                <w:rFonts w:ascii="Times New Roman" w:hAnsi="Times New Roman" w:cs="Times New Roman"/>
                <w:sz w:val="26"/>
                <w:szCs w:val="26"/>
              </w:rPr>
            </w:pPr>
          </w:p>
        </w:tc>
      </w:tr>
      <w:tr w:rsidR="00214362" w:rsidRPr="002D502F" w14:paraId="018F8DB2"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45378AB7" w14:textId="77777777" w:rsidR="00214362" w:rsidRDefault="00214362"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5.2</w:t>
            </w:r>
          </w:p>
        </w:tc>
        <w:tc>
          <w:tcPr>
            <w:tcW w:w="3827" w:type="dxa"/>
            <w:tcBorders>
              <w:top w:val="single" w:sz="4" w:space="0" w:color="auto"/>
              <w:left w:val="single" w:sz="6" w:space="0" w:color="auto"/>
              <w:bottom w:val="single" w:sz="4" w:space="0" w:color="auto"/>
              <w:right w:val="single" w:sz="6" w:space="0" w:color="auto"/>
            </w:tcBorders>
            <w:noWrap/>
            <w:vAlign w:val="center"/>
          </w:tcPr>
          <w:p w14:paraId="7ED17714" w14:textId="77777777" w:rsidR="00214362" w:rsidRDefault="00173667"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 xml:space="preserve">Kho chứa rác công nghiệp </w:t>
            </w:r>
          </w:p>
        </w:tc>
        <w:tc>
          <w:tcPr>
            <w:tcW w:w="693" w:type="dxa"/>
            <w:tcBorders>
              <w:top w:val="single" w:sz="4" w:space="0" w:color="auto"/>
              <w:left w:val="single" w:sz="6" w:space="0" w:color="auto"/>
              <w:bottom w:val="single" w:sz="4" w:space="0" w:color="auto"/>
              <w:right w:val="single" w:sz="6" w:space="0" w:color="auto"/>
            </w:tcBorders>
            <w:noWrap/>
            <w:vAlign w:val="center"/>
          </w:tcPr>
          <w:p w14:paraId="44D229FC" w14:textId="77777777" w:rsidR="00214362" w:rsidRPr="00BD2B78" w:rsidRDefault="00214362" w:rsidP="00834C89">
            <w:pPr>
              <w:spacing w:before="34" w:after="34" w:line="240" w:lineRule="auto"/>
              <w:jc w:val="center"/>
              <w:rPr>
                <w:rFonts w:ascii="Times New Roman" w:hAnsi="Times New Roman" w:cs="Times New Roman"/>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4DA17BCB" w14:textId="77777777" w:rsidR="00214362" w:rsidRDefault="00173667" w:rsidP="00834C89">
            <w:pPr>
              <w:spacing w:before="34" w:after="34" w:line="240" w:lineRule="auto"/>
              <w:jc w:val="center"/>
              <w:rPr>
                <w:rFonts w:ascii="Times New Roman" w:hAnsi="Times New Roman" w:cs="Times New Roman"/>
                <w:bCs/>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4716ED04" w14:textId="77777777" w:rsidR="00214362" w:rsidRDefault="00173667"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18,15</w:t>
            </w:r>
          </w:p>
        </w:tc>
        <w:tc>
          <w:tcPr>
            <w:tcW w:w="1417" w:type="dxa"/>
            <w:tcBorders>
              <w:top w:val="single" w:sz="4" w:space="0" w:color="auto"/>
              <w:left w:val="single" w:sz="6" w:space="0" w:color="auto"/>
              <w:bottom w:val="single" w:sz="4" w:space="0" w:color="auto"/>
              <w:right w:val="single" w:sz="6" w:space="0" w:color="auto"/>
            </w:tcBorders>
            <w:vAlign w:val="center"/>
          </w:tcPr>
          <w:p w14:paraId="558F9D3A" w14:textId="77777777" w:rsidR="00214362" w:rsidRPr="002D502F" w:rsidRDefault="00214362" w:rsidP="00834C89">
            <w:pPr>
              <w:spacing w:before="34" w:after="34" w:line="240" w:lineRule="auto"/>
              <w:jc w:val="right"/>
              <w:rPr>
                <w:rFonts w:ascii="Times New Roman" w:hAnsi="Times New Roman" w:cs="Times New Roman"/>
                <w:sz w:val="26"/>
                <w:szCs w:val="26"/>
              </w:rPr>
            </w:pPr>
          </w:p>
        </w:tc>
      </w:tr>
      <w:tr w:rsidR="00214362" w:rsidRPr="002D502F" w14:paraId="3588B4BA"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7B3B8E0C" w14:textId="77777777" w:rsidR="00214362" w:rsidRDefault="00214362"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5.3</w:t>
            </w:r>
          </w:p>
        </w:tc>
        <w:tc>
          <w:tcPr>
            <w:tcW w:w="3827" w:type="dxa"/>
            <w:tcBorders>
              <w:top w:val="single" w:sz="4" w:space="0" w:color="auto"/>
              <w:left w:val="single" w:sz="6" w:space="0" w:color="auto"/>
              <w:bottom w:val="single" w:sz="4" w:space="0" w:color="auto"/>
              <w:right w:val="single" w:sz="6" w:space="0" w:color="auto"/>
            </w:tcBorders>
            <w:noWrap/>
            <w:vAlign w:val="center"/>
          </w:tcPr>
          <w:p w14:paraId="36C55EE4" w14:textId="77777777" w:rsidR="00214362" w:rsidRDefault="00173667"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 xml:space="preserve">Kho chứa rác sinh hoạt </w:t>
            </w:r>
          </w:p>
        </w:tc>
        <w:tc>
          <w:tcPr>
            <w:tcW w:w="693" w:type="dxa"/>
            <w:tcBorders>
              <w:top w:val="single" w:sz="4" w:space="0" w:color="auto"/>
              <w:left w:val="single" w:sz="6" w:space="0" w:color="auto"/>
              <w:bottom w:val="single" w:sz="4" w:space="0" w:color="auto"/>
              <w:right w:val="single" w:sz="6" w:space="0" w:color="auto"/>
            </w:tcBorders>
            <w:noWrap/>
            <w:vAlign w:val="center"/>
          </w:tcPr>
          <w:p w14:paraId="4CD631DC" w14:textId="77777777" w:rsidR="00214362" w:rsidRPr="00BD2B78" w:rsidRDefault="00214362" w:rsidP="00834C89">
            <w:pPr>
              <w:spacing w:before="34" w:after="34" w:line="240" w:lineRule="auto"/>
              <w:jc w:val="center"/>
              <w:rPr>
                <w:rFonts w:ascii="Times New Roman" w:hAnsi="Times New Roman" w:cs="Times New Roman"/>
                <w:sz w:val="26"/>
                <w:szCs w:val="26"/>
              </w:rPr>
            </w:pPr>
          </w:p>
        </w:tc>
        <w:tc>
          <w:tcPr>
            <w:tcW w:w="1276" w:type="dxa"/>
            <w:tcBorders>
              <w:top w:val="single" w:sz="4" w:space="0" w:color="auto"/>
              <w:left w:val="single" w:sz="6" w:space="0" w:color="auto"/>
              <w:bottom w:val="single" w:sz="4" w:space="0" w:color="auto"/>
              <w:right w:val="single" w:sz="6" w:space="0" w:color="auto"/>
            </w:tcBorders>
            <w:noWrap/>
            <w:vAlign w:val="center"/>
          </w:tcPr>
          <w:p w14:paraId="5043A761" w14:textId="77777777" w:rsidR="00214362" w:rsidRDefault="00173667" w:rsidP="00834C89">
            <w:pPr>
              <w:spacing w:before="34" w:after="34" w:line="240" w:lineRule="auto"/>
              <w:jc w:val="center"/>
              <w:rPr>
                <w:rFonts w:ascii="Times New Roman" w:hAnsi="Times New Roman" w:cs="Times New Roman"/>
                <w:bCs/>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4E7901A3" w14:textId="77777777" w:rsidR="00214362" w:rsidRDefault="00173667"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18,15</w:t>
            </w:r>
          </w:p>
        </w:tc>
        <w:tc>
          <w:tcPr>
            <w:tcW w:w="1417" w:type="dxa"/>
            <w:tcBorders>
              <w:top w:val="single" w:sz="4" w:space="0" w:color="auto"/>
              <w:left w:val="single" w:sz="6" w:space="0" w:color="auto"/>
              <w:bottom w:val="single" w:sz="4" w:space="0" w:color="auto"/>
              <w:right w:val="single" w:sz="6" w:space="0" w:color="auto"/>
            </w:tcBorders>
            <w:vAlign w:val="center"/>
          </w:tcPr>
          <w:p w14:paraId="1340BC69" w14:textId="77777777" w:rsidR="00214362" w:rsidRPr="002D502F" w:rsidRDefault="00214362" w:rsidP="00834C89">
            <w:pPr>
              <w:spacing w:before="34" w:after="34" w:line="240" w:lineRule="auto"/>
              <w:jc w:val="right"/>
              <w:rPr>
                <w:rFonts w:ascii="Times New Roman" w:hAnsi="Times New Roman" w:cs="Times New Roman"/>
                <w:sz w:val="26"/>
                <w:szCs w:val="26"/>
              </w:rPr>
            </w:pPr>
          </w:p>
        </w:tc>
      </w:tr>
      <w:tr w:rsidR="00BD2B78" w:rsidRPr="002D502F" w14:paraId="3CEB7D86"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588A2055"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3827" w:type="dxa"/>
            <w:tcBorders>
              <w:top w:val="single" w:sz="4" w:space="0" w:color="auto"/>
              <w:left w:val="single" w:sz="6" w:space="0" w:color="auto"/>
              <w:bottom w:val="single" w:sz="4" w:space="0" w:color="auto"/>
              <w:right w:val="single" w:sz="6" w:space="0" w:color="auto"/>
            </w:tcBorders>
            <w:noWrap/>
            <w:vAlign w:val="center"/>
          </w:tcPr>
          <w:p w14:paraId="460731C6"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Bể xử lý nước thải số 1</w:t>
            </w:r>
          </w:p>
        </w:tc>
        <w:tc>
          <w:tcPr>
            <w:tcW w:w="693" w:type="dxa"/>
            <w:tcBorders>
              <w:top w:val="single" w:sz="4" w:space="0" w:color="auto"/>
              <w:left w:val="single" w:sz="6" w:space="0" w:color="auto"/>
              <w:bottom w:val="single" w:sz="4" w:space="0" w:color="auto"/>
              <w:right w:val="single" w:sz="6" w:space="0" w:color="auto"/>
            </w:tcBorders>
            <w:noWrap/>
            <w:vAlign w:val="center"/>
          </w:tcPr>
          <w:p w14:paraId="1D0D4B0E"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7</w:t>
            </w:r>
          </w:p>
        </w:tc>
        <w:tc>
          <w:tcPr>
            <w:tcW w:w="1276" w:type="dxa"/>
            <w:tcBorders>
              <w:top w:val="single" w:sz="4" w:space="0" w:color="auto"/>
              <w:left w:val="single" w:sz="6" w:space="0" w:color="auto"/>
              <w:bottom w:val="single" w:sz="4" w:space="0" w:color="auto"/>
              <w:right w:val="single" w:sz="6" w:space="0" w:color="auto"/>
            </w:tcBorders>
            <w:noWrap/>
            <w:vAlign w:val="center"/>
          </w:tcPr>
          <w:p w14:paraId="22050E90"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370C5FD0"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w:t>
            </w:r>
          </w:p>
        </w:tc>
        <w:tc>
          <w:tcPr>
            <w:tcW w:w="1417" w:type="dxa"/>
            <w:tcBorders>
              <w:top w:val="single" w:sz="4" w:space="0" w:color="auto"/>
              <w:left w:val="single" w:sz="6" w:space="0" w:color="auto"/>
              <w:bottom w:val="single" w:sz="4" w:space="0" w:color="auto"/>
              <w:right w:val="single" w:sz="6" w:space="0" w:color="auto"/>
            </w:tcBorders>
            <w:vAlign w:val="center"/>
          </w:tcPr>
          <w:p w14:paraId="70C47C8F"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0834A126"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313B5605"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3827" w:type="dxa"/>
            <w:tcBorders>
              <w:top w:val="single" w:sz="4" w:space="0" w:color="auto"/>
              <w:left w:val="single" w:sz="6" w:space="0" w:color="auto"/>
              <w:bottom w:val="single" w:sz="4" w:space="0" w:color="auto"/>
              <w:right w:val="single" w:sz="6" w:space="0" w:color="auto"/>
            </w:tcBorders>
            <w:noWrap/>
            <w:vAlign w:val="center"/>
          </w:tcPr>
          <w:p w14:paraId="4C5FDD93"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Bể xử lý nước thải số 2</w:t>
            </w:r>
          </w:p>
        </w:tc>
        <w:tc>
          <w:tcPr>
            <w:tcW w:w="693" w:type="dxa"/>
            <w:tcBorders>
              <w:top w:val="single" w:sz="4" w:space="0" w:color="auto"/>
              <w:left w:val="single" w:sz="6" w:space="0" w:color="auto"/>
              <w:bottom w:val="single" w:sz="4" w:space="0" w:color="auto"/>
              <w:right w:val="single" w:sz="6" w:space="0" w:color="auto"/>
            </w:tcBorders>
            <w:noWrap/>
            <w:vAlign w:val="center"/>
          </w:tcPr>
          <w:p w14:paraId="14C42F7D"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8</w:t>
            </w:r>
          </w:p>
        </w:tc>
        <w:tc>
          <w:tcPr>
            <w:tcW w:w="1276" w:type="dxa"/>
            <w:tcBorders>
              <w:top w:val="single" w:sz="4" w:space="0" w:color="auto"/>
              <w:left w:val="single" w:sz="6" w:space="0" w:color="auto"/>
              <w:bottom w:val="single" w:sz="4" w:space="0" w:color="auto"/>
              <w:right w:val="single" w:sz="6" w:space="0" w:color="auto"/>
            </w:tcBorders>
            <w:noWrap/>
            <w:vAlign w:val="center"/>
          </w:tcPr>
          <w:p w14:paraId="455E9524"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w:t>
            </w:r>
          </w:p>
        </w:tc>
        <w:tc>
          <w:tcPr>
            <w:tcW w:w="1758" w:type="dxa"/>
            <w:tcBorders>
              <w:top w:val="single" w:sz="4" w:space="0" w:color="auto"/>
              <w:left w:val="single" w:sz="6" w:space="0" w:color="auto"/>
              <w:bottom w:val="single" w:sz="4" w:space="0" w:color="auto"/>
              <w:right w:val="single" w:sz="6" w:space="0" w:color="auto"/>
            </w:tcBorders>
            <w:vAlign w:val="center"/>
          </w:tcPr>
          <w:p w14:paraId="588C71E6"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w:t>
            </w:r>
          </w:p>
        </w:tc>
        <w:tc>
          <w:tcPr>
            <w:tcW w:w="1417" w:type="dxa"/>
            <w:tcBorders>
              <w:top w:val="single" w:sz="4" w:space="0" w:color="auto"/>
              <w:left w:val="single" w:sz="6" w:space="0" w:color="auto"/>
              <w:bottom w:val="single" w:sz="4" w:space="0" w:color="auto"/>
              <w:right w:val="single" w:sz="6" w:space="0" w:color="auto"/>
            </w:tcBorders>
            <w:vAlign w:val="center"/>
          </w:tcPr>
          <w:p w14:paraId="1EFA6D02"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44056485"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6616E3DA"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3827" w:type="dxa"/>
            <w:tcBorders>
              <w:top w:val="single" w:sz="4" w:space="0" w:color="auto"/>
              <w:left w:val="single" w:sz="6" w:space="0" w:color="auto"/>
              <w:bottom w:val="single" w:sz="4" w:space="0" w:color="auto"/>
              <w:right w:val="single" w:sz="6" w:space="0" w:color="auto"/>
            </w:tcBorders>
            <w:noWrap/>
            <w:vAlign w:val="center"/>
          </w:tcPr>
          <w:p w14:paraId="1730131D"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Nhà bảo vệ số 1</w:t>
            </w:r>
          </w:p>
        </w:tc>
        <w:tc>
          <w:tcPr>
            <w:tcW w:w="693" w:type="dxa"/>
            <w:tcBorders>
              <w:top w:val="single" w:sz="4" w:space="0" w:color="auto"/>
              <w:left w:val="single" w:sz="6" w:space="0" w:color="auto"/>
              <w:bottom w:val="single" w:sz="4" w:space="0" w:color="auto"/>
              <w:right w:val="single" w:sz="6" w:space="0" w:color="auto"/>
            </w:tcBorders>
            <w:noWrap/>
            <w:vAlign w:val="center"/>
          </w:tcPr>
          <w:p w14:paraId="2A5A0F1C"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9</w:t>
            </w:r>
          </w:p>
        </w:tc>
        <w:tc>
          <w:tcPr>
            <w:tcW w:w="1276" w:type="dxa"/>
            <w:tcBorders>
              <w:top w:val="single" w:sz="4" w:space="0" w:color="auto"/>
              <w:left w:val="single" w:sz="6" w:space="0" w:color="auto"/>
              <w:bottom w:val="single" w:sz="4" w:space="0" w:color="auto"/>
              <w:right w:val="single" w:sz="6" w:space="0" w:color="auto"/>
            </w:tcBorders>
            <w:noWrap/>
            <w:vAlign w:val="center"/>
          </w:tcPr>
          <w:p w14:paraId="5C027B43"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w:t>
            </w:r>
          </w:p>
        </w:tc>
        <w:tc>
          <w:tcPr>
            <w:tcW w:w="1758" w:type="dxa"/>
            <w:tcBorders>
              <w:top w:val="single" w:sz="4" w:space="0" w:color="auto"/>
              <w:left w:val="single" w:sz="6" w:space="0" w:color="auto"/>
              <w:bottom w:val="single" w:sz="4" w:space="0" w:color="auto"/>
              <w:right w:val="single" w:sz="6" w:space="0" w:color="auto"/>
            </w:tcBorders>
            <w:vAlign w:val="center"/>
          </w:tcPr>
          <w:p w14:paraId="663FAE3A"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89,57</w:t>
            </w:r>
          </w:p>
        </w:tc>
        <w:tc>
          <w:tcPr>
            <w:tcW w:w="1417" w:type="dxa"/>
            <w:tcBorders>
              <w:top w:val="single" w:sz="4" w:space="0" w:color="auto"/>
              <w:left w:val="single" w:sz="6" w:space="0" w:color="auto"/>
              <w:bottom w:val="single" w:sz="4" w:space="0" w:color="auto"/>
              <w:right w:val="single" w:sz="6" w:space="0" w:color="auto"/>
            </w:tcBorders>
            <w:vAlign w:val="center"/>
          </w:tcPr>
          <w:p w14:paraId="340BCEB2"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5EFCB9A1"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1DEE24B3"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9</w:t>
            </w:r>
          </w:p>
        </w:tc>
        <w:tc>
          <w:tcPr>
            <w:tcW w:w="3827" w:type="dxa"/>
            <w:tcBorders>
              <w:top w:val="single" w:sz="4" w:space="0" w:color="auto"/>
              <w:left w:val="single" w:sz="6" w:space="0" w:color="auto"/>
              <w:bottom w:val="single" w:sz="4" w:space="0" w:color="auto"/>
              <w:right w:val="single" w:sz="6" w:space="0" w:color="auto"/>
            </w:tcBorders>
            <w:noWrap/>
            <w:vAlign w:val="center"/>
          </w:tcPr>
          <w:p w14:paraId="5402AD76"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Bãi để xe ô tô (ngoài trời)</w:t>
            </w:r>
          </w:p>
        </w:tc>
        <w:tc>
          <w:tcPr>
            <w:tcW w:w="693" w:type="dxa"/>
            <w:tcBorders>
              <w:top w:val="single" w:sz="4" w:space="0" w:color="auto"/>
              <w:left w:val="single" w:sz="6" w:space="0" w:color="auto"/>
              <w:bottom w:val="single" w:sz="4" w:space="0" w:color="auto"/>
              <w:right w:val="single" w:sz="6" w:space="0" w:color="auto"/>
            </w:tcBorders>
            <w:noWrap/>
            <w:vAlign w:val="center"/>
          </w:tcPr>
          <w:p w14:paraId="05C557D2"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10</w:t>
            </w:r>
          </w:p>
        </w:tc>
        <w:tc>
          <w:tcPr>
            <w:tcW w:w="1276" w:type="dxa"/>
            <w:tcBorders>
              <w:top w:val="single" w:sz="4" w:space="0" w:color="auto"/>
              <w:left w:val="single" w:sz="6" w:space="0" w:color="auto"/>
              <w:bottom w:val="single" w:sz="4" w:space="0" w:color="auto"/>
              <w:right w:val="single" w:sz="6" w:space="0" w:color="auto"/>
            </w:tcBorders>
            <w:noWrap/>
            <w:vAlign w:val="center"/>
          </w:tcPr>
          <w:p w14:paraId="7EC6BF7E"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w:t>
            </w:r>
          </w:p>
        </w:tc>
        <w:tc>
          <w:tcPr>
            <w:tcW w:w="1758" w:type="dxa"/>
            <w:tcBorders>
              <w:top w:val="single" w:sz="4" w:space="0" w:color="auto"/>
              <w:left w:val="single" w:sz="6" w:space="0" w:color="auto"/>
              <w:bottom w:val="single" w:sz="4" w:space="0" w:color="auto"/>
              <w:right w:val="single" w:sz="6" w:space="0" w:color="auto"/>
            </w:tcBorders>
            <w:vAlign w:val="center"/>
          </w:tcPr>
          <w:p w14:paraId="29AD4B6C"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w:t>
            </w:r>
          </w:p>
        </w:tc>
        <w:tc>
          <w:tcPr>
            <w:tcW w:w="1417" w:type="dxa"/>
            <w:tcBorders>
              <w:top w:val="single" w:sz="4" w:space="0" w:color="auto"/>
              <w:left w:val="single" w:sz="6" w:space="0" w:color="auto"/>
              <w:bottom w:val="single" w:sz="4" w:space="0" w:color="auto"/>
              <w:right w:val="single" w:sz="6" w:space="0" w:color="auto"/>
            </w:tcBorders>
            <w:vAlign w:val="center"/>
          </w:tcPr>
          <w:p w14:paraId="78333171"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BD2B78" w:rsidRPr="002D502F" w14:paraId="691F0994"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206A3FD0" w14:textId="77777777" w:rsidR="00BD2B78" w:rsidRPr="001F6847" w:rsidRDefault="001F6847"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3827" w:type="dxa"/>
            <w:tcBorders>
              <w:top w:val="single" w:sz="4" w:space="0" w:color="auto"/>
              <w:left w:val="single" w:sz="6" w:space="0" w:color="auto"/>
              <w:bottom w:val="single" w:sz="4" w:space="0" w:color="auto"/>
              <w:right w:val="single" w:sz="6" w:space="0" w:color="auto"/>
            </w:tcBorders>
            <w:noWrap/>
            <w:vAlign w:val="center"/>
          </w:tcPr>
          <w:p w14:paraId="271EDEBD" w14:textId="77777777" w:rsidR="00BD2B78" w:rsidRPr="002D502F" w:rsidRDefault="00BD2B78"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Nhà xe (ngoài trời)</w:t>
            </w:r>
          </w:p>
        </w:tc>
        <w:tc>
          <w:tcPr>
            <w:tcW w:w="693" w:type="dxa"/>
            <w:tcBorders>
              <w:top w:val="single" w:sz="4" w:space="0" w:color="auto"/>
              <w:left w:val="single" w:sz="6" w:space="0" w:color="auto"/>
              <w:bottom w:val="single" w:sz="4" w:space="0" w:color="auto"/>
              <w:right w:val="single" w:sz="6" w:space="0" w:color="auto"/>
            </w:tcBorders>
            <w:noWrap/>
            <w:vAlign w:val="center"/>
          </w:tcPr>
          <w:p w14:paraId="6653B9C5" w14:textId="77777777" w:rsidR="00BD2B78" w:rsidRPr="00BD2B78" w:rsidRDefault="00BD2B78" w:rsidP="00834C89">
            <w:pPr>
              <w:spacing w:before="34" w:after="34" w:line="240" w:lineRule="auto"/>
              <w:jc w:val="center"/>
              <w:rPr>
                <w:rFonts w:ascii="Times New Roman" w:hAnsi="Times New Roman" w:cs="Times New Roman"/>
                <w:bCs/>
                <w:sz w:val="26"/>
                <w:szCs w:val="26"/>
              </w:rPr>
            </w:pPr>
            <w:r w:rsidRPr="00BD2B78">
              <w:rPr>
                <w:rFonts w:ascii="Times New Roman" w:hAnsi="Times New Roman" w:cs="Times New Roman"/>
                <w:sz w:val="26"/>
                <w:szCs w:val="26"/>
              </w:rPr>
              <w:t>11</w:t>
            </w:r>
          </w:p>
        </w:tc>
        <w:tc>
          <w:tcPr>
            <w:tcW w:w="1276" w:type="dxa"/>
            <w:tcBorders>
              <w:top w:val="single" w:sz="4" w:space="0" w:color="auto"/>
              <w:left w:val="single" w:sz="6" w:space="0" w:color="auto"/>
              <w:bottom w:val="single" w:sz="4" w:space="0" w:color="auto"/>
              <w:right w:val="single" w:sz="6" w:space="0" w:color="auto"/>
            </w:tcBorders>
            <w:noWrap/>
            <w:vAlign w:val="center"/>
          </w:tcPr>
          <w:p w14:paraId="350AB4DA" w14:textId="77777777" w:rsidR="00BD2B78" w:rsidRPr="002D502F" w:rsidRDefault="00BD2B78" w:rsidP="00834C89">
            <w:pPr>
              <w:spacing w:before="34" w:after="34" w:line="240" w:lineRule="auto"/>
              <w:jc w:val="center"/>
              <w:rPr>
                <w:rFonts w:ascii="Times New Roman" w:hAnsi="Times New Roman" w:cs="Times New Roman"/>
                <w:sz w:val="26"/>
                <w:szCs w:val="26"/>
              </w:rPr>
            </w:pPr>
            <w:r>
              <w:rPr>
                <w:rFonts w:ascii="Times New Roman" w:hAnsi="Times New Roman" w:cs="Times New Roman"/>
                <w:bCs/>
                <w:sz w:val="26"/>
                <w:szCs w:val="26"/>
              </w:rPr>
              <w:t>-</w:t>
            </w:r>
          </w:p>
        </w:tc>
        <w:tc>
          <w:tcPr>
            <w:tcW w:w="1758" w:type="dxa"/>
            <w:tcBorders>
              <w:top w:val="single" w:sz="4" w:space="0" w:color="auto"/>
              <w:left w:val="single" w:sz="6" w:space="0" w:color="auto"/>
              <w:bottom w:val="single" w:sz="4" w:space="0" w:color="auto"/>
              <w:right w:val="single" w:sz="6" w:space="0" w:color="auto"/>
            </w:tcBorders>
            <w:vAlign w:val="center"/>
          </w:tcPr>
          <w:p w14:paraId="76C8D374" w14:textId="77777777" w:rsidR="00BD2B78" w:rsidRPr="002D502F" w:rsidRDefault="00C74C9D"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w:t>
            </w:r>
          </w:p>
        </w:tc>
        <w:tc>
          <w:tcPr>
            <w:tcW w:w="1417" w:type="dxa"/>
            <w:tcBorders>
              <w:top w:val="single" w:sz="4" w:space="0" w:color="auto"/>
              <w:left w:val="single" w:sz="6" w:space="0" w:color="auto"/>
              <w:bottom w:val="single" w:sz="4" w:space="0" w:color="auto"/>
              <w:right w:val="single" w:sz="6" w:space="0" w:color="auto"/>
            </w:tcBorders>
            <w:vAlign w:val="center"/>
          </w:tcPr>
          <w:p w14:paraId="1164F531" w14:textId="77777777" w:rsidR="00BD2B78" w:rsidRPr="002D502F" w:rsidRDefault="00BD2B78" w:rsidP="00834C89">
            <w:pPr>
              <w:spacing w:before="34" w:after="34" w:line="240" w:lineRule="auto"/>
              <w:jc w:val="right"/>
              <w:rPr>
                <w:rFonts w:ascii="Times New Roman" w:hAnsi="Times New Roman" w:cs="Times New Roman"/>
                <w:sz w:val="26"/>
                <w:szCs w:val="26"/>
              </w:rPr>
            </w:pPr>
          </w:p>
        </w:tc>
      </w:tr>
      <w:tr w:rsidR="005F1CBC" w:rsidRPr="002D502F" w14:paraId="0291C701"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66BF561E" w14:textId="77777777" w:rsidR="005F1CBC" w:rsidRDefault="005F1CBC"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3827" w:type="dxa"/>
            <w:tcBorders>
              <w:top w:val="single" w:sz="4" w:space="0" w:color="auto"/>
              <w:left w:val="single" w:sz="6" w:space="0" w:color="auto"/>
              <w:bottom w:val="single" w:sz="4" w:space="0" w:color="auto"/>
              <w:right w:val="single" w:sz="6" w:space="0" w:color="auto"/>
            </w:tcBorders>
            <w:noWrap/>
            <w:vAlign w:val="center"/>
          </w:tcPr>
          <w:p w14:paraId="5557B78E" w14:textId="77777777" w:rsidR="005F1CBC" w:rsidRDefault="005F1CBC"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Đất giao thông</w:t>
            </w:r>
          </w:p>
        </w:tc>
        <w:tc>
          <w:tcPr>
            <w:tcW w:w="693" w:type="dxa"/>
            <w:tcBorders>
              <w:top w:val="single" w:sz="4" w:space="0" w:color="auto"/>
              <w:left w:val="single" w:sz="6" w:space="0" w:color="auto"/>
              <w:bottom w:val="single" w:sz="4" w:space="0" w:color="auto"/>
              <w:right w:val="single" w:sz="6" w:space="0" w:color="auto"/>
            </w:tcBorders>
            <w:noWrap/>
            <w:vAlign w:val="center"/>
          </w:tcPr>
          <w:p w14:paraId="2129A9B1" w14:textId="77777777" w:rsidR="005F1CBC" w:rsidRPr="00BD2B78" w:rsidRDefault="005F1CBC"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III</w:t>
            </w:r>
          </w:p>
        </w:tc>
        <w:tc>
          <w:tcPr>
            <w:tcW w:w="1276" w:type="dxa"/>
            <w:tcBorders>
              <w:top w:val="single" w:sz="4" w:space="0" w:color="auto"/>
              <w:left w:val="single" w:sz="6" w:space="0" w:color="auto"/>
              <w:bottom w:val="single" w:sz="4" w:space="0" w:color="auto"/>
              <w:right w:val="single" w:sz="6" w:space="0" w:color="auto"/>
            </w:tcBorders>
            <w:noWrap/>
            <w:vAlign w:val="center"/>
          </w:tcPr>
          <w:p w14:paraId="565F9C61" w14:textId="77777777" w:rsidR="005F1CBC" w:rsidRDefault="005F1CBC" w:rsidP="00834C89">
            <w:pPr>
              <w:spacing w:before="34" w:after="34" w:line="240" w:lineRule="auto"/>
              <w:jc w:val="center"/>
              <w:rPr>
                <w:rFonts w:ascii="Times New Roman" w:hAnsi="Times New Roman" w:cs="Times New Roman"/>
                <w:bCs/>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2CFF0E1B" w14:textId="77777777" w:rsidR="005F1CBC" w:rsidRDefault="005F1CBC"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4.538,71</w:t>
            </w:r>
          </w:p>
        </w:tc>
        <w:tc>
          <w:tcPr>
            <w:tcW w:w="1417" w:type="dxa"/>
            <w:tcBorders>
              <w:top w:val="single" w:sz="4" w:space="0" w:color="auto"/>
              <w:left w:val="single" w:sz="6" w:space="0" w:color="auto"/>
              <w:bottom w:val="single" w:sz="4" w:space="0" w:color="auto"/>
              <w:right w:val="single" w:sz="6" w:space="0" w:color="auto"/>
            </w:tcBorders>
            <w:vAlign w:val="center"/>
          </w:tcPr>
          <w:p w14:paraId="4FCCE59E" w14:textId="77777777" w:rsidR="005F1CBC" w:rsidRPr="00765357" w:rsidRDefault="001A2DC4" w:rsidP="00834C89">
            <w:pPr>
              <w:spacing w:before="34" w:after="34" w:line="240" w:lineRule="auto"/>
              <w:jc w:val="right"/>
              <w:rPr>
                <w:rFonts w:ascii="Times New Roman" w:hAnsi="Times New Roman" w:cs="Times New Roman"/>
                <w:b/>
                <w:sz w:val="26"/>
                <w:szCs w:val="26"/>
              </w:rPr>
            </w:pPr>
            <w:r w:rsidRPr="00765357">
              <w:rPr>
                <w:rFonts w:ascii="Times New Roman" w:hAnsi="Times New Roman" w:cs="Times New Roman"/>
                <w:b/>
                <w:sz w:val="26"/>
                <w:szCs w:val="26"/>
              </w:rPr>
              <w:t>20,74</w:t>
            </w:r>
          </w:p>
        </w:tc>
      </w:tr>
      <w:tr w:rsidR="001F6847" w:rsidRPr="002D502F" w14:paraId="7AF64BBC"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2D8C145B" w14:textId="77777777" w:rsidR="001F6847" w:rsidRPr="001F6847" w:rsidRDefault="001F6847" w:rsidP="00834C89">
            <w:pPr>
              <w:spacing w:before="34" w:after="34" w:line="240" w:lineRule="auto"/>
              <w:jc w:val="center"/>
              <w:rPr>
                <w:rFonts w:ascii="Times New Roman" w:hAnsi="Times New Roman" w:cs="Times New Roman"/>
                <w:b/>
                <w:sz w:val="26"/>
                <w:szCs w:val="26"/>
              </w:rPr>
            </w:pPr>
            <w:r w:rsidRPr="001F6847">
              <w:rPr>
                <w:rFonts w:ascii="Times New Roman" w:hAnsi="Times New Roman" w:cs="Times New Roman"/>
                <w:b/>
                <w:sz w:val="26"/>
                <w:szCs w:val="26"/>
              </w:rPr>
              <w:t>I.2</w:t>
            </w:r>
          </w:p>
        </w:tc>
        <w:tc>
          <w:tcPr>
            <w:tcW w:w="8972" w:type="dxa"/>
            <w:gridSpan w:val="5"/>
            <w:tcBorders>
              <w:top w:val="single" w:sz="4" w:space="0" w:color="auto"/>
              <w:left w:val="single" w:sz="6" w:space="0" w:color="auto"/>
              <w:bottom w:val="single" w:sz="4" w:space="0" w:color="auto"/>
              <w:right w:val="single" w:sz="6" w:space="0" w:color="auto"/>
            </w:tcBorders>
            <w:noWrap/>
            <w:vAlign w:val="center"/>
          </w:tcPr>
          <w:p w14:paraId="71F5BA3B" w14:textId="77777777" w:rsidR="001F6847" w:rsidRPr="001F6847" w:rsidRDefault="001F6847" w:rsidP="00834C89">
            <w:pPr>
              <w:spacing w:before="34" w:after="34" w:line="240" w:lineRule="auto"/>
              <w:rPr>
                <w:rFonts w:ascii="Times New Roman" w:hAnsi="Times New Roman" w:cs="Times New Roman"/>
                <w:b/>
                <w:sz w:val="26"/>
                <w:szCs w:val="26"/>
              </w:rPr>
            </w:pPr>
            <w:r w:rsidRPr="001F6847">
              <w:rPr>
                <w:rFonts w:ascii="Times New Roman" w:hAnsi="Times New Roman" w:cs="Times New Roman"/>
                <w:b/>
                <w:sz w:val="26"/>
                <w:szCs w:val="26"/>
              </w:rPr>
              <w:t>Giai đoạn 2</w:t>
            </w:r>
          </w:p>
        </w:tc>
      </w:tr>
      <w:tr w:rsidR="001F6847" w:rsidRPr="002D502F" w14:paraId="38D083C5"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55C4777D" w14:textId="77777777" w:rsidR="001F6847" w:rsidRDefault="005F1CBC"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3827" w:type="dxa"/>
            <w:tcBorders>
              <w:top w:val="single" w:sz="4" w:space="0" w:color="auto"/>
              <w:left w:val="single" w:sz="6" w:space="0" w:color="auto"/>
              <w:bottom w:val="single" w:sz="4" w:space="0" w:color="auto"/>
              <w:right w:val="single" w:sz="6" w:space="0" w:color="auto"/>
            </w:tcBorders>
            <w:noWrap/>
            <w:vAlign w:val="center"/>
          </w:tcPr>
          <w:p w14:paraId="6D28CA8D" w14:textId="77777777" w:rsidR="001F6847" w:rsidRDefault="001F6847" w:rsidP="00834C89">
            <w:pPr>
              <w:spacing w:before="34" w:after="34" w:line="240" w:lineRule="auto"/>
              <w:rPr>
                <w:rFonts w:ascii="Times New Roman" w:hAnsi="Times New Roman" w:cs="Times New Roman"/>
                <w:sz w:val="26"/>
                <w:szCs w:val="26"/>
              </w:rPr>
            </w:pPr>
            <w:r w:rsidRPr="00E37E7C">
              <w:rPr>
                <w:rFonts w:ascii="Times New Roman" w:hAnsi="Times New Roman" w:cs="Times New Roman"/>
                <w:sz w:val="26"/>
                <w:szCs w:val="26"/>
              </w:rPr>
              <w:t>Nhà xưởng số 2</w:t>
            </w:r>
          </w:p>
        </w:tc>
        <w:tc>
          <w:tcPr>
            <w:tcW w:w="693" w:type="dxa"/>
            <w:tcBorders>
              <w:top w:val="single" w:sz="4" w:space="0" w:color="auto"/>
              <w:left w:val="single" w:sz="6" w:space="0" w:color="auto"/>
              <w:bottom w:val="single" w:sz="4" w:space="0" w:color="auto"/>
              <w:right w:val="single" w:sz="6" w:space="0" w:color="auto"/>
            </w:tcBorders>
            <w:noWrap/>
            <w:vAlign w:val="center"/>
          </w:tcPr>
          <w:p w14:paraId="50EF82C0" w14:textId="77777777" w:rsidR="001F6847" w:rsidRPr="00BD2B78" w:rsidRDefault="001F6847" w:rsidP="00834C89">
            <w:pPr>
              <w:spacing w:before="34" w:after="34" w:line="240" w:lineRule="auto"/>
              <w:jc w:val="center"/>
              <w:rPr>
                <w:rFonts w:ascii="Times New Roman" w:hAnsi="Times New Roman" w:cs="Times New Roman"/>
                <w:sz w:val="26"/>
                <w:szCs w:val="26"/>
              </w:rPr>
            </w:pPr>
            <w:r w:rsidRPr="00BD2B78">
              <w:rPr>
                <w:rFonts w:ascii="Times New Roman" w:hAnsi="Times New Roman" w:cs="Times New Roman"/>
                <w:sz w:val="26"/>
                <w:szCs w:val="26"/>
              </w:rPr>
              <w:t>3</w:t>
            </w:r>
          </w:p>
        </w:tc>
        <w:tc>
          <w:tcPr>
            <w:tcW w:w="1276" w:type="dxa"/>
            <w:tcBorders>
              <w:top w:val="single" w:sz="4" w:space="0" w:color="auto"/>
              <w:left w:val="single" w:sz="6" w:space="0" w:color="auto"/>
              <w:bottom w:val="single" w:sz="4" w:space="0" w:color="auto"/>
              <w:right w:val="single" w:sz="6" w:space="0" w:color="auto"/>
            </w:tcBorders>
            <w:noWrap/>
            <w:vAlign w:val="center"/>
          </w:tcPr>
          <w:p w14:paraId="0F77DF96" w14:textId="77777777" w:rsidR="001F6847" w:rsidRDefault="001F6847" w:rsidP="00834C89">
            <w:pPr>
              <w:spacing w:before="34" w:after="34" w:line="240" w:lineRule="auto"/>
              <w:jc w:val="center"/>
              <w:rPr>
                <w:rFonts w:ascii="Times New Roman" w:hAnsi="Times New Roman" w:cs="Times New Roman"/>
                <w:bCs/>
                <w:sz w:val="26"/>
                <w:szCs w:val="26"/>
              </w:rPr>
            </w:pPr>
            <w:r>
              <w:rPr>
                <w:rFonts w:ascii="Times New Roman" w:hAnsi="Times New Roman" w:cs="Times New Roman"/>
                <w:bCs/>
                <w:sz w:val="26"/>
                <w:szCs w:val="26"/>
              </w:rPr>
              <w:t>1</w:t>
            </w:r>
          </w:p>
        </w:tc>
        <w:tc>
          <w:tcPr>
            <w:tcW w:w="1758" w:type="dxa"/>
            <w:tcBorders>
              <w:top w:val="single" w:sz="4" w:space="0" w:color="auto"/>
              <w:left w:val="single" w:sz="6" w:space="0" w:color="auto"/>
              <w:bottom w:val="single" w:sz="4" w:space="0" w:color="auto"/>
              <w:right w:val="single" w:sz="6" w:space="0" w:color="auto"/>
            </w:tcBorders>
            <w:vAlign w:val="center"/>
          </w:tcPr>
          <w:p w14:paraId="04C93D2F" w14:textId="77777777" w:rsidR="001F6847" w:rsidRDefault="001F6847"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4,752</w:t>
            </w:r>
          </w:p>
        </w:tc>
        <w:tc>
          <w:tcPr>
            <w:tcW w:w="1417" w:type="dxa"/>
            <w:tcBorders>
              <w:top w:val="single" w:sz="4" w:space="0" w:color="auto"/>
              <w:left w:val="single" w:sz="6" w:space="0" w:color="auto"/>
              <w:bottom w:val="single" w:sz="4" w:space="0" w:color="auto"/>
              <w:right w:val="single" w:sz="6" w:space="0" w:color="auto"/>
            </w:tcBorders>
            <w:vAlign w:val="center"/>
          </w:tcPr>
          <w:p w14:paraId="373CF6B0" w14:textId="77777777" w:rsidR="001F6847" w:rsidRPr="002D502F" w:rsidRDefault="001F6847" w:rsidP="00834C89">
            <w:pPr>
              <w:spacing w:before="34" w:after="34" w:line="240" w:lineRule="auto"/>
              <w:jc w:val="right"/>
              <w:rPr>
                <w:rFonts w:ascii="Times New Roman" w:hAnsi="Times New Roman" w:cs="Times New Roman"/>
                <w:sz w:val="26"/>
                <w:szCs w:val="26"/>
              </w:rPr>
            </w:pPr>
          </w:p>
        </w:tc>
      </w:tr>
      <w:tr w:rsidR="005F1CBC" w:rsidRPr="002D502F" w14:paraId="5B09AF43" w14:textId="77777777" w:rsidTr="00EC77AF">
        <w:trPr>
          <w:trHeight w:val="300"/>
          <w:jc w:val="center"/>
        </w:trPr>
        <w:tc>
          <w:tcPr>
            <w:tcW w:w="701" w:type="dxa"/>
            <w:tcBorders>
              <w:top w:val="single" w:sz="4" w:space="0" w:color="auto"/>
              <w:left w:val="single" w:sz="6" w:space="0" w:color="auto"/>
              <w:bottom w:val="single" w:sz="4" w:space="0" w:color="auto"/>
              <w:right w:val="single" w:sz="6" w:space="0" w:color="auto"/>
            </w:tcBorders>
            <w:noWrap/>
            <w:vAlign w:val="center"/>
          </w:tcPr>
          <w:p w14:paraId="325C017F" w14:textId="77777777" w:rsidR="005F1CBC" w:rsidRPr="002D502F" w:rsidRDefault="005F1CBC"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827" w:type="dxa"/>
            <w:tcBorders>
              <w:top w:val="single" w:sz="4" w:space="0" w:color="auto"/>
              <w:left w:val="single" w:sz="6" w:space="0" w:color="auto"/>
              <w:bottom w:val="single" w:sz="4" w:space="0" w:color="auto"/>
              <w:right w:val="single" w:sz="6" w:space="0" w:color="auto"/>
            </w:tcBorders>
            <w:noWrap/>
            <w:vAlign w:val="center"/>
          </w:tcPr>
          <w:p w14:paraId="0EB23251" w14:textId="77777777" w:rsidR="005F1CBC" w:rsidRPr="00E37E7C" w:rsidRDefault="005F1CBC" w:rsidP="00834C89">
            <w:pPr>
              <w:spacing w:before="34" w:after="34" w:line="240" w:lineRule="auto"/>
              <w:rPr>
                <w:rFonts w:ascii="Times New Roman" w:hAnsi="Times New Roman" w:cs="Times New Roman"/>
                <w:sz w:val="26"/>
                <w:szCs w:val="26"/>
              </w:rPr>
            </w:pPr>
            <w:r>
              <w:rPr>
                <w:rFonts w:ascii="Times New Roman" w:hAnsi="Times New Roman" w:cs="Times New Roman"/>
                <w:sz w:val="26"/>
                <w:szCs w:val="26"/>
              </w:rPr>
              <w:t>Đất giao thông</w:t>
            </w:r>
          </w:p>
        </w:tc>
        <w:tc>
          <w:tcPr>
            <w:tcW w:w="693" w:type="dxa"/>
            <w:tcBorders>
              <w:top w:val="single" w:sz="4" w:space="0" w:color="auto"/>
              <w:left w:val="single" w:sz="6" w:space="0" w:color="auto"/>
              <w:bottom w:val="single" w:sz="4" w:space="0" w:color="auto"/>
              <w:right w:val="single" w:sz="6" w:space="0" w:color="auto"/>
            </w:tcBorders>
            <w:noWrap/>
            <w:vAlign w:val="center"/>
          </w:tcPr>
          <w:p w14:paraId="65410459" w14:textId="77777777" w:rsidR="005F1CBC" w:rsidRPr="00BD2B78" w:rsidRDefault="005F1CBC" w:rsidP="00834C89">
            <w:pPr>
              <w:spacing w:before="34" w:after="34" w:line="240" w:lineRule="auto"/>
              <w:jc w:val="center"/>
              <w:rPr>
                <w:rFonts w:ascii="Times New Roman" w:hAnsi="Times New Roman" w:cs="Times New Roman"/>
                <w:sz w:val="26"/>
                <w:szCs w:val="26"/>
              </w:rPr>
            </w:pPr>
            <w:r>
              <w:rPr>
                <w:rFonts w:ascii="Times New Roman" w:hAnsi="Times New Roman" w:cs="Times New Roman"/>
                <w:sz w:val="26"/>
                <w:szCs w:val="26"/>
              </w:rPr>
              <w:t>III</w:t>
            </w:r>
          </w:p>
        </w:tc>
        <w:tc>
          <w:tcPr>
            <w:tcW w:w="1276" w:type="dxa"/>
            <w:tcBorders>
              <w:top w:val="single" w:sz="4" w:space="0" w:color="auto"/>
              <w:left w:val="single" w:sz="6" w:space="0" w:color="auto"/>
              <w:bottom w:val="single" w:sz="4" w:space="0" w:color="auto"/>
              <w:right w:val="single" w:sz="6" w:space="0" w:color="auto"/>
            </w:tcBorders>
            <w:noWrap/>
            <w:vAlign w:val="center"/>
          </w:tcPr>
          <w:p w14:paraId="0A50A9A5" w14:textId="77777777" w:rsidR="005F1CBC" w:rsidRDefault="005F1CBC" w:rsidP="00834C89">
            <w:pPr>
              <w:spacing w:before="34" w:after="34" w:line="240" w:lineRule="auto"/>
              <w:jc w:val="center"/>
              <w:rPr>
                <w:rFonts w:ascii="Times New Roman" w:hAnsi="Times New Roman" w:cs="Times New Roman"/>
                <w:bCs/>
                <w:sz w:val="26"/>
                <w:szCs w:val="26"/>
              </w:rPr>
            </w:pPr>
          </w:p>
        </w:tc>
        <w:tc>
          <w:tcPr>
            <w:tcW w:w="1758" w:type="dxa"/>
            <w:tcBorders>
              <w:top w:val="single" w:sz="4" w:space="0" w:color="auto"/>
              <w:left w:val="single" w:sz="6" w:space="0" w:color="auto"/>
              <w:bottom w:val="single" w:sz="4" w:space="0" w:color="auto"/>
              <w:right w:val="single" w:sz="6" w:space="0" w:color="auto"/>
            </w:tcBorders>
            <w:vAlign w:val="center"/>
          </w:tcPr>
          <w:p w14:paraId="5388D437" w14:textId="77777777" w:rsidR="005F1CBC" w:rsidRDefault="005F1CBC" w:rsidP="00834C89">
            <w:pPr>
              <w:spacing w:before="34" w:after="34" w:line="240" w:lineRule="auto"/>
              <w:jc w:val="right"/>
              <w:rPr>
                <w:rFonts w:ascii="Times New Roman" w:hAnsi="Times New Roman" w:cs="Times New Roman"/>
                <w:sz w:val="26"/>
                <w:szCs w:val="26"/>
              </w:rPr>
            </w:pPr>
            <w:r>
              <w:rPr>
                <w:rFonts w:ascii="Times New Roman" w:hAnsi="Times New Roman" w:cs="Times New Roman"/>
                <w:sz w:val="26"/>
                <w:szCs w:val="26"/>
              </w:rPr>
              <w:t>2.498,5</w:t>
            </w:r>
          </w:p>
        </w:tc>
        <w:tc>
          <w:tcPr>
            <w:tcW w:w="1417" w:type="dxa"/>
            <w:tcBorders>
              <w:top w:val="single" w:sz="4" w:space="0" w:color="auto"/>
              <w:left w:val="single" w:sz="6" w:space="0" w:color="auto"/>
              <w:bottom w:val="single" w:sz="4" w:space="0" w:color="auto"/>
              <w:right w:val="single" w:sz="6" w:space="0" w:color="auto"/>
            </w:tcBorders>
            <w:vAlign w:val="center"/>
          </w:tcPr>
          <w:p w14:paraId="43422170" w14:textId="77777777" w:rsidR="005F1CBC" w:rsidRPr="00765357" w:rsidRDefault="001A2DC4" w:rsidP="00834C89">
            <w:pPr>
              <w:spacing w:before="34" w:after="34" w:line="240" w:lineRule="auto"/>
              <w:jc w:val="right"/>
              <w:rPr>
                <w:rFonts w:ascii="Times New Roman" w:hAnsi="Times New Roman" w:cs="Times New Roman"/>
                <w:b/>
                <w:sz w:val="26"/>
                <w:szCs w:val="26"/>
              </w:rPr>
            </w:pPr>
            <w:r w:rsidRPr="00765357">
              <w:rPr>
                <w:rFonts w:ascii="Times New Roman" w:hAnsi="Times New Roman" w:cs="Times New Roman"/>
                <w:b/>
                <w:sz w:val="26"/>
                <w:szCs w:val="26"/>
              </w:rPr>
              <w:t>11,42</w:t>
            </w:r>
          </w:p>
        </w:tc>
      </w:tr>
      <w:tr w:rsidR="001F6847" w:rsidRPr="002D502F" w14:paraId="3F50C655" w14:textId="77777777" w:rsidTr="00EC77AF">
        <w:trPr>
          <w:trHeight w:val="285"/>
          <w:jc w:val="center"/>
        </w:trPr>
        <w:tc>
          <w:tcPr>
            <w:tcW w:w="701" w:type="dxa"/>
            <w:tcBorders>
              <w:top w:val="single" w:sz="4" w:space="0" w:color="auto"/>
              <w:left w:val="single" w:sz="6" w:space="0" w:color="auto"/>
              <w:bottom w:val="single" w:sz="4" w:space="0" w:color="auto"/>
              <w:right w:val="single" w:sz="6" w:space="0" w:color="auto"/>
            </w:tcBorders>
            <w:noWrap/>
            <w:vAlign w:val="center"/>
            <w:hideMark/>
          </w:tcPr>
          <w:p w14:paraId="1D95748F" w14:textId="77777777" w:rsidR="001F6847" w:rsidRPr="002D502F" w:rsidRDefault="001F6847" w:rsidP="00834C89">
            <w:pPr>
              <w:spacing w:before="34" w:after="34" w:line="240" w:lineRule="auto"/>
              <w:jc w:val="center"/>
              <w:rPr>
                <w:rFonts w:ascii="Times New Roman" w:hAnsi="Times New Roman" w:cs="Times New Roman"/>
                <w:b/>
                <w:bCs/>
                <w:sz w:val="26"/>
                <w:szCs w:val="26"/>
              </w:rPr>
            </w:pPr>
            <w:r>
              <w:rPr>
                <w:rFonts w:ascii="Times New Roman" w:hAnsi="Times New Roman" w:cs="Times New Roman"/>
                <w:b/>
                <w:bCs/>
                <w:sz w:val="26"/>
                <w:szCs w:val="26"/>
              </w:rPr>
              <w:t>II</w:t>
            </w:r>
          </w:p>
        </w:tc>
        <w:tc>
          <w:tcPr>
            <w:tcW w:w="3827" w:type="dxa"/>
            <w:tcBorders>
              <w:top w:val="single" w:sz="4" w:space="0" w:color="auto"/>
              <w:left w:val="single" w:sz="6" w:space="0" w:color="auto"/>
              <w:bottom w:val="single" w:sz="4" w:space="0" w:color="auto"/>
              <w:right w:val="single" w:sz="6" w:space="0" w:color="auto"/>
            </w:tcBorders>
            <w:noWrap/>
            <w:vAlign w:val="center"/>
            <w:hideMark/>
          </w:tcPr>
          <w:p w14:paraId="09A555EA" w14:textId="77777777" w:rsidR="001F6847" w:rsidRPr="002D502F" w:rsidRDefault="001F6847" w:rsidP="00834C89">
            <w:pPr>
              <w:spacing w:before="34" w:after="34" w:line="240" w:lineRule="auto"/>
              <w:rPr>
                <w:rFonts w:ascii="Times New Roman" w:hAnsi="Times New Roman" w:cs="Times New Roman"/>
                <w:b/>
                <w:bCs/>
                <w:sz w:val="26"/>
                <w:szCs w:val="26"/>
              </w:rPr>
            </w:pPr>
            <w:r w:rsidRPr="002D502F">
              <w:rPr>
                <w:rFonts w:ascii="Times New Roman" w:hAnsi="Times New Roman" w:cs="Times New Roman"/>
                <w:b/>
                <w:bCs/>
                <w:sz w:val="26"/>
                <w:szCs w:val="26"/>
              </w:rPr>
              <w:t xml:space="preserve">Đất cây xanh </w:t>
            </w:r>
          </w:p>
        </w:tc>
        <w:tc>
          <w:tcPr>
            <w:tcW w:w="693" w:type="dxa"/>
            <w:tcBorders>
              <w:top w:val="single" w:sz="4" w:space="0" w:color="auto"/>
              <w:left w:val="single" w:sz="6" w:space="0" w:color="auto"/>
              <w:bottom w:val="single" w:sz="4" w:space="0" w:color="auto"/>
              <w:right w:val="single" w:sz="6" w:space="0" w:color="auto"/>
            </w:tcBorders>
            <w:noWrap/>
            <w:vAlign w:val="center"/>
          </w:tcPr>
          <w:p w14:paraId="26DD9BD2" w14:textId="77777777" w:rsidR="001F6847" w:rsidRPr="00BD2B78" w:rsidRDefault="001F6847" w:rsidP="00834C89">
            <w:pPr>
              <w:spacing w:before="34" w:after="34" w:line="240" w:lineRule="auto"/>
              <w:jc w:val="center"/>
              <w:rPr>
                <w:rFonts w:ascii="Times New Roman" w:hAnsi="Times New Roman" w:cs="Times New Roman"/>
                <w:bCs/>
                <w:sz w:val="26"/>
                <w:szCs w:val="26"/>
              </w:rPr>
            </w:pPr>
            <w:r>
              <w:rPr>
                <w:rFonts w:ascii="Times New Roman" w:hAnsi="Times New Roman" w:cs="Times New Roman"/>
                <w:bCs/>
                <w:sz w:val="26"/>
                <w:szCs w:val="26"/>
              </w:rPr>
              <w:t>II</w:t>
            </w:r>
          </w:p>
        </w:tc>
        <w:tc>
          <w:tcPr>
            <w:tcW w:w="1276" w:type="dxa"/>
            <w:tcBorders>
              <w:top w:val="single" w:sz="4" w:space="0" w:color="auto"/>
              <w:left w:val="single" w:sz="6" w:space="0" w:color="auto"/>
              <w:bottom w:val="single" w:sz="4" w:space="0" w:color="auto"/>
              <w:right w:val="single" w:sz="6" w:space="0" w:color="auto"/>
            </w:tcBorders>
            <w:noWrap/>
            <w:vAlign w:val="center"/>
            <w:hideMark/>
          </w:tcPr>
          <w:p w14:paraId="1EAF8867" w14:textId="77777777" w:rsidR="001F6847" w:rsidRPr="002D502F" w:rsidRDefault="001F6847" w:rsidP="00834C89">
            <w:pPr>
              <w:spacing w:before="34" w:after="34" w:line="240" w:lineRule="auto"/>
              <w:jc w:val="right"/>
              <w:rPr>
                <w:rFonts w:ascii="Times New Roman" w:hAnsi="Times New Roman" w:cs="Times New Roman"/>
                <w:b/>
                <w:bCs/>
                <w:sz w:val="26"/>
                <w:szCs w:val="26"/>
              </w:rPr>
            </w:pPr>
            <w:r w:rsidRPr="002D502F">
              <w:rPr>
                <w:rFonts w:ascii="Times New Roman" w:hAnsi="Times New Roman" w:cs="Times New Roman"/>
                <w:b/>
                <w:bCs/>
                <w:sz w:val="26"/>
                <w:szCs w:val="26"/>
              </w:rPr>
              <w:t> </w:t>
            </w:r>
          </w:p>
        </w:tc>
        <w:tc>
          <w:tcPr>
            <w:tcW w:w="1758" w:type="dxa"/>
            <w:tcBorders>
              <w:top w:val="single" w:sz="4" w:space="0" w:color="auto"/>
              <w:left w:val="single" w:sz="6" w:space="0" w:color="auto"/>
              <w:bottom w:val="single" w:sz="4" w:space="0" w:color="auto"/>
              <w:right w:val="single" w:sz="6" w:space="0" w:color="auto"/>
            </w:tcBorders>
            <w:vAlign w:val="center"/>
          </w:tcPr>
          <w:p w14:paraId="4F10AB56" w14:textId="77777777" w:rsidR="001F6847" w:rsidRPr="002D502F" w:rsidRDefault="001F6847" w:rsidP="00834C89">
            <w:pPr>
              <w:spacing w:before="34" w:after="34" w:line="240" w:lineRule="auto"/>
              <w:jc w:val="right"/>
              <w:rPr>
                <w:rFonts w:ascii="Times New Roman" w:hAnsi="Times New Roman" w:cs="Times New Roman"/>
                <w:b/>
                <w:bCs/>
                <w:sz w:val="26"/>
                <w:szCs w:val="26"/>
              </w:rPr>
            </w:pPr>
            <w:r>
              <w:rPr>
                <w:rFonts w:ascii="Times New Roman" w:hAnsi="Times New Roman" w:cs="Times New Roman"/>
                <w:b/>
                <w:bCs/>
                <w:sz w:val="26"/>
                <w:szCs w:val="26"/>
              </w:rPr>
              <w:t>4.527,35</w:t>
            </w:r>
          </w:p>
        </w:tc>
        <w:tc>
          <w:tcPr>
            <w:tcW w:w="1417" w:type="dxa"/>
            <w:tcBorders>
              <w:top w:val="single" w:sz="4" w:space="0" w:color="auto"/>
              <w:left w:val="single" w:sz="6" w:space="0" w:color="auto"/>
              <w:bottom w:val="single" w:sz="4" w:space="0" w:color="auto"/>
              <w:right w:val="single" w:sz="6" w:space="0" w:color="auto"/>
            </w:tcBorders>
            <w:vAlign w:val="center"/>
          </w:tcPr>
          <w:p w14:paraId="4D89ECDD" w14:textId="77777777" w:rsidR="001F6847" w:rsidRPr="002D502F" w:rsidRDefault="001F6847" w:rsidP="00834C89">
            <w:pPr>
              <w:spacing w:before="34" w:after="34" w:line="240" w:lineRule="auto"/>
              <w:jc w:val="right"/>
              <w:rPr>
                <w:rFonts w:ascii="Times New Roman" w:hAnsi="Times New Roman" w:cs="Times New Roman"/>
                <w:b/>
                <w:bCs/>
                <w:sz w:val="26"/>
                <w:szCs w:val="26"/>
              </w:rPr>
            </w:pPr>
            <w:r w:rsidRPr="002D502F">
              <w:rPr>
                <w:rFonts w:ascii="Times New Roman" w:hAnsi="Times New Roman" w:cs="Times New Roman"/>
                <w:b/>
                <w:bCs/>
                <w:sz w:val="26"/>
                <w:szCs w:val="26"/>
              </w:rPr>
              <w:t>20,</w:t>
            </w:r>
            <w:r>
              <w:rPr>
                <w:rFonts w:ascii="Times New Roman" w:hAnsi="Times New Roman" w:cs="Times New Roman"/>
                <w:b/>
                <w:bCs/>
                <w:sz w:val="26"/>
                <w:szCs w:val="26"/>
              </w:rPr>
              <w:t>69</w:t>
            </w:r>
          </w:p>
        </w:tc>
      </w:tr>
      <w:tr w:rsidR="001F6847" w:rsidRPr="002D502F" w14:paraId="6305F858" w14:textId="77777777" w:rsidTr="00EC77AF">
        <w:trPr>
          <w:trHeight w:val="300"/>
          <w:jc w:val="center"/>
        </w:trPr>
        <w:tc>
          <w:tcPr>
            <w:tcW w:w="701" w:type="dxa"/>
            <w:tcBorders>
              <w:top w:val="single" w:sz="4" w:space="0" w:color="auto"/>
              <w:left w:val="single" w:sz="6" w:space="0" w:color="auto"/>
              <w:bottom w:val="single" w:sz="6" w:space="0" w:color="auto"/>
              <w:right w:val="single" w:sz="6" w:space="0" w:color="auto"/>
            </w:tcBorders>
            <w:noWrap/>
            <w:vAlign w:val="center"/>
            <w:hideMark/>
          </w:tcPr>
          <w:p w14:paraId="18D581E0" w14:textId="77777777" w:rsidR="001F6847" w:rsidRPr="002D502F" w:rsidRDefault="001F6847" w:rsidP="00834C89">
            <w:pPr>
              <w:spacing w:before="34" w:after="34" w:line="240" w:lineRule="auto"/>
              <w:rPr>
                <w:rFonts w:ascii="Times New Roman" w:hAnsi="Times New Roman" w:cs="Times New Roman"/>
                <w:b/>
                <w:bCs/>
                <w:sz w:val="26"/>
                <w:szCs w:val="26"/>
              </w:rPr>
            </w:pPr>
            <w:r w:rsidRPr="002D502F">
              <w:rPr>
                <w:rFonts w:ascii="Times New Roman" w:hAnsi="Times New Roman" w:cs="Times New Roman"/>
                <w:b/>
                <w:bCs/>
                <w:sz w:val="26"/>
                <w:szCs w:val="26"/>
              </w:rPr>
              <w:t> </w:t>
            </w:r>
          </w:p>
        </w:tc>
        <w:tc>
          <w:tcPr>
            <w:tcW w:w="3827" w:type="dxa"/>
            <w:tcBorders>
              <w:top w:val="single" w:sz="4" w:space="0" w:color="auto"/>
              <w:left w:val="single" w:sz="6" w:space="0" w:color="auto"/>
              <w:bottom w:val="single" w:sz="6" w:space="0" w:color="auto"/>
              <w:right w:val="single" w:sz="6" w:space="0" w:color="auto"/>
            </w:tcBorders>
            <w:noWrap/>
            <w:vAlign w:val="center"/>
            <w:hideMark/>
          </w:tcPr>
          <w:p w14:paraId="51E41D6E" w14:textId="77777777" w:rsidR="001F6847" w:rsidRPr="002D502F" w:rsidRDefault="001F6847" w:rsidP="00834C89">
            <w:pPr>
              <w:spacing w:before="34" w:after="34" w:line="240" w:lineRule="auto"/>
              <w:rPr>
                <w:rFonts w:ascii="Times New Roman" w:hAnsi="Times New Roman" w:cs="Times New Roman"/>
                <w:b/>
                <w:bCs/>
                <w:sz w:val="26"/>
                <w:szCs w:val="26"/>
              </w:rPr>
            </w:pPr>
            <w:r w:rsidRPr="002D502F">
              <w:rPr>
                <w:rFonts w:ascii="Times New Roman" w:hAnsi="Times New Roman" w:cs="Times New Roman"/>
                <w:b/>
                <w:bCs/>
                <w:sz w:val="26"/>
                <w:szCs w:val="26"/>
              </w:rPr>
              <w:t>Tổng diện tích quy hoạch</w:t>
            </w:r>
          </w:p>
        </w:tc>
        <w:tc>
          <w:tcPr>
            <w:tcW w:w="693" w:type="dxa"/>
            <w:tcBorders>
              <w:top w:val="single" w:sz="4" w:space="0" w:color="auto"/>
              <w:left w:val="single" w:sz="6" w:space="0" w:color="auto"/>
              <w:bottom w:val="single" w:sz="6" w:space="0" w:color="auto"/>
              <w:right w:val="single" w:sz="6" w:space="0" w:color="auto"/>
            </w:tcBorders>
            <w:noWrap/>
            <w:vAlign w:val="center"/>
          </w:tcPr>
          <w:p w14:paraId="3749E180" w14:textId="77777777" w:rsidR="001F6847" w:rsidRPr="00BD2B78" w:rsidRDefault="001F6847" w:rsidP="00834C89">
            <w:pPr>
              <w:spacing w:before="34" w:after="34" w:line="240" w:lineRule="auto"/>
              <w:jc w:val="center"/>
              <w:rPr>
                <w:rFonts w:ascii="Times New Roman" w:hAnsi="Times New Roman" w:cs="Times New Roman"/>
                <w:bCs/>
                <w:sz w:val="26"/>
                <w:szCs w:val="26"/>
              </w:rPr>
            </w:pPr>
          </w:p>
        </w:tc>
        <w:tc>
          <w:tcPr>
            <w:tcW w:w="1276" w:type="dxa"/>
            <w:tcBorders>
              <w:top w:val="single" w:sz="4" w:space="0" w:color="auto"/>
              <w:left w:val="single" w:sz="6" w:space="0" w:color="auto"/>
              <w:bottom w:val="single" w:sz="6" w:space="0" w:color="auto"/>
              <w:right w:val="single" w:sz="6" w:space="0" w:color="auto"/>
            </w:tcBorders>
            <w:noWrap/>
            <w:vAlign w:val="center"/>
            <w:hideMark/>
          </w:tcPr>
          <w:p w14:paraId="285CAB7E" w14:textId="77777777" w:rsidR="001F6847" w:rsidRPr="002D502F" w:rsidRDefault="001F6847" w:rsidP="00834C89">
            <w:pPr>
              <w:spacing w:before="34" w:after="34" w:line="240" w:lineRule="auto"/>
              <w:jc w:val="right"/>
              <w:rPr>
                <w:rFonts w:ascii="Times New Roman" w:hAnsi="Times New Roman" w:cs="Times New Roman"/>
                <w:b/>
                <w:bCs/>
                <w:sz w:val="26"/>
                <w:szCs w:val="26"/>
              </w:rPr>
            </w:pPr>
            <w:r w:rsidRPr="002D502F">
              <w:rPr>
                <w:rFonts w:ascii="Times New Roman" w:hAnsi="Times New Roman" w:cs="Times New Roman"/>
                <w:b/>
                <w:bCs/>
                <w:sz w:val="26"/>
                <w:szCs w:val="26"/>
              </w:rPr>
              <w:t> </w:t>
            </w:r>
          </w:p>
        </w:tc>
        <w:tc>
          <w:tcPr>
            <w:tcW w:w="1758" w:type="dxa"/>
            <w:tcBorders>
              <w:top w:val="single" w:sz="4" w:space="0" w:color="auto"/>
              <w:left w:val="single" w:sz="6" w:space="0" w:color="auto"/>
              <w:bottom w:val="single" w:sz="6" w:space="0" w:color="auto"/>
              <w:right w:val="single" w:sz="6" w:space="0" w:color="auto"/>
            </w:tcBorders>
            <w:vAlign w:val="bottom"/>
          </w:tcPr>
          <w:p w14:paraId="062BB8E6" w14:textId="77777777" w:rsidR="001F6847" w:rsidRPr="002D502F" w:rsidRDefault="005F1CBC" w:rsidP="00834C89">
            <w:pPr>
              <w:spacing w:before="34" w:after="34" w:line="240" w:lineRule="auto"/>
              <w:jc w:val="right"/>
              <w:rPr>
                <w:rFonts w:ascii="Times New Roman" w:hAnsi="Times New Roman" w:cs="Times New Roman"/>
                <w:b/>
                <w:bCs/>
                <w:sz w:val="26"/>
                <w:szCs w:val="26"/>
              </w:rPr>
            </w:pPr>
            <w:r>
              <w:rPr>
                <w:rFonts w:ascii="Times New Roman" w:hAnsi="Times New Roman" w:cs="Times New Roman"/>
                <w:b/>
                <w:bCs/>
                <w:sz w:val="26"/>
                <w:szCs w:val="26"/>
              </w:rPr>
              <w:t>21.883,7</w:t>
            </w:r>
          </w:p>
        </w:tc>
        <w:tc>
          <w:tcPr>
            <w:tcW w:w="1417" w:type="dxa"/>
            <w:tcBorders>
              <w:top w:val="single" w:sz="4" w:space="0" w:color="auto"/>
              <w:left w:val="single" w:sz="6" w:space="0" w:color="auto"/>
              <w:bottom w:val="single" w:sz="6" w:space="0" w:color="auto"/>
              <w:right w:val="single" w:sz="6" w:space="0" w:color="auto"/>
            </w:tcBorders>
            <w:vAlign w:val="bottom"/>
          </w:tcPr>
          <w:p w14:paraId="566104E7" w14:textId="77777777" w:rsidR="001F6847" w:rsidRPr="002D502F" w:rsidRDefault="001F6847" w:rsidP="00834C89">
            <w:pPr>
              <w:spacing w:before="34" w:after="34" w:line="240" w:lineRule="auto"/>
              <w:jc w:val="right"/>
              <w:rPr>
                <w:rFonts w:ascii="Times New Roman" w:hAnsi="Times New Roman" w:cs="Times New Roman"/>
                <w:b/>
                <w:bCs/>
                <w:sz w:val="26"/>
                <w:szCs w:val="26"/>
              </w:rPr>
            </w:pPr>
            <w:r w:rsidRPr="002D502F">
              <w:rPr>
                <w:rFonts w:ascii="Times New Roman" w:hAnsi="Times New Roman" w:cs="Times New Roman"/>
                <w:b/>
                <w:bCs/>
                <w:sz w:val="26"/>
                <w:szCs w:val="26"/>
              </w:rPr>
              <w:t>100,0</w:t>
            </w:r>
          </w:p>
        </w:tc>
      </w:tr>
    </w:tbl>
    <w:p w14:paraId="77152D6B" w14:textId="77777777" w:rsidR="00001A77" w:rsidRPr="002D502F" w:rsidRDefault="009B7F25" w:rsidP="00247547">
      <w:pPr>
        <w:spacing w:before="120" w:after="120" w:line="312" w:lineRule="auto"/>
        <w:ind w:firstLine="720"/>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c. Các hệ thống, công trình phụ trợ</w:t>
      </w:r>
    </w:p>
    <w:p w14:paraId="027C5FD4" w14:textId="77777777" w:rsidR="009B7F25" w:rsidRPr="002D502F" w:rsidRDefault="009B7F25" w:rsidP="00247547">
      <w:pPr>
        <w:spacing w:before="120" w:after="120" w:line="312" w:lineRule="auto"/>
        <w:ind w:firstLine="720"/>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c1. Hệ thống thoát nước mưa</w:t>
      </w:r>
    </w:p>
    <w:p w14:paraId="78750887" w14:textId="77777777" w:rsidR="00C44C1F" w:rsidRDefault="009B7F25"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 </w:t>
      </w:r>
      <w:r w:rsidR="00C44C1F">
        <w:rPr>
          <w:rFonts w:ascii="Times New Roman" w:eastAsia="Times New Roman" w:hAnsi="Times New Roman" w:cs="Times New Roman"/>
          <w:sz w:val="26"/>
          <w:szCs w:val="26"/>
          <w:lang w:val="nl-NL"/>
        </w:rPr>
        <w:t>Cống, ránh nắp đan thoát nước được xây dựng theo kiểu tự chảy, bố trí cống thoát sao cho hướng thoát về các cống trục chính, rãnh thoát nước. Vị trí các cống được bố trí chôn dưới vỉa hè đối với các trục đường có vỉa hè rộng &gt; 4m, hoặc dưới lòng đường đối với đường có vỉa hè ≤ 4m, hệ thống thu nước hai bên đường bằng các ga thu trực tiếp với khảng các hố ga từ 25m đến 40m. Dọc theo tuyến cống thoát nước bố trí các giếng thăm với khoảng cách từ 40m đến 50m, cuối tuyến xây dựng các miệng xả để xả nước vào hệ thống thoát nước của Cụm công nghiệp.</w:t>
      </w:r>
    </w:p>
    <w:p w14:paraId="3CD50BF2" w14:textId="77777777" w:rsidR="009B7F25" w:rsidRPr="002D502F" w:rsidRDefault="00C44C1F"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003E450E">
        <w:rPr>
          <w:rFonts w:ascii="Times New Roman" w:eastAsia="Times New Roman" w:hAnsi="Times New Roman" w:cs="Times New Roman"/>
          <w:sz w:val="26"/>
          <w:szCs w:val="26"/>
          <w:lang w:val="nl-NL"/>
        </w:rPr>
        <w:t>Nước mưa trên mái thu gom qua 29 trục có D 140 thoát vào</w:t>
      </w:r>
      <w:r w:rsidR="009B7F25" w:rsidRPr="002D502F">
        <w:rPr>
          <w:rFonts w:ascii="Times New Roman" w:eastAsia="Times New Roman" w:hAnsi="Times New Roman" w:cs="Times New Roman"/>
          <w:sz w:val="26"/>
          <w:szCs w:val="26"/>
          <w:lang w:val="nl-NL"/>
        </w:rPr>
        <w:t xml:space="preserve"> các hố thu và dẫn </w:t>
      </w:r>
      <w:r w:rsidR="00180D6F" w:rsidRPr="002D502F">
        <w:rPr>
          <w:rFonts w:ascii="Times New Roman" w:eastAsia="Times New Roman" w:hAnsi="Times New Roman" w:cs="Times New Roman"/>
          <w:sz w:val="26"/>
          <w:szCs w:val="26"/>
          <w:lang w:val="nl-NL"/>
        </w:rPr>
        <w:t xml:space="preserve">về các </w:t>
      </w:r>
      <w:r w:rsidR="003E450E">
        <w:rPr>
          <w:rFonts w:ascii="Times New Roman" w:eastAsia="Times New Roman" w:hAnsi="Times New Roman" w:cs="Times New Roman"/>
          <w:sz w:val="26"/>
          <w:szCs w:val="26"/>
          <w:lang w:val="nl-NL"/>
        </w:rPr>
        <w:t>c</w:t>
      </w:r>
      <w:r w:rsidR="00180D6F" w:rsidRPr="002D502F">
        <w:rPr>
          <w:rFonts w:ascii="Times New Roman" w:eastAsia="Times New Roman" w:hAnsi="Times New Roman" w:cs="Times New Roman"/>
          <w:sz w:val="26"/>
          <w:szCs w:val="26"/>
          <w:lang w:val="nl-NL"/>
        </w:rPr>
        <w:t>ống chính</w:t>
      </w:r>
      <w:r w:rsidR="00AB0715" w:rsidRPr="002D502F">
        <w:rPr>
          <w:rFonts w:ascii="Times New Roman" w:eastAsia="Times New Roman" w:hAnsi="Times New Roman" w:cs="Times New Roman"/>
          <w:sz w:val="26"/>
          <w:szCs w:val="26"/>
          <w:lang w:val="nl-NL"/>
        </w:rPr>
        <w:t xml:space="preserve"> có kích thước D400; D600</w:t>
      </w:r>
      <w:r>
        <w:rPr>
          <w:rFonts w:ascii="Times New Roman" w:eastAsia="Times New Roman" w:hAnsi="Times New Roman" w:cs="Times New Roman"/>
          <w:sz w:val="26"/>
          <w:szCs w:val="26"/>
          <w:lang w:val="nl-NL"/>
        </w:rPr>
        <w:t xml:space="preserve"> -</w:t>
      </w:r>
      <w:r w:rsidR="00AB0715" w:rsidRPr="002D502F">
        <w:rPr>
          <w:rFonts w:ascii="Times New Roman" w:eastAsia="Times New Roman" w:hAnsi="Times New Roman" w:cs="Times New Roman"/>
          <w:sz w:val="26"/>
          <w:szCs w:val="26"/>
          <w:lang w:val="nl-NL"/>
        </w:rPr>
        <w:t xml:space="preserve"> D800</w:t>
      </w:r>
      <w:r>
        <w:rPr>
          <w:rFonts w:ascii="Times New Roman" w:eastAsia="Times New Roman" w:hAnsi="Times New Roman" w:cs="Times New Roman"/>
          <w:sz w:val="26"/>
          <w:szCs w:val="26"/>
          <w:lang w:val="nl-NL"/>
        </w:rPr>
        <w:t xml:space="preserve">, thoát ra tuyến cống D1200 của Cụm </w:t>
      </w:r>
      <w:r w:rsidRPr="002D502F">
        <w:rPr>
          <w:rFonts w:ascii="Times New Roman" w:eastAsia="Times New Roman" w:hAnsi="Times New Roman" w:cs="Times New Roman"/>
          <w:sz w:val="26"/>
          <w:szCs w:val="26"/>
          <w:lang w:val="nl-NL"/>
        </w:rPr>
        <w:t xml:space="preserve">công nghiệp Tiên Cường </w:t>
      </w:r>
      <w:r>
        <w:rPr>
          <w:rFonts w:ascii="Times New Roman" w:eastAsia="Times New Roman" w:hAnsi="Times New Roman" w:cs="Times New Roman"/>
          <w:sz w:val="26"/>
          <w:szCs w:val="26"/>
          <w:lang w:val="nl-NL"/>
        </w:rPr>
        <w:t>qua 02 điểm đấu nối.</w:t>
      </w:r>
    </w:p>
    <w:p w14:paraId="543818DB" w14:textId="77777777" w:rsidR="00180D6F" w:rsidRPr="002D502F" w:rsidRDefault="00180D6F"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Độ dốc tối thiểu i=1/D với D: đường kính cống.</w:t>
      </w:r>
    </w:p>
    <w:p w14:paraId="071E7084" w14:textId="77777777" w:rsidR="00180D6F" w:rsidRPr="002D502F" w:rsidRDefault="00180D6F"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 Hố ga thu: </w:t>
      </w:r>
      <w:r w:rsidR="00153C1E" w:rsidRPr="002D502F">
        <w:rPr>
          <w:rFonts w:ascii="Times New Roman" w:eastAsia="Times New Roman" w:hAnsi="Times New Roman" w:cs="Times New Roman"/>
          <w:sz w:val="26"/>
          <w:szCs w:val="26"/>
          <w:lang w:val="nl-NL"/>
        </w:rPr>
        <w:t xml:space="preserve">hố ga thu nước mưa </w:t>
      </w:r>
      <w:r w:rsidRPr="002D502F">
        <w:rPr>
          <w:rFonts w:ascii="Times New Roman" w:eastAsia="Times New Roman" w:hAnsi="Times New Roman" w:cs="Times New Roman"/>
          <w:sz w:val="26"/>
          <w:szCs w:val="26"/>
          <w:lang w:val="nl-NL"/>
        </w:rPr>
        <w:t xml:space="preserve">kết cấu bê tông cốt thép, khoảng cách giữa các hố ga từ </w:t>
      </w:r>
      <w:r w:rsidR="00C44C1F">
        <w:rPr>
          <w:rFonts w:ascii="Times New Roman" w:eastAsia="Times New Roman" w:hAnsi="Times New Roman" w:cs="Times New Roman"/>
          <w:sz w:val="26"/>
          <w:szCs w:val="26"/>
          <w:lang w:val="nl-NL"/>
        </w:rPr>
        <w:t>25</w:t>
      </w:r>
      <w:r w:rsidRPr="002D502F">
        <w:rPr>
          <w:rFonts w:ascii="Times New Roman" w:eastAsia="Times New Roman" w:hAnsi="Times New Roman" w:cs="Times New Roman"/>
          <w:sz w:val="26"/>
          <w:szCs w:val="26"/>
          <w:lang w:val="nl-NL"/>
        </w:rPr>
        <w:t xml:space="preserve"> đến </w:t>
      </w:r>
      <w:r w:rsidR="00C44C1F">
        <w:rPr>
          <w:rFonts w:ascii="Times New Roman" w:eastAsia="Times New Roman" w:hAnsi="Times New Roman" w:cs="Times New Roman"/>
          <w:sz w:val="26"/>
          <w:szCs w:val="26"/>
          <w:lang w:val="nl-NL"/>
        </w:rPr>
        <w:t>4</w:t>
      </w:r>
      <w:r w:rsidRPr="002D502F">
        <w:rPr>
          <w:rFonts w:ascii="Times New Roman" w:eastAsia="Times New Roman" w:hAnsi="Times New Roman" w:cs="Times New Roman"/>
          <w:sz w:val="26"/>
          <w:szCs w:val="26"/>
          <w:lang w:val="nl-NL"/>
        </w:rPr>
        <w:t>0m.</w:t>
      </w:r>
    </w:p>
    <w:p w14:paraId="35CF1B18" w14:textId="77777777" w:rsidR="00180D6F" w:rsidRPr="002D502F" w:rsidRDefault="00180D6F"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Cống: sử dụng cống BTCT đ</w:t>
      </w:r>
      <w:r w:rsidR="003E5679">
        <w:rPr>
          <w:rFonts w:ascii="Times New Roman" w:eastAsia="Times New Roman" w:hAnsi="Times New Roman" w:cs="Times New Roman"/>
          <w:sz w:val="26"/>
          <w:szCs w:val="26"/>
          <w:lang w:val="nl-NL"/>
        </w:rPr>
        <w:t>ú</w:t>
      </w:r>
      <w:r w:rsidRPr="002D502F">
        <w:rPr>
          <w:rFonts w:ascii="Times New Roman" w:eastAsia="Times New Roman" w:hAnsi="Times New Roman" w:cs="Times New Roman"/>
          <w:sz w:val="26"/>
          <w:szCs w:val="26"/>
          <w:lang w:val="nl-NL"/>
        </w:rPr>
        <w:t>c sẵn tải t</w:t>
      </w:r>
      <w:r w:rsidR="00607B9D" w:rsidRPr="002D502F">
        <w:rPr>
          <w:rFonts w:ascii="Times New Roman" w:eastAsia="Times New Roman" w:hAnsi="Times New Roman" w:cs="Times New Roman"/>
          <w:sz w:val="26"/>
          <w:szCs w:val="26"/>
          <w:lang w:val="nl-NL"/>
        </w:rPr>
        <w:t>r</w:t>
      </w:r>
      <w:r w:rsidRPr="002D502F">
        <w:rPr>
          <w:rFonts w:ascii="Times New Roman" w:eastAsia="Times New Roman" w:hAnsi="Times New Roman" w:cs="Times New Roman"/>
          <w:sz w:val="26"/>
          <w:szCs w:val="26"/>
          <w:lang w:val="nl-NL"/>
        </w:rPr>
        <w:t>ọng H30 và H10.</w:t>
      </w:r>
    </w:p>
    <w:p w14:paraId="654F48D3" w14:textId="77777777" w:rsidR="00180D6F" w:rsidRPr="002D502F" w:rsidRDefault="00180D6F" w:rsidP="00247547">
      <w:pPr>
        <w:spacing w:before="120" w:after="120" w:line="312" w:lineRule="auto"/>
        <w:ind w:firstLine="720"/>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c2. Hệ thống thu gom, xử lý nước thải</w:t>
      </w:r>
    </w:p>
    <w:p w14:paraId="2DA9B014" w14:textId="77777777" w:rsidR="006B1659" w:rsidRDefault="00EB19F4"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 </w:t>
      </w:r>
      <w:r w:rsidR="00180D6F" w:rsidRPr="002D502F">
        <w:rPr>
          <w:rFonts w:ascii="Times New Roman" w:eastAsia="Times New Roman" w:hAnsi="Times New Roman" w:cs="Times New Roman"/>
          <w:sz w:val="26"/>
          <w:szCs w:val="26"/>
          <w:lang w:val="nl-NL"/>
        </w:rPr>
        <w:t xml:space="preserve">Hệ thống thu gom nước thải tách riêng biệt với nước mưa. </w:t>
      </w:r>
    </w:p>
    <w:p w14:paraId="61D4B88B" w14:textId="77777777" w:rsidR="006B1659" w:rsidRDefault="006B1659"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00180D6F" w:rsidRPr="002D502F">
        <w:rPr>
          <w:rFonts w:ascii="Times New Roman" w:eastAsia="Times New Roman" w:hAnsi="Times New Roman" w:cs="Times New Roman"/>
          <w:sz w:val="26"/>
          <w:szCs w:val="26"/>
          <w:lang w:val="nl-NL"/>
        </w:rPr>
        <w:t>Toàn bộ nước thải phát sinh từ dự án được</w:t>
      </w:r>
      <w:r w:rsidR="00F92023" w:rsidRPr="002D502F">
        <w:rPr>
          <w:rFonts w:ascii="Times New Roman" w:eastAsia="Times New Roman" w:hAnsi="Times New Roman" w:cs="Times New Roman"/>
          <w:sz w:val="26"/>
          <w:szCs w:val="26"/>
          <w:lang w:val="nl-NL"/>
        </w:rPr>
        <w:t xml:space="preserve"> xử lý qua bể tự hoại và được</w:t>
      </w:r>
      <w:r w:rsidR="00180D6F" w:rsidRPr="002D502F">
        <w:rPr>
          <w:rFonts w:ascii="Times New Roman" w:eastAsia="Times New Roman" w:hAnsi="Times New Roman" w:cs="Times New Roman"/>
          <w:sz w:val="26"/>
          <w:szCs w:val="26"/>
          <w:lang w:val="nl-NL"/>
        </w:rPr>
        <w:t xml:space="preserve"> thu gom </w:t>
      </w:r>
      <w:r w:rsidR="00F92023" w:rsidRPr="002D502F">
        <w:rPr>
          <w:rFonts w:ascii="Times New Roman" w:eastAsia="Times New Roman" w:hAnsi="Times New Roman" w:cs="Times New Roman"/>
          <w:sz w:val="26"/>
          <w:szCs w:val="26"/>
          <w:lang w:val="nl-NL"/>
        </w:rPr>
        <w:t xml:space="preserve">qua hệ thống </w:t>
      </w:r>
      <w:r w:rsidR="00DF3705" w:rsidRPr="002D502F">
        <w:rPr>
          <w:rFonts w:ascii="Times New Roman" w:eastAsia="Times New Roman" w:hAnsi="Times New Roman" w:cs="Times New Roman"/>
          <w:sz w:val="26"/>
          <w:szCs w:val="26"/>
          <w:lang w:val="nl-NL"/>
        </w:rPr>
        <w:t>cống</w:t>
      </w:r>
      <w:r w:rsidR="00F92023" w:rsidRPr="002D502F">
        <w:rPr>
          <w:rFonts w:ascii="Times New Roman" w:eastAsia="Times New Roman" w:hAnsi="Times New Roman" w:cs="Times New Roman"/>
          <w:sz w:val="26"/>
          <w:szCs w:val="26"/>
          <w:lang w:val="nl-NL"/>
        </w:rPr>
        <w:t xml:space="preserve"> dẫn </w:t>
      </w:r>
      <w:r w:rsidR="0092086A">
        <w:rPr>
          <w:rFonts w:ascii="Times New Roman" w:eastAsia="Times New Roman" w:hAnsi="Times New Roman" w:cs="Times New Roman"/>
          <w:sz w:val="26"/>
          <w:szCs w:val="26"/>
          <w:lang w:val="nl-NL"/>
        </w:rPr>
        <w:t>với D 1</w:t>
      </w:r>
      <w:r>
        <w:rPr>
          <w:rFonts w:ascii="Times New Roman" w:eastAsia="Times New Roman" w:hAnsi="Times New Roman" w:cs="Times New Roman"/>
          <w:sz w:val="26"/>
          <w:szCs w:val="26"/>
          <w:lang w:val="nl-NL"/>
        </w:rPr>
        <w:t>6</w:t>
      </w:r>
      <w:r w:rsidR="0092086A">
        <w:rPr>
          <w:rFonts w:ascii="Times New Roman" w:eastAsia="Times New Roman" w:hAnsi="Times New Roman" w:cs="Times New Roman"/>
          <w:sz w:val="26"/>
          <w:szCs w:val="26"/>
          <w:lang w:val="nl-NL"/>
        </w:rPr>
        <w:t>0</w:t>
      </w:r>
      <w:r>
        <w:rPr>
          <w:rFonts w:ascii="Times New Roman" w:eastAsia="Times New Roman" w:hAnsi="Times New Roman" w:cs="Times New Roman"/>
          <w:sz w:val="26"/>
          <w:szCs w:val="26"/>
          <w:lang w:val="nl-NL"/>
        </w:rPr>
        <w:t xml:space="preserve"> tự chảy</w:t>
      </w:r>
      <w:r w:rsidR="0092086A">
        <w:rPr>
          <w:rFonts w:ascii="Times New Roman" w:eastAsia="Times New Roman" w:hAnsi="Times New Roman" w:cs="Times New Roman"/>
          <w:sz w:val="26"/>
          <w:szCs w:val="26"/>
          <w:lang w:val="nl-NL"/>
        </w:rPr>
        <w:t xml:space="preserve"> </w:t>
      </w:r>
      <w:r w:rsidR="00F92023" w:rsidRPr="002D502F">
        <w:rPr>
          <w:rFonts w:ascii="Times New Roman" w:eastAsia="Times New Roman" w:hAnsi="Times New Roman" w:cs="Times New Roman"/>
          <w:sz w:val="26"/>
          <w:szCs w:val="26"/>
          <w:lang w:val="nl-NL"/>
        </w:rPr>
        <w:t>về</w:t>
      </w:r>
      <w:r w:rsidR="00FD7805" w:rsidRPr="002D502F">
        <w:rPr>
          <w:rFonts w:ascii="Times New Roman" w:eastAsia="Times New Roman" w:hAnsi="Times New Roman" w:cs="Times New Roman"/>
          <w:sz w:val="26"/>
          <w:szCs w:val="26"/>
          <w:lang w:val="nl-NL"/>
        </w:rPr>
        <w:t xml:space="preserve"> hệ thống xử lý nước thải tập trung công suất </w:t>
      </w:r>
      <w:r w:rsidR="00894A70">
        <w:rPr>
          <w:rFonts w:ascii="Times New Roman" w:eastAsia="Times New Roman" w:hAnsi="Times New Roman" w:cs="Times New Roman"/>
          <w:sz w:val="26"/>
          <w:szCs w:val="26"/>
          <w:lang w:val="nl-NL"/>
        </w:rPr>
        <w:t>30</w:t>
      </w:r>
      <w:r w:rsidR="00FD7805" w:rsidRPr="002D502F">
        <w:rPr>
          <w:rFonts w:ascii="Times New Roman" w:eastAsia="Times New Roman" w:hAnsi="Times New Roman" w:cs="Times New Roman"/>
          <w:sz w:val="26"/>
          <w:szCs w:val="26"/>
          <w:lang w:val="nl-NL"/>
        </w:rPr>
        <w:t xml:space="preserve"> m</w:t>
      </w:r>
      <w:r w:rsidR="00FD7805" w:rsidRPr="002D502F">
        <w:rPr>
          <w:rFonts w:ascii="Times New Roman" w:eastAsia="Times New Roman" w:hAnsi="Times New Roman" w:cs="Times New Roman"/>
          <w:sz w:val="26"/>
          <w:szCs w:val="26"/>
          <w:vertAlign w:val="superscript"/>
          <w:lang w:val="nl-NL"/>
        </w:rPr>
        <w:t>3</w:t>
      </w:r>
      <w:r w:rsidR="00FD7805" w:rsidRPr="002D502F">
        <w:rPr>
          <w:rFonts w:ascii="Times New Roman" w:eastAsia="Times New Roman" w:hAnsi="Times New Roman" w:cs="Times New Roman"/>
          <w:sz w:val="26"/>
          <w:szCs w:val="26"/>
          <w:lang w:val="nl-NL"/>
        </w:rPr>
        <w:t>/ngày đêm</w:t>
      </w:r>
      <w:r>
        <w:rPr>
          <w:rFonts w:ascii="Times New Roman" w:eastAsia="Times New Roman" w:hAnsi="Times New Roman" w:cs="Times New Roman"/>
          <w:sz w:val="26"/>
          <w:szCs w:val="26"/>
          <w:lang w:val="nl-NL"/>
        </w:rPr>
        <w:t xml:space="preserve">, độ dốc </w:t>
      </w:r>
      <w:r w:rsidRPr="006B1659">
        <w:rPr>
          <w:rFonts w:ascii="Times New Roman" w:eastAsia="Times New Roman" w:hAnsi="Times New Roman" w:cs="Times New Roman"/>
          <w:sz w:val="26"/>
          <w:szCs w:val="26"/>
          <w:lang w:val="nl-NL"/>
        </w:rPr>
        <w:t>tối thiểu 1/D. Độ sâu chôn cống tối thiểu đối dưới vỉa hè là 0,3m; dưới lòng đường là 0,5m (tính đến đỉnh cống).</w:t>
      </w:r>
    </w:p>
    <w:p w14:paraId="38B89F10" w14:textId="77777777" w:rsidR="006B1659" w:rsidRDefault="006B1659" w:rsidP="00247547">
      <w:pPr>
        <w:spacing w:before="120" w:after="120" w:line="312" w:lineRule="auto"/>
        <w:ind w:firstLine="720"/>
        <w:jc w:val="both"/>
        <w:rPr>
          <w:rFonts w:ascii="Times New Roman" w:eastAsia="Times New Roman" w:hAnsi="Times New Roman" w:cs="Times New Roman"/>
          <w:sz w:val="26"/>
          <w:szCs w:val="26"/>
          <w:lang w:val="nl-NL"/>
        </w:rPr>
      </w:pPr>
      <w:r w:rsidRPr="006B1659">
        <w:rPr>
          <w:rFonts w:ascii="Times New Roman" w:eastAsia="Times New Roman" w:hAnsi="Times New Roman" w:cs="Times New Roman"/>
          <w:sz w:val="26"/>
          <w:szCs w:val="26"/>
          <w:lang w:val="nl-NL"/>
        </w:rPr>
        <w:lastRenderedPageBreak/>
        <w:t>+ Ga nước thải bố trí tại các điểm giao cắt, đổi hướng dòng chảy, khoảng cách 2 ga không quá 30m.</w:t>
      </w:r>
    </w:p>
    <w:p w14:paraId="1DBAF83D" w14:textId="77777777" w:rsidR="00180D6F" w:rsidRPr="002D502F" w:rsidRDefault="006B1659"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00FD7805" w:rsidRPr="002D502F">
        <w:rPr>
          <w:rFonts w:ascii="Times New Roman" w:eastAsia="Times New Roman" w:hAnsi="Times New Roman" w:cs="Times New Roman"/>
          <w:sz w:val="26"/>
          <w:szCs w:val="26"/>
          <w:lang w:val="nl-NL"/>
        </w:rPr>
        <w:t xml:space="preserve">Nước thải sau xử lý đảm bảo đạt tiêu chuẩn chất lượng </w:t>
      </w:r>
      <w:r w:rsidR="00F92023" w:rsidRPr="002D502F">
        <w:rPr>
          <w:rFonts w:ascii="Times New Roman" w:eastAsia="Times New Roman" w:hAnsi="Times New Roman" w:cs="Times New Roman"/>
          <w:sz w:val="26"/>
          <w:szCs w:val="26"/>
          <w:lang w:val="nl-NL"/>
        </w:rPr>
        <w:t>nước thải đầu vào của Cụm công nghiệp</w:t>
      </w:r>
      <w:r w:rsidR="00894A70">
        <w:rPr>
          <w:rFonts w:ascii="Times New Roman" w:eastAsia="Times New Roman" w:hAnsi="Times New Roman" w:cs="Times New Roman"/>
          <w:sz w:val="26"/>
          <w:szCs w:val="26"/>
          <w:lang w:val="nl-NL"/>
        </w:rPr>
        <w:t xml:space="preserve"> Tiên Cường</w:t>
      </w:r>
      <w:r>
        <w:rPr>
          <w:rFonts w:ascii="Times New Roman" w:eastAsia="Times New Roman" w:hAnsi="Times New Roman" w:cs="Times New Roman"/>
          <w:sz w:val="26"/>
          <w:szCs w:val="26"/>
          <w:lang w:val="nl-NL"/>
        </w:rPr>
        <w:t xml:space="preserve"> II</w:t>
      </w:r>
      <w:r w:rsidR="00F92023" w:rsidRPr="002D502F">
        <w:rPr>
          <w:rFonts w:ascii="Times New Roman" w:eastAsia="Times New Roman" w:hAnsi="Times New Roman" w:cs="Times New Roman"/>
          <w:sz w:val="26"/>
          <w:szCs w:val="26"/>
          <w:lang w:val="nl-NL"/>
        </w:rPr>
        <w:t>.</w:t>
      </w:r>
    </w:p>
    <w:p w14:paraId="28D20451" w14:textId="77777777" w:rsidR="00607B9D" w:rsidRPr="002D502F" w:rsidRDefault="00EB19F4"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 </w:t>
      </w:r>
      <w:r w:rsidR="00607B9D" w:rsidRPr="002D502F">
        <w:rPr>
          <w:rFonts w:ascii="Times New Roman" w:eastAsia="Times New Roman" w:hAnsi="Times New Roman" w:cs="Times New Roman"/>
          <w:sz w:val="26"/>
          <w:szCs w:val="26"/>
          <w:lang w:val="nl-NL"/>
        </w:rPr>
        <w:t xml:space="preserve">Các công trình thu gom, xử lý chất thải gồm: </w:t>
      </w:r>
    </w:p>
    <w:p w14:paraId="1BFC6E32" w14:textId="77777777" w:rsidR="00607B9D" w:rsidRPr="002D502F" w:rsidRDefault="00607B9D" w:rsidP="00247547">
      <w:pPr>
        <w:spacing w:before="120" w:after="12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+ 01 Hệ thống xử lý nước thải sinh hoạt tập trung công suất </w:t>
      </w:r>
      <w:r w:rsidR="00EF62FB">
        <w:rPr>
          <w:rFonts w:ascii="Times New Roman" w:eastAsia="Times New Roman" w:hAnsi="Times New Roman" w:cs="Times New Roman"/>
          <w:sz w:val="26"/>
          <w:szCs w:val="26"/>
          <w:lang w:val="nl-NL"/>
        </w:rPr>
        <w:t>3</w:t>
      </w:r>
      <w:r w:rsidRPr="002D502F">
        <w:rPr>
          <w:rFonts w:ascii="Times New Roman" w:eastAsia="Times New Roman" w:hAnsi="Times New Roman" w:cs="Times New Roman"/>
          <w:sz w:val="26"/>
          <w:szCs w:val="26"/>
          <w:lang w:val="nl-NL"/>
        </w:rPr>
        <w:t>0 m</w:t>
      </w:r>
      <w:r w:rsidRPr="002D502F">
        <w:rPr>
          <w:rFonts w:ascii="Times New Roman" w:eastAsia="Times New Roman" w:hAnsi="Times New Roman" w:cs="Times New Roman"/>
          <w:sz w:val="26"/>
          <w:szCs w:val="26"/>
          <w:vertAlign w:val="superscript"/>
          <w:lang w:val="nl-NL"/>
        </w:rPr>
        <w:t>3</w:t>
      </w:r>
      <w:r w:rsidRPr="002D502F">
        <w:rPr>
          <w:rFonts w:ascii="Times New Roman" w:eastAsia="Times New Roman" w:hAnsi="Times New Roman" w:cs="Times New Roman"/>
          <w:sz w:val="26"/>
          <w:szCs w:val="26"/>
          <w:lang w:val="nl-NL"/>
        </w:rPr>
        <w:t>/ngày đêm.</w:t>
      </w:r>
    </w:p>
    <w:p w14:paraId="3E1C34AE" w14:textId="77777777" w:rsidR="00BC45E8" w:rsidRDefault="00607B9D" w:rsidP="00247547">
      <w:pPr>
        <w:spacing w:before="120" w:after="120" w:line="312" w:lineRule="auto"/>
        <w:ind w:firstLine="720"/>
        <w:jc w:val="both"/>
        <w:rPr>
          <w:rFonts w:ascii="Times New Roman" w:eastAsia="Times New Roman" w:hAnsi="Times New Roman" w:cs="Times New Roman"/>
          <w:sz w:val="26"/>
          <w:szCs w:val="26"/>
          <w:lang w:val="nl-NL"/>
        </w:rPr>
      </w:pPr>
      <w:r w:rsidRPr="00690A6D">
        <w:rPr>
          <w:rFonts w:ascii="Times New Roman" w:eastAsia="Times New Roman" w:hAnsi="Times New Roman" w:cs="Times New Roman"/>
          <w:sz w:val="26"/>
          <w:szCs w:val="26"/>
          <w:lang w:val="nl-NL"/>
        </w:rPr>
        <w:t xml:space="preserve">+ </w:t>
      </w:r>
      <w:r w:rsidR="00EB19F4" w:rsidRPr="00690A6D">
        <w:rPr>
          <w:rFonts w:ascii="Times New Roman" w:eastAsia="Times New Roman" w:hAnsi="Times New Roman" w:cs="Times New Roman"/>
          <w:sz w:val="26"/>
          <w:szCs w:val="26"/>
          <w:lang w:val="nl-NL"/>
        </w:rPr>
        <w:t>0</w:t>
      </w:r>
      <w:r w:rsidR="00BC45E8">
        <w:rPr>
          <w:rFonts w:ascii="Times New Roman" w:eastAsia="Times New Roman" w:hAnsi="Times New Roman" w:cs="Times New Roman"/>
          <w:sz w:val="26"/>
          <w:szCs w:val="26"/>
          <w:lang w:val="nl-NL"/>
        </w:rPr>
        <w:t>4</w:t>
      </w:r>
      <w:r w:rsidR="00EB19F4" w:rsidRPr="00690A6D">
        <w:rPr>
          <w:rFonts w:ascii="Times New Roman" w:eastAsia="Times New Roman" w:hAnsi="Times New Roman" w:cs="Times New Roman"/>
          <w:sz w:val="26"/>
          <w:szCs w:val="26"/>
          <w:lang w:val="nl-NL"/>
        </w:rPr>
        <w:t xml:space="preserve"> bể tự hoại</w:t>
      </w:r>
      <w:r w:rsidR="00690A6D" w:rsidRPr="00690A6D">
        <w:rPr>
          <w:rFonts w:ascii="Times New Roman" w:eastAsia="Times New Roman" w:hAnsi="Times New Roman" w:cs="Times New Roman"/>
          <w:sz w:val="26"/>
          <w:szCs w:val="26"/>
          <w:lang w:val="nl-NL"/>
        </w:rPr>
        <w:t xml:space="preserve"> với dung tích lần lượt là</w:t>
      </w:r>
      <w:r w:rsidR="00BC45E8">
        <w:rPr>
          <w:rFonts w:ascii="Times New Roman" w:eastAsia="Times New Roman" w:hAnsi="Times New Roman" w:cs="Times New Roman"/>
          <w:sz w:val="26"/>
          <w:szCs w:val="26"/>
          <w:lang w:val="nl-NL"/>
        </w:rPr>
        <w:t>:</w:t>
      </w:r>
    </w:p>
    <w:p w14:paraId="5B1DB9BF" w14:textId="77777777" w:rsidR="00BC45E8" w:rsidRDefault="00BC45E8"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w:t>
      </w:r>
      <w:r w:rsidR="004644AE">
        <w:rPr>
          <w:rFonts w:ascii="Times New Roman" w:eastAsia="Times New Roman" w:hAnsi="Times New Roman" w:cs="Times New Roman"/>
          <w:sz w:val="26"/>
          <w:szCs w:val="26"/>
          <w:lang w:val="nl-NL"/>
        </w:rPr>
        <w:t>ự</w:t>
      </w:r>
      <w:r>
        <w:rPr>
          <w:rFonts w:ascii="Times New Roman" w:eastAsia="Times New Roman" w:hAnsi="Times New Roman" w:cs="Times New Roman"/>
          <w:sz w:val="26"/>
          <w:szCs w:val="26"/>
          <w:lang w:val="nl-NL"/>
        </w:rPr>
        <w:t>c xưởng số 1: 01 bể</w:t>
      </w:r>
      <w:r w:rsidR="00690A6D" w:rsidRPr="00690A6D">
        <w:rPr>
          <w:rFonts w:ascii="Times New Roman" w:eastAsia="Times New Roman" w:hAnsi="Times New Roman" w:cs="Times New Roman"/>
          <w:sz w:val="26"/>
          <w:szCs w:val="26"/>
          <w:lang w:val="nl-NL"/>
        </w:rPr>
        <w:t xml:space="preserve"> 6 m</w:t>
      </w:r>
      <w:r w:rsidR="00690A6D" w:rsidRPr="00690A6D">
        <w:rPr>
          <w:rFonts w:ascii="Times New Roman" w:eastAsia="Times New Roman" w:hAnsi="Times New Roman" w:cs="Times New Roman"/>
          <w:sz w:val="26"/>
          <w:szCs w:val="26"/>
          <w:vertAlign w:val="superscript"/>
          <w:lang w:val="nl-NL"/>
        </w:rPr>
        <w:t xml:space="preserve">3 </w:t>
      </w:r>
      <w:r>
        <w:rPr>
          <w:rFonts w:ascii="Times New Roman" w:eastAsia="Times New Roman" w:hAnsi="Times New Roman" w:cs="Times New Roman"/>
          <w:sz w:val="26"/>
          <w:szCs w:val="26"/>
          <w:lang w:val="nl-NL"/>
        </w:rPr>
        <w:t>và 01 bể 13 m</w:t>
      </w:r>
      <w:r>
        <w:rPr>
          <w:rFonts w:ascii="Times New Roman" w:eastAsia="Times New Roman" w:hAnsi="Times New Roman" w:cs="Times New Roman"/>
          <w:sz w:val="26"/>
          <w:szCs w:val="26"/>
          <w:vertAlign w:val="superscript"/>
          <w:lang w:val="nl-NL"/>
        </w:rPr>
        <w:t>3</w:t>
      </w:r>
    </w:p>
    <w:p w14:paraId="1E6BB99E" w14:textId="77777777" w:rsidR="00EB19F4" w:rsidRDefault="00BC45E8"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vực văn phòng và nhà ăn: 01 bể 10</w:t>
      </w:r>
      <w:r w:rsidR="00690A6D" w:rsidRPr="00690A6D">
        <w:rPr>
          <w:rFonts w:ascii="Times New Roman" w:eastAsia="Times New Roman" w:hAnsi="Times New Roman" w:cs="Times New Roman"/>
          <w:sz w:val="26"/>
          <w:szCs w:val="26"/>
          <w:lang w:val="nl-NL"/>
        </w:rPr>
        <w:t>m</w:t>
      </w:r>
      <w:r w:rsidR="00690A6D" w:rsidRPr="00690A6D">
        <w:rPr>
          <w:rFonts w:ascii="Times New Roman" w:eastAsia="Times New Roman" w:hAnsi="Times New Roman" w:cs="Times New Roman"/>
          <w:sz w:val="26"/>
          <w:szCs w:val="26"/>
          <w:vertAlign w:val="superscript"/>
          <w:lang w:val="nl-NL"/>
        </w:rPr>
        <w:t>3</w:t>
      </w:r>
      <w:r w:rsidR="00690A6D">
        <w:rPr>
          <w:rFonts w:ascii="Times New Roman" w:eastAsia="Times New Roman" w:hAnsi="Times New Roman" w:cs="Times New Roman"/>
          <w:sz w:val="26"/>
          <w:szCs w:val="26"/>
          <w:lang w:val="nl-NL"/>
        </w:rPr>
        <w:t>.</w:t>
      </w:r>
      <w:r w:rsidR="00EB19F4" w:rsidRPr="00690A6D">
        <w:rPr>
          <w:rFonts w:ascii="Times New Roman" w:eastAsia="Times New Roman" w:hAnsi="Times New Roman" w:cs="Times New Roman"/>
          <w:sz w:val="26"/>
          <w:szCs w:val="26"/>
          <w:lang w:val="nl-NL"/>
        </w:rPr>
        <w:t xml:space="preserve"> </w:t>
      </w:r>
    </w:p>
    <w:p w14:paraId="25BCA516" w14:textId="77777777" w:rsidR="00BC45E8" w:rsidRPr="00BC45E8" w:rsidRDefault="00BC45E8"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vực nhà bảo vệ: 01 bể 6m</w:t>
      </w:r>
      <w:r>
        <w:rPr>
          <w:rFonts w:ascii="Times New Roman" w:eastAsia="Times New Roman" w:hAnsi="Times New Roman" w:cs="Times New Roman"/>
          <w:sz w:val="26"/>
          <w:szCs w:val="26"/>
          <w:vertAlign w:val="superscript"/>
          <w:lang w:val="nl-NL"/>
        </w:rPr>
        <w:t>3</w:t>
      </w:r>
      <w:r>
        <w:rPr>
          <w:rFonts w:ascii="Times New Roman" w:eastAsia="Times New Roman" w:hAnsi="Times New Roman" w:cs="Times New Roman"/>
          <w:sz w:val="26"/>
          <w:szCs w:val="26"/>
          <w:lang w:val="nl-NL"/>
        </w:rPr>
        <w:t>.</w:t>
      </w:r>
    </w:p>
    <w:p w14:paraId="511609CB" w14:textId="77777777" w:rsidR="009B7F25" w:rsidRPr="00690A6D" w:rsidRDefault="00EE7038" w:rsidP="00247547">
      <w:pPr>
        <w:spacing w:before="120" w:after="120" w:line="312" w:lineRule="auto"/>
        <w:ind w:firstLine="720"/>
        <w:jc w:val="both"/>
        <w:rPr>
          <w:rFonts w:ascii="Times New Roman" w:eastAsia="Times New Roman" w:hAnsi="Times New Roman" w:cs="Times New Roman"/>
          <w:i/>
          <w:sz w:val="26"/>
          <w:szCs w:val="26"/>
          <w:lang w:val="nl-NL"/>
        </w:rPr>
      </w:pPr>
      <w:r w:rsidRPr="00690A6D">
        <w:rPr>
          <w:rFonts w:ascii="Times New Roman" w:eastAsia="Times New Roman" w:hAnsi="Times New Roman" w:cs="Times New Roman"/>
          <w:i/>
          <w:sz w:val="26"/>
          <w:szCs w:val="26"/>
          <w:lang w:val="nl-NL"/>
        </w:rPr>
        <w:t>c</w:t>
      </w:r>
      <w:r w:rsidR="00C25A2E" w:rsidRPr="00690A6D">
        <w:rPr>
          <w:rFonts w:ascii="Times New Roman" w:eastAsia="Times New Roman" w:hAnsi="Times New Roman" w:cs="Times New Roman"/>
          <w:i/>
          <w:sz w:val="26"/>
          <w:szCs w:val="26"/>
          <w:lang w:val="nl-NL"/>
        </w:rPr>
        <w:t>3. Kho lưu giữ chất thải</w:t>
      </w:r>
    </w:p>
    <w:p w14:paraId="5582918D" w14:textId="77777777" w:rsidR="00153C1E" w:rsidRPr="00690A6D" w:rsidRDefault="00C25A2E" w:rsidP="00247547">
      <w:pPr>
        <w:spacing w:before="120" w:after="120" w:line="312" w:lineRule="auto"/>
        <w:ind w:firstLine="720"/>
        <w:jc w:val="both"/>
        <w:rPr>
          <w:rFonts w:ascii="Times New Roman" w:eastAsia="Times New Roman" w:hAnsi="Times New Roman" w:cs="Times New Roman"/>
          <w:sz w:val="26"/>
          <w:szCs w:val="26"/>
          <w:lang w:val="nl-NL"/>
        </w:rPr>
      </w:pPr>
      <w:r w:rsidRPr="00690A6D">
        <w:rPr>
          <w:rFonts w:ascii="Times New Roman" w:eastAsia="Times New Roman" w:hAnsi="Times New Roman" w:cs="Times New Roman"/>
          <w:sz w:val="26"/>
          <w:szCs w:val="26"/>
          <w:lang w:val="nl-NL"/>
        </w:rPr>
        <w:t xml:space="preserve">Dự </w:t>
      </w:r>
      <w:r w:rsidR="00550D92" w:rsidRPr="00690A6D">
        <w:rPr>
          <w:rFonts w:ascii="Times New Roman" w:eastAsia="Times New Roman" w:hAnsi="Times New Roman" w:cs="Times New Roman"/>
          <w:sz w:val="26"/>
          <w:szCs w:val="26"/>
          <w:lang w:val="nl-NL"/>
        </w:rPr>
        <w:t>án bố trí</w:t>
      </w:r>
      <w:r w:rsidR="00153C1E" w:rsidRPr="00690A6D">
        <w:rPr>
          <w:rFonts w:ascii="Times New Roman" w:eastAsia="Times New Roman" w:hAnsi="Times New Roman" w:cs="Times New Roman"/>
          <w:sz w:val="26"/>
          <w:szCs w:val="26"/>
          <w:lang w:val="nl-NL"/>
        </w:rPr>
        <w:t xml:space="preserve"> khu vực lưu giữ chất thải đảm bảo đáp ứng theo đúng quy định như sau:</w:t>
      </w:r>
    </w:p>
    <w:p w14:paraId="0D16C224" w14:textId="77777777" w:rsidR="00153C1E" w:rsidRPr="00690A6D" w:rsidRDefault="00153C1E" w:rsidP="00247547">
      <w:pPr>
        <w:spacing w:before="120" w:after="120" w:line="312" w:lineRule="auto"/>
        <w:ind w:firstLine="720"/>
        <w:jc w:val="both"/>
        <w:rPr>
          <w:rFonts w:ascii="Times New Roman" w:eastAsia="Times New Roman" w:hAnsi="Times New Roman" w:cs="Times New Roman"/>
          <w:sz w:val="26"/>
          <w:szCs w:val="26"/>
          <w:lang w:val="nl-NL"/>
        </w:rPr>
      </w:pPr>
      <w:r w:rsidRPr="00690A6D">
        <w:rPr>
          <w:rFonts w:ascii="Times New Roman" w:eastAsia="Times New Roman" w:hAnsi="Times New Roman" w:cs="Times New Roman"/>
          <w:sz w:val="26"/>
          <w:szCs w:val="26"/>
          <w:lang w:val="nl-NL"/>
        </w:rPr>
        <w:t>+</w:t>
      </w:r>
      <w:r w:rsidR="00550D92" w:rsidRPr="00690A6D">
        <w:rPr>
          <w:rFonts w:ascii="Times New Roman" w:eastAsia="Times New Roman" w:hAnsi="Times New Roman" w:cs="Times New Roman"/>
          <w:sz w:val="26"/>
          <w:szCs w:val="26"/>
          <w:lang w:val="nl-NL"/>
        </w:rPr>
        <w:t xml:space="preserve"> 0</w:t>
      </w:r>
      <w:r w:rsidRPr="00690A6D">
        <w:rPr>
          <w:rFonts w:ascii="Times New Roman" w:eastAsia="Times New Roman" w:hAnsi="Times New Roman" w:cs="Times New Roman"/>
          <w:sz w:val="26"/>
          <w:szCs w:val="26"/>
          <w:lang w:val="nl-NL"/>
        </w:rPr>
        <w:t>1</w:t>
      </w:r>
      <w:r w:rsidR="00550D92" w:rsidRPr="00690A6D">
        <w:rPr>
          <w:rFonts w:ascii="Times New Roman" w:eastAsia="Times New Roman" w:hAnsi="Times New Roman" w:cs="Times New Roman"/>
          <w:sz w:val="26"/>
          <w:szCs w:val="26"/>
          <w:lang w:val="nl-NL"/>
        </w:rPr>
        <w:t xml:space="preserve"> kho chứa chất thải nguy hại</w:t>
      </w:r>
      <w:r w:rsidR="009763CB" w:rsidRPr="00690A6D">
        <w:rPr>
          <w:rFonts w:ascii="Times New Roman" w:eastAsia="Times New Roman" w:hAnsi="Times New Roman" w:cs="Times New Roman"/>
          <w:sz w:val="26"/>
          <w:szCs w:val="26"/>
          <w:lang w:val="nl-NL"/>
        </w:rPr>
        <w:t xml:space="preserve"> (</w:t>
      </w:r>
      <w:r w:rsidR="00690A6D" w:rsidRPr="00690A6D">
        <w:rPr>
          <w:rFonts w:ascii="Times New Roman" w:eastAsia="Times New Roman" w:hAnsi="Times New Roman" w:cs="Times New Roman"/>
          <w:sz w:val="26"/>
          <w:szCs w:val="26"/>
          <w:lang w:val="nl-NL"/>
        </w:rPr>
        <w:t>18,15</w:t>
      </w:r>
      <w:r w:rsidR="009763CB" w:rsidRPr="00690A6D">
        <w:rPr>
          <w:rFonts w:ascii="Times New Roman" w:eastAsia="Times New Roman" w:hAnsi="Times New Roman" w:cs="Times New Roman"/>
          <w:sz w:val="26"/>
          <w:szCs w:val="26"/>
          <w:lang w:val="nl-NL"/>
        </w:rPr>
        <w:t>m</w:t>
      </w:r>
      <w:r w:rsidR="009763CB" w:rsidRPr="00690A6D">
        <w:rPr>
          <w:rFonts w:ascii="Times New Roman" w:eastAsia="Times New Roman" w:hAnsi="Times New Roman" w:cs="Times New Roman"/>
          <w:sz w:val="26"/>
          <w:szCs w:val="26"/>
          <w:vertAlign w:val="superscript"/>
          <w:lang w:val="nl-NL"/>
        </w:rPr>
        <w:t>2</w:t>
      </w:r>
      <w:r w:rsidR="009763CB" w:rsidRPr="00690A6D">
        <w:rPr>
          <w:rFonts w:ascii="Times New Roman" w:eastAsia="Times New Roman" w:hAnsi="Times New Roman" w:cs="Times New Roman"/>
          <w:sz w:val="26"/>
          <w:szCs w:val="26"/>
          <w:lang w:val="nl-NL"/>
        </w:rPr>
        <w:t>)</w:t>
      </w:r>
      <w:r w:rsidR="00690A6D" w:rsidRPr="00690A6D">
        <w:rPr>
          <w:rFonts w:ascii="Times New Roman" w:eastAsia="Times New Roman" w:hAnsi="Times New Roman" w:cs="Times New Roman"/>
          <w:sz w:val="26"/>
          <w:szCs w:val="26"/>
          <w:lang w:val="nl-NL"/>
        </w:rPr>
        <w:t>.</w:t>
      </w:r>
    </w:p>
    <w:p w14:paraId="3D22927B" w14:textId="77777777" w:rsidR="00C25A2E" w:rsidRPr="00690A6D" w:rsidRDefault="00153C1E" w:rsidP="00247547">
      <w:pPr>
        <w:spacing w:before="120" w:after="120" w:line="312" w:lineRule="auto"/>
        <w:ind w:firstLine="720"/>
        <w:jc w:val="both"/>
        <w:rPr>
          <w:rFonts w:ascii="Times New Roman" w:hAnsi="Times New Roman" w:cs="Times New Roman"/>
          <w:sz w:val="26"/>
          <w:szCs w:val="26"/>
        </w:rPr>
      </w:pPr>
      <w:r w:rsidRPr="00690A6D">
        <w:rPr>
          <w:rFonts w:ascii="Times New Roman" w:eastAsia="Times New Roman" w:hAnsi="Times New Roman" w:cs="Times New Roman"/>
          <w:sz w:val="26"/>
          <w:szCs w:val="26"/>
          <w:lang w:val="nl-NL"/>
        </w:rPr>
        <w:t xml:space="preserve">+ </w:t>
      </w:r>
      <w:r w:rsidR="00550D92" w:rsidRPr="00690A6D">
        <w:rPr>
          <w:rFonts w:ascii="Times New Roman" w:eastAsia="Times New Roman" w:hAnsi="Times New Roman" w:cs="Times New Roman"/>
          <w:sz w:val="26"/>
          <w:szCs w:val="26"/>
          <w:lang w:val="nl-NL"/>
        </w:rPr>
        <w:t xml:space="preserve">01 kho </w:t>
      </w:r>
      <w:r w:rsidR="009763CB" w:rsidRPr="00690A6D">
        <w:rPr>
          <w:rFonts w:ascii="Times New Roman" w:eastAsia="Times New Roman" w:hAnsi="Times New Roman" w:cs="Times New Roman"/>
          <w:sz w:val="26"/>
          <w:szCs w:val="26"/>
          <w:lang w:val="nl-NL"/>
        </w:rPr>
        <w:t>chứa chất thải rắn công nghiệp (</w:t>
      </w:r>
      <w:r w:rsidR="00690A6D" w:rsidRPr="00690A6D">
        <w:rPr>
          <w:rFonts w:ascii="Times New Roman" w:eastAsia="Times New Roman" w:hAnsi="Times New Roman" w:cs="Times New Roman"/>
          <w:sz w:val="26"/>
          <w:szCs w:val="26"/>
          <w:lang w:val="nl-NL"/>
        </w:rPr>
        <w:t>18,15</w:t>
      </w:r>
      <w:r w:rsidR="009763CB" w:rsidRPr="00690A6D">
        <w:rPr>
          <w:rFonts w:ascii="Times New Roman" w:hAnsi="Times New Roman" w:cs="Times New Roman"/>
          <w:sz w:val="26"/>
          <w:szCs w:val="26"/>
        </w:rPr>
        <w:t>m</w:t>
      </w:r>
      <w:r w:rsidR="009763CB" w:rsidRPr="00690A6D">
        <w:rPr>
          <w:rFonts w:ascii="Times New Roman" w:hAnsi="Times New Roman" w:cs="Times New Roman"/>
          <w:sz w:val="26"/>
          <w:szCs w:val="26"/>
          <w:vertAlign w:val="superscript"/>
        </w:rPr>
        <w:t>2</w:t>
      </w:r>
      <w:r w:rsidR="009763CB" w:rsidRPr="00690A6D">
        <w:rPr>
          <w:rFonts w:ascii="Times New Roman" w:hAnsi="Times New Roman" w:cs="Times New Roman"/>
          <w:sz w:val="26"/>
          <w:szCs w:val="26"/>
        </w:rPr>
        <w:t>)</w:t>
      </w:r>
      <w:r w:rsidR="00EE7038" w:rsidRPr="00690A6D">
        <w:rPr>
          <w:rFonts w:ascii="Times New Roman" w:hAnsi="Times New Roman" w:cs="Times New Roman"/>
          <w:sz w:val="26"/>
          <w:szCs w:val="26"/>
        </w:rPr>
        <w:t>.</w:t>
      </w:r>
    </w:p>
    <w:p w14:paraId="725A4362" w14:textId="77777777" w:rsidR="00690A6D" w:rsidRDefault="00690A6D" w:rsidP="00247547">
      <w:pPr>
        <w:spacing w:before="120" w:after="120" w:line="312" w:lineRule="auto"/>
        <w:ind w:firstLine="720"/>
        <w:jc w:val="both"/>
        <w:rPr>
          <w:rFonts w:ascii="Times New Roman" w:eastAsia="Times New Roman" w:hAnsi="Times New Roman" w:cs="Times New Roman"/>
          <w:sz w:val="26"/>
          <w:szCs w:val="26"/>
          <w:lang w:val="nl-NL"/>
        </w:rPr>
      </w:pPr>
      <w:r w:rsidRPr="00690A6D">
        <w:rPr>
          <w:rFonts w:ascii="Times New Roman" w:eastAsia="Times New Roman" w:hAnsi="Times New Roman" w:cs="Times New Roman"/>
          <w:sz w:val="26"/>
          <w:szCs w:val="26"/>
          <w:lang w:val="nl-NL"/>
        </w:rPr>
        <w:t>+ 01 kho chứa chất thải sinh hoạt (18,15m</w:t>
      </w:r>
      <w:r w:rsidRPr="00690A6D">
        <w:rPr>
          <w:rFonts w:ascii="Times New Roman" w:eastAsia="Times New Roman" w:hAnsi="Times New Roman" w:cs="Times New Roman"/>
          <w:sz w:val="26"/>
          <w:szCs w:val="26"/>
          <w:vertAlign w:val="superscript"/>
          <w:lang w:val="nl-NL"/>
        </w:rPr>
        <w:t>2</w:t>
      </w:r>
      <w:r w:rsidRPr="00690A6D">
        <w:rPr>
          <w:rFonts w:ascii="Times New Roman" w:eastAsia="Times New Roman" w:hAnsi="Times New Roman" w:cs="Times New Roman"/>
          <w:sz w:val="26"/>
          <w:szCs w:val="26"/>
          <w:lang w:val="nl-NL"/>
        </w:rPr>
        <w:t>).</w:t>
      </w:r>
    </w:p>
    <w:p w14:paraId="0BD80A7B" w14:textId="77777777" w:rsidR="00EC77AF" w:rsidRDefault="00EC77AF" w:rsidP="0024754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Quy hoạch tổng mặt bằng của dự án được thể hiện trên sơ đồ sau:</w:t>
      </w:r>
    </w:p>
    <w:p w14:paraId="7A16B82B" w14:textId="77777777" w:rsidR="00EC77AF" w:rsidRPr="00690A6D" w:rsidRDefault="00EC77AF" w:rsidP="00EC77AF">
      <w:pP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br w:type="page"/>
      </w:r>
    </w:p>
    <w:p w14:paraId="54A43F42" w14:textId="77777777" w:rsidR="00EA05D9" w:rsidRDefault="00EA05D9" w:rsidP="00EA05D9">
      <w:pPr>
        <w:pStyle w:val="Caption"/>
        <w:jc w:val="left"/>
        <w:rPr>
          <w:rFonts w:eastAsia="Times New Roman"/>
          <w:lang w:val="nl-NL"/>
        </w:rPr>
      </w:pPr>
    </w:p>
    <w:p w14:paraId="3C1BA7B6" w14:textId="77777777" w:rsidR="00EA05D9" w:rsidRPr="00EA05D9" w:rsidRDefault="00EA05D9" w:rsidP="00EA05D9">
      <w:pPr>
        <w:rPr>
          <w:lang w:val="nl-NL"/>
        </w:rPr>
      </w:pPr>
    </w:p>
    <w:p w14:paraId="0BFDB7B4" w14:textId="77777777" w:rsidR="00EA05D9" w:rsidRDefault="00EA05D9" w:rsidP="00EA05D9">
      <w:pPr>
        <w:rPr>
          <w:lang w:val="nl-NL"/>
        </w:rPr>
      </w:pPr>
    </w:p>
    <w:p w14:paraId="1F7D2BEA" w14:textId="77777777" w:rsidR="007C2A2F" w:rsidRDefault="007C2A2F" w:rsidP="00EA05D9">
      <w:pPr>
        <w:rPr>
          <w:lang w:val="nl-NL"/>
        </w:rPr>
      </w:pPr>
      <w:r>
        <w:rPr>
          <w:noProof/>
        </w:rPr>
        <w:drawing>
          <wp:inline distT="0" distB="0" distL="0" distR="0" wp14:anchorId="1A42C565" wp14:editId="0E9B8464">
            <wp:extent cx="6121400" cy="4448692"/>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61" t="19110" r="20574" b="7389"/>
                    <a:stretch/>
                  </pic:blipFill>
                  <pic:spPr bwMode="auto">
                    <a:xfrm>
                      <a:off x="0" y="0"/>
                      <a:ext cx="6138588" cy="4461183"/>
                    </a:xfrm>
                    <a:prstGeom prst="rect">
                      <a:avLst/>
                    </a:prstGeom>
                    <a:ln>
                      <a:noFill/>
                    </a:ln>
                    <a:extLst>
                      <a:ext uri="{53640926-AAD7-44D8-BBD7-CCE9431645EC}">
                        <a14:shadowObscured xmlns:a14="http://schemas.microsoft.com/office/drawing/2010/main"/>
                      </a:ext>
                    </a:extLst>
                  </pic:spPr>
                </pic:pic>
              </a:graphicData>
            </a:graphic>
          </wp:inline>
        </w:drawing>
      </w:r>
    </w:p>
    <w:p w14:paraId="200A7A57" w14:textId="77777777" w:rsidR="007C2A2F" w:rsidRDefault="007C2A2F" w:rsidP="00EA05D9">
      <w:pPr>
        <w:rPr>
          <w:lang w:val="nl-NL"/>
        </w:rPr>
      </w:pPr>
    </w:p>
    <w:p w14:paraId="4D041646" w14:textId="77777777" w:rsidR="007C2A2F" w:rsidRDefault="007C2A2F" w:rsidP="00EA05D9">
      <w:pPr>
        <w:rPr>
          <w:lang w:val="nl-NL"/>
        </w:rPr>
      </w:pPr>
    </w:p>
    <w:p w14:paraId="30D75DE3" w14:textId="77777777" w:rsidR="007C2A2F" w:rsidRDefault="007C2A2F" w:rsidP="00EA05D9">
      <w:pPr>
        <w:rPr>
          <w:lang w:val="nl-NL"/>
        </w:rPr>
      </w:pPr>
    </w:p>
    <w:p w14:paraId="51399ADD" w14:textId="77777777" w:rsidR="007C2A2F" w:rsidRPr="00EA05D9" w:rsidRDefault="007C2A2F" w:rsidP="00EA05D9">
      <w:pPr>
        <w:rPr>
          <w:lang w:val="nl-NL"/>
        </w:rPr>
      </w:pPr>
    </w:p>
    <w:p w14:paraId="29F7027A" w14:textId="77777777" w:rsidR="00EA05D9" w:rsidRDefault="00EA05D9" w:rsidP="00990B25">
      <w:pPr>
        <w:pStyle w:val="Caption"/>
        <w:tabs>
          <w:tab w:val="left" w:pos="0"/>
        </w:tabs>
        <w:rPr>
          <w:lang w:val="nl-NL"/>
        </w:rPr>
      </w:pPr>
      <w:bookmarkStart w:id="15" w:name="_Toc204854789"/>
      <w:r w:rsidRPr="00990B25">
        <w:t xml:space="preserve">Hình 1. </w:t>
      </w:r>
      <w:fldSimple w:instr=" SEQ Hình_1. \* ARABIC ">
        <w:r w:rsidR="004A420D">
          <w:rPr>
            <w:noProof/>
          </w:rPr>
          <w:t>2</w:t>
        </w:r>
      </w:fldSimple>
      <w:r w:rsidRPr="00990B25">
        <w:rPr>
          <w:rFonts w:cs="Times New Roman"/>
        </w:rPr>
        <w:t xml:space="preserve">. Sơ đồ quy </w:t>
      </w:r>
      <w:r w:rsidR="00990B25" w:rsidRPr="00990B25">
        <w:rPr>
          <w:rFonts w:cs="Times New Roman"/>
        </w:rPr>
        <w:t>hoạch tổng mặt bằng của dự án</w:t>
      </w:r>
      <w:bookmarkEnd w:id="15"/>
    </w:p>
    <w:p w14:paraId="0426D545" w14:textId="77777777" w:rsidR="00EC77AF" w:rsidRPr="00EA05D9" w:rsidRDefault="00EC77AF" w:rsidP="00EA05D9">
      <w:pPr>
        <w:pStyle w:val="Caption"/>
        <w:jc w:val="left"/>
        <w:rPr>
          <w:rFonts w:cs="Times New Roman"/>
          <w:szCs w:val="26"/>
        </w:rPr>
      </w:pPr>
      <w:r w:rsidRPr="00EA05D9">
        <w:rPr>
          <w:lang w:val="nl-NL"/>
        </w:rPr>
        <w:br w:type="page"/>
      </w:r>
    </w:p>
    <w:p w14:paraId="60D06E76" w14:textId="77777777" w:rsidR="00655CF3" w:rsidRPr="002D502F" w:rsidRDefault="00655CF3" w:rsidP="00BE7785">
      <w:pPr>
        <w:pStyle w:val="Heading2"/>
        <w:rPr>
          <w:rFonts w:eastAsia="Times New Roman"/>
          <w:lang w:val="nl-NL"/>
        </w:rPr>
      </w:pPr>
      <w:bookmarkStart w:id="16" w:name="_Toc204854515"/>
      <w:r w:rsidRPr="002D502F">
        <w:rPr>
          <w:rFonts w:eastAsia="Times New Roman"/>
          <w:lang w:val="nl-NL"/>
        </w:rPr>
        <w:lastRenderedPageBreak/>
        <w:t>1.3. Công suất, công nghệ, sản phẩm của dự án đầu tư</w:t>
      </w:r>
      <w:bookmarkEnd w:id="16"/>
    </w:p>
    <w:p w14:paraId="372AA020" w14:textId="77777777" w:rsidR="00BC1BEB" w:rsidRPr="002D502F" w:rsidRDefault="00ED4F7D" w:rsidP="00BE7785">
      <w:pPr>
        <w:pStyle w:val="Heading3"/>
        <w:rPr>
          <w:rFonts w:eastAsia="Times New Roman"/>
          <w:lang w:val="nl-NL"/>
        </w:rPr>
      </w:pPr>
      <w:bookmarkStart w:id="17" w:name="_Toc204854516"/>
      <w:r w:rsidRPr="002D502F">
        <w:rPr>
          <w:rFonts w:eastAsia="Times New Roman"/>
          <w:lang w:val="nl-NL"/>
        </w:rPr>
        <w:t>1.</w:t>
      </w:r>
      <w:r w:rsidR="00655CF3" w:rsidRPr="002D502F">
        <w:rPr>
          <w:rFonts w:eastAsia="Times New Roman"/>
          <w:lang w:val="nl-NL"/>
        </w:rPr>
        <w:t>3.1. Công suất của dự án đầu tư</w:t>
      </w:r>
      <w:bookmarkEnd w:id="17"/>
      <w:r w:rsidR="00BC1BEB" w:rsidRPr="002D502F">
        <w:rPr>
          <w:rFonts w:eastAsia="Times New Roman"/>
          <w:lang w:val="nl-NL"/>
        </w:rPr>
        <w:tab/>
      </w:r>
    </w:p>
    <w:p w14:paraId="794DBDBE" w14:textId="77777777" w:rsidR="00841763" w:rsidRDefault="00F46EF9" w:rsidP="00F46EF9">
      <w:pPr>
        <w:spacing w:after="0" w:line="312" w:lineRule="auto"/>
        <w:ind w:firstLine="720"/>
        <w:jc w:val="both"/>
        <w:rPr>
          <w:rFonts w:ascii="Times New Roman" w:eastAsia="SimSun" w:hAnsi="Times New Roman" w:cs="Times New Roman"/>
          <w:sz w:val="26"/>
          <w:lang w:val="nl-NL"/>
        </w:rPr>
      </w:pPr>
      <w:r w:rsidRPr="002D502F">
        <w:rPr>
          <w:rFonts w:ascii="Times New Roman" w:eastAsia="SimSun" w:hAnsi="Times New Roman" w:cs="Times New Roman"/>
          <w:sz w:val="26"/>
          <w:lang w:val="nl-NL"/>
        </w:rPr>
        <w:t>Công suất của dự án</w:t>
      </w:r>
      <w:r w:rsidR="00EB50AA">
        <w:rPr>
          <w:rFonts w:ascii="Times New Roman" w:eastAsia="SimSun" w:hAnsi="Times New Roman" w:cs="Times New Roman"/>
          <w:sz w:val="26"/>
          <w:lang w:val="nl-NL"/>
        </w:rPr>
        <w:t xml:space="preserve"> được cho</w:t>
      </w:r>
      <w:r w:rsidRPr="002D502F">
        <w:rPr>
          <w:rFonts w:ascii="Times New Roman" w:eastAsia="SimSun" w:hAnsi="Times New Roman" w:cs="Times New Roman"/>
          <w:sz w:val="26"/>
          <w:lang w:val="nl-NL"/>
        </w:rPr>
        <w:t xml:space="preserve"> như</w:t>
      </w:r>
      <w:r w:rsidR="00EB50AA">
        <w:rPr>
          <w:rFonts w:ascii="Times New Roman" w:eastAsia="SimSun" w:hAnsi="Times New Roman" w:cs="Times New Roman"/>
          <w:sz w:val="26"/>
          <w:lang w:val="nl-NL"/>
        </w:rPr>
        <w:t xml:space="preserve"> trong bảng sau:</w:t>
      </w:r>
    </w:p>
    <w:p w14:paraId="36752539" w14:textId="77777777" w:rsidR="00F46EF9" w:rsidRPr="002D502F" w:rsidRDefault="007E7291" w:rsidP="007E7291">
      <w:pPr>
        <w:pStyle w:val="Caption"/>
        <w:rPr>
          <w:rFonts w:eastAsia="SimSun" w:cs="Times New Roman"/>
          <w:lang w:val="nl-NL"/>
        </w:rPr>
      </w:pPr>
      <w:bookmarkStart w:id="18" w:name="_Toc204854623"/>
      <w:r w:rsidRPr="002D502F">
        <w:t xml:space="preserve">Bảng 1. </w:t>
      </w:r>
      <w:fldSimple w:instr=" SEQ Bảng_1. \* ARABIC ">
        <w:r w:rsidR="004A420D">
          <w:rPr>
            <w:noProof/>
          </w:rPr>
          <w:t>4</w:t>
        </w:r>
      </w:fldSimple>
      <w:r w:rsidRPr="002D502F">
        <w:t xml:space="preserve">. </w:t>
      </w:r>
      <w:r w:rsidR="00F46EF9" w:rsidRPr="002D502F">
        <w:rPr>
          <w:rFonts w:eastAsia="SimSun" w:cs="Times New Roman"/>
          <w:lang w:val="nl-NL"/>
        </w:rPr>
        <w:t xml:space="preserve">Bảng </w:t>
      </w:r>
      <w:r w:rsidR="00513155" w:rsidRPr="002D502F">
        <w:rPr>
          <w:rFonts w:eastAsia="SimSun" w:cs="Times New Roman"/>
          <w:lang w:val="nl-NL"/>
        </w:rPr>
        <w:t>c</w:t>
      </w:r>
      <w:r w:rsidR="00F46EF9" w:rsidRPr="002D502F">
        <w:rPr>
          <w:rFonts w:eastAsia="SimSun" w:cs="Times New Roman"/>
          <w:lang w:val="nl-NL"/>
        </w:rPr>
        <w:t>ông suất sản xuất của dự án</w:t>
      </w:r>
      <w:bookmarkEnd w:id="18"/>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950"/>
        <w:gridCol w:w="3401"/>
      </w:tblGrid>
      <w:tr w:rsidR="002D502F" w:rsidRPr="002D502F" w14:paraId="17688D17" w14:textId="77777777" w:rsidTr="00BA6FEF">
        <w:trPr>
          <w:trHeight w:val="20"/>
          <w:tblHeader/>
        </w:trPr>
        <w:tc>
          <w:tcPr>
            <w:tcW w:w="708" w:type="dxa"/>
            <w:noWrap/>
            <w:vAlign w:val="center"/>
          </w:tcPr>
          <w:p w14:paraId="4721D7A5" w14:textId="77777777" w:rsidR="00F46EF9" w:rsidRPr="002D502F" w:rsidRDefault="00F46EF9" w:rsidP="00655B4A">
            <w:pPr>
              <w:spacing w:before="60" w:after="60" w:line="240" w:lineRule="auto"/>
              <w:jc w:val="center"/>
              <w:rPr>
                <w:rFonts w:ascii="Times New Roman" w:eastAsia="Times New Roman" w:hAnsi="Times New Roman" w:cs="Times New Roman"/>
                <w:b/>
                <w:sz w:val="26"/>
                <w:szCs w:val="26"/>
              </w:rPr>
            </w:pPr>
            <w:r w:rsidRPr="002D502F">
              <w:rPr>
                <w:rFonts w:ascii="Times New Roman" w:eastAsia="Times New Roman" w:hAnsi="Times New Roman" w:cs="Times New Roman"/>
                <w:b/>
                <w:sz w:val="26"/>
                <w:szCs w:val="26"/>
              </w:rPr>
              <w:t>STT</w:t>
            </w:r>
          </w:p>
        </w:tc>
        <w:tc>
          <w:tcPr>
            <w:tcW w:w="5950" w:type="dxa"/>
            <w:vAlign w:val="center"/>
          </w:tcPr>
          <w:p w14:paraId="785AA9E8" w14:textId="77777777" w:rsidR="00F46EF9" w:rsidRPr="002D502F" w:rsidRDefault="00F46EF9" w:rsidP="00655B4A">
            <w:pPr>
              <w:spacing w:before="60" w:after="60" w:line="240" w:lineRule="auto"/>
              <w:jc w:val="center"/>
              <w:rPr>
                <w:rFonts w:ascii="Times New Roman" w:eastAsia="Times New Roman" w:hAnsi="Times New Roman" w:cs="Times New Roman"/>
                <w:b/>
                <w:sz w:val="26"/>
                <w:szCs w:val="26"/>
              </w:rPr>
            </w:pPr>
            <w:r w:rsidRPr="002D502F">
              <w:rPr>
                <w:rFonts w:ascii="Times New Roman" w:eastAsia="Times New Roman" w:hAnsi="Times New Roman" w:cs="Times New Roman"/>
                <w:b/>
                <w:sz w:val="26"/>
                <w:szCs w:val="26"/>
              </w:rPr>
              <w:t>Hạng mục</w:t>
            </w:r>
          </w:p>
        </w:tc>
        <w:tc>
          <w:tcPr>
            <w:tcW w:w="3401" w:type="dxa"/>
            <w:vAlign w:val="center"/>
          </w:tcPr>
          <w:p w14:paraId="493528BC" w14:textId="77777777" w:rsidR="00F46EF9" w:rsidRPr="002D502F" w:rsidRDefault="00F46EF9" w:rsidP="00655B4A">
            <w:pPr>
              <w:spacing w:before="60" w:after="60" w:line="240" w:lineRule="auto"/>
              <w:jc w:val="center"/>
              <w:rPr>
                <w:rFonts w:ascii="Times New Roman" w:eastAsia="Times New Roman" w:hAnsi="Times New Roman" w:cs="Times New Roman"/>
                <w:b/>
                <w:sz w:val="26"/>
                <w:szCs w:val="26"/>
              </w:rPr>
            </w:pPr>
            <w:r w:rsidRPr="002D502F">
              <w:rPr>
                <w:rFonts w:ascii="Times New Roman" w:eastAsia="Times New Roman" w:hAnsi="Times New Roman" w:cs="Times New Roman"/>
                <w:b/>
                <w:sz w:val="26"/>
                <w:szCs w:val="26"/>
              </w:rPr>
              <w:t>Công suất</w:t>
            </w:r>
          </w:p>
        </w:tc>
      </w:tr>
      <w:tr w:rsidR="002D502F" w:rsidRPr="002D502F" w14:paraId="6991D780" w14:textId="77777777" w:rsidTr="00BA6FEF">
        <w:trPr>
          <w:trHeight w:val="20"/>
        </w:trPr>
        <w:tc>
          <w:tcPr>
            <w:tcW w:w="708" w:type="dxa"/>
            <w:noWrap/>
            <w:vAlign w:val="center"/>
          </w:tcPr>
          <w:p w14:paraId="20F96833" w14:textId="77777777" w:rsidR="00F46EF9" w:rsidRPr="002D502F" w:rsidRDefault="00F46EF9" w:rsidP="00655B4A">
            <w:pPr>
              <w:pStyle w:val="ListParagraph"/>
              <w:numPr>
                <w:ilvl w:val="0"/>
                <w:numId w:val="1"/>
              </w:numPr>
              <w:spacing w:before="60" w:after="60" w:line="240" w:lineRule="auto"/>
              <w:jc w:val="center"/>
              <w:rPr>
                <w:rFonts w:ascii="Times New Roman" w:eastAsia="Times New Roman" w:hAnsi="Times New Roman" w:cs="Times New Roman"/>
                <w:sz w:val="26"/>
                <w:szCs w:val="26"/>
              </w:rPr>
            </w:pPr>
          </w:p>
        </w:tc>
        <w:tc>
          <w:tcPr>
            <w:tcW w:w="5950" w:type="dxa"/>
          </w:tcPr>
          <w:p w14:paraId="1B1F32E3" w14:textId="77777777" w:rsidR="00F46EF9" w:rsidRDefault="00F46EF9" w:rsidP="00655B4A">
            <w:pPr>
              <w:pStyle w:val="NDBang"/>
              <w:spacing w:before="60" w:after="60" w:line="240" w:lineRule="auto"/>
            </w:pPr>
            <w:r w:rsidRPr="002D502F">
              <w:t>Sản xuất</w:t>
            </w:r>
            <w:r w:rsidR="001F450B">
              <w:t xml:space="preserve"> sản phẩm từ plastic</w:t>
            </w:r>
          </w:p>
          <w:p w14:paraId="16EFF773" w14:textId="77777777" w:rsidR="001F450B" w:rsidRPr="002D502F" w:rsidRDefault="001F450B" w:rsidP="00655B4A">
            <w:pPr>
              <w:pStyle w:val="NDBang"/>
              <w:spacing w:before="60" w:after="60" w:line="240" w:lineRule="auto"/>
            </w:pPr>
            <w:r>
              <w:t>Chi tiết: Sản xuất hạt nhựa từ hạt nhựa nguyên sinh</w:t>
            </w:r>
          </w:p>
        </w:tc>
        <w:tc>
          <w:tcPr>
            <w:tcW w:w="3401" w:type="dxa"/>
            <w:vAlign w:val="center"/>
          </w:tcPr>
          <w:p w14:paraId="0EF4A71C" w14:textId="77777777" w:rsidR="001F450B" w:rsidRDefault="001F450B" w:rsidP="00655B4A">
            <w:pPr>
              <w:pStyle w:val="NDBang"/>
              <w:spacing w:before="60" w:after="60" w:line="240" w:lineRule="auto"/>
            </w:pPr>
            <w:r>
              <w:t>- Giai đoạn 1: 24.000 tấn/năm</w:t>
            </w:r>
          </w:p>
          <w:p w14:paraId="5ABB96B7" w14:textId="77777777" w:rsidR="00F46EF9" w:rsidRPr="002D502F" w:rsidRDefault="00F46EF9" w:rsidP="00655B4A">
            <w:pPr>
              <w:pStyle w:val="NDBang"/>
              <w:spacing w:before="60" w:after="60" w:line="240" w:lineRule="auto"/>
            </w:pPr>
          </w:p>
        </w:tc>
      </w:tr>
      <w:tr w:rsidR="001F450B" w:rsidRPr="002D502F" w14:paraId="4D79D4F8" w14:textId="77777777" w:rsidTr="00BA6FEF">
        <w:trPr>
          <w:trHeight w:val="20"/>
        </w:trPr>
        <w:tc>
          <w:tcPr>
            <w:tcW w:w="708" w:type="dxa"/>
            <w:noWrap/>
            <w:vAlign w:val="center"/>
          </w:tcPr>
          <w:p w14:paraId="1B052E5B" w14:textId="77777777" w:rsidR="001F450B" w:rsidRPr="002D502F" w:rsidRDefault="001F450B" w:rsidP="00655B4A">
            <w:pPr>
              <w:pStyle w:val="ListParagraph"/>
              <w:numPr>
                <w:ilvl w:val="0"/>
                <w:numId w:val="1"/>
              </w:numPr>
              <w:spacing w:before="60" w:after="60" w:line="240" w:lineRule="auto"/>
              <w:jc w:val="center"/>
              <w:rPr>
                <w:rFonts w:ascii="Times New Roman" w:eastAsia="Times New Roman" w:hAnsi="Times New Roman" w:cs="Times New Roman"/>
                <w:sz w:val="26"/>
                <w:szCs w:val="26"/>
              </w:rPr>
            </w:pPr>
          </w:p>
        </w:tc>
        <w:tc>
          <w:tcPr>
            <w:tcW w:w="5950" w:type="dxa"/>
          </w:tcPr>
          <w:p w14:paraId="30D01F45" w14:textId="77777777" w:rsidR="001F450B" w:rsidRDefault="001F450B" w:rsidP="00655B4A">
            <w:pPr>
              <w:pStyle w:val="NDBang"/>
              <w:spacing w:before="60" w:after="60" w:line="240" w:lineRule="auto"/>
            </w:pPr>
            <w:r>
              <w:t>Bán buôn chuyên doanh khác chưa được phân vào đâu.</w:t>
            </w:r>
          </w:p>
          <w:p w14:paraId="3B4C551C" w14:textId="77777777" w:rsidR="001F450B" w:rsidRPr="002D502F" w:rsidRDefault="001F450B" w:rsidP="00655B4A">
            <w:pPr>
              <w:pStyle w:val="NDBang"/>
              <w:spacing w:before="60" w:after="60" w:line="240" w:lineRule="auto"/>
            </w:pPr>
            <w:r>
              <w:t>Chi tiết: Thực hiện quyền phân phối bán buôn (không lập cơ sở bán buôn) hạt nhựa và các hàng hoá theo quy định của pháp luật Việt Nam</w:t>
            </w:r>
          </w:p>
        </w:tc>
        <w:tc>
          <w:tcPr>
            <w:tcW w:w="3401" w:type="dxa"/>
            <w:vAlign w:val="center"/>
          </w:tcPr>
          <w:p w14:paraId="7A69F21A" w14:textId="77777777" w:rsidR="001F450B" w:rsidRDefault="001F450B" w:rsidP="00655B4A">
            <w:pPr>
              <w:pStyle w:val="NDBang"/>
              <w:spacing w:before="60" w:after="60" w:line="240" w:lineRule="auto"/>
              <w:jc w:val="center"/>
            </w:pPr>
            <w:r>
              <w:t>-</w:t>
            </w:r>
          </w:p>
        </w:tc>
      </w:tr>
      <w:tr w:rsidR="002D502F" w:rsidRPr="002D502F" w14:paraId="761156C7" w14:textId="77777777" w:rsidTr="00BA6FEF">
        <w:trPr>
          <w:trHeight w:val="20"/>
        </w:trPr>
        <w:tc>
          <w:tcPr>
            <w:tcW w:w="708" w:type="dxa"/>
            <w:noWrap/>
            <w:vAlign w:val="center"/>
          </w:tcPr>
          <w:p w14:paraId="55EBFBF1" w14:textId="77777777" w:rsidR="00F46EF9" w:rsidRPr="002D502F" w:rsidRDefault="00F46EF9" w:rsidP="00655B4A">
            <w:pPr>
              <w:pStyle w:val="ListParagraph"/>
              <w:numPr>
                <w:ilvl w:val="0"/>
                <w:numId w:val="1"/>
              </w:numPr>
              <w:spacing w:before="60" w:after="60" w:line="240" w:lineRule="auto"/>
              <w:jc w:val="center"/>
              <w:rPr>
                <w:rFonts w:ascii="Times New Roman" w:eastAsia="Times New Roman" w:hAnsi="Times New Roman" w:cs="Times New Roman"/>
                <w:sz w:val="26"/>
                <w:szCs w:val="26"/>
              </w:rPr>
            </w:pPr>
          </w:p>
        </w:tc>
        <w:tc>
          <w:tcPr>
            <w:tcW w:w="5950" w:type="dxa"/>
            <w:vAlign w:val="center"/>
            <w:hideMark/>
          </w:tcPr>
          <w:p w14:paraId="592D4230" w14:textId="77777777" w:rsidR="00F46EF9" w:rsidRDefault="001F450B" w:rsidP="00655B4A">
            <w:pPr>
              <w:pStyle w:val="NDBang"/>
              <w:spacing w:before="60" w:after="60" w:line="240" w:lineRule="auto"/>
            </w:pPr>
            <w:r>
              <w:t>Hoạt động dịch vụ hỗ tr</w:t>
            </w:r>
            <w:r w:rsidR="00BA6FEF">
              <w:t>ợ</w:t>
            </w:r>
            <w:r>
              <w:t xml:space="preserve"> kinh doanh khác còn lại chưa được phân vào đâu.</w:t>
            </w:r>
          </w:p>
          <w:p w14:paraId="38510C05" w14:textId="77777777" w:rsidR="001F450B" w:rsidRPr="002D502F" w:rsidRDefault="001F450B" w:rsidP="00655B4A">
            <w:pPr>
              <w:pStyle w:val="NDBang"/>
              <w:spacing w:before="60" w:after="60" w:line="240" w:lineRule="auto"/>
            </w:pPr>
            <w:r>
              <w:t>Chi tiết: Thực hiện quyền xuất khẩu, quyền nhập khẩu hạt nhựa và các hàng hoá theo quy định của pháp luật Việt Nam</w:t>
            </w:r>
          </w:p>
        </w:tc>
        <w:tc>
          <w:tcPr>
            <w:tcW w:w="3401" w:type="dxa"/>
            <w:vAlign w:val="center"/>
            <w:hideMark/>
          </w:tcPr>
          <w:p w14:paraId="1846FAD4" w14:textId="77777777" w:rsidR="00F46EF9" w:rsidRPr="002D502F" w:rsidRDefault="001F450B" w:rsidP="00655B4A">
            <w:pPr>
              <w:pStyle w:val="NDBang"/>
              <w:spacing w:before="60" w:after="60" w:line="240" w:lineRule="auto"/>
              <w:jc w:val="center"/>
            </w:pPr>
            <w:r>
              <w:t>-</w:t>
            </w:r>
          </w:p>
        </w:tc>
      </w:tr>
    </w:tbl>
    <w:p w14:paraId="123B003D" w14:textId="77777777" w:rsidR="00655CF3" w:rsidRPr="002D502F" w:rsidRDefault="00ED4F7D" w:rsidP="000D7D08">
      <w:pPr>
        <w:pStyle w:val="Heading3"/>
        <w:jc w:val="both"/>
        <w:rPr>
          <w:rFonts w:eastAsia="Times New Roman"/>
          <w:lang w:val="nl-NL"/>
        </w:rPr>
      </w:pPr>
      <w:bookmarkStart w:id="19" w:name="_Toc204854517"/>
      <w:r w:rsidRPr="002D502F">
        <w:rPr>
          <w:rFonts w:eastAsia="Times New Roman"/>
          <w:lang w:val="nl-NL"/>
        </w:rPr>
        <w:t>1.</w:t>
      </w:r>
      <w:r w:rsidR="00F46EF9" w:rsidRPr="002D502F">
        <w:rPr>
          <w:rFonts w:eastAsia="Times New Roman"/>
          <w:lang w:val="nl-NL"/>
        </w:rPr>
        <w:t>3.2. Công nghệ sản xuất của</w:t>
      </w:r>
      <w:r w:rsidR="00841763" w:rsidRPr="002D502F">
        <w:rPr>
          <w:rFonts w:eastAsia="Times New Roman"/>
          <w:lang w:val="nl-NL"/>
        </w:rPr>
        <w:t xml:space="preserve"> dự án đầu tư, đánh giá việc lựa chọn công nghệ sản xuất của dự án đầu tư</w:t>
      </w:r>
      <w:bookmarkEnd w:id="19"/>
    </w:p>
    <w:p w14:paraId="7C84E605" w14:textId="77777777" w:rsidR="001761E4" w:rsidRDefault="001761E4" w:rsidP="007B4046">
      <w:pPr>
        <w:jc w:val="both"/>
        <w:rPr>
          <w:rFonts w:ascii="Times New Roman" w:hAnsi="Times New Roman" w:cs="Times New Roman"/>
          <w:sz w:val="26"/>
          <w:szCs w:val="26"/>
        </w:rPr>
      </w:pPr>
      <w:r w:rsidRPr="002D502F">
        <w:rPr>
          <w:rFonts w:ascii="Times New Roman" w:eastAsia="Times New Roman" w:hAnsi="Times New Roman" w:cs="Times New Roman"/>
          <w:i/>
          <w:sz w:val="26"/>
          <w:szCs w:val="26"/>
        </w:rPr>
        <w:t>1.3.</w:t>
      </w:r>
      <w:r>
        <w:rPr>
          <w:rFonts w:ascii="Times New Roman" w:eastAsia="Times New Roman" w:hAnsi="Times New Roman" w:cs="Times New Roman"/>
          <w:i/>
          <w:sz w:val="26"/>
          <w:szCs w:val="26"/>
        </w:rPr>
        <w:t>2</w:t>
      </w:r>
      <w:r w:rsidRPr="002D502F">
        <w:rPr>
          <w:rFonts w:ascii="Times New Roman" w:eastAsia="Times New Roman" w:hAnsi="Times New Roman" w:cs="Times New Roman"/>
          <w:i/>
          <w:sz w:val="26"/>
          <w:szCs w:val="26"/>
        </w:rPr>
        <w:t xml:space="preserve">.1. </w:t>
      </w:r>
      <w:r>
        <w:rPr>
          <w:rFonts w:ascii="Times New Roman" w:eastAsia="Times New Roman" w:hAnsi="Times New Roman" w:cs="Times New Roman"/>
          <w:i/>
          <w:sz w:val="26"/>
          <w:szCs w:val="26"/>
        </w:rPr>
        <w:t xml:space="preserve">Công nghệ sản xuất của dự án </w:t>
      </w:r>
    </w:p>
    <w:p w14:paraId="1179410F" w14:textId="77777777" w:rsidR="00841763" w:rsidRDefault="00C67002" w:rsidP="000D7D08">
      <w:pPr>
        <w:ind w:firstLine="720"/>
        <w:jc w:val="both"/>
        <w:rPr>
          <w:rFonts w:ascii="Times New Roman" w:hAnsi="Times New Roman" w:cs="Times New Roman"/>
          <w:sz w:val="26"/>
          <w:szCs w:val="26"/>
        </w:rPr>
      </w:pPr>
      <w:r w:rsidRPr="000D7D08">
        <w:rPr>
          <w:rFonts w:ascii="Times New Roman" w:hAnsi="Times New Roman" w:cs="Times New Roman"/>
          <w:sz w:val="26"/>
          <w:szCs w:val="26"/>
        </w:rPr>
        <w:t xml:space="preserve">Sơ đồ </w:t>
      </w:r>
      <w:r w:rsidR="001761E4">
        <w:rPr>
          <w:rFonts w:ascii="Times New Roman" w:hAnsi="Times New Roman" w:cs="Times New Roman"/>
          <w:sz w:val="26"/>
          <w:szCs w:val="26"/>
        </w:rPr>
        <w:t xml:space="preserve">công nghệ sản xuất </w:t>
      </w:r>
      <w:r w:rsidR="00C62E28" w:rsidRPr="000D7D08">
        <w:rPr>
          <w:rFonts w:ascii="Times New Roman" w:hAnsi="Times New Roman" w:cs="Times New Roman"/>
          <w:sz w:val="26"/>
          <w:szCs w:val="26"/>
        </w:rPr>
        <w:t>sản phẩm nhựa</w:t>
      </w:r>
      <w:r w:rsidR="000D7D08" w:rsidRPr="000D7D08">
        <w:rPr>
          <w:rFonts w:ascii="Times New Roman" w:hAnsi="Times New Roman" w:cs="Times New Roman"/>
          <w:sz w:val="26"/>
          <w:szCs w:val="26"/>
        </w:rPr>
        <w:t xml:space="preserve"> được thể hiện qua sơ đồ sau</w:t>
      </w:r>
      <w:r w:rsidR="00F6055E" w:rsidRPr="000D7D08">
        <w:rPr>
          <w:rFonts w:ascii="Times New Roman" w:hAnsi="Times New Roman" w:cs="Times New Roman"/>
          <w:sz w:val="26"/>
          <w:szCs w:val="26"/>
        </w:rPr>
        <w:t>:</w:t>
      </w:r>
    </w:p>
    <w:p w14:paraId="73C19E02" w14:textId="77777777" w:rsidR="0094626B" w:rsidRDefault="0094626B" w:rsidP="000D7D08">
      <w:pPr>
        <w:ind w:firstLine="720"/>
        <w:jc w:val="both"/>
        <w:rPr>
          <w:rFonts w:ascii="Times New Roman" w:hAnsi="Times New Roman" w:cs="Times New Roman"/>
          <w:sz w:val="26"/>
          <w:szCs w:val="26"/>
        </w:rPr>
      </w:pPr>
    </w:p>
    <w:p w14:paraId="65D7B074" w14:textId="77777777" w:rsidR="00EA05D9" w:rsidRDefault="00EA05D9" w:rsidP="000D7D08">
      <w:pPr>
        <w:ind w:firstLine="720"/>
        <w:jc w:val="both"/>
        <w:rPr>
          <w:rFonts w:ascii="Times New Roman" w:hAnsi="Times New Roman" w:cs="Times New Roman"/>
          <w:sz w:val="26"/>
          <w:szCs w:val="26"/>
        </w:rPr>
      </w:pPr>
    </w:p>
    <w:p w14:paraId="1E994A8E" w14:textId="77777777" w:rsidR="00EA05D9" w:rsidRDefault="00EA05D9" w:rsidP="000D7D08">
      <w:pPr>
        <w:ind w:firstLine="720"/>
        <w:jc w:val="both"/>
        <w:rPr>
          <w:rFonts w:ascii="Times New Roman" w:hAnsi="Times New Roman" w:cs="Times New Roman"/>
          <w:sz w:val="26"/>
          <w:szCs w:val="26"/>
        </w:rPr>
      </w:pPr>
    </w:p>
    <w:p w14:paraId="79CDD916" w14:textId="77777777" w:rsidR="00EA05D9" w:rsidRDefault="00EA05D9" w:rsidP="000D7D08">
      <w:pPr>
        <w:ind w:firstLine="720"/>
        <w:jc w:val="both"/>
        <w:rPr>
          <w:rFonts w:ascii="Times New Roman" w:hAnsi="Times New Roman" w:cs="Times New Roman"/>
          <w:sz w:val="26"/>
          <w:szCs w:val="26"/>
        </w:rPr>
      </w:pPr>
    </w:p>
    <w:p w14:paraId="690E2756" w14:textId="77777777" w:rsidR="00EA05D9" w:rsidRDefault="00EA05D9" w:rsidP="000D7D08">
      <w:pPr>
        <w:ind w:firstLine="720"/>
        <w:jc w:val="both"/>
        <w:rPr>
          <w:rFonts w:ascii="Times New Roman" w:hAnsi="Times New Roman" w:cs="Times New Roman"/>
          <w:sz w:val="26"/>
          <w:szCs w:val="26"/>
        </w:rPr>
      </w:pPr>
    </w:p>
    <w:p w14:paraId="5F08024E" w14:textId="77777777" w:rsidR="00EA05D9" w:rsidRDefault="00EA05D9" w:rsidP="000D7D08">
      <w:pPr>
        <w:ind w:firstLine="720"/>
        <w:jc w:val="both"/>
        <w:rPr>
          <w:rFonts w:ascii="Times New Roman" w:hAnsi="Times New Roman" w:cs="Times New Roman"/>
          <w:sz w:val="26"/>
          <w:szCs w:val="26"/>
        </w:rPr>
      </w:pPr>
    </w:p>
    <w:p w14:paraId="514D5209" w14:textId="77777777" w:rsidR="00EA05D9" w:rsidRDefault="00EA05D9" w:rsidP="000D7D08">
      <w:pPr>
        <w:ind w:firstLine="720"/>
        <w:jc w:val="both"/>
        <w:rPr>
          <w:rFonts w:ascii="Times New Roman" w:hAnsi="Times New Roman" w:cs="Times New Roman"/>
          <w:sz w:val="26"/>
          <w:szCs w:val="26"/>
        </w:rPr>
      </w:pPr>
    </w:p>
    <w:p w14:paraId="1E510C19" w14:textId="77777777" w:rsidR="00D50272" w:rsidRDefault="00D50272" w:rsidP="000D7D08">
      <w:pPr>
        <w:ind w:firstLine="720"/>
        <w:jc w:val="both"/>
        <w:rPr>
          <w:rFonts w:ascii="Times New Roman" w:hAnsi="Times New Roman" w:cs="Times New Roman"/>
          <w:sz w:val="26"/>
          <w:szCs w:val="26"/>
        </w:rPr>
      </w:pPr>
    </w:p>
    <w:p w14:paraId="2649D2FB" w14:textId="77777777" w:rsidR="00EA05D9" w:rsidRDefault="00EA05D9" w:rsidP="000D7D08">
      <w:pPr>
        <w:ind w:firstLine="720"/>
        <w:jc w:val="both"/>
        <w:rPr>
          <w:rFonts w:ascii="Times New Roman" w:hAnsi="Times New Roman" w:cs="Times New Roman"/>
          <w:sz w:val="26"/>
          <w:szCs w:val="26"/>
        </w:rPr>
      </w:pPr>
    </w:p>
    <w:p w14:paraId="792FADFD" w14:textId="77777777" w:rsidR="00EA05D9" w:rsidRDefault="00EA05D9" w:rsidP="000D7D08">
      <w:pPr>
        <w:ind w:firstLine="720"/>
        <w:jc w:val="both"/>
        <w:rPr>
          <w:rFonts w:ascii="Times New Roman" w:hAnsi="Times New Roman" w:cs="Times New Roman"/>
          <w:sz w:val="26"/>
          <w:szCs w:val="26"/>
        </w:rPr>
      </w:pPr>
    </w:p>
    <w:p w14:paraId="3532B5B4" w14:textId="77777777" w:rsidR="00EA05D9" w:rsidRDefault="00EA05D9" w:rsidP="000D7D08">
      <w:pPr>
        <w:ind w:firstLine="720"/>
        <w:jc w:val="both"/>
        <w:rPr>
          <w:rFonts w:ascii="Times New Roman" w:hAnsi="Times New Roman" w:cs="Times New Roman"/>
          <w:sz w:val="26"/>
          <w:szCs w:val="26"/>
        </w:rPr>
      </w:pPr>
    </w:p>
    <w:p w14:paraId="7571785A" w14:textId="77777777" w:rsidR="00EA05D9" w:rsidRDefault="00EA05D9" w:rsidP="000D7D08">
      <w:pPr>
        <w:ind w:firstLine="720"/>
        <w:jc w:val="both"/>
        <w:rPr>
          <w:rFonts w:ascii="Times New Roman" w:hAnsi="Times New Roman" w:cs="Times New Roman"/>
          <w:sz w:val="26"/>
          <w:szCs w:val="26"/>
        </w:rPr>
      </w:pPr>
    </w:p>
    <w:p w14:paraId="1D231D38" w14:textId="77777777" w:rsidR="00713224"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w:lastRenderedPageBreak/>
        <mc:AlternateContent>
          <mc:Choice Requires="wpg">
            <w:drawing>
              <wp:anchor distT="0" distB="0" distL="114300" distR="114300" simplePos="0" relativeHeight="251681792" behindDoc="0" locked="0" layoutInCell="1" allowOverlap="1" wp14:anchorId="7F32BBDA" wp14:editId="585D9DFE">
                <wp:simplePos x="0" y="0"/>
                <wp:positionH relativeFrom="column">
                  <wp:posOffset>665538</wp:posOffset>
                </wp:positionH>
                <wp:positionV relativeFrom="paragraph">
                  <wp:posOffset>44681</wp:posOffset>
                </wp:positionV>
                <wp:extent cx="5650922" cy="7701049"/>
                <wp:effectExtent l="0" t="0" r="6985" b="14605"/>
                <wp:wrapNone/>
                <wp:docPr id="127" name="Group 127"/>
                <wp:cNvGraphicFramePr/>
                <a:graphic xmlns:a="http://schemas.openxmlformats.org/drawingml/2006/main">
                  <a:graphicData uri="http://schemas.microsoft.com/office/word/2010/wordprocessingGroup">
                    <wpg:wgp>
                      <wpg:cNvGrpSpPr/>
                      <wpg:grpSpPr>
                        <a:xfrm>
                          <a:off x="0" y="0"/>
                          <a:ext cx="5650922" cy="7701049"/>
                          <a:chOff x="0" y="0"/>
                          <a:chExt cx="5650922" cy="7701049"/>
                        </a:xfrm>
                      </wpg:grpSpPr>
                      <wps:wsp>
                        <wps:cNvPr id="43" name="Text Box 43"/>
                        <wps:cNvSpPr txBox="1"/>
                        <wps:spPr>
                          <a:xfrm>
                            <a:off x="1579418" y="681644"/>
                            <a:ext cx="2181225" cy="419100"/>
                          </a:xfrm>
                          <a:prstGeom prst="rect">
                            <a:avLst/>
                          </a:prstGeom>
                          <a:solidFill>
                            <a:schemeClr val="lt1"/>
                          </a:solidFill>
                          <a:ln w="6350">
                            <a:solidFill>
                              <a:prstClr val="black"/>
                            </a:solidFill>
                          </a:ln>
                        </wps:spPr>
                        <wps:txbx>
                          <w:txbxContent>
                            <w:p w14:paraId="60079189"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1596043" y="1396538"/>
                            <a:ext cx="2181225" cy="419100"/>
                          </a:xfrm>
                          <a:prstGeom prst="rect">
                            <a:avLst/>
                          </a:prstGeom>
                          <a:solidFill>
                            <a:schemeClr val="lt1"/>
                          </a:solidFill>
                          <a:ln w="6350">
                            <a:solidFill>
                              <a:prstClr val="black"/>
                            </a:solidFill>
                          </a:ln>
                        </wps:spPr>
                        <wps:txbx>
                          <w:txbxContent>
                            <w:p w14:paraId="185A294F"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trộn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wps:spPr>
                          <a:xfrm>
                            <a:off x="1629294" y="2111433"/>
                            <a:ext cx="2181225" cy="419100"/>
                          </a:xfrm>
                          <a:prstGeom prst="rect">
                            <a:avLst/>
                          </a:prstGeom>
                          <a:solidFill>
                            <a:schemeClr val="lt1"/>
                          </a:solidFill>
                          <a:ln w="6350">
                            <a:solidFill>
                              <a:prstClr val="black"/>
                            </a:solidFill>
                          </a:ln>
                        </wps:spPr>
                        <wps:txbx>
                          <w:txbxContent>
                            <w:p w14:paraId="5EB9954F"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ép đùn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1629294" y="4389120"/>
                            <a:ext cx="2181225" cy="419100"/>
                          </a:xfrm>
                          <a:prstGeom prst="rect">
                            <a:avLst/>
                          </a:prstGeom>
                          <a:solidFill>
                            <a:schemeClr val="lt1"/>
                          </a:solidFill>
                          <a:ln w="6350">
                            <a:solidFill>
                              <a:prstClr val="black"/>
                            </a:solidFill>
                          </a:ln>
                        </wps:spPr>
                        <wps:txbx>
                          <w:txbxContent>
                            <w:p w14:paraId="2E65C4F9"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cắt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1645920" y="5087389"/>
                            <a:ext cx="2181225" cy="419100"/>
                          </a:xfrm>
                          <a:prstGeom prst="rect">
                            <a:avLst/>
                          </a:prstGeom>
                          <a:solidFill>
                            <a:schemeClr val="lt1"/>
                          </a:solidFill>
                          <a:ln w="6350">
                            <a:solidFill>
                              <a:prstClr val="black"/>
                            </a:solidFill>
                          </a:ln>
                        </wps:spPr>
                        <wps:txbx>
                          <w:txbxContent>
                            <w:p w14:paraId="3998A1C0"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Sàng lọc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 Box 501"/>
                        <wps:cNvSpPr txBox="1"/>
                        <wps:spPr>
                          <a:xfrm>
                            <a:off x="1679171" y="5818909"/>
                            <a:ext cx="2181225" cy="419100"/>
                          </a:xfrm>
                          <a:prstGeom prst="rect">
                            <a:avLst/>
                          </a:prstGeom>
                          <a:solidFill>
                            <a:schemeClr val="lt1"/>
                          </a:solidFill>
                          <a:ln w="6350">
                            <a:solidFill>
                              <a:prstClr val="black"/>
                            </a:solidFill>
                          </a:ln>
                        </wps:spPr>
                        <wps:txbx>
                          <w:txbxContent>
                            <w:p w14:paraId="29E0C8F3"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xt Box 503"/>
                        <wps:cNvSpPr txBox="1"/>
                        <wps:spPr>
                          <a:xfrm>
                            <a:off x="1695796" y="6533804"/>
                            <a:ext cx="2181225" cy="419100"/>
                          </a:xfrm>
                          <a:prstGeom prst="rect">
                            <a:avLst/>
                          </a:prstGeom>
                          <a:solidFill>
                            <a:schemeClr val="lt1"/>
                          </a:solidFill>
                          <a:ln w="6350">
                            <a:solidFill>
                              <a:prstClr val="black"/>
                            </a:solidFill>
                          </a:ln>
                        </wps:spPr>
                        <wps:txbx>
                          <w:txbxContent>
                            <w:p w14:paraId="54BC000B"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1712422" y="7248698"/>
                            <a:ext cx="2181225" cy="419100"/>
                          </a:xfrm>
                          <a:prstGeom prst="rect">
                            <a:avLst/>
                          </a:prstGeom>
                          <a:solidFill>
                            <a:schemeClr val="lt1"/>
                          </a:solidFill>
                          <a:ln w="6350">
                            <a:solidFill>
                              <a:prstClr val="black"/>
                            </a:solidFill>
                          </a:ln>
                        </wps:spPr>
                        <wps:txbx>
                          <w:txbxContent>
                            <w:p w14:paraId="686B977C"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Đóng bao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4422371" y="1396538"/>
                            <a:ext cx="1028700" cy="419100"/>
                          </a:xfrm>
                          <a:prstGeom prst="rect">
                            <a:avLst/>
                          </a:prstGeom>
                          <a:solidFill>
                            <a:schemeClr val="lt1"/>
                          </a:solidFill>
                          <a:ln w="6350">
                            <a:noFill/>
                          </a:ln>
                        </wps:spPr>
                        <wps:txbx>
                          <w:txbxContent>
                            <w:p w14:paraId="34D99004" w14:textId="77777777" w:rsidR="008148FC" w:rsidRPr="00BE58AD" w:rsidRDefault="008148FC" w:rsidP="00422A2A">
                              <w:pPr>
                                <w:spacing w:before="120" w:after="0"/>
                                <w:rPr>
                                  <w:rFonts w:ascii="Times New Roman" w:hAnsi="Times New Roman" w:cs="Times New Roman"/>
                                  <w:sz w:val="26"/>
                                  <w:szCs w:val="26"/>
                                </w:rPr>
                              </w:pPr>
                              <w:r>
                                <w:rPr>
                                  <w:rFonts w:ascii="Times New Roman" w:hAnsi="Times New Roman" w:cs="Times New Roman"/>
                                  <w:sz w:val="26"/>
                                  <w:szCs w:val="26"/>
                                </w:rPr>
                                <w:t>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731520" y="2726574"/>
                            <a:ext cx="771525" cy="714375"/>
                          </a:xfrm>
                          <a:prstGeom prst="rect">
                            <a:avLst/>
                          </a:prstGeom>
                          <a:solidFill>
                            <a:schemeClr val="lt1"/>
                          </a:solidFill>
                          <a:ln w="6350">
                            <a:noFill/>
                            <a:prstDash val="dash"/>
                          </a:ln>
                        </wps:spPr>
                        <wps:txbx>
                          <w:txbxContent>
                            <w:p w14:paraId="7ABF0D79" w14:textId="77777777" w:rsidR="008148FC" w:rsidRPr="00BE58AD" w:rsidRDefault="008148FC" w:rsidP="00422A2A">
                              <w:pPr>
                                <w:spacing w:before="120" w:after="0"/>
                                <w:jc w:val="center"/>
                                <w:rPr>
                                  <w:rFonts w:ascii="Times New Roman" w:hAnsi="Times New Roman" w:cs="Times New Roman"/>
                                  <w:sz w:val="26"/>
                                  <w:szCs w:val="26"/>
                                </w:rPr>
                              </w:pPr>
                              <w:r>
                                <w:rPr>
                                  <w:rFonts w:ascii="Times New Roman" w:hAnsi="Times New Roman" w:cs="Times New Roman"/>
                                  <w:sz w:val="26"/>
                                  <w:szCs w:val="26"/>
                                </w:rPr>
                                <w:t>Nước làm mát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629294" y="2876204"/>
                            <a:ext cx="2181225" cy="419100"/>
                          </a:xfrm>
                          <a:prstGeom prst="rect">
                            <a:avLst/>
                          </a:prstGeom>
                          <a:solidFill>
                            <a:schemeClr val="lt1"/>
                          </a:solidFill>
                          <a:ln w="6350">
                            <a:solidFill>
                              <a:prstClr val="black"/>
                            </a:solidFill>
                          </a:ln>
                        </wps:spPr>
                        <wps:txbx>
                          <w:txbxContent>
                            <w:p w14:paraId="312B868C" w14:textId="77777777" w:rsidR="008148FC" w:rsidRPr="00BE58AD" w:rsidRDefault="008148FC" w:rsidP="0094626B">
                              <w:pPr>
                                <w:spacing w:before="120" w:after="0"/>
                                <w:jc w:val="center"/>
                                <w:rPr>
                                  <w:rFonts w:ascii="Times New Roman" w:hAnsi="Times New Roman" w:cs="Times New Roman"/>
                                  <w:sz w:val="26"/>
                                  <w:szCs w:val="26"/>
                                </w:rPr>
                              </w:pPr>
                              <w:r>
                                <w:rPr>
                                  <w:rFonts w:ascii="Times New Roman" w:hAnsi="Times New Roman" w:cs="Times New Roman"/>
                                  <w:sz w:val="26"/>
                                  <w:szCs w:val="26"/>
                                </w:rPr>
                                <w:t>Làm mát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645920" y="3640974"/>
                            <a:ext cx="2181225" cy="419100"/>
                          </a:xfrm>
                          <a:prstGeom prst="rect">
                            <a:avLst/>
                          </a:prstGeom>
                          <a:solidFill>
                            <a:schemeClr val="lt1"/>
                          </a:solidFill>
                          <a:ln w="6350">
                            <a:solidFill>
                              <a:prstClr val="black"/>
                            </a:solidFill>
                          </a:ln>
                        </wps:spPr>
                        <wps:txbx>
                          <w:txbxContent>
                            <w:p w14:paraId="2F74A7B2" w14:textId="77777777" w:rsidR="008148FC" w:rsidRPr="00BE58AD" w:rsidRDefault="008148FC" w:rsidP="0094626B">
                              <w:pPr>
                                <w:spacing w:before="120" w:after="0"/>
                                <w:jc w:val="center"/>
                                <w:rPr>
                                  <w:rFonts w:ascii="Times New Roman" w:hAnsi="Times New Roman" w:cs="Times New Roman"/>
                                  <w:sz w:val="26"/>
                                  <w:szCs w:val="26"/>
                                </w:rPr>
                              </w:pPr>
                              <w:r>
                                <w:rPr>
                                  <w:rFonts w:ascii="Times New Roman" w:hAnsi="Times New Roman" w:cs="Times New Roman"/>
                                  <w:sz w:val="26"/>
                                  <w:szCs w:val="26"/>
                                </w:rPr>
                                <w:t>Sấy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4488872" y="5104014"/>
                            <a:ext cx="1162050" cy="381000"/>
                          </a:xfrm>
                          <a:prstGeom prst="rect">
                            <a:avLst/>
                          </a:prstGeom>
                          <a:solidFill>
                            <a:schemeClr val="lt1"/>
                          </a:solidFill>
                          <a:ln w="6350">
                            <a:noFill/>
                          </a:ln>
                        </wps:spPr>
                        <wps:txbx>
                          <w:txbxContent>
                            <w:p w14:paraId="518130B0" w14:textId="77777777" w:rsidR="008148FC" w:rsidRDefault="008148FC" w:rsidP="00A4127C">
                              <w:pPr>
                                <w:spacing w:after="0" w:line="240" w:lineRule="auto"/>
                                <w:rPr>
                                  <w:rFonts w:ascii="Times New Roman" w:hAnsi="Times New Roman" w:cs="Times New Roman"/>
                                  <w:sz w:val="26"/>
                                  <w:szCs w:val="26"/>
                                </w:rPr>
                              </w:pPr>
                              <w:r>
                                <w:rPr>
                                  <w:rFonts w:ascii="Times New Roman" w:hAnsi="Times New Roman" w:cs="Times New Roman"/>
                                  <w:sz w:val="26"/>
                                  <w:szCs w:val="26"/>
                                </w:rPr>
                                <w:t>Bụi</w:t>
                              </w:r>
                            </w:p>
                            <w:p w14:paraId="6435C1C0" w14:textId="77777777" w:rsidR="008148FC" w:rsidRPr="00BE58AD" w:rsidRDefault="008148FC" w:rsidP="00A4127C">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0" y="6550429"/>
                            <a:ext cx="1314450" cy="419100"/>
                          </a:xfrm>
                          <a:prstGeom prst="rect">
                            <a:avLst/>
                          </a:prstGeom>
                          <a:solidFill>
                            <a:schemeClr val="lt1"/>
                          </a:solidFill>
                          <a:ln w="6350">
                            <a:solidFill>
                              <a:prstClr val="black"/>
                            </a:solidFill>
                          </a:ln>
                        </wps:spPr>
                        <wps:txbx>
                          <w:txbxContent>
                            <w:p w14:paraId="08CC2223"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Sản phẩm lỗi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4422371" y="7281949"/>
                            <a:ext cx="1190625" cy="419100"/>
                          </a:xfrm>
                          <a:prstGeom prst="rect">
                            <a:avLst/>
                          </a:prstGeom>
                          <a:solidFill>
                            <a:schemeClr val="lt1"/>
                          </a:solidFill>
                          <a:ln w="6350">
                            <a:solidFill>
                              <a:prstClr val="black"/>
                            </a:solidFill>
                          </a:ln>
                        </wps:spPr>
                        <wps:txbx>
                          <w:txbxContent>
                            <w:p w14:paraId="14E3111D"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Lưu kho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H="1">
                            <a:off x="2959331" y="2643447"/>
                            <a:ext cx="9525" cy="2381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4" name="Text Box 124"/>
                        <wps:cNvSpPr txBox="1"/>
                        <wps:spPr>
                          <a:xfrm>
                            <a:off x="1596043" y="0"/>
                            <a:ext cx="2181225" cy="419100"/>
                          </a:xfrm>
                          <a:prstGeom prst="rect">
                            <a:avLst/>
                          </a:prstGeom>
                          <a:solidFill>
                            <a:schemeClr val="lt1"/>
                          </a:solidFill>
                          <a:ln w="6350">
                            <a:solidFill>
                              <a:prstClr val="black"/>
                            </a:solidFill>
                          </a:ln>
                        </wps:spPr>
                        <wps:txbx>
                          <w:txbxContent>
                            <w:p w14:paraId="34A1CE4F" w14:textId="77777777" w:rsidR="008148FC" w:rsidRPr="00BE58AD" w:rsidRDefault="008148FC" w:rsidP="00713224">
                              <w:pPr>
                                <w:spacing w:before="120" w:after="0"/>
                                <w:jc w:val="center"/>
                                <w:rPr>
                                  <w:rFonts w:ascii="Times New Roman" w:hAnsi="Times New Roman" w:cs="Times New Roman"/>
                                  <w:sz w:val="26"/>
                                  <w:szCs w:val="26"/>
                                </w:rPr>
                              </w:pPr>
                              <w:r w:rsidRPr="00BE58AD">
                                <w:rPr>
                                  <w:rFonts w:ascii="Times New Roman" w:hAnsi="Times New Roman" w:cs="Times New Roman"/>
                                  <w:sz w:val="26"/>
                                  <w:szCs w:val="26"/>
                                </w:rPr>
                                <w:t>Nhựa n</w:t>
                              </w:r>
                              <w:r>
                                <w:rPr>
                                  <w:rFonts w:ascii="Times New Roman" w:hAnsi="Times New Roman" w:cs="Times New Roman"/>
                                  <w:sz w:val="26"/>
                                  <w:szCs w:val="26"/>
                                </w:rPr>
                                <w:t>guyên sinh, phụ 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32BBDA" id="Group 127" o:spid="_x0000_s1027" style="position:absolute;left:0;text-align:left;margin-left:52.4pt;margin-top:3.5pt;width:444.95pt;height:606.4pt;z-index:251681792" coordsize="56509,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">
                <v:shapetype id="_x0000_t202" coordsize="21600,21600" o:spt="202" path="m,l,21600r21600,l21600,xe">
                  <v:stroke joinstyle="miter"/>
                  <v:path gradientshapeok="t" o:connecttype="rect"/>
                </v:shapetype>
                <v:shape id="Text Box 43" o:spid="_x0000_s1028" type="#_x0000_t202" style="position:absolute;left:15794;top:6816;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60079189"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Kiểm tra</w:t>
                        </w:r>
                      </w:p>
                    </w:txbxContent>
                  </v:textbox>
                </v:shape>
                <v:shape id="Text Box 482" o:spid="_x0000_s1029" type="#_x0000_t202" style="position:absolute;left:15960;top:13965;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" fillcolor="white [3201]" strokeweight=".5pt">
                  <v:textbox>
                    <w:txbxContent>
                      <w:p w14:paraId="185A294F"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trộn</w:t>
                        </w:r>
                      </w:p>
                    </w:txbxContent>
                  </v:textbox>
                </v:shape>
                <v:shape id="Text Box 495" o:spid="_x0000_s1030" type="#_x0000_t202" style="position:absolute;left:16292;top:21114;width:21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" fillcolor="white [3201]" strokeweight=".5pt">
                  <v:textbox>
                    <w:txbxContent>
                      <w:p w14:paraId="5EB9954F"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ép đùn</w:t>
                        </w:r>
                      </w:p>
                    </w:txbxContent>
                  </v:textbox>
                </v:shape>
                <v:shape id="Text Box 497" o:spid="_x0000_s1031" type="#_x0000_t202" style="position:absolute;left:16292;top:43891;width:21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" fillcolor="white [3201]" strokeweight=".5pt">
                  <v:textbox>
                    <w:txbxContent>
                      <w:p w14:paraId="2E65C4F9"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Máy cắt</w:t>
                        </w:r>
                      </w:p>
                    </w:txbxContent>
                  </v:textbox>
                </v:shape>
                <v:shape id="Text Box 499" o:spid="_x0000_s1032" type="#_x0000_t202" style="position:absolute;left:16459;top:50873;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" fillcolor="white [3201]" strokeweight=".5pt">
                  <v:textbox>
                    <w:txbxContent>
                      <w:p w14:paraId="3998A1C0"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Sàng lọc</w:t>
                        </w:r>
                      </w:p>
                    </w:txbxContent>
                  </v:textbox>
                </v:shape>
                <v:shape id="Text Box 501" o:spid="_x0000_s1033" type="#_x0000_t202" style="position:absolute;left:16791;top:58189;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" fillcolor="white [3201]" strokeweight=".5pt">
                  <v:textbox>
                    <w:txbxContent>
                      <w:p w14:paraId="29E0C8F3"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Sản phẩm</w:t>
                        </w:r>
                      </w:p>
                    </w:txbxContent>
                  </v:textbox>
                </v:shape>
                <v:shape id="Text Box 503" o:spid="_x0000_s1034" type="#_x0000_t202" style="position:absolute;left:16957;top:65338;width:21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" fillcolor="white [3201]" strokeweight=".5pt">
                  <v:textbox>
                    <w:txbxContent>
                      <w:p w14:paraId="54BC000B"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Kiểm tra</w:t>
                        </w:r>
                      </w:p>
                    </w:txbxContent>
                  </v:textbox>
                </v:shape>
                <v:shape id="Text Box 505" o:spid="_x0000_s1035" type="#_x0000_t202" style="position:absolute;left:17124;top:72486;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" fillcolor="white [3201]" strokeweight=".5pt">
                  <v:textbox>
                    <w:txbxContent>
                      <w:p w14:paraId="686B977C"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Đóng bao</w:t>
                        </w:r>
                      </w:p>
                    </w:txbxContent>
                  </v:textbox>
                </v:shape>
                <v:shape id="Text Box 110" o:spid="_x0000_s1036" type="#_x0000_t202" style="position:absolute;left:44223;top:13965;width:1028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34D99004" w14:textId="77777777" w:rsidR="008148FC" w:rsidRPr="00BE58AD" w:rsidRDefault="008148FC" w:rsidP="00422A2A">
                        <w:pPr>
                          <w:spacing w:before="120" w:after="0"/>
                          <w:rPr>
                            <w:rFonts w:ascii="Times New Roman" w:hAnsi="Times New Roman" w:cs="Times New Roman"/>
                            <w:sz w:val="26"/>
                            <w:szCs w:val="26"/>
                          </w:rPr>
                        </w:pPr>
                        <w:r>
                          <w:rPr>
                            <w:rFonts w:ascii="Times New Roman" w:hAnsi="Times New Roman" w:cs="Times New Roman"/>
                            <w:sz w:val="26"/>
                            <w:szCs w:val="26"/>
                          </w:rPr>
                          <w:t>Bụi</w:t>
                        </w:r>
                      </w:p>
                    </w:txbxContent>
                  </v:textbox>
                </v:shape>
                <v:shape id="Text Box 102" o:spid="_x0000_s1037" type="#_x0000_t202" style="position:absolute;left:7315;top:27265;width:771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" fillcolor="white [3201]" stroked="f" strokeweight=".5pt">
                  <v:stroke dashstyle="dash"/>
                  <v:textbox>
                    <w:txbxContent>
                      <w:p w14:paraId="7ABF0D79" w14:textId="77777777" w:rsidR="008148FC" w:rsidRPr="00BE58AD" w:rsidRDefault="008148FC" w:rsidP="00422A2A">
                        <w:pPr>
                          <w:spacing w:before="120" w:after="0"/>
                          <w:jc w:val="center"/>
                          <w:rPr>
                            <w:rFonts w:ascii="Times New Roman" w:hAnsi="Times New Roman" w:cs="Times New Roman"/>
                            <w:sz w:val="26"/>
                            <w:szCs w:val="26"/>
                          </w:rPr>
                        </w:pPr>
                        <w:r>
                          <w:rPr>
                            <w:rFonts w:ascii="Times New Roman" w:hAnsi="Times New Roman" w:cs="Times New Roman"/>
                            <w:sz w:val="26"/>
                            <w:szCs w:val="26"/>
                          </w:rPr>
                          <w:t>Nước làm mát</w:t>
                        </w:r>
                      </w:p>
                    </w:txbxContent>
                  </v:textbox>
                </v:shape>
                <v:shape id="Text Box 3" o:spid="_x0000_s1038" type="#_x0000_t202" style="position:absolute;left:16292;top:28762;width:21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312B868C" w14:textId="77777777" w:rsidR="008148FC" w:rsidRPr="00BE58AD" w:rsidRDefault="008148FC" w:rsidP="0094626B">
                        <w:pPr>
                          <w:spacing w:before="120" w:after="0"/>
                          <w:jc w:val="center"/>
                          <w:rPr>
                            <w:rFonts w:ascii="Times New Roman" w:hAnsi="Times New Roman" w:cs="Times New Roman"/>
                            <w:sz w:val="26"/>
                            <w:szCs w:val="26"/>
                          </w:rPr>
                        </w:pPr>
                        <w:r>
                          <w:rPr>
                            <w:rFonts w:ascii="Times New Roman" w:hAnsi="Times New Roman" w:cs="Times New Roman"/>
                            <w:sz w:val="26"/>
                            <w:szCs w:val="26"/>
                          </w:rPr>
                          <w:t>Làm mát</w:t>
                        </w:r>
                      </w:p>
                    </w:txbxContent>
                  </v:textbox>
                </v:shape>
                <v:shape id="Text Box 7" o:spid="_x0000_s1039" type="#_x0000_t202" style="position:absolute;left:16459;top:36409;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F74A7B2" w14:textId="77777777" w:rsidR="008148FC" w:rsidRPr="00BE58AD" w:rsidRDefault="008148FC" w:rsidP="0094626B">
                        <w:pPr>
                          <w:spacing w:before="120" w:after="0"/>
                          <w:jc w:val="center"/>
                          <w:rPr>
                            <w:rFonts w:ascii="Times New Roman" w:hAnsi="Times New Roman" w:cs="Times New Roman"/>
                            <w:sz w:val="26"/>
                            <w:szCs w:val="26"/>
                          </w:rPr>
                        </w:pPr>
                        <w:r>
                          <w:rPr>
                            <w:rFonts w:ascii="Times New Roman" w:hAnsi="Times New Roman" w:cs="Times New Roman"/>
                            <w:sz w:val="26"/>
                            <w:szCs w:val="26"/>
                          </w:rPr>
                          <w:t>Sấy</w:t>
                        </w:r>
                      </w:p>
                    </w:txbxContent>
                  </v:textbox>
                </v:shape>
                <v:shape id="Text Box 115" o:spid="_x0000_s1040" type="#_x0000_t202" style="position:absolute;left:44888;top:51040;width:1162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518130B0" w14:textId="77777777" w:rsidR="008148FC" w:rsidRDefault="008148FC" w:rsidP="00A4127C">
                        <w:pPr>
                          <w:spacing w:after="0" w:line="240" w:lineRule="auto"/>
                          <w:rPr>
                            <w:rFonts w:ascii="Times New Roman" w:hAnsi="Times New Roman" w:cs="Times New Roman"/>
                            <w:sz w:val="26"/>
                            <w:szCs w:val="26"/>
                          </w:rPr>
                        </w:pPr>
                        <w:r>
                          <w:rPr>
                            <w:rFonts w:ascii="Times New Roman" w:hAnsi="Times New Roman" w:cs="Times New Roman"/>
                            <w:sz w:val="26"/>
                            <w:szCs w:val="26"/>
                          </w:rPr>
                          <w:t>Bụi</w:t>
                        </w:r>
                      </w:p>
                      <w:p w14:paraId="6435C1C0" w14:textId="77777777" w:rsidR="008148FC" w:rsidRPr="00BE58AD" w:rsidRDefault="008148FC" w:rsidP="00A4127C">
                        <w:pPr>
                          <w:spacing w:after="0" w:line="240" w:lineRule="auto"/>
                          <w:rPr>
                            <w:rFonts w:ascii="Times New Roman" w:hAnsi="Times New Roman" w:cs="Times New Roman"/>
                            <w:sz w:val="26"/>
                            <w:szCs w:val="26"/>
                          </w:rPr>
                        </w:pPr>
                      </w:p>
                    </w:txbxContent>
                  </v:textbox>
                </v:shape>
                <v:shape id="Text Box 509" o:spid="_x0000_s1041" type="#_x0000_t202" style="position:absolute;top:65504;width:131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rVwgAAANwAAAAPAAAAZHJzL2Rvd25yZXYueG1sRI9BawIx&#10;FITvhf6H8Aq91WyFyr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CVsorVwgAAANwAAAAPAAAA&#10;AAAAAAAAAAAAAAcCAABkcnMvZG93bnJldi54bWxQSwUGAAAAAAMAAwC3AAAA9gIAAAAA&#10;" fillcolor="white [3201]" strokeweight=".5pt">
                  <v:textbox>
                    <w:txbxContent>
                      <w:p w14:paraId="08CC2223"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Sản phẩm lỗi</w:t>
                        </w:r>
                      </w:p>
                    </w:txbxContent>
                  </v:textbox>
                </v:shape>
                <v:shape id="Text Box 507" o:spid="_x0000_s1042" type="#_x0000_t202" style="position:absolute;left:44223;top:72819;width:11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" fillcolor="white [3201]" strokeweight=".5pt">
                  <v:textbox>
                    <w:txbxContent>
                      <w:p w14:paraId="14E3111D" w14:textId="77777777" w:rsidR="008148FC" w:rsidRPr="00BE58AD" w:rsidRDefault="008148FC" w:rsidP="00541F3E">
                        <w:pPr>
                          <w:spacing w:before="120" w:after="0"/>
                          <w:jc w:val="center"/>
                          <w:rPr>
                            <w:rFonts w:ascii="Times New Roman" w:hAnsi="Times New Roman" w:cs="Times New Roman"/>
                            <w:sz w:val="26"/>
                            <w:szCs w:val="26"/>
                          </w:rPr>
                        </w:pPr>
                        <w:r>
                          <w:rPr>
                            <w:rFonts w:ascii="Times New Roman" w:hAnsi="Times New Roman" w:cs="Times New Roman"/>
                            <w:sz w:val="26"/>
                            <w:szCs w:val="26"/>
                          </w:rPr>
                          <w:t>Lưu kho</w:t>
                        </w:r>
                      </w:p>
                    </w:txbxContent>
                  </v:textbox>
                </v:shape>
                <v:shapetype id="_x0000_t32" coordsize="21600,21600" o:spt="32" o:oned="t" path="m,l21600,21600e" filled="f">
                  <v:path arrowok="t" fillok="f" o:connecttype="none"/>
                  <o:lock v:ext="edit" shapetype="t"/>
                </v:shapetype>
                <v:shape id="Straight Arrow Connector 15" o:spid="_x0000_s1043" type="#_x0000_t32" style="position:absolute;left:29593;top:26434;width:95;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" strokecolor="black [3200]" strokeweight=".5pt">
                  <v:stroke dashstyle="dash" endarrow="block" joinstyle="miter"/>
                </v:shape>
                <v:shape id="Text Box 124" o:spid="_x0000_s1044" type="#_x0000_t202" style="position:absolute;left:15960;width:218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ywAAAANwAAAAPAAAAZHJzL2Rvd25yZXYueG1sRE9NawIx&#10;EL0X+h/CFLzVbE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K4nVMsAAAADcAAAADwAAAAAA&#10;AAAAAAAAAAAHAgAAZHJzL2Rvd25yZXYueG1sUEsFBgAAAAADAAMAtwAAAPQCAAAAAA==&#10;" fillcolor="white [3201]" strokeweight=".5pt">
                  <v:textbox>
                    <w:txbxContent>
                      <w:p w14:paraId="34A1CE4F" w14:textId="77777777" w:rsidR="008148FC" w:rsidRPr="00BE58AD" w:rsidRDefault="008148FC" w:rsidP="00713224">
                        <w:pPr>
                          <w:spacing w:before="120" w:after="0"/>
                          <w:jc w:val="center"/>
                          <w:rPr>
                            <w:rFonts w:ascii="Times New Roman" w:hAnsi="Times New Roman" w:cs="Times New Roman"/>
                            <w:sz w:val="26"/>
                            <w:szCs w:val="26"/>
                          </w:rPr>
                        </w:pPr>
                        <w:r w:rsidRPr="00BE58AD">
                          <w:rPr>
                            <w:rFonts w:ascii="Times New Roman" w:hAnsi="Times New Roman" w:cs="Times New Roman"/>
                            <w:sz w:val="26"/>
                            <w:szCs w:val="26"/>
                          </w:rPr>
                          <w:t>Nhựa n</w:t>
                        </w:r>
                        <w:r>
                          <w:rPr>
                            <w:rFonts w:ascii="Times New Roman" w:hAnsi="Times New Roman" w:cs="Times New Roman"/>
                            <w:sz w:val="26"/>
                            <w:szCs w:val="26"/>
                          </w:rPr>
                          <w:t>guyên sinh, phụ gia</w:t>
                        </w:r>
                      </w:p>
                    </w:txbxContent>
                  </v:textbox>
                </v:shape>
              </v:group>
            </w:pict>
          </mc:Fallback>
        </mc:AlternateContent>
      </w:r>
    </w:p>
    <w:p w14:paraId="67249F05" w14:textId="77777777" w:rsidR="00713224" w:rsidRDefault="00713224" w:rsidP="00BC1BEB">
      <w:pPr>
        <w:jc w:val="both"/>
        <w:rPr>
          <w:rFonts w:ascii="Times New Roman" w:hAnsi="Times New Roman" w:cs="Times New Roman"/>
          <w:i/>
          <w:sz w:val="26"/>
          <w:szCs w:val="26"/>
        </w:rPr>
      </w:pPr>
      <w:r w:rsidRPr="00713224">
        <w:rPr>
          <w:rFonts w:ascii="Times New Roman" w:hAnsi="Times New Roman" w:cs="Times New Roman"/>
          <w:i/>
          <w:noProof/>
          <w:sz w:val="26"/>
          <w:szCs w:val="26"/>
        </w:rPr>
        <mc:AlternateContent>
          <mc:Choice Requires="wps">
            <w:drawing>
              <wp:anchor distT="0" distB="0" distL="114300" distR="114300" simplePos="0" relativeHeight="251680768" behindDoc="0" locked="0" layoutInCell="1" allowOverlap="1" wp14:anchorId="1A830699" wp14:editId="2FA0CF95">
                <wp:simplePos x="0" y="0"/>
                <wp:positionH relativeFrom="column">
                  <wp:posOffset>3364006</wp:posOffset>
                </wp:positionH>
                <wp:positionV relativeFrom="paragraph">
                  <wp:posOffset>136274</wp:posOffset>
                </wp:positionV>
                <wp:extent cx="0" cy="314325"/>
                <wp:effectExtent l="76200" t="0" r="57150" b="47625"/>
                <wp:wrapNone/>
                <wp:docPr id="123" name="Straight Arrow Connector 123"/>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E2FFF" id="Straight Arrow Connector 123" o:spid="_x0000_s1026" type="#_x0000_t32" style="position:absolute;margin-left:264.9pt;margin-top:10.75pt;width:0;height:24.7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" strokecolor="black [3200]" strokeweight=".5pt">
                <v:stroke endarrow="block" joinstyle="miter"/>
              </v:shape>
            </w:pict>
          </mc:Fallback>
        </mc:AlternateContent>
      </w:r>
    </w:p>
    <w:p w14:paraId="02F56D12" w14:textId="77777777" w:rsidR="00BE58AD" w:rsidRDefault="00713224" w:rsidP="00BC1BEB">
      <w:pPr>
        <w:jc w:val="both"/>
        <w:rPr>
          <w:rFonts w:ascii="Times New Roman" w:hAnsi="Times New Roman" w:cs="Times New Roman"/>
          <w:i/>
          <w:sz w:val="26"/>
          <w:szCs w:val="26"/>
        </w:rPr>
      </w:pPr>
      <w:r w:rsidRPr="00713224">
        <w:rPr>
          <w:rFonts w:ascii="Times New Roman" w:hAnsi="Times New Roman" w:cs="Times New Roman"/>
          <w:i/>
          <w:noProof/>
          <w:sz w:val="26"/>
          <w:szCs w:val="26"/>
        </w:rPr>
        <mc:AlternateContent>
          <mc:Choice Requires="wps">
            <w:drawing>
              <wp:anchor distT="0" distB="0" distL="114300" distR="114300" simplePos="0" relativeHeight="251683840" behindDoc="0" locked="0" layoutInCell="1" allowOverlap="1" wp14:anchorId="47486337" wp14:editId="3F1317E3">
                <wp:simplePos x="0" y="0"/>
                <wp:positionH relativeFrom="column">
                  <wp:posOffset>5082460</wp:posOffset>
                </wp:positionH>
                <wp:positionV relativeFrom="paragraph">
                  <wp:posOffset>73313</wp:posOffset>
                </wp:positionV>
                <wp:extent cx="1475334" cy="622407"/>
                <wp:effectExtent l="0" t="0" r="0" b="6350"/>
                <wp:wrapNone/>
                <wp:docPr id="126" name="Text Box 126"/>
                <wp:cNvGraphicFramePr/>
                <a:graphic xmlns:a="http://schemas.openxmlformats.org/drawingml/2006/main">
                  <a:graphicData uri="http://schemas.microsoft.com/office/word/2010/wordprocessingShape">
                    <wps:wsp>
                      <wps:cNvSpPr txBox="1"/>
                      <wps:spPr>
                        <a:xfrm>
                          <a:off x="0" y="0"/>
                          <a:ext cx="1475334" cy="622407"/>
                        </a:xfrm>
                        <a:prstGeom prst="rect">
                          <a:avLst/>
                        </a:prstGeom>
                        <a:solidFill>
                          <a:schemeClr val="lt1"/>
                        </a:solidFill>
                        <a:ln w="6350">
                          <a:noFill/>
                        </a:ln>
                      </wps:spPr>
                      <wps:txbx>
                        <w:txbxContent>
                          <w:p w14:paraId="16BEF4CB" w14:textId="77777777" w:rsidR="008148FC" w:rsidRPr="00BE58AD" w:rsidRDefault="008148FC" w:rsidP="00713224">
                            <w:pPr>
                              <w:spacing w:before="120" w:after="0"/>
                              <w:rPr>
                                <w:rFonts w:ascii="Times New Roman" w:hAnsi="Times New Roman" w:cs="Times New Roman"/>
                                <w:sz w:val="26"/>
                                <w:szCs w:val="26"/>
                              </w:rPr>
                            </w:pPr>
                            <w:r>
                              <w:rPr>
                                <w:rFonts w:ascii="Times New Roman" w:hAnsi="Times New Roman" w:cs="Times New Roman"/>
                                <w:sz w:val="26"/>
                                <w:szCs w:val="26"/>
                              </w:rPr>
                              <w:t>Nguyên liệu không đạt tiêu chuẩn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6337" id="Text Box 126" o:spid="_x0000_s1045" type="#_x0000_t202" style="position:absolute;left:0;text-align:left;margin-left:400.2pt;margin-top:5.75pt;width:116.1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" fillcolor="white [3201]" stroked="f" strokeweight=".5pt">
                <v:textbox>
                  <w:txbxContent>
                    <w:p w14:paraId="16BEF4CB" w14:textId="77777777" w:rsidR="008148FC" w:rsidRPr="00BE58AD" w:rsidRDefault="008148FC" w:rsidP="00713224">
                      <w:pPr>
                        <w:spacing w:before="120" w:after="0"/>
                        <w:rPr>
                          <w:rFonts w:ascii="Times New Roman" w:hAnsi="Times New Roman" w:cs="Times New Roman"/>
                          <w:sz w:val="26"/>
                          <w:szCs w:val="26"/>
                        </w:rPr>
                      </w:pPr>
                      <w:r>
                        <w:rPr>
                          <w:rFonts w:ascii="Times New Roman" w:hAnsi="Times New Roman" w:cs="Times New Roman"/>
                          <w:sz w:val="26"/>
                          <w:szCs w:val="26"/>
                        </w:rPr>
                        <w:t>Nguyên liệu không đạt tiêu chuẩn</w:t>
                      </w:r>
                    </w:p>
                  </w:txbxContent>
                </v:textbox>
              </v:shape>
            </w:pict>
          </mc:Fallback>
        </mc:AlternateContent>
      </w:r>
    </w:p>
    <w:p w14:paraId="1C65EE62" w14:textId="77777777" w:rsidR="00BE58AD" w:rsidRDefault="00713224" w:rsidP="00BC1BEB">
      <w:pPr>
        <w:jc w:val="both"/>
        <w:rPr>
          <w:rFonts w:ascii="Times New Roman" w:hAnsi="Times New Roman" w:cs="Times New Roman"/>
          <w:i/>
          <w:sz w:val="26"/>
          <w:szCs w:val="26"/>
        </w:rPr>
      </w:pPr>
      <w:r w:rsidRPr="00713224">
        <w:rPr>
          <w:rFonts w:ascii="Times New Roman" w:hAnsi="Times New Roman" w:cs="Times New Roman"/>
          <w:i/>
          <w:noProof/>
          <w:sz w:val="26"/>
          <w:szCs w:val="26"/>
        </w:rPr>
        <mc:AlternateContent>
          <mc:Choice Requires="wps">
            <w:drawing>
              <wp:anchor distT="0" distB="0" distL="114300" distR="114300" simplePos="0" relativeHeight="251682816" behindDoc="0" locked="0" layoutInCell="1" allowOverlap="1" wp14:anchorId="5A883050" wp14:editId="35B24687">
                <wp:simplePos x="0" y="0"/>
                <wp:positionH relativeFrom="column">
                  <wp:posOffset>4451766</wp:posOffset>
                </wp:positionH>
                <wp:positionV relativeFrom="paragraph">
                  <wp:posOffset>52710</wp:posOffset>
                </wp:positionV>
                <wp:extent cx="600075" cy="0"/>
                <wp:effectExtent l="0" t="76200" r="9525" b="95250"/>
                <wp:wrapNone/>
                <wp:docPr id="125" name="Straight Arrow Connector 125"/>
                <wp:cNvGraphicFramePr/>
                <a:graphic xmlns:a="http://schemas.openxmlformats.org/drawingml/2006/main">
                  <a:graphicData uri="http://schemas.microsoft.com/office/word/2010/wordprocessingShape">
                    <wps:wsp>
                      <wps:cNvCnPr/>
                      <wps:spPr>
                        <a:xfrm>
                          <a:off x="0" y="0"/>
                          <a:ext cx="6000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207AA" id="Straight Arrow Connector 125" o:spid="_x0000_s1026" type="#_x0000_t32" style="position:absolute;margin-left:350.55pt;margin-top:4.15pt;width:47.25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" strokecolor="black [3200]" strokeweight=".5pt">
                <v:stroke dashstyle="dash" endarrow="block" joinstyle="miter"/>
              </v:shape>
            </w:pict>
          </mc:Fallback>
        </mc:AlternateContent>
      </w:r>
      <w:r>
        <w:rPr>
          <w:rFonts w:ascii="Times New Roman" w:hAnsi="Times New Roman" w:cs="Times New Roman"/>
          <w:i/>
          <w:noProof/>
          <w:sz w:val="26"/>
          <w:szCs w:val="26"/>
        </w:rPr>
        <mc:AlternateContent>
          <mc:Choice Requires="wps">
            <w:drawing>
              <wp:anchor distT="0" distB="0" distL="114300" distR="114300" simplePos="0" relativeHeight="251657216" behindDoc="0" locked="0" layoutInCell="1" allowOverlap="1" wp14:anchorId="13487E3D" wp14:editId="5F1FB1CA">
                <wp:simplePos x="0" y="0"/>
                <wp:positionH relativeFrom="column">
                  <wp:posOffset>3357875</wp:posOffset>
                </wp:positionH>
                <wp:positionV relativeFrom="paragraph">
                  <wp:posOffset>210815</wp:posOffset>
                </wp:positionV>
                <wp:extent cx="0" cy="314325"/>
                <wp:effectExtent l="76200" t="0" r="57150" b="47625"/>
                <wp:wrapNone/>
                <wp:docPr id="45" name="Straight Arrow Connector 4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02EA2" id="Straight Arrow Connector 45" o:spid="_x0000_s1026" type="#_x0000_t32" style="position:absolute;margin-left:264.4pt;margin-top:16.6pt;width:0;height:24.7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" strokecolor="black [3200]" strokeweight=".5pt">
                <v:stroke endarrow="block" joinstyle="miter"/>
              </v:shape>
            </w:pict>
          </mc:Fallback>
        </mc:AlternateContent>
      </w:r>
    </w:p>
    <w:p w14:paraId="0D76EAD7" w14:textId="77777777" w:rsidR="00BE58AD" w:rsidRDefault="00BE58AD" w:rsidP="00BC1BEB">
      <w:pPr>
        <w:jc w:val="both"/>
        <w:rPr>
          <w:rFonts w:ascii="Times New Roman" w:hAnsi="Times New Roman" w:cs="Times New Roman"/>
          <w:i/>
          <w:sz w:val="26"/>
          <w:szCs w:val="26"/>
        </w:rPr>
      </w:pPr>
    </w:p>
    <w:p w14:paraId="261BFE4B" w14:textId="77777777" w:rsidR="00BE58AD" w:rsidRDefault="00A4127C"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49024" behindDoc="0" locked="0" layoutInCell="1" allowOverlap="1" wp14:anchorId="5DF48519" wp14:editId="08A2ED72">
                <wp:simplePos x="0" y="0"/>
                <wp:positionH relativeFrom="column">
                  <wp:posOffset>1272540</wp:posOffset>
                </wp:positionH>
                <wp:positionV relativeFrom="paragraph">
                  <wp:posOffset>53975</wp:posOffset>
                </wp:positionV>
                <wp:extent cx="972000" cy="0"/>
                <wp:effectExtent l="0" t="76200" r="19050" b="95250"/>
                <wp:wrapNone/>
                <wp:docPr id="101" name="Straight Arrow Connector 101"/>
                <wp:cNvGraphicFramePr/>
                <a:graphic xmlns:a="http://schemas.openxmlformats.org/drawingml/2006/main">
                  <a:graphicData uri="http://schemas.microsoft.com/office/word/2010/wordprocessingShape">
                    <wps:wsp>
                      <wps:cNvCnPr/>
                      <wps:spPr>
                        <a:xfrm>
                          <a:off x="0" y="0"/>
                          <a:ext cx="97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89806C6" id="Straight Arrow Connector 101" o:spid="_x0000_s1026" type="#_x0000_t32" style="position:absolute;margin-left:100.2pt;margin-top:4.25pt;width:76.55pt;height:0;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" strokecolor="black [3200]" strokeweight=".5pt">
                <v:stroke endarrow="block" joinstyle="miter"/>
              </v:shape>
            </w:pict>
          </mc:Fallback>
        </mc:AlternateContent>
      </w:r>
      <w:r>
        <w:rPr>
          <w:rFonts w:ascii="Times New Roman" w:hAnsi="Times New Roman" w:cs="Times New Roman"/>
          <w:i/>
          <w:noProof/>
          <w:sz w:val="26"/>
          <w:szCs w:val="26"/>
        </w:rPr>
        <mc:AlternateContent>
          <mc:Choice Requires="wps">
            <w:drawing>
              <wp:anchor distT="0" distB="0" distL="114300" distR="114300" simplePos="0" relativeHeight="251666432" behindDoc="0" locked="0" layoutInCell="1" allowOverlap="1" wp14:anchorId="6D7BEE53" wp14:editId="4672E408">
                <wp:simplePos x="0" y="0"/>
                <wp:positionH relativeFrom="column">
                  <wp:posOffset>1234440</wp:posOffset>
                </wp:positionH>
                <wp:positionV relativeFrom="paragraph">
                  <wp:posOffset>17780</wp:posOffset>
                </wp:positionV>
                <wp:extent cx="0" cy="5039995"/>
                <wp:effectExtent l="76200" t="38100" r="57150" b="27305"/>
                <wp:wrapNone/>
                <wp:docPr id="9" name="Straight Arrow Connector 9"/>
                <wp:cNvGraphicFramePr/>
                <a:graphic xmlns:a="http://schemas.openxmlformats.org/drawingml/2006/main">
                  <a:graphicData uri="http://schemas.microsoft.com/office/word/2010/wordprocessingShape">
                    <wps:wsp>
                      <wps:cNvCnPr/>
                      <wps:spPr>
                        <a:xfrm flipV="1">
                          <a:off x="0" y="0"/>
                          <a:ext cx="0" cy="503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94A4FF" id="Straight Arrow Connector 9" o:spid="_x0000_s1026" type="#_x0000_t32" style="position:absolute;margin-left:97.2pt;margin-top:1.4pt;width:0;height:396.85pt;flip:y;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" strokecolor="black [3200]" strokeweight=".5pt">
                <v:stroke endarrow="block" joinstyle="miter"/>
              </v:shape>
            </w:pict>
          </mc:Fallback>
        </mc:AlternateContent>
      </w:r>
      <w:r w:rsidR="00422A2A">
        <w:rPr>
          <w:rFonts w:ascii="Times New Roman" w:hAnsi="Times New Roman" w:cs="Times New Roman"/>
          <w:i/>
          <w:noProof/>
          <w:sz w:val="26"/>
          <w:szCs w:val="26"/>
        </w:rPr>
        <mc:AlternateContent>
          <mc:Choice Requires="wps">
            <w:drawing>
              <wp:anchor distT="0" distB="0" distL="114300" distR="114300" simplePos="0" relativeHeight="251651072" behindDoc="0" locked="0" layoutInCell="1" allowOverlap="1" wp14:anchorId="40A2E6BD" wp14:editId="447AC6B6">
                <wp:simplePos x="0" y="0"/>
                <wp:positionH relativeFrom="column">
                  <wp:posOffset>4463415</wp:posOffset>
                </wp:positionH>
                <wp:positionV relativeFrom="paragraph">
                  <wp:posOffset>111125</wp:posOffset>
                </wp:positionV>
                <wp:extent cx="600075" cy="0"/>
                <wp:effectExtent l="0" t="76200" r="9525" b="95250"/>
                <wp:wrapNone/>
                <wp:docPr id="109" name="Straight Arrow Connector 109"/>
                <wp:cNvGraphicFramePr/>
                <a:graphic xmlns:a="http://schemas.openxmlformats.org/drawingml/2006/main">
                  <a:graphicData uri="http://schemas.microsoft.com/office/word/2010/wordprocessingShape">
                    <wps:wsp>
                      <wps:cNvCnPr/>
                      <wps:spPr>
                        <a:xfrm>
                          <a:off x="0" y="0"/>
                          <a:ext cx="6000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DB808" id="Straight Arrow Connector 109" o:spid="_x0000_s1026" type="#_x0000_t32" style="position:absolute;margin-left:351.45pt;margin-top:8.75pt;width:47.25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" strokecolor="black [3200]" strokeweight=".5pt">
                <v:stroke dashstyle="dash" endarrow="block" joinstyle="miter"/>
              </v:shape>
            </w:pict>
          </mc:Fallback>
        </mc:AlternateContent>
      </w:r>
    </w:p>
    <w:p w14:paraId="1AF741F7" w14:textId="77777777" w:rsidR="00BE58AD"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58240" behindDoc="0" locked="0" layoutInCell="1" allowOverlap="1" wp14:anchorId="35261D18" wp14:editId="1236E78E">
                <wp:simplePos x="0" y="0"/>
                <wp:positionH relativeFrom="column">
                  <wp:posOffset>3357875</wp:posOffset>
                </wp:positionH>
                <wp:positionV relativeFrom="paragraph">
                  <wp:posOffset>15235</wp:posOffset>
                </wp:positionV>
                <wp:extent cx="0" cy="314325"/>
                <wp:effectExtent l="76200" t="0" r="57150" b="47625"/>
                <wp:wrapNone/>
                <wp:docPr id="494" name="Straight Arrow Connector 49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B77A0" id="Straight Arrow Connector 494" o:spid="_x0000_s1026" type="#_x0000_t32" style="position:absolute;margin-left:264.4pt;margin-top:1.2pt;width:0;height:24.7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" strokecolor="black [3200]" strokeweight=".5pt">
                <v:stroke endarrow="block" joinstyle="miter"/>
              </v:shape>
            </w:pict>
          </mc:Fallback>
        </mc:AlternateContent>
      </w:r>
    </w:p>
    <w:p w14:paraId="1AAA557C" w14:textId="77777777" w:rsidR="00BE58AD" w:rsidRDefault="0094626B" w:rsidP="00BC1BEB">
      <w:pPr>
        <w:jc w:val="both"/>
        <w:rPr>
          <w:rFonts w:ascii="Times New Roman" w:hAnsi="Times New Roman" w:cs="Times New Roman"/>
          <w:i/>
          <w:sz w:val="26"/>
          <w:szCs w:val="26"/>
        </w:rPr>
      </w:pPr>
      <w:r w:rsidRPr="00422A2A">
        <w:rPr>
          <w:rFonts w:ascii="Times New Roman" w:hAnsi="Times New Roman" w:cs="Times New Roman"/>
          <w:i/>
          <w:noProof/>
          <w:sz w:val="26"/>
          <w:szCs w:val="26"/>
        </w:rPr>
        <mc:AlternateContent>
          <mc:Choice Requires="wps">
            <w:drawing>
              <wp:anchor distT="0" distB="0" distL="114300" distR="114300" simplePos="0" relativeHeight="251653120" behindDoc="0" locked="0" layoutInCell="1" allowOverlap="1" wp14:anchorId="5F5DF126" wp14:editId="31F93258">
                <wp:simplePos x="0" y="0"/>
                <wp:positionH relativeFrom="margin">
                  <wp:posOffset>5120640</wp:posOffset>
                </wp:positionH>
                <wp:positionV relativeFrom="paragraph">
                  <wp:posOffset>138430</wp:posOffset>
                </wp:positionV>
                <wp:extent cx="1514475" cy="361950"/>
                <wp:effectExtent l="0" t="0" r="9525" b="0"/>
                <wp:wrapNone/>
                <wp:docPr id="112" name="Text Box 112"/>
                <wp:cNvGraphicFramePr/>
                <a:graphic xmlns:a="http://schemas.openxmlformats.org/drawingml/2006/main">
                  <a:graphicData uri="http://schemas.microsoft.com/office/word/2010/wordprocessingShape">
                    <wps:wsp>
                      <wps:cNvSpPr txBox="1"/>
                      <wps:spPr>
                        <a:xfrm>
                          <a:off x="0" y="0"/>
                          <a:ext cx="1514475" cy="361950"/>
                        </a:xfrm>
                        <a:prstGeom prst="rect">
                          <a:avLst/>
                        </a:prstGeom>
                        <a:solidFill>
                          <a:schemeClr val="lt1"/>
                        </a:solidFill>
                        <a:ln w="6350">
                          <a:noFill/>
                        </a:ln>
                      </wps:spPr>
                      <wps:txbx>
                        <w:txbxContent>
                          <w:p w14:paraId="4134C159" w14:textId="77777777" w:rsidR="008148FC" w:rsidRPr="00BE58AD" w:rsidRDefault="008148FC" w:rsidP="00422A2A">
                            <w:pPr>
                              <w:spacing w:after="0" w:line="312" w:lineRule="auto"/>
                              <w:rPr>
                                <w:rFonts w:ascii="Times New Roman" w:hAnsi="Times New Roman" w:cs="Times New Roman"/>
                                <w:sz w:val="26"/>
                                <w:szCs w:val="26"/>
                              </w:rPr>
                            </w:pPr>
                            <w:r>
                              <w:rPr>
                                <w:rFonts w:ascii="Times New Roman" w:hAnsi="Times New Roman" w:cs="Times New Roman"/>
                                <w:sz w:val="26"/>
                                <w:szCs w:val="26"/>
                              </w:rPr>
                              <w:t>Mùi, Propylen oxyt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F126" id="Text Box 112" o:spid="_x0000_s1046" type="#_x0000_t202" style="position:absolute;left:0;text-align:left;margin-left:403.2pt;margin-top:10.9pt;width:119.25pt;height:2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IAMAIAAFw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" fillcolor="white [3201]" stroked="f" strokeweight=".5pt">
                <v:textbox>
                  <w:txbxContent>
                    <w:p w14:paraId="4134C159" w14:textId="77777777" w:rsidR="008148FC" w:rsidRPr="00BE58AD" w:rsidRDefault="008148FC" w:rsidP="00422A2A">
                      <w:pPr>
                        <w:spacing w:after="0" w:line="312" w:lineRule="auto"/>
                        <w:rPr>
                          <w:rFonts w:ascii="Times New Roman" w:hAnsi="Times New Roman" w:cs="Times New Roman"/>
                          <w:sz w:val="26"/>
                          <w:szCs w:val="26"/>
                        </w:rPr>
                      </w:pPr>
                      <w:r>
                        <w:rPr>
                          <w:rFonts w:ascii="Times New Roman" w:hAnsi="Times New Roman" w:cs="Times New Roman"/>
                          <w:sz w:val="26"/>
                          <w:szCs w:val="26"/>
                        </w:rPr>
                        <w:t>Mùi, Propylen oxyt</w:t>
                      </w:r>
                    </w:p>
                  </w:txbxContent>
                </v:textbox>
                <w10:wrap anchorx="margin"/>
              </v:shape>
            </w:pict>
          </mc:Fallback>
        </mc:AlternateContent>
      </w:r>
      <w:r w:rsidR="00422A2A" w:rsidRPr="00422A2A">
        <w:rPr>
          <w:rFonts w:ascii="Times New Roman" w:hAnsi="Times New Roman" w:cs="Times New Roman"/>
          <w:i/>
          <w:noProof/>
          <w:sz w:val="26"/>
          <w:szCs w:val="26"/>
        </w:rPr>
        <mc:AlternateContent>
          <mc:Choice Requires="wps">
            <w:drawing>
              <wp:anchor distT="0" distB="0" distL="114300" distR="114300" simplePos="0" relativeHeight="251652096" behindDoc="0" locked="0" layoutInCell="1" allowOverlap="1" wp14:anchorId="400D3741" wp14:editId="560D97EC">
                <wp:simplePos x="0" y="0"/>
                <wp:positionH relativeFrom="column">
                  <wp:posOffset>4505325</wp:posOffset>
                </wp:positionH>
                <wp:positionV relativeFrom="paragraph">
                  <wp:posOffset>296545</wp:posOffset>
                </wp:positionV>
                <wp:extent cx="600075" cy="0"/>
                <wp:effectExtent l="0" t="76200" r="9525" b="95250"/>
                <wp:wrapNone/>
                <wp:docPr id="111" name="Straight Arrow Connector 111"/>
                <wp:cNvGraphicFramePr/>
                <a:graphic xmlns:a="http://schemas.openxmlformats.org/drawingml/2006/main">
                  <a:graphicData uri="http://schemas.microsoft.com/office/word/2010/wordprocessingShape">
                    <wps:wsp>
                      <wps:cNvCnPr/>
                      <wps:spPr>
                        <a:xfrm>
                          <a:off x="0" y="0"/>
                          <a:ext cx="6000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10263" id="Straight Arrow Connector 111" o:spid="_x0000_s1026" type="#_x0000_t32" style="position:absolute;margin-left:354.75pt;margin-top:23.35pt;width:47.25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" strokecolor="black [3200]" strokeweight=".5pt">
                <v:stroke dashstyle="dash" endarrow="block" joinstyle="miter"/>
              </v:shape>
            </w:pict>
          </mc:Fallback>
        </mc:AlternateContent>
      </w:r>
    </w:p>
    <w:p w14:paraId="139E24BB" w14:textId="77777777" w:rsidR="00BE58AD"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59264" behindDoc="0" locked="0" layoutInCell="1" allowOverlap="1" wp14:anchorId="628A145F" wp14:editId="663C5FF8">
                <wp:simplePos x="0" y="0"/>
                <wp:positionH relativeFrom="column">
                  <wp:posOffset>3376925</wp:posOffset>
                </wp:positionH>
                <wp:positionV relativeFrom="paragraph">
                  <wp:posOffset>126360</wp:posOffset>
                </wp:positionV>
                <wp:extent cx="0" cy="314325"/>
                <wp:effectExtent l="76200" t="0" r="57150" b="47625"/>
                <wp:wrapNone/>
                <wp:docPr id="496" name="Straight Arrow Connector 496"/>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B2C874" id="Straight Arrow Connector 496" o:spid="_x0000_s1026" type="#_x0000_t32" style="position:absolute;margin-left:265.9pt;margin-top:9.95pt;width:0;height:24.7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" strokecolor="black [3200]" strokeweight=".5pt">
                <v:stroke endarrow="block" joinstyle="miter"/>
              </v:shape>
            </w:pict>
          </mc:Fallback>
        </mc:AlternateContent>
      </w:r>
      <w:r w:rsidR="001B1C4E">
        <w:rPr>
          <w:rFonts w:ascii="Times New Roman" w:hAnsi="Times New Roman" w:cs="Times New Roman"/>
          <w:i/>
          <w:noProof/>
          <w:sz w:val="26"/>
          <w:szCs w:val="26"/>
        </w:rPr>
        <mc:AlternateContent>
          <mc:Choice Requires="wps">
            <w:drawing>
              <wp:anchor distT="0" distB="0" distL="114300" distR="114300" simplePos="0" relativeHeight="251671552" behindDoc="0" locked="0" layoutInCell="1" allowOverlap="1" wp14:anchorId="353A96AB" wp14:editId="23B2F557">
                <wp:simplePos x="0" y="0"/>
                <wp:positionH relativeFrom="column">
                  <wp:posOffset>3634740</wp:posOffset>
                </wp:positionH>
                <wp:positionV relativeFrom="paragraph">
                  <wp:posOffset>222250</wp:posOffset>
                </wp:positionV>
                <wp:extent cx="209550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a:off x="0" y="0"/>
                          <a:ext cx="20955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1D36C" id="Straight Connector 14" o:spid="_x0000_s1026" style="position:absolute;flip:x;z-index:251663872;visibility:visible;mso-wrap-style:square;mso-wrap-distance-left:9pt;mso-wrap-distance-top:0;mso-wrap-distance-right:9pt;mso-wrap-distance-bottom:0;mso-position-horizontal:absolute;mso-position-horizontal-relative:text;mso-position-vertical:absolute;mso-position-vertical-relative:text" from="286.2pt,17.5pt" to="451.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" strokecolor="black [3200]" strokeweight=".5pt">
                <v:stroke dashstyle="dash" joinstyle="miter"/>
              </v:line>
            </w:pict>
          </mc:Fallback>
        </mc:AlternateContent>
      </w:r>
      <w:r w:rsidR="001B1C4E">
        <w:rPr>
          <w:rFonts w:ascii="Times New Roman" w:hAnsi="Times New Roman" w:cs="Times New Roman"/>
          <w:i/>
          <w:noProof/>
          <w:sz w:val="26"/>
          <w:szCs w:val="26"/>
        </w:rPr>
        <mc:AlternateContent>
          <mc:Choice Requires="wps">
            <w:drawing>
              <wp:anchor distT="0" distB="0" distL="114300" distR="114300" simplePos="0" relativeHeight="251670528" behindDoc="0" locked="0" layoutInCell="1" allowOverlap="1" wp14:anchorId="237ACE91" wp14:editId="395360DA">
                <wp:simplePos x="0" y="0"/>
                <wp:positionH relativeFrom="column">
                  <wp:posOffset>5720715</wp:posOffset>
                </wp:positionH>
                <wp:positionV relativeFrom="paragraph">
                  <wp:posOffset>231775</wp:posOffset>
                </wp:positionV>
                <wp:extent cx="0" cy="295275"/>
                <wp:effectExtent l="0" t="0" r="19050" b="9525"/>
                <wp:wrapNone/>
                <wp:docPr id="12" name="Straight Connector 12"/>
                <wp:cNvGraphicFramePr/>
                <a:graphic xmlns:a="http://schemas.openxmlformats.org/drawingml/2006/main">
                  <a:graphicData uri="http://schemas.microsoft.com/office/word/2010/wordprocessingShape">
                    <wps:wsp>
                      <wps:cNvCnPr/>
                      <wps:spPr>
                        <a:xfrm flipV="1">
                          <a:off x="0" y="0"/>
                          <a:ext cx="0" cy="2952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AC24A" id="Straight Connector 12"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450.45pt,18.25pt" to="450.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" strokecolor="black [3200]" strokeweight=".5pt">
                <v:stroke dashstyle="dash" joinstyle="miter"/>
              </v:line>
            </w:pict>
          </mc:Fallback>
        </mc:AlternateContent>
      </w:r>
    </w:p>
    <w:p w14:paraId="34F3D3A1" w14:textId="77777777" w:rsidR="0094626B" w:rsidRDefault="0094626B" w:rsidP="0037031F">
      <w:pPr>
        <w:tabs>
          <w:tab w:val="left" w:pos="7380"/>
        </w:tabs>
        <w:jc w:val="both"/>
        <w:rPr>
          <w:rFonts w:ascii="Times New Roman" w:hAnsi="Times New Roman" w:cs="Times New Roman"/>
          <w:i/>
          <w:sz w:val="26"/>
          <w:szCs w:val="26"/>
        </w:rPr>
      </w:pPr>
      <w:r w:rsidRPr="00422A2A">
        <w:rPr>
          <w:rFonts w:ascii="Times New Roman" w:hAnsi="Times New Roman" w:cs="Times New Roman"/>
          <w:i/>
          <w:noProof/>
          <w:sz w:val="26"/>
          <w:szCs w:val="26"/>
        </w:rPr>
        <mc:AlternateContent>
          <mc:Choice Requires="wps">
            <w:drawing>
              <wp:anchor distT="0" distB="0" distL="114300" distR="114300" simplePos="0" relativeHeight="251656192" behindDoc="0" locked="0" layoutInCell="1" allowOverlap="1" wp14:anchorId="4EB74C4F" wp14:editId="68F7469E">
                <wp:simplePos x="0" y="0"/>
                <wp:positionH relativeFrom="page">
                  <wp:align>right</wp:align>
                </wp:positionH>
                <wp:positionV relativeFrom="paragraph">
                  <wp:posOffset>220980</wp:posOffset>
                </wp:positionV>
                <wp:extent cx="1514475" cy="3714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514475" cy="371475"/>
                        </a:xfrm>
                        <a:prstGeom prst="rect">
                          <a:avLst/>
                        </a:prstGeom>
                        <a:solidFill>
                          <a:schemeClr val="lt1"/>
                        </a:solidFill>
                        <a:ln w="6350">
                          <a:noFill/>
                        </a:ln>
                      </wps:spPr>
                      <wps:txbx>
                        <w:txbxContent>
                          <w:p w14:paraId="7843BDD0" w14:textId="77777777" w:rsidR="008148FC" w:rsidRDefault="008148FC" w:rsidP="0094626B">
                            <w:pPr>
                              <w:spacing w:after="0" w:line="312" w:lineRule="auto"/>
                              <w:rPr>
                                <w:rFonts w:ascii="Times New Roman" w:hAnsi="Times New Roman" w:cs="Times New Roman"/>
                                <w:sz w:val="26"/>
                                <w:szCs w:val="26"/>
                              </w:rPr>
                            </w:pPr>
                            <w:r>
                              <w:rPr>
                                <w:rFonts w:ascii="Times New Roman" w:hAnsi="Times New Roman" w:cs="Times New Roman"/>
                                <w:sz w:val="26"/>
                                <w:szCs w:val="26"/>
                              </w:rPr>
                              <w:t>Nước làm mát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4C4F" id="Text Box 6" o:spid="_x0000_s1047" type="#_x0000_t202" style="position:absolute;left:0;text-align:left;margin-left:68.05pt;margin-top:17.4pt;width:119.25pt;height:29.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" fillcolor="white [3201]" stroked="f" strokeweight=".5pt">
                <v:textbox>
                  <w:txbxContent>
                    <w:p w14:paraId="7843BDD0" w14:textId="77777777" w:rsidR="008148FC" w:rsidRDefault="008148FC" w:rsidP="0094626B">
                      <w:pPr>
                        <w:spacing w:after="0" w:line="312" w:lineRule="auto"/>
                        <w:rPr>
                          <w:rFonts w:ascii="Times New Roman" w:hAnsi="Times New Roman" w:cs="Times New Roman"/>
                          <w:sz w:val="26"/>
                          <w:szCs w:val="26"/>
                        </w:rPr>
                      </w:pPr>
                      <w:r>
                        <w:rPr>
                          <w:rFonts w:ascii="Times New Roman" w:hAnsi="Times New Roman" w:cs="Times New Roman"/>
                          <w:sz w:val="26"/>
                          <w:szCs w:val="26"/>
                        </w:rPr>
                        <w:t>Nước làm mát</w:t>
                      </w:r>
                    </w:p>
                  </w:txbxContent>
                </v:textbox>
                <w10:wrap anchorx="page"/>
              </v:shape>
            </w:pict>
          </mc:Fallback>
        </mc:AlternateContent>
      </w:r>
      <w:r w:rsidR="0037031F">
        <w:rPr>
          <w:rFonts w:ascii="Times New Roman" w:hAnsi="Times New Roman" w:cs="Times New Roman"/>
          <w:i/>
          <w:sz w:val="26"/>
          <w:szCs w:val="26"/>
        </w:rPr>
        <w:tab/>
        <w:t>Tuần hoàn</w:t>
      </w:r>
    </w:p>
    <w:p w14:paraId="090A9C16" w14:textId="77777777" w:rsidR="0094626B"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3360" behindDoc="0" locked="0" layoutInCell="1" allowOverlap="1" wp14:anchorId="715D0605" wp14:editId="18BCD9DE">
                <wp:simplePos x="0" y="0"/>
                <wp:positionH relativeFrom="column">
                  <wp:posOffset>3395975</wp:posOffset>
                </wp:positionH>
                <wp:positionV relativeFrom="paragraph">
                  <wp:posOffset>275585</wp:posOffset>
                </wp:positionV>
                <wp:extent cx="0" cy="314325"/>
                <wp:effectExtent l="76200" t="0" r="57150" b="47625"/>
                <wp:wrapNone/>
                <wp:docPr id="4" name="Straight Arrow Connector 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DA406C" id="Straight Arrow Connector 4" o:spid="_x0000_s1026" type="#_x0000_t32" style="position:absolute;margin-left:267.4pt;margin-top:21.7pt;width:0;height:24.7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" strokecolor="black [3200]" strokeweight=".5pt">
                <v:stroke endarrow="block" joinstyle="miter"/>
              </v:shape>
            </w:pict>
          </mc:Fallback>
        </mc:AlternateContent>
      </w:r>
      <w:r w:rsidR="0094626B">
        <w:rPr>
          <w:rFonts w:ascii="Times New Roman" w:hAnsi="Times New Roman" w:cs="Times New Roman"/>
          <w:i/>
          <w:noProof/>
          <w:sz w:val="26"/>
          <w:szCs w:val="26"/>
        </w:rPr>
        <mc:AlternateContent>
          <mc:Choice Requires="wps">
            <w:drawing>
              <wp:anchor distT="0" distB="0" distL="114300" distR="114300" simplePos="0" relativeHeight="251650048" behindDoc="0" locked="0" layoutInCell="1" allowOverlap="1" wp14:anchorId="1FFECA6E" wp14:editId="0CA89AF5">
                <wp:simplePos x="0" y="0"/>
                <wp:positionH relativeFrom="column">
                  <wp:posOffset>2139315</wp:posOffset>
                </wp:positionH>
                <wp:positionV relativeFrom="paragraph">
                  <wp:posOffset>74295</wp:posOffset>
                </wp:positionV>
                <wp:extent cx="161925" cy="0"/>
                <wp:effectExtent l="0" t="76200" r="9525" b="95250"/>
                <wp:wrapNone/>
                <wp:docPr id="107" name="Straight Arrow Connector 107"/>
                <wp:cNvGraphicFramePr/>
                <a:graphic xmlns:a="http://schemas.openxmlformats.org/drawingml/2006/main">
                  <a:graphicData uri="http://schemas.microsoft.com/office/word/2010/wordprocessingShape">
                    <wps:wsp>
                      <wps:cNvCnPr/>
                      <wps:spPr>
                        <a:xfrm>
                          <a:off x="0" y="0"/>
                          <a:ext cx="16192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8CD45" id="Straight Arrow Connector 107" o:spid="_x0000_s1026" type="#_x0000_t32" style="position:absolute;margin-left:168.45pt;margin-top:5.85pt;width:12.75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" strokecolor="black [3200]" strokeweight=".5pt">
                <v:stroke dashstyle="dash" endarrow="block" joinstyle="miter"/>
              </v:shape>
            </w:pict>
          </mc:Fallback>
        </mc:AlternateContent>
      </w:r>
      <w:r w:rsidR="0094626B" w:rsidRPr="00422A2A">
        <w:rPr>
          <w:rFonts w:ascii="Times New Roman" w:hAnsi="Times New Roman" w:cs="Times New Roman"/>
          <w:i/>
          <w:noProof/>
          <w:sz w:val="26"/>
          <w:szCs w:val="26"/>
        </w:rPr>
        <mc:AlternateContent>
          <mc:Choice Requires="wps">
            <w:drawing>
              <wp:anchor distT="0" distB="0" distL="114300" distR="114300" simplePos="0" relativeHeight="251654144" behindDoc="0" locked="0" layoutInCell="1" allowOverlap="1" wp14:anchorId="3B4D56F0" wp14:editId="210CF5EE">
                <wp:simplePos x="0" y="0"/>
                <wp:positionH relativeFrom="column">
                  <wp:posOffset>4524375</wp:posOffset>
                </wp:positionH>
                <wp:positionV relativeFrom="paragraph">
                  <wp:posOffset>83820</wp:posOffset>
                </wp:positionV>
                <wp:extent cx="600075" cy="0"/>
                <wp:effectExtent l="0" t="76200" r="9525" b="95250"/>
                <wp:wrapNone/>
                <wp:docPr id="113" name="Straight Arrow Connector 113"/>
                <wp:cNvGraphicFramePr/>
                <a:graphic xmlns:a="http://schemas.openxmlformats.org/drawingml/2006/main">
                  <a:graphicData uri="http://schemas.microsoft.com/office/word/2010/wordprocessingShape">
                    <wps:wsp>
                      <wps:cNvCnPr/>
                      <wps:spPr>
                        <a:xfrm>
                          <a:off x="0" y="0"/>
                          <a:ext cx="6000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F6D16" id="Straight Arrow Connector 113" o:spid="_x0000_s1026" type="#_x0000_t32" style="position:absolute;margin-left:356.25pt;margin-top:6.6pt;width:47.2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" strokecolor="black [3200]" strokeweight=".5pt">
                <v:stroke dashstyle="dash" endarrow="block" joinstyle="miter"/>
              </v:shape>
            </w:pict>
          </mc:Fallback>
        </mc:AlternateContent>
      </w:r>
    </w:p>
    <w:p w14:paraId="7712AE3D" w14:textId="77777777" w:rsidR="0094626B" w:rsidRDefault="0094626B" w:rsidP="00BC1BEB">
      <w:pPr>
        <w:jc w:val="both"/>
        <w:rPr>
          <w:rFonts w:ascii="Times New Roman" w:hAnsi="Times New Roman" w:cs="Times New Roman"/>
          <w:i/>
          <w:sz w:val="26"/>
          <w:szCs w:val="26"/>
        </w:rPr>
      </w:pPr>
    </w:p>
    <w:p w14:paraId="22B3477C" w14:textId="77777777" w:rsidR="0094626B" w:rsidRDefault="0094626B" w:rsidP="00BC1BEB">
      <w:pPr>
        <w:jc w:val="both"/>
        <w:rPr>
          <w:rFonts w:ascii="Times New Roman" w:hAnsi="Times New Roman" w:cs="Times New Roman"/>
          <w:i/>
          <w:sz w:val="26"/>
          <w:szCs w:val="26"/>
        </w:rPr>
      </w:pPr>
    </w:p>
    <w:p w14:paraId="52CA141F" w14:textId="77777777" w:rsidR="0094626B"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4384" behindDoc="0" locked="0" layoutInCell="1" allowOverlap="1" wp14:anchorId="09435C8B" wp14:editId="7841F2FF">
                <wp:simplePos x="0" y="0"/>
                <wp:positionH relativeFrom="column">
                  <wp:posOffset>3415025</wp:posOffset>
                </wp:positionH>
                <wp:positionV relativeFrom="paragraph">
                  <wp:posOffset>118105</wp:posOffset>
                </wp:positionV>
                <wp:extent cx="0" cy="3143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B8328" id="Straight Arrow Connector 8" o:spid="_x0000_s1026" type="#_x0000_t32" style="position:absolute;margin-left:268.9pt;margin-top:9.3pt;width:0;height:24.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" strokecolor="black [3200]" strokeweight=".5pt">
                <v:stroke endarrow="block" joinstyle="miter"/>
              </v:shape>
            </w:pict>
          </mc:Fallback>
        </mc:AlternateContent>
      </w:r>
    </w:p>
    <w:p w14:paraId="2D72CC52" w14:textId="77777777" w:rsidR="00BE58AD" w:rsidRDefault="00BE58AD" w:rsidP="00BC1BEB">
      <w:pPr>
        <w:jc w:val="both"/>
        <w:rPr>
          <w:rFonts w:ascii="Times New Roman" w:hAnsi="Times New Roman" w:cs="Times New Roman"/>
          <w:i/>
          <w:sz w:val="26"/>
          <w:szCs w:val="26"/>
        </w:rPr>
      </w:pPr>
    </w:p>
    <w:p w14:paraId="28151E36" w14:textId="77777777" w:rsidR="00BE58AD" w:rsidRDefault="00713224" w:rsidP="00BE58AD">
      <w:pPr>
        <w:jc w:val="center"/>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0288" behindDoc="0" locked="0" layoutInCell="1" allowOverlap="1" wp14:anchorId="15140AD0" wp14:editId="3CEF8FE0">
                <wp:simplePos x="0" y="0"/>
                <wp:positionH relativeFrom="column">
                  <wp:posOffset>3395975</wp:posOffset>
                </wp:positionH>
                <wp:positionV relativeFrom="paragraph">
                  <wp:posOffset>248280</wp:posOffset>
                </wp:positionV>
                <wp:extent cx="0" cy="314325"/>
                <wp:effectExtent l="76200" t="0" r="57150" b="47625"/>
                <wp:wrapNone/>
                <wp:docPr id="498" name="Straight Arrow Connector 49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CED675" id="Straight Arrow Connector 498" o:spid="_x0000_s1026" type="#_x0000_t32" style="position:absolute;margin-left:267.4pt;margin-top:19.55pt;width:0;height:24.7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" strokecolor="black [3200]" strokeweight=".5pt">
                <v:stroke endarrow="block" joinstyle="miter"/>
              </v:shape>
            </w:pict>
          </mc:Fallback>
        </mc:AlternateContent>
      </w:r>
    </w:p>
    <w:p w14:paraId="4D34CED7" w14:textId="77777777" w:rsidR="00BE58AD" w:rsidRDefault="00A4127C" w:rsidP="00A4127C">
      <w:pPr>
        <w:tabs>
          <w:tab w:val="left" w:pos="2775"/>
        </w:tabs>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Chất thải rắn</w:t>
      </w:r>
    </w:p>
    <w:p w14:paraId="7DEFE40B" w14:textId="77777777" w:rsidR="00BE58AD" w:rsidRDefault="0037031F" w:rsidP="00BC1BEB">
      <w:pPr>
        <w:jc w:val="both"/>
        <w:rPr>
          <w:rFonts w:ascii="Times New Roman" w:hAnsi="Times New Roman" w:cs="Times New Roman"/>
          <w:i/>
          <w:sz w:val="26"/>
          <w:szCs w:val="26"/>
        </w:rPr>
      </w:pPr>
      <w:r w:rsidRPr="00422A2A">
        <w:rPr>
          <w:rFonts w:ascii="Times New Roman" w:hAnsi="Times New Roman" w:cs="Times New Roman"/>
          <w:i/>
          <w:noProof/>
          <w:sz w:val="26"/>
          <w:szCs w:val="26"/>
        </w:rPr>
        <mc:AlternateContent>
          <mc:Choice Requires="wps">
            <w:drawing>
              <wp:anchor distT="0" distB="0" distL="114300" distR="114300" simplePos="0" relativeHeight="251655168" behindDoc="0" locked="0" layoutInCell="1" allowOverlap="1" wp14:anchorId="4D6F54B3" wp14:editId="43112614">
                <wp:simplePos x="0" y="0"/>
                <wp:positionH relativeFrom="column">
                  <wp:posOffset>4514850</wp:posOffset>
                </wp:positionH>
                <wp:positionV relativeFrom="paragraph">
                  <wp:posOffset>219075</wp:posOffset>
                </wp:positionV>
                <wp:extent cx="600075" cy="0"/>
                <wp:effectExtent l="0" t="76200" r="9525" b="95250"/>
                <wp:wrapNone/>
                <wp:docPr id="114" name="Straight Arrow Connector 114"/>
                <wp:cNvGraphicFramePr/>
                <a:graphic xmlns:a="http://schemas.openxmlformats.org/drawingml/2006/main">
                  <a:graphicData uri="http://schemas.microsoft.com/office/word/2010/wordprocessingShape">
                    <wps:wsp>
                      <wps:cNvCnPr/>
                      <wps:spPr>
                        <a:xfrm>
                          <a:off x="0" y="0"/>
                          <a:ext cx="6000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74C3E" id="Straight Arrow Connector 114" o:spid="_x0000_s1026" type="#_x0000_t32" style="position:absolute;margin-left:355.5pt;margin-top:17.25pt;width:47.25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" strokecolor="black [3200]" strokeweight=".5pt">
                <v:stroke dashstyle="dash" endarrow="block" joinstyle="miter"/>
              </v:shape>
            </w:pict>
          </mc:Fallback>
        </mc:AlternateContent>
      </w:r>
      <w:r w:rsidR="008E6CD6">
        <w:rPr>
          <w:rFonts w:ascii="Times New Roman" w:hAnsi="Times New Roman" w:cs="Times New Roman"/>
          <w:i/>
          <w:noProof/>
          <w:sz w:val="26"/>
          <w:szCs w:val="26"/>
        </w:rPr>
        <mc:AlternateContent>
          <mc:Choice Requires="wps">
            <w:drawing>
              <wp:anchor distT="0" distB="0" distL="114300" distR="114300" simplePos="0" relativeHeight="251667456" behindDoc="0" locked="0" layoutInCell="1" allowOverlap="1" wp14:anchorId="03EE98F2" wp14:editId="736E40EC">
                <wp:simplePos x="0" y="0"/>
                <wp:positionH relativeFrom="column">
                  <wp:posOffset>1263015</wp:posOffset>
                </wp:positionH>
                <wp:positionV relativeFrom="paragraph">
                  <wp:posOffset>226060</wp:posOffset>
                </wp:positionV>
                <wp:extent cx="1057275"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B31323" id="Straight Arrow Connector 11" o:spid="_x0000_s1026" type="#_x0000_t32" style="position:absolute;margin-left:99.45pt;margin-top:17.8pt;width:83.25pt;height:0;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" strokecolor="black [3200]" strokeweight=".5pt">
                <v:stroke endarrow="block" joinstyle="miter"/>
              </v:shape>
            </w:pict>
          </mc:Fallback>
        </mc:AlternateContent>
      </w:r>
    </w:p>
    <w:p w14:paraId="770C874F" w14:textId="77777777" w:rsidR="00BE58AD"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1312" behindDoc="0" locked="0" layoutInCell="1" allowOverlap="1" wp14:anchorId="67BD82BC" wp14:editId="6C4D60CD">
                <wp:simplePos x="0" y="0"/>
                <wp:positionH relativeFrom="column">
                  <wp:posOffset>3415025</wp:posOffset>
                </wp:positionH>
                <wp:positionV relativeFrom="paragraph">
                  <wp:posOffset>149855</wp:posOffset>
                </wp:positionV>
                <wp:extent cx="0" cy="314325"/>
                <wp:effectExtent l="76200" t="0" r="57150" b="47625"/>
                <wp:wrapNone/>
                <wp:docPr id="500" name="Straight Arrow Connector 50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2470E" id="Straight Arrow Connector 500" o:spid="_x0000_s1026" type="#_x0000_t32" style="position:absolute;margin-left:268.9pt;margin-top:11.8pt;width:0;height:24.7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" strokecolor="black [3200]" strokeweight=".5pt">
                <v:stroke endarrow="block" joinstyle="miter"/>
              </v:shape>
            </w:pict>
          </mc:Fallback>
        </mc:AlternateContent>
      </w:r>
    </w:p>
    <w:p w14:paraId="36AFD1B8" w14:textId="77777777" w:rsidR="00BE58AD" w:rsidRDefault="00BE58AD" w:rsidP="00BC1BEB">
      <w:pPr>
        <w:jc w:val="both"/>
        <w:rPr>
          <w:rFonts w:ascii="Times New Roman" w:hAnsi="Times New Roman" w:cs="Times New Roman"/>
          <w:i/>
          <w:sz w:val="26"/>
          <w:szCs w:val="26"/>
        </w:rPr>
      </w:pPr>
    </w:p>
    <w:p w14:paraId="120D489A" w14:textId="77777777" w:rsidR="00BE58AD"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2336" behindDoc="0" locked="0" layoutInCell="1" allowOverlap="1" wp14:anchorId="6F8797FF" wp14:editId="3FDF17D5">
                <wp:simplePos x="0" y="0"/>
                <wp:positionH relativeFrom="column">
                  <wp:posOffset>3434075</wp:posOffset>
                </wp:positionH>
                <wp:positionV relativeFrom="paragraph">
                  <wp:posOffset>280030</wp:posOffset>
                </wp:positionV>
                <wp:extent cx="0" cy="314325"/>
                <wp:effectExtent l="76200" t="0" r="57150" b="47625"/>
                <wp:wrapNone/>
                <wp:docPr id="502" name="Straight Arrow Connector 50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97F632" id="Straight Arrow Connector 502" o:spid="_x0000_s1026" type="#_x0000_t32" style="position:absolute;margin-left:270.4pt;margin-top:22.05pt;width:0;height:24.7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" strokecolor="black [3200]" strokeweight=".5pt">
                <v:stroke endarrow="block" joinstyle="miter"/>
              </v:shape>
            </w:pict>
          </mc:Fallback>
        </mc:AlternateContent>
      </w:r>
    </w:p>
    <w:p w14:paraId="22A6FDBC" w14:textId="77777777" w:rsidR="00BE58AD" w:rsidRDefault="00BE58AD" w:rsidP="00BC1BEB">
      <w:pPr>
        <w:jc w:val="both"/>
        <w:rPr>
          <w:rFonts w:ascii="Times New Roman" w:hAnsi="Times New Roman" w:cs="Times New Roman"/>
          <w:i/>
          <w:sz w:val="26"/>
          <w:szCs w:val="26"/>
        </w:rPr>
      </w:pPr>
    </w:p>
    <w:p w14:paraId="7B60DB34" w14:textId="77777777" w:rsidR="00BE58AD" w:rsidRDefault="00541F3E"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48000" behindDoc="0" locked="0" layoutInCell="1" allowOverlap="1" wp14:anchorId="6CA22C81" wp14:editId="249240CF">
                <wp:simplePos x="0" y="0"/>
                <wp:positionH relativeFrom="column">
                  <wp:posOffset>1996440</wp:posOffset>
                </wp:positionH>
                <wp:positionV relativeFrom="paragraph">
                  <wp:posOffset>167640</wp:posOffset>
                </wp:positionV>
                <wp:extent cx="371475" cy="0"/>
                <wp:effectExtent l="38100" t="76200" r="0" b="95250"/>
                <wp:wrapNone/>
                <wp:docPr id="508" name="Straight Arrow Connector 508"/>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92943E" id="Straight Arrow Connector 508" o:spid="_x0000_s1026" type="#_x0000_t32" style="position:absolute;margin-left:157.2pt;margin-top:13.2pt;width:29.25pt;height:0;flip:x;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" strokecolor="black [3200]" strokeweight=".5pt">
                <v:stroke endarrow="block" joinstyle="miter"/>
              </v:shape>
            </w:pict>
          </mc:Fallback>
        </mc:AlternateContent>
      </w:r>
    </w:p>
    <w:p w14:paraId="4DC645C9" w14:textId="77777777" w:rsidR="00BE58AD" w:rsidRDefault="00713224" w:rsidP="00BC1BEB">
      <w:pPr>
        <w:jc w:val="both"/>
        <w:rPr>
          <w:rFonts w:ascii="Times New Roman" w:hAnsi="Times New Roman" w:cs="Times New Roman"/>
          <w:i/>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65408" behindDoc="0" locked="0" layoutInCell="1" allowOverlap="1" wp14:anchorId="19CD0710" wp14:editId="6994BDB0">
                <wp:simplePos x="0" y="0"/>
                <wp:positionH relativeFrom="column">
                  <wp:posOffset>3453125</wp:posOffset>
                </wp:positionH>
                <wp:positionV relativeFrom="paragraph">
                  <wp:posOffset>65400</wp:posOffset>
                </wp:positionV>
                <wp:extent cx="0" cy="314325"/>
                <wp:effectExtent l="76200" t="0" r="57150" b="47625"/>
                <wp:wrapNone/>
                <wp:docPr id="504" name="Straight Arrow Connector 50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124C1B" id="Straight Arrow Connector 504" o:spid="_x0000_s1026" type="#_x0000_t32" style="position:absolute;margin-left:271.9pt;margin-top:5.15pt;width:0;height:24.7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" strokecolor="black [3200]" strokeweight=".5pt">
                <v:stroke endarrow="block" joinstyle="miter"/>
              </v:shape>
            </w:pict>
          </mc:Fallback>
        </mc:AlternateContent>
      </w:r>
    </w:p>
    <w:p w14:paraId="4A701F70" w14:textId="77777777" w:rsidR="00BE58AD" w:rsidRDefault="00BE58AD" w:rsidP="00BC1BEB">
      <w:pPr>
        <w:jc w:val="both"/>
        <w:rPr>
          <w:rFonts w:ascii="Times New Roman" w:hAnsi="Times New Roman" w:cs="Times New Roman"/>
          <w:i/>
          <w:sz w:val="26"/>
          <w:szCs w:val="26"/>
        </w:rPr>
      </w:pPr>
    </w:p>
    <w:p w14:paraId="4A72E959" w14:textId="77777777" w:rsidR="00C67002" w:rsidRPr="002D502F" w:rsidRDefault="00E62F0A" w:rsidP="00BC1BEB">
      <w:pPr>
        <w:jc w:val="both"/>
        <w:rPr>
          <w:rFonts w:ascii="Times New Roman" w:hAnsi="Times New Roman" w:cs="Times New Roman"/>
          <w:sz w:val="26"/>
          <w:szCs w:val="26"/>
        </w:rPr>
      </w:pPr>
      <w:r>
        <w:rPr>
          <w:rFonts w:ascii="Times New Roman" w:hAnsi="Times New Roman" w:cs="Times New Roman"/>
          <w:i/>
          <w:noProof/>
          <w:sz w:val="26"/>
          <w:szCs w:val="26"/>
        </w:rPr>
        <mc:AlternateContent>
          <mc:Choice Requires="wps">
            <w:drawing>
              <wp:anchor distT="0" distB="0" distL="114300" distR="114300" simplePos="0" relativeHeight="251646976" behindDoc="0" locked="0" layoutInCell="1" allowOverlap="1" wp14:anchorId="0A3DF0B7" wp14:editId="054865EA">
                <wp:simplePos x="0" y="0"/>
                <wp:positionH relativeFrom="column">
                  <wp:posOffset>4568190</wp:posOffset>
                </wp:positionH>
                <wp:positionV relativeFrom="paragraph">
                  <wp:posOffset>20158</wp:posOffset>
                </wp:positionV>
                <wp:extent cx="504825" cy="0"/>
                <wp:effectExtent l="0" t="76200" r="9525" b="95250"/>
                <wp:wrapNone/>
                <wp:docPr id="506" name="Straight Arrow Connector 506"/>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6C477" id="Straight Arrow Connector 506" o:spid="_x0000_s1026" type="#_x0000_t32" style="position:absolute;margin-left:359.7pt;margin-top:1.6pt;width:39.75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" strokecolor="black [3200]" strokeweight=".5pt">
                <v:stroke endarrow="block" joinstyle="miter"/>
              </v:shape>
            </w:pict>
          </mc:Fallback>
        </mc:AlternateContent>
      </w:r>
    </w:p>
    <w:p w14:paraId="356ED71F" w14:textId="77777777" w:rsidR="00F6055E" w:rsidRPr="002D502F" w:rsidRDefault="007E7291" w:rsidP="007E7291">
      <w:pPr>
        <w:pStyle w:val="Caption"/>
        <w:rPr>
          <w:rFonts w:cs="Times New Roman"/>
          <w:szCs w:val="26"/>
        </w:rPr>
      </w:pPr>
      <w:bookmarkStart w:id="20" w:name="_Toc204854790"/>
      <w:r w:rsidRPr="002D502F">
        <w:t xml:space="preserve">Hình 1. </w:t>
      </w:r>
      <w:fldSimple w:instr=" SEQ Hình_1. \* ARABIC ">
        <w:r w:rsidR="004A420D">
          <w:rPr>
            <w:noProof/>
          </w:rPr>
          <w:t>3</w:t>
        </w:r>
      </w:fldSimple>
      <w:r w:rsidR="00F6055E" w:rsidRPr="002D502F">
        <w:rPr>
          <w:rFonts w:cs="Times New Roman"/>
        </w:rPr>
        <w:t xml:space="preserve">. Sơ đồ quy trình sản </w:t>
      </w:r>
      <w:r w:rsidR="000223ED">
        <w:rPr>
          <w:rFonts w:cs="Times New Roman"/>
        </w:rPr>
        <w:t>xuất</w:t>
      </w:r>
      <w:r w:rsidR="00F6055E" w:rsidRPr="002D502F">
        <w:rPr>
          <w:rFonts w:cs="Times New Roman"/>
        </w:rPr>
        <w:t xml:space="preserve"> </w:t>
      </w:r>
      <w:r w:rsidR="001761E4">
        <w:rPr>
          <w:rFonts w:cs="Times New Roman"/>
        </w:rPr>
        <w:t>hạt nhựa</w:t>
      </w:r>
      <w:bookmarkEnd w:id="20"/>
    </w:p>
    <w:p w14:paraId="783F874A" w14:textId="77777777" w:rsidR="00F6055E" w:rsidRPr="002D502F" w:rsidRDefault="00F6055E" w:rsidP="005D7F41">
      <w:pPr>
        <w:spacing w:before="60" w:after="6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ab/>
        <w:t>Thuyết minh quy trình:</w:t>
      </w:r>
    </w:p>
    <w:p w14:paraId="38362994" w14:textId="77777777" w:rsidR="00874201" w:rsidRDefault="00874201" w:rsidP="005D7F4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1: </w:t>
      </w:r>
      <w:r>
        <w:rPr>
          <w:rFonts w:ascii="Times New Roman" w:hAnsi="Times New Roman" w:cs="Times New Roman"/>
          <w:sz w:val="26"/>
          <w:szCs w:val="26"/>
          <w:lang w:val="sv-SE"/>
        </w:rPr>
        <w:t xml:space="preserve">Nguyên liệu, chất độn và phụ gia đầu vào </w:t>
      </w:r>
    </w:p>
    <w:p w14:paraId="10E5EACF" w14:textId="77777777" w:rsidR="00CA4032" w:rsidRDefault="004A3B5B" w:rsidP="005D7F4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de-DE"/>
        </w:rPr>
      </w:pPr>
      <w:r>
        <w:rPr>
          <w:rFonts w:ascii="Times New Roman" w:hAnsi="Times New Roman" w:cs="Times New Roman"/>
          <w:sz w:val="26"/>
          <w:szCs w:val="26"/>
          <w:lang w:val="de-DE"/>
        </w:rPr>
        <w:lastRenderedPageBreak/>
        <w:t>Công ty</w:t>
      </w:r>
      <w:r w:rsidR="00734ED1">
        <w:rPr>
          <w:rFonts w:ascii="Times New Roman" w:hAnsi="Times New Roman" w:cs="Times New Roman"/>
          <w:sz w:val="26"/>
          <w:szCs w:val="26"/>
          <w:lang w:val="de-DE"/>
        </w:rPr>
        <w:t xml:space="preserve"> cam kết chỉ</w:t>
      </w:r>
      <w:r>
        <w:rPr>
          <w:rFonts w:ascii="Times New Roman" w:hAnsi="Times New Roman" w:cs="Times New Roman"/>
          <w:sz w:val="26"/>
          <w:szCs w:val="26"/>
          <w:lang w:val="de-DE"/>
        </w:rPr>
        <w:t xml:space="preserve"> sử dụng n</w:t>
      </w:r>
      <w:r w:rsidR="00DE6214">
        <w:rPr>
          <w:rFonts w:ascii="Times New Roman" w:hAnsi="Times New Roman" w:cs="Times New Roman"/>
          <w:sz w:val="26"/>
          <w:szCs w:val="26"/>
          <w:lang w:val="de-DE"/>
        </w:rPr>
        <w:t>guyên liệu của dự án là hạt nhựa nguyên sinh PP, Titan trắng dùng trong công nghiệp, than đen, bột màu và phụ gia MP600PP.</w:t>
      </w:r>
      <w:r w:rsidR="00467855">
        <w:rPr>
          <w:rFonts w:ascii="Times New Roman" w:hAnsi="Times New Roman" w:cs="Times New Roman"/>
          <w:sz w:val="26"/>
          <w:szCs w:val="26"/>
          <w:lang w:val="de-DE"/>
        </w:rPr>
        <w:t xml:space="preserve"> Ngoài ra, nguyên liệu đầu vào có thể là hỗn hợp của nhựa nguyên sinh và ba via thừ</w:t>
      </w:r>
      <w:r w:rsidR="003C3E1D">
        <w:rPr>
          <w:rFonts w:ascii="Times New Roman" w:hAnsi="Times New Roman" w:cs="Times New Roman"/>
          <w:sz w:val="26"/>
          <w:szCs w:val="26"/>
          <w:lang w:val="de-DE"/>
        </w:rPr>
        <w:t>a</w:t>
      </w:r>
      <w:r w:rsidR="00467855">
        <w:rPr>
          <w:rFonts w:ascii="Times New Roman" w:hAnsi="Times New Roman" w:cs="Times New Roman"/>
          <w:sz w:val="26"/>
          <w:szCs w:val="26"/>
          <w:lang w:val="de-DE"/>
        </w:rPr>
        <w:t>, sản phẩm lỗi phát sinh từ quá trình sản xuất. Tỷ lệ ba via nhựa và sản phẩm lỗi hỏng</w:t>
      </w:r>
      <w:r w:rsidR="003F454E">
        <w:rPr>
          <w:rFonts w:ascii="Times New Roman" w:hAnsi="Times New Roman" w:cs="Times New Roman"/>
          <w:sz w:val="26"/>
          <w:szCs w:val="26"/>
          <w:lang w:val="de-DE"/>
        </w:rPr>
        <w:t xml:space="preserve"> (nhựa tái chế)</w:t>
      </w:r>
      <w:r w:rsidR="00467855">
        <w:rPr>
          <w:rFonts w:ascii="Times New Roman" w:hAnsi="Times New Roman" w:cs="Times New Roman"/>
          <w:sz w:val="26"/>
          <w:szCs w:val="26"/>
          <w:lang w:val="de-DE"/>
        </w:rPr>
        <w:t xml:space="preserve"> của dây chuyền sản xuất 0,1% và 50% lượng ba via và sản phẩm hỏng sẽ được tái sử dụng với tỷ lệ trộn nhựa nguyên sinh chiếm </w:t>
      </w:r>
      <w:r w:rsidR="009A4950">
        <w:rPr>
          <w:rFonts w:ascii="Times New Roman" w:hAnsi="Times New Roman" w:cs="Times New Roman"/>
          <w:sz w:val="26"/>
          <w:szCs w:val="26"/>
          <w:lang w:val="de-DE"/>
        </w:rPr>
        <w:t>99% và nhựa tái chế chiếm 1%</w:t>
      </w:r>
    </w:p>
    <w:p w14:paraId="5F6DCB15" w14:textId="77777777" w:rsidR="00874201" w:rsidRPr="002D502F" w:rsidRDefault="00874201" w:rsidP="0087420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2: </w:t>
      </w:r>
      <w:r>
        <w:rPr>
          <w:rFonts w:ascii="Times New Roman" w:hAnsi="Times New Roman" w:cs="Times New Roman"/>
          <w:sz w:val="26"/>
          <w:szCs w:val="26"/>
          <w:lang w:val="sv-SE"/>
        </w:rPr>
        <w:t>Kiểm tra</w:t>
      </w:r>
    </w:p>
    <w:p w14:paraId="1214D433" w14:textId="77777777" w:rsidR="001D0082" w:rsidRDefault="001D0082" w:rsidP="001D0082">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de-DE"/>
        </w:rPr>
      </w:pPr>
      <w:r>
        <w:rPr>
          <w:rFonts w:ascii="Times New Roman" w:hAnsi="Times New Roman" w:cs="Times New Roman"/>
          <w:sz w:val="26"/>
          <w:szCs w:val="26"/>
          <w:lang w:val="de-DE"/>
        </w:rPr>
        <w:t xml:space="preserve">Công đoạn kiểm tra nguyên liệu: </w:t>
      </w:r>
      <w:r w:rsidRPr="001D0082">
        <w:rPr>
          <w:rFonts w:ascii="Times New Roman" w:hAnsi="Times New Roman" w:cs="Times New Roman"/>
          <w:sz w:val="26"/>
          <w:szCs w:val="26"/>
          <w:lang w:val="de-DE"/>
        </w:rPr>
        <w:t>Các nguyên liệu trước khi nhập kho sẽ được kiểm tra chất lượng (kiểm tra tên, số lot, loại nhựa, màu sắ</w:t>
      </w:r>
      <w:r>
        <w:rPr>
          <w:rFonts w:ascii="Times New Roman" w:hAnsi="Times New Roman" w:cs="Times New Roman"/>
          <w:sz w:val="26"/>
          <w:szCs w:val="26"/>
          <w:lang w:val="de-DE"/>
        </w:rPr>
        <w:t>c</w:t>
      </w:r>
      <w:r w:rsidRPr="001D0082">
        <w:rPr>
          <w:rFonts w:ascii="Times New Roman" w:hAnsi="Times New Roman" w:cs="Times New Roman"/>
          <w:sz w:val="26"/>
          <w:szCs w:val="26"/>
          <w:lang w:val="de-DE"/>
        </w:rPr>
        <w:t xml:space="preserve"> và các tài liệu về nguồn gốc đi kèm). Nguyên liệu đạt yêu cầu sẽ được nhập kho chờ đưa vào sản xuất. Do hạt nhựa được nhập từ các nhà cung cấp có uy tín nên nguyên liệu lỗi, hỏng là rất ít. Các nguyên liệu lỗi bị loại ra khỏi quá trình kiểm tra sẽ được xuất trả lại đơn vị cung cấp. Nguyên liệu đạt yêu cầu sẽ được đưa sang bộ phận sản xuất.</w:t>
      </w:r>
    </w:p>
    <w:p w14:paraId="441D6DC3" w14:textId="77777777" w:rsidR="00874201" w:rsidRPr="002D502F" w:rsidRDefault="00874201" w:rsidP="0087420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Bướ</w:t>
      </w:r>
      <w:r>
        <w:rPr>
          <w:rFonts w:ascii="Times New Roman" w:hAnsi="Times New Roman" w:cs="Times New Roman"/>
          <w:sz w:val="26"/>
          <w:szCs w:val="26"/>
          <w:lang w:val="sv-SE"/>
        </w:rPr>
        <w:t>c 3</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Phối trộn</w:t>
      </w:r>
      <w:r w:rsidRPr="002D502F">
        <w:rPr>
          <w:rFonts w:ascii="Times New Roman" w:hAnsi="Times New Roman" w:cs="Times New Roman"/>
          <w:sz w:val="26"/>
          <w:szCs w:val="26"/>
          <w:lang w:val="sv-SE"/>
        </w:rPr>
        <w:t xml:space="preserve"> </w:t>
      </w:r>
    </w:p>
    <w:p w14:paraId="3808A563" w14:textId="77777777" w:rsidR="00125F39" w:rsidRDefault="00125F39" w:rsidP="00125F39">
      <w:pPr>
        <w:pStyle w:val="ListParagraph"/>
        <w:widowControl w:val="0"/>
        <w:tabs>
          <w:tab w:val="left" w:pos="3674"/>
        </w:tabs>
        <w:spacing w:before="60" w:after="60" w:line="312" w:lineRule="auto"/>
        <w:ind w:left="0" w:firstLine="709"/>
        <w:jc w:val="both"/>
        <w:rPr>
          <w:rFonts w:ascii="Times New Roman" w:hAnsi="Times New Roman" w:cs="Times New Roman"/>
          <w:sz w:val="26"/>
          <w:szCs w:val="26"/>
          <w:lang w:val="sv-SE"/>
        </w:rPr>
      </w:pPr>
      <w:r w:rsidRPr="00125F39">
        <w:rPr>
          <w:rFonts w:ascii="Times New Roman" w:hAnsi="Times New Roman" w:cs="Times New Roman"/>
          <w:sz w:val="26"/>
          <w:szCs w:val="26"/>
          <w:lang w:val="sv-SE"/>
        </w:rPr>
        <w:t xml:space="preserve">Sau quá trình </w:t>
      </w:r>
      <w:r w:rsidR="003F454E">
        <w:rPr>
          <w:rFonts w:ascii="Times New Roman" w:hAnsi="Times New Roman" w:cs="Times New Roman"/>
          <w:sz w:val="26"/>
          <w:szCs w:val="26"/>
          <w:lang w:val="sv-SE"/>
        </w:rPr>
        <w:t>kiểm tra</w:t>
      </w:r>
      <w:r w:rsidRPr="00125F39">
        <w:rPr>
          <w:rFonts w:ascii="Times New Roman" w:hAnsi="Times New Roman" w:cs="Times New Roman"/>
          <w:sz w:val="26"/>
          <w:szCs w:val="26"/>
          <w:lang w:val="sv-SE"/>
        </w:rPr>
        <w:t>, hạt nhựa được chuyển vào thùng khuấy trộn (tùy thuộc vào loại sản phẩm có thể bổ sung thêm nhựa hỗn hợp hoặc nhựa tái chế theo tỷ lệ nhất định).</w:t>
      </w:r>
    </w:p>
    <w:p w14:paraId="3EBD8EBF" w14:textId="77777777" w:rsidR="00874201" w:rsidRPr="002D502F" w:rsidRDefault="00874201" w:rsidP="00874201">
      <w:pPr>
        <w:widowControl w:val="0"/>
        <w:spacing w:before="60" w:after="60" w:line="312" w:lineRule="auto"/>
        <w:ind w:firstLine="709"/>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w:t>
      </w:r>
      <w:r>
        <w:rPr>
          <w:rFonts w:ascii="Times New Roman" w:hAnsi="Times New Roman" w:cs="Times New Roman"/>
          <w:sz w:val="26"/>
          <w:szCs w:val="26"/>
          <w:lang w:val="sv-SE"/>
        </w:rPr>
        <w:t>4</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Gia nhiệt và đùn ép</w:t>
      </w:r>
      <w:r w:rsidRPr="002D502F">
        <w:rPr>
          <w:rFonts w:ascii="Times New Roman" w:hAnsi="Times New Roman" w:cs="Times New Roman"/>
          <w:sz w:val="26"/>
          <w:szCs w:val="26"/>
          <w:lang w:val="sv-SE"/>
        </w:rPr>
        <w:t xml:space="preserve"> </w:t>
      </w:r>
    </w:p>
    <w:p w14:paraId="091A0FAE" w14:textId="77777777" w:rsidR="00874201" w:rsidRDefault="00874201" w:rsidP="00874201">
      <w:pPr>
        <w:widowControl w:val="0"/>
        <w:spacing w:before="60" w:after="60" w:line="312" w:lineRule="auto"/>
        <w:ind w:firstLine="709"/>
        <w:jc w:val="both"/>
        <w:rPr>
          <w:rFonts w:ascii="Times New Roman" w:hAnsi="Times New Roman" w:cs="Times New Roman"/>
          <w:sz w:val="26"/>
          <w:szCs w:val="26"/>
          <w:lang w:val="sv-SE"/>
        </w:rPr>
      </w:pPr>
      <w:r w:rsidRPr="009668AB">
        <w:rPr>
          <w:rFonts w:ascii="Times New Roman" w:hAnsi="Times New Roman" w:cs="Times New Roman"/>
          <w:sz w:val="26"/>
          <w:szCs w:val="26"/>
          <w:lang w:val="sv-SE"/>
        </w:rPr>
        <w:t xml:space="preserve">Toàn bộ vật liệu từ máy trộn được đưa vào phễu nạp liệu của </w:t>
      </w:r>
      <w:r w:rsidR="00275FCF">
        <w:rPr>
          <w:rFonts w:ascii="Times New Roman" w:hAnsi="Times New Roman" w:cs="Times New Roman"/>
          <w:sz w:val="26"/>
          <w:szCs w:val="26"/>
          <w:lang w:val="sv-SE"/>
        </w:rPr>
        <w:t>máy ép đùn</w:t>
      </w:r>
      <w:r w:rsidRPr="009668AB">
        <w:rPr>
          <w:rFonts w:ascii="Times New Roman" w:hAnsi="Times New Roman" w:cs="Times New Roman"/>
          <w:sz w:val="26"/>
          <w:szCs w:val="26"/>
          <w:lang w:val="sv-SE"/>
        </w:rPr>
        <w:t xml:space="preserve"> và đi vào rãnh vít và được chuyển về phía trước đi vào vùng đốt nóng, </w:t>
      </w:r>
      <w:r w:rsidR="00756BF5">
        <w:rPr>
          <w:rFonts w:ascii="Times New Roman" w:hAnsi="Times New Roman" w:cs="Times New Roman"/>
          <w:sz w:val="26"/>
          <w:szCs w:val="26"/>
          <w:lang w:val="sv-SE"/>
        </w:rPr>
        <w:t>k</w:t>
      </w:r>
      <w:r w:rsidRPr="009668AB">
        <w:rPr>
          <w:rFonts w:ascii="Times New Roman" w:hAnsi="Times New Roman" w:cs="Times New Roman"/>
          <w:sz w:val="26"/>
          <w:szCs w:val="26"/>
          <w:lang w:val="sv-SE"/>
        </w:rPr>
        <w:t>hi vào thùng đốt nóng, nhiệt độ và lực Van der Waals (lực tĩnh điện) bị suy yếu do khoảng cách các phân tử tăng lên vì giãn nở nhiệt, quá trình này khiến vật liệu bị nóng lên và chuyển dần đến trạng thái chảy nhớt đi đến đầu phun. Trục vít đẩy nguyên liệu về phía trước, hòa trộn và đồng nhất phân bố</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nhiệt độ, độ nhớt của nhựa. Vật liệu đã trộn tiến đến van kiểm soát và tập</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 xml:space="preserve">hợp thành những khối được gọi là một </w:t>
      </w:r>
      <w:r w:rsidR="00756BF5">
        <w:rPr>
          <w:rFonts w:ascii="Times New Roman" w:hAnsi="Times New Roman" w:cs="Times New Roman"/>
          <w:sz w:val="26"/>
          <w:szCs w:val="26"/>
          <w:lang w:val="sv-SE"/>
        </w:rPr>
        <w:t>mẻ</w:t>
      </w:r>
      <w:r w:rsidRPr="009668AB">
        <w:rPr>
          <w:rFonts w:ascii="Times New Roman" w:hAnsi="Times New Roman" w:cs="Times New Roman"/>
          <w:sz w:val="26"/>
          <w:szCs w:val="26"/>
          <w:lang w:val="sv-SE"/>
        </w:rPr>
        <w:t xml:space="preserve">. </w:t>
      </w:r>
      <w:r w:rsidR="00756BF5">
        <w:rPr>
          <w:rFonts w:ascii="Times New Roman" w:hAnsi="Times New Roman" w:cs="Times New Roman"/>
          <w:sz w:val="26"/>
          <w:szCs w:val="26"/>
          <w:lang w:val="sv-SE"/>
        </w:rPr>
        <w:t>Mẻ</w:t>
      </w:r>
      <w:r w:rsidRPr="009668AB">
        <w:rPr>
          <w:rFonts w:ascii="Times New Roman" w:hAnsi="Times New Roman" w:cs="Times New Roman"/>
          <w:sz w:val="26"/>
          <w:szCs w:val="26"/>
          <w:lang w:val="sv-SE"/>
        </w:rPr>
        <w:t xml:space="preserve"> là khối vật liệu điền đầy khuôn (khoảng</w:t>
      </w:r>
      <w:r>
        <w:rPr>
          <w:rFonts w:ascii="Times New Roman" w:hAnsi="Times New Roman" w:cs="Times New Roman"/>
          <w:sz w:val="26"/>
          <w:szCs w:val="26"/>
          <w:lang w:val="sv-SE"/>
        </w:rPr>
        <w:t xml:space="preserve"> 10% khối lượng shot được được dùng để bù lại độ co ngót và làm lớp đệm ngăn không để vít rơi ra ngoài </w:t>
      </w:r>
      <w:r w:rsidRPr="009668AB">
        <w:rPr>
          <w:rFonts w:ascii="Times New Roman" w:hAnsi="Times New Roman" w:cs="Times New Roman"/>
          <w:sz w:val="26"/>
          <w:szCs w:val="26"/>
          <w:lang w:val="sv-SE"/>
        </w:rPr>
        <w:t>truyền lực từ trục vít đến lòng khuôn). Khi đã điền đầy, vật liệu bị ép ở áp</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 xml:space="preserve">suất và vận tốc lớn vào </w:t>
      </w:r>
      <w:r>
        <w:rPr>
          <w:rFonts w:ascii="Times New Roman" w:hAnsi="Times New Roman" w:cs="Times New Roman"/>
          <w:sz w:val="26"/>
          <w:szCs w:val="26"/>
          <w:lang w:val="sv-SE"/>
        </w:rPr>
        <w:t>khuôn định hình có chiều dài và chiều dày được điều chỉnh theo yêu cầu, màng nhựa đi vào trục dao xẻ thành sợi có chiều rộng theo yêu cầu</w:t>
      </w:r>
      <w:r w:rsidRPr="009668AB">
        <w:rPr>
          <w:rFonts w:ascii="Times New Roman" w:hAnsi="Times New Roman" w:cs="Times New Roman"/>
          <w:sz w:val="26"/>
          <w:szCs w:val="26"/>
          <w:lang w:val="sv-SE"/>
        </w:rPr>
        <w:t>. Để tránh áp suất tăng đột ngột, quy trình này</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sử dụng một vị trí chuyển khi khoang được điền đầy 95-98% thì trục vít chuyển từ vận</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tốc không đổi sang giữ áp lực không đổi. Khi</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trục vít chạm đến vị trí chuyển, đặt một áp lực đóng hoàn thành quá trình điền khuôn và</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bù co ngót nhiệt, áp lực này tương đối cao đối với nhựa nhiệt dẻo. Lực này được đặt đến</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khi cửa vào bị hóa cứng</w:t>
      </w:r>
      <w:r>
        <w:rPr>
          <w:rFonts w:ascii="Times New Roman" w:hAnsi="Times New Roman" w:cs="Times New Roman"/>
          <w:sz w:val="26"/>
          <w:szCs w:val="26"/>
          <w:lang w:val="sv-SE"/>
        </w:rPr>
        <w:t>, k</w:t>
      </w:r>
      <w:r w:rsidRPr="009668AB">
        <w:rPr>
          <w:rFonts w:ascii="Times New Roman" w:hAnsi="Times New Roman" w:cs="Times New Roman"/>
          <w:sz w:val="26"/>
          <w:szCs w:val="26"/>
          <w:lang w:val="sv-SE"/>
        </w:rPr>
        <w:t>hi cửa vào đã cứng, trục vít lui lại và lấy nguyên liệu cho chu kỳ tiếp theo.</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Thời gian làm nguội được rút giảm đáng kể bằng việc sử dụng các đường dẫn làm mát</w:t>
      </w:r>
      <w:r>
        <w:rPr>
          <w:rFonts w:ascii="Times New Roman" w:hAnsi="Times New Roman" w:cs="Times New Roman"/>
          <w:sz w:val="26"/>
          <w:szCs w:val="26"/>
          <w:lang w:val="sv-SE"/>
        </w:rPr>
        <w:t xml:space="preserve"> </w:t>
      </w:r>
      <w:r w:rsidRPr="009668AB">
        <w:rPr>
          <w:rFonts w:ascii="Times New Roman" w:hAnsi="Times New Roman" w:cs="Times New Roman"/>
          <w:sz w:val="26"/>
          <w:szCs w:val="26"/>
          <w:lang w:val="sv-SE"/>
        </w:rPr>
        <w:t xml:space="preserve">tuần hoàn từ nước. </w:t>
      </w:r>
    </w:p>
    <w:p w14:paraId="47D834F7" w14:textId="77777777" w:rsidR="00874201" w:rsidRPr="002D502F" w:rsidRDefault="00874201" w:rsidP="0087420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lastRenderedPageBreak/>
        <w:t xml:space="preserve">Bước </w:t>
      </w:r>
      <w:r w:rsidR="000B218B">
        <w:rPr>
          <w:rFonts w:ascii="Times New Roman" w:hAnsi="Times New Roman" w:cs="Times New Roman"/>
          <w:sz w:val="26"/>
          <w:szCs w:val="26"/>
          <w:lang w:val="sv-SE"/>
        </w:rPr>
        <w:t>5</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Làm mát</w:t>
      </w:r>
    </w:p>
    <w:p w14:paraId="4C74CEC2" w14:textId="77777777" w:rsidR="00792044" w:rsidRPr="00125F39" w:rsidRDefault="00792044" w:rsidP="00792044">
      <w:pPr>
        <w:pStyle w:val="ListParagraph"/>
        <w:widowControl w:val="0"/>
        <w:tabs>
          <w:tab w:val="left" w:pos="3674"/>
        </w:tabs>
        <w:spacing w:before="60" w:after="60" w:line="312" w:lineRule="auto"/>
        <w:ind w:left="0" w:firstLine="709"/>
        <w:jc w:val="both"/>
        <w:rPr>
          <w:rFonts w:ascii="Times New Roman" w:hAnsi="Times New Roman" w:cs="Times New Roman"/>
          <w:sz w:val="26"/>
          <w:szCs w:val="26"/>
          <w:lang w:val="sv-SE"/>
        </w:rPr>
      </w:pPr>
      <w:r w:rsidRPr="00125F39">
        <w:rPr>
          <w:rFonts w:ascii="Times New Roman" w:hAnsi="Times New Roman" w:cs="Times New Roman"/>
          <w:sz w:val="26"/>
          <w:szCs w:val="26"/>
          <w:lang w:val="sv-SE"/>
        </w:rPr>
        <w:t xml:space="preserve">Sản phẩm được làm nguội gián tiếp bằng nước. Nước làm mát được chạy trong lòng </w:t>
      </w:r>
      <w:r w:rsidR="001270B2">
        <w:rPr>
          <w:rFonts w:ascii="Times New Roman" w:hAnsi="Times New Roman" w:cs="Times New Roman"/>
          <w:sz w:val="26"/>
          <w:szCs w:val="26"/>
          <w:lang w:val="sv-SE"/>
        </w:rPr>
        <w:t>băng tải làm mát sản phẩm</w:t>
      </w:r>
      <w:r w:rsidRPr="00125F39">
        <w:rPr>
          <w:rFonts w:ascii="Times New Roman" w:hAnsi="Times New Roman" w:cs="Times New Roman"/>
          <w:sz w:val="26"/>
          <w:szCs w:val="26"/>
          <w:lang w:val="sv-SE"/>
        </w:rPr>
        <w:t>. Sau quá trình làm nguội, nước đi ra có nhiệt độ cao khoảng 34 – 36</w:t>
      </w:r>
      <w:r w:rsidR="007C6DD5">
        <w:rPr>
          <w:rFonts w:ascii="Times New Roman" w:hAnsi="Times New Roman" w:cs="Times New Roman"/>
          <w:sz w:val="26"/>
          <w:szCs w:val="26"/>
          <w:vertAlign w:val="superscript"/>
          <w:lang w:val="sv-SE"/>
        </w:rPr>
        <w:t>0</w:t>
      </w:r>
      <w:r w:rsidRPr="00125F39">
        <w:rPr>
          <w:rFonts w:ascii="Times New Roman" w:hAnsi="Times New Roman" w:cs="Times New Roman"/>
          <w:sz w:val="26"/>
          <w:szCs w:val="26"/>
          <w:lang w:val="sv-SE"/>
        </w:rPr>
        <w:t>C đượ</w:t>
      </w:r>
      <w:r w:rsidR="001270B2">
        <w:rPr>
          <w:rFonts w:ascii="Times New Roman" w:hAnsi="Times New Roman" w:cs="Times New Roman"/>
          <w:sz w:val="26"/>
          <w:szCs w:val="26"/>
          <w:lang w:val="sv-SE"/>
        </w:rPr>
        <w:t>c quay trở lại băng tải làm mát sản phẩm</w:t>
      </w:r>
      <w:r w:rsidRPr="00125F39">
        <w:rPr>
          <w:rFonts w:ascii="Times New Roman" w:hAnsi="Times New Roman" w:cs="Times New Roman"/>
          <w:sz w:val="26"/>
          <w:szCs w:val="26"/>
          <w:lang w:val="sv-SE"/>
        </w:rPr>
        <w:t xml:space="preserve">, </w:t>
      </w:r>
      <w:r w:rsidR="001270B2">
        <w:rPr>
          <w:rFonts w:ascii="Times New Roman" w:hAnsi="Times New Roman" w:cs="Times New Roman"/>
          <w:sz w:val="26"/>
          <w:szCs w:val="26"/>
          <w:lang w:val="sv-SE"/>
        </w:rPr>
        <w:t xml:space="preserve">khi quay trở lại </w:t>
      </w:r>
      <w:r w:rsidRPr="00125F39">
        <w:rPr>
          <w:rFonts w:ascii="Times New Roman" w:hAnsi="Times New Roman" w:cs="Times New Roman"/>
          <w:sz w:val="26"/>
          <w:szCs w:val="26"/>
          <w:lang w:val="sv-SE"/>
        </w:rPr>
        <w:t>nước được làm nguội đạt đến nhiệt độ môi trường khoảng 30 – 32</w:t>
      </w:r>
      <w:r w:rsidR="007C6DD5">
        <w:rPr>
          <w:rFonts w:ascii="Times New Roman" w:hAnsi="Times New Roman" w:cs="Times New Roman"/>
          <w:sz w:val="26"/>
          <w:szCs w:val="26"/>
          <w:vertAlign w:val="superscript"/>
          <w:lang w:val="sv-SE"/>
        </w:rPr>
        <w:t>0</w:t>
      </w:r>
      <w:r w:rsidRPr="00125F39">
        <w:rPr>
          <w:rFonts w:ascii="Times New Roman" w:hAnsi="Times New Roman" w:cs="Times New Roman"/>
          <w:sz w:val="26"/>
          <w:szCs w:val="26"/>
          <w:lang w:val="sv-SE"/>
        </w:rPr>
        <w:t xml:space="preserve">C. Nước làm mát được tuần hoàn </w:t>
      </w:r>
      <w:r w:rsidR="001270B2">
        <w:rPr>
          <w:rFonts w:ascii="Times New Roman" w:hAnsi="Times New Roman" w:cs="Times New Roman"/>
          <w:sz w:val="26"/>
          <w:szCs w:val="26"/>
          <w:lang w:val="sv-SE"/>
        </w:rPr>
        <w:t>tái sử dụng</w:t>
      </w:r>
    </w:p>
    <w:p w14:paraId="382CB8F3" w14:textId="77777777" w:rsidR="009E25A1" w:rsidRPr="002D502F" w:rsidRDefault="009E25A1" w:rsidP="009E25A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w:t>
      </w:r>
      <w:r w:rsidR="007C6DD5">
        <w:rPr>
          <w:rFonts w:ascii="Times New Roman" w:hAnsi="Times New Roman" w:cs="Times New Roman"/>
          <w:sz w:val="26"/>
          <w:szCs w:val="26"/>
          <w:lang w:val="sv-SE"/>
        </w:rPr>
        <w:t>6</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Sấy</w:t>
      </w:r>
    </w:p>
    <w:p w14:paraId="26C01F44" w14:textId="77777777" w:rsidR="009E25A1" w:rsidRDefault="00611C41" w:rsidP="009668AB">
      <w:pPr>
        <w:widowControl w:val="0"/>
        <w:spacing w:before="60" w:after="60" w:line="312" w:lineRule="auto"/>
        <w:jc w:val="both"/>
        <w:rPr>
          <w:rFonts w:ascii="Times New Roman" w:hAnsi="Times New Roman" w:cs="Times New Roman"/>
          <w:sz w:val="26"/>
          <w:szCs w:val="26"/>
          <w:lang w:val="sv-SE"/>
        </w:rPr>
      </w:pPr>
      <w:r>
        <w:rPr>
          <w:rFonts w:ascii="Times New Roman" w:hAnsi="Times New Roman" w:cs="Times New Roman"/>
          <w:sz w:val="26"/>
          <w:szCs w:val="26"/>
          <w:lang w:val="sv-SE"/>
        </w:rPr>
        <w:tab/>
      </w:r>
      <w:r w:rsidR="007C6DD5">
        <w:rPr>
          <w:rFonts w:ascii="Times New Roman" w:hAnsi="Times New Roman" w:cs="Times New Roman"/>
          <w:sz w:val="26"/>
          <w:szCs w:val="26"/>
          <w:lang w:val="sv-SE"/>
        </w:rPr>
        <w:t xml:space="preserve">Kết thúc quá trình làm nguội sản phẩm, khuôn mở ra, sản phẩm được đưa qua máy sấy (hệ thống tự động) </w:t>
      </w:r>
      <w:r>
        <w:rPr>
          <w:rFonts w:ascii="Times New Roman" w:hAnsi="Times New Roman" w:cs="Times New Roman"/>
          <w:sz w:val="26"/>
          <w:szCs w:val="26"/>
          <w:lang w:val="sv-SE"/>
        </w:rPr>
        <w:t>để sấy khô các sợi trước khi đưa vào cắt.</w:t>
      </w:r>
    </w:p>
    <w:p w14:paraId="337C3724" w14:textId="77777777" w:rsidR="00CA4032" w:rsidRPr="002D502F" w:rsidRDefault="00CA4032" w:rsidP="005D7F41">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w:t>
      </w:r>
      <w:r w:rsidR="007C6DD5">
        <w:rPr>
          <w:rFonts w:ascii="Times New Roman" w:hAnsi="Times New Roman" w:cs="Times New Roman"/>
          <w:sz w:val="26"/>
          <w:szCs w:val="26"/>
          <w:lang w:val="sv-SE"/>
        </w:rPr>
        <w:t>7</w:t>
      </w:r>
      <w:r w:rsidRPr="002D502F">
        <w:rPr>
          <w:rFonts w:ascii="Times New Roman" w:hAnsi="Times New Roman" w:cs="Times New Roman"/>
          <w:sz w:val="26"/>
          <w:szCs w:val="26"/>
          <w:lang w:val="sv-SE"/>
        </w:rPr>
        <w:t xml:space="preserve">: </w:t>
      </w:r>
      <w:r w:rsidR="00F957D8">
        <w:rPr>
          <w:rFonts w:ascii="Times New Roman" w:hAnsi="Times New Roman" w:cs="Times New Roman"/>
          <w:sz w:val="26"/>
          <w:szCs w:val="26"/>
          <w:lang w:val="sv-SE"/>
        </w:rPr>
        <w:t>Cắt hạt</w:t>
      </w:r>
    </w:p>
    <w:p w14:paraId="3F5C25D6" w14:textId="77777777" w:rsidR="00F957D8" w:rsidRDefault="00F957D8" w:rsidP="005D7F41">
      <w:pPr>
        <w:widowControl w:val="0"/>
        <w:tabs>
          <w:tab w:val="left" w:pos="3674"/>
        </w:tabs>
        <w:spacing w:before="60" w:after="60" w:line="312" w:lineRule="auto"/>
        <w:ind w:firstLine="709"/>
        <w:jc w:val="both"/>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xml:space="preserve">Sau khi dải nhựa được làm nguội, các sợi nhựa sẽ được đưa qua </w:t>
      </w:r>
      <w:r w:rsidR="003E2F4D">
        <w:rPr>
          <w:rFonts w:ascii="Times New Roman" w:eastAsia="Times New Roman" w:hAnsi="Times New Roman" w:cs="Times New Roman"/>
          <w:sz w:val="26"/>
          <w:szCs w:val="26"/>
          <w:lang w:eastAsia="ko-KR"/>
        </w:rPr>
        <w:t xml:space="preserve">phễu xoắn dùng để tách hạt nhựa </w:t>
      </w:r>
      <w:r>
        <w:rPr>
          <w:rFonts w:ascii="Times New Roman" w:eastAsia="Calibri" w:hAnsi="Times New Roman" w:cs="Times New Roman"/>
          <w:sz w:val="26"/>
          <w:szCs w:val="26"/>
          <w:lang w:val="sv-SE"/>
        </w:rPr>
        <w:t>thành phẩm.</w:t>
      </w:r>
    </w:p>
    <w:p w14:paraId="4D2460B4" w14:textId="77777777" w:rsidR="00F957D8" w:rsidRPr="002D502F" w:rsidRDefault="00F957D8" w:rsidP="00F957D8">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w:t>
      </w:r>
      <w:r w:rsidR="007C6DD5">
        <w:rPr>
          <w:rFonts w:ascii="Times New Roman" w:hAnsi="Times New Roman" w:cs="Times New Roman"/>
          <w:sz w:val="26"/>
          <w:szCs w:val="26"/>
          <w:lang w:val="sv-SE"/>
        </w:rPr>
        <w:t>8</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Sàng lọc</w:t>
      </w:r>
    </w:p>
    <w:p w14:paraId="079EAAB1" w14:textId="77777777" w:rsidR="00CA4032" w:rsidRDefault="00F957D8" w:rsidP="007C6DD5">
      <w:pPr>
        <w:widowControl w:val="0"/>
        <w:tabs>
          <w:tab w:val="left" w:pos="3674"/>
        </w:tabs>
        <w:spacing w:before="60" w:after="60" w:line="312" w:lineRule="auto"/>
        <w:ind w:firstLine="709"/>
        <w:jc w:val="both"/>
        <w:rPr>
          <w:rFonts w:ascii="Times New Roman" w:eastAsia="Calibri" w:hAnsi="Times New Roman" w:cs="Times New Roman"/>
          <w:sz w:val="26"/>
          <w:szCs w:val="26"/>
          <w:lang w:val="sv-SE"/>
        </w:rPr>
      </w:pPr>
      <w:r>
        <w:rPr>
          <w:rFonts w:ascii="Times New Roman" w:eastAsia="Calibri" w:hAnsi="Times New Roman" w:cs="Times New Roman"/>
          <w:sz w:val="26"/>
          <w:szCs w:val="26"/>
          <w:lang w:val="sv-SE"/>
        </w:rPr>
        <w:t xml:space="preserve"> Các hạt nhựa thành phẩm được đưa qua máy rung </w:t>
      </w:r>
      <w:r w:rsidR="002C08AD">
        <w:rPr>
          <w:rFonts w:ascii="Times New Roman" w:eastAsia="Calibri" w:hAnsi="Times New Roman" w:cs="Times New Roman"/>
          <w:sz w:val="26"/>
          <w:szCs w:val="26"/>
          <w:lang w:val="sv-SE"/>
        </w:rPr>
        <w:t>để</w:t>
      </w:r>
      <w:r>
        <w:rPr>
          <w:rFonts w:ascii="Times New Roman" w:eastAsia="Calibri" w:hAnsi="Times New Roman" w:cs="Times New Roman"/>
          <w:sz w:val="26"/>
          <w:szCs w:val="26"/>
          <w:lang w:val="sv-SE"/>
        </w:rPr>
        <w:t xml:space="preserve"> sàng lọc </w:t>
      </w:r>
      <w:r w:rsidR="002C08AD">
        <w:rPr>
          <w:rFonts w:ascii="Times New Roman" w:eastAsia="Calibri" w:hAnsi="Times New Roman" w:cs="Times New Roman"/>
          <w:sz w:val="26"/>
          <w:szCs w:val="26"/>
          <w:lang w:val="sv-SE"/>
        </w:rPr>
        <w:t xml:space="preserve">loại bỏ </w:t>
      </w:r>
      <w:r w:rsidR="00C07F5D">
        <w:rPr>
          <w:rFonts w:ascii="Times New Roman" w:eastAsia="Calibri" w:hAnsi="Times New Roman" w:cs="Times New Roman"/>
          <w:sz w:val="26"/>
          <w:szCs w:val="26"/>
          <w:lang w:val="sv-SE"/>
        </w:rPr>
        <w:t>bavia</w:t>
      </w:r>
      <w:r>
        <w:rPr>
          <w:rFonts w:ascii="Times New Roman" w:eastAsia="Calibri" w:hAnsi="Times New Roman" w:cs="Times New Roman"/>
          <w:sz w:val="26"/>
          <w:szCs w:val="26"/>
          <w:lang w:val="sv-SE"/>
        </w:rPr>
        <w:t xml:space="preserve"> có trong thành phẩm</w:t>
      </w:r>
      <w:r w:rsidR="002C08AD">
        <w:rPr>
          <w:rFonts w:ascii="Times New Roman" w:eastAsia="Calibri" w:hAnsi="Times New Roman" w:cs="Times New Roman"/>
          <w:sz w:val="26"/>
          <w:szCs w:val="26"/>
          <w:lang w:val="sv-SE"/>
        </w:rPr>
        <w:t>.</w:t>
      </w:r>
      <w:r w:rsidR="007C6DD5">
        <w:rPr>
          <w:rFonts w:ascii="Times New Roman" w:eastAsia="Calibri" w:hAnsi="Times New Roman" w:cs="Times New Roman"/>
          <w:sz w:val="26"/>
          <w:szCs w:val="26"/>
          <w:lang w:val="sv-SE"/>
        </w:rPr>
        <w:t xml:space="preserve"> Những bán sản phẩm có các ba via bên ngoài sẽ được công nhân điều hành máy loại bỏ để có được sản phẩm hoàn thiện. Ba via thừa </w:t>
      </w:r>
      <w:r w:rsidR="007C6DD5" w:rsidRPr="007C6DD5">
        <w:rPr>
          <w:rFonts w:ascii="Times New Roman" w:eastAsia="Calibri" w:hAnsi="Times New Roman" w:cs="Times New Roman"/>
          <w:sz w:val="26"/>
          <w:szCs w:val="26"/>
          <w:lang w:val="sv-SE"/>
        </w:rPr>
        <w:t xml:space="preserve">được chứa trong 01 thùng đặt ngay bên cạnh </w:t>
      </w:r>
      <w:r w:rsidR="00275FCF">
        <w:rPr>
          <w:rFonts w:ascii="Times New Roman" w:eastAsia="Calibri" w:hAnsi="Times New Roman" w:cs="Times New Roman"/>
          <w:sz w:val="26"/>
          <w:szCs w:val="26"/>
          <w:lang w:val="sv-SE"/>
        </w:rPr>
        <w:t>máy ép đùn</w:t>
      </w:r>
      <w:r w:rsidR="007C6DD5" w:rsidRPr="007C6DD5">
        <w:rPr>
          <w:rFonts w:ascii="Times New Roman" w:eastAsia="Calibri" w:hAnsi="Times New Roman" w:cs="Times New Roman"/>
          <w:sz w:val="26"/>
          <w:szCs w:val="26"/>
          <w:lang w:val="sv-SE"/>
        </w:rPr>
        <w:t>. Sản phẩm hoàn thiện được chứa vào một thùng chứa riêng.</w:t>
      </w:r>
    </w:p>
    <w:p w14:paraId="6D06FED9" w14:textId="77777777" w:rsidR="007C6DD5" w:rsidRPr="007C6DD5" w:rsidRDefault="007C6DD5" w:rsidP="007C6DD5">
      <w:pPr>
        <w:widowControl w:val="0"/>
        <w:tabs>
          <w:tab w:val="left" w:pos="3674"/>
        </w:tabs>
        <w:spacing w:before="60" w:after="60" w:line="312" w:lineRule="auto"/>
        <w:ind w:firstLine="709"/>
        <w:jc w:val="both"/>
        <w:rPr>
          <w:rFonts w:ascii="Times New Roman" w:eastAsia="Calibri" w:hAnsi="Times New Roman" w:cs="Times New Roman"/>
          <w:sz w:val="26"/>
          <w:szCs w:val="26"/>
          <w:lang w:val="sv-SE"/>
        </w:rPr>
      </w:pPr>
      <w:r w:rsidRPr="007C6DD5">
        <w:rPr>
          <w:rFonts w:ascii="Times New Roman" w:eastAsia="Calibri" w:hAnsi="Times New Roman" w:cs="Times New Roman"/>
          <w:sz w:val="26"/>
          <w:szCs w:val="26"/>
          <w:lang w:val="sv-SE"/>
        </w:rPr>
        <w:t xml:space="preserve">Tùy theo từng hạt nhựa, bavia thừa sẽ tái sử dụng qua công đoạn </w:t>
      </w:r>
      <w:r>
        <w:rPr>
          <w:rFonts w:ascii="Times New Roman" w:eastAsia="Calibri" w:hAnsi="Times New Roman" w:cs="Times New Roman"/>
          <w:sz w:val="26"/>
          <w:szCs w:val="26"/>
          <w:lang w:val="sv-SE"/>
        </w:rPr>
        <w:t>phối trộn</w:t>
      </w:r>
      <w:r w:rsidRPr="007C6DD5">
        <w:rPr>
          <w:rFonts w:ascii="Times New Roman" w:eastAsia="Calibri" w:hAnsi="Times New Roman" w:cs="Times New Roman"/>
          <w:sz w:val="26"/>
          <w:szCs w:val="26"/>
          <w:lang w:val="sv-SE"/>
        </w:rPr>
        <w:t xml:space="preserve"> hoặc không được tái sử dụng. Lượng không tái sử dụng sẽ được công nhân chuyển về khu lưu giữ chất thải </w:t>
      </w:r>
      <w:r w:rsidR="001D1365">
        <w:rPr>
          <w:rFonts w:ascii="Times New Roman" w:eastAsia="Calibri" w:hAnsi="Times New Roman" w:cs="Times New Roman"/>
          <w:sz w:val="26"/>
          <w:szCs w:val="26"/>
          <w:lang w:val="sv-SE"/>
        </w:rPr>
        <w:t>rắn công nghiệp</w:t>
      </w:r>
      <w:r w:rsidRPr="007C6DD5">
        <w:rPr>
          <w:rFonts w:ascii="Times New Roman" w:eastAsia="Calibri" w:hAnsi="Times New Roman" w:cs="Times New Roman"/>
          <w:sz w:val="26"/>
          <w:szCs w:val="26"/>
          <w:lang w:val="sv-SE"/>
        </w:rPr>
        <w:t>, định kỳ thuê đơn vị thu gom vận chuyển và xử lý hợp lý.</w:t>
      </w:r>
    </w:p>
    <w:p w14:paraId="406BADAA" w14:textId="77777777" w:rsidR="002C08AD" w:rsidRDefault="002C08AD" w:rsidP="002C08AD">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D502F">
        <w:rPr>
          <w:rFonts w:ascii="Times New Roman" w:hAnsi="Times New Roman" w:cs="Times New Roman"/>
          <w:sz w:val="26"/>
          <w:szCs w:val="26"/>
          <w:lang w:val="sv-SE"/>
        </w:rPr>
        <w:t xml:space="preserve">Bước </w:t>
      </w:r>
      <w:r w:rsidR="007C6DD5">
        <w:rPr>
          <w:rFonts w:ascii="Times New Roman" w:hAnsi="Times New Roman" w:cs="Times New Roman"/>
          <w:sz w:val="26"/>
          <w:szCs w:val="26"/>
          <w:lang w:val="sv-SE"/>
        </w:rPr>
        <w:t>9</w:t>
      </w:r>
      <w:r w:rsidRPr="002D502F">
        <w:rPr>
          <w:rFonts w:ascii="Times New Roman" w:hAnsi="Times New Roman" w:cs="Times New Roman"/>
          <w:sz w:val="26"/>
          <w:szCs w:val="26"/>
          <w:lang w:val="sv-SE"/>
        </w:rPr>
        <w:t xml:space="preserve">: </w:t>
      </w:r>
      <w:r>
        <w:rPr>
          <w:rFonts w:ascii="Times New Roman" w:hAnsi="Times New Roman" w:cs="Times New Roman"/>
          <w:sz w:val="26"/>
          <w:szCs w:val="26"/>
          <w:lang w:val="sv-SE"/>
        </w:rPr>
        <w:t>Kiểm tra.</w:t>
      </w:r>
    </w:p>
    <w:p w14:paraId="7DF21CB5" w14:textId="77777777" w:rsidR="00243DAC" w:rsidRDefault="002C08AD" w:rsidP="002C08AD">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Pr>
          <w:rFonts w:ascii="Times New Roman" w:hAnsi="Times New Roman" w:cs="Times New Roman"/>
          <w:sz w:val="26"/>
          <w:szCs w:val="26"/>
          <w:lang w:val="sv-SE"/>
        </w:rPr>
        <w:t>Thành phẩm hạt nh</w:t>
      </w:r>
      <w:r w:rsidR="00C17076">
        <w:rPr>
          <w:rFonts w:ascii="Times New Roman" w:hAnsi="Times New Roman" w:cs="Times New Roman"/>
          <w:sz w:val="26"/>
          <w:szCs w:val="26"/>
          <w:lang w:val="sv-SE"/>
        </w:rPr>
        <w:t>ựa</w:t>
      </w:r>
      <w:r>
        <w:rPr>
          <w:rFonts w:ascii="Times New Roman" w:hAnsi="Times New Roman" w:cs="Times New Roman"/>
          <w:sz w:val="26"/>
          <w:szCs w:val="26"/>
          <w:lang w:val="sv-SE"/>
        </w:rPr>
        <w:t xml:space="preserve"> sau khi đã được loại bỏ </w:t>
      </w:r>
      <w:r w:rsidR="00420121">
        <w:rPr>
          <w:rFonts w:ascii="Times New Roman" w:hAnsi="Times New Roman" w:cs="Times New Roman"/>
          <w:sz w:val="26"/>
          <w:szCs w:val="26"/>
          <w:lang w:val="sv-SE"/>
        </w:rPr>
        <w:t>bavia</w:t>
      </w:r>
      <w:r>
        <w:rPr>
          <w:rFonts w:ascii="Times New Roman" w:hAnsi="Times New Roman" w:cs="Times New Roman"/>
          <w:sz w:val="26"/>
          <w:szCs w:val="26"/>
          <w:lang w:val="sv-SE"/>
        </w:rPr>
        <w:t xml:space="preserve"> qua quá trình sàng lọc đượ</w:t>
      </w:r>
      <w:r w:rsidR="00420121">
        <w:rPr>
          <w:rFonts w:ascii="Times New Roman" w:hAnsi="Times New Roman" w:cs="Times New Roman"/>
          <w:sz w:val="26"/>
          <w:szCs w:val="26"/>
          <w:lang w:val="sv-SE"/>
        </w:rPr>
        <w:t xml:space="preserve">c </w:t>
      </w:r>
      <w:r w:rsidR="00C17076">
        <w:rPr>
          <w:rFonts w:ascii="Times New Roman" w:hAnsi="Times New Roman" w:cs="Times New Roman"/>
          <w:sz w:val="26"/>
          <w:szCs w:val="26"/>
          <w:lang w:val="sv-SE"/>
        </w:rPr>
        <w:t>đưa vào máy kiểm tra</w:t>
      </w:r>
      <w:r w:rsidR="001D1365">
        <w:rPr>
          <w:rFonts w:ascii="Times New Roman" w:hAnsi="Times New Roman" w:cs="Times New Roman"/>
          <w:sz w:val="26"/>
          <w:szCs w:val="26"/>
          <w:lang w:val="sv-SE"/>
        </w:rPr>
        <w:t xml:space="preserve"> của bộ phận chất lượng </w:t>
      </w:r>
      <w:r w:rsidR="00420121">
        <w:rPr>
          <w:rFonts w:ascii="Times New Roman" w:hAnsi="Times New Roman" w:cs="Times New Roman"/>
          <w:sz w:val="26"/>
          <w:szCs w:val="26"/>
          <w:lang w:val="sv-SE"/>
        </w:rPr>
        <w:t>đảm bảo đúng yêu cầu kỹ thuật của khách hàng.</w:t>
      </w:r>
    </w:p>
    <w:p w14:paraId="4C4456AC" w14:textId="77777777" w:rsidR="00243DAC" w:rsidRDefault="00243DAC" w:rsidP="002C08AD">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sidRPr="00243DAC">
        <w:rPr>
          <w:rFonts w:ascii="Times New Roman" w:hAnsi="Times New Roman" w:cs="Times New Roman"/>
          <w:sz w:val="26"/>
          <w:szCs w:val="26"/>
          <w:lang w:val="sv-SE"/>
        </w:rPr>
        <w:t xml:space="preserve">Sản phẩm lỗi </w:t>
      </w:r>
      <w:r w:rsidR="00D1419B">
        <w:rPr>
          <w:rFonts w:ascii="Times New Roman" w:hAnsi="Times New Roman" w:cs="Times New Roman"/>
          <w:sz w:val="26"/>
          <w:szCs w:val="26"/>
          <w:lang w:val="sv-SE"/>
        </w:rPr>
        <w:t xml:space="preserve">có thể được quay trở lại máy trộn để tái sử dụng lại cho hoạt động sản xuất. Phần sản phẩm không sử dụng được </w:t>
      </w:r>
      <w:r w:rsidRPr="00243DAC">
        <w:rPr>
          <w:rFonts w:ascii="Times New Roman" w:hAnsi="Times New Roman" w:cs="Times New Roman"/>
          <w:sz w:val="26"/>
          <w:szCs w:val="26"/>
          <w:lang w:val="sv-SE"/>
        </w:rPr>
        <w:t>sẽ được thải bỏ và phân loại tại nguồn để thu gom, lưu giữ trước khi chuyển giao cho đơn vị có chức năng thu gom, vận chuyển và xử lý.</w:t>
      </w:r>
    </w:p>
    <w:p w14:paraId="74BDD554" w14:textId="77777777" w:rsidR="002C08AD" w:rsidRDefault="00420121" w:rsidP="002C08AD">
      <w:pPr>
        <w:pStyle w:val="ListParagraph"/>
        <w:widowControl w:val="0"/>
        <w:tabs>
          <w:tab w:val="left" w:pos="3674"/>
        </w:tabs>
        <w:spacing w:before="60" w:after="60" w:line="312" w:lineRule="auto"/>
        <w:ind w:left="0" w:firstLine="709"/>
        <w:contextualSpacing w:val="0"/>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Sản phẩm đạt yêu cầu được đóng g</w:t>
      </w:r>
      <w:r w:rsidR="002C5018">
        <w:rPr>
          <w:rFonts w:ascii="Times New Roman" w:hAnsi="Times New Roman" w:cs="Times New Roman"/>
          <w:sz w:val="26"/>
          <w:szCs w:val="26"/>
          <w:lang w:val="sv-SE"/>
        </w:rPr>
        <w:t>ó</w:t>
      </w:r>
      <w:r>
        <w:rPr>
          <w:rFonts w:ascii="Times New Roman" w:hAnsi="Times New Roman" w:cs="Times New Roman"/>
          <w:sz w:val="26"/>
          <w:szCs w:val="26"/>
          <w:lang w:val="sv-SE"/>
        </w:rPr>
        <w:t>i, lưu kho và xuất cho khách hàng</w:t>
      </w:r>
      <w:r w:rsidR="002C08AD">
        <w:rPr>
          <w:rFonts w:ascii="Times New Roman" w:hAnsi="Times New Roman" w:cs="Times New Roman"/>
          <w:sz w:val="26"/>
          <w:szCs w:val="26"/>
          <w:lang w:val="sv-SE"/>
        </w:rPr>
        <w:t>.</w:t>
      </w:r>
    </w:p>
    <w:p w14:paraId="31ADF758" w14:textId="77777777" w:rsidR="001761E4" w:rsidRPr="007B4046" w:rsidRDefault="00A74CA6" w:rsidP="007B4046">
      <w:pPr>
        <w:widowControl w:val="0"/>
        <w:tabs>
          <w:tab w:val="left" w:pos="3674"/>
        </w:tabs>
        <w:spacing w:before="60" w:after="60" w:line="312" w:lineRule="auto"/>
        <w:jc w:val="both"/>
        <w:rPr>
          <w:rFonts w:ascii="Times New Roman" w:eastAsia="Times New Roman" w:hAnsi="Times New Roman" w:cs="Times New Roman"/>
          <w:i/>
          <w:sz w:val="26"/>
          <w:szCs w:val="26"/>
        </w:rPr>
      </w:pPr>
      <w:r w:rsidRPr="007B4046">
        <w:rPr>
          <w:rFonts w:ascii="Times New Roman" w:eastAsia="Times New Roman" w:hAnsi="Times New Roman" w:cs="Times New Roman"/>
          <w:i/>
          <w:sz w:val="26"/>
          <w:szCs w:val="26"/>
        </w:rPr>
        <w:t>1.3.2.2. Đánh giá lựa chọn công nghệ sản xuất của dự án đầu tư</w:t>
      </w:r>
    </w:p>
    <w:p w14:paraId="79F6C04F" w14:textId="77777777" w:rsidR="00A74CA6" w:rsidRDefault="00A74CA6" w:rsidP="00930557">
      <w:pPr>
        <w:spacing w:before="120" w:after="120" w:line="312" w:lineRule="auto"/>
        <w:rPr>
          <w:rFonts w:ascii="Times New Roman" w:hAnsi="Times New Roman" w:cs="Times New Roman"/>
          <w:sz w:val="26"/>
          <w:szCs w:val="26"/>
        </w:rPr>
      </w:pPr>
      <w:r>
        <w:tab/>
      </w:r>
      <w:r w:rsidRPr="00A74CA6">
        <w:rPr>
          <w:rFonts w:ascii="Times New Roman" w:hAnsi="Times New Roman" w:cs="Times New Roman"/>
          <w:sz w:val="26"/>
          <w:szCs w:val="26"/>
        </w:rPr>
        <w:t xml:space="preserve">- </w:t>
      </w:r>
      <w:r>
        <w:rPr>
          <w:rFonts w:ascii="Times New Roman" w:hAnsi="Times New Roman" w:cs="Times New Roman"/>
          <w:sz w:val="26"/>
          <w:szCs w:val="26"/>
        </w:rPr>
        <w:t xml:space="preserve">Quá trình sản xuất hạt nhựa tại </w:t>
      </w:r>
      <w:r w:rsidRPr="00A74CA6">
        <w:rPr>
          <w:rFonts w:ascii="Times New Roman" w:hAnsi="Times New Roman" w:cs="Times New Roman"/>
          <w:sz w:val="26"/>
          <w:szCs w:val="26"/>
        </w:rPr>
        <w:t>Công ty TNHH EASTERN EVER Việt Nam</w:t>
      </w:r>
      <w:r>
        <w:rPr>
          <w:rFonts w:ascii="Times New Roman" w:hAnsi="Times New Roman" w:cs="Times New Roman"/>
          <w:sz w:val="26"/>
          <w:szCs w:val="26"/>
        </w:rPr>
        <w:t xml:space="preserve"> sử dụng dây chuyền sản xuất tự động hoá hoàn toàn, công nhân chỉ tham gia vận hành máy và đóng gói nhập kho. Hệ thống nhà xưởng và dây ch</w:t>
      </w:r>
      <w:r w:rsidR="00B54BFE">
        <w:rPr>
          <w:rFonts w:ascii="Times New Roman" w:hAnsi="Times New Roman" w:cs="Times New Roman"/>
          <w:sz w:val="26"/>
          <w:szCs w:val="26"/>
        </w:rPr>
        <w:t>u</w:t>
      </w:r>
      <w:r>
        <w:rPr>
          <w:rFonts w:ascii="Times New Roman" w:hAnsi="Times New Roman" w:cs="Times New Roman"/>
          <w:sz w:val="26"/>
          <w:szCs w:val="26"/>
        </w:rPr>
        <w:t>yền máy móc hiện đại.</w:t>
      </w:r>
    </w:p>
    <w:p w14:paraId="0A3C92A2" w14:textId="77777777" w:rsidR="00A74CA6" w:rsidRPr="00A74CA6" w:rsidRDefault="00A74CA6" w:rsidP="00D64693">
      <w:pPr>
        <w:spacing w:before="120" w:after="120" w:line="312" w:lineRule="auto"/>
        <w:rPr>
          <w:rFonts w:ascii="Times New Roman" w:hAnsi="Times New Roman" w:cs="Times New Roman"/>
          <w:sz w:val="26"/>
          <w:szCs w:val="26"/>
        </w:rPr>
      </w:pPr>
      <w:r>
        <w:rPr>
          <w:rFonts w:ascii="Times New Roman" w:hAnsi="Times New Roman" w:cs="Times New Roman"/>
          <w:sz w:val="26"/>
          <w:szCs w:val="26"/>
        </w:rPr>
        <w:lastRenderedPageBreak/>
        <w:tab/>
        <w:t>- Sản phẩm có chất lượng cao, giá thành hợp lý đủ sức cạnh tranh trên thị trường trong thị phần tiêu thụ sản phẩm</w:t>
      </w:r>
      <w:r w:rsidR="00B54BFE">
        <w:rPr>
          <w:rFonts w:ascii="Times New Roman" w:hAnsi="Times New Roman" w:cs="Times New Roman"/>
          <w:sz w:val="26"/>
          <w:szCs w:val="26"/>
        </w:rPr>
        <w:t>.</w:t>
      </w:r>
    </w:p>
    <w:p w14:paraId="50D2151C" w14:textId="77777777" w:rsidR="00462BE1" w:rsidRPr="002D502F" w:rsidRDefault="00ED4F7D" w:rsidP="00BE7785">
      <w:pPr>
        <w:pStyle w:val="Heading3"/>
        <w:rPr>
          <w:rFonts w:eastAsia="Times New Roman"/>
        </w:rPr>
      </w:pPr>
      <w:bookmarkStart w:id="21" w:name="_Toc204854518"/>
      <w:r w:rsidRPr="002D502F">
        <w:rPr>
          <w:rFonts w:eastAsia="Times New Roman"/>
          <w:lang w:val="nl-NL"/>
        </w:rPr>
        <w:t>1.</w:t>
      </w:r>
      <w:r w:rsidR="00841763" w:rsidRPr="002D502F">
        <w:rPr>
          <w:rFonts w:eastAsia="Times New Roman"/>
          <w:lang w:val="nl-NL"/>
        </w:rPr>
        <w:t xml:space="preserve">3.3. </w:t>
      </w:r>
      <w:r w:rsidR="00462BE1" w:rsidRPr="002D502F">
        <w:rPr>
          <w:rFonts w:eastAsia="Times New Roman"/>
          <w:lang w:val="vi-VN"/>
        </w:rPr>
        <w:t>Danh mục máy móc trang thiết bị</w:t>
      </w:r>
      <w:bookmarkEnd w:id="21"/>
      <w:r w:rsidR="00462BE1" w:rsidRPr="002D502F">
        <w:rPr>
          <w:rFonts w:eastAsia="Times New Roman"/>
          <w:lang w:val="vi-VN"/>
        </w:rPr>
        <w:t xml:space="preserve"> </w:t>
      </w:r>
    </w:p>
    <w:p w14:paraId="2680BF38" w14:textId="77777777" w:rsidR="00DF3705" w:rsidRPr="002D502F" w:rsidRDefault="00DF3705" w:rsidP="00BC1BEB">
      <w:pPr>
        <w:jc w:val="both"/>
        <w:rPr>
          <w:rFonts w:ascii="Times New Roman" w:eastAsia="Times New Roman" w:hAnsi="Times New Roman" w:cs="Times New Roman"/>
          <w:i/>
          <w:sz w:val="26"/>
          <w:szCs w:val="26"/>
        </w:rPr>
      </w:pPr>
      <w:r w:rsidRPr="002D502F">
        <w:rPr>
          <w:rFonts w:ascii="Times New Roman" w:eastAsia="Times New Roman" w:hAnsi="Times New Roman" w:cs="Times New Roman"/>
          <w:i/>
          <w:sz w:val="26"/>
          <w:szCs w:val="26"/>
        </w:rPr>
        <w:t>1.3.3.1. Danh mục máy móc thiết bị trong giai đoạn thi công xây dựng</w:t>
      </w:r>
    </w:p>
    <w:p w14:paraId="34349E56" w14:textId="77777777" w:rsidR="00DF3705" w:rsidRPr="002D502F" w:rsidRDefault="007C1914" w:rsidP="007C1914">
      <w:pPr>
        <w:pStyle w:val="Caption"/>
        <w:rPr>
          <w:rFonts w:cs="Times New Roman"/>
          <w:szCs w:val="26"/>
        </w:rPr>
      </w:pPr>
      <w:bookmarkStart w:id="22" w:name="_Toc204854624"/>
      <w:r w:rsidRPr="002D502F">
        <w:t xml:space="preserve">Bảng 1. </w:t>
      </w:r>
      <w:fldSimple w:instr=" SEQ Bảng_1. \* ARABIC ">
        <w:r w:rsidR="004A420D">
          <w:rPr>
            <w:noProof/>
          </w:rPr>
          <w:t>5</w:t>
        </w:r>
      </w:fldSimple>
      <w:r w:rsidRPr="002D502F">
        <w:t xml:space="preserve">. </w:t>
      </w:r>
      <w:r w:rsidR="00DF3705" w:rsidRPr="002D502F">
        <w:rPr>
          <w:rFonts w:cs="Times New Roman"/>
          <w:szCs w:val="26"/>
        </w:rPr>
        <w:t>Danh mục máy móc thiết bị trong giai đoạn thi công</w:t>
      </w:r>
      <w:bookmarkEnd w:id="22"/>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862"/>
        <w:gridCol w:w="1747"/>
        <w:gridCol w:w="1203"/>
        <w:gridCol w:w="1559"/>
      </w:tblGrid>
      <w:tr w:rsidR="002D502F" w:rsidRPr="002D502F" w14:paraId="50D043BF" w14:textId="77777777" w:rsidTr="000F1261">
        <w:trPr>
          <w:trHeight w:val="225"/>
          <w:tblHeader/>
          <w:jc w:val="center"/>
        </w:trPr>
        <w:tc>
          <w:tcPr>
            <w:tcW w:w="846" w:type="dxa"/>
            <w:vAlign w:val="center"/>
          </w:tcPr>
          <w:p w14:paraId="61AB1EA9" w14:textId="77777777" w:rsidR="008071C7" w:rsidRPr="002D502F" w:rsidRDefault="008071C7" w:rsidP="000F1261">
            <w:pPr>
              <w:widowControl w:val="0"/>
              <w:spacing w:before="40" w:after="40" w:line="240" w:lineRule="auto"/>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STT</w:t>
            </w:r>
          </w:p>
        </w:tc>
        <w:tc>
          <w:tcPr>
            <w:tcW w:w="2862" w:type="dxa"/>
            <w:vAlign w:val="center"/>
          </w:tcPr>
          <w:p w14:paraId="7CC415ED" w14:textId="77777777" w:rsidR="008071C7" w:rsidRPr="002D502F" w:rsidRDefault="008071C7" w:rsidP="000F1261">
            <w:pPr>
              <w:widowControl w:val="0"/>
              <w:spacing w:before="40" w:after="40" w:line="240" w:lineRule="auto"/>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Tên các máy, thiết bị</w:t>
            </w:r>
          </w:p>
        </w:tc>
        <w:tc>
          <w:tcPr>
            <w:tcW w:w="1747" w:type="dxa"/>
            <w:vAlign w:val="center"/>
          </w:tcPr>
          <w:p w14:paraId="098A31D1" w14:textId="77777777" w:rsidR="008071C7" w:rsidRPr="002D502F" w:rsidRDefault="008071C7" w:rsidP="000F1261">
            <w:pPr>
              <w:widowControl w:val="0"/>
              <w:spacing w:before="40" w:after="40" w:line="240" w:lineRule="auto"/>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Công suất</w:t>
            </w:r>
          </w:p>
        </w:tc>
        <w:tc>
          <w:tcPr>
            <w:tcW w:w="1203" w:type="dxa"/>
            <w:vAlign w:val="center"/>
          </w:tcPr>
          <w:p w14:paraId="15A5D733" w14:textId="77777777" w:rsidR="008071C7" w:rsidRPr="002D502F" w:rsidRDefault="008071C7" w:rsidP="000F1261">
            <w:pPr>
              <w:widowControl w:val="0"/>
              <w:spacing w:before="40" w:after="40" w:line="240" w:lineRule="auto"/>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Ca</w:t>
            </w:r>
          </w:p>
        </w:tc>
        <w:tc>
          <w:tcPr>
            <w:tcW w:w="1559" w:type="dxa"/>
            <w:vAlign w:val="center"/>
          </w:tcPr>
          <w:p w14:paraId="163D82D1" w14:textId="77777777" w:rsidR="008071C7" w:rsidRPr="002D502F" w:rsidRDefault="008071C7" w:rsidP="000F1261">
            <w:pPr>
              <w:widowControl w:val="0"/>
              <w:spacing w:before="40" w:after="40" w:line="240" w:lineRule="auto"/>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Số lượng</w:t>
            </w:r>
          </w:p>
        </w:tc>
      </w:tr>
      <w:tr w:rsidR="002D502F" w:rsidRPr="002D502F" w14:paraId="2AE65223" w14:textId="77777777" w:rsidTr="000F1261">
        <w:trPr>
          <w:trHeight w:val="435"/>
          <w:jc w:val="center"/>
        </w:trPr>
        <w:tc>
          <w:tcPr>
            <w:tcW w:w="846" w:type="dxa"/>
            <w:vAlign w:val="center"/>
          </w:tcPr>
          <w:p w14:paraId="60C3DC96" w14:textId="77777777" w:rsidR="008071C7" w:rsidRPr="002D502F" w:rsidRDefault="008071C7"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54F25D67" w14:textId="77777777" w:rsidR="008071C7" w:rsidRPr="002D502F" w:rsidRDefault="008071C7"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Ô tô</w:t>
            </w:r>
          </w:p>
        </w:tc>
        <w:tc>
          <w:tcPr>
            <w:tcW w:w="1747" w:type="dxa"/>
            <w:vAlign w:val="center"/>
          </w:tcPr>
          <w:p w14:paraId="70F61C5F" w14:textId="77777777" w:rsidR="008071C7" w:rsidRPr="002D502F" w:rsidRDefault="008071C7"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1</w:t>
            </w:r>
            <w:r w:rsidRPr="002D502F">
              <w:rPr>
                <w:rFonts w:ascii="Times New Roman" w:eastAsia="Calibri" w:hAnsi="Times New Roman" w:cs="Times New Roman"/>
                <w:sz w:val="26"/>
                <w:szCs w:val="26"/>
                <w:lang w:bidi="en-US"/>
              </w:rPr>
              <w:t>6</w:t>
            </w:r>
            <w:r w:rsidRPr="002D502F">
              <w:rPr>
                <w:rFonts w:ascii="Times New Roman" w:eastAsia="Calibri" w:hAnsi="Times New Roman" w:cs="Times New Roman"/>
                <w:sz w:val="26"/>
                <w:szCs w:val="26"/>
                <w:lang w:val="vi-VN" w:bidi="en-US"/>
              </w:rPr>
              <w:t xml:space="preserve"> tấn</w:t>
            </w:r>
          </w:p>
        </w:tc>
        <w:tc>
          <w:tcPr>
            <w:tcW w:w="1203" w:type="dxa"/>
            <w:vAlign w:val="center"/>
          </w:tcPr>
          <w:p w14:paraId="2CAB4E31" w14:textId="77777777" w:rsidR="008071C7"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559" w:type="dxa"/>
            <w:vAlign w:val="center"/>
          </w:tcPr>
          <w:p w14:paraId="42E37402" w14:textId="77777777" w:rsidR="008071C7" w:rsidRPr="002D502F" w:rsidRDefault="008071C7"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w:t>
            </w:r>
            <w:r w:rsidR="00436508">
              <w:rPr>
                <w:rFonts w:ascii="Times New Roman" w:eastAsia="Calibri" w:hAnsi="Times New Roman" w:cs="Times New Roman"/>
                <w:sz w:val="26"/>
                <w:szCs w:val="26"/>
                <w:lang w:bidi="en-US"/>
              </w:rPr>
              <w:t>4</w:t>
            </w:r>
          </w:p>
        </w:tc>
      </w:tr>
      <w:tr w:rsidR="002D502F" w:rsidRPr="002D502F" w14:paraId="54DD684D" w14:textId="77777777" w:rsidTr="000F1261">
        <w:trPr>
          <w:trHeight w:val="501"/>
          <w:jc w:val="center"/>
        </w:trPr>
        <w:tc>
          <w:tcPr>
            <w:tcW w:w="846" w:type="dxa"/>
            <w:vAlign w:val="center"/>
          </w:tcPr>
          <w:p w14:paraId="60E9C149" w14:textId="77777777" w:rsidR="008071C7" w:rsidRPr="002D502F" w:rsidRDefault="008071C7"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02A8ECAF" w14:textId="77777777" w:rsidR="008071C7" w:rsidRPr="002D502F" w:rsidRDefault="008071C7"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Máy cẩu</w:t>
            </w:r>
          </w:p>
        </w:tc>
        <w:tc>
          <w:tcPr>
            <w:tcW w:w="1747" w:type="dxa"/>
            <w:vAlign w:val="center"/>
          </w:tcPr>
          <w:p w14:paraId="258C9CEA" w14:textId="77777777" w:rsidR="008071C7" w:rsidRPr="002D502F" w:rsidRDefault="008071C7"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hAnsi="Times New Roman" w:cs="Times New Roman"/>
                <w:sz w:val="26"/>
                <w:szCs w:val="26"/>
              </w:rPr>
              <w:t>50T</w:t>
            </w:r>
          </w:p>
        </w:tc>
        <w:tc>
          <w:tcPr>
            <w:tcW w:w="1203" w:type="dxa"/>
            <w:vAlign w:val="center"/>
          </w:tcPr>
          <w:p w14:paraId="1E6C7E5A" w14:textId="77777777" w:rsidR="008071C7"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40</w:t>
            </w:r>
          </w:p>
        </w:tc>
        <w:tc>
          <w:tcPr>
            <w:tcW w:w="1559" w:type="dxa"/>
            <w:vAlign w:val="center"/>
          </w:tcPr>
          <w:p w14:paraId="4337F5CC" w14:textId="77777777" w:rsidR="008071C7" w:rsidRPr="002D502F" w:rsidRDefault="00436508"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hAnsi="Times New Roman" w:cs="Times New Roman"/>
                <w:sz w:val="26"/>
                <w:szCs w:val="26"/>
              </w:rPr>
              <w:t>0</w:t>
            </w:r>
            <w:r w:rsidR="008071C7" w:rsidRPr="002D502F">
              <w:rPr>
                <w:rFonts w:ascii="Times New Roman" w:hAnsi="Times New Roman" w:cs="Times New Roman"/>
                <w:sz w:val="26"/>
                <w:szCs w:val="26"/>
              </w:rPr>
              <w:t>2</w:t>
            </w:r>
          </w:p>
        </w:tc>
      </w:tr>
      <w:tr w:rsidR="002D502F" w:rsidRPr="002D502F" w14:paraId="4D309266" w14:textId="77777777" w:rsidTr="000F1261">
        <w:trPr>
          <w:trHeight w:val="463"/>
          <w:jc w:val="center"/>
        </w:trPr>
        <w:tc>
          <w:tcPr>
            <w:tcW w:w="846" w:type="dxa"/>
            <w:vAlign w:val="center"/>
          </w:tcPr>
          <w:p w14:paraId="4CF73FF8" w14:textId="77777777" w:rsidR="008071C7" w:rsidRPr="002D502F" w:rsidRDefault="008071C7"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445DD972" w14:textId="77777777" w:rsidR="008071C7" w:rsidRPr="002D502F" w:rsidRDefault="008071C7"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Máy xúc</w:t>
            </w:r>
          </w:p>
        </w:tc>
        <w:tc>
          <w:tcPr>
            <w:tcW w:w="1747" w:type="dxa"/>
            <w:vAlign w:val="center"/>
          </w:tcPr>
          <w:p w14:paraId="5F6BC7C6" w14:textId="77777777" w:rsidR="008071C7" w:rsidRPr="002D502F" w:rsidRDefault="008071C7"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hAnsi="Times New Roman" w:cs="Times New Roman"/>
                <w:sz w:val="26"/>
                <w:szCs w:val="26"/>
              </w:rPr>
              <w:t>60T</w:t>
            </w:r>
          </w:p>
        </w:tc>
        <w:tc>
          <w:tcPr>
            <w:tcW w:w="1203" w:type="dxa"/>
            <w:vAlign w:val="center"/>
          </w:tcPr>
          <w:p w14:paraId="44DBDD35" w14:textId="77777777" w:rsidR="008071C7"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40</w:t>
            </w:r>
          </w:p>
        </w:tc>
        <w:tc>
          <w:tcPr>
            <w:tcW w:w="1559" w:type="dxa"/>
            <w:vAlign w:val="center"/>
          </w:tcPr>
          <w:p w14:paraId="41C211C5" w14:textId="77777777" w:rsidR="008071C7" w:rsidRPr="002D502F" w:rsidRDefault="00436508"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hAnsi="Times New Roman" w:cs="Times New Roman"/>
                <w:sz w:val="26"/>
                <w:szCs w:val="26"/>
              </w:rPr>
              <w:t>0</w:t>
            </w:r>
            <w:r w:rsidR="008071C7" w:rsidRPr="002D502F">
              <w:rPr>
                <w:rFonts w:ascii="Times New Roman" w:hAnsi="Times New Roman" w:cs="Times New Roman"/>
                <w:sz w:val="26"/>
                <w:szCs w:val="26"/>
              </w:rPr>
              <w:t>3</w:t>
            </w:r>
          </w:p>
        </w:tc>
      </w:tr>
      <w:tr w:rsidR="00B54BFE" w:rsidRPr="002D502F" w14:paraId="70294AC1" w14:textId="77777777" w:rsidTr="000F1261">
        <w:trPr>
          <w:trHeight w:val="427"/>
          <w:jc w:val="center"/>
        </w:trPr>
        <w:tc>
          <w:tcPr>
            <w:tcW w:w="846" w:type="dxa"/>
            <w:vAlign w:val="center"/>
          </w:tcPr>
          <w:p w14:paraId="5B6D391B" w14:textId="77777777" w:rsidR="00B54BFE" w:rsidRPr="002D502F" w:rsidRDefault="00B54BFE"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0834A9C9" w14:textId="77777777" w:rsidR="00B54BFE" w:rsidRPr="002D502F" w:rsidRDefault="00B54BFE"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Máy cắt </w:t>
            </w:r>
            <w:r w:rsidRPr="002D502F">
              <w:rPr>
                <w:rFonts w:ascii="Times New Roman" w:eastAsia="Calibri" w:hAnsi="Times New Roman" w:cs="Times New Roman"/>
                <w:sz w:val="26"/>
                <w:szCs w:val="26"/>
                <w:lang w:bidi="en-US"/>
              </w:rPr>
              <w:t>sắt</w:t>
            </w:r>
          </w:p>
        </w:tc>
        <w:tc>
          <w:tcPr>
            <w:tcW w:w="1747" w:type="dxa"/>
            <w:vAlign w:val="center"/>
          </w:tcPr>
          <w:p w14:paraId="676249DA"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1,7</w:t>
            </w:r>
            <w:r w:rsidRPr="002D502F">
              <w:rPr>
                <w:rFonts w:ascii="Times New Roman" w:eastAsia="Calibri" w:hAnsi="Times New Roman" w:cs="Times New Roman"/>
                <w:sz w:val="26"/>
                <w:szCs w:val="26"/>
                <w:lang w:val="vi-VN" w:bidi="en-US"/>
              </w:rPr>
              <w:t>kW</w:t>
            </w:r>
          </w:p>
        </w:tc>
        <w:tc>
          <w:tcPr>
            <w:tcW w:w="1203" w:type="dxa"/>
            <w:vAlign w:val="center"/>
          </w:tcPr>
          <w:p w14:paraId="40B81520" w14:textId="77777777" w:rsidR="00B54BFE"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14</w:t>
            </w:r>
          </w:p>
        </w:tc>
        <w:tc>
          <w:tcPr>
            <w:tcW w:w="1559" w:type="dxa"/>
            <w:vAlign w:val="center"/>
          </w:tcPr>
          <w:p w14:paraId="710F39CC"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w:t>
            </w:r>
            <w:r w:rsidR="00436508">
              <w:rPr>
                <w:rFonts w:ascii="Times New Roman" w:eastAsia="Calibri" w:hAnsi="Times New Roman" w:cs="Times New Roman"/>
                <w:sz w:val="26"/>
                <w:szCs w:val="26"/>
                <w:lang w:bidi="en-US"/>
              </w:rPr>
              <w:t>2</w:t>
            </w:r>
          </w:p>
        </w:tc>
      </w:tr>
      <w:tr w:rsidR="00B54BFE" w:rsidRPr="002D502F" w14:paraId="54B05A89" w14:textId="77777777" w:rsidTr="000F1261">
        <w:trPr>
          <w:trHeight w:val="405"/>
          <w:jc w:val="center"/>
        </w:trPr>
        <w:tc>
          <w:tcPr>
            <w:tcW w:w="846" w:type="dxa"/>
            <w:vAlign w:val="center"/>
          </w:tcPr>
          <w:p w14:paraId="7B25D3DB" w14:textId="77777777" w:rsidR="00B54BFE" w:rsidRPr="002D502F" w:rsidRDefault="00B54BFE"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753D8199" w14:textId="77777777" w:rsidR="00B54BFE" w:rsidRPr="002D502F" w:rsidRDefault="00B54BFE" w:rsidP="000F1261">
            <w:pPr>
              <w:widowControl w:val="0"/>
              <w:spacing w:before="40" w:after="40" w:line="240" w:lineRule="auto"/>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val="vi-VN" w:bidi="en-US"/>
              </w:rPr>
              <w:t>Máy hàn</w:t>
            </w:r>
          </w:p>
        </w:tc>
        <w:tc>
          <w:tcPr>
            <w:tcW w:w="1747" w:type="dxa"/>
            <w:vAlign w:val="center"/>
          </w:tcPr>
          <w:p w14:paraId="53A1D353"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14kW</w:t>
            </w:r>
          </w:p>
        </w:tc>
        <w:tc>
          <w:tcPr>
            <w:tcW w:w="1203" w:type="dxa"/>
            <w:vAlign w:val="center"/>
          </w:tcPr>
          <w:p w14:paraId="02350407" w14:textId="77777777" w:rsidR="00B54BFE"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559" w:type="dxa"/>
            <w:vAlign w:val="center"/>
          </w:tcPr>
          <w:p w14:paraId="46E83119"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w:t>
            </w:r>
            <w:r w:rsidR="00436508">
              <w:rPr>
                <w:rFonts w:ascii="Times New Roman" w:eastAsia="Calibri" w:hAnsi="Times New Roman" w:cs="Times New Roman"/>
                <w:sz w:val="26"/>
                <w:szCs w:val="26"/>
                <w:lang w:bidi="en-US"/>
              </w:rPr>
              <w:t>2</w:t>
            </w:r>
          </w:p>
        </w:tc>
      </w:tr>
      <w:tr w:rsidR="00B54BFE" w:rsidRPr="002D502F" w14:paraId="05C8E119" w14:textId="77777777" w:rsidTr="000F1261">
        <w:trPr>
          <w:trHeight w:val="411"/>
          <w:jc w:val="center"/>
        </w:trPr>
        <w:tc>
          <w:tcPr>
            <w:tcW w:w="846" w:type="dxa"/>
            <w:vAlign w:val="center"/>
          </w:tcPr>
          <w:p w14:paraId="0C8E0B12" w14:textId="77777777" w:rsidR="00B54BFE" w:rsidRPr="002D502F" w:rsidRDefault="00B54BFE"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404B6816" w14:textId="77777777" w:rsidR="00B54BFE" w:rsidRPr="002D502F" w:rsidRDefault="00B54BFE"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Xe container </w:t>
            </w:r>
          </w:p>
        </w:tc>
        <w:tc>
          <w:tcPr>
            <w:tcW w:w="1747" w:type="dxa"/>
            <w:vAlign w:val="center"/>
          </w:tcPr>
          <w:p w14:paraId="27E4F6D3"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val="vi-VN" w:bidi="en-US"/>
              </w:rPr>
              <w:t>40 feet</w:t>
            </w:r>
          </w:p>
        </w:tc>
        <w:tc>
          <w:tcPr>
            <w:tcW w:w="1203" w:type="dxa"/>
            <w:vAlign w:val="center"/>
          </w:tcPr>
          <w:p w14:paraId="15DDC689" w14:textId="77777777" w:rsidR="00B54BFE"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559" w:type="dxa"/>
            <w:vAlign w:val="center"/>
          </w:tcPr>
          <w:p w14:paraId="78162CFD"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w:t>
            </w:r>
            <w:r w:rsidR="000B5EDD">
              <w:rPr>
                <w:rFonts w:ascii="Times New Roman" w:eastAsia="Calibri" w:hAnsi="Times New Roman" w:cs="Times New Roman"/>
                <w:sz w:val="26"/>
                <w:szCs w:val="26"/>
                <w:lang w:bidi="en-US"/>
              </w:rPr>
              <w:t>3</w:t>
            </w:r>
          </w:p>
        </w:tc>
      </w:tr>
      <w:tr w:rsidR="00B54BFE" w:rsidRPr="002D502F" w14:paraId="6A0BC6CD" w14:textId="77777777" w:rsidTr="000F1261">
        <w:trPr>
          <w:trHeight w:val="418"/>
          <w:jc w:val="center"/>
        </w:trPr>
        <w:tc>
          <w:tcPr>
            <w:tcW w:w="846" w:type="dxa"/>
            <w:vAlign w:val="center"/>
          </w:tcPr>
          <w:p w14:paraId="067020E0" w14:textId="77777777" w:rsidR="00B54BFE" w:rsidRPr="002D502F" w:rsidRDefault="00B54BFE" w:rsidP="000F1261">
            <w:pPr>
              <w:widowControl w:val="0"/>
              <w:numPr>
                <w:ilvl w:val="0"/>
                <w:numId w:val="10"/>
              </w:numPr>
              <w:spacing w:before="40" w:after="40" w:line="240" w:lineRule="auto"/>
              <w:jc w:val="both"/>
              <w:rPr>
                <w:rFonts w:ascii="Times New Roman" w:eastAsia="Calibri" w:hAnsi="Times New Roman" w:cs="Times New Roman"/>
                <w:sz w:val="26"/>
                <w:szCs w:val="26"/>
                <w:lang w:val="vi-VN" w:bidi="en-US"/>
              </w:rPr>
            </w:pPr>
          </w:p>
        </w:tc>
        <w:tc>
          <w:tcPr>
            <w:tcW w:w="2862" w:type="dxa"/>
            <w:vAlign w:val="center"/>
          </w:tcPr>
          <w:p w14:paraId="16A9EBF9" w14:textId="77777777" w:rsidR="00B54BFE" w:rsidRPr="002D502F" w:rsidRDefault="00B54BFE" w:rsidP="000F1261">
            <w:pPr>
              <w:widowControl w:val="0"/>
              <w:spacing w:before="40" w:after="40" w:line="240" w:lineRule="auto"/>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Xe nâng</w:t>
            </w:r>
          </w:p>
        </w:tc>
        <w:tc>
          <w:tcPr>
            <w:tcW w:w="1747" w:type="dxa"/>
            <w:vAlign w:val="center"/>
          </w:tcPr>
          <w:p w14:paraId="0FCE6496"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12m</w:t>
            </w:r>
          </w:p>
        </w:tc>
        <w:tc>
          <w:tcPr>
            <w:tcW w:w="1203" w:type="dxa"/>
            <w:vAlign w:val="center"/>
          </w:tcPr>
          <w:p w14:paraId="7BF579A6" w14:textId="77777777" w:rsidR="00B54BFE" w:rsidRPr="002D502F" w:rsidRDefault="00E85926" w:rsidP="000F1261">
            <w:pPr>
              <w:widowControl w:val="0"/>
              <w:spacing w:before="40" w:after="40" w:line="240" w:lineRule="auto"/>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559" w:type="dxa"/>
            <w:vAlign w:val="center"/>
          </w:tcPr>
          <w:p w14:paraId="1348C720" w14:textId="77777777" w:rsidR="00B54BFE" w:rsidRPr="002D502F" w:rsidRDefault="00B54BFE" w:rsidP="000F1261">
            <w:pPr>
              <w:widowControl w:val="0"/>
              <w:spacing w:before="40" w:after="40" w:line="240" w:lineRule="auto"/>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02</w:t>
            </w:r>
          </w:p>
        </w:tc>
      </w:tr>
    </w:tbl>
    <w:p w14:paraId="60D69ECE" w14:textId="77777777" w:rsidR="00DF3705" w:rsidRPr="002D502F" w:rsidRDefault="004B7AA5" w:rsidP="00FC7439">
      <w:pPr>
        <w:spacing w:before="120" w:after="120" w:line="240" w:lineRule="auto"/>
        <w:jc w:val="right"/>
        <w:rPr>
          <w:rFonts w:ascii="Times New Roman" w:eastAsia="Times New Roman" w:hAnsi="Times New Roman" w:cs="Times New Roman"/>
          <w:i/>
          <w:sz w:val="26"/>
          <w:szCs w:val="26"/>
        </w:rPr>
      </w:pPr>
      <w:r w:rsidRPr="002D502F">
        <w:rPr>
          <w:rFonts w:ascii="Times New Roman" w:eastAsia="Times New Roman" w:hAnsi="Times New Roman" w:cs="Times New Roman"/>
          <w:i/>
          <w:sz w:val="26"/>
          <w:szCs w:val="26"/>
        </w:rPr>
        <w:t>Nguồn: Dự toán thi công xây dựng công trình</w:t>
      </w:r>
    </w:p>
    <w:p w14:paraId="24973A1A" w14:textId="77777777" w:rsidR="008071C7" w:rsidRPr="002D502F" w:rsidRDefault="007C1914" w:rsidP="007C1914">
      <w:pPr>
        <w:pStyle w:val="Caption"/>
        <w:rPr>
          <w:rFonts w:cs="Times New Roman"/>
          <w:szCs w:val="26"/>
        </w:rPr>
      </w:pPr>
      <w:bookmarkStart w:id="23" w:name="_Toc204854625"/>
      <w:r w:rsidRPr="002D502F">
        <w:t xml:space="preserve">Bảng 1. </w:t>
      </w:r>
      <w:fldSimple w:instr=" SEQ Bảng_1. \* ARABIC ">
        <w:r w:rsidR="004A420D">
          <w:rPr>
            <w:noProof/>
          </w:rPr>
          <w:t>6</w:t>
        </w:r>
      </w:fldSimple>
      <w:r w:rsidRPr="002D502F">
        <w:t xml:space="preserve">. </w:t>
      </w:r>
      <w:r w:rsidR="008071C7" w:rsidRPr="002D502F">
        <w:rPr>
          <w:rFonts w:cs="Times New Roman"/>
          <w:szCs w:val="26"/>
        </w:rPr>
        <w:t>Danh mục máy móc thiết bị trong giai đoạn vận hành</w:t>
      </w:r>
      <w:bookmarkEnd w:id="23"/>
    </w:p>
    <w:tbl>
      <w:tblPr>
        <w:tblW w:w="5278"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4"/>
        <w:gridCol w:w="1792"/>
        <w:gridCol w:w="863"/>
        <w:gridCol w:w="1737"/>
        <w:gridCol w:w="1319"/>
        <w:gridCol w:w="3642"/>
      </w:tblGrid>
      <w:tr w:rsidR="008E7D7D" w:rsidRPr="002D502F" w14:paraId="58B64E74" w14:textId="77777777" w:rsidTr="001E672F">
        <w:trPr>
          <w:trHeight w:val="555"/>
          <w:tblHeader/>
          <w:jc w:val="center"/>
        </w:trPr>
        <w:tc>
          <w:tcPr>
            <w:tcW w:w="284" w:type="pct"/>
            <w:shd w:val="clear" w:color="auto" w:fill="E2EFD9" w:themeFill="accent6" w:themeFillTint="33"/>
            <w:vAlign w:val="center"/>
            <w:hideMark/>
          </w:tcPr>
          <w:p w14:paraId="589CB52F" w14:textId="77777777" w:rsidR="008E7D7D" w:rsidRPr="002D502F" w:rsidRDefault="008E7D7D" w:rsidP="006039BA">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TT</w:t>
            </w:r>
          </w:p>
        </w:tc>
        <w:tc>
          <w:tcPr>
            <w:tcW w:w="903" w:type="pct"/>
            <w:shd w:val="clear" w:color="auto" w:fill="E2EFD9" w:themeFill="accent6" w:themeFillTint="33"/>
            <w:vAlign w:val="center"/>
            <w:hideMark/>
          </w:tcPr>
          <w:p w14:paraId="0EDFBFB1" w14:textId="77777777" w:rsidR="008E7D7D" w:rsidRPr="002D502F" w:rsidRDefault="008E7D7D" w:rsidP="006039BA">
            <w:pPr>
              <w:widowControl w:val="0"/>
              <w:spacing w:after="0" w:line="264" w:lineRule="auto"/>
              <w:jc w:val="center"/>
              <w:rPr>
                <w:rFonts w:ascii="Times New Roman" w:eastAsia="Times New Roman" w:hAnsi="Times New Roman" w:cs="Times New Roman"/>
                <w:b/>
                <w:bCs/>
                <w:sz w:val="26"/>
                <w:szCs w:val="26"/>
                <w:lang w:val="vi-VN" w:eastAsia="ko-KR"/>
              </w:rPr>
            </w:pPr>
            <w:r w:rsidRPr="002D502F">
              <w:rPr>
                <w:rFonts w:ascii="Times New Roman" w:eastAsia="Times New Roman" w:hAnsi="Times New Roman" w:cs="Times New Roman"/>
                <w:b/>
                <w:bCs/>
                <w:sz w:val="26"/>
                <w:szCs w:val="26"/>
                <w:lang w:eastAsia="ko-KR"/>
              </w:rPr>
              <w:t>Tên thiết</w:t>
            </w:r>
            <w:r w:rsidRPr="002D502F">
              <w:rPr>
                <w:rFonts w:ascii="Times New Roman" w:eastAsia="Times New Roman" w:hAnsi="Times New Roman" w:cs="Times New Roman"/>
                <w:b/>
                <w:bCs/>
                <w:sz w:val="26"/>
                <w:szCs w:val="26"/>
                <w:lang w:val="vi-VN" w:eastAsia="ko-KR"/>
              </w:rPr>
              <w:t xml:space="preserve"> bị</w:t>
            </w:r>
          </w:p>
        </w:tc>
        <w:tc>
          <w:tcPr>
            <w:tcW w:w="435" w:type="pct"/>
            <w:shd w:val="clear" w:color="auto" w:fill="E2EFD9" w:themeFill="accent6" w:themeFillTint="33"/>
            <w:vAlign w:val="center"/>
            <w:hideMark/>
          </w:tcPr>
          <w:p w14:paraId="38C9A731" w14:textId="77777777" w:rsidR="008E7D7D" w:rsidRPr="002D502F" w:rsidRDefault="008E7D7D" w:rsidP="006039BA">
            <w:pPr>
              <w:widowControl w:val="0"/>
              <w:spacing w:after="0" w:line="264" w:lineRule="auto"/>
              <w:jc w:val="center"/>
              <w:rPr>
                <w:rFonts w:ascii="Times New Roman" w:eastAsia="Times New Roman" w:hAnsi="Times New Roman" w:cs="Times New Roman"/>
                <w:b/>
                <w:bCs/>
                <w:sz w:val="26"/>
                <w:szCs w:val="26"/>
                <w:lang w:val="vi-VN" w:eastAsia="ko-KR"/>
              </w:rPr>
            </w:pPr>
            <w:r w:rsidRPr="002D502F">
              <w:rPr>
                <w:rFonts w:ascii="Times New Roman" w:eastAsia="Times New Roman" w:hAnsi="Times New Roman" w:cs="Times New Roman"/>
                <w:b/>
                <w:bCs/>
                <w:sz w:val="26"/>
                <w:szCs w:val="26"/>
                <w:lang w:eastAsia="ko-KR"/>
              </w:rPr>
              <w:t>Số</w:t>
            </w:r>
            <w:r w:rsidRPr="002D502F">
              <w:rPr>
                <w:rFonts w:ascii="Times New Roman" w:eastAsia="Times New Roman" w:hAnsi="Times New Roman" w:cs="Times New Roman"/>
                <w:b/>
                <w:bCs/>
                <w:sz w:val="26"/>
                <w:szCs w:val="26"/>
                <w:lang w:val="vi-VN" w:eastAsia="ko-KR"/>
              </w:rPr>
              <w:t xml:space="preserve"> lượng</w:t>
            </w:r>
          </w:p>
        </w:tc>
        <w:tc>
          <w:tcPr>
            <w:tcW w:w="876" w:type="pct"/>
            <w:shd w:val="clear" w:color="auto" w:fill="E2EFD9" w:themeFill="accent6" w:themeFillTint="33"/>
            <w:vAlign w:val="center"/>
            <w:hideMark/>
          </w:tcPr>
          <w:p w14:paraId="2B1FDDFD" w14:textId="77777777" w:rsidR="008E7D7D" w:rsidRPr="002D502F" w:rsidRDefault="008E7D7D" w:rsidP="006039BA">
            <w:pPr>
              <w:widowControl w:val="0"/>
              <w:spacing w:after="0" w:line="264" w:lineRule="auto"/>
              <w:jc w:val="center"/>
              <w:rPr>
                <w:rFonts w:ascii="Times New Roman" w:eastAsia="Times New Roman" w:hAnsi="Times New Roman" w:cs="Times New Roman"/>
                <w:b/>
                <w:bCs/>
                <w:sz w:val="26"/>
                <w:szCs w:val="26"/>
                <w:lang w:val="vi-VN" w:eastAsia="ko-KR"/>
              </w:rPr>
            </w:pPr>
            <w:r w:rsidRPr="002D502F">
              <w:rPr>
                <w:rFonts w:ascii="Times New Roman" w:eastAsia="Times New Roman" w:hAnsi="Times New Roman" w:cs="Times New Roman"/>
                <w:b/>
                <w:bCs/>
                <w:sz w:val="26"/>
                <w:szCs w:val="26"/>
                <w:lang w:eastAsia="ko-KR"/>
              </w:rPr>
              <w:t>Xuất</w:t>
            </w:r>
            <w:r w:rsidRPr="002D502F">
              <w:rPr>
                <w:rFonts w:ascii="Times New Roman" w:eastAsia="Times New Roman" w:hAnsi="Times New Roman" w:cs="Times New Roman"/>
                <w:b/>
                <w:bCs/>
                <w:sz w:val="26"/>
                <w:szCs w:val="26"/>
                <w:lang w:val="vi-VN" w:eastAsia="ko-KR"/>
              </w:rPr>
              <w:t xml:space="preserve"> xứ</w:t>
            </w:r>
          </w:p>
        </w:tc>
        <w:tc>
          <w:tcPr>
            <w:tcW w:w="665" w:type="pct"/>
            <w:shd w:val="clear" w:color="auto" w:fill="E2EFD9" w:themeFill="accent6" w:themeFillTint="33"/>
            <w:vAlign w:val="center"/>
          </w:tcPr>
          <w:p w14:paraId="00940EED" w14:textId="77777777" w:rsidR="008E7D7D" w:rsidRPr="002D502F" w:rsidRDefault="008E7D7D" w:rsidP="008E7D7D">
            <w:pPr>
              <w:widowControl w:val="0"/>
              <w:spacing w:before="120" w:after="0" w:line="264" w:lineRule="auto"/>
              <w:jc w:val="center"/>
              <w:rPr>
                <w:rFonts w:ascii="Times New Roman" w:eastAsia="Times New Roman" w:hAnsi="Times New Roman" w:cs="Times New Roman"/>
                <w:b/>
                <w:bCs/>
                <w:sz w:val="26"/>
                <w:szCs w:val="26"/>
                <w:lang w:eastAsia="ko-KR"/>
              </w:rPr>
            </w:pPr>
            <w:r>
              <w:rPr>
                <w:rFonts w:ascii="Times New Roman" w:eastAsia="Times New Roman" w:hAnsi="Times New Roman" w:cs="Times New Roman"/>
                <w:b/>
                <w:bCs/>
                <w:sz w:val="26"/>
                <w:szCs w:val="26"/>
                <w:lang w:eastAsia="ko-KR"/>
              </w:rPr>
              <w:t>Tình trạng</w:t>
            </w:r>
          </w:p>
        </w:tc>
        <w:tc>
          <w:tcPr>
            <w:tcW w:w="1836" w:type="pct"/>
            <w:shd w:val="clear" w:color="auto" w:fill="E2EFD9" w:themeFill="accent6" w:themeFillTint="33"/>
            <w:vAlign w:val="center"/>
          </w:tcPr>
          <w:p w14:paraId="4B0D4FAC" w14:textId="77777777" w:rsidR="008E7D7D" w:rsidRPr="002D502F" w:rsidRDefault="008E7D7D" w:rsidP="00637795">
            <w:pPr>
              <w:widowControl w:val="0"/>
              <w:spacing w:after="0" w:line="264" w:lineRule="auto"/>
              <w:jc w:val="center"/>
              <w:rPr>
                <w:rFonts w:ascii="Times New Roman" w:eastAsia="Times New Roman" w:hAnsi="Times New Roman" w:cs="Times New Roman"/>
                <w:b/>
                <w:bCs/>
                <w:sz w:val="26"/>
                <w:szCs w:val="26"/>
                <w:lang w:eastAsia="ko-KR"/>
              </w:rPr>
            </w:pPr>
            <w:r>
              <w:rPr>
                <w:rFonts w:ascii="Times New Roman" w:eastAsia="Times New Roman" w:hAnsi="Times New Roman" w:cs="Times New Roman"/>
                <w:b/>
                <w:bCs/>
                <w:sz w:val="26"/>
                <w:szCs w:val="26"/>
                <w:lang w:eastAsia="ko-KR"/>
              </w:rPr>
              <w:t>Đặc tr</w:t>
            </w:r>
            <w:r w:rsidR="00637795">
              <w:rPr>
                <w:rFonts w:ascii="Times New Roman" w:eastAsia="Times New Roman" w:hAnsi="Times New Roman" w:cs="Times New Roman"/>
                <w:b/>
                <w:bCs/>
                <w:sz w:val="26"/>
                <w:szCs w:val="26"/>
                <w:lang w:eastAsia="ko-KR"/>
              </w:rPr>
              <w:t>ư</w:t>
            </w:r>
            <w:r>
              <w:rPr>
                <w:rFonts w:ascii="Times New Roman" w:eastAsia="Times New Roman" w:hAnsi="Times New Roman" w:cs="Times New Roman"/>
                <w:b/>
                <w:bCs/>
                <w:sz w:val="26"/>
                <w:szCs w:val="26"/>
                <w:lang w:eastAsia="ko-KR"/>
              </w:rPr>
              <w:t>ng kỹ thuật</w:t>
            </w:r>
          </w:p>
        </w:tc>
      </w:tr>
      <w:tr w:rsidR="008E7D7D" w:rsidRPr="002D502F" w14:paraId="40A63400" w14:textId="77777777" w:rsidTr="005905C0">
        <w:trPr>
          <w:trHeight w:val="555"/>
          <w:jc w:val="center"/>
        </w:trPr>
        <w:tc>
          <w:tcPr>
            <w:tcW w:w="284" w:type="pct"/>
            <w:vAlign w:val="center"/>
            <w:hideMark/>
          </w:tcPr>
          <w:p w14:paraId="64EC9CB1" w14:textId="77777777" w:rsidR="008E7D7D" w:rsidRPr="002D502F" w:rsidRDefault="008E7D7D" w:rsidP="008441B7">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w:t>
            </w:r>
          </w:p>
        </w:tc>
        <w:tc>
          <w:tcPr>
            <w:tcW w:w="903" w:type="pct"/>
            <w:vAlign w:val="center"/>
          </w:tcPr>
          <w:p w14:paraId="6444295C" w14:textId="77777777" w:rsidR="008E7D7D" w:rsidRPr="008441B7" w:rsidRDefault="00275FCF" w:rsidP="00394F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Máy ép đùn</w:t>
            </w:r>
          </w:p>
        </w:tc>
        <w:tc>
          <w:tcPr>
            <w:tcW w:w="435" w:type="pct"/>
            <w:vAlign w:val="center"/>
          </w:tcPr>
          <w:p w14:paraId="25F3A051" w14:textId="77777777" w:rsidR="008E7D7D" w:rsidRPr="002D502F" w:rsidRDefault="003E2F4D"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0E59FA80" w14:textId="77777777" w:rsidR="008E7D7D" w:rsidRPr="008E7D7D" w:rsidRDefault="008E7D7D" w:rsidP="005905C0">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Trung Quốc</w:t>
            </w:r>
          </w:p>
        </w:tc>
        <w:tc>
          <w:tcPr>
            <w:tcW w:w="665" w:type="pct"/>
            <w:vAlign w:val="center"/>
          </w:tcPr>
          <w:p w14:paraId="2CEBC762" w14:textId="77777777" w:rsidR="008E7D7D"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Mới 100%</w:t>
            </w:r>
          </w:p>
        </w:tc>
        <w:tc>
          <w:tcPr>
            <w:tcW w:w="1836" w:type="pct"/>
            <w:vAlign w:val="center"/>
          </w:tcPr>
          <w:p w14:paraId="6C4CCDFF" w14:textId="77777777" w:rsidR="008E7D7D"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Công suất 75Kw và 55Kw.</w:t>
            </w:r>
          </w:p>
          <w:p w14:paraId="59878FD8"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Điện áp 380V</w:t>
            </w:r>
          </w:p>
        </w:tc>
      </w:tr>
      <w:tr w:rsidR="008E7D7D" w:rsidRPr="002D502F" w14:paraId="74A5C9A7" w14:textId="77777777" w:rsidTr="005905C0">
        <w:trPr>
          <w:trHeight w:val="555"/>
          <w:jc w:val="center"/>
        </w:trPr>
        <w:tc>
          <w:tcPr>
            <w:tcW w:w="284" w:type="pct"/>
            <w:vAlign w:val="center"/>
          </w:tcPr>
          <w:p w14:paraId="4325B85F" w14:textId="77777777" w:rsidR="008E7D7D" w:rsidRPr="002D502F"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2</w:t>
            </w:r>
          </w:p>
        </w:tc>
        <w:tc>
          <w:tcPr>
            <w:tcW w:w="903" w:type="pct"/>
            <w:vAlign w:val="center"/>
          </w:tcPr>
          <w:p w14:paraId="191EDC39" w14:textId="77777777" w:rsidR="008E7D7D" w:rsidRDefault="008E7D7D"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Máy trộn </w:t>
            </w:r>
          </w:p>
        </w:tc>
        <w:tc>
          <w:tcPr>
            <w:tcW w:w="435" w:type="pct"/>
            <w:vAlign w:val="center"/>
          </w:tcPr>
          <w:p w14:paraId="4FF323AA" w14:textId="77777777" w:rsidR="008E7D7D" w:rsidRDefault="003E2F4D"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3DAC09FF" w14:textId="77777777" w:rsidR="008E7D7D" w:rsidRPr="002D502F" w:rsidRDefault="008E7D7D" w:rsidP="005905C0">
            <w:pPr>
              <w:widowControl w:val="0"/>
              <w:spacing w:after="0" w:line="264" w:lineRule="auto"/>
              <w:jc w:val="center"/>
              <w:rPr>
                <w:rFonts w:ascii="Times New Roman" w:eastAsia="Times New Roman" w:hAnsi="Times New Roman" w:cs="Times New Roman"/>
                <w:sz w:val="26"/>
                <w:szCs w:val="26"/>
                <w:lang w:val="vi-VN" w:eastAsia="ko-KR"/>
              </w:rPr>
            </w:pPr>
            <w:r>
              <w:rPr>
                <w:rFonts w:ascii="Times New Roman" w:eastAsia="Times New Roman" w:hAnsi="Times New Roman" w:cs="Times New Roman"/>
                <w:sz w:val="26"/>
                <w:szCs w:val="26"/>
                <w:lang w:eastAsia="ko-KR"/>
              </w:rPr>
              <w:t>Trung Quốc</w:t>
            </w:r>
          </w:p>
        </w:tc>
        <w:tc>
          <w:tcPr>
            <w:tcW w:w="665" w:type="pct"/>
            <w:vAlign w:val="center"/>
          </w:tcPr>
          <w:p w14:paraId="0C08624B" w14:textId="77777777" w:rsidR="008E7D7D" w:rsidRDefault="008E7D7D" w:rsidP="008E7D7D">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38AF84E1"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Công suất 5,5Kw.</w:t>
            </w:r>
          </w:p>
          <w:p w14:paraId="408976F7" w14:textId="77777777" w:rsidR="008E7D7D"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Điện áp 380V</w:t>
            </w:r>
          </w:p>
        </w:tc>
      </w:tr>
      <w:tr w:rsidR="008E7D7D" w:rsidRPr="002D502F" w14:paraId="3B5CD56E" w14:textId="77777777" w:rsidTr="005905C0">
        <w:trPr>
          <w:trHeight w:val="555"/>
          <w:jc w:val="center"/>
        </w:trPr>
        <w:tc>
          <w:tcPr>
            <w:tcW w:w="284" w:type="pct"/>
            <w:vAlign w:val="center"/>
          </w:tcPr>
          <w:p w14:paraId="17360967" w14:textId="77777777" w:rsidR="008E7D7D" w:rsidRPr="002D502F"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3</w:t>
            </w:r>
          </w:p>
        </w:tc>
        <w:tc>
          <w:tcPr>
            <w:tcW w:w="903" w:type="pct"/>
            <w:vAlign w:val="center"/>
          </w:tcPr>
          <w:p w14:paraId="0F13601B" w14:textId="77777777" w:rsidR="008E7D7D" w:rsidRDefault="008E7D7D"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Máy hút liệu tự động</w:t>
            </w:r>
          </w:p>
        </w:tc>
        <w:tc>
          <w:tcPr>
            <w:tcW w:w="435" w:type="pct"/>
            <w:vAlign w:val="center"/>
          </w:tcPr>
          <w:p w14:paraId="755A9B4F" w14:textId="77777777" w:rsidR="008E7D7D" w:rsidRPr="002D502F" w:rsidRDefault="008E7D7D"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30052C0C" w14:textId="77777777" w:rsidR="008E7D7D" w:rsidRPr="002D502F" w:rsidRDefault="008E7D7D" w:rsidP="005905C0">
            <w:pPr>
              <w:widowControl w:val="0"/>
              <w:spacing w:after="0" w:line="264" w:lineRule="auto"/>
              <w:jc w:val="center"/>
              <w:rPr>
                <w:rFonts w:ascii="Times New Roman" w:eastAsia="Times New Roman" w:hAnsi="Times New Roman" w:cs="Times New Roman"/>
                <w:sz w:val="26"/>
                <w:szCs w:val="26"/>
                <w:lang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5177960F" w14:textId="77777777" w:rsidR="008E7D7D" w:rsidRPr="006131E7" w:rsidRDefault="008E7D7D" w:rsidP="008E7D7D">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73C4A526"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w:t>
            </w:r>
            <w:r w:rsidRPr="009D74D7">
              <w:rPr>
                <w:rFonts w:ascii="Times New Roman" w:eastAsia="Times New Roman" w:hAnsi="Times New Roman" w:cs="Times New Roman"/>
                <w:sz w:val="26"/>
                <w:szCs w:val="26"/>
                <w:lang w:eastAsia="ko-KR"/>
              </w:rPr>
              <w:t>ông suất động cơ: 5HP</w:t>
            </w:r>
          </w:p>
          <w:p w14:paraId="5A008BA1"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 xml:space="preserve"> Công suất hút nhựa: 820kg/h </w:t>
            </w:r>
          </w:p>
          <w:p w14:paraId="61F97DD2" w14:textId="77777777" w:rsidR="008E7D7D" w:rsidRPr="006131E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Chiều cao hút: 6m</w:t>
            </w:r>
          </w:p>
        </w:tc>
      </w:tr>
      <w:tr w:rsidR="008E7D7D" w:rsidRPr="002D502F" w14:paraId="2009A6A9" w14:textId="77777777" w:rsidTr="005905C0">
        <w:trPr>
          <w:trHeight w:val="555"/>
          <w:jc w:val="center"/>
        </w:trPr>
        <w:tc>
          <w:tcPr>
            <w:tcW w:w="284" w:type="pct"/>
            <w:vAlign w:val="center"/>
          </w:tcPr>
          <w:p w14:paraId="7374A544" w14:textId="77777777" w:rsidR="008E7D7D" w:rsidRPr="002D502F"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4</w:t>
            </w:r>
          </w:p>
        </w:tc>
        <w:tc>
          <w:tcPr>
            <w:tcW w:w="903" w:type="pct"/>
            <w:vAlign w:val="center"/>
          </w:tcPr>
          <w:p w14:paraId="5CF50668" w14:textId="77777777" w:rsidR="008E7D7D" w:rsidRDefault="008E7D7D"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Thùng đựng hạt nhựa</w:t>
            </w:r>
          </w:p>
        </w:tc>
        <w:tc>
          <w:tcPr>
            <w:tcW w:w="435" w:type="pct"/>
            <w:vAlign w:val="center"/>
          </w:tcPr>
          <w:p w14:paraId="3F03A26B" w14:textId="77777777" w:rsidR="008E7D7D"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12</w:t>
            </w:r>
          </w:p>
        </w:tc>
        <w:tc>
          <w:tcPr>
            <w:tcW w:w="876" w:type="pct"/>
            <w:noWrap/>
            <w:vAlign w:val="center"/>
          </w:tcPr>
          <w:p w14:paraId="097AA629" w14:textId="77777777" w:rsidR="008E7D7D" w:rsidRPr="002D502F" w:rsidRDefault="008E7D7D" w:rsidP="005905C0">
            <w:pPr>
              <w:widowControl w:val="0"/>
              <w:spacing w:after="0" w:line="264" w:lineRule="auto"/>
              <w:jc w:val="center"/>
              <w:rPr>
                <w:rFonts w:ascii="Times New Roman" w:eastAsia="Times New Roman" w:hAnsi="Times New Roman" w:cs="Times New Roman"/>
                <w:sz w:val="26"/>
                <w:szCs w:val="26"/>
                <w:lang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41452AB7" w14:textId="77777777" w:rsidR="008E7D7D" w:rsidRPr="006131E7" w:rsidRDefault="008E7D7D" w:rsidP="008E7D7D">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158494B0" w14:textId="77777777" w:rsidR="00C376D0" w:rsidRDefault="001E672F"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w:t>
            </w:r>
            <w:r w:rsidR="005905C0">
              <w:rPr>
                <w:rFonts w:ascii="Times New Roman" w:eastAsia="Times New Roman" w:hAnsi="Times New Roman" w:cs="Times New Roman"/>
                <w:sz w:val="26"/>
                <w:szCs w:val="26"/>
                <w:lang w:eastAsia="ko-KR"/>
              </w:rPr>
              <w:t xml:space="preserve"> </w:t>
            </w:r>
            <w:r w:rsidR="009D74D7">
              <w:rPr>
                <w:rFonts w:ascii="Times New Roman" w:eastAsia="Times New Roman" w:hAnsi="Times New Roman" w:cs="Times New Roman"/>
                <w:sz w:val="26"/>
                <w:szCs w:val="26"/>
                <w:lang w:eastAsia="ko-KR"/>
              </w:rPr>
              <w:t>K</w:t>
            </w:r>
            <w:r>
              <w:rPr>
                <w:rFonts w:ascii="Times New Roman" w:eastAsia="Times New Roman" w:hAnsi="Times New Roman" w:cs="Times New Roman"/>
                <w:sz w:val="26"/>
                <w:szCs w:val="26"/>
                <w:lang w:eastAsia="ko-KR"/>
              </w:rPr>
              <w:t xml:space="preserve">ích </w:t>
            </w:r>
            <w:r w:rsidR="009D74D7" w:rsidRPr="009D74D7">
              <w:rPr>
                <w:rFonts w:ascii="Times New Roman" w:eastAsia="Times New Roman" w:hAnsi="Times New Roman" w:cs="Times New Roman"/>
                <w:sz w:val="26"/>
                <w:szCs w:val="26"/>
                <w:lang w:eastAsia="ko-KR"/>
              </w:rPr>
              <w:t>thước: 850</w:t>
            </w:r>
            <w:r w:rsidR="005905C0">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850</w:t>
            </w:r>
            <w:r w:rsidR="005905C0">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2100mm</w:t>
            </w:r>
            <w:r w:rsidR="009D74D7">
              <w:rPr>
                <w:rFonts w:ascii="Times New Roman" w:eastAsia="Times New Roman" w:hAnsi="Times New Roman" w:cs="Times New Roman"/>
                <w:sz w:val="26"/>
                <w:szCs w:val="26"/>
                <w:lang w:eastAsia="ko-KR"/>
              </w:rPr>
              <w:t xml:space="preserve"> và </w:t>
            </w:r>
            <w:r w:rsidR="009D74D7" w:rsidRPr="009D74D7">
              <w:rPr>
                <w:rFonts w:ascii="Times New Roman" w:eastAsia="Times New Roman" w:hAnsi="Times New Roman" w:cs="Times New Roman"/>
                <w:sz w:val="26"/>
                <w:szCs w:val="26"/>
                <w:lang w:eastAsia="ko-KR"/>
              </w:rPr>
              <w:t xml:space="preserve">  1</w:t>
            </w:r>
            <w:r w:rsidR="005905C0">
              <w:rPr>
                <w:rFonts w:ascii="Times New Roman" w:eastAsia="Times New Roman" w:hAnsi="Times New Roman" w:cs="Times New Roman"/>
                <w:sz w:val="26"/>
                <w:szCs w:val="26"/>
                <w:lang w:eastAsia="ko-KR"/>
              </w:rPr>
              <w:t>.</w:t>
            </w:r>
            <w:r w:rsidR="009D74D7" w:rsidRPr="009D74D7">
              <w:rPr>
                <w:rFonts w:ascii="Times New Roman" w:eastAsia="Times New Roman" w:hAnsi="Times New Roman" w:cs="Times New Roman"/>
                <w:sz w:val="26"/>
                <w:szCs w:val="26"/>
                <w:lang w:eastAsia="ko-KR"/>
              </w:rPr>
              <w:t>200</w:t>
            </w:r>
            <w:r w:rsidR="005905C0">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1</w:t>
            </w:r>
            <w:r w:rsidR="005905C0">
              <w:rPr>
                <w:rFonts w:ascii="Times New Roman" w:eastAsia="Times New Roman" w:hAnsi="Times New Roman" w:cs="Times New Roman"/>
                <w:sz w:val="26"/>
                <w:szCs w:val="26"/>
                <w:lang w:eastAsia="ko-KR"/>
              </w:rPr>
              <w:t>.</w:t>
            </w:r>
            <w:r w:rsidR="009D74D7" w:rsidRPr="009D74D7">
              <w:rPr>
                <w:rFonts w:ascii="Times New Roman" w:eastAsia="Times New Roman" w:hAnsi="Times New Roman" w:cs="Times New Roman"/>
                <w:sz w:val="26"/>
                <w:szCs w:val="26"/>
                <w:lang w:eastAsia="ko-KR"/>
              </w:rPr>
              <w:t>200</w:t>
            </w:r>
            <w:r w:rsidR="005905C0">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2</w:t>
            </w:r>
            <w:r w:rsidR="005905C0">
              <w:rPr>
                <w:rFonts w:ascii="Times New Roman" w:eastAsia="Times New Roman" w:hAnsi="Times New Roman" w:cs="Times New Roman"/>
                <w:sz w:val="26"/>
                <w:szCs w:val="26"/>
                <w:lang w:eastAsia="ko-KR"/>
              </w:rPr>
              <w:t>.</w:t>
            </w:r>
            <w:r w:rsidR="009D74D7" w:rsidRPr="009D74D7">
              <w:rPr>
                <w:rFonts w:ascii="Times New Roman" w:eastAsia="Times New Roman" w:hAnsi="Times New Roman" w:cs="Times New Roman"/>
                <w:sz w:val="26"/>
                <w:szCs w:val="26"/>
                <w:lang w:eastAsia="ko-KR"/>
              </w:rPr>
              <w:t>400mm</w:t>
            </w:r>
            <w:r w:rsidR="009D74D7">
              <w:rPr>
                <w:rFonts w:ascii="Times New Roman" w:eastAsia="Times New Roman" w:hAnsi="Times New Roman" w:cs="Times New Roman"/>
                <w:sz w:val="26"/>
                <w:szCs w:val="26"/>
                <w:lang w:eastAsia="ko-KR"/>
              </w:rPr>
              <w:t xml:space="preserve"> </w:t>
            </w:r>
          </w:p>
          <w:p w14:paraId="1A48CE20"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D</w:t>
            </w:r>
            <w:r w:rsidRPr="009D74D7">
              <w:rPr>
                <w:rFonts w:ascii="Times New Roman" w:eastAsia="Times New Roman" w:hAnsi="Times New Roman" w:cs="Times New Roman"/>
                <w:sz w:val="26"/>
                <w:szCs w:val="26"/>
                <w:lang w:eastAsia="ko-KR"/>
              </w:rPr>
              <w:t>ung tích: 1517 lít</w:t>
            </w:r>
            <w:r>
              <w:rPr>
                <w:rFonts w:ascii="Times New Roman" w:eastAsia="Times New Roman" w:hAnsi="Times New Roman" w:cs="Times New Roman"/>
                <w:sz w:val="26"/>
                <w:szCs w:val="26"/>
                <w:lang w:eastAsia="ko-KR"/>
              </w:rPr>
              <w:t xml:space="preserve"> và </w:t>
            </w:r>
            <w:r w:rsidRPr="009D74D7">
              <w:rPr>
                <w:rFonts w:ascii="Times New Roman" w:eastAsia="Times New Roman" w:hAnsi="Times New Roman" w:cs="Times New Roman"/>
                <w:sz w:val="26"/>
                <w:szCs w:val="26"/>
                <w:lang w:eastAsia="ko-KR"/>
              </w:rPr>
              <w:t xml:space="preserve"> 3456 lít </w:t>
            </w:r>
          </w:p>
          <w:p w14:paraId="76185F37" w14:textId="77777777" w:rsidR="008E7D7D" w:rsidRPr="006131E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w:t>
            </w:r>
            <w:r w:rsidRPr="009D74D7">
              <w:rPr>
                <w:rFonts w:ascii="Times New Roman" w:eastAsia="Times New Roman" w:hAnsi="Times New Roman" w:cs="Times New Roman"/>
                <w:sz w:val="26"/>
                <w:szCs w:val="26"/>
                <w:lang w:eastAsia="ko-KR"/>
              </w:rPr>
              <w:t>ông suất 2</w:t>
            </w:r>
            <w:r w:rsidR="00D5171B">
              <w:rPr>
                <w:rFonts w:ascii="Times New Roman" w:eastAsia="Times New Roman" w:hAnsi="Times New Roman" w:cs="Times New Roman"/>
                <w:sz w:val="26"/>
                <w:szCs w:val="26"/>
                <w:lang w:eastAsia="ko-KR"/>
              </w:rPr>
              <w:t>,2 KW</w:t>
            </w:r>
            <w:r w:rsidRPr="009D74D7">
              <w:rPr>
                <w:rFonts w:ascii="Times New Roman" w:eastAsia="Times New Roman" w:hAnsi="Times New Roman" w:cs="Times New Roman"/>
                <w:sz w:val="26"/>
                <w:szCs w:val="26"/>
                <w:lang w:eastAsia="ko-KR"/>
              </w:rPr>
              <w:t xml:space="preserve"> </w:t>
            </w:r>
          </w:p>
        </w:tc>
      </w:tr>
      <w:tr w:rsidR="008E7D7D" w:rsidRPr="002D502F" w14:paraId="441DD37A" w14:textId="77777777" w:rsidTr="005905C0">
        <w:trPr>
          <w:trHeight w:val="555"/>
          <w:jc w:val="center"/>
        </w:trPr>
        <w:tc>
          <w:tcPr>
            <w:tcW w:w="284" w:type="pct"/>
            <w:vAlign w:val="center"/>
          </w:tcPr>
          <w:p w14:paraId="2D4B679B" w14:textId="77777777" w:rsidR="008E7D7D" w:rsidRPr="002D502F"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5</w:t>
            </w:r>
          </w:p>
        </w:tc>
        <w:tc>
          <w:tcPr>
            <w:tcW w:w="903" w:type="pct"/>
            <w:vAlign w:val="center"/>
          </w:tcPr>
          <w:p w14:paraId="40D2605A" w14:textId="77777777" w:rsidR="008E7D7D" w:rsidRDefault="008E7D7D"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Máy thổi khí li tâm</w:t>
            </w:r>
          </w:p>
        </w:tc>
        <w:tc>
          <w:tcPr>
            <w:tcW w:w="435" w:type="pct"/>
            <w:vAlign w:val="center"/>
          </w:tcPr>
          <w:p w14:paraId="61C73BA1" w14:textId="77777777" w:rsidR="008E7D7D" w:rsidRPr="002D502F" w:rsidRDefault="008E7D7D"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33476EA6" w14:textId="77777777" w:rsidR="008E7D7D" w:rsidRPr="002D502F" w:rsidRDefault="008E7D7D" w:rsidP="005905C0">
            <w:pPr>
              <w:widowControl w:val="0"/>
              <w:spacing w:after="0" w:line="264" w:lineRule="auto"/>
              <w:jc w:val="center"/>
              <w:rPr>
                <w:rFonts w:ascii="Times New Roman" w:eastAsia="Times New Roman" w:hAnsi="Times New Roman" w:cs="Times New Roman"/>
                <w:sz w:val="26"/>
                <w:szCs w:val="26"/>
                <w:lang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566CA401" w14:textId="77777777" w:rsidR="008E7D7D" w:rsidRPr="006131E7" w:rsidRDefault="008E7D7D" w:rsidP="008E7D7D">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20DCA211"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w:t>
            </w:r>
            <w:r w:rsidRPr="009D74D7">
              <w:rPr>
                <w:rFonts w:ascii="Times New Roman" w:eastAsia="Times New Roman" w:hAnsi="Times New Roman" w:cs="Times New Roman"/>
                <w:sz w:val="26"/>
                <w:szCs w:val="26"/>
                <w:lang w:eastAsia="ko-KR"/>
              </w:rPr>
              <w:t>ông suất: 2</w:t>
            </w:r>
            <w:r>
              <w:rPr>
                <w:rFonts w:ascii="Times New Roman" w:eastAsia="Times New Roman" w:hAnsi="Times New Roman" w:cs="Times New Roman"/>
                <w:sz w:val="26"/>
                <w:szCs w:val="26"/>
                <w:lang w:eastAsia="ko-KR"/>
              </w:rPr>
              <w:t>,</w:t>
            </w:r>
            <w:r w:rsidRPr="009D74D7">
              <w:rPr>
                <w:rFonts w:ascii="Times New Roman" w:eastAsia="Times New Roman" w:hAnsi="Times New Roman" w:cs="Times New Roman"/>
                <w:sz w:val="26"/>
                <w:szCs w:val="26"/>
                <w:lang w:eastAsia="ko-KR"/>
              </w:rPr>
              <w:t>2KW</w:t>
            </w:r>
          </w:p>
          <w:p w14:paraId="4B4228A3" w14:textId="77777777" w:rsidR="008E7D7D" w:rsidRPr="006131E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Đ</w:t>
            </w:r>
            <w:r w:rsidRPr="009D74D7">
              <w:rPr>
                <w:rFonts w:ascii="Times New Roman" w:eastAsia="Times New Roman" w:hAnsi="Times New Roman" w:cs="Times New Roman"/>
                <w:sz w:val="26"/>
                <w:szCs w:val="26"/>
                <w:lang w:eastAsia="ko-KR"/>
              </w:rPr>
              <w:t>iện áp: 380V</w:t>
            </w:r>
          </w:p>
        </w:tc>
      </w:tr>
      <w:tr w:rsidR="008E7D7D" w:rsidRPr="002D502F" w14:paraId="19F26D74" w14:textId="77777777" w:rsidTr="005905C0">
        <w:trPr>
          <w:trHeight w:val="555"/>
          <w:jc w:val="center"/>
        </w:trPr>
        <w:tc>
          <w:tcPr>
            <w:tcW w:w="284" w:type="pct"/>
            <w:vAlign w:val="center"/>
            <w:hideMark/>
          </w:tcPr>
          <w:p w14:paraId="4746B621" w14:textId="77777777" w:rsidR="008E7D7D" w:rsidRPr="002D502F" w:rsidRDefault="008E7D7D" w:rsidP="008E7D7D">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6</w:t>
            </w:r>
          </w:p>
        </w:tc>
        <w:tc>
          <w:tcPr>
            <w:tcW w:w="903" w:type="pct"/>
            <w:vAlign w:val="center"/>
          </w:tcPr>
          <w:p w14:paraId="7EC5DC69" w14:textId="77777777" w:rsidR="008E7D7D" w:rsidRPr="008441B7" w:rsidRDefault="00FE2702"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Máy rung, sàng theo kích thước và hình dạng tiêu chuẩn</w:t>
            </w:r>
          </w:p>
        </w:tc>
        <w:tc>
          <w:tcPr>
            <w:tcW w:w="435" w:type="pct"/>
            <w:vAlign w:val="center"/>
          </w:tcPr>
          <w:p w14:paraId="07A5B2D7" w14:textId="77777777" w:rsidR="008E7D7D" w:rsidRPr="002D502F" w:rsidRDefault="008E7D7D"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7ACA9DF8" w14:textId="77777777" w:rsidR="008E7D7D" w:rsidRPr="002D502F" w:rsidRDefault="008E7D7D"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4A1B3851" w14:textId="77777777" w:rsidR="008E7D7D" w:rsidRPr="006131E7" w:rsidRDefault="008E7D7D" w:rsidP="008E7D7D">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114C53C5" w14:textId="77777777" w:rsidR="009D74D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00C376D0">
              <w:rPr>
                <w:rFonts w:ascii="Times New Roman" w:eastAsia="Times New Roman" w:hAnsi="Times New Roman" w:cs="Times New Roman"/>
                <w:sz w:val="26"/>
                <w:szCs w:val="26"/>
                <w:lang w:eastAsia="ko-KR"/>
              </w:rPr>
              <w:t>C</w:t>
            </w:r>
            <w:r w:rsidRPr="009D74D7">
              <w:rPr>
                <w:rFonts w:ascii="Times New Roman" w:eastAsia="Times New Roman" w:hAnsi="Times New Roman" w:cs="Times New Roman"/>
                <w:sz w:val="26"/>
                <w:szCs w:val="26"/>
                <w:lang w:eastAsia="ko-KR"/>
              </w:rPr>
              <w:t>ông suất: 4</w:t>
            </w:r>
            <w:r>
              <w:rPr>
                <w:rFonts w:ascii="Times New Roman" w:eastAsia="Times New Roman" w:hAnsi="Times New Roman" w:cs="Times New Roman"/>
                <w:sz w:val="26"/>
                <w:szCs w:val="26"/>
                <w:lang w:eastAsia="ko-KR"/>
              </w:rPr>
              <w:t>,</w:t>
            </w:r>
            <w:r w:rsidRPr="009D74D7">
              <w:rPr>
                <w:rFonts w:ascii="Times New Roman" w:eastAsia="Times New Roman" w:hAnsi="Times New Roman" w:cs="Times New Roman"/>
                <w:sz w:val="26"/>
                <w:szCs w:val="26"/>
                <w:lang w:eastAsia="ko-KR"/>
              </w:rPr>
              <w:t xml:space="preserve">4KW </w:t>
            </w:r>
          </w:p>
          <w:p w14:paraId="383665F6" w14:textId="77777777" w:rsidR="008E7D7D" w:rsidRPr="006131E7" w:rsidRDefault="009D74D7" w:rsidP="00C376D0">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Đ</w:t>
            </w:r>
            <w:r w:rsidRPr="009D74D7">
              <w:rPr>
                <w:rFonts w:ascii="Times New Roman" w:eastAsia="Times New Roman" w:hAnsi="Times New Roman" w:cs="Times New Roman"/>
                <w:sz w:val="26"/>
                <w:szCs w:val="26"/>
                <w:lang w:eastAsia="ko-KR"/>
              </w:rPr>
              <w:t>iện áp: 380V</w:t>
            </w:r>
          </w:p>
        </w:tc>
      </w:tr>
      <w:tr w:rsidR="00FE2702" w:rsidRPr="002D502F" w14:paraId="550AC743" w14:textId="77777777" w:rsidTr="005905C0">
        <w:trPr>
          <w:trHeight w:val="555"/>
          <w:jc w:val="center"/>
        </w:trPr>
        <w:tc>
          <w:tcPr>
            <w:tcW w:w="284" w:type="pct"/>
            <w:vAlign w:val="center"/>
          </w:tcPr>
          <w:p w14:paraId="045DC1E0" w14:textId="77777777" w:rsidR="00FE2702" w:rsidRDefault="00FE2702" w:rsidP="00FE2702">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lastRenderedPageBreak/>
              <w:t>7</w:t>
            </w:r>
          </w:p>
        </w:tc>
        <w:tc>
          <w:tcPr>
            <w:tcW w:w="903" w:type="pct"/>
            <w:vAlign w:val="center"/>
          </w:tcPr>
          <w:p w14:paraId="1BE373D6" w14:textId="77777777" w:rsidR="00FE2702" w:rsidRDefault="00FE2702" w:rsidP="00222A8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Phễu xoắn dùng để tách hạt nhựa bằng thép không gỉ</w:t>
            </w:r>
          </w:p>
        </w:tc>
        <w:tc>
          <w:tcPr>
            <w:tcW w:w="435" w:type="pct"/>
            <w:vAlign w:val="center"/>
          </w:tcPr>
          <w:p w14:paraId="7FDF9AD3" w14:textId="77777777" w:rsidR="00FE2702" w:rsidRDefault="00FE2702"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w:t>
            </w:r>
            <w:r w:rsidR="00AD5C57">
              <w:rPr>
                <w:rFonts w:ascii="Times New Roman" w:eastAsia="Times New Roman" w:hAnsi="Times New Roman" w:cs="Times New Roman"/>
                <w:sz w:val="26"/>
                <w:szCs w:val="26"/>
                <w:lang w:eastAsia="ko-KR"/>
              </w:rPr>
              <w:t>4</w:t>
            </w:r>
          </w:p>
        </w:tc>
        <w:tc>
          <w:tcPr>
            <w:tcW w:w="876" w:type="pct"/>
            <w:noWrap/>
            <w:vAlign w:val="center"/>
          </w:tcPr>
          <w:p w14:paraId="404398CC" w14:textId="77777777" w:rsidR="00FE2702" w:rsidRPr="002D502F" w:rsidRDefault="00FE2702"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7C49A598" w14:textId="77777777" w:rsidR="00FE2702" w:rsidRPr="006131E7" w:rsidRDefault="00FE2702" w:rsidP="00FE2702">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3062B01B" w14:textId="77777777" w:rsidR="00FE2702" w:rsidRPr="006131E7" w:rsidRDefault="00C376D0" w:rsidP="00B26498">
            <w:pPr>
              <w:widowControl w:val="0"/>
              <w:spacing w:after="0" w:line="264" w:lineRule="auto"/>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009D74D7">
              <w:rPr>
                <w:rFonts w:ascii="Times New Roman" w:eastAsia="Times New Roman" w:hAnsi="Times New Roman" w:cs="Times New Roman"/>
                <w:sz w:val="26"/>
                <w:szCs w:val="26"/>
                <w:lang w:eastAsia="ko-KR"/>
              </w:rPr>
              <w:t>K</w:t>
            </w:r>
            <w:r>
              <w:rPr>
                <w:rFonts w:ascii="Times New Roman" w:eastAsia="Times New Roman" w:hAnsi="Times New Roman" w:cs="Times New Roman"/>
                <w:sz w:val="26"/>
                <w:szCs w:val="26"/>
                <w:lang w:eastAsia="ko-KR"/>
              </w:rPr>
              <w:t xml:space="preserve">ích thước: </w:t>
            </w:r>
            <w:r w:rsidR="009D74D7" w:rsidRPr="009D74D7">
              <w:rPr>
                <w:rFonts w:ascii="Times New Roman" w:eastAsia="Times New Roman" w:hAnsi="Times New Roman" w:cs="Times New Roman"/>
                <w:sz w:val="26"/>
                <w:szCs w:val="26"/>
                <w:lang w:eastAsia="ko-KR"/>
              </w:rPr>
              <w:t>970</w:t>
            </w:r>
            <w:r w:rsidR="00B26498">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950</w:t>
            </w:r>
            <w:r w:rsidR="00B26498">
              <w:rPr>
                <w:rFonts w:ascii="Times New Roman" w:eastAsia="Times New Roman" w:hAnsi="Times New Roman" w:cs="Times New Roman"/>
                <w:sz w:val="26"/>
                <w:szCs w:val="26"/>
                <w:lang w:eastAsia="ko-KR"/>
              </w:rPr>
              <w:t>x</w:t>
            </w:r>
            <w:r w:rsidR="009D74D7" w:rsidRPr="009D74D7">
              <w:rPr>
                <w:rFonts w:ascii="Times New Roman" w:eastAsia="Times New Roman" w:hAnsi="Times New Roman" w:cs="Times New Roman"/>
                <w:sz w:val="26"/>
                <w:szCs w:val="26"/>
                <w:lang w:eastAsia="ko-KR"/>
              </w:rPr>
              <w:t>2900mm</w:t>
            </w:r>
          </w:p>
        </w:tc>
      </w:tr>
      <w:tr w:rsidR="00AD5C57" w:rsidRPr="002D502F" w14:paraId="49003CC9" w14:textId="77777777" w:rsidTr="005905C0">
        <w:trPr>
          <w:trHeight w:val="555"/>
          <w:jc w:val="center"/>
        </w:trPr>
        <w:tc>
          <w:tcPr>
            <w:tcW w:w="284" w:type="pct"/>
            <w:vAlign w:val="center"/>
          </w:tcPr>
          <w:p w14:paraId="198B2BCF"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8</w:t>
            </w:r>
          </w:p>
        </w:tc>
        <w:tc>
          <w:tcPr>
            <w:tcW w:w="903" w:type="pct"/>
            <w:vAlign w:val="center"/>
          </w:tcPr>
          <w:p w14:paraId="0B1C6F35"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Băng tải làm mát sản phẩm</w:t>
            </w:r>
          </w:p>
        </w:tc>
        <w:tc>
          <w:tcPr>
            <w:tcW w:w="435" w:type="pct"/>
            <w:vAlign w:val="center"/>
          </w:tcPr>
          <w:p w14:paraId="5CE2F0E9"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04</w:t>
            </w:r>
          </w:p>
        </w:tc>
        <w:tc>
          <w:tcPr>
            <w:tcW w:w="876" w:type="pct"/>
            <w:noWrap/>
            <w:vAlign w:val="center"/>
          </w:tcPr>
          <w:p w14:paraId="0940FE61" w14:textId="77777777" w:rsidR="00AD5C57" w:rsidRPr="002D502F" w:rsidRDefault="00AD5C57"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1D6B79A6"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3F26A7CD"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w:t>
            </w:r>
          </w:p>
        </w:tc>
      </w:tr>
      <w:tr w:rsidR="00AD5C57" w:rsidRPr="002D502F" w14:paraId="4F78F50B" w14:textId="77777777" w:rsidTr="005905C0">
        <w:trPr>
          <w:trHeight w:val="555"/>
          <w:jc w:val="center"/>
        </w:trPr>
        <w:tc>
          <w:tcPr>
            <w:tcW w:w="284" w:type="pct"/>
            <w:vAlign w:val="center"/>
          </w:tcPr>
          <w:p w14:paraId="2928D8A4"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9</w:t>
            </w:r>
          </w:p>
        </w:tc>
        <w:tc>
          <w:tcPr>
            <w:tcW w:w="903" w:type="pct"/>
            <w:vAlign w:val="center"/>
          </w:tcPr>
          <w:p w14:paraId="1F0BDB74"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Máy sấy </w:t>
            </w:r>
          </w:p>
        </w:tc>
        <w:tc>
          <w:tcPr>
            <w:tcW w:w="435" w:type="pct"/>
            <w:vAlign w:val="center"/>
          </w:tcPr>
          <w:p w14:paraId="24EEBCBF"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04</w:t>
            </w:r>
          </w:p>
        </w:tc>
        <w:tc>
          <w:tcPr>
            <w:tcW w:w="876" w:type="pct"/>
            <w:noWrap/>
            <w:vAlign w:val="center"/>
          </w:tcPr>
          <w:p w14:paraId="75CBA96D" w14:textId="77777777" w:rsidR="00AD5C57" w:rsidRPr="002D502F" w:rsidRDefault="00AD5C57"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212FA3B9"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3BA8C40D"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Công suất 2000kg/h</w:t>
            </w:r>
          </w:p>
          <w:p w14:paraId="54760A60" w14:textId="77777777" w:rsidR="00AD5C57" w:rsidRPr="006131E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C</w:t>
            </w:r>
            <w:r w:rsidRPr="009D74D7">
              <w:rPr>
                <w:rFonts w:ascii="Times New Roman" w:eastAsia="Times New Roman" w:hAnsi="Times New Roman" w:cs="Times New Roman"/>
                <w:sz w:val="26"/>
                <w:szCs w:val="26"/>
                <w:lang w:eastAsia="ko-KR"/>
              </w:rPr>
              <w:t>hiều cao 4-6m</w:t>
            </w:r>
          </w:p>
        </w:tc>
      </w:tr>
      <w:tr w:rsidR="00AD5C57" w:rsidRPr="002D502F" w14:paraId="537061BA" w14:textId="77777777" w:rsidTr="005905C0">
        <w:trPr>
          <w:trHeight w:val="555"/>
          <w:jc w:val="center"/>
        </w:trPr>
        <w:tc>
          <w:tcPr>
            <w:tcW w:w="284" w:type="pct"/>
            <w:vAlign w:val="center"/>
          </w:tcPr>
          <w:p w14:paraId="6E5D7D9C"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10</w:t>
            </w:r>
          </w:p>
        </w:tc>
        <w:tc>
          <w:tcPr>
            <w:tcW w:w="903" w:type="pct"/>
            <w:vAlign w:val="center"/>
          </w:tcPr>
          <w:p w14:paraId="13A8C8FA"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hAnsi="Times New Roman" w:cs="Times New Roman"/>
                <w:sz w:val="26"/>
                <w:szCs w:val="26"/>
                <w:lang w:eastAsia="ko-KR"/>
              </w:rPr>
              <w:t>Máy kiểm tra</w:t>
            </w:r>
          </w:p>
        </w:tc>
        <w:tc>
          <w:tcPr>
            <w:tcW w:w="435" w:type="pct"/>
            <w:vAlign w:val="center"/>
          </w:tcPr>
          <w:p w14:paraId="4D32E9AC"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02</w:t>
            </w:r>
          </w:p>
        </w:tc>
        <w:tc>
          <w:tcPr>
            <w:tcW w:w="876" w:type="pct"/>
            <w:noWrap/>
            <w:vAlign w:val="center"/>
          </w:tcPr>
          <w:p w14:paraId="353B56EF" w14:textId="77777777" w:rsidR="00AD5C57" w:rsidRPr="002D502F" w:rsidRDefault="00AD5C57"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4082D46F"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761C7658"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Đường kính dây Ø0,2 ~ 0,8 mm</w:t>
            </w:r>
            <w:r>
              <w:rPr>
                <w:rFonts w:ascii="Times New Roman" w:eastAsia="Times New Roman" w:hAnsi="Times New Roman" w:cs="Times New Roman"/>
                <w:sz w:val="26"/>
                <w:szCs w:val="26"/>
                <w:lang w:eastAsia="ko-KR"/>
              </w:rPr>
              <w:t>; 2 trục</w:t>
            </w:r>
          </w:p>
          <w:p w14:paraId="3CF50DDF"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Kích thước máy</w:t>
            </w:r>
            <w:r>
              <w:rPr>
                <w:rFonts w:ascii="Times New Roman" w:eastAsia="Times New Roman" w:hAnsi="Times New Roman" w:cs="Times New Roman"/>
                <w:sz w:val="26"/>
                <w:szCs w:val="26"/>
                <w:lang w:eastAsia="ko-KR"/>
              </w:rPr>
              <w:t xml:space="preserve"> (W / L / H), 760/880/1550 (mm)</w:t>
            </w:r>
          </w:p>
          <w:p w14:paraId="20220040" w14:textId="77777777" w:rsidR="00AD5C57" w:rsidRPr="006131E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 xml:space="preserve">- </w:t>
            </w:r>
            <w:r w:rsidRPr="009D74D7">
              <w:rPr>
                <w:rFonts w:ascii="Times New Roman" w:eastAsia="Times New Roman" w:hAnsi="Times New Roman" w:cs="Times New Roman"/>
                <w:sz w:val="26"/>
                <w:szCs w:val="26"/>
                <w:lang w:eastAsia="ko-KR"/>
              </w:rPr>
              <w:t xml:space="preserve"> Công suất 5</w:t>
            </w:r>
            <w:r>
              <w:rPr>
                <w:rFonts w:ascii="Times New Roman" w:eastAsia="Times New Roman" w:hAnsi="Times New Roman" w:cs="Times New Roman"/>
                <w:sz w:val="26"/>
                <w:szCs w:val="26"/>
                <w:lang w:eastAsia="ko-KR"/>
              </w:rPr>
              <w:t>,</w:t>
            </w:r>
            <w:r w:rsidRPr="009D74D7">
              <w:rPr>
                <w:rFonts w:ascii="Times New Roman" w:eastAsia="Times New Roman" w:hAnsi="Times New Roman" w:cs="Times New Roman"/>
                <w:sz w:val="26"/>
                <w:szCs w:val="26"/>
                <w:lang w:eastAsia="ko-KR"/>
              </w:rPr>
              <w:t>5KW)</w:t>
            </w:r>
          </w:p>
        </w:tc>
      </w:tr>
      <w:tr w:rsidR="00AD5C57" w:rsidRPr="002D502F" w14:paraId="608EE7D6" w14:textId="77777777" w:rsidTr="005905C0">
        <w:trPr>
          <w:trHeight w:val="555"/>
          <w:jc w:val="center"/>
        </w:trPr>
        <w:tc>
          <w:tcPr>
            <w:tcW w:w="284" w:type="pct"/>
            <w:vAlign w:val="center"/>
          </w:tcPr>
          <w:p w14:paraId="19620B8B"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11</w:t>
            </w:r>
          </w:p>
        </w:tc>
        <w:tc>
          <w:tcPr>
            <w:tcW w:w="903" w:type="pct"/>
            <w:vAlign w:val="center"/>
          </w:tcPr>
          <w:p w14:paraId="61618758" w14:textId="77777777" w:rsidR="00AD5C57" w:rsidRDefault="00AD5C57" w:rsidP="00AD5C57">
            <w:pPr>
              <w:widowControl w:val="0"/>
              <w:spacing w:after="0" w:line="264" w:lineRule="auto"/>
              <w:jc w:val="both"/>
              <w:rPr>
                <w:rFonts w:ascii="Times New Roman" w:eastAsia="Times New Roman" w:hAnsi="Times New Roman" w:cs="Times New Roman"/>
                <w:sz w:val="26"/>
                <w:szCs w:val="26"/>
                <w:lang w:eastAsia="ko-KR"/>
              </w:rPr>
            </w:pPr>
            <w:r>
              <w:rPr>
                <w:rFonts w:ascii="Times New Roman" w:hAnsi="Times New Roman" w:cs="Times New Roman"/>
                <w:sz w:val="26"/>
                <w:szCs w:val="26"/>
                <w:lang w:eastAsia="ko-KR"/>
              </w:rPr>
              <w:t>Dây chuyền đóng gói</w:t>
            </w:r>
          </w:p>
        </w:tc>
        <w:tc>
          <w:tcPr>
            <w:tcW w:w="435" w:type="pct"/>
            <w:vAlign w:val="center"/>
          </w:tcPr>
          <w:p w14:paraId="75922F7B" w14:textId="77777777" w:rsidR="00AD5C5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02</w:t>
            </w:r>
          </w:p>
        </w:tc>
        <w:tc>
          <w:tcPr>
            <w:tcW w:w="876" w:type="pct"/>
            <w:noWrap/>
            <w:vAlign w:val="center"/>
          </w:tcPr>
          <w:p w14:paraId="04346CD6" w14:textId="77777777" w:rsidR="00AD5C57" w:rsidRPr="002D502F" w:rsidRDefault="00AD5C57" w:rsidP="005905C0">
            <w:pPr>
              <w:widowControl w:val="0"/>
              <w:spacing w:after="0" w:line="264" w:lineRule="auto"/>
              <w:jc w:val="center"/>
              <w:rPr>
                <w:rFonts w:ascii="Times New Roman" w:eastAsia="Times New Roman" w:hAnsi="Times New Roman" w:cs="Times New Roman"/>
                <w:sz w:val="26"/>
                <w:szCs w:val="26"/>
                <w:lang w:val="vi-VN" w:eastAsia="ko-KR"/>
              </w:rPr>
            </w:pPr>
            <w:r w:rsidRPr="006131E7">
              <w:rPr>
                <w:rFonts w:ascii="Times New Roman" w:eastAsia="Times New Roman" w:hAnsi="Times New Roman" w:cs="Times New Roman"/>
                <w:sz w:val="26"/>
                <w:szCs w:val="26"/>
                <w:lang w:eastAsia="ko-KR"/>
              </w:rPr>
              <w:t>Trung Quốc</w:t>
            </w:r>
          </w:p>
        </w:tc>
        <w:tc>
          <w:tcPr>
            <w:tcW w:w="665" w:type="pct"/>
            <w:vAlign w:val="center"/>
          </w:tcPr>
          <w:p w14:paraId="6A3FF7A0"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sidRPr="0029592C">
              <w:rPr>
                <w:rFonts w:ascii="Times New Roman" w:eastAsia="Times New Roman" w:hAnsi="Times New Roman" w:cs="Times New Roman"/>
                <w:sz w:val="26"/>
                <w:szCs w:val="26"/>
                <w:lang w:eastAsia="ko-KR"/>
              </w:rPr>
              <w:t>Mới 100%</w:t>
            </w:r>
          </w:p>
        </w:tc>
        <w:tc>
          <w:tcPr>
            <w:tcW w:w="1836" w:type="pct"/>
            <w:vAlign w:val="center"/>
          </w:tcPr>
          <w:p w14:paraId="330BA392" w14:textId="77777777" w:rsidR="00AD5C57" w:rsidRPr="006131E7" w:rsidRDefault="00AD5C57" w:rsidP="00AD5C57">
            <w:pPr>
              <w:widowControl w:val="0"/>
              <w:spacing w:after="0" w:line="264" w:lineRule="auto"/>
              <w:jc w:val="center"/>
              <w:rPr>
                <w:rFonts w:ascii="Times New Roman" w:eastAsia="Times New Roman" w:hAnsi="Times New Roman" w:cs="Times New Roman"/>
                <w:sz w:val="26"/>
                <w:szCs w:val="26"/>
                <w:lang w:eastAsia="ko-KR"/>
              </w:rPr>
            </w:pPr>
            <w:r>
              <w:rPr>
                <w:rFonts w:ascii="Times New Roman" w:eastAsia="Times New Roman" w:hAnsi="Times New Roman" w:cs="Times New Roman"/>
                <w:sz w:val="26"/>
                <w:szCs w:val="26"/>
                <w:lang w:eastAsia="ko-KR"/>
              </w:rPr>
              <w:t>-</w:t>
            </w:r>
          </w:p>
        </w:tc>
      </w:tr>
    </w:tbl>
    <w:p w14:paraId="6560E7BD" w14:textId="77777777" w:rsidR="00EC77AF" w:rsidRPr="00A268E8" w:rsidRDefault="00A268E8" w:rsidP="00A268E8">
      <w:pPr>
        <w:spacing w:before="120" w:after="120" w:line="312" w:lineRule="auto"/>
        <w:rPr>
          <w:rFonts w:ascii="Times New Roman" w:hAnsi="Times New Roman" w:cs="Times New Roman"/>
          <w:sz w:val="26"/>
          <w:szCs w:val="26"/>
        </w:rPr>
      </w:pPr>
      <w:r w:rsidRPr="00A268E8">
        <w:rPr>
          <w:rFonts w:ascii="Times New Roman" w:hAnsi="Times New Roman" w:cs="Times New Roman"/>
          <w:sz w:val="26"/>
          <w:szCs w:val="26"/>
        </w:rPr>
        <w:t>Sơ đồ bố trí trang thiết bị của dự án được thể hiện trong sơ đồ sau</w:t>
      </w:r>
    </w:p>
    <w:p w14:paraId="51A7262F" w14:textId="77777777" w:rsidR="00A268E8" w:rsidRDefault="00A268E8">
      <w:r>
        <w:br w:type="page"/>
      </w:r>
    </w:p>
    <w:p w14:paraId="1470C1D4" w14:textId="77777777" w:rsidR="00A268E8" w:rsidRDefault="00A268E8" w:rsidP="00A268E8">
      <w:pPr>
        <w:pStyle w:val="Caption"/>
      </w:pPr>
    </w:p>
    <w:p w14:paraId="44C892F2" w14:textId="77777777" w:rsidR="00A268E8" w:rsidRPr="00A268E8" w:rsidRDefault="00A268E8" w:rsidP="00A268E8"/>
    <w:p w14:paraId="5DBA18D7" w14:textId="77777777" w:rsidR="00A268E8" w:rsidRPr="00A268E8" w:rsidRDefault="00A268E8" w:rsidP="00A268E8"/>
    <w:p w14:paraId="4757E285" w14:textId="77777777" w:rsidR="00A268E8" w:rsidRPr="00A268E8" w:rsidRDefault="00A268E8" w:rsidP="00A268E8"/>
    <w:p w14:paraId="1199F02C" w14:textId="77777777" w:rsidR="00A268E8" w:rsidRPr="00A268E8" w:rsidRDefault="00A17058" w:rsidP="00A268E8">
      <w:r>
        <w:rPr>
          <w:noProof/>
        </w:rPr>
        <w:drawing>
          <wp:inline distT="0" distB="0" distL="0" distR="0" wp14:anchorId="457A75C9" wp14:editId="06056735">
            <wp:extent cx="6344873" cy="45529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3" t="20580" r="14194" b="6214"/>
                    <a:stretch/>
                  </pic:blipFill>
                  <pic:spPr bwMode="auto">
                    <a:xfrm>
                      <a:off x="0" y="0"/>
                      <a:ext cx="6356027" cy="4560954"/>
                    </a:xfrm>
                    <a:prstGeom prst="rect">
                      <a:avLst/>
                    </a:prstGeom>
                    <a:ln>
                      <a:noFill/>
                    </a:ln>
                    <a:extLst>
                      <a:ext uri="{53640926-AAD7-44D8-BBD7-CCE9431645EC}">
                        <a14:shadowObscured xmlns:a14="http://schemas.microsoft.com/office/drawing/2010/main"/>
                      </a:ext>
                    </a:extLst>
                  </pic:spPr>
                </pic:pic>
              </a:graphicData>
            </a:graphic>
          </wp:inline>
        </w:drawing>
      </w:r>
    </w:p>
    <w:p w14:paraId="599F7205" w14:textId="77777777" w:rsidR="00A268E8" w:rsidRDefault="00A268E8" w:rsidP="00A268E8">
      <w:pPr>
        <w:pStyle w:val="Caption"/>
      </w:pPr>
    </w:p>
    <w:p w14:paraId="54E5FFD5" w14:textId="77777777" w:rsidR="00A268E8" w:rsidRDefault="00A268E8" w:rsidP="00A268E8">
      <w:pPr>
        <w:pStyle w:val="Caption"/>
      </w:pPr>
    </w:p>
    <w:p w14:paraId="16947C4D" w14:textId="77777777" w:rsidR="00A268E8" w:rsidRPr="002D502F" w:rsidRDefault="00A268E8" w:rsidP="00A268E8">
      <w:pPr>
        <w:pStyle w:val="Caption"/>
        <w:tabs>
          <w:tab w:val="left" w:pos="3575"/>
        </w:tabs>
        <w:rPr>
          <w:rFonts w:cs="Times New Roman"/>
          <w:szCs w:val="26"/>
        </w:rPr>
      </w:pPr>
      <w:bookmarkStart w:id="24" w:name="_Toc204854791"/>
      <w:r w:rsidRPr="002D502F">
        <w:t xml:space="preserve">Hình 1. </w:t>
      </w:r>
      <w:fldSimple w:instr=" SEQ Hình_1. \* ARABIC ">
        <w:r w:rsidR="004A420D">
          <w:rPr>
            <w:noProof/>
          </w:rPr>
          <w:t>4</w:t>
        </w:r>
      </w:fldSimple>
      <w:r w:rsidRPr="002D502F">
        <w:rPr>
          <w:rFonts w:cs="Times New Roman"/>
        </w:rPr>
        <w:t xml:space="preserve">. Sơ đồ </w:t>
      </w:r>
      <w:r>
        <w:rPr>
          <w:rFonts w:cs="Times New Roman"/>
        </w:rPr>
        <w:t xml:space="preserve">bố trí trang thiết bị của </w:t>
      </w:r>
      <w:r w:rsidR="00140896">
        <w:rPr>
          <w:rFonts w:cs="Times New Roman"/>
        </w:rPr>
        <w:t>dự án</w:t>
      </w:r>
      <w:bookmarkEnd w:id="24"/>
    </w:p>
    <w:p w14:paraId="59715B5B" w14:textId="77777777" w:rsidR="00EC77AF" w:rsidRPr="00EC77AF" w:rsidRDefault="00EC77AF" w:rsidP="00EC77AF"/>
    <w:p w14:paraId="6CCA938A" w14:textId="77777777" w:rsidR="00A268E8" w:rsidRDefault="00A268E8">
      <w:pPr>
        <w:rPr>
          <w:rFonts w:ascii="Times New Roman" w:eastAsia="Times New Roman" w:hAnsi="Times New Roman" w:cstheme="majorBidi"/>
          <w:b/>
          <w:i/>
          <w:sz w:val="26"/>
          <w:szCs w:val="24"/>
          <w:lang w:val="vi-VN"/>
        </w:rPr>
      </w:pPr>
      <w:r>
        <w:rPr>
          <w:rFonts w:eastAsia="Times New Roman"/>
          <w:lang w:val="vi-VN"/>
        </w:rPr>
        <w:br w:type="page"/>
      </w:r>
    </w:p>
    <w:p w14:paraId="328AFB09" w14:textId="77777777" w:rsidR="00841763" w:rsidRPr="002D502F" w:rsidRDefault="00462BE1" w:rsidP="00ED644C">
      <w:pPr>
        <w:pStyle w:val="Heading3"/>
        <w:spacing w:before="120" w:after="120"/>
        <w:rPr>
          <w:rFonts w:eastAsia="Times New Roman"/>
          <w:lang w:val="nl-NL"/>
        </w:rPr>
      </w:pPr>
      <w:bookmarkStart w:id="25" w:name="_Toc204854519"/>
      <w:r w:rsidRPr="002D502F">
        <w:rPr>
          <w:rFonts w:eastAsia="Times New Roman"/>
          <w:lang w:val="vi-VN"/>
        </w:rPr>
        <w:lastRenderedPageBreak/>
        <w:t xml:space="preserve">1.3.4. </w:t>
      </w:r>
      <w:r w:rsidR="00841763" w:rsidRPr="002D502F">
        <w:rPr>
          <w:rFonts w:eastAsia="Times New Roman"/>
          <w:lang w:val="nl-NL"/>
        </w:rPr>
        <w:t>Sản phẩm của dự án đầu tư</w:t>
      </w:r>
      <w:bookmarkEnd w:id="25"/>
    </w:p>
    <w:p w14:paraId="18CD634F" w14:textId="77777777" w:rsidR="00ED4F7D" w:rsidRDefault="00222A87" w:rsidP="00ED644C">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Hạt nhựa thành phẩm với công suất của giai đoạn 1: 24.000 tấn sản phẩ</w:t>
      </w:r>
      <w:r w:rsidR="007E559E">
        <w:rPr>
          <w:rFonts w:ascii="Times New Roman" w:hAnsi="Times New Roman" w:cs="Times New Roman"/>
          <w:sz w:val="26"/>
          <w:szCs w:val="26"/>
        </w:rPr>
        <w:t>m/năm với các đặc tính sau:</w:t>
      </w:r>
    </w:p>
    <w:p w14:paraId="1A679BC7" w14:textId="77777777" w:rsidR="007E559E" w:rsidRDefault="007E559E" w:rsidP="00ED644C">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Không mùi, không vị, không độc hại.</w:t>
      </w:r>
    </w:p>
    <w:p w14:paraId="13CFDF1D" w14:textId="77777777" w:rsidR="007E559E" w:rsidRDefault="007E559E" w:rsidP="00ED644C">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Có độ bền cao, khá cứng và không bị kéo giãn. Nhựa PP có thể chịu được nhiệt độ cao nhất trong số các loại nhựa, từ 130</w:t>
      </w:r>
      <w:r>
        <w:rPr>
          <w:rFonts w:ascii="Times New Roman" w:hAnsi="Times New Roman" w:cs="Times New Roman"/>
          <w:sz w:val="26"/>
          <w:szCs w:val="26"/>
          <w:vertAlign w:val="superscript"/>
        </w:rPr>
        <w:t>0</w:t>
      </w:r>
      <w:r>
        <w:rPr>
          <w:rFonts w:ascii="Times New Roman" w:hAnsi="Times New Roman" w:cs="Times New Roman"/>
          <w:sz w:val="26"/>
          <w:szCs w:val="26"/>
        </w:rPr>
        <w:t>C đến 170</w:t>
      </w:r>
      <w:r>
        <w:rPr>
          <w:rFonts w:ascii="Times New Roman" w:hAnsi="Times New Roman" w:cs="Times New Roman"/>
          <w:sz w:val="26"/>
          <w:szCs w:val="26"/>
          <w:vertAlign w:val="superscript"/>
        </w:rPr>
        <w:t>0</w:t>
      </w:r>
      <w:r>
        <w:rPr>
          <w:rFonts w:ascii="Times New Roman" w:hAnsi="Times New Roman" w:cs="Times New Roman"/>
          <w:sz w:val="26"/>
          <w:szCs w:val="26"/>
        </w:rPr>
        <w:t>C.</w:t>
      </w:r>
    </w:p>
    <w:p w14:paraId="28AF0965" w14:textId="77777777" w:rsidR="007E559E" w:rsidRDefault="007E559E" w:rsidP="00ED644C">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Khi đốt cháy hạt nhựa PP sẽ có ngọn lửa xanh nhạt, có dòng chảy dẻo, có mùi giống cao su.</w:t>
      </w:r>
    </w:p>
    <w:p w14:paraId="5E082176" w14:textId="77777777" w:rsidR="007E559E" w:rsidRPr="007E559E" w:rsidRDefault="007E559E" w:rsidP="00ED644C">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Nhựa PP an toàn, thân thiện nên được dùng phổ biến, được ứng dụng trong các ngành sản xuất các sản phẩm thông thường, sản xuất vật dụng, linh kiện, dùng cho y tế, bao bì thực phẩm,…</w:t>
      </w:r>
    </w:p>
    <w:p w14:paraId="78F8876D" w14:textId="77777777" w:rsidR="00ED4F7D" w:rsidRPr="002D502F" w:rsidRDefault="00222A87" w:rsidP="007E559E">
      <w:pPr>
        <w:spacing w:before="120" w:after="120"/>
        <w:ind w:firstLine="720"/>
        <w:jc w:val="both"/>
        <w:rPr>
          <w:rFonts w:ascii="Times New Roman" w:hAnsi="Times New Roman" w:cs="Times New Roman"/>
          <w:i/>
          <w:sz w:val="26"/>
          <w:szCs w:val="26"/>
        </w:rPr>
      </w:pPr>
      <w:r w:rsidRPr="002A6230">
        <w:rPr>
          <w:rFonts w:ascii="Times New Roman" w:hAnsi="Times New Roman"/>
          <w:noProof/>
          <w:sz w:val="25"/>
          <w:szCs w:val="25"/>
        </w:rPr>
        <w:drawing>
          <wp:anchor distT="0" distB="0" distL="114300" distR="114300" simplePos="0" relativeHeight="251668480" behindDoc="0" locked="0" layoutInCell="1" allowOverlap="1" wp14:anchorId="1854FECC" wp14:editId="0FBFA7D6">
            <wp:simplePos x="0" y="0"/>
            <wp:positionH relativeFrom="column">
              <wp:posOffset>1243965</wp:posOffset>
            </wp:positionH>
            <wp:positionV relativeFrom="paragraph">
              <wp:posOffset>280670</wp:posOffset>
            </wp:positionV>
            <wp:extent cx="3857625" cy="2012315"/>
            <wp:effectExtent l="0" t="0" r="9525" b="6985"/>
            <wp:wrapSquare wrapText="bothSides"/>
            <wp:docPr id="1222880441" name="Picture 16" descr="小型塑胶全自动包装机-改性塑料包装机|塑料全自动包装机|塑胶颗粒包装机|塑料颗粒包装设备">
              <a:extLst xmlns:a="http://schemas.openxmlformats.org/drawingml/2006/main">
                <a:ext uri="{FF2B5EF4-FFF2-40B4-BE49-F238E27FC236}">
                  <a16:creationId xmlns:a16="http://schemas.microsoft.com/office/drawing/2014/main" id="{DC8AC9C7-72C5-F78B-6182-6A6434FFE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小型塑胶全自动包装机-改性塑料包装机|塑料全自动包装机|塑胶颗粒包装机|塑料颗粒包装设备">
                      <a:extLst>
                        <a:ext uri="{FF2B5EF4-FFF2-40B4-BE49-F238E27FC236}">
                          <a16:creationId xmlns:a16="http://schemas.microsoft.com/office/drawing/2014/main" id="{DC8AC9C7-72C5-F78B-6182-6A6434FFEE3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6200" t="36632" r="6142" b="2491"/>
                    <a:stretch/>
                  </pic:blipFill>
                  <pic:spPr bwMode="auto">
                    <a:xfrm>
                      <a:off x="0" y="0"/>
                      <a:ext cx="3857625" cy="2012315"/>
                    </a:xfrm>
                    <a:prstGeom prst="rect">
                      <a:avLst/>
                    </a:prstGeom>
                    <a:noFill/>
                  </pic:spPr>
                </pic:pic>
              </a:graphicData>
            </a:graphic>
            <wp14:sizeRelH relativeFrom="page">
              <wp14:pctWidth>0</wp14:pctWidth>
            </wp14:sizeRelH>
            <wp14:sizeRelV relativeFrom="page">
              <wp14:pctHeight>0</wp14:pctHeight>
            </wp14:sizeRelV>
          </wp:anchor>
        </w:drawing>
      </w:r>
      <w:r w:rsidR="002A6230" w:rsidRPr="002A6230">
        <w:rPr>
          <w:rFonts w:ascii="Times New Roman" w:hAnsi="Times New Roman" w:cs="Times New Roman"/>
          <w:sz w:val="26"/>
          <w:szCs w:val="26"/>
        </w:rPr>
        <w:t>Hình ảnh máy đóng gói sản phẩm tự động</w:t>
      </w:r>
      <w:r w:rsidR="002A6230">
        <w:rPr>
          <w:rFonts w:ascii="Times New Roman" w:hAnsi="Times New Roman" w:cs="Times New Roman"/>
          <w:sz w:val="26"/>
          <w:szCs w:val="26"/>
        </w:rPr>
        <w:t xml:space="preserve"> và sản phẩm</w:t>
      </w:r>
      <w:r w:rsidR="002A6230" w:rsidRPr="002A6230">
        <w:rPr>
          <w:rFonts w:ascii="Times New Roman" w:hAnsi="Times New Roman" w:cs="Times New Roman"/>
          <w:sz w:val="26"/>
          <w:szCs w:val="26"/>
        </w:rPr>
        <w:t xml:space="preserve"> của dự án </w:t>
      </w:r>
      <w:r w:rsidR="007477CB" w:rsidRPr="002D502F">
        <w:rPr>
          <w:rFonts w:ascii="Times New Roman" w:hAnsi="Times New Roman" w:cs="Times New Roman"/>
          <w:i/>
          <w:sz w:val="26"/>
          <w:szCs w:val="26"/>
        </w:rPr>
        <w:t>:</w:t>
      </w:r>
    </w:p>
    <w:p w14:paraId="71705F73" w14:textId="77777777" w:rsidR="007477CB" w:rsidRPr="002D502F" w:rsidRDefault="007477CB" w:rsidP="007477CB">
      <w:pPr>
        <w:spacing w:before="120" w:after="120"/>
        <w:jc w:val="both"/>
        <w:rPr>
          <w:rFonts w:ascii="Times New Roman" w:hAnsi="Times New Roman" w:cs="Times New Roman"/>
          <w:b/>
          <w:i/>
          <w:noProof/>
          <w:sz w:val="26"/>
          <w:szCs w:val="26"/>
        </w:rPr>
      </w:pPr>
      <w:r w:rsidRPr="002D502F">
        <w:rPr>
          <w:rFonts w:ascii="Times New Roman" w:hAnsi="Times New Roman" w:cs="Times New Roman"/>
          <w:b/>
          <w:i/>
          <w:noProof/>
          <w:sz w:val="26"/>
          <w:szCs w:val="26"/>
        </w:rPr>
        <w:t xml:space="preserve">   </w:t>
      </w:r>
    </w:p>
    <w:p w14:paraId="7F0AAC8B" w14:textId="77777777" w:rsidR="00222A87" w:rsidRDefault="00222A87" w:rsidP="007C1914">
      <w:pPr>
        <w:pStyle w:val="Caption"/>
      </w:pPr>
    </w:p>
    <w:p w14:paraId="578A54BE" w14:textId="77777777" w:rsidR="00222A87" w:rsidRDefault="00222A87" w:rsidP="007C1914">
      <w:pPr>
        <w:pStyle w:val="Caption"/>
      </w:pPr>
    </w:p>
    <w:p w14:paraId="70E1EDCA" w14:textId="77777777" w:rsidR="00222A87" w:rsidRDefault="00222A87" w:rsidP="007C1914">
      <w:pPr>
        <w:pStyle w:val="Caption"/>
      </w:pPr>
    </w:p>
    <w:p w14:paraId="266C4663" w14:textId="77777777" w:rsidR="00222A87" w:rsidRDefault="00222A87" w:rsidP="007C1914">
      <w:pPr>
        <w:pStyle w:val="Caption"/>
      </w:pPr>
    </w:p>
    <w:p w14:paraId="22D4FBF0" w14:textId="77777777" w:rsidR="00222A87" w:rsidRDefault="00222A87" w:rsidP="007C1914">
      <w:pPr>
        <w:pStyle w:val="Caption"/>
      </w:pPr>
    </w:p>
    <w:p w14:paraId="5FD1F3F6" w14:textId="77777777" w:rsidR="00222A87" w:rsidRDefault="00222A87" w:rsidP="007C1914">
      <w:pPr>
        <w:pStyle w:val="Caption"/>
      </w:pPr>
    </w:p>
    <w:p w14:paraId="1489130A" w14:textId="77777777" w:rsidR="00222A87" w:rsidRDefault="00222A87" w:rsidP="007C1914">
      <w:pPr>
        <w:pStyle w:val="Caption"/>
      </w:pPr>
    </w:p>
    <w:p w14:paraId="69AC24F9" w14:textId="77777777" w:rsidR="007477CB" w:rsidRPr="002D502F" w:rsidRDefault="007C1914" w:rsidP="007C1914">
      <w:pPr>
        <w:pStyle w:val="Caption"/>
        <w:rPr>
          <w:rFonts w:cs="Times New Roman"/>
          <w:b/>
          <w:i w:val="0"/>
          <w:noProof/>
          <w:szCs w:val="26"/>
        </w:rPr>
      </w:pPr>
      <w:bookmarkStart w:id="26" w:name="_Toc204854792"/>
      <w:r w:rsidRPr="002D502F">
        <w:t xml:space="preserve">Hình 1. </w:t>
      </w:r>
      <w:fldSimple w:instr=" SEQ Hình_1. \* ARABIC ">
        <w:r w:rsidR="004A420D">
          <w:rPr>
            <w:noProof/>
          </w:rPr>
          <w:t>5</w:t>
        </w:r>
      </w:fldSimple>
      <w:r w:rsidR="007477CB" w:rsidRPr="002D502F">
        <w:rPr>
          <w:rFonts w:cs="Times New Roman"/>
        </w:rPr>
        <w:t xml:space="preserve">. </w:t>
      </w:r>
      <w:r w:rsidR="007477CB" w:rsidRPr="002D502F">
        <w:rPr>
          <w:rFonts w:cs="Times New Roman"/>
          <w:noProof/>
          <w:szCs w:val="26"/>
        </w:rPr>
        <w:t>Máy đóng gói sản phẩm tự động</w:t>
      </w:r>
      <w:bookmarkEnd w:id="26"/>
    </w:p>
    <w:p w14:paraId="0C134318" w14:textId="77777777" w:rsidR="007C1914" w:rsidRPr="002D502F" w:rsidRDefault="00627AD2" w:rsidP="00706E4F">
      <w:pPr>
        <w:jc w:val="center"/>
      </w:pPr>
      <w:r w:rsidRPr="004D44F4">
        <w:rPr>
          <w:rFonts w:ascii="Times New Roman" w:hAnsi="Times New Roman"/>
          <w:noProof/>
          <w:sz w:val="25"/>
          <w:szCs w:val="25"/>
        </w:rPr>
        <w:lastRenderedPageBreak/>
        <w:drawing>
          <wp:inline distT="0" distB="0" distL="0" distR="0" wp14:anchorId="46967A68" wp14:editId="15E2D46E">
            <wp:extent cx="4211948" cy="2809875"/>
            <wp:effectExtent l="0" t="0" r="0" b="0"/>
            <wp:docPr id="1044" name="Picture 20" descr="Plastic pellets. Polymeric dye. Colorant for plastics in the granules.  Plastic color resin closeup Stock Photo | Adobe Stock">
              <a:extLst xmlns:a="http://schemas.openxmlformats.org/drawingml/2006/main">
                <a:ext uri="{FF2B5EF4-FFF2-40B4-BE49-F238E27FC236}">
                  <a16:creationId xmlns:a16="http://schemas.microsoft.com/office/drawing/2014/main" id="{13B8D663-759C-E9FA-1586-7591E3344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Plastic pellets. Polymeric dye. Colorant for plastics in the granules.  Plastic color resin closeup Stock Photo | Adobe Stock">
                      <a:extLst>
                        <a:ext uri="{FF2B5EF4-FFF2-40B4-BE49-F238E27FC236}">
                          <a16:creationId xmlns:a16="http://schemas.microsoft.com/office/drawing/2014/main" id="{13B8D663-759C-E9FA-1586-7591E33443B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20517" cy="281559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5A01B301" w14:textId="77777777" w:rsidR="007C1914" w:rsidRPr="002D502F" w:rsidRDefault="007C1914" w:rsidP="007C1914">
      <w:pPr>
        <w:pStyle w:val="Caption"/>
      </w:pPr>
      <w:bookmarkStart w:id="27" w:name="_Toc204854793"/>
      <w:r w:rsidRPr="002D502F">
        <w:t xml:space="preserve">Hình 1. </w:t>
      </w:r>
      <w:fldSimple w:instr=" SEQ Hình_1. \* ARABIC ">
        <w:r w:rsidR="004A420D">
          <w:rPr>
            <w:noProof/>
          </w:rPr>
          <w:t>6</w:t>
        </w:r>
      </w:fldSimple>
      <w:r w:rsidRPr="002D502F">
        <w:t xml:space="preserve">. Hình ảnh </w:t>
      </w:r>
      <w:r w:rsidR="00627AD2">
        <w:t>hạt nhựa thành phẩm</w:t>
      </w:r>
      <w:bookmarkEnd w:id="27"/>
    </w:p>
    <w:p w14:paraId="0E3D0B8D" w14:textId="77777777" w:rsidR="00841763" w:rsidRPr="002D502F" w:rsidRDefault="00841763" w:rsidP="00BE7785">
      <w:pPr>
        <w:pStyle w:val="Heading2"/>
        <w:rPr>
          <w:rFonts w:eastAsia="Times New Roman"/>
          <w:lang w:val="nl-NL"/>
        </w:rPr>
      </w:pPr>
      <w:bookmarkStart w:id="28" w:name="_Toc204854520"/>
      <w:r w:rsidRPr="002D502F">
        <w:rPr>
          <w:rFonts w:eastAsia="Times New Roman"/>
          <w:lang w:val="nl-NL"/>
        </w:rPr>
        <w:t>1.4. Nguyên liệu, nhiên liệu, phế liệu, điện năng, hóa chất sử dụng, nguồn cung cấp điện</w:t>
      </w:r>
      <w:r w:rsidR="00F46EF9" w:rsidRPr="002D502F">
        <w:rPr>
          <w:rFonts w:eastAsia="Times New Roman"/>
          <w:lang w:val="nl-NL"/>
        </w:rPr>
        <w:t>, nước của dự án đầu tư</w:t>
      </w:r>
      <w:bookmarkEnd w:id="28"/>
    </w:p>
    <w:p w14:paraId="56F0E00F" w14:textId="77777777" w:rsidR="00422FCD" w:rsidRPr="002D502F" w:rsidRDefault="00422FCD" w:rsidP="00BE7785">
      <w:pPr>
        <w:pStyle w:val="Heading3"/>
        <w:rPr>
          <w:rFonts w:eastAsia="SimSun"/>
          <w:lang w:val="vi-VN"/>
        </w:rPr>
      </w:pPr>
      <w:bookmarkStart w:id="29" w:name="_Toc204854521"/>
      <w:r w:rsidRPr="002D502F">
        <w:rPr>
          <w:rFonts w:eastAsia="SimSun"/>
          <w:lang w:val="vi-VN"/>
        </w:rPr>
        <w:t>1.4.1. Nhu cầu sử dụng nguyên vật liệu trong giai đoạn thi công xây dựng lắp đặt nhà xưởng</w:t>
      </w:r>
      <w:bookmarkEnd w:id="29"/>
    </w:p>
    <w:p w14:paraId="71D0965C" w14:textId="77777777" w:rsidR="00422FCD" w:rsidRPr="002D502F" w:rsidRDefault="00E53688" w:rsidP="00F46EF9">
      <w:pPr>
        <w:spacing w:after="0" w:line="312" w:lineRule="auto"/>
        <w:ind w:firstLine="720"/>
        <w:jc w:val="both"/>
        <w:rPr>
          <w:rFonts w:ascii="Times New Roman" w:eastAsia="SimSun" w:hAnsi="Times New Roman" w:cs="Times New Roman"/>
          <w:sz w:val="26"/>
          <w:lang w:val="nl-NL"/>
        </w:rPr>
      </w:pPr>
      <w:r w:rsidRPr="002D502F">
        <w:rPr>
          <w:rFonts w:ascii="Times New Roman" w:eastAsia="SimSun" w:hAnsi="Times New Roman" w:cs="Times New Roman"/>
          <w:sz w:val="26"/>
          <w:lang w:val="nl-NL"/>
        </w:rPr>
        <w:t>Nhu c</w:t>
      </w:r>
      <w:r w:rsidR="00B5102D" w:rsidRPr="002D502F">
        <w:rPr>
          <w:rFonts w:ascii="Times New Roman" w:eastAsia="SimSun" w:hAnsi="Times New Roman" w:cs="Times New Roman"/>
          <w:sz w:val="26"/>
          <w:lang w:val="nl-NL"/>
        </w:rPr>
        <w:t>ầ</w:t>
      </w:r>
      <w:r w:rsidRPr="002D502F">
        <w:rPr>
          <w:rFonts w:ascii="Times New Roman" w:eastAsia="SimSun" w:hAnsi="Times New Roman" w:cs="Times New Roman"/>
          <w:sz w:val="26"/>
          <w:lang w:val="nl-NL"/>
        </w:rPr>
        <w:t>u sử dụng nguyên vật liệu cho hoạt động xây dựng của dự án như sau:</w:t>
      </w:r>
    </w:p>
    <w:p w14:paraId="6A252B60" w14:textId="77777777" w:rsidR="00E53688" w:rsidRPr="002D502F" w:rsidRDefault="007C1914" w:rsidP="007C1914">
      <w:pPr>
        <w:pStyle w:val="Caption"/>
        <w:rPr>
          <w:rFonts w:eastAsia="SimSun" w:cs="Times New Roman"/>
          <w:lang w:val="nl-NL"/>
        </w:rPr>
      </w:pPr>
      <w:bookmarkStart w:id="30" w:name="_Toc204854626"/>
      <w:r w:rsidRPr="002D502F">
        <w:t xml:space="preserve">Bảng 1. </w:t>
      </w:r>
      <w:fldSimple w:instr=" SEQ Bảng_1. \* ARABIC ">
        <w:r w:rsidR="004A420D">
          <w:rPr>
            <w:noProof/>
          </w:rPr>
          <w:t>7</w:t>
        </w:r>
      </w:fldSimple>
      <w:r w:rsidRPr="002D502F">
        <w:t>.</w:t>
      </w:r>
      <w:r w:rsidR="00E53688" w:rsidRPr="002D502F">
        <w:rPr>
          <w:rFonts w:eastAsia="SimSun" w:cs="Times New Roman"/>
          <w:lang w:val="nl-NL"/>
        </w:rPr>
        <w:t xml:space="preserve"> Thống kê khối lượng nguyên vật liệu thi công xây dựng</w:t>
      </w:r>
      <w:bookmarkEnd w:id="30"/>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3"/>
        <w:gridCol w:w="1993"/>
        <w:gridCol w:w="960"/>
        <w:gridCol w:w="2077"/>
        <w:gridCol w:w="1152"/>
        <w:gridCol w:w="1984"/>
      </w:tblGrid>
      <w:tr w:rsidR="002D502F" w:rsidRPr="00A65992" w14:paraId="6C2D45D4" w14:textId="77777777" w:rsidTr="00E53688">
        <w:trPr>
          <w:trHeight w:val="579"/>
          <w:tblHeader/>
          <w:jc w:val="center"/>
        </w:trPr>
        <w:tc>
          <w:tcPr>
            <w:tcW w:w="0" w:type="auto"/>
            <w:shd w:val="clear" w:color="auto" w:fill="E2EFD9" w:themeFill="accent6" w:themeFillTint="33"/>
            <w:vAlign w:val="center"/>
            <w:hideMark/>
          </w:tcPr>
          <w:p w14:paraId="2EFDE7B4"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TT</w:t>
            </w:r>
          </w:p>
        </w:tc>
        <w:tc>
          <w:tcPr>
            <w:tcW w:w="0" w:type="auto"/>
            <w:shd w:val="clear" w:color="auto" w:fill="E2EFD9" w:themeFill="accent6" w:themeFillTint="33"/>
            <w:vAlign w:val="center"/>
            <w:hideMark/>
          </w:tcPr>
          <w:p w14:paraId="5DAEB875"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Tên vật tư</w:t>
            </w:r>
          </w:p>
        </w:tc>
        <w:tc>
          <w:tcPr>
            <w:tcW w:w="0" w:type="auto"/>
            <w:shd w:val="clear" w:color="auto" w:fill="E2EFD9" w:themeFill="accent6" w:themeFillTint="33"/>
            <w:vAlign w:val="center"/>
            <w:hideMark/>
          </w:tcPr>
          <w:p w14:paraId="12E75911"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Đơn vị</w:t>
            </w:r>
          </w:p>
        </w:tc>
        <w:tc>
          <w:tcPr>
            <w:tcW w:w="0" w:type="auto"/>
            <w:shd w:val="clear" w:color="auto" w:fill="E2EFD9" w:themeFill="accent6" w:themeFillTint="33"/>
            <w:vAlign w:val="center"/>
            <w:hideMark/>
          </w:tcPr>
          <w:p w14:paraId="50509E9E"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Khối lượng (tấn)</w:t>
            </w:r>
          </w:p>
        </w:tc>
        <w:tc>
          <w:tcPr>
            <w:tcW w:w="1152" w:type="dxa"/>
            <w:shd w:val="clear" w:color="auto" w:fill="E2EFD9" w:themeFill="accent6" w:themeFillTint="33"/>
          </w:tcPr>
          <w:p w14:paraId="3FE1EB24"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Tỷ trọng</w:t>
            </w:r>
          </w:p>
        </w:tc>
        <w:tc>
          <w:tcPr>
            <w:tcW w:w="1984" w:type="dxa"/>
            <w:shd w:val="clear" w:color="auto" w:fill="E2EFD9" w:themeFill="accent6" w:themeFillTint="33"/>
          </w:tcPr>
          <w:p w14:paraId="59069274" w14:textId="77777777" w:rsidR="00E53688" w:rsidRPr="00A65992" w:rsidRDefault="00E53688" w:rsidP="00BA2F14">
            <w:pPr>
              <w:widowControl w:val="0"/>
              <w:spacing w:after="0" w:line="264" w:lineRule="auto"/>
              <w:jc w:val="center"/>
              <w:rPr>
                <w:rFonts w:ascii="Times New Roman" w:eastAsia="Times New Roman" w:hAnsi="Times New Roman" w:cs="Times New Roman"/>
                <w:b/>
                <w:bCs/>
                <w:sz w:val="26"/>
                <w:szCs w:val="26"/>
                <w:lang w:eastAsia="ko-KR"/>
              </w:rPr>
            </w:pPr>
            <w:r w:rsidRPr="00A65992">
              <w:rPr>
                <w:rFonts w:ascii="Times New Roman" w:eastAsia="Times New Roman" w:hAnsi="Times New Roman" w:cs="Times New Roman"/>
                <w:b/>
                <w:bCs/>
                <w:sz w:val="26"/>
                <w:szCs w:val="26"/>
                <w:lang w:eastAsia="ko-KR"/>
              </w:rPr>
              <w:t>Trọng lượng quy đổi (tấn)</w:t>
            </w:r>
          </w:p>
        </w:tc>
      </w:tr>
      <w:tr w:rsidR="002D502F" w:rsidRPr="00A65992" w14:paraId="5338A6A1" w14:textId="77777777" w:rsidTr="0064298F">
        <w:trPr>
          <w:trHeight w:val="579"/>
          <w:jc w:val="center"/>
        </w:trPr>
        <w:tc>
          <w:tcPr>
            <w:tcW w:w="0" w:type="auto"/>
            <w:vAlign w:val="center"/>
            <w:hideMark/>
          </w:tcPr>
          <w:p w14:paraId="1FDCC01E"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w:t>
            </w:r>
          </w:p>
        </w:tc>
        <w:tc>
          <w:tcPr>
            <w:tcW w:w="0" w:type="auto"/>
            <w:vAlign w:val="center"/>
          </w:tcPr>
          <w:p w14:paraId="72C2FA2A"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Cát</w:t>
            </w:r>
          </w:p>
        </w:tc>
        <w:tc>
          <w:tcPr>
            <w:tcW w:w="0" w:type="auto"/>
            <w:vAlign w:val="center"/>
          </w:tcPr>
          <w:p w14:paraId="3D04111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3</w:t>
            </w:r>
          </w:p>
        </w:tc>
        <w:tc>
          <w:tcPr>
            <w:tcW w:w="0" w:type="auto"/>
            <w:noWrap/>
            <w:vAlign w:val="center"/>
          </w:tcPr>
          <w:p w14:paraId="6010BF07"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5168,68</w:t>
            </w:r>
          </w:p>
        </w:tc>
        <w:tc>
          <w:tcPr>
            <w:tcW w:w="1152" w:type="dxa"/>
            <w:vAlign w:val="center"/>
          </w:tcPr>
          <w:p w14:paraId="7D7D4C4D"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1,4</w:t>
            </w:r>
          </w:p>
        </w:tc>
        <w:tc>
          <w:tcPr>
            <w:tcW w:w="1984" w:type="dxa"/>
            <w:vAlign w:val="center"/>
          </w:tcPr>
          <w:p w14:paraId="4AE5213B"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7.236,152</w:t>
            </w:r>
          </w:p>
        </w:tc>
      </w:tr>
      <w:tr w:rsidR="002D502F" w:rsidRPr="00A65992" w14:paraId="22B7CD66" w14:textId="77777777" w:rsidTr="0064298F">
        <w:trPr>
          <w:trHeight w:val="579"/>
          <w:jc w:val="center"/>
        </w:trPr>
        <w:tc>
          <w:tcPr>
            <w:tcW w:w="0" w:type="auto"/>
            <w:vAlign w:val="center"/>
            <w:hideMark/>
          </w:tcPr>
          <w:p w14:paraId="3F5D524B"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w:t>
            </w:r>
          </w:p>
        </w:tc>
        <w:tc>
          <w:tcPr>
            <w:tcW w:w="0" w:type="auto"/>
            <w:vAlign w:val="center"/>
          </w:tcPr>
          <w:p w14:paraId="7A2ADEF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Đá</w:t>
            </w:r>
          </w:p>
        </w:tc>
        <w:tc>
          <w:tcPr>
            <w:tcW w:w="0" w:type="auto"/>
            <w:vAlign w:val="center"/>
          </w:tcPr>
          <w:p w14:paraId="59B95E4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3</w:t>
            </w:r>
          </w:p>
        </w:tc>
        <w:tc>
          <w:tcPr>
            <w:tcW w:w="0" w:type="auto"/>
            <w:noWrap/>
            <w:vAlign w:val="center"/>
          </w:tcPr>
          <w:p w14:paraId="3762F05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2349</w:t>
            </w:r>
          </w:p>
        </w:tc>
        <w:tc>
          <w:tcPr>
            <w:tcW w:w="1152" w:type="dxa"/>
            <w:vAlign w:val="center"/>
          </w:tcPr>
          <w:p w14:paraId="69ABCB17"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1,6</w:t>
            </w:r>
          </w:p>
        </w:tc>
        <w:tc>
          <w:tcPr>
            <w:tcW w:w="1984" w:type="dxa"/>
            <w:vAlign w:val="center"/>
          </w:tcPr>
          <w:p w14:paraId="7E9B311B"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3.758,4</w:t>
            </w:r>
          </w:p>
        </w:tc>
      </w:tr>
      <w:tr w:rsidR="002D502F" w:rsidRPr="00A65992" w14:paraId="2F992EC7" w14:textId="77777777" w:rsidTr="0064298F">
        <w:trPr>
          <w:trHeight w:val="579"/>
          <w:jc w:val="center"/>
        </w:trPr>
        <w:tc>
          <w:tcPr>
            <w:tcW w:w="0" w:type="auto"/>
            <w:vAlign w:val="center"/>
          </w:tcPr>
          <w:p w14:paraId="004F8DD0"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3</w:t>
            </w:r>
          </w:p>
        </w:tc>
        <w:tc>
          <w:tcPr>
            <w:tcW w:w="0" w:type="auto"/>
            <w:vAlign w:val="center"/>
          </w:tcPr>
          <w:p w14:paraId="07000A2E"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Xi măng</w:t>
            </w:r>
          </w:p>
        </w:tc>
        <w:tc>
          <w:tcPr>
            <w:tcW w:w="0" w:type="auto"/>
            <w:vAlign w:val="center"/>
          </w:tcPr>
          <w:p w14:paraId="2793413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Tấn</w:t>
            </w:r>
          </w:p>
        </w:tc>
        <w:tc>
          <w:tcPr>
            <w:tcW w:w="0" w:type="auto"/>
            <w:noWrap/>
            <w:vAlign w:val="center"/>
          </w:tcPr>
          <w:p w14:paraId="573A5754"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851</w:t>
            </w:r>
          </w:p>
        </w:tc>
        <w:tc>
          <w:tcPr>
            <w:tcW w:w="1152" w:type="dxa"/>
            <w:vAlign w:val="center"/>
          </w:tcPr>
          <w:p w14:paraId="7435197A"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w:t>
            </w:r>
          </w:p>
        </w:tc>
        <w:tc>
          <w:tcPr>
            <w:tcW w:w="1984" w:type="dxa"/>
            <w:vAlign w:val="center"/>
          </w:tcPr>
          <w:p w14:paraId="341F4B51" w14:textId="77777777" w:rsidR="001252CD" w:rsidRPr="00A65992" w:rsidRDefault="001252CD" w:rsidP="001252CD">
            <w:pPr>
              <w:widowControl w:val="0"/>
              <w:spacing w:after="0" w:line="264" w:lineRule="auto"/>
              <w:jc w:val="center"/>
              <w:rPr>
                <w:rFonts w:ascii="Times New Roman" w:hAnsi="Times New Roman" w:cs="Times New Roman"/>
                <w:sz w:val="26"/>
                <w:szCs w:val="26"/>
              </w:rPr>
            </w:pPr>
            <w:r w:rsidRPr="00A65992">
              <w:rPr>
                <w:rFonts w:ascii="Times New Roman" w:hAnsi="Times New Roman" w:cs="Times New Roman"/>
                <w:sz w:val="26"/>
                <w:szCs w:val="26"/>
              </w:rPr>
              <w:t>851</w:t>
            </w:r>
          </w:p>
        </w:tc>
      </w:tr>
      <w:tr w:rsidR="002D502F" w:rsidRPr="00A65992" w14:paraId="4A1584D3" w14:textId="77777777" w:rsidTr="00BD28E4">
        <w:trPr>
          <w:trHeight w:val="579"/>
          <w:jc w:val="center"/>
        </w:trPr>
        <w:tc>
          <w:tcPr>
            <w:tcW w:w="0" w:type="auto"/>
            <w:vAlign w:val="center"/>
          </w:tcPr>
          <w:p w14:paraId="22A465A8"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4</w:t>
            </w:r>
          </w:p>
        </w:tc>
        <w:tc>
          <w:tcPr>
            <w:tcW w:w="0" w:type="auto"/>
            <w:vAlign w:val="center"/>
          </w:tcPr>
          <w:p w14:paraId="17DC9DF3"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Sắt</w:t>
            </w:r>
          </w:p>
        </w:tc>
        <w:tc>
          <w:tcPr>
            <w:tcW w:w="0" w:type="auto"/>
            <w:vAlign w:val="center"/>
          </w:tcPr>
          <w:p w14:paraId="05A4246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Tấn</w:t>
            </w:r>
          </w:p>
        </w:tc>
        <w:tc>
          <w:tcPr>
            <w:tcW w:w="0" w:type="auto"/>
            <w:noWrap/>
            <w:vAlign w:val="center"/>
          </w:tcPr>
          <w:p w14:paraId="05166FC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154</w:t>
            </w:r>
          </w:p>
        </w:tc>
        <w:tc>
          <w:tcPr>
            <w:tcW w:w="1152" w:type="dxa"/>
            <w:vAlign w:val="center"/>
          </w:tcPr>
          <w:p w14:paraId="48CBA4C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w:t>
            </w:r>
          </w:p>
        </w:tc>
        <w:tc>
          <w:tcPr>
            <w:tcW w:w="1984" w:type="dxa"/>
            <w:vAlign w:val="center"/>
          </w:tcPr>
          <w:p w14:paraId="477E0F15"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154</w:t>
            </w:r>
          </w:p>
        </w:tc>
      </w:tr>
      <w:tr w:rsidR="002D502F" w:rsidRPr="00A65992" w14:paraId="56061769" w14:textId="77777777" w:rsidTr="0064298F">
        <w:trPr>
          <w:trHeight w:val="579"/>
          <w:jc w:val="center"/>
        </w:trPr>
        <w:tc>
          <w:tcPr>
            <w:tcW w:w="0" w:type="auto"/>
            <w:vAlign w:val="center"/>
          </w:tcPr>
          <w:p w14:paraId="36957795"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5</w:t>
            </w:r>
          </w:p>
        </w:tc>
        <w:tc>
          <w:tcPr>
            <w:tcW w:w="0" w:type="auto"/>
            <w:vAlign w:val="center"/>
          </w:tcPr>
          <w:p w14:paraId="1F195C4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Thép</w:t>
            </w:r>
          </w:p>
        </w:tc>
        <w:tc>
          <w:tcPr>
            <w:tcW w:w="0" w:type="auto"/>
            <w:vAlign w:val="center"/>
          </w:tcPr>
          <w:p w14:paraId="2AF6F9A0"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Tấn</w:t>
            </w:r>
          </w:p>
        </w:tc>
        <w:tc>
          <w:tcPr>
            <w:tcW w:w="0" w:type="auto"/>
            <w:noWrap/>
            <w:vAlign w:val="center"/>
          </w:tcPr>
          <w:p w14:paraId="5FD32812"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149,57</w:t>
            </w:r>
          </w:p>
        </w:tc>
        <w:tc>
          <w:tcPr>
            <w:tcW w:w="1152" w:type="dxa"/>
            <w:vAlign w:val="center"/>
          </w:tcPr>
          <w:p w14:paraId="42B5162D"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w:t>
            </w:r>
          </w:p>
        </w:tc>
        <w:tc>
          <w:tcPr>
            <w:tcW w:w="1984" w:type="dxa"/>
            <w:vAlign w:val="center"/>
          </w:tcPr>
          <w:p w14:paraId="38209BC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149,57</w:t>
            </w:r>
          </w:p>
        </w:tc>
      </w:tr>
      <w:tr w:rsidR="002D502F" w:rsidRPr="00A65992" w14:paraId="63290B86" w14:textId="77777777" w:rsidTr="0064298F">
        <w:trPr>
          <w:trHeight w:val="579"/>
          <w:jc w:val="center"/>
        </w:trPr>
        <w:tc>
          <w:tcPr>
            <w:tcW w:w="0" w:type="auto"/>
            <w:vAlign w:val="center"/>
          </w:tcPr>
          <w:p w14:paraId="42BCEE5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6</w:t>
            </w:r>
          </w:p>
        </w:tc>
        <w:tc>
          <w:tcPr>
            <w:tcW w:w="0" w:type="auto"/>
            <w:vAlign w:val="center"/>
          </w:tcPr>
          <w:p w14:paraId="651129BE"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Gạch</w:t>
            </w:r>
          </w:p>
        </w:tc>
        <w:tc>
          <w:tcPr>
            <w:tcW w:w="0" w:type="auto"/>
            <w:vAlign w:val="center"/>
          </w:tcPr>
          <w:p w14:paraId="5E7B548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3</w:t>
            </w:r>
          </w:p>
        </w:tc>
        <w:tc>
          <w:tcPr>
            <w:tcW w:w="0" w:type="auto"/>
            <w:noWrap/>
            <w:vAlign w:val="center"/>
          </w:tcPr>
          <w:p w14:paraId="3C67D96D"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291</w:t>
            </w:r>
          </w:p>
        </w:tc>
        <w:tc>
          <w:tcPr>
            <w:tcW w:w="1152" w:type="dxa"/>
            <w:vAlign w:val="center"/>
          </w:tcPr>
          <w:p w14:paraId="770CFE84"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1,35</w:t>
            </w:r>
          </w:p>
        </w:tc>
        <w:tc>
          <w:tcPr>
            <w:tcW w:w="1984" w:type="dxa"/>
            <w:vAlign w:val="center"/>
          </w:tcPr>
          <w:p w14:paraId="488CF893"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392,85</w:t>
            </w:r>
          </w:p>
        </w:tc>
      </w:tr>
      <w:tr w:rsidR="002D502F" w:rsidRPr="00A65992" w14:paraId="392D5279" w14:textId="77777777" w:rsidTr="0064298F">
        <w:trPr>
          <w:trHeight w:val="579"/>
          <w:jc w:val="center"/>
        </w:trPr>
        <w:tc>
          <w:tcPr>
            <w:tcW w:w="0" w:type="auto"/>
            <w:vAlign w:val="center"/>
          </w:tcPr>
          <w:p w14:paraId="38ABF1A4"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7</w:t>
            </w:r>
          </w:p>
        </w:tc>
        <w:tc>
          <w:tcPr>
            <w:tcW w:w="0" w:type="auto"/>
            <w:vAlign w:val="center"/>
          </w:tcPr>
          <w:p w14:paraId="3761F1E0"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Panel</w:t>
            </w:r>
          </w:p>
        </w:tc>
        <w:tc>
          <w:tcPr>
            <w:tcW w:w="0" w:type="auto"/>
            <w:vAlign w:val="center"/>
          </w:tcPr>
          <w:p w14:paraId="4388FB4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3</w:t>
            </w:r>
          </w:p>
        </w:tc>
        <w:tc>
          <w:tcPr>
            <w:tcW w:w="0" w:type="auto"/>
            <w:noWrap/>
            <w:vAlign w:val="center"/>
          </w:tcPr>
          <w:p w14:paraId="791D025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2284</w:t>
            </w:r>
          </w:p>
        </w:tc>
        <w:tc>
          <w:tcPr>
            <w:tcW w:w="1152" w:type="dxa"/>
            <w:vAlign w:val="center"/>
          </w:tcPr>
          <w:p w14:paraId="68F00093"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2,75</w:t>
            </w:r>
          </w:p>
        </w:tc>
        <w:tc>
          <w:tcPr>
            <w:tcW w:w="1984" w:type="dxa"/>
            <w:vAlign w:val="center"/>
          </w:tcPr>
          <w:p w14:paraId="5A52E523"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6281</w:t>
            </w:r>
          </w:p>
        </w:tc>
      </w:tr>
      <w:tr w:rsidR="002D502F" w:rsidRPr="00A65992" w14:paraId="6DA369E7" w14:textId="77777777" w:rsidTr="0064298F">
        <w:trPr>
          <w:trHeight w:val="579"/>
          <w:jc w:val="center"/>
        </w:trPr>
        <w:tc>
          <w:tcPr>
            <w:tcW w:w="0" w:type="auto"/>
            <w:vAlign w:val="center"/>
          </w:tcPr>
          <w:p w14:paraId="1AC1AED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8</w:t>
            </w:r>
          </w:p>
        </w:tc>
        <w:tc>
          <w:tcPr>
            <w:tcW w:w="0" w:type="auto"/>
            <w:vAlign w:val="center"/>
          </w:tcPr>
          <w:p w14:paraId="135E5C5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Mái seamlock</w:t>
            </w:r>
          </w:p>
        </w:tc>
        <w:tc>
          <w:tcPr>
            <w:tcW w:w="0" w:type="auto"/>
            <w:vAlign w:val="center"/>
          </w:tcPr>
          <w:p w14:paraId="2609E381"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2</w:t>
            </w:r>
          </w:p>
        </w:tc>
        <w:tc>
          <w:tcPr>
            <w:tcW w:w="0" w:type="auto"/>
            <w:noWrap/>
            <w:vAlign w:val="center"/>
          </w:tcPr>
          <w:p w14:paraId="64699A8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3517,41</w:t>
            </w:r>
          </w:p>
        </w:tc>
        <w:tc>
          <w:tcPr>
            <w:tcW w:w="1152" w:type="dxa"/>
            <w:vAlign w:val="center"/>
          </w:tcPr>
          <w:p w14:paraId="425A6F55"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3,532</w:t>
            </w:r>
          </w:p>
        </w:tc>
        <w:tc>
          <w:tcPr>
            <w:tcW w:w="1984" w:type="dxa"/>
            <w:vAlign w:val="center"/>
          </w:tcPr>
          <w:p w14:paraId="226DE97F"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12,423</w:t>
            </w:r>
          </w:p>
        </w:tc>
      </w:tr>
      <w:tr w:rsidR="002D502F" w:rsidRPr="00A65992" w14:paraId="230BD5A4" w14:textId="77777777" w:rsidTr="0064298F">
        <w:trPr>
          <w:trHeight w:val="579"/>
          <w:jc w:val="center"/>
        </w:trPr>
        <w:tc>
          <w:tcPr>
            <w:tcW w:w="0" w:type="auto"/>
            <w:vAlign w:val="center"/>
          </w:tcPr>
          <w:p w14:paraId="3122A8A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9</w:t>
            </w:r>
          </w:p>
        </w:tc>
        <w:tc>
          <w:tcPr>
            <w:tcW w:w="0" w:type="auto"/>
            <w:vAlign w:val="center"/>
          </w:tcPr>
          <w:p w14:paraId="19AD9BBD"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Thạch cao</w:t>
            </w:r>
          </w:p>
        </w:tc>
        <w:tc>
          <w:tcPr>
            <w:tcW w:w="0" w:type="auto"/>
            <w:vAlign w:val="center"/>
          </w:tcPr>
          <w:p w14:paraId="343C5F8D"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2</w:t>
            </w:r>
          </w:p>
        </w:tc>
        <w:tc>
          <w:tcPr>
            <w:tcW w:w="0" w:type="auto"/>
            <w:noWrap/>
            <w:vAlign w:val="center"/>
          </w:tcPr>
          <w:p w14:paraId="0B2A7F6A"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1025,64</w:t>
            </w:r>
          </w:p>
        </w:tc>
        <w:tc>
          <w:tcPr>
            <w:tcW w:w="1152" w:type="dxa"/>
            <w:vAlign w:val="center"/>
          </w:tcPr>
          <w:p w14:paraId="7866BB27"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2,32</w:t>
            </w:r>
          </w:p>
        </w:tc>
        <w:tc>
          <w:tcPr>
            <w:tcW w:w="1984" w:type="dxa"/>
            <w:vAlign w:val="center"/>
          </w:tcPr>
          <w:p w14:paraId="1826C97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2.379,485</w:t>
            </w:r>
          </w:p>
        </w:tc>
      </w:tr>
      <w:tr w:rsidR="002D502F" w:rsidRPr="00A65992" w14:paraId="1CE61E6F" w14:textId="77777777" w:rsidTr="0064298F">
        <w:trPr>
          <w:trHeight w:val="579"/>
          <w:jc w:val="center"/>
        </w:trPr>
        <w:tc>
          <w:tcPr>
            <w:tcW w:w="0" w:type="auto"/>
            <w:vAlign w:val="center"/>
          </w:tcPr>
          <w:p w14:paraId="180FAE47"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lastRenderedPageBreak/>
              <w:t>10</w:t>
            </w:r>
          </w:p>
        </w:tc>
        <w:tc>
          <w:tcPr>
            <w:tcW w:w="0" w:type="auto"/>
            <w:vAlign w:val="center"/>
          </w:tcPr>
          <w:p w14:paraId="2C9D8806"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Chống thấm sàn</w:t>
            </w:r>
          </w:p>
        </w:tc>
        <w:tc>
          <w:tcPr>
            <w:tcW w:w="0" w:type="auto"/>
            <w:vAlign w:val="center"/>
          </w:tcPr>
          <w:p w14:paraId="32782ACB"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m</w:t>
            </w:r>
            <w:r w:rsidRPr="00A65992">
              <w:rPr>
                <w:rFonts w:ascii="Times New Roman" w:eastAsia="Times New Roman" w:hAnsi="Times New Roman" w:cs="Times New Roman"/>
                <w:sz w:val="26"/>
                <w:szCs w:val="26"/>
                <w:vertAlign w:val="superscript"/>
                <w:lang w:eastAsia="ko-KR"/>
              </w:rPr>
              <w:t>3</w:t>
            </w:r>
          </w:p>
        </w:tc>
        <w:tc>
          <w:tcPr>
            <w:tcW w:w="0" w:type="auto"/>
            <w:noWrap/>
            <w:vAlign w:val="center"/>
          </w:tcPr>
          <w:p w14:paraId="470E74B4"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2769,79</w:t>
            </w:r>
          </w:p>
        </w:tc>
        <w:tc>
          <w:tcPr>
            <w:tcW w:w="1152" w:type="dxa"/>
            <w:vAlign w:val="center"/>
          </w:tcPr>
          <w:p w14:paraId="109FF7C2"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0,2</w:t>
            </w:r>
          </w:p>
        </w:tc>
        <w:tc>
          <w:tcPr>
            <w:tcW w:w="1984" w:type="dxa"/>
            <w:vAlign w:val="center"/>
          </w:tcPr>
          <w:p w14:paraId="63F08333"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hAnsi="Times New Roman" w:cs="Times New Roman"/>
                <w:sz w:val="26"/>
                <w:szCs w:val="26"/>
              </w:rPr>
              <w:t>553,958</w:t>
            </w:r>
          </w:p>
        </w:tc>
      </w:tr>
      <w:tr w:rsidR="002D502F" w:rsidRPr="00A65992" w14:paraId="70D0ABCF" w14:textId="77777777" w:rsidTr="0064298F">
        <w:trPr>
          <w:trHeight w:val="579"/>
          <w:jc w:val="center"/>
        </w:trPr>
        <w:tc>
          <w:tcPr>
            <w:tcW w:w="0" w:type="auto"/>
            <w:vAlign w:val="center"/>
          </w:tcPr>
          <w:p w14:paraId="432A592C"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11</w:t>
            </w:r>
          </w:p>
        </w:tc>
        <w:tc>
          <w:tcPr>
            <w:tcW w:w="0" w:type="auto"/>
            <w:vAlign w:val="center"/>
          </w:tcPr>
          <w:p w14:paraId="4AABC673" w14:textId="77777777" w:rsidR="001252CD" w:rsidRPr="00A65992" w:rsidRDefault="001252CD" w:rsidP="002B64FB">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Qu</w:t>
            </w:r>
            <w:r w:rsidR="002B64FB" w:rsidRPr="00A65992">
              <w:rPr>
                <w:rFonts w:ascii="Times New Roman" w:eastAsia="Times New Roman" w:hAnsi="Times New Roman" w:cs="Times New Roman"/>
                <w:sz w:val="26"/>
                <w:szCs w:val="26"/>
                <w:lang w:eastAsia="ko-KR"/>
              </w:rPr>
              <w:t>e</w:t>
            </w:r>
            <w:r w:rsidRPr="00A65992">
              <w:rPr>
                <w:rFonts w:ascii="Times New Roman" w:eastAsia="Times New Roman" w:hAnsi="Times New Roman" w:cs="Times New Roman"/>
                <w:sz w:val="26"/>
                <w:szCs w:val="26"/>
                <w:lang w:eastAsia="ko-KR"/>
              </w:rPr>
              <w:t xml:space="preserve"> hàn</w:t>
            </w:r>
          </w:p>
        </w:tc>
        <w:tc>
          <w:tcPr>
            <w:tcW w:w="0" w:type="auto"/>
            <w:vAlign w:val="center"/>
          </w:tcPr>
          <w:p w14:paraId="3AE8FEF9"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MS Mincho" w:hAnsi="Times New Roman" w:cs="Times New Roman"/>
                <w:sz w:val="26"/>
                <w:szCs w:val="26"/>
              </w:rPr>
              <w:t>kg</w:t>
            </w:r>
          </w:p>
        </w:tc>
        <w:tc>
          <w:tcPr>
            <w:tcW w:w="0" w:type="auto"/>
            <w:noWrap/>
            <w:vAlign w:val="center"/>
          </w:tcPr>
          <w:p w14:paraId="178A5E17"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MS Mincho" w:hAnsi="Times New Roman" w:cs="Times New Roman"/>
                <w:sz w:val="26"/>
                <w:szCs w:val="26"/>
              </w:rPr>
              <w:t>350</w:t>
            </w:r>
          </w:p>
        </w:tc>
        <w:tc>
          <w:tcPr>
            <w:tcW w:w="1152" w:type="dxa"/>
            <w:vAlign w:val="center"/>
          </w:tcPr>
          <w:p w14:paraId="324864B5" w14:textId="77777777" w:rsidR="001252CD" w:rsidRPr="00A65992" w:rsidRDefault="001252CD" w:rsidP="001252CD">
            <w:pPr>
              <w:widowControl w:val="0"/>
              <w:spacing w:after="0" w:line="264" w:lineRule="auto"/>
              <w:jc w:val="center"/>
              <w:rPr>
                <w:rFonts w:ascii="Times New Roman" w:eastAsia="Times New Roman" w:hAnsi="Times New Roman" w:cs="Times New Roman"/>
                <w:sz w:val="26"/>
                <w:szCs w:val="26"/>
                <w:lang w:eastAsia="ko-KR"/>
              </w:rPr>
            </w:pPr>
            <w:r w:rsidRPr="00A65992">
              <w:rPr>
                <w:rFonts w:ascii="Times New Roman" w:eastAsia="Times New Roman" w:hAnsi="Times New Roman" w:cs="Times New Roman"/>
                <w:sz w:val="26"/>
                <w:szCs w:val="26"/>
                <w:lang w:eastAsia="ko-KR"/>
              </w:rPr>
              <w:t>-</w:t>
            </w:r>
          </w:p>
        </w:tc>
        <w:tc>
          <w:tcPr>
            <w:tcW w:w="1984" w:type="dxa"/>
            <w:vAlign w:val="center"/>
          </w:tcPr>
          <w:p w14:paraId="1E4C511E" w14:textId="77777777" w:rsidR="001252CD" w:rsidRPr="00A65992" w:rsidRDefault="001252CD" w:rsidP="001252CD">
            <w:pPr>
              <w:widowControl w:val="0"/>
              <w:spacing w:after="0" w:line="264" w:lineRule="auto"/>
              <w:jc w:val="center"/>
              <w:rPr>
                <w:rFonts w:ascii="Times New Roman" w:hAnsi="Times New Roman" w:cs="Times New Roman"/>
                <w:sz w:val="26"/>
                <w:szCs w:val="26"/>
              </w:rPr>
            </w:pPr>
            <w:r w:rsidRPr="00A65992">
              <w:rPr>
                <w:rFonts w:ascii="Times New Roman" w:hAnsi="Times New Roman" w:cs="Times New Roman"/>
                <w:sz w:val="26"/>
                <w:szCs w:val="26"/>
              </w:rPr>
              <w:t>0,35</w:t>
            </w:r>
          </w:p>
        </w:tc>
      </w:tr>
      <w:tr w:rsidR="002D502F" w:rsidRPr="00A65992" w14:paraId="38660184" w14:textId="77777777" w:rsidTr="0064298F">
        <w:trPr>
          <w:trHeight w:val="579"/>
          <w:jc w:val="center"/>
        </w:trPr>
        <w:tc>
          <w:tcPr>
            <w:tcW w:w="0" w:type="auto"/>
            <w:vAlign w:val="center"/>
          </w:tcPr>
          <w:p w14:paraId="105C2215" w14:textId="77777777" w:rsidR="00BD28E4" w:rsidRPr="00A65992" w:rsidRDefault="00BD28E4" w:rsidP="00BD28E4">
            <w:pPr>
              <w:widowControl w:val="0"/>
              <w:spacing w:after="0" w:line="264" w:lineRule="auto"/>
              <w:jc w:val="center"/>
              <w:rPr>
                <w:rFonts w:ascii="Times New Roman" w:eastAsia="Times New Roman" w:hAnsi="Times New Roman" w:cs="Times New Roman"/>
                <w:b/>
                <w:sz w:val="26"/>
                <w:szCs w:val="26"/>
                <w:lang w:eastAsia="ko-KR"/>
              </w:rPr>
            </w:pPr>
          </w:p>
        </w:tc>
        <w:tc>
          <w:tcPr>
            <w:tcW w:w="0" w:type="auto"/>
            <w:vAlign w:val="center"/>
          </w:tcPr>
          <w:p w14:paraId="3994391A" w14:textId="77777777" w:rsidR="00BD28E4" w:rsidRPr="00A65992" w:rsidRDefault="00BD28E4" w:rsidP="00BD28E4">
            <w:pPr>
              <w:widowControl w:val="0"/>
              <w:spacing w:after="0" w:line="264" w:lineRule="auto"/>
              <w:jc w:val="center"/>
              <w:rPr>
                <w:rFonts w:ascii="Times New Roman" w:eastAsia="Times New Roman" w:hAnsi="Times New Roman" w:cs="Times New Roman"/>
                <w:b/>
                <w:sz w:val="26"/>
                <w:szCs w:val="26"/>
                <w:lang w:eastAsia="ko-KR"/>
              </w:rPr>
            </w:pPr>
            <w:r w:rsidRPr="00A65992">
              <w:rPr>
                <w:rFonts w:ascii="Times New Roman" w:eastAsia="Times New Roman" w:hAnsi="Times New Roman" w:cs="Times New Roman"/>
                <w:b/>
                <w:sz w:val="26"/>
                <w:szCs w:val="26"/>
                <w:lang w:eastAsia="ko-KR"/>
              </w:rPr>
              <w:t xml:space="preserve">Tổng </w:t>
            </w:r>
            <w:r w:rsidR="00F32732" w:rsidRPr="00A65992">
              <w:rPr>
                <w:rFonts w:ascii="Times New Roman" w:eastAsia="Times New Roman" w:hAnsi="Times New Roman" w:cs="Times New Roman"/>
                <w:b/>
                <w:sz w:val="26"/>
                <w:szCs w:val="26"/>
                <w:lang w:eastAsia="ko-KR"/>
              </w:rPr>
              <w:t>(làm tròn)</w:t>
            </w:r>
          </w:p>
        </w:tc>
        <w:tc>
          <w:tcPr>
            <w:tcW w:w="0" w:type="auto"/>
            <w:vAlign w:val="center"/>
          </w:tcPr>
          <w:p w14:paraId="065F5A23" w14:textId="77777777" w:rsidR="00BD28E4" w:rsidRPr="00A65992" w:rsidRDefault="00BD28E4" w:rsidP="00BD28E4">
            <w:pPr>
              <w:widowControl w:val="0"/>
              <w:spacing w:after="0" w:line="264" w:lineRule="auto"/>
              <w:jc w:val="center"/>
              <w:rPr>
                <w:rFonts w:ascii="Times New Roman" w:eastAsia="Times New Roman" w:hAnsi="Times New Roman" w:cs="Times New Roman"/>
                <w:b/>
                <w:sz w:val="26"/>
                <w:szCs w:val="26"/>
                <w:lang w:eastAsia="ko-KR"/>
              </w:rPr>
            </w:pPr>
          </w:p>
        </w:tc>
        <w:tc>
          <w:tcPr>
            <w:tcW w:w="0" w:type="auto"/>
            <w:noWrap/>
            <w:vAlign w:val="center"/>
          </w:tcPr>
          <w:p w14:paraId="1311B354" w14:textId="77777777" w:rsidR="00BD28E4" w:rsidRPr="00A65992" w:rsidRDefault="00BD28E4" w:rsidP="00BD28E4">
            <w:pPr>
              <w:widowControl w:val="0"/>
              <w:spacing w:after="0" w:line="264" w:lineRule="auto"/>
              <w:jc w:val="center"/>
              <w:rPr>
                <w:rFonts w:ascii="Times New Roman" w:eastAsia="Times New Roman" w:hAnsi="Times New Roman" w:cs="Times New Roman"/>
                <w:b/>
                <w:sz w:val="26"/>
                <w:szCs w:val="26"/>
                <w:lang w:eastAsia="ko-KR"/>
              </w:rPr>
            </w:pPr>
          </w:p>
        </w:tc>
        <w:tc>
          <w:tcPr>
            <w:tcW w:w="1152" w:type="dxa"/>
            <w:vAlign w:val="center"/>
          </w:tcPr>
          <w:p w14:paraId="2919635A" w14:textId="77777777" w:rsidR="00BD28E4" w:rsidRPr="00A65992" w:rsidRDefault="00BD28E4" w:rsidP="00BD28E4">
            <w:pPr>
              <w:widowControl w:val="0"/>
              <w:spacing w:after="0" w:line="264" w:lineRule="auto"/>
              <w:jc w:val="center"/>
              <w:rPr>
                <w:rFonts w:ascii="Times New Roman" w:eastAsia="Times New Roman" w:hAnsi="Times New Roman" w:cs="Times New Roman"/>
                <w:b/>
                <w:sz w:val="26"/>
                <w:szCs w:val="26"/>
                <w:lang w:eastAsia="ko-KR"/>
              </w:rPr>
            </w:pPr>
          </w:p>
        </w:tc>
        <w:tc>
          <w:tcPr>
            <w:tcW w:w="1984" w:type="dxa"/>
            <w:vAlign w:val="center"/>
          </w:tcPr>
          <w:p w14:paraId="4E053243" w14:textId="77777777" w:rsidR="00BD28E4" w:rsidRPr="00A65992" w:rsidRDefault="001252CD" w:rsidP="00F32732">
            <w:pPr>
              <w:widowControl w:val="0"/>
              <w:spacing w:after="0" w:line="264" w:lineRule="auto"/>
              <w:jc w:val="center"/>
              <w:rPr>
                <w:rFonts w:ascii="Times New Roman" w:hAnsi="Times New Roman" w:cs="Times New Roman"/>
                <w:b/>
                <w:sz w:val="26"/>
                <w:szCs w:val="26"/>
              </w:rPr>
            </w:pPr>
            <w:r w:rsidRPr="00A65992">
              <w:rPr>
                <w:rFonts w:ascii="Times New Roman" w:hAnsi="Times New Roman" w:cs="Times New Roman"/>
                <w:b/>
                <w:sz w:val="26"/>
                <w:szCs w:val="26"/>
              </w:rPr>
              <w:t>21.769</w:t>
            </w:r>
          </w:p>
        </w:tc>
      </w:tr>
    </w:tbl>
    <w:p w14:paraId="3C55023D" w14:textId="77777777" w:rsidR="00E53688" w:rsidRPr="002D502F" w:rsidRDefault="00E53688" w:rsidP="00E53688">
      <w:pPr>
        <w:spacing w:after="0" w:line="312" w:lineRule="auto"/>
        <w:ind w:firstLine="720"/>
        <w:jc w:val="right"/>
        <w:rPr>
          <w:rFonts w:ascii="Times New Roman" w:eastAsia="SimSun" w:hAnsi="Times New Roman" w:cs="Times New Roman"/>
          <w:i/>
          <w:sz w:val="26"/>
          <w:lang w:val="nl-NL"/>
        </w:rPr>
      </w:pPr>
      <w:r w:rsidRPr="002D502F">
        <w:rPr>
          <w:rFonts w:ascii="Times New Roman" w:eastAsia="SimSun" w:hAnsi="Times New Roman" w:cs="Times New Roman"/>
          <w:i/>
          <w:sz w:val="26"/>
          <w:lang w:val="nl-NL"/>
        </w:rPr>
        <w:t>Nguồn: Dự toán thi công xây dựng công trình</w:t>
      </w:r>
    </w:p>
    <w:p w14:paraId="2443BD79" w14:textId="77777777" w:rsidR="00422FCD" w:rsidRPr="002D502F" w:rsidRDefault="00422FCD" w:rsidP="00BE7785">
      <w:pPr>
        <w:pStyle w:val="Heading3"/>
        <w:rPr>
          <w:rFonts w:eastAsia="SimSun"/>
          <w:lang w:val="vi-VN"/>
        </w:rPr>
      </w:pPr>
      <w:bookmarkStart w:id="31" w:name="_Toc204854522"/>
      <w:r w:rsidRPr="002D502F">
        <w:rPr>
          <w:rFonts w:eastAsia="SimSun"/>
          <w:lang w:val="vi-VN"/>
        </w:rPr>
        <w:t xml:space="preserve">1.4.2. Nhu cầu sử dụng nguyên, nhiên vật liệu trong quá trình </w:t>
      </w:r>
      <w:r w:rsidR="00E53688" w:rsidRPr="002D502F">
        <w:rPr>
          <w:rFonts w:eastAsia="SimSun"/>
        </w:rPr>
        <w:t xml:space="preserve">vận hành </w:t>
      </w:r>
      <w:r w:rsidRPr="002D502F">
        <w:rPr>
          <w:rFonts w:eastAsia="SimSun"/>
          <w:lang w:val="vi-VN"/>
        </w:rPr>
        <w:t>sản xuất</w:t>
      </w:r>
      <w:bookmarkEnd w:id="31"/>
    </w:p>
    <w:p w14:paraId="55C8803B" w14:textId="77777777" w:rsidR="00F46EF9" w:rsidRPr="002D502F" w:rsidRDefault="004D0BCA" w:rsidP="00F46EF9">
      <w:pPr>
        <w:spacing w:after="0" w:line="312" w:lineRule="auto"/>
        <w:ind w:firstLine="720"/>
        <w:jc w:val="both"/>
        <w:rPr>
          <w:rFonts w:ascii="Times New Roman" w:eastAsia="SimSun" w:hAnsi="Times New Roman" w:cs="Times New Roman"/>
          <w:i/>
          <w:sz w:val="26"/>
          <w:lang w:val="nl-NL"/>
        </w:rPr>
      </w:pPr>
      <w:r w:rsidRPr="002D502F">
        <w:rPr>
          <w:rFonts w:ascii="Times New Roman" w:eastAsia="SimSun" w:hAnsi="Times New Roman" w:cs="Times New Roman"/>
          <w:i/>
          <w:sz w:val="26"/>
          <w:lang w:val="nl-NL"/>
        </w:rPr>
        <w:t>a. Nhu cầu nguyên liệu phục vụ sản xuất</w:t>
      </w:r>
    </w:p>
    <w:p w14:paraId="07EC36E5" w14:textId="77777777" w:rsidR="00734ED1" w:rsidRPr="005F6C76" w:rsidRDefault="00734ED1" w:rsidP="00B01AA1">
      <w:pPr>
        <w:spacing w:after="0" w:line="312" w:lineRule="auto"/>
        <w:ind w:firstLine="720"/>
        <w:jc w:val="both"/>
        <w:rPr>
          <w:rFonts w:ascii="Times New Roman" w:eastAsia="SimSun" w:hAnsi="Times New Roman" w:cs="Times New Roman"/>
          <w:color w:val="FF0000"/>
          <w:sz w:val="26"/>
          <w:lang w:val="nl-NL"/>
        </w:rPr>
      </w:pPr>
      <w:r w:rsidRPr="005F6C76">
        <w:rPr>
          <w:rFonts w:ascii="Times New Roman" w:eastAsia="SimSun" w:hAnsi="Times New Roman" w:cs="Times New Roman"/>
          <w:color w:val="FF0000"/>
          <w:sz w:val="26"/>
          <w:lang w:val="nl-NL"/>
        </w:rPr>
        <w:t>Công ty cam kết chỉ sử dụng nguyên liệu là hạt nhựa nguyên sinh và không sử dụng nguyên liệu là nhựa tái chế.</w:t>
      </w:r>
    </w:p>
    <w:p w14:paraId="0C02B268" w14:textId="77777777" w:rsidR="00AD4DB0" w:rsidRPr="00B01AA1" w:rsidRDefault="004057C8" w:rsidP="00B01AA1">
      <w:pPr>
        <w:spacing w:after="0" w:line="312" w:lineRule="auto"/>
        <w:ind w:firstLine="720"/>
        <w:jc w:val="both"/>
        <w:rPr>
          <w:rFonts w:ascii="Times New Roman" w:eastAsia="SimSun" w:hAnsi="Times New Roman" w:cs="Times New Roman"/>
          <w:sz w:val="26"/>
          <w:lang w:val="nl-NL"/>
        </w:rPr>
      </w:pPr>
      <w:r>
        <w:rPr>
          <w:rFonts w:ascii="Times New Roman" w:eastAsia="SimSun" w:hAnsi="Times New Roman" w:cs="Times New Roman"/>
          <w:sz w:val="26"/>
          <w:lang w:val="nl-NL"/>
        </w:rPr>
        <w:t xml:space="preserve">Theo kinh nghiệm sản xuất thực tế, tỷ lệ hao hụt nhựa trong quá trình sản xuất khoảng 0,1%. Để đảm bảo công suất các sản phẩm của công ty đạt 24.000 tấn hạt nhựa/năm; khối lượng nguyên, phụ liệu cần sử dụng cho hoạt động sản xuất </w:t>
      </w:r>
      <w:r w:rsidR="007C4884">
        <w:rPr>
          <w:rFonts w:ascii="Times New Roman" w:eastAsia="SimSun" w:hAnsi="Times New Roman" w:cs="Times New Roman"/>
          <w:sz w:val="26"/>
          <w:lang w:val="nl-NL"/>
        </w:rPr>
        <w:t xml:space="preserve">trong giai đoạn 1 của dự án </w:t>
      </w:r>
      <w:r w:rsidR="004D0BCA" w:rsidRPr="002D502F">
        <w:rPr>
          <w:rFonts w:ascii="Times New Roman" w:eastAsia="SimSun" w:hAnsi="Times New Roman" w:cs="Times New Roman"/>
          <w:sz w:val="26"/>
          <w:lang w:val="nl-NL"/>
        </w:rPr>
        <w:t>được trình bày trong bảng</w:t>
      </w:r>
      <w:r w:rsidR="0075070E" w:rsidRPr="002D502F">
        <w:rPr>
          <w:rFonts w:ascii="Times New Roman" w:eastAsia="SimSun" w:hAnsi="Times New Roman" w:cs="Times New Roman"/>
          <w:sz w:val="26"/>
          <w:lang w:val="nl-NL"/>
        </w:rPr>
        <w:t xml:space="preserve"> dưới đây</w:t>
      </w:r>
      <w:bookmarkStart w:id="32" w:name="_Toc143086392"/>
      <w:r w:rsidR="00B01AA1">
        <w:rPr>
          <w:rFonts w:ascii="Times New Roman" w:eastAsia="SimSun" w:hAnsi="Times New Roman" w:cs="Times New Roman"/>
          <w:sz w:val="26"/>
          <w:lang w:val="nl-NL"/>
        </w:rPr>
        <w:t>:</w:t>
      </w:r>
    </w:p>
    <w:p w14:paraId="5E82F0A2" w14:textId="77777777" w:rsidR="004D0BCA" w:rsidRPr="002D502F" w:rsidRDefault="007C1914" w:rsidP="007C1914">
      <w:pPr>
        <w:pStyle w:val="Caption"/>
        <w:rPr>
          <w:rFonts w:eastAsia="SimSun" w:cs="Times New Roman"/>
          <w:i w:val="0"/>
          <w:iCs w:val="0"/>
        </w:rPr>
      </w:pPr>
      <w:bookmarkStart w:id="33" w:name="_Toc204854627"/>
      <w:r w:rsidRPr="002D502F">
        <w:t xml:space="preserve">Bảng 1. </w:t>
      </w:r>
      <w:fldSimple w:instr=" SEQ Bảng_1. \* ARABIC ">
        <w:r w:rsidR="004A420D">
          <w:rPr>
            <w:noProof/>
          </w:rPr>
          <w:t>8</w:t>
        </w:r>
      </w:fldSimple>
      <w:r w:rsidR="004D0BCA" w:rsidRPr="002D502F">
        <w:rPr>
          <w:rFonts w:eastAsia="SimSun" w:cs="Times New Roman"/>
          <w:iCs w:val="0"/>
          <w:szCs w:val="26"/>
        </w:rPr>
        <w:t>. Nhu cầu nguyên</w:t>
      </w:r>
      <w:r w:rsidR="004057C8">
        <w:rPr>
          <w:rFonts w:eastAsia="SimSun" w:cs="Times New Roman"/>
          <w:iCs w:val="0"/>
          <w:szCs w:val="26"/>
        </w:rPr>
        <w:t>, phụ</w:t>
      </w:r>
      <w:r w:rsidR="003F4620" w:rsidRPr="002D502F">
        <w:rPr>
          <w:rFonts w:eastAsia="SimSun" w:cs="Times New Roman"/>
          <w:iCs w:val="0"/>
          <w:szCs w:val="26"/>
          <w:lang w:val="vi-VN"/>
        </w:rPr>
        <w:t xml:space="preserve"> </w:t>
      </w:r>
      <w:r w:rsidR="004D0BCA" w:rsidRPr="002D502F">
        <w:rPr>
          <w:rFonts w:eastAsia="SimSun" w:cs="Times New Roman"/>
          <w:iCs w:val="0"/>
          <w:szCs w:val="26"/>
        </w:rPr>
        <w:t>liệu</w:t>
      </w:r>
      <w:r w:rsidR="003F4620" w:rsidRPr="002D502F">
        <w:rPr>
          <w:rFonts w:eastAsia="SimSun" w:cs="Times New Roman"/>
          <w:iCs w:val="0"/>
          <w:szCs w:val="26"/>
          <w:lang w:val="vi-VN"/>
        </w:rPr>
        <w:t xml:space="preserve"> </w:t>
      </w:r>
      <w:r w:rsidR="004D0BCA" w:rsidRPr="002D502F">
        <w:rPr>
          <w:rFonts w:eastAsia="SimSun" w:cs="Times New Roman"/>
          <w:iCs w:val="0"/>
          <w:szCs w:val="26"/>
        </w:rPr>
        <w:t>của dự án</w:t>
      </w:r>
      <w:bookmarkEnd w:id="32"/>
      <w:r w:rsidR="007C4884">
        <w:rPr>
          <w:rFonts w:eastAsia="SimSun" w:cs="Times New Roman"/>
          <w:iCs w:val="0"/>
          <w:szCs w:val="26"/>
        </w:rPr>
        <w:t xml:space="preserve"> giai đoạn 1</w:t>
      </w:r>
      <w:bookmarkEnd w:id="33"/>
    </w:p>
    <w:tbl>
      <w:tblPr>
        <w:tblStyle w:val="Thanh1"/>
        <w:tblW w:w="5000" w:type="pct"/>
        <w:jc w:val="center"/>
        <w:tblLook w:val="04A0" w:firstRow="1" w:lastRow="0" w:firstColumn="1" w:lastColumn="0" w:noHBand="0" w:noVBand="1"/>
      </w:tblPr>
      <w:tblGrid>
        <w:gridCol w:w="563"/>
        <w:gridCol w:w="2180"/>
        <w:gridCol w:w="2106"/>
        <w:gridCol w:w="1248"/>
        <w:gridCol w:w="1250"/>
        <w:gridCol w:w="2048"/>
      </w:tblGrid>
      <w:tr w:rsidR="005F6C76" w:rsidRPr="005F6C76" w14:paraId="1D84DD61" w14:textId="77777777" w:rsidTr="00086AB6">
        <w:trPr>
          <w:trHeight w:val="586"/>
          <w:tblHeader/>
          <w:jc w:val="center"/>
        </w:trPr>
        <w:tc>
          <w:tcPr>
            <w:tcW w:w="300" w:type="pct"/>
            <w:shd w:val="clear" w:color="auto" w:fill="C5E0B3" w:themeFill="accent6" w:themeFillTint="66"/>
            <w:vAlign w:val="center"/>
          </w:tcPr>
          <w:p w14:paraId="6056612C" w14:textId="77777777" w:rsidR="00086AB6" w:rsidRPr="005F6C76" w:rsidRDefault="00086AB6" w:rsidP="007C4884">
            <w:pPr>
              <w:spacing w:before="40" w:after="40"/>
              <w:jc w:val="center"/>
              <w:rPr>
                <w:rFonts w:cs="Times New Roman"/>
                <w:b/>
                <w:color w:val="FF0000"/>
              </w:rPr>
            </w:pPr>
            <w:r w:rsidRPr="005F6C76">
              <w:rPr>
                <w:rFonts w:cs="Times New Roman"/>
                <w:b/>
                <w:color w:val="FF0000"/>
              </w:rPr>
              <w:t>TT</w:t>
            </w:r>
          </w:p>
        </w:tc>
        <w:tc>
          <w:tcPr>
            <w:tcW w:w="1160" w:type="pct"/>
            <w:shd w:val="clear" w:color="auto" w:fill="C5E0B3" w:themeFill="accent6" w:themeFillTint="66"/>
            <w:vAlign w:val="center"/>
          </w:tcPr>
          <w:p w14:paraId="6CDACB85" w14:textId="77777777" w:rsidR="00086AB6" w:rsidRPr="005F6C76" w:rsidRDefault="00086AB6" w:rsidP="007C4884">
            <w:pPr>
              <w:spacing w:before="40" w:after="40"/>
              <w:jc w:val="center"/>
              <w:rPr>
                <w:rFonts w:cs="Times New Roman"/>
                <w:b/>
                <w:color w:val="FF0000"/>
              </w:rPr>
            </w:pPr>
            <w:r w:rsidRPr="005F6C76">
              <w:rPr>
                <w:rFonts w:cs="Times New Roman"/>
                <w:b/>
                <w:color w:val="FF0000"/>
              </w:rPr>
              <w:t>Tên nguyên liệu</w:t>
            </w:r>
          </w:p>
        </w:tc>
        <w:tc>
          <w:tcPr>
            <w:tcW w:w="1121" w:type="pct"/>
            <w:shd w:val="clear" w:color="auto" w:fill="C5E0B3" w:themeFill="accent6" w:themeFillTint="66"/>
            <w:vAlign w:val="center"/>
          </w:tcPr>
          <w:p w14:paraId="20BE94CB" w14:textId="77777777" w:rsidR="00086AB6" w:rsidRPr="005F6C76" w:rsidRDefault="00086AB6" w:rsidP="007C4884">
            <w:pPr>
              <w:spacing w:before="40" w:after="40"/>
              <w:jc w:val="center"/>
              <w:rPr>
                <w:rFonts w:cs="Times New Roman"/>
                <w:b/>
                <w:color w:val="FF0000"/>
              </w:rPr>
            </w:pPr>
            <w:r w:rsidRPr="005F6C76">
              <w:rPr>
                <w:rFonts w:cs="Times New Roman"/>
                <w:b/>
                <w:color w:val="FF0000"/>
              </w:rPr>
              <w:t>Thành phần hoá chất</w:t>
            </w:r>
          </w:p>
        </w:tc>
        <w:tc>
          <w:tcPr>
            <w:tcW w:w="664" w:type="pct"/>
            <w:shd w:val="clear" w:color="auto" w:fill="C5E0B3" w:themeFill="accent6" w:themeFillTint="66"/>
          </w:tcPr>
          <w:p w14:paraId="4A5F03BE" w14:textId="77777777" w:rsidR="00086AB6" w:rsidRPr="005F6C76" w:rsidRDefault="00086AB6" w:rsidP="007C4884">
            <w:pPr>
              <w:spacing w:before="40" w:after="40"/>
              <w:jc w:val="center"/>
              <w:rPr>
                <w:rFonts w:cs="Times New Roman"/>
                <w:b/>
                <w:color w:val="FF0000"/>
              </w:rPr>
            </w:pPr>
            <w:r w:rsidRPr="005F6C76">
              <w:rPr>
                <w:rFonts w:cs="Times New Roman"/>
                <w:b/>
                <w:color w:val="FF0000"/>
              </w:rPr>
              <w:t>Tỷ lệ</w:t>
            </w:r>
          </w:p>
          <w:p w14:paraId="3A1F5B41" w14:textId="77777777" w:rsidR="00086AB6" w:rsidRPr="005F6C76" w:rsidRDefault="00086AB6" w:rsidP="007C4884">
            <w:pPr>
              <w:spacing w:before="40" w:after="40"/>
              <w:jc w:val="center"/>
              <w:rPr>
                <w:rFonts w:cs="Times New Roman"/>
                <w:b/>
                <w:color w:val="FF0000"/>
              </w:rPr>
            </w:pPr>
            <w:r w:rsidRPr="005F6C76">
              <w:rPr>
                <w:rFonts w:cs="Times New Roman"/>
                <w:b/>
                <w:color w:val="FF0000"/>
              </w:rPr>
              <w:t>(%)</w:t>
            </w:r>
          </w:p>
        </w:tc>
        <w:tc>
          <w:tcPr>
            <w:tcW w:w="665" w:type="pct"/>
            <w:shd w:val="clear" w:color="auto" w:fill="C5E0B3" w:themeFill="accent6" w:themeFillTint="66"/>
            <w:vAlign w:val="center"/>
          </w:tcPr>
          <w:p w14:paraId="5FFC8E2D" w14:textId="77777777" w:rsidR="00086AB6" w:rsidRPr="005F6C76" w:rsidRDefault="00086AB6" w:rsidP="007C4884">
            <w:pPr>
              <w:spacing w:before="40" w:after="40"/>
              <w:jc w:val="center"/>
              <w:rPr>
                <w:rFonts w:cs="Times New Roman"/>
                <w:b/>
                <w:color w:val="FF0000"/>
              </w:rPr>
            </w:pPr>
            <w:r w:rsidRPr="005F6C76">
              <w:rPr>
                <w:rFonts w:cs="Times New Roman"/>
                <w:b/>
                <w:color w:val="FF0000"/>
              </w:rPr>
              <w:t>Khối lượng (Tấn)</w:t>
            </w:r>
          </w:p>
        </w:tc>
        <w:tc>
          <w:tcPr>
            <w:tcW w:w="1090" w:type="pct"/>
            <w:shd w:val="clear" w:color="auto" w:fill="C5E0B3" w:themeFill="accent6" w:themeFillTint="66"/>
            <w:vAlign w:val="center"/>
          </w:tcPr>
          <w:p w14:paraId="76E72BB6" w14:textId="77777777" w:rsidR="00086AB6" w:rsidRPr="005F6C76" w:rsidRDefault="00086AB6" w:rsidP="007C4884">
            <w:pPr>
              <w:spacing w:before="40" w:after="40"/>
              <w:jc w:val="center"/>
              <w:rPr>
                <w:rFonts w:cs="Times New Roman"/>
                <w:b/>
                <w:color w:val="FF0000"/>
              </w:rPr>
            </w:pPr>
            <w:r w:rsidRPr="005F6C76">
              <w:rPr>
                <w:rFonts w:cs="Times New Roman"/>
                <w:b/>
                <w:color w:val="FF0000"/>
              </w:rPr>
              <w:t>Xuất xứ</w:t>
            </w:r>
          </w:p>
        </w:tc>
      </w:tr>
      <w:tr w:rsidR="005F6C76" w:rsidRPr="005F6C76" w14:paraId="6A7D1D3C" w14:textId="77777777" w:rsidTr="00825A2E">
        <w:trPr>
          <w:trHeight w:val="293"/>
          <w:jc w:val="center"/>
        </w:trPr>
        <w:tc>
          <w:tcPr>
            <w:tcW w:w="300" w:type="pct"/>
            <w:vMerge w:val="restart"/>
            <w:vAlign w:val="center"/>
          </w:tcPr>
          <w:p w14:paraId="0D2D9A3F"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Merge w:val="restart"/>
            <w:vAlign w:val="center"/>
          </w:tcPr>
          <w:p w14:paraId="29832BB8" w14:textId="77777777" w:rsidR="00086AB6" w:rsidRPr="005F6C76" w:rsidRDefault="00086AB6" w:rsidP="007C4884">
            <w:pPr>
              <w:spacing w:before="40" w:after="40"/>
              <w:rPr>
                <w:rFonts w:eastAsia="Dotum" w:cs="Times New Roman"/>
                <w:color w:val="FF0000"/>
                <w:szCs w:val="26"/>
              </w:rPr>
            </w:pPr>
            <w:r w:rsidRPr="005F6C76">
              <w:rPr>
                <w:rFonts w:eastAsia="Dotum" w:cs="Times New Roman"/>
                <w:color w:val="FF0000"/>
                <w:szCs w:val="26"/>
              </w:rPr>
              <w:t>Hạt nhựa PP</w:t>
            </w:r>
          </w:p>
        </w:tc>
        <w:tc>
          <w:tcPr>
            <w:tcW w:w="1121" w:type="pct"/>
            <w:vAlign w:val="center"/>
          </w:tcPr>
          <w:p w14:paraId="2830FA9A" w14:textId="77777777" w:rsidR="00086AB6" w:rsidRPr="005F6C76" w:rsidRDefault="00086AB6" w:rsidP="007C4884">
            <w:pPr>
              <w:spacing w:before="40" w:after="40"/>
              <w:jc w:val="center"/>
              <w:rPr>
                <w:rFonts w:eastAsia="Dotum" w:cs="Times New Roman"/>
                <w:color w:val="FF0000"/>
                <w:szCs w:val="26"/>
              </w:rPr>
            </w:pPr>
            <w:r w:rsidRPr="005F6C76">
              <w:rPr>
                <w:color w:val="FF0000"/>
                <w:szCs w:val="26"/>
              </w:rPr>
              <w:t>Polypropylen</w:t>
            </w:r>
          </w:p>
        </w:tc>
        <w:tc>
          <w:tcPr>
            <w:tcW w:w="664" w:type="pct"/>
            <w:vAlign w:val="center"/>
          </w:tcPr>
          <w:p w14:paraId="7A0AA7BB" w14:textId="77777777" w:rsidR="00086AB6" w:rsidRPr="005F6C76" w:rsidRDefault="00086AB6" w:rsidP="00825A2E">
            <w:pPr>
              <w:spacing w:before="40" w:after="40"/>
              <w:jc w:val="center"/>
              <w:rPr>
                <w:rFonts w:eastAsia="Dotum" w:cs="Times New Roman"/>
                <w:color w:val="FF0000"/>
                <w:szCs w:val="26"/>
              </w:rPr>
            </w:pPr>
            <w:r w:rsidRPr="005F6C76">
              <w:rPr>
                <w:rFonts w:eastAsia="Dotum" w:cs="Times New Roman"/>
                <w:color w:val="FF0000"/>
                <w:szCs w:val="26"/>
              </w:rPr>
              <w:t>&gt; 99</w:t>
            </w:r>
          </w:p>
        </w:tc>
        <w:tc>
          <w:tcPr>
            <w:tcW w:w="665" w:type="pct"/>
            <w:vMerge w:val="restart"/>
            <w:vAlign w:val="center"/>
          </w:tcPr>
          <w:p w14:paraId="05D19D35" w14:textId="77777777" w:rsidR="00086AB6" w:rsidRPr="005F6C76" w:rsidRDefault="00086AB6" w:rsidP="00A0795E">
            <w:pPr>
              <w:spacing w:before="40" w:after="40"/>
              <w:jc w:val="center"/>
              <w:rPr>
                <w:rFonts w:eastAsia="Dotum" w:cs="Times New Roman"/>
                <w:color w:val="FF0000"/>
                <w:szCs w:val="26"/>
              </w:rPr>
            </w:pPr>
            <w:r w:rsidRPr="005F6C76">
              <w:rPr>
                <w:rFonts w:eastAsia="Dotum" w:cs="Times New Roman"/>
                <w:color w:val="FF0000"/>
                <w:szCs w:val="26"/>
              </w:rPr>
              <w:t>23974,44</w:t>
            </w:r>
          </w:p>
        </w:tc>
        <w:tc>
          <w:tcPr>
            <w:tcW w:w="1090" w:type="pct"/>
            <w:vMerge w:val="restart"/>
            <w:vAlign w:val="center"/>
          </w:tcPr>
          <w:p w14:paraId="5588BFDC" w14:textId="77777777" w:rsidR="00086AB6" w:rsidRPr="005F6C76" w:rsidRDefault="00086AB6" w:rsidP="007C4884">
            <w:pPr>
              <w:pStyle w:val="HTMLPreformatted"/>
              <w:shd w:val="clear" w:color="auto" w:fill="F8F9FA"/>
              <w:spacing w:line="288" w:lineRule="auto"/>
              <w:jc w:val="center"/>
              <w:rPr>
                <w:rFonts w:ascii="Times New Roman" w:hAnsi="Times New Roman" w:cs="Times New Roman"/>
                <w:color w:val="FF0000"/>
                <w:sz w:val="25"/>
                <w:szCs w:val="25"/>
              </w:rPr>
            </w:pPr>
            <w:r w:rsidRPr="005F6C76">
              <w:rPr>
                <w:rStyle w:val="y2iqfc"/>
                <w:rFonts w:ascii="Times New Roman" w:hAnsi="Times New Roman" w:cs="Times New Roman"/>
                <w:color w:val="FF0000"/>
                <w:sz w:val="25"/>
                <w:szCs w:val="25"/>
              </w:rPr>
              <w:t xml:space="preserve">Trung Quốc, </w:t>
            </w:r>
            <w:r w:rsidRPr="005F6C76">
              <w:rPr>
                <w:rStyle w:val="y2iqfc"/>
                <w:rFonts w:ascii="Times New Roman" w:hAnsi="Times New Roman" w:cs="Times New Roman"/>
                <w:color w:val="FF0000"/>
                <w:sz w:val="25"/>
                <w:szCs w:val="25"/>
                <w:lang w:val="en-US"/>
              </w:rPr>
              <w:t xml:space="preserve">         </w:t>
            </w:r>
            <w:r w:rsidRPr="005F6C76">
              <w:rPr>
                <w:rStyle w:val="y2iqfc"/>
                <w:rFonts w:ascii="Times New Roman" w:hAnsi="Times New Roman" w:cs="Times New Roman"/>
                <w:color w:val="FF0000"/>
                <w:sz w:val="25"/>
                <w:szCs w:val="25"/>
              </w:rPr>
              <w:t>Đài Loan, Việt Nam</w:t>
            </w:r>
          </w:p>
          <w:p w14:paraId="7A35514E" w14:textId="77777777" w:rsidR="00086AB6" w:rsidRPr="005F6C76" w:rsidRDefault="00086AB6" w:rsidP="007C4884">
            <w:pPr>
              <w:pStyle w:val="HTMLPreformatted"/>
              <w:shd w:val="clear" w:color="auto" w:fill="F8F9FA"/>
              <w:spacing w:line="288" w:lineRule="auto"/>
              <w:jc w:val="center"/>
              <w:rPr>
                <w:rFonts w:eastAsia="Dotum" w:cs="Times New Roman"/>
                <w:color w:val="FF0000"/>
                <w:szCs w:val="26"/>
              </w:rPr>
            </w:pPr>
          </w:p>
        </w:tc>
      </w:tr>
      <w:tr w:rsidR="005F6C76" w:rsidRPr="005F6C76" w14:paraId="60273C30" w14:textId="77777777" w:rsidTr="00825A2E">
        <w:trPr>
          <w:trHeight w:val="292"/>
          <w:jc w:val="center"/>
        </w:trPr>
        <w:tc>
          <w:tcPr>
            <w:tcW w:w="300" w:type="pct"/>
            <w:vMerge/>
            <w:vAlign w:val="center"/>
          </w:tcPr>
          <w:p w14:paraId="5CD78965"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Merge/>
            <w:vAlign w:val="center"/>
          </w:tcPr>
          <w:p w14:paraId="53BED888" w14:textId="77777777" w:rsidR="00086AB6" w:rsidRPr="005F6C76" w:rsidRDefault="00086AB6" w:rsidP="007C4884">
            <w:pPr>
              <w:spacing w:before="40" w:after="40"/>
              <w:rPr>
                <w:rFonts w:eastAsia="Dotum" w:cs="Times New Roman"/>
                <w:color w:val="FF0000"/>
                <w:szCs w:val="26"/>
              </w:rPr>
            </w:pPr>
          </w:p>
        </w:tc>
        <w:tc>
          <w:tcPr>
            <w:tcW w:w="1121" w:type="pct"/>
            <w:vAlign w:val="center"/>
          </w:tcPr>
          <w:p w14:paraId="5B85C860" w14:textId="77777777" w:rsidR="00086AB6" w:rsidRPr="005F6C76" w:rsidRDefault="00086AB6" w:rsidP="007C4884">
            <w:pPr>
              <w:spacing w:before="40" w:after="40"/>
              <w:jc w:val="center"/>
              <w:rPr>
                <w:color w:val="FF0000"/>
                <w:szCs w:val="26"/>
              </w:rPr>
            </w:pPr>
            <w:r w:rsidRPr="005F6C76">
              <w:rPr>
                <w:color w:val="FF0000"/>
                <w:szCs w:val="26"/>
              </w:rPr>
              <w:t>Phụ gia</w:t>
            </w:r>
          </w:p>
        </w:tc>
        <w:tc>
          <w:tcPr>
            <w:tcW w:w="664" w:type="pct"/>
            <w:vAlign w:val="center"/>
          </w:tcPr>
          <w:p w14:paraId="3664E517" w14:textId="77777777" w:rsidR="00086AB6" w:rsidRPr="005F6C76" w:rsidRDefault="00086AB6" w:rsidP="00825A2E">
            <w:pPr>
              <w:spacing w:before="40" w:after="40"/>
              <w:jc w:val="center"/>
              <w:rPr>
                <w:rFonts w:eastAsia="Dotum" w:cs="Times New Roman"/>
                <w:color w:val="FF0000"/>
                <w:szCs w:val="26"/>
              </w:rPr>
            </w:pPr>
            <w:r w:rsidRPr="005F6C76">
              <w:rPr>
                <w:rFonts w:eastAsia="Dotum" w:cs="Times New Roman"/>
                <w:color w:val="FF0000"/>
                <w:szCs w:val="26"/>
              </w:rPr>
              <w:t>&lt; 1</w:t>
            </w:r>
          </w:p>
        </w:tc>
        <w:tc>
          <w:tcPr>
            <w:tcW w:w="665" w:type="pct"/>
            <w:vMerge/>
            <w:vAlign w:val="center"/>
          </w:tcPr>
          <w:p w14:paraId="57B57181" w14:textId="77777777" w:rsidR="00086AB6" w:rsidRPr="005F6C76" w:rsidRDefault="00086AB6" w:rsidP="00A0795E">
            <w:pPr>
              <w:spacing w:before="40" w:after="40"/>
              <w:jc w:val="center"/>
              <w:rPr>
                <w:rFonts w:eastAsia="Dotum" w:cs="Times New Roman"/>
                <w:color w:val="FF0000"/>
                <w:szCs w:val="26"/>
              </w:rPr>
            </w:pPr>
          </w:p>
        </w:tc>
        <w:tc>
          <w:tcPr>
            <w:tcW w:w="1090" w:type="pct"/>
            <w:vMerge/>
            <w:vAlign w:val="center"/>
          </w:tcPr>
          <w:p w14:paraId="66D04D02" w14:textId="77777777" w:rsidR="00086AB6" w:rsidRPr="005F6C76" w:rsidRDefault="00086AB6" w:rsidP="007C4884">
            <w:pPr>
              <w:pStyle w:val="HTMLPreformatted"/>
              <w:shd w:val="clear" w:color="auto" w:fill="F8F9FA"/>
              <w:spacing w:line="288" w:lineRule="auto"/>
              <w:jc w:val="center"/>
              <w:rPr>
                <w:rStyle w:val="y2iqfc"/>
                <w:rFonts w:ascii="Times New Roman" w:hAnsi="Times New Roman" w:cs="Times New Roman"/>
                <w:color w:val="FF0000"/>
                <w:sz w:val="25"/>
                <w:szCs w:val="25"/>
              </w:rPr>
            </w:pPr>
          </w:p>
        </w:tc>
      </w:tr>
      <w:tr w:rsidR="005F6C76" w:rsidRPr="005F6C76" w14:paraId="52C78C00" w14:textId="77777777" w:rsidTr="00825A2E">
        <w:trPr>
          <w:trHeight w:val="586"/>
          <w:jc w:val="center"/>
        </w:trPr>
        <w:tc>
          <w:tcPr>
            <w:tcW w:w="300" w:type="pct"/>
            <w:vAlign w:val="center"/>
          </w:tcPr>
          <w:p w14:paraId="5C3CDDF2"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Align w:val="center"/>
          </w:tcPr>
          <w:p w14:paraId="261B64F5" w14:textId="77777777" w:rsidR="00086AB6" w:rsidRPr="005F6C76" w:rsidRDefault="00086AB6" w:rsidP="007C4884">
            <w:pPr>
              <w:spacing w:before="40" w:after="40"/>
              <w:rPr>
                <w:rFonts w:eastAsia="Dotum" w:cs="Times New Roman"/>
                <w:color w:val="FF0000"/>
                <w:szCs w:val="26"/>
              </w:rPr>
            </w:pPr>
            <w:r w:rsidRPr="005F6C76">
              <w:rPr>
                <w:rFonts w:eastAsia="Dotum" w:cs="Times New Roman"/>
                <w:color w:val="FF0000"/>
                <w:szCs w:val="26"/>
              </w:rPr>
              <w:t xml:space="preserve">Titan trắng </w:t>
            </w:r>
          </w:p>
        </w:tc>
        <w:tc>
          <w:tcPr>
            <w:tcW w:w="1121" w:type="pct"/>
            <w:vAlign w:val="center"/>
          </w:tcPr>
          <w:p w14:paraId="03FCCEE5" w14:textId="77777777" w:rsidR="00086AB6" w:rsidRPr="005F6C76" w:rsidRDefault="00086AB6" w:rsidP="007C4884">
            <w:pPr>
              <w:spacing w:before="40" w:after="40"/>
              <w:jc w:val="center"/>
              <w:rPr>
                <w:rFonts w:cs="Times New Roman"/>
                <w:color w:val="FF0000"/>
                <w:szCs w:val="26"/>
              </w:rPr>
            </w:pPr>
            <w:r w:rsidRPr="005F6C76">
              <w:rPr>
                <w:rFonts w:cs="Times New Roman"/>
                <w:color w:val="FF0000"/>
                <w:szCs w:val="26"/>
              </w:rPr>
              <w:t>TiO</w:t>
            </w:r>
            <w:r w:rsidRPr="005F6C76">
              <w:rPr>
                <w:rFonts w:cs="Times New Roman"/>
                <w:color w:val="FF0000"/>
                <w:szCs w:val="26"/>
                <w:vertAlign w:val="subscript"/>
              </w:rPr>
              <w:t>2</w:t>
            </w:r>
          </w:p>
        </w:tc>
        <w:tc>
          <w:tcPr>
            <w:tcW w:w="664" w:type="pct"/>
            <w:vAlign w:val="center"/>
          </w:tcPr>
          <w:p w14:paraId="1499CA09" w14:textId="77777777" w:rsidR="00086AB6" w:rsidRPr="005F6C76" w:rsidRDefault="004F6EBA" w:rsidP="00825A2E">
            <w:pPr>
              <w:spacing w:before="40" w:after="40"/>
              <w:jc w:val="center"/>
              <w:rPr>
                <w:rFonts w:eastAsia="Dotum" w:cs="Times New Roman"/>
                <w:color w:val="FF0000"/>
                <w:szCs w:val="26"/>
              </w:rPr>
            </w:pPr>
            <w:r w:rsidRPr="005F6C76">
              <w:rPr>
                <w:rFonts w:eastAsia="Dotum" w:cs="Times New Roman"/>
                <w:color w:val="FF0000"/>
                <w:szCs w:val="26"/>
              </w:rPr>
              <w:t>100</w:t>
            </w:r>
          </w:p>
        </w:tc>
        <w:tc>
          <w:tcPr>
            <w:tcW w:w="665" w:type="pct"/>
            <w:vAlign w:val="center"/>
          </w:tcPr>
          <w:p w14:paraId="6AE88080" w14:textId="77777777" w:rsidR="00086AB6" w:rsidRPr="005F6C76" w:rsidRDefault="00086AB6" w:rsidP="00A0795E">
            <w:pPr>
              <w:spacing w:before="40" w:after="40"/>
              <w:jc w:val="center"/>
              <w:rPr>
                <w:rFonts w:eastAsia="Dotum" w:cs="Times New Roman"/>
                <w:color w:val="FF0000"/>
                <w:szCs w:val="26"/>
              </w:rPr>
            </w:pPr>
            <w:r w:rsidRPr="005F6C76">
              <w:rPr>
                <w:rFonts w:eastAsia="Dotum" w:cs="Times New Roman"/>
                <w:color w:val="FF0000"/>
                <w:szCs w:val="26"/>
              </w:rPr>
              <w:t>34,73</w:t>
            </w:r>
          </w:p>
        </w:tc>
        <w:tc>
          <w:tcPr>
            <w:tcW w:w="1090" w:type="pct"/>
            <w:vMerge/>
          </w:tcPr>
          <w:p w14:paraId="7496A868" w14:textId="77777777" w:rsidR="00086AB6" w:rsidRPr="005F6C76" w:rsidRDefault="00086AB6" w:rsidP="007C4884">
            <w:pPr>
              <w:spacing w:before="40" w:after="40"/>
              <w:jc w:val="center"/>
              <w:rPr>
                <w:rFonts w:eastAsia="Dotum" w:cs="Times New Roman"/>
                <w:color w:val="FF0000"/>
                <w:szCs w:val="26"/>
              </w:rPr>
            </w:pPr>
          </w:p>
        </w:tc>
      </w:tr>
      <w:tr w:rsidR="005F6C76" w:rsidRPr="005F6C76" w14:paraId="347389B0" w14:textId="77777777" w:rsidTr="00825A2E">
        <w:trPr>
          <w:trHeight w:val="586"/>
          <w:jc w:val="center"/>
        </w:trPr>
        <w:tc>
          <w:tcPr>
            <w:tcW w:w="300" w:type="pct"/>
            <w:vAlign w:val="center"/>
          </w:tcPr>
          <w:p w14:paraId="4C52BD55"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Align w:val="center"/>
          </w:tcPr>
          <w:p w14:paraId="1D363DD9" w14:textId="77777777" w:rsidR="00086AB6" w:rsidRPr="005F6C76" w:rsidRDefault="00086AB6" w:rsidP="007C4884">
            <w:pPr>
              <w:spacing w:before="40" w:after="40"/>
              <w:rPr>
                <w:rFonts w:eastAsia="Dotum" w:cs="Times New Roman"/>
                <w:color w:val="FF0000"/>
                <w:szCs w:val="26"/>
              </w:rPr>
            </w:pPr>
            <w:r w:rsidRPr="005F6C76">
              <w:rPr>
                <w:rFonts w:eastAsia="Dotum" w:cs="Times New Roman"/>
                <w:color w:val="FF0000"/>
                <w:szCs w:val="26"/>
              </w:rPr>
              <w:t>Than đen</w:t>
            </w:r>
          </w:p>
        </w:tc>
        <w:tc>
          <w:tcPr>
            <w:tcW w:w="1121" w:type="pct"/>
            <w:vAlign w:val="center"/>
          </w:tcPr>
          <w:p w14:paraId="44EF6AC0" w14:textId="77777777" w:rsidR="00086AB6" w:rsidRPr="005F6C76" w:rsidRDefault="00086AB6" w:rsidP="007C4884">
            <w:pPr>
              <w:spacing w:before="40" w:after="40"/>
              <w:jc w:val="center"/>
              <w:rPr>
                <w:rFonts w:cs="Times New Roman"/>
                <w:color w:val="FF0000"/>
                <w:szCs w:val="26"/>
              </w:rPr>
            </w:pPr>
            <w:r w:rsidRPr="005F6C76">
              <w:rPr>
                <w:rFonts w:cs="Times New Roman"/>
                <w:color w:val="FF0000"/>
                <w:szCs w:val="26"/>
              </w:rPr>
              <w:t>C</w:t>
            </w:r>
          </w:p>
        </w:tc>
        <w:tc>
          <w:tcPr>
            <w:tcW w:w="664" w:type="pct"/>
            <w:vAlign w:val="center"/>
          </w:tcPr>
          <w:p w14:paraId="2FDF1514" w14:textId="77777777" w:rsidR="00086AB6" w:rsidRPr="005F6C76" w:rsidRDefault="004F6EBA" w:rsidP="00825A2E">
            <w:pPr>
              <w:spacing w:before="40" w:after="40"/>
              <w:jc w:val="center"/>
              <w:rPr>
                <w:rFonts w:eastAsia="Dotum" w:cs="Times New Roman"/>
                <w:color w:val="FF0000"/>
                <w:szCs w:val="26"/>
              </w:rPr>
            </w:pPr>
            <w:r w:rsidRPr="005F6C76">
              <w:rPr>
                <w:rFonts w:eastAsia="Dotum" w:cs="Times New Roman"/>
                <w:color w:val="FF0000"/>
                <w:szCs w:val="26"/>
              </w:rPr>
              <w:t>100</w:t>
            </w:r>
          </w:p>
        </w:tc>
        <w:tc>
          <w:tcPr>
            <w:tcW w:w="665" w:type="pct"/>
            <w:vAlign w:val="center"/>
          </w:tcPr>
          <w:p w14:paraId="1C386521" w14:textId="77777777" w:rsidR="00086AB6" w:rsidRPr="005F6C76" w:rsidRDefault="00086AB6" w:rsidP="00A0795E">
            <w:pPr>
              <w:spacing w:before="40" w:after="40"/>
              <w:jc w:val="center"/>
              <w:rPr>
                <w:rFonts w:eastAsia="Dotum" w:cs="Times New Roman"/>
                <w:color w:val="FF0000"/>
                <w:szCs w:val="26"/>
              </w:rPr>
            </w:pPr>
            <w:r w:rsidRPr="005F6C76">
              <w:rPr>
                <w:rFonts w:eastAsia="Dotum" w:cs="Times New Roman"/>
                <w:color w:val="FF0000"/>
                <w:szCs w:val="26"/>
              </w:rPr>
              <w:t>2,54</w:t>
            </w:r>
          </w:p>
        </w:tc>
        <w:tc>
          <w:tcPr>
            <w:tcW w:w="1090" w:type="pct"/>
            <w:vMerge/>
          </w:tcPr>
          <w:p w14:paraId="3A8C53B1" w14:textId="77777777" w:rsidR="00086AB6" w:rsidRPr="005F6C76" w:rsidRDefault="00086AB6" w:rsidP="007C4884">
            <w:pPr>
              <w:spacing w:before="40" w:after="40"/>
              <w:jc w:val="center"/>
              <w:rPr>
                <w:rFonts w:eastAsia="Dotum" w:cs="Times New Roman"/>
                <w:color w:val="FF0000"/>
                <w:szCs w:val="26"/>
              </w:rPr>
            </w:pPr>
          </w:p>
        </w:tc>
      </w:tr>
      <w:tr w:rsidR="005F6C76" w:rsidRPr="005F6C76" w14:paraId="22CBF727" w14:textId="77777777" w:rsidTr="00825A2E">
        <w:trPr>
          <w:trHeight w:val="586"/>
          <w:jc w:val="center"/>
        </w:trPr>
        <w:tc>
          <w:tcPr>
            <w:tcW w:w="300" w:type="pct"/>
            <w:vAlign w:val="center"/>
          </w:tcPr>
          <w:p w14:paraId="4F75FD5A"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Align w:val="center"/>
          </w:tcPr>
          <w:p w14:paraId="7C854C6B" w14:textId="77777777" w:rsidR="00086AB6" w:rsidRPr="005F6C76" w:rsidRDefault="00086AB6" w:rsidP="00114BB3">
            <w:pPr>
              <w:spacing w:before="40" w:after="40"/>
              <w:rPr>
                <w:rFonts w:eastAsia="Dotum" w:cs="Times New Roman"/>
                <w:color w:val="FF0000"/>
                <w:szCs w:val="26"/>
              </w:rPr>
            </w:pPr>
            <w:r w:rsidRPr="005F6C76">
              <w:rPr>
                <w:rFonts w:eastAsia="Dotum" w:cs="Times New Roman"/>
                <w:color w:val="FF0000"/>
                <w:szCs w:val="26"/>
              </w:rPr>
              <w:t>Bột talc</w:t>
            </w:r>
          </w:p>
        </w:tc>
        <w:tc>
          <w:tcPr>
            <w:tcW w:w="1121" w:type="pct"/>
            <w:vAlign w:val="center"/>
          </w:tcPr>
          <w:p w14:paraId="20D1A633" w14:textId="77777777" w:rsidR="00086AB6" w:rsidRPr="005F6C76" w:rsidRDefault="00086AB6" w:rsidP="00114BB3">
            <w:pPr>
              <w:spacing w:before="40" w:after="40"/>
              <w:jc w:val="center"/>
              <w:rPr>
                <w:rFonts w:cs="Times New Roman"/>
                <w:color w:val="FF0000"/>
                <w:szCs w:val="26"/>
              </w:rPr>
            </w:pPr>
            <w:r w:rsidRPr="005F6C76">
              <w:rPr>
                <w:rFonts w:cs="Times New Roman"/>
                <w:color w:val="FF0000"/>
                <w:szCs w:val="26"/>
              </w:rPr>
              <w:t>3MgO.4SiO</w:t>
            </w:r>
            <w:r w:rsidRPr="005F6C76">
              <w:rPr>
                <w:rFonts w:cs="Times New Roman"/>
                <w:color w:val="FF0000"/>
                <w:szCs w:val="26"/>
                <w:vertAlign w:val="subscript"/>
              </w:rPr>
              <w:t>2</w:t>
            </w:r>
            <w:r w:rsidRPr="005F6C76">
              <w:rPr>
                <w:rFonts w:cs="Times New Roman"/>
                <w:color w:val="FF0000"/>
                <w:szCs w:val="26"/>
              </w:rPr>
              <w:t>.H</w:t>
            </w:r>
            <w:r w:rsidRPr="005F6C76">
              <w:rPr>
                <w:rFonts w:cs="Times New Roman"/>
                <w:color w:val="FF0000"/>
                <w:szCs w:val="26"/>
                <w:vertAlign w:val="subscript"/>
              </w:rPr>
              <w:t>2</w:t>
            </w:r>
            <w:r w:rsidRPr="005F6C76">
              <w:rPr>
                <w:rFonts w:cs="Times New Roman"/>
                <w:color w:val="FF0000"/>
                <w:szCs w:val="26"/>
              </w:rPr>
              <w:t xml:space="preserve">O </w:t>
            </w:r>
          </w:p>
        </w:tc>
        <w:tc>
          <w:tcPr>
            <w:tcW w:w="664" w:type="pct"/>
            <w:vAlign w:val="center"/>
          </w:tcPr>
          <w:p w14:paraId="25E1B9C9" w14:textId="77777777" w:rsidR="00086AB6" w:rsidRPr="005F6C76" w:rsidRDefault="004F6EBA" w:rsidP="00825A2E">
            <w:pPr>
              <w:spacing w:before="40" w:after="40"/>
              <w:jc w:val="center"/>
              <w:rPr>
                <w:rFonts w:eastAsia="Dotum" w:cs="Times New Roman"/>
                <w:color w:val="FF0000"/>
                <w:szCs w:val="26"/>
              </w:rPr>
            </w:pPr>
            <w:r w:rsidRPr="005F6C76">
              <w:rPr>
                <w:rFonts w:eastAsia="Dotum" w:cs="Times New Roman"/>
                <w:color w:val="FF0000"/>
                <w:szCs w:val="26"/>
              </w:rPr>
              <w:t>100</w:t>
            </w:r>
          </w:p>
        </w:tc>
        <w:tc>
          <w:tcPr>
            <w:tcW w:w="665" w:type="pct"/>
            <w:vAlign w:val="center"/>
          </w:tcPr>
          <w:p w14:paraId="5FA123E4" w14:textId="77777777" w:rsidR="00086AB6" w:rsidRPr="005F6C76" w:rsidRDefault="00086AB6" w:rsidP="00A0795E">
            <w:pPr>
              <w:spacing w:before="40" w:after="40"/>
              <w:jc w:val="center"/>
              <w:rPr>
                <w:rFonts w:eastAsia="Dotum" w:cs="Times New Roman"/>
                <w:color w:val="FF0000"/>
                <w:szCs w:val="26"/>
              </w:rPr>
            </w:pPr>
            <w:r w:rsidRPr="005F6C76">
              <w:rPr>
                <w:rFonts w:eastAsia="Dotum" w:cs="Times New Roman"/>
                <w:color w:val="FF0000"/>
                <w:szCs w:val="26"/>
              </w:rPr>
              <w:t>0,2</w:t>
            </w:r>
          </w:p>
        </w:tc>
        <w:tc>
          <w:tcPr>
            <w:tcW w:w="1090" w:type="pct"/>
            <w:vMerge/>
          </w:tcPr>
          <w:p w14:paraId="43EAD3CB" w14:textId="77777777" w:rsidR="00086AB6" w:rsidRPr="005F6C76" w:rsidRDefault="00086AB6" w:rsidP="007C4884">
            <w:pPr>
              <w:spacing w:before="40" w:after="40"/>
              <w:jc w:val="center"/>
              <w:rPr>
                <w:rFonts w:eastAsia="Dotum" w:cs="Times New Roman"/>
                <w:color w:val="FF0000"/>
                <w:szCs w:val="26"/>
              </w:rPr>
            </w:pPr>
          </w:p>
        </w:tc>
      </w:tr>
      <w:tr w:rsidR="005F6C76" w:rsidRPr="005F6C76" w14:paraId="4B4F1DDE" w14:textId="77777777" w:rsidTr="00825A2E">
        <w:trPr>
          <w:trHeight w:val="293"/>
          <w:jc w:val="center"/>
        </w:trPr>
        <w:tc>
          <w:tcPr>
            <w:tcW w:w="300" w:type="pct"/>
            <w:vMerge w:val="restart"/>
            <w:vAlign w:val="center"/>
          </w:tcPr>
          <w:p w14:paraId="05D555EF"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Merge w:val="restart"/>
            <w:vAlign w:val="center"/>
          </w:tcPr>
          <w:p w14:paraId="644E5F3B" w14:textId="77777777" w:rsidR="00086AB6" w:rsidRPr="005F6C76" w:rsidRDefault="00086AB6" w:rsidP="007C4884">
            <w:pPr>
              <w:spacing w:before="40" w:after="40"/>
              <w:rPr>
                <w:rFonts w:eastAsia="Dotum" w:cs="Times New Roman"/>
                <w:color w:val="FF0000"/>
                <w:szCs w:val="26"/>
              </w:rPr>
            </w:pPr>
            <w:r w:rsidRPr="005F6C76">
              <w:rPr>
                <w:rFonts w:eastAsia="Dotum" w:cs="Times New Roman"/>
                <w:color w:val="FF0000"/>
                <w:szCs w:val="26"/>
              </w:rPr>
              <w:t>Phụ gia MP600PP</w:t>
            </w:r>
          </w:p>
        </w:tc>
        <w:tc>
          <w:tcPr>
            <w:tcW w:w="1121" w:type="pct"/>
            <w:vAlign w:val="center"/>
          </w:tcPr>
          <w:p w14:paraId="2DA8371F" w14:textId="77777777" w:rsidR="00086AB6" w:rsidRPr="005F6C76" w:rsidRDefault="00086AB6" w:rsidP="007C4884">
            <w:pPr>
              <w:spacing w:before="40" w:after="40"/>
              <w:jc w:val="center"/>
              <w:rPr>
                <w:rFonts w:cs="Times New Roman"/>
                <w:color w:val="FF0000"/>
                <w:szCs w:val="26"/>
              </w:rPr>
            </w:pPr>
            <w:r w:rsidRPr="005F6C76">
              <w:rPr>
                <w:rFonts w:cs="Times New Roman"/>
                <w:color w:val="FF0000"/>
                <w:szCs w:val="26"/>
              </w:rPr>
              <w:t>Maleic anhydride (C</w:t>
            </w:r>
            <w:r w:rsidRPr="005F6C76">
              <w:rPr>
                <w:rFonts w:cs="Times New Roman"/>
                <w:color w:val="FF0000"/>
                <w:szCs w:val="26"/>
                <w:vertAlign w:val="subscript"/>
              </w:rPr>
              <w:t>4</w:t>
            </w:r>
            <w:r w:rsidRPr="005F6C76">
              <w:rPr>
                <w:rFonts w:cs="Times New Roman"/>
                <w:color w:val="FF0000"/>
                <w:szCs w:val="26"/>
              </w:rPr>
              <w:t>H</w:t>
            </w:r>
            <w:r w:rsidRPr="005F6C76">
              <w:rPr>
                <w:rFonts w:cs="Times New Roman"/>
                <w:color w:val="FF0000"/>
                <w:szCs w:val="26"/>
                <w:vertAlign w:val="subscript"/>
              </w:rPr>
              <w:t>2</w:t>
            </w:r>
            <w:r w:rsidRPr="005F6C76">
              <w:rPr>
                <w:rFonts w:cs="Times New Roman"/>
                <w:color w:val="FF0000"/>
                <w:szCs w:val="26"/>
              </w:rPr>
              <w:t>O</w:t>
            </w:r>
            <w:r w:rsidRPr="005F6C76">
              <w:rPr>
                <w:rFonts w:cs="Times New Roman"/>
                <w:color w:val="FF0000"/>
                <w:szCs w:val="26"/>
                <w:vertAlign w:val="subscript"/>
              </w:rPr>
              <w:t>3</w:t>
            </w:r>
            <w:r w:rsidRPr="005F6C76">
              <w:rPr>
                <w:rFonts w:cs="Times New Roman"/>
                <w:color w:val="FF0000"/>
                <w:szCs w:val="26"/>
              </w:rPr>
              <w:t>)</w:t>
            </w:r>
          </w:p>
        </w:tc>
        <w:tc>
          <w:tcPr>
            <w:tcW w:w="664" w:type="pct"/>
            <w:vAlign w:val="center"/>
          </w:tcPr>
          <w:p w14:paraId="29576E30" w14:textId="77777777" w:rsidR="00086AB6" w:rsidRPr="005F6C76" w:rsidRDefault="004F6EBA" w:rsidP="00825A2E">
            <w:pPr>
              <w:spacing w:before="40" w:after="40"/>
              <w:jc w:val="center"/>
              <w:rPr>
                <w:rFonts w:eastAsia="Dotum" w:cs="Times New Roman"/>
                <w:color w:val="FF0000"/>
                <w:szCs w:val="26"/>
              </w:rPr>
            </w:pPr>
            <w:r w:rsidRPr="005F6C76">
              <w:rPr>
                <w:rFonts w:eastAsia="Dotum" w:cs="Times New Roman"/>
                <w:color w:val="FF0000"/>
                <w:szCs w:val="26"/>
              </w:rPr>
              <w:t>0,9</w:t>
            </w:r>
          </w:p>
        </w:tc>
        <w:tc>
          <w:tcPr>
            <w:tcW w:w="665" w:type="pct"/>
            <w:vMerge w:val="restart"/>
            <w:vAlign w:val="center"/>
          </w:tcPr>
          <w:p w14:paraId="1A2AFDAF" w14:textId="77777777" w:rsidR="00086AB6" w:rsidRPr="005F6C76" w:rsidRDefault="00086AB6" w:rsidP="00A0795E">
            <w:pPr>
              <w:spacing w:before="40" w:after="40"/>
              <w:jc w:val="center"/>
              <w:rPr>
                <w:rFonts w:eastAsia="Dotum" w:cs="Times New Roman"/>
                <w:color w:val="FF0000"/>
                <w:szCs w:val="26"/>
              </w:rPr>
            </w:pPr>
            <w:r w:rsidRPr="005F6C76">
              <w:rPr>
                <w:rFonts w:eastAsia="Dotum" w:cs="Times New Roman"/>
                <w:color w:val="FF0000"/>
                <w:szCs w:val="26"/>
              </w:rPr>
              <w:t>12,1</w:t>
            </w:r>
          </w:p>
        </w:tc>
        <w:tc>
          <w:tcPr>
            <w:tcW w:w="1090" w:type="pct"/>
            <w:vMerge/>
          </w:tcPr>
          <w:p w14:paraId="7E52D8AB" w14:textId="77777777" w:rsidR="00086AB6" w:rsidRPr="005F6C76" w:rsidRDefault="00086AB6" w:rsidP="007C4884">
            <w:pPr>
              <w:spacing w:before="40" w:after="40"/>
              <w:jc w:val="center"/>
              <w:rPr>
                <w:rFonts w:eastAsia="Dotum" w:cs="Times New Roman"/>
                <w:color w:val="FF0000"/>
                <w:szCs w:val="26"/>
              </w:rPr>
            </w:pPr>
          </w:p>
        </w:tc>
      </w:tr>
      <w:tr w:rsidR="005F6C76" w:rsidRPr="005F6C76" w14:paraId="686738D7" w14:textId="77777777" w:rsidTr="00825A2E">
        <w:trPr>
          <w:trHeight w:val="292"/>
          <w:jc w:val="center"/>
        </w:trPr>
        <w:tc>
          <w:tcPr>
            <w:tcW w:w="300" w:type="pct"/>
            <w:vMerge/>
            <w:vAlign w:val="center"/>
          </w:tcPr>
          <w:p w14:paraId="3539B054" w14:textId="77777777" w:rsidR="00086AB6" w:rsidRPr="005F6C76" w:rsidRDefault="00086AB6" w:rsidP="007C4884">
            <w:pPr>
              <w:numPr>
                <w:ilvl w:val="0"/>
                <w:numId w:val="3"/>
              </w:numPr>
              <w:spacing w:before="40" w:after="40"/>
              <w:ind w:left="0" w:firstLine="0"/>
              <w:contextualSpacing/>
              <w:jc w:val="center"/>
              <w:rPr>
                <w:rFonts w:cs="Times New Roman"/>
                <w:color w:val="FF0000"/>
              </w:rPr>
            </w:pPr>
          </w:p>
        </w:tc>
        <w:tc>
          <w:tcPr>
            <w:tcW w:w="1160" w:type="pct"/>
            <w:vMerge/>
            <w:vAlign w:val="center"/>
          </w:tcPr>
          <w:p w14:paraId="012E68D3" w14:textId="77777777" w:rsidR="00086AB6" w:rsidRPr="005F6C76" w:rsidRDefault="00086AB6" w:rsidP="007C4884">
            <w:pPr>
              <w:spacing w:before="40" w:after="40"/>
              <w:rPr>
                <w:rFonts w:eastAsia="Dotum" w:cs="Times New Roman"/>
                <w:color w:val="FF0000"/>
                <w:szCs w:val="26"/>
              </w:rPr>
            </w:pPr>
          </w:p>
        </w:tc>
        <w:tc>
          <w:tcPr>
            <w:tcW w:w="1121" w:type="pct"/>
            <w:vAlign w:val="center"/>
          </w:tcPr>
          <w:p w14:paraId="6C78261D" w14:textId="77777777" w:rsidR="00086AB6" w:rsidRPr="005F6C76" w:rsidRDefault="00086AB6" w:rsidP="007C4884">
            <w:pPr>
              <w:spacing w:before="40" w:after="40"/>
              <w:jc w:val="center"/>
              <w:rPr>
                <w:rFonts w:cs="Times New Roman"/>
                <w:color w:val="FF0000"/>
                <w:szCs w:val="26"/>
              </w:rPr>
            </w:pPr>
            <w:r w:rsidRPr="005F6C76">
              <w:rPr>
                <w:rFonts w:cs="Times New Roman"/>
                <w:color w:val="FF0000"/>
                <w:szCs w:val="26"/>
              </w:rPr>
              <w:t>1-Propene, polymer, ethene</w:t>
            </w:r>
          </w:p>
        </w:tc>
        <w:tc>
          <w:tcPr>
            <w:tcW w:w="664" w:type="pct"/>
            <w:vAlign w:val="center"/>
          </w:tcPr>
          <w:p w14:paraId="585B20F8" w14:textId="77777777" w:rsidR="00086AB6" w:rsidRPr="005F6C76" w:rsidRDefault="004F6EBA" w:rsidP="00825A2E">
            <w:pPr>
              <w:spacing w:before="40" w:after="40"/>
              <w:jc w:val="center"/>
              <w:rPr>
                <w:rFonts w:eastAsia="Dotum" w:cs="Times New Roman"/>
                <w:color w:val="FF0000"/>
                <w:szCs w:val="26"/>
              </w:rPr>
            </w:pPr>
            <w:r w:rsidRPr="005F6C76">
              <w:rPr>
                <w:rFonts w:eastAsia="Dotum" w:cs="Times New Roman"/>
                <w:color w:val="FF0000"/>
                <w:szCs w:val="26"/>
              </w:rPr>
              <w:t>99,1</w:t>
            </w:r>
          </w:p>
        </w:tc>
        <w:tc>
          <w:tcPr>
            <w:tcW w:w="665" w:type="pct"/>
            <w:vMerge/>
          </w:tcPr>
          <w:p w14:paraId="3B0CA7D4" w14:textId="77777777" w:rsidR="00086AB6" w:rsidRPr="005F6C76" w:rsidRDefault="00086AB6" w:rsidP="007C4884">
            <w:pPr>
              <w:spacing w:before="40" w:after="40"/>
              <w:jc w:val="center"/>
              <w:rPr>
                <w:rFonts w:eastAsia="Dotum" w:cs="Times New Roman"/>
                <w:color w:val="FF0000"/>
                <w:szCs w:val="26"/>
              </w:rPr>
            </w:pPr>
          </w:p>
        </w:tc>
        <w:tc>
          <w:tcPr>
            <w:tcW w:w="1090" w:type="pct"/>
            <w:vMerge/>
          </w:tcPr>
          <w:p w14:paraId="6F8F52C5" w14:textId="77777777" w:rsidR="00086AB6" w:rsidRPr="005F6C76" w:rsidRDefault="00086AB6" w:rsidP="007C4884">
            <w:pPr>
              <w:spacing w:before="40" w:after="40"/>
              <w:jc w:val="center"/>
              <w:rPr>
                <w:rFonts w:eastAsia="Dotum" w:cs="Times New Roman"/>
                <w:color w:val="FF0000"/>
                <w:szCs w:val="26"/>
              </w:rPr>
            </w:pPr>
          </w:p>
        </w:tc>
      </w:tr>
      <w:tr w:rsidR="005F6C76" w:rsidRPr="005F6C76" w14:paraId="1CE05862" w14:textId="77777777" w:rsidTr="00086AB6">
        <w:trPr>
          <w:trHeight w:val="586"/>
          <w:jc w:val="center"/>
        </w:trPr>
        <w:tc>
          <w:tcPr>
            <w:tcW w:w="2581" w:type="pct"/>
            <w:gridSpan w:val="3"/>
            <w:vAlign w:val="center"/>
          </w:tcPr>
          <w:p w14:paraId="5AFC71E3" w14:textId="77777777" w:rsidR="00086AB6" w:rsidRPr="005F6C76" w:rsidRDefault="00086AB6" w:rsidP="007C4884">
            <w:pPr>
              <w:spacing w:before="40" w:after="40"/>
              <w:jc w:val="center"/>
              <w:rPr>
                <w:rFonts w:cs="Times New Roman"/>
                <w:b/>
                <w:color w:val="FF0000"/>
                <w:szCs w:val="26"/>
              </w:rPr>
            </w:pPr>
            <w:r w:rsidRPr="005F6C76">
              <w:rPr>
                <w:rFonts w:eastAsia="Dotum" w:cs="Times New Roman"/>
                <w:b/>
                <w:color w:val="FF0000"/>
                <w:szCs w:val="26"/>
              </w:rPr>
              <w:t>Tổng cộng</w:t>
            </w:r>
          </w:p>
        </w:tc>
        <w:tc>
          <w:tcPr>
            <w:tcW w:w="664" w:type="pct"/>
          </w:tcPr>
          <w:p w14:paraId="21A9ECE1" w14:textId="77777777" w:rsidR="00086AB6" w:rsidRPr="005F6C76" w:rsidRDefault="00086AB6" w:rsidP="007C4884">
            <w:pPr>
              <w:spacing w:before="40" w:after="40"/>
              <w:jc w:val="center"/>
              <w:rPr>
                <w:rFonts w:eastAsia="Dotum" w:cs="Times New Roman"/>
                <w:b/>
                <w:color w:val="FF0000"/>
                <w:szCs w:val="26"/>
              </w:rPr>
            </w:pPr>
          </w:p>
        </w:tc>
        <w:tc>
          <w:tcPr>
            <w:tcW w:w="665" w:type="pct"/>
            <w:vAlign w:val="center"/>
          </w:tcPr>
          <w:p w14:paraId="0EF13E4C" w14:textId="77777777" w:rsidR="00086AB6" w:rsidRPr="005F6C76" w:rsidRDefault="00086AB6" w:rsidP="007C4884">
            <w:pPr>
              <w:spacing w:before="40" w:after="40"/>
              <w:jc w:val="center"/>
              <w:rPr>
                <w:rFonts w:eastAsia="Dotum" w:cs="Times New Roman"/>
                <w:b/>
                <w:color w:val="FF0000"/>
                <w:szCs w:val="26"/>
              </w:rPr>
            </w:pPr>
            <w:r w:rsidRPr="005F6C76">
              <w:rPr>
                <w:rFonts w:eastAsia="Dotum" w:cs="Times New Roman"/>
                <w:b/>
                <w:color w:val="FF0000"/>
                <w:szCs w:val="26"/>
              </w:rPr>
              <w:t>26.400</w:t>
            </w:r>
          </w:p>
        </w:tc>
        <w:tc>
          <w:tcPr>
            <w:tcW w:w="1090" w:type="pct"/>
          </w:tcPr>
          <w:p w14:paraId="57EF92D2" w14:textId="77777777" w:rsidR="00086AB6" w:rsidRPr="005F6C76" w:rsidRDefault="00086AB6" w:rsidP="007C4884">
            <w:pPr>
              <w:spacing w:before="40" w:after="40"/>
              <w:jc w:val="center"/>
              <w:rPr>
                <w:rFonts w:eastAsia="Dotum" w:cs="Times New Roman"/>
                <w:color w:val="FF0000"/>
                <w:szCs w:val="26"/>
              </w:rPr>
            </w:pPr>
          </w:p>
        </w:tc>
      </w:tr>
    </w:tbl>
    <w:p w14:paraId="65AB7620" w14:textId="77777777" w:rsidR="00D05B21" w:rsidRPr="002D502F" w:rsidRDefault="00354A90" w:rsidP="00354A90">
      <w:pPr>
        <w:spacing w:after="0" w:line="312" w:lineRule="auto"/>
        <w:jc w:val="both"/>
        <w:rPr>
          <w:rFonts w:ascii="Times New Roman" w:eastAsia="SimSun" w:hAnsi="Times New Roman" w:cs="Times New Roman"/>
          <w:sz w:val="26"/>
        </w:rPr>
      </w:pPr>
      <w:r w:rsidRPr="002D502F">
        <w:rPr>
          <w:rFonts w:ascii="Times New Roman" w:eastAsia="SimSun" w:hAnsi="Times New Roman" w:cs="Times New Roman"/>
          <w:sz w:val="26"/>
        </w:rPr>
        <w:tab/>
      </w:r>
      <w:r w:rsidR="00D05B21" w:rsidRPr="002D502F">
        <w:rPr>
          <w:rFonts w:ascii="Times New Roman" w:eastAsia="SimSun" w:hAnsi="Times New Roman" w:cs="Times New Roman"/>
          <w:sz w:val="26"/>
        </w:rPr>
        <w:t xml:space="preserve">Và các </w:t>
      </w:r>
      <w:r w:rsidRPr="002D502F">
        <w:rPr>
          <w:rFonts w:ascii="Times New Roman" w:eastAsia="SimSun" w:hAnsi="Times New Roman" w:cs="Times New Roman"/>
          <w:sz w:val="26"/>
        </w:rPr>
        <w:t>vật tư phụ trợ khác.</w:t>
      </w:r>
    </w:p>
    <w:p w14:paraId="7DDF913F" w14:textId="77777777" w:rsidR="004D0BCA" w:rsidRPr="002D502F" w:rsidRDefault="00117C99" w:rsidP="00AD5085">
      <w:pPr>
        <w:spacing w:before="60" w:after="60" w:line="312" w:lineRule="auto"/>
        <w:ind w:firstLine="720"/>
        <w:jc w:val="both"/>
        <w:rPr>
          <w:rFonts w:ascii="Times New Roman" w:eastAsia="SimSun" w:hAnsi="Times New Roman" w:cs="Times New Roman"/>
          <w:i/>
          <w:sz w:val="26"/>
          <w:lang w:val="vi-VN"/>
        </w:rPr>
      </w:pPr>
      <w:r>
        <w:rPr>
          <w:rFonts w:ascii="Times New Roman" w:eastAsia="SimSun" w:hAnsi="Times New Roman" w:cs="Times New Roman"/>
          <w:i/>
          <w:sz w:val="26"/>
        </w:rPr>
        <w:t>b</w:t>
      </w:r>
      <w:r w:rsidR="00E6744F" w:rsidRPr="002D502F">
        <w:rPr>
          <w:rFonts w:ascii="Times New Roman" w:eastAsia="SimSun" w:hAnsi="Times New Roman" w:cs="Times New Roman"/>
          <w:i/>
          <w:sz w:val="26"/>
          <w:lang w:val="vi-VN"/>
        </w:rPr>
        <w:t>. Nhu cầu sử dụng điện, nước</w:t>
      </w:r>
    </w:p>
    <w:p w14:paraId="04D4261C" w14:textId="77777777" w:rsidR="00E6744F" w:rsidRPr="002D502F" w:rsidRDefault="00E6744F" w:rsidP="00AD5085">
      <w:pPr>
        <w:spacing w:before="60" w:after="60" w:line="312" w:lineRule="auto"/>
        <w:ind w:firstLine="720"/>
        <w:jc w:val="both"/>
        <w:rPr>
          <w:rFonts w:ascii="Times New Roman" w:eastAsia="SimSun" w:hAnsi="Times New Roman" w:cs="Times New Roman"/>
          <w:sz w:val="26"/>
          <w:lang w:val="vi-VN"/>
        </w:rPr>
      </w:pPr>
      <w:r w:rsidRPr="002D502F">
        <w:rPr>
          <w:rFonts w:ascii="Times New Roman" w:eastAsia="SimSun" w:hAnsi="Times New Roman" w:cs="Times New Roman"/>
          <w:sz w:val="26"/>
          <w:lang w:val="nl-NL"/>
        </w:rPr>
        <w:lastRenderedPageBreak/>
        <w:t xml:space="preserve">Nhu cầu sử dụng điện: Công ty sử dụng lưới điện quốc gia thông qua </w:t>
      </w:r>
      <w:r w:rsidRPr="002D502F">
        <w:rPr>
          <w:rFonts w:ascii="Times New Roman" w:eastAsia="SimSun" w:hAnsi="Times New Roman" w:cs="Times New Roman"/>
          <w:sz w:val="26"/>
          <w:lang w:val="vi-VN"/>
        </w:rPr>
        <w:t>Cụm công nghiệp Tiên Cường</w:t>
      </w:r>
      <w:r w:rsidR="00117C99">
        <w:rPr>
          <w:rFonts w:ascii="Times New Roman" w:eastAsia="SimSun" w:hAnsi="Times New Roman" w:cs="Times New Roman"/>
          <w:sz w:val="26"/>
        </w:rPr>
        <w:t xml:space="preserve"> II</w:t>
      </w:r>
      <w:r w:rsidRPr="002D502F">
        <w:rPr>
          <w:rFonts w:ascii="Times New Roman" w:eastAsia="SimSun" w:hAnsi="Times New Roman" w:cs="Times New Roman"/>
          <w:sz w:val="26"/>
          <w:lang w:val="nl-NL"/>
        </w:rPr>
        <w:t xml:space="preserve">. </w:t>
      </w:r>
      <w:r w:rsidR="006C6627" w:rsidRPr="002D502F">
        <w:rPr>
          <w:rFonts w:ascii="Times New Roman" w:eastAsia="SimSun" w:hAnsi="Times New Roman" w:cs="Times New Roman"/>
          <w:sz w:val="26"/>
          <w:lang w:val="vi-VN"/>
        </w:rPr>
        <w:t>Cụm công nghiệp</w:t>
      </w:r>
      <w:r w:rsidR="00117C99">
        <w:rPr>
          <w:rFonts w:ascii="Times New Roman" w:eastAsia="SimSun" w:hAnsi="Times New Roman" w:cs="Times New Roman"/>
          <w:sz w:val="26"/>
        </w:rPr>
        <w:t xml:space="preserve"> II</w:t>
      </w:r>
      <w:r w:rsidR="006C6627" w:rsidRPr="002D502F">
        <w:rPr>
          <w:rFonts w:ascii="Times New Roman" w:eastAsia="SimSun" w:hAnsi="Times New Roman" w:cs="Times New Roman"/>
          <w:sz w:val="26"/>
          <w:lang w:val="vi-VN"/>
        </w:rPr>
        <w:t xml:space="preserve"> được xây dựng riêng một trạm điện có công suất 2x40MVA. </w:t>
      </w:r>
    </w:p>
    <w:p w14:paraId="59C6BC57" w14:textId="77777777" w:rsidR="003F4620" w:rsidRPr="002D502F" w:rsidRDefault="00E6744F" w:rsidP="00AD5085">
      <w:pPr>
        <w:spacing w:before="60" w:after="60" w:line="312" w:lineRule="auto"/>
        <w:ind w:firstLine="720"/>
        <w:jc w:val="both"/>
        <w:rPr>
          <w:rFonts w:ascii="Times New Roman" w:eastAsia="SimSun" w:hAnsi="Times New Roman" w:cs="Times New Roman"/>
          <w:sz w:val="26"/>
          <w:lang w:val="vi-VN"/>
        </w:rPr>
      </w:pPr>
      <w:r w:rsidRPr="002D502F">
        <w:rPr>
          <w:rFonts w:ascii="Times New Roman" w:eastAsia="SimSun" w:hAnsi="Times New Roman" w:cs="Times New Roman"/>
          <w:sz w:val="26"/>
          <w:lang w:val="nl-NL"/>
        </w:rPr>
        <w:t>Nhu cầu sử dụng nước:</w:t>
      </w:r>
      <w:r w:rsidR="006C6627" w:rsidRPr="002D502F">
        <w:rPr>
          <w:rFonts w:ascii="Times New Roman" w:eastAsia="SimSun" w:hAnsi="Times New Roman" w:cs="Times New Roman"/>
          <w:sz w:val="26"/>
          <w:lang w:val="vi-VN"/>
        </w:rPr>
        <w:t xml:space="preserve"> </w:t>
      </w:r>
      <w:r w:rsidRPr="002D502F">
        <w:rPr>
          <w:rFonts w:ascii="Times New Roman" w:eastAsia="SimSun" w:hAnsi="Times New Roman" w:cs="Times New Roman"/>
          <w:sz w:val="26"/>
          <w:lang w:val="nl-NL"/>
        </w:rPr>
        <w:t xml:space="preserve">Nguồn nước </w:t>
      </w:r>
      <w:r w:rsidRPr="002D502F">
        <w:rPr>
          <w:rFonts w:ascii="Times New Roman" w:eastAsia="SimSun" w:hAnsi="Times New Roman" w:cs="Times New Roman"/>
          <w:sz w:val="26"/>
          <w:lang w:val="vi-VN"/>
        </w:rPr>
        <w:t>cấp từ Cụm công nghiệp Tiên Cườ</w:t>
      </w:r>
      <w:r w:rsidR="006C6627" w:rsidRPr="002D502F">
        <w:rPr>
          <w:rFonts w:ascii="Times New Roman" w:eastAsia="SimSun" w:hAnsi="Times New Roman" w:cs="Times New Roman"/>
          <w:sz w:val="26"/>
          <w:lang w:val="vi-VN"/>
        </w:rPr>
        <w:t>ng</w:t>
      </w:r>
      <w:r w:rsidR="00117C99">
        <w:rPr>
          <w:rFonts w:ascii="Times New Roman" w:eastAsia="SimSun" w:hAnsi="Times New Roman" w:cs="Times New Roman"/>
          <w:sz w:val="26"/>
        </w:rPr>
        <w:t xml:space="preserve"> II</w:t>
      </w:r>
      <w:r w:rsidR="006C6627" w:rsidRPr="002D502F">
        <w:rPr>
          <w:rFonts w:ascii="Times New Roman" w:eastAsia="SimSun" w:hAnsi="Times New Roman" w:cs="Times New Roman"/>
          <w:sz w:val="26"/>
          <w:lang w:val="vi-VN"/>
        </w:rPr>
        <w:t xml:space="preserve"> có thể cung cấp 3.650 m</w:t>
      </w:r>
      <w:r w:rsidR="006C6627" w:rsidRPr="002D502F">
        <w:rPr>
          <w:rFonts w:ascii="Times New Roman" w:eastAsia="SimSun" w:hAnsi="Times New Roman" w:cs="Times New Roman"/>
          <w:sz w:val="26"/>
          <w:vertAlign w:val="superscript"/>
          <w:lang w:val="vi-VN"/>
        </w:rPr>
        <w:t>3</w:t>
      </w:r>
      <w:r w:rsidR="006C6627" w:rsidRPr="002D502F">
        <w:rPr>
          <w:rFonts w:ascii="Times New Roman" w:eastAsia="SimSun" w:hAnsi="Times New Roman" w:cs="Times New Roman"/>
          <w:sz w:val="26"/>
          <w:lang w:val="vi-VN"/>
        </w:rPr>
        <w:t>/ngày đêm phục vụ cho công nghiệp và sinh hoạt của lao đ</w:t>
      </w:r>
      <w:r w:rsidR="006A5DCF">
        <w:rPr>
          <w:rFonts w:ascii="Times New Roman" w:eastAsia="SimSun" w:hAnsi="Times New Roman" w:cs="Times New Roman"/>
          <w:sz w:val="26"/>
        </w:rPr>
        <w:t>ộ</w:t>
      </w:r>
      <w:r w:rsidR="006C6627" w:rsidRPr="002D502F">
        <w:rPr>
          <w:rFonts w:ascii="Times New Roman" w:eastAsia="SimSun" w:hAnsi="Times New Roman" w:cs="Times New Roman"/>
          <w:sz w:val="26"/>
          <w:lang w:val="vi-VN"/>
        </w:rPr>
        <w:t>ng trong Cụm. Hệ thống cấp nước sạch được bố trí tại chân hàng rào công ty.</w:t>
      </w:r>
    </w:p>
    <w:p w14:paraId="383429FA" w14:textId="77777777" w:rsidR="004D0BCA" w:rsidRDefault="007C1914" w:rsidP="007C1914">
      <w:pPr>
        <w:pStyle w:val="Caption"/>
        <w:rPr>
          <w:rFonts w:eastAsia="SimSun" w:cs="Times New Roman"/>
        </w:rPr>
      </w:pPr>
      <w:bookmarkStart w:id="34" w:name="_Toc204854628"/>
      <w:r w:rsidRPr="002D502F">
        <w:t xml:space="preserve">Bảng 1. </w:t>
      </w:r>
      <w:fldSimple w:instr=" SEQ Bảng_1. \* ARABIC ">
        <w:r w:rsidR="004A420D">
          <w:rPr>
            <w:noProof/>
          </w:rPr>
          <w:t>9</w:t>
        </w:r>
      </w:fldSimple>
      <w:r w:rsidRPr="002D502F">
        <w:t>.</w:t>
      </w:r>
      <w:r w:rsidR="00D937B7" w:rsidRPr="002D502F">
        <w:rPr>
          <w:rFonts w:eastAsia="SimSun" w:cs="Times New Roman"/>
          <w:lang w:val="vi-VN"/>
        </w:rPr>
        <w:t xml:space="preserve"> Nhu cầu sử dụng</w:t>
      </w:r>
      <w:r w:rsidR="006A5DCF">
        <w:rPr>
          <w:rFonts w:eastAsia="SimSun" w:cs="Times New Roman"/>
        </w:rPr>
        <w:t xml:space="preserve"> điện,</w:t>
      </w:r>
      <w:r w:rsidR="00D937B7" w:rsidRPr="002D502F">
        <w:rPr>
          <w:rFonts w:eastAsia="SimSun" w:cs="Times New Roman"/>
          <w:lang w:val="vi-VN"/>
        </w:rPr>
        <w:t xml:space="preserve"> nước</w:t>
      </w:r>
      <w:r w:rsidR="0095789B">
        <w:rPr>
          <w:rFonts w:eastAsia="SimSun" w:cs="Times New Roman"/>
        </w:rPr>
        <w:t xml:space="preserve"> trong giai đoạn 1</w:t>
      </w:r>
      <w:r w:rsidR="00D937B7" w:rsidRPr="002D502F">
        <w:rPr>
          <w:rFonts w:eastAsia="SimSun" w:cs="Times New Roman"/>
          <w:lang w:val="vi-VN"/>
        </w:rPr>
        <w:t xml:space="preserve"> của </w:t>
      </w:r>
      <w:r w:rsidR="00F01F91" w:rsidRPr="002D502F">
        <w:rPr>
          <w:rFonts w:eastAsia="SimSun" w:cs="Times New Roman"/>
        </w:rPr>
        <w:t>dự án</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1220"/>
        <w:gridCol w:w="2009"/>
        <w:gridCol w:w="1362"/>
        <w:gridCol w:w="1880"/>
        <w:gridCol w:w="2269"/>
      </w:tblGrid>
      <w:tr w:rsidR="00966523" w:rsidRPr="00966523" w14:paraId="74C77F2D" w14:textId="77777777" w:rsidTr="00966523">
        <w:trPr>
          <w:cantSplit/>
          <w:trHeight w:val="706"/>
          <w:jc w:val="center"/>
        </w:trPr>
        <w:tc>
          <w:tcPr>
            <w:tcW w:w="327" w:type="pct"/>
            <w:vAlign w:val="center"/>
          </w:tcPr>
          <w:p w14:paraId="443B2387" w14:textId="77777777" w:rsidR="00966523" w:rsidRPr="00E2557D" w:rsidRDefault="00966523" w:rsidP="00E2557D">
            <w:pPr>
              <w:spacing w:before="80" w:after="80" w:line="240" w:lineRule="auto"/>
              <w:jc w:val="center"/>
              <w:rPr>
                <w:rFonts w:ascii="Times New Roman" w:eastAsia="PMingLiU" w:hAnsi="Times New Roman" w:cs="Times New Roman"/>
                <w:b/>
                <w:bCs/>
                <w:sz w:val="26"/>
                <w:szCs w:val="26"/>
              </w:rPr>
            </w:pPr>
            <w:r w:rsidRPr="00E2557D">
              <w:rPr>
                <w:rFonts w:ascii="Times New Roman" w:eastAsia="PMingLiU" w:hAnsi="Times New Roman" w:cs="Times New Roman"/>
                <w:b/>
                <w:bCs/>
                <w:sz w:val="26"/>
                <w:szCs w:val="26"/>
              </w:rPr>
              <w:t>TT</w:t>
            </w:r>
          </w:p>
        </w:tc>
        <w:tc>
          <w:tcPr>
            <w:tcW w:w="1726" w:type="pct"/>
            <w:gridSpan w:val="2"/>
            <w:vAlign w:val="center"/>
          </w:tcPr>
          <w:p w14:paraId="2BCEC55D" w14:textId="77777777" w:rsidR="00966523" w:rsidRPr="00E2557D" w:rsidRDefault="00966523" w:rsidP="00E2557D">
            <w:pPr>
              <w:spacing w:before="80" w:after="80" w:line="240" w:lineRule="auto"/>
              <w:jc w:val="center"/>
              <w:rPr>
                <w:rFonts w:ascii="Times New Roman" w:eastAsia="PMingLiU" w:hAnsi="Times New Roman" w:cs="Times New Roman"/>
                <w:b/>
                <w:bCs/>
                <w:sz w:val="26"/>
                <w:szCs w:val="26"/>
              </w:rPr>
            </w:pPr>
            <w:r w:rsidRPr="00E2557D">
              <w:rPr>
                <w:rFonts w:ascii="Times New Roman" w:eastAsia="PMingLiU" w:hAnsi="Times New Roman" w:cs="Times New Roman"/>
                <w:b/>
                <w:bCs/>
                <w:sz w:val="26"/>
                <w:szCs w:val="26"/>
              </w:rPr>
              <w:t>Hạng mục</w:t>
            </w:r>
          </w:p>
        </w:tc>
        <w:tc>
          <w:tcPr>
            <w:tcW w:w="728" w:type="pct"/>
            <w:vAlign w:val="center"/>
          </w:tcPr>
          <w:p w14:paraId="36765A07" w14:textId="77777777" w:rsidR="00966523" w:rsidRPr="00E2557D" w:rsidRDefault="00966523" w:rsidP="00E2557D">
            <w:pPr>
              <w:spacing w:before="80" w:after="80" w:line="240" w:lineRule="auto"/>
              <w:jc w:val="center"/>
              <w:rPr>
                <w:rFonts w:ascii="Times New Roman" w:eastAsia="PMingLiU" w:hAnsi="Times New Roman" w:cs="Times New Roman"/>
                <w:b/>
                <w:bCs/>
                <w:sz w:val="26"/>
                <w:szCs w:val="26"/>
              </w:rPr>
            </w:pPr>
            <w:r w:rsidRPr="00E2557D">
              <w:rPr>
                <w:rFonts w:ascii="Times New Roman" w:eastAsia="PMingLiU" w:hAnsi="Times New Roman" w:cs="Times New Roman"/>
                <w:b/>
                <w:bCs/>
                <w:sz w:val="26"/>
                <w:szCs w:val="26"/>
              </w:rPr>
              <w:t>Đơn vị</w:t>
            </w:r>
          </w:p>
        </w:tc>
        <w:tc>
          <w:tcPr>
            <w:tcW w:w="1005" w:type="pct"/>
            <w:vAlign w:val="center"/>
          </w:tcPr>
          <w:p w14:paraId="75687ED4" w14:textId="77777777" w:rsidR="00966523" w:rsidRPr="00E2557D" w:rsidRDefault="00966523" w:rsidP="00966523">
            <w:pPr>
              <w:spacing w:before="80" w:after="80" w:line="240" w:lineRule="auto"/>
              <w:jc w:val="center"/>
              <w:rPr>
                <w:rFonts w:ascii="Times New Roman" w:eastAsia="PMingLiU" w:hAnsi="Times New Roman" w:cs="Times New Roman"/>
                <w:b/>
                <w:bCs/>
                <w:sz w:val="26"/>
                <w:szCs w:val="26"/>
              </w:rPr>
            </w:pPr>
            <w:r w:rsidRPr="00E2557D">
              <w:rPr>
                <w:rFonts w:ascii="Times New Roman" w:eastAsia="PMingLiU" w:hAnsi="Times New Roman" w:cs="Times New Roman"/>
                <w:b/>
                <w:bCs/>
                <w:sz w:val="26"/>
                <w:szCs w:val="26"/>
              </w:rPr>
              <w:t>Số lượng</w:t>
            </w:r>
          </w:p>
        </w:tc>
        <w:tc>
          <w:tcPr>
            <w:tcW w:w="1213" w:type="pct"/>
            <w:vAlign w:val="center"/>
          </w:tcPr>
          <w:p w14:paraId="44D68560" w14:textId="77777777" w:rsidR="00966523" w:rsidRPr="00E2557D" w:rsidRDefault="00966523" w:rsidP="00E2557D">
            <w:pPr>
              <w:spacing w:before="80" w:after="80" w:line="240" w:lineRule="auto"/>
              <w:jc w:val="center"/>
              <w:rPr>
                <w:rFonts w:ascii="Times New Roman" w:eastAsia="PMingLiU" w:hAnsi="Times New Roman" w:cs="Times New Roman"/>
                <w:b/>
                <w:bCs/>
                <w:sz w:val="26"/>
                <w:szCs w:val="26"/>
              </w:rPr>
            </w:pPr>
            <w:r w:rsidRPr="00E2557D">
              <w:rPr>
                <w:rFonts w:ascii="Times New Roman" w:eastAsia="PMingLiU" w:hAnsi="Times New Roman" w:cs="Times New Roman"/>
                <w:b/>
                <w:bCs/>
                <w:sz w:val="26"/>
                <w:szCs w:val="26"/>
              </w:rPr>
              <w:t>Nguồn cung cấp</w:t>
            </w:r>
          </w:p>
        </w:tc>
      </w:tr>
      <w:tr w:rsidR="00E860A3" w:rsidRPr="00966523" w14:paraId="64CDF126" w14:textId="77777777" w:rsidTr="00966523">
        <w:trPr>
          <w:trHeight w:val="70"/>
          <w:jc w:val="center"/>
        </w:trPr>
        <w:tc>
          <w:tcPr>
            <w:tcW w:w="327" w:type="pct"/>
            <w:vAlign w:val="center"/>
          </w:tcPr>
          <w:p w14:paraId="2466D03E" w14:textId="77777777" w:rsidR="00E860A3" w:rsidRPr="00E2557D" w:rsidRDefault="00E860A3" w:rsidP="00966523">
            <w:pPr>
              <w:spacing w:before="80" w:after="80" w:line="240" w:lineRule="auto"/>
              <w:jc w:val="center"/>
              <w:rPr>
                <w:rFonts w:ascii="Times New Roman" w:eastAsia="PMingLiU" w:hAnsi="Times New Roman" w:cs="Times New Roman"/>
                <w:bCs/>
                <w:sz w:val="26"/>
                <w:szCs w:val="26"/>
              </w:rPr>
            </w:pPr>
            <w:r w:rsidRPr="00E2557D">
              <w:rPr>
                <w:rFonts w:ascii="Times New Roman" w:eastAsia="PMingLiU" w:hAnsi="Times New Roman" w:cs="Times New Roman"/>
                <w:bCs/>
                <w:sz w:val="26"/>
                <w:szCs w:val="26"/>
              </w:rPr>
              <w:t>1</w:t>
            </w:r>
          </w:p>
        </w:tc>
        <w:tc>
          <w:tcPr>
            <w:tcW w:w="1726" w:type="pct"/>
            <w:gridSpan w:val="2"/>
            <w:vAlign w:val="center"/>
          </w:tcPr>
          <w:p w14:paraId="174FADC6" w14:textId="77777777" w:rsidR="00E860A3" w:rsidRPr="00E2557D" w:rsidRDefault="00E860A3" w:rsidP="00E2557D">
            <w:pPr>
              <w:spacing w:before="80" w:after="80" w:line="240" w:lineRule="auto"/>
              <w:jc w:val="both"/>
              <w:rPr>
                <w:rFonts w:ascii="Times New Roman" w:eastAsia="PMingLiU" w:hAnsi="Times New Roman" w:cs="Times New Roman"/>
                <w:bCs/>
                <w:sz w:val="26"/>
                <w:szCs w:val="26"/>
              </w:rPr>
            </w:pPr>
            <w:r w:rsidRPr="00E2557D">
              <w:rPr>
                <w:rFonts w:ascii="Times New Roman" w:eastAsia="PMingLiU" w:hAnsi="Times New Roman" w:cs="Times New Roman"/>
                <w:bCs/>
                <w:sz w:val="26"/>
                <w:szCs w:val="26"/>
              </w:rPr>
              <w:t xml:space="preserve">Điện </w:t>
            </w:r>
          </w:p>
        </w:tc>
        <w:tc>
          <w:tcPr>
            <w:tcW w:w="728" w:type="pct"/>
            <w:vAlign w:val="center"/>
          </w:tcPr>
          <w:p w14:paraId="66CA30D6" w14:textId="77777777" w:rsidR="00E860A3" w:rsidRPr="00E2557D" w:rsidRDefault="00E860A3" w:rsidP="00E2557D">
            <w:pPr>
              <w:spacing w:before="80" w:after="80" w:line="240" w:lineRule="auto"/>
              <w:jc w:val="center"/>
              <w:rPr>
                <w:rFonts w:ascii="Times New Roman" w:eastAsia="PMingLiU" w:hAnsi="Times New Roman" w:cs="Times New Roman"/>
                <w:bCs/>
                <w:sz w:val="26"/>
                <w:szCs w:val="26"/>
              </w:rPr>
            </w:pPr>
            <w:r w:rsidRPr="00E2557D">
              <w:rPr>
                <w:rFonts w:ascii="Times New Roman" w:eastAsia="PMingLiU" w:hAnsi="Times New Roman" w:cs="Times New Roman"/>
                <w:bCs/>
                <w:sz w:val="26"/>
                <w:szCs w:val="26"/>
              </w:rPr>
              <w:t>KWh/năm</w:t>
            </w:r>
          </w:p>
        </w:tc>
        <w:tc>
          <w:tcPr>
            <w:tcW w:w="1005" w:type="pct"/>
            <w:vAlign w:val="center"/>
          </w:tcPr>
          <w:p w14:paraId="75C06C83"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r w:rsidRPr="00966523">
              <w:rPr>
                <w:rFonts w:ascii="Times New Roman" w:eastAsia="MS Mincho" w:hAnsi="Times New Roman" w:cs="Times New Roman"/>
                <w:sz w:val="26"/>
                <w:szCs w:val="26"/>
                <w:lang w:eastAsia="ja-JP"/>
              </w:rPr>
              <w:t>9</w:t>
            </w:r>
            <w:r w:rsidRPr="00E2557D">
              <w:rPr>
                <w:rFonts w:ascii="Times New Roman" w:eastAsia="MS Mincho" w:hAnsi="Times New Roman" w:cs="Times New Roman"/>
                <w:sz w:val="26"/>
                <w:szCs w:val="26"/>
                <w:lang w:eastAsia="ja-JP"/>
              </w:rPr>
              <w:t>.153.000</w:t>
            </w:r>
          </w:p>
        </w:tc>
        <w:tc>
          <w:tcPr>
            <w:tcW w:w="1213" w:type="pct"/>
            <w:vMerge w:val="restart"/>
            <w:vAlign w:val="center"/>
          </w:tcPr>
          <w:p w14:paraId="720FD792"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r w:rsidRPr="00966523">
              <w:rPr>
                <w:rFonts w:ascii="Times New Roman" w:eastAsia="MS Mincho" w:hAnsi="Times New Roman" w:cs="Times New Roman"/>
                <w:sz w:val="26"/>
                <w:szCs w:val="26"/>
                <w:lang w:eastAsia="ja-JP"/>
              </w:rPr>
              <w:t>Cụm Công nghiệp Tiên Cường II</w:t>
            </w:r>
          </w:p>
        </w:tc>
      </w:tr>
      <w:tr w:rsidR="00E860A3" w:rsidRPr="00966523" w14:paraId="7580366B" w14:textId="77777777" w:rsidTr="00966523">
        <w:trPr>
          <w:trHeight w:val="65"/>
          <w:jc w:val="center"/>
        </w:trPr>
        <w:tc>
          <w:tcPr>
            <w:tcW w:w="327" w:type="pct"/>
            <w:vAlign w:val="center"/>
          </w:tcPr>
          <w:p w14:paraId="4BA93B69" w14:textId="77777777" w:rsidR="00E860A3" w:rsidRPr="00E2557D" w:rsidRDefault="00E860A3" w:rsidP="00966523">
            <w:pPr>
              <w:spacing w:before="80" w:after="80" w:line="240" w:lineRule="auto"/>
              <w:jc w:val="center"/>
              <w:rPr>
                <w:rFonts w:ascii="Times New Roman" w:eastAsia="PMingLiU" w:hAnsi="Times New Roman" w:cs="Times New Roman"/>
                <w:bCs/>
                <w:sz w:val="26"/>
                <w:szCs w:val="26"/>
              </w:rPr>
            </w:pPr>
            <w:r w:rsidRPr="00E2557D">
              <w:rPr>
                <w:rFonts w:ascii="Times New Roman" w:eastAsia="PMingLiU" w:hAnsi="Times New Roman" w:cs="Times New Roman"/>
                <w:bCs/>
                <w:sz w:val="26"/>
                <w:szCs w:val="26"/>
              </w:rPr>
              <w:t>2</w:t>
            </w:r>
          </w:p>
        </w:tc>
        <w:tc>
          <w:tcPr>
            <w:tcW w:w="1726" w:type="pct"/>
            <w:gridSpan w:val="2"/>
            <w:vAlign w:val="center"/>
          </w:tcPr>
          <w:p w14:paraId="3659079B" w14:textId="77777777" w:rsidR="00E860A3" w:rsidRPr="00E2557D" w:rsidRDefault="00E860A3" w:rsidP="00E2557D">
            <w:pPr>
              <w:spacing w:before="80" w:after="80" w:line="240" w:lineRule="auto"/>
              <w:jc w:val="both"/>
              <w:rPr>
                <w:rFonts w:ascii="Times New Roman" w:eastAsia="Times New Roman" w:hAnsi="Times New Roman" w:cs="Times New Roman"/>
                <w:bCs/>
                <w:sz w:val="24"/>
                <w:szCs w:val="24"/>
                <w:lang w:val="vi-VN" w:eastAsia="vi-VN"/>
              </w:rPr>
            </w:pPr>
            <w:r w:rsidRPr="00E2557D">
              <w:rPr>
                <w:rFonts w:ascii="Times New Roman" w:eastAsia="PMingLiU" w:hAnsi="Times New Roman" w:cs="Times New Roman"/>
                <w:bCs/>
                <w:sz w:val="26"/>
                <w:szCs w:val="26"/>
              </w:rPr>
              <w:t>Nước</w:t>
            </w:r>
            <w:r w:rsidRPr="00E2557D">
              <w:rPr>
                <w:rFonts w:ascii="Times New Roman" w:eastAsia="PMingLiU" w:hAnsi="Times New Roman" w:cs="Times New Roman"/>
                <w:bCs/>
                <w:sz w:val="26"/>
                <w:szCs w:val="26"/>
                <w:vertAlign w:val="superscript"/>
              </w:rPr>
              <w:t>(*)</w:t>
            </w:r>
          </w:p>
        </w:tc>
        <w:tc>
          <w:tcPr>
            <w:tcW w:w="728" w:type="pct"/>
            <w:vAlign w:val="center"/>
          </w:tcPr>
          <w:p w14:paraId="1085A4B2" w14:textId="77777777" w:rsidR="00E860A3" w:rsidRPr="00E2557D" w:rsidRDefault="00E860A3" w:rsidP="00E2557D">
            <w:pPr>
              <w:spacing w:before="80" w:after="80" w:line="240" w:lineRule="auto"/>
              <w:jc w:val="center"/>
              <w:rPr>
                <w:rFonts w:ascii="Times New Roman" w:eastAsia="PMingLiU" w:hAnsi="Times New Roman" w:cs="Times New Roman"/>
                <w:bCs/>
                <w:sz w:val="26"/>
                <w:szCs w:val="26"/>
              </w:rPr>
            </w:pPr>
            <w:r w:rsidRPr="00E2557D">
              <w:rPr>
                <w:rFonts w:ascii="Times New Roman" w:eastAsia="Times New Roman" w:hAnsi="Times New Roman" w:cs="Times New Roman"/>
                <w:bCs/>
                <w:sz w:val="24"/>
                <w:szCs w:val="24"/>
                <w:lang w:val="vi-VN" w:eastAsia="vi-VN"/>
              </w:rPr>
              <w:t>m</w:t>
            </w:r>
            <w:r w:rsidRPr="00E2557D">
              <w:rPr>
                <w:rFonts w:ascii="Times New Roman" w:eastAsia="Times New Roman" w:hAnsi="Times New Roman" w:cs="Times New Roman"/>
                <w:bCs/>
                <w:sz w:val="24"/>
                <w:szCs w:val="24"/>
                <w:vertAlign w:val="superscript"/>
                <w:lang w:val="vi-VN" w:eastAsia="vi-VN"/>
              </w:rPr>
              <w:t>3</w:t>
            </w:r>
            <w:r w:rsidRPr="00E2557D">
              <w:rPr>
                <w:rFonts w:ascii="Times New Roman" w:eastAsia="Times New Roman" w:hAnsi="Times New Roman" w:cs="Times New Roman"/>
                <w:bCs/>
                <w:sz w:val="24"/>
                <w:szCs w:val="24"/>
                <w:lang w:eastAsia="vi-VN"/>
              </w:rPr>
              <w:t>/ngày</w:t>
            </w:r>
          </w:p>
        </w:tc>
        <w:tc>
          <w:tcPr>
            <w:tcW w:w="1005" w:type="pct"/>
            <w:vAlign w:val="center"/>
          </w:tcPr>
          <w:p w14:paraId="720BFCE7" w14:textId="77777777" w:rsidR="00E860A3" w:rsidRPr="00E2557D" w:rsidRDefault="00E860A3" w:rsidP="00286AD4">
            <w:pPr>
              <w:spacing w:before="80" w:after="80" w:line="240" w:lineRule="auto"/>
              <w:jc w:val="center"/>
              <w:rPr>
                <w:rFonts w:ascii="Times New Roman" w:eastAsia="MS Mincho" w:hAnsi="Times New Roman" w:cs="Times New Roman"/>
                <w:sz w:val="26"/>
                <w:szCs w:val="26"/>
                <w:lang w:val="vi-VN" w:eastAsia="ja-JP"/>
              </w:rPr>
            </w:pPr>
            <w:r w:rsidRPr="00966523">
              <w:rPr>
                <w:rFonts w:ascii="Times New Roman" w:eastAsia="MS Mincho" w:hAnsi="Times New Roman" w:cs="Times New Roman"/>
                <w:sz w:val="26"/>
                <w:szCs w:val="26"/>
                <w:lang w:eastAsia="ja-JP"/>
              </w:rPr>
              <w:t>1.32</w:t>
            </w:r>
            <w:r>
              <w:rPr>
                <w:rFonts w:ascii="Times New Roman" w:eastAsia="MS Mincho" w:hAnsi="Times New Roman" w:cs="Times New Roman"/>
                <w:sz w:val="26"/>
                <w:szCs w:val="26"/>
                <w:lang w:eastAsia="ja-JP"/>
              </w:rPr>
              <w:t>9</w:t>
            </w:r>
            <w:r w:rsidRPr="00966523">
              <w:rPr>
                <w:rFonts w:ascii="Times New Roman" w:eastAsia="MS Mincho" w:hAnsi="Times New Roman" w:cs="Times New Roman"/>
                <w:sz w:val="26"/>
                <w:szCs w:val="26"/>
                <w:lang w:eastAsia="ja-JP"/>
              </w:rPr>
              <w:t>,8</w:t>
            </w:r>
          </w:p>
        </w:tc>
        <w:tc>
          <w:tcPr>
            <w:tcW w:w="1213" w:type="pct"/>
            <w:vMerge/>
            <w:vAlign w:val="center"/>
          </w:tcPr>
          <w:p w14:paraId="50F22B9E"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p>
        </w:tc>
      </w:tr>
      <w:tr w:rsidR="00E860A3" w:rsidRPr="00966523" w14:paraId="595F3104" w14:textId="77777777" w:rsidTr="00105CC1">
        <w:trPr>
          <w:trHeight w:val="65"/>
          <w:jc w:val="center"/>
        </w:trPr>
        <w:tc>
          <w:tcPr>
            <w:tcW w:w="327" w:type="pct"/>
            <w:vMerge w:val="restart"/>
          </w:tcPr>
          <w:p w14:paraId="52B4A7E6" w14:textId="77777777" w:rsidR="00E860A3" w:rsidRPr="00E2557D" w:rsidRDefault="00E860A3" w:rsidP="00E2557D">
            <w:pPr>
              <w:spacing w:before="80" w:after="80" w:line="240" w:lineRule="auto"/>
              <w:jc w:val="center"/>
              <w:rPr>
                <w:rFonts w:ascii="Times New Roman" w:eastAsia="PMingLiU" w:hAnsi="Times New Roman" w:cs="Times New Roman"/>
                <w:bCs/>
                <w:sz w:val="26"/>
                <w:szCs w:val="26"/>
              </w:rPr>
            </w:pPr>
          </w:p>
        </w:tc>
        <w:tc>
          <w:tcPr>
            <w:tcW w:w="652" w:type="pct"/>
            <w:vMerge w:val="restart"/>
            <w:vAlign w:val="center"/>
          </w:tcPr>
          <w:p w14:paraId="7799F44C" w14:textId="77777777" w:rsidR="00E860A3" w:rsidRPr="00E2557D" w:rsidRDefault="00E860A3" w:rsidP="00E2557D">
            <w:pPr>
              <w:spacing w:before="80" w:after="80" w:line="240" w:lineRule="auto"/>
              <w:rPr>
                <w:rFonts w:ascii="Times New Roman" w:eastAsia="PMingLiU" w:hAnsi="Times New Roman" w:cs="Times New Roman"/>
                <w:bCs/>
                <w:sz w:val="26"/>
                <w:szCs w:val="26"/>
                <w:lang w:val="vi-VN"/>
              </w:rPr>
            </w:pPr>
            <w:r w:rsidRPr="00E2557D">
              <w:rPr>
                <w:rFonts w:ascii="Times New Roman" w:eastAsia="PMingLiU" w:hAnsi="Times New Roman" w:cs="Times New Roman"/>
                <w:bCs/>
                <w:sz w:val="26"/>
                <w:szCs w:val="26"/>
              </w:rPr>
              <w:t>Nước</w:t>
            </w:r>
            <w:r w:rsidRPr="00E2557D">
              <w:rPr>
                <w:rFonts w:ascii="Times New Roman" w:eastAsia="PMingLiU" w:hAnsi="Times New Roman" w:cs="Times New Roman"/>
                <w:bCs/>
                <w:sz w:val="26"/>
                <w:szCs w:val="26"/>
                <w:lang w:val="vi-VN"/>
              </w:rPr>
              <w:t xml:space="preserve"> phát sinh thường xuyên</w:t>
            </w:r>
          </w:p>
        </w:tc>
        <w:tc>
          <w:tcPr>
            <w:tcW w:w="1074" w:type="pct"/>
            <w:vAlign w:val="center"/>
          </w:tcPr>
          <w:p w14:paraId="683E0E54" w14:textId="77777777" w:rsidR="00E860A3" w:rsidRPr="00E2557D" w:rsidRDefault="00E860A3" w:rsidP="00105CC1">
            <w:pPr>
              <w:spacing w:before="80" w:after="80" w:line="240" w:lineRule="auto"/>
              <w:jc w:val="center"/>
              <w:rPr>
                <w:rFonts w:ascii="Times New Roman" w:eastAsia="Times New Roman" w:hAnsi="Times New Roman" w:cs="Times New Roman"/>
                <w:bCs/>
                <w:sz w:val="26"/>
                <w:szCs w:val="26"/>
                <w:lang w:val="vi-VN" w:eastAsia="vi-VN"/>
              </w:rPr>
            </w:pPr>
            <w:r w:rsidRPr="00E2557D">
              <w:rPr>
                <w:rFonts w:ascii="Times New Roman" w:eastAsia="Times New Roman" w:hAnsi="Times New Roman" w:cs="Times New Roman"/>
                <w:bCs/>
                <w:i/>
                <w:sz w:val="26"/>
                <w:szCs w:val="26"/>
                <w:lang w:val="vi-VN" w:eastAsia="vi-VN"/>
              </w:rPr>
              <w:t>Nước sinh hoạt</w:t>
            </w:r>
          </w:p>
        </w:tc>
        <w:tc>
          <w:tcPr>
            <w:tcW w:w="728" w:type="pct"/>
            <w:vAlign w:val="center"/>
          </w:tcPr>
          <w:p w14:paraId="2FB89D22" w14:textId="77777777" w:rsidR="00E860A3" w:rsidRPr="00E2557D" w:rsidRDefault="00E860A3" w:rsidP="00E2557D">
            <w:pPr>
              <w:spacing w:before="80" w:after="80" w:line="240" w:lineRule="auto"/>
              <w:jc w:val="center"/>
              <w:rPr>
                <w:rFonts w:ascii="Times New Roman" w:eastAsia="Times New Roman" w:hAnsi="Times New Roman" w:cs="Times New Roman"/>
                <w:bCs/>
                <w:sz w:val="24"/>
                <w:szCs w:val="24"/>
                <w:lang w:val="vi-VN" w:eastAsia="vi-VN"/>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5870FB6A"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val="vi-VN" w:eastAsia="ja-JP"/>
              </w:rPr>
            </w:pPr>
            <w:r w:rsidRPr="00966523">
              <w:rPr>
                <w:rFonts w:ascii="Times New Roman" w:eastAsia="MS Mincho" w:hAnsi="Times New Roman" w:cs="Times New Roman"/>
                <w:sz w:val="26"/>
                <w:szCs w:val="26"/>
                <w:lang w:eastAsia="ja-JP"/>
              </w:rPr>
              <w:t>11</w:t>
            </w:r>
          </w:p>
        </w:tc>
        <w:tc>
          <w:tcPr>
            <w:tcW w:w="1213" w:type="pct"/>
            <w:vMerge/>
            <w:vAlign w:val="center"/>
          </w:tcPr>
          <w:p w14:paraId="0169F817"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p>
        </w:tc>
      </w:tr>
      <w:tr w:rsidR="00E860A3" w:rsidRPr="00966523" w14:paraId="42932195" w14:textId="77777777" w:rsidTr="00105CC1">
        <w:trPr>
          <w:trHeight w:val="65"/>
          <w:jc w:val="center"/>
        </w:trPr>
        <w:tc>
          <w:tcPr>
            <w:tcW w:w="327" w:type="pct"/>
            <w:vMerge/>
          </w:tcPr>
          <w:p w14:paraId="33E85C2B" w14:textId="77777777" w:rsidR="00E860A3" w:rsidRPr="00E2557D" w:rsidRDefault="00E860A3" w:rsidP="00E2557D">
            <w:pPr>
              <w:spacing w:before="80" w:after="80" w:line="240" w:lineRule="auto"/>
              <w:jc w:val="center"/>
              <w:rPr>
                <w:rFonts w:ascii="Times New Roman" w:eastAsia="PMingLiU" w:hAnsi="Times New Roman" w:cs="Times New Roman"/>
                <w:bCs/>
                <w:sz w:val="26"/>
                <w:szCs w:val="26"/>
              </w:rPr>
            </w:pPr>
          </w:p>
        </w:tc>
        <w:tc>
          <w:tcPr>
            <w:tcW w:w="652" w:type="pct"/>
            <w:vMerge/>
            <w:vAlign w:val="center"/>
          </w:tcPr>
          <w:p w14:paraId="7424AA45" w14:textId="77777777" w:rsidR="00E860A3" w:rsidRPr="00E2557D" w:rsidRDefault="00E860A3" w:rsidP="00E2557D">
            <w:pPr>
              <w:spacing w:before="80" w:after="80" w:line="240" w:lineRule="auto"/>
              <w:rPr>
                <w:rFonts w:ascii="Times New Roman" w:eastAsia="PMingLiU" w:hAnsi="Times New Roman" w:cs="Times New Roman"/>
                <w:bCs/>
                <w:sz w:val="26"/>
                <w:szCs w:val="26"/>
              </w:rPr>
            </w:pPr>
          </w:p>
        </w:tc>
        <w:tc>
          <w:tcPr>
            <w:tcW w:w="1074" w:type="pct"/>
            <w:vAlign w:val="center"/>
          </w:tcPr>
          <w:p w14:paraId="3DA5124D" w14:textId="77777777" w:rsidR="00E860A3" w:rsidRPr="00E2557D" w:rsidRDefault="00E860A3" w:rsidP="00105CC1">
            <w:pPr>
              <w:spacing w:before="80" w:after="80" w:line="240" w:lineRule="auto"/>
              <w:jc w:val="center"/>
              <w:rPr>
                <w:rFonts w:ascii="Times New Roman" w:eastAsia="Times New Roman" w:hAnsi="Times New Roman" w:cs="Times New Roman"/>
                <w:bCs/>
                <w:sz w:val="26"/>
                <w:szCs w:val="26"/>
                <w:lang w:val="vi-VN" w:eastAsia="vi-VN"/>
              </w:rPr>
            </w:pPr>
            <w:r w:rsidRPr="00E2557D">
              <w:rPr>
                <w:rFonts w:ascii="Times New Roman" w:eastAsia="Times New Roman" w:hAnsi="Times New Roman" w:cs="Times New Roman"/>
                <w:bCs/>
                <w:i/>
                <w:sz w:val="26"/>
                <w:szCs w:val="26"/>
                <w:lang w:val="vi-VN" w:eastAsia="vi-VN"/>
              </w:rPr>
              <w:t>Nước sản xuất</w:t>
            </w:r>
          </w:p>
        </w:tc>
        <w:tc>
          <w:tcPr>
            <w:tcW w:w="728" w:type="pct"/>
            <w:vAlign w:val="center"/>
          </w:tcPr>
          <w:p w14:paraId="00BBE9EB" w14:textId="77777777" w:rsidR="00E860A3" w:rsidRPr="00E2557D" w:rsidRDefault="00E860A3" w:rsidP="00E2557D">
            <w:pPr>
              <w:spacing w:before="80" w:after="80" w:line="240" w:lineRule="auto"/>
              <w:jc w:val="center"/>
              <w:rPr>
                <w:rFonts w:ascii="Times New Roman" w:eastAsia="Times New Roman" w:hAnsi="Times New Roman" w:cs="Times New Roman"/>
                <w:bCs/>
                <w:sz w:val="24"/>
                <w:szCs w:val="24"/>
                <w:lang w:val="vi-VN" w:eastAsia="vi-VN"/>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44099CF6" w14:textId="77777777" w:rsidR="00E860A3" w:rsidRPr="00E2557D" w:rsidRDefault="00E860A3" w:rsidP="00286AD4">
            <w:pPr>
              <w:spacing w:before="80" w:after="80" w:line="240" w:lineRule="auto"/>
              <w:jc w:val="center"/>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1</w:t>
            </w:r>
          </w:p>
        </w:tc>
        <w:tc>
          <w:tcPr>
            <w:tcW w:w="1213" w:type="pct"/>
            <w:vMerge/>
            <w:vAlign w:val="center"/>
          </w:tcPr>
          <w:p w14:paraId="3FD752E0"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p>
        </w:tc>
      </w:tr>
      <w:tr w:rsidR="00E860A3" w:rsidRPr="00966523" w14:paraId="55E48A10" w14:textId="77777777" w:rsidTr="00105CC1">
        <w:trPr>
          <w:trHeight w:val="65"/>
          <w:jc w:val="center"/>
        </w:trPr>
        <w:tc>
          <w:tcPr>
            <w:tcW w:w="327" w:type="pct"/>
            <w:vMerge/>
          </w:tcPr>
          <w:p w14:paraId="217C328A" w14:textId="77777777" w:rsidR="00E860A3" w:rsidRPr="00E2557D" w:rsidRDefault="00E860A3" w:rsidP="00E2557D">
            <w:pPr>
              <w:spacing w:before="80" w:after="80" w:line="240" w:lineRule="auto"/>
              <w:jc w:val="center"/>
              <w:rPr>
                <w:rFonts w:ascii="Times New Roman" w:eastAsia="PMingLiU" w:hAnsi="Times New Roman" w:cs="Times New Roman"/>
                <w:bCs/>
                <w:sz w:val="26"/>
                <w:szCs w:val="26"/>
              </w:rPr>
            </w:pPr>
          </w:p>
        </w:tc>
        <w:tc>
          <w:tcPr>
            <w:tcW w:w="652" w:type="pct"/>
            <w:vMerge/>
            <w:vAlign w:val="center"/>
          </w:tcPr>
          <w:p w14:paraId="34AB90B4" w14:textId="77777777" w:rsidR="00E860A3" w:rsidRPr="00E2557D" w:rsidRDefault="00E860A3" w:rsidP="00E2557D">
            <w:pPr>
              <w:spacing w:before="80" w:after="80" w:line="240" w:lineRule="auto"/>
              <w:rPr>
                <w:rFonts w:ascii="Times New Roman" w:eastAsia="PMingLiU" w:hAnsi="Times New Roman" w:cs="Times New Roman"/>
                <w:bCs/>
                <w:sz w:val="26"/>
                <w:szCs w:val="26"/>
              </w:rPr>
            </w:pPr>
          </w:p>
        </w:tc>
        <w:tc>
          <w:tcPr>
            <w:tcW w:w="1074" w:type="pct"/>
            <w:vAlign w:val="center"/>
          </w:tcPr>
          <w:p w14:paraId="34DB288D" w14:textId="77777777" w:rsidR="00E860A3" w:rsidRPr="00E2557D" w:rsidRDefault="00E860A3" w:rsidP="00105CC1">
            <w:pPr>
              <w:spacing w:before="80" w:after="80" w:line="240" w:lineRule="auto"/>
              <w:jc w:val="center"/>
              <w:rPr>
                <w:rFonts w:ascii="Times New Roman" w:eastAsia="Times New Roman" w:hAnsi="Times New Roman" w:cs="Times New Roman"/>
                <w:bCs/>
                <w:sz w:val="26"/>
                <w:szCs w:val="26"/>
                <w:lang w:val="vi-VN" w:eastAsia="vi-VN"/>
              </w:rPr>
            </w:pPr>
            <w:r w:rsidRPr="00E2557D">
              <w:rPr>
                <w:rFonts w:ascii="Times New Roman" w:eastAsia="Times New Roman" w:hAnsi="Times New Roman" w:cs="Times New Roman"/>
                <w:bCs/>
                <w:i/>
                <w:sz w:val="26"/>
                <w:szCs w:val="26"/>
                <w:lang w:val="vi-VN" w:eastAsia="vi-VN"/>
              </w:rPr>
              <w:t>Nước cấp cho mục đích khác</w:t>
            </w:r>
          </w:p>
        </w:tc>
        <w:tc>
          <w:tcPr>
            <w:tcW w:w="728" w:type="pct"/>
            <w:vAlign w:val="center"/>
          </w:tcPr>
          <w:p w14:paraId="56AF76EC" w14:textId="77777777" w:rsidR="00E860A3" w:rsidRPr="00E2557D" w:rsidRDefault="00E860A3" w:rsidP="00E2557D">
            <w:pPr>
              <w:spacing w:before="80" w:after="80" w:line="240" w:lineRule="auto"/>
              <w:jc w:val="center"/>
              <w:rPr>
                <w:rFonts w:ascii="Times New Roman" w:eastAsia="Times New Roman" w:hAnsi="Times New Roman" w:cs="Times New Roman"/>
                <w:bCs/>
                <w:sz w:val="24"/>
                <w:szCs w:val="24"/>
                <w:lang w:val="vi-VN" w:eastAsia="vi-VN"/>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24722370"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r w:rsidRPr="00966523">
              <w:rPr>
                <w:rFonts w:ascii="Times New Roman" w:eastAsia="MS Mincho" w:hAnsi="Times New Roman" w:cs="Times New Roman"/>
                <w:sz w:val="26"/>
                <w:szCs w:val="26"/>
                <w:lang w:eastAsia="ja-JP"/>
              </w:rPr>
              <w:t>20,3</w:t>
            </w:r>
          </w:p>
        </w:tc>
        <w:tc>
          <w:tcPr>
            <w:tcW w:w="1213" w:type="pct"/>
            <w:vMerge/>
            <w:vAlign w:val="center"/>
          </w:tcPr>
          <w:p w14:paraId="49C64226" w14:textId="77777777" w:rsidR="00E860A3" w:rsidRPr="00E2557D" w:rsidRDefault="00E860A3" w:rsidP="00E2557D">
            <w:pPr>
              <w:spacing w:before="80" w:after="80" w:line="240" w:lineRule="auto"/>
              <w:jc w:val="center"/>
              <w:rPr>
                <w:rFonts w:ascii="Times New Roman" w:eastAsia="MS Mincho" w:hAnsi="Times New Roman" w:cs="Times New Roman"/>
                <w:sz w:val="26"/>
                <w:szCs w:val="26"/>
                <w:lang w:eastAsia="ja-JP"/>
              </w:rPr>
            </w:pPr>
          </w:p>
        </w:tc>
      </w:tr>
      <w:tr w:rsidR="00E860A3" w:rsidRPr="00966523" w14:paraId="7709E967" w14:textId="77777777" w:rsidTr="00105CC1">
        <w:trPr>
          <w:trHeight w:val="65"/>
          <w:jc w:val="center"/>
        </w:trPr>
        <w:tc>
          <w:tcPr>
            <w:tcW w:w="327" w:type="pct"/>
            <w:vMerge/>
          </w:tcPr>
          <w:p w14:paraId="3B9174FC" w14:textId="77777777" w:rsidR="00E860A3" w:rsidRPr="00E2557D" w:rsidRDefault="00E860A3" w:rsidP="00E860A3">
            <w:pPr>
              <w:spacing w:before="80" w:after="80" w:line="240" w:lineRule="auto"/>
              <w:jc w:val="center"/>
              <w:rPr>
                <w:rFonts w:ascii="Times New Roman" w:eastAsia="PMingLiU" w:hAnsi="Times New Roman" w:cs="Times New Roman"/>
                <w:bCs/>
                <w:sz w:val="26"/>
                <w:szCs w:val="26"/>
              </w:rPr>
            </w:pPr>
          </w:p>
        </w:tc>
        <w:tc>
          <w:tcPr>
            <w:tcW w:w="652" w:type="pct"/>
            <w:vMerge w:val="restart"/>
            <w:vAlign w:val="center"/>
          </w:tcPr>
          <w:p w14:paraId="5641B3F9" w14:textId="77777777" w:rsidR="00E860A3" w:rsidRPr="00E2557D" w:rsidRDefault="00E860A3" w:rsidP="00E860A3">
            <w:pPr>
              <w:spacing w:before="80" w:after="80" w:line="240" w:lineRule="auto"/>
              <w:rPr>
                <w:rFonts w:ascii="Times New Roman" w:eastAsia="PMingLiU" w:hAnsi="Times New Roman" w:cs="Times New Roman"/>
                <w:bCs/>
                <w:sz w:val="26"/>
                <w:szCs w:val="26"/>
                <w:lang w:val="vi-VN"/>
              </w:rPr>
            </w:pPr>
            <w:r w:rsidRPr="00E2557D">
              <w:rPr>
                <w:rFonts w:ascii="Times New Roman" w:eastAsia="PMingLiU" w:hAnsi="Times New Roman" w:cs="Times New Roman"/>
                <w:bCs/>
                <w:sz w:val="26"/>
                <w:szCs w:val="26"/>
              </w:rPr>
              <w:t>Nước</w:t>
            </w:r>
            <w:r w:rsidRPr="00E2557D">
              <w:rPr>
                <w:rFonts w:ascii="Times New Roman" w:eastAsia="PMingLiU" w:hAnsi="Times New Roman" w:cs="Times New Roman"/>
                <w:bCs/>
                <w:sz w:val="26"/>
                <w:szCs w:val="26"/>
                <w:lang w:val="vi-VN"/>
              </w:rPr>
              <w:t xml:space="preserve"> phát sinh không thường xuyên</w:t>
            </w:r>
          </w:p>
        </w:tc>
        <w:tc>
          <w:tcPr>
            <w:tcW w:w="1074" w:type="pct"/>
            <w:vAlign w:val="center"/>
          </w:tcPr>
          <w:p w14:paraId="31A23BCA" w14:textId="77777777" w:rsidR="00E860A3" w:rsidRPr="00140847" w:rsidRDefault="00E860A3" w:rsidP="00E860A3">
            <w:pPr>
              <w:spacing w:before="80" w:after="80" w:line="240" w:lineRule="auto"/>
              <w:jc w:val="center"/>
              <w:rPr>
                <w:rFonts w:ascii="Times New Roman" w:eastAsia="Times New Roman" w:hAnsi="Times New Roman" w:cs="Times New Roman"/>
                <w:bCs/>
                <w:i/>
                <w:sz w:val="26"/>
                <w:szCs w:val="26"/>
                <w:lang w:eastAsia="vi-VN"/>
              </w:rPr>
            </w:pPr>
            <w:r>
              <w:rPr>
                <w:rFonts w:ascii="Times New Roman" w:eastAsia="Times New Roman" w:hAnsi="Times New Roman" w:cs="Times New Roman"/>
                <w:bCs/>
                <w:i/>
                <w:sz w:val="26"/>
                <w:szCs w:val="26"/>
                <w:lang w:eastAsia="vi-VN"/>
              </w:rPr>
              <w:t>Bể phòng cháy chữa cháy (2 ngăn)</w:t>
            </w:r>
          </w:p>
        </w:tc>
        <w:tc>
          <w:tcPr>
            <w:tcW w:w="728" w:type="pct"/>
            <w:vAlign w:val="center"/>
          </w:tcPr>
          <w:p w14:paraId="37DC702D" w14:textId="77777777" w:rsidR="00E860A3" w:rsidRPr="00E2557D" w:rsidRDefault="00E860A3" w:rsidP="00E860A3">
            <w:pPr>
              <w:spacing w:before="80" w:after="80" w:line="240" w:lineRule="auto"/>
              <w:jc w:val="center"/>
              <w:rPr>
                <w:rFonts w:ascii="Times New Roman" w:eastAsia="Times New Roman" w:hAnsi="Times New Roman" w:cs="Times New Roman"/>
                <w:bCs/>
                <w:i/>
                <w:sz w:val="24"/>
                <w:szCs w:val="24"/>
                <w:lang w:val="vi-VN" w:eastAsia="vi-VN"/>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1EC8463E" w14:textId="77777777" w:rsidR="00E860A3" w:rsidRPr="00966523" w:rsidRDefault="00E860A3" w:rsidP="00E860A3">
            <w:pPr>
              <w:spacing w:before="80" w:after="80" w:line="240" w:lineRule="auto"/>
              <w:jc w:val="center"/>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1.126</w:t>
            </w:r>
          </w:p>
        </w:tc>
        <w:tc>
          <w:tcPr>
            <w:tcW w:w="1213" w:type="pct"/>
            <w:vMerge/>
            <w:vAlign w:val="center"/>
          </w:tcPr>
          <w:p w14:paraId="043B6E7A" w14:textId="77777777" w:rsidR="00E860A3" w:rsidRPr="00E2557D" w:rsidRDefault="00E860A3" w:rsidP="00E860A3">
            <w:pPr>
              <w:spacing w:before="80" w:after="80" w:line="240" w:lineRule="auto"/>
              <w:jc w:val="center"/>
              <w:rPr>
                <w:rFonts w:ascii="Times New Roman" w:eastAsia="MS Mincho" w:hAnsi="Times New Roman" w:cs="Times New Roman"/>
                <w:sz w:val="26"/>
                <w:szCs w:val="26"/>
                <w:lang w:eastAsia="ja-JP"/>
              </w:rPr>
            </w:pPr>
          </w:p>
        </w:tc>
      </w:tr>
      <w:tr w:rsidR="00E860A3" w:rsidRPr="00966523" w14:paraId="7B4FD590" w14:textId="77777777" w:rsidTr="00105CC1">
        <w:trPr>
          <w:trHeight w:val="65"/>
          <w:jc w:val="center"/>
        </w:trPr>
        <w:tc>
          <w:tcPr>
            <w:tcW w:w="327" w:type="pct"/>
            <w:vMerge/>
          </w:tcPr>
          <w:p w14:paraId="524BFF44" w14:textId="77777777" w:rsidR="00E860A3" w:rsidRPr="00E2557D" w:rsidRDefault="00E860A3" w:rsidP="00E860A3">
            <w:pPr>
              <w:spacing w:before="80" w:after="80" w:line="240" w:lineRule="auto"/>
              <w:jc w:val="center"/>
              <w:rPr>
                <w:rFonts w:ascii="Times New Roman" w:eastAsia="PMingLiU" w:hAnsi="Times New Roman" w:cs="Times New Roman"/>
                <w:bCs/>
                <w:sz w:val="26"/>
                <w:szCs w:val="26"/>
              </w:rPr>
            </w:pPr>
          </w:p>
        </w:tc>
        <w:tc>
          <w:tcPr>
            <w:tcW w:w="652" w:type="pct"/>
            <w:vMerge/>
            <w:vAlign w:val="center"/>
          </w:tcPr>
          <w:p w14:paraId="488CAE71" w14:textId="77777777" w:rsidR="00E860A3" w:rsidRPr="00E2557D" w:rsidRDefault="00E860A3" w:rsidP="00E860A3">
            <w:pPr>
              <w:spacing w:before="80" w:after="80" w:line="240" w:lineRule="auto"/>
              <w:rPr>
                <w:rFonts w:ascii="Times New Roman" w:eastAsia="PMingLiU" w:hAnsi="Times New Roman" w:cs="Times New Roman"/>
                <w:bCs/>
                <w:sz w:val="26"/>
                <w:szCs w:val="26"/>
              </w:rPr>
            </w:pPr>
          </w:p>
        </w:tc>
        <w:tc>
          <w:tcPr>
            <w:tcW w:w="1074" w:type="pct"/>
            <w:vAlign w:val="center"/>
          </w:tcPr>
          <w:p w14:paraId="580CFD9D" w14:textId="77777777" w:rsidR="00E860A3" w:rsidRPr="00E860A3" w:rsidRDefault="00E860A3" w:rsidP="00E860A3">
            <w:pPr>
              <w:spacing w:before="80" w:after="80" w:line="240" w:lineRule="auto"/>
              <w:jc w:val="center"/>
              <w:rPr>
                <w:rFonts w:ascii="Times New Roman" w:eastAsia="Times New Roman" w:hAnsi="Times New Roman" w:cs="Times New Roman"/>
                <w:bCs/>
                <w:i/>
                <w:sz w:val="26"/>
                <w:szCs w:val="26"/>
                <w:lang w:eastAsia="vi-VN"/>
              </w:rPr>
            </w:pPr>
            <w:r>
              <w:rPr>
                <w:rFonts w:ascii="Times New Roman" w:eastAsia="Times New Roman" w:hAnsi="Times New Roman" w:cs="Times New Roman"/>
                <w:bCs/>
                <w:i/>
                <w:sz w:val="26"/>
                <w:szCs w:val="26"/>
                <w:lang w:eastAsia="vi-VN"/>
              </w:rPr>
              <w:t>Bể cấp nước sinh hoạt</w:t>
            </w:r>
          </w:p>
        </w:tc>
        <w:tc>
          <w:tcPr>
            <w:tcW w:w="728" w:type="pct"/>
            <w:vAlign w:val="center"/>
          </w:tcPr>
          <w:p w14:paraId="056A64B4" w14:textId="77777777" w:rsidR="00E860A3" w:rsidRPr="00E2557D" w:rsidRDefault="00E860A3" w:rsidP="00E860A3">
            <w:pPr>
              <w:spacing w:before="80" w:after="80" w:line="240" w:lineRule="auto"/>
              <w:jc w:val="center"/>
              <w:rPr>
                <w:rFonts w:ascii="Times New Roman" w:eastAsia="Times New Roman" w:hAnsi="Times New Roman" w:cs="Times New Roman"/>
                <w:bCs/>
                <w:i/>
                <w:sz w:val="24"/>
                <w:szCs w:val="24"/>
                <w:lang w:val="vi-VN" w:eastAsia="vi-VN"/>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5DA5F9BF" w14:textId="77777777" w:rsidR="00E860A3" w:rsidRPr="00966523" w:rsidRDefault="00E860A3" w:rsidP="00E860A3">
            <w:pPr>
              <w:spacing w:before="80" w:after="80" w:line="240" w:lineRule="auto"/>
              <w:jc w:val="center"/>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60</w:t>
            </w:r>
          </w:p>
        </w:tc>
        <w:tc>
          <w:tcPr>
            <w:tcW w:w="1213" w:type="pct"/>
            <w:vMerge/>
            <w:vAlign w:val="center"/>
          </w:tcPr>
          <w:p w14:paraId="436B029B" w14:textId="77777777" w:rsidR="00E860A3" w:rsidRPr="00E2557D" w:rsidRDefault="00E860A3" w:rsidP="00E860A3">
            <w:pPr>
              <w:spacing w:before="80" w:after="80" w:line="240" w:lineRule="auto"/>
              <w:jc w:val="center"/>
              <w:rPr>
                <w:rFonts w:ascii="Times New Roman" w:eastAsia="MS Mincho" w:hAnsi="Times New Roman" w:cs="Times New Roman"/>
                <w:sz w:val="26"/>
                <w:szCs w:val="26"/>
                <w:lang w:eastAsia="ja-JP"/>
              </w:rPr>
            </w:pPr>
          </w:p>
        </w:tc>
      </w:tr>
      <w:tr w:rsidR="00E860A3" w:rsidRPr="00966523" w14:paraId="108FF2D2" w14:textId="77777777" w:rsidTr="00105CC1">
        <w:trPr>
          <w:trHeight w:val="1196"/>
          <w:jc w:val="center"/>
        </w:trPr>
        <w:tc>
          <w:tcPr>
            <w:tcW w:w="327" w:type="pct"/>
            <w:vMerge/>
          </w:tcPr>
          <w:p w14:paraId="40C0ECAC" w14:textId="77777777" w:rsidR="00E860A3" w:rsidRPr="00E2557D" w:rsidRDefault="00E860A3" w:rsidP="00E860A3">
            <w:pPr>
              <w:spacing w:before="80" w:after="80" w:line="240" w:lineRule="auto"/>
              <w:jc w:val="center"/>
              <w:rPr>
                <w:rFonts w:ascii="Times New Roman" w:eastAsia="PMingLiU" w:hAnsi="Times New Roman" w:cs="Times New Roman"/>
                <w:bCs/>
                <w:sz w:val="26"/>
                <w:szCs w:val="26"/>
              </w:rPr>
            </w:pPr>
          </w:p>
        </w:tc>
        <w:tc>
          <w:tcPr>
            <w:tcW w:w="652" w:type="pct"/>
            <w:vMerge/>
            <w:vAlign w:val="center"/>
          </w:tcPr>
          <w:p w14:paraId="444469F6" w14:textId="77777777" w:rsidR="00E860A3" w:rsidRPr="00E2557D" w:rsidRDefault="00E860A3" w:rsidP="00E860A3">
            <w:pPr>
              <w:spacing w:before="80" w:after="80" w:line="240" w:lineRule="auto"/>
              <w:rPr>
                <w:rFonts w:ascii="Times New Roman" w:eastAsia="PMingLiU" w:hAnsi="Times New Roman" w:cs="Times New Roman"/>
                <w:bCs/>
                <w:sz w:val="26"/>
                <w:szCs w:val="26"/>
              </w:rPr>
            </w:pPr>
          </w:p>
        </w:tc>
        <w:tc>
          <w:tcPr>
            <w:tcW w:w="1074" w:type="pct"/>
            <w:vAlign w:val="center"/>
          </w:tcPr>
          <w:p w14:paraId="0FA1D64A" w14:textId="77777777" w:rsidR="00E860A3" w:rsidRPr="00E2557D" w:rsidRDefault="00E860A3" w:rsidP="00E860A3">
            <w:pPr>
              <w:spacing w:before="60" w:after="60" w:line="312" w:lineRule="auto"/>
              <w:jc w:val="center"/>
              <w:rPr>
                <w:rFonts w:ascii="Times New Roman" w:eastAsia="Times New Roman" w:hAnsi="Times New Roman" w:cs="Times New Roman"/>
                <w:bCs/>
                <w:i/>
                <w:sz w:val="26"/>
                <w:szCs w:val="26"/>
                <w:lang w:val="vi-VN" w:eastAsia="vi-VN"/>
              </w:rPr>
            </w:pPr>
            <w:r w:rsidRPr="00E2557D">
              <w:rPr>
                <w:rFonts w:ascii="Times New Roman" w:eastAsia="Times New Roman" w:hAnsi="Times New Roman" w:cs="Times New Roman"/>
                <w:bCs/>
                <w:i/>
                <w:sz w:val="26"/>
                <w:szCs w:val="26"/>
                <w:lang w:val="vi-VN" w:eastAsia="vi-VN"/>
              </w:rPr>
              <w:t>Nước vệ sinh tháp giải nhiệt</w:t>
            </w:r>
          </w:p>
        </w:tc>
        <w:tc>
          <w:tcPr>
            <w:tcW w:w="728" w:type="pct"/>
            <w:vAlign w:val="center"/>
          </w:tcPr>
          <w:p w14:paraId="4EA69924" w14:textId="77777777" w:rsidR="00E860A3" w:rsidRPr="00E2557D" w:rsidRDefault="00E860A3" w:rsidP="00E860A3">
            <w:pPr>
              <w:spacing w:before="60" w:after="60" w:line="312" w:lineRule="auto"/>
              <w:jc w:val="center"/>
              <w:rPr>
                <w:rFonts w:ascii="Times New Roman" w:eastAsia="Calibri" w:hAnsi="Times New Roman" w:cs="Times New Roman"/>
                <w:sz w:val="26"/>
              </w:rPr>
            </w:pPr>
            <w:r w:rsidRPr="00E2557D">
              <w:rPr>
                <w:rFonts w:ascii="Times New Roman" w:eastAsia="Times New Roman" w:hAnsi="Times New Roman" w:cs="Times New Roman"/>
                <w:bCs/>
                <w:i/>
                <w:sz w:val="24"/>
                <w:szCs w:val="24"/>
                <w:lang w:val="vi-VN" w:eastAsia="vi-VN"/>
              </w:rPr>
              <w:t>m</w:t>
            </w:r>
            <w:r w:rsidRPr="00E2557D">
              <w:rPr>
                <w:rFonts w:ascii="Times New Roman" w:eastAsia="Times New Roman" w:hAnsi="Times New Roman" w:cs="Times New Roman"/>
                <w:bCs/>
                <w:i/>
                <w:sz w:val="24"/>
                <w:szCs w:val="24"/>
                <w:vertAlign w:val="superscript"/>
                <w:lang w:val="vi-VN" w:eastAsia="vi-VN"/>
              </w:rPr>
              <w:t>3</w:t>
            </w:r>
            <w:r w:rsidRPr="00E2557D">
              <w:rPr>
                <w:rFonts w:ascii="Times New Roman" w:eastAsia="Times New Roman" w:hAnsi="Times New Roman" w:cs="Times New Roman"/>
                <w:bCs/>
                <w:i/>
                <w:sz w:val="24"/>
                <w:szCs w:val="24"/>
                <w:lang w:eastAsia="vi-VN"/>
              </w:rPr>
              <w:t>/ngày</w:t>
            </w:r>
          </w:p>
        </w:tc>
        <w:tc>
          <w:tcPr>
            <w:tcW w:w="1005" w:type="pct"/>
            <w:vAlign w:val="center"/>
          </w:tcPr>
          <w:p w14:paraId="684DE61F" w14:textId="77777777" w:rsidR="00E860A3" w:rsidRPr="00E2557D" w:rsidRDefault="00E860A3" w:rsidP="00E860A3">
            <w:pPr>
              <w:spacing w:before="80" w:after="80" w:line="240" w:lineRule="auto"/>
              <w:jc w:val="center"/>
              <w:rPr>
                <w:rFonts w:ascii="Times New Roman" w:eastAsia="MS Mincho" w:hAnsi="Times New Roman" w:cs="Times New Roman"/>
                <w:sz w:val="26"/>
                <w:szCs w:val="26"/>
                <w:lang w:eastAsia="ja-JP"/>
              </w:rPr>
            </w:pPr>
            <w:r w:rsidRPr="00E2557D">
              <w:rPr>
                <w:rFonts w:ascii="Times New Roman" w:eastAsia="MS Mincho" w:hAnsi="Times New Roman" w:cs="Times New Roman"/>
                <w:sz w:val="26"/>
                <w:szCs w:val="26"/>
                <w:lang w:eastAsia="ja-JP"/>
              </w:rPr>
              <w:t>1</w:t>
            </w:r>
            <w:r w:rsidRPr="00E2557D">
              <w:rPr>
                <w:rFonts w:ascii="Times New Roman" w:eastAsia="MS Mincho" w:hAnsi="Times New Roman" w:cs="Times New Roman"/>
                <w:sz w:val="26"/>
                <w:szCs w:val="26"/>
                <w:lang w:val="vi-VN" w:eastAsia="ja-JP"/>
              </w:rPr>
              <w:t>,</w:t>
            </w:r>
            <w:r w:rsidRPr="00966523">
              <w:rPr>
                <w:rFonts w:ascii="Times New Roman" w:eastAsia="MS Mincho" w:hAnsi="Times New Roman" w:cs="Times New Roman"/>
                <w:sz w:val="26"/>
                <w:szCs w:val="26"/>
                <w:lang w:eastAsia="ja-JP"/>
              </w:rPr>
              <w:t>5</w:t>
            </w:r>
          </w:p>
        </w:tc>
        <w:tc>
          <w:tcPr>
            <w:tcW w:w="1213" w:type="pct"/>
            <w:vMerge/>
            <w:vAlign w:val="center"/>
          </w:tcPr>
          <w:p w14:paraId="0F82309F" w14:textId="77777777" w:rsidR="00E860A3" w:rsidRPr="00E2557D" w:rsidRDefault="00E860A3" w:rsidP="00E860A3">
            <w:pPr>
              <w:spacing w:before="80" w:after="80" w:line="240" w:lineRule="auto"/>
              <w:jc w:val="center"/>
              <w:rPr>
                <w:rFonts w:ascii="Times New Roman" w:eastAsia="MS Mincho" w:hAnsi="Times New Roman" w:cs="Times New Roman"/>
                <w:sz w:val="26"/>
                <w:szCs w:val="26"/>
                <w:lang w:eastAsia="ja-JP"/>
              </w:rPr>
            </w:pPr>
          </w:p>
        </w:tc>
      </w:tr>
    </w:tbl>
    <w:p w14:paraId="7D631875" w14:textId="77777777" w:rsidR="000C1C93" w:rsidRPr="00EF3671" w:rsidRDefault="000C1C93" w:rsidP="000C1C93">
      <w:pPr>
        <w:spacing w:before="120" w:after="120"/>
        <w:ind w:firstLine="567"/>
        <w:jc w:val="both"/>
        <w:rPr>
          <w:rFonts w:ascii="Times New Roman" w:eastAsia="PMingLiU" w:hAnsi="Times New Roman" w:cs="Times New Roman"/>
          <w:b/>
          <w:i/>
          <w:sz w:val="26"/>
          <w:szCs w:val="26"/>
          <w:lang w:val="es-ES"/>
        </w:rPr>
      </w:pPr>
      <w:r w:rsidRPr="00EF3671">
        <w:rPr>
          <w:rFonts w:ascii="Times New Roman" w:eastAsia="PMingLiU" w:hAnsi="Times New Roman" w:cs="Times New Roman"/>
          <w:b/>
          <w:i/>
          <w:sz w:val="26"/>
          <w:szCs w:val="26"/>
          <w:lang w:val="es-ES"/>
        </w:rPr>
        <w:t>(*) Tính toán lượng nước sử dụng</w:t>
      </w:r>
    </w:p>
    <w:p w14:paraId="5DAE4D38" w14:textId="77777777" w:rsidR="000C1C93" w:rsidRPr="00EF3671" w:rsidRDefault="000C1C93" w:rsidP="000C1C93">
      <w:pPr>
        <w:numPr>
          <w:ilvl w:val="0"/>
          <w:numId w:val="34"/>
        </w:numPr>
        <w:spacing w:before="120" w:after="120" w:line="312" w:lineRule="auto"/>
        <w:jc w:val="both"/>
        <w:rPr>
          <w:rFonts w:ascii="Times New Roman" w:hAnsi="Times New Roman" w:cs="Times New Roman"/>
          <w:i/>
          <w:sz w:val="26"/>
          <w:szCs w:val="26"/>
          <w:lang w:val="es-ES"/>
        </w:rPr>
      </w:pPr>
      <w:r w:rsidRPr="00EF3671">
        <w:rPr>
          <w:rFonts w:ascii="Times New Roman" w:hAnsi="Times New Roman" w:cs="Times New Roman"/>
          <w:i/>
          <w:sz w:val="26"/>
          <w:szCs w:val="26"/>
          <w:lang w:val="es-ES"/>
        </w:rPr>
        <w:t>Lượng</w:t>
      </w:r>
      <w:r w:rsidRPr="00EF3671">
        <w:rPr>
          <w:rFonts w:ascii="Times New Roman" w:hAnsi="Times New Roman" w:cs="Times New Roman"/>
          <w:i/>
          <w:sz w:val="26"/>
          <w:szCs w:val="26"/>
          <w:lang w:val="vi-VN"/>
        </w:rPr>
        <w:t xml:space="preserve"> nước phát sinh thường xuyên:</w:t>
      </w:r>
    </w:p>
    <w:p w14:paraId="02D53BFB" w14:textId="77777777" w:rsidR="000C1C93" w:rsidRPr="00EF3671" w:rsidRDefault="000C1C93" w:rsidP="000C1C93">
      <w:pPr>
        <w:widowControl w:val="0"/>
        <w:numPr>
          <w:ilvl w:val="0"/>
          <w:numId w:val="30"/>
        </w:numPr>
        <w:spacing w:before="120" w:after="120" w:line="312" w:lineRule="auto"/>
        <w:ind w:left="0" w:firstLine="1134"/>
        <w:contextualSpacing/>
        <w:jc w:val="both"/>
        <w:rPr>
          <w:rFonts w:ascii="Times New Roman" w:eastAsia="PMingLiU" w:hAnsi="Times New Roman" w:cs="Times New Roman"/>
          <w:i/>
          <w:sz w:val="26"/>
          <w:szCs w:val="26"/>
        </w:rPr>
      </w:pPr>
      <w:r w:rsidRPr="00EF3671">
        <w:rPr>
          <w:rFonts w:ascii="Times New Roman" w:eastAsia="PMingLiU" w:hAnsi="Times New Roman" w:cs="Times New Roman"/>
          <w:i/>
          <w:sz w:val="26"/>
          <w:szCs w:val="26"/>
        </w:rPr>
        <w:t>Nước cấp cho sinh hoạt:</w:t>
      </w:r>
    </w:p>
    <w:p w14:paraId="496ACF78" w14:textId="77777777" w:rsidR="000C1C93" w:rsidRPr="00EF3671" w:rsidRDefault="000C1C93" w:rsidP="000C1C93">
      <w:pPr>
        <w:spacing w:before="120" w:after="120"/>
        <w:ind w:firstLine="540"/>
        <w:jc w:val="both"/>
        <w:rPr>
          <w:rFonts w:ascii="Times New Roman" w:hAnsi="Times New Roman" w:cs="Times New Roman"/>
          <w:i/>
          <w:sz w:val="26"/>
          <w:szCs w:val="26"/>
        </w:rPr>
      </w:pPr>
      <w:r w:rsidRPr="00EF3671">
        <w:rPr>
          <w:rFonts w:ascii="Times New Roman" w:hAnsi="Times New Roman" w:cs="Times New Roman"/>
          <w:i/>
          <w:sz w:val="26"/>
          <w:szCs w:val="26"/>
        </w:rPr>
        <w:t>Số lượng cán bộ, công nhân viên phục vụ Dự án giai đoạn 1 là 150. Nhu cầu sử dụng nước của 150 người này được tính toán theo các định mức nước cấp như sau:</w:t>
      </w:r>
    </w:p>
    <w:p w14:paraId="21A60CC8" w14:textId="77777777" w:rsidR="000C1C93" w:rsidRPr="000C1C93" w:rsidRDefault="000C1C93" w:rsidP="000C1C93">
      <w:pPr>
        <w:spacing w:before="120" w:after="120"/>
        <w:ind w:firstLine="567"/>
        <w:jc w:val="both"/>
        <w:rPr>
          <w:rFonts w:ascii="Times New Roman" w:hAnsi="Times New Roman" w:cs="Times New Roman"/>
          <w:i/>
          <w:color w:val="FF0000"/>
          <w:sz w:val="26"/>
          <w:szCs w:val="26"/>
          <w:lang w:val="nb-NO"/>
        </w:rPr>
      </w:pPr>
      <w:r w:rsidRPr="000C1C93">
        <w:rPr>
          <w:rFonts w:ascii="Times New Roman" w:hAnsi="Times New Roman" w:cs="Times New Roman"/>
          <w:i/>
          <w:sz w:val="26"/>
          <w:szCs w:val="26"/>
        </w:rPr>
        <w:t>Theo TC</w:t>
      </w:r>
      <w:r w:rsidRPr="000C1C93">
        <w:rPr>
          <w:rFonts w:ascii="Times New Roman" w:hAnsi="Times New Roman" w:cs="Times New Roman"/>
          <w:i/>
          <w:sz w:val="26"/>
          <w:szCs w:val="26"/>
          <w:lang w:val="vi-VN"/>
        </w:rPr>
        <w:t xml:space="preserve">VN </w:t>
      </w:r>
      <w:r w:rsidRPr="000C1C93">
        <w:rPr>
          <w:rFonts w:ascii="Times New Roman" w:hAnsi="Times New Roman" w:cs="Times New Roman"/>
          <w:i/>
          <w:sz w:val="26"/>
          <w:szCs w:val="26"/>
        </w:rPr>
        <w:t>13606</w:t>
      </w:r>
      <w:r w:rsidRPr="000C1C93">
        <w:rPr>
          <w:rFonts w:ascii="Times New Roman" w:hAnsi="Times New Roman" w:cs="Times New Roman"/>
          <w:i/>
          <w:sz w:val="26"/>
          <w:szCs w:val="26"/>
          <w:lang w:val="vi-VN"/>
        </w:rPr>
        <w:t>:202</w:t>
      </w:r>
      <w:r w:rsidRPr="000C1C93">
        <w:rPr>
          <w:rFonts w:ascii="Times New Roman" w:hAnsi="Times New Roman" w:cs="Times New Roman"/>
          <w:i/>
          <w:sz w:val="26"/>
          <w:szCs w:val="26"/>
        </w:rPr>
        <w:t>3</w:t>
      </w:r>
      <w:r w:rsidRPr="000C1C93">
        <w:rPr>
          <w:rFonts w:ascii="Times New Roman" w:hAnsi="Times New Roman" w:cs="Times New Roman"/>
          <w:i/>
          <w:sz w:val="26"/>
          <w:szCs w:val="26"/>
          <w:lang w:val="vi-VN"/>
        </w:rPr>
        <w:t xml:space="preserve">/BXD. </w:t>
      </w:r>
      <w:r w:rsidRPr="000C1C93">
        <w:rPr>
          <w:rFonts w:ascii="Times New Roman" w:hAnsi="Times New Roman" w:cs="Times New Roman"/>
          <w:i/>
          <w:sz w:val="26"/>
          <w:szCs w:val="26"/>
        </w:rPr>
        <w:t>Bảng 4-Tiêu chuẩn dùng nước của công nhân trong nhà máy:</w:t>
      </w:r>
      <w:r w:rsidRPr="000C1C93">
        <w:rPr>
          <w:rFonts w:ascii="Times New Roman" w:hAnsi="Times New Roman" w:cs="Times New Roman"/>
          <w:i/>
          <w:sz w:val="26"/>
          <w:szCs w:val="26"/>
          <w:lang w:val="vi-VN"/>
        </w:rPr>
        <w:t xml:space="preserve"> </w:t>
      </w:r>
      <w:r w:rsidRPr="000C1C93">
        <w:rPr>
          <w:rFonts w:ascii="Times New Roman" w:hAnsi="Times New Roman" w:cs="Times New Roman"/>
          <w:i/>
          <w:sz w:val="26"/>
          <w:szCs w:val="26"/>
        </w:rPr>
        <w:t>45</w:t>
      </w:r>
      <w:r w:rsidRPr="000C1C93">
        <w:rPr>
          <w:rFonts w:ascii="Times New Roman" w:hAnsi="Times New Roman" w:cs="Times New Roman"/>
          <w:i/>
          <w:sz w:val="26"/>
          <w:szCs w:val="26"/>
          <w:lang w:val="vi-VN"/>
        </w:rPr>
        <w:t xml:space="preserve"> lit/người/ngày</w:t>
      </w:r>
      <w:r w:rsidRPr="000C1C93">
        <w:rPr>
          <w:rFonts w:ascii="Times New Roman" w:hAnsi="Times New Roman" w:cs="Times New Roman"/>
          <w:i/>
          <w:color w:val="FF0000"/>
          <w:sz w:val="26"/>
          <w:szCs w:val="26"/>
          <w:lang w:val="nb-NO"/>
        </w:rPr>
        <w:t xml:space="preserve"> </w:t>
      </w:r>
    </w:p>
    <w:p w14:paraId="7A452B7F" w14:textId="77777777" w:rsidR="000C1C93" w:rsidRPr="00286AD4" w:rsidRDefault="000C1C93" w:rsidP="000C1C93">
      <w:pPr>
        <w:spacing w:before="120" w:after="120"/>
        <w:ind w:firstLine="540"/>
        <w:jc w:val="both"/>
        <w:rPr>
          <w:rFonts w:ascii="Times New Roman" w:hAnsi="Times New Roman" w:cs="Times New Roman"/>
          <w:i/>
          <w:sz w:val="26"/>
          <w:szCs w:val="26"/>
          <w:lang w:val="nb-NO"/>
        </w:rPr>
      </w:pPr>
      <w:r w:rsidRPr="00286AD4">
        <w:rPr>
          <w:rFonts w:ascii="Times New Roman" w:hAnsi="Times New Roman" w:cs="Times New Roman"/>
          <w:i/>
          <w:sz w:val="26"/>
          <w:szCs w:val="26"/>
          <w:lang w:val="nb-NO"/>
        </w:rPr>
        <w:t xml:space="preserve">Theo TCVN 4513:1998: định mức nước cấp cho hoạt động nấu ăn là 25lít/người/ca. </w:t>
      </w:r>
    </w:p>
    <w:p w14:paraId="4AA294FB" w14:textId="77777777" w:rsidR="000C1C93" w:rsidRPr="00286AD4" w:rsidRDefault="000C1C93" w:rsidP="000C1C93">
      <w:pPr>
        <w:spacing w:before="120" w:after="120"/>
        <w:ind w:firstLine="540"/>
        <w:jc w:val="both"/>
        <w:rPr>
          <w:rFonts w:ascii="Times New Roman" w:hAnsi="Times New Roman" w:cs="Times New Roman"/>
          <w:i/>
          <w:sz w:val="26"/>
          <w:szCs w:val="26"/>
          <w:lang w:val="nb-NO"/>
        </w:rPr>
      </w:pPr>
      <w:r w:rsidRPr="00286AD4">
        <w:rPr>
          <w:rFonts w:ascii="Times New Roman" w:hAnsi="Times New Roman" w:cs="Times New Roman"/>
          <w:i/>
          <w:sz w:val="26"/>
          <w:szCs w:val="26"/>
          <w:lang w:val="nb-NO"/>
        </w:rPr>
        <w:t xml:space="preserve">Tổng lượng nước cấp cho mỗi công nhân là 70lít/người/ca. Nhà máy làm việc 3 ca/ngày, tuy nhiên công nhân viên làm việc luân phiên nhau nên mỗi người chỉ làm việc </w:t>
      </w:r>
      <w:r w:rsidRPr="00286AD4">
        <w:rPr>
          <w:rFonts w:ascii="Times New Roman" w:hAnsi="Times New Roman" w:cs="Times New Roman"/>
          <w:i/>
          <w:sz w:val="26"/>
          <w:szCs w:val="26"/>
          <w:lang w:val="nb-NO"/>
        </w:rPr>
        <w:lastRenderedPageBreak/>
        <w:t>1ca/ngày. Như vậy, lượng nước cấp cho mỗi công nhân là 70 lít/người.ngày tương đương 0,07m</w:t>
      </w:r>
      <w:r w:rsidRPr="00286AD4">
        <w:rPr>
          <w:rFonts w:ascii="Times New Roman" w:hAnsi="Times New Roman" w:cs="Times New Roman"/>
          <w:i/>
          <w:sz w:val="26"/>
          <w:szCs w:val="26"/>
          <w:vertAlign w:val="superscript"/>
          <w:lang w:val="nb-NO"/>
        </w:rPr>
        <w:t>3</w:t>
      </w:r>
      <w:r w:rsidRPr="00286AD4">
        <w:rPr>
          <w:rFonts w:ascii="Times New Roman" w:hAnsi="Times New Roman" w:cs="Times New Roman"/>
          <w:i/>
          <w:sz w:val="26"/>
          <w:szCs w:val="26"/>
          <w:lang w:val="nb-NO"/>
        </w:rPr>
        <w:t xml:space="preserve">/người.ngày. </w:t>
      </w:r>
    </w:p>
    <w:p w14:paraId="5A3A461C" w14:textId="77777777" w:rsidR="000C1C93" w:rsidRPr="00286AD4" w:rsidRDefault="000C1C93" w:rsidP="000C1C93">
      <w:pPr>
        <w:spacing w:before="120" w:after="120"/>
        <w:ind w:firstLine="540"/>
        <w:jc w:val="both"/>
        <w:rPr>
          <w:rFonts w:ascii="Times New Roman" w:hAnsi="Times New Roman" w:cs="Times New Roman"/>
          <w:i/>
          <w:spacing w:val="-4"/>
          <w:sz w:val="26"/>
          <w:szCs w:val="26"/>
          <w:lang w:val="nb-NO"/>
        </w:rPr>
      </w:pPr>
      <w:r w:rsidRPr="00286AD4">
        <w:rPr>
          <w:rFonts w:ascii="Times New Roman" w:hAnsi="Times New Roman" w:cs="Times New Roman"/>
          <w:i/>
          <w:spacing w:val="-4"/>
          <w:sz w:val="26"/>
          <w:szCs w:val="26"/>
          <w:lang w:val="nb-NO"/>
        </w:rPr>
        <w:t>=&gt; Lượng nước cấp cho sinh hoạt là: 150 x 0,07 ≈ 11 m</w:t>
      </w:r>
      <w:r w:rsidRPr="00286AD4">
        <w:rPr>
          <w:rFonts w:ascii="Times New Roman" w:hAnsi="Times New Roman" w:cs="Times New Roman"/>
          <w:i/>
          <w:spacing w:val="-4"/>
          <w:sz w:val="26"/>
          <w:szCs w:val="26"/>
          <w:vertAlign w:val="superscript"/>
          <w:lang w:val="nb-NO"/>
        </w:rPr>
        <w:t>3</w:t>
      </w:r>
      <w:r w:rsidR="00404B49">
        <w:rPr>
          <w:rFonts w:ascii="Times New Roman" w:hAnsi="Times New Roman" w:cs="Times New Roman"/>
          <w:i/>
          <w:spacing w:val="-4"/>
          <w:sz w:val="26"/>
          <w:szCs w:val="26"/>
          <w:lang w:val="nb-NO"/>
        </w:rPr>
        <w:t>/ngày.</w:t>
      </w:r>
    </w:p>
    <w:p w14:paraId="08A093B7" w14:textId="77777777" w:rsidR="000C1C93" w:rsidRPr="003C1EC8" w:rsidRDefault="000C1C93" w:rsidP="003C1EC8">
      <w:pPr>
        <w:widowControl w:val="0"/>
        <w:numPr>
          <w:ilvl w:val="0"/>
          <w:numId w:val="30"/>
        </w:numPr>
        <w:spacing w:before="120" w:after="120" w:line="312" w:lineRule="auto"/>
        <w:ind w:left="0" w:firstLine="993"/>
        <w:contextualSpacing/>
        <w:jc w:val="both"/>
        <w:rPr>
          <w:rFonts w:ascii="Times New Roman" w:eastAsia="Times New Roman" w:hAnsi="Times New Roman" w:cs="Times New Roman"/>
          <w:i/>
          <w:sz w:val="26"/>
          <w:szCs w:val="26"/>
        </w:rPr>
      </w:pPr>
      <w:r w:rsidRPr="003C1EC8">
        <w:rPr>
          <w:rFonts w:ascii="Times New Roman" w:eastAsia="Times New Roman" w:hAnsi="Times New Roman" w:cs="Times New Roman"/>
          <w:i/>
          <w:sz w:val="26"/>
          <w:szCs w:val="26"/>
          <w:lang w:val="x-none" w:eastAsia="x-none"/>
        </w:rPr>
        <w:t>Nước cấp cho sản xuất:</w:t>
      </w:r>
      <w:r w:rsidRPr="003C1EC8">
        <w:rPr>
          <w:rFonts w:ascii="Times New Roman" w:eastAsia="Times New Roman" w:hAnsi="Times New Roman" w:cs="Times New Roman"/>
          <w:i/>
          <w:sz w:val="26"/>
          <w:szCs w:val="26"/>
        </w:rPr>
        <w:t xml:space="preserve"> Nước cấp cho quá trình làm mát bán thành phẩm: </w:t>
      </w:r>
      <w:r w:rsidR="00965A56">
        <w:rPr>
          <w:rFonts w:ascii="Times New Roman" w:eastAsia="Times New Roman" w:hAnsi="Times New Roman" w:cs="Times New Roman"/>
          <w:i/>
          <w:sz w:val="26"/>
          <w:szCs w:val="26"/>
        </w:rPr>
        <w:t>1</w:t>
      </w:r>
      <w:r w:rsidRPr="003C1EC8">
        <w:rPr>
          <w:rFonts w:ascii="Times New Roman" w:eastAsia="Times New Roman" w:hAnsi="Times New Roman" w:cs="Times New Roman"/>
          <w:i/>
          <w:sz w:val="26"/>
          <w:szCs w:val="26"/>
        </w:rPr>
        <w:t xml:space="preserve"> m</w:t>
      </w:r>
      <w:r w:rsidRPr="003C1EC8">
        <w:rPr>
          <w:rFonts w:ascii="Times New Roman" w:eastAsia="Times New Roman" w:hAnsi="Times New Roman" w:cs="Times New Roman"/>
          <w:i/>
          <w:sz w:val="26"/>
          <w:szCs w:val="26"/>
          <w:vertAlign w:val="superscript"/>
        </w:rPr>
        <w:t>3</w:t>
      </w:r>
      <w:r w:rsidRPr="003C1EC8">
        <w:rPr>
          <w:rFonts w:ascii="Times New Roman" w:eastAsia="Times New Roman" w:hAnsi="Times New Roman" w:cs="Times New Roman"/>
          <w:i/>
          <w:sz w:val="26"/>
          <w:szCs w:val="26"/>
        </w:rPr>
        <w:t xml:space="preserve">/ngày. </w:t>
      </w:r>
    </w:p>
    <w:p w14:paraId="134F8A68" w14:textId="77777777" w:rsidR="000C1C93" w:rsidRPr="00286AD4" w:rsidRDefault="00404B49" w:rsidP="000C1C93">
      <w:pPr>
        <w:spacing w:before="120" w:after="120"/>
        <w:ind w:firstLine="567"/>
        <w:jc w:val="both"/>
        <w:rPr>
          <w:rFonts w:ascii="Times New Roman" w:eastAsia="Times New Roman" w:hAnsi="Times New Roman" w:cs="Times New Roman"/>
          <w:i/>
          <w:sz w:val="26"/>
          <w:szCs w:val="26"/>
          <w:lang w:val="nb-NO"/>
        </w:rPr>
      </w:pPr>
      <w:r w:rsidRPr="00286AD4">
        <w:rPr>
          <w:rFonts w:ascii="Times New Roman" w:hAnsi="Times New Roman" w:cs="Times New Roman"/>
          <w:i/>
          <w:spacing w:val="-4"/>
          <w:sz w:val="26"/>
          <w:szCs w:val="26"/>
          <w:lang w:val="nb-NO"/>
        </w:rPr>
        <w:t>=&gt;</w:t>
      </w:r>
      <w:r w:rsidR="000C1C93" w:rsidRPr="00286AD4">
        <w:rPr>
          <w:rFonts w:ascii="Times New Roman" w:eastAsia="Times New Roman" w:hAnsi="Times New Roman" w:cs="Times New Roman"/>
          <w:i/>
          <w:sz w:val="26"/>
          <w:szCs w:val="26"/>
          <w:lang w:val="nb-NO"/>
        </w:rPr>
        <w:t xml:space="preserve"> lượng nước cấp </w:t>
      </w:r>
      <w:r>
        <w:rPr>
          <w:rFonts w:ascii="Times New Roman" w:eastAsia="Times New Roman" w:hAnsi="Times New Roman" w:cs="Times New Roman"/>
          <w:i/>
          <w:sz w:val="26"/>
          <w:szCs w:val="26"/>
          <w:lang w:val="nb-NO"/>
        </w:rPr>
        <w:t>cho sản xuất</w:t>
      </w:r>
      <w:r w:rsidR="000C1C93" w:rsidRPr="00286AD4">
        <w:rPr>
          <w:rFonts w:ascii="Times New Roman" w:eastAsia="Times New Roman" w:hAnsi="Times New Roman" w:cs="Times New Roman"/>
          <w:i/>
          <w:sz w:val="26"/>
          <w:szCs w:val="26"/>
          <w:lang w:val="nb-NO"/>
        </w:rPr>
        <w:t xml:space="preserve"> là </w:t>
      </w:r>
      <w:r w:rsidR="00965A56">
        <w:rPr>
          <w:rFonts w:ascii="Times New Roman" w:eastAsia="Times New Roman" w:hAnsi="Times New Roman" w:cs="Times New Roman"/>
          <w:i/>
          <w:sz w:val="26"/>
          <w:szCs w:val="26"/>
        </w:rPr>
        <w:t>1</w:t>
      </w:r>
      <w:r w:rsidR="000C1C93" w:rsidRPr="00286AD4">
        <w:rPr>
          <w:rFonts w:ascii="Times New Roman" w:eastAsia="Times New Roman" w:hAnsi="Times New Roman" w:cs="Times New Roman"/>
          <w:i/>
          <w:sz w:val="26"/>
          <w:szCs w:val="26"/>
        </w:rPr>
        <w:t xml:space="preserve"> </w:t>
      </w:r>
      <w:r w:rsidR="000C1C93" w:rsidRPr="00286AD4">
        <w:rPr>
          <w:rFonts w:ascii="Times New Roman" w:hAnsi="Times New Roman" w:cs="Times New Roman"/>
          <w:i/>
          <w:sz w:val="26"/>
          <w:szCs w:val="26"/>
          <w:lang w:val="nb-NO"/>
        </w:rPr>
        <w:t>m</w:t>
      </w:r>
      <w:r w:rsidR="000C1C93" w:rsidRPr="00286AD4">
        <w:rPr>
          <w:rFonts w:ascii="Times New Roman" w:hAnsi="Times New Roman" w:cs="Times New Roman"/>
          <w:i/>
          <w:sz w:val="26"/>
          <w:szCs w:val="26"/>
          <w:vertAlign w:val="superscript"/>
          <w:lang w:val="nb-NO"/>
        </w:rPr>
        <w:t>3</w:t>
      </w:r>
      <w:r w:rsidR="00286AD4" w:rsidRPr="00286AD4">
        <w:rPr>
          <w:rFonts w:ascii="Times New Roman" w:hAnsi="Times New Roman" w:cs="Times New Roman"/>
          <w:i/>
          <w:sz w:val="26"/>
          <w:szCs w:val="26"/>
          <w:lang w:val="nb-NO"/>
        </w:rPr>
        <w:t>/ngày.</w:t>
      </w:r>
    </w:p>
    <w:p w14:paraId="6D7D70B9" w14:textId="77777777" w:rsidR="00B53723" w:rsidRPr="00404B49" w:rsidRDefault="000C1C93" w:rsidP="000C1C93">
      <w:pPr>
        <w:widowControl w:val="0"/>
        <w:numPr>
          <w:ilvl w:val="0"/>
          <w:numId w:val="31"/>
        </w:numPr>
        <w:spacing w:before="120" w:after="120" w:line="312" w:lineRule="auto"/>
        <w:ind w:left="0" w:right="-1" w:firstLine="1134"/>
        <w:contextualSpacing/>
        <w:jc w:val="both"/>
        <w:rPr>
          <w:rFonts w:ascii="Times New Roman" w:eastAsia="Times New Roman" w:hAnsi="Times New Roman" w:cs="Times New Roman"/>
          <w:i/>
          <w:sz w:val="26"/>
          <w:szCs w:val="26"/>
          <w:lang w:val="x-none" w:eastAsia="x-none"/>
        </w:rPr>
      </w:pPr>
      <w:r w:rsidRPr="00404B49">
        <w:rPr>
          <w:rFonts w:ascii="Times New Roman" w:eastAsia="Times New Roman" w:hAnsi="Times New Roman" w:cs="Times New Roman"/>
          <w:i/>
          <w:sz w:val="26"/>
          <w:szCs w:val="26"/>
          <w:lang w:val="x-none" w:eastAsia="x-none"/>
        </w:rPr>
        <w:t>Nước cấp cho các mục đích khác (tưới cây, bồn hoa, rửa sân đường):</w:t>
      </w:r>
    </w:p>
    <w:p w14:paraId="005A6B36" w14:textId="77777777" w:rsidR="000C1C93" w:rsidRPr="00404B49" w:rsidRDefault="00B53723" w:rsidP="00B53723">
      <w:pPr>
        <w:widowControl w:val="0"/>
        <w:spacing w:before="120" w:after="120" w:line="312" w:lineRule="auto"/>
        <w:ind w:right="-1" w:firstLine="567"/>
        <w:contextualSpacing/>
        <w:jc w:val="both"/>
        <w:rPr>
          <w:rFonts w:ascii="Times New Roman" w:hAnsi="Times New Roman" w:cs="Times New Roman"/>
          <w:i/>
          <w:sz w:val="26"/>
          <w:szCs w:val="26"/>
          <w:lang w:val="nb-NO"/>
        </w:rPr>
      </w:pPr>
      <w:r w:rsidRPr="00404B49">
        <w:rPr>
          <w:rFonts w:ascii="Times New Roman" w:eastAsia="Times New Roman" w:hAnsi="Times New Roman" w:cs="Times New Roman"/>
          <w:i/>
          <w:sz w:val="26"/>
          <w:szCs w:val="26"/>
          <w:lang w:eastAsia="x-none"/>
        </w:rPr>
        <w:t>- Nước rửa đường: Theo TCVN 13606:2023/BXD. Bảng 3-Tiêu chuẩn nước tưới đường, rửa cây: 0,5 lit/m</w:t>
      </w:r>
      <w:r w:rsidRPr="00404B49">
        <w:rPr>
          <w:rFonts w:ascii="Times New Roman" w:eastAsia="Times New Roman" w:hAnsi="Times New Roman" w:cs="Times New Roman"/>
          <w:i/>
          <w:sz w:val="26"/>
          <w:szCs w:val="26"/>
          <w:vertAlign w:val="superscript"/>
          <w:lang w:eastAsia="x-none"/>
        </w:rPr>
        <w:t>2</w:t>
      </w:r>
      <w:r w:rsidR="00404B49" w:rsidRPr="00404B49">
        <w:rPr>
          <w:rFonts w:ascii="Times New Roman" w:eastAsia="Times New Roman" w:hAnsi="Times New Roman" w:cs="Times New Roman"/>
          <w:i/>
          <w:sz w:val="26"/>
          <w:szCs w:val="26"/>
          <w:lang w:eastAsia="x-none"/>
        </w:rPr>
        <w:t>, với diện tích đường giao thông 4.538,71 m</w:t>
      </w:r>
      <w:r w:rsidR="00404B49" w:rsidRPr="00404B49">
        <w:rPr>
          <w:rFonts w:ascii="Times New Roman" w:eastAsia="Times New Roman" w:hAnsi="Times New Roman" w:cs="Times New Roman"/>
          <w:i/>
          <w:sz w:val="26"/>
          <w:szCs w:val="26"/>
          <w:vertAlign w:val="superscript"/>
          <w:lang w:eastAsia="x-none"/>
        </w:rPr>
        <w:t>2</w:t>
      </w:r>
      <w:r w:rsidR="00404B49" w:rsidRPr="00404B49">
        <w:rPr>
          <w:rFonts w:ascii="Times New Roman" w:eastAsia="Times New Roman" w:hAnsi="Times New Roman" w:cs="Times New Roman"/>
          <w:i/>
          <w:sz w:val="26"/>
          <w:szCs w:val="26"/>
          <w:lang w:eastAsia="x-none"/>
        </w:rPr>
        <w:t xml:space="preserve">, </w:t>
      </w:r>
      <w:r w:rsidR="000C1C93" w:rsidRPr="00404B49">
        <w:rPr>
          <w:rFonts w:ascii="Times New Roman" w:eastAsia="Times New Roman" w:hAnsi="Times New Roman" w:cs="Times New Roman"/>
          <w:i/>
          <w:sz w:val="26"/>
          <w:szCs w:val="26"/>
          <w:lang w:val="nb-NO"/>
        </w:rPr>
        <w:t xml:space="preserve">lượng nước cấp tối đa trong 1 ngày cho mục đích </w:t>
      </w:r>
      <w:r w:rsidR="00404B49" w:rsidRPr="00404B49">
        <w:rPr>
          <w:rFonts w:ascii="Times New Roman" w:eastAsia="Times New Roman" w:hAnsi="Times New Roman" w:cs="Times New Roman"/>
          <w:i/>
          <w:sz w:val="26"/>
          <w:szCs w:val="26"/>
          <w:lang w:val="nb-NO"/>
        </w:rPr>
        <w:t xml:space="preserve">rửa đường </w:t>
      </w:r>
      <w:r w:rsidR="000C1C93" w:rsidRPr="00404B49">
        <w:rPr>
          <w:rFonts w:ascii="Times New Roman" w:eastAsia="Times New Roman" w:hAnsi="Times New Roman" w:cs="Times New Roman"/>
          <w:i/>
          <w:sz w:val="26"/>
          <w:szCs w:val="26"/>
          <w:lang w:val="nb-NO"/>
        </w:rPr>
        <w:t xml:space="preserve">là </w:t>
      </w:r>
      <w:r w:rsidR="00404B49" w:rsidRPr="00404B49">
        <w:rPr>
          <w:rFonts w:ascii="Times New Roman" w:eastAsia="Times New Roman" w:hAnsi="Times New Roman" w:cs="Times New Roman"/>
          <w:i/>
          <w:sz w:val="26"/>
          <w:szCs w:val="26"/>
          <w:lang w:val="nb-NO"/>
        </w:rPr>
        <w:t xml:space="preserve">0,5 x </w:t>
      </w:r>
      <w:r w:rsidR="00404B49" w:rsidRPr="00404B49">
        <w:rPr>
          <w:rFonts w:ascii="Times New Roman" w:eastAsia="Times New Roman" w:hAnsi="Times New Roman" w:cs="Times New Roman"/>
          <w:i/>
          <w:sz w:val="26"/>
          <w:szCs w:val="26"/>
          <w:lang w:eastAsia="x-none"/>
        </w:rPr>
        <w:t>4.538,71</w:t>
      </w:r>
      <w:r w:rsidR="000C1C93" w:rsidRPr="00404B49">
        <w:rPr>
          <w:rFonts w:ascii="Times New Roman" w:eastAsia="Times New Roman" w:hAnsi="Times New Roman" w:cs="Times New Roman"/>
          <w:i/>
          <w:sz w:val="26"/>
          <w:szCs w:val="26"/>
          <w:lang w:val="nb-NO"/>
        </w:rPr>
        <w:t xml:space="preserve"> </w:t>
      </w:r>
      <w:r w:rsidR="00404B49" w:rsidRPr="00404B49">
        <w:rPr>
          <w:rFonts w:ascii="Times New Roman" w:hAnsi="Times New Roman" w:cs="Times New Roman"/>
          <w:i/>
          <w:spacing w:val="-4"/>
          <w:sz w:val="26"/>
          <w:szCs w:val="26"/>
          <w:lang w:val="nb-NO"/>
        </w:rPr>
        <w:t>≈</w:t>
      </w:r>
      <w:r w:rsidR="000C1C93" w:rsidRPr="00404B49">
        <w:rPr>
          <w:rFonts w:ascii="Times New Roman" w:eastAsia="Times New Roman" w:hAnsi="Times New Roman" w:cs="Times New Roman"/>
          <w:i/>
          <w:sz w:val="26"/>
          <w:szCs w:val="26"/>
          <w:lang w:val="nb-NO"/>
        </w:rPr>
        <w:t xml:space="preserve"> 2,</w:t>
      </w:r>
      <w:r w:rsidR="00404B49" w:rsidRPr="00404B49">
        <w:rPr>
          <w:rFonts w:ascii="Times New Roman" w:eastAsia="Times New Roman" w:hAnsi="Times New Roman" w:cs="Times New Roman"/>
          <w:i/>
          <w:sz w:val="26"/>
          <w:szCs w:val="26"/>
          <w:lang w:val="nb-NO"/>
        </w:rPr>
        <w:t>3</w:t>
      </w:r>
      <w:r w:rsidR="000C1C93" w:rsidRPr="00404B49">
        <w:rPr>
          <w:rFonts w:ascii="Times New Roman" w:hAnsi="Times New Roman" w:cs="Times New Roman"/>
          <w:i/>
          <w:sz w:val="26"/>
          <w:szCs w:val="26"/>
          <w:lang w:val="nb-NO"/>
        </w:rPr>
        <w:t>m</w:t>
      </w:r>
      <w:r w:rsidR="000C1C93" w:rsidRPr="00404B49">
        <w:rPr>
          <w:rFonts w:ascii="Times New Roman" w:hAnsi="Times New Roman" w:cs="Times New Roman"/>
          <w:i/>
          <w:sz w:val="26"/>
          <w:szCs w:val="26"/>
          <w:vertAlign w:val="superscript"/>
          <w:lang w:val="nb-NO"/>
        </w:rPr>
        <w:t>3</w:t>
      </w:r>
      <w:r w:rsidR="000C1C93" w:rsidRPr="00404B49">
        <w:rPr>
          <w:rFonts w:ascii="Times New Roman" w:hAnsi="Times New Roman" w:cs="Times New Roman"/>
          <w:i/>
          <w:sz w:val="26"/>
          <w:szCs w:val="26"/>
          <w:lang w:val="nb-NO"/>
        </w:rPr>
        <w:t>/ngày</w:t>
      </w:r>
      <w:r w:rsidR="00404B49" w:rsidRPr="00404B49">
        <w:rPr>
          <w:rFonts w:ascii="Times New Roman" w:hAnsi="Times New Roman" w:cs="Times New Roman"/>
          <w:i/>
          <w:sz w:val="26"/>
          <w:szCs w:val="26"/>
          <w:lang w:val="nb-NO"/>
        </w:rPr>
        <w:t>.</w:t>
      </w:r>
    </w:p>
    <w:p w14:paraId="27CFAFCA" w14:textId="77777777" w:rsidR="00404B49" w:rsidRDefault="00404B49" w:rsidP="00404B49">
      <w:pPr>
        <w:widowControl w:val="0"/>
        <w:spacing w:before="120" w:after="120" w:line="312" w:lineRule="auto"/>
        <w:ind w:right="-1" w:firstLine="567"/>
        <w:contextualSpacing/>
        <w:jc w:val="both"/>
        <w:rPr>
          <w:rFonts w:ascii="Times New Roman" w:hAnsi="Times New Roman" w:cs="Times New Roman"/>
          <w:i/>
          <w:sz w:val="26"/>
          <w:szCs w:val="26"/>
          <w:lang w:val="nb-NO"/>
        </w:rPr>
      </w:pPr>
      <w:r w:rsidRPr="00404B49">
        <w:rPr>
          <w:rFonts w:ascii="Times New Roman" w:hAnsi="Times New Roman" w:cs="Times New Roman"/>
          <w:i/>
          <w:sz w:val="26"/>
          <w:szCs w:val="26"/>
          <w:lang w:val="nb-NO"/>
        </w:rPr>
        <w:t xml:space="preserve">- </w:t>
      </w:r>
      <w:r w:rsidRPr="00404B49">
        <w:rPr>
          <w:rFonts w:ascii="Times New Roman" w:eastAsia="Times New Roman" w:hAnsi="Times New Roman" w:cs="Times New Roman"/>
          <w:i/>
          <w:sz w:val="26"/>
          <w:szCs w:val="26"/>
          <w:lang w:eastAsia="x-none"/>
        </w:rPr>
        <w:t>Nước tưới cây: Theo TCVN 13606:2023/BXD. Bảng 3-Tiêu chuẩn nước tưới đường, rửa cây: 4 lit/m</w:t>
      </w:r>
      <w:r w:rsidRPr="00404B49">
        <w:rPr>
          <w:rFonts w:ascii="Times New Roman" w:eastAsia="Times New Roman" w:hAnsi="Times New Roman" w:cs="Times New Roman"/>
          <w:i/>
          <w:sz w:val="26"/>
          <w:szCs w:val="26"/>
          <w:vertAlign w:val="superscript"/>
          <w:lang w:eastAsia="x-none"/>
        </w:rPr>
        <w:t>2</w:t>
      </w:r>
      <w:r w:rsidRPr="00404B49">
        <w:rPr>
          <w:rFonts w:ascii="Times New Roman" w:eastAsia="Times New Roman" w:hAnsi="Times New Roman" w:cs="Times New Roman"/>
          <w:i/>
          <w:sz w:val="26"/>
          <w:szCs w:val="26"/>
          <w:lang w:eastAsia="x-none"/>
        </w:rPr>
        <w:t xml:space="preserve">, với diện tích cây xanh </w:t>
      </w:r>
      <w:r w:rsidRPr="00404B49">
        <w:rPr>
          <w:rFonts w:ascii="Times New Roman" w:hAnsi="Times New Roman" w:cs="Times New Roman"/>
          <w:i/>
          <w:sz w:val="26"/>
          <w:szCs w:val="26"/>
          <w:lang w:val="it-IT"/>
        </w:rPr>
        <w:t>4.527,35 m</w:t>
      </w:r>
      <w:r w:rsidRPr="00404B49">
        <w:rPr>
          <w:rFonts w:ascii="Times New Roman" w:hAnsi="Times New Roman" w:cs="Times New Roman"/>
          <w:i/>
          <w:sz w:val="26"/>
          <w:szCs w:val="26"/>
          <w:vertAlign w:val="superscript"/>
          <w:lang w:val="it-IT"/>
        </w:rPr>
        <w:t>2</w:t>
      </w:r>
      <w:r w:rsidRPr="00404B49">
        <w:rPr>
          <w:rFonts w:ascii="Times New Roman" w:eastAsia="Times New Roman" w:hAnsi="Times New Roman" w:cs="Times New Roman"/>
          <w:i/>
          <w:sz w:val="26"/>
          <w:szCs w:val="26"/>
          <w:lang w:eastAsia="x-none"/>
        </w:rPr>
        <w:t>,</w:t>
      </w:r>
      <w:r w:rsidRPr="00404B49">
        <w:rPr>
          <w:rFonts w:ascii="Times New Roman" w:eastAsia="Times New Roman" w:hAnsi="Times New Roman" w:cs="Times New Roman"/>
          <w:i/>
          <w:sz w:val="26"/>
          <w:szCs w:val="26"/>
          <w:lang w:val="nb-NO" w:eastAsia="x-none"/>
        </w:rPr>
        <w:t xml:space="preserve"> </w:t>
      </w:r>
      <w:r w:rsidRPr="00404B49">
        <w:rPr>
          <w:rFonts w:ascii="Times New Roman" w:eastAsia="Times New Roman" w:hAnsi="Times New Roman" w:cs="Times New Roman"/>
          <w:i/>
          <w:sz w:val="26"/>
          <w:szCs w:val="26"/>
          <w:lang w:val="nb-NO"/>
        </w:rPr>
        <w:t xml:space="preserve">lượng nước cấp tối đa trong 1 ngày cho mục đích tưới cây là 4 x </w:t>
      </w:r>
      <w:r w:rsidRPr="00404B49">
        <w:rPr>
          <w:rFonts w:ascii="Times New Roman" w:hAnsi="Times New Roman" w:cs="Times New Roman"/>
          <w:i/>
          <w:sz w:val="26"/>
          <w:szCs w:val="26"/>
          <w:lang w:val="it-IT"/>
        </w:rPr>
        <w:t>4.527,35 m</w:t>
      </w:r>
      <w:r w:rsidRPr="00404B49">
        <w:rPr>
          <w:rFonts w:ascii="Times New Roman" w:hAnsi="Times New Roman" w:cs="Times New Roman"/>
          <w:i/>
          <w:sz w:val="26"/>
          <w:szCs w:val="26"/>
          <w:vertAlign w:val="superscript"/>
          <w:lang w:val="it-IT"/>
        </w:rPr>
        <w:t>2</w:t>
      </w:r>
      <w:r w:rsidRPr="00404B49">
        <w:rPr>
          <w:rFonts w:ascii="Times New Roman" w:eastAsia="Times New Roman" w:hAnsi="Times New Roman" w:cs="Times New Roman"/>
          <w:i/>
          <w:sz w:val="26"/>
          <w:szCs w:val="26"/>
          <w:lang w:val="nb-NO"/>
        </w:rPr>
        <w:t xml:space="preserve"> </w:t>
      </w:r>
      <w:r w:rsidRPr="00404B49">
        <w:rPr>
          <w:rFonts w:ascii="Times New Roman" w:hAnsi="Times New Roman" w:cs="Times New Roman"/>
          <w:i/>
          <w:spacing w:val="-4"/>
          <w:sz w:val="26"/>
          <w:szCs w:val="26"/>
          <w:lang w:val="nb-NO"/>
        </w:rPr>
        <w:t>≈</w:t>
      </w:r>
      <w:r w:rsidRPr="00404B49">
        <w:rPr>
          <w:rFonts w:ascii="Times New Roman" w:eastAsia="Times New Roman" w:hAnsi="Times New Roman" w:cs="Times New Roman"/>
          <w:i/>
          <w:sz w:val="26"/>
          <w:szCs w:val="26"/>
          <w:lang w:val="nb-NO"/>
        </w:rPr>
        <w:t xml:space="preserve"> 18 </w:t>
      </w:r>
      <w:r w:rsidRPr="00404B49">
        <w:rPr>
          <w:rFonts w:ascii="Times New Roman" w:hAnsi="Times New Roman" w:cs="Times New Roman"/>
          <w:i/>
          <w:sz w:val="26"/>
          <w:szCs w:val="26"/>
          <w:lang w:val="nb-NO"/>
        </w:rPr>
        <w:t>m</w:t>
      </w:r>
      <w:r w:rsidRPr="00404B49">
        <w:rPr>
          <w:rFonts w:ascii="Times New Roman" w:hAnsi="Times New Roman" w:cs="Times New Roman"/>
          <w:i/>
          <w:sz w:val="26"/>
          <w:szCs w:val="26"/>
          <w:vertAlign w:val="superscript"/>
          <w:lang w:val="nb-NO"/>
        </w:rPr>
        <w:t>3</w:t>
      </w:r>
      <w:r w:rsidRPr="00404B49">
        <w:rPr>
          <w:rFonts w:ascii="Times New Roman" w:hAnsi="Times New Roman" w:cs="Times New Roman"/>
          <w:i/>
          <w:sz w:val="26"/>
          <w:szCs w:val="26"/>
          <w:lang w:val="nb-NO"/>
        </w:rPr>
        <w:t>/ngày.</w:t>
      </w:r>
    </w:p>
    <w:p w14:paraId="6597A290" w14:textId="77777777" w:rsidR="00404B49" w:rsidRPr="00404B49" w:rsidRDefault="00404B49" w:rsidP="00404B49">
      <w:pPr>
        <w:widowControl w:val="0"/>
        <w:spacing w:before="120" w:after="120" w:line="312" w:lineRule="auto"/>
        <w:ind w:right="-1" w:firstLine="567"/>
        <w:contextualSpacing/>
        <w:jc w:val="both"/>
        <w:rPr>
          <w:rFonts w:ascii="Times New Roman" w:hAnsi="Times New Roman" w:cs="Times New Roman"/>
          <w:i/>
          <w:sz w:val="26"/>
          <w:szCs w:val="26"/>
          <w:lang w:val="nb-NO"/>
        </w:rPr>
      </w:pPr>
      <w:r w:rsidRPr="00286AD4">
        <w:rPr>
          <w:rFonts w:ascii="Times New Roman" w:hAnsi="Times New Roman" w:cs="Times New Roman"/>
          <w:i/>
          <w:spacing w:val="-4"/>
          <w:sz w:val="26"/>
          <w:szCs w:val="26"/>
          <w:lang w:val="nb-NO"/>
        </w:rPr>
        <w:t>=&gt;</w:t>
      </w:r>
      <w:r w:rsidRPr="00286AD4">
        <w:rPr>
          <w:rFonts w:ascii="Times New Roman" w:eastAsia="Times New Roman" w:hAnsi="Times New Roman" w:cs="Times New Roman"/>
          <w:i/>
          <w:sz w:val="26"/>
          <w:szCs w:val="26"/>
          <w:lang w:val="nb-NO"/>
        </w:rPr>
        <w:t xml:space="preserve"> lượng nước cấp </w:t>
      </w:r>
      <w:r>
        <w:rPr>
          <w:rFonts w:ascii="Times New Roman" w:eastAsia="Times New Roman" w:hAnsi="Times New Roman" w:cs="Times New Roman"/>
          <w:i/>
          <w:sz w:val="26"/>
          <w:szCs w:val="26"/>
          <w:lang w:val="nb-NO"/>
        </w:rPr>
        <w:t xml:space="preserve">cho mục đích tưới cây, rửa đường là </w:t>
      </w:r>
      <w:r w:rsidRPr="00404B49">
        <w:rPr>
          <w:rFonts w:ascii="Times New Roman" w:eastAsia="Times New Roman" w:hAnsi="Times New Roman" w:cs="Times New Roman"/>
          <w:i/>
          <w:sz w:val="26"/>
          <w:szCs w:val="26"/>
          <w:lang w:val="nb-NO"/>
        </w:rPr>
        <w:t>2,3</w:t>
      </w:r>
      <w:r>
        <w:rPr>
          <w:rFonts w:ascii="Times New Roman" w:eastAsia="Times New Roman" w:hAnsi="Times New Roman" w:cs="Times New Roman"/>
          <w:i/>
          <w:sz w:val="26"/>
          <w:szCs w:val="26"/>
          <w:lang w:val="nb-NO"/>
        </w:rPr>
        <w:t xml:space="preserve"> </w:t>
      </w:r>
      <w:r w:rsidRPr="00404B49">
        <w:rPr>
          <w:rFonts w:ascii="Times New Roman" w:hAnsi="Times New Roman" w:cs="Times New Roman"/>
          <w:i/>
          <w:sz w:val="26"/>
          <w:szCs w:val="26"/>
          <w:lang w:val="nb-NO"/>
        </w:rPr>
        <w:t>m</w:t>
      </w:r>
      <w:r w:rsidRPr="00404B49">
        <w:rPr>
          <w:rFonts w:ascii="Times New Roman" w:hAnsi="Times New Roman" w:cs="Times New Roman"/>
          <w:i/>
          <w:sz w:val="26"/>
          <w:szCs w:val="26"/>
          <w:vertAlign w:val="superscript"/>
          <w:lang w:val="nb-NO"/>
        </w:rPr>
        <w:t>3</w:t>
      </w:r>
      <w:r w:rsidRPr="00404B49">
        <w:rPr>
          <w:rFonts w:ascii="Times New Roman" w:hAnsi="Times New Roman" w:cs="Times New Roman"/>
          <w:i/>
          <w:sz w:val="26"/>
          <w:szCs w:val="26"/>
          <w:lang w:val="nb-NO"/>
        </w:rPr>
        <w:t>/ngày</w:t>
      </w:r>
      <w:r>
        <w:rPr>
          <w:rFonts w:ascii="Times New Roman" w:hAnsi="Times New Roman" w:cs="Times New Roman"/>
          <w:i/>
          <w:sz w:val="26"/>
          <w:szCs w:val="26"/>
          <w:lang w:val="nb-NO"/>
        </w:rPr>
        <w:t xml:space="preserve"> + </w:t>
      </w:r>
      <w:r w:rsidRPr="00404B49">
        <w:rPr>
          <w:rFonts w:ascii="Times New Roman" w:eastAsia="Times New Roman" w:hAnsi="Times New Roman" w:cs="Times New Roman"/>
          <w:i/>
          <w:sz w:val="26"/>
          <w:szCs w:val="26"/>
          <w:lang w:val="nb-NO"/>
        </w:rPr>
        <w:t xml:space="preserve">18 </w:t>
      </w:r>
      <w:r w:rsidRPr="00404B49">
        <w:rPr>
          <w:rFonts w:ascii="Times New Roman" w:hAnsi="Times New Roman" w:cs="Times New Roman"/>
          <w:i/>
          <w:sz w:val="26"/>
          <w:szCs w:val="26"/>
          <w:lang w:val="nb-NO"/>
        </w:rPr>
        <w:t>m</w:t>
      </w:r>
      <w:r w:rsidRPr="00404B49">
        <w:rPr>
          <w:rFonts w:ascii="Times New Roman" w:hAnsi="Times New Roman" w:cs="Times New Roman"/>
          <w:i/>
          <w:sz w:val="26"/>
          <w:szCs w:val="26"/>
          <w:vertAlign w:val="superscript"/>
          <w:lang w:val="nb-NO"/>
        </w:rPr>
        <w:t>3</w:t>
      </w:r>
      <w:r w:rsidRPr="00404B49">
        <w:rPr>
          <w:rFonts w:ascii="Times New Roman" w:hAnsi="Times New Roman" w:cs="Times New Roman"/>
          <w:i/>
          <w:sz w:val="26"/>
          <w:szCs w:val="26"/>
          <w:lang w:val="nb-NO"/>
        </w:rPr>
        <w:t>/ngày</w:t>
      </w:r>
      <w:r>
        <w:rPr>
          <w:rFonts w:ascii="Times New Roman" w:hAnsi="Times New Roman" w:cs="Times New Roman"/>
          <w:i/>
          <w:sz w:val="26"/>
          <w:szCs w:val="26"/>
          <w:lang w:val="nb-NO"/>
        </w:rPr>
        <w:t xml:space="preserve"> = 20,3 </w:t>
      </w:r>
      <w:r w:rsidRPr="00404B49">
        <w:rPr>
          <w:rFonts w:ascii="Times New Roman" w:hAnsi="Times New Roman" w:cs="Times New Roman"/>
          <w:i/>
          <w:sz w:val="26"/>
          <w:szCs w:val="26"/>
          <w:lang w:val="nb-NO"/>
        </w:rPr>
        <w:t>m</w:t>
      </w:r>
      <w:r w:rsidRPr="00404B49">
        <w:rPr>
          <w:rFonts w:ascii="Times New Roman" w:hAnsi="Times New Roman" w:cs="Times New Roman"/>
          <w:i/>
          <w:sz w:val="26"/>
          <w:szCs w:val="26"/>
          <w:vertAlign w:val="superscript"/>
          <w:lang w:val="nb-NO"/>
        </w:rPr>
        <w:t>3</w:t>
      </w:r>
      <w:r w:rsidRPr="00404B49">
        <w:rPr>
          <w:rFonts w:ascii="Times New Roman" w:hAnsi="Times New Roman" w:cs="Times New Roman"/>
          <w:i/>
          <w:sz w:val="26"/>
          <w:szCs w:val="26"/>
          <w:lang w:val="nb-NO"/>
        </w:rPr>
        <w:t>/ngày</w:t>
      </w:r>
      <w:r>
        <w:rPr>
          <w:rFonts w:ascii="Times New Roman" w:hAnsi="Times New Roman" w:cs="Times New Roman"/>
          <w:i/>
          <w:sz w:val="26"/>
          <w:szCs w:val="26"/>
          <w:lang w:val="nb-NO"/>
        </w:rPr>
        <w:t>.</w:t>
      </w:r>
    </w:p>
    <w:p w14:paraId="05444FCC" w14:textId="77777777" w:rsidR="000C1C93" w:rsidRPr="00105CC1" w:rsidRDefault="000C1C93" w:rsidP="000C1C93">
      <w:pPr>
        <w:widowControl w:val="0"/>
        <w:spacing w:before="120" w:after="120"/>
        <w:ind w:right="-1" w:firstLine="567"/>
        <w:contextualSpacing/>
        <w:jc w:val="both"/>
        <w:rPr>
          <w:rFonts w:ascii="Times New Roman" w:eastAsia="Times New Roman" w:hAnsi="Times New Roman" w:cs="Times New Roman"/>
          <w:i/>
          <w:sz w:val="26"/>
          <w:szCs w:val="26"/>
          <w:lang w:val="vi-VN" w:eastAsia="x-none"/>
        </w:rPr>
      </w:pPr>
      <w:r w:rsidRPr="00105CC1">
        <w:rPr>
          <w:rFonts w:ascii="Times New Roman" w:eastAsia="Times New Roman" w:hAnsi="Times New Roman" w:cs="Times New Roman"/>
          <w:i/>
          <w:sz w:val="26"/>
          <w:szCs w:val="26"/>
          <w:lang w:val="vi-VN" w:eastAsia="x-none"/>
        </w:rPr>
        <w:t>Như</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vậy</w:t>
      </w:r>
      <w:r w:rsidRPr="00105CC1">
        <w:rPr>
          <w:rFonts w:ascii="Times New Roman" w:eastAsia="Times New Roman" w:hAnsi="Times New Roman" w:cs="Times New Roman"/>
          <w:i/>
          <w:sz w:val="26"/>
          <w:szCs w:val="26"/>
          <w:lang w:val="x-none" w:eastAsia="x-none"/>
        </w:rPr>
        <w:t>,</w:t>
      </w:r>
      <w:r w:rsidR="00404B49" w:rsidRPr="00105CC1">
        <w:rPr>
          <w:rFonts w:ascii="Times New Roman" w:eastAsia="Times New Roman" w:hAnsi="Times New Roman" w:cs="Times New Roman"/>
          <w:i/>
          <w:sz w:val="26"/>
          <w:szCs w:val="26"/>
          <w:lang w:eastAsia="x-none"/>
        </w:rPr>
        <w:t xml:space="preserve"> </w:t>
      </w:r>
      <w:r w:rsidRPr="00105CC1">
        <w:rPr>
          <w:rFonts w:ascii="Times New Roman" w:eastAsia="Times New Roman" w:hAnsi="Times New Roman" w:cs="Times New Roman"/>
          <w:i/>
          <w:sz w:val="26"/>
          <w:szCs w:val="26"/>
          <w:lang w:val="vi-VN" w:eastAsia="x-none"/>
        </w:rPr>
        <w:t>lượng</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nước</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phát</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sinh</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thường</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xuyên</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của</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Dự</w:t>
      </w:r>
      <w:r w:rsidRPr="00105CC1">
        <w:rPr>
          <w:rFonts w:ascii="Times New Roman" w:eastAsia="Times New Roman" w:hAnsi="Times New Roman" w:cs="Times New Roman"/>
          <w:i/>
          <w:sz w:val="26"/>
          <w:szCs w:val="26"/>
          <w:lang w:val="x-none" w:eastAsia="x-none"/>
        </w:rPr>
        <w:t xml:space="preserve"> </w:t>
      </w:r>
      <w:r w:rsidRPr="00105CC1">
        <w:rPr>
          <w:rFonts w:ascii="Times New Roman" w:eastAsia="Times New Roman" w:hAnsi="Times New Roman" w:cs="Times New Roman"/>
          <w:i/>
          <w:sz w:val="26"/>
          <w:szCs w:val="26"/>
          <w:lang w:val="vi-VN" w:eastAsia="x-none"/>
        </w:rPr>
        <w:t>án</w:t>
      </w:r>
      <w:r w:rsidRPr="00105CC1">
        <w:rPr>
          <w:rFonts w:ascii="Times New Roman" w:eastAsia="Times New Roman" w:hAnsi="Times New Roman" w:cs="Times New Roman"/>
          <w:i/>
          <w:sz w:val="26"/>
          <w:szCs w:val="26"/>
          <w:lang w:val="x-none" w:eastAsia="x-none"/>
        </w:rPr>
        <w:t xml:space="preserve"> </w:t>
      </w:r>
      <w:r w:rsidR="00746475" w:rsidRPr="00105CC1">
        <w:rPr>
          <w:rFonts w:ascii="Times New Roman" w:eastAsia="Times New Roman" w:hAnsi="Times New Roman" w:cs="Times New Roman"/>
          <w:i/>
          <w:sz w:val="26"/>
          <w:szCs w:val="26"/>
          <w:lang w:eastAsia="x-none"/>
        </w:rPr>
        <w:t xml:space="preserve">trong giai đoạn 1 </w:t>
      </w:r>
      <w:r w:rsidRPr="00105CC1">
        <w:rPr>
          <w:rFonts w:ascii="Times New Roman" w:eastAsia="Times New Roman" w:hAnsi="Times New Roman" w:cs="Times New Roman"/>
          <w:i/>
          <w:sz w:val="26"/>
          <w:szCs w:val="26"/>
          <w:lang w:val="vi-VN" w:eastAsia="x-none"/>
        </w:rPr>
        <w:t>là</w:t>
      </w:r>
      <w:r w:rsidRPr="00105CC1">
        <w:rPr>
          <w:rFonts w:ascii="Times New Roman" w:eastAsia="Times New Roman" w:hAnsi="Times New Roman" w:cs="Times New Roman"/>
          <w:i/>
          <w:sz w:val="26"/>
          <w:szCs w:val="26"/>
          <w:lang w:val="x-none" w:eastAsia="x-none"/>
        </w:rPr>
        <w:t xml:space="preserve"> </w:t>
      </w:r>
      <w:r w:rsidR="00746475" w:rsidRPr="00105CC1">
        <w:rPr>
          <w:rFonts w:ascii="Times New Roman" w:eastAsia="Times New Roman" w:hAnsi="Times New Roman" w:cs="Times New Roman"/>
          <w:i/>
          <w:sz w:val="26"/>
          <w:szCs w:val="26"/>
          <w:lang w:eastAsia="x-none"/>
        </w:rPr>
        <w:t>11</w:t>
      </w:r>
      <w:r w:rsidRPr="00105CC1">
        <w:rPr>
          <w:rFonts w:ascii="Times New Roman" w:eastAsia="Times New Roman" w:hAnsi="Times New Roman" w:cs="Times New Roman"/>
          <w:i/>
          <w:sz w:val="26"/>
          <w:szCs w:val="26"/>
          <w:lang w:val="x-none" w:eastAsia="x-none"/>
        </w:rPr>
        <w:t xml:space="preserve"> + </w:t>
      </w:r>
      <w:r w:rsidR="002E4587">
        <w:rPr>
          <w:rFonts w:ascii="Times New Roman" w:eastAsia="Times New Roman" w:hAnsi="Times New Roman" w:cs="Times New Roman"/>
          <w:i/>
          <w:sz w:val="26"/>
          <w:szCs w:val="26"/>
          <w:lang w:eastAsia="x-none"/>
        </w:rPr>
        <w:t>1</w:t>
      </w:r>
      <w:r w:rsidRPr="00105CC1">
        <w:rPr>
          <w:rFonts w:ascii="Times New Roman" w:eastAsia="Times New Roman" w:hAnsi="Times New Roman" w:cs="Times New Roman"/>
          <w:i/>
          <w:sz w:val="26"/>
          <w:szCs w:val="26"/>
          <w:lang w:val="x-none" w:eastAsia="x-none"/>
        </w:rPr>
        <w:t xml:space="preserve"> + </w:t>
      </w:r>
      <w:r w:rsidR="00746475" w:rsidRPr="00105CC1">
        <w:rPr>
          <w:rFonts w:ascii="Times New Roman" w:eastAsia="Times New Roman" w:hAnsi="Times New Roman" w:cs="Times New Roman"/>
          <w:i/>
          <w:sz w:val="26"/>
          <w:szCs w:val="26"/>
          <w:lang w:eastAsia="x-none"/>
        </w:rPr>
        <w:t>20,3</w:t>
      </w:r>
      <w:r w:rsidRPr="00105CC1">
        <w:rPr>
          <w:rFonts w:ascii="Times New Roman" w:eastAsia="Times New Roman" w:hAnsi="Times New Roman" w:cs="Times New Roman"/>
          <w:i/>
          <w:sz w:val="26"/>
          <w:szCs w:val="26"/>
          <w:lang w:val="x-none" w:eastAsia="x-none"/>
        </w:rPr>
        <w:t xml:space="preserve"> = </w:t>
      </w:r>
      <w:r w:rsidR="002E4587">
        <w:rPr>
          <w:rFonts w:ascii="Times New Roman" w:eastAsia="Times New Roman" w:hAnsi="Times New Roman" w:cs="Times New Roman"/>
          <w:i/>
          <w:sz w:val="26"/>
          <w:szCs w:val="26"/>
          <w:lang w:eastAsia="x-none"/>
        </w:rPr>
        <w:t>32,3</w:t>
      </w:r>
      <w:r w:rsidR="00746475" w:rsidRPr="00105CC1">
        <w:rPr>
          <w:rFonts w:ascii="Times New Roman" w:eastAsia="Times New Roman" w:hAnsi="Times New Roman" w:cs="Times New Roman"/>
          <w:i/>
          <w:sz w:val="26"/>
          <w:szCs w:val="26"/>
          <w:lang w:eastAsia="x-none"/>
        </w:rPr>
        <w:t xml:space="preserve"> </w:t>
      </w:r>
      <w:r w:rsidRPr="00105CC1">
        <w:rPr>
          <w:rFonts w:ascii="Times New Roman" w:eastAsia="Times New Roman" w:hAnsi="Times New Roman" w:cs="Times New Roman"/>
          <w:i/>
          <w:sz w:val="26"/>
          <w:szCs w:val="26"/>
          <w:lang w:val="nb-NO"/>
        </w:rPr>
        <w:t>m</w:t>
      </w:r>
      <w:r w:rsidRPr="00105CC1">
        <w:rPr>
          <w:rFonts w:ascii="Times New Roman" w:eastAsia="Times New Roman" w:hAnsi="Times New Roman" w:cs="Times New Roman"/>
          <w:i/>
          <w:sz w:val="26"/>
          <w:szCs w:val="26"/>
          <w:vertAlign w:val="superscript"/>
          <w:lang w:val="nb-NO"/>
        </w:rPr>
        <w:t>3</w:t>
      </w:r>
      <w:r w:rsidRPr="00105CC1">
        <w:rPr>
          <w:rFonts w:ascii="Times New Roman" w:eastAsia="Times New Roman" w:hAnsi="Times New Roman" w:cs="Times New Roman"/>
          <w:i/>
          <w:sz w:val="26"/>
          <w:szCs w:val="26"/>
          <w:lang w:val="nb-NO"/>
        </w:rPr>
        <w:t>/ngày</w:t>
      </w:r>
      <w:r w:rsidRPr="00105CC1">
        <w:rPr>
          <w:rFonts w:ascii="Times New Roman" w:eastAsia="Times New Roman" w:hAnsi="Times New Roman" w:cs="Times New Roman"/>
          <w:i/>
          <w:sz w:val="26"/>
          <w:szCs w:val="26"/>
          <w:lang w:val="vi-VN"/>
        </w:rPr>
        <w:t>.</w:t>
      </w:r>
    </w:p>
    <w:p w14:paraId="28B604A6" w14:textId="77777777" w:rsidR="000C1C93" w:rsidRPr="00105CC1" w:rsidRDefault="000C1C93" w:rsidP="000C1C93">
      <w:pPr>
        <w:numPr>
          <w:ilvl w:val="0"/>
          <w:numId w:val="34"/>
        </w:numPr>
        <w:spacing w:before="120" w:after="120" w:line="264" w:lineRule="auto"/>
        <w:jc w:val="both"/>
        <w:rPr>
          <w:rFonts w:ascii="Times New Roman" w:eastAsia="Times New Roman" w:hAnsi="Times New Roman" w:cs="Times New Roman"/>
          <w:i/>
          <w:sz w:val="26"/>
          <w:szCs w:val="26"/>
          <w:lang w:val="vi-VN"/>
        </w:rPr>
      </w:pPr>
      <w:r w:rsidRPr="00105CC1">
        <w:rPr>
          <w:rFonts w:ascii="Times New Roman" w:eastAsia="Times New Roman" w:hAnsi="Times New Roman" w:cs="Times New Roman"/>
          <w:i/>
          <w:sz w:val="26"/>
          <w:szCs w:val="26"/>
          <w:lang w:val="vi-VN"/>
        </w:rPr>
        <w:t>Lượng nước phát sinh không thường xuyên:</w:t>
      </w:r>
    </w:p>
    <w:p w14:paraId="69DD2F57" w14:textId="77777777" w:rsidR="000C1C93" w:rsidRPr="00105CC1" w:rsidRDefault="000C1C93" w:rsidP="000C1C93">
      <w:pPr>
        <w:widowControl w:val="0"/>
        <w:spacing w:before="120" w:after="120"/>
        <w:ind w:right="-1" w:firstLine="567"/>
        <w:contextualSpacing/>
        <w:jc w:val="both"/>
        <w:rPr>
          <w:rFonts w:ascii="Times New Roman" w:eastAsia="Times New Roman" w:hAnsi="Times New Roman" w:cs="Times New Roman"/>
          <w:i/>
          <w:sz w:val="26"/>
          <w:szCs w:val="26"/>
          <w:lang w:val="vi-VN" w:eastAsia="x-none"/>
        </w:rPr>
      </w:pPr>
      <w:r w:rsidRPr="00105CC1">
        <w:rPr>
          <w:rFonts w:ascii="Times New Roman" w:hAnsi="Times New Roman" w:cs="Times New Roman"/>
          <w:i/>
          <w:sz w:val="26"/>
          <w:szCs w:val="26"/>
          <w:lang w:val="vi-VN"/>
        </w:rPr>
        <w:t xml:space="preserve">- Nước cấp ban đầu cho bể chứa nước chung của </w:t>
      </w:r>
      <w:r w:rsidR="00105CC1" w:rsidRPr="00105CC1">
        <w:rPr>
          <w:rFonts w:ascii="Times New Roman" w:hAnsi="Times New Roman" w:cs="Times New Roman"/>
          <w:i/>
          <w:sz w:val="26"/>
          <w:szCs w:val="26"/>
        </w:rPr>
        <w:t>dự án</w:t>
      </w:r>
      <w:r w:rsidRPr="00105CC1">
        <w:rPr>
          <w:rFonts w:ascii="Times New Roman" w:hAnsi="Times New Roman" w:cs="Times New Roman"/>
          <w:i/>
          <w:sz w:val="26"/>
          <w:szCs w:val="26"/>
          <w:lang w:val="vi-VN"/>
        </w:rPr>
        <w:t xml:space="preserve">: </w:t>
      </w:r>
      <w:r w:rsidR="002B5B63">
        <w:rPr>
          <w:rFonts w:ascii="Times New Roman" w:hAnsi="Times New Roman" w:cs="Times New Roman"/>
          <w:i/>
          <w:sz w:val="26"/>
          <w:szCs w:val="26"/>
          <w:lang w:val="nb-NO"/>
        </w:rPr>
        <w:t>C</w:t>
      </w:r>
      <w:r w:rsidRPr="00105CC1">
        <w:rPr>
          <w:rFonts w:ascii="Times New Roman" w:hAnsi="Times New Roman" w:cs="Times New Roman"/>
          <w:i/>
          <w:sz w:val="26"/>
          <w:szCs w:val="26"/>
          <w:lang w:val="nb-NO"/>
        </w:rPr>
        <w:t>hứa</w:t>
      </w:r>
      <w:r w:rsidRPr="00105CC1">
        <w:rPr>
          <w:rFonts w:ascii="Times New Roman" w:hAnsi="Times New Roman" w:cs="Times New Roman"/>
          <w:i/>
          <w:sz w:val="26"/>
          <w:szCs w:val="26"/>
          <w:lang w:val="vi-VN"/>
        </w:rPr>
        <w:t xml:space="preserve"> nước phục vụ sản xuất</w:t>
      </w:r>
      <w:r w:rsidR="002B5B63">
        <w:rPr>
          <w:rFonts w:ascii="Times New Roman" w:hAnsi="Times New Roman" w:cs="Times New Roman"/>
          <w:i/>
          <w:sz w:val="26"/>
          <w:szCs w:val="26"/>
        </w:rPr>
        <w:t>, sinh hoạt</w:t>
      </w:r>
      <w:r w:rsidRPr="00105CC1">
        <w:rPr>
          <w:rFonts w:ascii="Times New Roman" w:hAnsi="Times New Roman" w:cs="Times New Roman"/>
          <w:i/>
          <w:sz w:val="26"/>
          <w:szCs w:val="26"/>
          <w:lang w:val="vi-VN"/>
        </w:rPr>
        <w:t xml:space="preserve"> và PCCC, </w:t>
      </w:r>
      <w:r w:rsidRPr="00105CC1">
        <w:rPr>
          <w:rFonts w:ascii="Times New Roman" w:hAnsi="Times New Roman" w:cs="Times New Roman"/>
          <w:i/>
          <w:sz w:val="26"/>
          <w:szCs w:val="26"/>
          <w:lang w:val="nb-NO"/>
        </w:rPr>
        <w:t xml:space="preserve">thể tích </w:t>
      </w:r>
      <w:r w:rsidR="00105CC1" w:rsidRPr="00105CC1">
        <w:rPr>
          <w:rFonts w:ascii="Times New Roman" w:hAnsi="Times New Roman" w:cs="Times New Roman"/>
          <w:i/>
          <w:sz w:val="26"/>
          <w:szCs w:val="26"/>
          <w:lang w:val="nb-NO"/>
        </w:rPr>
        <w:t>1.</w:t>
      </w:r>
      <w:r w:rsidR="002B5B63">
        <w:rPr>
          <w:rFonts w:ascii="Times New Roman" w:hAnsi="Times New Roman" w:cs="Times New Roman"/>
          <w:i/>
          <w:sz w:val="26"/>
          <w:szCs w:val="26"/>
          <w:lang w:val="nb-NO"/>
        </w:rPr>
        <w:t>186</w:t>
      </w:r>
      <w:r w:rsidR="00105CC1" w:rsidRPr="00105CC1">
        <w:rPr>
          <w:rFonts w:ascii="Times New Roman" w:hAnsi="Times New Roman" w:cs="Times New Roman"/>
          <w:i/>
          <w:sz w:val="26"/>
          <w:szCs w:val="26"/>
          <w:lang w:val="nb-NO"/>
        </w:rPr>
        <w:t xml:space="preserve"> </w:t>
      </w:r>
      <w:r w:rsidRPr="00105CC1">
        <w:rPr>
          <w:rFonts w:ascii="Times New Roman" w:hAnsi="Times New Roman" w:cs="Times New Roman"/>
          <w:i/>
          <w:sz w:val="26"/>
          <w:szCs w:val="26"/>
          <w:lang w:val="nb-NO"/>
        </w:rPr>
        <w:t>m</w:t>
      </w:r>
      <w:r w:rsidRPr="00105CC1">
        <w:rPr>
          <w:rFonts w:ascii="Times New Roman" w:hAnsi="Times New Roman" w:cs="Times New Roman"/>
          <w:i/>
          <w:sz w:val="26"/>
          <w:szCs w:val="26"/>
          <w:vertAlign w:val="superscript"/>
          <w:lang w:val="nb-NO"/>
        </w:rPr>
        <w:t>3</w:t>
      </w:r>
      <w:r w:rsidRPr="00105CC1">
        <w:rPr>
          <w:rFonts w:ascii="Times New Roman" w:hAnsi="Times New Roman" w:cs="Times New Roman"/>
          <w:i/>
          <w:sz w:val="26"/>
          <w:szCs w:val="26"/>
          <w:lang w:val="nb-NO"/>
        </w:rPr>
        <w:t xml:space="preserve">). Như vậy, lượng nước cấp từ </w:t>
      </w:r>
      <w:r w:rsidR="00105CC1" w:rsidRPr="00105CC1">
        <w:rPr>
          <w:rFonts w:ascii="Times New Roman" w:hAnsi="Times New Roman" w:cs="Times New Roman"/>
          <w:i/>
          <w:sz w:val="26"/>
          <w:szCs w:val="26"/>
          <w:lang w:val="nb-NO"/>
        </w:rPr>
        <w:t>C</w:t>
      </w:r>
      <w:r w:rsidRPr="00105CC1">
        <w:rPr>
          <w:rFonts w:ascii="Times New Roman" w:hAnsi="Times New Roman" w:cs="Times New Roman"/>
          <w:i/>
          <w:sz w:val="26"/>
          <w:szCs w:val="26"/>
          <w:lang w:val="nb-NO"/>
        </w:rPr>
        <w:t xml:space="preserve">CN vào bể chứa tối đa là </w:t>
      </w:r>
      <w:r w:rsidR="00105CC1" w:rsidRPr="00105CC1">
        <w:rPr>
          <w:rFonts w:ascii="Times New Roman" w:hAnsi="Times New Roman" w:cs="Times New Roman"/>
          <w:i/>
          <w:sz w:val="26"/>
          <w:szCs w:val="26"/>
          <w:lang w:val="nb-NO"/>
        </w:rPr>
        <w:t>1.</w:t>
      </w:r>
      <w:r w:rsidR="002B5B63">
        <w:rPr>
          <w:rFonts w:ascii="Times New Roman" w:hAnsi="Times New Roman" w:cs="Times New Roman"/>
          <w:i/>
          <w:sz w:val="26"/>
          <w:szCs w:val="26"/>
          <w:lang w:val="nb-NO"/>
        </w:rPr>
        <w:t>186</w:t>
      </w:r>
      <w:r w:rsidR="00105CC1" w:rsidRPr="00105CC1">
        <w:rPr>
          <w:rFonts w:ascii="Times New Roman" w:hAnsi="Times New Roman" w:cs="Times New Roman"/>
          <w:i/>
          <w:sz w:val="26"/>
          <w:szCs w:val="26"/>
          <w:lang w:val="nb-NO"/>
        </w:rPr>
        <w:t xml:space="preserve"> </w:t>
      </w:r>
      <w:r w:rsidRPr="00105CC1">
        <w:rPr>
          <w:rFonts w:ascii="Times New Roman" w:hAnsi="Times New Roman" w:cs="Times New Roman"/>
          <w:i/>
          <w:sz w:val="26"/>
          <w:szCs w:val="26"/>
          <w:lang w:val="nb-NO"/>
        </w:rPr>
        <w:t>m</w:t>
      </w:r>
      <w:r w:rsidRPr="00105CC1">
        <w:rPr>
          <w:rFonts w:ascii="Times New Roman" w:hAnsi="Times New Roman" w:cs="Times New Roman"/>
          <w:i/>
          <w:sz w:val="26"/>
          <w:szCs w:val="26"/>
          <w:vertAlign w:val="superscript"/>
          <w:lang w:val="nb-NO"/>
        </w:rPr>
        <w:t>3</w:t>
      </w:r>
      <w:r w:rsidRPr="00105CC1">
        <w:rPr>
          <w:rFonts w:ascii="Times New Roman" w:hAnsi="Times New Roman" w:cs="Times New Roman"/>
          <w:i/>
          <w:sz w:val="26"/>
          <w:szCs w:val="26"/>
          <w:lang w:val="nb-NO"/>
        </w:rPr>
        <w:t>/ngày.</w:t>
      </w:r>
      <w:r w:rsidRPr="00105CC1">
        <w:rPr>
          <w:rFonts w:ascii="Times New Roman" w:hAnsi="Times New Roman" w:cs="Times New Roman"/>
          <w:i/>
          <w:sz w:val="26"/>
          <w:szCs w:val="26"/>
          <w:lang w:val="vi-VN"/>
        </w:rPr>
        <w:t xml:space="preserve"> </w:t>
      </w:r>
    </w:p>
    <w:p w14:paraId="656E110B" w14:textId="77777777" w:rsidR="000C1C93" w:rsidRPr="00105CC1" w:rsidRDefault="000C1C93" w:rsidP="000C1C93">
      <w:pPr>
        <w:spacing w:before="120" w:after="120"/>
        <w:ind w:firstLine="567"/>
        <w:jc w:val="both"/>
        <w:rPr>
          <w:rFonts w:ascii="Times New Roman" w:hAnsi="Times New Roman" w:cs="Times New Roman"/>
          <w:i/>
          <w:sz w:val="26"/>
          <w:szCs w:val="26"/>
          <w:lang w:val="vi-VN"/>
        </w:rPr>
      </w:pPr>
      <w:r w:rsidRPr="00105CC1">
        <w:rPr>
          <w:rFonts w:ascii="Times New Roman" w:hAnsi="Times New Roman" w:cs="Times New Roman"/>
          <w:i/>
          <w:spacing w:val="-4"/>
          <w:sz w:val="26"/>
          <w:szCs w:val="26"/>
          <w:lang w:val="vi-VN"/>
        </w:rPr>
        <w:t>-</w:t>
      </w:r>
      <w:r w:rsidRPr="00105CC1">
        <w:rPr>
          <w:rFonts w:ascii="Times New Roman" w:hAnsi="Times New Roman" w:cs="Times New Roman"/>
          <w:i/>
          <w:spacing w:val="-4"/>
          <w:sz w:val="26"/>
          <w:szCs w:val="26"/>
          <w:lang w:val="pt-BR"/>
        </w:rPr>
        <w:t xml:space="preserve"> </w:t>
      </w:r>
      <w:r w:rsidRPr="00105CC1">
        <w:rPr>
          <w:rFonts w:ascii="Times New Roman" w:eastAsia="Times New Roman" w:hAnsi="Times New Roman" w:cs="Times New Roman"/>
          <w:i/>
          <w:sz w:val="26"/>
          <w:szCs w:val="26"/>
          <w:lang w:val="pt-BR"/>
        </w:rPr>
        <w:t xml:space="preserve">Nước cấp cho quá trình </w:t>
      </w:r>
      <w:r w:rsidRPr="00105CC1">
        <w:rPr>
          <w:rFonts w:ascii="Times New Roman" w:hAnsi="Times New Roman" w:cs="Times New Roman"/>
          <w:i/>
          <w:sz w:val="26"/>
          <w:szCs w:val="26"/>
          <w:lang w:val="nb-NO"/>
        </w:rPr>
        <w:t>vệ sinh tháp làm mát: 1</w:t>
      </w:r>
      <w:r w:rsidR="00105CC1" w:rsidRPr="00105CC1">
        <w:rPr>
          <w:rFonts w:ascii="Times New Roman" w:hAnsi="Times New Roman" w:cs="Times New Roman"/>
          <w:i/>
          <w:sz w:val="26"/>
          <w:szCs w:val="26"/>
          <w:lang w:val="nb-NO"/>
        </w:rPr>
        <w:t xml:space="preserve">,5 </w:t>
      </w:r>
      <w:r w:rsidRPr="00105CC1">
        <w:rPr>
          <w:rFonts w:ascii="Times New Roman" w:hAnsi="Times New Roman" w:cs="Times New Roman"/>
          <w:i/>
          <w:sz w:val="26"/>
          <w:szCs w:val="26"/>
          <w:lang w:val="nb-NO"/>
        </w:rPr>
        <w:t>m</w:t>
      </w:r>
      <w:r w:rsidRPr="00105CC1">
        <w:rPr>
          <w:rFonts w:ascii="Times New Roman" w:hAnsi="Times New Roman" w:cs="Times New Roman"/>
          <w:i/>
          <w:sz w:val="26"/>
          <w:szCs w:val="26"/>
          <w:vertAlign w:val="superscript"/>
          <w:lang w:val="nb-NO"/>
        </w:rPr>
        <w:t>3</w:t>
      </w:r>
      <w:r w:rsidRPr="00105CC1">
        <w:rPr>
          <w:rFonts w:ascii="Times New Roman" w:hAnsi="Times New Roman" w:cs="Times New Roman"/>
          <w:i/>
          <w:sz w:val="26"/>
          <w:szCs w:val="26"/>
          <w:lang w:val="nb-NO"/>
        </w:rPr>
        <w:t>/lần. Hoạt động này chỉ thực hiện định kỳ 2 tháng/lần nên lượng nước tối đa cấp 1 ngày</w:t>
      </w:r>
      <w:r w:rsidR="00105CC1" w:rsidRPr="00105CC1">
        <w:rPr>
          <w:rFonts w:ascii="Times New Roman" w:hAnsi="Times New Roman" w:cs="Times New Roman"/>
          <w:i/>
          <w:sz w:val="26"/>
          <w:szCs w:val="26"/>
          <w:lang w:val="nb-NO"/>
        </w:rPr>
        <w:t xml:space="preserve"> cho quá trình vệ sinh tháp làm mát</w:t>
      </w:r>
      <w:r w:rsidRPr="00105CC1">
        <w:rPr>
          <w:rFonts w:ascii="Times New Roman" w:hAnsi="Times New Roman" w:cs="Times New Roman"/>
          <w:i/>
          <w:sz w:val="26"/>
          <w:szCs w:val="26"/>
          <w:lang w:val="nb-NO"/>
        </w:rPr>
        <w:t xml:space="preserve"> là 1</w:t>
      </w:r>
      <w:r w:rsidR="00105CC1" w:rsidRPr="00105CC1">
        <w:rPr>
          <w:rFonts w:ascii="Times New Roman" w:hAnsi="Times New Roman" w:cs="Times New Roman"/>
          <w:i/>
          <w:sz w:val="26"/>
          <w:szCs w:val="26"/>
          <w:lang w:val="nb-NO"/>
        </w:rPr>
        <w:t xml:space="preserve">,5 </w:t>
      </w:r>
      <w:r w:rsidRPr="00105CC1">
        <w:rPr>
          <w:rFonts w:ascii="Times New Roman" w:hAnsi="Times New Roman" w:cs="Times New Roman"/>
          <w:i/>
          <w:sz w:val="26"/>
          <w:szCs w:val="26"/>
          <w:lang w:val="nb-NO"/>
        </w:rPr>
        <w:t>m</w:t>
      </w:r>
      <w:r w:rsidRPr="00105CC1">
        <w:rPr>
          <w:rFonts w:ascii="Times New Roman" w:hAnsi="Times New Roman" w:cs="Times New Roman"/>
          <w:i/>
          <w:sz w:val="26"/>
          <w:szCs w:val="26"/>
          <w:vertAlign w:val="superscript"/>
          <w:lang w:val="nb-NO"/>
        </w:rPr>
        <w:t>3</w:t>
      </w:r>
      <w:r w:rsidRPr="00105CC1">
        <w:rPr>
          <w:rFonts w:ascii="Times New Roman" w:hAnsi="Times New Roman" w:cs="Times New Roman"/>
          <w:i/>
          <w:sz w:val="26"/>
          <w:szCs w:val="26"/>
          <w:lang w:val="nb-NO"/>
        </w:rPr>
        <w:t>/ngày.</w:t>
      </w:r>
      <w:r w:rsidRPr="00105CC1">
        <w:rPr>
          <w:rFonts w:ascii="Times New Roman" w:eastAsia="Times New Roman" w:hAnsi="Times New Roman" w:cs="Times New Roman"/>
          <w:i/>
          <w:sz w:val="26"/>
          <w:szCs w:val="26"/>
          <w:lang w:val="nb-NO"/>
        </w:rPr>
        <w:t xml:space="preserve"> </w:t>
      </w:r>
    </w:p>
    <w:p w14:paraId="4A90B72D" w14:textId="77777777" w:rsidR="000C1C93" w:rsidRPr="00105CC1" w:rsidRDefault="000C1C93" w:rsidP="000C1C93">
      <w:pPr>
        <w:spacing w:before="120" w:after="120"/>
        <w:ind w:firstLine="567"/>
        <w:jc w:val="both"/>
        <w:rPr>
          <w:rFonts w:ascii="Times New Roman" w:hAnsi="Times New Roman" w:cs="Times New Roman"/>
          <w:i/>
          <w:sz w:val="26"/>
          <w:szCs w:val="26"/>
          <w:lang w:val="vi-VN"/>
        </w:rPr>
      </w:pPr>
      <w:r w:rsidRPr="00105CC1">
        <w:rPr>
          <w:rFonts w:ascii="Times New Roman" w:eastAsia="Times New Roman" w:hAnsi="Times New Roman" w:cs="Times New Roman"/>
          <w:i/>
          <w:sz w:val="26"/>
          <w:szCs w:val="26"/>
          <w:lang w:val="nb-NO"/>
        </w:rPr>
        <w:t xml:space="preserve">Như vậy, lượng nước cấp từ </w:t>
      </w:r>
      <w:r w:rsidR="00105CC1" w:rsidRPr="00105CC1">
        <w:rPr>
          <w:rFonts w:ascii="Times New Roman" w:eastAsia="Times New Roman" w:hAnsi="Times New Roman" w:cs="Times New Roman"/>
          <w:i/>
          <w:sz w:val="26"/>
          <w:szCs w:val="26"/>
          <w:lang w:val="nb-NO"/>
        </w:rPr>
        <w:t>C</w:t>
      </w:r>
      <w:r w:rsidRPr="00105CC1">
        <w:rPr>
          <w:rFonts w:ascii="Times New Roman" w:eastAsia="Times New Roman" w:hAnsi="Times New Roman" w:cs="Times New Roman"/>
          <w:i/>
          <w:sz w:val="26"/>
          <w:szCs w:val="26"/>
          <w:lang w:val="nb-NO"/>
        </w:rPr>
        <w:t>CN phát</w:t>
      </w:r>
      <w:r w:rsidRPr="00105CC1">
        <w:rPr>
          <w:rFonts w:ascii="Times New Roman" w:eastAsia="Times New Roman" w:hAnsi="Times New Roman" w:cs="Times New Roman"/>
          <w:i/>
          <w:sz w:val="26"/>
          <w:szCs w:val="26"/>
          <w:lang w:val="vi-VN"/>
        </w:rPr>
        <w:t xml:space="preserve"> sinh không thường xuyên </w:t>
      </w:r>
      <w:r w:rsidRPr="00105CC1">
        <w:rPr>
          <w:rFonts w:ascii="Times New Roman" w:eastAsia="Times New Roman" w:hAnsi="Times New Roman" w:cs="Times New Roman"/>
          <w:i/>
          <w:sz w:val="26"/>
          <w:szCs w:val="26"/>
          <w:lang w:val="nb-NO"/>
        </w:rPr>
        <w:t>tối đa trong 1 ngày</w:t>
      </w:r>
      <w:r w:rsidRPr="00105CC1">
        <w:rPr>
          <w:rFonts w:ascii="Times New Roman" w:eastAsia="Times New Roman" w:hAnsi="Times New Roman" w:cs="Times New Roman"/>
          <w:i/>
          <w:sz w:val="26"/>
          <w:szCs w:val="26"/>
          <w:lang w:val="vi-VN"/>
        </w:rPr>
        <w:t xml:space="preserve"> </w:t>
      </w:r>
      <w:r w:rsidRPr="00105CC1">
        <w:rPr>
          <w:rFonts w:ascii="Times New Roman" w:eastAsia="Times New Roman" w:hAnsi="Times New Roman" w:cs="Times New Roman"/>
          <w:i/>
          <w:sz w:val="26"/>
          <w:szCs w:val="26"/>
          <w:lang w:val="nb-NO"/>
        </w:rPr>
        <w:t xml:space="preserve">là </w:t>
      </w:r>
      <w:r w:rsidR="00105CC1" w:rsidRPr="00105CC1">
        <w:rPr>
          <w:rFonts w:ascii="Times New Roman" w:eastAsia="Times New Roman" w:hAnsi="Times New Roman" w:cs="Times New Roman"/>
          <w:i/>
          <w:sz w:val="26"/>
          <w:szCs w:val="26"/>
          <w:lang w:val="nb-NO"/>
        </w:rPr>
        <w:t>1.</w:t>
      </w:r>
      <w:r w:rsidR="002B5B63">
        <w:rPr>
          <w:rFonts w:ascii="Times New Roman" w:eastAsia="Times New Roman" w:hAnsi="Times New Roman" w:cs="Times New Roman"/>
          <w:i/>
          <w:sz w:val="26"/>
          <w:szCs w:val="26"/>
          <w:lang w:val="nb-NO"/>
        </w:rPr>
        <w:t>186</w:t>
      </w:r>
      <w:r w:rsidRPr="00105CC1">
        <w:rPr>
          <w:rFonts w:ascii="Times New Roman" w:eastAsia="Times New Roman" w:hAnsi="Times New Roman" w:cs="Times New Roman"/>
          <w:i/>
          <w:sz w:val="26"/>
          <w:szCs w:val="26"/>
          <w:lang w:val="vi-VN"/>
        </w:rPr>
        <w:t xml:space="preserve"> + 1,</w:t>
      </w:r>
      <w:r w:rsidR="00105CC1" w:rsidRPr="00105CC1">
        <w:rPr>
          <w:rFonts w:ascii="Times New Roman" w:eastAsia="Times New Roman" w:hAnsi="Times New Roman" w:cs="Times New Roman"/>
          <w:i/>
          <w:sz w:val="26"/>
          <w:szCs w:val="26"/>
        </w:rPr>
        <w:t>5</w:t>
      </w:r>
      <w:r w:rsidRPr="00105CC1">
        <w:rPr>
          <w:rFonts w:ascii="Times New Roman" w:eastAsia="Times New Roman" w:hAnsi="Times New Roman" w:cs="Times New Roman"/>
          <w:i/>
          <w:sz w:val="26"/>
          <w:szCs w:val="26"/>
          <w:lang w:val="vi-VN"/>
        </w:rPr>
        <w:t xml:space="preserve"> </w:t>
      </w:r>
      <w:r w:rsidRPr="00105CC1">
        <w:rPr>
          <w:rFonts w:ascii="Times New Roman" w:eastAsia="Times New Roman" w:hAnsi="Times New Roman" w:cs="Times New Roman"/>
          <w:i/>
          <w:sz w:val="26"/>
          <w:szCs w:val="26"/>
          <w:lang w:val="nb-NO"/>
        </w:rPr>
        <w:t xml:space="preserve">= </w:t>
      </w:r>
      <w:r w:rsidR="00105CC1" w:rsidRPr="00105CC1">
        <w:rPr>
          <w:rFonts w:ascii="Times New Roman" w:eastAsia="Times New Roman" w:hAnsi="Times New Roman" w:cs="Times New Roman"/>
          <w:i/>
          <w:sz w:val="26"/>
          <w:szCs w:val="26"/>
          <w:lang w:val="nb-NO"/>
        </w:rPr>
        <w:t>1.</w:t>
      </w:r>
      <w:r w:rsidR="002B5B63">
        <w:rPr>
          <w:rFonts w:ascii="Times New Roman" w:eastAsia="Times New Roman" w:hAnsi="Times New Roman" w:cs="Times New Roman"/>
          <w:i/>
          <w:sz w:val="26"/>
          <w:szCs w:val="26"/>
          <w:lang w:val="nb-NO"/>
        </w:rPr>
        <w:t>187</w:t>
      </w:r>
      <w:r w:rsidR="00105CC1" w:rsidRPr="00105CC1">
        <w:rPr>
          <w:rFonts w:ascii="Times New Roman" w:eastAsia="Times New Roman" w:hAnsi="Times New Roman" w:cs="Times New Roman"/>
          <w:i/>
          <w:sz w:val="26"/>
          <w:szCs w:val="26"/>
          <w:lang w:val="nb-NO"/>
        </w:rPr>
        <w:t xml:space="preserve">,5 </w:t>
      </w:r>
      <w:r w:rsidRPr="00105CC1">
        <w:rPr>
          <w:rFonts w:ascii="Times New Roman" w:hAnsi="Times New Roman" w:cs="Times New Roman"/>
          <w:i/>
          <w:sz w:val="26"/>
          <w:szCs w:val="26"/>
          <w:lang w:val="nb-NO"/>
        </w:rPr>
        <w:t>m</w:t>
      </w:r>
      <w:r w:rsidRPr="00105CC1">
        <w:rPr>
          <w:rFonts w:ascii="Times New Roman" w:hAnsi="Times New Roman" w:cs="Times New Roman"/>
          <w:i/>
          <w:sz w:val="26"/>
          <w:szCs w:val="26"/>
          <w:vertAlign w:val="superscript"/>
          <w:lang w:val="nb-NO"/>
        </w:rPr>
        <w:t>3</w:t>
      </w:r>
      <w:r w:rsidRPr="00105CC1">
        <w:rPr>
          <w:rFonts w:ascii="Times New Roman" w:hAnsi="Times New Roman" w:cs="Times New Roman"/>
          <w:i/>
          <w:sz w:val="26"/>
          <w:szCs w:val="26"/>
          <w:lang w:val="nb-NO"/>
        </w:rPr>
        <w:t>/ngày;</w:t>
      </w:r>
    </w:p>
    <w:p w14:paraId="2CD00D92" w14:textId="77777777" w:rsidR="000C1C93" w:rsidRPr="00105CC1" w:rsidRDefault="000C1C93" w:rsidP="000C1C93">
      <w:pPr>
        <w:spacing w:before="120" w:after="120"/>
        <w:ind w:firstLine="567"/>
        <w:jc w:val="both"/>
        <w:rPr>
          <w:rFonts w:ascii="Times New Roman" w:hAnsi="Times New Roman" w:cs="Times New Roman"/>
          <w:i/>
          <w:sz w:val="26"/>
          <w:szCs w:val="26"/>
          <w:lang w:val="vi-VN"/>
        </w:rPr>
      </w:pPr>
      <w:r w:rsidRPr="00105CC1">
        <w:rPr>
          <w:rFonts w:ascii="Times New Roman" w:hAnsi="Times New Roman" w:cs="Times New Roman"/>
          <w:i/>
          <w:sz w:val="26"/>
          <w:szCs w:val="26"/>
          <w:lang w:val="vi-VN"/>
        </w:rPr>
        <w:t xml:space="preserve">Vậy, tổng lượng nước cấp từ </w:t>
      </w:r>
      <w:r w:rsidR="00105CC1" w:rsidRPr="00105CC1">
        <w:rPr>
          <w:rFonts w:ascii="Times New Roman" w:hAnsi="Times New Roman" w:cs="Times New Roman"/>
          <w:i/>
          <w:sz w:val="26"/>
          <w:szCs w:val="26"/>
        </w:rPr>
        <w:t>C</w:t>
      </w:r>
      <w:r w:rsidRPr="00105CC1">
        <w:rPr>
          <w:rFonts w:ascii="Times New Roman" w:hAnsi="Times New Roman" w:cs="Times New Roman"/>
          <w:i/>
          <w:sz w:val="26"/>
          <w:szCs w:val="26"/>
          <w:lang w:val="vi-VN"/>
        </w:rPr>
        <w:t xml:space="preserve">CN tối đa trong 1 ngày của Dự án là </w:t>
      </w:r>
      <w:r w:rsidR="00914BE3">
        <w:rPr>
          <w:rFonts w:ascii="Times New Roman" w:hAnsi="Times New Roman" w:cs="Times New Roman"/>
          <w:i/>
          <w:sz w:val="26"/>
          <w:szCs w:val="26"/>
        </w:rPr>
        <w:t>3</w:t>
      </w:r>
      <w:r w:rsidR="00EC30E1">
        <w:rPr>
          <w:rFonts w:ascii="Times New Roman" w:hAnsi="Times New Roman" w:cs="Times New Roman"/>
          <w:i/>
          <w:sz w:val="26"/>
          <w:szCs w:val="26"/>
        </w:rPr>
        <w:t>2</w:t>
      </w:r>
      <w:r w:rsidR="00105CC1" w:rsidRPr="00105CC1">
        <w:rPr>
          <w:rFonts w:ascii="Times New Roman" w:hAnsi="Times New Roman" w:cs="Times New Roman"/>
          <w:i/>
          <w:sz w:val="26"/>
          <w:szCs w:val="26"/>
        </w:rPr>
        <w:t>,3</w:t>
      </w:r>
      <w:r w:rsidRPr="00105CC1">
        <w:rPr>
          <w:rFonts w:ascii="Times New Roman" w:hAnsi="Times New Roman" w:cs="Times New Roman"/>
          <w:i/>
          <w:sz w:val="26"/>
          <w:szCs w:val="26"/>
          <w:lang w:val="vi-VN"/>
        </w:rPr>
        <w:t xml:space="preserve">+ </w:t>
      </w:r>
      <w:r w:rsidR="00105CC1" w:rsidRPr="00105CC1">
        <w:rPr>
          <w:rFonts w:ascii="Times New Roman" w:eastAsia="Times New Roman" w:hAnsi="Times New Roman" w:cs="Times New Roman"/>
          <w:i/>
          <w:sz w:val="26"/>
          <w:szCs w:val="26"/>
          <w:lang w:val="nb-NO"/>
        </w:rPr>
        <w:t>1.</w:t>
      </w:r>
      <w:r w:rsidR="002B5B63">
        <w:rPr>
          <w:rFonts w:ascii="Times New Roman" w:eastAsia="Times New Roman" w:hAnsi="Times New Roman" w:cs="Times New Roman"/>
          <w:i/>
          <w:sz w:val="26"/>
          <w:szCs w:val="26"/>
          <w:lang w:val="nb-NO"/>
        </w:rPr>
        <w:t>187</w:t>
      </w:r>
      <w:r w:rsidR="00105CC1" w:rsidRPr="00105CC1">
        <w:rPr>
          <w:rFonts w:ascii="Times New Roman" w:eastAsia="Times New Roman" w:hAnsi="Times New Roman" w:cs="Times New Roman"/>
          <w:i/>
          <w:sz w:val="26"/>
          <w:szCs w:val="26"/>
          <w:lang w:val="nb-NO"/>
        </w:rPr>
        <w:t xml:space="preserve">,5 </w:t>
      </w:r>
      <w:r w:rsidRPr="00105CC1">
        <w:rPr>
          <w:rFonts w:ascii="Times New Roman" w:hAnsi="Times New Roman" w:cs="Times New Roman"/>
          <w:i/>
          <w:sz w:val="26"/>
          <w:szCs w:val="26"/>
          <w:lang w:val="vi-VN"/>
        </w:rPr>
        <w:t xml:space="preserve">= </w:t>
      </w:r>
      <w:r w:rsidR="00105CC1" w:rsidRPr="00105CC1">
        <w:rPr>
          <w:rFonts w:ascii="Times New Roman" w:hAnsi="Times New Roman" w:cs="Times New Roman"/>
          <w:i/>
          <w:sz w:val="26"/>
          <w:szCs w:val="26"/>
        </w:rPr>
        <w:t>1.</w:t>
      </w:r>
      <w:r w:rsidR="002B5B63">
        <w:rPr>
          <w:rFonts w:ascii="Times New Roman" w:hAnsi="Times New Roman" w:cs="Times New Roman"/>
          <w:i/>
          <w:sz w:val="26"/>
          <w:szCs w:val="26"/>
        </w:rPr>
        <w:t>219,8</w:t>
      </w:r>
      <w:r w:rsidR="00105CC1" w:rsidRPr="00105CC1">
        <w:rPr>
          <w:rFonts w:ascii="Times New Roman" w:hAnsi="Times New Roman" w:cs="Times New Roman"/>
          <w:i/>
          <w:sz w:val="26"/>
          <w:szCs w:val="26"/>
        </w:rPr>
        <w:t xml:space="preserve"> </w:t>
      </w:r>
      <w:r w:rsidRPr="00105CC1">
        <w:rPr>
          <w:rFonts w:ascii="Times New Roman" w:hAnsi="Times New Roman" w:cs="Times New Roman"/>
          <w:i/>
          <w:sz w:val="26"/>
          <w:szCs w:val="26"/>
          <w:lang w:val="vi-VN"/>
        </w:rPr>
        <w:t>m</w:t>
      </w:r>
      <w:r w:rsidRPr="00105CC1">
        <w:rPr>
          <w:rFonts w:ascii="Times New Roman" w:hAnsi="Times New Roman" w:cs="Times New Roman"/>
          <w:i/>
          <w:sz w:val="26"/>
          <w:szCs w:val="26"/>
          <w:vertAlign w:val="superscript"/>
          <w:lang w:val="vi-VN"/>
        </w:rPr>
        <w:t>3</w:t>
      </w:r>
      <w:r w:rsidRPr="00105CC1">
        <w:rPr>
          <w:rFonts w:ascii="Times New Roman" w:hAnsi="Times New Roman" w:cs="Times New Roman"/>
          <w:i/>
          <w:sz w:val="26"/>
          <w:szCs w:val="26"/>
          <w:lang w:val="vi-VN"/>
        </w:rPr>
        <w:t>/ngày.</w:t>
      </w:r>
    </w:p>
    <w:p w14:paraId="44A553CF" w14:textId="77777777" w:rsidR="000C1C93" w:rsidRPr="00A231FA" w:rsidRDefault="000C1C93" w:rsidP="00E860A3">
      <w:pPr>
        <w:widowControl w:val="0"/>
        <w:numPr>
          <w:ilvl w:val="0"/>
          <w:numId w:val="31"/>
        </w:numPr>
        <w:spacing w:before="120" w:after="120" w:line="312" w:lineRule="auto"/>
        <w:ind w:left="0" w:right="-1" w:firstLine="1134"/>
        <w:contextualSpacing/>
        <w:jc w:val="both"/>
        <w:rPr>
          <w:rFonts w:ascii="Times New Roman" w:eastAsia="Times New Roman" w:hAnsi="Times New Roman" w:cs="Times New Roman"/>
          <w:i/>
          <w:sz w:val="26"/>
          <w:szCs w:val="26"/>
          <w:lang w:val="x-none" w:eastAsia="x-none"/>
        </w:rPr>
      </w:pPr>
      <w:r w:rsidRPr="00A231FA">
        <w:rPr>
          <w:rFonts w:ascii="Times New Roman" w:eastAsia="Times New Roman" w:hAnsi="Times New Roman" w:cs="Times New Roman"/>
          <w:i/>
          <w:sz w:val="26"/>
          <w:szCs w:val="26"/>
          <w:lang w:val="x-none" w:eastAsia="x-none"/>
        </w:rPr>
        <w:t>Nước dự phòng cho công tác phòng cháy chữa cháy:</w:t>
      </w:r>
    </w:p>
    <w:p w14:paraId="158D07C4" w14:textId="77777777" w:rsidR="000C1C93" w:rsidRPr="00A231FA" w:rsidRDefault="000C1C93" w:rsidP="000C1C93">
      <w:pPr>
        <w:spacing w:before="120" w:after="120"/>
        <w:ind w:firstLine="567"/>
        <w:jc w:val="both"/>
        <w:rPr>
          <w:rFonts w:ascii="Times New Roman" w:hAnsi="Times New Roman" w:cs="Times New Roman"/>
          <w:i/>
          <w:sz w:val="26"/>
          <w:szCs w:val="26"/>
        </w:rPr>
      </w:pPr>
      <w:r w:rsidRPr="00A231FA">
        <w:rPr>
          <w:rFonts w:ascii="Times New Roman" w:hAnsi="Times New Roman" w:cs="Times New Roman"/>
          <w:i/>
          <w:sz w:val="26"/>
          <w:szCs w:val="26"/>
        </w:rPr>
        <w:t xml:space="preserve">Nước dự phòng cho công tác PCCC được chứa tại bể chứa </w:t>
      </w:r>
      <w:r w:rsidR="0029317E">
        <w:rPr>
          <w:rFonts w:ascii="Times New Roman" w:hAnsi="Times New Roman" w:cs="Times New Roman"/>
          <w:i/>
          <w:sz w:val="26"/>
          <w:szCs w:val="26"/>
        </w:rPr>
        <w:t xml:space="preserve">2 ngăn </w:t>
      </w:r>
      <w:r w:rsidRPr="00A231FA">
        <w:rPr>
          <w:rFonts w:ascii="Times New Roman" w:hAnsi="Times New Roman" w:cs="Times New Roman"/>
          <w:i/>
          <w:sz w:val="26"/>
          <w:szCs w:val="26"/>
        </w:rPr>
        <w:t xml:space="preserve">có dung tích </w:t>
      </w:r>
      <w:r w:rsidR="00105CC1" w:rsidRPr="00A231FA">
        <w:rPr>
          <w:rFonts w:ascii="Times New Roman" w:hAnsi="Times New Roman" w:cs="Times New Roman"/>
          <w:i/>
          <w:sz w:val="26"/>
          <w:szCs w:val="26"/>
        </w:rPr>
        <w:t>1.</w:t>
      </w:r>
      <w:r w:rsidR="00E860A3">
        <w:rPr>
          <w:rFonts w:ascii="Times New Roman" w:hAnsi="Times New Roman" w:cs="Times New Roman"/>
          <w:i/>
          <w:sz w:val="26"/>
          <w:szCs w:val="26"/>
        </w:rPr>
        <w:t>126</w:t>
      </w:r>
      <w:r w:rsidR="00105CC1" w:rsidRPr="00A231FA">
        <w:rPr>
          <w:rFonts w:ascii="Times New Roman" w:hAnsi="Times New Roman" w:cs="Times New Roman"/>
          <w:i/>
          <w:sz w:val="26"/>
          <w:szCs w:val="26"/>
        </w:rPr>
        <w:t xml:space="preserve"> </w:t>
      </w:r>
      <w:r w:rsidRPr="00A231FA">
        <w:rPr>
          <w:rFonts w:ascii="Times New Roman" w:hAnsi="Times New Roman" w:cs="Times New Roman"/>
          <w:i/>
          <w:sz w:val="26"/>
          <w:szCs w:val="26"/>
        </w:rPr>
        <w:t>m</w:t>
      </w:r>
      <w:r w:rsidRPr="00A231FA">
        <w:rPr>
          <w:rFonts w:ascii="Times New Roman" w:hAnsi="Times New Roman" w:cs="Times New Roman"/>
          <w:i/>
          <w:sz w:val="26"/>
          <w:szCs w:val="26"/>
          <w:vertAlign w:val="superscript"/>
        </w:rPr>
        <w:t>3</w:t>
      </w:r>
      <w:r w:rsidRPr="00A231FA">
        <w:rPr>
          <w:rFonts w:ascii="Times New Roman" w:hAnsi="Times New Roman" w:cs="Times New Roman"/>
          <w:i/>
          <w:sz w:val="26"/>
          <w:szCs w:val="26"/>
        </w:rPr>
        <w:t xml:space="preserve"> của </w:t>
      </w:r>
      <w:r w:rsidR="00105CC1" w:rsidRPr="00A231FA">
        <w:rPr>
          <w:rFonts w:ascii="Times New Roman" w:hAnsi="Times New Roman" w:cs="Times New Roman"/>
          <w:i/>
          <w:sz w:val="26"/>
          <w:szCs w:val="26"/>
        </w:rPr>
        <w:t>dự án</w:t>
      </w:r>
      <w:r w:rsidRPr="00A231FA">
        <w:rPr>
          <w:rFonts w:ascii="Times New Roman" w:hAnsi="Times New Roman" w:cs="Times New Roman"/>
          <w:i/>
          <w:sz w:val="26"/>
          <w:szCs w:val="26"/>
        </w:rPr>
        <w:t xml:space="preserve"> và phân phối đến các đường ống dự trữ, họng chữa cháy tại </w:t>
      </w:r>
      <w:r w:rsidR="00105CC1" w:rsidRPr="00A231FA">
        <w:rPr>
          <w:rFonts w:ascii="Times New Roman" w:hAnsi="Times New Roman" w:cs="Times New Roman"/>
          <w:i/>
          <w:sz w:val="26"/>
          <w:szCs w:val="26"/>
        </w:rPr>
        <w:t>dự án</w:t>
      </w:r>
      <w:r w:rsidRPr="00A231FA">
        <w:rPr>
          <w:rFonts w:ascii="Times New Roman" w:hAnsi="Times New Roman" w:cs="Times New Roman"/>
          <w:i/>
          <w:sz w:val="26"/>
          <w:szCs w:val="26"/>
        </w:rPr>
        <w:t>. Tuy nhiên, lượng nước này chỉ sử dụng khi có sự cố cháy nổ. Do đó, không có lượng cấp bổ sung hàng ngày cho PCCC.</w:t>
      </w:r>
    </w:p>
    <w:p w14:paraId="5E6F9C54" w14:textId="77777777" w:rsidR="00105CC1" w:rsidRDefault="004213E5" w:rsidP="00AD5085">
      <w:pPr>
        <w:spacing w:before="60" w:after="60" w:line="312" w:lineRule="auto"/>
        <w:ind w:firstLine="720"/>
        <w:jc w:val="both"/>
        <w:rPr>
          <w:rFonts w:ascii="Times New Roman" w:eastAsia="SimSun" w:hAnsi="Times New Roman" w:cs="Times New Roman"/>
          <w:sz w:val="26"/>
          <w:lang w:val="nl-NL"/>
        </w:rPr>
      </w:pPr>
      <w:r w:rsidRPr="002D502F">
        <w:rPr>
          <w:rFonts w:ascii="Times New Roman" w:eastAsia="SimSun" w:hAnsi="Times New Roman" w:cs="Times New Roman"/>
          <w:sz w:val="26"/>
          <w:lang w:val="nl-NL"/>
        </w:rPr>
        <w:t>Như vậy</w:t>
      </w:r>
      <w:r w:rsidR="00105CC1">
        <w:rPr>
          <w:rFonts w:ascii="Times New Roman" w:eastAsia="SimSun" w:hAnsi="Times New Roman" w:cs="Times New Roman"/>
          <w:sz w:val="26"/>
          <w:lang w:val="nl-NL"/>
        </w:rPr>
        <w:t>:</w:t>
      </w:r>
    </w:p>
    <w:p w14:paraId="7ACD3035" w14:textId="77777777" w:rsidR="004D0BCA" w:rsidRPr="002D502F" w:rsidRDefault="00105CC1" w:rsidP="00AD5085">
      <w:pPr>
        <w:spacing w:before="60" w:after="60" w:line="312" w:lineRule="auto"/>
        <w:ind w:firstLine="720"/>
        <w:jc w:val="both"/>
        <w:rPr>
          <w:rFonts w:ascii="Times New Roman" w:eastAsia="SimSun" w:hAnsi="Times New Roman" w:cs="Times New Roman"/>
          <w:sz w:val="26"/>
          <w:lang w:val="nl-NL"/>
        </w:rPr>
      </w:pPr>
      <w:r>
        <w:rPr>
          <w:rFonts w:ascii="Times New Roman" w:eastAsia="SimSun" w:hAnsi="Times New Roman" w:cs="Times New Roman"/>
          <w:sz w:val="26"/>
          <w:lang w:val="nl-NL"/>
        </w:rPr>
        <w:t>-</w:t>
      </w:r>
      <w:r w:rsidR="004213E5" w:rsidRPr="002D502F">
        <w:rPr>
          <w:rFonts w:ascii="Times New Roman" w:eastAsia="SimSun" w:hAnsi="Times New Roman" w:cs="Times New Roman"/>
          <w:sz w:val="26"/>
          <w:lang w:val="nl-NL"/>
        </w:rPr>
        <w:t xml:space="preserve"> </w:t>
      </w:r>
      <w:r>
        <w:rPr>
          <w:rFonts w:ascii="Times New Roman" w:eastAsia="SimSun" w:hAnsi="Times New Roman" w:cs="Times New Roman"/>
          <w:sz w:val="26"/>
          <w:lang w:val="nl-NL"/>
        </w:rPr>
        <w:t>L</w:t>
      </w:r>
      <w:r w:rsidR="004213E5" w:rsidRPr="002D502F">
        <w:rPr>
          <w:rFonts w:ascii="Times New Roman" w:eastAsia="SimSun" w:hAnsi="Times New Roman" w:cs="Times New Roman"/>
          <w:sz w:val="26"/>
          <w:lang w:val="nl-NL"/>
        </w:rPr>
        <w:t>ượng nước thải cần phải xử lý tại dự án là nước thải sinh hoạt phát sinh với khối lượng</w:t>
      </w:r>
      <w:r w:rsidR="005463AE" w:rsidRPr="002D502F">
        <w:rPr>
          <w:rFonts w:ascii="Times New Roman" w:eastAsia="SimSun" w:hAnsi="Times New Roman" w:cs="Times New Roman"/>
          <w:sz w:val="26"/>
          <w:lang w:val="nl-NL"/>
        </w:rPr>
        <w:t xml:space="preserve">: </w:t>
      </w:r>
      <w:r w:rsidR="00A857BE">
        <w:rPr>
          <w:rFonts w:ascii="Times New Roman" w:eastAsia="SimSun" w:hAnsi="Times New Roman" w:cs="Times New Roman"/>
          <w:sz w:val="26"/>
          <w:lang w:val="nl-NL"/>
        </w:rPr>
        <w:t>11</w:t>
      </w:r>
      <w:r w:rsidR="004213E5" w:rsidRPr="002D502F">
        <w:rPr>
          <w:rFonts w:ascii="Times New Roman" w:eastAsia="SimSun" w:hAnsi="Times New Roman" w:cs="Times New Roman"/>
          <w:sz w:val="26"/>
          <w:lang w:val="nl-NL"/>
        </w:rPr>
        <w:t xml:space="preserve"> m</w:t>
      </w:r>
      <w:r w:rsidR="004213E5" w:rsidRPr="002D502F">
        <w:rPr>
          <w:rFonts w:ascii="Times New Roman" w:eastAsia="SimSun" w:hAnsi="Times New Roman" w:cs="Times New Roman"/>
          <w:sz w:val="26"/>
          <w:vertAlign w:val="superscript"/>
          <w:lang w:val="nl-NL"/>
        </w:rPr>
        <w:t>3</w:t>
      </w:r>
      <w:r w:rsidR="004213E5" w:rsidRPr="002D502F">
        <w:rPr>
          <w:rFonts w:ascii="Times New Roman" w:eastAsia="SimSun" w:hAnsi="Times New Roman" w:cs="Times New Roman"/>
          <w:sz w:val="26"/>
          <w:lang w:val="nl-NL"/>
        </w:rPr>
        <w:t>/ngày đêm.</w:t>
      </w:r>
    </w:p>
    <w:p w14:paraId="2CBF5E76" w14:textId="77777777" w:rsidR="00105CC1" w:rsidRDefault="00105CC1" w:rsidP="00AD5085">
      <w:pPr>
        <w:spacing w:before="60" w:after="60" w:line="312" w:lineRule="auto"/>
        <w:ind w:firstLine="720"/>
        <w:jc w:val="both"/>
        <w:rPr>
          <w:rFonts w:ascii="Times New Roman" w:eastAsia="SimSun" w:hAnsi="Times New Roman" w:cs="Times New Roman"/>
          <w:sz w:val="26"/>
          <w:lang w:val="nl-NL"/>
        </w:rPr>
      </w:pPr>
      <w:r>
        <w:rPr>
          <w:rFonts w:ascii="Times New Roman" w:eastAsia="SimSun" w:hAnsi="Times New Roman" w:cs="Times New Roman"/>
          <w:sz w:val="26"/>
          <w:lang w:val="nl-NL"/>
        </w:rPr>
        <w:lastRenderedPageBreak/>
        <w:t>- Nước sản xuất: nước làm mát thành phẩm được tuần hoàn và tái sử dụng.</w:t>
      </w:r>
    </w:p>
    <w:p w14:paraId="44979C6C" w14:textId="77777777" w:rsidR="00C34FD4" w:rsidRDefault="00105CC1" w:rsidP="00AD5085">
      <w:pPr>
        <w:spacing w:before="60" w:after="60" w:line="312" w:lineRule="auto"/>
        <w:ind w:firstLine="720"/>
        <w:jc w:val="both"/>
        <w:rPr>
          <w:rFonts w:ascii="Times New Roman" w:eastAsia="SimSun" w:hAnsi="Times New Roman" w:cs="Times New Roman"/>
          <w:sz w:val="26"/>
          <w:lang w:val="nl-NL"/>
        </w:rPr>
      </w:pPr>
      <w:r>
        <w:rPr>
          <w:rFonts w:ascii="Times New Roman" w:eastAsia="SimSun" w:hAnsi="Times New Roman" w:cs="Times New Roman"/>
          <w:sz w:val="26"/>
          <w:lang w:val="nl-NL"/>
        </w:rPr>
        <w:t xml:space="preserve">- </w:t>
      </w:r>
      <w:r w:rsidR="005463AE" w:rsidRPr="002D502F">
        <w:rPr>
          <w:rFonts w:ascii="Times New Roman" w:eastAsia="SimSun" w:hAnsi="Times New Roman" w:cs="Times New Roman"/>
          <w:sz w:val="26"/>
          <w:lang w:val="nl-NL"/>
        </w:rPr>
        <w:t>Phần nước tưới cây, rửa đường sẽ tự thấm vào đất và không phải thu gom, xử lý.</w:t>
      </w:r>
    </w:p>
    <w:p w14:paraId="0758C6FC" w14:textId="77777777" w:rsidR="00806C82" w:rsidRPr="002D502F" w:rsidRDefault="00806C82" w:rsidP="00AD5085">
      <w:pPr>
        <w:spacing w:before="60" w:after="60" w:line="312" w:lineRule="auto"/>
        <w:ind w:firstLine="720"/>
        <w:jc w:val="both"/>
        <w:rPr>
          <w:rFonts w:ascii="Times New Roman" w:eastAsia="SimSun" w:hAnsi="Times New Roman" w:cs="Times New Roman"/>
          <w:sz w:val="26"/>
          <w:lang w:val="nl-NL"/>
        </w:rPr>
      </w:pPr>
      <w:r>
        <w:rPr>
          <w:rFonts w:ascii="Times New Roman" w:eastAsia="SimSun" w:hAnsi="Times New Roman" w:cs="Times New Roman"/>
          <w:sz w:val="26"/>
          <w:lang w:val="nl-NL"/>
        </w:rPr>
        <w:t>- Nước làm mát phát sinh 2 tháng/lần (không chứa thành phần ô nhiễm) được xả trực tiếp vào hệ thống thoát nước mưa của dự án.</w:t>
      </w:r>
    </w:p>
    <w:p w14:paraId="73D66CAA" w14:textId="77777777" w:rsidR="004213E5" w:rsidRPr="002D502F" w:rsidRDefault="00F46EF9" w:rsidP="00BE7785">
      <w:pPr>
        <w:pStyle w:val="Heading2"/>
        <w:rPr>
          <w:rFonts w:eastAsia="Times New Roman"/>
          <w:lang w:val="nl-NL"/>
        </w:rPr>
      </w:pPr>
      <w:bookmarkStart w:id="35" w:name="_Toc204854523"/>
      <w:r w:rsidRPr="002D502F">
        <w:rPr>
          <w:rFonts w:eastAsia="Times New Roman"/>
          <w:lang w:val="nl-NL"/>
        </w:rPr>
        <w:t>1.5. Các thông tin khác liên quan đến dự án đầu tư</w:t>
      </w:r>
      <w:bookmarkEnd w:id="35"/>
    </w:p>
    <w:p w14:paraId="04139BAA" w14:textId="77777777" w:rsidR="00A25E0D" w:rsidRPr="002D502F" w:rsidRDefault="00A25E0D" w:rsidP="00BE7785">
      <w:pPr>
        <w:pStyle w:val="Heading3"/>
        <w:rPr>
          <w:rFonts w:eastAsia="Times New Roman"/>
          <w:lang w:val="nl-NL"/>
        </w:rPr>
      </w:pPr>
      <w:bookmarkStart w:id="36" w:name="_Toc204854524"/>
      <w:r w:rsidRPr="002D502F">
        <w:rPr>
          <w:rFonts w:eastAsia="Times New Roman"/>
          <w:lang w:val="nl-NL"/>
        </w:rPr>
        <w:t xml:space="preserve">1.5.1. </w:t>
      </w:r>
      <w:r w:rsidR="005E6FBC">
        <w:rPr>
          <w:rFonts w:eastAsia="Times New Roman"/>
          <w:lang w:val="nl-NL"/>
        </w:rPr>
        <w:t>Giải pháp thiết kế công trình</w:t>
      </w:r>
      <w:bookmarkEnd w:id="36"/>
    </w:p>
    <w:p w14:paraId="7F477D6E" w14:textId="77777777" w:rsidR="005E6FBC" w:rsidRPr="00654BDB" w:rsidRDefault="005E6FBC" w:rsidP="005E6FBC">
      <w:pPr>
        <w:rPr>
          <w:rFonts w:ascii="Times New Roman" w:hAnsi="Times New Roman" w:cs="Times New Roman"/>
          <w:i/>
          <w:sz w:val="26"/>
          <w:szCs w:val="26"/>
        </w:rPr>
      </w:pPr>
      <w:bookmarkStart w:id="37" w:name="_Toc201076669"/>
      <w:r w:rsidRPr="00654BDB">
        <w:rPr>
          <w:rFonts w:ascii="Times New Roman" w:hAnsi="Times New Roman" w:cs="Times New Roman"/>
          <w:i/>
          <w:sz w:val="26"/>
          <w:szCs w:val="26"/>
        </w:rPr>
        <w:t xml:space="preserve">1.5.1.1. Nhà xưởng số 1 </w:t>
      </w:r>
      <w:bookmarkEnd w:id="37"/>
    </w:p>
    <w:p w14:paraId="74A3D966" w14:textId="77777777" w:rsidR="005E6FBC" w:rsidRPr="006B1E6E" w:rsidRDefault="005E6FBC" w:rsidP="00C43813">
      <w:pPr>
        <w:spacing w:before="4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a. Giải pháp kiến trúc:</w:t>
      </w:r>
    </w:p>
    <w:p w14:paraId="4CD80262"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Quy mô:</w:t>
      </w:r>
    </w:p>
    <w:p w14:paraId="15E04BD6"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4.815m</w:t>
      </w:r>
      <w:r w:rsidRPr="006B1E6E">
        <w:rPr>
          <w:rFonts w:ascii="Times New Roman" w:hAnsi="Times New Roman" w:cs="Times New Roman"/>
          <w:bCs/>
          <w:sz w:val="26"/>
          <w:szCs w:val="26"/>
          <w:vertAlign w:val="superscript"/>
        </w:rPr>
        <w:t>2</w:t>
      </w:r>
    </w:p>
    <w:p w14:paraId="58CA093D"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5.151,75m</w:t>
      </w:r>
      <w:r w:rsidRPr="006B1E6E">
        <w:rPr>
          <w:rFonts w:ascii="Times New Roman" w:hAnsi="Times New Roman" w:cs="Times New Roman"/>
          <w:bCs/>
          <w:sz w:val="26"/>
          <w:szCs w:val="26"/>
          <w:vertAlign w:val="superscript"/>
        </w:rPr>
        <w:t>2</w:t>
      </w:r>
      <w:r w:rsidRPr="006B1E6E">
        <w:rPr>
          <w:rFonts w:ascii="Times New Roman" w:hAnsi="Times New Roman" w:cs="Times New Roman"/>
          <w:bCs/>
          <w:sz w:val="26"/>
          <w:szCs w:val="26"/>
        </w:rPr>
        <w:t>.</w:t>
      </w:r>
    </w:p>
    <w:p w14:paraId="59D1415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01 tầng.</w:t>
      </w:r>
    </w:p>
    <w:p w14:paraId="4BC4EB84"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 (cao 0,3m so với sân đường nội bộ).</w:t>
      </w:r>
    </w:p>
    <w:p w14:paraId="5C8C0E47" w14:textId="77777777" w:rsidR="005E6FBC" w:rsidRDefault="005E6FBC" w:rsidP="00C43813">
      <w:pPr>
        <w:spacing w:before="40" w:line="320" w:lineRule="exact"/>
        <w:ind w:firstLine="720"/>
        <w:jc w:val="both"/>
        <w:rPr>
          <w:rFonts w:ascii="Times New Roman" w:hAnsi="Times New Roman" w:cs="Times New Roman"/>
          <w:bCs/>
          <w:sz w:val="26"/>
          <w:szCs w:val="26"/>
        </w:rPr>
      </w:pPr>
      <w:r>
        <w:rPr>
          <w:rFonts w:ascii="Times New Roman" w:hAnsi="Times New Roman" w:cs="Times New Roman"/>
          <w:bCs/>
          <w:sz w:val="26"/>
          <w:szCs w:val="26"/>
        </w:rPr>
        <w:t>- Chiều cao công trình: 12,08</w:t>
      </w:r>
      <w:r w:rsidRPr="006B1E6E">
        <w:rPr>
          <w:rFonts w:ascii="Times New Roman" w:hAnsi="Times New Roman" w:cs="Times New Roman"/>
          <w:bCs/>
          <w:sz w:val="26"/>
          <w:szCs w:val="26"/>
        </w:rPr>
        <w:t>m từ sân đường nội bộ tới điểm cao nhất.</w:t>
      </w:r>
    </w:p>
    <w:p w14:paraId="040CA625" w14:textId="77777777" w:rsidR="00F7723E" w:rsidRDefault="00F7723E" w:rsidP="00C43813">
      <w:pPr>
        <w:spacing w:before="40" w:line="320" w:lineRule="exact"/>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Trong đó: </w:t>
      </w:r>
    </w:p>
    <w:p w14:paraId="744E7F94" w14:textId="77777777" w:rsidR="00F7723E" w:rsidRPr="009D4707" w:rsidRDefault="009D4707" w:rsidP="00C43813">
      <w:pPr>
        <w:spacing w:before="40" w:line="320" w:lineRule="exact"/>
        <w:ind w:firstLine="720"/>
        <w:jc w:val="both"/>
        <w:rPr>
          <w:rFonts w:ascii="Times New Roman" w:hAnsi="Times New Roman" w:cs="Times New Roman"/>
          <w:bCs/>
          <w:i/>
          <w:sz w:val="26"/>
          <w:szCs w:val="26"/>
        </w:rPr>
      </w:pPr>
      <w:r w:rsidRPr="009D4707">
        <w:rPr>
          <w:rFonts w:ascii="Times New Roman" w:hAnsi="Times New Roman" w:cs="Times New Roman"/>
          <w:bCs/>
          <w:i/>
          <w:sz w:val="26"/>
          <w:szCs w:val="26"/>
        </w:rPr>
        <w:t xml:space="preserve">a.1. Nhà xưởng 1: </w:t>
      </w:r>
    </w:p>
    <w:p w14:paraId="02813C11"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4.725m</w:t>
      </w:r>
      <w:r w:rsidRPr="006B1E6E">
        <w:rPr>
          <w:rFonts w:ascii="Times New Roman" w:hAnsi="Times New Roman" w:cs="Times New Roman"/>
          <w:bCs/>
          <w:sz w:val="26"/>
          <w:szCs w:val="26"/>
          <w:vertAlign w:val="superscript"/>
        </w:rPr>
        <w:t>2</w:t>
      </w:r>
    </w:p>
    <w:p w14:paraId="32EA0FD9"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4.954,6m</w:t>
      </w:r>
      <w:r w:rsidRPr="006B1E6E">
        <w:rPr>
          <w:rFonts w:ascii="Times New Roman" w:hAnsi="Times New Roman" w:cs="Times New Roman"/>
          <w:bCs/>
          <w:sz w:val="26"/>
          <w:szCs w:val="26"/>
          <w:vertAlign w:val="superscript"/>
        </w:rPr>
        <w:t>2</w:t>
      </w:r>
    </w:p>
    <w:p w14:paraId="586ED019"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01 tầng + sàn lửng</w:t>
      </w:r>
    </w:p>
    <w:p w14:paraId="2E323EE0"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 (cao 0,3m so với sân đường nội bộ).</w:t>
      </w:r>
    </w:p>
    <w:p w14:paraId="58A2F183"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Chiều cao công trình: </w:t>
      </w:r>
      <w:r>
        <w:rPr>
          <w:rFonts w:ascii="Times New Roman" w:hAnsi="Times New Roman" w:cs="Times New Roman"/>
          <w:bCs/>
          <w:sz w:val="26"/>
          <w:szCs w:val="26"/>
        </w:rPr>
        <w:t>12,08</w:t>
      </w:r>
      <w:r w:rsidRPr="006B1E6E">
        <w:rPr>
          <w:rFonts w:ascii="Times New Roman" w:hAnsi="Times New Roman" w:cs="Times New Roman"/>
          <w:bCs/>
          <w:sz w:val="26"/>
          <w:szCs w:val="26"/>
        </w:rPr>
        <w:t>m từ sân đường nội bộ tới điểm cao nhất.</w:t>
      </w:r>
    </w:p>
    <w:p w14:paraId="7E181C22"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7DFC339E"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cột/dầm BTCT, kết hợp hệ cột/vì kèo thép.</w:t>
      </w:r>
    </w:p>
    <w:p w14:paraId="4F552A8F"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Tường: tường gạch sơn hoàn thiện trong/ngoài; khu vệ sinh ốp tường trong bằng gạch men 600x300mm.</w:t>
      </w:r>
    </w:p>
    <w:p w14:paraId="114E9B06"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Cửa cuốn, cửa thép, cửa đi/cửa sổ nhôm kính.</w:t>
      </w:r>
    </w:p>
    <w:p w14:paraId="0F9DFE50"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 BTCT mài phẳng, tăng cứng liquid hardener; nền vệ sinh lát gạch men nhám 300x300mm.</w:t>
      </w:r>
    </w:p>
    <w:p w14:paraId="3B320154"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Trần:</w:t>
      </w:r>
    </w:p>
    <w:p w14:paraId="0869CB2F"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o Khu vệ sinh: trần thạch cao chống ẩm, khung xương nổi.</w:t>
      </w:r>
    </w:p>
    <w:p w14:paraId="5DA4917B"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Các phòng phụ trợ: trần thạch cao, khung xương nổi.</w:t>
      </w:r>
    </w:p>
    <w:p w14:paraId="0D6DF97F"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Mái: Mái tole, khung xà gồ/vì kèo thép; Capopy/seno/ô văng: Mái BTCT.</w:t>
      </w:r>
    </w:p>
    <w:p w14:paraId="4F09407F" w14:textId="77777777" w:rsidR="005E6FBC" w:rsidRPr="00F7723E" w:rsidRDefault="009D4707" w:rsidP="00C43813">
      <w:pPr>
        <w:spacing w:before="40" w:line="320" w:lineRule="exact"/>
        <w:ind w:firstLine="720"/>
        <w:jc w:val="both"/>
        <w:rPr>
          <w:rFonts w:ascii="Times New Roman" w:hAnsi="Times New Roman" w:cs="Times New Roman"/>
          <w:bCs/>
          <w:i/>
          <w:sz w:val="26"/>
          <w:szCs w:val="26"/>
        </w:rPr>
      </w:pPr>
      <w:r>
        <w:rPr>
          <w:rFonts w:ascii="Times New Roman" w:hAnsi="Times New Roman" w:cs="Times New Roman"/>
          <w:bCs/>
          <w:i/>
          <w:sz w:val="26"/>
          <w:szCs w:val="26"/>
        </w:rPr>
        <w:t>a</w:t>
      </w:r>
      <w:r w:rsidR="005E6FBC" w:rsidRPr="00F7723E">
        <w:rPr>
          <w:rFonts w:ascii="Times New Roman" w:hAnsi="Times New Roman" w:cs="Times New Roman"/>
          <w:bCs/>
          <w:i/>
          <w:sz w:val="26"/>
          <w:szCs w:val="26"/>
        </w:rPr>
        <w:t xml:space="preserve">.2. Tháp giải nhiệt </w:t>
      </w:r>
    </w:p>
    <w:p w14:paraId="30FC2D4B"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Quy mô: </w:t>
      </w:r>
    </w:p>
    <w:p w14:paraId="556251F7"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18m</w:t>
      </w:r>
      <w:r w:rsidRPr="006B1E6E">
        <w:rPr>
          <w:rFonts w:ascii="Times New Roman" w:hAnsi="Times New Roman" w:cs="Times New Roman"/>
          <w:bCs/>
          <w:sz w:val="26"/>
          <w:szCs w:val="26"/>
          <w:vertAlign w:val="superscript"/>
        </w:rPr>
        <w:t>2</w:t>
      </w:r>
    </w:p>
    <w:p w14:paraId="37EF41A7"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49,5m</w:t>
      </w:r>
      <w:r w:rsidRPr="006B1E6E">
        <w:rPr>
          <w:rFonts w:ascii="Times New Roman" w:hAnsi="Times New Roman" w:cs="Times New Roman"/>
          <w:bCs/>
          <w:sz w:val="26"/>
          <w:szCs w:val="26"/>
          <w:vertAlign w:val="superscript"/>
        </w:rPr>
        <w:t>2</w:t>
      </w:r>
    </w:p>
    <w:p w14:paraId="70B6841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03 tầng</w:t>
      </w:r>
    </w:p>
    <w:p w14:paraId="24F6AA85"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-0,3 (cote cao bằng với sân đường nội bộ).</w:t>
      </w:r>
    </w:p>
    <w:p w14:paraId="25F8787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công trình: 8,4m từ sân đường nội bộ tới điểm cao nhất.</w:t>
      </w:r>
    </w:p>
    <w:p w14:paraId="483290B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56E6F015"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cột/vì kèo thép.</w:t>
      </w:r>
    </w:p>
    <w:p w14:paraId="74953E87"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Không sử dụng cấu kiện bao che.</w:t>
      </w:r>
    </w:p>
    <w:p w14:paraId="1C8CA646"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Sàn các tầng hoàn thiện: thép tấm dập gân.</w:t>
      </w:r>
    </w:p>
    <w:p w14:paraId="5AD38E31" w14:textId="77777777" w:rsidR="005E6FBC" w:rsidRPr="00F7723E" w:rsidRDefault="009D4707" w:rsidP="00C43813">
      <w:pPr>
        <w:spacing w:before="40" w:line="320" w:lineRule="exact"/>
        <w:ind w:firstLine="720"/>
        <w:jc w:val="both"/>
        <w:rPr>
          <w:rFonts w:ascii="Times New Roman" w:hAnsi="Times New Roman" w:cs="Times New Roman"/>
          <w:bCs/>
          <w:i/>
          <w:sz w:val="26"/>
          <w:szCs w:val="26"/>
        </w:rPr>
      </w:pPr>
      <w:r>
        <w:rPr>
          <w:rFonts w:ascii="Times New Roman" w:hAnsi="Times New Roman" w:cs="Times New Roman"/>
          <w:bCs/>
          <w:i/>
          <w:sz w:val="26"/>
          <w:szCs w:val="26"/>
        </w:rPr>
        <w:t>a</w:t>
      </w:r>
      <w:r w:rsidR="005E6FBC" w:rsidRPr="00F7723E">
        <w:rPr>
          <w:rFonts w:ascii="Times New Roman" w:hAnsi="Times New Roman" w:cs="Times New Roman"/>
          <w:bCs/>
          <w:i/>
          <w:sz w:val="26"/>
          <w:szCs w:val="26"/>
        </w:rPr>
        <w:t xml:space="preserve">.3. Bể dự trữ nước </w:t>
      </w:r>
    </w:p>
    <w:p w14:paraId="0102C193"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Quy mô: </w:t>
      </w:r>
    </w:p>
    <w:p w14:paraId="61C8DAB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15m</w:t>
      </w:r>
      <w:r w:rsidRPr="006B1E6E">
        <w:rPr>
          <w:rFonts w:ascii="Times New Roman" w:hAnsi="Times New Roman" w:cs="Times New Roman"/>
          <w:bCs/>
          <w:sz w:val="26"/>
          <w:szCs w:val="26"/>
          <w:vertAlign w:val="superscript"/>
        </w:rPr>
        <w:t>2</w:t>
      </w:r>
    </w:p>
    <w:p w14:paraId="717BDF7F"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phần ngầm: 15m</w:t>
      </w:r>
      <w:r w:rsidRPr="006B1E6E">
        <w:rPr>
          <w:rFonts w:ascii="Times New Roman" w:hAnsi="Times New Roman" w:cs="Times New Roman"/>
          <w:bCs/>
          <w:sz w:val="26"/>
          <w:szCs w:val="26"/>
          <w:vertAlign w:val="superscript"/>
        </w:rPr>
        <w:t>2</w:t>
      </w:r>
    </w:p>
    <w:p w14:paraId="3839ECD8"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03 tầng</w:t>
      </w:r>
    </w:p>
    <w:p w14:paraId="213FEEEA"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công trình: 0,65m từ sân đường nội bộ tới điểm cao nhất.</w:t>
      </w:r>
    </w:p>
    <w:p w14:paraId="2CBD55AF"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phần ngầm: 2,30m từ sân đường nội bộ tới nền lòng bể.</w:t>
      </w:r>
    </w:p>
    <w:p w14:paraId="768CE9C5"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16F12A8C"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thành bể BTCT, nắp bể tôn mạ màu, khung thép hộp mạ kẽm 50x50mm.</w:t>
      </w:r>
    </w:p>
    <w:p w14:paraId="3CF9F9A0" w14:textId="77777777" w:rsidR="005E6FBC" w:rsidRPr="00F7723E" w:rsidRDefault="009D4707" w:rsidP="00C43813">
      <w:pPr>
        <w:spacing w:before="40" w:line="320" w:lineRule="exact"/>
        <w:ind w:firstLine="720"/>
        <w:jc w:val="both"/>
        <w:rPr>
          <w:rFonts w:ascii="Times New Roman" w:hAnsi="Times New Roman" w:cs="Times New Roman"/>
          <w:bCs/>
          <w:i/>
          <w:sz w:val="26"/>
          <w:szCs w:val="26"/>
        </w:rPr>
      </w:pPr>
      <w:r>
        <w:rPr>
          <w:rFonts w:ascii="Times New Roman" w:hAnsi="Times New Roman" w:cs="Times New Roman"/>
          <w:bCs/>
          <w:i/>
          <w:sz w:val="26"/>
          <w:szCs w:val="26"/>
        </w:rPr>
        <w:t>a</w:t>
      </w:r>
      <w:r w:rsidR="005E6FBC" w:rsidRPr="00F7723E">
        <w:rPr>
          <w:rFonts w:ascii="Times New Roman" w:hAnsi="Times New Roman" w:cs="Times New Roman"/>
          <w:bCs/>
          <w:i/>
          <w:sz w:val="26"/>
          <w:szCs w:val="26"/>
        </w:rPr>
        <w:t xml:space="preserve">.4. Phòng máy hút chân không và Phòng thiết bị bảo vệ môi trường </w:t>
      </w:r>
    </w:p>
    <w:p w14:paraId="5CEA54E0"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Quy mô: </w:t>
      </w:r>
    </w:p>
    <w:p w14:paraId="24C708D7"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58,52m</w:t>
      </w:r>
      <w:r w:rsidRPr="006B1E6E">
        <w:rPr>
          <w:rFonts w:ascii="Times New Roman" w:hAnsi="Times New Roman" w:cs="Times New Roman"/>
          <w:bCs/>
          <w:sz w:val="26"/>
          <w:szCs w:val="26"/>
          <w:vertAlign w:val="superscript"/>
        </w:rPr>
        <w:t>2</w:t>
      </w:r>
    </w:p>
    <w:p w14:paraId="02AAF66D"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01 tầng</w:t>
      </w:r>
    </w:p>
    <w:p w14:paraId="73BC70A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-0,1 (cao 0,2m so với sân đường nội bộ).</w:t>
      </w:r>
    </w:p>
    <w:p w14:paraId="1F3B0506"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 Chiều cao công trình: 3,75m từ sân đường nội bộ tới điểm cao nhất.</w:t>
      </w:r>
    </w:p>
    <w:p w14:paraId="363C8AE0"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4BA88918"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cột/vì kèo thép.</w:t>
      </w:r>
    </w:p>
    <w:p w14:paraId="1BA02FC5"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 BT xoa láng, cắt ron.</w:t>
      </w:r>
    </w:p>
    <w:p w14:paraId="6B554812"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Mái tole, hệ khung vì kèo/xà gồ thép hộp.</w:t>
      </w:r>
    </w:p>
    <w:p w14:paraId="41BABA86"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Không sử dụng cấu kiện bao che.</w:t>
      </w:r>
    </w:p>
    <w:p w14:paraId="33927462"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Vật liệu sử dụng: </w:t>
      </w:r>
    </w:p>
    <w:p w14:paraId="148794F1"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Bê tông: Cấp bền B30 (M400) cho toàn bộ cấu kiện chính;</w:t>
      </w:r>
    </w:p>
    <w:p w14:paraId="3069A403"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Cốt thép: CB240-T cho thép có </w:t>
      </w:r>
      <w:r w:rsidRPr="006B1E6E">
        <w:rPr>
          <w:rFonts w:ascii="Times New Roman" w:hAnsi="Times New Roman" w:cs="Times New Roman" w:hint="eastAsia"/>
          <w:bCs/>
          <w:sz w:val="26"/>
          <w:szCs w:val="26"/>
        </w:rPr>
        <w:t>đư</w:t>
      </w:r>
      <w:r w:rsidRPr="006B1E6E">
        <w:rPr>
          <w:rFonts w:ascii="Times New Roman" w:hAnsi="Times New Roman" w:cs="Times New Roman"/>
          <w:bCs/>
          <w:sz w:val="26"/>
          <w:szCs w:val="26"/>
        </w:rPr>
        <w:t>ờng kính D &lt; 10 mm;</w:t>
      </w:r>
    </w:p>
    <w:p w14:paraId="5FC5E559"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Cốt thép: CB500-V cho thép có </w:t>
      </w:r>
      <w:r w:rsidRPr="006B1E6E">
        <w:rPr>
          <w:rFonts w:ascii="Times New Roman" w:hAnsi="Times New Roman" w:cs="Times New Roman" w:hint="eastAsia"/>
          <w:bCs/>
          <w:sz w:val="26"/>
          <w:szCs w:val="26"/>
        </w:rPr>
        <w:t>đư</w:t>
      </w:r>
      <w:r w:rsidRPr="006B1E6E">
        <w:rPr>
          <w:rFonts w:ascii="Times New Roman" w:hAnsi="Times New Roman" w:cs="Times New Roman"/>
          <w:bCs/>
          <w:sz w:val="26"/>
          <w:szCs w:val="26"/>
        </w:rPr>
        <w:t>ờng kính D ≥ 10 mm;</w:t>
      </w:r>
    </w:p>
    <w:p w14:paraId="45FC7481"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thép:</w:t>
      </w:r>
    </w:p>
    <w:p w14:paraId="010E454B" w14:textId="77777777" w:rsidR="005E6FBC" w:rsidRPr="006B1E6E"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Xà gồ sử dụng loại G350.</w:t>
      </w:r>
    </w:p>
    <w:p w14:paraId="1B850C37" w14:textId="77777777" w:rsidR="005E6FBC" w:rsidRDefault="005E6FBC"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Thép tổ hợp sử dụng loại Q345, SS400.</w:t>
      </w:r>
    </w:p>
    <w:p w14:paraId="5A3255C6" w14:textId="77777777" w:rsidR="009D4707" w:rsidRPr="006B1E6E" w:rsidRDefault="009D4707" w:rsidP="00482512">
      <w:pPr>
        <w:spacing w:before="120" w:after="120" w:line="312" w:lineRule="auto"/>
        <w:ind w:firstLine="720"/>
        <w:jc w:val="both"/>
        <w:rPr>
          <w:rFonts w:ascii="Times New Roman" w:hAnsi="Times New Roman" w:cs="Times New Roman"/>
          <w:bCs/>
          <w:i/>
          <w:sz w:val="26"/>
          <w:szCs w:val="26"/>
        </w:rPr>
      </w:pPr>
      <w:r>
        <w:rPr>
          <w:rFonts w:ascii="Times New Roman" w:hAnsi="Times New Roman" w:cs="Times New Roman"/>
          <w:bCs/>
          <w:i/>
          <w:sz w:val="26"/>
          <w:szCs w:val="26"/>
        </w:rPr>
        <w:t>c</w:t>
      </w:r>
      <w:r w:rsidRPr="006B1E6E">
        <w:rPr>
          <w:rFonts w:ascii="Times New Roman" w:hAnsi="Times New Roman" w:cs="Times New Roman"/>
          <w:bCs/>
          <w:i/>
          <w:sz w:val="26"/>
          <w:szCs w:val="26"/>
        </w:rPr>
        <w:t xml:space="preserve">. Giải pháp </w:t>
      </w:r>
      <w:r>
        <w:rPr>
          <w:rFonts w:ascii="Times New Roman" w:hAnsi="Times New Roman" w:cs="Times New Roman"/>
          <w:bCs/>
          <w:i/>
          <w:sz w:val="26"/>
          <w:szCs w:val="26"/>
        </w:rPr>
        <w:t>cấp điện</w:t>
      </w:r>
      <w:r w:rsidRPr="006B1E6E">
        <w:rPr>
          <w:rFonts w:ascii="Times New Roman" w:hAnsi="Times New Roman" w:cs="Times New Roman"/>
          <w:bCs/>
          <w:i/>
          <w:sz w:val="26"/>
          <w:szCs w:val="26"/>
        </w:rPr>
        <w:t xml:space="preserve">: </w:t>
      </w:r>
    </w:p>
    <w:p w14:paraId="58117052" w14:textId="77777777" w:rsidR="009D4707" w:rsidRPr="006B1E6E" w:rsidRDefault="009D4707" w:rsidP="00482512">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Nguồn điện: Cấp điện cho phụ tải chiếu sáng và cấp nguồn được lấy điện từ trạm biến áp. Từ tủ điện tổng cấp điện cho chiếu sáng, ổ cắm và các phụ tải khác sử dụng điện sử dụng cáp điện Cu/xlpe/pvc, Cu/pvc và Cu/xlpe/pvc-Fr.</w:t>
      </w:r>
    </w:p>
    <w:p w14:paraId="300EE4CA"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Hệ thống chiếu sáng:</w:t>
      </w:r>
    </w:p>
    <w:p w14:paraId="466BDB8B"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Chiếu sáng chung cho nhà xưởng sử dụng đèn Led highbay 17000Lm, 6500K</w:t>
      </w:r>
    </w:p>
    <w:p w14:paraId="32D24C3F"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Chiếu sáng thang bộ sử dụng đèn Led ốp trần 1250Lm, 6500K</w:t>
      </w:r>
    </w:p>
    <w:p w14:paraId="48C3E42E"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Khu vực vệ sinh sử dụng đèn Led Downlight 800lm, 6500K</w:t>
      </w:r>
    </w:p>
    <w:p w14:paraId="1E1583A4" w14:textId="77777777" w:rsidR="009D4707" w:rsidRPr="006B1E6E" w:rsidRDefault="009D4707" w:rsidP="00C43813">
      <w:pPr>
        <w:spacing w:before="4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d. Giải pháp cấp nước: </w:t>
      </w:r>
    </w:p>
    <w:p w14:paraId="3A67F6A2"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Cấp nước sinh hoạt qua 1 điểm cấp nước đường kính ống D40 cấp đến thiết bị dùng nước.</w:t>
      </w:r>
    </w:p>
    <w:p w14:paraId="416D6657" w14:textId="77777777" w:rsidR="009D4707" w:rsidRPr="006B1E6E" w:rsidRDefault="009D4707" w:rsidP="00C43813">
      <w:pPr>
        <w:spacing w:before="4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e. Giải pháp thoát nước thải: </w:t>
      </w:r>
    </w:p>
    <w:p w14:paraId="1CFBE802" w14:textId="77777777" w:rsidR="009D4707" w:rsidRPr="006B1E6E"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Nước thải thoát ra 01 bể tự hoại 13m</w:t>
      </w:r>
      <w:r w:rsidRPr="006B1E6E">
        <w:rPr>
          <w:rFonts w:ascii="Times New Roman" w:hAnsi="Times New Roman" w:cs="Times New Roman"/>
          <w:bCs/>
          <w:sz w:val="26"/>
          <w:szCs w:val="26"/>
          <w:vertAlign w:val="superscript"/>
        </w:rPr>
        <w:t>3</w:t>
      </w:r>
      <w:r w:rsidRPr="006B1E6E">
        <w:rPr>
          <w:rFonts w:ascii="Times New Roman" w:hAnsi="Times New Roman" w:cs="Times New Roman"/>
          <w:bCs/>
          <w:sz w:val="26"/>
          <w:szCs w:val="26"/>
        </w:rPr>
        <w:t xml:space="preserve"> và 6m</w:t>
      </w:r>
      <w:r w:rsidRPr="006B1E6E">
        <w:rPr>
          <w:rFonts w:ascii="Times New Roman" w:hAnsi="Times New Roman" w:cs="Times New Roman"/>
          <w:bCs/>
          <w:sz w:val="26"/>
          <w:szCs w:val="26"/>
          <w:vertAlign w:val="superscript"/>
        </w:rPr>
        <w:t>3</w:t>
      </w:r>
      <w:r w:rsidRPr="006B1E6E">
        <w:rPr>
          <w:rFonts w:ascii="Times New Roman" w:hAnsi="Times New Roman" w:cs="Times New Roman"/>
          <w:bCs/>
          <w:sz w:val="26"/>
          <w:szCs w:val="26"/>
        </w:rPr>
        <w:t>.</w:t>
      </w:r>
    </w:p>
    <w:p w14:paraId="07004462" w14:textId="77777777" w:rsidR="009D4707" w:rsidRPr="006B1E6E" w:rsidRDefault="009D4707" w:rsidP="00C43813">
      <w:pPr>
        <w:spacing w:before="4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f. Giải pháp thoát nước mưa: </w:t>
      </w:r>
    </w:p>
    <w:p w14:paraId="304C2B29" w14:textId="77777777" w:rsidR="009D4707" w:rsidRDefault="009D4707" w:rsidP="00C43813">
      <w:pPr>
        <w:spacing w:before="4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Sử dụng 29 trục thoát nước mưa D140</w:t>
      </w:r>
      <w:r>
        <w:rPr>
          <w:rFonts w:ascii="Times New Roman" w:hAnsi="Times New Roman" w:cs="Times New Roman"/>
          <w:bCs/>
          <w:sz w:val="26"/>
          <w:szCs w:val="26"/>
        </w:rPr>
        <w:t>.</w:t>
      </w:r>
    </w:p>
    <w:p w14:paraId="75208946" w14:textId="77777777" w:rsidR="009D4707" w:rsidRPr="00654BDB" w:rsidRDefault="009D4707" w:rsidP="009D4707">
      <w:pPr>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2</w:t>
      </w:r>
      <w:r w:rsidRPr="00654BDB">
        <w:rPr>
          <w:rFonts w:ascii="Times New Roman" w:hAnsi="Times New Roman" w:cs="Times New Roman"/>
          <w:i/>
          <w:sz w:val="26"/>
          <w:szCs w:val="26"/>
        </w:rPr>
        <w:t xml:space="preserve">. Nhà </w:t>
      </w:r>
      <w:r>
        <w:rPr>
          <w:rFonts w:ascii="Times New Roman" w:hAnsi="Times New Roman" w:cs="Times New Roman"/>
          <w:i/>
          <w:sz w:val="26"/>
          <w:szCs w:val="26"/>
        </w:rPr>
        <w:t>văn phòng + nhà ăn</w:t>
      </w:r>
      <w:r w:rsidRPr="00654BDB">
        <w:rPr>
          <w:rFonts w:ascii="Times New Roman" w:hAnsi="Times New Roman" w:cs="Times New Roman"/>
          <w:i/>
          <w:sz w:val="26"/>
          <w:szCs w:val="26"/>
        </w:rPr>
        <w:t xml:space="preserve"> </w:t>
      </w:r>
    </w:p>
    <w:p w14:paraId="7C3F4A45"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lastRenderedPageBreak/>
        <w:t xml:space="preserve">a. Giải pháp kiến trúc: </w:t>
      </w:r>
    </w:p>
    <w:p w14:paraId="23114569"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Quy mô:</w:t>
      </w:r>
    </w:p>
    <w:p w14:paraId="68A088DC"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520m</w:t>
      </w:r>
      <w:r w:rsidRPr="006B1E6E">
        <w:rPr>
          <w:rFonts w:ascii="Times New Roman" w:hAnsi="Times New Roman" w:cs="Times New Roman"/>
          <w:bCs/>
          <w:sz w:val="26"/>
          <w:szCs w:val="26"/>
          <w:vertAlign w:val="superscript"/>
        </w:rPr>
        <w:t>2</w:t>
      </w:r>
    </w:p>
    <w:p w14:paraId="71AF5734"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1.008,32m</w:t>
      </w:r>
      <w:r w:rsidRPr="006B1E6E">
        <w:rPr>
          <w:rFonts w:ascii="Times New Roman" w:hAnsi="Times New Roman" w:cs="Times New Roman"/>
          <w:bCs/>
          <w:sz w:val="26"/>
          <w:szCs w:val="26"/>
          <w:vertAlign w:val="superscript"/>
        </w:rPr>
        <w:t>2</w:t>
      </w:r>
      <w:r w:rsidRPr="006B1E6E">
        <w:rPr>
          <w:rFonts w:ascii="Times New Roman" w:hAnsi="Times New Roman" w:cs="Times New Roman"/>
          <w:bCs/>
          <w:sz w:val="26"/>
          <w:szCs w:val="26"/>
        </w:rPr>
        <w:t>.</w:t>
      </w:r>
    </w:p>
    <w:p w14:paraId="6EB16CAF"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02 tầng.</w:t>
      </w:r>
    </w:p>
    <w:p w14:paraId="27A36D16"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 (cao 0,45m so với sân đường nội bộ).</w:t>
      </w:r>
    </w:p>
    <w:p w14:paraId="439CB40B"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công trình: 12,45m từ sân đường nội bộ tới điểm cao nhất.</w:t>
      </w:r>
    </w:p>
    <w:p w14:paraId="6DB3D5AC"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271912DC"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cột/dầm BTCT.</w:t>
      </w:r>
    </w:p>
    <w:p w14:paraId="07F540A4"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Tường: tường gạch sơn hoàn thiện trong/ngoài.</w:t>
      </w:r>
    </w:p>
    <w:p w14:paraId="66BD8853"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Cửa đi/cửa sổ/vách nhôm kính, cửa nhựa lõi thép, cửa thép chống cháy EI60.</w:t>
      </w:r>
    </w:p>
    <w:p w14:paraId="1023D390"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Nền/sàn:</w:t>
      </w:r>
    </w:p>
    <w:p w14:paraId="4977F502"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Tầng 01: trong nhà lát gạch men tại khu vực sảnh đón tiếp, các khu vực còn lại BTCT mài phẳng, tăng cứng liquid hardener; tam cấp/sảnh ngoài trời ốp đá hoa cương.</w:t>
      </w:r>
    </w:p>
    <w:p w14:paraId="19FF2253"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Tầng 02: Sàn BTCT mài phẳng, tăng cứng liquid hardener; Sàn vệ sinh hoàn thiện lát tấm nhựa PVC chống nước.</w:t>
      </w:r>
    </w:p>
    <w:p w14:paraId="6BD48066"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Trần: BT mài phẳng, sơn hoàn thiện.</w:t>
      </w:r>
    </w:p>
    <w:p w14:paraId="524EB660"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Mái: BTCT</w:t>
      </w:r>
    </w:p>
    <w:p w14:paraId="30B75B51"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b. Giải pháp kết cấu: </w:t>
      </w:r>
    </w:p>
    <w:p w14:paraId="0536EF1F"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Vật liệu sử dụng: </w:t>
      </w:r>
    </w:p>
    <w:p w14:paraId="278030AF"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Bê tông: Cấp bền B25 (M350) cho toàn bộ cấu kiện chính;</w:t>
      </w:r>
    </w:p>
    <w:p w14:paraId="7BD87ACB"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Cốt thép: CB240-T cho thép có đường kính D &lt; 10 mm;</w:t>
      </w:r>
    </w:p>
    <w:p w14:paraId="3AEBBA0E"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Cốt thép: CB500-V cho thép có đường kính D ≥ 10 mm;</w:t>
      </w:r>
    </w:p>
    <w:p w14:paraId="004D6BC1"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thép:</w:t>
      </w:r>
    </w:p>
    <w:p w14:paraId="352B7539"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Xà gồ thưng sử dụng loại G350.</w:t>
      </w:r>
    </w:p>
    <w:p w14:paraId="5F3CE8B1"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o Thép tổ hợp sử dụng loại Q345, SS400.</w:t>
      </w:r>
    </w:p>
    <w:p w14:paraId="3EB7C67C"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c. Giải pháp cấp điện: </w:t>
      </w:r>
    </w:p>
    <w:p w14:paraId="2B466A60"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 xml:space="preserve">- Nguồn điện: Cấp điện cho phụ tải chiếu sáng và cấp nguồn được lấy điện từ phòng trạm biến áp. Từ tủ điện tổng cấp điện cho chiếu sáng, ổ cắm và các phụ tải khác sử dụng điện sử dụng cáp điện Cu/xlpe/pvc, Cu/pvc và Cu/xlpe/pvc-Fr. </w:t>
      </w:r>
    </w:p>
    <w:p w14:paraId="476BAADC"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Hệ thống chiếu sáng: </w:t>
      </w:r>
    </w:p>
    <w:p w14:paraId="0886866D"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Chiếu sáng chung cho nhà văn phòng sử dụng đèn LED pannel 600x600</w:t>
      </w:r>
      <w:r w:rsidR="00AC2EDD">
        <w:rPr>
          <w:rFonts w:ascii="Times New Roman" w:hAnsi="Times New Roman" w:cs="Times New Roman"/>
          <w:bCs/>
          <w:sz w:val="26"/>
          <w:szCs w:val="26"/>
        </w:rPr>
        <w:t>,</w:t>
      </w:r>
      <w:r w:rsidRPr="006B1E6E">
        <w:rPr>
          <w:rFonts w:ascii="Times New Roman" w:hAnsi="Times New Roman" w:cs="Times New Roman"/>
          <w:bCs/>
          <w:sz w:val="26"/>
          <w:szCs w:val="26"/>
        </w:rPr>
        <w:t xml:space="preserve"> 3600Lm, 6500K</w:t>
      </w:r>
    </w:p>
    <w:p w14:paraId="2BDFC889"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Chiếu sáng thang bộ sử dụng đèn Led ốp trần 1250Lm, 6500K</w:t>
      </w:r>
    </w:p>
    <w:p w14:paraId="431CE771"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Khu vực vệ sinh sử dụng đèn Led Downlight 800lm, 6500K</w:t>
      </w:r>
    </w:p>
    <w:p w14:paraId="46E7B251"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d. Giải pháp cấp nước: </w:t>
      </w:r>
    </w:p>
    <w:p w14:paraId="41B0A637"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Cấp nước sinh hoạt qua 1 điểm cấp nước đường kính ống D32 cấp đến thiết bị dùng nước.</w:t>
      </w:r>
    </w:p>
    <w:p w14:paraId="30E56F30"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e. Giải pháp thoát nước thải: </w:t>
      </w:r>
    </w:p>
    <w:p w14:paraId="6CE74ACB" w14:textId="77777777" w:rsidR="005E6FBC" w:rsidRPr="006B1E6E"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Nước thải thoát ra 01 bể tự hoại 10m</w:t>
      </w:r>
      <w:r w:rsidRPr="006B1E6E">
        <w:rPr>
          <w:rFonts w:ascii="Times New Roman" w:hAnsi="Times New Roman" w:cs="Times New Roman"/>
          <w:bCs/>
          <w:sz w:val="26"/>
          <w:szCs w:val="26"/>
          <w:vertAlign w:val="superscript"/>
        </w:rPr>
        <w:t>3</w:t>
      </w:r>
      <w:r w:rsidRPr="006B1E6E">
        <w:rPr>
          <w:rFonts w:ascii="Times New Roman" w:hAnsi="Times New Roman" w:cs="Times New Roman"/>
          <w:bCs/>
          <w:sz w:val="26"/>
          <w:szCs w:val="26"/>
        </w:rPr>
        <w:t xml:space="preserve"> </w:t>
      </w:r>
    </w:p>
    <w:p w14:paraId="002D3D18" w14:textId="77777777" w:rsidR="005E6FBC" w:rsidRPr="006B1E6E" w:rsidRDefault="005E6FBC" w:rsidP="00C4381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f. Giải pháp thoát nước mưa:</w:t>
      </w:r>
    </w:p>
    <w:p w14:paraId="628D7232" w14:textId="77777777" w:rsidR="005E6FBC" w:rsidRDefault="005E6FBC" w:rsidP="00C4381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Sử dụng 08 trục thoát nước mưa D110.</w:t>
      </w:r>
    </w:p>
    <w:p w14:paraId="6762D602" w14:textId="77777777" w:rsidR="009D4707" w:rsidRPr="00654BDB" w:rsidRDefault="009D4707" w:rsidP="009D4707">
      <w:pPr>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3</w:t>
      </w:r>
      <w:r w:rsidRPr="00654BDB">
        <w:rPr>
          <w:rFonts w:ascii="Times New Roman" w:hAnsi="Times New Roman" w:cs="Times New Roman"/>
          <w:i/>
          <w:sz w:val="26"/>
          <w:szCs w:val="26"/>
        </w:rPr>
        <w:t xml:space="preserve">. </w:t>
      </w:r>
      <w:r>
        <w:rPr>
          <w:rFonts w:ascii="Times New Roman" w:hAnsi="Times New Roman" w:cs="Times New Roman"/>
          <w:i/>
          <w:sz w:val="26"/>
          <w:szCs w:val="26"/>
        </w:rPr>
        <w:t>Kiot điện</w:t>
      </w:r>
      <w:r w:rsidRPr="00654BDB">
        <w:rPr>
          <w:rFonts w:ascii="Times New Roman" w:hAnsi="Times New Roman" w:cs="Times New Roman"/>
          <w:i/>
          <w:sz w:val="26"/>
          <w:szCs w:val="26"/>
        </w:rPr>
        <w:t xml:space="preserve"> </w:t>
      </w:r>
    </w:p>
    <w:p w14:paraId="55B8FDE4" w14:textId="77777777" w:rsidR="005E6FBC" w:rsidRPr="006B1E6E" w:rsidRDefault="005E6FBC" w:rsidP="00C43813">
      <w:pPr>
        <w:spacing w:before="120" w:after="12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a. Giải pháp kiến trúc: </w:t>
      </w:r>
    </w:p>
    <w:p w14:paraId="34F0F4A3"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Quy mô:</w:t>
      </w:r>
    </w:p>
    <w:p w14:paraId="1AE5DEC5"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18m</w:t>
      </w:r>
      <w:r w:rsidRPr="006B1E6E">
        <w:rPr>
          <w:rFonts w:ascii="Times New Roman" w:hAnsi="Times New Roman" w:cs="Times New Roman"/>
          <w:bCs/>
          <w:sz w:val="26"/>
          <w:szCs w:val="26"/>
          <w:vertAlign w:val="superscript"/>
        </w:rPr>
        <w:t>2</w:t>
      </w:r>
    </w:p>
    <w:p w14:paraId="7F9FDEF7"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18m</w:t>
      </w:r>
      <w:r w:rsidRPr="006B1E6E">
        <w:rPr>
          <w:rFonts w:ascii="Times New Roman" w:hAnsi="Times New Roman" w:cs="Times New Roman"/>
          <w:bCs/>
          <w:sz w:val="26"/>
          <w:szCs w:val="26"/>
          <w:vertAlign w:val="superscript"/>
        </w:rPr>
        <w:t>2</w:t>
      </w:r>
      <w:r w:rsidRPr="006B1E6E">
        <w:rPr>
          <w:rFonts w:ascii="Times New Roman" w:hAnsi="Times New Roman" w:cs="Times New Roman"/>
          <w:bCs/>
          <w:sz w:val="26"/>
          <w:szCs w:val="26"/>
        </w:rPr>
        <w:t>.</w:t>
      </w:r>
    </w:p>
    <w:p w14:paraId="33399ACC"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w:t>
      </w:r>
      <w:r w:rsidR="00C4230B">
        <w:rPr>
          <w:rFonts w:ascii="Times New Roman" w:hAnsi="Times New Roman" w:cs="Times New Roman"/>
          <w:bCs/>
          <w:sz w:val="26"/>
          <w:szCs w:val="26"/>
        </w:rPr>
        <w:t>s</w:t>
      </w:r>
      <w:r w:rsidRPr="006B1E6E">
        <w:rPr>
          <w:rFonts w:ascii="Times New Roman" w:hAnsi="Times New Roman" w:cs="Times New Roman"/>
          <w:bCs/>
          <w:sz w:val="26"/>
          <w:szCs w:val="26"/>
        </w:rPr>
        <w:t xml:space="preserve"> nền công trình: ±0 (cao 0,3m so với sân đường nội bộ).</w:t>
      </w:r>
    </w:p>
    <w:p w14:paraId="43F461B2"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Vật liệu: </w:t>
      </w:r>
    </w:p>
    <w:p w14:paraId="1154BE7C" w14:textId="77777777" w:rsidR="005E6FBC"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 BTCT mài phẳng, tăng cứng liquid hardener.</w:t>
      </w:r>
    </w:p>
    <w:p w14:paraId="7B1C6632" w14:textId="77777777" w:rsidR="009D4707" w:rsidRPr="00654BDB" w:rsidRDefault="009D4707" w:rsidP="009D4707">
      <w:pPr>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4</w:t>
      </w:r>
      <w:r w:rsidRPr="00654BDB">
        <w:rPr>
          <w:rFonts w:ascii="Times New Roman" w:hAnsi="Times New Roman" w:cs="Times New Roman"/>
          <w:i/>
          <w:sz w:val="26"/>
          <w:szCs w:val="26"/>
        </w:rPr>
        <w:t xml:space="preserve">. </w:t>
      </w:r>
      <w:r>
        <w:rPr>
          <w:rFonts w:ascii="Times New Roman" w:hAnsi="Times New Roman" w:cs="Times New Roman"/>
          <w:i/>
          <w:sz w:val="26"/>
          <w:szCs w:val="26"/>
        </w:rPr>
        <w:t>Phòng máy phát điện + Phòng bơm</w:t>
      </w:r>
      <w:r w:rsidRPr="00654BDB">
        <w:rPr>
          <w:rFonts w:ascii="Times New Roman" w:hAnsi="Times New Roman" w:cs="Times New Roman"/>
          <w:i/>
          <w:sz w:val="26"/>
          <w:szCs w:val="26"/>
        </w:rPr>
        <w:t xml:space="preserve"> </w:t>
      </w:r>
    </w:p>
    <w:p w14:paraId="0B89937D" w14:textId="77777777" w:rsidR="005E6FBC" w:rsidRPr="006B1E6E" w:rsidRDefault="005E6FBC" w:rsidP="00C43813">
      <w:pPr>
        <w:spacing w:before="120" w:after="120" w:line="320" w:lineRule="exact"/>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a. Giải pháp kiến trúc: </w:t>
      </w:r>
    </w:p>
    <w:p w14:paraId="37EBD7AF"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Quy mô:</w:t>
      </w:r>
    </w:p>
    <w:p w14:paraId="6DBE3408"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69,96m</w:t>
      </w:r>
      <w:r w:rsidRPr="006B1E6E">
        <w:rPr>
          <w:rFonts w:ascii="Times New Roman" w:hAnsi="Times New Roman" w:cs="Times New Roman"/>
          <w:bCs/>
          <w:sz w:val="26"/>
          <w:szCs w:val="26"/>
          <w:vertAlign w:val="superscript"/>
        </w:rPr>
        <w:t>2</w:t>
      </w:r>
    </w:p>
    <w:p w14:paraId="34DF007B"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69,96m</w:t>
      </w:r>
      <w:r w:rsidRPr="006B1E6E">
        <w:rPr>
          <w:rFonts w:ascii="Times New Roman" w:hAnsi="Times New Roman" w:cs="Times New Roman"/>
          <w:bCs/>
          <w:sz w:val="26"/>
          <w:szCs w:val="26"/>
          <w:vertAlign w:val="superscript"/>
        </w:rPr>
        <w:t>2</w:t>
      </w:r>
      <w:r w:rsidRPr="006B1E6E">
        <w:rPr>
          <w:rFonts w:ascii="Times New Roman" w:hAnsi="Times New Roman" w:cs="Times New Roman"/>
          <w:bCs/>
          <w:sz w:val="26"/>
          <w:szCs w:val="26"/>
        </w:rPr>
        <w:t>.</w:t>
      </w:r>
    </w:p>
    <w:p w14:paraId="6A2245F9"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phần ngầm: 480m</w:t>
      </w:r>
      <w:r w:rsidRPr="006B1E6E">
        <w:rPr>
          <w:rFonts w:ascii="Times New Roman" w:hAnsi="Times New Roman" w:cs="Times New Roman"/>
          <w:bCs/>
          <w:sz w:val="26"/>
          <w:szCs w:val="26"/>
          <w:vertAlign w:val="superscript"/>
        </w:rPr>
        <w:t>2</w:t>
      </w:r>
    </w:p>
    <w:p w14:paraId="3FE352C0"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 Tầng cao: 01 tầng.</w:t>
      </w:r>
    </w:p>
    <w:p w14:paraId="0EEA5BCE"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 (cao 0,20m so với sân đường nội bộ).</w:t>
      </w:r>
    </w:p>
    <w:p w14:paraId="4FD0AF53"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công trình: 3,80m từ sân đường nội bộ tới điểm cao nhất.</w:t>
      </w:r>
    </w:p>
    <w:p w14:paraId="13E2D38E"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7FDA9E3D"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cột/dầm/sàn BTCT.</w:t>
      </w:r>
    </w:p>
    <w:p w14:paraId="00F57816"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Tường: tường gạch sơn hoàn thiện trong/ngoài; phần thành bể ngầm BTCT.</w:t>
      </w:r>
    </w:p>
    <w:p w14:paraId="640C8316"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Cửa thép, lam nhôm.</w:t>
      </w:r>
    </w:p>
    <w:p w14:paraId="4F0DCB71"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 BTCT mài phẳng.</w:t>
      </w:r>
    </w:p>
    <w:p w14:paraId="5F429B4B" w14:textId="77777777" w:rsidR="005E6FBC" w:rsidRPr="006B1E6E" w:rsidRDefault="005E6FBC" w:rsidP="00C43813">
      <w:pPr>
        <w:spacing w:before="120" w:after="120" w:line="320" w:lineRule="exact"/>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Mái: BTCT</w:t>
      </w:r>
    </w:p>
    <w:p w14:paraId="194C8602"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b. Giải pháp cấp điện: </w:t>
      </w:r>
    </w:p>
    <w:p w14:paraId="27BDB493"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xml:space="preserve">- Nguồn điện: Cấp điện cho phụ tải chiếu sáng và cấp nguồn được lấy điện từ phòng trạm biến áp. Từ tủ điện tổng cấp điện cho chiếu sáng, ổ cắm và các phụ tải khác sử dụng điện sử dụng cáp điện Cu/xlpe/pvc, Cu/pvc và Cu/xlpe/pvc-Fr. </w:t>
      </w:r>
    </w:p>
    <w:p w14:paraId="33C52792"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Hệ thống chiếu sáng phòng máy phát: Chiếu sáng chung cho nhà phòng máy phát sử dụng đèn tuyp Led đôi gắn nổi 2x2000Lm, 6500K</w:t>
      </w:r>
    </w:p>
    <w:p w14:paraId="2D8BE069"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Hệ thống chiếu sáng phòng bơm: Chiếu sáng chung cho nhà phòng máy phát sử dụng đèn tuyp Led đôi chống ẩm 2x2000Lm, 6500K</w:t>
      </w:r>
    </w:p>
    <w:p w14:paraId="6A2CE3D9"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c. Giải pháp thoát nước mưa: </w:t>
      </w:r>
    </w:p>
    <w:p w14:paraId="572DF584" w14:textId="77777777" w:rsidR="005E6FBC"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Sử dụng 02 trục thoát nước mưa D60.</w:t>
      </w:r>
    </w:p>
    <w:p w14:paraId="1930A232" w14:textId="77777777" w:rsidR="009D4707" w:rsidRPr="00654BDB" w:rsidRDefault="009D4707" w:rsidP="003A1BF3">
      <w:pPr>
        <w:spacing w:before="120" w:after="120" w:line="312" w:lineRule="auto"/>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5</w:t>
      </w:r>
      <w:r w:rsidRPr="00654BDB">
        <w:rPr>
          <w:rFonts w:ascii="Times New Roman" w:hAnsi="Times New Roman" w:cs="Times New Roman"/>
          <w:i/>
          <w:sz w:val="26"/>
          <w:szCs w:val="26"/>
        </w:rPr>
        <w:t xml:space="preserve">. </w:t>
      </w:r>
      <w:r>
        <w:rPr>
          <w:rFonts w:ascii="Times New Roman" w:hAnsi="Times New Roman" w:cs="Times New Roman"/>
          <w:i/>
          <w:sz w:val="26"/>
          <w:szCs w:val="26"/>
        </w:rPr>
        <w:t>Kho rác (Phòng dụng cụ)</w:t>
      </w:r>
      <w:r w:rsidRPr="00654BDB">
        <w:rPr>
          <w:rFonts w:ascii="Times New Roman" w:hAnsi="Times New Roman" w:cs="Times New Roman"/>
          <w:i/>
          <w:sz w:val="26"/>
          <w:szCs w:val="26"/>
        </w:rPr>
        <w:t xml:space="preserve"> </w:t>
      </w:r>
    </w:p>
    <w:p w14:paraId="79CB1873"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a. Giải pháp cấp điện: </w:t>
      </w:r>
    </w:p>
    <w:p w14:paraId="7F75EE22"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Nguồn điện: Cấp điện cho phủ tải chiếu sáng và cấp nguồn được lấy điện từ phòng trạm biến áp. Từ tủ điện tổng cấp điện cho chiếu sáng, ổ cắm và các phụ tải khác sử dụng điện sử dụng cáp điện Cu/xlpe/pvc, Cu/pvc</w:t>
      </w:r>
    </w:p>
    <w:p w14:paraId="6A3D8004"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Hệ thống chiếu sáng: Chiếu sáng chung cho nhà phòng dụng cụ sử dụng đèn tuyp Led chống nổ 1x2000Lm, 6500K</w:t>
      </w:r>
    </w:p>
    <w:p w14:paraId="5465086C"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b. Giải pháp cấp nước: </w:t>
      </w:r>
    </w:p>
    <w:p w14:paraId="4300F173"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Cấp nước sinh hoạt qua 1 điểm cấp nước đường kính ống D25 cấp đến thiết bị dùng nước.</w:t>
      </w:r>
    </w:p>
    <w:p w14:paraId="163B96EE"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c. Giải pháp thoát nước thải: </w:t>
      </w:r>
    </w:p>
    <w:p w14:paraId="0719ED40"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Nước thải thoát ra hố ga thoát nước thải dự án</w:t>
      </w:r>
    </w:p>
    <w:p w14:paraId="08AF59FD"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d. Giải pháp thoát nước mưa: </w:t>
      </w:r>
    </w:p>
    <w:p w14:paraId="4A1BF90E" w14:textId="77777777" w:rsidR="005E6FBC"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Sử dụng 02 trục thoát nước mưa D90.</w:t>
      </w:r>
    </w:p>
    <w:p w14:paraId="2E2E6621" w14:textId="77777777" w:rsidR="009D4707" w:rsidRPr="00654BDB" w:rsidRDefault="009D4707" w:rsidP="003A1BF3">
      <w:pPr>
        <w:spacing w:before="120" w:after="120" w:line="312" w:lineRule="auto"/>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6</w:t>
      </w:r>
      <w:r w:rsidRPr="00654BDB">
        <w:rPr>
          <w:rFonts w:ascii="Times New Roman" w:hAnsi="Times New Roman" w:cs="Times New Roman"/>
          <w:i/>
          <w:sz w:val="26"/>
          <w:szCs w:val="26"/>
        </w:rPr>
        <w:t xml:space="preserve">. </w:t>
      </w:r>
      <w:r>
        <w:rPr>
          <w:rFonts w:ascii="Times New Roman" w:hAnsi="Times New Roman" w:cs="Times New Roman"/>
          <w:i/>
          <w:sz w:val="26"/>
          <w:szCs w:val="26"/>
        </w:rPr>
        <w:t>Trạm xử lý nước thải</w:t>
      </w:r>
      <w:r w:rsidRPr="00654BDB">
        <w:rPr>
          <w:rFonts w:ascii="Times New Roman" w:hAnsi="Times New Roman" w:cs="Times New Roman"/>
          <w:i/>
          <w:sz w:val="26"/>
          <w:szCs w:val="26"/>
        </w:rPr>
        <w:t xml:space="preserve"> </w:t>
      </w:r>
    </w:p>
    <w:p w14:paraId="4510C3E0" w14:textId="77777777" w:rsidR="009D4707" w:rsidRPr="006B1E6E" w:rsidRDefault="009D4707"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Giải pháp cấp điện: </w:t>
      </w:r>
    </w:p>
    <w:p w14:paraId="2F373195" w14:textId="77777777" w:rsidR="009D4707" w:rsidRPr="006B1E6E" w:rsidRDefault="009D4707"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Nguồn điện: Cấp điện cho phụ tải chiếu sáng và cấp nguồn được lấy điện từ phòng trạm biến áp. Từ tủ điện tổng cấp điện cho hệ thống sử dụng điện sử dụng cáp điện Cu/xlpe/pvc, Cu/pvc.</w:t>
      </w:r>
    </w:p>
    <w:p w14:paraId="7375E65C" w14:textId="77777777" w:rsidR="009D4707" w:rsidRPr="00654BDB" w:rsidRDefault="009D4707" w:rsidP="003A1BF3">
      <w:pPr>
        <w:spacing w:before="120" w:after="120" w:line="312" w:lineRule="auto"/>
        <w:rPr>
          <w:rFonts w:ascii="Times New Roman" w:hAnsi="Times New Roman" w:cs="Times New Roman"/>
          <w:i/>
          <w:sz w:val="26"/>
          <w:szCs w:val="26"/>
        </w:rPr>
      </w:pPr>
      <w:r w:rsidRPr="00654BDB">
        <w:rPr>
          <w:rFonts w:ascii="Times New Roman" w:hAnsi="Times New Roman" w:cs="Times New Roman"/>
          <w:i/>
          <w:sz w:val="26"/>
          <w:szCs w:val="26"/>
        </w:rPr>
        <w:t>1.5.1.</w:t>
      </w:r>
      <w:r>
        <w:rPr>
          <w:rFonts w:ascii="Times New Roman" w:hAnsi="Times New Roman" w:cs="Times New Roman"/>
          <w:i/>
          <w:sz w:val="26"/>
          <w:szCs w:val="26"/>
        </w:rPr>
        <w:t>7</w:t>
      </w:r>
      <w:r w:rsidRPr="00654BDB">
        <w:rPr>
          <w:rFonts w:ascii="Times New Roman" w:hAnsi="Times New Roman" w:cs="Times New Roman"/>
          <w:i/>
          <w:sz w:val="26"/>
          <w:szCs w:val="26"/>
        </w:rPr>
        <w:t xml:space="preserve">. </w:t>
      </w:r>
      <w:r>
        <w:rPr>
          <w:rFonts w:ascii="Times New Roman" w:hAnsi="Times New Roman" w:cs="Times New Roman"/>
          <w:i/>
          <w:sz w:val="26"/>
          <w:szCs w:val="26"/>
        </w:rPr>
        <w:t>Nhà bảo vệ</w:t>
      </w:r>
      <w:r w:rsidRPr="00654BDB">
        <w:rPr>
          <w:rFonts w:ascii="Times New Roman" w:hAnsi="Times New Roman" w:cs="Times New Roman"/>
          <w:i/>
          <w:sz w:val="26"/>
          <w:szCs w:val="26"/>
        </w:rPr>
        <w:t xml:space="preserve"> </w:t>
      </w:r>
    </w:p>
    <w:p w14:paraId="0D135155"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a. Giải pháp ki</w:t>
      </w:r>
      <w:r w:rsidR="006C1DAD">
        <w:rPr>
          <w:rFonts w:ascii="Times New Roman" w:hAnsi="Times New Roman" w:cs="Times New Roman"/>
          <w:bCs/>
          <w:i/>
          <w:sz w:val="26"/>
          <w:szCs w:val="26"/>
        </w:rPr>
        <w:t>ế</w:t>
      </w:r>
      <w:r w:rsidRPr="006B1E6E">
        <w:rPr>
          <w:rFonts w:ascii="Times New Roman" w:hAnsi="Times New Roman" w:cs="Times New Roman"/>
          <w:bCs/>
          <w:i/>
          <w:sz w:val="26"/>
          <w:szCs w:val="26"/>
        </w:rPr>
        <w:t xml:space="preserve">n trúc: </w:t>
      </w:r>
    </w:p>
    <w:p w14:paraId="3923F1BC"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Quy mô:</w:t>
      </w:r>
    </w:p>
    <w:p w14:paraId="32FD9A8E"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xây dựng: 89,57m</w:t>
      </w:r>
      <w:r w:rsidRPr="006B1E6E">
        <w:rPr>
          <w:rFonts w:ascii="Times New Roman" w:hAnsi="Times New Roman" w:cs="Times New Roman"/>
          <w:bCs/>
          <w:sz w:val="26"/>
          <w:szCs w:val="26"/>
          <w:vertAlign w:val="superscript"/>
        </w:rPr>
        <w:t>2</w:t>
      </w:r>
    </w:p>
    <w:p w14:paraId="461F0A9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Diện tích sàn: 89,57m</w:t>
      </w:r>
      <w:r w:rsidRPr="006B1E6E">
        <w:rPr>
          <w:rFonts w:ascii="Times New Roman" w:hAnsi="Times New Roman" w:cs="Times New Roman"/>
          <w:bCs/>
          <w:sz w:val="26"/>
          <w:szCs w:val="26"/>
          <w:vertAlign w:val="superscript"/>
        </w:rPr>
        <w:t>2</w:t>
      </w:r>
      <w:r w:rsidRPr="006B1E6E">
        <w:rPr>
          <w:rFonts w:ascii="Times New Roman" w:hAnsi="Times New Roman" w:cs="Times New Roman"/>
          <w:bCs/>
          <w:sz w:val="26"/>
          <w:szCs w:val="26"/>
        </w:rPr>
        <w:t>.</w:t>
      </w:r>
    </w:p>
    <w:p w14:paraId="2FE5DD88"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Tầng cao: 01 tầng.</w:t>
      </w:r>
    </w:p>
    <w:p w14:paraId="2070775C"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Cote nền công trình: ±0 (cao 0,30m so với sân đường nội bộ).</w:t>
      </w:r>
    </w:p>
    <w:p w14:paraId="159FCCCE"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Chiều cao công trình: 6,70m từ sân đường nội bộ tới điểm cao nhất.</w:t>
      </w:r>
    </w:p>
    <w:p w14:paraId="2E80C02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Vật liệu:</w:t>
      </w:r>
    </w:p>
    <w:p w14:paraId="1C5825F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Kết cấu: cột /dầm BTCT kết hợp cột/kèo thép (cổng chính)</w:t>
      </w:r>
    </w:p>
    <w:p w14:paraId="7CB4EBA9"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Tường: tường gạch sơn hoàn thiện trong/ngoài.</w:t>
      </w:r>
    </w:p>
    <w:p w14:paraId="43C1B36C"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Cổng chính kết cấu thép hoàn thiện bọc tấm alumium.</w:t>
      </w:r>
    </w:p>
    <w:p w14:paraId="790D07FA"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Cửa đi/cửa sổ nhôm kính; Cổng chính: cửa sắt, cổng xếp inox.</w:t>
      </w:r>
    </w:p>
    <w:p w14:paraId="03F8088C"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Nền: lát gạch ceramic 600x600mm; nền vệ sinh lát gạch men nhám 300x300mm.</w:t>
      </w:r>
    </w:p>
    <w:p w14:paraId="5D6C86C0"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Trần: BT mài, bả mastic sơn hoàn thiện 2 lớp.</w:t>
      </w:r>
    </w:p>
    <w:p w14:paraId="277A4DD1"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Mái: BTCT.</w:t>
      </w:r>
    </w:p>
    <w:p w14:paraId="1A080B24"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b. Giải pháp cấp điện: </w:t>
      </w:r>
    </w:p>
    <w:p w14:paraId="41A0311B"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Nguồn điện: Cấp điện cho phủ tải chiếu sáng và cấp nguồn được lấy điện từ phòng trạm biến áp. Từ tủ điện tổng cấp điện cho chiếu sáng, ổ cắm và các phụ tải khác sử dụng điện sử dụng cáp điện Cu/xlpe/pvc, Cu/pvc</w:t>
      </w:r>
    </w:p>
    <w:p w14:paraId="3988A829"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lastRenderedPageBreak/>
        <w:t>- Hệ thống chiếu sáng:</w:t>
      </w:r>
    </w:p>
    <w:p w14:paraId="4AA7EE1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Chiếu sáng chung cho nhà bảo vệ sử dụng đèn tuyp Led 1x2000Lm, 6500K</w:t>
      </w:r>
    </w:p>
    <w:p w14:paraId="2765768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Khu vực vệ sinh sử dụng đèn Led Downlight 800lm, 6500K</w:t>
      </w:r>
    </w:p>
    <w:p w14:paraId="7A808C74"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c. Giải pháp cấp nước: </w:t>
      </w:r>
    </w:p>
    <w:p w14:paraId="30992A90"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Cấp nước sinh hoạt qua 1 điểm cấp nước đường kính ống D25 cấp đến thiết bị dùng nước.</w:t>
      </w:r>
    </w:p>
    <w:p w14:paraId="7F02A9DB"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d. Giải pháp thoát nước thải: </w:t>
      </w:r>
    </w:p>
    <w:p w14:paraId="243B24B5"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Nước thải thoát ra 01 bể tự hoại 6m</w:t>
      </w:r>
      <w:r w:rsidRPr="006B1E6E">
        <w:rPr>
          <w:rFonts w:ascii="Times New Roman" w:hAnsi="Times New Roman" w:cs="Times New Roman"/>
          <w:bCs/>
          <w:sz w:val="26"/>
          <w:szCs w:val="26"/>
          <w:vertAlign w:val="superscript"/>
        </w:rPr>
        <w:t>3</w:t>
      </w:r>
      <w:r w:rsidRPr="006B1E6E">
        <w:rPr>
          <w:rFonts w:ascii="Times New Roman" w:hAnsi="Times New Roman" w:cs="Times New Roman"/>
          <w:bCs/>
          <w:sz w:val="26"/>
          <w:szCs w:val="26"/>
        </w:rPr>
        <w:t>.</w:t>
      </w:r>
    </w:p>
    <w:p w14:paraId="0BFBE7D5" w14:textId="77777777" w:rsidR="005E6FBC" w:rsidRPr="006B1E6E" w:rsidRDefault="005E6FBC" w:rsidP="003A1BF3">
      <w:pPr>
        <w:spacing w:before="120" w:after="120" w:line="312" w:lineRule="auto"/>
        <w:ind w:firstLine="720"/>
        <w:jc w:val="both"/>
        <w:rPr>
          <w:rFonts w:ascii="Times New Roman" w:hAnsi="Times New Roman" w:cs="Times New Roman"/>
          <w:bCs/>
          <w:i/>
          <w:sz w:val="26"/>
          <w:szCs w:val="26"/>
        </w:rPr>
      </w:pPr>
      <w:r w:rsidRPr="006B1E6E">
        <w:rPr>
          <w:rFonts w:ascii="Times New Roman" w:hAnsi="Times New Roman" w:cs="Times New Roman"/>
          <w:bCs/>
          <w:i/>
          <w:sz w:val="26"/>
          <w:szCs w:val="26"/>
        </w:rPr>
        <w:t xml:space="preserve">e. Giải pháp thoát nước mưa: </w:t>
      </w:r>
    </w:p>
    <w:p w14:paraId="59F99312" w14:textId="77777777" w:rsidR="005E6FBC" w:rsidRPr="006B1E6E" w:rsidRDefault="005E6FBC"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Sử dụng 01 trục thoát nước mưa D60.</w:t>
      </w:r>
    </w:p>
    <w:p w14:paraId="568BF853" w14:textId="77777777" w:rsidR="000D0451" w:rsidRPr="002D502F" w:rsidRDefault="000D0451" w:rsidP="003A1BF3">
      <w:pPr>
        <w:pStyle w:val="Heading3"/>
        <w:spacing w:before="120" w:after="120"/>
        <w:rPr>
          <w:rFonts w:eastAsia="Times New Roman"/>
          <w:lang w:val="nl-NL"/>
        </w:rPr>
      </w:pPr>
      <w:bookmarkStart w:id="38" w:name="_Toc204854525"/>
      <w:r w:rsidRPr="002D502F">
        <w:rPr>
          <w:rFonts w:eastAsia="Times New Roman"/>
          <w:lang w:val="nl-NL"/>
        </w:rPr>
        <w:t>1.5.2. Tiến độ thực hiện dự án</w:t>
      </w:r>
      <w:bookmarkEnd w:id="38"/>
    </w:p>
    <w:p w14:paraId="52C25960" w14:textId="77777777" w:rsidR="009457A2" w:rsidRPr="009457A2" w:rsidRDefault="009457A2" w:rsidP="003A1BF3">
      <w:pPr>
        <w:spacing w:before="120" w:after="120" w:line="312" w:lineRule="auto"/>
        <w:ind w:firstLine="720"/>
        <w:jc w:val="both"/>
        <w:rPr>
          <w:rFonts w:ascii="Times New Roman" w:hAnsi="Times New Roman" w:cs="Times New Roman"/>
          <w:bCs/>
          <w:i/>
          <w:sz w:val="26"/>
          <w:szCs w:val="26"/>
        </w:rPr>
      </w:pPr>
      <w:r w:rsidRPr="009457A2">
        <w:rPr>
          <w:rFonts w:ascii="Times New Roman" w:hAnsi="Times New Roman" w:cs="Times New Roman"/>
          <w:i/>
          <w:sz w:val="26"/>
          <w:szCs w:val="26"/>
          <w:lang w:val="nl-NL"/>
        </w:rPr>
        <w:t xml:space="preserve">a. </w:t>
      </w:r>
      <w:r w:rsidRPr="009457A2">
        <w:rPr>
          <w:rFonts w:ascii="Times New Roman" w:hAnsi="Times New Roman" w:cs="Times New Roman"/>
          <w:bCs/>
          <w:i/>
          <w:sz w:val="26"/>
          <w:szCs w:val="26"/>
        </w:rPr>
        <w:t>Giai đoạn 1:</w:t>
      </w:r>
    </w:p>
    <w:p w14:paraId="04EB8DD2" w14:textId="77777777" w:rsidR="009457A2" w:rsidRPr="006B1E6E" w:rsidRDefault="009457A2"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Tháng 03/2025 đến tháng 06/2025: Hoàn thành các thủ tục hành chính, xin cấp phép xây dựng.</w:t>
      </w:r>
    </w:p>
    <w:p w14:paraId="5BAC71E0" w14:textId="77777777" w:rsidR="009457A2" w:rsidRPr="006B1E6E" w:rsidRDefault="009457A2"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Tháng 07/2025 đến tháng 03/2026: Xây dựng nhà xưởng số 1, lắp đặt máy móc, tuyển dụng và đào tạo lao động, sản xuất thử.</w:t>
      </w:r>
    </w:p>
    <w:p w14:paraId="01998E3F" w14:textId="77777777" w:rsidR="009457A2" w:rsidRPr="006B1E6E" w:rsidRDefault="009457A2"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Tháng 04/2026: Sản xuất chính thức giai đoạn I.</w:t>
      </w:r>
    </w:p>
    <w:p w14:paraId="7AF2C1A1" w14:textId="77777777" w:rsidR="009457A2" w:rsidRPr="009457A2" w:rsidRDefault="009457A2" w:rsidP="003A1BF3">
      <w:pPr>
        <w:spacing w:before="120" w:after="120" w:line="312" w:lineRule="auto"/>
        <w:ind w:firstLine="720"/>
        <w:jc w:val="both"/>
        <w:rPr>
          <w:rFonts w:ascii="Times New Roman" w:hAnsi="Times New Roman" w:cs="Times New Roman"/>
          <w:bCs/>
          <w:i/>
          <w:sz w:val="26"/>
          <w:szCs w:val="26"/>
        </w:rPr>
      </w:pPr>
      <w:r w:rsidRPr="009457A2">
        <w:rPr>
          <w:rFonts w:ascii="Times New Roman" w:hAnsi="Times New Roman" w:cs="Times New Roman"/>
          <w:bCs/>
          <w:i/>
          <w:sz w:val="26"/>
          <w:szCs w:val="26"/>
        </w:rPr>
        <w:t>b. Giai đoạn 2:</w:t>
      </w:r>
    </w:p>
    <w:p w14:paraId="4DFB26EA" w14:textId="77777777" w:rsidR="009457A2" w:rsidRPr="006B1E6E" w:rsidRDefault="009457A2"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Tháng 09/2026 đến tháng 09/2027: Xây dựng nhà xưởng số 2, lắp đặt máy móc, sản xuất thử.</w:t>
      </w:r>
    </w:p>
    <w:p w14:paraId="3710B3E7" w14:textId="77777777" w:rsidR="009457A2" w:rsidRPr="006B1E6E" w:rsidRDefault="009457A2"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Tháng 10/2027: Sản xuất chính thức giai đoạn II.</w:t>
      </w:r>
    </w:p>
    <w:p w14:paraId="16D2770B" w14:textId="77777777" w:rsidR="009457A2" w:rsidRDefault="009457A2" w:rsidP="003A1BF3">
      <w:pPr>
        <w:spacing w:before="120" w:after="120" w:line="312" w:lineRule="auto"/>
        <w:ind w:firstLine="720"/>
        <w:jc w:val="both"/>
        <w:rPr>
          <w:rFonts w:ascii="Times New Roman" w:hAnsi="Times New Roman" w:cs="Times New Roman"/>
          <w:bCs/>
          <w:sz w:val="26"/>
          <w:szCs w:val="26"/>
        </w:rPr>
      </w:pPr>
      <w:r w:rsidRPr="006B1E6E">
        <w:rPr>
          <w:rFonts w:ascii="Times New Roman" w:hAnsi="Times New Roman" w:cs="Times New Roman"/>
          <w:bCs/>
          <w:sz w:val="26"/>
          <w:szCs w:val="26"/>
        </w:rPr>
        <w:t>+ Tiến độ xây dựng cơ bản và đưa công trình vào hoạt động hoặc khai thác vận hành:</w:t>
      </w:r>
    </w:p>
    <w:p w14:paraId="232D9779" w14:textId="77777777" w:rsidR="00AD4DB0" w:rsidRPr="002D502F" w:rsidRDefault="00AD4DB0" w:rsidP="003A1BF3">
      <w:pPr>
        <w:pStyle w:val="Heading3"/>
        <w:spacing w:before="120" w:after="120"/>
        <w:rPr>
          <w:rFonts w:eastAsia="Times New Roman"/>
          <w:lang w:val="nl-NL"/>
        </w:rPr>
      </w:pPr>
      <w:bookmarkStart w:id="39" w:name="_Toc204854526"/>
      <w:r w:rsidRPr="002D502F">
        <w:rPr>
          <w:rFonts w:eastAsia="Times New Roman"/>
          <w:lang w:val="nl-NL"/>
        </w:rPr>
        <w:t>1.5.</w:t>
      </w:r>
      <w:r>
        <w:rPr>
          <w:rFonts w:eastAsia="Times New Roman"/>
          <w:lang w:val="nl-NL"/>
        </w:rPr>
        <w:t>3</w:t>
      </w:r>
      <w:r w:rsidRPr="002D502F">
        <w:rPr>
          <w:rFonts w:eastAsia="Times New Roman"/>
          <w:lang w:val="nl-NL"/>
        </w:rPr>
        <w:t xml:space="preserve">. </w:t>
      </w:r>
      <w:r>
        <w:rPr>
          <w:rFonts w:eastAsia="Times New Roman"/>
          <w:lang w:val="nl-NL"/>
        </w:rPr>
        <w:t>Vốn đầu tư</w:t>
      </w:r>
      <w:r w:rsidRPr="002D502F">
        <w:rPr>
          <w:rFonts w:eastAsia="Times New Roman"/>
          <w:lang w:val="nl-NL"/>
        </w:rPr>
        <w:t xml:space="preserve"> thực hiện dự án</w:t>
      </w:r>
      <w:bookmarkEnd w:id="39"/>
    </w:p>
    <w:p w14:paraId="2718B275" w14:textId="77777777" w:rsidR="00AD4DB0" w:rsidRDefault="0042615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Tổng vốn đầu tư của dự án 202.400.000.000 VNĐ tương đương 8.000.000 </w:t>
      </w:r>
      <w:r w:rsidR="00D90D76" w:rsidRPr="006B1E6E">
        <w:rPr>
          <w:rFonts w:ascii="Times New Roman" w:hAnsi="Times New Roman" w:cs="Times New Roman"/>
          <w:bCs/>
          <w:sz w:val="26"/>
          <w:szCs w:val="26"/>
        </w:rPr>
        <w:t>$</w:t>
      </w:r>
      <w:r>
        <w:rPr>
          <w:rFonts w:ascii="Times New Roman" w:hAnsi="Times New Roman" w:cs="Times New Roman"/>
          <w:bCs/>
          <w:sz w:val="26"/>
          <w:szCs w:val="26"/>
        </w:rPr>
        <w:t>, trong đó:</w:t>
      </w:r>
    </w:p>
    <w:p w14:paraId="79830080" w14:textId="77777777" w:rsidR="00426156" w:rsidRDefault="0042615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 Vốn góp của nhà đầu tư: 126.500.000.000 VNĐ tương đường 5.000.000 </w:t>
      </w:r>
      <w:r w:rsidR="00D90D76" w:rsidRPr="006B1E6E">
        <w:rPr>
          <w:rFonts w:ascii="Times New Roman" w:hAnsi="Times New Roman" w:cs="Times New Roman"/>
          <w:bCs/>
          <w:sz w:val="26"/>
          <w:szCs w:val="26"/>
        </w:rPr>
        <w:t>$</w:t>
      </w:r>
      <w:r>
        <w:rPr>
          <w:rFonts w:ascii="Times New Roman" w:hAnsi="Times New Roman" w:cs="Times New Roman"/>
          <w:bCs/>
          <w:sz w:val="26"/>
          <w:szCs w:val="26"/>
        </w:rPr>
        <w:t>, chiếm 62,5% tổng vốn đầu tư của dự án.</w:t>
      </w:r>
    </w:p>
    <w:p w14:paraId="31B73213" w14:textId="77777777" w:rsidR="00426156" w:rsidRDefault="0042615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Vốn huy động: 75.900.000.000 VNĐ tương đương 3.000.000 </w:t>
      </w:r>
      <w:r w:rsidR="00D90D76" w:rsidRPr="006B1E6E">
        <w:rPr>
          <w:rFonts w:ascii="Times New Roman" w:hAnsi="Times New Roman" w:cs="Times New Roman"/>
          <w:bCs/>
          <w:sz w:val="26"/>
          <w:szCs w:val="26"/>
        </w:rPr>
        <w:t>$</w:t>
      </w:r>
      <w:r>
        <w:rPr>
          <w:rFonts w:ascii="Times New Roman" w:hAnsi="Times New Roman" w:cs="Times New Roman"/>
          <w:bCs/>
          <w:sz w:val="26"/>
          <w:szCs w:val="26"/>
        </w:rPr>
        <w:t>, chiếm 37,5% tổng vốn đầu tư.</w:t>
      </w:r>
    </w:p>
    <w:p w14:paraId="5C08DB3E" w14:textId="77777777" w:rsidR="00D90D76" w:rsidRDefault="00D90D7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Tiến độ góp vốn và huy động các nguồn vốn </w:t>
      </w:r>
      <w:r w:rsidR="00CE1B9E">
        <w:rPr>
          <w:rFonts w:ascii="Times New Roman" w:hAnsi="Times New Roman" w:cs="Times New Roman"/>
          <w:bCs/>
          <w:sz w:val="26"/>
          <w:szCs w:val="26"/>
        </w:rPr>
        <w:t xml:space="preserve">qua 02 giai đoạn </w:t>
      </w:r>
      <w:r>
        <w:rPr>
          <w:rFonts w:ascii="Times New Roman" w:hAnsi="Times New Roman" w:cs="Times New Roman"/>
          <w:bCs/>
          <w:sz w:val="26"/>
          <w:szCs w:val="26"/>
        </w:rPr>
        <w:t>được cụ thể như sau:</w:t>
      </w:r>
    </w:p>
    <w:p w14:paraId="5ACFB948" w14:textId="77777777" w:rsidR="00D90D76" w:rsidRPr="006B1E6E" w:rsidRDefault="00D90D7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B1E6E">
        <w:rPr>
          <w:rFonts w:ascii="Times New Roman" w:hAnsi="Times New Roman" w:cs="Times New Roman"/>
          <w:bCs/>
          <w:sz w:val="26"/>
          <w:szCs w:val="26"/>
        </w:rPr>
        <w:t>Vốn góp: 126.500.000.000</w:t>
      </w:r>
      <w:r>
        <w:rPr>
          <w:rFonts w:ascii="Times New Roman" w:hAnsi="Times New Roman" w:cs="Times New Roman"/>
          <w:bCs/>
          <w:sz w:val="26"/>
          <w:szCs w:val="26"/>
        </w:rPr>
        <w:t xml:space="preserve"> VNĐ</w:t>
      </w:r>
      <w:r w:rsidRPr="006B1E6E">
        <w:rPr>
          <w:rFonts w:ascii="Times New Roman" w:hAnsi="Times New Roman" w:cs="Times New Roman"/>
          <w:bCs/>
          <w:sz w:val="26"/>
          <w:szCs w:val="26"/>
        </w:rPr>
        <w:t xml:space="preserve"> (Một trăm hai mươi sáu tỷ, năm trăm triệu đồng) tương đương 5.000.000$ (Năm triệu đô la Mỹ), chiếm 62,5% tổng vốn đầu tư của dự án, sẽ được nhà đầu tư góp tiến độ như sau:</w:t>
      </w:r>
    </w:p>
    <w:p w14:paraId="6E03DE3D" w14:textId="77777777" w:rsidR="00D90D76" w:rsidRPr="006B1E6E" w:rsidRDefault="00D90D7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Nhà đầu tư góp 50.600.000.000</w:t>
      </w:r>
      <w:r>
        <w:rPr>
          <w:rFonts w:ascii="Times New Roman" w:hAnsi="Times New Roman" w:cs="Times New Roman"/>
          <w:bCs/>
          <w:sz w:val="26"/>
          <w:szCs w:val="26"/>
        </w:rPr>
        <w:t xml:space="preserve"> VNĐ</w:t>
      </w:r>
      <w:r w:rsidRPr="006B1E6E">
        <w:rPr>
          <w:rFonts w:ascii="Times New Roman" w:hAnsi="Times New Roman" w:cs="Times New Roman"/>
          <w:bCs/>
          <w:sz w:val="26"/>
          <w:szCs w:val="26"/>
        </w:rPr>
        <w:t xml:space="preserve"> (Năm mươi tỷ, sáu trăm triệu đồng) tương đương 2.000.000$ (Hai triệu đô la Mỹ) trong vòng 90 ngày kể từ ngày được cấp Giấy chứng nhận đăng ký doanh nghiệp lần đầu.</w:t>
      </w:r>
    </w:p>
    <w:p w14:paraId="2571B742" w14:textId="77777777" w:rsidR="00D90D76" w:rsidRPr="006B1E6E" w:rsidRDefault="00D90D7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w:t>
      </w:r>
      <w:r w:rsidRPr="006B1E6E">
        <w:rPr>
          <w:rFonts w:ascii="Times New Roman" w:hAnsi="Times New Roman" w:cs="Times New Roman"/>
          <w:bCs/>
          <w:sz w:val="26"/>
          <w:szCs w:val="26"/>
        </w:rPr>
        <w:t xml:space="preserve"> Số vốn góp 75.900.000.000</w:t>
      </w:r>
      <w:r>
        <w:rPr>
          <w:rFonts w:ascii="Times New Roman" w:hAnsi="Times New Roman" w:cs="Times New Roman"/>
          <w:bCs/>
          <w:sz w:val="26"/>
          <w:szCs w:val="26"/>
        </w:rPr>
        <w:t xml:space="preserve"> VNĐ</w:t>
      </w:r>
      <w:r w:rsidRPr="006B1E6E">
        <w:rPr>
          <w:rFonts w:ascii="Times New Roman" w:hAnsi="Times New Roman" w:cs="Times New Roman"/>
          <w:bCs/>
          <w:sz w:val="26"/>
          <w:szCs w:val="26"/>
        </w:rPr>
        <w:t xml:space="preserve"> (Bảy mươi lăm tỷ, chín trăm triệu đồng) tương đương 3.000.000$ (Ba triệu đô la Mỹ) được nhà đầu tư góp đủ tính đến ngày 31/12/2025.</w:t>
      </w:r>
    </w:p>
    <w:p w14:paraId="16902470" w14:textId="77777777" w:rsidR="00D90D76" w:rsidRPr="006B1E6E" w:rsidRDefault="00D90D76" w:rsidP="003A1BF3">
      <w:pPr>
        <w:spacing w:before="120" w:after="120" w:line="312"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B1E6E">
        <w:rPr>
          <w:rFonts w:ascii="Times New Roman" w:hAnsi="Times New Roman" w:cs="Times New Roman"/>
          <w:bCs/>
          <w:sz w:val="26"/>
          <w:szCs w:val="26"/>
        </w:rPr>
        <w:t>Vốn huy động: 75.900.000.000</w:t>
      </w:r>
      <w:r w:rsidR="00B50D7C">
        <w:rPr>
          <w:rFonts w:ascii="Times New Roman" w:hAnsi="Times New Roman" w:cs="Times New Roman"/>
          <w:bCs/>
          <w:sz w:val="26"/>
          <w:szCs w:val="26"/>
        </w:rPr>
        <w:t xml:space="preserve"> VNĐ</w:t>
      </w:r>
      <w:r w:rsidRPr="006B1E6E">
        <w:rPr>
          <w:rFonts w:ascii="Times New Roman" w:hAnsi="Times New Roman" w:cs="Times New Roman"/>
          <w:bCs/>
          <w:sz w:val="26"/>
          <w:szCs w:val="26"/>
        </w:rPr>
        <w:t xml:space="preserve"> (Bảy mươi lăm tỷ, chín trăm triệu đồng) tương đương 3.000.000$ (Ba triệu đô la Mỹ), chiếm 37,5% tổng vốn đầu tư của dự án, sẽ được nhà đầu tư huy động trong vòng 10 năm.</w:t>
      </w:r>
    </w:p>
    <w:p w14:paraId="32D29EC6" w14:textId="77777777" w:rsidR="000D0451" w:rsidRPr="002D502F" w:rsidRDefault="000D0451" w:rsidP="003A1BF3">
      <w:pPr>
        <w:pStyle w:val="Heading3"/>
        <w:spacing w:before="120" w:after="120"/>
        <w:rPr>
          <w:rFonts w:eastAsia="Times New Roman"/>
          <w:lang w:val="nl-NL"/>
        </w:rPr>
      </w:pPr>
      <w:bookmarkStart w:id="40" w:name="_Toc204854527"/>
      <w:bookmarkStart w:id="41" w:name="_Toc141176453"/>
      <w:r w:rsidRPr="002D502F">
        <w:rPr>
          <w:rFonts w:eastAsia="Times New Roman"/>
          <w:lang w:val="nl-NL"/>
        </w:rPr>
        <w:t>1.5.</w:t>
      </w:r>
      <w:r w:rsidR="00AD4DB0">
        <w:rPr>
          <w:rFonts w:eastAsia="Times New Roman"/>
          <w:lang w:val="nl-NL"/>
        </w:rPr>
        <w:t>4</w:t>
      </w:r>
      <w:r w:rsidRPr="002D502F">
        <w:rPr>
          <w:rFonts w:eastAsia="Times New Roman"/>
          <w:lang w:val="nl-NL"/>
        </w:rPr>
        <w:t>. Sơ đồ tổ chức quản lý của công ty</w:t>
      </w:r>
      <w:bookmarkEnd w:id="40"/>
    </w:p>
    <w:p w14:paraId="5521F3B6" w14:textId="77777777" w:rsidR="001F1CD1" w:rsidRDefault="000D0451" w:rsidP="003A1BF3">
      <w:pPr>
        <w:tabs>
          <w:tab w:val="left" w:leader="dot" w:pos="9072"/>
        </w:tabs>
        <w:spacing w:beforeLines="40" w:before="96" w:afterLines="40" w:after="96" w:line="312" w:lineRule="auto"/>
        <w:ind w:firstLine="567"/>
        <w:jc w:val="both"/>
        <w:rPr>
          <w:rFonts w:ascii="Times New Roman" w:hAnsi="Times New Roman" w:cs="Times New Roman"/>
          <w:sz w:val="26"/>
          <w:szCs w:val="26"/>
          <w:lang w:val="nb-NO"/>
        </w:rPr>
      </w:pPr>
      <w:r w:rsidRPr="002D502F">
        <w:rPr>
          <w:rFonts w:ascii="Times New Roman" w:hAnsi="Times New Roman" w:cs="Times New Roman"/>
          <w:sz w:val="26"/>
          <w:szCs w:val="26"/>
          <w:lang w:val="nb-NO"/>
        </w:rPr>
        <w:t xml:space="preserve">Số lao động sử dụng: Tổng số lao động của dự án </w:t>
      </w:r>
      <w:r w:rsidR="001F1CD1">
        <w:rPr>
          <w:rFonts w:ascii="Times New Roman" w:hAnsi="Times New Roman" w:cs="Times New Roman"/>
          <w:sz w:val="26"/>
          <w:szCs w:val="26"/>
          <w:lang w:val="nb-NO"/>
        </w:rPr>
        <w:t xml:space="preserve">giai đoạn 1 </w:t>
      </w:r>
      <w:r w:rsidRPr="002D502F">
        <w:rPr>
          <w:rFonts w:ascii="Times New Roman" w:hAnsi="Times New Roman" w:cs="Times New Roman"/>
          <w:sz w:val="26"/>
          <w:szCs w:val="26"/>
          <w:lang w:val="nb-NO"/>
        </w:rPr>
        <w:t xml:space="preserve">là </w:t>
      </w:r>
      <w:r w:rsidR="008D46CC">
        <w:rPr>
          <w:rFonts w:ascii="Times New Roman" w:hAnsi="Times New Roman" w:cs="Times New Roman"/>
          <w:sz w:val="26"/>
          <w:szCs w:val="26"/>
          <w:lang w:val="nb-NO"/>
        </w:rPr>
        <w:t>150</w:t>
      </w:r>
      <w:r w:rsidRPr="002D502F">
        <w:rPr>
          <w:rFonts w:ascii="Times New Roman" w:hAnsi="Times New Roman" w:cs="Times New Roman"/>
          <w:sz w:val="26"/>
          <w:szCs w:val="26"/>
          <w:lang w:val="nb-NO"/>
        </w:rPr>
        <w:t xml:space="preserve"> ngườ</w:t>
      </w:r>
      <w:r w:rsidR="001F1CD1">
        <w:rPr>
          <w:rFonts w:ascii="Times New Roman" w:hAnsi="Times New Roman" w:cs="Times New Roman"/>
          <w:sz w:val="26"/>
          <w:szCs w:val="26"/>
          <w:lang w:val="nb-NO"/>
        </w:rPr>
        <w:t>i.</w:t>
      </w:r>
      <w:r w:rsidRPr="002D502F">
        <w:rPr>
          <w:rFonts w:ascii="Times New Roman" w:hAnsi="Times New Roman" w:cs="Times New Roman"/>
          <w:sz w:val="26"/>
          <w:szCs w:val="26"/>
          <w:lang w:val="nb-NO"/>
        </w:rPr>
        <w:t xml:space="preserve"> </w:t>
      </w:r>
      <w:r w:rsidR="008D46CC">
        <w:rPr>
          <w:rFonts w:ascii="Times New Roman" w:hAnsi="Times New Roman" w:cs="Times New Roman"/>
          <w:sz w:val="26"/>
          <w:szCs w:val="26"/>
          <w:lang w:val="nb-NO"/>
        </w:rPr>
        <w:t>Cơ cấu sử dụng lao động trong giai đoạn 1 của dự án được cho như trong bảng sau:</w:t>
      </w:r>
    </w:p>
    <w:p w14:paraId="128F6888" w14:textId="77777777" w:rsidR="008D46CC" w:rsidRPr="008D46CC" w:rsidRDefault="008D46CC" w:rsidP="008D46CC">
      <w:pPr>
        <w:pStyle w:val="Caption"/>
        <w:rPr>
          <w:rFonts w:eastAsia="SimSun" w:cs="Times New Roman"/>
        </w:rPr>
      </w:pPr>
      <w:bookmarkStart w:id="42" w:name="_Toc204854629"/>
      <w:r w:rsidRPr="002D502F">
        <w:t xml:space="preserve">Bảng 1. </w:t>
      </w:r>
      <w:fldSimple w:instr=" SEQ Bảng_1. \* ARABIC ">
        <w:r w:rsidR="004A420D">
          <w:rPr>
            <w:noProof/>
          </w:rPr>
          <w:t>10</w:t>
        </w:r>
      </w:fldSimple>
      <w:r w:rsidRPr="002D502F">
        <w:t>.</w:t>
      </w:r>
      <w:r w:rsidRPr="002D502F">
        <w:rPr>
          <w:rFonts w:eastAsia="SimSun" w:cs="Times New Roman"/>
          <w:lang w:val="vi-VN"/>
        </w:rPr>
        <w:t xml:space="preserve"> </w:t>
      </w:r>
      <w:r>
        <w:rPr>
          <w:rFonts w:eastAsia="SimSun" w:cs="Times New Roman"/>
        </w:rPr>
        <w:t>Cơ cấu sử dụng trong giai đoạn 1 của dự án</w:t>
      </w:r>
      <w:bookmarkEnd w:id="42"/>
    </w:p>
    <w:tbl>
      <w:tblPr>
        <w:tblStyle w:val="TableGrid"/>
        <w:tblW w:w="0" w:type="auto"/>
        <w:jc w:val="center"/>
        <w:tblLook w:val="04A0" w:firstRow="1" w:lastRow="0" w:firstColumn="1" w:lastColumn="0" w:noHBand="0" w:noVBand="1"/>
      </w:tblPr>
      <w:tblGrid>
        <w:gridCol w:w="704"/>
        <w:gridCol w:w="3544"/>
        <w:gridCol w:w="2693"/>
      </w:tblGrid>
      <w:tr w:rsidR="008D46CC" w14:paraId="56259A8A" w14:textId="77777777" w:rsidTr="008D46CC">
        <w:trPr>
          <w:jc w:val="center"/>
        </w:trPr>
        <w:tc>
          <w:tcPr>
            <w:tcW w:w="704" w:type="dxa"/>
          </w:tcPr>
          <w:p w14:paraId="22A9F3F6" w14:textId="77777777" w:rsidR="008D46CC" w:rsidRPr="008D46CC" w:rsidRDefault="008D46CC" w:rsidP="000F49D1">
            <w:pPr>
              <w:tabs>
                <w:tab w:val="left" w:leader="dot" w:pos="9072"/>
              </w:tabs>
              <w:spacing w:before="40" w:after="40"/>
              <w:jc w:val="center"/>
              <w:rPr>
                <w:rFonts w:ascii="Times New Roman" w:hAnsi="Times New Roman" w:cs="Times New Roman"/>
                <w:b/>
                <w:sz w:val="26"/>
                <w:szCs w:val="26"/>
                <w:lang w:val="nb-NO"/>
              </w:rPr>
            </w:pPr>
            <w:r w:rsidRPr="008D46CC">
              <w:rPr>
                <w:rFonts w:ascii="Times New Roman" w:hAnsi="Times New Roman" w:cs="Times New Roman"/>
                <w:b/>
                <w:sz w:val="26"/>
                <w:szCs w:val="26"/>
                <w:lang w:val="nb-NO"/>
              </w:rPr>
              <w:t>TT</w:t>
            </w:r>
          </w:p>
        </w:tc>
        <w:tc>
          <w:tcPr>
            <w:tcW w:w="3544" w:type="dxa"/>
          </w:tcPr>
          <w:p w14:paraId="6D00F3F0" w14:textId="77777777" w:rsidR="008D46CC" w:rsidRPr="008D46CC" w:rsidRDefault="008D46CC" w:rsidP="000F49D1">
            <w:pPr>
              <w:tabs>
                <w:tab w:val="left" w:leader="dot" w:pos="9072"/>
              </w:tabs>
              <w:spacing w:before="40" w:after="40"/>
              <w:jc w:val="center"/>
              <w:rPr>
                <w:rFonts w:ascii="Times New Roman" w:hAnsi="Times New Roman" w:cs="Times New Roman"/>
                <w:b/>
                <w:sz w:val="26"/>
                <w:szCs w:val="26"/>
                <w:lang w:val="nb-NO"/>
              </w:rPr>
            </w:pPr>
            <w:r w:rsidRPr="008D46CC">
              <w:rPr>
                <w:rFonts w:ascii="Times New Roman" w:hAnsi="Times New Roman" w:cs="Times New Roman"/>
                <w:b/>
                <w:sz w:val="26"/>
                <w:szCs w:val="26"/>
                <w:lang w:val="nb-NO"/>
              </w:rPr>
              <w:t>Cơ cấu sử dụng lao động</w:t>
            </w:r>
          </w:p>
        </w:tc>
        <w:tc>
          <w:tcPr>
            <w:tcW w:w="2693" w:type="dxa"/>
          </w:tcPr>
          <w:p w14:paraId="589B3AA4" w14:textId="77777777" w:rsidR="008D46CC" w:rsidRPr="008D46CC" w:rsidRDefault="008D46CC" w:rsidP="000F49D1">
            <w:pPr>
              <w:tabs>
                <w:tab w:val="left" w:leader="dot" w:pos="9072"/>
              </w:tabs>
              <w:spacing w:before="40" w:after="40"/>
              <w:jc w:val="center"/>
              <w:rPr>
                <w:rFonts w:ascii="Times New Roman" w:hAnsi="Times New Roman" w:cs="Times New Roman"/>
                <w:b/>
                <w:sz w:val="26"/>
                <w:szCs w:val="26"/>
                <w:lang w:val="nb-NO"/>
              </w:rPr>
            </w:pPr>
            <w:r w:rsidRPr="008D46CC">
              <w:rPr>
                <w:rFonts w:ascii="Times New Roman" w:hAnsi="Times New Roman" w:cs="Times New Roman"/>
                <w:b/>
                <w:sz w:val="26"/>
                <w:szCs w:val="26"/>
                <w:lang w:val="nb-NO"/>
              </w:rPr>
              <w:t>Số lượng người</w:t>
            </w:r>
          </w:p>
        </w:tc>
      </w:tr>
      <w:tr w:rsidR="008D46CC" w14:paraId="1588CD81" w14:textId="77777777" w:rsidTr="008D46CC">
        <w:trPr>
          <w:jc w:val="center"/>
        </w:trPr>
        <w:tc>
          <w:tcPr>
            <w:tcW w:w="704" w:type="dxa"/>
          </w:tcPr>
          <w:p w14:paraId="7BA68EB9"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1</w:t>
            </w:r>
          </w:p>
        </w:tc>
        <w:tc>
          <w:tcPr>
            <w:tcW w:w="3544" w:type="dxa"/>
          </w:tcPr>
          <w:p w14:paraId="3FBE534E"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Ban lãnh đạo</w:t>
            </w:r>
          </w:p>
        </w:tc>
        <w:tc>
          <w:tcPr>
            <w:tcW w:w="2693" w:type="dxa"/>
          </w:tcPr>
          <w:p w14:paraId="038EBA2C"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5</w:t>
            </w:r>
          </w:p>
        </w:tc>
      </w:tr>
      <w:tr w:rsidR="008D46CC" w14:paraId="3C186470" w14:textId="77777777" w:rsidTr="008D46CC">
        <w:trPr>
          <w:jc w:val="center"/>
        </w:trPr>
        <w:tc>
          <w:tcPr>
            <w:tcW w:w="704" w:type="dxa"/>
          </w:tcPr>
          <w:p w14:paraId="3C408516"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2</w:t>
            </w:r>
          </w:p>
        </w:tc>
        <w:tc>
          <w:tcPr>
            <w:tcW w:w="3544" w:type="dxa"/>
          </w:tcPr>
          <w:p w14:paraId="123E71D0"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Nhân viên quản lý</w:t>
            </w:r>
          </w:p>
        </w:tc>
        <w:tc>
          <w:tcPr>
            <w:tcW w:w="2693" w:type="dxa"/>
          </w:tcPr>
          <w:p w14:paraId="00A103B8"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5</w:t>
            </w:r>
          </w:p>
        </w:tc>
      </w:tr>
      <w:tr w:rsidR="008D46CC" w14:paraId="5EC9B1F8" w14:textId="77777777" w:rsidTr="008D46CC">
        <w:trPr>
          <w:jc w:val="center"/>
        </w:trPr>
        <w:tc>
          <w:tcPr>
            <w:tcW w:w="704" w:type="dxa"/>
          </w:tcPr>
          <w:p w14:paraId="0ED1F82E"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3</w:t>
            </w:r>
          </w:p>
        </w:tc>
        <w:tc>
          <w:tcPr>
            <w:tcW w:w="3544" w:type="dxa"/>
          </w:tcPr>
          <w:p w14:paraId="282AB356"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Nhân viên kỹ thuật</w:t>
            </w:r>
          </w:p>
        </w:tc>
        <w:tc>
          <w:tcPr>
            <w:tcW w:w="2693" w:type="dxa"/>
          </w:tcPr>
          <w:p w14:paraId="092EADAE"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10</w:t>
            </w:r>
          </w:p>
        </w:tc>
      </w:tr>
      <w:tr w:rsidR="008D46CC" w14:paraId="417FA34B" w14:textId="77777777" w:rsidTr="008D46CC">
        <w:trPr>
          <w:jc w:val="center"/>
        </w:trPr>
        <w:tc>
          <w:tcPr>
            <w:tcW w:w="704" w:type="dxa"/>
          </w:tcPr>
          <w:p w14:paraId="7ABD550D"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4</w:t>
            </w:r>
          </w:p>
        </w:tc>
        <w:tc>
          <w:tcPr>
            <w:tcW w:w="3544" w:type="dxa"/>
          </w:tcPr>
          <w:p w14:paraId="4C74CB62"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Bộ phận hành chính, văn phòng</w:t>
            </w:r>
          </w:p>
        </w:tc>
        <w:tc>
          <w:tcPr>
            <w:tcW w:w="2693" w:type="dxa"/>
          </w:tcPr>
          <w:p w14:paraId="37AB4B97"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5</w:t>
            </w:r>
          </w:p>
        </w:tc>
      </w:tr>
      <w:tr w:rsidR="008D46CC" w14:paraId="7EB5FBAF" w14:textId="77777777" w:rsidTr="008D46CC">
        <w:trPr>
          <w:jc w:val="center"/>
        </w:trPr>
        <w:tc>
          <w:tcPr>
            <w:tcW w:w="704" w:type="dxa"/>
          </w:tcPr>
          <w:p w14:paraId="58A83A01"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5</w:t>
            </w:r>
          </w:p>
        </w:tc>
        <w:tc>
          <w:tcPr>
            <w:tcW w:w="3544" w:type="dxa"/>
          </w:tcPr>
          <w:p w14:paraId="48C61653"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Bộ phận Marketing</w:t>
            </w:r>
          </w:p>
        </w:tc>
        <w:tc>
          <w:tcPr>
            <w:tcW w:w="2693" w:type="dxa"/>
          </w:tcPr>
          <w:p w14:paraId="72533F72"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5</w:t>
            </w:r>
          </w:p>
        </w:tc>
      </w:tr>
      <w:tr w:rsidR="008D46CC" w14:paraId="7AB4C1B5" w14:textId="77777777" w:rsidTr="008D46CC">
        <w:trPr>
          <w:jc w:val="center"/>
        </w:trPr>
        <w:tc>
          <w:tcPr>
            <w:tcW w:w="704" w:type="dxa"/>
          </w:tcPr>
          <w:p w14:paraId="268571C5"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6</w:t>
            </w:r>
          </w:p>
        </w:tc>
        <w:tc>
          <w:tcPr>
            <w:tcW w:w="3544" w:type="dxa"/>
          </w:tcPr>
          <w:p w14:paraId="686A5C85" w14:textId="77777777" w:rsidR="008D46CC" w:rsidRDefault="008D46CC" w:rsidP="000F49D1">
            <w:pPr>
              <w:tabs>
                <w:tab w:val="left" w:leader="dot" w:pos="9072"/>
              </w:tabs>
              <w:spacing w:before="40" w:after="40"/>
              <w:jc w:val="both"/>
              <w:rPr>
                <w:rFonts w:ascii="Times New Roman" w:hAnsi="Times New Roman" w:cs="Times New Roman"/>
                <w:sz w:val="26"/>
                <w:szCs w:val="26"/>
                <w:lang w:val="nb-NO"/>
              </w:rPr>
            </w:pPr>
            <w:r>
              <w:rPr>
                <w:rFonts w:ascii="Times New Roman" w:hAnsi="Times New Roman" w:cs="Times New Roman"/>
                <w:sz w:val="26"/>
                <w:szCs w:val="26"/>
                <w:lang w:val="nb-NO"/>
              </w:rPr>
              <w:t>Lao động phổ thông</w:t>
            </w:r>
          </w:p>
        </w:tc>
        <w:tc>
          <w:tcPr>
            <w:tcW w:w="2693" w:type="dxa"/>
          </w:tcPr>
          <w:p w14:paraId="536C3EDF" w14:textId="77777777" w:rsidR="008D46CC" w:rsidRDefault="008D46CC" w:rsidP="000F49D1">
            <w:pPr>
              <w:tabs>
                <w:tab w:val="left" w:leader="dot" w:pos="9072"/>
              </w:tabs>
              <w:spacing w:before="40" w:after="40"/>
              <w:jc w:val="center"/>
              <w:rPr>
                <w:rFonts w:ascii="Times New Roman" w:hAnsi="Times New Roman" w:cs="Times New Roman"/>
                <w:sz w:val="26"/>
                <w:szCs w:val="26"/>
                <w:lang w:val="nb-NO"/>
              </w:rPr>
            </w:pPr>
            <w:r>
              <w:rPr>
                <w:rFonts w:ascii="Times New Roman" w:hAnsi="Times New Roman" w:cs="Times New Roman"/>
                <w:sz w:val="26"/>
                <w:szCs w:val="26"/>
                <w:lang w:val="nb-NO"/>
              </w:rPr>
              <w:t>120</w:t>
            </w:r>
          </w:p>
        </w:tc>
      </w:tr>
      <w:tr w:rsidR="008D46CC" w14:paraId="517F491F" w14:textId="77777777" w:rsidTr="008D46CC">
        <w:trPr>
          <w:jc w:val="center"/>
        </w:trPr>
        <w:tc>
          <w:tcPr>
            <w:tcW w:w="4248" w:type="dxa"/>
            <w:gridSpan w:val="2"/>
          </w:tcPr>
          <w:p w14:paraId="03782EA6" w14:textId="77777777" w:rsidR="008D46CC" w:rsidRPr="008D46CC" w:rsidRDefault="008D46CC" w:rsidP="000F49D1">
            <w:pPr>
              <w:tabs>
                <w:tab w:val="left" w:leader="dot" w:pos="9072"/>
              </w:tabs>
              <w:spacing w:before="40" w:after="40"/>
              <w:jc w:val="center"/>
              <w:rPr>
                <w:rFonts w:ascii="Times New Roman" w:hAnsi="Times New Roman" w:cs="Times New Roman"/>
                <w:b/>
                <w:sz w:val="26"/>
                <w:szCs w:val="26"/>
                <w:lang w:val="nb-NO"/>
              </w:rPr>
            </w:pPr>
            <w:r w:rsidRPr="008D46CC">
              <w:rPr>
                <w:rFonts w:ascii="Times New Roman" w:hAnsi="Times New Roman" w:cs="Times New Roman"/>
                <w:b/>
                <w:sz w:val="26"/>
                <w:szCs w:val="26"/>
                <w:lang w:val="nb-NO"/>
              </w:rPr>
              <w:t>Tổng</w:t>
            </w:r>
          </w:p>
        </w:tc>
        <w:tc>
          <w:tcPr>
            <w:tcW w:w="2693" w:type="dxa"/>
          </w:tcPr>
          <w:p w14:paraId="34A24D61" w14:textId="77777777" w:rsidR="008D46CC" w:rsidRPr="008D46CC" w:rsidRDefault="008D46CC" w:rsidP="000F49D1">
            <w:pPr>
              <w:tabs>
                <w:tab w:val="left" w:leader="dot" w:pos="9072"/>
              </w:tabs>
              <w:spacing w:before="40" w:after="40"/>
              <w:jc w:val="center"/>
              <w:rPr>
                <w:rFonts w:ascii="Times New Roman" w:hAnsi="Times New Roman" w:cs="Times New Roman"/>
                <w:b/>
                <w:sz w:val="26"/>
                <w:szCs w:val="26"/>
                <w:lang w:val="nb-NO"/>
              </w:rPr>
            </w:pPr>
            <w:r w:rsidRPr="008D46CC">
              <w:rPr>
                <w:rFonts w:ascii="Times New Roman" w:hAnsi="Times New Roman" w:cs="Times New Roman"/>
                <w:b/>
                <w:sz w:val="26"/>
                <w:szCs w:val="26"/>
                <w:lang w:val="nb-NO"/>
              </w:rPr>
              <w:t>150</w:t>
            </w:r>
          </w:p>
        </w:tc>
      </w:tr>
    </w:tbl>
    <w:p w14:paraId="1B24FDA9" w14:textId="77777777" w:rsidR="000D0451" w:rsidRPr="002D502F" w:rsidRDefault="001F1CD1" w:rsidP="00C43813">
      <w:pPr>
        <w:tabs>
          <w:tab w:val="left" w:leader="dot" w:pos="9072"/>
        </w:tabs>
        <w:spacing w:beforeLines="40" w:before="96" w:afterLines="40" w:after="96" w:line="312" w:lineRule="auto"/>
        <w:ind w:firstLine="567"/>
        <w:jc w:val="both"/>
        <w:rPr>
          <w:rFonts w:ascii="Times New Roman" w:hAnsi="Times New Roman" w:cs="Times New Roman"/>
          <w:sz w:val="26"/>
          <w:szCs w:val="26"/>
          <w:lang w:val="nb-NO"/>
        </w:rPr>
      </w:pPr>
      <w:r>
        <w:rPr>
          <w:rFonts w:ascii="Times New Roman" w:hAnsi="Times New Roman" w:cs="Times New Roman"/>
          <w:sz w:val="26"/>
          <w:szCs w:val="26"/>
          <w:lang w:val="nb-NO"/>
        </w:rPr>
        <w:t>T</w:t>
      </w:r>
      <w:r w:rsidR="000D0451" w:rsidRPr="002D502F">
        <w:rPr>
          <w:rFonts w:ascii="Times New Roman" w:hAnsi="Times New Roman" w:cs="Times New Roman"/>
          <w:sz w:val="26"/>
          <w:szCs w:val="26"/>
          <w:lang w:val="nb-NO"/>
        </w:rPr>
        <w:t xml:space="preserve">rong đó: </w:t>
      </w:r>
    </w:p>
    <w:p w14:paraId="7523F63C" w14:textId="77777777" w:rsidR="000D0451" w:rsidRPr="002D502F" w:rsidRDefault="000D0451" w:rsidP="00C43813">
      <w:pPr>
        <w:tabs>
          <w:tab w:val="left" w:leader="dot" w:pos="9072"/>
        </w:tabs>
        <w:spacing w:beforeLines="40" w:before="96" w:afterLines="40" w:after="96" w:line="312" w:lineRule="auto"/>
        <w:ind w:firstLine="567"/>
        <w:jc w:val="both"/>
        <w:rPr>
          <w:rFonts w:ascii="Times New Roman" w:hAnsi="Times New Roman" w:cs="Times New Roman"/>
          <w:sz w:val="26"/>
          <w:szCs w:val="26"/>
          <w:lang w:val="nb-NO"/>
        </w:rPr>
      </w:pPr>
      <w:r w:rsidRPr="002D502F">
        <w:rPr>
          <w:rFonts w:ascii="Times New Roman" w:hAnsi="Times New Roman" w:cs="Times New Roman"/>
          <w:sz w:val="26"/>
          <w:szCs w:val="26"/>
          <w:lang w:val="nb-NO"/>
        </w:rPr>
        <w:t>+ Lao động người nước ngoài</w:t>
      </w:r>
      <w:r w:rsidR="008D46CC">
        <w:rPr>
          <w:rFonts w:ascii="Times New Roman" w:hAnsi="Times New Roman" w:cs="Times New Roman"/>
          <w:sz w:val="26"/>
          <w:szCs w:val="26"/>
          <w:lang w:val="nb-NO"/>
        </w:rPr>
        <w:t>:</w:t>
      </w:r>
      <w:r w:rsidRPr="002D502F">
        <w:rPr>
          <w:rFonts w:ascii="Times New Roman" w:hAnsi="Times New Roman" w:cs="Times New Roman"/>
          <w:sz w:val="26"/>
          <w:szCs w:val="26"/>
          <w:lang w:val="nb-NO"/>
        </w:rPr>
        <w:t xml:space="preserve"> </w:t>
      </w:r>
      <w:r w:rsidR="008D46CC">
        <w:rPr>
          <w:rFonts w:ascii="Times New Roman" w:hAnsi="Times New Roman" w:cs="Times New Roman"/>
          <w:sz w:val="26"/>
          <w:szCs w:val="26"/>
          <w:lang w:val="nb-NO"/>
        </w:rPr>
        <w:t>10</w:t>
      </w:r>
      <w:r w:rsidRPr="002D502F">
        <w:rPr>
          <w:rFonts w:ascii="Times New Roman" w:hAnsi="Times New Roman" w:cs="Times New Roman"/>
          <w:sz w:val="26"/>
          <w:szCs w:val="26"/>
          <w:lang w:val="nb-NO"/>
        </w:rPr>
        <w:t xml:space="preserve"> người.</w:t>
      </w:r>
    </w:p>
    <w:p w14:paraId="7FAA64B0" w14:textId="77777777" w:rsidR="000D0451" w:rsidRPr="002D502F" w:rsidRDefault="000D0451" w:rsidP="00C43813">
      <w:pPr>
        <w:tabs>
          <w:tab w:val="left" w:leader="dot" w:pos="9072"/>
        </w:tabs>
        <w:spacing w:beforeLines="40" w:before="96" w:afterLines="40" w:after="96" w:line="312" w:lineRule="auto"/>
        <w:ind w:firstLine="567"/>
        <w:jc w:val="both"/>
        <w:rPr>
          <w:rFonts w:ascii="Times New Roman" w:hAnsi="Times New Roman" w:cs="Times New Roman"/>
          <w:sz w:val="26"/>
          <w:szCs w:val="26"/>
          <w:lang w:val="nb-NO"/>
        </w:rPr>
      </w:pPr>
      <w:bookmarkStart w:id="43" w:name="_Hlk135759748"/>
      <w:r w:rsidRPr="002D502F">
        <w:rPr>
          <w:rFonts w:ascii="Times New Roman" w:hAnsi="Times New Roman" w:cs="Times New Roman"/>
          <w:sz w:val="26"/>
          <w:szCs w:val="26"/>
          <w:lang w:val="nb-NO"/>
        </w:rPr>
        <w:t>+ Lao động người Việt Nam</w:t>
      </w:r>
      <w:r w:rsidR="008D46CC">
        <w:rPr>
          <w:rFonts w:ascii="Times New Roman" w:hAnsi="Times New Roman" w:cs="Times New Roman"/>
          <w:sz w:val="26"/>
          <w:szCs w:val="26"/>
          <w:lang w:val="nb-NO"/>
        </w:rPr>
        <w:t>:</w:t>
      </w:r>
      <w:r w:rsidRPr="002D502F">
        <w:rPr>
          <w:rFonts w:ascii="Times New Roman" w:hAnsi="Times New Roman" w:cs="Times New Roman"/>
          <w:sz w:val="26"/>
          <w:szCs w:val="26"/>
          <w:lang w:val="nb-NO"/>
        </w:rPr>
        <w:t xml:space="preserve"> </w:t>
      </w:r>
      <w:r w:rsidR="008D46CC">
        <w:rPr>
          <w:rFonts w:ascii="Times New Roman" w:hAnsi="Times New Roman" w:cs="Times New Roman"/>
          <w:sz w:val="26"/>
          <w:szCs w:val="26"/>
          <w:lang w:val="nb-NO"/>
        </w:rPr>
        <w:t>1</w:t>
      </w:r>
      <w:r w:rsidRPr="002D502F">
        <w:rPr>
          <w:rFonts w:ascii="Times New Roman" w:hAnsi="Times New Roman" w:cs="Times New Roman"/>
          <w:sz w:val="26"/>
          <w:szCs w:val="26"/>
          <w:lang w:val="nb-NO"/>
        </w:rPr>
        <w:t>40 người</w:t>
      </w:r>
      <w:bookmarkEnd w:id="43"/>
      <w:r w:rsidRPr="002D502F">
        <w:rPr>
          <w:rFonts w:ascii="Times New Roman" w:hAnsi="Times New Roman" w:cs="Times New Roman"/>
          <w:sz w:val="26"/>
          <w:szCs w:val="26"/>
          <w:lang w:val="nb-NO"/>
        </w:rPr>
        <w:t>.</w:t>
      </w:r>
    </w:p>
    <w:p w14:paraId="46E5AEBF" w14:textId="77777777" w:rsidR="000D0451" w:rsidRPr="002D502F" w:rsidRDefault="000D0451" w:rsidP="00C43813">
      <w:pPr>
        <w:spacing w:beforeLines="40" w:before="96" w:afterLines="40" w:after="96" w:line="312" w:lineRule="auto"/>
        <w:ind w:firstLine="567"/>
        <w:jc w:val="both"/>
        <w:rPr>
          <w:rFonts w:ascii="Times New Roman" w:eastAsiaTheme="majorEastAsia" w:hAnsi="Times New Roman" w:cstheme="majorBidi"/>
          <w:b/>
          <w:sz w:val="26"/>
          <w:szCs w:val="32"/>
        </w:rPr>
      </w:pPr>
      <w:r w:rsidRPr="002D502F">
        <w:rPr>
          <w:rFonts w:ascii="Times New Roman" w:hAnsi="Times New Roman" w:cs="Times New Roman"/>
          <w:sz w:val="26"/>
          <w:szCs w:val="26"/>
          <w:lang w:val="nb-NO"/>
        </w:rPr>
        <w:t xml:space="preserve">+ Thời gian làm việc: </w:t>
      </w:r>
      <w:r w:rsidR="00EA7598" w:rsidRPr="00EA7598">
        <w:rPr>
          <w:rFonts w:ascii="Times New Roman" w:hAnsi="Times New Roman" w:cs="Times New Roman"/>
          <w:sz w:val="26"/>
          <w:szCs w:val="26"/>
          <w:lang w:val="nb-NO"/>
        </w:rPr>
        <w:t>24</w:t>
      </w:r>
      <w:r w:rsidRPr="00EA7598">
        <w:rPr>
          <w:rFonts w:ascii="Times New Roman" w:hAnsi="Times New Roman" w:cs="Times New Roman"/>
          <w:sz w:val="26"/>
          <w:szCs w:val="26"/>
          <w:lang w:val="nb-NO"/>
        </w:rPr>
        <w:t xml:space="preserve"> giờ</w:t>
      </w:r>
      <w:r w:rsidR="00EA7598" w:rsidRPr="00EA7598">
        <w:rPr>
          <w:rFonts w:ascii="Times New Roman" w:hAnsi="Times New Roman" w:cs="Times New Roman"/>
          <w:sz w:val="26"/>
          <w:szCs w:val="26"/>
          <w:lang w:val="nb-NO"/>
        </w:rPr>
        <w:t>/ngày, 8 giờ/ca.</w:t>
      </w:r>
      <w:r w:rsidRPr="002D502F">
        <w:br w:type="page"/>
      </w:r>
    </w:p>
    <w:p w14:paraId="746DA422" w14:textId="77777777" w:rsidR="004213E5" w:rsidRPr="002D502F" w:rsidRDefault="004213E5" w:rsidP="00BE7785">
      <w:pPr>
        <w:pStyle w:val="Heading1"/>
      </w:pPr>
      <w:bookmarkStart w:id="44" w:name="_Toc204854528"/>
      <w:r w:rsidRPr="002D502F">
        <w:lastRenderedPageBreak/>
        <w:t>Chương II</w:t>
      </w:r>
      <w:bookmarkEnd w:id="41"/>
      <w:bookmarkEnd w:id="44"/>
    </w:p>
    <w:p w14:paraId="2D3EA8E2" w14:textId="77777777" w:rsidR="004213E5" w:rsidRPr="002D502F" w:rsidRDefault="004213E5" w:rsidP="00BE7785">
      <w:pPr>
        <w:pStyle w:val="Heading1"/>
      </w:pPr>
      <w:bookmarkStart w:id="45" w:name="_Toc204854529"/>
      <w:bookmarkStart w:id="46" w:name="_Toc141176454"/>
      <w:r w:rsidRPr="002D502F">
        <w:t>SỰ PHÙ HỢP CỦA DỰ ÁN ĐẦU TƯ VỚI QUY HOẠCH,</w:t>
      </w:r>
      <w:bookmarkEnd w:id="45"/>
    </w:p>
    <w:p w14:paraId="57E1BBBE" w14:textId="77777777" w:rsidR="004213E5" w:rsidRPr="002D502F" w:rsidRDefault="004213E5" w:rsidP="00BE7785">
      <w:pPr>
        <w:pStyle w:val="Heading1"/>
      </w:pPr>
      <w:bookmarkStart w:id="47" w:name="_Toc204854530"/>
      <w:r w:rsidRPr="002D502F">
        <w:t>KHẢ NĂNG CHỊU TẢI CỦA MÔI TRƯỜNG</w:t>
      </w:r>
      <w:bookmarkEnd w:id="46"/>
      <w:bookmarkEnd w:id="47"/>
    </w:p>
    <w:p w14:paraId="09EC5978" w14:textId="77777777" w:rsidR="004213E5" w:rsidRPr="002D502F" w:rsidRDefault="004213E5" w:rsidP="00A23084">
      <w:pPr>
        <w:pStyle w:val="Heading2"/>
        <w:jc w:val="both"/>
        <w:rPr>
          <w:rStyle w:val="fontstyle21"/>
          <w:bCs/>
          <w:color w:val="auto"/>
        </w:rPr>
      </w:pPr>
      <w:bookmarkStart w:id="48" w:name="_Toc141176455"/>
      <w:bookmarkStart w:id="49" w:name="_Toc204854531"/>
      <w:r w:rsidRPr="002D502F">
        <w:rPr>
          <w:rFonts w:cs="Times New Roman"/>
        </w:rPr>
        <w:t>2.1. Sự phù hợp của cơ sở với quy hoạch bảo vệ môi trường quốc gia, quy hoạch tỉnh, phân vùng môi trường</w:t>
      </w:r>
      <w:bookmarkEnd w:id="48"/>
      <w:bookmarkEnd w:id="49"/>
    </w:p>
    <w:p w14:paraId="4B310438" w14:textId="77777777" w:rsidR="00A23084" w:rsidRPr="00A23084" w:rsidRDefault="00A23084" w:rsidP="00A23084">
      <w:pPr>
        <w:spacing w:before="40" w:after="40" w:line="312" w:lineRule="auto"/>
        <w:ind w:firstLine="720"/>
        <w:jc w:val="both"/>
        <w:rPr>
          <w:rStyle w:val="fontstyle21"/>
          <w:color w:val="auto"/>
        </w:rPr>
      </w:pPr>
      <w:r w:rsidRPr="00A23084">
        <w:rPr>
          <w:rStyle w:val="fontstyle21"/>
          <w:color w:val="auto"/>
        </w:rPr>
        <w:t xml:space="preserve">Dự án có ngành nghề đầu tư là sản xuất hạt nhựa. Dự án này phù hợp với các quy hoạch phát triển do cơ quan quản lý nhà nước phê duyệt, thể hiện tại các văn bản sau:  </w:t>
      </w:r>
    </w:p>
    <w:p w14:paraId="327BB7F4" w14:textId="77777777" w:rsidR="00A23084" w:rsidRPr="00A23084" w:rsidRDefault="00A23084" w:rsidP="00A23084">
      <w:pPr>
        <w:spacing w:before="40" w:after="40" w:line="312" w:lineRule="auto"/>
        <w:ind w:firstLine="720"/>
        <w:jc w:val="both"/>
        <w:rPr>
          <w:rStyle w:val="fontstyle21"/>
          <w:color w:val="auto"/>
        </w:rPr>
      </w:pPr>
      <w:r w:rsidRPr="00A23084">
        <w:rPr>
          <w:rStyle w:val="fontstyle21"/>
          <w:color w:val="auto"/>
        </w:rPr>
        <w:t>- Quyết định số 611/QĐ-TTg ngày 08/7/2024 của Thủ tướng chính phủ phê duyệt quy hoạch bảo vệ môi trường quốc gia thời kỳ 2021-2030, tầm nhìn đến năm 2050. Theo đó, quan điểm “Quy hoạch bảo vệ môi trường là định hướng bảo vệ môi trường cho các quy hoạch ngành quốc gia, quy hoạch vùng và quy hoạch tỉnh, bảo đảm nguyên tắc xuyên suốt, không đánh đổi môi trường lấy phát triển kinh tế, yếu tố môi trường phải được tính đến trong từng hoạt động phát triển kinh tế - xã hội, hài hòa với tự nhiên, tôn trọng quy luật tự nhiên, phát triển kinh tế với tư duy kinh tế xanh, kinh tế tuần hoàn, kinh tế các-bon thấp nhằm giảm thiểu chất thải phát sinh, hướng tới mục tiêu phát thải ròng bằng “0” vào năm 2050, chuyển dịch năng lượng công bằng, góp phần thực hiện thành công các chỉ tiêu kinh tế - xã hội của đất nước thời kỳ 2021 – 2030. ...”</w:t>
      </w:r>
    </w:p>
    <w:p w14:paraId="4F4CDCCA" w14:textId="77777777" w:rsidR="00A23084" w:rsidRPr="00A23084" w:rsidRDefault="00A23084" w:rsidP="00A23084">
      <w:pPr>
        <w:spacing w:before="40" w:after="40" w:line="312" w:lineRule="auto"/>
        <w:ind w:firstLine="720"/>
        <w:jc w:val="both"/>
        <w:rPr>
          <w:rStyle w:val="fontstyle21"/>
          <w:color w:val="auto"/>
        </w:rPr>
      </w:pPr>
      <w:r w:rsidRPr="00A23084">
        <w:rPr>
          <w:rStyle w:val="fontstyle21"/>
          <w:color w:val="auto"/>
        </w:rPr>
        <w:t>- Quyết định số 2992/QĐ-BCT ngày 17/6/2011 của Bộ Công thương phê duyệt quy hoạch phát triển ngành nhựa Việt Nam đến năm 2020, tầm nhìn đến năm 2025. Theo đó, mục tiêu phát triển ngành nhựa Việt Nam là “Phát triển ngành Nhựa Việt Nam thành ngành công nghiệp tiên tiến, sản xuất được những sản phẩm chất lượng cao, đa dạng hóa về chủng loại, mẫu mã, có tính cạnh tranh cao, thân thiện với môi trường, đáp ứng phần lớn nhu cầu của thị trường trong nước, có khả năng xuất khẩu những sản phẩm có giá trị gia tăng cao với sản lượng ngày càng cao, để ngành Nhựa Việt Nam phát triển ngang tầm với khu vực và trên thế giới”.</w:t>
      </w:r>
    </w:p>
    <w:p w14:paraId="52BF005B" w14:textId="77777777" w:rsidR="00A23084" w:rsidRPr="00A23084" w:rsidRDefault="00A23084" w:rsidP="00A23084">
      <w:pPr>
        <w:spacing w:before="40" w:after="40" w:line="312" w:lineRule="auto"/>
        <w:ind w:firstLine="720"/>
        <w:jc w:val="both"/>
        <w:rPr>
          <w:rStyle w:val="fontstyle21"/>
          <w:color w:val="auto"/>
        </w:rPr>
      </w:pPr>
      <w:r w:rsidRPr="00A23084">
        <w:rPr>
          <w:rStyle w:val="fontstyle21"/>
          <w:color w:val="auto"/>
        </w:rPr>
        <w:t>- Quyết định 821/QĐ-TTg ngày 06/7/2018 của Thủ tướng Chính phủ về việc phê duyệt Điều chỉnh, bổ sung quy hoạch tổng thể phát triển kinh tế - xã hội thành phố Hải Phòng đến năm 2025, định hướng đến năm 2030. Theo đó, xây dựng Hải Phòng thành trung tâm kinh tế mạnh của vùng kinh tế trọng điểm Bắc Bộ, kết hợp chặt chẽ giữa phát triển kinh tế với bảo vệ môi trường, bảo vệ cảnh quan, đảm bảo khai thác và sử dụng lâu dài các nguồn tài nguyên và giữ vững cân bằng sinh thái, chủ động thích nghi, ứng phó với biến đổi khí hậu, hướng tới nền kinh tế xanh, thân thiện với môi trường và phát triển bền vững.</w:t>
      </w:r>
    </w:p>
    <w:p w14:paraId="047D8E23" w14:textId="77777777" w:rsidR="00A23084" w:rsidRPr="00A23084" w:rsidRDefault="00A23084" w:rsidP="00A23084">
      <w:pPr>
        <w:spacing w:before="40" w:after="40" w:line="312" w:lineRule="auto"/>
        <w:ind w:firstLine="720"/>
        <w:jc w:val="both"/>
        <w:rPr>
          <w:rStyle w:val="fontstyle21"/>
          <w:color w:val="auto"/>
        </w:rPr>
      </w:pPr>
      <w:r w:rsidRPr="00A23084">
        <w:rPr>
          <w:rStyle w:val="fontstyle21"/>
          <w:color w:val="auto"/>
        </w:rPr>
        <w:t xml:space="preserve">- Quyết định số 323/QĐ-TTg ngày 26/02/2019 của Thủ tướng Chính phủ về việc phê duyệt điều chỉnh quy hoạch chung thành phố Hải Phòng đến năm 2040, tầm nhìn đến </w:t>
      </w:r>
      <w:r w:rsidRPr="00A23084">
        <w:rPr>
          <w:rStyle w:val="fontstyle21"/>
          <w:color w:val="auto"/>
        </w:rPr>
        <w:lastRenderedPageBreak/>
        <w:t>năm 2050. Theo đó, xây dựng Hải Phòng thành trung tâm kinh tế mạnh của vùng kinh tế trọng điểm Bắc Bộ, kết hợp chặt chẽ giữa phát triển kinh tế với bảo vệ môi trường, bảo vệ cảnh quan, đảm bảo khai thác và sử dụng lâu dài các nguồn tài nguyên và giữ vững cân bằng sinh thái, chủ động thích nghi, ứng phó với biến đổi khí hậu, hướng tới nền kinh tế xanh, thân thiện với môi trường và phát triển bền vững.</w:t>
      </w:r>
    </w:p>
    <w:p w14:paraId="5FC2777B" w14:textId="77777777" w:rsidR="00A23084" w:rsidRDefault="00A23084" w:rsidP="00A23084">
      <w:pPr>
        <w:pStyle w:val="ListParagraph"/>
        <w:spacing w:before="40" w:after="40" w:line="312" w:lineRule="auto"/>
        <w:ind w:left="0" w:firstLine="720"/>
        <w:jc w:val="both"/>
        <w:rPr>
          <w:rStyle w:val="fontstyle21"/>
          <w:color w:val="auto"/>
        </w:rPr>
      </w:pPr>
      <w:r>
        <w:rPr>
          <w:rStyle w:val="fontstyle21"/>
          <w:color w:val="auto"/>
        </w:rPr>
        <w:t xml:space="preserve">- </w:t>
      </w:r>
      <w:r w:rsidRPr="00A23084">
        <w:rPr>
          <w:rStyle w:val="fontstyle21"/>
          <w:color w:val="auto"/>
        </w:rPr>
        <w:t>Quyết định số 1516/QĐ-TTg ngày 02/12/2023 của Thủ tướng Chính phủ về việc phê duyệt quy hoạch thành phố Hải Phòng thời kỳ 2021 – 2030, tầm nhìn đến năm 2050. Theo đó, quy hoạch thành phố Hải Phòng thời kỳ 2021 – 2030, tầm nhìn đến năm 2050 phải phù hợp, đồng bộ với định hướng, tầm nhìn phát triển đất nước, tinh thần nghị quyết đại hộ đại biểu toàn quốc lần thứ XIII của Đảng, nghị quyết số 30-NQ/TW ngày 23/11/2022 của Bộ Chính trị về phát triển kinh tế - xã hội và đảm bảo quốc phòng, an ninh vùng đồng bằng sông Hồng đến năm 2030, tầm nhìn đến năm 2045, chiến lược phát triển kinh tế - xã hội của đất nước, các chiến lược quốc gia, các Quy hoạch cấp quốc gia, Quy hoạch vùng đồng bằng sông Hồng thời kỳ 2021 – 2030, tầm nhìn đến năm 2050 và nghị quyết đại biểu Đảng bộ thành phố Hải Phòng lần thứ XVI; chủ động lắm bắt cơ hội, phát huy lợi thế đặc biệt là "cửa chính ra biển” đối với cả miền Bắc, xây dựng Hải Phòng trở thành trung tâm kinh tế biển hiện đại, trung tâm kết nối kinh tế và động lực phát triển của vùng đồng bằng sông Hồng, của Bắc Bộ và cả nước.</w:t>
      </w:r>
    </w:p>
    <w:p w14:paraId="426E8E50" w14:textId="77777777" w:rsidR="00373D01" w:rsidRDefault="00373D01" w:rsidP="00A23084">
      <w:pPr>
        <w:pStyle w:val="ListParagraph"/>
        <w:spacing w:before="40" w:after="40" w:line="312" w:lineRule="auto"/>
        <w:ind w:left="0" w:firstLine="720"/>
        <w:jc w:val="both"/>
        <w:rPr>
          <w:rStyle w:val="fontstyle21"/>
          <w:color w:val="auto"/>
        </w:rPr>
      </w:pPr>
      <w:r>
        <w:rPr>
          <w:rStyle w:val="fontstyle21"/>
          <w:color w:val="auto"/>
        </w:rPr>
        <w:t xml:space="preserve">Dự án </w:t>
      </w:r>
      <w:r w:rsidRPr="00373D01">
        <w:rPr>
          <w:rStyle w:val="fontstyle21"/>
          <w:color w:val="auto"/>
        </w:rPr>
        <w:t>Công ty TNHH EASTERN EVER Việt Nam</w:t>
      </w:r>
      <w:r>
        <w:rPr>
          <w:rStyle w:val="fontstyle21"/>
          <w:color w:val="auto"/>
        </w:rPr>
        <w:t xml:space="preserve"> được triển khai tại Lô CN-7A, Cụm Công nghiệp Tiên Cường</w:t>
      </w:r>
      <w:r w:rsidR="00D8452F">
        <w:rPr>
          <w:rStyle w:val="fontstyle21"/>
          <w:color w:val="auto"/>
        </w:rPr>
        <w:t xml:space="preserve"> II</w:t>
      </w:r>
      <w:r>
        <w:rPr>
          <w:rStyle w:val="fontstyle21"/>
          <w:color w:val="auto"/>
        </w:rPr>
        <w:t>, xã Quyết Thắng, thành phố Hải Phòng. Dự án phù hợp với các quy hoạch của Cụm Công nghiệp, cụ thể:</w:t>
      </w:r>
    </w:p>
    <w:p w14:paraId="26566ABB" w14:textId="77777777" w:rsidR="002215CC" w:rsidRPr="002D502F" w:rsidRDefault="002215CC" w:rsidP="004213E5">
      <w:pPr>
        <w:pStyle w:val="ListParagraph"/>
        <w:spacing w:before="40" w:after="40" w:line="312" w:lineRule="auto"/>
        <w:ind w:left="0" w:firstLine="720"/>
        <w:jc w:val="both"/>
        <w:rPr>
          <w:rStyle w:val="fontstyle21"/>
          <w:color w:val="auto"/>
        </w:rPr>
      </w:pPr>
      <w:r w:rsidRPr="002D502F">
        <w:rPr>
          <w:rStyle w:val="fontstyle21"/>
          <w:color w:val="auto"/>
        </w:rPr>
        <w:t xml:space="preserve">- </w:t>
      </w:r>
      <w:r w:rsidR="004213E5" w:rsidRPr="002D502F">
        <w:rPr>
          <w:rStyle w:val="fontstyle21"/>
          <w:color w:val="auto"/>
        </w:rPr>
        <w:t>Dự án thuộc Cụm công nghiệp Tiên Cường và nội dung này đã được đánh giá trong quá trình thực hiện đánh giá tác động môi</w:t>
      </w:r>
      <w:r w:rsidR="004213E5" w:rsidRPr="002D502F">
        <w:rPr>
          <w:rFonts w:ascii="Times New Roman" w:hAnsi="Times New Roman" w:cs="Times New Roman"/>
          <w:szCs w:val="26"/>
        </w:rPr>
        <w:t xml:space="preserve"> </w:t>
      </w:r>
      <w:r w:rsidR="004213E5" w:rsidRPr="002D502F">
        <w:rPr>
          <w:rStyle w:val="fontstyle21"/>
          <w:color w:val="auto"/>
        </w:rPr>
        <w:t xml:space="preserve">trường </w:t>
      </w:r>
      <w:r w:rsidR="002763BB" w:rsidRPr="002D502F">
        <w:rPr>
          <w:rStyle w:val="fontstyle21"/>
          <w:color w:val="auto"/>
        </w:rPr>
        <w:t>và được phê duyệt tại Quyết định số 3692/QĐ-BTNMT ngày 05/12/2023 của Bộ Tài nguyên và Môi trường</w:t>
      </w:r>
      <w:r w:rsidR="00FA35D5">
        <w:rPr>
          <w:rStyle w:val="fontstyle21"/>
          <w:color w:val="auto"/>
        </w:rPr>
        <w:t xml:space="preserve">; </w:t>
      </w:r>
      <w:r w:rsidR="00FA35D5">
        <w:rPr>
          <w:rFonts w:ascii="Times New Roman" w:eastAsia="Times New Roman" w:hAnsi="Times New Roman" w:cs="Times New Roman"/>
          <w:spacing w:val="-2"/>
          <w:kern w:val="2"/>
          <w:sz w:val="26"/>
          <w14:ligatures w14:val="standardContextual"/>
        </w:rPr>
        <w:t xml:space="preserve">Giấy phép môi trường số 14/GPMT-BTNMT ngày 24/03/2025 của Bộ Nông nghiệp và Môi trường </w:t>
      </w:r>
      <w:r w:rsidRPr="002D502F">
        <w:rPr>
          <w:rStyle w:val="fontstyle21"/>
          <w:color w:val="auto"/>
        </w:rPr>
        <w:t>đối</w:t>
      </w:r>
      <w:r w:rsidR="00594D0D" w:rsidRPr="002D502F">
        <w:rPr>
          <w:rStyle w:val="fontstyle21"/>
          <w:color w:val="auto"/>
        </w:rPr>
        <w:t xml:space="preserve"> v</w:t>
      </w:r>
      <w:r w:rsidRPr="002D502F">
        <w:rPr>
          <w:rStyle w:val="fontstyle21"/>
          <w:color w:val="auto"/>
        </w:rPr>
        <w:t>ới Dự</w:t>
      </w:r>
      <w:r w:rsidR="002D30E6" w:rsidRPr="002D502F">
        <w:rPr>
          <w:rStyle w:val="fontstyle21"/>
          <w:color w:val="auto"/>
        </w:rPr>
        <w:t xml:space="preserve"> án </w:t>
      </w:r>
      <w:r w:rsidRPr="002D502F">
        <w:rPr>
          <w:rStyle w:val="fontstyle21"/>
          <w:color w:val="auto"/>
        </w:rPr>
        <w:t>“Đầu tư xây dựng và kinh doanh, vận hành, quản lý công trình kết cấu hạ tầng kỹ thuật cụm công nghiệp Tiên Cường II, huyện Tiên Lãng, thành phố Hải Phòng” tại xã Tiên Cường, huyện Tiên Lãng, thành phố Hả</w:t>
      </w:r>
      <w:r w:rsidR="00FA35D5">
        <w:rPr>
          <w:rStyle w:val="fontstyle21"/>
          <w:color w:val="auto"/>
        </w:rPr>
        <w:t>i Phòng.</w:t>
      </w:r>
    </w:p>
    <w:p w14:paraId="5C494F57" w14:textId="77777777" w:rsidR="002215CC" w:rsidRPr="002D502F" w:rsidRDefault="002215CC" w:rsidP="004213E5">
      <w:pPr>
        <w:pStyle w:val="ListParagraph"/>
        <w:spacing w:before="40" w:after="40" w:line="312" w:lineRule="auto"/>
        <w:ind w:left="0" w:firstLine="720"/>
        <w:jc w:val="both"/>
        <w:rPr>
          <w:rStyle w:val="fontstyle21"/>
          <w:color w:val="auto"/>
        </w:rPr>
      </w:pPr>
      <w:r w:rsidRPr="002D502F">
        <w:rPr>
          <w:rStyle w:val="fontstyle21"/>
          <w:color w:val="auto"/>
        </w:rPr>
        <w:t xml:space="preserve">- Dự án thuộc loại hình thu hút đầu tư vào Cụm công nghiệp Tiên Cường II theo Văn bản số 3104/SCT-QLCN ngày 25/9/2023 của Sở Công Thương thành phố Hải Phòng. </w:t>
      </w:r>
    </w:p>
    <w:p w14:paraId="03759A6B" w14:textId="77777777" w:rsidR="002215CC" w:rsidRDefault="002215CC" w:rsidP="004213E5">
      <w:pPr>
        <w:pStyle w:val="ListParagraph"/>
        <w:spacing w:before="40" w:after="40" w:line="312" w:lineRule="auto"/>
        <w:ind w:left="0" w:firstLine="720"/>
        <w:jc w:val="both"/>
        <w:rPr>
          <w:rStyle w:val="fontstyle21"/>
          <w:color w:val="auto"/>
        </w:rPr>
      </w:pPr>
      <w:r w:rsidRPr="002D502F">
        <w:rPr>
          <w:rStyle w:val="fontstyle21"/>
          <w:color w:val="auto"/>
        </w:rPr>
        <w:t xml:space="preserve">- </w:t>
      </w:r>
      <w:r w:rsidR="00A23084" w:rsidRPr="00A23084">
        <w:rPr>
          <w:rStyle w:val="fontstyle21"/>
          <w:color w:val="auto"/>
        </w:rPr>
        <w:t>Quyết định số 1338/QĐ-UBND ngày 10/5/2022 của UBND thành phố Hải Phòng về việc ban hành Danh mục các dự án công nghiệp khuyến khích đầu tư, không khuyến khích đầu tư trên địa bàn thành phố Hải Phòng đến năm 2025, định hướng đến năm 2030. Theo nội dung tại Quyết định này thì Dự án thuộc nhóm khuyến khích đầu tư (mục 41, II và 115, IV)</w:t>
      </w:r>
      <w:r w:rsidRPr="002D502F">
        <w:rPr>
          <w:rStyle w:val="fontstyle21"/>
          <w:color w:val="auto"/>
        </w:rPr>
        <w:t>.</w:t>
      </w:r>
    </w:p>
    <w:p w14:paraId="51B1BE3B" w14:textId="77777777" w:rsidR="007763E1" w:rsidRPr="002D502F" w:rsidRDefault="007763E1" w:rsidP="004213E5">
      <w:pPr>
        <w:pStyle w:val="ListParagraph"/>
        <w:spacing w:before="40" w:after="40" w:line="312" w:lineRule="auto"/>
        <w:ind w:left="0" w:firstLine="720"/>
        <w:jc w:val="both"/>
        <w:rPr>
          <w:rStyle w:val="fontstyle21"/>
          <w:color w:val="auto"/>
        </w:rPr>
      </w:pPr>
      <w:r>
        <w:rPr>
          <w:rStyle w:val="fontstyle21"/>
          <w:color w:val="auto"/>
        </w:rPr>
        <w:lastRenderedPageBreak/>
        <w:t>Do vậy, việc triển khai Dự án tại vị trí lựa chọn là phù hợp với quy hoạch phát triển của Cụm Công nghiệp Tiên Cường II.</w:t>
      </w:r>
    </w:p>
    <w:p w14:paraId="2ADBC297" w14:textId="77777777" w:rsidR="004213E5" w:rsidRPr="002D502F" w:rsidRDefault="004213E5" w:rsidP="00A23084">
      <w:pPr>
        <w:pStyle w:val="Heading2"/>
        <w:jc w:val="both"/>
        <w:rPr>
          <w:rStyle w:val="fontstyle21"/>
          <w:color w:val="auto"/>
        </w:rPr>
      </w:pPr>
      <w:bookmarkStart w:id="50" w:name="_Toc204854532"/>
      <w:bookmarkStart w:id="51" w:name="_Toc141176456"/>
      <w:r w:rsidRPr="002D502F">
        <w:rPr>
          <w:rFonts w:cs="Times New Roman"/>
        </w:rPr>
        <w:t>2.2. Sự phù hợp của dự án đầu tư đối với khả năng chịu tải của môi trường:</w:t>
      </w:r>
      <w:bookmarkEnd w:id="50"/>
      <w:r w:rsidRPr="002D502F">
        <w:rPr>
          <w:rStyle w:val="fontstyle01"/>
          <w:rFonts w:ascii="Times New Roman" w:hAnsi="Times New Roman" w:cs="Times New Roman"/>
          <w:b/>
          <w:color w:val="auto"/>
        </w:rPr>
        <w:t xml:space="preserve"> </w:t>
      </w:r>
      <w:bookmarkEnd w:id="51"/>
    </w:p>
    <w:p w14:paraId="4BC4D693" w14:textId="77777777" w:rsidR="001F0C22" w:rsidRPr="001F0C22" w:rsidRDefault="001F0C22" w:rsidP="001F0C22">
      <w:pPr>
        <w:spacing w:before="40" w:after="40" w:line="312" w:lineRule="auto"/>
        <w:ind w:firstLine="720"/>
        <w:jc w:val="both"/>
        <w:rPr>
          <w:rStyle w:val="fontstyle21"/>
          <w:color w:val="auto"/>
        </w:rPr>
      </w:pPr>
      <w:r w:rsidRPr="001F0C22">
        <w:rPr>
          <w:rStyle w:val="fontstyle21"/>
          <w:color w:val="auto"/>
        </w:rPr>
        <w:t>Ngành sản xuất và gia công các sản phẩm hạt nhựa với công nghệ sản xuất hiện đại được đánh giá thuộc nhóm dự án không thải ra chất thải ở mức nguy hại đến môi trường. Ngành nghề sản xuất của Dự án này là sản xuất các sản phẩm hạt nhựa</w:t>
      </w:r>
      <w:r w:rsidR="00471BD5">
        <w:rPr>
          <w:rStyle w:val="fontstyle21"/>
          <w:color w:val="auto"/>
        </w:rPr>
        <w:t xml:space="preserve"> từ hạt nhựa nguyên sinh</w:t>
      </w:r>
      <w:r w:rsidRPr="001F0C22">
        <w:rPr>
          <w:rStyle w:val="fontstyle21"/>
          <w:color w:val="auto"/>
        </w:rPr>
        <w:t>. Dự án này không thuộc danh mục các dự án có nguy cơ gây ô nhiễm môi trường theo phụ lục II, Nghị định 0</w:t>
      </w:r>
      <w:r w:rsidR="00471BD5">
        <w:rPr>
          <w:rStyle w:val="fontstyle21"/>
          <w:color w:val="auto"/>
        </w:rPr>
        <w:t>5</w:t>
      </w:r>
      <w:r w:rsidRPr="001F0C22">
        <w:rPr>
          <w:rStyle w:val="fontstyle21"/>
          <w:color w:val="auto"/>
        </w:rPr>
        <w:t>/202</w:t>
      </w:r>
      <w:r w:rsidR="00471BD5">
        <w:rPr>
          <w:rStyle w:val="fontstyle21"/>
          <w:color w:val="auto"/>
        </w:rPr>
        <w:t>5</w:t>
      </w:r>
      <w:r w:rsidRPr="001F0C22">
        <w:rPr>
          <w:rStyle w:val="fontstyle21"/>
          <w:color w:val="auto"/>
        </w:rPr>
        <w:t xml:space="preserve">/NĐ-CP ngày </w:t>
      </w:r>
      <w:r w:rsidR="00471BD5">
        <w:rPr>
          <w:rStyle w:val="fontstyle21"/>
          <w:color w:val="auto"/>
        </w:rPr>
        <w:t>06/01/2025</w:t>
      </w:r>
      <w:r w:rsidRPr="001F0C22">
        <w:rPr>
          <w:rStyle w:val="fontstyle21"/>
          <w:color w:val="auto"/>
        </w:rPr>
        <w:t>.</w:t>
      </w:r>
    </w:p>
    <w:p w14:paraId="59689653" w14:textId="77777777" w:rsidR="001F0C22" w:rsidRPr="001F0C22" w:rsidRDefault="001F0C22" w:rsidP="001F0C22">
      <w:pPr>
        <w:spacing w:before="40" w:after="40" w:line="312" w:lineRule="auto"/>
        <w:ind w:firstLine="720"/>
        <w:jc w:val="both"/>
        <w:rPr>
          <w:rStyle w:val="fontstyle21"/>
          <w:color w:val="auto"/>
        </w:rPr>
      </w:pPr>
      <w:r w:rsidRPr="001F0C22">
        <w:rPr>
          <w:rStyle w:val="fontstyle21"/>
          <w:color w:val="auto"/>
        </w:rPr>
        <w:t xml:space="preserve">Dự án nằm trong </w:t>
      </w:r>
      <w:r w:rsidR="00D8452F">
        <w:rPr>
          <w:rStyle w:val="fontstyle21"/>
          <w:color w:val="auto"/>
        </w:rPr>
        <w:t>Cụm Công nghiệp Tiên Cường II, xã Quyết Thắng</w:t>
      </w:r>
      <w:r w:rsidRPr="001F0C22">
        <w:rPr>
          <w:rStyle w:val="fontstyle21"/>
          <w:color w:val="auto"/>
        </w:rPr>
        <w:t xml:space="preserve">, thành phố Hải Phòng. Đây là </w:t>
      </w:r>
      <w:r w:rsidR="00573196">
        <w:rPr>
          <w:rStyle w:val="fontstyle21"/>
          <w:color w:val="auto"/>
        </w:rPr>
        <w:t>Cụm Công nghiệp</w:t>
      </w:r>
      <w:r w:rsidRPr="001F0C22">
        <w:rPr>
          <w:rStyle w:val="fontstyle21"/>
          <w:color w:val="auto"/>
        </w:rPr>
        <w:t xml:space="preserve"> </w:t>
      </w:r>
      <w:r w:rsidR="009176BD">
        <w:rPr>
          <w:rStyle w:val="fontstyle21"/>
          <w:color w:val="auto"/>
        </w:rPr>
        <w:t xml:space="preserve">đang </w:t>
      </w:r>
      <w:r w:rsidRPr="001F0C22">
        <w:rPr>
          <w:rStyle w:val="fontstyle21"/>
          <w:color w:val="auto"/>
        </w:rPr>
        <w:t xml:space="preserve">được đầu tư xây dựng cơ sở hạ tầng đồng bộ, hoàn thiện nhằm thu hút các doanh nghiệp và nâng cao hiệu quả kinh tế - xã hội của toàn thành phố. Hiện tại, môi trường tại khu vực còn tương đối tốt do mới chỉ tiếp nhận một số </w:t>
      </w:r>
      <w:r w:rsidR="00573196">
        <w:rPr>
          <w:rStyle w:val="fontstyle21"/>
          <w:color w:val="auto"/>
        </w:rPr>
        <w:t xml:space="preserve">ít </w:t>
      </w:r>
      <w:r w:rsidRPr="001F0C22">
        <w:rPr>
          <w:rStyle w:val="fontstyle21"/>
          <w:color w:val="auto"/>
        </w:rPr>
        <w:t>các doanh nghiệp đang tiến hành đầu tư.</w:t>
      </w:r>
    </w:p>
    <w:p w14:paraId="1C5BCE96" w14:textId="77777777" w:rsidR="001F0C22" w:rsidRPr="001F0C22" w:rsidRDefault="001F0C22" w:rsidP="001F0C22">
      <w:pPr>
        <w:spacing w:before="40" w:after="40" w:line="312" w:lineRule="auto"/>
        <w:ind w:firstLine="720"/>
        <w:jc w:val="both"/>
        <w:rPr>
          <w:rStyle w:val="fontstyle21"/>
          <w:color w:val="auto"/>
        </w:rPr>
      </w:pPr>
      <w:r w:rsidRPr="001F0C22">
        <w:rPr>
          <w:rStyle w:val="fontstyle21"/>
          <w:color w:val="auto"/>
        </w:rPr>
        <w:t xml:space="preserve">Qua phân tích các yếu tố môi trường nước mặt, nước ngầm, đất và không khí trong khu vực thực hiện dự án thông qua các kết quả quan trắc môi trường </w:t>
      </w:r>
      <w:r w:rsidR="00944696">
        <w:rPr>
          <w:rStyle w:val="fontstyle21"/>
          <w:color w:val="auto"/>
        </w:rPr>
        <w:t>định kỳ gia</w:t>
      </w:r>
      <w:r w:rsidR="009176BD">
        <w:rPr>
          <w:rStyle w:val="fontstyle21"/>
          <w:color w:val="auto"/>
        </w:rPr>
        <w:t>i đoạn xây dựng</w:t>
      </w:r>
      <w:r w:rsidR="00944696">
        <w:rPr>
          <w:rStyle w:val="fontstyle21"/>
          <w:color w:val="auto"/>
        </w:rPr>
        <w:t xml:space="preserve"> </w:t>
      </w:r>
      <w:r w:rsidRPr="001F0C22">
        <w:rPr>
          <w:rStyle w:val="fontstyle21"/>
          <w:color w:val="auto"/>
        </w:rPr>
        <w:t xml:space="preserve">của </w:t>
      </w:r>
      <w:r w:rsidR="00573196">
        <w:rPr>
          <w:rStyle w:val="fontstyle21"/>
          <w:color w:val="auto"/>
        </w:rPr>
        <w:t>Cụm</w:t>
      </w:r>
      <w:r w:rsidRPr="001F0C22">
        <w:rPr>
          <w:rStyle w:val="fontstyle21"/>
          <w:color w:val="auto"/>
        </w:rPr>
        <w:t xml:space="preserve"> công nghiệp</w:t>
      </w:r>
      <w:r w:rsidR="00676020">
        <w:rPr>
          <w:rStyle w:val="fontstyle21"/>
          <w:color w:val="auto"/>
        </w:rPr>
        <w:t xml:space="preserve"> tháng 12/2024</w:t>
      </w:r>
      <w:r w:rsidRPr="001F0C22">
        <w:rPr>
          <w:rStyle w:val="fontstyle21"/>
          <w:color w:val="auto"/>
        </w:rPr>
        <w:t xml:space="preserve"> cho thấy các chỉ tiêu quan trắc đều nằm trong giới hạn cho phép theo các tiêu chuẩn và quy chuẩn tương đương.</w:t>
      </w:r>
    </w:p>
    <w:p w14:paraId="09112191" w14:textId="77777777" w:rsidR="001F0C22" w:rsidRPr="001F0C22" w:rsidRDefault="001F0C22" w:rsidP="001F0C22">
      <w:pPr>
        <w:spacing w:before="40" w:after="40" w:line="312" w:lineRule="auto"/>
        <w:ind w:firstLine="720"/>
        <w:jc w:val="both"/>
        <w:rPr>
          <w:rStyle w:val="fontstyle21"/>
          <w:color w:val="auto"/>
        </w:rPr>
      </w:pPr>
      <w:r w:rsidRPr="001F0C22">
        <w:rPr>
          <w:rStyle w:val="fontstyle21"/>
          <w:color w:val="auto"/>
        </w:rPr>
        <w:t>Có thể thấy khi Dự án đi vào hoạt động, môi trường nền khu vực thực hiện dự án vẫn đảm bảo khả năng tiếp nhận chất thải của Dự án. Tuy nhiên, cần đặc biệt chú ý đến sức chịu tải của môi trường khu vực. Nếu chịu các tác động lớn và lâu dài của các loại chất thải thì môi trường khu vực dự án có khả năng sẽ bị ô nhiễm. Do đó, quá trình thực hiện Dự án cần chú trọng tới công tác bảo vệ môi trường (nước thải, khí thải, chất thải rắn, chất thải nguy hại) nhằm đảm bảo sự bền vững về sức chịu tải của môi trường khu vực thực hiện dự án.</w:t>
      </w:r>
    </w:p>
    <w:p w14:paraId="71417FAE" w14:textId="77777777" w:rsidR="00C34FD4" w:rsidRDefault="001F0C22" w:rsidP="001F0C22">
      <w:pPr>
        <w:pStyle w:val="ListParagraph"/>
        <w:spacing w:before="40" w:after="40" w:line="312" w:lineRule="auto"/>
        <w:ind w:left="0" w:firstLine="720"/>
        <w:jc w:val="both"/>
        <w:rPr>
          <w:rStyle w:val="fontstyle21"/>
          <w:color w:val="auto"/>
        </w:rPr>
      </w:pPr>
      <w:r w:rsidRPr="001F0C22">
        <w:rPr>
          <w:rStyle w:val="fontstyle21"/>
          <w:color w:val="auto"/>
        </w:rPr>
        <w:t>Trong quá trình hoạt động, nhà máy sẽ nghiêm túc chấp hành các quy định và thực hiện các biện pháp giảm thiểu ô nhiễm môi trường để hạn chế những ảnh hưởng của hoạt động nhà máy đến các thành phần môi trường tự nhiên cũng như môi trường kinh tế - xã hội.</w:t>
      </w:r>
      <w:r w:rsidR="00E86761">
        <w:rPr>
          <w:rStyle w:val="fontstyle21"/>
          <w:color w:val="auto"/>
        </w:rPr>
        <w:t xml:space="preserve"> </w:t>
      </w:r>
    </w:p>
    <w:p w14:paraId="78CC2567" w14:textId="77777777" w:rsidR="00FD39DE" w:rsidRDefault="00FD39DE" w:rsidP="001F0C22">
      <w:pPr>
        <w:pStyle w:val="ListParagraph"/>
        <w:spacing w:before="40" w:after="40" w:line="312" w:lineRule="auto"/>
        <w:ind w:left="0" w:firstLine="720"/>
        <w:jc w:val="both"/>
        <w:rPr>
          <w:rStyle w:val="fontstyle21"/>
          <w:color w:val="auto"/>
        </w:rPr>
      </w:pPr>
      <w:r>
        <w:rPr>
          <w:rStyle w:val="fontstyle21"/>
          <w:color w:val="auto"/>
        </w:rPr>
        <w:t>Đối với bụi và khí thải đảm bảo xử lý đạt QCVN 19:2</w:t>
      </w:r>
      <w:r w:rsidR="00DF4D43">
        <w:rPr>
          <w:rStyle w:val="fontstyle21"/>
          <w:color w:val="auto"/>
        </w:rPr>
        <w:t>0</w:t>
      </w:r>
      <w:r w:rsidR="00CA1118">
        <w:rPr>
          <w:rStyle w:val="fontstyle21"/>
          <w:color w:val="auto"/>
        </w:rPr>
        <w:t>24</w:t>
      </w:r>
      <w:r>
        <w:rPr>
          <w:rStyle w:val="fontstyle21"/>
          <w:color w:val="auto"/>
        </w:rPr>
        <w:t>/BTNMT – Quy chuẩn kỹ thuật quốc gia về khí thải công nghiệ</w:t>
      </w:r>
      <w:r w:rsidR="00CA1118">
        <w:rPr>
          <w:rStyle w:val="fontstyle21"/>
          <w:color w:val="auto"/>
        </w:rPr>
        <w:t>p</w:t>
      </w:r>
      <w:r w:rsidR="00C6399F">
        <w:rPr>
          <w:rStyle w:val="fontstyle21"/>
          <w:color w:val="auto"/>
        </w:rPr>
        <w:t xml:space="preserve"> (Cột C)</w:t>
      </w:r>
      <w:r>
        <w:rPr>
          <w:rStyle w:val="fontstyle21"/>
          <w:color w:val="auto"/>
        </w:rPr>
        <w:t>.</w:t>
      </w:r>
    </w:p>
    <w:p w14:paraId="4AC3CF89" w14:textId="77777777" w:rsidR="00FD39DE" w:rsidRPr="002D502F" w:rsidRDefault="00FD39DE" w:rsidP="001F0C22">
      <w:pPr>
        <w:pStyle w:val="ListParagraph"/>
        <w:spacing w:before="40" w:after="40" w:line="312" w:lineRule="auto"/>
        <w:ind w:left="0" w:firstLine="720"/>
        <w:jc w:val="both"/>
        <w:rPr>
          <w:rStyle w:val="fontstyle21"/>
          <w:color w:val="auto"/>
        </w:rPr>
      </w:pPr>
      <w:r>
        <w:rPr>
          <w:rStyle w:val="fontstyle21"/>
          <w:color w:val="auto"/>
        </w:rPr>
        <w:t>Đối với nước thải sau xử lý của công ty đảm bảo đạt tiêu chuẩn đầu vào của trạm xử lý nước thải tập trung của Cụm công nghiệ</w:t>
      </w:r>
      <w:r w:rsidR="009352ED">
        <w:rPr>
          <w:rStyle w:val="fontstyle21"/>
          <w:color w:val="auto"/>
        </w:rPr>
        <w:t xml:space="preserve">p Tiên Cương II, </w:t>
      </w:r>
      <w:r>
        <w:rPr>
          <w:rStyle w:val="fontstyle21"/>
          <w:color w:val="auto"/>
        </w:rPr>
        <w:t>không thoát</w:t>
      </w:r>
      <w:r w:rsidR="009352ED">
        <w:rPr>
          <w:rStyle w:val="fontstyle21"/>
          <w:color w:val="auto"/>
        </w:rPr>
        <w:t xml:space="preserve"> trực tiếp</w:t>
      </w:r>
      <w:r>
        <w:rPr>
          <w:rStyle w:val="fontstyle21"/>
          <w:color w:val="auto"/>
        </w:rPr>
        <w:t xml:space="preserve"> ra ngoài môi trường. Tiêu chuẩn tiếp nhận nước thải </w:t>
      </w:r>
      <w:r w:rsidR="00080BF7">
        <w:rPr>
          <w:rStyle w:val="fontstyle21"/>
          <w:color w:val="auto"/>
        </w:rPr>
        <w:t xml:space="preserve">đầu </w:t>
      </w:r>
      <w:r>
        <w:rPr>
          <w:rStyle w:val="fontstyle21"/>
          <w:color w:val="auto"/>
        </w:rPr>
        <w:t>vào trạm xử lý của Cụm công nghiệp Tiên Cường II được thể hiện qua bảng sau:</w:t>
      </w:r>
    </w:p>
    <w:p w14:paraId="54FDA2FE" w14:textId="77777777" w:rsidR="00B84869" w:rsidRPr="002D502F" w:rsidRDefault="007C1914" w:rsidP="007C1914">
      <w:pPr>
        <w:pStyle w:val="Caption"/>
        <w:rPr>
          <w:rFonts w:cs="Times New Roman"/>
          <w:szCs w:val="26"/>
        </w:rPr>
      </w:pPr>
      <w:bookmarkStart w:id="52" w:name="_Toc204854616"/>
      <w:r w:rsidRPr="002D502F">
        <w:lastRenderedPageBreak/>
        <w:t xml:space="preserve">Bảng 2. </w:t>
      </w:r>
      <w:fldSimple w:instr=" SEQ Bảng_2. \* ARABIC ">
        <w:r w:rsidR="004A420D">
          <w:rPr>
            <w:noProof/>
          </w:rPr>
          <w:t>1</w:t>
        </w:r>
      </w:fldSimple>
      <w:r w:rsidRPr="002D502F">
        <w:t>.</w:t>
      </w:r>
      <w:r w:rsidR="00B84869" w:rsidRPr="002D502F">
        <w:rPr>
          <w:rFonts w:cs="Times New Roman"/>
          <w:szCs w:val="26"/>
        </w:rPr>
        <w:t xml:space="preserve"> Tiêu chuẩn tiếp nhận nước thải của Cụm công nghiệp Tiên Cường II</w:t>
      </w:r>
      <w:bookmarkEnd w:id="52"/>
    </w:p>
    <w:tbl>
      <w:tblPr>
        <w:tblW w:w="881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3941"/>
        <w:gridCol w:w="1381"/>
        <w:gridCol w:w="2924"/>
      </w:tblGrid>
      <w:tr w:rsidR="002D502F" w:rsidRPr="002D502F" w14:paraId="2FFB4777" w14:textId="77777777" w:rsidTr="00E077DA">
        <w:trPr>
          <w:trHeight w:val="454"/>
          <w:tblHeader/>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162DD84" w14:textId="77777777" w:rsidR="00B84869" w:rsidRPr="002D502F" w:rsidRDefault="00B84869" w:rsidP="00B84869">
            <w:pPr>
              <w:spacing w:after="0" w:line="240" w:lineRule="auto"/>
              <w:jc w:val="center"/>
              <w:textAlignment w:val="baseline"/>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STT</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8D8D25D" w14:textId="77777777" w:rsidR="00B84869" w:rsidRPr="002D502F" w:rsidRDefault="00B84869" w:rsidP="00B84869">
            <w:pPr>
              <w:spacing w:after="0" w:line="240" w:lineRule="auto"/>
              <w:jc w:val="center"/>
              <w:textAlignment w:val="baseline"/>
              <w:rPr>
                <w:rFonts w:ascii="Times New Roman" w:hAnsi="Times New Roman" w:cs="Times New Roman"/>
                <w:b/>
                <w:bCs/>
                <w:i/>
                <w:iCs/>
                <w:sz w:val="26"/>
                <w:szCs w:val="26"/>
                <w:lang w:eastAsia="ko-KR"/>
              </w:rPr>
            </w:pPr>
            <w:r w:rsidRPr="002D502F">
              <w:rPr>
                <w:rFonts w:ascii="Times New Roman" w:eastAsia="Times New Roman" w:hAnsi="Times New Roman" w:cs="Times New Roman"/>
                <w:b/>
                <w:bCs/>
                <w:sz w:val="26"/>
                <w:szCs w:val="26"/>
              </w:rPr>
              <w:t>Thông số</w:t>
            </w:r>
            <w:r w:rsidRPr="002D502F">
              <w:rPr>
                <w:rFonts w:ascii="Times New Roman" w:eastAsia="Times New Roman" w:hAnsi="Times New Roman" w:cs="Times New Roman"/>
                <w:sz w:val="26"/>
                <w:szCs w:val="26"/>
              </w:rPr>
              <w: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10B299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Đơn vị</w:t>
            </w: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446ECE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Tiêu chuẩn xả thải áp dụng cho NĐT xả vào CCN</w:t>
            </w:r>
            <w:r w:rsidRPr="002D502F">
              <w:rPr>
                <w:rFonts w:ascii="Times New Roman" w:eastAsia="Times New Roman" w:hAnsi="Times New Roman" w:cs="Times New Roman"/>
                <w:sz w:val="26"/>
                <w:szCs w:val="26"/>
              </w:rPr>
              <w:t> </w:t>
            </w:r>
          </w:p>
        </w:tc>
      </w:tr>
      <w:tr w:rsidR="002D502F" w:rsidRPr="002D502F" w14:paraId="13D81401"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5F16922"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95B3371"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Nhiệt độ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AD133B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vertAlign w:val="superscript"/>
              </w:rPr>
              <w:t>o</w:t>
            </w:r>
            <w:r w:rsidRPr="002D502F">
              <w:rPr>
                <w:rFonts w:ascii="Times New Roman" w:eastAsia="Times New Roman" w:hAnsi="Times New Roman" w:cs="Times New Roman"/>
                <w:sz w:val="26"/>
                <w:szCs w:val="26"/>
              </w:rPr>
              <w:t>C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6B9E021"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45 </w:t>
            </w:r>
          </w:p>
        </w:tc>
      </w:tr>
      <w:tr w:rsidR="002D502F" w:rsidRPr="002D502F" w14:paraId="2BBD1C06"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3841ED0"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E9EF118"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294164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626DB6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5 - 9 </w:t>
            </w:r>
          </w:p>
        </w:tc>
      </w:tr>
      <w:tr w:rsidR="002D502F" w:rsidRPr="002D502F" w14:paraId="11FEF0D7"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0E8DED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0B96440"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Mùi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347C10A"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22C59C0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481D6156"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C6A221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0EAB098E"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Độ mầu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29A326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08D4F07"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6DD63D9B"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A2BF70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3AFFA10"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BOD</w:t>
            </w:r>
            <w:r w:rsidRPr="002D502F">
              <w:rPr>
                <w:rFonts w:ascii="Times New Roman" w:eastAsia="Times New Roman" w:hAnsi="Times New Roman" w:cs="Times New Roman"/>
                <w:sz w:val="26"/>
                <w:szCs w:val="26"/>
                <w:vertAlign w:val="subscript"/>
              </w:rPr>
              <w:t>5</w:t>
            </w:r>
            <w:r w:rsidRPr="002D502F">
              <w:rPr>
                <w:rFonts w:ascii="Times New Roman" w:eastAsia="Times New Roman" w:hAnsi="Times New Roman" w:cs="Times New Roman"/>
                <w:sz w:val="26"/>
                <w:szCs w:val="26"/>
              </w:rPr>
              <w:t xml:space="preserve"> (20</w:t>
            </w:r>
            <w:r w:rsidRPr="002D502F">
              <w:rPr>
                <w:rFonts w:ascii="Times New Roman" w:eastAsia="Times New Roman" w:hAnsi="Times New Roman" w:cs="Times New Roman"/>
                <w:sz w:val="26"/>
                <w:szCs w:val="26"/>
                <w:vertAlign w:val="superscript"/>
              </w:rPr>
              <w:t>0</w:t>
            </w:r>
            <w:r w:rsidRPr="002D502F">
              <w:rPr>
                <w:rFonts w:ascii="Times New Roman" w:eastAsia="Times New Roman" w:hAnsi="Times New Roman" w:cs="Times New Roman"/>
                <w:sz w:val="26"/>
                <w:szCs w:val="26"/>
              </w:rPr>
              <w:t>C)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1193F0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094F70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100 </w:t>
            </w:r>
          </w:p>
        </w:tc>
      </w:tr>
      <w:tr w:rsidR="002D502F" w:rsidRPr="002D502F" w14:paraId="2955D017"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F0650A1"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0501677"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COD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B7AB53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D87AF1E"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300 </w:t>
            </w:r>
          </w:p>
        </w:tc>
      </w:tr>
      <w:tr w:rsidR="002D502F" w:rsidRPr="002D502F" w14:paraId="17158E81"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C1CD30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8D98B9D"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Chất rắn lơ lửng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CCDE37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19C5FD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200 </w:t>
            </w:r>
          </w:p>
        </w:tc>
      </w:tr>
      <w:tr w:rsidR="002D502F" w:rsidRPr="002D502F" w14:paraId="787AEE75"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108A4C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33A67628"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Asen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40FACC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8643CBD"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372AFE0B"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F1AE981"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67CBC06"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Thuỷ ngân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A461AEE"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E83F3C0"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2D502F" w:rsidRPr="002D502F" w14:paraId="08142084"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760B80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4818C36"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Chì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8ECC405"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E28A378"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7E8D06B0"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7302D57"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E481DB9"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Cadimi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FA9281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7749535"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0011B784"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346987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6547AFA"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(VI)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1FEAFE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2AFDF2F"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534DF32D"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2B9E13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002303B"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(III)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F013DD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DAD7AD5"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4DA0DDDA"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076EF3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DC42A70"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Đồng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99CBE2B"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D3822EE"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r>
      <w:tr w:rsidR="002D502F" w:rsidRPr="002D502F" w14:paraId="517ABCDA"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F6BC26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40E74FC"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Kẽm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9AAD9E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A75BA59"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3 </w:t>
            </w:r>
          </w:p>
        </w:tc>
      </w:tr>
      <w:tr w:rsidR="002D502F" w:rsidRPr="002D502F" w14:paraId="60B24D29"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CABCCD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5DE1F30"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Niken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55F283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2E968D2A"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434E5D4B"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34713F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8D66836"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Mangan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468CC4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23710EB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77A10AB3"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05DE5C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D44F3D6"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Sắt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94B2BD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3DD9B70"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r>
      <w:tr w:rsidR="002D502F" w:rsidRPr="002D502F" w14:paraId="3A938DD9"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8246E42"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8A6D649"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Thiếc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3776F2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7F12E8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0B3FCADE"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9B5814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32CF9D3"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Xianua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F78F19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DD9E555"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75EFB428"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9566A1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33093BF"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Phenol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9A10AB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2224B991"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09824814"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7DF637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FF856C1"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mỡ khoáng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524E14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2E29531"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2D502F" w:rsidRPr="002D502F" w14:paraId="4ED80D06"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613E17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3BE310F" w14:textId="77777777" w:rsidR="00B84869" w:rsidRPr="002D502F" w:rsidRDefault="00B84869" w:rsidP="00B84869">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động thực vật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26CCC36"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2E32390"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50 </w:t>
            </w:r>
          </w:p>
        </w:tc>
      </w:tr>
      <w:tr w:rsidR="002D502F" w:rsidRPr="002D502F" w14:paraId="2DA0D63D"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178847B"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77F52B4"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 dư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A948C1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FCE6FB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002378BB"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E47A75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DEAC15D"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PCB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208FF0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E2D6FB7"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2D502F" w:rsidRPr="002D502F" w14:paraId="59B0D8A0"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BDB48B7"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68189D2"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lân hữu cơ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2911062"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22E6A4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7A3DE0EC"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07344FE"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27 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12AC06F"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Clo hữu cơ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025150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9A56C71"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1236D924"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2EAAE9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0382C85"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Sunfua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610D27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E670BA7" w14:textId="77777777" w:rsidR="00B84869" w:rsidRPr="002D502F" w:rsidRDefault="00B84869" w:rsidP="007E513B">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68B4214E"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D34FAE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489DB3D"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Florua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7AC87E7"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0E69377"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2D502F" w:rsidRPr="002D502F" w14:paraId="0A768F61"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16EAEC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E35369B"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Clorua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A7CB85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DB9C2E4"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600 </w:t>
            </w:r>
          </w:p>
        </w:tc>
      </w:tr>
      <w:tr w:rsidR="002D502F" w:rsidRPr="002D502F" w14:paraId="35625025"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1673B1B"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0533D7E"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Amoni (tính theo Nitơ)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46AFDF1"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79CCC9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2D502F" w:rsidRPr="002D502F" w14:paraId="0704093D"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7A95C42"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7450806"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Nitơ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E51A2ED"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CE42248"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2D502F" w:rsidRPr="002D502F" w14:paraId="1F73696B"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0E31DFC"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402288F"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Phôtpho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1DAD1E3"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2B2C670"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r>
      <w:tr w:rsidR="002D502F" w:rsidRPr="002D502F" w14:paraId="30408705"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99FE03A"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569DDF2" w14:textId="77777777" w:rsidR="00B84869" w:rsidRPr="002D502F" w:rsidRDefault="00B84869" w:rsidP="00B84869">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Coliform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97474B0"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MPN/100ml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3AD73CF" w14:textId="77777777" w:rsidR="00B84869" w:rsidRPr="002D502F" w:rsidRDefault="00B84869" w:rsidP="00B84869">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5290D0FF"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68894D9"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30C30DFE" w14:textId="77777777" w:rsidR="00B84869" w:rsidRPr="002D502F" w:rsidRDefault="00B84869" w:rsidP="003D68BD">
            <w:pPr>
              <w:widowControl w:val="0"/>
              <w:spacing w:after="0" w:line="240" w:lineRule="auto"/>
              <w:textAlignment w:val="baseline"/>
              <w:rPr>
                <w:rFonts w:ascii="Times New Roman" w:hAnsi="Times New Roman" w:cs="Times New Roman"/>
                <w:i/>
                <w:iCs/>
                <w:sz w:val="26"/>
                <w:szCs w:val="26"/>
                <w:lang w:eastAsia="ko-KR"/>
              </w:rPr>
            </w:pPr>
            <w:r w:rsidRPr="002D502F">
              <w:rPr>
                <w:rFonts w:ascii="Times New Roman" w:eastAsia="Times New Roman" w:hAnsi="Times New Roman" w:cs="Times New Roman"/>
                <w:sz w:val="26"/>
                <w:szCs w:val="26"/>
                <w:lang w:val="fr-FR"/>
              </w:rPr>
              <w:t xml:space="preserve">Độc tố đối với Vibrio fischeri (30min)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5FC95DA"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60D981A"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5BABD244"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8AE9F48"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E213C0F" w14:textId="77777777" w:rsidR="00B84869" w:rsidRPr="002D502F" w:rsidRDefault="00B84869" w:rsidP="003D68BD">
            <w:pPr>
              <w:widowControl w:val="0"/>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α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C0A0069"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6BEAAD1" w14:textId="77777777" w:rsidR="00B84869" w:rsidRPr="002D502F" w:rsidRDefault="00B84869" w:rsidP="007E513B">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7E513B">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12C118CC" w14:textId="77777777" w:rsidTr="00E077DA">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9AE5956"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0A621E4" w14:textId="77777777" w:rsidR="00B84869" w:rsidRPr="002D502F" w:rsidRDefault="00B84869" w:rsidP="003D68BD">
            <w:pPr>
              <w:widowControl w:val="0"/>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β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06F0603"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E46874B" w14:textId="77777777" w:rsidR="00B84869" w:rsidRPr="002D502F" w:rsidRDefault="00B84869" w:rsidP="003D68BD">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bl>
    <w:p w14:paraId="14E107B4" w14:textId="77777777" w:rsidR="00E077DA" w:rsidRPr="000C4EF8" w:rsidRDefault="003D68BD" w:rsidP="000C4EF8">
      <w:pPr>
        <w:pStyle w:val="ListParagraph"/>
        <w:spacing w:before="120" w:after="120" w:line="312" w:lineRule="auto"/>
        <w:ind w:left="0" w:firstLine="720"/>
        <w:jc w:val="both"/>
        <w:rPr>
          <w:rStyle w:val="fontstyle21"/>
          <w:color w:val="auto"/>
        </w:rPr>
      </w:pPr>
      <w:r w:rsidRPr="000C4EF8">
        <w:rPr>
          <w:rStyle w:val="fontstyle21"/>
          <w:color w:val="auto"/>
        </w:rPr>
        <w:t>Cụm công nghiệp Tiên Cường II đã được</w:t>
      </w:r>
      <w:r w:rsidR="000C4EF8" w:rsidRPr="000C4EF8">
        <w:rPr>
          <w:rStyle w:val="fontstyle21"/>
          <w:color w:val="auto"/>
        </w:rPr>
        <w:t xml:space="preserve"> phê duyệt tại Quyết định số 3692/QĐ-BTNMT ngày 05/12/2023 của Bộ Tài nguyên và Môi trường; </w:t>
      </w:r>
      <w:r w:rsidR="000C4EF8" w:rsidRPr="000C4EF8">
        <w:rPr>
          <w:rFonts w:ascii="Times New Roman" w:eastAsia="Times New Roman" w:hAnsi="Times New Roman" w:cs="Times New Roman"/>
          <w:spacing w:val="-2"/>
          <w:kern w:val="2"/>
          <w:sz w:val="26"/>
          <w14:ligatures w14:val="standardContextual"/>
        </w:rPr>
        <w:t xml:space="preserve">Giấy phép môi trường số 14/GPMT-BTNMT ngày 24/03/2025 của Bộ Nông nghiệp và Môi trường </w:t>
      </w:r>
      <w:r w:rsidR="000C4EF8" w:rsidRPr="000C4EF8">
        <w:rPr>
          <w:rStyle w:val="fontstyle21"/>
          <w:color w:val="auto"/>
        </w:rPr>
        <w:t>đối với Dự án “Đầu tư xây dựng và kinh doanh, vận hành, quản lý công trình kết cấu hạ tầng kỹ thuật cụm công nghiệp Tiên Cường II, huyện Tiên Lãng, thành phố Hải Phòng” tại xã Tiên Cường, huyện Tiên Lãng, thành phố Hải Phòng nên</w:t>
      </w:r>
      <w:r w:rsidRPr="000C4EF8">
        <w:rPr>
          <w:rStyle w:val="fontstyle21"/>
          <w:color w:val="auto"/>
        </w:rPr>
        <w:t xml:space="preserve"> Dự án hoàn toàn phù hợp với khả năng và sức chịu tải của môi trường.</w:t>
      </w:r>
    </w:p>
    <w:p w14:paraId="17F143B5" w14:textId="77777777" w:rsidR="00E077DA" w:rsidRPr="002D502F" w:rsidRDefault="00E077DA">
      <w:pPr>
        <w:rPr>
          <w:rStyle w:val="fontstyle21"/>
          <w:color w:val="auto"/>
        </w:rPr>
      </w:pPr>
      <w:r w:rsidRPr="002D502F">
        <w:rPr>
          <w:rStyle w:val="fontstyle21"/>
          <w:color w:val="auto"/>
        </w:rPr>
        <w:br w:type="page"/>
      </w:r>
    </w:p>
    <w:p w14:paraId="1DBF3CE4" w14:textId="77777777" w:rsidR="004404F5" w:rsidRPr="002D502F" w:rsidRDefault="004404F5" w:rsidP="00BE7785">
      <w:pPr>
        <w:pStyle w:val="Heading1"/>
        <w:rPr>
          <w:rFonts w:cs="Times New Roman"/>
        </w:rPr>
      </w:pPr>
      <w:bookmarkStart w:id="53" w:name="_Toc204854533"/>
      <w:r w:rsidRPr="002D502F">
        <w:rPr>
          <w:rFonts w:cs="Times New Roman"/>
        </w:rPr>
        <w:lastRenderedPageBreak/>
        <w:t>Chương III</w:t>
      </w:r>
      <w:bookmarkEnd w:id="53"/>
    </w:p>
    <w:p w14:paraId="4C8FAAE7" w14:textId="77777777" w:rsidR="004404F5" w:rsidRPr="002D502F" w:rsidRDefault="00DC49FA" w:rsidP="00BE7785">
      <w:pPr>
        <w:pStyle w:val="Heading1"/>
        <w:rPr>
          <w:rFonts w:cs="Times New Roman"/>
        </w:rPr>
      </w:pPr>
      <w:bookmarkStart w:id="54" w:name="_Toc204854534"/>
      <w:r w:rsidRPr="002D502F">
        <w:rPr>
          <w:rFonts w:cs="Times New Roman"/>
        </w:rPr>
        <w:t>ĐÁNH GIÁ</w:t>
      </w:r>
      <w:r w:rsidR="004404F5" w:rsidRPr="002D502F">
        <w:rPr>
          <w:rFonts w:cs="Times New Roman"/>
        </w:rPr>
        <w:t xml:space="preserve"> HIỆN TRẠNG MÔI TRƯỜNG NƠI THỰC HIỆN DỰ ÁN ĐẦU TƯ</w:t>
      </w:r>
      <w:bookmarkEnd w:id="54"/>
    </w:p>
    <w:p w14:paraId="3E9C42F9" w14:textId="77777777" w:rsidR="004404F5" w:rsidRPr="002D502F" w:rsidRDefault="004404F5" w:rsidP="00916651">
      <w:pPr>
        <w:pStyle w:val="Heading2"/>
        <w:keepNext w:val="0"/>
        <w:keepLines w:val="0"/>
        <w:widowControl w:val="0"/>
        <w:spacing w:before="120" w:after="120"/>
        <w:rPr>
          <w:rStyle w:val="fontstyle21"/>
          <w:bCs/>
          <w:color w:val="auto"/>
        </w:rPr>
      </w:pPr>
      <w:bookmarkStart w:id="55" w:name="_Toc204854535"/>
      <w:r w:rsidRPr="002D502F">
        <w:rPr>
          <w:rFonts w:cs="Times New Roman"/>
        </w:rPr>
        <w:t>3.1. Dữ liệu về hiện trạng môi trường và tài nguyên sinh vật</w:t>
      </w:r>
      <w:bookmarkEnd w:id="55"/>
    </w:p>
    <w:p w14:paraId="0BC2293F" w14:textId="77777777" w:rsidR="004213E5" w:rsidRPr="002D502F" w:rsidRDefault="003F5A84" w:rsidP="00916651">
      <w:pPr>
        <w:pStyle w:val="Heading3"/>
        <w:keepNext w:val="0"/>
        <w:keepLines w:val="0"/>
        <w:widowControl w:val="0"/>
        <w:spacing w:before="120" w:after="120"/>
      </w:pPr>
      <w:bookmarkStart w:id="56" w:name="_Toc204854536"/>
      <w:r w:rsidRPr="002D502F">
        <w:t xml:space="preserve">3.1.1. </w:t>
      </w:r>
      <w:r w:rsidR="004352D0">
        <w:t>Thành phần môi trường có khả năng chịu tác động trực tiếp bởi dự án</w:t>
      </w:r>
      <w:bookmarkEnd w:id="56"/>
    </w:p>
    <w:p w14:paraId="32B500BF" w14:textId="77777777" w:rsidR="003F5A84" w:rsidRPr="002D502F" w:rsidRDefault="003F5A84" w:rsidP="00916651">
      <w:pPr>
        <w:pStyle w:val="ListParagraph"/>
        <w:widowControl w:val="0"/>
        <w:spacing w:before="120" w:after="120" w:line="312" w:lineRule="auto"/>
        <w:ind w:left="0"/>
        <w:jc w:val="both"/>
        <w:rPr>
          <w:rFonts w:ascii="Times New Roman" w:hAnsi="Times New Roman" w:cs="Times New Roman"/>
          <w:i/>
          <w:sz w:val="26"/>
          <w:szCs w:val="26"/>
        </w:rPr>
      </w:pPr>
      <w:r w:rsidRPr="002D502F">
        <w:rPr>
          <w:rFonts w:ascii="Times New Roman" w:hAnsi="Times New Roman" w:cs="Times New Roman"/>
          <w:i/>
          <w:sz w:val="26"/>
          <w:szCs w:val="26"/>
        </w:rPr>
        <w:t>3.1.1.</w:t>
      </w:r>
      <w:r w:rsidR="004352D0">
        <w:rPr>
          <w:rFonts w:ascii="Times New Roman" w:hAnsi="Times New Roman" w:cs="Times New Roman"/>
          <w:i/>
          <w:sz w:val="26"/>
          <w:szCs w:val="26"/>
        </w:rPr>
        <w:t>1</w:t>
      </w:r>
      <w:r w:rsidRPr="002D502F">
        <w:rPr>
          <w:rFonts w:ascii="Times New Roman" w:hAnsi="Times New Roman" w:cs="Times New Roman"/>
          <w:i/>
          <w:sz w:val="26"/>
          <w:szCs w:val="26"/>
        </w:rPr>
        <w:t xml:space="preserve">. </w:t>
      </w:r>
      <w:r w:rsidR="00542737">
        <w:rPr>
          <w:rFonts w:ascii="Times New Roman" w:hAnsi="Times New Roman" w:cs="Times New Roman"/>
          <w:i/>
          <w:sz w:val="26"/>
          <w:szCs w:val="26"/>
        </w:rPr>
        <w:t>Các thành phần môi trường có khả năng chịu tác động trực tiếp bởi dự án</w:t>
      </w:r>
    </w:p>
    <w:p w14:paraId="64EA7554" w14:textId="77777777" w:rsidR="007B67A6" w:rsidRPr="007B67A6" w:rsidRDefault="007B67A6" w:rsidP="00916651">
      <w:pPr>
        <w:widowControl w:val="0"/>
        <w:spacing w:before="120" w:after="120" w:line="312" w:lineRule="auto"/>
        <w:ind w:firstLine="720"/>
        <w:jc w:val="both"/>
        <w:rPr>
          <w:rFonts w:ascii="Times New Roman" w:hAnsi="Times New Roman" w:cs="Times New Roman"/>
          <w:sz w:val="26"/>
          <w:szCs w:val="26"/>
        </w:rPr>
      </w:pPr>
      <w:r w:rsidRPr="007B67A6">
        <w:rPr>
          <w:rFonts w:ascii="Times New Roman" w:hAnsi="Times New Roman" w:cs="Times New Roman"/>
          <w:sz w:val="26"/>
          <w:szCs w:val="26"/>
        </w:rPr>
        <w:t>Các thành phần môi trường có khả năng chịu tác động trực tiếp bởi các hoạt động của Dự</w:t>
      </w:r>
      <w:r>
        <w:rPr>
          <w:rFonts w:ascii="Times New Roman" w:hAnsi="Times New Roman" w:cs="Times New Roman"/>
          <w:sz w:val="26"/>
          <w:szCs w:val="26"/>
        </w:rPr>
        <w:t xml:space="preserve"> án</w:t>
      </w:r>
      <w:r w:rsidRPr="007B67A6">
        <w:rPr>
          <w:rFonts w:ascii="Times New Roman" w:hAnsi="Times New Roman" w:cs="Times New Roman"/>
          <w:sz w:val="26"/>
          <w:szCs w:val="26"/>
        </w:rPr>
        <w:t>:</w:t>
      </w:r>
    </w:p>
    <w:p w14:paraId="11A3FE78" w14:textId="77777777" w:rsidR="007B67A6" w:rsidRPr="007B67A6" w:rsidRDefault="007B67A6" w:rsidP="00916651">
      <w:pPr>
        <w:pStyle w:val="ListParagraph"/>
        <w:widowControl w:val="0"/>
        <w:spacing w:before="120" w:after="120" w:line="312" w:lineRule="auto"/>
        <w:jc w:val="both"/>
        <w:rPr>
          <w:rFonts w:ascii="Times New Roman" w:hAnsi="Times New Roman" w:cs="Times New Roman"/>
          <w:sz w:val="26"/>
          <w:szCs w:val="26"/>
        </w:rPr>
      </w:pPr>
      <w:r w:rsidRPr="007B67A6">
        <w:rPr>
          <w:rFonts w:ascii="Times New Roman" w:hAnsi="Times New Roman" w:cs="Times New Roman"/>
          <w:sz w:val="26"/>
          <w:szCs w:val="26"/>
        </w:rPr>
        <w:t>- Môi trường không khí;</w:t>
      </w:r>
    </w:p>
    <w:p w14:paraId="5B660B19" w14:textId="77777777" w:rsidR="007B67A6" w:rsidRPr="007B67A6" w:rsidRDefault="007B67A6" w:rsidP="00916651">
      <w:pPr>
        <w:pStyle w:val="ListParagraph"/>
        <w:widowControl w:val="0"/>
        <w:spacing w:before="120" w:after="120" w:line="312" w:lineRule="auto"/>
        <w:jc w:val="both"/>
        <w:rPr>
          <w:rFonts w:ascii="Times New Roman" w:hAnsi="Times New Roman" w:cs="Times New Roman"/>
          <w:sz w:val="26"/>
          <w:szCs w:val="26"/>
        </w:rPr>
      </w:pPr>
      <w:r w:rsidRPr="007B67A6">
        <w:rPr>
          <w:rFonts w:ascii="Times New Roman" w:hAnsi="Times New Roman" w:cs="Times New Roman"/>
          <w:sz w:val="26"/>
          <w:szCs w:val="26"/>
        </w:rPr>
        <w:t>- Giao thông khu vực;</w:t>
      </w:r>
    </w:p>
    <w:p w14:paraId="74C49F30" w14:textId="77777777" w:rsidR="007B67A6" w:rsidRPr="007B67A6" w:rsidRDefault="007B67A6" w:rsidP="00916651">
      <w:pPr>
        <w:widowControl w:val="0"/>
        <w:spacing w:before="120" w:after="120" w:line="312" w:lineRule="auto"/>
        <w:ind w:firstLine="720"/>
        <w:jc w:val="both"/>
        <w:rPr>
          <w:rFonts w:ascii="Times New Roman" w:hAnsi="Times New Roman" w:cs="Times New Roman"/>
          <w:sz w:val="26"/>
          <w:szCs w:val="26"/>
        </w:rPr>
      </w:pPr>
      <w:r w:rsidRPr="007B67A6">
        <w:rPr>
          <w:rFonts w:ascii="Times New Roman" w:hAnsi="Times New Roman" w:cs="Times New Roman"/>
          <w:sz w:val="26"/>
          <w:szCs w:val="26"/>
        </w:rPr>
        <w:t>- Người lao động và cộng đồng dân cư dọc các tuyến đường vận chuyển nguyên vật liệu, máy móc thiết bị của Dự án;</w:t>
      </w:r>
    </w:p>
    <w:p w14:paraId="361BDDDD" w14:textId="77777777" w:rsidR="007B67A6" w:rsidRPr="00B26603" w:rsidRDefault="007B67A6" w:rsidP="00916651">
      <w:pPr>
        <w:widowControl w:val="0"/>
        <w:spacing w:before="120" w:after="120" w:line="312" w:lineRule="auto"/>
        <w:ind w:firstLine="720"/>
        <w:jc w:val="both"/>
        <w:rPr>
          <w:rFonts w:ascii="Times New Roman" w:hAnsi="Times New Roman" w:cs="Times New Roman"/>
          <w:sz w:val="26"/>
          <w:szCs w:val="26"/>
        </w:rPr>
      </w:pPr>
      <w:r w:rsidRPr="00B26603">
        <w:rPr>
          <w:rFonts w:ascii="Times New Roman" w:hAnsi="Times New Roman" w:cs="Times New Roman"/>
          <w:sz w:val="26"/>
          <w:szCs w:val="26"/>
        </w:rPr>
        <w:t xml:space="preserve">- Trạm xử lý nước thải tập trung, hệ thống thoát nước mặt của </w:t>
      </w:r>
      <w:r w:rsidR="00B26603" w:rsidRPr="00B26603">
        <w:rPr>
          <w:rFonts w:ascii="Times New Roman" w:hAnsi="Times New Roman" w:cs="Times New Roman"/>
          <w:sz w:val="26"/>
          <w:szCs w:val="26"/>
        </w:rPr>
        <w:t>Cụm Công nghiệp Tiên Cường II</w:t>
      </w:r>
      <w:r w:rsidRPr="00B26603">
        <w:rPr>
          <w:rFonts w:ascii="Times New Roman" w:hAnsi="Times New Roman" w:cs="Times New Roman"/>
          <w:sz w:val="26"/>
          <w:szCs w:val="26"/>
        </w:rPr>
        <w:t xml:space="preserve"> (tác động gián tiếp).</w:t>
      </w:r>
    </w:p>
    <w:p w14:paraId="661B30A3" w14:textId="77777777" w:rsidR="004352D0" w:rsidRDefault="007B67A6" w:rsidP="00916651">
      <w:pPr>
        <w:pStyle w:val="ListParagraph"/>
        <w:widowControl w:val="0"/>
        <w:spacing w:before="120" w:after="120" w:line="312" w:lineRule="auto"/>
        <w:ind w:left="0" w:firstLine="720"/>
        <w:jc w:val="both"/>
        <w:rPr>
          <w:rFonts w:ascii="Times New Roman" w:hAnsi="Times New Roman" w:cs="Times New Roman"/>
          <w:sz w:val="26"/>
          <w:szCs w:val="26"/>
        </w:rPr>
      </w:pPr>
      <w:r w:rsidRPr="007B67A6">
        <w:rPr>
          <w:rFonts w:ascii="Times New Roman" w:hAnsi="Times New Roman" w:cs="Times New Roman"/>
          <w:sz w:val="26"/>
          <w:szCs w:val="26"/>
        </w:rPr>
        <w:t xml:space="preserve">Do Dự án nằm trong </w:t>
      </w:r>
      <w:r w:rsidR="00B26603">
        <w:rPr>
          <w:rFonts w:ascii="Times New Roman" w:hAnsi="Times New Roman" w:cs="Times New Roman"/>
          <w:sz w:val="26"/>
          <w:szCs w:val="26"/>
        </w:rPr>
        <w:t>Cụm Công nghiệp Tiên Cường II</w:t>
      </w:r>
      <w:r w:rsidRPr="007B67A6">
        <w:rPr>
          <w:rFonts w:ascii="Times New Roman" w:hAnsi="Times New Roman" w:cs="Times New Roman"/>
          <w:sz w:val="26"/>
          <w:szCs w:val="26"/>
        </w:rPr>
        <w:t xml:space="preserve"> </w:t>
      </w:r>
      <w:r w:rsidR="00B26603">
        <w:rPr>
          <w:rFonts w:ascii="Times New Roman" w:hAnsi="Times New Roman" w:cs="Times New Roman"/>
          <w:sz w:val="26"/>
          <w:szCs w:val="26"/>
        </w:rPr>
        <w:t xml:space="preserve">về </w:t>
      </w:r>
      <w:r w:rsidRPr="007B67A6">
        <w:rPr>
          <w:rFonts w:ascii="Times New Roman" w:hAnsi="Times New Roman" w:cs="Times New Roman"/>
          <w:sz w:val="26"/>
          <w:szCs w:val="26"/>
        </w:rPr>
        <w:t>cơ bản hoàn thiện</w:t>
      </w:r>
      <w:r w:rsidR="00B26603">
        <w:rPr>
          <w:rFonts w:ascii="Times New Roman" w:hAnsi="Times New Roman" w:cs="Times New Roman"/>
          <w:sz w:val="26"/>
          <w:szCs w:val="26"/>
        </w:rPr>
        <w:t xml:space="preserve"> tương đối</w:t>
      </w:r>
      <w:r w:rsidRPr="007B67A6">
        <w:rPr>
          <w:rFonts w:ascii="Times New Roman" w:hAnsi="Times New Roman" w:cs="Times New Roman"/>
          <w:sz w:val="26"/>
          <w:szCs w:val="26"/>
        </w:rPr>
        <w:t xml:space="preserve"> hệ thống cơ sở hạ tầng</w:t>
      </w:r>
      <w:r w:rsidR="00B26603">
        <w:rPr>
          <w:rFonts w:ascii="Times New Roman" w:hAnsi="Times New Roman" w:cs="Times New Roman"/>
          <w:sz w:val="26"/>
          <w:szCs w:val="26"/>
        </w:rPr>
        <w:t xml:space="preserve"> </w:t>
      </w:r>
      <w:r w:rsidRPr="007B67A6">
        <w:rPr>
          <w:rFonts w:ascii="Times New Roman" w:hAnsi="Times New Roman" w:cs="Times New Roman"/>
          <w:sz w:val="26"/>
          <w:szCs w:val="26"/>
        </w:rPr>
        <w:t xml:space="preserve">nên hệ sinh thái chỉ bao gồm các cây bụi, cây bóng mát trong các doanh nghiệp, đường nội bộ </w:t>
      </w:r>
      <w:r w:rsidR="00B26603">
        <w:rPr>
          <w:rFonts w:ascii="Times New Roman" w:hAnsi="Times New Roman" w:cs="Times New Roman"/>
          <w:sz w:val="26"/>
          <w:szCs w:val="26"/>
        </w:rPr>
        <w:t>CCN</w:t>
      </w:r>
      <w:r w:rsidRPr="007B67A6">
        <w:rPr>
          <w:rFonts w:ascii="Times New Roman" w:hAnsi="Times New Roman" w:cs="Times New Roman"/>
          <w:sz w:val="26"/>
          <w:szCs w:val="26"/>
        </w:rPr>
        <w:t xml:space="preserve"> và xung quanh khu vực </w:t>
      </w:r>
      <w:r w:rsidR="00B26603">
        <w:rPr>
          <w:rFonts w:ascii="Times New Roman" w:hAnsi="Times New Roman" w:cs="Times New Roman"/>
          <w:sz w:val="26"/>
          <w:szCs w:val="26"/>
        </w:rPr>
        <w:t>CCN</w:t>
      </w:r>
      <w:r w:rsidRPr="007B67A6">
        <w:rPr>
          <w:rFonts w:ascii="Times New Roman" w:hAnsi="Times New Roman" w:cs="Times New Roman"/>
          <w:sz w:val="26"/>
          <w:szCs w:val="26"/>
        </w:rPr>
        <w:t xml:space="preserve">. Khu đất dự án thuê của </w:t>
      </w:r>
      <w:r w:rsidR="00B26603">
        <w:rPr>
          <w:rFonts w:ascii="Times New Roman" w:hAnsi="Times New Roman" w:cs="Times New Roman"/>
          <w:sz w:val="26"/>
          <w:szCs w:val="26"/>
        </w:rPr>
        <w:t>CCN</w:t>
      </w:r>
      <w:r w:rsidRPr="007B67A6">
        <w:rPr>
          <w:rFonts w:ascii="Times New Roman" w:hAnsi="Times New Roman" w:cs="Times New Roman"/>
          <w:sz w:val="26"/>
          <w:szCs w:val="26"/>
        </w:rPr>
        <w:t xml:space="preserve"> đã </w:t>
      </w:r>
      <w:r w:rsidR="00B26603">
        <w:rPr>
          <w:rFonts w:ascii="Times New Roman" w:hAnsi="Times New Roman" w:cs="Times New Roman"/>
          <w:sz w:val="26"/>
          <w:szCs w:val="26"/>
        </w:rPr>
        <w:t>được san nền</w:t>
      </w:r>
      <w:r w:rsidRPr="007B67A6">
        <w:rPr>
          <w:rFonts w:ascii="Times New Roman" w:hAnsi="Times New Roman" w:cs="Times New Roman"/>
          <w:sz w:val="26"/>
          <w:szCs w:val="26"/>
        </w:rPr>
        <w:t>; các công việc</w:t>
      </w:r>
      <w:r w:rsidR="00B26603">
        <w:rPr>
          <w:rFonts w:ascii="Times New Roman" w:hAnsi="Times New Roman" w:cs="Times New Roman"/>
          <w:sz w:val="26"/>
          <w:szCs w:val="26"/>
        </w:rPr>
        <w:t xml:space="preserve"> thi công xây dựng nhà xưởng, các công trình phụ trợ</w:t>
      </w:r>
      <w:r w:rsidRPr="007B67A6">
        <w:rPr>
          <w:rFonts w:ascii="Times New Roman" w:hAnsi="Times New Roman" w:cs="Times New Roman"/>
          <w:sz w:val="26"/>
          <w:szCs w:val="26"/>
        </w:rPr>
        <w:t xml:space="preserve"> được thực hiện bên trong </w:t>
      </w:r>
      <w:r w:rsidR="00B26603">
        <w:rPr>
          <w:rFonts w:ascii="Times New Roman" w:hAnsi="Times New Roman" w:cs="Times New Roman"/>
          <w:sz w:val="26"/>
          <w:szCs w:val="26"/>
        </w:rPr>
        <w:t>khu đất được thuê</w:t>
      </w:r>
      <w:r w:rsidRPr="007B67A6">
        <w:rPr>
          <w:rFonts w:ascii="Times New Roman" w:hAnsi="Times New Roman" w:cs="Times New Roman"/>
          <w:sz w:val="26"/>
          <w:szCs w:val="26"/>
        </w:rPr>
        <w:t xml:space="preserve">. Do đó, </w:t>
      </w:r>
      <w:r w:rsidR="00B75DC9">
        <w:rPr>
          <w:rFonts w:ascii="Times New Roman" w:hAnsi="Times New Roman" w:cs="Times New Roman"/>
          <w:sz w:val="26"/>
          <w:szCs w:val="26"/>
        </w:rPr>
        <w:t>ảnh hưởng của hoạt động thi công dự án chủ yếu mang tính chất tác động cục bộ trong khu đất thực hiện dự án, ảnh hưởng của hoạt động thi công dự án</w:t>
      </w:r>
      <w:r w:rsidRPr="007B67A6">
        <w:rPr>
          <w:rFonts w:ascii="Times New Roman" w:hAnsi="Times New Roman" w:cs="Times New Roman"/>
          <w:sz w:val="26"/>
          <w:szCs w:val="26"/>
        </w:rPr>
        <w:t xml:space="preserve"> đến hệ sinh thái xung quanh là </w:t>
      </w:r>
      <w:r w:rsidR="00B75DC9">
        <w:rPr>
          <w:rFonts w:ascii="Times New Roman" w:hAnsi="Times New Roman" w:cs="Times New Roman"/>
          <w:sz w:val="26"/>
          <w:szCs w:val="26"/>
        </w:rPr>
        <w:t>không đáng kể</w:t>
      </w:r>
      <w:r w:rsidRPr="007B67A6">
        <w:rPr>
          <w:rFonts w:ascii="Times New Roman" w:hAnsi="Times New Roman" w:cs="Times New Roman"/>
          <w:sz w:val="26"/>
          <w:szCs w:val="26"/>
        </w:rPr>
        <w:t>.</w:t>
      </w:r>
    </w:p>
    <w:p w14:paraId="3C25D6C0" w14:textId="77777777" w:rsidR="004352D0" w:rsidRPr="002D502F" w:rsidRDefault="004352D0" w:rsidP="00916651">
      <w:pPr>
        <w:pStyle w:val="ListParagraph"/>
        <w:widowControl w:val="0"/>
        <w:spacing w:before="120" w:after="120" w:line="312" w:lineRule="auto"/>
        <w:ind w:left="0"/>
        <w:jc w:val="both"/>
        <w:rPr>
          <w:rFonts w:ascii="Times New Roman" w:hAnsi="Times New Roman" w:cs="Times New Roman"/>
          <w:i/>
          <w:sz w:val="26"/>
          <w:szCs w:val="26"/>
        </w:rPr>
      </w:pPr>
      <w:r w:rsidRPr="002D502F">
        <w:rPr>
          <w:rFonts w:ascii="Times New Roman" w:hAnsi="Times New Roman" w:cs="Times New Roman"/>
          <w:i/>
          <w:sz w:val="26"/>
          <w:szCs w:val="26"/>
        </w:rPr>
        <w:t>3.1.1.</w:t>
      </w:r>
      <w:r>
        <w:rPr>
          <w:rFonts w:ascii="Times New Roman" w:hAnsi="Times New Roman" w:cs="Times New Roman"/>
          <w:i/>
          <w:sz w:val="26"/>
          <w:szCs w:val="26"/>
        </w:rPr>
        <w:t>2</w:t>
      </w:r>
      <w:r w:rsidRPr="002D502F">
        <w:rPr>
          <w:rFonts w:ascii="Times New Roman" w:hAnsi="Times New Roman" w:cs="Times New Roman"/>
          <w:i/>
          <w:sz w:val="26"/>
          <w:szCs w:val="26"/>
        </w:rPr>
        <w:t xml:space="preserve">. Chất lượng </w:t>
      </w:r>
      <w:r>
        <w:rPr>
          <w:rFonts w:ascii="Times New Roman" w:hAnsi="Times New Roman" w:cs="Times New Roman"/>
          <w:i/>
          <w:sz w:val="26"/>
          <w:szCs w:val="26"/>
        </w:rPr>
        <w:t xml:space="preserve">của </w:t>
      </w:r>
      <w:r w:rsidRPr="002D502F">
        <w:rPr>
          <w:rFonts w:ascii="Times New Roman" w:hAnsi="Times New Roman" w:cs="Times New Roman"/>
          <w:i/>
          <w:sz w:val="26"/>
          <w:szCs w:val="26"/>
        </w:rPr>
        <w:t>các thành phần môi trường</w:t>
      </w:r>
      <w:r>
        <w:rPr>
          <w:rFonts w:ascii="Times New Roman" w:hAnsi="Times New Roman" w:cs="Times New Roman"/>
          <w:i/>
          <w:sz w:val="26"/>
          <w:szCs w:val="26"/>
        </w:rPr>
        <w:t xml:space="preserve"> có khả năng chịu tác động trực tiếp bởi dự án</w:t>
      </w:r>
    </w:p>
    <w:p w14:paraId="12AC4F0E" w14:textId="77777777" w:rsidR="00856F4B" w:rsidRPr="002D502F" w:rsidRDefault="004352D0" w:rsidP="00916651">
      <w:pPr>
        <w:pStyle w:val="ListParagraph"/>
        <w:widowControl w:val="0"/>
        <w:spacing w:before="120" w:after="120" w:line="312" w:lineRule="auto"/>
        <w:ind w:left="0" w:firstLine="720"/>
        <w:jc w:val="both"/>
        <w:rPr>
          <w:rFonts w:ascii="Times New Roman" w:hAnsi="Times New Roman" w:cs="Times New Roman"/>
          <w:sz w:val="26"/>
          <w:szCs w:val="26"/>
        </w:rPr>
      </w:pP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sidR="00856F4B">
        <w:rPr>
          <w:rFonts w:ascii="Times New Roman" w:eastAsia="Times New Roman" w:hAnsi="Times New Roman" w:cs="Times New Roman"/>
          <w:sz w:val="26"/>
          <w:szCs w:val="26"/>
          <w:lang w:val="nl-NL"/>
        </w:rPr>
        <w:t xml:space="preserve"> </w:t>
      </w:r>
      <w:r w:rsidR="00856F4B" w:rsidRPr="002D502F">
        <w:rPr>
          <w:rStyle w:val="fontstyle21"/>
          <w:color w:val="auto"/>
        </w:rPr>
        <w:t xml:space="preserve">nên dự án không thuộc đối tượng phải thực hiện đánh giá </w:t>
      </w:r>
      <w:r w:rsidR="00752404">
        <w:rPr>
          <w:rStyle w:val="fontstyle21"/>
          <w:color w:val="auto"/>
        </w:rPr>
        <w:t>“</w:t>
      </w:r>
      <w:r w:rsidR="00752404" w:rsidRPr="00752404">
        <w:rPr>
          <w:rStyle w:val="fontstyle21"/>
          <w:i/>
          <w:color w:val="auto"/>
        </w:rPr>
        <w:t>C</w:t>
      </w:r>
      <w:r w:rsidR="00856F4B" w:rsidRPr="00752404">
        <w:rPr>
          <w:rStyle w:val="fontstyle21"/>
          <w:i/>
          <w:color w:val="auto"/>
        </w:rPr>
        <w:t>hất lượng các thành phần môi trường có khả năng chịu tác động trực tiếp bởi dự án</w:t>
      </w:r>
      <w:r w:rsidR="00752404">
        <w:rPr>
          <w:rStyle w:val="fontstyle21"/>
          <w:color w:val="auto"/>
        </w:rPr>
        <w:t>”</w:t>
      </w:r>
      <w:r w:rsidR="00856F4B">
        <w:rPr>
          <w:rStyle w:val="fontstyle21"/>
          <w:color w:val="auto"/>
        </w:rPr>
        <w:t>.</w:t>
      </w:r>
    </w:p>
    <w:p w14:paraId="7761949D" w14:textId="77777777" w:rsidR="004352D0" w:rsidRPr="002D502F" w:rsidRDefault="004352D0" w:rsidP="00916651">
      <w:pPr>
        <w:widowControl w:val="0"/>
        <w:spacing w:before="120" w:after="120" w:line="312" w:lineRule="auto"/>
        <w:jc w:val="both"/>
        <w:rPr>
          <w:rFonts w:ascii="Times New Roman" w:hAnsi="Times New Roman" w:cs="Times New Roman"/>
          <w:i/>
          <w:sz w:val="26"/>
          <w:szCs w:val="26"/>
        </w:rPr>
      </w:pPr>
      <w:r w:rsidRPr="002D502F">
        <w:rPr>
          <w:rFonts w:ascii="Times New Roman" w:eastAsia="Times New Roman" w:hAnsi="Times New Roman" w:cs="Times New Roman"/>
          <w:sz w:val="26"/>
          <w:szCs w:val="26"/>
          <w:lang w:val="nl-NL"/>
        </w:rPr>
        <w:t xml:space="preserve"> </w:t>
      </w:r>
      <w:r w:rsidRPr="002D502F">
        <w:rPr>
          <w:rFonts w:ascii="Times New Roman" w:hAnsi="Times New Roman" w:cs="Times New Roman"/>
          <w:i/>
          <w:sz w:val="26"/>
          <w:szCs w:val="26"/>
        </w:rPr>
        <w:t>3.1.1.</w:t>
      </w:r>
      <w:r w:rsidR="00856F4B">
        <w:rPr>
          <w:rFonts w:ascii="Times New Roman" w:hAnsi="Times New Roman" w:cs="Times New Roman"/>
          <w:i/>
          <w:sz w:val="26"/>
          <w:szCs w:val="26"/>
        </w:rPr>
        <w:t>3</w:t>
      </w:r>
      <w:r w:rsidRPr="002D502F">
        <w:rPr>
          <w:rFonts w:ascii="Times New Roman" w:hAnsi="Times New Roman" w:cs="Times New Roman"/>
          <w:i/>
          <w:sz w:val="26"/>
          <w:szCs w:val="26"/>
        </w:rPr>
        <w:t xml:space="preserve">. </w:t>
      </w:r>
      <w:r w:rsidR="00856F4B">
        <w:rPr>
          <w:rFonts w:ascii="Times New Roman" w:hAnsi="Times New Roman" w:cs="Times New Roman"/>
          <w:i/>
          <w:sz w:val="26"/>
          <w:szCs w:val="26"/>
        </w:rPr>
        <w:t>Số liệu, thông tin về đa dạng sinh học có thể bị tác động bởi dự án</w:t>
      </w:r>
    </w:p>
    <w:p w14:paraId="758F44A4" w14:textId="77777777" w:rsidR="00856F4B" w:rsidRDefault="00856F4B" w:rsidP="00916651">
      <w:pPr>
        <w:pStyle w:val="ListParagraph"/>
        <w:widowControl w:val="0"/>
        <w:spacing w:before="120" w:after="120" w:line="312" w:lineRule="auto"/>
        <w:ind w:left="0" w:firstLine="720"/>
        <w:jc w:val="both"/>
        <w:rPr>
          <w:rStyle w:val="fontstyle21"/>
          <w:color w:val="auto"/>
        </w:rPr>
      </w:pP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 xml:space="preserve">thuộc mục có số thứ tự 2, Mục </w:t>
      </w:r>
      <w:r w:rsidRPr="002D502F">
        <w:rPr>
          <w:rFonts w:ascii="Times New Roman" w:eastAsia="Times New Roman" w:hAnsi="Times New Roman" w:cs="Times New Roman"/>
          <w:sz w:val="26"/>
          <w:szCs w:val="26"/>
          <w:lang w:val="nl-NL"/>
        </w:rPr>
        <w:lastRenderedPageBreak/>
        <w:t>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r w:rsidRPr="002D502F">
        <w:rPr>
          <w:rStyle w:val="fontstyle21"/>
          <w:color w:val="auto"/>
        </w:rPr>
        <w:t xml:space="preserve">nên dự án không thuộc đối tượng phải thực hiện đánh giá </w:t>
      </w:r>
      <w:r w:rsidR="00752404">
        <w:rPr>
          <w:rStyle w:val="fontstyle21"/>
          <w:color w:val="auto"/>
        </w:rPr>
        <w:t>“</w:t>
      </w:r>
      <w:r w:rsidR="00752404" w:rsidRPr="00752404">
        <w:rPr>
          <w:rStyle w:val="fontstyle21"/>
          <w:i/>
          <w:color w:val="auto"/>
        </w:rPr>
        <w:t>S</w:t>
      </w:r>
      <w:r w:rsidRPr="00752404">
        <w:rPr>
          <w:rStyle w:val="fontstyle21"/>
          <w:i/>
          <w:color w:val="auto"/>
        </w:rPr>
        <w:t>ố liệu, thông tin về đa dạng sinh học có thể bị tác động bởi dự án</w:t>
      </w:r>
      <w:r w:rsidR="00752404" w:rsidRPr="00752404">
        <w:rPr>
          <w:rStyle w:val="fontstyle21"/>
          <w:i/>
          <w:color w:val="auto"/>
        </w:rPr>
        <w:t>”</w:t>
      </w:r>
      <w:r w:rsidRPr="00752404">
        <w:rPr>
          <w:rStyle w:val="fontstyle21"/>
          <w:i/>
          <w:color w:val="auto"/>
        </w:rPr>
        <w:t>.</w:t>
      </w:r>
    </w:p>
    <w:p w14:paraId="1449404A" w14:textId="77777777" w:rsidR="00856F4B" w:rsidRPr="00400F3A" w:rsidRDefault="00856F4B" w:rsidP="00916651">
      <w:pPr>
        <w:pStyle w:val="Heading3"/>
        <w:keepNext w:val="0"/>
        <w:keepLines w:val="0"/>
        <w:widowControl w:val="0"/>
        <w:spacing w:before="120" w:after="120"/>
      </w:pPr>
      <w:bookmarkStart w:id="57" w:name="_Toc204854537"/>
      <w:r w:rsidRPr="00400F3A">
        <w:t>3.1.2. Các đối tượng nhạy cảm về môi trường bị tác động của dự án</w:t>
      </w:r>
      <w:bookmarkEnd w:id="57"/>
    </w:p>
    <w:p w14:paraId="59342256" w14:textId="77777777" w:rsidR="003F5A84" w:rsidRPr="002D502F" w:rsidRDefault="003F5A84" w:rsidP="00916651">
      <w:pPr>
        <w:pStyle w:val="ListParagraph"/>
        <w:widowControl w:val="0"/>
        <w:spacing w:before="120" w:after="120" w:line="312" w:lineRule="auto"/>
        <w:ind w:left="0"/>
        <w:jc w:val="both"/>
        <w:rPr>
          <w:rFonts w:ascii="Times New Roman" w:hAnsi="Times New Roman" w:cs="Times New Roman"/>
          <w:i/>
          <w:sz w:val="26"/>
          <w:szCs w:val="26"/>
        </w:rPr>
      </w:pPr>
      <w:r w:rsidRPr="002D502F">
        <w:rPr>
          <w:rFonts w:ascii="Times New Roman" w:hAnsi="Times New Roman" w:cs="Times New Roman"/>
          <w:i/>
          <w:sz w:val="26"/>
          <w:szCs w:val="26"/>
        </w:rPr>
        <w:t>3.1.</w:t>
      </w:r>
      <w:r w:rsidR="00C8195E">
        <w:rPr>
          <w:rFonts w:ascii="Times New Roman" w:hAnsi="Times New Roman" w:cs="Times New Roman"/>
          <w:i/>
          <w:sz w:val="26"/>
          <w:szCs w:val="26"/>
        </w:rPr>
        <w:t>2</w:t>
      </w:r>
      <w:r w:rsidRPr="002D502F">
        <w:rPr>
          <w:rFonts w:ascii="Times New Roman" w:hAnsi="Times New Roman" w:cs="Times New Roman"/>
          <w:i/>
          <w:sz w:val="26"/>
          <w:szCs w:val="26"/>
        </w:rPr>
        <w:t>.</w:t>
      </w:r>
      <w:r w:rsidR="00C8195E">
        <w:rPr>
          <w:rFonts w:ascii="Times New Roman" w:hAnsi="Times New Roman" w:cs="Times New Roman"/>
          <w:i/>
          <w:sz w:val="26"/>
          <w:szCs w:val="26"/>
        </w:rPr>
        <w:t>1.</w:t>
      </w:r>
      <w:r w:rsidRPr="002D502F">
        <w:rPr>
          <w:rFonts w:ascii="Times New Roman" w:hAnsi="Times New Roman" w:cs="Times New Roman"/>
          <w:i/>
          <w:sz w:val="26"/>
          <w:szCs w:val="26"/>
        </w:rPr>
        <w:t xml:space="preserve"> Các đối tượng nhạy cảm về môi trường</w:t>
      </w:r>
      <w:r w:rsidR="00C8195E">
        <w:rPr>
          <w:rFonts w:ascii="Times New Roman" w:hAnsi="Times New Roman" w:cs="Times New Roman"/>
          <w:i/>
          <w:sz w:val="26"/>
          <w:szCs w:val="26"/>
        </w:rPr>
        <w:t xml:space="preserve"> bị tác động của dự án</w:t>
      </w:r>
    </w:p>
    <w:p w14:paraId="401613B6" w14:textId="77777777" w:rsidR="003F5A84" w:rsidRPr="002D502F" w:rsidRDefault="00034CEF" w:rsidP="00122FC4">
      <w:pPr>
        <w:pStyle w:val="ListParagraph"/>
        <w:widowControl w:val="0"/>
        <w:spacing w:before="120" w:after="120" w:line="312" w:lineRule="auto"/>
        <w:ind w:left="0" w:firstLine="720"/>
        <w:jc w:val="both"/>
        <w:rPr>
          <w:rFonts w:ascii="Times New Roman" w:hAnsi="Times New Roman" w:cs="Times New Roman"/>
          <w:sz w:val="26"/>
          <w:szCs w:val="26"/>
        </w:rPr>
      </w:pPr>
      <w:r w:rsidRPr="002D502F">
        <w:rPr>
          <w:rFonts w:ascii="Times New Roman" w:hAnsi="Times New Roman" w:cs="Times New Roman"/>
          <w:sz w:val="26"/>
          <w:szCs w:val="26"/>
        </w:rPr>
        <w:t>Dự án thực hiện tại Lô CN</w:t>
      </w:r>
      <w:r w:rsidR="00FC7825">
        <w:rPr>
          <w:rFonts w:ascii="Times New Roman" w:hAnsi="Times New Roman" w:cs="Times New Roman"/>
          <w:sz w:val="26"/>
          <w:szCs w:val="26"/>
        </w:rPr>
        <w:t>7</w:t>
      </w:r>
      <w:r w:rsidRPr="002D502F">
        <w:rPr>
          <w:rFonts w:ascii="Times New Roman" w:hAnsi="Times New Roman" w:cs="Times New Roman"/>
          <w:sz w:val="26"/>
          <w:szCs w:val="26"/>
        </w:rPr>
        <w:t>-</w:t>
      </w:r>
      <w:r w:rsidR="00FC7825">
        <w:rPr>
          <w:rFonts w:ascii="Times New Roman" w:hAnsi="Times New Roman" w:cs="Times New Roman"/>
          <w:sz w:val="26"/>
          <w:szCs w:val="26"/>
        </w:rPr>
        <w:t>A</w:t>
      </w:r>
      <w:r w:rsidRPr="002D502F">
        <w:rPr>
          <w:rFonts w:ascii="Times New Roman" w:hAnsi="Times New Roman" w:cs="Times New Roman"/>
          <w:sz w:val="26"/>
          <w:szCs w:val="26"/>
        </w:rPr>
        <w:t xml:space="preserve">, Cụm công nghiệp Tiên Cường II, xã </w:t>
      </w:r>
      <w:r w:rsidR="00FC7825">
        <w:rPr>
          <w:rFonts w:ascii="Times New Roman" w:hAnsi="Times New Roman" w:cs="Times New Roman"/>
          <w:sz w:val="26"/>
          <w:szCs w:val="26"/>
        </w:rPr>
        <w:t>Quyết Thắng</w:t>
      </w:r>
      <w:r w:rsidRPr="002D502F">
        <w:rPr>
          <w:rFonts w:ascii="Times New Roman" w:hAnsi="Times New Roman" w:cs="Times New Roman"/>
          <w:sz w:val="26"/>
          <w:szCs w:val="26"/>
        </w:rPr>
        <w:t xml:space="preserve">, thành phố Hải Phòng, Việt Nam. Diện tích khu đất: </w:t>
      </w:r>
      <w:r w:rsidR="00FC7825">
        <w:rPr>
          <w:rFonts w:ascii="Times New Roman" w:hAnsi="Times New Roman" w:cs="Times New Roman"/>
          <w:sz w:val="26"/>
          <w:szCs w:val="26"/>
        </w:rPr>
        <w:t>21.883,7</w:t>
      </w:r>
      <w:r w:rsidRPr="002D502F">
        <w:rPr>
          <w:rFonts w:ascii="Times New Roman" w:hAnsi="Times New Roman" w:cs="Times New Roman"/>
          <w:sz w:val="26"/>
          <w:szCs w:val="26"/>
        </w:rPr>
        <w:t xml:space="preserve"> m</w:t>
      </w:r>
      <w:r w:rsidRPr="002D502F">
        <w:rPr>
          <w:rFonts w:ascii="Times New Roman" w:hAnsi="Times New Roman" w:cs="Times New Roman"/>
          <w:sz w:val="26"/>
          <w:szCs w:val="26"/>
          <w:vertAlign w:val="superscript"/>
        </w:rPr>
        <w:t>2</w:t>
      </w:r>
      <w:r w:rsidRPr="002D502F">
        <w:rPr>
          <w:rFonts w:ascii="Times New Roman" w:hAnsi="Times New Roman" w:cs="Times New Roman"/>
          <w:sz w:val="26"/>
          <w:szCs w:val="26"/>
        </w:rPr>
        <w:t xml:space="preserve"> theo Hợp đồng thuê đất số TP0</w:t>
      </w:r>
      <w:r w:rsidR="00FC7825">
        <w:rPr>
          <w:rFonts w:ascii="Times New Roman" w:hAnsi="Times New Roman" w:cs="Times New Roman"/>
          <w:sz w:val="26"/>
          <w:szCs w:val="26"/>
        </w:rPr>
        <w:t>2</w:t>
      </w:r>
      <w:r w:rsidRPr="002D502F">
        <w:rPr>
          <w:rFonts w:ascii="Times New Roman" w:hAnsi="Times New Roman" w:cs="Times New Roman"/>
          <w:sz w:val="26"/>
          <w:szCs w:val="26"/>
        </w:rPr>
        <w:t>1/HĐTĐ/202</w:t>
      </w:r>
      <w:r w:rsidR="00FC7825">
        <w:rPr>
          <w:rFonts w:ascii="Times New Roman" w:hAnsi="Times New Roman" w:cs="Times New Roman"/>
          <w:sz w:val="26"/>
          <w:szCs w:val="26"/>
        </w:rPr>
        <w:t>5</w:t>
      </w:r>
      <w:r w:rsidRPr="002D502F">
        <w:rPr>
          <w:rFonts w:ascii="Times New Roman" w:hAnsi="Times New Roman" w:cs="Times New Roman"/>
          <w:sz w:val="26"/>
          <w:szCs w:val="26"/>
        </w:rPr>
        <w:t xml:space="preserve"> ngày </w:t>
      </w:r>
      <w:r w:rsidR="00FC7825">
        <w:rPr>
          <w:rFonts w:ascii="Times New Roman" w:hAnsi="Times New Roman" w:cs="Times New Roman"/>
          <w:sz w:val="26"/>
          <w:szCs w:val="26"/>
        </w:rPr>
        <w:t>14/04</w:t>
      </w:r>
      <w:r w:rsidRPr="002D502F">
        <w:rPr>
          <w:rFonts w:ascii="Times New Roman" w:hAnsi="Times New Roman" w:cs="Times New Roman"/>
          <w:sz w:val="26"/>
          <w:szCs w:val="26"/>
        </w:rPr>
        <w:t xml:space="preserve">/2024 giữa Công ty Cổ phần Đầu tư hạ tầng Khu công nghiệp Tiến Phát và Công ty TNHH </w:t>
      </w:r>
      <w:r w:rsidR="00FC7825">
        <w:rPr>
          <w:rFonts w:ascii="Times New Roman" w:hAnsi="Times New Roman" w:cs="Times New Roman"/>
          <w:sz w:val="26"/>
          <w:szCs w:val="26"/>
        </w:rPr>
        <w:t>Eastern Ever</w:t>
      </w:r>
      <w:r w:rsidRPr="002D502F">
        <w:rPr>
          <w:rFonts w:ascii="Times New Roman" w:hAnsi="Times New Roman" w:cs="Times New Roman"/>
          <w:sz w:val="26"/>
          <w:szCs w:val="26"/>
        </w:rPr>
        <w:t xml:space="preserve"> Việt Nam. Dự án phát sinh khí thải</w:t>
      </w:r>
      <w:r w:rsidR="00FC7825">
        <w:rPr>
          <w:rFonts w:ascii="Times New Roman" w:hAnsi="Times New Roman" w:cs="Times New Roman"/>
          <w:sz w:val="26"/>
          <w:szCs w:val="26"/>
        </w:rPr>
        <w:t xml:space="preserve"> và được xử lý đảm bảo đạt </w:t>
      </w:r>
      <w:r w:rsidR="00FC7825">
        <w:rPr>
          <w:rStyle w:val="fontstyle21"/>
          <w:color w:val="auto"/>
        </w:rPr>
        <w:t>QCVN 19:20</w:t>
      </w:r>
      <w:r w:rsidR="008D5E57">
        <w:rPr>
          <w:rStyle w:val="fontstyle21"/>
          <w:color w:val="auto"/>
        </w:rPr>
        <w:t>24</w:t>
      </w:r>
      <w:r w:rsidR="00FC7825">
        <w:rPr>
          <w:rStyle w:val="fontstyle21"/>
          <w:color w:val="auto"/>
        </w:rPr>
        <w:t xml:space="preserve">/BTNMT – Quy chuẩn kỹ thuật quốc gia về khí thải công nghiệp </w:t>
      </w:r>
      <w:r w:rsidR="008D5E57">
        <w:rPr>
          <w:rStyle w:val="fontstyle21"/>
          <w:color w:val="auto"/>
        </w:rPr>
        <w:t xml:space="preserve">(Cột C) </w:t>
      </w:r>
      <w:r w:rsidR="00FC7825">
        <w:rPr>
          <w:rStyle w:val="fontstyle21"/>
          <w:color w:val="auto"/>
        </w:rPr>
        <w:t>trước xả ra ngoài môi trường</w:t>
      </w:r>
      <w:r w:rsidRPr="002D502F">
        <w:rPr>
          <w:rFonts w:ascii="Times New Roman" w:hAnsi="Times New Roman" w:cs="Times New Roman"/>
          <w:sz w:val="26"/>
          <w:szCs w:val="26"/>
        </w:rPr>
        <w:t xml:space="preserve">; nước thải sinh hoạt sau khi được xử lý sơ bộ tại bể phốt tiếp tục được xử lý tại hệ thống xử lý nước thải tập trung công suất </w:t>
      </w:r>
      <w:r w:rsidR="00FC7825">
        <w:rPr>
          <w:rFonts w:ascii="Times New Roman" w:hAnsi="Times New Roman" w:cs="Times New Roman"/>
          <w:sz w:val="26"/>
          <w:szCs w:val="26"/>
        </w:rPr>
        <w:t>3</w:t>
      </w:r>
      <w:r w:rsidRPr="002D502F">
        <w:rPr>
          <w:rFonts w:ascii="Times New Roman" w:hAnsi="Times New Roman" w:cs="Times New Roman"/>
          <w:sz w:val="26"/>
          <w:szCs w:val="26"/>
        </w:rPr>
        <w:t>0m</w:t>
      </w:r>
      <w:r w:rsidRPr="002D502F">
        <w:rPr>
          <w:rFonts w:ascii="Times New Roman" w:hAnsi="Times New Roman" w:cs="Times New Roman"/>
          <w:sz w:val="26"/>
          <w:szCs w:val="26"/>
          <w:vertAlign w:val="superscript"/>
        </w:rPr>
        <w:t>3</w:t>
      </w:r>
      <w:r w:rsidRPr="002D502F">
        <w:rPr>
          <w:rFonts w:ascii="Times New Roman" w:hAnsi="Times New Roman" w:cs="Times New Roman"/>
          <w:sz w:val="26"/>
          <w:szCs w:val="26"/>
        </w:rPr>
        <w:t xml:space="preserve">/ngày trước khi đấu nối vào hệ thống thu gom và xử lý nước thải tập trung của Cụm công nghiệp Tiên Cường II. Dự án không thuộc đối tượng nhạy cảm theo quy định tại Điều 28 của Luật bảo vệ môi trường năm 2020 và </w:t>
      </w:r>
      <w:r w:rsidR="00FE405C" w:rsidRPr="002D502F">
        <w:rPr>
          <w:rFonts w:ascii="Times New Roman" w:hAnsi="Times New Roman" w:cs="Times New Roman"/>
          <w:sz w:val="26"/>
          <w:szCs w:val="26"/>
        </w:rPr>
        <w:t xml:space="preserve">không thuộc khoản </w:t>
      </w:r>
      <w:r w:rsidR="00874A21">
        <w:rPr>
          <w:rFonts w:ascii="Times New Roman" w:hAnsi="Times New Roman" w:cs="Times New Roman"/>
          <w:sz w:val="26"/>
          <w:szCs w:val="26"/>
        </w:rPr>
        <w:t>6</w:t>
      </w:r>
      <w:r w:rsidR="00FE405C" w:rsidRPr="002D502F">
        <w:rPr>
          <w:rFonts w:ascii="Times New Roman" w:hAnsi="Times New Roman" w:cs="Times New Roman"/>
          <w:sz w:val="26"/>
          <w:szCs w:val="26"/>
        </w:rPr>
        <w:t xml:space="preserve">, Điều </w:t>
      </w:r>
      <w:r w:rsidR="00874A21">
        <w:rPr>
          <w:rFonts w:ascii="Times New Roman" w:hAnsi="Times New Roman" w:cs="Times New Roman"/>
          <w:sz w:val="26"/>
          <w:szCs w:val="26"/>
        </w:rPr>
        <w:t>1</w:t>
      </w:r>
      <w:r w:rsidR="00FE405C" w:rsidRPr="002D502F">
        <w:rPr>
          <w:rFonts w:ascii="Times New Roman" w:hAnsi="Times New Roman" w:cs="Times New Roman"/>
          <w:sz w:val="26"/>
          <w:szCs w:val="26"/>
        </w:rPr>
        <w:t xml:space="preserve"> Nghị định số 0</w:t>
      </w:r>
      <w:r w:rsidR="00874A21">
        <w:rPr>
          <w:rFonts w:ascii="Times New Roman" w:hAnsi="Times New Roman" w:cs="Times New Roman"/>
          <w:sz w:val="26"/>
          <w:szCs w:val="26"/>
        </w:rPr>
        <w:t>5</w:t>
      </w:r>
      <w:r w:rsidR="00FE405C" w:rsidRPr="002D502F">
        <w:rPr>
          <w:rFonts w:ascii="Times New Roman" w:hAnsi="Times New Roman" w:cs="Times New Roman"/>
          <w:sz w:val="26"/>
          <w:szCs w:val="26"/>
        </w:rPr>
        <w:t xml:space="preserve">/NĐ-CP ngày </w:t>
      </w:r>
      <w:r w:rsidR="00874A21">
        <w:rPr>
          <w:rFonts w:ascii="Times New Roman" w:hAnsi="Times New Roman" w:cs="Times New Roman"/>
          <w:sz w:val="26"/>
          <w:szCs w:val="26"/>
        </w:rPr>
        <w:t>06/01/2025</w:t>
      </w:r>
      <w:r w:rsidR="00FE405C" w:rsidRPr="002D502F">
        <w:rPr>
          <w:rFonts w:ascii="Times New Roman" w:hAnsi="Times New Roman" w:cs="Times New Roman"/>
          <w:sz w:val="26"/>
          <w:szCs w:val="26"/>
        </w:rPr>
        <w:t>.</w:t>
      </w:r>
    </w:p>
    <w:p w14:paraId="29FEF81F" w14:textId="77777777" w:rsidR="00752404" w:rsidRPr="002D502F" w:rsidRDefault="00752404" w:rsidP="00122FC4">
      <w:pPr>
        <w:pStyle w:val="ListParagraph"/>
        <w:widowControl w:val="0"/>
        <w:spacing w:before="120" w:after="120" w:line="312" w:lineRule="auto"/>
        <w:ind w:left="0"/>
        <w:jc w:val="both"/>
        <w:rPr>
          <w:rFonts w:ascii="Times New Roman" w:hAnsi="Times New Roman" w:cs="Times New Roman"/>
          <w:i/>
          <w:sz w:val="26"/>
          <w:szCs w:val="26"/>
        </w:rPr>
      </w:pPr>
      <w:r w:rsidRPr="002D502F">
        <w:rPr>
          <w:rFonts w:ascii="Times New Roman" w:hAnsi="Times New Roman" w:cs="Times New Roman"/>
          <w:i/>
          <w:sz w:val="26"/>
          <w:szCs w:val="26"/>
        </w:rPr>
        <w:t>3.1.</w:t>
      </w:r>
      <w:r>
        <w:rPr>
          <w:rFonts w:ascii="Times New Roman" w:hAnsi="Times New Roman" w:cs="Times New Roman"/>
          <w:i/>
          <w:sz w:val="26"/>
          <w:szCs w:val="26"/>
        </w:rPr>
        <w:t>2</w:t>
      </w:r>
      <w:r w:rsidRPr="002D502F">
        <w:rPr>
          <w:rFonts w:ascii="Times New Roman" w:hAnsi="Times New Roman" w:cs="Times New Roman"/>
          <w:i/>
          <w:sz w:val="26"/>
          <w:szCs w:val="26"/>
        </w:rPr>
        <w:t>.</w:t>
      </w:r>
      <w:r>
        <w:rPr>
          <w:rFonts w:ascii="Times New Roman" w:hAnsi="Times New Roman" w:cs="Times New Roman"/>
          <w:i/>
          <w:sz w:val="26"/>
          <w:szCs w:val="26"/>
        </w:rPr>
        <w:t>2.</w:t>
      </w:r>
      <w:r w:rsidRPr="002D502F">
        <w:rPr>
          <w:rFonts w:ascii="Times New Roman" w:hAnsi="Times New Roman" w:cs="Times New Roman"/>
          <w:i/>
          <w:sz w:val="26"/>
          <w:szCs w:val="26"/>
        </w:rPr>
        <w:t xml:space="preserve"> </w:t>
      </w:r>
      <w:r>
        <w:rPr>
          <w:rFonts w:ascii="Times New Roman" w:hAnsi="Times New Roman" w:cs="Times New Roman"/>
          <w:i/>
          <w:sz w:val="26"/>
          <w:szCs w:val="26"/>
        </w:rPr>
        <w:t>Danh mục và hiện trạng các loài thực vật, động vật hoang dã, trong đó có các loài nguy cấp, quý, hiếm được ưu tiên bảo vệ, các loài đặc hữu có trong vùng có thể bị tác động do dự án; số liệu, thông tin về đa dạng sinh học biển và đất ngập nước ven biển có thể bị tác động bởi dự án</w:t>
      </w:r>
    </w:p>
    <w:p w14:paraId="35819049" w14:textId="77777777" w:rsidR="0026272C" w:rsidRDefault="00752404" w:rsidP="00122FC4">
      <w:pPr>
        <w:pStyle w:val="ListParagraph"/>
        <w:widowControl w:val="0"/>
        <w:spacing w:before="120" w:after="120" w:line="312" w:lineRule="auto"/>
        <w:ind w:left="0" w:firstLine="720"/>
        <w:jc w:val="both"/>
        <w:rPr>
          <w:rStyle w:val="fontstyle21"/>
          <w:color w:val="auto"/>
        </w:rPr>
      </w:pP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r w:rsidRPr="002D502F">
        <w:rPr>
          <w:rStyle w:val="fontstyle21"/>
          <w:color w:val="auto"/>
        </w:rPr>
        <w:t xml:space="preserve">nên dự án không thuộc đối tượng phải thực hiện </w:t>
      </w:r>
      <w:r>
        <w:rPr>
          <w:rStyle w:val="fontstyle21"/>
          <w:color w:val="auto"/>
        </w:rPr>
        <w:t>nội dung “</w:t>
      </w:r>
      <w:r w:rsidRPr="00752404">
        <w:rPr>
          <w:rStyle w:val="fontstyle21"/>
          <w:i/>
          <w:color w:val="auto"/>
        </w:rPr>
        <w:t>Danh mục và hiện trạng các loài thực vật, động vật hoang dã, trong đó có các loài nguy cấp, quý, hiếm được ưu tiên bảo vệ, các loài đặc hữu có trong vùng có thể bị tác động do dự án; số liệu, thông tin về đa dạng sinh học biển và đất ngập nước ven biển có thể bị tác động bởi dự án</w:t>
      </w:r>
      <w:r>
        <w:rPr>
          <w:rStyle w:val="fontstyle21"/>
          <w:color w:val="auto"/>
        </w:rPr>
        <w:t>”</w:t>
      </w:r>
    </w:p>
    <w:p w14:paraId="4688FDE3" w14:textId="77777777" w:rsidR="0026272C" w:rsidRPr="002D502F" w:rsidRDefault="0026272C" w:rsidP="0026272C">
      <w:pPr>
        <w:pStyle w:val="Heading2"/>
        <w:rPr>
          <w:rStyle w:val="fontstyle21"/>
          <w:bCs/>
          <w:color w:val="auto"/>
        </w:rPr>
      </w:pPr>
      <w:bookmarkStart w:id="58" w:name="_Toc204854538"/>
      <w:r w:rsidRPr="002D502F">
        <w:rPr>
          <w:rFonts w:cs="Times New Roman"/>
        </w:rPr>
        <w:t>3.</w:t>
      </w:r>
      <w:r>
        <w:rPr>
          <w:rFonts w:cs="Times New Roman"/>
        </w:rPr>
        <w:t>2</w:t>
      </w:r>
      <w:r w:rsidRPr="002D502F">
        <w:rPr>
          <w:rFonts w:cs="Times New Roman"/>
        </w:rPr>
        <w:t xml:space="preserve">. </w:t>
      </w:r>
      <w:r>
        <w:rPr>
          <w:rFonts w:cs="Times New Roman"/>
        </w:rPr>
        <w:t>Mô tả về môi trường tiếp nhận nước thải của dự án</w:t>
      </w:r>
      <w:bookmarkEnd w:id="58"/>
    </w:p>
    <w:p w14:paraId="1080BE3E" w14:textId="77777777" w:rsidR="0026272C" w:rsidRPr="00856F4B" w:rsidRDefault="0026272C" w:rsidP="0026272C">
      <w:pPr>
        <w:spacing w:before="40" w:after="40" w:line="312" w:lineRule="auto"/>
        <w:jc w:val="both"/>
        <w:rPr>
          <w:rFonts w:eastAsiaTheme="majorEastAsia" w:cstheme="majorBidi"/>
          <w:b/>
          <w:i/>
          <w:szCs w:val="24"/>
        </w:rPr>
      </w:pPr>
      <w:r w:rsidRPr="00856F4B">
        <w:rPr>
          <w:rFonts w:ascii="Times New Roman" w:eastAsiaTheme="majorEastAsia" w:hAnsi="Times New Roman" w:cstheme="majorBidi"/>
          <w:b/>
          <w:i/>
          <w:sz w:val="26"/>
          <w:szCs w:val="24"/>
        </w:rPr>
        <w:t>3.</w:t>
      </w:r>
      <w:r>
        <w:rPr>
          <w:rFonts w:ascii="Times New Roman" w:eastAsiaTheme="majorEastAsia" w:hAnsi="Times New Roman" w:cstheme="majorBidi"/>
          <w:b/>
          <w:i/>
          <w:sz w:val="26"/>
          <w:szCs w:val="24"/>
        </w:rPr>
        <w:t>2.1</w:t>
      </w:r>
      <w:r w:rsidRPr="00856F4B">
        <w:rPr>
          <w:rFonts w:ascii="Times New Roman" w:eastAsiaTheme="majorEastAsia" w:hAnsi="Times New Roman" w:cstheme="majorBidi"/>
          <w:b/>
          <w:i/>
          <w:sz w:val="26"/>
          <w:szCs w:val="24"/>
        </w:rPr>
        <w:t xml:space="preserve">. </w:t>
      </w:r>
      <w:r>
        <w:rPr>
          <w:rFonts w:ascii="Times New Roman" w:eastAsiaTheme="majorEastAsia" w:hAnsi="Times New Roman" w:cstheme="majorBidi"/>
          <w:b/>
          <w:i/>
          <w:sz w:val="26"/>
          <w:szCs w:val="24"/>
        </w:rPr>
        <w:t>Mô tả đặc điểm tự nhiên khu vực nguồn nước tiếp nhận nước thả</w:t>
      </w:r>
      <w:r w:rsidR="00443E1D">
        <w:rPr>
          <w:rFonts w:ascii="Times New Roman" w:eastAsiaTheme="majorEastAsia" w:hAnsi="Times New Roman" w:cstheme="majorBidi"/>
          <w:b/>
          <w:i/>
          <w:sz w:val="26"/>
          <w:szCs w:val="24"/>
        </w:rPr>
        <w:t>i</w:t>
      </w:r>
    </w:p>
    <w:p w14:paraId="360EFCA8" w14:textId="77777777" w:rsidR="00D74A7E" w:rsidRDefault="00D74A7E" w:rsidP="00D74A7E">
      <w:pPr>
        <w:pStyle w:val="ListParagraph"/>
        <w:spacing w:before="40" w:after="40" w:line="312" w:lineRule="auto"/>
        <w:ind w:left="0" w:firstLine="720"/>
        <w:jc w:val="both"/>
        <w:rPr>
          <w:rStyle w:val="fontstyle21"/>
          <w:color w:val="auto"/>
        </w:rPr>
      </w:pPr>
      <w:r w:rsidRPr="002D502F">
        <w:rPr>
          <w:rFonts w:ascii="Times New Roman" w:eastAsia="Times New Roman" w:hAnsi="Times New Roman" w:cs="Times New Roman"/>
          <w:sz w:val="26"/>
          <w:szCs w:val="26"/>
          <w:lang w:val="nl-NL"/>
        </w:rPr>
        <w:lastRenderedPageBreak/>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r w:rsidRPr="002D502F">
        <w:rPr>
          <w:rStyle w:val="fontstyle21"/>
          <w:color w:val="auto"/>
        </w:rPr>
        <w:t xml:space="preserve">nên dự án không thuộc đối tượng phải thực hiện </w:t>
      </w:r>
      <w:r>
        <w:rPr>
          <w:rStyle w:val="fontstyle21"/>
          <w:color w:val="auto"/>
        </w:rPr>
        <w:t>nội dung “</w:t>
      </w:r>
      <w:r>
        <w:rPr>
          <w:rStyle w:val="fontstyle21"/>
          <w:i/>
          <w:color w:val="auto"/>
        </w:rPr>
        <w:t>Mô tả đặc điểm tự nhiên khu vực nguồn nước tiếp nhận nước thải</w:t>
      </w:r>
      <w:r>
        <w:rPr>
          <w:rStyle w:val="fontstyle21"/>
          <w:color w:val="auto"/>
        </w:rPr>
        <w:t>”</w:t>
      </w:r>
    </w:p>
    <w:p w14:paraId="77FF9258" w14:textId="77777777" w:rsidR="00443E1D" w:rsidRDefault="00443E1D" w:rsidP="00443E1D">
      <w:pPr>
        <w:spacing w:before="40" w:after="40" w:line="312" w:lineRule="auto"/>
        <w:jc w:val="both"/>
        <w:rPr>
          <w:rFonts w:ascii="Times New Roman" w:eastAsiaTheme="majorEastAsia" w:hAnsi="Times New Roman" w:cstheme="majorBidi"/>
          <w:b/>
          <w:i/>
          <w:sz w:val="26"/>
          <w:szCs w:val="24"/>
        </w:rPr>
      </w:pPr>
      <w:r w:rsidRPr="00443E1D">
        <w:rPr>
          <w:rFonts w:ascii="Times New Roman" w:eastAsiaTheme="majorEastAsia" w:hAnsi="Times New Roman" w:cstheme="majorBidi"/>
          <w:b/>
          <w:i/>
          <w:sz w:val="26"/>
          <w:szCs w:val="24"/>
        </w:rPr>
        <w:t>3.2.</w:t>
      </w:r>
      <w:r>
        <w:rPr>
          <w:rFonts w:ascii="Times New Roman" w:eastAsiaTheme="majorEastAsia" w:hAnsi="Times New Roman" w:cstheme="majorBidi"/>
          <w:b/>
          <w:i/>
          <w:sz w:val="26"/>
          <w:szCs w:val="24"/>
        </w:rPr>
        <w:t>2</w:t>
      </w:r>
      <w:r w:rsidRPr="00443E1D">
        <w:rPr>
          <w:rFonts w:ascii="Times New Roman" w:eastAsiaTheme="majorEastAsia" w:hAnsi="Times New Roman" w:cstheme="majorBidi"/>
          <w:b/>
          <w:i/>
          <w:sz w:val="26"/>
          <w:szCs w:val="24"/>
        </w:rPr>
        <w:t xml:space="preserve">. Mô tả </w:t>
      </w:r>
      <w:r>
        <w:rPr>
          <w:rFonts w:ascii="Times New Roman" w:eastAsiaTheme="majorEastAsia" w:hAnsi="Times New Roman" w:cstheme="majorBidi"/>
          <w:b/>
          <w:i/>
          <w:sz w:val="26"/>
          <w:szCs w:val="24"/>
        </w:rPr>
        <w:t>chất lượng nguồn tiếp nhận nước thải</w:t>
      </w:r>
      <w:r w:rsidRPr="00443E1D">
        <w:rPr>
          <w:rFonts w:ascii="Times New Roman" w:eastAsiaTheme="majorEastAsia" w:hAnsi="Times New Roman" w:cstheme="majorBidi"/>
          <w:b/>
          <w:i/>
          <w:sz w:val="26"/>
          <w:szCs w:val="24"/>
        </w:rPr>
        <w:t xml:space="preserve"> </w:t>
      </w:r>
    </w:p>
    <w:p w14:paraId="229E2797" w14:textId="77777777" w:rsidR="00F00804" w:rsidRPr="00F00804" w:rsidRDefault="00F00804" w:rsidP="00F00804">
      <w:pPr>
        <w:tabs>
          <w:tab w:val="left" w:pos="567"/>
        </w:tabs>
        <w:spacing w:before="120" w:after="120" w:line="312" w:lineRule="auto"/>
        <w:ind w:firstLine="567"/>
        <w:jc w:val="both"/>
        <w:rPr>
          <w:rFonts w:ascii="Times New Roman" w:eastAsia="Times New Roman" w:hAnsi="Times New Roman" w:cs="Times New Roman"/>
          <w:spacing w:val="-2"/>
          <w:kern w:val="2"/>
          <w:sz w:val="26"/>
          <w:lang w:val="vi-VN"/>
          <w14:ligatures w14:val="standardContextual"/>
        </w:rPr>
      </w:pPr>
      <w:r w:rsidRPr="00F00804">
        <w:rPr>
          <w:rFonts w:ascii="Times New Roman" w:eastAsia="Times New Roman" w:hAnsi="Times New Roman" w:cs="Times New Roman"/>
          <w:spacing w:val="-2"/>
          <w:kern w:val="2"/>
          <w:sz w:val="26"/>
          <w:lang w:val="vi-VN"/>
          <w14:ligatures w14:val="standardContextual"/>
        </w:rPr>
        <w:t xml:space="preserve">Toàn bộ nước thải phát sinh từ các đơn vị sản xuất kinh doanh trong </w:t>
      </w:r>
      <w:r w:rsidR="00CF2374">
        <w:rPr>
          <w:rFonts w:ascii="Times New Roman" w:eastAsia="Times New Roman" w:hAnsi="Times New Roman" w:cs="Times New Roman"/>
          <w:spacing w:val="-2"/>
          <w:kern w:val="2"/>
          <w:sz w:val="26"/>
          <w14:ligatures w14:val="standardContextual"/>
        </w:rPr>
        <w:t>cụm</w:t>
      </w:r>
      <w:r w:rsidRPr="00F00804">
        <w:rPr>
          <w:rFonts w:ascii="Times New Roman" w:eastAsia="Times New Roman" w:hAnsi="Times New Roman" w:cs="Times New Roman"/>
          <w:spacing w:val="-2"/>
          <w:kern w:val="2"/>
          <w:sz w:val="26"/>
          <w:lang w:val="vi-VN"/>
          <w14:ligatures w14:val="standardContextual"/>
        </w:rPr>
        <w:t xml:space="preserve"> công nghiệp được thu gom riêng rẽ với nước mặt và theo đường ống về trạm xử lý nước thải có tổng công suất </w:t>
      </w:r>
      <w:r w:rsidR="00CF2374">
        <w:rPr>
          <w:rFonts w:ascii="Times New Roman" w:eastAsia="Times New Roman" w:hAnsi="Times New Roman" w:cs="Times New Roman"/>
          <w:spacing w:val="-2"/>
          <w:kern w:val="2"/>
          <w:sz w:val="26"/>
          <w14:ligatures w14:val="standardContextual"/>
        </w:rPr>
        <w:t>1.700</w:t>
      </w:r>
      <w:r w:rsidRPr="00F00804">
        <w:rPr>
          <w:rFonts w:ascii="Times New Roman" w:eastAsia="Times New Roman" w:hAnsi="Times New Roman" w:cs="Times New Roman"/>
          <w:spacing w:val="-2"/>
          <w:kern w:val="2"/>
          <w:sz w:val="26"/>
          <w:lang w:val="vi-VN"/>
          <w14:ligatures w14:val="standardContextual"/>
        </w:rPr>
        <w:t xml:space="preserve"> m</w:t>
      </w:r>
      <w:r w:rsidRPr="00F00804">
        <w:rPr>
          <w:rFonts w:ascii="Times New Roman" w:eastAsia="Times New Roman" w:hAnsi="Times New Roman" w:cs="Times New Roman"/>
          <w:spacing w:val="-2"/>
          <w:kern w:val="2"/>
          <w:sz w:val="26"/>
          <w:vertAlign w:val="superscript"/>
          <w:lang w:val="vi-VN"/>
          <w14:ligatures w14:val="standardContextual"/>
        </w:rPr>
        <w:t>3</w:t>
      </w:r>
      <w:r w:rsidRPr="00F00804">
        <w:rPr>
          <w:rFonts w:ascii="Times New Roman" w:eastAsia="Times New Roman" w:hAnsi="Times New Roman" w:cs="Times New Roman"/>
          <w:spacing w:val="-2"/>
          <w:kern w:val="2"/>
          <w:sz w:val="26"/>
          <w:lang w:val="vi-VN"/>
          <w14:ligatures w14:val="standardContextual"/>
        </w:rPr>
        <w:t>/ngày đêm gồm 02 mô-đun</w:t>
      </w:r>
      <w:r w:rsidR="00CF2374">
        <w:rPr>
          <w:rFonts w:ascii="Times New Roman" w:eastAsia="Times New Roman" w:hAnsi="Times New Roman" w:cs="Times New Roman"/>
          <w:spacing w:val="-2"/>
          <w:kern w:val="2"/>
          <w:sz w:val="26"/>
          <w14:ligatures w14:val="standardContextual"/>
        </w:rPr>
        <w:t xml:space="preserve"> với công suất </w:t>
      </w:r>
      <w:r w:rsidRPr="00F00804">
        <w:rPr>
          <w:rFonts w:ascii="Times New Roman" w:eastAsia="Times New Roman" w:hAnsi="Times New Roman" w:cs="Times New Roman"/>
          <w:spacing w:val="-2"/>
          <w:kern w:val="2"/>
          <w:sz w:val="26"/>
          <w:lang w:val="vi-VN"/>
          <w14:ligatures w14:val="standardContextual"/>
        </w:rPr>
        <w:t xml:space="preserve">01 mô-đun </w:t>
      </w:r>
      <w:r w:rsidR="00CF2374">
        <w:rPr>
          <w:rFonts w:ascii="Times New Roman" w:eastAsia="Times New Roman" w:hAnsi="Times New Roman" w:cs="Times New Roman"/>
          <w:spacing w:val="-2"/>
          <w:kern w:val="2"/>
          <w:sz w:val="26"/>
          <w14:ligatures w14:val="standardContextual"/>
        </w:rPr>
        <w:t>850</w:t>
      </w:r>
      <w:r w:rsidRPr="00F00804">
        <w:rPr>
          <w:rFonts w:ascii="Times New Roman" w:eastAsia="Times New Roman" w:hAnsi="Times New Roman" w:cs="Times New Roman"/>
          <w:spacing w:val="-2"/>
          <w:kern w:val="2"/>
          <w:sz w:val="26"/>
          <w:lang w:val="vi-VN"/>
          <w14:ligatures w14:val="standardContextual"/>
        </w:rPr>
        <w:t xml:space="preserve"> m</w:t>
      </w:r>
      <w:r w:rsidRPr="00F00804">
        <w:rPr>
          <w:rFonts w:ascii="Times New Roman" w:eastAsia="Times New Roman" w:hAnsi="Times New Roman" w:cs="Times New Roman"/>
          <w:spacing w:val="-2"/>
          <w:kern w:val="2"/>
          <w:sz w:val="26"/>
          <w:vertAlign w:val="superscript"/>
          <w:lang w:val="vi-VN"/>
          <w14:ligatures w14:val="standardContextual"/>
        </w:rPr>
        <w:t>3</w:t>
      </w:r>
      <w:r w:rsidRPr="00F00804">
        <w:rPr>
          <w:rFonts w:ascii="Times New Roman" w:eastAsia="Times New Roman" w:hAnsi="Times New Roman" w:cs="Times New Roman"/>
          <w:spacing w:val="-2"/>
          <w:kern w:val="2"/>
          <w:sz w:val="26"/>
          <w:lang w:val="vi-VN"/>
          <w14:ligatures w14:val="standardContextual"/>
        </w:rPr>
        <w:t xml:space="preserve">/ng.đ. </w:t>
      </w:r>
      <w:r w:rsidR="004B7603">
        <w:rPr>
          <w:rFonts w:ascii="Times New Roman" w:eastAsia="Times New Roman" w:hAnsi="Times New Roman" w:cs="Times New Roman"/>
          <w:spacing w:val="-2"/>
          <w:kern w:val="2"/>
          <w:sz w:val="26"/>
          <w14:ligatures w14:val="standardContextual"/>
        </w:rPr>
        <w:t>Hiện tại, Cụm công nghiệp Tiên Cường II đã hoàn thiện xây dựng 01 modun theo Giấy phép môi trường số 14/GPMT-BTNMT ngày 24/03/2025 của Bộ Nô</w:t>
      </w:r>
      <w:r w:rsidR="003B5036">
        <w:rPr>
          <w:rFonts w:ascii="Times New Roman" w:eastAsia="Times New Roman" w:hAnsi="Times New Roman" w:cs="Times New Roman"/>
          <w:spacing w:val="-2"/>
          <w:kern w:val="2"/>
          <w:sz w:val="26"/>
          <w14:ligatures w14:val="standardContextual"/>
        </w:rPr>
        <w:t>ng</w:t>
      </w:r>
      <w:r w:rsidR="004B7603">
        <w:rPr>
          <w:rFonts w:ascii="Times New Roman" w:eastAsia="Times New Roman" w:hAnsi="Times New Roman" w:cs="Times New Roman"/>
          <w:spacing w:val="-2"/>
          <w:kern w:val="2"/>
          <w:sz w:val="26"/>
          <w14:ligatures w14:val="standardContextual"/>
        </w:rPr>
        <w:t xml:space="preserve"> nghiệp và Môi trường. </w:t>
      </w:r>
      <w:r w:rsidRPr="00F00804">
        <w:rPr>
          <w:rFonts w:ascii="Times New Roman" w:eastAsia="Times New Roman" w:hAnsi="Times New Roman" w:cs="Times New Roman"/>
          <w:spacing w:val="-2"/>
          <w:kern w:val="2"/>
          <w:sz w:val="26"/>
          <w:lang w:val="vi-VN"/>
          <w14:ligatures w14:val="standardContextual"/>
        </w:rPr>
        <w:t xml:space="preserve">Nước thải đạt tiêu chuẩn trước khi xả thải ra nguồn tiếp nhận cuối cùng Sông </w:t>
      </w:r>
      <w:r w:rsidR="00CF2374">
        <w:rPr>
          <w:rFonts w:ascii="Times New Roman" w:eastAsia="Times New Roman" w:hAnsi="Times New Roman" w:cs="Times New Roman"/>
          <w:spacing w:val="-2"/>
          <w:kern w:val="2"/>
          <w:sz w:val="26"/>
          <w14:ligatures w14:val="standardContextual"/>
        </w:rPr>
        <w:t>Luộc</w:t>
      </w:r>
      <w:r w:rsidRPr="00F00804">
        <w:rPr>
          <w:rFonts w:ascii="Times New Roman" w:eastAsia="Times New Roman" w:hAnsi="Times New Roman" w:cs="Times New Roman"/>
          <w:spacing w:val="-2"/>
          <w:kern w:val="2"/>
          <w:sz w:val="26"/>
          <w:lang w:val="vi-VN"/>
          <w14:ligatures w14:val="standardContextual"/>
        </w:rPr>
        <w:t xml:space="preserve">. Theo thông tin từ Công ty </w:t>
      </w:r>
      <w:r w:rsidR="008B13EB">
        <w:rPr>
          <w:rFonts w:ascii="Times New Roman" w:eastAsia="Times New Roman" w:hAnsi="Times New Roman" w:cs="Times New Roman"/>
          <w:spacing w:val="-2"/>
          <w:kern w:val="2"/>
          <w:sz w:val="26"/>
          <w14:ligatures w14:val="standardContextual"/>
        </w:rPr>
        <w:t>Cổ phần Đầu tư Hạ tầng khu công nghiệp Tiến Phát</w:t>
      </w:r>
      <w:r w:rsidRPr="00F00804">
        <w:rPr>
          <w:rFonts w:ascii="Times New Roman" w:eastAsia="Times New Roman" w:hAnsi="Times New Roman" w:cs="Times New Roman"/>
          <w:spacing w:val="-2"/>
          <w:kern w:val="2"/>
          <w:sz w:val="26"/>
          <w:lang w:val="vi-VN"/>
          <w14:ligatures w14:val="standardContextual"/>
        </w:rPr>
        <w:t xml:space="preserve">, tính tới thời điểm hiện tại, </w:t>
      </w:r>
      <w:r w:rsidR="008B13EB">
        <w:rPr>
          <w:rFonts w:ascii="Times New Roman" w:eastAsia="Times New Roman" w:hAnsi="Times New Roman" w:cs="Times New Roman"/>
          <w:kern w:val="2"/>
          <w:sz w:val="26"/>
          <w:lang w:val="nl-NL"/>
          <w14:ligatures w14:val="standardContextual"/>
        </w:rPr>
        <w:t>Cụm công nghiệp Tiên Cường II</w:t>
      </w:r>
      <w:r w:rsidRPr="00F00804">
        <w:rPr>
          <w:rFonts w:ascii="Times New Roman" w:eastAsia="Times New Roman" w:hAnsi="Times New Roman" w:cs="Times New Roman"/>
          <w:spacing w:val="-2"/>
          <w:kern w:val="2"/>
          <w:sz w:val="26"/>
          <w:lang w:val="vi-VN"/>
          <w14:ligatures w14:val="standardContextual"/>
        </w:rPr>
        <w:t xml:space="preserve"> </w:t>
      </w:r>
      <w:r w:rsidR="00355F21">
        <w:rPr>
          <w:rFonts w:ascii="Times New Roman" w:eastAsia="Times New Roman" w:hAnsi="Times New Roman" w:cs="Times New Roman"/>
          <w:spacing w:val="-2"/>
          <w:kern w:val="2"/>
          <w:sz w:val="26"/>
          <w14:ligatures w14:val="standardContextual"/>
        </w:rPr>
        <w:t xml:space="preserve">vẫn chưa có doanh nghiệp đi vào hoạt động nên </w:t>
      </w:r>
      <w:r w:rsidR="00CB320A">
        <w:rPr>
          <w:rFonts w:ascii="Times New Roman" w:eastAsia="Times New Roman" w:hAnsi="Times New Roman" w:cs="Times New Roman"/>
          <w:spacing w:val="-2"/>
          <w:kern w:val="2"/>
          <w:sz w:val="26"/>
          <w14:ligatures w14:val="standardContextual"/>
        </w:rPr>
        <w:t xml:space="preserve">không có hoạt động xả thải, vì vậy </w:t>
      </w:r>
      <w:r w:rsidRPr="00F00804">
        <w:rPr>
          <w:rFonts w:ascii="Times New Roman" w:eastAsia="Times New Roman" w:hAnsi="Times New Roman" w:cs="Times New Roman"/>
          <w:spacing w:val="-2"/>
          <w:kern w:val="2"/>
          <w:sz w:val="26"/>
          <w:lang w:val="vi-VN"/>
          <w14:ligatures w14:val="standardContextual"/>
        </w:rPr>
        <w:t>công suất của trạm xử lý nước thải</w:t>
      </w:r>
      <w:r w:rsidR="00355F21">
        <w:rPr>
          <w:rFonts w:ascii="Times New Roman" w:eastAsia="Times New Roman" w:hAnsi="Times New Roman" w:cs="Times New Roman"/>
          <w:spacing w:val="-2"/>
          <w:kern w:val="2"/>
          <w:sz w:val="26"/>
          <w14:ligatures w14:val="standardContextual"/>
        </w:rPr>
        <w:t xml:space="preserve"> </w:t>
      </w:r>
      <w:r w:rsidR="00CB320A">
        <w:rPr>
          <w:rFonts w:ascii="Times New Roman" w:eastAsia="Times New Roman" w:hAnsi="Times New Roman" w:cs="Times New Roman"/>
          <w:spacing w:val="-2"/>
          <w:kern w:val="2"/>
          <w:sz w:val="26"/>
          <w14:ligatures w14:val="standardContextual"/>
        </w:rPr>
        <w:t xml:space="preserve">của Cụm công nghiệp Tiên Cường II </w:t>
      </w:r>
      <w:r w:rsidR="00355F21">
        <w:rPr>
          <w:rFonts w:ascii="Times New Roman" w:eastAsia="Times New Roman" w:hAnsi="Times New Roman" w:cs="Times New Roman"/>
          <w:spacing w:val="-2"/>
          <w:kern w:val="2"/>
          <w:sz w:val="26"/>
          <w14:ligatures w14:val="standardContextual"/>
        </w:rPr>
        <w:t xml:space="preserve">hoàn toàn </w:t>
      </w:r>
      <w:r w:rsidRPr="00F00804">
        <w:rPr>
          <w:rFonts w:ascii="Times New Roman" w:eastAsia="Times New Roman" w:hAnsi="Times New Roman" w:cs="Times New Roman"/>
          <w:spacing w:val="-2"/>
          <w:kern w:val="2"/>
          <w:sz w:val="26"/>
          <w:lang w:val="vi-VN"/>
          <w14:ligatures w14:val="standardContextual"/>
        </w:rPr>
        <w:t xml:space="preserve">đảm bảo </w:t>
      </w:r>
      <w:r w:rsidR="00355F21">
        <w:rPr>
          <w:rFonts w:ascii="Times New Roman" w:eastAsia="Times New Roman" w:hAnsi="Times New Roman" w:cs="Times New Roman"/>
          <w:spacing w:val="-2"/>
          <w:kern w:val="2"/>
          <w:sz w:val="26"/>
          <w14:ligatures w14:val="standardContextual"/>
        </w:rPr>
        <w:t xml:space="preserve">tiếp nhận nước thải của </w:t>
      </w:r>
      <w:r w:rsidR="004C47D0">
        <w:rPr>
          <w:rFonts w:ascii="Times New Roman" w:eastAsia="Times New Roman" w:hAnsi="Times New Roman" w:cs="Times New Roman"/>
          <w:spacing w:val="-2"/>
          <w:kern w:val="2"/>
          <w:sz w:val="26"/>
          <w14:ligatures w14:val="standardContextual"/>
        </w:rPr>
        <w:t>dự án</w:t>
      </w:r>
      <w:r w:rsidRPr="00F00804">
        <w:rPr>
          <w:rFonts w:ascii="Times New Roman" w:eastAsia="Times New Roman" w:hAnsi="Times New Roman" w:cs="Times New Roman"/>
          <w:spacing w:val="-2"/>
          <w:kern w:val="2"/>
          <w:sz w:val="26"/>
          <w:lang w:val="vi-VN"/>
          <w14:ligatures w14:val="standardContextual"/>
        </w:rPr>
        <w:t>.</w:t>
      </w:r>
    </w:p>
    <w:p w14:paraId="28619BCE" w14:textId="77777777" w:rsidR="00F00804" w:rsidRPr="00F00804" w:rsidRDefault="00F00804" w:rsidP="00F00804">
      <w:pPr>
        <w:tabs>
          <w:tab w:val="left" w:pos="567"/>
        </w:tabs>
        <w:spacing w:before="120" w:after="120" w:line="312" w:lineRule="auto"/>
        <w:ind w:firstLine="567"/>
        <w:jc w:val="both"/>
        <w:rPr>
          <w:rFonts w:ascii="Times New Roman" w:eastAsia="Times New Roman" w:hAnsi="Times New Roman" w:cs="Times New Roman"/>
          <w:spacing w:val="-2"/>
          <w:kern w:val="2"/>
          <w:sz w:val="26"/>
          <w:lang w:val="vi-VN"/>
          <w14:ligatures w14:val="standardContextual"/>
        </w:rPr>
      </w:pPr>
      <w:r w:rsidRPr="00F00804">
        <w:rPr>
          <w:rFonts w:ascii="Times New Roman" w:eastAsia="Times New Roman" w:hAnsi="Times New Roman" w:cs="Times New Roman"/>
          <w:spacing w:val="-2"/>
          <w:kern w:val="2"/>
          <w:sz w:val="26"/>
          <w:lang w:val="vi-VN"/>
          <w14:ligatures w14:val="standardContextual"/>
        </w:rPr>
        <w:t xml:space="preserve">Tiêu chuẩn tiếp nhận nước thải </w:t>
      </w:r>
      <w:r w:rsidR="00122FC4">
        <w:rPr>
          <w:rFonts w:ascii="Times New Roman" w:eastAsia="Times New Roman" w:hAnsi="Times New Roman" w:cs="Times New Roman"/>
          <w:spacing w:val="-2"/>
          <w:kern w:val="2"/>
          <w:sz w:val="26"/>
          <w14:ligatures w14:val="standardContextual"/>
        </w:rPr>
        <w:t>đầu vào</w:t>
      </w:r>
      <w:r w:rsidRPr="00F00804">
        <w:rPr>
          <w:rFonts w:ascii="Times New Roman" w:eastAsia="Times New Roman" w:hAnsi="Times New Roman" w:cs="Times New Roman"/>
          <w:spacing w:val="-2"/>
          <w:kern w:val="2"/>
          <w:sz w:val="26"/>
          <w:lang w:val="vi-VN"/>
          <w14:ligatures w14:val="standardContextual"/>
        </w:rPr>
        <w:t xml:space="preserve"> của </w:t>
      </w:r>
      <w:r w:rsidR="004220E8">
        <w:rPr>
          <w:rFonts w:ascii="Times New Roman" w:eastAsia="Times New Roman" w:hAnsi="Times New Roman" w:cs="Times New Roman"/>
          <w:spacing w:val="-2"/>
          <w:kern w:val="2"/>
          <w:sz w:val="26"/>
          <w14:ligatures w14:val="standardContextual"/>
        </w:rPr>
        <w:t>Cụm Công nghiệp Tiên Cường II</w:t>
      </w:r>
      <w:r w:rsidRPr="00F00804">
        <w:rPr>
          <w:rFonts w:ascii="Times New Roman" w:eastAsia="Times New Roman" w:hAnsi="Times New Roman" w:cs="Times New Roman"/>
          <w:spacing w:val="-2"/>
          <w:kern w:val="2"/>
          <w:sz w:val="26"/>
          <w:lang w:val="vi-VN"/>
          <w14:ligatures w14:val="standardContextual"/>
        </w:rPr>
        <w:t xml:space="preserve"> được thể hiện trong bảng sau:</w:t>
      </w:r>
    </w:p>
    <w:p w14:paraId="43A30068" w14:textId="77777777" w:rsidR="00443E1D" w:rsidRPr="00443E1D" w:rsidRDefault="004220E8" w:rsidP="004220E8">
      <w:pPr>
        <w:pStyle w:val="Caption"/>
      </w:pPr>
      <w:bookmarkStart w:id="59" w:name="_Toc204854630"/>
      <w:r>
        <w:t xml:space="preserve">Bảng 3. </w:t>
      </w:r>
      <w:fldSimple w:instr=" SEQ Bảng_3. \* ARABIC ">
        <w:r w:rsidR="004A420D">
          <w:rPr>
            <w:noProof/>
          </w:rPr>
          <w:t>1</w:t>
        </w:r>
      </w:fldSimple>
      <w:r>
        <w:t xml:space="preserve">. </w:t>
      </w:r>
      <w:r w:rsidR="003E08B7">
        <w:t>Tiêu chuẩn tiếp nhận nước thải đầu vào của Cụm công nghiệp Tiên Cường II</w:t>
      </w:r>
      <w:bookmarkEnd w:id="59"/>
    </w:p>
    <w:tbl>
      <w:tblPr>
        <w:tblW w:w="881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3941"/>
        <w:gridCol w:w="1381"/>
        <w:gridCol w:w="2924"/>
      </w:tblGrid>
      <w:tr w:rsidR="003E08B7" w:rsidRPr="002D502F" w14:paraId="6AC3C23D" w14:textId="77777777" w:rsidTr="00AF17FE">
        <w:trPr>
          <w:trHeight w:val="454"/>
          <w:tblHeader/>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F537610" w14:textId="77777777" w:rsidR="003E08B7" w:rsidRPr="002D502F" w:rsidRDefault="003E08B7" w:rsidP="00AF17FE">
            <w:pPr>
              <w:spacing w:after="0" w:line="240" w:lineRule="auto"/>
              <w:jc w:val="center"/>
              <w:textAlignment w:val="baseline"/>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STT</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FE52D50" w14:textId="77777777" w:rsidR="003E08B7" w:rsidRPr="002D502F" w:rsidRDefault="003E08B7" w:rsidP="00AF17FE">
            <w:pPr>
              <w:spacing w:after="0" w:line="240" w:lineRule="auto"/>
              <w:jc w:val="center"/>
              <w:textAlignment w:val="baseline"/>
              <w:rPr>
                <w:rFonts w:ascii="Times New Roman" w:hAnsi="Times New Roman" w:cs="Times New Roman"/>
                <w:b/>
                <w:bCs/>
                <w:i/>
                <w:iCs/>
                <w:sz w:val="26"/>
                <w:szCs w:val="26"/>
                <w:lang w:eastAsia="ko-KR"/>
              </w:rPr>
            </w:pPr>
            <w:r w:rsidRPr="002D502F">
              <w:rPr>
                <w:rFonts w:ascii="Times New Roman" w:eastAsia="Times New Roman" w:hAnsi="Times New Roman" w:cs="Times New Roman"/>
                <w:b/>
                <w:bCs/>
                <w:sz w:val="26"/>
                <w:szCs w:val="26"/>
              </w:rPr>
              <w:t>Thông số</w:t>
            </w:r>
            <w:r w:rsidRPr="002D502F">
              <w:rPr>
                <w:rFonts w:ascii="Times New Roman" w:eastAsia="Times New Roman" w:hAnsi="Times New Roman" w:cs="Times New Roman"/>
                <w:sz w:val="26"/>
                <w:szCs w:val="26"/>
              </w:rPr>
              <w: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608265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Đơn vị</w:t>
            </w: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1B2932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Tiêu chuẩn xả thải áp dụng cho NĐT xả vào CCN</w:t>
            </w:r>
            <w:r w:rsidRPr="002D502F">
              <w:rPr>
                <w:rFonts w:ascii="Times New Roman" w:eastAsia="Times New Roman" w:hAnsi="Times New Roman" w:cs="Times New Roman"/>
                <w:sz w:val="26"/>
                <w:szCs w:val="26"/>
              </w:rPr>
              <w:t> </w:t>
            </w:r>
          </w:p>
        </w:tc>
      </w:tr>
      <w:tr w:rsidR="003E08B7" w:rsidRPr="002D502F" w14:paraId="40AEC591"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2FF893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0408BED"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Nhiệt độ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744E7BA"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vertAlign w:val="superscript"/>
              </w:rPr>
              <w:t>o</w:t>
            </w:r>
            <w:r w:rsidRPr="002D502F">
              <w:rPr>
                <w:rFonts w:ascii="Times New Roman" w:eastAsia="Times New Roman" w:hAnsi="Times New Roman" w:cs="Times New Roman"/>
                <w:sz w:val="26"/>
                <w:szCs w:val="26"/>
              </w:rPr>
              <w:t>C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97AA23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45 </w:t>
            </w:r>
          </w:p>
        </w:tc>
      </w:tr>
      <w:tr w:rsidR="003E08B7" w:rsidRPr="002D502F" w14:paraId="6395A205"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BDE297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4EA63C5"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F0261B9"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96BB1EC"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5 - 9 </w:t>
            </w:r>
          </w:p>
        </w:tc>
      </w:tr>
      <w:tr w:rsidR="003E08B7" w:rsidRPr="002D502F" w14:paraId="4C9A0EFA"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E757A3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BDFBA52"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Mùi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0FBCA4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68D0F8A"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2D1DF18C"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D3D7199"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93BE02F"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Độ mầu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914509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B650281"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44B1D47F"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0C843C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DDDF54D"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BOD</w:t>
            </w:r>
            <w:r w:rsidRPr="002D502F">
              <w:rPr>
                <w:rFonts w:ascii="Times New Roman" w:eastAsia="Times New Roman" w:hAnsi="Times New Roman" w:cs="Times New Roman"/>
                <w:sz w:val="26"/>
                <w:szCs w:val="26"/>
                <w:vertAlign w:val="subscript"/>
              </w:rPr>
              <w:t>5</w:t>
            </w:r>
            <w:r w:rsidRPr="002D502F">
              <w:rPr>
                <w:rFonts w:ascii="Times New Roman" w:eastAsia="Times New Roman" w:hAnsi="Times New Roman" w:cs="Times New Roman"/>
                <w:sz w:val="26"/>
                <w:szCs w:val="26"/>
              </w:rPr>
              <w:t xml:space="preserve"> (20</w:t>
            </w:r>
            <w:r w:rsidRPr="002D502F">
              <w:rPr>
                <w:rFonts w:ascii="Times New Roman" w:eastAsia="Times New Roman" w:hAnsi="Times New Roman" w:cs="Times New Roman"/>
                <w:sz w:val="26"/>
                <w:szCs w:val="26"/>
                <w:vertAlign w:val="superscript"/>
              </w:rPr>
              <w:t>0</w:t>
            </w:r>
            <w:r w:rsidRPr="002D502F">
              <w:rPr>
                <w:rFonts w:ascii="Times New Roman" w:eastAsia="Times New Roman" w:hAnsi="Times New Roman" w:cs="Times New Roman"/>
                <w:sz w:val="26"/>
                <w:szCs w:val="26"/>
              </w:rPr>
              <w:t>C)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7185F1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D05DB1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100 </w:t>
            </w:r>
          </w:p>
        </w:tc>
      </w:tr>
      <w:tr w:rsidR="003E08B7" w:rsidRPr="002D502F" w14:paraId="63ABB634"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531E44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60E5C78"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COD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FFE2CC1"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507B4B1"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300 </w:t>
            </w:r>
          </w:p>
        </w:tc>
      </w:tr>
      <w:tr w:rsidR="003E08B7" w:rsidRPr="002D502F" w14:paraId="21965DD0"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D79C2C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333317A"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Chất rắn lơ lửng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DFDEA96"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11D7175"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200 </w:t>
            </w:r>
          </w:p>
        </w:tc>
      </w:tr>
      <w:tr w:rsidR="003E08B7" w:rsidRPr="002D502F" w14:paraId="47BC815E"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099B2E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371268D"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Asen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6E0D8D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AECC132"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1E58227F"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5BBC3B3"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F4F679F"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Thuỷ ngân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446FE1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28E0B67"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3E08B7" w:rsidRPr="002D502F" w14:paraId="1436A762"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6301ED5"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10 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F1BA0CD"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Chì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1F4C6F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682D51D"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3E08B7" w:rsidRPr="002D502F" w14:paraId="43465BA3"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FC0192C"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79253CC"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Cadimi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3A59666"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22878001"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2E75B4B2"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D365BAC"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967BF0F"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(VI)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C1979B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86038F4"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2A9687EE"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4A1D226"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F07F290"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(III)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EF17AC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0FFA62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3E08B7" w:rsidRPr="002D502F" w14:paraId="687ED0E6"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BE973C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60C5E1B"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Đồng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3831B8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7C415A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r>
      <w:tr w:rsidR="003E08B7" w:rsidRPr="002D502F" w14:paraId="31585007"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420FAB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03F45A6"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Kẽm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65FE537"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7E96F1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3 </w:t>
            </w:r>
          </w:p>
        </w:tc>
      </w:tr>
      <w:tr w:rsidR="003E08B7" w:rsidRPr="002D502F" w14:paraId="3917D97F"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402E1A1"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D96A319"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Niken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6FBC61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3EBD358"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3E08B7" w:rsidRPr="002D502F" w14:paraId="77FE4193"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2FFA0CC"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03C88CC7"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Mangan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FCD5987"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3F06277"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3E08B7" w:rsidRPr="002D502F" w14:paraId="1A97BA53"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026962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35AD918"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Sắt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F47247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74FC726"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r>
      <w:tr w:rsidR="003E08B7" w:rsidRPr="002D502F" w14:paraId="5FB60D1F"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9D3BA8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AA68AC1"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Thiếc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225E82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4348ECE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68CF8730"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62253F9"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DFC5F02"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Xianua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5D5AA9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0FF2F89"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2E6CB41E"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C82364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A68DC3F"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Phenol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3D61503"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6F0C971"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3E08B7" w:rsidRPr="002D502F" w14:paraId="4AD81944"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B46A1F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FC13E7F"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mỡ khoáng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3879B4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45DBAE7"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3E08B7" w:rsidRPr="002D502F" w14:paraId="4A553DFA"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F4E2E87"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555BCF4D" w14:textId="77777777" w:rsidR="003E08B7" w:rsidRPr="002D502F" w:rsidRDefault="003E08B7" w:rsidP="00AF17FE">
            <w:pPr>
              <w:spacing w:after="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động thực vật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3E2CAA25"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28819D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50 </w:t>
            </w:r>
          </w:p>
        </w:tc>
      </w:tr>
      <w:tr w:rsidR="003E08B7" w:rsidRPr="002D502F" w14:paraId="13EF02B5"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433781FA"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3822BB6"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 dư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3D3C16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DB06A69"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5F27FFF2"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34794F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C29F4C8"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PCB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0A099E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C3E5AA3"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3E08B7" w:rsidRPr="002D502F" w14:paraId="2A87DA5C"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C92D3D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7D67CCF"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lân hữu cơ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A7EDB8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3FB8AB13"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3E08B7" w:rsidRPr="002D502F" w14:paraId="4E34B825"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38D0C8D3"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3CB5127B"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Clo hữu cơ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992CBA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F9ABC3F"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3150A779"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5789359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28 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5D8B226"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Sunfua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53737A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525F691F" w14:textId="77777777" w:rsidR="003E08B7" w:rsidRPr="002D502F" w:rsidRDefault="003E08B7" w:rsidP="006C7884">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6C788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3E08B7" w:rsidRPr="002D502F" w14:paraId="77BC6F84"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7E35A54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29 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B13345E"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Florua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5ACCD96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7FBC595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3E08B7" w:rsidRPr="002D502F" w14:paraId="2DB405CB"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30F002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4186CDD6"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Clorua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B935E8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F9DA448"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600 </w:t>
            </w:r>
          </w:p>
        </w:tc>
      </w:tr>
      <w:tr w:rsidR="003E08B7" w:rsidRPr="002D502F" w14:paraId="474B3E9A"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6E4F19F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31 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6BA3A458"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Amoni (tính theo Nitơ)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7FE4A3CC"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16CD59B"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3E08B7" w:rsidRPr="002D502F" w14:paraId="23E0FC52"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CAD62A1"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32 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12AD80C6"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Nitơ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531EDF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782115E"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3E08B7" w:rsidRPr="002D502F" w14:paraId="08D9A406"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93C9FF9"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33 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5D1C030"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Phôtpho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0AC6DC24"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9F7F75F"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r>
      <w:tr w:rsidR="003E08B7" w:rsidRPr="002D502F" w14:paraId="10439ECD"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2076299D"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34 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0271EAF" w14:textId="77777777" w:rsidR="003E08B7" w:rsidRPr="002D502F" w:rsidRDefault="003E08B7" w:rsidP="00AF17FE">
            <w:pPr>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Coliform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27D117B0"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MPN/100ml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1B867502" w14:textId="77777777" w:rsidR="003E08B7" w:rsidRPr="002D502F" w:rsidRDefault="003E08B7" w:rsidP="00AF17FE">
            <w:pPr>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39DE09A7"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0D2FE67B"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35 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01A9C585" w14:textId="77777777" w:rsidR="003E08B7" w:rsidRPr="002D502F" w:rsidRDefault="003E08B7" w:rsidP="00AF17FE">
            <w:pPr>
              <w:widowControl w:val="0"/>
              <w:spacing w:after="0" w:line="240" w:lineRule="auto"/>
              <w:textAlignment w:val="baseline"/>
              <w:rPr>
                <w:rFonts w:ascii="Times New Roman" w:hAnsi="Times New Roman" w:cs="Times New Roman"/>
                <w:i/>
                <w:iCs/>
                <w:sz w:val="26"/>
                <w:szCs w:val="26"/>
                <w:lang w:eastAsia="ko-KR"/>
              </w:rPr>
            </w:pPr>
            <w:r w:rsidRPr="002D502F">
              <w:rPr>
                <w:rFonts w:ascii="Times New Roman" w:eastAsia="Times New Roman" w:hAnsi="Times New Roman" w:cs="Times New Roman"/>
                <w:sz w:val="26"/>
                <w:szCs w:val="26"/>
                <w:lang w:val="fr-FR"/>
              </w:rPr>
              <w:t xml:space="preserve">Độc tố đối với Vibrio fischeri (30min)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690B21B5"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B1904E7"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3E08B7" w:rsidRPr="002D502F" w14:paraId="4D71A603"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6252FB3"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36 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2BA3AC50" w14:textId="77777777" w:rsidR="003E08B7" w:rsidRPr="002D502F" w:rsidRDefault="003E08B7" w:rsidP="00AF17FE">
            <w:pPr>
              <w:widowControl w:val="0"/>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α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41163B13"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0CE522B8" w14:textId="77777777" w:rsidR="003E08B7" w:rsidRPr="002D502F" w:rsidRDefault="003E08B7" w:rsidP="00333A54">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333A54">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3E08B7" w:rsidRPr="002D502F" w14:paraId="496175CF" w14:textId="77777777" w:rsidTr="00AF17FE">
        <w:trPr>
          <w:trHeight w:val="454"/>
          <w:jc w:val="center"/>
        </w:trPr>
        <w:tc>
          <w:tcPr>
            <w:tcW w:w="571" w:type="dxa"/>
            <w:tcBorders>
              <w:top w:val="single" w:sz="6" w:space="0" w:color="auto"/>
              <w:left w:val="single" w:sz="6" w:space="0" w:color="auto"/>
              <w:bottom w:val="single" w:sz="6" w:space="0" w:color="auto"/>
              <w:right w:val="single" w:sz="6" w:space="0" w:color="auto"/>
            </w:tcBorders>
            <w:vAlign w:val="center"/>
            <w:hideMark/>
          </w:tcPr>
          <w:p w14:paraId="1BFAB1A2"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37 </w:t>
            </w:r>
          </w:p>
        </w:tc>
        <w:tc>
          <w:tcPr>
            <w:tcW w:w="4099" w:type="dxa"/>
            <w:tcBorders>
              <w:top w:val="single" w:sz="6" w:space="0" w:color="auto"/>
              <w:left w:val="single" w:sz="6" w:space="0" w:color="auto"/>
              <w:bottom w:val="single" w:sz="6" w:space="0" w:color="auto"/>
              <w:right w:val="single" w:sz="6" w:space="0" w:color="auto"/>
            </w:tcBorders>
            <w:vAlign w:val="center"/>
            <w:hideMark/>
          </w:tcPr>
          <w:p w14:paraId="7B7D66F2" w14:textId="77777777" w:rsidR="003E08B7" w:rsidRPr="002D502F" w:rsidRDefault="003E08B7" w:rsidP="00AF17FE">
            <w:pPr>
              <w:widowControl w:val="0"/>
              <w:spacing w:after="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β </w:t>
            </w:r>
          </w:p>
        </w:tc>
        <w:tc>
          <w:tcPr>
            <w:tcW w:w="1099" w:type="dxa"/>
            <w:tcBorders>
              <w:top w:val="single" w:sz="6" w:space="0" w:color="auto"/>
              <w:left w:val="single" w:sz="6" w:space="0" w:color="auto"/>
              <w:bottom w:val="single" w:sz="6" w:space="0" w:color="auto"/>
              <w:right w:val="single" w:sz="6" w:space="0" w:color="auto"/>
            </w:tcBorders>
            <w:vAlign w:val="center"/>
            <w:hideMark/>
          </w:tcPr>
          <w:p w14:paraId="14E33C9D"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45" w:type="dxa"/>
            <w:tcBorders>
              <w:top w:val="single" w:sz="6" w:space="0" w:color="auto"/>
              <w:left w:val="single" w:sz="6" w:space="0" w:color="auto"/>
              <w:bottom w:val="single" w:sz="6" w:space="0" w:color="auto"/>
              <w:right w:val="single" w:sz="6" w:space="0" w:color="auto"/>
            </w:tcBorders>
            <w:vAlign w:val="center"/>
            <w:hideMark/>
          </w:tcPr>
          <w:p w14:paraId="6C991FAF" w14:textId="77777777" w:rsidR="003E08B7" w:rsidRPr="002D502F" w:rsidRDefault="003E08B7" w:rsidP="00AF17FE">
            <w:pPr>
              <w:widowControl w:val="0"/>
              <w:spacing w:after="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bl>
    <w:p w14:paraId="3AF15C25" w14:textId="77777777" w:rsidR="003E08B7" w:rsidRPr="003E08B7" w:rsidRDefault="003E08B7" w:rsidP="00AF6E01">
      <w:pPr>
        <w:tabs>
          <w:tab w:val="left" w:pos="567"/>
        </w:tabs>
        <w:spacing w:before="120" w:after="120" w:line="312" w:lineRule="auto"/>
        <w:ind w:firstLine="709"/>
        <w:jc w:val="both"/>
        <w:rPr>
          <w:rFonts w:ascii="Times New Roman" w:eastAsia="Times New Roman" w:hAnsi="Times New Roman" w:cs="Times New Roman"/>
          <w:kern w:val="2"/>
          <w:sz w:val="26"/>
          <w:lang w:val="vi-VN"/>
          <w14:ligatures w14:val="standardContextual"/>
        </w:rPr>
      </w:pPr>
      <w:r w:rsidRPr="003E08B7">
        <w:rPr>
          <w:rFonts w:ascii="Times New Roman" w:eastAsia="Times New Roman" w:hAnsi="Times New Roman" w:cs="Times New Roman"/>
          <w:kern w:val="2"/>
          <w:sz w:val="26"/>
          <w:lang w:val="vi-VN"/>
          <w14:ligatures w14:val="standardContextual"/>
        </w:rPr>
        <w:t xml:space="preserve">Về chất lượng nước xả thải ra nguồn tiếp nhận, theo </w:t>
      </w:r>
      <w:r>
        <w:rPr>
          <w:rFonts w:ascii="Times New Roman" w:eastAsia="Times New Roman" w:hAnsi="Times New Roman" w:cs="Times New Roman"/>
          <w:kern w:val="2"/>
          <w:sz w:val="26"/>
          <w14:ligatures w14:val="standardContextual"/>
        </w:rPr>
        <w:t>Quyết định số 3692/QĐ-BTNMT ngày 05/12/2023 của Bộ Tài nguyên và Môi trường, Quyết định phê duyệt kết quả thẩm định báo cáo đánh giá tác động môi trường</w:t>
      </w:r>
      <w:r w:rsidR="000D2664">
        <w:rPr>
          <w:rFonts w:ascii="Times New Roman" w:eastAsia="Times New Roman" w:hAnsi="Times New Roman" w:cs="Times New Roman"/>
          <w:kern w:val="2"/>
          <w:sz w:val="26"/>
          <w14:ligatures w14:val="standardContextual"/>
        </w:rPr>
        <w:t xml:space="preserve"> và </w:t>
      </w:r>
      <w:r>
        <w:rPr>
          <w:rFonts w:ascii="Times New Roman" w:eastAsia="Times New Roman" w:hAnsi="Times New Roman" w:cs="Times New Roman"/>
          <w:kern w:val="2"/>
          <w:sz w:val="26"/>
          <w14:ligatures w14:val="standardContextual"/>
        </w:rPr>
        <w:t xml:space="preserve"> </w:t>
      </w:r>
      <w:r w:rsidR="000D2664">
        <w:rPr>
          <w:rFonts w:ascii="Times New Roman" w:eastAsia="Times New Roman" w:hAnsi="Times New Roman" w:cs="Times New Roman"/>
          <w:spacing w:val="-2"/>
          <w:kern w:val="2"/>
          <w:sz w:val="26"/>
          <w14:ligatures w14:val="standardContextual"/>
        </w:rPr>
        <w:t>Giấy phép môi trường số 14/GPMT-BTNMT ngày 24/03/2025 của Bộ Nông nghiệp và Môi trường</w:t>
      </w:r>
      <w:r w:rsidR="000D2664">
        <w:rPr>
          <w:rFonts w:ascii="Times New Roman" w:eastAsia="Times New Roman" w:hAnsi="Times New Roman" w:cs="Times New Roman"/>
          <w:kern w:val="2"/>
          <w:sz w:val="26"/>
          <w14:ligatures w14:val="standardContextual"/>
        </w:rPr>
        <w:t xml:space="preserve"> </w:t>
      </w:r>
      <w:r>
        <w:rPr>
          <w:rFonts w:ascii="Times New Roman" w:eastAsia="Times New Roman" w:hAnsi="Times New Roman" w:cs="Times New Roman"/>
          <w:kern w:val="2"/>
          <w:sz w:val="26"/>
          <w14:ligatures w14:val="standardContextual"/>
        </w:rPr>
        <w:t xml:space="preserve">của dự án” Đầu tư xây dựng và kinh doanh, vận hành, quản lý công trình kết cấu hạ tầng cụm Công nghiệp Tiên Cường II, huyện Tiên Lãng, thành phố Hải Phòng” tại xã Tiên Cường, huyện Tiên Lãng, thành phố Hải Phòng, </w:t>
      </w:r>
      <w:r w:rsidRPr="003E08B7">
        <w:rPr>
          <w:rFonts w:ascii="Times New Roman" w:eastAsia="Times New Roman" w:hAnsi="Times New Roman" w:cs="Times New Roman"/>
          <w:kern w:val="2"/>
          <w:sz w:val="26"/>
          <w:lang w:val="vi-VN"/>
          <w14:ligatures w14:val="standardContextual"/>
        </w:rPr>
        <w:t xml:space="preserve">chất lượng nước thải đầu ra từ trạm xử lý nước thải tập trung của </w:t>
      </w:r>
      <w:r>
        <w:rPr>
          <w:rFonts w:ascii="Times New Roman" w:eastAsia="Times New Roman" w:hAnsi="Times New Roman" w:cs="Times New Roman"/>
          <w:kern w:val="2"/>
          <w:sz w:val="26"/>
          <w14:ligatures w14:val="standardContextual"/>
        </w:rPr>
        <w:t>C</w:t>
      </w:r>
      <w:r w:rsidRPr="003E08B7">
        <w:rPr>
          <w:rFonts w:ascii="Times New Roman" w:eastAsia="Times New Roman" w:hAnsi="Times New Roman" w:cs="Times New Roman"/>
          <w:kern w:val="2"/>
          <w:sz w:val="26"/>
          <w:lang w:val="vi-VN"/>
          <w14:ligatures w14:val="standardContextual"/>
        </w:rPr>
        <w:t>CN được thể hiện trong bảng sau:</w:t>
      </w:r>
    </w:p>
    <w:p w14:paraId="5868B807" w14:textId="77777777" w:rsidR="00443E1D" w:rsidRDefault="006B0E20" w:rsidP="006B0E20">
      <w:pPr>
        <w:pStyle w:val="Caption"/>
      </w:pPr>
      <w:bookmarkStart w:id="60" w:name="_Toc204854631"/>
      <w:r>
        <w:t xml:space="preserve">Bảng 3. </w:t>
      </w:r>
      <w:fldSimple w:instr=" SEQ Bảng_3. \* ARABIC ">
        <w:r w:rsidR="004A420D">
          <w:rPr>
            <w:noProof/>
          </w:rPr>
          <w:t>2</w:t>
        </w:r>
      </w:fldSimple>
      <w:r>
        <w:t>. Chất lượng nước thải đầu ra của trạm xử lý nước thải tập trung của Cụm Công nghiệp Tiên Cường II</w:t>
      </w:r>
      <w:bookmarkEnd w:id="60"/>
    </w:p>
    <w:tbl>
      <w:tblPr>
        <w:tblStyle w:val="n1"/>
        <w:tblW w:w="9605" w:type="dxa"/>
        <w:tblLook w:val="04A0" w:firstRow="1" w:lastRow="0" w:firstColumn="1" w:lastColumn="0" w:noHBand="0" w:noVBand="1"/>
      </w:tblPr>
      <w:tblGrid>
        <w:gridCol w:w="563"/>
        <w:gridCol w:w="2863"/>
        <w:gridCol w:w="1956"/>
        <w:gridCol w:w="2096"/>
        <w:gridCol w:w="2127"/>
      </w:tblGrid>
      <w:tr w:rsidR="00096D61" w:rsidRPr="003E08B7" w14:paraId="68688157" w14:textId="77777777" w:rsidTr="006B0E20">
        <w:trPr>
          <w:trHeight w:val="158"/>
          <w:tblHeader/>
        </w:trPr>
        <w:tc>
          <w:tcPr>
            <w:tcW w:w="563" w:type="dxa"/>
            <w:vMerge w:val="restart"/>
          </w:tcPr>
          <w:p w14:paraId="4468D469"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r w:rsidRPr="003E08B7">
              <w:rPr>
                <w:rFonts w:ascii="Times New Roman" w:hAnsi="Times New Roman" w:cs="Times New Roman"/>
                <w:b/>
                <w:bCs/>
                <w:sz w:val="26"/>
                <w:szCs w:val="26"/>
              </w:rPr>
              <w:t>TT</w:t>
            </w:r>
          </w:p>
        </w:tc>
        <w:tc>
          <w:tcPr>
            <w:tcW w:w="2863" w:type="dxa"/>
            <w:vMerge w:val="restart"/>
          </w:tcPr>
          <w:p w14:paraId="04A9A141"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r w:rsidRPr="003E08B7">
              <w:rPr>
                <w:rFonts w:ascii="Times New Roman" w:hAnsi="Times New Roman" w:cs="Times New Roman"/>
                <w:b/>
                <w:bCs/>
                <w:sz w:val="26"/>
                <w:szCs w:val="26"/>
              </w:rPr>
              <w:t>Thông số</w:t>
            </w:r>
          </w:p>
        </w:tc>
        <w:tc>
          <w:tcPr>
            <w:tcW w:w="1956" w:type="dxa"/>
            <w:vMerge w:val="restart"/>
          </w:tcPr>
          <w:p w14:paraId="7A9BFDAC"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r w:rsidRPr="003E08B7">
              <w:rPr>
                <w:rFonts w:ascii="Times New Roman" w:hAnsi="Times New Roman" w:cs="Times New Roman"/>
                <w:b/>
                <w:bCs/>
                <w:sz w:val="26"/>
                <w:szCs w:val="26"/>
              </w:rPr>
              <w:t>Đơn vị</w:t>
            </w:r>
          </w:p>
        </w:tc>
        <w:tc>
          <w:tcPr>
            <w:tcW w:w="4223" w:type="dxa"/>
            <w:gridSpan w:val="2"/>
          </w:tcPr>
          <w:p w14:paraId="4D5F9F21" w14:textId="77777777" w:rsidR="00096D61" w:rsidRPr="003E08B7" w:rsidRDefault="00423CF8" w:rsidP="00656D79">
            <w:pPr>
              <w:tabs>
                <w:tab w:val="left" w:pos="567"/>
              </w:tabs>
              <w:spacing w:before="60" w:after="60"/>
              <w:jc w:val="center"/>
              <w:rPr>
                <w:rFonts w:ascii="Times New Roman" w:hAnsi="Times New Roman" w:cs="Times New Roman"/>
                <w:b/>
                <w:bCs/>
                <w:sz w:val="26"/>
                <w:szCs w:val="26"/>
              </w:rPr>
            </w:pPr>
            <w:r>
              <w:rPr>
                <w:rFonts w:ascii="Times New Roman" w:hAnsi="Times New Roman" w:cs="Times New Roman"/>
                <w:b/>
                <w:bCs/>
                <w:sz w:val="26"/>
                <w:szCs w:val="26"/>
              </w:rPr>
              <w:t>QCVN 40:2011/BTNMT</w:t>
            </w:r>
          </w:p>
        </w:tc>
      </w:tr>
      <w:tr w:rsidR="00096D61" w:rsidRPr="003E08B7" w14:paraId="4591BAA3" w14:textId="77777777" w:rsidTr="006B0E20">
        <w:trPr>
          <w:trHeight w:val="157"/>
          <w:tblHeader/>
        </w:trPr>
        <w:tc>
          <w:tcPr>
            <w:tcW w:w="563" w:type="dxa"/>
            <w:vMerge/>
          </w:tcPr>
          <w:p w14:paraId="0C36C3F8"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p>
        </w:tc>
        <w:tc>
          <w:tcPr>
            <w:tcW w:w="2863" w:type="dxa"/>
            <w:vMerge/>
          </w:tcPr>
          <w:p w14:paraId="2C08C102"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p>
        </w:tc>
        <w:tc>
          <w:tcPr>
            <w:tcW w:w="1956" w:type="dxa"/>
            <w:vMerge/>
          </w:tcPr>
          <w:p w14:paraId="66E1413E"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p>
        </w:tc>
        <w:tc>
          <w:tcPr>
            <w:tcW w:w="2096" w:type="dxa"/>
          </w:tcPr>
          <w:p w14:paraId="6A90C75B" w14:textId="77777777" w:rsidR="00096D61" w:rsidRPr="003E08B7" w:rsidRDefault="00096D61" w:rsidP="00656D79">
            <w:pPr>
              <w:tabs>
                <w:tab w:val="left" w:pos="567"/>
              </w:tabs>
              <w:spacing w:before="60" w:after="60"/>
              <w:jc w:val="center"/>
              <w:rPr>
                <w:rFonts w:ascii="Times New Roman" w:hAnsi="Times New Roman" w:cs="Times New Roman"/>
                <w:b/>
                <w:bCs/>
                <w:sz w:val="26"/>
                <w:szCs w:val="26"/>
              </w:rPr>
            </w:pPr>
            <w:r>
              <w:rPr>
                <w:rFonts w:ascii="Times New Roman" w:hAnsi="Times New Roman" w:cs="Times New Roman"/>
                <w:b/>
                <w:bCs/>
                <w:sz w:val="26"/>
                <w:szCs w:val="26"/>
              </w:rPr>
              <w:t>Giá trị C- Cột A</w:t>
            </w:r>
          </w:p>
        </w:tc>
        <w:tc>
          <w:tcPr>
            <w:tcW w:w="2127" w:type="dxa"/>
          </w:tcPr>
          <w:p w14:paraId="4F3CD41C" w14:textId="77777777" w:rsidR="00423CF8" w:rsidRDefault="00096D61" w:rsidP="00656D79">
            <w:pPr>
              <w:tabs>
                <w:tab w:val="left" w:pos="567"/>
              </w:tabs>
              <w:spacing w:before="60" w:after="60"/>
              <w:jc w:val="center"/>
              <w:rPr>
                <w:rFonts w:ascii="Times New Roman" w:hAnsi="Times New Roman" w:cs="Times New Roman"/>
                <w:b/>
                <w:bCs/>
                <w:sz w:val="26"/>
                <w:szCs w:val="26"/>
              </w:rPr>
            </w:pPr>
            <w:r>
              <w:rPr>
                <w:rFonts w:ascii="Times New Roman" w:hAnsi="Times New Roman" w:cs="Times New Roman"/>
                <w:b/>
                <w:bCs/>
                <w:sz w:val="26"/>
                <w:szCs w:val="26"/>
              </w:rPr>
              <w:t xml:space="preserve">Giá trị </w:t>
            </w:r>
          </w:p>
          <w:p w14:paraId="6BA21F25" w14:textId="77777777" w:rsidR="00096D61" w:rsidRPr="00423CF8" w:rsidRDefault="00096D61" w:rsidP="00656D79">
            <w:pPr>
              <w:tabs>
                <w:tab w:val="left" w:pos="567"/>
              </w:tabs>
              <w:spacing w:before="60" w:after="60"/>
              <w:jc w:val="center"/>
              <w:rPr>
                <w:rFonts w:ascii="Times New Roman" w:hAnsi="Times New Roman" w:cs="Times New Roman"/>
                <w:b/>
                <w:bCs/>
                <w:sz w:val="26"/>
                <w:szCs w:val="26"/>
              </w:rPr>
            </w:pPr>
            <w:r>
              <w:rPr>
                <w:rFonts w:ascii="Times New Roman" w:hAnsi="Times New Roman" w:cs="Times New Roman"/>
                <w:b/>
                <w:bCs/>
                <w:sz w:val="26"/>
                <w:szCs w:val="26"/>
              </w:rPr>
              <w:t>C</w:t>
            </w:r>
            <w:r>
              <w:rPr>
                <w:rFonts w:ascii="Times New Roman" w:hAnsi="Times New Roman" w:cs="Times New Roman"/>
                <w:b/>
                <w:bCs/>
                <w:sz w:val="26"/>
                <w:szCs w:val="26"/>
                <w:vertAlign w:val="subscript"/>
              </w:rPr>
              <w:t>max</w:t>
            </w:r>
            <w:r>
              <w:rPr>
                <w:rFonts w:ascii="Times New Roman" w:hAnsi="Times New Roman" w:cs="Times New Roman"/>
                <w:b/>
                <w:bCs/>
                <w:sz w:val="26"/>
                <w:szCs w:val="26"/>
              </w:rPr>
              <w:t xml:space="preserve">= </w:t>
            </w:r>
            <w:r w:rsidR="00423CF8">
              <w:rPr>
                <w:rFonts w:ascii="Times New Roman" w:hAnsi="Times New Roman" w:cs="Times New Roman"/>
                <w:b/>
                <w:bCs/>
                <w:sz w:val="26"/>
                <w:szCs w:val="26"/>
              </w:rPr>
              <w:t>CxK</w:t>
            </w:r>
            <w:r w:rsidR="00423CF8">
              <w:rPr>
                <w:rFonts w:ascii="Times New Roman" w:hAnsi="Times New Roman" w:cs="Times New Roman"/>
                <w:b/>
                <w:bCs/>
                <w:sz w:val="26"/>
                <w:szCs w:val="26"/>
                <w:vertAlign w:val="subscript"/>
              </w:rPr>
              <w:t>q</w:t>
            </w:r>
            <w:r w:rsidR="00423CF8">
              <w:rPr>
                <w:rFonts w:ascii="Times New Roman" w:hAnsi="Times New Roman" w:cs="Times New Roman"/>
                <w:b/>
                <w:bCs/>
                <w:sz w:val="26"/>
                <w:szCs w:val="26"/>
              </w:rPr>
              <w:t>xK</w:t>
            </w:r>
            <w:r w:rsidR="00423CF8">
              <w:rPr>
                <w:rFonts w:ascii="Times New Roman" w:hAnsi="Times New Roman" w:cs="Times New Roman"/>
                <w:b/>
                <w:bCs/>
                <w:sz w:val="26"/>
                <w:szCs w:val="26"/>
                <w:vertAlign w:val="subscript"/>
              </w:rPr>
              <w:t>f</w:t>
            </w:r>
          </w:p>
        </w:tc>
      </w:tr>
      <w:tr w:rsidR="003E08B7" w:rsidRPr="003E08B7" w14:paraId="267BD98E" w14:textId="77777777" w:rsidTr="006B0E20">
        <w:tc>
          <w:tcPr>
            <w:tcW w:w="563" w:type="dxa"/>
          </w:tcPr>
          <w:p w14:paraId="02B1E426"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7D8A2C9D"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Nhiệt độ</w:t>
            </w:r>
          </w:p>
        </w:tc>
        <w:tc>
          <w:tcPr>
            <w:tcW w:w="1956" w:type="dxa"/>
          </w:tcPr>
          <w:p w14:paraId="38DE86B0" w14:textId="77777777" w:rsidR="003E08B7" w:rsidRPr="003E08B7" w:rsidRDefault="003E08B7"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vertAlign w:val="superscript"/>
              </w:rPr>
              <w:t>o</w:t>
            </w:r>
            <w:r w:rsidRPr="003E08B7">
              <w:rPr>
                <w:rFonts w:ascii="Times New Roman" w:hAnsi="Times New Roman" w:cs="Times New Roman"/>
                <w:sz w:val="26"/>
                <w:szCs w:val="26"/>
              </w:rPr>
              <w:t>C</w:t>
            </w:r>
          </w:p>
        </w:tc>
        <w:tc>
          <w:tcPr>
            <w:tcW w:w="2096" w:type="dxa"/>
          </w:tcPr>
          <w:p w14:paraId="4BE1DDE3"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40</w:t>
            </w:r>
          </w:p>
        </w:tc>
        <w:tc>
          <w:tcPr>
            <w:tcW w:w="2127" w:type="dxa"/>
          </w:tcPr>
          <w:p w14:paraId="330A2009"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40</w:t>
            </w:r>
          </w:p>
        </w:tc>
      </w:tr>
      <w:tr w:rsidR="003E08B7" w:rsidRPr="003E08B7" w14:paraId="63424377" w14:textId="77777777" w:rsidTr="006B0E20">
        <w:tc>
          <w:tcPr>
            <w:tcW w:w="563" w:type="dxa"/>
          </w:tcPr>
          <w:p w14:paraId="7855DFB8"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1748C75"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pH</w:t>
            </w:r>
          </w:p>
        </w:tc>
        <w:tc>
          <w:tcPr>
            <w:tcW w:w="1956" w:type="dxa"/>
          </w:tcPr>
          <w:p w14:paraId="3F3D2CA9" w14:textId="77777777" w:rsidR="003E08B7" w:rsidRPr="003E08B7" w:rsidRDefault="003E08B7" w:rsidP="00656D79">
            <w:pPr>
              <w:tabs>
                <w:tab w:val="left" w:pos="567"/>
              </w:tabs>
              <w:spacing w:before="60" w:after="60"/>
              <w:jc w:val="center"/>
              <w:rPr>
                <w:rFonts w:ascii="Times New Roman" w:hAnsi="Times New Roman" w:cs="Times New Roman"/>
                <w:sz w:val="26"/>
                <w:szCs w:val="26"/>
                <w:vertAlign w:val="superscript"/>
              </w:rPr>
            </w:pPr>
            <w:r w:rsidRPr="003E08B7">
              <w:rPr>
                <w:rFonts w:ascii="Times New Roman" w:hAnsi="Times New Roman" w:cs="Times New Roman"/>
                <w:sz w:val="26"/>
                <w:szCs w:val="26"/>
              </w:rPr>
              <w:t>-</w:t>
            </w:r>
          </w:p>
        </w:tc>
        <w:tc>
          <w:tcPr>
            <w:tcW w:w="2096" w:type="dxa"/>
          </w:tcPr>
          <w:p w14:paraId="28E7262A"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6 đến 9</w:t>
            </w:r>
          </w:p>
        </w:tc>
        <w:tc>
          <w:tcPr>
            <w:tcW w:w="2127" w:type="dxa"/>
          </w:tcPr>
          <w:p w14:paraId="46AFD9C5"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6 đến 9</w:t>
            </w:r>
          </w:p>
        </w:tc>
      </w:tr>
      <w:tr w:rsidR="003E08B7" w:rsidRPr="003E08B7" w14:paraId="1A00F076" w14:textId="77777777" w:rsidTr="006B0E20">
        <w:tc>
          <w:tcPr>
            <w:tcW w:w="563" w:type="dxa"/>
          </w:tcPr>
          <w:p w14:paraId="00231176"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C619E8D"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Độ màu</w:t>
            </w:r>
          </w:p>
        </w:tc>
        <w:tc>
          <w:tcPr>
            <w:tcW w:w="1956" w:type="dxa"/>
          </w:tcPr>
          <w:p w14:paraId="280C7A64" w14:textId="77777777" w:rsidR="003E08B7" w:rsidRPr="003E08B7" w:rsidRDefault="003E08B7"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Pt/Co</w:t>
            </w:r>
          </w:p>
        </w:tc>
        <w:tc>
          <w:tcPr>
            <w:tcW w:w="2096" w:type="dxa"/>
          </w:tcPr>
          <w:p w14:paraId="01C0172A"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50</w:t>
            </w:r>
          </w:p>
        </w:tc>
        <w:tc>
          <w:tcPr>
            <w:tcW w:w="2127" w:type="dxa"/>
          </w:tcPr>
          <w:p w14:paraId="414548A6"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w:t>
            </w:r>
          </w:p>
        </w:tc>
      </w:tr>
      <w:tr w:rsidR="003E08B7" w:rsidRPr="003E08B7" w14:paraId="0DFDC7A4" w14:textId="77777777" w:rsidTr="006B0E20">
        <w:tc>
          <w:tcPr>
            <w:tcW w:w="563" w:type="dxa"/>
          </w:tcPr>
          <w:p w14:paraId="3115956B"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2411E657"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BOD</w:t>
            </w:r>
            <w:r w:rsidRPr="003E08B7">
              <w:rPr>
                <w:rFonts w:ascii="Times New Roman" w:hAnsi="Times New Roman" w:cs="Times New Roman"/>
                <w:sz w:val="26"/>
                <w:szCs w:val="26"/>
                <w:vertAlign w:val="subscript"/>
              </w:rPr>
              <w:t>5</w:t>
            </w:r>
          </w:p>
        </w:tc>
        <w:tc>
          <w:tcPr>
            <w:tcW w:w="1956" w:type="dxa"/>
          </w:tcPr>
          <w:p w14:paraId="5DBE617C" w14:textId="77777777" w:rsidR="003E08B7" w:rsidRPr="003E08B7" w:rsidRDefault="003E08B7"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sidR="00096D61">
              <w:rPr>
                <w:rFonts w:ascii="Times New Roman" w:hAnsi="Times New Roman" w:cs="Times New Roman"/>
                <w:sz w:val="26"/>
                <w:szCs w:val="26"/>
              </w:rPr>
              <w:t>l</w:t>
            </w:r>
          </w:p>
        </w:tc>
        <w:tc>
          <w:tcPr>
            <w:tcW w:w="2096" w:type="dxa"/>
          </w:tcPr>
          <w:p w14:paraId="6BAEAFA1"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30</w:t>
            </w:r>
          </w:p>
        </w:tc>
        <w:tc>
          <w:tcPr>
            <w:tcW w:w="2127" w:type="dxa"/>
          </w:tcPr>
          <w:p w14:paraId="2794AEAC"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33</w:t>
            </w:r>
          </w:p>
        </w:tc>
      </w:tr>
      <w:tr w:rsidR="003E08B7" w:rsidRPr="003E08B7" w14:paraId="08FF27F4" w14:textId="77777777" w:rsidTr="006B0E20">
        <w:tc>
          <w:tcPr>
            <w:tcW w:w="563" w:type="dxa"/>
          </w:tcPr>
          <w:p w14:paraId="5BE0992C"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2610879"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COD</w:t>
            </w:r>
          </w:p>
        </w:tc>
        <w:tc>
          <w:tcPr>
            <w:tcW w:w="1956" w:type="dxa"/>
          </w:tcPr>
          <w:p w14:paraId="6F8EDB7A" w14:textId="77777777" w:rsidR="003E08B7" w:rsidRPr="003E08B7" w:rsidRDefault="003E08B7" w:rsidP="00656D79">
            <w:pPr>
              <w:tabs>
                <w:tab w:val="left" w:pos="567"/>
              </w:tabs>
              <w:spacing w:before="60" w:after="60"/>
              <w:jc w:val="center"/>
              <w:rPr>
                <w:rFonts w:ascii="Times New Roman" w:hAnsi="Times New Roman" w:cs="Times New Roman"/>
                <w:sz w:val="26"/>
                <w:szCs w:val="26"/>
                <w:lang w:val="vi-VN"/>
              </w:rPr>
            </w:pPr>
            <w:r w:rsidRPr="003E08B7">
              <w:rPr>
                <w:rFonts w:ascii="Times New Roman" w:hAnsi="Times New Roman" w:cs="Times New Roman"/>
                <w:sz w:val="26"/>
                <w:szCs w:val="26"/>
              </w:rPr>
              <w:t>mg/</w:t>
            </w:r>
            <w:r w:rsidR="00096D61">
              <w:rPr>
                <w:rFonts w:ascii="Times New Roman" w:hAnsi="Times New Roman" w:cs="Times New Roman"/>
                <w:sz w:val="26"/>
                <w:szCs w:val="26"/>
              </w:rPr>
              <w:t>l</w:t>
            </w:r>
          </w:p>
        </w:tc>
        <w:tc>
          <w:tcPr>
            <w:tcW w:w="2096" w:type="dxa"/>
          </w:tcPr>
          <w:p w14:paraId="5686C923"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75</w:t>
            </w:r>
          </w:p>
        </w:tc>
        <w:tc>
          <w:tcPr>
            <w:tcW w:w="2127" w:type="dxa"/>
          </w:tcPr>
          <w:p w14:paraId="0BDF1A43"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82,5</w:t>
            </w:r>
          </w:p>
        </w:tc>
      </w:tr>
      <w:tr w:rsidR="003E08B7" w:rsidRPr="003E08B7" w14:paraId="4BAAB370" w14:textId="77777777" w:rsidTr="006B0E20">
        <w:tc>
          <w:tcPr>
            <w:tcW w:w="563" w:type="dxa"/>
          </w:tcPr>
          <w:p w14:paraId="3FAC642D" w14:textId="77777777" w:rsidR="003E08B7" w:rsidRPr="003E08B7" w:rsidRDefault="003E08B7"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38BF673" w14:textId="77777777" w:rsidR="003E08B7" w:rsidRPr="003E08B7" w:rsidRDefault="003E08B7"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lang w:val="vi-VN"/>
              </w:rPr>
              <w:t>Chất rắn lơ lửng (SS)</w:t>
            </w:r>
          </w:p>
        </w:tc>
        <w:tc>
          <w:tcPr>
            <w:tcW w:w="1956" w:type="dxa"/>
          </w:tcPr>
          <w:p w14:paraId="3B7A8D64" w14:textId="77777777" w:rsidR="003E08B7" w:rsidRPr="003E08B7" w:rsidRDefault="003E08B7" w:rsidP="00656D79">
            <w:pPr>
              <w:tabs>
                <w:tab w:val="left" w:pos="567"/>
              </w:tabs>
              <w:spacing w:before="60" w:after="60"/>
              <w:jc w:val="center"/>
              <w:rPr>
                <w:rFonts w:ascii="Times New Roman" w:hAnsi="Times New Roman" w:cs="Times New Roman"/>
                <w:sz w:val="26"/>
                <w:szCs w:val="26"/>
                <w:lang w:val="vi-VN"/>
              </w:rPr>
            </w:pPr>
            <w:r w:rsidRPr="003E08B7">
              <w:rPr>
                <w:rFonts w:ascii="Times New Roman" w:hAnsi="Times New Roman" w:cs="Times New Roman"/>
                <w:sz w:val="26"/>
                <w:szCs w:val="26"/>
              </w:rPr>
              <w:t>mg/</w:t>
            </w:r>
            <w:r w:rsidR="00096D61">
              <w:rPr>
                <w:rFonts w:ascii="Times New Roman" w:hAnsi="Times New Roman" w:cs="Times New Roman"/>
                <w:sz w:val="26"/>
                <w:szCs w:val="26"/>
              </w:rPr>
              <w:t>l</w:t>
            </w:r>
          </w:p>
        </w:tc>
        <w:tc>
          <w:tcPr>
            <w:tcW w:w="2096" w:type="dxa"/>
          </w:tcPr>
          <w:p w14:paraId="678F1995"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50</w:t>
            </w:r>
          </w:p>
        </w:tc>
        <w:tc>
          <w:tcPr>
            <w:tcW w:w="2127" w:type="dxa"/>
          </w:tcPr>
          <w:p w14:paraId="77D54450" w14:textId="77777777" w:rsidR="003E08B7"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w:t>
            </w:r>
          </w:p>
        </w:tc>
      </w:tr>
      <w:tr w:rsidR="00096D61" w:rsidRPr="003E08B7" w14:paraId="7FCBFCD8" w14:textId="77777777" w:rsidTr="006B0E20">
        <w:tc>
          <w:tcPr>
            <w:tcW w:w="563" w:type="dxa"/>
          </w:tcPr>
          <w:p w14:paraId="6EB2AB9F"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76EEE18" w14:textId="77777777" w:rsidR="00096D61" w:rsidRPr="003E08B7" w:rsidRDefault="00096D61" w:rsidP="00656D79">
            <w:pPr>
              <w:tabs>
                <w:tab w:val="left" w:pos="567"/>
              </w:tabs>
              <w:spacing w:before="60" w:after="60"/>
              <w:jc w:val="both"/>
              <w:rPr>
                <w:rFonts w:ascii="Times New Roman" w:hAnsi="Times New Roman" w:cs="Times New Roman"/>
                <w:sz w:val="26"/>
                <w:szCs w:val="26"/>
                <w:lang w:val="vi-VN"/>
              </w:rPr>
            </w:pPr>
            <w:r w:rsidRPr="003E08B7">
              <w:rPr>
                <w:rFonts w:ascii="Times New Roman" w:hAnsi="Times New Roman" w:cs="Times New Roman"/>
                <w:sz w:val="26"/>
                <w:szCs w:val="26"/>
              </w:rPr>
              <w:t>As</w:t>
            </w:r>
          </w:p>
        </w:tc>
        <w:tc>
          <w:tcPr>
            <w:tcW w:w="1956" w:type="dxa"/>
          </w:tcPr>
          <w:p w14:paraId="55B0E7F5" w14:textId="77777777" w:rsidR="00096D61" w:rsidRPr="003E08B7" w:rsidRDefault="00096D61" w:rsidP="00656D79">
            <w:pPr>
              <w:tabs>
                <w:tab w:val="left" w:pos="567"/>
              </w:tabs>
              <w:spacing w:before="60" w:after="60"/>
              <w:jc w:val="center"/>
              <w:rPr>
                <w:rFonts w:ascii="Times New Roman" w:hAnsi="Times New Roman" w:cs="Times New Roman"/>
                <w:sz w:val="26"/>
                <w:szCs w:val="26"/>
                <w:lang w:val="vi-VN"/>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7EBF88A7"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0,05</w:t>
            </w:r>
          </w:p>
        </w:tc>
        <w:tc>
          <w:tcPr>
            <w:tcW w:w="2127" w:type="dxa"/>
          </w:tcPr>
          <w:p w14:paraId="14EA6907"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0,06</w:t>
            </w:r>
          </w:p>
        </w:tc>
      </w:tr>
      <w:tr w:rsidR="00096D61" w:rsidRPr="003E08B7" w14:paraId="2C3026DA" w14:textId="77777777" w:rsidTr="006B0E20">
        <w:tc>
          <w:tcPr>
            <w:tcW w:w="563" w:type="dxa"/>
          </w:tcPr>
          <w:p w14:paraId="4FAFD95D"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28329808"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Cd</w:t>
            </w:r>
          </w:p>
        </w:tc>
        <w:tc>
          <w:tcPr>
            <w:tcW w:w="1956" w:type="dxa"/>
          </w:tcPr>
          <w:p w14:paraId="37FF3D2E"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55DAD21F"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0,05</w:t>
            </w:r>
          </w:p>
        </w:tc>
        <w:tc>
          <w:tcPr>
            <w:tcW w:w="2127" w:type="dxa"/>
          </w:tcPr>
          <w:p w14:paraId="46BBC2E2"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0,06</w:t>
            </w:r>
          </w:p>
        </w:tc>
      </w:tr>
      <w:tr w:rsidR="00096D61" w:rsidRPr="003E08B7" w14:paraId="7B51A1EB" w14:textId="77777777" w:rsidTr="006B0E20">
        <w:tc>
          <w:tcPr>
            <w:tcW w:w="563" w:type="dxa"/>
          </w:tcPr>
          <w:p w14:paraId="4E4F4F5D"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3A47847"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Pb</w:t>
            </w:r>
          </w:p>
        </w:tc>
        <w:tc>
          <w:tcPr>
            <w:tcW w:w="1956" w:type="dxa"/>
          </w:tcPr>
          <w:p w14:paraId="67A71F4C"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116888D8"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w:t>
            </w:r>
          </w:p>
        </w:tc>
        <w:tc>
          <w:tcPr>
            <w:tcW w:w="2127" w:type="dxa"/>
          </w:tcPr>
          <w:p w14:paraId="72567EF6"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0,11</w:t>
            </w:r>
          </w:p>
        </w:tc>
      </w:tr>
      <w:tr w:rsidR="00096D61" w:rsidRPr="003E08B7" w14:paraId="19CB3889" w14:textId="77777777" w:rsidTr="006B0E20">
        <w:tc>
          <w:tcPr>
            <w:tcW w:w="563" w:type="dxa"/>
          </w:tcPr>
          <w:p w14:paraId="05BDACA3"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8948ADB"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Hg</w:t>
            </w:r>
          </w:p>
        </w:tc>
        <w:tc>
          <w:tcPr>
            <w:tcW w:w="1956" w:type="dxa"/>
          </w:tcPr>
          <w:p w14:paraId="559FE2C0"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71CACEDE"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0,005</w:t>
            </w:r>
          </w:p>
        </w:tc>
        <w:tc>
          <w:tcPr>
            <w:tcW w:w="2127" w:type="dxa"/>
          </w:tcPr>
          <w:p w14:paraId="0C6F02CD"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0,01</w:t>
            </w:r>
          </w:p>
        </w:tc>
      </w:tr>
      <w:tr w:rsidR="00096D61" w:rsidRPr="003E08B7" w14:paraId="56D85348" w14:textId="77777777" w:rsidTr="006B0E20">
        <w:tc>
          <w:tcPr>
            <w:tcW w:w="563" w:type="dxa"/>
          </w:tcPr>
          <w:p w14:paraId="24448CE1"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74DD548C"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Cr (VI)</w:t>
            </w:r>
          </w:p>
        </w:tc>
        <w:tc>
          <w:tcPr>
            <w:tcW w:w="1956" w:type="dxa"/>
          </w:tcPr>
          <w:p w14:paraId="6A0183A1"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5723B298"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0,05</w:t>
            </w:r>
          </w:p>
        </w:tc>
        <w:tc>
          <w:tcPr>
            <w:tcW w:w="2127" w:type="dxa"/>
          </w:tcPr>
          <w:p w14:paraId="0F875BC5"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0,06</w:t>
            </w:r>
          </w:p>
        </w:tc>
      </w:tr>
      <w:tr w:rsidR="00096D61" w:rsidRPr="003E08B7" w14:paraId="315A987D" w14:textId="77777777" w:rsidTr="006B0E20">
        <w:tc>
          <w:tcPr>
            <w:tcW w:w="563" w:type="dxa"/>
          </w:tcPr>
          <w:p w14:paraId="43FFCC45"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474C481C"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Cr (III)</w:t>
            </w:r>
          </w:p>
        </w:tc>
        <w:tc>
          <w:tcPr>
            <w:tcW w:w="1956" w:type="dxa"/>
          </w:tcPr>
          <w:p w14:paraId="54773A3B"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7D01BE06"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w:t>
            </w:r>
          </w:p>
        </w:tc>
        <w:tc>
          <w:tcPr>
            <w:tcW w:w="2127" w:type="dxa"/>
          </w:tcPr>
          <w:p w14:paraId="46E3EF27"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0,22</w:t>
            </w:r>
          </w:p>
        </w:tc>
      </w:tr>
      <w:tr w:rsidR="00096D61" w:rsidRPr="003E08B7" w14:paraId="40251DCE" w14:textId="77777777" w:rsidTr="006B0E20">
        <w:tc>
          <w:tcPr>
            <w:tcW w:w="563" w:type="dxa"/>
          </w:tcPr>
          <w:p w14:paraId="7B98CDC5"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301B0105"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Cu</w:t>
            </w:r>
          </w:p>
        </w:tc>
        <w:tc>
          <w:tcPr>
            <w:tcW w:w="1956" w:type="dxa"/>
          </w:tcPr>
          <w:p w14:paraId="1702D970"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635C4F23"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2</w:t>
            </w:r>
          </w:p>
        </w:tc>
        <w:tc>
          <w:tcPr>
            <w:tcW w:w="2127" w:type="dxa"/>
          </w:tcPr>
          <w:p w14:paraId="6754ED6B"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2,2</w:t>
            </w:r>
          </w:p>
        </w:tc>
      </w:tr>
      <w:tr w:rsidR="00096D61" w:rsidRPr="003E08B7" w14:paraId="0B63034D" w14:textId="77777777" w:rsidTr="006B0E20">
        <w:tc>
          <w:tcPr>
            <w:tcW w:w="563" w:type="dxa"/>
          </w:tcPr>
          <w:p w14:paraId="6AF52BF2"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AA3C106"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Zn</w:t>
            </w:r>
          </w:p>
        </w:tc>
        <w:tc>
          <w:tcPr>
            <w:tcW w:w="1956" w:type="dxa"/>
          </w:tcPr>
          <w:p w14:paraId="5730E26A"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096AD12E"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w:t>
            </w:r>
          </w:p>
        </w:tc>
        <w:tc>
          <w:tcPr>
            <w:tcW w:w="2127" w:type="dxa"/>
          </w:tcPr>
          <w:p w14:paraId="61E78EED"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3,3</w:t>
            </w:r>
          </w:p>
        </w:tc>
      </w:tr>
      <w:tr w:rsidR="00096D61" w:rsidRPr="003E08B7" w14:paraId="40965AC1" w14:textId="77777777" w:rsidTr="006B0E20">
        <w:tc>
          <w:tcPr>
            <w:tcW w:w="563" w:type="dxa"/>
          </w:tcPr>
          <w:p w14:paraId="70825558"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3110FE5"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Ni</w:t>
            </w:r>
          </w:p>
        </w:tc>
        <w:tc>
          <w:tcPr>
            <w:tcW w:w="1956" w:type="dxa"/>
          </w:tcPr>
          <w:p w14:paraId="509BB901"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01153C06"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w:t>
            </w:r>
          </w:p>
        </w:tc>
        <w:tc>
          <w:tcPr>
            <w:tcW w:w="2127" w:type="dxa"/>
          </w:tcPr>
          <w:p w14:paraId="26AC71CC"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0,22</w:t>
            </w:r>
          </w:p>
        </w:tc>
      </w:tr>
      <w:tr w:rsidR="00096D61" w:rsidRPr="003E08B7" w14:paraId="6200538D" w14:textId="77777777" w:rsidTr="006B0E20">
        <w:tc>
          <w:tcPr>
            <w:tcW w:w="563" w:type="dxa"/>
          </w:tcPr>
          <w:p w14:paraId="63247391"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087274EB"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Mn</w:t>
            </w:r>
          </w:p>
        </w:tc>
        <w:tc>
          <w:tcPr>
            <w:tcW w:w="1956" w:type="dxa"/>
          </w:tcPr>
          <w:p w14:paraId="29FC1CC9"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47E91473"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0,5</w:t>
            </w:r>
          </w:p>
        </w:tc>
        <w:tc>
          <w:tcPr>
            <w:tcW w:w="2127" w:type="dxa"/>
          </w:tcPr>
          <w:p w14:paraId="53C259EA"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0,55</w:t>
            </w:r>
          </w:p>
        </w:tc>
      </w:tr>
      <w:tr w:rsidR="00096D61" w:rsidRPr="003E08B7" w14:paraId="7BC7FD0E" w14:textId="77777777" w:rsidTr="006B0E20">
        <w:tc>
          <w:tcPr>
            <w:tcW w:w="563" w:type="dxa"/>
          </w:tcPr>
          <w:p w14:paraId="4192377E"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2167AC80"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Fe</w:t>
            </w:r>
          </w:p>
        </w:tc>
        <w:tc>
          <w:tcPr>
            <w:tcW w:w="1956" w:type="dxa"/>
          </w:tcPr>
          <w:p w14:paraId="2151682B"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4B15FFE7"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w:t>
            </w:r>
          </w:p>
        </w:tc>
        <w:tc>
          <w:tcPr>
            <w:tcW w:w="2127" w:type="dxa"/>
          </w:tcPr>
          <w:p w14:paraId="2607294C"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1,1</w:t>
            </w:r>
          </w:p>
        </w:tc>
      </w:tr>
      <w:tr w:rsidR="00096D61" w:rsidRPr="003E08B7" w14:paraId="054BFFA5" w14:textId="77777777" w:rsidTr="006B0E20">
        <w:tc>
          <w:tcPr>
            <w:tcW w:w="563" w:type="dxa"/>
          </w:tcPr>
          <w:p w14:paraId="424407FC"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46F318CD"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Xianua</w:t>
            </w:r>
          </w:p>
        </w:tc>
        <w:tc>
          <w:tcPr>
            <w:tcW w:w="1956" w:type="dxa"/>
          </w:tcPr>
          <w:p w14:paraId="770B4A89"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0737505A"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0,07</w:t>
            </w:r>
          </w:p>
        </w:tc>
        <w:tc>
          <w:tcPr>
            <w:tcW w:w="2127" w:type="dxa"/>
          </w:tcPr>
          <w:p w14:paraId="7012336E"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0,08</w:t>
            </w:r>
          </w:p>
        </w:tc>
      </w:tr>
      <w:tr w:rsidR="00096D61" w:rsidRPr="003E08B7" w14:paraId="76D43016" w14:textId="77777777" w:rsidTr="006B0E20">
        <w:tc>
          <w:tcPr>
            <w:tcW w:w="563" w:type="dxa"/>
          </w:tcPr>
          <w:p w14:paraId="4F9B1A02"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0C4199FE"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Phenol</w:t>
            </w:r>
          </w:p>
        </w:tc>
        <w:tc>
          <w:tcPr>
            <w:tcW w:w="1956" w:type="dxa"/>
          </w:tcPr>
          <w:p w14:paraId="4BBD61E4"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3B613FA5"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w:t>
            </w:r>
          </w:p>
        </w:tc>
        <w:tc>
          <w:tcPr>
            <w:tcW w:w="2127" w:type="dxa"/>
          </w:tcPr>
          <w:p w14:paraId="1CD3724A"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0,11</w:t>
            </w:r>
          </w:p>
        </w:tc>
      </w:tr>
      <w:tr w:rsidR="00096D61" w:rsidRPr="003E08B7" w14:paraId="53E4F3CB" w14:textId="77777777" w:rsidTr="006B0E20">
        <w:tc>
          <w:tcPr>
            <w:tcW w:w="563" w:type="dxa"/>
          </w:tcPr>
          <w:p w14:paraId="4545A677"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C10016B"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Tổng dầu mỡ khoáng</w:t>
            </w:r>
          </w:p>
        </w:tc>
        <w:tc>
          <w:tcPr>
            <w:tcW w:w="1956" w:type="dxa"/>
          </w:tcPr>
          <w:p w14:paraId="2D1325B6"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529A87AA"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w:t>
            </w:r>
          </w:p>
        </w:tc>
        <w:tc>
          <w:tcPr>
            <w:tcW w:w="2127" w:type="dxa"/>
          </w:tcPr>
          <w:p w14:paraId="0D5368B7"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w:t>
            </w:r>
          </w:p>
        </w:tc>
      </w:tr>
      <w:tr w:rsidR="00096D61" w:rsidRPr="003E08B7" w14:paraId="0EBC6E95" w14:textId="77777777" w:rsidTr="006B0E20">
        <w:tc>
          <w:tcPr>
            <w:tcW w:w="563" w:type="dxa"/>
          </w:tcPr>
          <w:p w14:paraId="11699F3F"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C0EE7F7"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Sunfua</w:t>
            </w:r>
          </w:p>
        </w:tc>
        <w:tc>
          <w:tcPr>
            <w:tcW w:w="1956" w:type="dxa"/>
          </w:tcPr>
          <w:p w14:paraId="02E5AB6D"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3FEE2D05"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w:t>
            </w:r>
          </w:p>
        </w:tc>
        <w:tc>
          <w:tcPr>
            <w:tcW w:w="2127" w:type="dxa"/>
          </w:tcPr>
          <w:p w14:paraId="2F41EA0B"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0,2</w:t>
            </w:r>
          </w:p>
        </w:tc>
      </w:tr>
      <w:tr w:rsidR="00096D61" w:rsidRPr="003E08B7" w14:paraId="20591857" w14:textId="77777777" w:rsidTr="006B0E20">
        <w:tc>
          <w:tcPr>
            <w:tcW w:w="563" w:type="dxa"/>
          </w:tcPr>
          <w:p w14:paraId="6DEB01A6"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6BAB2DFF"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Florua</w:t>
            </w:r>
          </w:p>
        </w:tc>
        <w:tc>
          <w:tcPr>
            <w:tcW w:w="1956" w:type="dxa"/>
          </w:tcPr>
          <w:p w14:paraId="211070AC"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0EBF32A8" w14:textId="77777777" w:rsidR="00096D61" w:rsidRPr="00096D61"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w:t>
            </w:r>
          </w:p>
        </w:tc>
        <w:tc>
          <w:tcPr>
            <w:tcW w:w="2127" w:type="dxa"/>
          </w:tcPr>
          <w:p w14:paraId="58070509"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w:t>
            </w:r>
          </w:p>
        </w:tc>
      </w:tr>
      <w:tr w:rsidR="00096D61" w:rsidRPr="003E08B7" w14:paraId="6A49D8AE" w14:textId="77777777" w:rsidTr="006B0E20">
        <w:tc>
          <w:tcPr>
            <w:tcW w:w="563" w:type="dxa"/>
          </w:tcPr>
          <w:p w14:paraId="150794EE"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5EE92156"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Amoni (tính theo N)</w:t>
            </w:r>
          </w:p>
        </w:tc>
        <w:tc>
          <w:tcPr>
            <w:tcW w:w="1956" w:type="dxa"/>
          </w:tcPr>
          <w:p w14:paraId="30B0C6E5"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08CB1331"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w:t>
            </w:r>
          </w:p>
        </w:tc>
        <w:tc>
          <w:tcPr>
            <w:tcW w:w="2127" w:type="dxa"/>
          </w:tcPr>
          <w:p w14:paraId="71ABE3AA"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w:t>
            </w:r>
          </w:p>
        </w:tc>
      </w:tr>
      <w:tr w:rsidR="00096D61" w:rsidRPr="003E08B7" w14:paraId="5AC48134" w14:textId="77777777" w:rsidTr="006B0E20">
        <w:tc>
          <w:tcPr>
            <w:tcW w:w="563" w:type="dxa"/>
          </w:tcPr>
          <w:p w14:paraId="2E0A8904"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65373751"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Tổng Nitơ</w:t>
            </w:r>
          </w:p>
        </w:tc>
        <w:tc>
          <w:tcPr>
            <w:tcW w:w="1956" w:type="dxa"/>
          </w:tcPr>
          <w:p w14:paraId="1252089A"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7020BE2E"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20</w:t>
            </w:r>
          </w:p>
        </w:tc>
        <w:tc>
          <w:tcPr>
            <w:tcW w:w="2127" w:type="dxa"/>
          </w:tcPr>
          <w:p w14:paraId="332CDA6E"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22</w:t>
            </w:r>
          </w:p>
        </w:tc>
      </w:tr>
      <w:tr w:rsidR="00096D61" w:rsidRPr="003E08B7" w14:paraId="51B9CDAC" w14:textId="77777777" w:rsidTr="006B0E20">
        <w:tc>
          <w:tcPr>
            <w:tcW w:w="563" w:type="dxa"/>
          </w:tcPr>
          <w:p w14:paraId="3F9DA087"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D241F74"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Tổng Phốt pho</w:t>
            </w:r>
          </w:p>
        </w:tc>
        <w:tc>
          <w:tcPr>
            <w:tcW w:w="1956" w:type="dxa"/>
          </w:tcPr>
          <w:p w14:paraId="0DD778C4"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1E409F98"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4</w:t>
            </w:r>
          </w:p>
        </w:tc>
        <w:tc>
          <w:tcPr>
            <w:tcW w:w="2127" w:type="dxa"/>
          </w:tcPr>
          <w:p w14:paraId="30373A06"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4,4</w:t>
            </w:r>
          </w:p>
        </w:tc>
      </w:tr>
      <w:tr w:rsidR="00096D61" w:rsidRPr="003E08B7" w14:paraId="340EE58F" w14:textId="77777777" w:rsidTr="006B0E20">
        <w:tc>
          <w:tcPr>
            <w:tcW w:w="563" w:type="dxa"/>
          </w:tcPr>
          <w:p w14:paraId="601422FD"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7F8F2623"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Clorua</w:t>
            </w:r>
          </w:p>
        </w:tc>
        <w:tc>
          <w:tcPr>
            <w:tcW w:w="1956" w:type="dxa"/>
          </w:tcPr>
          <w:p w14:paraId="31B711F0"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5737FC87"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500</w:t>
            </w:r>
          </w:p>
        </w:tc>
        <w:tc>
          <w:tcPr>
            <w:tcW w:w="2127" w:type="dxa"/>
          </w:tcPr>
          <w:p w14:paraId="19DFA6CE"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550</w:t>
            </w:r>
          </w:p>
        </w:tc>
      </w:tr>
      <w:tr w:rsidR="00096D61" w:rsidRPr="003E08B7" w14:paraId="48C491DF" w14:textId="77777777" w:rsidTr="006B0E20">
        <w:tc>
          <w:tcPr>
            <w:tcW w:w="563" w:type="dxa"/>
          </w:tcPr>
          <w:p w14:paraId="3A8965AF"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440EB008"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Clo dư</w:t>
            </w:r>
          </w:p>
        </w:tc>
        <w:tc>
          <w:tcPr>
            <w:tcW w:w="1956" w:type="dxa"/>
          </w:tcPr>
          <w:p w14:paraId="02840B5C"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1EB483D8"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w:t>
            </w:r>
          </w:p>
        </w:tc>
        <w:tc>
          <w:tcPr>
            <w:tcW w:w="2127" w:type="dxa"/>
          </w:tcPr>
          <w:p w14:paraId="0E32AA86"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1,1</w:t>
            </w:r>
          </w:p>
        </w:tc>
      </w:tr>
      <w:tr w:rsidR="00096D61" w:rsidRPr="003E08B7" w14:paraId="23665610" w14:textId="77777777" w:rsidTr="006B0E20">
        <w:tc>
          <w:tcPr>
            <w:tcW w:w="563" w:type="dxa"/>
          </w:tcPr>
          <w:p w14:paraId="381D04E2"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4C512905"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hoá chất BVTV clo hữu cơ</w:t>
            </w:r>
          </w:p>
        </w:tc>
        <w:tc>
          <w:tcPr>
            <w:tcW w:w="1956" w:type="dxa"/>
          </w:tcPr>
          <w:p w14:paraId="609F7344"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6015D85C"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0,05</w:t>
            </w:r>
          </w:p>
        </w:tc>
        <w:tc>
          <w:tcPr>
            <w:tcW w:w="2127" w:type="dxa"/>
          </w:tcPr>
          <w:p w14:paraId="411A2766"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0,06</w:t>
            </w:r>
          </w:p>
        </w:tc>
      </w:tr>
      <w:tr w:rsidR="00096D61" w:rsidRPr="003E08B7" w14:paraId="1BE98472" w14:textId="77777777" w:rsidTr="006B0E20">
        <w:tc>
          <w:tcPr>
            <w:tcW w:w="563" w:type="dxa"/>
          </w:tcPr>
          <w:p w14:paraId="28006DC5"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337FDCC2"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hoá chất BVTV phốt pho hữu cơ</w:t>
            </w:r>
          </w:p>
        </w:tc>
        <w:tc>
          <w:tcPr>
            <w:tcW w:w="1956" w:type="dxa"/>
          </w:tcPr>
          <w:p w14:paraId="4B44CF2D"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29CCBCE1"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0,3</w:t>
            </w:r>
          </w:p>
        </w:tc>
        <w:tc>
          <w:tcPr>
            <w:tcW w:w="2127" w:type="dxa"/>
          </w:tcPr>
          <w:p w14:paraId="2E76BAD0"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0,33</w:t>
            </w:r>
          </w:p>
        </w:tc>
      </w:tr>
      <w:tr w:rsidR="00096D61" w:rsidRPr="003E08B7" w14:paraId="49A79A3A" w14:textId="77777777" w:rsidTr="006B0E20">
        <w:tc>
          <w:tcPr>
            <w:tcW w:w="563" w:type="dxa"/>
          </w:tcPr>
          <w:p w14:paraId="688ADCCF"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3245D169"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PCB</w:t>
            </w:r>
          </w:p>
        </w:tc>
        <w:tc>
          <w:tcPr>
            <w:tcW w:w="1956" w:type="dxa"/>
          </w:tcPr>
          <w:p w14:paraId="3B7F6550"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sidRPr="003E08B7">
              <w:rPr>
                <w:rFonts w:ascii="Times New Roman" w:hAnsi="Times New Roman" w:cs="Times New Roman"/>
                <w:sz w:val="26"/>
                <w:szCs w:val="26"/>
              </w:rPr>
              <w:t>mg/</w:t>
            </w:r>
            <w:r>
              <w:rPr>
                <w:rFonts w:ascii="Times New Roman" w:hAnsi="Times New Roman" w:cs="Times New Roman"/>
                <w:sz w:val="26"/>
                <w:szCs w:val="26"/>
              </w:rPr>
              <w:t>l</w:t>
            </w:r>
          </w:p>
        </w:tc>
        <w:tc>
          <w:tcPr>
            <w:tcW w:w="2096" w:type="dxa"/>
          </w:tcPr>
          <w:p w14:paraId="215E826F"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0,003</w:t>
            </w:r>
          </w:p>
        </w:tc>
        <w:tc>
          <w:tcPr>
            <w:tcW w:w="2127" w:type="dxa"/>
          </w:tcPr>
          <w:p w14:paraId="41BEA408"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0,0033</w:t>
            </w:r>
          </w:p>
        </w:tc>
      </w:tr>
      <w:tr w:rsidR="00096D61" w:rsidRPr="003E08B7" w14:paraId="72FA9D75" w14:textId="77777777" w:rsidTr="006B0E20">
        <w:tc>
          <w:tcPr>
            <w:tcW w:w="563" w:type="dxa"/>
          </w:tcPr>
          <w:p w14:paraId="3DD47C4F"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BB1C95B"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sidRPr="003E08B7">
              <w:rPr>
                <w:rFonts w:ascii="Times New Roman" w:hAnsi="Times New Roman" w:cs="Times New Roman"/>
                <w:sz w:val="26"/>
                <w:szCs w:val="26"/>
              </w:rPr>
              <w:t>Coliform</w:t>
            </w:r>
          </w:p>
        </w:tc>
        <w:tc>
          <w:tcPr>
            <w:tcW w:w="1956" w:type="dxa"/>
          </w:tcPr>
          <w:p w14:paraId="0E8655B1"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Vi khuẩn</w:t>
            </w:r>
            <w:r w:rsidRPr="003E08B7">
              <w:rPr>
                <w:rFonts w:ascii="Times New Roman" w:hAnsi="Times New Roman" w:cs="Times New Roman"/>
                <w:sz w:val="26"/>
                <w:szCs w:val="26"/>
              </w:rPr>
              <w:t>/100ml</w:t>
            </w:r>
          </w:p>
        </w:tc>
        <w:tc>
          <w:tcPr>
            <w:tcW w:w="2096" w:type="dxa"/>
          </w:tcPr>
          <w:p w14:paraId="52923287"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3000</w:t>
            </w:r>
          </w:p>
        </w:tc>
        <w:tc>
          <w:tcPr>
            <w:tcW w:w="2127" w:type="dxa"/>
          </w:tcPr>
          <w:p w14:paraId="4DA94CF8"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3000</w:t>
            </w:r>
          </w:p>
        </w:tc>
      </w:tr>
      <w:tr w:rsidR="00096D61" w:rsidRPr="003E08B7" w14:paraId="3C60C8BB" w14:textId="77777777" w:rsidTr="006B0E20">
        <w:tc>
          <w:tcPr>
            <w:tcW w:w="563" w:type="dxa"/>
          </w:tcPr>
          <w:p w14:paraId="137789C4"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6BECEC35"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hoạt độ phóng xạ α</w:t>
            </w:r>
          </w:p>
        </w:tc>
        <w:tc>
          <w:tcPr>
            <w:tcW w:w="1956" w:type="dxa"/>
          </w:tcPr>
          <w:p w14:paraId="7B2E9C72"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Bq/l</w:t>
            </w:r>
          </w:p>
        </w:tc>
        <w:tc>
          <w:tcPr>
            <w:tcW w:w="2096" w:type="dxa"/>
          </w:tcPr>
          <w:p w14:paraId="4634B088"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w:t>
            </w:r>
          </w:p>
        </w:tc>
        <w:tc>
          <w:tcPr>
            <w:tcW w:w="2127" w:type="dxa"/>
          </w:tcPr>
          <w:p w14:paraId="6E6539A1"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0,1</w:t>
            </w:r>
          </w:p>
        </w:tc>
      </w:tr>
      <w:tr w:rsidR="00096D61" w:rsidRPr="003E08B7" w14:paraId="33A361A0" w14:textId="77777777" w:rsidTr="006B0E20">
        <w:tc>
          <w:tcPr>
            <w:tcW w:w="563" w:type="dxa"/>
          </w:tcPr>
          <w:p w14:paraId="68016F7E" w14:textId="77777777" w:rsidR="00096D61" w:rsidRPr="003E08B7" w:rsidRDefault="00096D61" w:rsidP="00656D79">
            <w:pPr>
              <w:numPr>
                <w:ilvl w:val="0"/>
                <w:numId w:val="29"/>
              </w:numPr>
              <w:spacing w:before="60" w:after="60"/>
              <w:ind w:left="22" w:hanging="142"/>
              <w:contextualSpacing/>
              <w:jc w:val="center"/>
              <w:rPr>
                <w:rFonts w:ascii="Times New Roman" w:hAnsi="Times New Roman" w:cs="Times New Roman"/>
                <w:sz w:val="26"/>
                <w:szCs w:val="26"/>
                <w:lang w:val="vi-VN"/>
              </w:rPr>
            </w:pPr>
          </w:p>
        </w:tc>
        <w:tc>
          <w:tcPr>
            <w:tcW w:w="2863" w:type="dxa"/>
          </w:tcPr>
          <w:p w14:paraId="1A1F3281" w14:textId="77777777" w:rsidR="00096D61" w:rsidRPr="003E08B7" w:rsidRDefault="00096D61" w:rsidP="00656D79">
            <w:pPr>
              <w:tabs>
                <w:tab w:val="left" w:pos="567"/>
              </w:tabs>
              <w:spacing w:before="60" w:after="60"/>
              <w:jc w:val="both"/>
              <w:rPr>
                <w:rFonts w:ascii="Times New Roman" w:hAnsi="Times New Roman" w:cs="Times New Roman"/>
                <w:sz w:val="26"/>
                <w:szCs w:val="26"/>
              </w:rPr>
            </w:pPr>
            <w:r>
              <w:rPr>
                <w:rFonts w:ascii="Times New Roman" w:hAnsi="Times New Roman" w:cs="Times New Roman"/>
                <w:sz w:val="26"/>
                <w:szCs w:val="26"/>
              </w:rPr>
              <w:t>Tổng hoạt độ phóng xạ β</w:t>
            </w:r>
          </w:p>
        </w:tc>
        <w:tc>
          <w:tcPr>
            <w:tcW w:w="1956" w:type="dxa"/>
          </w:tcPr>
          <w:p w14:paraId="39E150C3"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Bq/l</w:t>
            </w:r>
          </w:p>
        </w:tc>
        <w:tc>
          <w:tcPr>
            <w:tcW w:w="2096" w:type="dxa"/>
          </w:tcPr>
          <w:p w14:paraId="13E410C6" w14:textId="77777777" w:rsidR="00096D61" w:rsidRPr="003E08B7" w:rsidRDefault="00096D61"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1,0</w:t>
            </w:r>
          </w:p>
        </w:tc>
        <w:tc>
          <w:tcPr>
            <w:tcW w:w="2127" w:type="dxa"/>
          </w:tcPr>
          <w:p w14:paraId="2F643DCB" w14:textId="77777777" w:rsidR="00096D61" w:rsidRPr="003E08B7" w:rsidRDefault="00423CF8" w:rsidP="00656D79">
            <w:pPr>
              <w:tabs>
                <w:tab w:val="left" w:pos="567"/>
              </w:tabs>
              <w:spacing w:before="60" w:after="60"/>
              <w:jc w:val="center"/>
              <w:rPr>
                <w:rFonts w:ascii="Times New Roman" w:hAnsi="Times New Roman" w:cs="Times New Roman"/>
                <w:sz w:val="26"/>
                <w:szCs w:val="26"/>
              </w:rPr>
            </w:pPr>
            <w:r>
              <w:rPr>
                <w:rFonts w:ascii="Times New Roman" w:hAnsi="Times New Roman" w:cs="Times New Roman"/>
                <w:sz w:val="26"/>
                <w:szCs w:val="26"/>
              </w:rPr>
              <w:t>1,0</w:t>
            </w:r>
          </w:p>
        </w:tc>
      </w:tr>
    </w:tbl>
    <w:p w14:paraId="1DE4F88A" w14:textId="77777777" w:rsidR="003E08B7" w:rsidRPr="00423CF8" w:rsidRDefault="00423CF8" w:rsidP="00656D79">
      <w:pPr>
        <w:spacing w:before="120" w:after="120" w:line="312" w:lineRule="auto"/>
        <w:rPr>
          <w:rFonts w:ascii="Times New Roman" w:hAnsi="Times New Roman" w:cs="Times New Roman"/>
          <w:sz w:val="26"/>
          <w:szCs w:val="26"/>
        </w:rPr>
      </w:pPr>
      <w:r>
        <w:tab/>
      </w:r>
      <w:r w:rsidRPr="00423CF8">
        <w:rPr>
          <w:rFonts w:ascii="Times New Roman" w:hAnsi="Times New Roman" w:cs="Times New Roman"/>
          <w:sz w:val="26"/>
          <w:szCs w:val="26"/>
        </w:rPr>
        <w:t>Trong đó:</w:t>
      </w:r>
    </w:p>
    <w:p w14:paraId="741F8F8F" w14:textId="77777777" w:rsidR="00423CF8" w:rsidRDefault="00423CF8" w:rsidP="00656D79">
      <w:pPr>
        <w:spacing w:before="120" w:after="120" w:line="312" w:lineRule="auto"/>
        <w:jc w:val="both"/>
        <w:rPr>
          <w:rFonts w:ascii="Times New Roman" w:hAnsi="Times New Roman" w:cs="Times New Roman"/>
          <w:sz w:val="26"/>
          <w:szCs w:val="26"/>
        </w:rPr>
      </w:pPr>
      <w:r w:rsidRPr="00423CF8">
        <w:rPr>
          <w:rFonts w:ascii="Times New Roman" w:hAnsi="Times New Roman" w:cs="Times New Roman"/>
          <w:sz w:val="26"/>
          <w:szCs w:val="26"/>
        </w:rPr>
        <w:tab/>
      </w:r>
      <w:r>
        <w:rPr>
          <w:rFonts w:ascii="Times New Roman" w:hAnsi="Times New Roman" w:cs="Times New Roman"/>
          <w:sz w:val="26"/>
          <w:szCs w:val="26"/>
        </w:rPr>
        <w:t>- Giá trị K</w:t>
      </w:r>
      <w:r>
        <w:rPr>
          <w:rFonts w:ascii="Times New Roman" w:hAnsi="Times New Roman" w:cs="Times New Roman"/>
          <w:sz w:val="26"/>
          <w:szCs w:val="26"/>
          <w:vertAlign w:val="subscript"/>
        </w:rPr>
        <w:t>q</w:t>
      </w:r>
      <w:r>
        <w:rPr>
          <w:rFonts w:ascii="Times New Roman" w:hAnsi="Times New Roman" w:cs="Times New Roman"/>
          <w:sz w:val="26"/>
          <w:szCs w:val="26"/>
        </w:rPr>
        <w:t xml:space="preserve"> = 1,1 đối với lưu lượng dòng chảy của nguồn tiếp nhận trong khoảng (200 ÷ 500) m</w:t>
      </w:r>
      <w:r>
        <w:rPr>
          <w:rFonts w:ascii="Times New Roman" w:hAnsi="Times New Roman" w:cs="Times New Roman"/>
          <w:sz w:val="26"/>
          <w:szCs w:val="26"/>
          <w:vertAlign w:val="superscript"/>
        </w:rPr>
        <w:t>3</w:t>
      </w:r>
      <w:r>
        <w:rPr>
          <w:rFonts w:ascii="Times New Roman" w:hAnsi="Times New Roman" w:cs="Times New Roman"/>
          <w:sz w:val="26"/>
          <w:szCs w:val="26"/>
        </w:rPr>
        <w:t>/s.</w:t>
      </w:r>
    </w:p>
    <w:p w14:paraId="79D36173" w14:textId="77777777" w:rsidR="00443E1D" w:rsidRPr="00AE705F" w:rsidRDefault="00423CF8" w:rsidP="00656D79">
      <w:pPr>
        <w:spacing w:before="120" w:after="120" w:line="312" w:lineRule="auto"/>
        <w:jc w:val="both"/>
        <w:rPr>
          <w:rFonts w:ascii="Times New Roman" w:hAnsi="Times New Roman" w:cs="Times New Roman"/>
          <w:sz w:val="26"/>
          <w:szCs w:val="26"/>
        </w:rPr>
      </w:pPr>
      <w:r>
        <w:rPr>
          <w:rFonts w:ascii="Times New Roman" w:hAnsi="Times New Roman" w:cs="Times New Roman"/>
          <w:sz w:val="26"/>
          <w:szCs w:val="26"/>
        </w:rPr>
        <w:tab/>
        <w:t>- Giá trị K</w:t>
      </w:r>
      <w:r>
        <w:rPr>
          <w:rFonts w:ascii="Times New Roman" w:hAnsi="Times New Roman" w:cs="Times New Roman"/>
          <w:sz w:val="26"/>
          <w:szCs w:val="26"/>
          <w:vertAlign w:val="subscript"/>
        </w:rPr>
        <w:t>f</w:t>
      </w:r>
      <w:r>
        <w:rPr>
          <w:rFonts w:ascii="Times New Roman" w:hAnsi="Times New Roman" w:cs="Times New Roman"/>
          <w:sz w:val="26"/>
          <w:szCs w:val="26"/>
        </w:rPr>
        <w:t xml:space="preserve"> = 1,0 đối với lưu lượng nguồn thải trong khoảng (500 ÷ 5.000) m</w:t>
      </w:r>
      <w:r>
        <w:rPr>
          <w:rFonts w:ascii="Times New Roman" w:hAnsi="Times New Roman" w:cs="Times New Roman"/>
          <w:sz w:val="26"/>
          <w:szCs w:val="26"/>
          <w:vertAlign w:val="superscript"/>
        </w:rPr>
        <w:t>3</w:t>
      </w:r>
      <w:r>
        <w:rPr>
          <w:rFonts w:ascii="Times New Roman" w:hAnsi="Times New Roman" w:cs="Times New Roman"/>
          <w:sz w:val="26"/>
          <w:szCs w:val="26"/>
        </w:rPr>
        <w:t>/ngày.đêm.</w:t>
      </w:r>
    </w:p>
    <w:p w14:paraId="3D4E6666" w14:textId="77777777" w:rsidR="00656D79" w:rsidRDefault="00656D79">
      <w:pPr>
        <w:rPr>
          <w:rFonts w:ascii="Times New Roman" w:eastAsiaTheme="majorEastAsia" w:hAnsi="Times New Roman" w:cstheme="majorBidi"/>
          <w:b/>
          <w:i/>
          <w:sz w:val="26"/>
          <w:szCs w:val="24"/>
        </w:rPr>
      </w:pPr>
      <w:r>
        <w:rPr>
          <w:rFonts w:ascii="Times New Roman" w:eastAsiaTheme="majorEastAsia" w:hAnsi="Times New Roman" w:cstheme="majorBidi"/>
          <w:b/>
          <w:i/>
          <w:sz w:val="26"/>
          <w:szCs w:val="24"/>
        </w:rPr>
        <w:br w:type="page"/>
      </w:r>
    </w:p>
    <w:p w14:paraId="03BB2702" w14:textId="77777777" w:rsidR="00443E1D" w:rsidRDefault="00443E1D" w:rsidP="00656D79">
      <w:pPr>
        <w:spacing w:before="120" w:after="120" w:line="312" w:lineRule="auto"/>
        <w:jc w:val="both"/>
        <w:rPr>
          <w:rFonts w:ascii="Times New Roman" w:eastAsiaTheme="majorEastAsia" w:hAnsi="Times New Roman" w:cstheme="majorBidi"/>
          <w:b/>
          <w:i/>
          <w:sz w:val="26"/>
          <w:szCs w:val="24"/>
        </w:rPr>
      </w:pPr>
      <w:r w:rsidRPr="00443E1D">
        <w:rPr>
          <w:rFonts w:ascii="Times New Roman" w:eastAsiaTheme="majorEastAsia" w:hAnsi="Times New Roman" w:cstheme="majorBidi"/>
          <w:b/>
          <w:i/>
          <w:sz w:val="26"/>
          <w:szCs w:val="24"/>
        </w:rPr>
        <w:lastRenderedPageBreak/>
        <w:t>3.2.</w:t>
      </w:r>
      <w:r>
        <w:rPr>
          <w:rFonts w:ascii="Times New Roman" w:eastAsiaTheme="majorEastAsia" w:hAnsi="Times New Roman" w:cstheme="majorBidi"/>
          <w:b/>
          <w:i/>
          <w:sz w:val="26"/>
          <w:szCs w:val="24"/>
        </w:rPr>
        <w:t>3</w:t>
      </w:r>
      <w:r w:rsidRPr="00443E1D">
        <w:rPr>
          <w:rFonts w:ascii="Times New Roman" w:eastAsiaTheme="majorEastAsia" w:hAnsi="Times New Roman" w:cstheme="majorBidi"/>
          <w:b/>
          <w:i/>
          <w:sz w:val="26"/>
          <w:szCs w:val="24"/>
        </w:rPr>
        <w:t xml:space="preserve">. </w:t>
      </w:r>
      <w:r>
        <w:rPr>
          <w:rFonts w:ascii="Times New Roman" w:eastAsiaTheme="majorEastAsia" w:hAnsi="Times New Roman" w:cstheme="majorBidi"/>
          <w:b/>
          <w:i/>
          <w:sz w:val="26"/>
          <w:szCs w:val="24"/>
        </w:rPr>
        <w:t xml:space="preserve">Mô tả các hoạt động khai thác, sử dụng nước tại khu vực tiếp nhận nước thải </w:t>
      </w:r>
    </w:p>
    <w:p w14:paraId="3DD423EF" w14:textId="77777777" w:rsidR="00443E1D" w:rsidRDefault="00443E1D" w:rsidP="00656D79">
      <w:pPr>
        <w:pStyle w:val="ListParagraph"/>
        <w:spacing w:before="120" w:after="120" w:line="312" w:lineRule="auto"/>
        <w:ind w:left="0" w:firstLine="720"/>
        <w:jc w:val="both"/>
        <w:rPr>
          <w:rStyle w:val="fontstyle21"/>
          <w:color w:val="auto"/>
        </w:rPr>
      </w:pP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r w:rsidRPr="002D502F">
        <w:rPr>
          <w:rStyle w:val="fontstyle21"/>
          <w:color w:val="auto"/>
        </w:rPr>
        <w:t xml:space="preserve">nên dự án không thuộc đối tượng phải thực hiện </w:t>
      </w:r>
      <w:r>
        <w:rPr>
          <w:rStyle w:val="fontstyle21"/>
          <w:color w:val="auto"/>
        </w:rPr>
        <w:t>nội dung “</w:t>
      </w:r>
      <w:r>
        <w:rPr>
          <w:rStyle w:val="fontstyle21"/>
          <w:i/>
          <w:color w:val="auto"/>
        </w:rPr>
        <w:t>Mô tả các hoạt động khai thác, sử dụng nước tại khu vực tiếp nhận nước thải</w:t>
      </w:r>
      <w:r>
        <w:rPr>
          <w:rStyle w:val="fontstyle21"/>
          <w:color w:val="auto"/>
        </w:rPr>
        <w:t>”</w:t>
      </w:r>
    </w:p>
    <w:p w14:paraId="0E73681C" w14:textId="77777777" w:rsidR="00443E1D" w:rsidRPr="00443E1D" w:rsidRDefault="00443E1D" w:rsidP="00656D79">
      <w:pPr>
        <w:spacing w:before="120" w:after="120" w:line="312" w:lineRule="auto"/>
        <w:jc w:val="both"/>
        <w:rPr>
          <w:rStyle w:val="fontstyle21"/>
          <w:color w:val="auto"/>
        </w:rPr>
      </w:pPr>
      <w:r w:rsidRPr="00443E1D">
        <w:rPr>
          <w:rFonts w:ascii="Times New Roman" w:eastAsiaTheme="majorEastAsia" w:hAnsi="Times New Roman" w:cstheme="majorBidi"/>
          <w:b/>
          <w:i/>
          <w:sz w:val="26"/>
          <w:szCs w:val="24"/>
        </w:rPr>
        <w:t>3.2.</w:t>
      </w:r>
      <w:r>
        <w:rPr>
          <w:rFonts w:ascii="Times New Roman" w:eastAsiaTheme="majorEastAsia" w:hAnsi="Times New Roman" w:cstheme="majorBidi"/>
          <w:b/>
          <w:i/>
          <w:sz w:val="26"/>
          <w:szCs w:val="24"/>
        </w:rPr>
        <w:t>4</w:t>
      </w:r>
      <w:r w:rsidRPr="00443E1D">
        <w:rPr>
          <w:rFonts w:ascii="Times New Roman" w:eastAsiaTheme="majorEastAsia" w:hAnsi="Times New Roman" w:cstheme="majorBidi"/>
          <w:b/>
          <w:i/>
          <w:sz w:val="26"/>
          <w:szCs w:val="24"/>
        </w:rPr>
        <w:t xml:space="preserve">. </w:t>
      </w:r>
      <w:r>
        <w:rPr>
          <w:rFonts w:ascii="Times New Roman" w:eastAsiaTheme="majorEastAsia" w:hAnsi="Times New Roman" w:cstheme="majorBidi"/>
          <w:b/>
          <w:i/>
          <w:sz w:val="26"/>
          <w:szCs w:val="24"/>
        </w:rPr>
        <w:t>Mô tả hiện trạng xả nước thải vào nguồn nước khu vực tiếp nhận nước thải</w:t>
      </w:r>
    </w:p>
    <w:p w14:paraId="7C6DBD4E" w14:textId="77777777" w:rsidR="00443E1D" w:rsidRDefault="00443E1D" w:rsidP="00656D79">
      <w:pPr>
        <w:pStyle w:val="ListParagraph"/>
        <w:spacing w:before="120" w:after="120" w:line="312" w:lineRule="auto"/>
        <w:ind w:left="0" w:firstLine="720"/>
        <w:jc w:val="both"/>
        <w:rPr>
          <w:rStyle w:val="fontstyle21"/>
          <w:color w:val="auto"/>
        </w:rPr>
      </w:pP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r w:rsidRPr="002D502F">
        <w:rPr>
          <w:rStyle w:val="fontstyle21"/>
          <w:color w:val="auto"/>
        </w:rPr>
        <w:t xml:space="preserve">nên dự án không thuộc đối tượng phải thực hiện </w:t>
      </w:r>
      <w:r>
        <w:rPr>
          <w:rStyle w:val="fontstyle21"/>
          <w:color w:val="auto"/>
        </w:rPr>
        <w:t>nội dung “</w:t>
      </w:r>
      <w:r>
        <w:rPr>
          <w:rStyle w:val="fontstyle21"/>
          <w:i/>
          <w:color w:val="auto"/>
        </w:rPr>
        <w:t>Mô tả hiện trạng xả nước thải vào nguồn nước khu vực tiếp nhận nước thải</w:t>
      </w:r>
      <w:r>
        <w:rPr>
          <w:rStyle w:val="fontstyle21"/>
          <w:color w:val="auto"/>
        </w:rPr>
        <w:t>”</w:t>
      </w:r>
    </w:p>
    <w:p w14:paraId="19044FF3" w14:textId="77777777" w:rsidR="00443E1D" w:rsidRPr="00956EF1" w:rsidRDefault="00443E1D" w:rsidP="00656D79">
      <w:pPr>
        <w:pStyle w:val="Heading2"/>
        <w:spacing w:before="120" w:after="120"/>
        <w:jc w:val="both"/>
        <w:rPr>
          <w:rStyle w:val="fontstyle21"/>
          <w:bCs/>
          <w:color w:val="auto"/>
        </w:rPr>
      </w:pPr>
      <w:bookmarkStart w:id="61" w:name="_Toc204854539"/>
      <w:r w:rsidRPr="00956EF1">
        <w:rPr>
          <w:rFonts w:cs="Times New Roman"/>
        </w:rPr>
        <w:t>3.3. Đánh giá hiện trạng các thành phần môi trường đất, nước, không khí nơi thực hiện dự án.</w:t>
      </w:r>
      <w:bookmarkEnd w:id="61"/>
    </w:p>
    <w:p w14:paraId="557BE56F" w14:textId="77777777" w:rsidR="002C0DE1" w:rsidRDefault="002C0DE1" w:rsidP="00656D79">
      <w:pPr>
        <w:pStyle w:val="ListParagraph"/>
        <w:spacing w:before="120" w:after="120" w:line="312" w:lineRule="auto"/>
        <w:ind w:left="0"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 xml:space="preserve">Dự án </w:t>
      </w:r>
      <w:r>
        <w:rPr>
          <w:rFonts w:ascii="Times New Roman" w:eastAsia="Times New Roman" w:hAnsi="Times New Roman" w:cs="Times New Roman"/>
          <w:sz w:val="26"/>
          <w:szCs w:val="26"/>
          <w:lang w:val="nl-NL"/>
        </w:rPr>
        <w:t>“</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w:t>
      </w:r>
      <w:r w:rsidRPr="002D502F">
        <w:rPr>
          <w:rFonts w:ascii="Times New Roman" w:eastAsia="Times New Roman" w:hAnsi="Times New Roman" w:cs="Times New Roman"/>
          <w:sz w:val="26"/>
          <w:szCs w:val="26"/>
          <w:lang w:val="nl-NL"/>
        </w:rPr>
        <w:t>thuộc mục có số thứ tự 2, Mục I</w:t>
      </w:r>
      <w:r>
        <w:rPr>
          <w:rFonts w:ascii="Times New Roman" w:eastAsia="Times New Roman" w:hAnsi="Times New Roman" w:cs="Times New Roman"/>
          <w:sz w:val="26"/>
          <w:szCs w:val="26"/>
          <w:lang w:val="nl-NL"/>
        </w:rPr>
        <w:t xml:space="preserve">I, Phụ lục </w:t>
      </w:r>
      <w:r w:rsidRPr="002D502F">
        <w:rPr>
          <w:rFonts w:ascii="Times New Roman" w:eastAsia="Times New Roman" w:hAnsi="Times New Roman" w:cs="Times New Roman"/>
          <w:sz w:val="26"/>
          <w:szCs w:val="26"/>
          <w:lang w:val="nl-NL"/>
        </w:rPr>
        <w:t>V (kèm theo Nghị định số 05/2025/NĐ-CP ngày 06/01/2025 của Chính Phủ) - Danh mục các dự án đầu tư nhóm III ít có nguy cơ tác động xấu đến môi trường quy định tại khoản 5 Điều 28 Luật bảo vệ môi trường, trừ dự án quy định tại Phụ lục III và phụ lục IV ban hành kèm theo nghị định này</w:t>
      </w:r>
      <w:r>
        <w:rPr>
          <w:rFonts w:ascii="Times New Roman" w:eastAsia="Times New Roman" w:hAnsi="Times New Roman" w:cs="Times New Roman"/>
          <w:sz w:val="26"/>
          <w:szCs w:val="26"/>
          <w:lang w:val="nl-NL"/>
        </w:rPr>
        <w:t xml:space="preserve">. </w:t>
      </w:r>
    </w:p>
    <w:p w14:paraId="0D1DAA18" w14:textId="77777777" w:rsidR="002C0DE1" w:rsidRDefault="002C0DE1" w:rsidP="00656D79">
      <w:pPr>
        <w:pStyle w:val="ListParagraph"/>
        <w:spacing w:before="120" w:after="120" w:line="312" w:lineRule="auto"/>
        <w:ind w:left="0" w:firstLine="720"/>
        <w:jc w:val="both"/>
        <w:rPr>
          <w:rFonts w:ascii="Times New Roman" w:hAnsi="Times New Roman" w:cs="Times New Roman"/>
          <w:sz w:val="26"/>
          <w:szCs w:val="26"/>
        </w:rPr>
      </w:pPr>
      <w:r>
        <w:rPr>
          <w:rFonts w:ascii="Times New Roman" w:eastAsia="Times New Roman" w:hAnsi="Times New Roman" w:cs="Times New Roman"/>
          <w:sz w:val="26"/>
          <w:szCs w:val="26"/>
          <w:lang w:val="nl-NL"/>
        </w:rPr>
        <w:t xml:space="preserve">- Dự án </w:t>
      </w:r>
      <w:r w:rsidRPr="004352D0">
        <w:rPr>
          <w:rFonts w:ascii="Times New Roman" w:eastAsia="Times New Roman" w:hAnsi="Times New Roman" w:cs="Times New Roman"/>
          <w:i/>
          <w:sz w:val="26"/>
          <w:szCs w:val="26"/>
          <w:lang w:val="nl-NL"/>
        </w:rPr>
        <w:t>Công ty TNHH EASTERN EVER Việt Nam</w:t>
      </w:r>
      <w:r>
        <w:rPr>
          <w:rFonts w:ascii="Times New Roman" w:eastAsia="Times New Roman" w:hAnsi="Times New Roman" w:cs="Times New Roman"/>
          <w:sz w:val="26"/>
          <w:szCs w:val="26"/>
          <w:lang w:val="nl-NL"/>
        </w:rPr>
        <w:t xml:space="preserve">” thực hiện tại Lô </w:t>
      </w:r>
      <w:r w:rsidRPr="002D502F">
        <w:rPr>
          <w:rFonts w:ascii="Times New Roman" w:hAnsi="Times New Roman" w:cs="Times New Roman"/>
          <w:sz w:val="26"/>
          <w:szCs w:val="26"/>
        </w:rPr>
        <w:t>CN</w:t>
      </w:r>
      <w:r>
        <w:rPr>
          <w:rFonts w:ascii="Times New Roman" w:hAnsi="Times New Roman" w:cs="Times New Roman"/>
          <w:sz w:val="26"/>
          <w:szCs w:val="26"/>
        </w:rPr>
        <w:t>7</w:t>
      </w:r>
      <w:r w:rsidRPr="002D502F">
        <w:rPr>
          <w:rFonts w:ascii="Times New Roman" w:hAnsi="Times New Roman" w:cs="Times New Roman"/>
          <w:sz w:val="26"/>
          <w:szCs w:val="26"/>
        </w:rPr>
        <w:t>-</w:t>
      </w:r>
      <w:r>
        <w:rPr>
          <w:rFonts w:ascii="Times New Roman" w:hAnsi="Times New Roman" w:cs="Times New Roman"/>
          <w:sz w:val="26"/>
          <w:szCs w:val="26"/>
        </w:rPr>
        <w:t>A</w:t>
      </w:r>
      <w:r w:rsidRPr="002D502F">
        <w:rPr>
          <w:rFonts w:ascii="Times New Roman" w:hAnsi="Times New Roman" w:cs="Times New Roman"/>
          <w:sz w:val="26"/>
          <w:szCs w:val="26"/>
        </w:rPr>
        <w:t xml:space="preserve">, Cụm công nghiệp Tiên Cường II, xã </w:t>
      </w:r>
      <w:r>
        <w:rPr>
          <w:rFonts w:ascii="Times New Roman" w:hAnsi="Times New Roman" w:cs="Times New Roman"/>
          <w:sz w:val="26"/>
          <w:szCs w:val="26"/>
        </w:rPr>
        <w:t>Quyết Thắng</w:t>
      </w:r>
      <w:r w:rsidRPr="002D502F">
        <w:rPr>
          <w:rFonts w:ascii="Times New Roman" w:hAnsi="Times New Roman" w:cs="Times New Roman"/>
          <w:sz w:val="26"/>
          <w:szCs w:val="26"/>
        </w:rPr>
        <w:t>, thành phố Hải Phòng</w:t>
      </w:r>
      <w:r w:rsidR="00CB2FAF">
        <w:rPr>
          <w:rFonts w:ascii="Times New Roman" w:hAnsi="Times New Roman" w:cs="Times New Roman"/>
          <w:sz w:val="26"/>
          <w:szCs w:val="26"/>
        </w:rPr>
        <w:t>.</w:t>
      </w:r>
    </w:p>
    <w:p w14:paraId="46131B3B" w14:textId="77777777" w:rsidR="002C0DE1" w:rsidRDefault="00CB2FAF" w:rsidP="00656D79">
      <w:pPr>
        <w:pStyle w:val="ListParagraph"/>
        <w:tabs>
          <w:tab w:val="center" w:pos="5062"/>
        </w:tabs>
        <w:spacing w:before="120" w:after="120" w:line="312" w:lineRule="auto"/>
        <w:ind w:left="0" w:firstLine="720"/>
        <w:jc w:val="both"/>
        <w:rPr>
          <w:rStyle w:val="fontstyle21"/>
          <w:color w:val="auto"/>
        </w:rPr>
      </w:pPr>
      <w:r>
        <w:rPr>
          <w:rFonts w:ascii="Times New Roman" w:hAnsi="Times New Roman" w:cs="Times New Roman"/>
          <w:sz w:val="26"/>
          <w:szCs w:val="26"/>
        </w:rPr>
        <w:t xml:space="preserve">Vì vậy, theo </w:t>
      </w:r>
      <w:r w:rsidR="00B8435E">
        <w:rPr>
          <w:rFonts w:ascii="Times New Roman" w:hAnsi="Times New Roman" w:cs="Times New Roman"/>
          <w:sz w:val="26"/>
          <w:szCs w:val="26"/>
        </w:rPr>
        <w:t xml:space="preserve">quy định tại mục c điểm 2  </w:t>
      </w:r>
      <w:r w:rsidR="00B8435E">
        <w:rPr>
          <w:rFonts w:ascii="Times New Roman" w:hAnsi="Times New Roman" w:cs="Times New Roman"/>
          <w:sz w:val="26"/>
          <w:szCs w:val="26"/>
        </w:rPr>
        <w:tab/>
        <w:t xml:space="preserve">khoản 10 Điều 1 Nghị định số 05/2025/NĐ- CP ngày 06/01/2025, </w:t>
      </w:r>
      <w:r w:rsidR="002C0DE1" w:rsidRPr="002D502F">
        <w:rPr>
          <w:rStyle w:val="fontstyle21"/>
          <w:color w:val="auto"/>
        </w:rPr>
        <w:t xml:space="preserve">dự án không thuộc đối tượng phải thực hiện </w:t>
      </w:r>
      <w:r w:rsidR="002C0DE1">
        <w:rPr>
          <w:rStyle w:val="fontstyle21"/>
          <w:color w:val="auto"/>
        </w:rPr>
        <w:t>nội dung “</w:t>
      </w:r>
      <w:r w:rsidR="00B8435E">
        <w:rPr>
          <w:rStyle w:val="fontstyle21"/>
          <w:i/>
          <w:color w:val="auto"/>
        </w:rPr>
        <w:t>Đánh giá hiện trạng các thành phần môi trường đất, nước, không khí nơi thực hiện dự án</w:t>
      </w:r>
      <w:r w:rsidR="002C0DE1">
        <w:rPr>
          <w:rStyle w:val="fontstyle21"/>
          <w:color w:val="auto"/>
        </w:rPr>
        <w:t>”</w:t>
      </w:r>
    </w:p>
    <w:p w14:paraId="66088F55" w14:textId="77777777" w:rsidR="00443E1D" w:rsidRDefault="00BD07D6" w:rsidP="00656D79">
      <w:pPr>
        <w:pStyle w:val="ListParagraph"/>
        <w:spacing w:before="120" w:after="120" w:line="312" w:lineRule="auto"/>
        <w:ind w:left="0" w:firstLine="720"/>
        <w:jc w:val="both"/>
        <w:rPr>
          <w:rStyle w:val="fontstyle21"/>
          <w:color w:val="auto"/>
        </w:rPr>
      </w:pPr>
      <w:r>
        <w:rPr>
          <w:rStyle w:val="fontstyle21"/>
          <w:color w:val="auto"/>
        </w:rPr>
        <w:t>Tuy nhiên, để đánh giá ảnh hưởng của hoạt động thi công xây dựng của dự án đến môi trường, báo cáo trình bày hiện trạng môi trường khu vực dự án trong giai đoạn thi công xây dựng cơ sở hạ tầng của Cụm công nghiệp Tiên Cường II vào ngày 24/12/2024. Kết quả quan trắc được trình bày như trong bảng sau:</w:t>
      </w:r>
    </w:p>
    <w:p w14:paraId="716F951B" w14:textId="77777777" w:rsidR="00656D79" w:rsidRDefault="00656D79">
      <w:pPr>
        <w:rPr>
          <w:rFonts w:ascii="Times New Roman" w:hAnsi="Times New Roman"/>
          <w:i/>
          <w:iCs/>
          <w:sz w:val="26"/>
          <w:szCs w:val="18"/>
        </w:rPr>
      </w:pPr>
      <w:r>
        <w:br w:type="page"/>
      </w:r>
    </w:p>
    <w:p w14:paraId="60B815DB" w14:textId="77777777" w:rsidR="00BD07D6" w:rsidRDefault="00BD07D6" w:rsidP="00BD07D6">
      <w:pPr>
        <w:pStyle w:val="Caption"/>
        <w:rPr>
          <w:rStyle w:val="fontstyle21"/>
          <w:color w:val="auto"/>
        </w:rPr>
      </w:pPr>
      <w:bookmarkStart w:id="62" w:name="_Toc204854632"/>
      <w:r>
        <w:lastRenderedPageBreak/>
        <w:t xml:space="preserve">Bảng 3. </w:t>
      </w:r>
      <w:fldSimple w:instr=" SEQ Bảng_3. \* ARABIC ">
        <w:r w:rsidR="004A420D">
          <w:rPr>
            <w:noProof/>
          </w:rPr>
          <w:t>3</w:t>
        </w:r>
      </w:fldSimple>
      <w:r>
        <w:t>.  Kết quả quan trắc môi trường không khí khu vực thực hiện dự án Cụm Công nghiệp Tiên Cường II</w:t>
      </w:r>
      <w:bookmarkEnd w:id="62"/>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846"/>
        <w:gridCol w:w="1154"/>
        <w:gridCol w:w="989"/>
        <w:gridCol w:w="1155"/>
        <w:gridCol w:w="1155"/>
        <w:gridCol w:w="1806"/>
      </w:tblGrid>
      <w:tr w:rsidR="00BD07D6" w:rsidRPr="005E6E06" w14:paraId="77AD92B8" w14:textId="77777777" w:rsidTr="00BD07D6">
        <w:trPr>
          <w:trHeight w:val="360"/>
          <w:tblHeader/>
          <w:jc w:val="center"/>
        </w:trPr>
        <w:tc>
          <w:tcPr>
            <w:tcW w:w="616" w:type="dxa"/>
            <w:vMerge w:val="restart"/>
            <w:shd w:val="clear" w:color="auto" w:fill="F2F2F2"/>
            <w:vAlign w:val="center"/>
          </w:tcPr>
          <w:p w14:paraId="112B65E0"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b/>
                <w:sz w:val="26"/>
                <w:szCs w:val="26"/>
              </w:rPr>
            </w:pPr>
            <w:r w:rsidRPr="005E6E06">
              <w:rPr>
                <w:rFonts w:ascii="Times New Roman" w:eastAsia="Times New Roman" w:hAnsi="Times New Roman" w:cs="Times New Roman"/>
                <w:b/>
                <w:sz w:val="26"/>
                <w:szCs w:val="26"/>
              </w:rPr>
              <w:t>TT</w:t>
            </w:r>
          </w:p>
        </w:tc>
        <w:tc>
          <w:tcPr>
            <w:tcW w:w="1846" w:type="dxa"/>
            <w:vMerge w:val="restart"/>
            <w:shd w:val="clear" w:color="auto" w:fill="F2F2F2"/>
            <w:vAlign w:val="center"/>
          </w:tcPr>
          <w:p w14:paraId="48F00AC1" w14:textId="77777777" w:rsidR="00BD07D6" w:rsidRPr="005E6E06" w:rsidRDefault="00BD07D6" w:rsidP="00BD07D6">
            <w:pPr>
              <w:spacing w:after="0" w:line="240" w:lineRule="auto"/>
              <w:ind w:right="-75"/>
              <w:jc w:val="center"/>
              <w:rPr>
                <w:rFonts w:ascii="Times New Roman" w:eastAsia="Times New Roman" w:hAnsi="Times New Roman" w:cs="Times New Roman"/>
                <w:b/>
                <w:sz w:val="26"/>
                <w:szCs w:val="26"/>
              </w:rPr>
            </w:pPr>
            <w:r w:rsidRPr="005E6E06">
              <w:rPr>
                <w:rFonts w:ascii="Times New Roman" w:eastAsia="Times New Roman" w:hAnsi="Times New Roman" w:cs="Times New Roman"/>
                <w:b/>
                <w:sz w:val="26"/>
                <w:szCs w:val="26"/>
              </w:rPr>
              <w:t>Chỉ tiêu</w:t>
            </w:r>
          </w:p>
        </w:tc>
        <w:tc>
          <w:tcPr>
            <w:tcW w:w="1154" w:type="dxa"/>
            <w:vMerge w:val="restart"/>
            <w:shd w:val="clear" w:color="auto" w:fill="F2F2F2"/>
            <w:vAlign w:val="center"/>
          </w:tcPr>
          <w:p w14:paraId="3BD979C9"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sz w:val="26"/>
                <w:szCs w:val="26"/>
              </w:rPr>
            </w:pPr>
            <w:r w:rsidRPr="005E6E06">
              <w:rPr>
                <w:rFonts w:ascii="Times New Roman" w:eastAsia="Times New Roman" w:hAnsi="Times New Roman" w:cs="Times New Roman"/>
                <w:b/>
                <w:sz w:val="26"/>
                <w:szCs w:val="26"/>
              </w:rPr>
              <w:t>Đơn vị</w:t>
            </w:r>
          </w:p>
        </w:tc>
        <w:tc>
          <w:tcPr>
            <w:tcW w:w="3299" w:type="dxa"/>
            <w:gridSpan w:val="3"/>
            <w:shd w:val="clear" w:color="auto" w:fill="F2F2F2"/>
            <w:vAlign w:val="center"/>
          </w:tcPr>
          <w:p w14:paraId="2121EE89"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sz w:val="26"/>
                <w:szCs w:val="26"/>
              </w:rPr>
            </w:pPr>
            <w:r w:rsidRPr="005E6E06">
              <w:rPr>
                <w:rFonts w:ascii="Times New Roman" w:eastAsia="Times New Roman" w:hAnsi="Times New Roman" w:cs="Times New Roman"/>
                <w:b/>
                <w:sz w:val="26"/>
                <w:szCs w:val="26"/>
              </w:rPr>
              <w:t>Kết quả</w:t>
            </w:r>
          </w:p>
        </w:tc>
        <w:tc>
          <w:tcPr>
            <w:tcW w:w="1806" w:type="dxa"/>
            <w:vMerge w:val="restart"/>
            <w:shd w:val="clear" w:color="auto" w:fill="F2F2F2"/>
            <w:vAlign w:val="center"/>
          </w:tcPr>
          <w:p w14:paraId="2DC8C16E"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sz w:val="26"/>
                <w:szCs w:val="26"/>
              </w:rPr>
            </w:pPr>
            <w:r w:rsidRPr="005E6E06">
              <w:rPr>
                <w:rFonts w:ascii="Times New Roman" w:eastAsia="Times New Roman" w:hAnsi="Times New Roman" w:cs="Times New Roman"/>
                <w:b/>
                <w:sz w:val="26"/>
                <w:szCs w:val="26"/>
              </w:rPr>
              <w:t xml:space="preserve">Tiêu chuẩn </w:t>
            </w:r>
          </w:p>
          <w:p w14:paraId="09B173A1"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r w:rsidRPr="005E6E06">
              <w:rPr>
                <w:rFonts w:ascii="Times New Roman" w:eastAsia="Times New Roman" w:hAnsi="Times New Roman" w:cs="Times New Roman"/>
                <w:b/>
                <w:sz w:val="26"/>
                <w:szCs w:val="26"/>
              </w:rPr>
              <w:t>so sánh</w:t>
            </w:r>
          </w:p>
        </w:tc>
      </w:tr>
      <w:tr w:rsidR="00BD07D6" w:rsidRPr="005E6E06" w14:paraId="7DEDE400" w14:textId="77777777" w:rsidTr="00BD07D6">
        <w:trPr>
          <w:trHeight w:val="360"/>
          <w:tblHeader/>
          <w:jc w:val="center"/>
        </w:trPr>
        <w:tc>
          <w:tcPr>
            <w:tcW w:w="616" w:type="dxa"/>
            <w:vMerge/>
            <w:tcBorders>
              <w:bottom w:val="single" w:sz="4" w:space="0" w:color="auto"/>
            </w:tcBorders>
            <w:shd w:val="clear" w:color="auto" w:fill="F2F2F2"/>
            <w:vAlign w:val="center"/>
          </w:tcPr>
          <w:p w14:paraId="58E295A1"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p>
        </w:tc>
        <w:tc>
          <w:tcPr>
            <w:tcW w:w="1846" w:type="dxa"/>
            <w:vMerge/>
            <w:tcBorders>
              <w:bottom w:val="single" w:sz="4" w:space="0" w:color="auto"/>
            </w:tcBorders>
            <w:shd w:val="clear" w:color="auto" w:fill="F2F2F2"/>
            <w:vAlign w:val="center"/>
          </w:tcPr>
          <w:p w14:paraId="079313D7" w14:textId="77777777" w:rsidR="00BD07D6" w:rsidRPr="005E6E06" w:rsidRDefault="00BD07D6" w:rsidP="00BD07D6">
            <w:pPr>
              <w:spacing w:after="0" w:line="240" w:lineRule="auto"/>
              <w:ind w:right="-75"/>
              <w:jc w:val="center"/>
              <w:rPr>
                <w:rFonts w:ascii="Times New Roman" w:eastAsia="Times New Roman" w:hAnsi="Times New Roman" w:cs="Times New Roman"/>
                <w:sz w:val="26"/>
                <w:szCs w:val="26"/>
              </w:rPr>
            </w:pPr>
          </w:p>
        </w:tc>
        <w:tc>
          <w:tcPr>
            <w:tcW w:w="1154" w:type="dxa"/>
            <w:vMerge/>
            <w:tcBorders>
              <w:bottom w:val="single" w:sz="4" w:space="0" w:color="auto"/>
            </w:tcBorders>
            <w:shd w:val="clear" w:color="auto" w:fill="F2F2F2"/>
            <w:vAlign w:val="center"/>
          </w:tcPr>
          <w:p w14:paraId="306CC41F"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p>
        </w:tc>
        <w:tc>
          <w:tcPr>
            <w:tcW w:w="989" w:type="dxa"/>
            <w:tcBorders>
              <w:bottom w:val="single" w:sz="4" w:space="0" w:color="auto"/>
            </w:tcBorders>
            <w:shd w:val="clear" w:color="auto" w:fill="F2F2F2"/>
            <w:vAlign w:val="center"/>
          </w:tcPr>
          <w:p w14:paraId="57ACA8C2"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color w:val="000000"/>
                <w:sz w:val="26"/>
                <w:szCs w:val="26"/>
              </w:rPr>
            </w:pPr>
            <w:r w:rsidRPr="005E6E06">
              <w:rPr>
                <w:rFonts w:ascii="Times New Roman" w:eastAsia="Times New Roman" w:hAnsi="Times New Roman" w:cs="Times New Roman"/>
                <w:b/>
                <w:color w:val="000000"/>
                <w:sz w:val="26"/>
                <w:szCs w:val="26"/>
              </w:rPr>
              <w:t>K01</w:t>
            </w:r>
          </w:p>
        </w:tc>
        <w:tc>
          <w:tcPr>
            <w:tcW w:w="1155" w:type="dxa"/>
            <w:tcBorders>
              <w:bottom w:val="single" w:sz="4" w:space="0" w:color="auto"/>
            </w:tcBorders>
            <w:shd w:val="clear" w:color="auto" w:fill="F2F2F2"/>
            <w:vAlign w:val="center"/>
          </w:tcPr>
          <w:p w14:paraId="15D30FF8"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color w:val="000000"/>
                <w:sz w:val="26"/>
                <w:szCs w:val="26"/>
              </w:rPr>
            </w:pPr>
            <w:r w:rsidRPr="005E6E06">
              <w:rPr>
                <w:rFonts w:ascii="Times New Roman" w:eastAsia="Times New Roman" w:hAnsi="Times New Roman" w:cs="Times New Roman"/>
                <w:b/>
                <w:color w:val="000000"/>
                <w:sz w:val="26"/>
                <w:szCs w:val="26"/>
              </w:rPr>
              <w:t>K02</w:t>
            </w:r>
          </w:p>
        </w:tc>
        <w:tc>
          <w:tcPr>
            <w:tcW w:w="1154" w:type="dxa"/>
            <w:tcBorders>
              <w:bottom w:val="single" w:sz="4" w:space="0" w:color="auto"/>
            </w:tcBorders>
            <w:shd w:val="clear" w:color="auto" w:fill="F2F2F2"/>
            <w:vAlign w:val="center"/>
          </w:tcPr>
          <w:p w14:paraId="5D184960"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b/>
                <w:color w:val="000000"/>
                <w:sz w:val="26"/>
                <w:szCs w:val="26"/>
              </w:rPr>
            </w:pPr>
            <w:r w:rsidRPr="005E6E06">
              <w:rPr>
                <w:rFonts w:ascii="Times New Roman" w:eastAsia="Times New Roman" w:hAnsi="Times New Roman" w:cs="Times New Roman"/>
                <w:b/>
                <w:color w:val="000000"/>
                <w:sz w:val="26"/>
                <w:szCs w:val="26"/>
              </w:rPr>
              <w:t>K03</w:t>
            </w:r>
          </w:p>
        </w:tc>
        <w:tc>
          <w:tcPr>
            <w:tcW w:w="1806" w:type="dxa"/>
            <w:vMerge/>
            <w:tcBorders>
              <w:bottom w:val="single" w:sz="4" w:space="0" w:color="auto"/>
            </w:tcBorders>
            <w:shd w:val="clear" w:color="auto" w:fill="F2F2F2"/>
            <w:vAlign w:val="center"/>
          </w:tcPr>
          <w:p w14:paraId="07C3CF21"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p>
        </w:tc>
      </w:tr>
      <w:tr w:rsidR="00BD07D6" w:rsidRPr="005E6E06" w14:paraId="2EC751DF" w14:textId="77777777" w:rsidTr="00BD07D6">
        <w:trPr>
          <w:trHeight w:val="295"/>
          <w:jc w:val="center"/>
        </w:trPr>
        <w:tc>
          <w:tcPr>
            <w:tcW w:w="616" w:type="dxa"/>
            <w:tcBorders>
              <w:top w:val="dotted" w:sz="4" w:space="0" w:color="auto"/>
              <w:bottom w:val="dotted" w:sz="4" w:space="0" w:color="auto"/>
            </w:tcBorders>
            <w:vAlign w:val="center"/>
          </w:tcPr>
          <w:p w14:paraId="2A50CAFD"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1</w:t>
            </w:r>
          </w:p>
        </w:tc>
        <w:tc>
          <w:tcPr>
            <w:tcW w:w="1846" w:type="dxa"/>
            <w:tcBorders>
              <w:top w:val="dotted" w:sz="4" w:space="0" w:color="auto"/>
              <w:bottom w:val="dotted" w:sz="4" w:space="0" w:color="auto"/>
            </w:tcBorders>
            <w:vAlign w:val="center"/>
          </w:tcPr>
          <w:p w14:paraId="78881077"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Bụi lơ lửng</w:t>
            </w:r>
          </w:p>
        </w:tc>
        <w:tc>
          <w:tcPr>
            <w:tcW w:w="1154" w:type="dxa"/>
            <w:tcBorders>
              <w:top w:val="dotted" w:sz="4" w:space="0" w:color="auto"/>
              <w:bottom w:val="dotted" w:sz="4" w:space="0" w:color="auto"/>
            </w:tcBorders>
            <w:vAlign w:val="center"/>
          </w:tcPr>
          <w:p w14:paraId="16ECAD27" w14:textId="77777777" w:rsidR="00BD07D6" w:rsidRPr="005E6E06" w:rsidRDefault="00BD07D6" w:rsidP="00BD07D6">
            <w:pPr>
              <w:spacing w:after="0" w:line="240" w:lineRule="auto"/>
              <w:ind w:left="-66" w:right="-60"/>
              <w:jc w:val="center"/>
              <w:rPr>
                <w:rFonts w:ascii="Times New Roman" w:eastAsia="Times New Roman" w:hAnsi="Times New Roman" w:cs="Times New Roman"/>
                <w:bCs/>
                <w:sz w:val="26"/>
                <w:szCs w:val="26"/>
              </w:rPr>
            </w:pPr>
            <w:r w:rsidRPr="005E6E06">
              <w:rPr>
                <w:rFonts w:ascii="Calibri" w:eastAsia="Times New Roman" w:hAnsi="Calibri" w:cs="Calibri"/>
                <w:bCs/>
                <w:sz w:val="26"/>
                <w:szCs w:val="26"/>
              </w:rPr>
              <w:t>µ</w:t>
            </w:r>
            <w:r w:rsidRPr="005E6E06">
              <w:rPr>
                <w:rFonts w:ascii="Times New Roman" w:eastAsia="Times New Roman" w:hAnsi="Times New Roman" w:cs="Times New Roman"/>
                <w:bCs/>
                <w:sz w:val="26"/>
                <w:szCs w:val="26"/>
              </w:rPr>
              <w:t>g/Nm</w:t>
            </w:r>
            <w:r w:rsidRPr="005E6E06">
              <w:rPr>
                <w:rFonts w:ascii="Times New Roman" w:eastAsia="Times New Roman" w:hAnsi="Times New Roman" w:cs="Times New Roman"/>
                <w:bCs/>
                <w:sz w:val="26"/>
                <w:szCs w:val="26"/>
                <w:vertAlign w:val="superscript"/>
              </w:rPr>
              <w:t>3</w:t>
            </w:r>
          </w:p>
        </w:tc>
        <w:tc>
          <w:tcPr>
            <w:tcW w:w="989" w:type="dxa"/>
            <w:tcBorders>
              <w:top w:val="dotted" w:sz="4" w:space="0" w:color="auto"/>
              <w:bottom w:val="dotted" w:sz="4" w:space="0" w:color="auto"/>
            </w:tcBorders>
            <w:vAlign w:val="center"/>
          </w:tcPr>
          <w:p w14:paraId="10BB77D4"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82</w:t>
            </w:r>
          </w:p>
        </w:tc>
        <w:tc>
          <w:tcPr>
            <w:tcW w:w="1155" w:type="dxa"/>
            <w:tcBorders>
              <w:top w:val="dotted" w:sz="4" w:space="0" w:color="auto"/>
              <w:bottom w:val="dotted" w:sz="4" w:space="0" w:color="auto"/>
            </w:tcBorders>
            <w:vAlign w:val="center"/>
          </w:tcPr>
          <w:p w14:paraId="02F0BE83"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112</w:t>
            </w:r>
          </w:p>
        </w:tc>
        <w:tc>
          <w:tcPr>
            <w:tcW w:w="1154" w:type="dxa"/>
            <w:tcBorders>
              <w:top w:val="dotted" w:sz="4" w:space="0" w:color="auto"/>
              <w:bottom w:val="dotted" w:sz="4" w:space="0" w:color="auto"/>
            </w:tcBorders>
            <w:vAlign w:val="center"/>
          </w:tcPr>
          <w:p w14:paraId="68C9476F"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96</w:t>
            </w:r>
          </w:p>
        </w:tc>
        <w:tc>
          <w:tcPr>
            <w:tcW w:w="1806" w:type="dxa"/>
            <w:tcBorders>
              <w:top w:val="dotted" w:sz="4" w:space="0" w:color="auto"/>
              <w:bottom w:val="dotted" w:sz="4" w:space="0" w:color="auto"/>
            </w:tcBorders>
            <w:vAlign w:val="center"/>
          </w:tcPr>
          <w:p w14:paraId="0CC64EBD" w14:textId="77777777" w:rsidR="00BD07D6" w:rsidRPr="005E6E06" w:rsidRDefault="00BD07D6" w:rsidP="00BD07D6">
            <w:pPr>
              <w:snapToGrid w:val="0"/>
              <w:spacing w:after="0" w:line="240" w:lineRule="auto"/>
              <w:jc w:val="center"/>
              <w:rPr>
                <w:rFonts w:ascii="Times New Roman" w:eastAsia="Times New Roman" w:hAnsi="Times New Roman" w:cs="Times New Roman"/>
                <w:b/>
                <w:bCs/>
                <w:sz w:val="26"/>
                <w:szCs w:val="26"/>
              </w:rPr>
            </w:pPr>
            <w:r w:rsidRPr="005E6E06">
              <w:rPr>
                <w:rFonts w:ascii="Times New Roman" w:eastAsia="Times New Roman" w:hAnsi="Times New Roman" w:cs="Times New Roman"/>
                <w:bCs/>
                <w:sz w:val="26"/>
                <w:szCs w:val="26"/>
                <w:vertAlign w:val="superscript"/>
              </w:rPr>
              <w:t>(1)</w:t>
            </w:r>
            <w:r w:rsidRPr="005E6E06">
              <w:rPr>
                <w:rFonts w:ascii="Times New Roman" w:eastAsia="Times New Roman" w:hAnsi="Times New Roman" w:cs="Times New Roman"/>
                <w:b/>
                <w:bCs/>
                <w:sz w:val="26"/>
                <w:szCs w:val="26"/>
              </w:rPr>
              <w:t>300</w:t>
            </w:r>
          </w:p>
        </w:tc>
      </w:tr>
      <w:tr w:rsidR="00BD07D6" w:rsidRPr="005E6E06" w14:paraId="4A9D4422" w14:textId="77777777" w:rsidTr="00BD07D6">
        <w:trPr>
          <w:trHeight w:val="252"/>
          <w:jc w:val="center"/>
        </w:trPr>
        <w:tc>
          <w:tcPr>
            <w:tcW w:w="616" w:type="dxa"/>
            <w:tcBorders>
              <w:top w:val="dotted" w:sz="4" w:space="0" w:color="auto"/>
              <w:bottom w:val="dotted" w:sz="4" w:space="0" w:color="auto"/>
            </w:tcBorders>
            <w:vAlign w:val="center"/>
          </w:tcPr>
          <w:p w14:paraId="2F9CAE1B"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2</w:t>
            </w:r>
          </w:p>
        </w:tc>
        <w:tc>
          <w:tcPr>
            <w:tcW w:w="1846" w:type="dxa"/>
            <w:tcBorders>
              <w:top w:val="dotted" w:sz="4" w:space="0" w:color="auto"/>
              <w:bottom w:val="dotted" w:sz="4" w:space="0" w:color="auto"/>
            </w:tcBorders>
            <w:vAlign w:val="center"/>
          </w:tcPr>
          <w:p w14:paraId="28D01056"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CO</w:t>
            </w:r>
          </w:p>
        </w:tc>
        <w:tc>
          <w:tcPr>
            <w:tcW w:w="1154" w:type="dxa"/>
            <w:tcBorders>
              <w:top w:val="dotted" w:sz="4" w:space="0" w:color="auto"/>
              <w:bottom w:val="dotted" w:sz="4" w:space="0" w:color="auto"/>
            </w:tcBorders>
            <w:vAlign w:val="center"/>
          </w:tcPr>
          <w:p w14:paraId="510F7481" w14:textId="77777777" w:rsidR="00BD07D6" w:rsidRPr="005E6E06" w:rsidRDefault="00BD07D6" w:rsidP="00BD07D6">
            <w:pPr>
              <w:spacing w:after="0" w:line="240" w:lineRule="auto"/>
              <w:ind w:left="-66" w:right="-60"/>
              <w:jc w:val="center"/>
              <w:rPr>
                <w:rFonts w:ascii="Times New Roman" w:eastAsia="Times New Roman" w:hAnsi="Times New Roman" w:cs="Times New Roman"/>
                <w:bCs/>
                <w:sz w:val="26"/>
                <w:szCs w:val="26"/>
              </w:rPr>
            </w:pPr>
            <w:r w:rsidRPr="005E6E06">
              <w:rPr>
                <w:rFonts w:ascii="Calibri" w:eastAsia="Times New Roman" w:hAnsi="Calibri" w:cs="Calibri"/>
                <w:bCs/>
                <w:sz w:val="26"/>
                <w:szCs w:val="26"/>
              </w:rPr>
              <w:t>µ</w:t>
            </w:r>
            <w:r w:rsidRPr="005E6E06">
              <w:rPr>
                <w:rFonts w:ascii="Times New Roman" w:eastAsia="Times New Roman" w:hAnsi="Times New Roman" w:cs="Times New Roman"/>
                <w:bCs/>
                <w:sz w:val="26"/>
                <w:szCs w:val="26"/>
              </w:rPr>
              <w:t>g/Nm</w:t>
            </w:r>
            <w:r w:rsidRPr="005E6E06">
              <w:rPr>
                <w:rFonts w:ascii="Times New Roman" w:eastAsia="Times New Roman" w:hAnsi="Times New Roman" w:cs="Times New Roman"/>
                <w:bCs/>
                <w:sz w:val="26"/>
                <w:szCs w:val="26"/>
                <w:vertAlign w:val="superscript"/>
              </w:rPr>
              <w:t>3</w:t>
            </w:r>
          </w:p>
        </w:tc>
        <w:tc>
          <w:tcPr>
            <w:tcW w:w="989" w:type="dxa"/>
            <w:tcBorders>
              <w:top w:val="dotted" w:sz="4" w:space="0" w:color="auto"/>
              <w:bottom w:val="dotted" w:sz="4" w:space="0" w:color="auto"/>
            </w:tcBorders>
            <w:vAlign w:val="center"/>
          </w:tcPr>
          <w:p w14:paraId="58F55AB8"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6.071</w:t>
            </w:r>
          </w:p>
        </w:tc>
        <w:tc>
          <w:tcPr>
            <w:tcW w:w="1155" w:type="dxa"/>
            <w:tcBorders>
              <w:top w:val="dotted" w:sz="4" w:space="0" w:color="auto"/>
              <w:bottom w:val="dotted" w:sz="4" w:space="0" w:color="auto"/>
            </w:tcBorders>
            <w:vAlign w:val="center"/>
          </w:tcPr>
          <w:p w14:paraId="57A62739"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8.036</w:t>
            </w:r>
          </w:p>
        </w:tc>
        <w:tc>
          <w:tcPr>
            <w:tcW w:w="1154" w:type="dxa"/>
            <w:tcBorders>
              <w:top w:val="dotted" w:sz="4" w:space="0" w:color="auto"/>
              <w:bottom w:val="dotted" w:sz="4" w:space="0" w:color="auto"/>
            </w:tcBorders>
            <w:vAlign w:val="center"/>
          </w:tcPr>
          <w:p w14:paraId="1C3BA281"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6.518</w:t>
            </w:r>
          </w:p>
        </w:tc>
        <w:tc>
          <w:tcPr>
            <w:tcW w:w="1806" w:type="dxa"/>
            <w:tcBorders>
              <w:top w:val="dotted" w:sz="4" w:space="0" w:color="auto"/>
              <w:bottom w:val="dotted" w:sz="4" w:space="0" w:color="auto"/>
            </w:tcBorders>
            <w:vAlign w:val="center"/>
          </w:tcPr>
          <w:p w14:paraId="36D5FED0" w14:textId="77777777" w:rsidR="00BD07D6" w:rsidRPr="005E6E06" w:rsidRDefault="00BD07D6" w:rsidP="00BD07D6">
            <w:pPr>
              <w:snapToGrid w:val="0"/>
              <w:spacing w:after="0" w:line="240" w:lineRule="auto"/>
              <w:jc w:val="center"/>
              <w:rPr>
                <w:rFonts w:ascii="Times New Roman" w:eastAsia="Times New Roman" w:hAnsi="Times New Roman" w:cs="Times New Roman"/>
                <w:b/>
                <w:bCs/>
                <w:sz w:val="26"/>
                <w:szCs w:val="26"/>
              </w:rPr>
            </w:pPr>
            <w:r w:rsidRPr="005E6E06">
              <w:rPr>
                <w:rFonts w:ascii="Times New Roman" w:eastAsia="Times New Roman" w:hAnsi="Times New Roman" w:cs="Times New Roman"/>
                <w:bCs/>
                <w:sz w:val="26"/>
                <w:szCs w:val="26"/>
                <w:vertAlign w:val="superscript"/>
              </w:rPr>
              <w:t>(1)</w:t>
            </w:r>
            <w:r w:rsidRPr="005E6E06">
              <w:rPr>
                <w:rFonts w:ascii="Times New Roman" w:eastAsia="Times New Roman" w:hAnsi="Times New Roman" w:cs="Times New Roman"/>
                <w:b/>
                <w:bCs/>
                <w:sz w:val="26"/>
                <w:szCs w:val="26"/>
              </w:rPr>
              <w:t>30000</w:t>
            </w:r>
          </w:p>
        </w:tc>
      </w:tr>
      <w:tr w:rsidR="00BD07D6" w:rsidRPr="005E6E06" w14:paraId="073205D1" w14:textId="77777777" w:rsidTr="00BD07D6">
        <w:trPr>
          <w:trHeight w:val="210"/>
          <w:jc w:val="center"/>
        </w:trPr>
        <w:tc>
          <w:tcPr>
            <w:tcW w:w="616" w:type="dxa"/>
            <w:tcBorders>
              <w:top w:val="dotted" w:sz="4" w:space="0" w:color="auto"/>
              <w:bottom w:val="dotted" w:sz="4" w:space="0" w:color="auto"/>
            </w:tcBorders>
            <w:vAlign w:val="center"/>
          </w:tcPr>
          <w:p w14:paraId="0E4BACA3"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3</w:t>
            </w:r>
          </w:p>
        </w:tc>
        <w:tc>
          <w:tcPr>
            <w:tcW w:w="1846" w:type="dxa"/>
            <w:tcBorders>
              <w:top w:val="dotted" w:sz="4" w:space="0" w:color="auto"/>
              <w:bottom w:val="dotted" w:sz="4" w:space="0" w:color="auto"/>
            </w:tcBorders>
            <w:vAlign w:val="center"/>
          </w:tcPr>
          <w:p w14:paraId="082AAC5B"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NO</w:t>
            </w:r>
            <w:r w:rsidRPr="005E6E06">
              <w:rPr>
                <w:rFonts w:ascii="Times New Roman" w:eastAsia="Times New Roman" w:hAnsi="Times New Roman" w:cs="Times New Roman"/>
                <w:bCs/>
                <w:sz w:val="26"/>
                <w:szCs w:val="26"/>
                <w:vertAlign w:val="subscript"/>
              </w:rPr>
              <w:t>2</w:t>
            </w:r>
          </w:p>
        </w:tc>
        <w:tc>
          <w:tcPr>
            <w:tcW w:w="1154" w:type="dxa"/>
            <w:tcBorders>
              <w:top w:val="dotted" w:sz="4" w:space="0" w:color="auto"/>
              <w:bottom w:val="dotted" w:sz="4" w:space="0" w:color="auto"/>
            </w:tcBorders>
            <w:vAlign w:val="center"/>
          </w:tcPr>
          <w:p w14:paraId="6822C8F1" w14:textId="77777777" w:rsidR="00BD07D6" w:rsidRPr="005E6E06" w:rsidRDefault="00BD07D6" w:rsidP="00BD07D6">
            <w:pPr>
              <w:spacing w:after="0" w:line="240" w:lineRule="auto"/>
              <w:ind w:left="-66" w:right="-60"/>
              <w:jc w:val="center"/>
              <w:rPr>
                <w:rFonts w:ascii="Times New Roman" w:eastAsia="Times New Roman" w:hAnsi="Times New Roman" w:cs="Times New Roman"/>
                <w:bCs/>
                <w:sz w:val="26"/>
                <w:szCs w:val="26"/>
              </w:rPr>
            </w:pPr>
            <w:r w:rsidRPr="005E6E06">
              <w:rPr>
                <w:rFonts w:ascii="Calibri" w:eastAsia="Times New Roman" w:hAnsi="Calibri" w:cs="Calibri"/>
                <w:bCs/>
                <w:sz w:val="26"/>
                <w:szCs w:val="26"/>
              </w:rPr>
              <w:t>µ</w:t>
            </w:r>
            <w:r w:rsidRPr="005E6E06">
              <w:rPr>
                <w:rFonts w:ascii="Times New Roman" w:eastAsia="Times New Roman" w:hAnsi="Times New Roman" w:cs="Times New Roman"/>
                <w:bCs/>
                <w:sz w:val="26"/>
                <w:szCs w:val="26"/>
              </w:rPr>
              <w:t>g/Nm</w:t>
            </w:r>
            <w:r w:rsidRPr="005E6E06">
              <w:rPr>
                <w:rFonts w:ascii="Times New Roman" w:eastAsia="Times New Roman" w:hAnsi="Times New Roman" w:cs="Times New Roman"/>
                <w:bCs/>
                <w:sz w:val="26"/>
                <w:szCs w:val="26"/>
                <w:vertAlign w:val="superscript"/>
              </w:rPr>
              <w:t>3</w:t>
            </w:r>
          </w:p>
        </w:tc>
        <w:tc>
          <w:tcPr>
            <w:tcW w:w="989" w:type="dxa"/>
            <w:tcBorders>
              <w:top w:val="dotted" w:sz="4" w:space="0" w:color="auto"/>
              <w:bottom w:val="dotted" w:sz="4" w:space="0" w:color="auto"/>
            </w:tcBorders>
            <w:vAlign w:val="center"/>
          </w:tcPr>
          <w:p w14:paraId="1983B3FF"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55</w:t>
            </w:r>
          </w:p>
        </w:tc>
        <w:tc>
          <w:tcPr>
            <w:tcW w:w="1155" w:type="dxa"/>
            <w:tcBorders>
              <w:top w:val="dotted" w:sz="4" w:space="0" w:color="auto"/>
              <w:bottom w:val="dotted" w:sz="4" w:space="0" w:color="auto"/>
            </w:tcBorders>
            <w:vAlign w:val="center"/>
          </w:tcPr>
          <w:p w14:paraId="6C9D0D6F"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68</w:t>
            </w:r>
          </w:p>
        </w:tc>
        <w:tc>
          <w:tcPr>
            <w:tcW w:w="1154" w:type="dxa"/>
            <w:tcBorders>
              <w:top w:val="dotted" w:sz="4" w:space="0" w:color="auto"/>
              <w:bottom w:val="dotted" w:sz="4" w:space="0" w:color="auto"/>
            </w:tcBorders>
            <w:vAlign w:val="center"/>
          </w:tcPr>
          <w:p w14:paraId="60194652"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51</w:t>
            </w:r>
          </w:p>
        </w:tc>
        <w:tc>
          <w:tcPr>
            <w:tcW w:w="1806" w:type="dxa"/>
            <w:tcBorders>
              <w:top w:val="dotted" w:sz="4" w:space="0" w:color="auto"/>
              <w:bottom w:val="dotted" w:sz="4" w:space="0" w:color="auto"/>
            </w:tcBorders>
            <w:vAlign w:val="center"/>
          </w:tcPr>
          <w:p w14:paraId="44ABA050" w14:textId="77777777" w:rsidR="00BD07D6" w:rsidRPr="005E6E06" w:rsidRDefault="00BD07D6" w:rsidP="00BD07D6">
            <w:pPr>
              <w:snapToGrid w:val="0"/>
              <w:spacing w:after="0" w:line="240" w:lineRule="auto"/>
              <w:jc w:val="center"/>
              <w:rPr>
                <w:rFonts w:ascii="Times New Roman" w:eastAsia="Times New Roman" w:hAnsi="Times New Roman" w:cs="Times New Roman"/>
                <w:b/>
                <w:bCs/>
                <w:sz w:val="26"/>
                <w:szCs w:val="26"/>
              </w:rPr>
            </w:pPr>
            <w:r w:rsidRPr="005E6E06">
              <w:rPr>
                <w:rFonts w:ascii="Times New Roman" w:eastAsia="Times New Roman" w:hAnsi="Times New Roman" w:cs="Times New Roman"/>
                <w:bCs/>
                <w:sz w:val="26"/>
                <w:szCs w:val="26"/>
                <w:vertAlign w:val="superscript"/>
              </w:rPr>
              <w:t>(1)</w:t>
            </w:r>
            <w:r w:rsidRPr="005E6E06">
              <w:rPr>
                <w:rFonts w:ascii="Times New Roman" w:eastAsia="Times New Roman" w:hAnsi="Times New Roman" w:cs="Times New Roman"/>
                <w:b/>
                <w:bCs/>
                <w:sz w:val="26"/>
                <w:szCs w:val="26"/>
              </w:rPr>
              <w:t>200</w:t>
            </w:r>
          </w:p>
        </w:tc>
      </w:tr>
      <w:tr w:rsidR="00BD07D6" w:rsidRPr="005E6E06" w14:paraId="5C4F958B" w14:textId="77777777" w:rsidTr="00BD07D6">
        <w:trPr>
          <w:trHeight w:val="374"/>
          <w:jc w:val="center"/>
        </w:trPr>
        <w:tc>
          <w:tcPr>
            <w:tcW w:w="616" w:type="dxa"/>
            <w:tcBorders>
              <w:top w:val="dotted" w:sz="4" w:space="0" w:color="auto"/>
              <w:bottom w:val="dotted" w:sz="4" w:space="0" w:color="auto"/>
            </w:tcBorders>
            <w:vAlign w:val="center"/>
          </w:tcPr>
          <w:p w14:paraId="2515D3DB"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4</w:t>
            </w:r>
          </w:p>
        </w:tc>
        <w:tc>
          <w:tcPr>
            <w:tcW w:w="1846" w:type="dxa"/>
            <w:tcBorders>
              <w:top w:val="dotted" w:sz="4" w:space="0" w:color="auto"/>
              <w:bottom w:val="dotted" w:sz="4" w:space="0" w:color="auto"/>
            </w:tcBorders>
            <w:vAlign w:val="center"/>
          </w:tcPr>
          <w:p w14:paraId="516D437C"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SO</w:t>
            </w:r>
            <w:r w:rsidRPr="005E6E06">
              <w:rPr>
                <w:rFonts w:ascii="Times New Roman" w:eastAsia="Times New Roman" w:hAnsi="Times New Roman" w:cs="Times New Roman"/>
                <w:bCs/>
                <w:sz w:val="26"/>
                <w:szCs w:val="26"/>
                <w:vertAlign w:val="subscript"/>
              </w:rPr>
              <w:t>2</w:t>
            </w:r>
          </w:p>
        </w:tc>
        <w:tc>
          <w:tcPr>
            <w:tcW w:w="1154" w:type="dxa"/>
            <w:tcBorders>
              <w:top w:val="dotted" w:sz="4" w:space="0" w:color="auto"/>
              <w:bottom w:val="dotted" w:sz="4" w:space="0" w:color="auto"/>
            </w:tcBorders>
            <w:vAlign w:val="center"/>
          </w:tcPr>
          <w:p w14:paraId="67C2DE76" w14:textId="77777777" w:rsidR="00BD07D6" w:rsidRPr="005E6E06" w:rsidRDefault="00BD07D6" w:rsidP="00BD07D6">
            <w:pPr>
              <w:spacing w:after="0" w:line="240" w:lineRule="auto"/>
              <w:ind w:left="-66" w:right="-60"/>
              <w:jc w:val="center"/>
              <w:rPr>
                <w:rFonts w:ascii="Times New Roman" w:eastAsia="Times New Roman" w:hAnsi="Times New Roman" w:cs="Times New Roman"/>
                <w:bCs/>
                <w:sz w:val="26"/>
                <w:szCs w:val="26"/>
              </w:rPr>
            </w:pPr>
            <w:r w:rsidRPr="005E6E06">
              <w:rPr>
                <w:rFonts w:ascii="Calibri" w:eastAsia="Times New Roman" w:hAnsi="Calibri" w:cs="Calibri"/>
                <w:bCs/>
                <w:sz w:val="26"/>
                <w:szCs w:val="26"/>
              </w:rPr>
              <w:t>µ</w:t>
            </w:r>
            <w:r w:rsidRPr="005E6E06">
              <w:rPr>
                <w:rFonts w:ascii="Times New Roman" w:eastAsia="Times New Roman" w:hAnsi="Times New Roman" w:cs="Times New Roman"/>
                <w:bCs/>
                <w:sz w:val="26"/>
                <w:szCs w:val="26"/>
              </w:rPr>
              <w:t>g/Nm</w:t>
            </w:r>
            <w:r w:rsidRPr="005E6E06">
              <w:rPr>
                <w:rFonts w:ascii="Times New Roman" w:eastAsia="Times New Roman" w:hAnsi="Times New Roman" w:cs="Times New Roman"/>
                <w:bCs/>
                <w:sz w:val="26"/>
                <w:szCs w:val="26"/>
                <w:vertAlign w:val="superscript"/>
              </w:rPr>
              <w:t>3</w:t>
            </w:r>
          </w:p>
        </w:tc>
        <w:tc>
          <w:tcPr>
            <w:tcW w:w="989" w:type="dxa"/>
            <w:tcBorders>
              <w:top w:val="dotted" w:sz="4" w:space="0" w:color="auto"/>
              <w:bottom w:val="dotted" w:sz="4" w:space="0" w:color="auto"/>
            </w:tcBorders>
            <w:vAlign w:val="center"/>
          </w:tcPr>
          <w:p w14:paraId="39DD3CB8"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63</w:t>
            </w:r>
          </w:p>
        </w:tc>
        <w:tc>
          <w:tcPr>
            <w:tcW w:w="1155" w:type="dxa"/>
            <w:tcBorders>
              <w:top w:val="dotted" w:sz="4" w:space="0" w:color="auto"/>
              <w:bottom w:val="dotted" w:sz="4" w:space="0" w:color="auto"/>
            </w:tcBorders>
            <w:vAlign w:val="center"/>
          </w:tcPr>
          <w:p w14:paraId="776F2F3D"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77</w:t>
            </w:r>
          </w:p>
        </w:tc>
        <w:tc>
          <w:tcPr>
            <w:tcW w:w="1154" w:type="dxa"/>
            <w:tcBorders>
              <w:top w:val="dotted" w:sz="4" w:space="0" w:color="auto"/>
              <w:bottom w:val="dotted" w:sz="4" w:space="0" w:color="auto"/>
            </w:tcBorders>
            <w:vAlign w:val="center"/>
          </w:tcPr>
          <w:p w14:paraId="7F74338A"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70</w:t>
            </w:r>
          </w:p>
        </w:tc>
        <w:tc>
          <w:tcPr>
            <w:tcW w:w="1806" w:type="dxa"/>
            <w:tcBorders>
              <w:top w:val="dotted" w:sz="4" w:space="0" w:color="auto"/>
              <w:bottom w:val="dotted" w:sz="4" w:space="0" w:color="auto"/>
            </w:tcBorders>
            <w:vAlign w:val="center"/>
          </w:tcPr>
          <w:p w14:paraId="27EA230E" w14:textId="77777777" w:rsidR="00BD07D6" w:rsidRPr="005E6E06" w:rsidRDefault="00BD07D6" w:rsidP="00BD07D6">
            <w:pPr>
              <w:snapToGrid w:val="0"/>
              <w:spacing w:after="0" w:line="240" w:lineRule="auto"/>
              <w:jc w:val="center"/>
              <w:rPr>
                <w:rFonts w:ascii="Times New Roman" w:eastAsia="Times New Roman" w:hAnsi="Times New Roman" w:cs="Times New Roman"/>
                <w:b/>
                <w:bCs/>
                <w:sz w:val="26"/>
                <w:szCs w:val="26"/>
              </w:rPr>
            </w:pPr>
            <w:r w:rsidRPr="005E6E06">
              <w:rPr>
                <w:rFonts w:ascii="Times New Roman" w:eastAsia="Times New Roman" w:hAnsi="Times New Roman" w:cs="Times New Roman"/>
                <w:bCs/>
                <w:sz w:val="26"/>
                <w:szCs w:val="26"/>
                <w:vertAlign w:val="superscript"/>
              </w:rPr>
              <w:t>(1)</w:t>
            </w:r>
            <w:r w:rsidRPr="005E6E06">
              <w:rPr>
                <w:rFonts w:ascii="Times New Roman" w:eastAsia="Times New Roman" w:hAnsi="Times New Roman" w:cs="Times New Roman"/>
                <w:b/>
                <w:bCs/>
                <w:sz w:val="26"/>
                <w:szCs w:val="26"/>
              </w:rPr>
              <w:t>350</w:t>
            </w:r>
          </w:p>
        </w:tc>
      </w:tr>
      <w:tr w:rsidR="00BD07D6" w:rsidRPr="005E6E06" w14:paraId="4DE229BA" w14:textId="77777777" w:rsidTr="00BD07D6">
        <w:trPr>
          <w:trHeight w:val="301"/>
          <w:jc w:val="center"/>
        </w:trPr>
        <w:tc>
          <w:tcPr>
            <w:tcW w:w="616" w:type="dxa"/>
            <w:tcBorders>
              <w:top w:val="dotted" w:sz="4" w:space="0" w:color="auto"/>
              <w:bottom w:val="dotted" w:sz="4" w:space="0" w:color="auto"/>
            </w:tcBorders>
            <w:vAlign w:val="center"/>
          </w:tcPr>
          <w:p w14:paraId="7428DDF1"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5</w:t>
            </w:r>
          </w:p>
        </w:tc>
        <w:tc>
          <w:tcPr>
            <w:tcW w:w="1846" w:type="dxa"/>
            <w:tcBorders>
              <w:top w:val="dotted" w:sz="4" w:space="0" w:color="auto"/>
              <w:bottom w:val="dotted" w:sz="4" w:space="0" w:color="auto"/>
            </w:tcBorders>
            <w:vAlign w:val="center"/>
          </w:tcPr>
          <w:p w14:paraId="5ED76EB2"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Tiếng ồn</w:t>
            </w:r>
          </w:p>
        </w:tc>
        <w:tc>
          <w:tcPr>
            <w:tcW w:w="1154" w:type="dxa"/>
            <w:tcBorders>
              <w:top w:val="dotted" w:sz="4" w:space="0" w:color="auto"/>
              <w:bottom w:val="dotted" w:sz="4" w:space="0" w:color="auto"/>
            </w:tcBorders>
            <w:vAlign w:val="center"/>
          </w:tcPr>
          <w:p w14:paraId="09BE7E28"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rPr>
              <w:t>dBA</w:t>
            </w:r>
          </w:p>
        </w:tc>
        <w:tc>
          <w:tcPr>
            <w:tcW w:w="989" w:type="dxa"/>
            <w:tcBorders>
              <w:top w:val="dotted" w:sz="4" w:space="0" w:color="auto"/>
              <w:bottom w:val="dotted" w:sz="4" w:space="0" w:color="auto"/>
            </w:tcBorders>
            <w:vAlign w:val="center"/>
          </w:tcPr>
          <w:p w14:paraId="6BFA6FB0"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53,6</w:t>
            </w:r>
          </w:p>
        </w:tc>
        <w:tc>
          <w:tcPr>
            <w:tcW w:w="1155" w:type="dxa"/>
            <w:tcBorders>
              <w:top w:val="dotted" w:sz="4" w:space="0" w:color="auto"/>
              <w:bottom w:val="dotted" w:sz="4" w:space="0" w:color="auto"/>
            </w:tcBorders>
            <w:vAlign w:val="center"/>
          </w:tcPr>
          <w:p w14:paraId="019BA4C2"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54,2</w:t>
            </w:r>
          </w:p>
        </w:tc>
        <w:tc>
          <w:tcPr>
            <w:tcW w:w="1154" w:type="dxa"/>
            <w:tcBorders>
              <w:top w:val="dotted" w:sz="4" w:space="0" w:color="auto"/>
              <w:bottom w:val="dotted" w:sz="4" w:space="0" w:color="auto"/>
            </w:tcBorders>
            <w:vAlign w:val="center"/>
          </w:tcPr>
          <w:p w14:paraId="4B0C56A8" w14:textId="77777777" w:rsidR="00BD07D6" w:rsidRPr="005E6E06" w:rsidRDefault="00BD07D6" w:rsidP="00BD07D6">
            <w:pPr>
              <w:spacing w:after="0" w:line="240" w:lineRule="auto"/>
              <w:jc w:val="center"/>
              <w:rPr>
                <w:rFonts w:ascii="Times New Roman" w:eastAsia="Times New Roman" w:hAnsi="Times New Roman" w:cs="Times New Roman"/>
                <w:iCs/>
                <w:sz w:val="26"/>
                <w:szCs w:val="26"/>
                <w:lang w:val="pt-BR"/>
              </w:rPr>
            </w:pPr>
            <w:r w:rsidRPr="005E6E06">
              <w:rPr>
                <w:rFonts w:ascii="Times New Roman" w:eastAsia="Times New Roman" w:hAnsi="Times New Roman" w:cs="Times New Roman"/>
                <w:iCs/>
                <w:sz w:val="26"/>
                <w:szCs w:val="26"/>
                <w:lang w:val="pt-BR"/>
              </w:rPr>
              <w:t>56,2</w:t>
            </w:r>
          </w:p>
        </w:tc>
        <w:tc>
          <w:tcPr>
            <w:tcW w:w="1806" w:type="dxa"/>
            <w:tcBorders>
              <w:top w:val="dotted" w:sz="4" w:space="0" w:color="auto"/>
              <w:bottom w:val="dotted" w:sz="4" w:space="0" w:color="auto"/>
            </w:tcBorders>
            <w:vAlign w:val="center"/>
          </w:tcPr>
          <w:p w14:paraId="33653D01" w14:textId="77777777" w:rsidR="00BD07D6" w:rsidRPr="005E6E06" w:rsidRDefault="00BD07D6" w:rsidP="00BD07D6">
            <w:pPr>
              <w:spacing w:after="0" w:line="240" w:lineRule="auto"/>
              <w:jc w:val="center"/>
              <w:rPr>
                <w:rFonts w:ascii="Times New Roman" w:eastAsia="Times New Roman" w:hAnsi="Times New Roman" w:cs="Times New Roman"/>
                <w:b/>
                <w:bCs/>
                <w:i/>
                <w:sz w:val="26"/>
                <w:szCs w:val="26"/>
              </w:rPr>
            </w:pPr>
            <w:r w:rsidRPr="005E6E06">
              <w:rPr>
                <w:rFonts w:ascii="Times New Roman" w:eastAsia="Times New Roman" w:hAnsi="Times New Roman" w:cs="Times New Roman"/>
                <w:bCs/>
                <w:sz w:val="26"/>
                <w:szCs w:val="26"/>
                <w:vertAlign w:val="superscript"/>
              </w:rPr>
              <w:t>(2)</w:t>
            </w:r>
            <w:r w:rsidRPr="005E6E06">
              <w:rPr>
                <w:rFonts w:ascii="Times New Roman" w:eastAsia="Times New Roman" w:hAnsi="Times New Roman" w:cs="Times New Roman"/>
                <w:b/>
                <w:bCs/>
                <w:sz w:val="26"/>
                <w:szCs w:val="26"/>
              </w:rPr>
              <w:t>70</w:t>
            </w:r>
          </w:p>
        </w:tc>
      </w:tr>
      <w:tr w:rsidR="00BD07D6" w:rsidRPr="005E6E06" w14:paraId="05A8D6B7" w14:textId="77777777" w:rsidTr="00BD07D6">
        <w:trPr>
          <w:trHeight w:val="438"/>
          <w:jc w:val="center"/>
        </w:trPr>
        <w:tc>
          <w:tcPr>
            <w:tcW w:w="616" w:type="dxa"/>
            <w:tcBorders>
              <w:top w:val="dotted" w:sz="4" w:space="0" w:color="auto"/>
              <w:bottom w:val="single" w:sz="4" w:space="0" w:color="auto"/>
            </w:tcBorders>
            <w:vAlign w:val="center"/>
          </w:tcPr>
          <w:p w14:paraId="7867A0A7" w14:textId="77777777" w:rsidR="00BD07D6" w:rsidRPr="005E6E06" w:rsidRDefault="00BD07D6" w:rsidP="00BD07D6">
            <w:pPr>
              <w:spacing w:after="0" w:line="240" w:lineRule="auto"/>
              <w:ind w:left="-75" w:right="-77" w:firstLine="28"/>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6</w:t>
            </w:r>
          </w:p>
        </w:tc>
        <w:tc>
          <w:tcPr>
            <w:tcW w:w="1846" w:type="dxa"/>
            <w:tcBorders>
              <w:top w:val="dotted" w:sz="4" w:space="0" w:color="auto"/>
              <w:bottom w:val="single" w:sz="4" w:space="0" w:color="auto"/>
            </w:tcBorders>
            <w:vAlign w:val="center"/>
          </w:tcPr>
          <w:p w14:paraId="3A8B2FF0" w14:textId="77777777" w:rsidR="00BD07D6" w:rsidRPr="005E6E06" w:rsidRDefault="00BD07D6" w:rsidP="00BD07D6">
            <w:pPr>
              <w:spacing w:after="0" w:line="240" w:lineRule="auto"/>
              <w:ind w:right="-75"/>
              <w:jc w:val="center"/>
              <w:rPr>
                <w:rFonts w:ascii="Times New Roman" w:eastAsia="Times New Roman" w:hAnsi="Times New Roman" w:cs="Times New Roman"/>
                <w:color w:val="FF0000"/>
                <w:sz w:val="26"/>
                <w:szCs w:val="26"/>
              </w:rPr>
            </w:pPr>
            <w:r w:rsidRPr="005E6E06">
              <w:rPr>
                <w:rFonts w:ascii="Times New Roman" w:eastAsia="Times New Roman" w:hAnsi="Times New Roman" w:cs="Times New Roman"/>
                <w:sz w:val="26"/>
                <w:szCs w:val="26"/>
              </w:rPr>
              <w:t>Độ rung</w:t>
            </w:r>
          </w:p>
        </w:tc>
        <w:tc>
          <w:tcPr>
            <w:tcW w:w="1154" w:type="dxa"/>
            <w:tcBorders>
              <w:top w:val="dotted" w:sz="4" w:space="0" w:color="auto"/>
              <w:bottom w:val="single" w:sz="4" w:space="0" w:color="auto"/>
            </w:tcBorders>
            <w:vAlign w:val="center"/>
          </w:tcPr>
          <w:p w14:paraId="08BADB0A"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dB</w:t>
            </w:r>
          </w:p>
        </w:tc>
        <w:tc>
          <w:tcPr>
            <w:tcW w:w="989" w:type="dxa"/>
            <w:tcBorders>
              <w:top w:val="dotted" w:sz="4" w:space="0" w:color="auto"/>
              <w:bottom w:val="single" w:sz="4" w:space="0" w:color="auto"/>
            </w:tcBorders>
            <w:vAlign w:val="center"/>
          </w:tcPr>
          <w:p w14:paraId="0371C1BD"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42,5</w:t>
            </w:r>
          </w:p>
        </w:tc>
        <w:tc>
          <w:tcPr>
            <w:tcW w:w="1155" w:type="dxa"/>
            <w:tcBorders>
              <w:top w:val="dotted" w:sz="4" w:space="0" w:color="auto"/>
              <w:bottom w:val="single" w:sz="4" w:space="0" w:color="auto"/>
            </w:tcBorders>
            <w:vAlign w:val="center"/>
          </w:tcPr>
          <w:p w14:paraId="3E221E7E"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44,6</w:t>
            </w:r>
          </w:p>
        </w:tc>
        <w:tc>
          <w:tcPr>
            <w:tcW w:w="1154" w:type="dxa"/>
            <w:tcBorders>
              <w:top w:val="dotted" w:sz="4" w:space="0" w:color="auto"/>
              <w:bottom w:val="single" w:sz="4" w:space="0" w:color="auto"/>
            </w:tcBorders>
            <w:vAlign w:val="center"/>
          </w:tcPr>
          <w:p w14:paraId="3DF88F68" w14:textId="77777777" w:rsidR="00BD07D6" w:rsidRPr="005E6E06" w:rsidRDefault="00BD07D6" w:rsidP="00BD07D6">
            <w:pPr>
              <w:spacing w:after="0" w:line="240" w:lineRule="auto"/>
              <w:ind w:left="-57" w:right="-65" w:hanging="14"/>
              <w:jc w:val="center"/>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43,7</w:t>
            </w:r>
          </w:p>
        </w:tc>
        <w:tc>
          <w:tcPr>
            <w:tcW w:w="1806" w:type="dxa"/>
            <w:tcBorders>
              <w:top w:val="dotted" w:sz="4" w:space="0" w:color="auto"/>
              <w:bottom w:val="single" w:sz="4" w:space="0" w:color="auto"/>
            </w:tcBorders>
            <w:vAlign w:val="center"/>
          </w:tcPr>
          <w:p w14:paraId="03A25523" w14:textId="77777777" w:rsidR="00BD07D6" w:rsidRPr="005E6E06" w:rsidRDefault="00BD07D6" w:rsidP="00BD07D6">
            <w:pPr>
              <w:spacing w:after="0" w:line="240" w:lineRule="auto"/>
              <w:jc w:val="center"/>
              <w:rPr>
                <w:rFonts w:ascii="Times New Roman" w:eastAsia="Times New Roman" w:hAnsi="Times New Roman" w:cs="Times New Roman"/>
                <w:bCs/>
                <w:sz w:val="26"/>
                <w:szCs w:val="26"/>
              </w:rPr>
            </w:pPr>
            <w:r w:rsidRPr="005E6E06">
              <w:rPr>
                <w:rFonts w:ascii="Times New Roman" w:eastAsia="Times New Roman" w:hAnsi="Times New Roman" w:cs="Times New Roman"/>
                <w:bCs/>
                <w:sz w:val="26"/>
                <w:szCs w:val="26"/>
                <w:vertAlign w:val="superscript"/>
              </w:rPr>
              <w:t>(3)</w:t>
            </w:r>
            <w:r w:rsidRPr="005E6E06">
              <w:rPr>
                <w:rFonts w:ascii="Times New Roman" w:eastAsia="Times New Roman" w:hAnsi="Times New Roman" w:cs="Times New Roman"/>
                <w:b/>
                <w:bCs/>
                <w:sz w:val="26"/>
                <w:szCs w:val="26"/>
              </w:rPr>
              <w:t>70</w:t>
            </w:r>
          </w:p>
        </w:tc>
      </w:tr>
    </w:tbl>
    <w:p w14:paraId="3941EA65" w14:textId="77777777" w:rsidR="00BD07D6" w:rsidRPr="005E6E06" w:rsidRDefault="00BD07D6" w:rsidP="00BD07D6">
      <w:pPr>
        <w:spacing w:line="264" w:lineRule="auto"/>
        <w:jc w:val="both"/>
        <w:rPr>
          <w:rFonts w:ascii="Times New Roman" w:eastAsia="Times New Roman" w:hAnsi="Times New Roman" w:cs="Times New Roman"/>
          <w:b/>
          <w:sz w:val="26"/>
          <w:szCs w:val="26"/>
        </w:rPr>
      </w:pPr>
      <w:r>
        <w:tab/>
      </w:r>
      <w:r w:rsidRPr="005E6E06">
        <w:rPr>
          <w:rFonts w:ascii="Times New Roman" w:eastAsia="Times New Roman" w:hAnsi="Times New Roman" w:cs="Times New Roman"/>
          <w:b/>
          <w:sz w:val="26"/>
          <w:szCs w:val="26"/>
        </w:rPr>
        <w:t>Ghi chú:</w:t>
      </w:r>
    </w:p>
    <w:p w14:paraId="30C9FC35" w14:textId="77777777" w:rsidR="00BD07D6" w:rsidRPr="005E6E06" w:rsidRDefault="00BD07D6" w:rsidP="00BD07D6">
      <w:pPr>
        <w:spacing w:after="0" w:line="264" w:lineRule="auto"/>
        <w:ind w:firstLine="520"/>
        <w:jc w:val="both"/>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K01: Khu vực cuối hướng gió gần phạm vi dự án. Toạ độ: 2298227X; 578737Y;</w:t>
      </w:r>
      <w:r w:rsidRPr="005E6E06">
        <w:rPr>
          <w:rFonts w:ascii="Times New Roman" w:eastAsia="Times New Roman" w:hAnsi="Times New Roman" w:cs="Times New Roman"/>
          <w:sz w:val="26"/>
          <w:szCs w:val="26"/>
        </w:rPr>
        <w:tab/>
      </w:r>
    </w:p>
    <w:p w14:paraId="4FDD5D16" w14:textId="77777777" w:rsidR="00BD07D6" w:rsidRPr="005E6E06" w:rsidRDefault="00BD07D6" w:rsidP="00BD07D6">
      <w:pPr>
        <w:spacing w:after="0" w:line="264" w:lineRule="auto"/>
        <w:ind w:firstLine="520"/>
        <w:jc w:val="both"/>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rPr>
        <w:t xml:space="preserve">K02: </w:t>
      </w:r>
      <w:r w:rsidRPr="005E6E06">
        <w:rPr>
          <w:rFonts w:ascii="Times New Roman" w:eastAsia="Times New Roman" w:hAnsi="Times New Roman" w:cs="Times New Roman"/>
          <w:bCs/>
          <w:sz w:val="26"/>
          <w:szCs w:val="26"/>
        </w:rPr>
        <w:t xml:space="preserve">Khu vực thi công. </w:t>
      </w:r>
      <w:r w:rsidRPr="005E6E06">
        <w:rPr>
          <w:rFonts w:ascii="Times New Roman" w:eastAsia="Times New Roman" w:hAnsi="Times New Roman" w:cs="Times New Roman"/>
          <w:sz w:val="26"/>
          <w:szCs w:val="26"/>
        </w:rPr>
        <w:t>Toạ độ: 2297903X; 578781Y;</w:t>
      </w:r>
      <w:r w:rsidRPr="005E6E06">
        <w:rPr>
          <w:rFonts w:ascii="Times New Roman" w:eastAsia="Times New Roman" w:hAnsi="Times New Roman" w:cs="Times New Roman"/>
          <w:sz w:val="26"/>
          <w:szCs w:val="26"/>
        </w:rPr>
        <w:tab/>
      </w:r>
    </w:p>
    <w:p w14:paraId="7A48FB0B" w14:textId="77777777" w:rsidR="00BD07D6" w:rsidRPr="005E6E06" w:rsidRDefault="00BD07D6" w:rsidP="00BD07D6">
      <w:pPr>
        <w:spacing w:after="0" w:line="264" w:lineRule="auto"/>
        <w:ind w:firstLine="520"/>
        <w:jc w:val="both"/>
        <w:rPr>
          <w:rFonts w:ascii="Times New Roman" w:eastAsia="Times New Roman" w:hAnsi="Times New Roman" w:cs="Times New Roman"/>
          <w:bCs/>
          <w:sz w:val="26"/>
          <w:szCs w:val="26"/>
        </w:rPr>
      </w:pPr>
      <w:r w:rsidRPr="005E6E06">
        <w:rPr>
          <w:rFonts w:ascii="Times New Roman" w:eastAsia="Times New Roman" w:hAnsi="Times New Roman" w:cs="Times New Roman"/>
          <w:sz w:val="26"/>
          <w:szCs w:val="26"/>
        </w:rPr>
        <w:t xml:space="preserve">K03: </w:t>
      </w:r>
      <w:r w:rsidRPr="005E6E06">
        <w:rPr>
          <w:rFonts w:ascii="Times New Roman" w:eastAsia="Times New Roman" w:hAnsi="Times New Roman" w:cs="Times New Roman"/>
          <w:bCs/>
          <w:sz w:val="26"/>
          <w:szCs w:val="26"/>
        </w:rPr>
        <w:t xml:space="preserve">Khu vực khu dân cư thôn Đại Công gần dự án. </w:t>
      </w:r>
      <w:r w:rsidRPr="005E6E06">
        <w:rPr>
          <w:rFonts w:ascii="Times New Roman" w:eastAsia="Times New Roman" w:hAnsi="Times New Roman" w:cs="Times New Roman"/>
          <w:sz w:val="26"/>
          <w:szCs w:val="26"/>
        </w:rPr>
        <w:t>Toạ độ: 2297770X; 578761Y.</w:t>
      </w:r>
    </w:p>
    <w:p w14:paraId="5CD3BDF8" w14:textId="77777777" w:rsidR="00BD07D6" w:rsidRPr="005E6E06" w:rsidRDefault="00BD07D6" w:rsidP="00BD07D6">
      <w:pPr>
        <w:spacing w:after="0" w:line="288" w:lineRule="auto"/>
        <w:ind w:firstLine="522"/>
        <w:jc w:val="both"/>
        <w:rPr>
          <w:rFonts w:ascii="Times New Roman" w:eastAsia="Times New Roman" w:hAnsi="Times New Roman" w:cs="Times New Roman"/>
          <w:sz w:val="26"/>
          <w:szCs w:val="26"/>
        </w:rPr>
      </w:pPr>
      <w:r w:rsidRPr="005E6E06">
        <w:rPr>
          <w:rFonts w:ascii="Times New Roman" w:eastAsia="Times New Roman" w:hAnsi="Times New Roman" w:cs="Times New Roman"/>
          <w:noProof/>
          <w:sz w:val="26"/>
          <w:szCs w:val="26"/>
          <w:vertAlign w:val="superscript"/>
        </w:rPr>
        <w:t>(1)</w:t>
      </w:r>
      <w:r w:rsidRPr="005E6E06">
        <w:rPr>
          <w:rFonts w:ascii="Times New Roman" w:eastAsia="Times New Roman" w:hAnsi="Times New Roman" w:cs="Times New Roman"/>
          <w:b/>
          <w:noProof/>
          <w:sz w:val="26"/>
          <w:szCs w:val="26"/>
          <w:vertAlign w:val="superscript"/>
        </w:rPr>
        <w:t xml:space="preserve"> </w:t>
      </w:r>
      <w:r w:rsidRPr="005E6E06">
        <w:rPr>
          <w:rFonts w:ascii="Times New Roman" w:eastAsia="Times New Roman" w:hAnsi="Times New Roman" w:cs="Times New Roman"/>
          <w:sz w:val="26"/>
          <w:szCs w:val="26"/>
        </w:rPr>
        <w:t>QCVN 05:2023/BTNMT: Quy chuẩn kỹ thuật quốc gia về chất lượng không khí xung quanh (trung bình 1 giờ).</w:t>
      </w:r>
    </w:p>
    <w:p w14:paraId="422BBF5E" w14:textId="77777777" w:rsidR="00BD07D6" w:rsidRPr="005E6E06" w:rsidRDefault="00BD07D6" w:rsidP="00BD07D6">
      <w:pPr>
        <w:spacing w:after="0" w:line="288" w:lineRule="auto"/>
        <w:ind w:firstLine="522"/>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vertAlign w:val="superscript"/>
        </w:rPr>
        <w:t>(2)</w:t>
      </w:r>
      <w:r w:rsidRPr="005E6E06">
        <w:rPr>
          <w:rFonts w:ascii="Times New Roman" w:eastAsia="Times New Roman" w:hAnsi="Times New Roman" w:cs="Times New Roman"/>
          <w:sz w:val="26"/>
          <w:szCs w:val="26"/>
        </w:rPr>
        <w:t xml:space="preserve"> QCVN 26:2010/BTNMT: Quy chuẩn kỹ thuật quốc gia về tiếng ồn.</w:t>
      </w:r>
    </w:p>
    <w:p w14:paraId="23593EAF" w14:textId="77777777" w:rsidR="00BD07D6" w:rsidRPr="005E6E06" w:rsidRDefault="00BD07D6" w:rsidP="00BD07D6">
      <w:pPr>
        <w:spacing w:after="0" w:line="288" w:lineRule="auto"/>
        <w:ind w:firstLine="522"/>
        <w:rPr>
          <w:rFonts w:ascii="Times New Roman" w:eastAsia="Times New Roman" w:hAnsi="Times New Roman" w:cs="Times New Roman"/>
          <w:sz w:val="26"/>
          <w:szCs w:val="26"/>
        </w:rPr>
      </w:pPr>
      <w:r w:rsidRPr="005E6E06">
        <w:rPr>
          <w:rFonts w:ascii="Times New Roman" w:eastAsia="Times New Roman" w:hAnsi="Times New Roman" w:cs="Times New Roman"/>
          <w:sz w:val="26"/>
          <w:szCs w:val="26"/>
          <w:vertAlign w:val="superscript"/>
        </w:rPr>
        <w:t>(3)</w:t>
      </w:r>
      <w:r w:rsidRPr="005E6E06">
        <w:rPr>
          <w:rFonts w:ascii="Times New Roman" w:eastAsia="Times New Roman" w:hAnsi="Times New Roman" w:cs="Times New Roman"/>
          <w:sz w:val="26"/>
          <w:szCs w:val="26"/>
        </w:rPr>
        <w:t xml:space="preserve"> QCVN 27:2010/BTNMT: Quy chuẩn kỹ thuật quốc gia về độ rung.</w:t>
      </w:r>
    </w:p>
    <w:p w14:paraId="31C688A1" w14:textId="77777777" w:rsidR="00DC49FA" w:rsidRPr="00443E1D" w:rsidRDefault="00DC49FA" w:rsidP="00443E1D">
      <w:r w:rsidRPr="00443E1D">
        <w:br w:type="page"/>
      </w:r>
    </w:p>
    <w:p w14:paraId="28746627" w14:textId="77777777" w:rsidR="00DC49FA" w:rsidRPr="002D502F" w:rsidRDefault="00DC49FA" w:rsidP="00BE7785">
      <w:pPr>
        <w:pStyle w:val="Heading1"/>
        <w:rPr>
          <w:rFonts w:cs="Times New Roman"/>
        </w:rPr>
      </w:pPr>
      <w:bookmarkStart w:id="63" w:name="_Toc204854540"/>
      <w:r w:rsidRPr="002D502F">
        <w:rPr>
          <w:rFonts w:cs="Times New Roman"/>
        </w:rPr>
        <w:lastRenderedPageBreak/>
        <w:t>Chương IV</w:t>
      </w:r>
      <w:bookmarkEnd w:id="63"/>
    </w:p>
    <w:p w14:paraId="147F9B98" w14:textId="77777777" w:rsidR="00DC49FA" w:rsidRPr="002D502F" w:rsidRDefault="0064298F" w:rsidP="00BE7785">
      <w:pPr>
        <w:pStyle w:val="Heading1"/>
        <w:rPr>
          <w:rFonts w:cs="Times New Roman"/>
        </w:rPr>
      </w:pPr>
      <w:bookmarkStart w:id="64" w:name="_Toc204854541"/>
      <w:r w:rsidRPr="002D502F">
        <w:rPr>
          <w:rFonts w:cs="Times New Roman"/>
        </w:rPr>
        <w:t xml:space="preserve">ĐÁNH GIÁ, DỰ BÁO TÁC ĐỘNG </w:t>
      </w:r>
      <w:r w:rsidR="00DC49FA" w:rsidRPr="002D502F">
        <w:rPr>
          <w:rFonts w:cs="Times New Roman"/>
        </w:rPr>
        <w:t>MÔI TRƯỜNG</w:t>
      </w:r>
      <w:r w:rsidRPr="002D502F">
        <w:rPr>
          <w:rFonts w:cs="Times New Roman"/>
        </w:rPr>
        <w:t xml:space="preserve"> CỦA DỰ ÁN ĐẦU TƯ VÀ ĐỀ XUÁT CÁC CÔNG TRÌNH, BIỆN PHÁP BẢO VỆ MÔI TRƯỜNG</w:t>
      </w:r>
      <w:bookmarkEnd w:id="64"/>
    </w:p>
    <w:p w14:paraId="7E80DD3F" w14:textId="77777777" w:rsidR="00DC49FA" w:rsidRPr="002D502F" w:rsidRDefault="0064298F" w:rsidP="00DC49FA">
      <w:pPr>
        <w:pStyle w:val="Heading2"/>
        <w:rPr>
          <w:rStyle w:val="fontstyle21"/>
          <w:bCs/>
          <w:color w:val="auto"/>
        </w:rPr>
      </w:pPr>
      <w:bookmarkStart w:id="65" w:name="_Toc204854542"/>
      <w:r w:rsidRPr="002D502F">
        <w:rPr>
          <w:rFonts w:cs="Times New Roman"/>
        </w:rPr>
        <w:t>4</w:t>
      </w:r>
      <w:r w:rsidR="00DC49FA" w:rsidRPr="002D502F">
        <w:rPr>
          <w:rFonts w:cs="Times New Roman"/>
        </w:rPr>
        <w:t xml:space="preserve">.1. </w:t>
      </w:r>
      <w:r w:rsidRPr="002D502F">
        <w:rPr>
          <w:rFonts w:cs="Times New Roman"/>
        </w:rPr>
        <w:t>Đánh giá</w:t>
      </w:r>
      <w:r w:rsidR="00435DDB">
        <w:rPr>
          <w:rFonts w:cs="Times New Roman"/>
        </w:rPr>
        <w:t>, dự báo</w:t>
      </w:r>
      <w:r w:rsidRPr="002D502F">
        <w:rPr>
          <w:rFonts w:cs="Times New Roman"/>
        </w:rPr>
        <w:t xml:space="preserve"> tác động </w:t>
      </w:r>
      <w:r w:rsidR="00435DDB">
        <w:rPr>
          <w:rFonts w:cs="Times New Roman"/>
        </w:rPr>
        <w:t>môi trường</w:t>
      </w:r>
      <w:bookmarkEnd w:id="65"/>
    </w:p>
    <w:p w14:paraId="30B4C195" w14:textId="77777777" w:rsidR="00F46EF9" w:rsidRPr="002D502F" w:rsidRDefault="0064298F" w:rsidP="00BE7785">
      <w:pPr>
        <w:pStyle w:val="Heading3"/>
        <w:rPr>
          <w:rFonts w:eastAsia="Times New Roman"/>
          <w:lang w:val="nl-NL"/>
        </w:rPr>
      </w:pPr>
      <w:bookmarkStart w:id="66" w:name="_Toc204854543"/>
      <w:r w:rsidRPr="002D502F">
        <w:rPr>
          <w:rFonts w:eastAsia="Times New Roman"/>
          <w:lang w:val="nl-NL"/>
        </w:rPr>
        <w:t>4.1.1. Đánh giá</w:t>
      </w:r>
      <w:r w:rsidR="00D60E0D">
        <w:rPr>
          <w:rFonts w:eastAsia="Times New Roman"/>
          <w:lang w:val="nl-NL"/>
        </w:rPr>
        <w:t>, dự báo các</w:t>
      </w:r>
      <w:r w:rsidRPr="002D502F">
        <w:rPr>
          <w:rFonts w:eastAsia="Times New Roman"/>
          <w:lang w:val="nl-NL"/>
        </w:rPr>
        <w:t xml:space="preserve"> tác động</w:t>
      </w:r>
      <w:r w:rsidR="00D60E0D">
        <w:rPr>
          <w:rFonts w:eastAsia="Times New Roman"/>
          <w:lang w:val="nl-NL"/>
        </w:rPr>
        <w:t xml:space="preserve"> trong giai đoạn triển khai, thi công xây dựng dự án đầu tư</w:t>
      </w:r>
      <w:bookmarkEnd w:id="66"/>
    </w:p>
    <w:p w14:paraId="2173492C" w14:textId="77777777" w:rsidR="0064298F" w:rsidRPr="002D502F" w:rsidRDefault="0064298F" w:rsidP="00BC1BEB">
      <w:pPr>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 xml:space="preserve">4.1.1.1. Đánh giá tác động của việc chiếm dụng đất </w:t>
      </w:r>
    </w:p>
    <w:p w14:paraId="5ECAE0DE" w14:textId="77777777" w:rsidR="0064298F" w:rsidRDefault="0064298F" w:rsidP="00E6483A">
      <w:pPr>
        <w:spacing w:before="120" w:after="120" w:line="312" w:lineRule="auto"/>
        <w:jc w:val="both"/>
        <w:rPr>
          <w:rFonts w:ascii="Times New Roman" w:hAnsi="Times New Roman" w:cs="Times New Roman"/>
          <w:sz w:val="26"/>
          <w:szCs w:val="26"/>
        </w:rPr>
      </w:pPr>
      <w:r w:rsidRPr="002D502F">
        <w:rPr>
          <w:rFonts w:ascii="Times New Roman" w:eastAsia="Times New Roman" w:hAnsi="Times New Roman" w:cs="Times New Roman"/>
          <w:sz w:val="26"/>
          <w:szCs w:val="26"/>
          <w:lang w:val="nl-NL"/>
        </w:rPr>
        <w:tab/>
        <w:t xml:space="preserve">Dự án đầu tư xây dựng tại </w:t>
      </w:r>
      <w:r w:rsidRPr="002D502F">
        <w:rPr>
          <w:rFonts w:ascii="Times New Roman" w:hAnsi="Times New Roman" w:cs="Times New Roman"/>
          <w:sz w:val="26"/>
          <w:szCs w:val="26"/>
        </w:rPr>
        <w:t>Lô CN</w:t>
      </w:r>
      <w:r w:rsidR="00774F40">
        <w:rPr>
          <w:rFonts w:ascii="Times New Roman" w:hAnsi="Times New Roman" w:cs="Times New Roman"/>
          <w:sz w:val="26"/>
          <w:szCs w:val="26"/>
        </w:rPr>
        <w:t>7</w:t>
      </w:r>
      <w:r w:rsidRPr="002D502F">
        <w:rPr>
          <w:rFonts w:ascii="Times New Roman" w:hAnsi="Times New Roman" w:cs="Times New Roman"/>
          <w:sz w:val="26"/>
          <w:szCs w:val="26"/>
        </w:rPr>
        <w:t>-</w:t>
      </w:r>
      <w:r w:rsidR="00774F40">
        <w:rPr>
          <w:rFonts w:ascii="Times New Roman" w:hAnsi="Times New Roman" w:cs="Times New Roman"/>
          <w:sz w:val="26"/>
          <w:szCs w:val="26"/>
        </w:rPr>
        <w:t>A</w:t>
      </w:r>
      <w:r w:rsidRPr="002D502F">
        <w:rPr>
          <w:rFonts w:ascii="Times New Roman" w:hAnsi="Times New Roman" w:cs="Times New Roman"/>
          <w:sz w:val="26"/>
          <w:szCs w:val="26"/>
        </w:rPr>
        <w:t xml:space="preserve">, Cụm công nghiệp Tiên Cường II, xã </w:t>
      </w:r>
      <w:r w:rsidR="00774F40">
        <w:rPr>
          <w:rFonts w:ascii="Times New Roman" w:hAnsi="Times New Roman" w:cs="Times New Roman"/>
          <w:sz w:val="26"/>
          <w:szCs w:val="26"/>
        </w:rPr>
        <w:t>Quyết Thắng</w:t>
      </w:r>
      <w:r w:rsidRPr="002D502F">
        <w:rPr>
          <w:rFonts w:ascii="Times New Roman" w:hAnsi="Times New Roman" w:cs="Times New Roman"/>
          <w:sz w:val="26"/>
          <w:szCs w:val="26"/>
        </w:rPr>
        <w:t>, thành phố Hải Phòng theo Hợp đồng thuê đất số TP0</w:t>
      </w:r>
      <w:r w:rsidR="00774F40">
        <w:rPr>
          <w:rFonts w:ascii="Times New Roman" w:hAnsi="Times New Roman" w:cs="Times New Roman"/>
          <w:sz w:val="26"/>
          <w:szCs w:val="26"/>
        </w:rPr>
        <w:t>2</w:t>
      </w:r>
      <w:r w:rsidRPr="002D502F">
        <w:rPr>
          <w:rFonts w:ascii="Times New Roman" w:hAnsi="Times New Roman" w:cs="Times New Roman"/>
          <w:sz w:val="26"/>
          <w:szCs w:val="26"/>
        </w:rPr>
        <w:t>1/HĐTĐ/202</w:t>
      </w:r>
      <w:r w:rsidR="00774F40">
        <w:rPr>
          <w:rFonts w:ascii="Times New Roman" w:hAnsi="Times New Roman" w:cs="Times New Roman"/>
          <w:sz w:val="26"/>
          <w:szCs w:val="26"/>
        </w:rPr>
        <w:t>5</w:t>
      </w:r>
      <w:r w:rsidRPr="002D502F">
        <w:rPr>
          <w:rFonts w:ascii="Times New Roman" w:hAnsi="Times New Roman" w:cs="Times New Roman"/>
          <w:sz w:val="26"/>
          <w:szCs w:val="26"/>
        </w:rPr>
        <w:t xml:space="preserve"> giữa Công ty Cổ phần đầu tư hạ tầng Khu công nghiệp Tiến phát và Công ty TNHH </w:t>
      </w:r>
      <w:r w:rsidR="00774F40">
        <w:rPr>
          <w:rFonts w:ascii="Times New Roman" w:hAnsi="Times New Roman" w:cs="Times New Roman"/>
          <w:sz w:val="26"/>
          <w:szCs w:val="26"/>
        </w:rPr>
        <w:t>Eastern Ever</w:t>
      </w:r>
      <w:r w:rsidRPr="002D502F">
        <w:rPr>
          <w:rFonts w:ascii="Times New Roman" w:hAnsi="Times New Roman" w:cs="Times New Roman"/>
          <w:sz w:val="26"/>
          <w:szCs w:val="26"/>
        </w:rPr>
        <w:t xml:space="preserve"> Việt Nam</w:t>
      </w:r>
      <w:r w:rsidR="00A25E0D" w:rsidRPr="002D502F">
        <w:rPr>
          <w:rFonts w:ascii="Times New Roman" w:hAnsi="Times New Roman" w:cs="Times New Roman"/>
          <w:sz w:val="26"/>
          <w:szCs w:val="26"/>
        </w:rPr>
        <w:t xml:space="preserve"> ngày </w:t>
      </w:r>
      <w:r w:rsidR="00774F40">
        <w:rPr>
          <w:rFonts w:ascii="Times New Roman" w:hAnsi="Times New Roman" w:cs="Times New Roman"/>
          <w:sz w:val="26"/>
          <w:szCs w:val="26"/>
        </w:rPr>
        <w:t>14/04/2025</w:t>
      </w:r>
      <w:r w:rsidR="00A25E0D" w:rsidRPr="002D502F">
        <w:rPr>
          <w:rFonts w:ascii="Times New Roman" w:hAnsi="Times New Roman" w:cs="Times New Roman"/>
          <w:sz w:val="26"/>
          <w:szCs w:val="26"/>
        </w:rPr>
        <w:t>. Mặt bằng đã được chuẩn bị cho công tác thi công xây dựng nhà xưởng. Vì vậy tác động của việc chiếm dụng đất là không có.</w:t>
      </w:r>
    </w:p>
    <w:p w14:paraId="28219438" w14:textId="77777777" w:rsidR="00D60E0D" w:rsidRPr="002D502F" w:rsidRDefault="00D60E0D" w:rsidP="00D60E0D">
      <w:pPr>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4.1.1.</w:t>
      </w:r>
      <w:r w:rsidR="00E556AC">
        <w:rPr>
          <w:rFonts w:ascii="Times New Roman" w:eastAsia="Times New Roman" w:hAnsi="Times New Roman" w:cs="Times New Roman"/>
          <w:i/>
          <w:sz w:val="26"/>
          <w:szCs w:val="26"/>
          <w:lang w:val="nl-NL"/>
        </w:rPr>
        <w:t>2</w:t>
      </w:r>
      <w:r w:rsidRPr="002D502F">
        <w:rPr>
          <w:rFonts w:ascii="Times New Roman" w:eastAsia="Times New Roman" w:hAnsi="Times New Roman" w:cs="Times New Roman"/>
          <w:i/>
          <w:sz w:val="26"/>
          <w:szCs w:val="26"/>
          <w:lang w:val="nl-NL"/>
        </w:rPr>
        <w:t xml:space="preserve">. Đánh giá tác động của </w:t>
      </w:r>
      <w:r w:rsidR="00E468B6">
        <w:rPr>
          <w:rFonts w:ascii="Times New Roman" w:eastAsia="Times New Roman" w:hAnsi="Times New Roman" w:cs="Times New Roman"/>
          <w:i/>
          <w:sz w:val="26"/>
          <w:szCs w:val="26"/>
          <w:lang w:val="nl-NL"/>
        </w:rPr>
        <w:t>hoạt động</w:t>
      </w:r>
      <w:r w:rsidRPr="002D502F">
        <w:rPr>
          <w:rFonts w:ascii="Times New Roman" w:eastAsia="Times New Roman" w:hAnsi="Times New Roman" w:cs="Times New Roman"/>
          <w:i/>
          <w:sz w:val="26"/>
          <w:szCs w:val="26"/>
          <w:lang w:val="nl-NL"/>
        </w:rPr>
        <w:t xml:space="preserve"> giải phóng mặt bằng</w:t>
      </w:r>
    </w:p>
    <w:p w14:paraId="2B3FED94" w14:textId="77777777" w:rsidR="00E6483A" w:rsidRDefault="00D60E0D" w:rsidP="00E6483A">
      <w:pPr>
        <w:spacing w:before="120" w:after="120" w:line="312" w:lineRule="auto"/>
        <w:jc w:val="both"/>
        <w:rPr>
          <w:rFonts w:ascii="Times New Roman" w:hAnsi="Times New Roman" w:cs="Times New Roman"/>
          <w:sz w:val="26"/>
          <w:szCs w:val="26"/>
        </w:rPr>
      </w:pPr>
      <w:r w:rsidRPr="002D502F">
        <w:rPr>
          <w:rFonts w:ascii="Times New Roman" w:eastAsia="Times New Roman" w:hAnsi="Times New Roman" w:cs="Times New Roman"/>
          <w:sz w:val="26"/>
          <w:szCs w:val="26"/>
          <w:lang w:val="nl-NL"/>
        </w:rPr>
        <w:tab/>
      </w:r>
      <w:r w:rsidR="00E6483A" w:rsidRPr="002D502F">
        <w:rPr>
          <w:rFonts w:ascii="Times New Roman" w:eastAsia="Times New Roman" w:hAnsi="Times New Roman" w:cs="Times New Roman"/>
          <w:sz w:val="26"/>
          <w:szCs w:val="26"/>
          <w:lang w:val="nl-NL"/>
        </w:rPr>
        <w:t xml:space="preserve">Dự án đầu tư xây dựng tại </w:t>
      </w:r>
      <w:r w:rsidR="00E6483A" w:rsidRPr="002D502F">
        <w:rPr>
          <w:rFonts w:ascii="Times New Roman" w:hAnsi="Times New Roman" w:cs="Times New Roman"/>
          <w:sz w:val="26"/>
          <w:szCs w:val="26"/>
        </w:rPr>
        <w:t>Lô CN</w:t>
      </w:r>
      <w:r w:rsidR="00E6483A">
        <w:rPr>
          <w:rFonts w:ascii="Times New Roman" w:hAnsi="Times New Roman" w:cs="Times New Roman"/>
          <w:sz w:val="26"/>
          <w:szCs w:val="26"/>
        </w:rPr>
        <w:t>7</w:t>
      </w:r>
      <w:r w:rsidR="00E6483A" w:rsidRPr="002D502F">
        <w:rPr>
          <w:rFonts w:ascii="Times New Roman" w:hAnsi="Times New Roman" w:cs="Times New Roman"/>
          <w:sz w:val="26"/>
          <w:szCs w:val="26"/>
        </w:rPr>
        <w:t>-</w:t>
      </w:r>
      <w:r w:rsidR="00E6483A">
        <w:rPr>
          <w:rFonts w:ascii="Times New Roman" w:hAnsi="Times New Roman" w:cs="Times New Roman"/>
          <w:sz w:val="26"/>
          <w:szCs w:val="26"/>
        </w:rPr>
        <w:t>A</w:t>
      </w:r>
      <w:r w:rsidR="00E6483A" w:rsidRPr="002D502F">
        <w:rPr>
          <w:rFonts w:ascii="Times New Roman" w:hAnsi="Times New Roman" w:cs="Times New Roman"/>
          <w:sz w:val="26"/>
          <w:szCs w:val="26"/>
        </w:rPr>
        <w:t xml:space="preserve">, Cụm công nghiệp Tiên Cường II, xã </w:t>
      </w:r>
      <w:r w:rsidR="00E6483A">
        <w:rPr>
          <w:rFonts w:ascii="Times New Roman" w:hAnsi="Times New Roman" w:cs="Times New Roman"/>
          <w:sz w:val="26"/>
          <w:szCs w:val="26"/>
        </w:rPr>
        <w:t>Quyết Thắng</w:t>
      </w:r>
      <w:r w:rsidR="00E6483A" w:rsidRPr="002D502F">
        <w:rPr>
          <w:rFonts w:ascii="Times New Roman" w:hAnsi="Times New Roman" w:cs="Times New Roman"/>
          <w:sz w:val="26"/>
          <w:szCs w:val="26"/>
        </w:rPr>
        <w:t>, thành phố Hải Phòng theo Hợp đồng thuê đất số TP0</w:t>
      </w:r>
      <w:r w:rsidR="00E6483A">
        <w:rPr>
          <w:rFonts w:ascii="Times New Roman" w:hAnsi="Times New Roman" w:cs="Times New Roman"/>
          <w:sz w:val="26"/>
          <w:szCs w:val="26"/>
        </w:rPr>
        <w:t>2</w:t>
      </w:r>
      <w:r w:rsidR="00E6483A" w:rsidRPr="002D502F">
        <w:rPr>
          <w:rFonts w:ascii="Times New Roman" w:hAnsi="Times New Roman" w:cs="Times New Roman"/>
          <w:sz w:val="26"/>
          <w:szCs w:val="26"/>
        </w:rPr>
        <w:t>1/HĐTĐ/202</w:t>
      </w:r>
      <w:r w:rsidR="00E6483A">
        <w:rPr>
          <w:rFonts w:ascii="Times New Roman" w:hAnsi="Times New Roman" w:cs="Times New Roman"/>
          <w:sz w:val="26"/>
          <w:szCs w:val="26"/>
        </w:rPr>
        <w:t>5</w:t>
      </w:r>
      <w:r w:rsidR="00E6483A" w:rsidRPr="002D502F">
        <w:rPr>
          <w:rFonts w:ascii="Times New Roman" w:hAnsi="Times New Roman" w:cs="Times New Roman"/>
          <w:sz w:val="26"/>
          <w:szCs w:val="26"/>
        </w:rPr>
        <w:t xml:space="preserve"> giữa Công ty Cổ phần đầu tư hạ tầng Khu công nghiệp Tiến phát và Công ty TNHH </w:t>
      </w:r>
      <w:r w:rsidR="00E6483A">
        <w:rPr>
          <w:rFonts w:ascii="Times New Roman" w:hAnsi="Times New Roman" w:cs="Times New Roman"/>
          <w:sz w:val="26"/>
          <w:szCs w:val="26"/>
        </w:rPr>
        <w:t>Eastern Ever</w:t>
      </w:r>
      <w:r w:rsidR="00E6483A" w:rsidRPr="002D502F">
        <w:rPr>
          <w:rFonts w:ascii="Times New Roman" w:hAnsi="Times New Roman" w:cs="Times New Roman"/>
          <w:sz w:val="26"/>
          <w:szCs w:val="26"/>
        </w:rPr>
        <w:t xml:space="preserve"> Việt Nam ngày </w:t>
      </w:r>
      <w:r w:rsidR="00E6483A">
        <w:rPr>
          <w:rFonts w:ascii="Times New Roman" w:hAnsi="Times New Roman" w:cs="Times New Roman"/>
          <w:sz w:val="26"/>
          <w:szCs w:val="26"/>
        </w:rPr>
        <w:t>14/04/2025</w:t>
      </w:r>
      <w:r w:rsidR="00E6483A" w:rsidRPr="002D502F">
        <w:rPr>
          <w:rFonts w:ascii="Times New Roman" w:hAnsi="Times New Roman" w:cs="Times New Roman"/>
          <w:sz w:val="26"/>
          <w:szCs w:val="26"/>
        </w:rPr>
        <w:t xml:space="preserve">. Mặt bằng đã được chuẩn bị cho công tác thi công xây dựng nhà xưởng. Vì vậy tác động của </w:t>
      </w:r>
      <w:r w:rsidR="00E6483A">
        <w:rPr>
          <w:rFonts w:ascii="Times New Roman" w:hAnsi="Times New Roman" w:cs="Times New Roman"/>
          <w:sz w:val="26"/>
          <w:szCs w:val="26"/>
        </w:rPr>
        <w:t>hoạt động giải phòng mặt bằng</w:t>
      </w:r>
      <w:r w:rsidR="00E6483A" w:rsidRPr="002D502F">
        <w:rPr>
          <w:rFonts w:ascii="Times New Roman" w:hAnsi="Times New Roman" w:cs="Times New Roman"/>
          <w:sz w:val="26"/>
          <w:szCs w:val="26"/>
        </w:rPr>
        <w:t xml:space="preserve"> là không có.</w:t>
      </w:r>
    </w:p>
    <w:p w14:paraId="4E8A1A4F" w14:textId="77777777" w:rsidR="00E556AC" w:rsidRPr="002D502F" w:rsidRDefault="00E556AC" w:rsidP="00E556AC">
      <w:pPr>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4.1.1.</w:t>
      </w:r>
      <w:r>
        <w:rPr>
          <w:rFonts w:ascii="Times New Roman" w:eastAsia="Times New Roman" w:hAnsi="Times New Roman" w:cs="Times New Roman"/>
          <w:i/>
          <w:sz w:val="26"/>
          <w:szCs w:val="26"/>
          <w:lang w:val="nl-NL"/>
        </w:rPr>
        <w:t>3</w:t>
      </w:r>
      <w:r w:rsidRPr="002D502F">
        <w:rPr>
          <w:rFonts w:ascii="Times New Roman" w:eastAsia="Times New Roman" w:hAnsi="Times New Roman" w:cs="Times New Roman"/>
          <w:i/>
          <w:sz w:val="26"/>
          <w:szCs w:val="26"/>
          <w:lang w:val="nl-NL"/>
        </w:rPr>
        <w:t xml:space="preserve">. </w:t>
      </w:r>
      <w:r>
        <w:rPr>
          <w:rFonts w:ascii="Times New Roman" w:eastAsia="Times New Roman" w:hAnsi="Times New Roman" w:cs="Times New Roman"/>
          <w:i/>
          <w:sz w:val="26"/>
          <w:szCs w:val="26"/>
          <w:lang w:val="nl-NL"/>
        </w:rPr>
        <w:t>Vận chuyển nguyên vật liệu xây dựng, máy móc thiết bị</w:t>
      </w:r>
    </w:p>
    <w:p w14:paraId="232036D9" w14:textId="77777777" w:rsidR="006F0B12" w:rsidRPr="002D502F" w:rsidRDefault="006F0B12" w:rsidP="006F0B12">
      <w:pPr>
        <w:widowControl w:val="0"/>
        <w:shd w:val="clear" w:color="auto" w:fill="FFFFFF"/>
        <w:tabs>
          <w:tab w:val="left" w:pos="7088"/>
        </w:tabs>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eastAsia="vi-VN"/>
        </w:rPr>
        <w:t>- Hoạt động vận chuyển nguyên vật liệu phát sinh t</w:t>
      </w:r>
      <w:r w:rsidRPr="002D502F">
        <w:rPr>
          <w:rFonts w:ascii="Times New Roman" w:eastAsia="Times New Roman" w:hAnsi="Times New Roman" w:cs="Times New Roman"/>
          <w:sz w:val="26"/>
          <w:szCs w:val="26"/>
          <w:lang w:val="vi-VN" w:eastAsia="vi-VN"/>
        </w:rPr>
        <w:t>hành phần các chất ô nhiễm gồm: bụi, khí thải (SO</w:t>
      </w:r>
      <w:r w:rsidRPr="002D502F">
        <w:rPr>
          <w:rFonts w:ascii="Times New Roman" w:eastAsia="Times New Roman" w:hAnsi="Times New Roman" w:cs="Times New Roman"/>
          <w:sz w:val="26"/>
          <w:szCs w:val="26"/>
          <w:vertAlign w:val="subscript"/>
          <w:lang w:val="vi-VN" w:eastAsia="vi-VN"/>
        </w:rPr>
        <w:t>2</w:t>
      </w:r>
      <w:r w:rsidRPr="002D502F">
        <w:rPr>
          <w:rFonts w:ascii="Times New Roman" w:eastAsia="Times New Roman" w:hAnsi="Times New Roman" w:cs="Times New Roman"/>
          <w:sz w:val="26"/>
          <w:szCs w:val="26"/>
          <w:lang w:val="vi-VN" w:eastAsia="vi-VN"/>
        </w:rPr>
        <w:t>, CO, NO</w:t>
      </w:r>
      <w:r w:rsidRPr="002D502F">
        <w:rPr>
          <w:rFonts w:ascii="Times New Roman" w:eastAsia="Times New Roman" w:hAnsi="Times New Roman" w:cs="Times New Roman"/>
          <w:sz w:val="26"/>
          <w:szCs w:val="26"/>
          <w:vertAlign w:val="subscript"/>
          <w:lang w:val="vi-VN" w:eastAsia="vi-VN"/>
        </w:rPr>
        <w:t>x</w:t>
      </w:r>
      <w:r w:rsidRPr="002D502F">
        <w:rPr>
          <w:rFonts w:ascii="Times New Roman" w:eastAsia="Times New Roman" w:hAnsi="Times New Roman" w:cs="Times New Roman"/>
          <w:sz w:val="26"/>
          <w:szCs w:val="26"/>
          <w:lang w:val="vi-VN" w:eastAsia="vi-VN"/>
        </w:rPr>
        <w:t>, HC,…) phát sinh do hoạt động của phương tiện vận chuyển sử dụng xăng dầu như xe tải và thiết bị thi công cơ giới.</w:t>
      </w:r>
    </w:p>
    <w:p w14:paraId="25E4D6C2"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xml:space="preserve">- Khối lượng nguyên vật liệu </w:t>
      </w:r>
      <w:r w:rsidRPr="002D502F">
        <w:rPr>
          <w:rFonts w:ascii="Times New Roman" w:eastAsia="Times New Roman" w:hAnsi="Times New Roman" w:cs="Times New Roman"/>
          <w:sz w:val="26"/>
          <w:szCs w:val="26"/>
          <w:lang w:eastAsia="vi-VN"/>
        </w:rPr>
        <w:t xml:space="preserve">xây dựng </w:t>
      </w:r>
      <w:r w:rsidRPr="002D502F">
        <w:rPr>
          <w:rFonts w:ascii="Times New Roman" w:eastAsia="Times New Roman" w:hAnsi="Times New Roman" w:cs="Times New Roman"/>
          <w:sz w:val="26"/>
          <w:szCs w:val="26"/>
          <w:lang w:val="vi-VN" w:eastAsia="vi-VN"/>
        </w:rPr>
        <w:t xml:space="preserve">cần mua mới theo </w:t>
      </w:r>
      <w:r w:rsidR="00632EDE" w:rsidRPr="00632EDE">
        <w:rPr>
          <w:rFonts w:ascii="Times New Roman" w:eastAsia="Times New Roman" w:hAnsi="Times New Roman" w:cs="Times New Roman"/>
          <w:i/>
          <w:sz w:val="26"/>
          <w:szCs w:val="26"/>
          <w:lang w:val="vi-VN" w:eastAsia="vi-VN"/>
        </w:rPr>
        <w:t>Bảng 1. 7. Thống kê khối lượng nguyên vật liệu thi công xây</w:t>
      </w:r>
      <w:r w:rsidRPr="00632EDE">
        <w:rPr>
          <w:rFonts w:ascii="Times New Roman" w:eastAsia="Times New Roman" w:hAnsi="Times New Roman" w:cs="Times New Roman"/>
          <w:sz w:val="26"/>
          <w:szCs w:val="26"/>
          <w:lang w:val="vi-VN" w:eastAsia="vi-VN"/>
        </w:rPr>
        <w:t xml:space="preserve">: </w:t>
      </w:r>
      <w:r w:rsidRPr="00632EDE">
        <w:rPr>
          <w:rFonts w:ascii="Times New Roman" w:hAnsi="Times New Roman" w:cs="Times New Roman"/>
          <w:b/>
          <w:sz w:val="26"/>
          <w:szCs w:val="26"/>
        </w:rPr>
        <w:t xml:space="preserve">21.769 </w:t>
      </w:r>
      <w:r w:rsidR="00ED606B" w:rsidRPr="00632EDE">
        <w:rPr>
          <w:rFonts w:ascii="Times New Roman" w:eastAsia="Times New Roman" w:hAnsi="Times New Roman" w:cs="Times New Roman"/>
          <w:sz w:val="26"/>
          <w:szCs w:val="26"/>
          <w:lang w:val="vi-VN" w:eastAsia="vi-VN"/>
        </w:rPr>
        <w:t>tấn</w:t>
      </w:r>
      <w:r w:rsidRPr="00632EDE">
        <w:rPr>
          <w:rFonts w:ascii="Times New Roman" w:eastAsia="Times New Roman" w:hAnsi="Times New Roman" w:cs="Times New Roman"/>
          <w:sz w:val="26"/>
          <w:szCs w:val="26"/>
          <w:lang w:val="vi-VN" w:eastAsia="vi-VN"/>
        </w:rPr>
        <w:t>.</w:t>
      </w:r>
      <w:r w:rsidRPr="002D502F">
        <w:rPr>
          <w:rFonts w:ascii="Times New Roman" w:eastAsia="Times New Roman" w:hAnsi="Times New Roman" w:cs="Times New Roman"/>
          <w:sz w:val="26"/>
          <w:szCs w:val="26"/>
          <w:lang w:val="vi-VN" w:eastAsia="vi-VN"/>
        </w:rPr>
        <w:t xml:space="preserve"> </w:t>
      </w:r>
    </w:p>
    <w:p w14:paraId="570FA598"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xml:space="preserve">Quá trình vận chuyển nguyên vật liệu </w:t>
      </w:r>
      <w:r w:rsidR="00ED606B">
        <w:rPr>
          <w:rFonts w:ascii="Times New Roman" w:eastAsia="Times New Roman" w:hAnsi="Times New Roman" w:cs="Times New Roman"/>
          <w:sz w:val="26"/>
          <w:szCs w:val="26"/>
          <w:lang w:eastAsia="vi-VN"/>
        </w:rPr>
        <w:t>của dự án</w:t>
      </w:r>
      <w:r w:rsidRPr="002D502F">
        <w:rPr>
          <w:rFonts w:ascii="Times New Roman" w:eastAsia="Times New Roman" w:hAnsi="Times New Roman" w:cs="Times New Roman"/>
          <w:sz w:val="26"/>
          <w:szCs w:val="26"/>
          <w:lang w:val="vi-VN" w:eastAsia="vi-VN"/>
        </w:rPr>
        <w:t xml:space="preserve"> tiến hành trong thời gian </w:t>
      </w:r>
      <w:r w:rsidRPr="002D502F">
        <w:rPr>
          <w:rFonts w:ascii="Times New Roman" w:eastAsia="Times New Roman" w:hAnsi="Times New Roman" w:cs="Times New Roman"/>
          <w:sz w:val="26"/>
          <w:szCs w:val="26"/>
          <w:lang w:eastAsia="vi-VN"/>
        </w:rPr>
        <w:t>0</w:t>
      </w:r>
      <w:r w:rsidR="00EB3AE1">
        <w:rPr>
          <w:rFonts w:ascii="Times New Roman" w:eastAsia="Times New Roman" w:hAnsi="Times New Roman" w:cs="Times New Roman"/>
          <w:sz w:val="26"/>
          <w:szCs w:val="26"/>
          <w:lang w:eastAsia="vi-VN"/>
        </w:rPr>
        <w:t>2</w:t>
      </w:r>
      <w:r w:rsidRPr="002D502F">
        <w:rPr>
          <w:rFonts w:ascii="Times New Roman" w:eastAsia="Times New Roman" w:hAnsi="Times New Roman" w:cs="Times New Roman"/>
          <w:sz w:val="26"/>
          <w:szCs w:val="26"/>
          <w:lang w:val="vi-VN" w:eastAsia="vi-VN"/>
        </w:rPr>
        <w:t xml:space="preserve"> tháng với tổng số ngày làm việc là </w:t>
      </w:r>
      <w:r w:rsidRPr="002D502F">
        <w:rPr>
          <w:rFonts w:ascii="Times New Roman" w:eastAsia="Times New Roman" w:hAnsi="Times New Roman" w:cs="Times New Roman"/>
          <w:sz w:val="26"/>
          <w:szCs w:val="26"/>
          <w:lang w:eastAsia="vi-VN"/>
        </w:rPr>
        <w:t>2</w:t>
      </w:r>
      <w:r w:rsidR="000C40AA">
        <w:rPr>
          <w:rFonts w:ascii="Times New Roman" w:eastAsia="Times New Roman" w:hAnsi="Times New Roman" w:cs="Times New Roman"/>
          <w:sz w:val="26"/>
          <w:szCs w:val="26"/>
          <w:lang w:eastAsia="vi-VN"/>
        </w:rPr>
        <w:t>5</w:t>
      </w:r>
      <w:r w:rsidRPr="002D502F">
        <w:rPr>
          <w:rFonts w:ascii="Times New Roman" w:eastAsia="Times New Roman" w:hAnsi="Times New Roman" w:cs="Times New Roman"/>
          <w:sz w:val="26"/>
          <w:szCs w:val="26"/>
          <w:lang w:val="vi-VN" w:eastAsia="vi-VN"/>
        </w:rPr>
        <w:t xml:space="preserve"> ngày, ngày làm việc </w:t>
      </w:r>
      <w:r w:rsidRPr="002D502F">
        <w:rPr>
          <w:rFonts w:ascii="Times New Roman" w:eastAsia="Times New Roman" w:hAnsi="Times New Roman" w:cs="Times New Roman"/>
          <w:sz w:val="26"/>
          <w:szCs w:val="26"/>
          <w:lang w:eastAsia="vi-VN"/>
        </w:rPr>
        <w:t>8 tiếng</w:t>
      </w:r>
      <w:r w:rsidRPr="002D502F">
        <w:rPr>
          <w:rFonts w:ascii="Times New Roman" w:eastAsia="Times New Roman" w:hAnsi="Times New Roman" w:cs="Times New Roman"/>
          <w:sz w:val="26"/>
          <w:szCs w:val="26"/>
          <w:lang w:val="vi-VN" w:eastAsia="vi-VN"/>
        </w:rPr>
        <w:t>, dự án sử dụng ô tô có tải trọng 40 feet (sức chứa tối đa 44 tấn) nên số chuyến xe ra vào nhà máy trong mỗi giờ sẽ là: </w:t>
      </w:r>
      <w:r w:rsidR="00ED606B">
        <w:rPr>
          <w:rFonts w:ascii="Times New Roman" w:eastAsia="Times New Roman" w:hAnsi="Times New Roman" w:cs="Times New Roman"/>
          <w:sz w:val="26"/>
          <w:szCs w:val="26"/>
          <w:lang w:eastAsia="vi-VN"/>
        </w:rPr>
        <w:t>21.769</w:t>
      </w:r>
      <w:r w:rsidRPr="002D502F">
        <w:rPr>
          <w:rFonts w:ascii="Times New Roman" w:eastAsia="Times New Roman" w:hAnsi="Times New Roman" w:cs="Times New Roman"/>
          <w:sz w:val="26"/>
          <w:szCs w:val="26"/>
          <w:lang w:val="vi-VN" w:eastAsia="vi-VN"/>
        </w:rPr>
        <w:t> tấn/44tấn/</w:t>
      </w:r>
      <w:r w:rsidRPr="002D502F">
        <w:rPr>
          <w:rFonts w:ascii="Times New Roman" w:eastAsia="Times New Roman" w:hAnsi="Times New Roman" w:cs="Times New Roman"/>
          <w:sz w:val="26"/>
          <w:szCs w:val="26"/>
          <w:lang w:eastAsia="vi-VN"/>
        </w:rPr>
        <w:t>(2</w:t>
      </w:r>
      <w:r w:rsidR="000C40AA">
        <w:rPr>
          <w:rFonts w:ascii="Times New Roman" w:eastAsia="Times New Roman" w:hAnsi="Times New Roman" w:cs="Times New Roman"/>
          <w:sz w:val="26"/>
          <w:szCs w:val="26"/>
          <w:lang w:eastAsia="vi-VN"/>
        </w:rPr>
        <w:t>5</w:t>
      </w:r>
      <w:r w:rsidRPr="002D502F">
        <w:rPr>
          <w:rFonts w:ascii="Times New Roman" w:eastAsia="Times New Roman" w:hAnsi="Times New Roman" w:cs="Times New Roman"/>
          <w:sz w:val="26"/>
          <w:szCs w:val="26"/>
          <w:lang w:eastAsia="vi-VN"/>
        </w:rPr>
        <w:t>x</w:t>
      </w:r>
      <w:r w:rsidR="00EB3AE1">
        <w:rPr>
          <w:rFonts w:ascii="Times New Roman" w:eastAsia="Times New Roman" w:hAnsi="Times New Roman" w:cs="Times New Roman"/>
          <w:sz w:val="26"/>
          <w:szCs w:val="26"/>
          <w:lang w:eastAsia="vi-VN"/>
        </w:rPr>
        <w:t>2</w:t>
      </w:r>
      <w:r w:rsidRPr="002D502F">
        <w:rPr>
          <w:rFonts w:ascii="Times New Roman" w:eastAsia="Times New Roman" w:hAnsi="Times New Roman" w:cs="Times New Roman"/>
          <w:sz w:val="26"/>
          <w:szCs w:val="26"/>
          <w:lang w:eastAsia="vi-VN"/>
        </w:rPr>
        <w:t>)</w:t>
      </w:r>
      <w:r w:rsidRPr="002D502F">
        <w:rPr>
          <w:rFonts w:ascii="Times New Roman" w:eastAsia="Times New Roman" w:hAnsi="Times New Roman" w:cs="Times New Roman"/>
          <w:sz w:val="26"/>
          <w:szCs w:val="26"/>
          <w:lang w:val="vi-VN" w:eastAsia="vi-VN"/>
        </w:rPr>
        <w:t>/</w:t>
      </w:r>
      <w:r w:rsidRPr="002D502F">
        <w:rPr>
          <w:rFonts w:ascii="Times New Roman" w:eastAsia="Times New Roman" w:hAnsi="Times New Roman" w:cs="Times New Roman"/>
          <w:sz w:val="26"/>
          <w:szCs w:val="26"/>
          <w:lang w:eastAsia="vi-VN"/>
        </w:rPr>
        <w:t>8</w:t>
      </w:r>
      <w:r w:rsidRPr="002D502F">
        <w:rPr>
          <w:rFonts w:ascii="Times New Roman" w:eastAsia="Times New Roman" w:hAnsi="Times New Roman" w:cs="Times New Roman"/>
          <w:sz w:val="26"/>
          <w:szCs w:val="26"/>
          <w:lang w:val="vi-VN" w:eastAsia="vi-VN"/>
        </w:rPr>
        <w:t xml:space="preserve"> ̴ </w:t>
      </w:r>
      <w:r w:rsidRPr="002D502F">
        <w:rPr>
          <w:rFonts w:ascii="Times New Roman" w:eastAsia="Times New Roman" w:hAnsi="Times New Roman" w:cs="Times New Roman"/>
          <w:sz w:val="26"/>
          <w:szCs w:val="26"/>
          <w:lang w:eastAsia="vi-VN"/>
        </w:rPr>
        <w:t xml:space="preserve"> </w:t>
      </w:r>
      <w:r w:rsidR="00AE583F">
        <w:rPr>
          <w:rFonts w:ascii="Times New Roman" w:eastAsia="Times New Roman" w:hAnsi="Times New Roman" w:cs="Times New Roman"/>
          <w:sz w:val="26"/>
          <w:szCs w:val="26"/>
          <w:lang w:eastAsia="vi-VN"/>
        </w:rPr>
        <w:t>2</w:t>
      </w:r>
      <w:r w:rsidRPr="002D502F">
        <w:rPr>
          <w:rFonts w:ascii="Times New Roman" w:eastAsia="Times New Roman" w:hAnsi="Times New Roman" w:cs="Times New Roman"/>
          <w:sz w:val="26"/>
          <w:szCs w:val="26"/>
          <w:lang w:val="vi-VN" w:eastAsia="vi-VN"/>
        </w:rPr>
        <w:t> chuyến.</w:t>
      </w:r>
    </w:p>
    <w:p w14:paraId="0E509F40"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Vậy tổng lượng lượt xe mỗi giờ là: 0</w:t>
      </w:r>
      <w:r w:rsidRPr="002D502F">
        <w:rPr>
          <w:rFonts w:ascii="Times New Roman" w:eastAsia="Times New Roman" w:hAnsi="Times New Roman" w:cs="Times New Roman"/>
          <w:sz w:val="26"/>
          <w:szCs w:val="26"/>
          <w:lang w:eastAsia="vi-VN"/>
        </w:rPr>
        <w:t>4</w:t>
      </w:r>
      <w:r w:rsidRPr="002D502F">
        <w:rPr>
          <w:rFonts w:ascii="Times New Roman" w:eastAsia="Times New Roman" w:hAnsi="Times New Roman" w:cs="Times New Roman"/>
          <w:sz w:val="26"/>
          <w:szCs w:val="26"/>
          <w:lang w:val="vi-VN" w:eastAsia="vi-VN"/>
        </w:rPr>
        <w:t xml:space="preserve"> lượt/giờ.</w:t>
      </w:r>
    </w:p>
    <w:p w14:paraId="45FA045C"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pacing w:val="-4"/>
          <w:sz w:val="26"/>
          <w:szCs w:val="26"/>
          <w:lang w:val="vi-VN" w:eastAsia="vi-VN"/>
        </w:rPr>
      </w:pPr>
      <w:r w:rsidRPr="002D502F">
        <w:rPr>
          <w:rFonts w:ascii="Times New Roman" w:eastAsia="Times New Roman" w:hAnsi="Times New Roman" w:cs="Times New Roman"/>
          <w:spacing w:val="-4"/>
          <w:sz w:val="26"/>
          <w:szCs w:val="26"/>
          <w:lang w:val="vi-VN" w:eastAsia="vi-VN"/>
        </w:rPr>
        <w:t>Tổng quãng đường vận chuyển trong một giờ đối với cung đường vận chuyển trung bình 15 km</w:t>
      </w:r>
      <w:r w:rsidRPr="002D502F">
        <w:rPr>
          <w:rFonts w:ascii="Times New Roman" w:eastAsia="Times New Roman" w:hAnsi="Times New Roman" w:cs="Times New Roman"/>
          <w:spacing w:val="-4"/>
          <w:sz w:val="26"/>
          <w:szCs w:val="26"/>
          <w:lang w:eastAsia="vi-VN"/>
        </w:rPr>
        <w:t>.</w:t>
      </w:r>
      <w:r w:rsidRPr="002D502F">
        <w:rPr>
          <w:rFonts w:ascii="Times New Roman" w:eastAsia="Times New Roman" w:hAnsi="Times New Roman" w:cs="Times New Roman"/>
          <w:spacing w:val="-4"/>
          <w:sz w:val="26"/>
          <w:szCs w:val="26"/>
          <w:lang w:val="vi-VN" w:eastAsia="vi-VN"/>
        </w:rPr>
        <w:t xml:space="preserve"> </w:t>
      </w:r>
    </w:p>
    <w:p w14:paraId="23861A69"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lastRenderedPageBreak/>
        <w:t>0</w:t>
      </w:r>
      <w:r w:rsidRPr="002D502F">
        <w:rPr>
          <w:rFonts w:ascii="Times New Roman" w:eastAsia="Times New Roman" w:hAnsi="Times New Roman" w:cs="Times New Roman"/>
          <w:sz w:val="26"/>
          <w:szCs w:val="26"/>
          <w:lang w:eastAsia="vi-VN"/>
        </w:rPr>
        <w:t>4</w:t>
      </w:r>
      <w:r w:rsidRPr="002D502F">
        <w:rPr>
          <w:rFonts w:ascii="Times New Roman" w:eastAsia="Times New Roman" w:hAnsi="Times New Roman" w:cs="Times New Roman"/>
          <w:sz w:val="26"/>
          <w:szCs w:val="26"/>
          <w:lang w:val="vi-VN" w:eastAsia="vi-VN"/>
        </w:rPr>
        <w:t> chuyến/giờ x 15 km/chuyến  = </w:t>
      </w:r>
      <w:r w:rsidRPr="002D502F">
        <w:rPr>
          <w:rFonts w:ascii="Times New Roman" w:eastAsia="Times New Roman" w:hAnsi="Times New Roman" w:cs="Times New Roman"/>
          <w:sz w:val="26"/>
          <w:szCs w:val="26"/>
          <w:lang w:eastAsia="vi-VN"/>
        </w:rPr>
        <w:t>6</w:t>
      </w:r>
      <w:r w:rsidRPr="002D502F">
        <w:rPr>
          <w:rFonts w:ascii="Times New Roman" w:eastAsia="Times New Roman" w:hAnsi="Times New Roman" w:cs="Times New Roman"/>
          <w:sz w:val="26"/>
          <w:szCs w:val="26"/>
          <w:lang w:val="vi-VN" w:eastAsia="vi-VN"/>
        </w:rPr>
        <w:t>0 km/giờ</w:t>
      </w:r>
    </w:p>
    <w:p w14:paraId="6AAFF194"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Tải lượng, nồng độ bụi và các chất ô nhiễm được tính toán theo mô hình khuếch tán nguồn đường dựa trên định mức thải của Tổ chức Y tế thế giới WHO đối với các xe vận tải dùng xăng dầu như sau:</w:t>
      </w:r>
    </w:p>
    <w:p w14:paraId="7AD3A6E2" w14:textId="77777777" w:rsidR="006F0B12" w:rsidRPr="002D502F" w:rsidRDefault="006F0B12" w:rsidP="006F0B12">
      <w:pPr>
        <w:widowControl w:val="0"/>
        <w:spacing w:beforeLines="60" w:before="144" w:afterLines="60" w:after="144"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iCs/>
          <w:noProof/>
          <w:position w:val="-30"/>
          <w:sz w:val="26"/>
          <w:szCs w:val="26"/>
          <w:lang w:val="en-GB"/>
        </w:rPr>
        <w:object w:dxaOrig="4620" w:dyaOrig="1180" w14:anchorId="39FC4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8pt;height:60.75pt" o:ole="">
            <v:imagedata r:id="rId15" o:title=""/>
          </v:shape>
          <o:OLEObject Type="Embed" ProgID="Equation.3" ShapeID="_x0000_i1025" DrawAspect="Content" ObjectID="_1817363538" r:id="rId16"/>
        </w:object>
      </w:r>
      <w:r w:rsidRPr="002D502F">
        <w:rPr>
          <w:rFonts w:ascii="Times New Roman" w:eastAsia="Calibri" w:hAnsi="Times New Roman" w:cs="Times New Roman"/>
          <w:iCs/>
          <w:sz w:val="26"/>
          <w:szCs w:val="26"/>
          <w:lang w:val="nb-NO"/>
        </w:rPr>
        <w:t xml:space="preserve">   (</w:t>
      </w:r>
      <w:r w:rsidRPr="002D502F">
        <w:rPr>
          <w:rFonts w:ascii="Times New Roman" w:eastAsia="Calibri" w:hAnsi="Times New Roman" w:cs="Times New Roman"/>
          <w:sz w:val="26"/>
          <w:szCs w:val="26"/>
          <w:lang w:val="vi-VN"/>
        </w:rPr>
        <w:t>Công thức Sutton)</w:t>
      </w:r>
    </w:p>
    <w:p w14:paraId="24B6306D" w14:textId="77777777" w:rsidR="006F0B12" w:rsidRPr="002D502F" w:rsidRDefault="006F0B12" w:rsidP="006F0B12">
      <w:pPr>
        <w:widowControl w:val="0"/>
        <w:spacing w:beforeLines="60" w:before="144" w:afterLines="60" w:after="144"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(Nguồn: Theo Môi trường không khí – Phạm Ngọc Đăng. Nhà xuất bản Khoa học và kỹ thuật</w:t>
      </w:r>
      <w:r w:rsidRPr="002D502F">
        <w:rPr>
          <w:rFonts w:ascii="Times New Roman" w:eastAsia="Calibri" w:hAnsi="Times New Roman" w:cs="Times New Roman"/>
          <w:sz w:val="26"/>
          <w:szCs w:val="26"/>
          <w:vertAlign w:val="superscript"/>
          <w:lang w:val="vi-VN"/>
        </w:rPr>
        <w:t>[2]</w:t>
      </w:r>
      <w:r w:rsidRPr="002D502F">
        <w:rPr>
          <w:rFonts w:ascii="Times New Roman" w:eastAsia="Calibri" w:hAnsi="Times New Roman" w:cs="Times New Roman"/>
          <w:sz w:val="26"/>
          <w:szCs w:val="26"/>
          <w:lang w:val="vi-VN"/>
        </w:rPr>
        <w:t>).</w:t>
      </w:r>
    </w:p>
    <w:p w14:paraId="7C6C970B" w14:textId="77777777" w:rsidR="006F0B12" w:rsidRPr="002D502F" w:rsidRDefault="006F0B12" w:rsidP="006F0B12">
      <w:pPr>
        <w:widowControl w:val="0"/>
        <w:spacing w:beforeLines="60" w:before="144" w:afterLines="60" w:after="144"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xml:space="preserve">Trong đó:    </w:t>
      </w:r>
    </w:p>
    <w:p w14:paraId="6CEB6BD7" w14:textId="77777777" w:rsidR="006F0B12" w:rsidRPr="002D502F" w:rsidRDefault="006F0B12" w:rsidP="006F0B12">
      <w:pPr>
        <w:widowControl w:val="0"/>
        <w:spacing w:beforeLines="60" w:before="144" w:afterLines="60" w:after="144"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noProof/>
          <w:sz w:val="26"/>
          <w:szCs w:val="26"/>
          <w:lang w:val="vi-VN"/>
        </w:rPr>
        <w:object w:dxaOrig="1420" w:dyaOrig="360" w14:anchorId="1D7BC846">
          <v:shape id="_x0000_i1026" type="#_x0000_t75" style="width:67pt;height:18.8pt" o:ole="">
            <v:imagedata r:id="rId17" o:title=""/>
          </v:shape>
          <o:OLEObject Type="Embed" ProgID="Equation.3" ShapeID="_x0000_i1026" DrawAspect="Content" ObjectID="_1817363539" r:id="rId18"/>
        </w:object>
      </w:r>
      <w:r w:rsidRPr="002D502F">
        <w:rPr>
          <w:rFonts w:ascii="Times New Roman" w:eastAsia="Calibri" w:hAnsi="Times New Roman" w:cs="Times New Roman"/>
          <w:sz w:val="26"/>
          <w:szCs w:val="26"/>
          <w:lang w:val="vi-VN"/>
        </w:rPr>
        <w:t xml:space="preserve"> là hệ số khuếch tán của khí quyển theo phương thẳng đứng  </w:t>
      </w:r>
    </w:p>
    <w:p w14:paraId="1E951836"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C: Nồng độ chất ô nhiễm trong không khí (mg/m</w:t>
      </w:r>
      <w:r w:rsidRPr="002D502F">
        <w:rPr>
          <w:rFonts w:ascii="Times New Roman" w:eastAsia="Times New Roman" w:hAnsi="Times New Roman" w:cs="Times New Roman"/>
          <w:sz w:val="26"/>
          <w:szCs w:val="26"/>
          <w:vertAlign w:val="superscript"/>
          <w:lang w:val="vi-VN" w:eastAsia="vi-VN"/>
        </w:rPr>
        <w:t>3</w:t>
      </w:r>
      <w:r w:rsidRPr="002D502F">
        <w:rPr>
          <w:rFonts w:ascii="Times New Roman" w:eastAsia="Times New Roman" w:hAnsi="Times New Roman" w:cs="Times New Roman"/>
          <w:sz w:val="26"/>
          <w:szCs w:val="26"/>
          <w:lang w:val="vi-VN" w:eastAsia="vi-VN"/>
        </w:rPr>
        <w:t>);</w:t>
      </w:r>
    </w:p>
    <w:p w14:paraId="58CE81E5"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E:  Tải lượng phát sinh trung bình (mg/m.s); E = Số xe/giờ x Hệ số ô nhiễm/1000km x1giờ/3600;</w:t>
      </w:r>
    </w:p>
    <w:p w14:paraId="055A0377"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z: độ cao điểm tính (m);</w:t>
      </w:r>
    </w:p>
    <w:p w14:paraId="69439477"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u: tốc độ gió trung bình thổi vuông góc với nguồn đường (m/s);</w:t>
      </w:r>
    </w:p>
    <w:p w14:paraId="60A387D3"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h: độ cao của mặt đường so với mặt đất xung quanh (m).</w:t>
      </w:r>
    </w:p>
    <w:p w14:paraId="7C9E8762"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Chọn điều kiện tính:</w:t>
      </w:r>
    </w:p>
    <w:p w14:paraId="68BCC3B8"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Chiều dài cung đường                                                               </w:t>
      </w:r>
      <w:r w:rsidRPr="002D502F">
        <w:rPr>
          <w:rFonts w:ascii="Times New Roman" w:eastAsia="Times New Roman" w:hAnsi="Times New Roman" w:cs="Times New Roman"/>
          <w:sz w:val="26"/>
          <w:szCs w:val="26"/>
          <w:lang w:val="vi-VN" w:eastAsia="vi-VN"/>
        </w:rPr>
        <w:tab/>
        <w:t>: </w:t>
      </w:r>
      <w:r w:rsidRPr="002D502F">
        <w:rPr>
          <w:rFonts w:ascii="Times New Roman" w:eastAsia="Times New Roman" w:hAnsi="Times New Roman" w:cs="Times New Roman"/>
          <w:sz w:val="26"/>
          <w:szCs w:val="26"/>
          <w:lang w:eastAsia="vi-VN"/>
        </w:rPr>
        <w:t>15</w:t>
      </w:r>
      <w:r w:rsidRPr="002D502F">
        <w:rPr>
          <w:rFonts w:ascii="Times New Roman" w:eastAsia="Times New Roman" w:hAnsi="Times New Roman" w:cs="Times New Roman"/>
          <w:sz w:val="26"/>
          <w:szCs w:val="26"/>
          <w:lang w:val="vi-VN" w:eastAsia="vi-VN"/>
        </w:rPr>
        <w:t xml:space="preserve"> km</w:t>
      </w:r>
    </w:p>
    <w:p w14:paraId="2CAD5345"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z (chiều cao hít thở)                                                                    </w:t>
      </w:r>
      <w:r w:rsidRPr="002D502F">
        <w:rPr>
          <w:rFonts w:ascii="Times New Roman" w:eastAsia="Times New Roman" w:hAnsi="Times New Roman" w:cs="Times New Roman"/>
          <w:sz w:val="26"/>
          <w:szCs w:val="26"/>
          <w:lang w:val="vi-VN" w:eastAsia="vi-VN"/>
        </w:rPr>
        <w:tab/>
        <w:t>: 1,5m</w:t>
      </w:r>
    </w:p>
    <w:p w14:paraId="10604759"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x (khoảng cách (tọa độ) của điểm tính so với nguồn thải)    </w:t>
      </w:r>
      <w:r w:rsidRPr="002D502F">
        <w:rPr>
          <w:rFonts w:ascii="Times New Roman" w:eastAsia="Times New Roman" w:hAnsi="Times New Roman" w:cs="Times New Roman"/>
          <w:sz w:val="26"/>
          <w:szCs w:val="26"/>
          <w:lang w:val="vi-VN" w:eastAsia="vi-VN"/>
        </w:rPr>
        <w:tab/>
      </w:r>
      <w:r w:rsidRPr="002D502F">
        <w:rPr>
          <w:rFonts w:ascii="Times New Roman" w:eastAsia="Times New Roman" w:hAnsi="Times New Roman" w:cs="Times New Roman"/>
          <w:sz w:val="26"/>
          <w:szCs w:val="26"/>
          <w:lang w:val="vi-VN" w:eastAsia="vi-VN"/>
        </w:rPr>
        <w:tab/>
        <w:t>: 1,5m</w:t>
      </w:r>
    </w:p>
    <w:p w14:paraId="589DED88"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h (độ cao của nguồn đường so với mặt đất – lấy độ cao trung bình)</w:t>
      </w:r>
      <w:r w:rsidRPr="002D502F">
        <w:rPr>
          <w:rFonts w:ascii="Times New Roman" w:eastAsia="Times New Roman" w:hAnsi="Times New Roman" w:cs="Times New Roman"/>
          <w:sz w:val="26"/>
          <w:szCs w:val="26"/>
          <w:lang w:eastAsia="vi-VN"/>
        </w:rPr>
        <w:t xml:space="preserve"> </w:t>
      </w:r>
      <w:r w:rsidRPr="002D502F">
        <w:rPr>
          <w:rFonts w:ascii="Times New Roman" w:eastAsia="Times New Roman" w:hAnsi="Times New Roman" w:cs="Times New Roman"/>
          <w:sz w:val="26"/>
          <w:szCs w:val="26"/>
          <w:lang w:val="vi-VN" w:eastAsia="vi-VN"/>
        </w:rPr>
        <w:t>: 0,5m</w:t>
      </w:r>
    </w:p>
    <w:p w14:paraId="3DAE7032"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u (tốc độ gió trung bình khu vực)</w:t>
      </w:r>
      <w:r w:rsidRPr="002D502F">
        <w:rPr>
          <w:rFonts w:ascii="Times New Roman" w:eastAsia="Times New Roman" w:hAnsi="Times New Roman" w:cs="Times New Roman"/>
          <w:sz w:val="26"/>
          <w:szCs w:val="26"/>
          <w:lang w:val="vi-VN" w:eastAsia="vi-VN"/>
        </w:rPr>
        <w:tab/>
      </w:r>
      <w:r w:rsidRPr="002D502F">
        <w:rPr>
          <w:rFonts w:ascii="Times New Roman" w:eastAsia="Times New Roman" w:hAnsi="Times New Roman" w:cs="Times New Roman"/>
          <w:sz w:val="26"/>
          <w:szCs w:val="26"/>
          <w:lang w:val="vi-VN" w:eastAsia="vi-VN"/>
        </w:rPr>
        <w:tab/>
      </w:r>
      <w:r w:rsidRPr="002D502F">
        <w:rPr>
          <w:rFonts w:ascii="Times New Roman" w:eastAsia="Times New Roman" w:hAnsi="Times New Roman" w:cs="Times New Roman"/>
          <w:sz w:val="26"/>
          <w:szCs w:val="26"/>
          <w:lang w:val="vi-VN" w:eastAsia="vi-VN"/>
        </w:rPr>
        <w:tab/>
      </w:r>
      <w:r w:rsidRPr="002D502F">
        <w:rPr>
          <w:rFonts w:ascii="Times New Roman" w:eastAsia="Times New Roman" w:hAnsi="Times New Roman" w:cs="Times New Roman"/>
          <w:sz w:val="26"/>
          <w:szCs w:val="26"/>
          <w:lang w:val="vi-VN" w:eastAsia="vi-VN"/>
        </w:rPr>
        <w:tab/>
      </w:r>
      <w:r w:rsidRPr="002D502F">
        <w:rPr>
          <w:rFonts w:ascii="Times New Roman" w:eastAsia="Times New Roman" w:hAnsi="Times New Roman" w:cs="Times New Roman"/>
          <w:sz w:val="26"/>
          <w:szCs w:val="26"/>
          <w:lang w:val="vi-VN" w:eastAsia="vi-VN"/>
        </w:rPr>
        <w:tab/>
        <w:t>: 0,6 m/s</w:t>
      </w:r>
    </w:p>
    <w:p w14:paraId="6812F651" w14:textId="77777777" w:rsidR="006F0B12" w:rsidRPr="002D502F" w:rsidRDefault="006F0B12" w:rsidP="006F0B12">
      <w:pPr>
        <w:widowControl w:val="0"/>
        <w:shd w:val="clear" w:color="auto" w:fill="FFFFFF"/>
        <w:spacing w:beforeLines="60" w:before="144" w:afterLines="60" w:after="144" w:line="312" w:lineRule="auto"/>
        <w:ind w:firstLine="720"/>
        <w:jc w:val="both"/>
        <w:rPr>
          <w:rFonts w:ascii="Times New Roman" w:eastAsia="Times New Roman" w:hAnsi="Times New Roman" w:cs="Times New Roman"/>
          <w:sz w:val="26"/>
          <w:szCs w:val="26"/>
          <w:lang w:val="vi-VN" w:eastAsia="vi-VN"/>
        </w:rPr>
      </w:pPr>
      <w:r w:rsidRPr="002D502F">
        <w:rPr>
          <w:rFonts w:ascii="Times New Roman" w:eastAsia="Times New Roman" w:hAnsi="Times New Roman" w:cs="Times New Roman"/>
          <w:sz w:val="26"/>
          <w:szCs w:val="26"/>
          <w:lang w:val="vi-VN" w:eastAsia="vi-VN"/>
        </w:rPr>
        <w:t>+ Mật độ xe                                                                                     </w:t>
      </w:r>
      <w:r w:rsidRPr="002D502F">
        <w:rPr>
          <w:rFonts w:ascii="Times New Roman" w:eastAsia="Times New Roman" w:hAnsi="Times New Roman" w:cs="Times New Roman"/>
          <w:sz w:val="26"/>
          <w:szCs w:val="26"/>
          <w:lang w:val="vi-VN" w:eastAsia="vi-VN"/>
        </w:rPr>
        <w:tab/>
        <w:t>: </w:t>
      </w:r>
      <w:r w:rsidRPr="002D502F">
        <w:rPr>
          <w:rFonts w:ascii="Times New Roman" w:eastAsia="Times New Roman" w:hAnsi="Times New Roman" w:cs="Times New Roman"/>
          <w:sz w:val="26"/>
          <w:szCs w:val="26"/>
          <w:lang w:eastAsia="vi-VN"/>
        </w:rPr>
        <w:t>4</w:t>
      </w:r>
      <w:r w:rsidRPr="002D502F">
        <w:rPr>
          <w:rFonts w:ascii="Times New Roman" w:eastAsia="Times New Roman" w:hAnsi="Times New Roman" w:cs="Times New Roman"/>
          <w:sz w:val="26"/>
          <w:szCs w:val="26"/>
          <w:lang w:val="vi-VN" w:eastAsia="vi-VN"/>
        </w:rPr>
        <w:t>xe/h</w:t>
      </w:r>
    </w:p>
    <w:p w14:paraId="3A807E8F" w14:textId="77777777" w:rsidR="006F0B12" w:rsidRPr="002D502F" w:rsidRDefault="006F0B12" w:rsidP="006F0B12">
      <w:pPr>
        <w:widowControl w:val="0"/>
        <w:spacing w:beforeLines="60" w:before="144" w:afterLines="60" w:after="144"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noProof/>
          <w:sz w:val="26"/>
          <w:szCs w:val="26"/>
        </w:rPr>
        <w:drawing>
          <wp:anchor distT="0" distB="0" distL="114300" distR="114300" simplePos="0" relativeHeight="251669504" behindDoc="0" locked="0" layoutInCell="1" allowOverlap="1" wp14:anchorId="30BEDE9A" wp14:editId="256E8420">
            <wp:simplePos x="0" y="0"/>
            <wp:positionH relativeFrom="column">
              <wp:posOffset>3359785</wp:posOffset>
            </wp:positionH>
            <wp:positionV relativeFrom="paragraph">
              <wp:posOffset>8890</wp:posOffset>
            </wp:positionV>
            <wp:extent cx="889000" cy="228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pic:spPr>
                </pic:pic>
              </a:graphicData>
            </a:graphic>
            <wp14:sizeRelH relativeFrom="page">
              <wp14:pctWidth>0</wp14:pctWidth>
            </wp14:sizeRelH>
            <wp14:sizeRelV relativeFrom="page">
              <wp14:pctHeight>0</wp14:pctHeight>
            </wp14:sizeRelV>
          </wp:anchor>
        </w:drawing>
      </w:r>
      <w:r w:rsidRPr="002D502F">
        <w:rPr>
          <w:rFonts w:ascii="Times New Roman" w:eastAsia="Calibri" w:hAnsi="Times New Roman" w:cs="Times New Roman"/>
          <w:sz w:val="26"/>
          <w:szCs w:val="26"/>
          <w:lang w:val="vi-VN"/>
        </w:rPr>
        <w:t>+ Hệ số khuếch tán</w:t>
      </w:r>
      <w:r w:rsidRPr="002D502F">
        <w:rPr>
          <w:rFonts w:ascii="Times New Roman" w:eastAsia="Calibri" w:hAnsi="Times New Roman" w:cs="Times New Roman"/>
          <w:sz w:val="26"/>
          <w:szCs w:val="26"/>
          <w:lang w:val="vi-VN"/>
        </w:rPr>
        <w:tab/>
      </w:r>
      <w:r w:rsidRPr="002D502F">
        <w:rPr>
          <w:rFonts w:ascii="Times New Roman" w:eastAsia="Calibri" w:hAnsi="Times New Roman" w:cs="Times New Roman"/>
          <w:sz w:val="26"/>
          <w:szCs w:val="26"/>
          <w:lang w:val="vi-VN"/>
        </w:rPr>
        <w:tab/>
      </w:r>
      <w:r w:rsidRPr="002D502F">
        <w:rPr>
          <w:rFonts w:ascii="Times New Roman" w:eastAsia="Calibri" w:hAnsi="Times New Roman" w:cs="Times New Roman"/>
          <w:sz w:val="26"/>
          <w:szCs w:val="26"/>
          <w:lang w:val="vi-VN"/>
        </w:rPr>
        <w:tab/>
      </w:r>
      <w:r w:rsidRPr="002D502F">
        <w:rPr>
          <w:rFonts w:ascii="Times New Roman" w:eastAsia="Calibri" w:hAnsi="Times New Roman" w:cs="Times New Roman"/>
          <w:sz w:val="26"/>
          <w:szCs w:val="26"/>
          <w:lang w:val="vi-VN"/>
        </w:rPr>
        <w:tab/>
        <w:t>:                          = 0,713</w:t>
      </w:r>
    </w:p>
    <w:p w14:paraId="6E83F476" w14:textId="77777777" w:rsidR="002A7DE5" w:rsidRDefault="002A7DE5">
      <w:pPr>
        <w:rPr>
          <w:rFonts w:ascii="Times New Roman" w:hAnsi="Times New Roman"/>
          <w:i/>
          <w:iCs/>
          <w:sz w:val="26"/>
          <w:szCs w:val="18"/>
        </w:rPr>
      </w:pPr>
      <w:bookmarkStart w:id="67" w:name="_Toc165882925"/>
      <w:r>
        <w:br w:type="page"/>
      </w:r>
    </w:p>
    <w:p w14:paraId="57463BC4" w14:textId="77777777" w:rsidR="006F0B12" w:rsidRPr="002D502F" w:rsidRDefault="006F0B12" w:rsidP="006F0B12">
      <w:pPr>
        <w:pStyle w:val="Caption"/>
        <w:rPr>
          <w:rFonts w:eastAsia="Times New Roman" w:cs="Times New Roman"/>
          <w:bCs/>
          <w:i w:val="0"/>
          <w:spacing w:val="-4"/>
          <w:w w:val="95"/>
          <w:szCs w:val="26"/>
          <w:lang w:val="vi-VN"/>
        </w:rPr>
      </w:pPr>
      <w:bookmarkStart w:id="68" w:name="_Toc205544649"/>
      <w:r w:rsidRPr="002D502F">
        <w:lastRenderedPageBreak/>
        <w:t xml:space="preserve">Bảng 4. </w:t>
      </w:r>
      <w:fldSimple w:instr=" SEQ Bảng_4. \* ARABIC ">
        <w:r w:rsidR="004A420D">
          <w:rPr>
            <w:noProof/>
          </w:rPr>
          <w:t>1</w:t>
        </w:r>
      </w:fldSimple>
      <w:r w:rsidRPr="002D502F">
        <w:t xml:space="preserve">. </w:t>
      </w:r>
      <w:r w:rsidRPr="002D502F">
        <w:rPr>
          <w:rFonts w:eastAsia="Times New Roman" w:cs="Times New Roman"/>
          <w:bCs/>
          <w:spacing w:val="-4"/>
          <w:w w:val="95"/>
          <w:szCs w:val="26"/>
          <w:lang w:val="vi-VN"/>
        </w:rPr>
        <w:t>Tải lượng phát thải ô nhiễm của ô tô tải</w:t>
      </w:r>
      <w:bookmarkEnd w:id="67"/>
      <w:bookmarkEnd w:id="68"/>
    </w:p>
    <w:tbl>
      <w:tblPr>
        <w:tblW w:w="9464" w:type="dxa"/>
        <w:jc w:val="center"/>
        <w:tblLook w:val="0000" w:firstRow="0" w:lastRow="0" w:firstColumn="0" w:lastColumn="0" w:noHBand="0" w:noVBand="0"/>
      </w:tblPr>
      <w:tblGrid>
        <w:gridCol w:w="3294"/>
        <w:gridCol w:w="1386"/>
        <w:gridCol w:w="1402"/>
        <w:gridCol w:w="975"/>
        <w:gridCol w:w="837"/>
        <w:gridCol w:w="836"/>
        <w:gridCol w:w="734"/>
      </w:tblGrid>
      <w:tr w:rsidR="006F0B12" w:rsidRPr="002D502F" w14:paraId="5E082C9C" w14:textId="77777777" w:rsidTr="00AF17FE">
        <w:trPr>
          <w:trHeight w:val="611"/>
          <w:jc w:val="center"/>
        </w:trPr>
        <w:tc>
          <w:tcPr>
            <w:tcW w:w="3294" w:type="dxa"/>
            <w:tcBorders>
              <w:top w:val="single" w:sz="8" w:space="0" w:color="auto"/>
              <w:left w:val="single" w:sz="8" w:space="0" w:color="auto"/>
              <w:bottom w:val="single" w:sz="4" w:space="0" w:color="auto"/>
              <w:right w:val="single" w:sz="8" w:space="0" w:color="auto"/>
            </w:tcBorders>
            <w:vAlign w:val="center"/>
          </w:tcPr>
          <w:p w14:paraId="3C6FB36F" w14:textId="77777777" w:rsidR="006F0B12" w:rsidRPr="002D502F" w:rsidRDefault="006F0B12" w:rsidP="00AF17FE">
            <w:pPr>
              <w:widowControl w:val="0"/>
              <w:spacing w:after="0" w:line="240" w:lineRule="auto"/>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Các loại xe</w:t>
            </w:r>
          </w:p>
        </w:tc>
        <w:tc>
          <w:tcPr>
            <w:tcW w:w="1386" w:type="dxa"/>
            <w:tcBorders>
              <w:top w:val="single" w:sz="8" w:space="0" w:color="auto"/>
              <w:left w:val="nil"/>
              <w:bottom w:val="single" w:sz="4" w:space="0" w:color="auto"/>
              <w:right w:val="single" w:sz="8" w:space="0" w:color="auto"/>
            </w:tcBorders>
            <w:vAlign w:val="center"/>
          </w:tcPr>
          <w:p w14:paraId="24436C03" w14:textId="77777777" w:rsidR="006F0B12" w:rsidRPr="002D502F" w:rsidRDefault="006F0B12" w:rsidP="00AF17FE">
            <w:pPr>
              <w:widowControl w:val="0"/>
              <w:spacing w:after="0" w:line="240" w:lineRule="auto"/>
              <w:ind w:firstLine="32"/>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Khoảng cách di chuyển</w:t>
            </w:r>
          </w:p>
        </w:tc>
        <w:tc>
          <w:tcPr>
            <w:tcW w:w="1402" w:type="dxa"/>
            <w:tcBorders>
              <w:top w:val="single" w:sz="8" w:space="0" w:color="auto"/>
              <w:left w:val="nil"/>
              <w:bottom w:val="single" w:sz="4" w:space="0" w:color="auto"/>
              <w:right w:val="single" w:sz="8" w:space="0" w:color="auto"/>
            </w:tcBorders>
            <w:vAlign w:val="center"/>
          </w:tcPr>
          <w:p w14:paraId="49937BE4" w14:textId="77777777" w:rsidR="006F0B12" w:rsidRPr="002D502F" w:rsidRDefault="006F0B12" w:rsidP="00AF17FE">
            <w:pPr>
              <w:widowControl w:val="0"/>
              <w:spacing w:after="0" w:line="240" w:lineRule="auto"/>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Bụi lơ lửng</w:t>
            </w:r>
          </w:p>
          <w:p w14:paraId="3A04BAA3" w14:textId="77777777" w:rsidR="006F0B12" w:rsidRPr="002D502F" w:rsidRDefault="006F0B12" w:rsidP="00AF17FE">
            <w:pPr>
              <w:widowControl w:val="0"/>
              <w:spacing w:after="0" w:line="240" w:lineRule="auto"/>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(TSP) (kg)</w:t>
            </w:r>
          </w:p>
        </w:tc>
        <w:tc>
          <w:tcPr>
            <w:tcW w:w="975" w:type="dxa"/>
            <w:tcBorders>
              <w:top w:val="single" w:sz="8" w:space="0" w:color="auto"/>
              <w:left w:val="nil"/>
              <w:bottom w:val="single" w:sz="4" w:space="0" w:color="auto"/>
              <w:right w:val="single" w:sz="8" w:space="0" w:color="auto"/>
            </w:tcBorders>
            <w:vAlign w:val="center"/>
          </w:tcPr>
          <w:p w14:paraId="6278CCC4" w14:textId="77777777" w:rsidR="006F0B12" w:rsidRPr="002D502F" w:rsidRDefault="006F0B12" w:rsidP="00AF17FE">
            <w:pPr>
              <w:widowControl w:val="0"/>
              <w:spacing w:after="0" w:line="240" w:lineRule="auto"/>
              <w:ind w:hanging="40"/>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SO</w:t>
            </w:r>
            <w:r w:rsidRPr="002D502F">
              <w:rPr>
                <w:rFonts w:ascii="Times New Roman" w:eastAsia="Calibri" w:hAnsi="Times New Roman" w:cs="Times New Roman"/>
                <w:b/>
                <w:bCs/>
                <w:sz w:val="26"/>
                <w:szCs w:val="26"/>
                <w:vertAlign w:val="subscript"/>
                <w:lang w:val="en-GB"/>
              </w:rPr>
              <w:t xml:space="preserve">2 </w:t>
            </w:r>
            <w:r w:rsidRPr="002D502F">
              <w:rPr>
                <w:rFonts w:ascii="Times New Roman" w:eastAsia="Calibri" w:hAnsi="Times New Roman" w:cs="Times New Roman"/>
                <w:b/>
                <w:bCs/>
                <w:sz w:val="26"/>
                <w:szCs w:val="26"/>
                <w:lang w:val="en-GB"/>
              </w:rPr>
              <w:t xml:space="preserve"> (kg)</w:t>
            </w:r>
          </w:p>
        </w:tc>
        <w:tc>
          <w:tcPr>
            <w:tcW w:w="837" w:type="dxa"/>
            <w:tcBorders>
              <w:top w:val="single" w:sz="8" w:space="0" w:color="auto"/>
              <w:left w:val="nil"/>
              <w:bottom w:val="single" w:sz="4" w:space="0" w:color="auto"/>
              <w:right w:val="single" w:sz="8" w:space="0" w:color="auto"/>
            </w:tcBorders>
            <w:vAlign w:val="center"/>
          </w:tcPr>
          <w:p w14:paraId="4F5454F7" w14:textId="77777777" w:rsidR="006F0B12" w:rsidRPr="002D502F" w:rsidRDefault="006F0B12" w:rsidP="00AF17FE">
            <w:pPr>
              <w:widowControl w:val="0"/>
              <w:spacing w:after="0" w:line="240" w:lineRule="auto"/>
              <w:ind w:hanging="40"/>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NO</w:t>
            </w:r>
            <w:r w:rsidRPr="002D502F">
              <w:rPr>
                <w:rFonts w:ascii="Times New Roman" w:eastAsia="Calibri" w:hAnsi="Times New Roman" w:cs="Times New Roman"/>
                <w:b/>
                <w:bCs/>
                <w:sz w:val="26"/>
                <w:szCs w:val="26"/>
                <w:vertAlign w:val="subscript"/>
                <w:lang w:val="en-GB"/>
              </w:rPr>
              <w:t>x</w:t>
            </w:r>
            <w:r w:rsidRPr="002D502F">
              <w:rPr>
                <w:rFonts w:ascii="Times New Roman" w:eastAsia="Calibri" w:hAnsi="Times New Roman" w:cs="Times New Roman"/>
                <w:b/>
                <w:bCs/>
                <w:sz w:val="26"/>
                <w:szCs w:val="26"/>
                <w:lang w:val="en-GB"/>
              </w:rPr>
              <w:t xml:space="preserve">  (kg)</w:t>
            </w:r>
          </w:p>
        </w:tc>
        <w:tc>
          <w:tcPr>
            <w:tcW w:w="836" w:type="dxa"/>
            <w:tcBorders>
              <w:top w:val="single" w:sz="8" w:space="0" w:color="auto"/>
              <w:left w:val="nil"/>
              <w:bottom w:val="single" w:sz="4" w:space="0" w:color="auto"/>
              <w:right w:val="single" w:sz="8" w:space="0" w:color="auto"/>
            </w:tcBorders>
            <w:vAlign w:val="center"/>
          </w:tcPr>
          <w:p w14:paraId="714C78CB" w14:textId="77777777" w:rsidR="006F0B12" w:rsidRPr="002D502F" w:rsidRDefault="006F0B12" w:rsidP="00AF17FE">
            <w:pPr>
              <w:widowControl w:val="0"/>
              <w:spacing w:after="0" w:line="240" w:lineRule="auto"/>
              <w:ind w:hanging="40"/>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CO  (kg)</w:t>
            </w:r>
          </w:p>
        </w:tc>
        <w:tc>
          <w:tcPr>
            <w:tcW w:w="734" w:type="dxa"/>
            <w:tcBorders>
              <w:top w:val="single" w:sz="8" w:space="0" w:color="auto"/>
              <w:left w:val="nil"/>
              <w:bottom w:val="single" w:sz="4" w:space="0" w:color="auto"/>
              <w:right w:val="single" w:sz="8" w:space="0" w:color="auto"/>
            </w:tcBorders>
            <w:vAlign w:val="center"/>
          </w:tcPr>
          <w:p w14:paraId="1DC3079F" w14:textId="77777777" w:rsidR="006F0B12" w:rsidRPr="002D502F" w:rsidRDefault="006F0B12" w:rsidP="00AF17FE">
            <w:pPr>
              <w:widowControl w:val="0"/>
              <w:spacing w:after="0" w:line="240" w:lineRule="auto"/>
              <w:ind w:hanging="40"/>
              <w:jc w:val="center"/>
              <w:rPr>
                <w:rFonts w:ascii="Times New Roman" w:eastAsia="Calibri" w:hAnsi="Times New Roman" w:cs="Times New Roman"/>
                <w:b/>
                <w:bCs/>
                <w:sz w:val="26"/>
                <w:szCs w:val="26"/>
                <w:lang w:val="en-GB"/>
              </w:rPr>
            </w:pPr>
            <w:r w:rsidRPr="002D502F">
              <w:rPr>
                <w:rFonts w:ascii="Times New Roman" w:eastAsia="Calibri" w:hAnsi="Times New Roman" w:cs="Times New Roman"/>
                <w:b/>
                <w:bCs/>
                <w:sz w:val="26"/>
                <w:szCs w:val="26"/>
                <w:lang w:val="en-GB"/>
              </w:rPr>
              <w:t>HC</w:t>
            </w:r>
          </w:p>
        </w:tc>
      </w:tr>
      <w:tr w:rsidR="006F0B12" w:rsidRPr="002D502F" w14:paraId="62D8F087" w14:textId="77777777" w:rsidTr="00AF17FE">
        <w:trPr>
          <w:trHeight w:val="710"/>
          <w:jc w:val="center"/>
        </w:trPr>
        <w:tc>
          <w:tcPr>
            <w:tcW w:w="3294" w:type="dxa"/>
            <w:tcBorders>
              <w:top w:val="single" w:sz="4" w:space="0" w:color="auto"/>
              <w:left w:val="single" w:sz="4" w:space="0" w:color="auto"/>
              <w:bottom w:val="single" w:sz="4" w:space="0" w:color="auto"/>
              <w:right w:val="single" w:sz="8" w:space="0" w:color="auto"/>
            </w:tcBorders>
            <w:noWrap/>
            <w:vAlign w:val="center"/>
          </w:tcPr>
          <w:p w14:paraId="7AA4524E" w14:textId="77777777" w:rsidR="006F0B12" w:rsidRPr="002D502F" w:rsidRDefault="006F0B12" w:rsidP="00AF17FE">
            <w:pPr>
              <w:widowControl w:val="0"/>
              <w:spacing w:after="0" w:line="312" w:lineRule="auto"/>
              <w:jc w:val="both"/>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Hệ số ô nhiễm trung bình đối với xe có trọng tải ≥ 16 tấn *</w:t>
            </w:r>
          </w:p>
        </w:tc>
        <w:tc>
          <w:tcPr>
            <w:tcW w:w="1386" w:type="dxa"/>
            <w:tcBorders>
              <w:top w:val="single" w:sz="4" w:space="0" w:color="auto"/>
              <w:left w:val="nil"/>
              <w:bottom w:val="single" w:sz="4" w:space="0" w:color="auto"/>
              <w:right w:val="single" w:sz="8" w:space="0" w:color="auto"/>
            </w:tcBorders>
            <w:noWrap/>
            <w:vAlign w:val="center"/>
          </w:tcPr>
          <w:p w14:paraId="0CF68149"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1000 km</w:t>
            </w:r>
          </w:p>
        </w:tc>
        <w:tc>
          <w:tcPr>
            <w:tcW w:w="1402" w:type="dxa"/>
            <w:tcBorders>
              <w:top w:val="single" w:sz="4" w:space="0" w:color="auto"/>
              <w:left w:val="nil"/>
              <w:bottom w:val="single" w:sz="4" w:space="0" w:color="auto"/>
              <w:right w:val="single" w:sz="8" w:space="0" w:color="auto"/>
            </w:tcBorders>
            <w:noWrap/>
            <w:vAlign w:val="center"/>
          </w:tcPr>
          <w:p w14:paraId="67CA863D"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1,6</w:t>
            </w:r>
          </w:p>
        </w:tc>
        <w:tc>
          <w:tcPr>
            <w:tcW w:w="975" w:type="dxa"/>
            <w:tcBorders>
              <w:top w:val="single" w:sz="4" w:space="0" w:color="auto"/>
              <w:left w:val="nil"/>
              <w:bottom w:val="single" w:sz="4" w:space="0" w:color="auto"/>
              <w:right w:val="single" w:sz="8" w:space="0" w:color="auto"/>
            </w:tcBorders>
            <w:noWrap/>
            <w:vAlign w:val="center"/>
          </w:tcPr>
          <w:p w14:paraId="5F8CBF41"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7,26.S</w:t>
            </w:r>
          </w:p>
        </w:tc>
        <w:tc>
          <w:tcPr>
            <w:tcW w:w="837" w:type="dxa"/>
            <w:tcBorders>
              <w:top w:val="single" w:sz="4" w:space="0" w:color="auto"/>
              <w:left w:val="nil"/>
              <w:bottom w:val="single" w:sz="4" w:space="0" w:color="auto"/>
              <w:right w:val="single" w:sz="8" w:space="0" w:color="auto"/>
            </w:tcBorders>
            <w:noWrap/>
            <w:vAlign w:val="center"/>
          </w:tcPr>
          <w:p w14:paraId="35920C70"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18,2</w:t>
            </w:r>
          </w:p>
        </w:tc>
        <w:tc>
          <w:tcPr>
            <w:tcW w:w="836" w:type="dxa"/>
            <w:tcBorders>
              <w:top w:val="single" w:sz="4" w:space="0" w:color="auto"/>
              <w:left w:val="nil"/>
              <w:bottom w:val="single" w:sz="4" w:space="0" w:color="auto"/>
              <w:right w:val="single" w:sz="8" w:space="0" w:color="auto"/>
            </w:tcBorders>
            <w:noWrap/>
            <w:vAlign w:val="center"/>
          </w:tcPr>
          <w:p w14:paraId="3EF3E6C6"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7,3</w:t>
            </w:r>
          </w:p>
        </w:tc>
        <w:tc>
          <w:tcPr>
            <w:tcW w:w="734" w:type="dxa"/>
            <w:tcBorders>
              <w:top w:val="single" w:sz="4" w:space="0" w:color="auto"/>
              <w:left w:val="nil"/>
              <w:bottom w:val="single" w:sz="4" w:space="0" w:color="auto"/>
              <w:right w:val="single" w:sz="8" w:space="0" w:color="auto"/>
            </w:tcBorders>
            <w:vAlign w:val="center"/>
          </w:tcPr>
          <w:p w14:paraId="2DE91BB6" w14:textId="77777777" w:rsidR="006F0B12" w:rsidRPr="002D502F" w:rsidRDefault="006F0B12" w:rsidP="00AF17FE">
            <w:pPr>
              <w:widowControl w:val="0"/>
              <w:spacing w:after="0" w:line="312" w:lineRule="auto"/>
              <w:jc w:val="center"/>
              <w:rPr>
                <w:rFonts w:ascii="Times New Roman" w:eastAsia="Calibri" w:hAnsi="Times New Roman" w:cs="Times New Roman"/>
                <w:sz w:val="26"/>
                <w:szCs w:val="26"/>
                <w:lang w:val="en-GB"/>
              </w:rPr>
            </w:pPr>
            <w:r w:rsidRPr="002D502F">
              <w:rPr>
                <w:rFonts w:ascii="Times New Roman" w:eastAsia="Calibri" w:hAnsi="Times New Roman" w:cs="Times New Roman"/>
                <w:sz w:val="26"/>
                <w:szCs w:val="26"/>
                <w:lang w:val="en-GB"/>
              </w:rPr>
              <w:t>5,8</w:t>
            </w:r>
          </w:p>
        </w:tc>
      </w:tr>
    </w:tbl>
    <w:p w14:paraId="37905BF6" w14:textId="77777777" w:rsidR="006F0B12" w:rsidRPr="002D502F" w:rsidRDefault="006F0B12" w:rsidP="006F0B12">
      <w:pPr>
        <w:widowControl w:val="0"/>
        <w:spacing w:after="0" w:line="312" w:lineRule="auto"/>
        <w:ind w:firstLine="720"/>
        <w:jc w:val="both"/>
        <w:rPr>
          <w:rFonts w:ascii="Times New Roman" w:eastAsia="Calibri" w:hAnsi="Times New Roman" w:cs="Times New Roman"/>
          <w:i/>
          <w:noProof/>
          <w:sz w:val="26"/>
          <w:szCs w:val="26"/>
        </w:rPr>
      </w:pPr>
      <w:r w:rsidRPr="002D502F">
        <w:rPr>
          <w:rFonts w:ascii="Times New Roman" w:eastAsia="Calibri" w:hAnsi="Times New Roman" w:cs="Times New Roman"/>
          <w:i/>
          <w:noProof/>
          <w:sz w:val="26"/>
          <w:szCs w:val="26"/>
        </w:rPr>
        <w:t>* Nguồn: Assessment of sources of air, water and land pollution, Part 1, World Health Organization - Geneva 1993 (Major Division 7. Transport, storage, comunication</w:t>
      </w:r>
      <w:r w:rsidRPr="002D502F">
        <w:rPr>
          <w:rFonts w:ascii="Times New Roman" w:eastAsia="Calibri" w:hAnsi="Times New Roman" w:cs="Times New Roman"/>
          <w:i/>
          <w:noProof/>
          <w:sz w:val="26"/>
          <w:szCs w:val="26"/>
          <w:vertAlign w:val="superscript"/>
        </w:rPr>
        <w:t>[3]</w:t>
      </w:r>
      <w:r w:rsidRPr="002D502F">
        <w:rPr>
          <w:rFonts w:ascii="Times New Roman" w:eastAsia="Calibri" w:hAnsi="Times New Roman" w:cs="Times New Roman"/>
          <w:i/>
          <w:noProof/>
          <w:sz w:val="26"/>
          <w:szCs w:val="26"/>
        </w:rPr>
        <w:t>)</w:t>
      </w:r>
    </w:p>
    <w:p w14:paraId="3824BBF1" w14:textId="77777777" w:rsidR="006F0B12" w:rsidRPr="002D502F" w:rsidRDefault="006F0B12" w:rsidP="006F0B12">
      <w:pPr>
        <w:widowControl w:val="0"/>
        <w:spacing w:after="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S là tỉ lệ % S trong dầu DO, S thực tế = 0,05%.</w:t>
      </w:r>
    </w:p>
    <w:p w14:paraId="744AE2A4" w14:textId="77777777" w:rsidR="006F0B12" w:rsidRPr="002D502F" w:rsidRDefault="006F0B12" w:rsidP="006F0B12">
      <w:pPr>
        <w:pStyle w:val="Caption"/>
        <w:rPr>
          <w:rFonts w:eastAsia="Times New Roman" w:cs="Times New Roman"/>
          <w:bCs/>
          <w:i w:val="0"/>
          <w:spacing w:val="-4"/>
          <w:w w:val="95"/>
          <w:szCs w:val="26"/>
          <w:lang w:val="vi-VN"/>
        </w:rPr>
      </w:pPr>
      <w:bookmarkStart w:id="69" w:name="_Toc165882926"/>
      <w:bookmarkStart w:id="70" w:name="_Toc205544650"/>
      <w:r w:rsidRPr="002D502F">
        <w:t xml:space="preserve">Bảng 4. </w:t>
      </w:r>
      <w:fldSimple w:instr=" SEQ Bảng_4. \* ARABIC ">
        <w:r w:rsidR="004A420D">
          <w:rPr>
            <w:noProof/>
          </w:rPr>
          <w:t>2</w:t>
        </w:r>
      </w:fldSimple>
      <w:r w:rsidRPr="002D502F">
        <w:t xml:space="preserve">. </w:t>
      </w:r>
      <w:r w:rsidRPr="002D502F">
        <w:rPr>
          <w:rFonts w:eastAsia="Times New Roman" w:cs="Times New Roman"/>
          <w:bCs/>
          <w:spacing w:val="-4"/>
          <w:w w:val="95"/>
          <w:szCs w:val="26"/>
          <w:lang w:val="vi-VN"/>
        </w:rPr>
        <w:t>Dự báo tải lượng chất ô nhiễm trong không khí do hoạt động vận chuyển</w:t>
      </w:r>
      <w:bookmarkEnd w:id="69"/>
      <w:bookmarkEnd w:id="70"/>
      <w:r w:rsidRPr="002D502F">
        <w:rPr>
          <w:rFonts w:eastAsia="Times New Roman" w:cs="Times New Roman"/>
          <w:bCs/>
          <w:i w:val="0"/>
          <w:spacing w:val="-4"/>
          <w:w w:val="95"/>
          <w:szCs w:val="26"/>
          <w:lang w:val="vi-VN"/>
        </w:rPr>
        <w:t xml:space="preserve"> </w:t>
      </w:r>
    </w:p>
    <w:tbl>
      <w:tblPr>
        <w:tblW w:w="5000" w:type="pct"/>
        <w:tblLook w:val="04A0" w:firstRow="1" w:lastRow="0" w:firstColumn="1" w:lastColumn="0" w:noHBand="0" w:noVBand="1"/>
      </w:tblPr>
      <w:tblGrid>
        <w:gridCol w:w="3254"/>
        <w:gridCol w:w="1284"/>
        <w:gridCol w:w="992"/>
        <w:gridCol w:w="992"/>
        <w:gridCol w:w="993"/>
        <w:gridCol w:w="994"/>
        <w:gridCol w:w="876"/>
      </w:tblGrid>
      <w:tr w:rsidR="006F0B12" w:rsidRPr="002D502F" w14:paraId="474571C2" w14:textId="77777777" w:rsidTr="00AF17FE">
        <w:trPr>
          <w:trHeight w:val="439"/>
        </w:trPr>
        <w:tc>
          <w:tcPr>
            <w:tcW w:w="1150" w:type="pct"/>
            <w:vMerge w:val="restart"/>
            <w:tcBorders>
              <w:top w:val="single" w:sz="4" w:space="0" w:color="auto"/>
              <w:left w:val="single" w:sz="8" w:space="0" w:color="auto"/>
              <w:right w:val="single" w:sz="8" w:space="0" w:color="auto"/>
            </w:tcBorders>
            <w:noWrap/>
            <w:vAlign w:val="center"/>
          </w:tcPr>
          <w:p w14:paraId="77E5A277"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Các loại xe</w:t>
            </w:r>
          </w:p>
        </w:tc>
        <w:tc>
          <w:tcPr>
            <w:tcW w:w="785" w:type="pct"/>
            <w:vMerge w:val="restart"/>
            <w:tcBorders>
              <w:top w:val="single" w:sz="4" w:space="0" w:color="auto"/>
              <w:left w:val="nil"/>
              <w:right w:val="single" w:sz="4" w:space="0" w:color="auto"/>
            </w:tcBorders>
            <w:vAlign w:val="center"/>
          </w:tcPr>
          <w:p w14:paraId="3F9696DB"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Số lượt xe (xe/h)</w:t>
            </w:r>
          </w:p>
        </w:tc>
        <w:tc>
          <w:tcPr>
            <w:tcW w:w="3065" w:type="pct"/>
            <w:gridSpan w:val="5"/>
            <w:tcBorders>
              <w:top w:val="single" w:sz="4" w:space="0" w:color="auto"/>
              <w:left w:val="single" w:sz="4" w:space="0" w:color="auto"/>
              <w:bottom w:val="single" w:sz="4" w:space="0" w:color="auto"/>
              <w:right w:val="single" w:sz="8" w:space="0" w:color="auto"/>
            </w:tcBorders>
            <w:noWrap/>
            <w:vAlign w:val="center"/>
          </w:tcPr>
          <w:p w14:paraId="0F26317E"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Tải lượng E (mg/m.s)</w:t>
            </w:r>
          </w:p>
        </w:tc>
      </w:tr>
      <w:tr w:rsidR="006F0B12" w:rsidRPr="002D502F" w14:paraId="5537C8B7" w14:textId="77777777" w:rsidTr="00AF17FE">
        <w:trPr>
          <w:trHeight w:val="505"/>
        </w:trPr>
        <w:tc>
          <w:tcPr>
            <w:tcW w:w="1150" w:type="pct"/>
            <w:vMerge/>
            <w:tcBorders>
              <w:left w:val="single" w:sz="8" w:space="0" w:color="auto"/>
              <w:bottom w:val="single" w:sz="8" w:space="0" w:color="auto"/>
              <w:right w:val="single" w:sz="8" w:space="0" w:color="auto"/>
            </w:tcBorders>
            <w:noWrap/>
            <w:vAlign w:val="center"/>
          </w:tcPr>
          <w:p w14:paraId="4E2A0827"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p>
        </w:tc>
        <w:tc>
          <w:tcPr>
            <w:tcW w:w="785" w:type="pct"/>
            <w:vMerge/>
            <w:tcBorders>
              <w:left w:val="nil"/>
              <w:bottom w:val="single" w:sz="8" w:space="0" w:color="auto"/>
              <w:right w:val="single" w:sz="4" w:space="0" w:color="auto"/>
            </w:tcBorders>
          </w:tcPr>
          <w:p w14:paraId="3D87907E"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p>
        </w:tc>
        <w:tc>
          <w:tcPr>
            <w:tcW w:w="629" w:type="pct"/>
            <w:tcBorders>
              <w:top w:val="single" w:sz="4" w:space="0" w:color="auto"/>
              <w:left w:val="single" w:sz="4" w:space="0" w:color="auto"/>
              <w:bottom w:val="single" w:sz="8" w:space="0" w:color="auto"/>
              <w:right w:val="single" w:sz="8" w:space="0" w:color="auto"/>
            </w:tcBorders>
            <w:noWrap/>
            <w:vAlign w:val="center"/>
          </w:tcPr>
          <w:p w14:paraId="14BF00D3"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 xml:space="preserve">TSP </w:t>
            </w:r>
          </w:p>
        </w:tc>
        <w:tc>
          <w:tcPr>
            <w:tcW w:w="629" w:type="pct"/>
            <w:tcBorders>
              <w:top w:val="single" w:sz="4" w:space="0" w:color="auto"/>
              <w:left w:val="nil"/>
              <w:bottom w:val="single" w:sz="8" w:space="0" w:color="auto"/>
              <w:right w:val="single" w:sz="8" w:space="0" w:color="auto"/>
            </w:tcBorders>
            <w:noWrap/>
            <w:vAlign w:val="center"/>
          </w:tcPr>
          <w:p w14:paraId="7E8F6A54"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SO</w:t>
            </w:r>
            <w:r w:rsidRPr="002D502F">
              <w:rPr>
                <w:rFonts w:ascii="Times New Roman" w:eastAsia="MS Mincho" w:hAnsi="Times New Roman" w:cs="Times New Roman"/>
                <w:b/>
                <w:bCs/>
                <w:sz w:val="24"/>
                <w:szCs w:val="24"/>
                <w:vertAlign w:val="subscript"/>
                <w:lang w:eastAsia="ja-JP"/>
              </w:rPr>
              <w:t>2</w:t>
            </w:r>
          </w:p>
        </w:tc>
        <w:tc>
          <w:tcPr>
            <w:tcW w:w="629" w:type="pct"/>
            <w:tcBorders>
              <w:top w:val="single" w:sz="4" w:space="0" w:color="auto"/>
              <w:left w:val="nil"/>
              <w:bottom w:val="single" w:sz="8" w:space="0" w:color="auto"/>
              <w:right w:val="single" w:sz="8" w:space="0" w:color="auto"/>
            </w:tcBorders>
            <w:noWrap/>
            <w:vAlign w:val="center"/>
          </w:tcPr>
          <w:p w14:paraId="5EEF03E3"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NO</w:t>
            </w:r>
            <w:r w:rsidRPr="002D502F">
              <w:rPr>
                <w:rFonts w:ascii="Times New Roman" w:eastAsia="MS Mincho" w:hAnsi="Times New Roman" w:cs="Times New Roman"/>
                <w:b/>
                <w:bCs/>
                <w:sz w:val="24"/>
                <w:szCs w:val="24"/>
                <w:vertAlign w:val="subscript"/>
                <w:lang w:eastAsia="ja-JP"/>
              </w:rPr>
              <w:t xml:space="preserve">x </w:t>
            </w:r>
          </w:p>
        </w:tc>
        <w:tc>
          <w:tcPr>
            <w:tcW w:w="629" w:type="pct"/>
            <w:tcBorders>
              <w:top w:val="single" w:sz="4" w:space="0" w:color="auto"/>
              <w:left w:val="nil"/>
              <w:bottom w:val="single" w:sz="8" w:space="0" w:color="auto"/>
              <w:right w:val="single" w:sz="8" w:space="0" w:color="auto"/>
            </w:tcBorders>
            <w:noWrap/>
            <w:vAlign w:val="center"/>
          </w:tcPr>
          <w:p w14:paraId="1275008C"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CO</w:t>
            </w:r>
          </w:p>
        </w:tc>
        <w:tc>
          <w:tcPr>
            <w:tcW w:w="550" w:type="pct"/>
            <w:tcBorders>
              <w:top w:val="single" w:sz="4" w:space="0" w:color="auto"/>
              <w:left w:val="nil"/>
              <w:bottom w:val="single" w:sz="8" w:space="0" w:color="auto"/>
              <w:right w:val="single" w:sz="8" w:space="0" w:color="auto"/>
            </w:tcBorders>
            <w:noWrap/>
            <w:vAlign w:val="center"/>
          </w:tcPr>
          <w:p w14:paraId="2DA2AF9C"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4"/>
                <w:szCs w:val="24"/>
                <w:lang w:eastAsia="ja-JP"/>
              </w:rPr>
            </w:pPr>
            <w:r w:rsidRPr="002D502F">
              <w:rPr>
                <w:rFonts w:ascii="Times New Roman" w:eastAsia="MS Mincho" w:hAnsi="Times New Roman" w:cs="Times New Roman"/>
                <w:b/>
                <w:bCs/>
                <w:sz w:val="24"/>
                <w:szCs w:val="24"/>
                <w:lang w:eastAsia="ja-JP"/>
              </w:rPr>
              <w:t>HC</w:t>
            </w:r>
          </w:p>
        </w:tc>
      </w:tr>
      <w:tr w:rsidR="006F0B12" w:rsidRPr="002D502F" w14:paraId="53DB18C0" w14:textId="77777777" w:rsidTr="00AF17FE">
        <w:trPr>
          <w:trHeight w:val="599"/>
        </w:trPr>
        <w:tc>
          <w:tcPr>
            <w:tcW w:w="1150" w:type="pct"/>
            <w:tcBorders>
              <w:top w:val="single" w:sz="4" w:space="0" w:color="auto"/>
              <w:left w:val="single" w:sz="8" w:space="0" w:color="auto"/>
              <w:bottom w:val="single" w:sz="4" w:space="0" w:color="auto"/>
              <w:right w:val="single" w:sz="4" w:space="0" w:color="auto"/>
            </w:tcBorders>
            <w:noWrap/>
            <w:vAlign w:val="center"/>
          </w:tcPr>
          <w:p w14:paraId="581BF48A" w14:textId="77777777" w:rsidR="006F0B12" w:rsidRPr="002D502F" w:rsidRDefault="006F0B12" w:rsidP="00AF17FE">
            <w:pPr>
              <w:widowControl w:val="0"/>
              <w:spacing w:after="0" w:line="240" w:lineRule="auto"/>
              <w:rPr>
                <w:rFonts w:ascii="Times New Roman" w:eastAsia="MS Mincho" w:hAnsi="Times New Roman" w:cs="Times New Roman"/>
                <w:bCs/>
                <w:iCs/>
                <w:sz w:val="24"/>
                <w:szCs w:val="24"/>
                <w:lang w:eastAsia="ja-JP"/>
              </w:rPr>
            </w:pPr>
            <w:r w:rsidRPr="002D502F">
              <w:rPr>
                <w:rFonts w:ascii="Times New Roman" w:eastAsia="Times New Roman" w:hAnsi="Times New Roman" w:cs="Times New Roman"/>
                <w:sz w:val="24"/>
                <w:szCs w:val="24"/>
                <w:lang w:val="it-IT"/>
              </w:rPr>
              <w:t>Xe tải rất lớn, tải trọng ≥ 16 tấn</w:t>
            </w:r>
          </w:p>
        </w:tc>
        <w:tc>
          <w:tcPr>
            <w:tcW w:w="785" w:type="pct"/>
            <w:tcBorders>
              <w:top w:val="single" w:sz="4" w:space="0" w:color="auto"/>
              <w:left w:val="nil"/>
              <w:bottom w:val="single" w:sz="4" w:space="0" w:color="auto"/>
              <w:right w:val="single" w:sz="4" w:space="0" w:color="auto"/>
            </w:tcBorders>
            <w:vAlign w:val="center"/>
          </w:tcPr>
          <w:p w14:paraId="438126BA" w14:textId="77777777" w:rsidR="006F0B12" w:rsidRPr="002D502F" w:rsidRDefault="006F0B12" w:rsidP="00AF17FE">
            <w:pPr>
              <w:widowControl w:val="0"/>
              <w:spacing w:after="0" w:line="240" w:lineRule="auto"/>
              <w:jc w:val="center"/>
              <w:rPr>
                <w:rFonts w:ascii="Times New Roman" w:eastAsia="MS Mincho" w:hAnsi="Times New Roman" w:cs="Times New Roman"/>
                <w:bCs/>
                <w:sz w:val="24"/>
                <w:szCs w:val="24"/>
                <w:lang w:val="it-IT" w:eastAsia="ja-JP"/>
              </w:rPr>
            </w:pPr>
            <w:r w:rsidRPr="002D502F">
              <w:rPr>
                <w:rFonts w:ascii="Times New Roman" w:eastAsia="MS Mincho" w:hAnsi="Times New Roman" w:cs="Times New Roman"/>
                <w:bCs/>
                <w:sz w:val="24"/>
                <w:szCs w:val="24"/>
                <w:lang w:val="it-IT" w:eastAsia="ja-JP"/>
              </w:rPr>
              <w:t>4</w:t>
            </w:r>
          </w:p>
        </w:tc>
        <w:tc>
          <w:tcPr>
            <w:tcW w:w="629" w:type="pct"/>
            <w:tcBorders>
              <w:left w:val="single" w:sz="4" w:space="0" w:color="auto"/>
              <w:bottom w:val="single" w:sz="4" w:space="0" w:color="auto"/>
              <w:right w:val="single" w:sz="8" w:space="0" w:color="auto"/>
            </w:tcBorders>
            <w:noWrap/>
            <w:vAlign w:val="center"/>
          </w:tcPr>
          <w:p w14:paraId="4CB78A2E" w14:textId="77777777" w:rsidR="006F0B12" w:rsidRPr="002D502F" w:rsidRDefault="006F0B12" w:rsidP="00AF17FE">
            <w:pPr>
              <w:widowControl w:val="0"/>
              <w:spacing w:after="0" w:line="240" w:lineRule="auto"/>
              <w:jc w:val="center"/>
              <w:rPr>
                <w:rFonts w:ascii="Times New Roman" w:eastAsia="Times New Roman" w:hAnsi="Times New Roman" w:cs="Times New Roman"/>
                <w:sz w:val="24"/>
                <w:szCs w:val="24"/>
              </w:rPr>
            </w:pPr>
            <w:r w:rsidRPr="002D502F">
              <w:rPr>
                <w:rFonts w:ascii="Times New Roman" w:eastAsia="Times New Roman" w:hAnsi="Times New Roman" w:cs="Times New Roman"/>
                <w:sz w:val="24"/>
                <w:szCs w:val="24"/>
              </w:rPr>
              <w:t>0,0018</w:t>
            </w:r>
          </w:p>
        </w:tc>
        <w:tc>
          <w:tcPr>
            <w:tcW w:w="629" w:type="pct"/>
            <w:tcBorders>
              <w:left w:val="nil"/>
              <w:bottom w:val="single" w:sz="4" w:space="0" w:color="auto"/>
              <w:right w:val="single" w:sz="8" w:space="0" w:color="auto"/>
            </w:tcBorders>
            <w:noWrap/>
            <w:vAlign w:val="center"/>
          </w:tcPr>
          <w:p w14:paraId="383CF408" w14:textId="77777777" w:rsidR="006F0B12" w:rsidRPr="002D502F" w:rsidRDefault="006F0B12" w:rsidP="00AF17FE">
            <w:pPr>
              <w:widowControl w:val="0"/>
              <w:spacing w:after="0" w:line="240" w:lineRule="auto"/>
              <w:jc w:val="center"/>
              <w:rPr>
                <w:rFonts w:ascii="Times New Roman" w:eastAsia="Times New Roman" w:hAnsi="Times New Roman" w:cs="Times New Roman"/>
                <w:sz w:val="24"/>
                <w:szCs w:val="24"/>
              </w:rPr>
            </w:pPr>
            <w:r w:rsidRPr="002D502F">
              <w:rPr>
                <w:rFonts w:ascii="Times New Roman" w:eastAsia="Times New Roman" w:hAnsi="Times New Roman" w:cs="Times New Roman"/>
                <w:sz w:val="24"/>
                <w:szCs w:val="24"/>
              </w:rPr>
              <w:t>0,0004</w:t>
            </w:r>
          </w:p>
        </w:tc>
        <w:tc>
          <w:tcPr>
            <w:tcW w:w="629" w:type="pct"/>
            <w:tcBorders>
              <w:left w:val="nil"/>
              <w:bottom w:val="single" w:sz="4" w:space="0" w:color="auto"/>
              <w:right w:val="single" w:sz="8" w:space="0" w:color="auto"/>
            </w:tcBorders>
            <w:noWrap/>
            <w:vAlign w:val="center"/>
          </w:tcPr>
          <w:p w14:paraId="156AB146" w14:textId="77777777" w:rsidR="006F0B12" w:rsidRPr="002D502F" w:rsidRDefault="006F0B12" w:rsidP="00AF17FE">
            <w:pPr>
              <w:widowControl w:val="0"/>
              <w:spacing w:after="0" w:line="240" w:lineRule="auto"/>
              <w:jc w:val="center"/>
              <w:rPr>
                <w:rFonts w:ascii="Times New Roman" w:eastAsia="Times New Roman" w:hAnsi="Times New Roman" w:cs="Times New Roman"/>
                <w:sz w:val="24"/>
                <w:szCs w:val="24"/>
              </w:rPr>
            </w:pPr>
            <w:r w:rsidRPr="002D502F">
              <w:rPr>
                <w:rFonts w:ascii="Times New Roman" w:eastAsia="Times New Roman" w:hAnsi="Times New Roman" w:cs="Times New Roman"/>
                <w:sz w:val="24"/>
                <w:szCs w:val="24"/>
              </w:rPr>
              <w:t>0,008</w:t>
            </w:r>
          </w:p>
        </w:tc>
        <w:tc>
          <w:tcPr>
            <w:tcW w:w="629" w:type="pct"/>
            <w:tcBorders>
              <w:left w:val="nil"/>
              <w:bottom w:val="single" w:sz="4" w:space="0" w:color="auto"/>
              <w:right w:val="single" w:sz="8" w:space="0" w:color="auto"/>
            </w:tcBorders>
            <w:noWrap/>
            <w:vAlign w:val="center"/>
          </w:tcPr>
          <w:p w14:paraId="391F8027" w14:textId="77777777" w:rsidR="006F0B12" w:rsidRPr="002D502F" w:rsidRDefault="006F0B12" w:rsidP="00AF17FE">
            <w:pPr>
              <w:widowControl w:val="0"/>
              <w:spacing w:after="0" w:line="240" w:lineRule="auto"/>
              <w:jc w:val="center"/>
              <w:rPr>
                <w:rFonts w:ascii="Times New Roman" w:eastAsia="Times New Roman" w:hAnsi="Times New Roman" w:cs="Times New Roman"/>
                <w:sz w:val="24"/>
                <w:szCs w:val="24"/>
              </w:rPr>
            </w:pPr>
            <w:r w:rsidRPr="002D502F">
              <w:rPr>
                <w:rFonts w:ascii="Times New Roman" w:eastAsia="Times New Roman" w:hAnsi="Times New Roman" w:cs="Times New Roman"/>
                <w:sz w:val="24"/>
                <w:szCs w:val="24"/>
              </w:rPr>
              <w:t>0,0081</w:t>
            </w:r>
          </w:p>
        </w:tc>
        <w:tc>
          <w:tcPr>
            <w:tcW w:w="550" w:type="pct"/>
            <w:tcBorders>
              <w:left w:val="nil"/>
              <w:bottom w:val="single" w:sz="4" w:space="0" w:color="auto"/>
              <w:right w:val="single" w:sz="8" w:space="0" w:color="auto"/>
            </w:tcBorders>
            <w:noWrap/>
            <w:vAlign w:val="center"/>
          </w:tcPr>
          <w:p w14:paraId="08843B14" w14:textId="77777777" w:rsidR="006F0B12" w:rsidRPr="002D502F" w:rsidRDefault="006F0B12" w:rsidP="00AF17FE">
            <w:pPr>
              <w:widowControl w:val="0"/>
              <w:spacing w:after="0" w:line="240" w:lineRule="auto"/>
              <w:jc w:val="center"/>
              <w:rPr>
                <w:rFonts w:ascii="Times New Roman" w:eastAsia="Times New Roman" w:hAnsi="Times New Roman" w:cs="Times New Roman"/>
                <w:sz w:val="24"/>
                <w:szCs w:val="24"/>
              </w:rPr>
            </w:pPr>
            <w:r w:rsidRPr="002D502F">
              <w:rPr>
                <w:rFonts w:ascii="Times New Roman" w:eastAsia="Times New Roman" w:hAnsi="Times New Roman" w:cs="Times New Roman"/>
                <w:sz w:val="24"/>
                <w:szCs w:val="24"/>
              </w:rPr>
              <w:t>0,0064</w:t>
            </w:r>
          </w:p>
        </w:tc>
      </w:tr>
    </w:tbl>
    <w:p w14:paraId="17515738" w14:textId="77777777" w:rsidR="006F0B12" w:rsidRPr="002D502F" w:rsidRDefault="006F0B12" w:rsidP="006F0B12">
      <w:pPr>
        <w:widowControl w:val="0"/>
        <w:spacing w:before="120" w:after="120" w:line="300" w:lineRule="auto"/>
        <w:ind w:firstLine="567"/>
        <w:jc w:val="both"/>
        <w:rPr>
          <w:rFonts w:ascii="Times New Roman" w:eastAsia="Times New Roman" w:hAnsi="Times New Roman" w:cs="Times New Roman"/>
          <w:sz w:val="26"/>
          <w:szCs w:val="26"/>
          <w:lang w:val="pl-PL"/>
        </w:rPr>
      </w:pPr>
      <w:r w:rsidRPr="002D502F">
        <w:rPr>
          <w:rFonts w:ascii="Times New Roman" w:eastAsia="Times New Roman" w:hAnsi="Times New Roman" w:cs="Times New Roman"/>
          <w:sz w:val="26"/>
          <w:szCs w:val="26"/>
          <w:lang w:val="pl-PL"/>
        </w:rPr>
        <w:t>Với các khoảng cách khác nhau tính được hệ số khuếch tán như sau:</w:t>
      </w:r>
    </w:p>
    <w:p w14:paraId="268BAE2D" w14:textId="77777777" w:rsidR="006F0B12" w:rsidRPr="002D502F" w:rsidRDefault="006F0B12" w:rsidP="006F0B12">
      <w:pPr>
        <w:pStyle w:val="Caption"/>
        <w:rPr>
          <w:rFonts w:eastAsia="Times New Roman" w:cs="Times New Roman"/>
          <w:i w:val="0"/>
          <w:spacing w:val="-4"/>
          <w:w w:val="95"/>
          <w:szCs w:val="26"/>
          <w:lang w:val="vi-VN"/>
        </w:rPr>
      </w:pPr>
      <w:bookmarkStart w:id="71" w:name="_Toc165882927"/>
      <w:bookmarkStart w:id="72" w:name="_Toc205544651"/>
      <w:r w:rsidRPr="002D502F">
        <w:t xml:space="preserve">Bảng 4. </w:t>
      </w:r>
      <w:fldSimple w:instr=" SEQ Bảng_4. \* ARABIC ">
        <w:r w:rsidR="004A420D">
          <w:rPr>
            <w:noProof/>
          </w:rPr>
          <w:t>3</w:t>
        </w:r>
      </w:fldSimple>
      <w:r w:rsidRPr="002D502F">
        <w:t xml:space="preserve">. </w:t>
      </w:r>
      <w:r w:rsidRPr="002D502F">
        <w:rPr>
          <w:rFonts w:eastAsia="Times New Roman" w:cs="Times New Roman"/>
          <w:spacing w:val="-4"/>
          <w:w w:val="95"/>
          <w:szCs w:val="26"/>
          <w:lang w:val="vi-VN"/>
        </w:rPr>
        <w:t>Hệ số khuếch tán theo khoảng cách</w:t>
      </w:r>
      <w:bookmarkEnd w:id="71"/>
      <w:bookmarkEnd w:id="72"/>
    </w:p>
    <w:tbl>
      <w:tblPr>
        <w:tblW w:w="2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190"/>
        <w:gridCol w:w="1092"/>
        <w:gridCol w:w="1091"/>
      </w:tblGrid>
      <w:tr w:rsidR="006F0B12" w:rsidRPr="002D502F" w14:paraId="77FA8537" w14:textId="77777777" w:rsidTr="00AF17FE">
        <w:trPr>
          <w:jc w:val="center"/>
        </w:trPr>
        <w:tc>
          <w:tcPr>
            <w:tcW w:w="1989" w:type="pct"/>
            <w:vAlign w:val="center"/>
          </w:tcPr>
          <w:p w14:paraId="57A5BBFA" w14:textId="77777777" w:rsidR="006F0B12" w:rsidRPr="002D502F" w:rsidRDefault="006F0B12" w:rsidP="00AF17FE">
            <w:pPr>
              <w:widowControl w:val="0"/>
              <w:spacing w:before="120" w:after="120" w:line="300" w:lineRule="auto"/>
              <w:jc w:val="center"/>
              <w:rPr>
                <w:rFonts w:ascii="Times New Roman" w:eastAsia="Times New Roman" w:hAnsi="Times New Roman" w:cs="Times New Roman"/>
                <w:iCs/>
                <w:sz w:val="26"/>
                <w:szCs w:val="26"/>
              </w:rPr>
            </w:pPr>
            <w:r w:rsidRPr="002D502F">
              <w:rPr>
                <w:rFonts w:ascii="Times New Roman" w:eastAsia="Times New Roman" w:hAnsi="Times New Roman" w:cs="Times New Roman"/>
                <w:iCs/>
                <w:sz w:val="26"/>
                <w:szCs w:val="26"/>
              </w:rPr>
              <w:t>Khoảng cách (m)</w:t>
            </w:r>
          </w:p>
        </w:tc>
        <w:tc>
          <w:tcPr>
            <w:tcW w:w="1062" w:type="pct"/>
            <w:vAlign w:val="center"/>
          </w:tcPr>
          <w:p w14:paraId="0C29588A"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iCs/>
                <w:sz w:val="26"/>
                <w:szCs w:val="26"/>
              </w:rPr>
              <w:t>10</w:t>
            </w:r>
          </w:p>
        </w:tc>
        <w:tc>
          <w:tcPr>
            <w:tcW w:w="975" w:type="pct"/>
            <w:vAlign w:val="center"/>
          </w:tcPr>
          <w:p w14:paraId="29365D22"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iCs/>
                <w:sz w:val="26"/>
                <w:szCs w:val="26"/>
              </w:rPr>
              <w:t>30</w:t>
            </w:r>
          </w:p>
        </w:tc>
        <w:tc>
          <w:tcPr>
            <w:tcW w:w="975" w:type="pct"/>
            <w:vAlign w:val="center"/>
          </w:tcPr>
          <w:p w14:paraId="259FA144"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iCs/>
                <w:sz w:val="26"/>
                <w:szCs w:val="26"/>
              </w:rPr>
              <w:t>50</w:t>
            </w:r>
          </w:p>
        </w:tc>
      </w:tr>
      <w:tr w:rsidR="006F0B12" w:rsidRPr="002D502F" w14:paraId="163F7A89" w14:textId="77777777" w:rsidTr="00AF17FE">
        <w:trPr>
          <w:jc w:val="center"/>
        </w:trPr>
        <w:tc>
          <w:tcPr>
            <w:tcW w:w="1989" w:type="pct"/>
            <w:vAlign w:val="center"/>
          </w:tcPr>
          <w:p w14:paraId="60D5952D" w14:textId="77777777" w:rsidR="006F0B12" w:rsidRPr="002D502F" w:rsidRDefault="006F0B12" w:rsidP="00AF17FE">
            <w:pPr>
              <w:widowControl w:val="0"/>
              <w:spacing w:before="120" w:after="120" w:line="300" w:lineRule="auto"/>
              <w:jc w:val="center"/>
              <w:rPr>
                <w:rFonts w:ascii="Times New Roman" w:eastAsia="Times New Roman" w:hAnsi="Times New Roman" w:cs="Times New Roman"/>
                <w:iCs/>
                <w:sz w:val="26"/>
                <w:szCs w:val="26"/>
              </w:rPr>
            </w:pPr>
            <w:r w:rsidRPr="002D502F">
              <w:rPr>
                <w:rFonts w:ascii="Times New Roman" w:eastAsia="Times New Roman" w:hAnsi="Times New Roman" w:cs="Times New Roman"/>
                <w:iCs/>
                <w:sz w:val="26"/>
                <w:szCs w:val="26"/>
              </w:rPr>
              <w:t>Hệ số khuếch tán</w:t>
            </w:r>
          </w:p>
        </w:tc>
        <w:tc>
          <w:tcPr>
            <w:tcW w:w="1062" w:type="pct"/>
            <w:vAlign w:val="bottom"/>
          </w:tcPr>
          <w:p w14:paraId="7CC8C579"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iCs/>
                <w:sz w:val="26"/>
                <w:szCs w:val="26"/>
              </w:rPr>
            </w:pPr>
            <w:r w:rsidRPr="002D502F">
              <w:rPr>
                <w:rFonts w:ascii="Times New Roman" w:eastAsia="Times New Roman" w:hAnsi="Times New Roman" w:cs="Times New Roman"/>
                <w:iCs/>
                <w:sz w:val="26"/>
                <w:szCs w:val="26"/>
              </w:rPr>
              <w:t>2,846</w:t>
            </w:r>
          </w:p>
        </w:tc>
        <w:tc>
          <w:tcPr>
            <w:tcW w:w="975" w:type="pct"/>
            <w:vAlign w:val="bottom"/>
          </w:tcPr>
          <w:p w14:paraId="3D4CA2E7"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iCs/>
                <w:sz w:val="26"/>
                <w:szCs w:val="26"/>
              </w:rPr>
            </w:pPr>
            <w:r w:rsidRPr="002D502F">
              <w:rPr>
                <w:rFonts w:ascii="Times New Roman" w:eastAsia="Times New Roman" w:hAnsi="Times New Roman" w:cs="Times New Roman"/>
                <w:iCs/>
                <w:sz w:val="26"/>
                <w:szCs w:val="26"/>
              </w:rPr>
              <w:t>6,347</w:t>
            </w:r>
          </w:p>
        </w:tc>
        <w:tc>
          <w:tcPr>
            <w:tcW w:w="975" w:type="pct"/>
            <w:vAlign w:val="bottom"/>
          </w:tcPr>
          <w:p w14:paraId="401239C8" w14:textId="77777777" w:rsidR="006F0B12" w:rsidRPr="002D502F" w:rsidRDefault="006F0B12" w:rsidP="00AF17FE">
            <w:pPr>
              <w:widowControl w:val="0"/>
              <w:spacing w:before="80" w:after="80" w:line="300" w:lineRule="auto"/>
              <w:jc w:val="center"/>
              <w:rPr>
                <w:rFonts w:ascii="Times New Roman" w:eastAsia="Times New Roman" w:hAnsi="Times New Roman" w:cs="Times New Roman"/>
                <w:iCs/>
                <w:sz w:val="26"/>
                <w:szCs w:val="26"/>
              </w:rPr>
            </w:pPr>
            <w:r w:rsidRPr="002D502F">
              <w:rPr>
                <w:rFonts w:ascii="Times New Roman" w:eastAsia="Times New Roman" w:hAnsi="Times New Roman" w:cs="Times New Roman"/>
                <w:iCs/>
                <w:sz w:val="26"/>
                <w:szCs w:val="26"/>
              </w:rPr>
              <w:t>9,216</w:t>
            </w:r>
          </w:p>
        </w:tc>
      </w:tr>
    </w:tbl>
    <w:p w14:paraId="1C4C9B2F" w14:textId="77777777" w:rsidR="006F0B12" w:rsidRPr="002D502F" w:rsidRDefault="006F0B12" w:rsidP="002C0DE1">
      <w:pPr>
        <w:widowControl w:val="0"/>
        <w:spacing w:beforeLines="60" w:before="144" w:afterLines="60" w:after="144" w:line="312" w:lineRule="auto"/>
        <w:ind w:firstLine="720"/>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Thay các thông số vào công thức trên ta tính toán được nồng độ của các khí thải phát sinh từ hoạt động của p</w:t>
      </w:r>
      <w:r w:rsidR="002C0DE1">
        <w:rPr>
          <w:rFonts w:ascii="Times New Roman" w:eastAsia="Times New Roman" w:hAnsi="Times New Roman" w:cs="Times New Roman"/>
          <w:sz w:val="26"/>
          <w:szCs w:val="26"/>
        </w:rPr>
        <w:t>hương tiện giao thông như sau:</w:t>
      </w:r>
    </w:p>
    <w:p w14:paraId="41EA2381" w14:textId="77777777" w:rsidR="006F0B12" w:rsidRPr="002D502F" w:rsidRDefault="006F0B12" w:rsidP="006F0B12">
      <w:pPr>
        <w:pStyle w:val="Caption"/>
        <w:rPr>
          <w:rFonts w:eastAsia="Times New Roman" w:cs="Times New Roman"/>
          <w:bCs/>
          <w:i w:val="0"/>
          <w:spacing w:val="-4"/>
          <w:w w:val="95"/>
          <w:szCs w:val="26"/>
          <w:lang w:val="vi-VN"/>
        </w:rPr>
      </w:pPr>
      <w:bookmarkStart w:id="73" w:name="_Toc165882928"/>
      <w:bookmarkStart w:id="74" w:name="_Toc205544652"/>
      <w:r w:rsidRPr="002D502F">
        <w:t xml:space="preserve">Bảng 4. </w:t>
      </w:r>
      <w:fldSimple w:instr=" SEQ Bảng_4. \* ARABIC ">
        <w:r w:rsidR="004A420D">
          <w:rPr>
            <w:noProof/>
          </w:rPr>
          <w:t>4</w:t>
        </w:r>
      </w:fldSimple>
      <w:r w:rsidRPr="002D502F">
        <w:rPr>
          <w:rFonts w:eastAsia="Times New Roman" w:cs="Times New Roman"/>
          <w:bCs/>
          <w:spacing w:val="-4"/>
          <w:w w:val="95"/>
          <w:szCs w:val="26"/>
          <w:lang w:val="vi-VN"/>
        </w:rPr>
        <w:t>. Nồng độ khí - bụi do hoạt động vận chuyển nguyên vật liệu trong giai đoạn thi công xây dựng</w:t>
      </w:r>
      <w:bookmarkEnd w:id="73"/>
      <w:bookmarkEnd w:id="74"/>
    </w:p>
    <w:tbl>
      <w:tblPr>
        <w:tblW w:w="4937" w:type="pct"/>
        <w:tblLayout w:type="fixed"/>
        <w:tblLook w:val="04A0" w:firstRow="1" w:lastRow="0" w:firstColumn="1" w:lastColumn="0" w:noHBand="0" w:noVBand="1"/>
      </w:tblPr>
      <w:tblGrid>
        <w:gridCol w:w="3046"/>
        <w:gridCol w:w="1245"/>
        <w:gridCol w:w="1245"/>
        <w:gridCol w:w="1245"/>
        <w:gridCol w:w="1247"/>
        <w:gridCol w:w="1249"/>
      </w:tblGrid>
      <w:tr w:rsidR="006F0B12" w:rsidRPr="002D502F" w14:paraId="07E472C5" w14:textId="77777777" w:rsidTr="00AF17FE">
        <w:trPr>
          <w:trHeight w:val="501"/>
        </w:trPr>
        <w:tc>
          <w:tcPr>
            <w:tcW w:w="1642" w:type="pct"/>
            <w:vMerge w:val="restart"/>
            <w:tcBorders>
              <w:top w:val="single" w:sz="4" w:space="0" w:color="auto"/>
              <w:left w:val="single" w:sz="4" w:space="0" w:color="auto"/>
              <w:right w:val="single" w:sz="4" w:space="0" w:color="auto"/>
            </w:tcBorders>
            <w:vAlign w:val="center"/>
            <w:hideMark/>
          </w:tcPr>
          <w:p w14:paraId="4E60E600"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Khoảng cách (m)</w:t>
            </w:r>
          </w:p>
        </w:tc>
        <w:tc>
          <w:tcPr>
            <w:tcW w:w="3358" w:type="pct"/>
            <w:gridSpan w:val="5"/>
            <w:tcBorders>
              <w:top w:val="single" w:sz="4" w:space="0" w:color="auto"/>
              <w:left w:val="nil"/>
              <w:bottom w:val="single" w:sz="4" w:space="0" w:color="auto"/>
              <w:right w:val="single" w:sz="4" w:space="0" w:color="auto"/>
            </w:tcBorders>
            <w:vAlign w:val="center"/>
            <w:hideMark/>
          </w:tcPr>
          <w:p w14:paraId="76647B8B"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Nồng độ tổng cộng (mg/m</w:t>
            </w:r>
            <w:r w:rsidRPr="002D502F">
              <w:rPr>
                <w:rFonts w:ascii="Times New Roman" w:eastAsia="Times New Roman" w:hAnsi="Times New Roman" w:cs="Times New Roman"/>
                <w:b/>
                <w:bCs/>
                <w:sz w:val="26"/>
                <w:szCs w:val="26"/>
                <w:vertAlign w:val="superscript"/>
              </w:rPr>
              <w:t>3</w:t>
            </w:r>
            <w:r w:rsidRPr="002D502F">
              <w:rPr>
                <w:rFonts w:ascii="Times New Roman" w:eastAsia="Times New Roman" w:hAnsi="Times New Roman" w:cs="Times New Roman"/>
                <w:b/>
                <w:bCs/>
                <w:sz w:val="26"/>
                <w:szCs w:val="26"/>
              </w:rPr>
              <w:t>)</w:t>
            </w:r>
          </w:p>
        </w:tc>
      </w:tr>
      <w:tr w:rsidR="006F0B12" w:rsidRPr="002D502F" w14:paraId="1C9E2368" w14:textId="77777777" w:rsidTr="00AF17FE">
        <w:trPr>
          <w:trHeight w:val="540"/>
        </w:trPr>
        <w:tc>
          <w:tcPr>
            <w:tcW w:w="1642" w:type="pct"/>
            <w:vMerge/>
            <w:tcBorders>
              <w:left w:val="single" w:sz="4" w:space="0" w:color="auto"/>
              <w:bottom w:val="single" w:sz="4" w:space="0" w:color="auto"/>
              <w:right w:val="single" w:sz="4" w:space="0" w:color="auto"/>
            </w:tcBorders>
            <w:vAlign w:val="center"/>
            <w:hideMark/>
          </w:tcPr>
          <w:p w14:paraId="62139900"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p>
        </w:tc>
        <w:tc>
          <w:tcPr>
            <w:tcW w:w="671" w:type="pct"/>
            <w:tcBorders>
              <w:top w:val="single" w:sz="4" w:space="0" w:color="auto"/>
              <w:left w:val="nil"/>
              <w:bottom w:val="single" w:sz="4" w:space="0" w:color="auto"/>
              <w:right w:val="single" w:sz="4" w:space="0" w:color="auto"/>
            </w:tcBorders>
            <w:vAlign w:val="center"/>
            <w:hideMark/>
          </w:tcPr>
          <w:p w14:paraId="24E18000"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6"/>
                <w:szCs w:val="26"/>
                <w:lang w:eastAsia="ja-JP"/>
              </w:rPr>
            </w:pPr>
            <w:r w:rsidRPr="002D502F">
              <w:rPr>
                <w:rFonts w:ascii="Times New Roman" w:eastAsia="MS Mincho" w:hAnsi="Times New Roman" w:cs="Times New Roman"/>
                <w:b/>
                <w:bCs/>
                <w:sz w:val="26"/>
                <w:szCs w:val="26"/>
                <w:lang w:eastAsia="ja-JP"/>
              </w:rPr>
              <w:t xml:space="preserve">TSP </w:t>
            </w:r>
          </w:p>
        </w:tc>
        <w:tc>
          <w:tcPr>
            <w:tcW w:w="671" w:type="pct"/>
            <w:tcBorders>
              <w:top w:val="single" w:sz="4" w:space="0" w:color="auto"/>
              <w:left w:val="nil"/>
              <w:bottom w:val="single" w:sz="4" w:space="0" w:color="auto"/>
              <w:right w:val="single" w:sz="4" w:space="0" w:color="auto"/>
            </w:tcBorders>
            <w:vAlign w:val="center"/>
            <w:hideMark/>
          </w:tcPr>
          <w:p w14:paraId="79F84229"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6"/>
                <w:szCs w:val="26"/>
                <w:lang w:eastAsia="ja-JP"/>
              </w:rPr>
            </w:pPr>
            <w:r w:rsidRPr="002D502F">
              <w:rPr>
                <w:rFonts w:ascii="Times New Roman" w:eastAsia="MS Mincho" w:hAnsi="Times New Roman" w:cs="Times New Roman"/>
                <w:b/>
                <w:bCs/>
                <w:sz w:val="26"/>
                <w:szCs w:val="26"/>
                <w:lang w:eastAsia="ja-JP"/>
              </w:rPr>
              <w:t>SO</w:t>
            </w:r>
            <w:r w:rsidRPr="002D502F">
              <w:rPr>
                <w:rFonts w:ascii="Times New Roman" w:eastAsia="MS Mincho" w:hAnsi="Times New Roman" w:cs="Times New Roman"/>
                <w:b/>
                <w:bCs/>
                <w:sz w:val="26"/>
                <w:szCs w:val="26"/>
                <w:vertAlign w:val="subscript"/>
                <w:lang w:eastAsia="ja-JP"/>
              </w:rPr>
              <w:t>2</w:t>
            </w:r>
          </w:p>
        </w:tc>
        <w:tc>
          <w:tcPr>
            <w:tcW w:w="671" w:type="pct"/>
            <w:tcBorders>
              <w:top w:val="single" w:sz="4" w:space="0" w:color="auto"/>
              <w:left w:val="nil"/>
              <w:bottom w:val="single" w:sz="4" w:space="0" w:color="auto"/>
              <w:right w:val="single" w:sz="4" w:space="0" w:color="auto"/>
            </w:tcBorders>
            <w:vAlign w:val="center"/>
            <w:hideMark/>
          </w:tcPr>
          <w:p w14:paraId="440F07A5"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6"/>
                <w:szCs w:val="26"/>
                <w:lang w:eastAsia="ja-JP"/>
              </w:rPr>
            </w:pPr>
            <w:r w:rsidRPr="002D502F">
              <w:rPr>
                <w:rFonts w:ascii="Times New Roman" w:eastAsia="MS Mincho" w:hAnsi="Times New Roman" w:cs="Times New Roman"/>
                <w:b/>
                <w:bCs/>
                <w:sz w:val="26"/>
                <w:szCs w:val="26"/>
                <w:lang w:eastAsia="ja-JP"/>
              </w:rPr>
              <w:t>NO</w:t>
            </w:r>
            <w:r w:rsidRPr="002D502F">
              <w:rPr>
                <w:rFonts w:ascii="Times New Roman" w:eastAsia="MS Mincho" w:hAnsi="Times New Roman" w:cs="Times New Roman"/>
                <w:b/>
                <w:bCs/>
                <w:sz w:val="26"/>
                <w:szCs w:val="26"/>
                <w:vertAlign w:val="subscript"/>
                <w:lang w:eastAsia="ja-JP"/>
              </w:rPr>
              <w:t xml:space="preserve">x </w:t>
            </w:r>
          </w:p>
        </w:tc>
        <w:tc>
          <w:tcPr>
            <w:tcW w:w="672" w:type="pct"/>
            <w:tcBorders>
              <w:top w:val="single" w:sz="4" w:space="0" w:color="auto"/>
              <w:left w:val="single" w:sz="4" w:space="0" w:color="auto"/>
              <w:bottom w:val="single" w:sz="4" w:space="0" w:color="auto"/>
              <w:right w:val="single" w:sz="4" w:space="0" w:color="auto"/>
            </w:tcBorders>
            <w:vAlign w:val="center"/>
            <w:hideMark/>
          </w:tcPr>
          <w:p w14:paraId="0FA51C63"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6"/>
                <w:szCs w:val="26"/>
                <w:lang w:eastAsia="ja-JP"/>
              </w:rPr>
            </w:pPr>
            <w:r w:rsidRPr="002D502F">
              <w:rPr>
                <w:rFonts w:ascii="Times New Roman" w:eastAsia="MS Mincho" w:hAnsi="Times New Roman" w:cs="Times New Roman"/>
                <w:b/>
                <w:bCs/>
                <w:sz w:val="26"/>
                <w:szCs w:val="26"/>
                <w:lang w:eastAsia="ja-JP"/>
              </w:rPr>
              <w:t>CO</w:t>
            </w:r>
          </w:p>
        </w:tc>
        <w:tc>
          <w:tcPr>
            <w:tcW w:w="673" w:type="pct"/>
            <w:tcBorders>
              <w:top w:val="single" w:sz="4" w:space="0" w:color="auto"/>
              <w:left w:val="single" w:sz="4" w:space="0" w:color="auto"/>
              <w:bottom w:val="single" w:sz="4" w:space="0" w:color="auto"/>
              <w:right w:val="single" w:sz="4" w:space="0" w:color="auto"/>
            </w:tcBorders>
            <w:vAlign w:val="center"/>
          </w:tcPr>
          <w:p w14:paraId="4C3EB477" w14:textId="77777777" w:rsidR="006F0B12" w:rsidRPr="002D502F" w:rsidRDefault="006F0B12" w:rsidP="00AF17FE">
            <w:pPr>
              <w:widowControl w:val="0"/>
              <w:spacing w:after="0" w:line="240" w:lineRule="auto"/>
              <w:jc w:val="center"/>
              <w:rPr>
                <w:rFonts w:ascii="Times New Roman" w:eastAsia="MS Mincho" w:hAnsi="Times New Roman" w:cs="Times New Roman"/>
                <w:b/>
                <w:bCs/>
                <w:sz w:val="26"/>
                <w:szCs w:val="26"/>
                <w:lang w:eastAsia="ja-JP"/>
              </w:rPr>
            </w:pPr>
            <w:r w:rsidRPr="002D502F">
              <w:rPr>
                <w:rFonts w:ascii="Times New Roman" w:eastAsia="MS Mincho" w:hAnsi="Times New Roman" w:cs="Times New Roman"/>
                <w:b/>
                <w:bCs/>
                <w:sz w:val="26"/>
                <w:szCs w:val="26"/>
                <w:lang w:eastAsia="ja-JP"/>
              </w:rPr>
              <w:t xml:space="preserve">HC </w:t>
            </w:r>
          </w:p>
        </w:tc>
      </w:tr>
      <w:tr w:rsidR="006F0B12" w:rsidRPr="002D502F" w14:paraId="5B10B4B0" w14:textId="77777777" w:rsidTr="00AF17FE">
        <w:trPr>
          <w:trHeight w:val="513"/>
        </w:trPr>
        <w:tc>
          <w:tcPr>
            <w:tcW w:w="1642" w:type="pct"/>
            <w:tcBorders>
              <w:top w:val="single" w:sz="4" w:space="0" w:color="auto"/>
              <w:left w:val="single" w:sz="4" w:space="0" w:color="auto"/>
              <w:bottom w:val="single" w:sz="4" w:space="0" w:color="auto"/>
              <w:right w:val="single" w:sz="4" w:space="0" w:color="auto"/>
            </w:tcBorders>
            <w:vAlign w:val="center"/>
            <w:hideMark/>
          </w:tcPr>
          <w:p w14:paraId="79C10F04"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10</w:t>
            </w:r>
          </w:p>
        </w:tc>
        <w:tc>
          <w:tcPr>
            <w:tcW w:w="671" w:type="pct"/>
            <w:tcBorders>
              <w:top w:val="single" w:sz="4" w:space="0" w:color="auto"/>
              <w:left w:val="nil"/>
              <w:bottom w:val="single" w:sz="4" w:space="0" w:color="auto"/>
              <w:right w:val="single" w:sz="4" w:space="0" w:color="auto"/>
            </w:tcBorders>
            <w:vAlign w:val="center"/>
          </w:tcPr>
          <w:p w14:paraId="7E69FC2B"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0,0014</w:t>
            </w:r>
          </w:p>
        </w:tc>
        <w:tc>
          <w:tcPr>
            <w:tcW w:w="671" w:type="pct"/>
            <w:tcBorders>
              <w:top w:val="single" w:sz="4" w:space="0" w:color="auto"/>
              <w:left w:val="nil"/>
              <w:bottom w:val="single" w:sz="4" w:space="0" w:color="auto"/>
              <w:right w:val="single" w:sz="4" w:space="0" w:color="auto"/>
            </w:tcBorders>
            <w:vAlign w:val="center"/>
          </w:tcPr>
          <w:p w14:paraId="42FBF73B"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0,0003</w:t>
            </w:r>
          </w:p>
        </w:tc>
        <w:tc>
          <w:tcPr>
            <w:tcW w:w="671" w:type="pct"/>
            <w:tcBorders>
              <w:top w:val="single" w:sz="4" w:space="0" w:color="auto"/>
              <w:left w:val="nil"/>
              <w:bottom w:val="single" w:sz="4" w:space="0" w:color="auto"/>
              <w:right w:val="single" w:sz="4" w:space="0" w:color="auto"/>
            </w:tcBorders>
            <w:vAlign w:val="center"/>
          </w:tcPr>
          <w:p w14:paraId="574864C7"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0,0065</w:t>
            </w:r>
          </w:p>
        </w:tc>
        <w:tc>
          <w:tcPr>
            <w:tcW w:w="672" w:type="pct"/>
            <w:tcBorders>
              <w:top w:val="single" w:sz="4" w:space="0" w:color="auto"/>
              <w:left w:val="single" w:sz="4" w:space="0" w:color="auto"/>
              <w:bottom w:val="single" w:sz="4" w:space="0" w:color="auto"/>
              <w:right w:val="single" w:sz="4" w:space="0" w:color="auto"/>
            </w:tcBorders>
            <w:vAlign w:val="center"/>
          </w:tcPr>
          <w:p w14:paraId="0F4F180A"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0,0065</w:t>
            </w:r>
          </w:p>
        </w:tc>
        <w:tc>
          <w:tcPr>
            <w:tcW w:w="673" w:type="pct"/>
            <w:tcBorders>
              <w:top w:val="single" w:sz="4" w:space="0" w:color="auto"/>
              <w:left w:val="single" w:sz="4" w:space="0" w:color="auto"/>
              <w:bottom w:val="single" w:sz="4" w:space="0" w:color="auto"/>
              <w:right w:val="single" w:sz="4" w:space="0" w:color="auto"/>
            </w:tcBorders>
            <w:vAlign w:val="center"/>
          </w:tcPr>
          <w:p w14:paraId="6859E0C4"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0,0052</w:t>
            </w:r>
          </w:p>
        </w:tc>
      </w:tr>
      <w:tr w:rsidR="006F0B12" w:rsidRPr="002D502F" w14:paraId="5D321B06" w14:textId="77777777" w:rsidTr="00AF17FE">
        <w:trPr>
          <w:trHeight w:val="505"/>
        </w:trPr>
        <w:tc>
          <w:tcPr>
            <w:tcW w:w="1642" w:type="pct"/>
            <w:tcBorders>
              <w:top w:val="single" w:sz="4" w:space="0" w:color="auto"/>
              <w:left w:val="single" w:sz="4" w:space="0" w:color="auto"/>
              <w:bottom w:val="single" w:sz="4" w:space="0" w:color="auto"/>
              <w:right w:val="single" w:sz="4" w:space="0" w:color="auto"/>
            </w:tcBorders>
            <w:vAlign w:val="center"/>
          </w:tcPr>
          <w:p w14:paraId="2AF0BCF3"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30</w:t>
            </w:r>
          </w:p>
        </w:tc>
        <w:tc>
          <w:tcPr>
            <w:tcW w:w="671" w:type="pct"/>
            <w:tcBorders>
              <w:top w:val="single" w:sz="4" w:space="0" w:color="auto"/>
              <w:left w:val="nil"/>
              <w:bottom w:val="single" w:sz="4" w:space="0" w:color="auto"/>
              <w:right w:val="single" w:sz="4" w:space="0" w:color="auto"/>
            </w:tcBorders>
            <w:vAlign w:val="center"/>
          </w:tcPr>
          <w:p w14:paraId="708D772A"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0,0007</w:t>
            </w:r>
          </w:p>
        </w:tc>
        <w:tc>
          <w:tcPr>
            <w:tcW w:w="671" w:type="pct"/>
            <w:tcBorders>
              <w:top w:val="single" w:sz="4" w:space="0" w:color="auto"/>
              <w:left w:val="nil"/>
              <w:bottom w:val="single" w:sz="4" w:space="0" w:color="auto"/>
              <w:right w:val="single" w:sz="4" w:space="0" w:color="auto"/>
            </w:tcBorders>
            <w:vAlign w:val="center"/>
          </w:tcPr>
          <w:p w14:paraId="7E216BA2"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0,00016</w:t>
            </w:r>
          </w:p>
        </w:tc>
        <w:tc>
          <w:tcPr>
            <w:tcW w:w="671" w:type="pct"/>
            <w:tcBorders>
              <w:top w:val="single" w:sz="4" w:space="0" w:color="auto"/>
              <w:left w:val="nil"/>
              <w:bottom w:val="single" w:sz="4" w:space="0" w:color="auto"/>
              <w:right w:val="single" w:sz="4" w:space="0" w:color="auto"/>
            </w:tcBorders>
            <w:vAlign w:val="center"/>
          </w:tcPr>
          <w:p w14:paraId="632B1CE9"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0,0033</w:t>
            </w:r>
          </w:p>
        </w:tc>
        <w:tc>
          <w:tcPr>
            <w:tcW w:w="672" w:type="pct"/>
            <w:tcBorders>
              <w:top w:val="single" w:sz="4" w:space="0" w:color="auto"/>
              <w:left w:val="single" w:sz="4" w:space="0" w:color="auto"/>
              <w:bottom w:val="single" w:sz="4" w:space="0" w:color="auto"/>
              <w:right w:val="single" w:sz="4" w:space="0" w:color="auto"/>
            </w:tcBorders>
            <w:vAlign w:val="center"/>
          </w:tcPr>
          <w:p w14:paraId="0801089D"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0,0033</w:t>
            </w:r>
          </w:p>
        </w:tc>
        <w:tc>
          <w:tcPr>
            <w:tcW w:w="673" w:type="pct"/>
            <w:tcBorders>
              <w:top w:val="single" w:sz="4" w:space="0" w:color="auto"/>
              <w:left w:val="single" w:sz="4" w:space="0" w:color="auto"/>
              <w:bottom w:val="single" w:sz="4" w:space="0" w:color="auto"/>
              <w:right w:val="single" w:sz="4" w:space="0" w:color="auto"/>
            </w:tcBorders>
            <w:vAlign w:val="center"/>
          </w:tcPr>
          <w:p w14:paraId="2AB42D14"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0,0026</w:t>
            </w:r>
          </w:p>
        </w:tc>
      </w:tr>
      <w:tr w:rsidR="006F0B12" w:rsidRPr="002D502F" w14:paraId="7C6EFC31" w14:textId="77777777" w:rsidTr="00AF17FE">
        <w:trPr>
          <w:trHeight w:val="497"/>
        </w:trPr>
        <w:tc>
          <w:tcPr>
            <w:tcW w:w="1642" w:type="pct"/>
            <w:tcBorders>
              <w:top w:val="single" w:sz="4" w:space="0" w:color="auto"/>
              <w:left w:val="single" w:sz="4" w:space="0" w:color="auto"/>
              <w:bottom w:val="single" w:sz="4" w:space="0" w:color="auto"/>
              <w:right w:val="single" w:sz="4" w:space="0" w:color="auto"/>
            </w:tcBorders>
            <w:vAlign w:val="center"/>
          </w:tcPr>
          <w:p w14:paraId="6643AF50"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50</w:t>
            </w:r>
          </w:p>
        </w:tc>
        <w:tc>
          <w:tcPr>
            <w:tcW w:w="671" w:type="pct"/>
            <w:tcBorders>
              <w:top w:val="single" w:sz="4" w:space="0" w:color="auto"/>
              <w:left w:val="nil"/>
              <w:bottom w:val="single" w:sz="4" w:space="0" w:color="auto"/>
              <w:right w:val="single" w:sz="4" w:space="0" w:color="auto"/>
            </w:tcBorders>
            <w:vAlign w:val="center"/>
          </w:tcPr>
          <w:p w14:paraId="4DA96CC0"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0,0005</w:t>
            </w:r>
          </w:p>
        </w:tc>
        <w:tc>
          <w:tcPr>
            <w:tcW w:w="671" w:type="pct"/>
            <w:tcBorders>
              <w:top w:val="single" w:sz="4" w:space="0" w:color="auto"/>
              <w:left w:val="nil"/>
              <w:bottom w:val="single" w:sz="4" w:space="0" w:color="auto"/>
              <w:right w:val="single" w:sz="4" w:space="0" w:color="auto"/>
            </w:tcBorders>
            <w:vAlign w:val="center"/>
          </w:tcPr>
          <w:p w14:paraId="77BDCFAC"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0,00012</w:t>
            </w:r>
          </w:p>
        </w:tc>
        <w:tc>
          <w:tcPr>
            <w:tcW w:w="671" w:type="pct"/>
            <w:tcBorders>
              <w:top w:val="single" w:sz="4" w:space="0" w:color="auto"/>
              <w:left w:val="nil"/>
              <w:bottom w:val="single" w:sz="4" w:space="0" w:color="auto"/>
              <w:right w:val="single" w:sz="4" w:space="0" w:color="auto"/>
            </w:tcBorders>
            <w:vAlign w:val="center"/>
          </w:tcPr>
          <w:p w14:paraId="47D4F617"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0,0023</w:t>
            </w:r>
          </w:p>
        </w:tc>
        <w:tc>
          <w:tcPr>
            <w:tcW w:w="672" w:type="pct"/>
            <w:tcBorders>
              <w:top w:val="single" w:sz="4" w:space="0" w:color="auto"/>
              <w:left w:val="single" w:sz="4" w:space="0" w:color="auto"/>
              <w:bottom w:val="single" w:sz="4" w:space="0" w:color="auto"/>
              <w:right w:val="single" w:sz="4" w:space="0" w:color="auto"/>
            </w:tcBorders>
            <w:vAlign w:val="center"/>
          </w:tcPr>
          <w:p w14:paraId="4FF1ACE4"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0,0023</w:t>
            </w:r>
          </w:p>
        </w:tc>
        <w:tc>
          <w:tcPr>
            <w:tcW w:w="673" w:type="pct"/>
            <w:tcBorders>
              <w:top w:val="single" w:sz="4" w:space="0" w:color="auto"/>
              <w:left w:val="single" w:sz="4" w:space="0" w:color="auto"/>
              <w:bottom w:val="single" w:sz="4" w:space="0" w:color="auto"/>
              <w:right w:val="single" w:sz="4" w:space="0" w:color="auto"/>
            </w:tcBorders>
            <w:vAlign w:val="center"/>
          </w:tcPr>
          <w:p w14:paraId="05828D2F" w14:textId="77777777" w:rsidR="006F0B12" w:rsidRPr="002D502F" w:rsidRDefault="006F0B12" w:rsidP="00AF17FE">
            <w:pPr>
              <w:widowControl w:val="0"/>
              <w:spacing w:after="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0,0018</w:t>
            </w:r>
          </w:p>
        </w:tc>
      </w:tr>
      <w:tr w:rsidR="006F0B12" w:rsidRPr="002D502F" w14:paraId="56BAE034" w14:textId="77777777" w:rsidTr="00AF17FE">
        <w:trPr>
          <w:trHeight w:val="110"/>
        </w:trPr>
        <w:tc>
          <w:tcPr>
            <w:tcW w:w="1642" w:type="pct"/>
            <w:tcBorders>
              <w:top w:val="single" w:sz="4" w:space="0" w:color="auto"/>
              <w:left w:val="single" w:sz="4" w:space="0" w:color="auto"/>
              <w:bottom w:val="single" w:sz="4" w:space="0" w:color="auto"/>
              <w:right w:val="single" w:sz="4" w:space="0" w:color="auto"/>
            </w:tcBorders>
            <w:noWrap/>
            <w:vAlign w:val="center"/>
          </w:tcPr>
          <w:p w14:paraId="48CDE5E0"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QCVN 05:2023/ BTNMT (mg/m</w:t>
            </w:r>
            <w:r w:rsidRPr="002D502F">
              <w:rPr>
                <w:rFonts w:ascii="Times New Roman" w:eastAsia="Times New Roman" w:hAnsi="Times New Roman" w:cs="Times New Roman"/>
                <w:b/>
                <w:bCs/>
                <w:sz w:val="26"/>
                <w:szCs w:val="26"/>
                <w:vertAlign w:val="superscript"/>
              </w:rPr>
              <w:t>3</w:t>
            </w:r>
            <w:r w:rsidRPr="002D502F">
              <w:rPr>
                <w:rFonts w:ascii="Times New Roman" w:eastAsia="Times New Roman" w:hAnsi="Times New Roman" w:cs="Times New Roman"/>
                <w:b/>
                <w:bCs/>
                <w:sz w:val="26"/>
                <w:szCs w:val="26"/>
              </w:rPr>
              <w:t>)</w:t>
            </w:r>
          </w:p>
        </w:tc>
        <w:tc>
          <w:tcPr>
            <w:tcW w:w="671" w:type="pct"/>
            <w:tcBorders>
              <w:top w:val="single" w:sz="4" w:space="0" w:color="auto"/>
              <w:left w:val="nil"/>
              <w:bottom w:val="single" w:sz="4" w:space="0" w:color="auto"/>
              <w:right w:val="single" w:sz="4" w:space="0" w:color="auto"/>
            </w:tcBorders>
            <w:vAlign w:val="center"/>
          </w:tcPr>
          <w:p w14:paraId="1DF8A8CE"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sz w:val="26"/>
                <w:szCs w:val="26"/>
              </w:rPr>
            </w:pPr>
            <w:r w:rsidRPr="002D502F">
              <w:rPr>
                <w:rFonts w:ascii="Times New Roman" w:eastAsia="Times New Roman" w:hAnsi="Times New Roman" w:cs="Times New Roman"/>
                <w:b/>
                <w:sz w:val="26"/>
                <w:szCs w:val="26"/>
              </w:rPr>
              <w:t>0,3</w:t>
            </w:r>
          </w:p>
        </w:tc>
        <w:tc>
          <w:tcPr>
            <w:tcW w:w="671" w:type="pct"/>
            <w:tcBorders>
              <w:top w:val="single" w:sz="4" w:space="0" w:color="auto"/>
              <w:left w:val="nil"/>
              <w:bottom w:val="single" w:sz="4" w:space="0" w:color="auto"/>
              <w:right w:val="single" w:sz="4" w:space="0" w:color="auto"/>
            </w:tcBorders>
            <w:noWrap/>
            <w:vAlign w:val="center"/>
          </w:tcPr>
          <w:p w14:paraId="6770A5EC"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sz w:val="26"/>
                <w:szCs w:val="26"/>
              </w:rPr>
              <w:t>0,35</w:t>
            </w:r>
          </w:p>
        </w:tc>
        <w:tc>
          <w:tcPr>
            <w:tcW w:w="671" w:type="pct"/>
            <w:tcBorders>
              <w:top w:val="single" w:sz="4" w:space="0" w:color="auto"/>
              <w:left w:val="nil"/>
              <w:bottom w:val="single" w:sz="4" w:space="0" w:color="auto"/>
              <w:right w:val="single" w:sz="4" w:space="0" w:color="auto"/>
            </w:tcBorders>
            <w:vAlign w:val="center"/>
          </w:tcPr>
          <w:p w14:paraId="679A4CB0"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sz w:val="26"/>
                <w:szCs w:val="26"/>
              </w:rPr>
              <w:t>0,2</w:t>
            </w:r>
          </w:p>
        </w:tc>
        <w:tc>
          <w:tcPr>
            <w:tcW w:w="672" w:type="pct"/>
            <w:tcBorders>
              <w:top w:val="single" w:sz="4" w:space="0" w:color="auto"/>
              <w:left w:val="single" w:sz="4" w:space="0" w:color="auto"/>
              <w:bottom w:val="single" w:sz="4" w:space="0" w:color="auto"/>
              <w:right w:val="single" w:sz="4" w:space="0" w:color="auto"/>
            </w:tcBorders>
            <w:vAlign w:val="center"/>
          </w:tcPr>
          <w:p w14:paraId="257CE2BE"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sz w:val="26"/>
                <w:szCs w:val="26"/>
              </w:rPr>
              <w:t>30</w:t>
            </w:r>
          </w:p>
        </w:tc>
        <w:tc>
          <w:tcPr>
            <w:tcW w:w="673" w:type="pct"/>
            <w:tcBorders>
              <w:top w:val="single" w:sz="4" w:space="0" w:color="auto"/>
              <w:left w:val="single" w:sz="4" w:space="0" w:color="auto"/>
              <w:bottom w:val="single" w:sz="4" w:space="0" w:color="auto"/>
              <w:right w:val="single" w:sz="4" w:space="0" w:color="auto"/>
            </w:tcBorders>
          </w:tcPr>
          <w:p w14:paraId="43134E97" w14:textId="77777777" w:rsidR="006F0B12" w:rsidRPr="002D502F" w:rsidRDefault="006F0B12" w:rsidP="00AF17FE">
            <w:pPr>
              <w:widowControl w:val="0"/>
              <w:spacing w:before="60" w:after="60" w:line="240" w:lineRule="auto"/>
              <w:jc w:val="center"/>
              <w:rPr>
                <w:rFonts w:ascii="Times New Roman" w:eastAsia="Times New Roman" w:hAnsi="Times New Roman" w:cs="Times New Roman"/>
                <w:b/>
                <w:sz w:val="26"/>
                <w:szCs w:val="26"/>
              </w:rPr>
            </w:pPr>
            <w:r w:rsidRPr="002D502F">
              <w:rPr>
                <w:rFonts w:ascii="Times New Roman" w:eastAsia="Times New Roman" w:hAnsi="Times New Roman" w:cs="Times New Roman"/>
                <w:b/>
                <w:sz w:val="26"/>
                <w:szCs w:val="26"/>
              </w:rPr>
              <w:t>-</w:t>
            </w:r>
          </w:p>
        </w:tc>
      </w:tr>
    </w:tbl>
    <w:p w14:paraId="5A381390" w14:textId="77777777" w:rsidR="006F0B12" w:rsidRPr="002D502F" w:rsidRDefault="006F0B12" w:rsidP="006F0B12">
      <w:pPr>
        <w:widowControl w:val="0"/>
        <w:spacing w:before="60" w:after="6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lastRenderedPageBreak/>
        <w:t>Từ kết quả tính toán bảng trên cho thấy, nồng độ gia tăng các chất ô nhiễm từ hoạt động vận chuyển nguyên vật liệu trong quá trình thi công nằm dưới mức giới hạn cho phép</w:t>
      </w:r>
      <w:r w:rsidRPr="002D502F">
        <w:rPr>
          <w:rFonts w:ascii="Times New Roman" w:eastAsia="Calibri" w:hAnsi="Times New Roman" w:cs="Times New Roman"/>
          <w:sz w:val="26"/>
          <w:szCs w:val="26"/>
        </w:rPr>
        <w:t xml:space="preserve"> theo QCVN 05:2023/ BTNMT: Quy chuẩn kỹ thuật quốc gia về môi trường không khí xung quanh</w:t>
      </w:r>
      <w:r w:rsidRPr="002D502F">
        <w:rPr>
          <w:rFonts w:ascii="Times New Roman" w:eastAsia="Calibri" w:hAnsi="Times New Roman" w:cs="Times New Roman"/>
          <w:sz w:val="26"/>
          <w:szCs w:val="26"/>
          <w:lang w:val="vi-VN"/>
        </w:rPr>
        <w:t xml:space="preserve">. </w:t>
      </w:r>
    </w:p>
    <w:p w14:paraId="34537200" w14:textId="77777777" w:rsidR="006F0B12" w:rsidRPr="002D502F" w:rsidRDefault="006F0B12" w:rsidP="006F0B12">
      <w:pPr>
        <w:widowControl w:val="0"/>
        <w:spacing w:before="60" w:after="60" w:line="312" w:lineRule="auto"/>
        <w:ind w:firstLine="720"/>
        <w:jc w:val="both"/>
        <w:rPr>
          <w:rFonts w:ascii="Times New Roman" w:eastAsia="Calibri" w:hAnsi="Times New Roman" w:cs="Times New Roman"/>
          <w:i/>
          <w:sz w:val="26"/>
          <w:szCs w:val="26"/>
          <w:lang w:val="vi-VN"/>
        </w:rPr>
      </w:pPr>
      <w:r w:rsidRPr="002D502F">
        <w:rPr>
          <w:rFonts w:ascii="Times New Roman" w:eastAsia="Calibri" w:hAnsi="Times New Roman" w:cs="Times New Roman"/>
          <w:i/>
          <w:sz w:val="26"/>
          <w:szCs w:val="26"/>
          <w:lang w:val="vi-VN"/>
        </w:rPr>
        <w:t>* Đối tượng bị tác động:</w:t>
      </w:r>
    </w:p>
    <w:p w14:paraId="0049390E" w14:textId="77777777" w:rsidR="006F0B12" w:rsidRPr="002D502F" w:rsidRDefault="006F0B12" w:rsidP="006F0B12">
      <w:pPr>
        <w:widowControl w:val="0"/>
        <w:spacing w:before="60" w:after="6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xml:space="preserve">Tác động trực tiếp đến môi trường không khí tại khu vực tuyến đường vận chuyển trong nội bộ </w:t>
      </w:r>
      <w:r w:rsidRPr="002D502F">
        <w:rPr>
          <w:rFonts w:ascii="Times New Roman" w:eastAsia="Calibri" w:hAnsi="Times New Roman" w:cs="Times New Roman"/>
          <w:sz w:val="26"/>
          <w:szCs w:val="26"/>
        </w:rPr>
        <w:t xml:space="preserve">cụm </w:t>
      </w:r>
      <w:r w:rsidRPr="002D502F">
        <w:rPr>
          <w:rFonts w:ascii="Times New Roman" w:eastAsia="Calibri" w:hAnsi="Times New Roman" w:cs="Times New Roman"/>
          <w:sz w:val="26"/>
          <w:szCs w:val="26"/>
          <w:lang w:val="vi-VN"/>
        </w:rPr>
        <w:t>công nghiệp.</w:t>
      </w:r>
    </w:p>
    <w:p w14:paraId="141E7367" w14:textId="77777777" w:rsidR="006F0B12" w:rsidRPr="002D502F" w:rsidRDefault="006F0B12" w:rsidP="006F0B12">
      <w:pPr>
        <w:widowControl w:val="0"/>
        <w:spacing w:before="60" w:after="60" w:line="312" w:lineRule="auto"/>
        <w:ind w:firstLine="720"/>
        <w:jc w:val="both"/>
        <w:rPr>
          <w:rFonts w:ascii="Times New Roman" w:eastAsia="Calibri" w:hAnsi="Times New Roman" w:cs="Times New Roman"/>
          <w:i/>
          <w:sz w:val="26"/>
          <w:szCs w:val="26"/>
          <w:lang w:val="vi-VN"/>
        </w:rPr>
      </w:pPr>
      <w:r w:rsidRPr="002D502F">
        <w:rPr>
          <w:rFonts w:ascii="Times New Roman" w:eastAsia="Calibri" w:hAnsi="Times New Roman" w:cs="Times New Roman"/>
          <w:i/>
          <w:sz w:val="26"/>
          <w:szCs w:val="26"/>
          <w:lang w:val="vi-VN"/>
        </w:rPr>
        <w:t>* Phạm vi, mức độ bị tác động:</w:t>
      </w:r>
    </w:p>
    <w:p w14:paraId="6F3DFB6D" w14:textId="77777777" w:rsidR="006F0B12" w:rsidRPr="002D502F" w:rsidRDefault="006F0B12" w:rsidP="006F0B12">
      <w:pPr>
        <w:widowControl w:val="0"/>
        <w:spacing w:before="60" w:after="6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Hoạt động vận chuyển sẽ tác động đến môi trường không khí chủ yếu trong phạm vi tuyến đường vận chuyển.</w:t>
      </w:r>
    </w:p>
    <w:p w14:paraId="37E377F8" w14:textId="77777777" w:rsidR="006F0B12" w:rsidRPr="002D502F" w:rsidRDefault="006F0B12" w:rsidP="006F0B12">
      <w:pPr>
        <w:spacing w:before="60" w:after="6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lang w:val="vi-VN"/>
        </w:rPr>
        <w:t xml:space="preserve">Như vậy, với kết quả tính toán trên, nồng độ khí thải từ hoạt động vận chuyển </w:t>
      </w:r>
      <w:r w:rsidRPr="002D502F">
        <w:rPr>
          <w:rFonts w:ascii="Times New Roman" w:eastAsia="Times New Roman" w:hAnsi="Times New Roman" w:cs="Times New Roman"/>
          <w:sz w:val="26"/>
          <w:szCs w:val="26"/>
          <w:lang w:val="vi-VN" w:eastAsia="vi-VN"/>
        </w:rPr>
        <w:t>nguyên vật liệu xây dựng công trình</w:t>
      </w:r>
      <w:r w:rsidRPr="002D502F">
        <w:rPr>
          <w:rFonts w:ascii="Times New Roman" w:eastAsia="Times New Roman" w:hAnsi="Times New Roman" w:cs="Times New Roman"/>
          <w:sz w:val="26"/>
          <w:szCs w:val="26"/>
          <w:lang w:eastAsia="vi-VN"/>
        </w:rPr>
        <w:t xml:space="preserve"> </w:t>
      </w:r>
      <w:r w:rsidRPr="002D502F">
        <w:rPr>
          <w:rFonts w:ascii="Times New Roman" w:eastAsia="Times New Roman" w:hAnsi="Times New Roman" w:cs="Times New Roman"/>
          <w:sz w:val="26"/>
          <w:szCs w:val="26"/>
          <w:lang w:val="vi-VN" w:eastAsia="vi-VN"/>
        </w:rPr>
        <w:t xml:space="preserve">của </w:t>
      </w:r>
      <w:r w:rsidRPr="002D502F">
        <w:rPr>
          <w:rFonts w:ascii="Times New Roman" w:eastAsia="Times New Roman" w:hAnsi="Times New Roman" w:cs="Times New Roman"/>
          <w:sz w:val="26"/>
          <w:szCs w:val="26"/>
          <w:lang w:eastAsia="vi-VN"/>
        </w:rPr>
        <w:t>dự án</w:t>
      </w:r>
      <w:r w:rsidRPr="002D502F">
        <w:rPr>
          <w:rFonts w:ascii="Times New Roman" w:eastAsia="Times New Roman" w:hAnsi="Times New Roman" w:cs="Times New Roman"/>
          <w:sz w:val="26"/>
          <w:szCs w:val="26"/>
          <w:lang w:val="vi-VN" w:eastAsia="vi-VN"/>
        </w:rPr>
        <w:t xml:space="preserve"> là</w:t>
      </w:r>
      <w:r w:rsidRPr="002D502F">
        <w:rPr>
          <w:rFonts w:ascii="Times New Roman" w:eastAsia="Calibri" w:hAnsi="Times New Roman" w:cs="Times New Roman"/>
          <w:sz w:val="26"/>
          <w:szCs w:val="26"/>
          <w:lang w:val="vi-VN"/>
        </w:rPr>
        <w:t xml:space="preserve"> không đáng kể</w:t>
      </w:r>
      <w:r w:rsidRPr="002D502F">
        <w:rPr>
          <w:rFonts w:ascii="Times New Roman" w:eastAsia="Calibri" w:hAnsi="Times New Roman" w:cs="Times New Roman"/>
          <w:sz w:val="26"/>
          <w:szCs w:val="26"/>
        </w:rPr>
        <w:t>.</w:t>
      </w:r>
    </w:p>
    <w:p w14:paraId="2C7E3C63" w14:textId="77777777" w:rsidR="00A25E0D" w:rsidRPr="002D502F" w:rsidRDefault="00A25E0D" w:rsidP="00A25E0D">
      <w:pPr>
        <w:jc w:val="both"/>
        <w:rPr>
          <w:rFonts w:ascii="Times New Roman" w:eastAsia="Times New Roman" w:hAnsi="Times New Roman" w:cs="Times New Roman"/>
          <w:i/>
          <w:sz w:val="26"/>
          <w:szCs w:val="26"/>
          <w:lang w:val="nl-NL"/>
        </w:rPr>
      </w:pPr>
      <w:r w:rsidRPr="002D502F">
        <w:rPr>
          <w:rFonts w:ascii="Times New Roman" w:eastAsia="Times New Roman" w:hAnsi="Times New Roman" w:cs="Times New Roman"/>
          <w:i/>
          <w:sz w:val="26"/>
          <w:szCs w:val="26"/>
          <w:lang w:val="nl-NL"/>
        </w:rPr>
        <w:t>4.1.1.2. Đánh giá tác động từ hoạt động thi công xây dựng nhà xưởng</w:t>
      </w:r>
    </w:p>
    <w:p w14:paraId="01DF6CE6" w14:textId="77777777" w:rsidR="00AE792F" w:rsidRPr="002D502F" w:rsidRDefault="00AE792F" w:rsidP="00AE792F">
      <w:pPr>
        <w:spacing w:before="40" w:after="40" w:line="312" w:lineRule="auto"/>
        <w:ind w:firstLine="720"/>
        <w:jc w:val="both"/>
        <w:rPr>
          <w:rFonts w:ascii="Times New Roman" w:hAnsi="Times New Roman" w:cs="Times New Roman"/>
          <w:b/>
          <w:i/>
          <w:sz w:val="26"/>
          <w:lang w:val="pt-BR"/>
        </w:rPr>
      </w:pPr>
      <w:r w:rsidRPr="002D502F">
        <w:rPr>
          <w:rFonts w:ascii="Times New Roman" w:hAnsi="Times New Roman" w:cs="Times New Roman"/>
          <w:b/>
          <w:i/>
          <w:sz w:val="26"/>
          <w:lang w:val="pt-BR"/>
        </w:rPr>
        <w:t>A. Tác động do bụi và khí thải</w:t>
      </w:r>
    </w:p>
    <w:p w14:paraId="7361593E" w14:textId="77777777" w:rsidR="00AE792F" w:rsidRPr="002D502F" w:rsidRDefault="00AE792F" w:rsidP="00AE792F">
      <w:pPr>
        <w:widowControl w:val="0"/>
        <w:spacing w:beforeLines="60" w:before="144" w:afterLines="60" w:after="144" w:line="312" w:lineRule="auto"/>
        <w:ind w:firstLine="720"/>
        <w:jc w:val="both"/>
        <w:rPr>
          <w:rFonts w:ascii="Times New Roman" w:eastAsia="Calibri" w:hAnsi="Times New Roman" w:cs="Times New Roman"/>
          <w:b/>
          <w:sz w:val="26"/>
          <w:lang w:val="vi-VN" w:bidi="en-US"/>
        </w:rPr>
      </w:pPr>
      <w:r w:rsidRPr="002D502F">
        <w:rPr>
          <w:rFonts w:ascii="Times New Roman" w:eastAsia="Calibri" w:hAnsi="Times New Roman" w:cs="Times New Roman"/>
          <w:b/>
          <w:sz w:val="26"/>
          <w:lang w:bidi="en-US"/>
        </w:rPr>
        <w:t xml:space="preserve">a.1. </w:t>
      </w:r>
      <w:r w:rsidRPr="002D502F">
        <w:rPr>
          <w:rFonts w:ascii="Times New Roman" w:eastAsia="Calibri" w:hAnsi="Times New Roman" w:cs="Times New Roman"/>
          <w:b/>
          <w:sz w:val="26"/>
          <w:lang w:val="vi-VN" w:bidi="en-US"/>
        </w:rPr>
        <w:t xml:space="preserve"> Nguồn phát sinh</w:t>
      </w:r>
    </w:p>
    <w:p w14:paraId="78A98760" w14:textId="77777777" w:rsidR="00AE792F" w:rsidRPr="002D502F" w:rsidRDefault="00AE792F" w:rsidP="00AE792F">
      <w:pPr>
        <w:widowControl w:val="0"/>
        <w:spacing w:before="40" w:after="40" w:line="312" w:lineRule="auto"/>
        <w:ind w:firstLine="720"/>
        <w:jc w:val="both"/>
        <w:rPr>
          <w:rFonts w:ascii="Times New Roman" w:eastAsia="Calibri" w:hAnsi="Times New Roman" w:cs="Times New Roman"/>
          <w:sz w:val="26"/>
          <w:lang w:val="nl-NL"/>
        </w:rPr>
      </w:pPr>
      <w:r w:rsidRPr="002D502F">
        <w:rPr>
          <w:rFonts w:ascii="Times New Roman" w:eastAsia="Calibri" w:hAnsi="Times New Roman" w:cs="Times New Roman"/>
          <w:sz w:val="26"/>
          <w:lang w:val="vi-VN" w:bidi="en-US"/>
        </w:rPr>
        <w:t xml:space="preserve">Nguồn phát sinh </w:t>
      </w:r>
      <w:r w:rsidR="00E56054" w:rsidRPr="002D502F">
        <w:rPr>
          <w:rFonts w:ascii="Times New Roman" w:eastAsia="Calibri" w:hAnsi="Times New Roman" w:cs="Times New Roman"/>
          <w:sz w:val="26"/>
          <w:lang w:bidi="en-US"/>
        </w:rPr>
        <w:t>bụi và khí</w:t>
      </w:r>
      <w:r w:rsidRPr="002D502F">
        <w:rPr>
          <w:rFonts w:ascii="Times New Roman" w:eastAsia="Calibri" w:hAnsi="Times New Roman" w:cs="Times New Roman"/>
          <w:sz w:val="26"/>
          <w:lang w:val="vi-VN" w:bidi="en-US"/>
        </w:rPr>
        <w:t xml:space="preserve"> thải trong </w:t>
      </w:r>
      <w:r w:rsidR="0011649F">
        <w:rPr>
          <w:rFonts w:ascii="Times New Roman" w:eastAsia="Calibri" w:hAnsi="Times New Roman" w:cs="Times New Roman"/>
          <w:sz w:val="26"/>
          <w:lang w:bidi="en-US"/>
        </w:rPr>
        <w:t xml:space="preserve">quá trình </w:t>
      </w:r>
      <w:r w:rsidRPr="002D502F">
        <w:rPr>
          <w:rFonts w:ascii="Times New Roman" w:eastAsia="Calibri" w:hAnsi="Times New Roman" w:cs="Times New Roman"/>
          <w:sz w:val="26"/>
          <w:lang w:val="vi-VN"/>
        </w:rPr>
        <w:t xml:space="preserve">thi công </w:t>
      </w:r>
      <w:r w:rsidRPr="002D502F">
        <w:rPr>
          <w:rFonts w:ascii="Times New Roman" w:eastAsia="Calibri" w:hAnsi="Times New Roman" w:cs="Times New Roman"/>
          <w:sz w:val="26"/>
        </w:rPr>
        <w:t xml:space="preserve">các hạng mục </w:t>
      </w:r>
      <w:r w:rsidRPr="002D502F">
        <w:rPr>
          <w:rFonts w:ascii="Times New Roman" w:eastAsia="Calibri" w:hAnsi="Times New Roman" w:cs="Times New Roman"/>
          <w:sz w:val="26"/>
          <w:lang w:val="nl-NL"/>
        </w:rPr>
        <w:t>công trình nhà xưởng, nhà văn phòng và các hạng mục công trình phụ trợ</w:t>
      </w:r>
      <w:r w:rsidR="00E56054" w:rsidRPr="002D502F">
        <w:rPr>
          <w:rFonts w:ascii="Times New Roman" w:eastAsia="Calibri" w:hAnsi="Times New Roman" w:cs="Times New Roman"/>
          <w:sz w:val="26"/>
          <w:lang w:val="nl-NL"/>
        </w:rPr>
        <w:t xml:space="preserve"> bao gồm:</w:t>
      </w:r>
    </w:p>
    <w:p w14:paraId="1ABB555B" w14:textId="77777777" w:rsidR="00E56054" w:rsidRPr="002D502F" w:rsidRDefault="00E56054" w:rsidP="00AE792F">
      <w:pPr>
        <w:widowControl w:val="0"/>
        <w:spacing w:before="40" w:after="40" w:line="312" w:lineRule="auto"/>
        <w:ind w:firstLine="720"/>
        <w:jc w:val="both"/>
        <w:rPr>
          <w:rFonts w:ascii="Times New Roman" w:eastAsia="Calibri" w:hAnsi="Times New Roman" w:cs="Times New Roman"/>
          <w:sz w:val="26"/>
          <w:lang w:val="nl-NL"/>
        </w:rPr>
      </w:pPr>
      <w:r w:rsidRPr="002D502F">
        <w:rPr>
          <w:rFonts w:ascii="Times New Roman" w:eastAsia="Calibri" w:hAnsi="Times New Roman" w:cs="Times New Roman"/>
          <w:sz w:val="26"/>
          <w:lang w:val="nl-NL"/>
        </w:rPr>
        <w:t>- Bụi và khí thải từ quá trình hoạt động của máy móc thiết bị</w:t>
      </w:r>
      <w:r w:rsidR="004451AF" w:rsidRPr="002D502F">
        <w:rPr>
          <w:rFonts w:ascii="Times New Roman" w:eastAsia="Calibri" w:hAnsi="Times New Roman" w:cs="Times New Roman"/>
          <w:sz w:val="26"/>
          <w:lang w:val="nl-NL"/>
        </w:rPr>
        <w:t xml:space="preserve"> thi công</w:t>
      </w:r>
    </w:p>
    <w:p w14:paraId="1FC631B1" w14:textId="77777777" w:rsidR="00E56054" w:rsidRDefault="00E56054" w:rsidP="00AE792F">
      <w:pPr>
        <w:widowControl w:val="0"/>
        <w:spacing w:before="40" w:after="40" w:line="312" w:lineRule="auto"/>
        <w:ind w:firstLine="720"/>
        <w:jc w:val="both"/>
        <w:rPr>
          <w:rFonts w:ascii="Times New Roman" w:eastAsia="Calibri" w:hAnsi="Times New Roman" w:cs="Times New Roman"/>
          <w:sz w:val="26"/>
          <w:lang w:val="nl-NL"/>
        </w:rPr>
      </w:pPr>
      <w:r w:rsidRPr="002D502F">
        <w:rPr>
          <w:rFonts w:ascii="Times New Roman" w:eastAsia="Calibri" w:hAnsi="Times New Roman" w:cs="Times New Roman"/>
          <w:sz w:val="26"/>
          <w:lang w:val="nl-NL"/>
        </w:rPr>
        <w:t>- Khí thải từ hoạt động hàn</w:t>
      </w:r>
    </w:p>
    <w:p w14:paraId="116D1E88" w14:textId="77777777" w:rsidR="000E7952" w:rsidRPr="000E7952" w:rsidRDefault="000E7952" w:rsidP="000E7952">
      <w:pPr>
        <w:spacing w:before="40" w:after="40" w:line="312" w:lineRule="auto"/>
        <w:ind w:firstLine="720"/>
        <w:jc w:val="both"/>
        <w:rPr>
          <w:rFonts w:ascii="Times New Roman" w:hAnsi="Times New Roman" w:cs="Times New Roman"/>
          <w:b/>
          <w:sz w:val="26"/>
          <w:szCs w:val="26"/>
          <w:lang w:val="pt-BR"/>
        </w:rPr>
      </w:pPr>
      <w:r w:rsidRPr="000E7952">
        <w:rPr>
          <w:rFonts w:ascii="Times New Roman" w:eastAsia="Calibri" w:hAnsi="Times New Roman" w:cs="Times New Roman"/>
          <w:sz w:val="26"/>
          <w:lang w:val="nl-NL"/>
        </w:rPr>
        <w:t xml:space="preserve">- </w:t>
      </w:r>
      <w:r w:rsidRPr="000E7952">
        <w:rPr>
          <w:rFonts w:ascii="Times New Roman" w:hAnsi="Times New Roman" w:cs="Times New Roman"/>
          <w:sz w:val="26"/>
          <w:szCs w:val="26"/>
        </w:rPr>
        <w:t>Khí thải phát sinh từ hoạt động vận chuyển máy móc thiết bị lắp đặt tại nhà máy</w:t>
      </w:r>
    </w:p>
    <w:p w14:paraId="223908F8" w14:textId="77777777" w:rsidR="00AE792F" w:rsidRPr="002D502F" w:rsidRDefault="00AE792F" w:rsidP="00AE792F">
      <w:pPr>
        <w:widowControl w:val="0"/>
        <w:spacing w:beforeLines="60" w:before="144" w:afterLines="60" w:after="144" w:line="312" w:lineRule="auto"/>
        <w:ind w:firstLine="720"/>
        <w:jc w:val="both"/>
        <w:rPr>
          <w:rFonts w:ascii="Times New Roman" w:eastAsia="Calibri" w:hAnsi="Times New Roman" w:cs="Times New Roman"/>
          <w:b/>
          <w:sz w:val="26"/>
          <w:lang w:val="vi-VN" w:bidi="en-US"/>
        </w:rPr>
      </w:pPr>
      <w:r w:rsidRPr="002D502F">
        <w:rPr>
          <w:rFonts w:ascii="Times New Roman" w:eastAsia="Calibri" w:hAnsi="Times New Roman" w:cs="Times New Roman"/>
          <w:b/>
          <w:sz w:val="26"/>
          <w:lang w:bidi="en-US"/>
        </w:rPr>
        <w:t xml:space="preserve">a.2. </w:t>
      </w:r>
      <w:r w:rsidRPr="002D502F">
        <w:rPr>
          <w:rFonts w:ascii="Times New Roman" w:eastAsia="Calibri" w:hAnsi="Times New Roman" w:cs="Times New Roman"/>
          <w:b/>
          <w:sz w:val="26"/>
          <w:lang w:val="vi-VN" w:bidi="en-US"/>
        </w:rPr>
        <w:t>Thành phần và tải lượng</w:t>
      </w:r>
    </w:p>
    <w:p w14:paraId="0119E977" w14:textId="77777777" w:rsidR="00E56054" w:rsidRPr="002D502F" w:rsidRDefault="00E56054" w:rsidP="00E56054">
      <w:pPr>
        <w:spacing w:before="40" w:after="40" w:line="312" w:lineRule="auto"/>
        <w:ind w:firstLine="720"/>
        <w:jc w:val="both"/>
        <w:rPr>
          <w:rFonts w:ascii="Times New Roman" w:hAnsi="Times New Roman" w:cs="Times New Roman"/>
          <w:b/>
          <w:i/>
          <w:sz w:val="26"/>
          <w:lang w:val="pt-BR"/>
        </w:rPr>
      </w:pPr>
      <w:r w:rsidRPr="002D502F">
        <w:rPr>
          <w:rFonts w:ascii="Times New Roman" w:hAnsi="Times New Roman" w:cs="Times New Roman"/>
          <w:b/>
          <w:i/>
          <w:sz w:val="26"/>
          <w:lang w:val="pt-BR"/>
        </w:rPr>
        <w:t>a.2.</w:t>
      </w:r>
      <w:r w:rsidR="00466333">
        <w:rPr>
          <w:rFonts w:ascii="Times New Roman" w:hAnsi="Times New Roman" w:cs="Times New Roman"/>
          <w:b/>
          <w:i/>
          <w:sz w:val="26"/>
          <w:lang w:val="pt-BR"/>
        </w:rPr>
        <w:t>1</w:t>
      </w:r>
      <w:r w:rsidRPr="002D502F">
        <w:rPr>
          <w:rFonts w:ascii="Times New Roman" w:hAnsi="Times New Roman" w:cs="Times New Roman"/>
          <w:b/>
          <w:i/>
          <w:sz w:val="26"/>
          <w:lang w:val="pt-BR"/>
        </w:rPr>
        <w:t xml:space="preserve">. Bụi phát sinh từ </w:t>
      </w:r>
      <w:r w:rsidR="007020A6" w:rsidRPr="002D502F">
        <w:rPr>
          <w:rFonts w:ascii="Times New Roman" w:hAnsi="Times New Roman" w:cs="Times New Roman"/>
          <w:b/>
          <w:i/>
          <w:sz w:val="26"/>
          <w:lang w:val="pt-BR"/>
        </w:rPr>
        <w:t>hoạt động của máy móc thiết bị thi công tại công trường</w:t>
      </w:r>
    </w:p>
    <w:p w14:paraId="5A1E25C3" w14:textId="77777777" w:rsidR="007020A6" w:rsidRPr="002D502F" w:rsidRDefault="007020A6" w:rsidP="007020A6">
      <w:pPr>
        <w:spacing w:before="40" w:after="4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xml:space="preserve">Bụi - khí thải từ quá trình xây dựng các công trình chủ yếu phát sinh do hoạt động của các máy móc thi công trên công trường. Tải lượng bụi - khí thải được tính toán dựa trên số lượng thiết bị và định mức tiêu hao nhiên liệu xăng dầu. </w:t>
      </w:r>
    </w:p>
    <w:p w14:paraId="519B9822" w14:textId="77777777" w:rsidR="007020A6" w:rsidRPr="002D502F" w:rsidRDefault="007020A6" w:rsidP="007020A6">
      <w:pPr>
        <w:spacing w:before="40" w:after="4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Các phương tiện thi công chủ yếu gồm các xe cẩu, máy xúc, ô tô tự đổ,... (động cơ Diezen).</w:t>
      </w:r>
    </w:p>
    <w:p w14:paraId="5928440A" w14:textId="77777777" w:rsidR="00A25E0D" w:rsidRPr="002D502F" w:rsidRDefault="007020A6" w:rsidP="007020A6">
      <w:pPr>
        <w:spacing w:before="40" w:after="40" w:line="312" w:lineRule="auto"/>
        <w:ind w:firstLine="720"/>
        <w:jc w:val="both"/>
        <w:rPr>
          <w:rFonts w:ascii="Times New Roman" w:eastAsia="Times New Roman" w:hAnsi="Times New Roman" w:cs="Times New Roman"/>
          <w:sz w:val="26"/>
          <w:szCs w:val="26"/>
          <w:lang w:val="nl-NL"/>
        </w:rPr>
      </w:pPr>
      <w:r w:rsidRPr="002D502F">
        <w:rPr>
          <w:rFonts w:ascii="Times New Roman" w:eastAsia="Times New Roman" w:hAnsi="Times New Roman" w:cs="Times New Roman"/>
          <w:sz w:val="26"/>
          <w:szCs w:val="26"/>
          <w:lang w:val="nl-NL"/>
        </w:rPr>
        <w:t>- Căn cứ vào quyết định số 1134/QĐ-BXD ngày 08 tháng 10 năm 2015 về việc công bố định mức các hao phí xác định giá ca máy và thiết bị thi công xây dựng ta có mức tiêu thụ của các thiết bị thi công hoạt động liên tục trong thi công là:</w:t>
      </w:r>
    </w:p>
    <w:p w14:paraId="78C71EDA" w14:textId="77777777" w:rsidR="00466333" w:rsidRDefault="00466333">
      <w:pPr>
        <w:rPr>
          <w:rFonts w:ascii="Times New Roman" w:hAnsi="Times New Roman"/>
          <w:i/>
          <w:iCs/>
          <w:sz w:val="26"/>
          <w:szCs w:val="18"/>
        </w:rPr>
      </w:pPr>
      <w:bookmarkStart w:id="75" w:name="_Toc165882921"/>
      <w:r>
        <w:br w:type="page"/>
      </w:r>
    </w:p>
    <w:p w14:paraId="09F78EA1" w14:textId="77777777" w:rsidR="007020A6" w:rsidRPr="002D502F" w:rsidRDefault="007C1914" w:rsidP="007C1914">
      <w:pPr>
        <w:pStyle w:val="Caption"/>
        <w:rPr>
          <w:rFonts w:cs="Times New Roman"/>
          <w:b/>
          <w:szCs w:val="26"/>
          <w:lang w:val="pt-BR"/>
        </w:rPr>
      </w:pPr>
      <w:bookmarkStart w:id="76" w:name="_Toc205544653"/>
      <w:r w:rsidRPr="002D502F">
        <w:lastRenderedPageBreak/>
        <w:t xml:space="preserve">Bảng 4. </w:t>
      </w:r>
      <w:fldSimple w:instr=" SEQ Bảng_4. \* ARABIC ">
        <w:r w:rsidR="004A420D">
          <w:rPr>
            <w:noProof/>
          </w:rPr>
          <w:t>5</w:t>
        </w:r>
      </w:fldSimple>
      <w:r w:rsidRPr="002D502F">
        <w:t xml:space="preserve">. </w:t>
      </w:r>
      <w:r w:rsidR="007020A6" w:rsidRPr="002D502F">
        <w:rPr>
          <w:rFonts w:cs="Times New Roman"/>
          <w:spacing w:val="-4"/>
          <w:w w:val="95"/>
          <w:szCs w:val="26"/>
        </w:rPr>
        <w:t>Định mức tiêu thụ nhiên liệu của các thiết bị thi công/tháng</w:t>
      </w:r>
      <w:bookmarkEnd w:id="75"/>
      <w:bookmarkEnd w:id="76"/>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758"/>
        <w:gridCol w:w="1149"/>
        <w:gridCol w:w="881"/>
        <w:gridCol w:w="1175"/>
        <w:gridCol w:w="1981"/>
        <w:gridCol w:w="1764"/>
      </w:tblGrid>
      <w:tr w:rsidR="002D502F" w:rsidRPr="002D502F" w14:paraId="274D1649" w14:textId="77777777" w:rsidTr="008C5329">
        <w:trPr>
          <w:trHeight w:val="218"/>
          <w:tblHeader/>
          <w:jc w:val="center"/>
        </w:trPr>
        <w:tc>
          <w:tcPr>
            <w:tcW w:w="774" w:type="dxa"/>
            <w:vAlign w:val="center"/>
          </w:tcPr>
          <w:p w14:paraId="79276CA9" w14:textId="77777777" w:rsidR="007020A6" w:rsidRPr="002D502F" w:rsidRDefault="007020A6" w:rsidP="008C5329">
            <w:pPr>
              <w:widowControl w:val="0"/>
              <w:spacing w:beforeLines="60" w:before="144" w:afterLines="60" w:after="144"/>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STT</w:t>
            </w:r>
          </w:p>
        </w:tc>
        <w:tc>
          <w:tcPr>
            <w:tcW w:w="1758" w:type="dxa"/>
            <w:vAlign w:val="center"/>
          </w:tcPr>
          <w:p w14:paraId="788075BE"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Tên các máy, thiết bị</w:t>
            </w:r>
          </w:p>
        </w:tc>
        <w:tc>
          <w:tcPr>
            <w:tcW w:w="1149" w:type="dxa"/>
            <w:vAlign w:val="center"/>
          </w:tcPr>
          <w:p w14:paraId="7331FF05"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Công suất</w:t>
            </w:r>
          </w:p>
        </w:tc>
        <w:tc>
          <w:tcPr>
            <w:tcW w:w="881" w:type="dxa"/>
            <w:vAlign w:val="center"/>
          </w:tcPr>
          <w:p w14:paraId="60114C8A"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Ca</w:t>
            </w:r>
          </w:p>
        </w:tc>
        <w:tc>
          <w:tcPr>
            <w:tcW w:w="1175" w:type="dxa"/>
            <w:vAlign w:val="center"/>
          </w:tcPr>
          <w:p w14:paraId="12B22F5D"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Số lượng</w:t>
            </w:r>
          </w:p>
        </w:tc>
        <w:tc>
          <w:tcPr>
            <w:tcW w:w="1981" w:type="dxa"/>
            <w:vAlign w:val="center"/>
          </w:tcPr>
          <w:p w14:paraId="58CFC578"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Định mức của 1 máy/ca (lit/ca)</w:t>
            </w:r>
          </w:p>
        </w:tc>
        <w:tc>
          <w:tcPr>
            <w:tcW w:w="1764" w:type="dxa"/>
            <w:vAlign w:val="center"/>
          </w:tcPr>
          <w:p w14:paraId="35D77FC2" w14:textId="77777777" w:rsidR="007020A6" w:rsidRPr="002D502F" w:rsidRDefault="007020A6" w:rsidP="008C5329">
            <w:pPr>
              <w:widowControl w:val="0"/>
              <w:spacing w:beforeLines="60" w:before="144" w:afterLines="60" w:after="144"/>
              <w:ind w:firstLine="32"/>
              <w:jc w:val="center"/>
              <w:rPr>
                <w:rFonts w:ascii="Times New Roman" w:eastAsia="Calibri" w:hAnsi="Times New Roman" w:cs="Times New Roman"/>
                <w:b/>
                <w:sz w:val="26"/>
                <w:szCs w:val="26"/>
                <w:lang w:bidi="en-US"/>
              </w:rPr>
            </w:pPr>
            <w:r w:rsidRPr="002D502F">
              <w:rPr>
                <w:rFonts w:ascii="Times New Roman" w:eastAsia="Calibri" w:hAnsi="Times New Roman" w:cs="Times New Roman"/>
                <w:b/>
                <w:sz w:val="26"/>
                <w:szCs w:val="26"/>
                <w:lang w:val="vi-VN" w:bidi="en-US"/>
              </w:rPr>
              <w:t>Tổng nhu cầu tiêu thụ (lit</w:t>
            </w:r>
            <w:r w:rsidRPr="002D502F">
              <w:rPr>
                <w:rFonts w:ascii="Times New Roman" w:eastAsia="Calibri" w:hAnsi="Times New Roman" w:cs="Times New Roman"/>
                <w:b/>
                <w:sz w:val="26"/>
                <w:szCs w:val="26"/>
                <w:lang w:bidi="en-US"/>
              </w:rPr>
              <w:t>/</w:t>
            </w:r>
            <w:r w:rsidRPr="002D502F">
              <w:rPr>
                <w:rFonts w:ascii="Times New Roman" w:eastAsia="Calibri" w:hAnsi="Times New Roman" w:cs="Times New Roman"/>
                <w:b/>
                <w:sz w:val="26"/>
                <w:szCs w:val="26"/>
                <w:lang w:val="vi-VN" w:bidi="en-US"/>
              </w:rPr>
              <w:t>)</w:t>
            </w:r>
          </w:p>
        </w:tc>
      </w:tr>
      <w:tr w:rsidR="002D502F" w:rsidRPr="002D502F" w14:paraId="26563991" w14:textId="77777777" w:rsidTr="008C5329">
        <w:trPr>
          <w:jc w:val="center"/>
        </w:trPr>
        <w:tc>
          <w:tcPr>
            <w:tcW w:w="774" w:type="dxa"/>
            <w:vAlign w:val="center"/>
          </w:tcPr>
          <w:p w14:paraId="535CBC12" w14:textId="77777777" w:rsidR="007020A6" w:rsidRPr="002D502F" w:rsidRDefault="007020A6" w:rsidP="00D12EF1">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27A7D84E" w14:textId="77777777" w:rsidR="007020A6" w:rsidRPr="002D502F" w:rsidRDefault="007020A6" w:rsidP="008C5329">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Ô tô</w:t>
            </w:r>
          </w:p>
        </w:tc>
        <w:tc>
          <w:tcPr>
            <w:tcW w:w="1149" w:type="dxa"/>
            <w:vAlign w:val="center"/>
          </w:tcPr>
          <w:p w14:paraId="6D21F309" w14:textId="77777777" w:rsidR="007020A6" w:rsidRPr="002D502F" w:rsidRDefault="007020A6" w:rsidP="008C5329">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1</w:t>
            </w:r>
            <w:r w:rsidRPr="002D502F">
              <w:rPr>
                <w:rFonts w:ascii="Times New Roman" w:eastAsia="Calibri" w:hAnsi="Times New Roman" w:cs="Times New Roman"/>
                <w:sz w:val="26"/>
                <w:szCs w:val="26"/>
                <w:lang w:bidi="en-US"/>
              </w:rPr>
              <w:t>6</w:t>
            </w:r>
            <w:r w:rsidRPr="002D502F">
              <w:rPr>
                <w:rFonts w:ascii="Times New Roman" w:eastAsia="Calibri" w:hAnsi="Times New Roman" w:cs="Times New Roman"/>
                <w:sz w:val="26"/>
                <w:szCs w:val="26"/>
                <w:lang w:val="vi-VN" w:bidi="en-US"/>
              </w:rPr>
              <w:t xml:space="preserve"> tấn</w:t>
            </w:r>
          </w:p>
        </w:tc>
        <w:tc>
          <w:tcPr>
            <w:tcW w:w="881" w:type="dxa"/>
            <w:vAlign w:val="center"/>
          </w:tcPr>
          <w:p w14:paraId="4A75A425" w14:textId="77777777" w:rsidR="007020A6" w:rsidRPr="002D502F" w:rsidRDefault="00EC4F0A" w:rsidP="008C5329">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175" w:type="dxa"/>
            <w:vAlign w:val="center"/>
          </w:tcPr>
          <w:p w14:paraId="1E26ED4B" w14:textId="77777777" w:rsidR="007020A6" w:rsidRPr="002D502F" w:rsidRDefault="007020A6" w:rsidP="008C5329">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02</w:t>
            </w:r>
          </w:p>
        </w:tc>
        <w:tc>
          <w:tcPr>
            <w:tcW w:w="1981" w:type="dxa"/>
            <w:vAlign w:val="center"/>
          </w:tcPr>
          <w:p w14:paraId="566A2585" w14:textId="77777777" w:rsidR="007020A6" w:rsidRPr="002D502F" w:rsidRDefault="007020A6" w:rsidP="008C5329">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57</w:t>
            </w:r>
          </w:p>
        </w:tc>
        <w:tc>
          <w:tcPr>
            <w:tcW w:w="1764" w:type="dxa"/>
            <w:vAlign w:val="center"/>
          </w:tcPr>
          <w:p w14:paraId="412E3FE6" w14:textId="77777777" w:rsidR="007020A6" w:rsidRPr="002D502F" w:rsidRDefault="00EC4F0A" w:rsidP="008C5329">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5.472</w:t>
            </w:r>
          </w:p>
        </w:tc>
      </w:tr>
      <w:tr w:rsidR="002D502F" w:rsidRPr="002D502F" w14:paraId="49A39FBC" w14:textId="77777777" w:rsidTr="008C5329">
        <w:trPr>
          <w:jc w:val="center"/>
        </w:trPr>
        <w:tc>
          <w:tcPr>
            <w:tcW w:w="774" w:type="dxa"/>
            <w:vAlign w:val="center"/>
          </w:tcPr>
          <w:p w14:paraId="54EB2F70" w14:textId="77777777" w:rsidR="00625497" w:rsidRPr="002D502F" w:rsidRDefault="00625497" w:rsidP="00D12EF1">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5D87CBA1" w14:textId="77777777" w:rsidR="00625497" w:rsidRPr="002D502F" w:rsidRDefault="00625497" w:rsidP="00625497">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Máy cẩu</w:t>
            </w:r>
          </w:p>
        </w:tc>
        <w:tc>
          <w:tcPr>
            <w:tcW w:w="1149" w:type="dxa"/>
            <w:vAlign w:val="center"/>
          </w:tcPr>
          <w:p w14:paraId="3D9BC790"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hAnsi="Times New Roman" w:cs="Times New Roman"/>
                <w:sz w:val="26"/>
                <w:szCs w:val="26"/>
              </w:rPr>
              <w:t>50T</w:t>
            </w:r>
          </w:p>
        </w:tc>
        <w:tc>
          <w:tcPr>
            <w:tcW w:w="881" w:type="dxa"/>
            <w:vAlign w:val="center"/>
          </w:tcPr>
          <w:p w14:paraId="1C43C49E" w14:textId="77777777" w:rsidR="00625497" w:rsidRPr="002D502F" w:rsidRDefault="00EC4F0A" w:rsidP="00625497">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40</w:t>
            </w:r>
          </w:p>
        </w:tc>
        <w:tc>
          <w:tcPr>
            <w:tcW w:w="1175" w:type="dxa"/>
            <w:vAlign w:val="center"/>
          </w:tcPr>
          <w:p w14:paraId="6EDAAB0D"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hAnsi="Times New Roman" w:cs="Times New Roman"/>
                <w:sz w:val="26"/>
                <w:szCs w:val="26"/>
              </w:rPr>
              <w:t>2</w:t>
            </w:r>
          </w:p>
        </w:tc>
        <w:tc>
          <w:tcPr>
            <w:tcW w:w="1981" w:type="dxa"/>
            <w:vAlign w:val="center"/>
          </w:tcPr>
          <w:p w14:paraId="55E100C4"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70</w:t>
            </w:r>
          </w:p>
        </w:tc>
        <w:tc>
          <w:tcPr>
            <w:tcW w:w="1764" w:type="dxa"/>
            <w:vAlign w:val="center"/>
          </w:tcPr>
          <w:p w14:paraId="33E74089" w14:textId="77777777" w:rsidR="00625497" w:rsidRPr="002D502F" w:rsidRDefault="00EC4F0A" w:rsidP="00625497">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5.600</w:t>
            </w:r>
          </w:p>
        </w:tc>
      </w:tr>
      <w:tr w:rsidR="002D502F" w:rsidRPr="002D502F" w14:paraId="00789698" w14:textId="77777777" w:rsidTr="008C5329">
        <w:trPr>
          <w:jc w:val="center"/>
        </w:trPr>
        <w:tc>
          <w:tcPr>
            <w:tcW w:w="774" w:type="dxa"/>
            <w:vAlign w:val="center"/>
          </w:tcPr>
          <w:p w14:paraId="2533D294" w14:textId="77777777" w:rsidR="00625497" w:rsidRPr="002D502F" w:rsidRDefault="00625497" w:rsidP="00D12EF1">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50224517" w14:textId="77777777" w:rsidR="00625497" w:rsidRPr="002D502F" w:rsidRDefault="00625497" w:rsidP="00625497">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Máy xúc</w:t>
            </w:r>
          </w:p>
        </w:tc>
        <w:tc>
          <w:tcPr>
            <w:tcW w:w="1149" w:type="dxa"/>
            <w:vAlign w:val="center"/>
          </w:tcPr>
          <w:p w14:paraId="4DC16E94"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hAnsi="Times New Roman" w:cs="Times New Roman"/>
                <w:sz w:val="26"/>
                <w:szCs w:val="26"/>
              </w:rPr>
              <w:t>60T</w:t>
            </w:r>
          </w:p>
        </w:tc>
        <w:tc>
          <w:tcPr>
            <w:tcW w:w="881" w:type="dxa"/>
            <w:vAlign w:val="center"/>
          </w:tcPr>
          <w:p w14:paraId="10BBFAD6" w14:textId="77777777" w:rsidR="00625497" w:rsidRPr="002D502F" w:rsidRDefault="00EC4F0A" w:rsidP="00625497">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40</w:t>
            </w:r>
          </w:p>
        </w:tc>
        <w:tc>
          <w:tcPr>
            <w:tcW w:w="1175" w:type="dxa"/>
            <w:vAlign w:val="center"/>
          </w:tcPr>
          <w:p w14:paraId="169299C5"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hAnsi="Times New Roman" w:cs="Times New Roman"/>
                <w:sz w:val="26"/>
                <w:szCs w:val="26"/>
              </w:rPr>
              <w:t>3</w:t>
            </w:r>
          </w:p>
        </w:tc>
        <w:tc>
          <w:tcPr>
            <w:tcW w:w="1981" w:type="dxa"/>
            <w:vAlign w:val="center"/>
          </w:tcPr>
          <w:p w14:paraId="1121CC9F" w14:textId="77777777" w:rsidR="00625497" w:rsidRPr="002D502F" w:rsidRDefault="00625497" w:rsidP="00625497">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65,25</w:t>
            </w:r>
          </w:p>
        </w:tc>
        <w:tc>
          <w:tcPr>
            <w:tcW w:w="1764" w:type="dxa"/>
            <w:vAlign w:val="center"/>
          </w:tcPr>
          <w:p w14:paraId="58B3B020" w14:textId="77777777" w:rsidR="00625497" w:rsidRPr="002D502F" w:rsidRDefault="00EC4F0A" w:rsidP="00625497">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7.830</w:t>
            </w:r>
          </w:p>
        </w:tc>
      </w:tr>
      <w:tr w:rsidR="00466333" w:rsidRPr="002D502F" w14:paraId="53886035" w14:textId="77777777" w:rsidTr="008C5329">
        <w:trPr>
          <w:jc w:val="center"/>
        </w:trPr>
        <w:tc>
          <w:tcPr>
            <w:tcW w:w="774" w:type="dxa"/>
            <w:vAlign w:val="center"/>
          </w:tcPr>
          <w:p w14:paraId="2D35E5F7" w14:textId="77777777" w:rsidR="00466333" w:rsidRPr="002D502F" w:rsidRDefault="00466333" w:rsidP="00466333">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07C3F6AC" w14:textId="77777777" w:rsidR="00466333" w:rsidRPr="002D502F" w:rsidRDefault="00466333" w:rsidP="00466333">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Máy cắt </w:t>
            </w:r>
            <w:r w:rsidRPr="002D502F">
              <w:rPr>
                <w:rFonts w:ascii="Times New Roman" w:eastAsia="Calibri" w:hAnsi="Times New Roman" w:cs="Times New Roman"/>
                <w:sz w:val="26"/>
                <w:szCs w:val="26"/>
                <w:lang w:bidi="en-US"/>
              </w:rPr>
              <w:t>sắt</w:t>
            </w:r>
          </w:p>
        </w:tc>
        <w:tc>
          <w:tcPr>
            <w:tcW w:w="1149" w:type="dxa"/>
            <w:vAlign w:val="center"/>
          </w:tcPr>
          <w:p w14:paraId="03DADD79"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1,7</w:t>
            </w:r>
            <w:r w:rsidRPr="002D502F">
              <w:rPr>
                <w:rFonts w:ascii="Times New Roman" w:eastAsia="Calibri" w:hAnsi="Times New Roman" w:cs="Times New Roman"/>
                <w:sz w:val="26"/>
                <w:szCs w:val="26"/>
                <w:lang w:val="vi-VN" w:bidi="en-US"/>
              </w:rPr>
              <w:t>kW</w:t>
            </w:r>
          </w:p>
        </w:tc>
        <w:tc>
          <w:tcPr>
            <w:tcW w:w="881" w:type="dxa"/>
            <w:vAlign w:val="center"/>
          </w:tcPr>
          <w:p w14:paraId="7E6F1088"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14</w:t>
            </w:r>
          </w:p>
        </w:tc>
        <w:tc>
          <w:tcPr>
            <w:tcW w:w="1175" w:type="dxa"/>
            <w:vAlign w:val="center"/>
          </w:tcPr>
          <w:p w14:paraId="05DA21FD"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01</w:t>
            </w:r>
          </w:p>
        </w:tc>
        <w:tc>
          <w:tcPr>
            <w:tcW w:w="1981" w:type="dxa"/>
            <w:vAlign w:val="center"/>
          </w:tcPr>
          <w:p w14:paraId="1C56AA6C"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9</w:t>
            </w:r>
            <w:r w:rsidRPr="002D502F">
              <w:rPr>
                <w:rFonts w:ascii="Times New Roman" w:eastAsia="Calibri" w:hAnsi="Times New Roman" w:cs="Times New Roman"/>
                <w:sz w:val="26"/>
                <w:szCs w:val="26"/>
                <w:lang w:val="vi-VN" w:bidi="en-US"/>
              </w:rPr>
              <w:t>kWh</w:t>
            </w:r>
          </w:p>
        </w:tc>
        <w:tc>
          <w:tcPr>
            <w:tcW w:w="1764" w:type="dxa"/>
            <w:vAlign w:val="center"/>
          </w:tcPr>
          <w:p w14:paraId="43D4BDF6"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w:t>
            </w:r>
          </w:p>
        </w:tc>
      </w:tr>
      <w:tr w:rsidR="00466333" w:rsidRPr="002D502F" w14:paraId="6568FDC1" w14:textId="77777777" w:rsidTr="008C5329">
        <w:trPr>
          <w:jc w:val="center"/>
        </w:trPr>
        <w:tc>
          <w:tcPr>
            <w:tcW w:w="774" w:type="dxa"/>
            <w:vAlign w:val="center"/>
          </w:tcPr>
          <w:p w14:paraId="31DFA2ED" w14:textId="77777777" w:rsidR="00466333" w:rsidRPr="002D502F" w:rsidRDefault="00466333" w:rsidP="00466333">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6B7A377C" w14:textId="77777777" w:rsidR="00466333" w:rsidRPr="002D502F" w:rsidRDefault="00466333" w:rsidP="00466333">
            <w:pPr>
              <w:widowControl w:val="0"/>
              <w:spacing w:beforeLines="60" w:before="144" w:afterLines="60" w:after="144"/>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val="vi-VN" w:bidi="en-US"/>
              </w:rPr>
              <w:t>Máy hàn</w:t>
            </w:r>
          </w:p>
        </w:tc>
        <w:tc>
          <w:tcPr>
            <w:tcW w:w="1149" w:type="dxa"/>
            <w:vAlign w:val="center"/>
          </w:tcPr>
          <w:p w14:paraId="4AAF84A3"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14kW</w:t>
            </w:r>
          </w:p>
        </w:tc>
        <w:tc>
          <w:tcPr>
            <w:tcW w:w="881" w:type="dxa"/>
            <w:vAlign w:val="center"/>
          </w:tcPr>
          <w:p w14:paraId="4A802CF8"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175" w:type="dxa"/>
            <w:vAlign w:val="center"/>
          </w:tcPr>
          <w:p w14:paraId="3249F212"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01</w:t>
            </w:r>
          </w:p>
        </w:tc>
        <w:tc>
          <w:tcPr>
            <w:tcW w:w="1981" w:type="dxa"/>
            <w:vAlign w:val="center"/>
          </w:tcPr>
          <w:p w14:paraId="59D87D6C"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6kWh</w:t>
            </w:r>
          </w:p>
        </w:tc>
        <w:tc>
          <w:tcPr>
            <w:tcW w:w="1764" w:type="dxa"/>
            <w:vAlign w:val="center"/>
          </w:tcPr>
          <w:p w14:paraId="61506CC0"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w:t>
            </w:r>
          </w:p>
        </w:tc>
      </w:tr>
      <w:tr w:rsidR="00466333" w:rsidRPr="002D502F" w14:paraId="343C9A33" w14:textId="77777777" w:rsidTr="008C5329">
        <w:trPr>
          <w:jc w:val="center"/>
        </w:trPr>
        <w:tc>
          <w:tcPr>
            <w:tcW w:w="774" w:type="dxa"/>
            <w:vAlign w:val="center"/>
          </w:tcPr>
          <w:p w14:paraId="07DBC68F" w14:textId="77777777" w:rsidR="00466333" w:rsidRPr="002D502F" w:rsidRDefault="00466333" w:rsidP="00466333">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155D0F94" w14:textId="77777777" w:rsidR="00466333" w:rsidRPr="002D502F" w:rsidRDefault="00466333" w:rsidP="00466333">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Xe container </w:t>
            </w:r>
          </w:p>
        </w:tc>
        <w:tc>
          <w:tcPr>
            <w:tcW w:w="1149" w:type="dxa"/>
            <w:vAlign w:val="center"/>
          </w:tcPr>
          <w:p w14:paraId="2E2B5A03"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val="vi-VN" w:bidi="en-US"/>
              </w:rPr>
              <w:t>40 feet</w:t>
            </w:r>
          </w:p>
        </w:tc>
        <w:tc>
          <w:tcPr>
            <w:tcW w:w="881" w:type="dxa"/>
            <w:vAlign w:val="center"/>
          </w:tcPr>
          <w:p w14:paraId="5028F63D"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175" w:type="dxa"/>
            <w:vAlign w:val="center"/>
          </w:tcPr>
          <w:p w14:paraId="4E7B5122"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05</w:t>
            </w:r>
          </w:p>
        </w:tc>
        <w:tc>
          <w:tcPr>
            <w:tcW w:w="1981" w:type="dxa"/>
            <w:vAlign w:val="center"/>
          </w:tcPr>
          <w:p w14:paraId="6BE4706C"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38</w:t>
            </w:r>
          </w:p>
        </w:tc>
        <w:tc>
          <w:tcPr>
            <w:tcW w:w="1764" w:type="dxa"/>
            <w:vAlign w:val="center"/>
          </w:tcPr>
          <w:p w14:paraId="35B9CEBB"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9.120</w:t>
            </w:r>
          </w:p>
        </w:tc>
      </w:tr>
      <w:tr w:rsidR="00466333" w:rsidRPr="002D502F" w14:paraId="27E3D059" w14:textId="77777777" w:rsidTr="008C5329">
        <w:trPr>
          <w:jc w:val="center"/>
        </w:trPr>
        <w:tc>
          <w:tcPr>
            <w:tcW w:w="774" w:type="dxa"/>
            <w:vAlign w:val="center"/>
          </w:tcPr>
          <w:p w14:paraId="13F46E32" w14:textId="77777777" w:rsidR="00466333" w:rsidRPr="002D502F" w:rsidRDefault="00466333" w:rsidP="00466333">
            <w:pPr>
              <w:widowControl w:val="0"/>
              <w:numPr>
                <w:ilvl w:val="0"/>
                <w:numId w:val="27"/>
              </w:numPr>
              <w:spacing w:beforeLines="60" w:before="144" w:afterLines="60" w:after="144" w:line="240" w:lineRule="auto"/>
              <w:jc w:val="both"/>
              <w:rPr>
                <w:rFonts w:ascii="Times New Roman" w:eastAsia="Calibri" w:hAnsi="Times New Roman" w:cs="Times New Roman"/>
                <w:sz w:val="26"/>
                <w:szCs w:val="26"/>
                <w:lang w:val="vi-VN" w:bidi="en-US"/>
              </w:rPr>
            </w:pPr>
          </w:p>
        </w:tc>
        <w:tc>
          <w:tcPr>
            <w:tcW w:w="1758" w:type="dxa"/>
            <w:vAlign w:val="center"/>
          </w:tcPr>
          <w:p w14:paraId="23343B93" w14:textId="77777777" w:rsidR="00466333" w:rsidRPr="002D502F" w:rsidRDefault="00466333" w:rsidP="00466333">
            <w:pPr>
              <w:widowControl w:val="0"/>
              <w:spacing w:beforeLines="60" w:before="144" w:afterLines="60" w:after="144"/>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Xe nâng</w:t>
            </w:r>
          </w:p>
        </w:tc>
        <w:tc>
          <w:tcPr>
            <w:tcW w:w="1149" w:type="dxa"/>
            <w:vAlign w:val="center"/>
          </w:tcPr>
          <w:p w14:paraId="25DE2DDA"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12m</w:t>
            </w:r>
          </w:p>
        </w:tc>
        <w:tc>
          <w:tcPr>
            <w:tcW w:w="881" w:type="dxa"/>
            <w:vAlign w:val="center"/>
          </w:tcPr>
          <w:p w14:paraId="5791C78E"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48</w:t>
            </w:r>
          </w:p>
        </w:tc>
        <w:tc>
          <w:tcPr>
            <w:tcW w:w="1175" w:type="dxa"/>
            <w:vAlign w:val="center"/>
          </w:tcPr>
          <w:p w14:paraId="0EA177BE"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bidi="en-US"/>
              </w:rPr>
            </w:pPr>
            <w:r w:rsidRPr="002D502F">
              <w:rPr>
                <w:rFonts w:ascii="Times New Roman" w:eastAsia="Calibri" w:hAnsi="Times New Roman" w:cs="Times New Roman"/>
                <w:sz w:val="26"/>
                <w:szCs w:val="26"/>
                <w:lang w:bidi="en-US"/>
              </w:rPr>
              <w:t>02</w:t>
            </w:r>
          </w:p>
        </w:tc>
        <w:tc>
          <w:tcPr>
            <w:tcW w:w="1981" w:type="dxa"/>
            <w:vAlign w:val="center"/>
          </w:tcPr>
          <w:p w14:paraId="637B6FBD" w14:textId="77777777" w:rsidR="00466333" w:rsidRPr="002D502F" w:rsidRDefault="00466333" w:rsidP="00466333">
            <w:pPr>
              <w:widowControl w:val="0"/>
              <w:spacing w:beforeLines="60" w:before="144" w:afterLines="60" w:after="144"/>
              <w:jc w:val="center"/>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bidi="en-US"/>
              </w:rPr>
              <w:t>25</w:t>
            </w:r>
          </w:p>
        </w:tc>
        <w:tc>
          <w:tcPr>
            <w:tcW w:w="1764" w:type="dxa"/>
            <w:vAlign w:val="center"/>
          </w:tcPr>
          <w:p w14:paraId="117A9CF3" w14:textId="77777777" w:rsidR="00466333" w:rsidRPr="002D502F" w:rsidRDefault="00EC4F0A" w:rsidP="00466333">
            <w:pPr>
              <w:widowControl w:val="0"/>
              <w:spacing w:beforeLines="60" w:before="144" w:afterLines="60" w:after="144"/>
              <w:jc w:val="center"/>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2.400</w:t>
            </w:r>
          </w:p>
        </w:tc>
      </w:tr>
      <w:tr w:rsidR="00466333" w:rsidRPr="002D502F" w14:paraId="0B8D8637" w14:textId="77777777" w:rsidTr="008C5329">
        <w:trPr>
          <w:jc w:val="center"/>
        </w:trPr>
        <w:tc>
          <w:tcPr>
            <w:tcW w:w="7718" w:type="dxa"/>
            <w:gridSpan w:val="6"/>
          </w:tcPr>
          <w:p w14:paraId="69BCB767" w14:textId="77777777" w:rsidR="00466333" w:rsidRPr="002D502F" w:rsidRDefault="00466333" w:rsidP="00466333">
            <w:pPr>
              <w:widowControl w:val="0"/>
              <w:spacing w:beforeLines="60" w:before="144" w:afterLines="60" w:after="144"/>
              <w:rPr>
                <w:rFonts w:ascii="Times New Roman" w:eastAsia="Calibri" w:hAnsi="Times New Roman" w:cs="Times New Roman"/>
                <w:b/>
                <w:sz w:val="26"/>
                <w:szCs w:val="26"/>
                <w:lang w:val="vi-VN" w:bidi="en-US"/>
              </w:rPr>
            </w:pPr>
            <w:r w:rsidRPr="002D502F">
              <w:rPr>
                <w:rFonts w:ascii="Times New Roman" w:eastAsia="Calibri" w:hAnsi="Times New Roman" w:cs="Times New Roman"/>
                <w:b/>
                <w:sz w:val="26"/>
                <w:szCs w:val="26"/>
                <w:lang w:val="vi-VN" w:bidi="en-US"/>
              </w:rPr>
              <w:t>Tổng (lit diezel )</w:t>
            </w:r>
          </w:p>
        </w:tc>
        <w:tc>
          <w:tcPr>
            <w:tcW w:w="1764" w:type="dxa"/>
            <w:vAlign w:val="center"/>
          </w:tcPr>
          <w:p w14:paraId="07D4D8CB" w14:textId="77777777" w:rsidR="00466333" w:rsidRPr="002D502F" w:rsidRDefault="0018061E" w:rsidP="00466333">
            <w:pPr>
              <w:widowControl w:val="0"/>
              <w:spacing w:beforeLines="60" w:before="144" w:afterLines="60" w:after="144"/>
              <w:jc w:val="center"/>
              <w:rPr>
                <w:rFonts w:ascii="Times New Roman" w:eastAsia="Calibri" w:hAnsi="Times New Roman" w:cs="Times New Roman"/>
                <w:b/>
                <w:sz w:val="26"/>
                <w:szCs w:val="26"/>
                <w:lang w:bidi="en-US"/>
              </w:rPr>
            </w:pPr>
            <w:r>
              <w:rPr>
                <w:rFonts w:ascii="Times New Roman" w:eastAsia="Calibri" w:hAnsi="Times New Roman" w:cs="Times New Roman"/>
                <w:b/>
                <w:sz w:val="26"/>
                <w:szCs w:val="26"/>
                <w:lang w:bidi="en-US"/>
              </w:rPr>
              <w:t>30.422</w:t>
            </w:r>
          </w:p>
        </w:tc>
      </w:tr>
    </w:tbl>
    <w:p w14:paraId="4F62B4BC" w14:textId="77777777" w:rsidR="007020A6" w:rsidRPr="002D502F" w:rsidRDefault="007020A6" w:rsidP="007020A6">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Qua bảng trên cho thấy tổng nhu cầu tiêu thụ nhiên liệu của các phương tiện thi công trên công trường </w:t>
      </w:r>
      <w:r w:rsidRPr="002D502F">
        <w:rPr>
          <w:rFonts w:ascii="Times New Roman" w:eastAsia="Calibri" w:hAnsi="Times New Roman" w:cs="Times New Roman"/>
          <w:sz w:val="26"/>
        </w:rPr>
        <w:t xml:space="preserve">trong tháng </w:t>
      </w:r>
      <w:r w:rsidRPr="002D502F">
        <w:rPr>
          <w:rFonts w:ascii="Times New Roman" w:eastAsia="Calibri" w:hAnsi="Times New Roman" w:cs="Times New Roman"/>
          <w:sz w:val="26"/>
          <w:lang w:val="vi-VN"/>
        </w:rPr>
        <w:t xml:space="preserve">là </w:t>
      </w:r>
      <w:r w:rsidR="00AA4D75">
        <w:rPr>
          <w:rFonts w:ascii="Times New Roman" w:eastAsia="Calibri" w:hAnsi="Times New Roman" w:cs="Times New Roman"/>
          <w:sz w:val="26"/>
        </w:rPr>
        <w:t>30.422</w:t>
      </w:r>
      <w:r w:rsidRPr="002D502F">
        <w:rPr>
          <w:rFonts w:ascii="Times New Roman" w:eastAsia="Calibri" w:hAnsi="Times New Roman" w:cs="Times New Roman"/>
          <w:sz w:val="26"/>
          <w:lang w:val="vi-VN"/>
        </w:rPr>
        <w:t xml:space="preserve"> lit dầu Diezel. Với khối lượng riêng của dầu Diezel là 820 kg/m</w:t>
      </w:r>
      <w:r w:rsidRPr="002D502F">
        <w:rPr>
          <w:rFonts w:ascii="Times New Roman" w:eastAsia="Calibri" w:hAnsi="Times New Roman" w:cs="Times New Roman"/>
          <w:sz w:val="26"/>
          <w:vertAlign w:val="superscript"/>
          <w:lang w:val="vi-VN"/>
        </w:rPr>
        <w:t>3</w:t>
      </w:r>
      <w:r w:rsidRPr="002D502F">
        <w:rPr>
          <w:rFonts w:ascii="Times New Roman" w:eastAsia="Calibri" w:hAnsi="Times New Roman" w:cs="Times New Roman"/>
          <w:sz w:val="26"/>
          <w:lang w:val="vi-VN"/>
        </w:rPr>
        <w:t xml:space="preserve"> nên lượng dầu Diezel tiêu thụ khoảng </w:t>
      </w:r>
      <w:r w:rsidR="00125E46" w:rsidRPr="002D502F">
        <w:rPr>
          <w:rFonts w:ascii="Times New Roman" w:eastAsia="Calibri" w:hAnsi="Times New Roman" w:cs="Times New Roman"/>
          <w:sz w:val="26"/>
        </w:rPr>
        <w:t>20,79</w:t>
      </w:r>
      <w:r w:rsidRPr="002D502F">
        <w:rPr>
          <w:rFonts w:ascii="Times New Roman" w:eastAsia="Calibri" w:hAnsi="Times New Roman" w:cs="Times New Roman"/>
          <w:sz w:val="26"/>
          <w:lang w:val="vi-VN"/>
        </w:rPr>
        <w:t xml:space="preserve"> kg/h (thực hiện dự án trong </w:t>
      </w:r>
      <w:r w:rsidR="00B575B7">
        <w:rPr>
          <w:rFonts w:ascii="Times New Roman" w:eastAsia="Calibri" w:hAnsi="Times New Roman" w:cs="Times New Roman"/>
          <w:sz w:val="26"/>
          <w:lang w:bidi="en-US"/>
        </w:rPr>
        <w:t>6</w:t>
      </w:r>
      <w:r w:rsidRPr="002D502F">
        <w:rPr>
          <w:rFonts w:ascii="Times New Roman" w:eastAsia="Calibri" w:hAnsi="Times New Roman" w:cs="Times New Roman"/>
          <w:sz w:val="26"/>
          <w:lang w:val="vi-VN" w:bidi="en-US"/>
        </w:rPr>
        <w:t xml:space="preserve"> </w:t>
      </w:r>
      <w:r w:rsidRPr="002D502F">
        <w:rPr>
          <w:rFonts w:ascii="Times New Roman" w:eastAsia="Calibri" w:hAnsi="Times New Roman" w:cs="Times New Roman"/>
          <w:sz w:val="26"/>
          <w:lang w:val="vi-VN"/>
        </w:rPr>
        <w:t>tháng với số ngày làm việc trong tháng là 2</w:t>
      </w:r>
      <w:r w:rsidR="00E85926">
        <w:rPr>
          <w:rFonts w:ascii="Times New Roman" w:eastAsia="Calibri" w:hAnsi="Times New Roman" w:cs="Times New Roman"/>
          <w:sz w:val="26"/>
        </w:rPr>
        <w:t>5</w:t>
      </w:r>
      <w:r w:rsidRPr="002D502F">
        <w:rPr>
          <w:rFonts w:ascii="Times New Roman" w:eastAsia="Calibri" w:hAnsi="Times New Roman" w:cs="Times New Roman"/>
          <w:sz w:val="26"/>
          <w:lang w:val="vi-VN"/>
        </w:rPr>
        <w:t xml:space="preserve"> ngày; </w:t>
      </w:r>
      <w:r w:rsidRPr="002D502F">
        <w:rPr>
          <w:rFonts w:ascii="Times New Roman" w:eastAsia="Calibri" w:hAnsi="Times New Roman" w:cs="Times New Roman"/>
          <w:sz w:val="26"/>
        </w:rPr>
        <w:t xml:space="preserve">tính trung bình </w:t>
      </w:r>
      <w:r w:rsidRPr="002D502F">
        <w:rPr>
          <w:rFonts w:ascii="Times New Roman" w:eastAsia="Calibri" w:hAnsi="Times New Roman" w:cs="Times New Roman"/>
          <w:sz w:val="26"/>
          <w:lang w:val="vi-VN"/>
        </w:rPr>
        <w:t>mỗi ngày làm 8 tiếng).</w:t>
      </w:r>
    </w:p>
    <w:p w14:paraId="18BC7873" w14:textId="77777777" w:rsidR="007020A6" w:rsidRPr="002D502F" w:rsidRDefault="007020A6" w:rsidP="007020A6">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 - Theo ATMOSPHERIC BROWN CLOUDS (ABC) - EMISSION INVENTORY MANUAL năm 2013, định mức ô nhiễm không khí của động cơ Diezen như sau:</w:t>
      </w:r>
    </w:p>
    <w:p w14:paraId="116599B0" w14:textId="77777777" w:rsidR="007020A6" w:rsidRPr="002D502F" w:rsidRDefault="007C1914" w:rsidP="007C1914">
      <w:pPr>
        <w:pStyle w:val="Caption"/>
        <w:rPr>
          <w:rFonts w:cs="Times New Roman"/>
          <w:b/>
          <w:i w:val="0"/>
          <w:lang w:val="pt-BR"/>
        </w:rPr>
      </w:pPr>
      <w:bookmarkStart w:id="77" w:name="_Toc165882922"/>
      <w:bookmarkStart w:id="78" w:name="_Toc205544654"/>
      <w:r w:rsidRPr="002D502F">
        <w:t xml:space="preserve">Bảng 4. </w:t>
      </w:r>
      <w:fldSimple w:instr=" SEQ Bảng_4. \* ARABIC ">
        <w:r w:rsidR="004A420D">
          <w:rPr>
            <w:noProof/>
          </w:rPr>
          <w:t>6</w:t>
        </w:r>
      </w:fldSimple>
      <w:r w:rsidR="007020A6" w:rsidRPr="002D502F">
        <w:rPr>
          <w:rFonts w:cs="Times New Roman"/>
          <w:i w:val="0"/>
          <w:spacing w:val="-4"/>
          <w:w w:val="95"/>
          <w:szCs w:val="26"/>
          <w:lang w:val="vi-VN"/>
        </w:rPr>
        <w:t xml:space="preserve">. </w:t>
      </w:r>
      <w:r w:rsidR="007020A6" w:rsidRPr="002D502F">
        <w:rPr>
          <w:rFonts w:cs="Times New Roman"/>
          <w:spacing w:val="-4"/>
          <w:w w:val="95"/>
          <w:szCs w:val="26"/>
        </w:rPr>
        <w:t>Hệ số phát thải của từng chất ô nhiễm</w:t>
      </w:r>
      <w:bookmarkEnd w:id="77"/>
      <w:bookmarkEnd w:id="78"/>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1724"/>
        <w:gridCol w:w="1484"/>
        <w:gridCol w:w="1418"/>
        <w:gridCol w:w="1276"/>
        <w:gridCol w:w="1009"/>
      </w:tblGrid>
      <w:tr w:rsidR="002D502F" w:rsidRPr="002D502F" w14:paraId="3B15AE12" w14:textId="77777777" w:rsidTr="008C5329">
        <w:trPr>
          <w:trHeight w:val="20"/>
          <w:tblHeader/>
          <w:jc w:val="center"/>
        </w:trPr>
        <w:tc>
          <w:tcPr>
            <w:tcW w:w="2476" w:type="dxa"/>
            <w:vAlign w:val="center"/>
          </w:tcPr>
          <w:p w14:paraId="01C5BA7A"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Loại động cơ</w:t>
            </w:r>
          </w:p>
        </w:tc>
        <w:tc>
          <w:tcPr>
            <w:tcW w:w="1724" w:type="dxa"/>
            <w:vAlign w:val="center"/>
          </w:tcPr>
          <w:p w14:paraId="198F7D04"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Đơn vị</w:t>
            </w:r>
          </w:p>
        </w:tc>
        <w:tc>
          <w:tcPr>
            <w:tcW w:w="1484" w:type="dxa"/>
            <w:vAlign w:val="center"/>
          </w:tcPr>
          <w:p w14:paraId="30BBB9C1"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Bụi lơ lửng</w:t>
            </w:r>
          </w:p>
        </w:tc>
        <w:tc>
          <w:tcPr>
            <w:tcW w:w="1418" w:type="dxa"/>
            <w:vAlign w:val="center"/>
          </w:tcPr>
          <w:p w14:paraId="2CD1ED8B"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SO</w:t>
            </w:r>
            <w:r w:rsidRPr="002D502F">
              <w:rPr>
                <w:rFonts w:ascii="Times New Roman" w:eastAsia="Calibri" w:hAnsi="Times New Roman" w:cs="Times New Roman"/>
                <w:b/>
                <w:sz w:val="26"/>
                <w:vertAlign w:val="subscript"/>
                <w:lang w:val="vi-VN" w:bidi="en-US"/>
              </w:rPr>
              <w:t>2</w:t>
            </w:r>
          </w:p>
        </w:tc>
        <w:tc>
          <w:tcPr>
            <w:tcW w:w="1276" w:type="dxa"/>
            <w:vAlign w:val="center"/>
          </w:tcPr>
          <w:p w14:paraId="0C92AB77"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NO</w:t>
            </w:r>
            <w:r w:rsidRPr="002D502F">
              <w:rPr>
                <w:rFonts w:ascii="Times New Roman" w:eastAsia="Calibri" w:hAnsi="Times New Roman" w:cs="Times New Roman"/>
                <w:b/>
                <w:sz w:val="26"/>
                <w:vertAlign w:val="subscript"/>
                <w:lang w:val="vi-VN" w:bidi="en-US"/>
              </w:rPr>
              <w:t>x</w:t>
            </w:r>
          </w:p>
        </w:tc>
        <w:tc>
          <w:tcPr>
            <w:tcW w:w="1009" w:type="dxa"/>
            <w:vAlign w:val="center"/>
          </w:tcPr>
          <w:p w14:paraId="71C8B005" w14:textId="77777777" w:rsidR="007020A6" w:rsidRPr="002D502F" w:rsidRDefault="007020A6" w:rsidP="007020A6">
            <w:pPr>
              <w:widowControl w:val="0"/>
              <w:spacing w:beforeLines="60" w:before="144" w:afterLines="60" w:after="144" w:line="312" w:lineRule="auto"/>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CO</w:t>
            </w:r>
          </w:p>
        </w:tc>
      </w:tr>
      <w:tr w:rsidR="002D502F" w:rsidRPr="002D502F" w14:paraId="1252A92D" w14:textId="77777777" w:rsidTr="008C5329">
        <w:trPr>
          <w:trHeight w:val="680"/>
          <w:jc w:val="center"/>
        </w:trPr>
        <w:tc>
          <w:tcPr>
            <w:tcW w:w="2476" w:type="dxa"/>
            <w:vAlign w:val="center"/>
          </w:tcPr>
          <w:p w14:paraId="49C3C4ED" w14:textId="77777777" w:rsidR="007020A6" w:rsidRPr="002D502F" w:rsidRDefault="007020A6" w:rsidP="007020A6">
            <w:pPr>
              <w:widowControl w:val="0"/>
              <w:spacing w:before="40" w:after="40" w:line="312" w:lineRule="auto"/>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Xe tải và động cơ diezen 3,5 đến 16 tấn</w:t>
            </w:r>
          </w:p>
        </w:tc>
        <w:tc>
          <w:tcPr>
            <w:tcW w:w="1724" w:type="dxa"/>
            <w:vAlign w:val="center"/>
          </w:tcPr>
          <w:p w14:paraId="76669083" w14:textId="77777777" w:rsidR="007020A6" w:rsidRPr="002D502F" w:rsidRDefault="007020A6" w:rsidP="007020A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kg/tấn nhiên liệu tiêu thụ</w:t>
            </w:r>
          </w:p>
        </w:tc>
        <w:tc>
          <w:tcPr>
            <w:tcW w:w="1484" w:type="dxa"/>
            <w:vAlign w:val="center"/>
          </w:tcPr>
          <w:p w14:paraId="57C2D851" w14:textId="77777777" w:rsidR="007020A6" w:rsidRPr="002D502F" w:rsidRDefault="007020A6" w:rsidP="007020A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1,1</w:t>
            </w:r>
          </w:p>
        </w:tc>
        <w:tc>
          <w:tcPr>
            <w:tcW w:w="1418" w:type="dxa"/>
            <w:vAlign w:val="center"/>
          </w:tcPr>
          <w:p w14:paraId="68F17676" w14:textId="77777777" w:rsidR="007020A6" w:rsidRPr="002D502F" w:rsidRDefault="007020A6" w:rsidP="007020A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20xS</w:t>
            </w:r>
          </w:p>
        </w:tc>
        <w:tc>
          <w:tcPr>
            <w:tcW w:w="1276" w:type="dxa"/>
            <w:vAlign w:val="center"/>
          </w:tcPr>
          <w:p w14:paraId="125A814F" w14:textId="77777777" w:rsidR="007020A6" w:rsidRPr="002D502F" w:rsidRDefault="007020A6" w:rsidP="007020A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57</w:t>
            </w:r>
          </w:p>
        </w:tc>
        <w:tc>
          <w:tcPr>
            <w:tcW w:w="1009" w:type="dxa"/>
            <w:vAlign w:val="center"/>
          </w:tcPr>
          <w:p w14:paraId="351F7184" w14:textId="77777777" w:rsidR="007020A6" w:rsidRPr="002D502F" w:rsidRDefault="007020A6" w:rsidP="007020A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7,4</w:t>
            </w:r>
          </w:p>
        </w:tc>
      </w:tr>
      <w:tr w:rsidR="002D502F" w:rsidRPr="002D502F" w14:paraId="49917FD3" w14:textId="77777777" w:rsidTr="00125E46">
        <w:trPr>
          <w:trHeight w:val="680"/>
          <w:jc w:val="center"/>
        </w:trPr>
        <w:tc>
          <w:tcPr>
            <w:tcW w:w="2476" w:type="dxa"/>
            <w:vAlign w:val="center"/>
          </w:tcPr>
          <w:p w14:paraId="0830DD1F" w14:textId="77777777" w:rsidR="00125E46" w:rsidRPr="002D502F" w:rsidRDefault="00125E46" w:rsidP="00125E46">
            <w:pPr>
              <w:widowControl w:val="0"/>
              <w:spacing w:before="40" w:after="40" w:line="312" w:lineRule="auto"/>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Mức thải do sử dụng nhiên liệu (M)</w:t>
            </w:r>
          </w:p>
        </w:tc>
        <w:tc>
          <w:tcPr>
            <w:tcW w:w="1724" w:type="dxa"/>
            <w:vAlign w:val="center"/>
          </w:tcPr>
          <w:p w14:paraId="559FA376" w14:textId="77777777" w:rsidR="00125E46" w:rsidRPr="002D502F" w:rsidRDefault="00125E46" w:rsidP="00125E4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kg/h</w:t>
            </w:r>
          </w:p>
        </w:tc>
        <w:tc>
          <w:tcPr>
            <w:tcW w:w="1484" w:type="dxa"/>
            <w:vAlign w:val="center"/>
          </w:tcPr>
          <w:p w14:paraId="684EBE5B"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0,0229</w:t>
            </w:r>
          </w:p>
        </w:tc>
        <w:tc>
          <w:tcPr>
            <w:tcW w:w="1418" w:type="dxa"/>
            <w:vAlign w:val="center"/>
          </w:tcPr>
          <w:p w14:paraId="2FE996C1"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0,0021</w:t>
            </w:r>
          </w:p>
        </w:tc>
        <w:tc>
          <w:tcPr>
            <w:tcW w:w="1276" w:type="dxa"/>
            <w:vAlign w:val="center"/>
          </w:tcPr>
          <w:p w14:paraId="2F4940F5"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1,1849</w:t>
            </w:r>
          </w:p>
        </w:tc>
        <w:tc>
          <w:tcPr>
            <w:tcW w:w="1009" w:type="dxa"/>
            <w:vAlign w:val="center"/>
          </w:tcPr>
          <w:p w14:paraId="284DBE7D"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0,1538</w:t>
            </w:r>
          </w:p>
        </w:tc>
      </w:tr>
      <w:tr w:rsidR="002D502F" w:rsidRPr="002D502F" w14:paraId="6802472B" w14:textId="77777777" w:rsidTr="00125E46">
        <w:trPr>
          <w:trHeight w:val="680"/>
          <w:jc w:val="center"/>
        </w:trPr>
        <w:tc>
          <w:tcPr>
            <w:tcW w:w="2476" w:type="dxa"/>
            <w:vAlign w:val="center"/>
          </w:tcPr>
          <w:p w14:paraId="6DE1A741" w14:textId="77777777" w:rsidR="00125E46" w:rsidRPr="002D502F" w:rsidRDefault="00125E46" w:rsidP="00125E46">
            <w:pPr>
              <w:widowControl w:val="0"/>
              <w:spacing w:before="40" w:after="40" w:line="312" w:lineRule="auto"/>
              <w:jc w:val="both"/>
              <w:rPr>
                <w:rFonts w:ascii="Times New Roman" w:eastAsia="Calibri" w:hAnsi="Times New Roman" w:cs="Times New Roman"/>
                <w:sz w:val="26"/>
                <w:lang w:bidi="en-US"/>
              </w:rPr>
            </w:pPr>
            <w:r w:rsidRPr="002D502F">
              <w:rPr>
                <w:rFonts w:ascii="Times New Roman" w:eastAsia="Calibri" w:hAnsi="Times New Roman" w:cs="Times New Roman"/>
                <w:sz w:val="26"/>
                <w:lang w:bidi="en-US"/>
              </w:rPr>
              <w:t>Tải lượng chất ô nhiễm (</w:t>
            </w:r>
            <w:r w:rsidRPr="002D502F">
              <w:rPr>
                <w:rFonts w:ascii="Times New Roman" w:eastAsia="Calibri" w:hAnsi="Times New Roman" w:cs="Times New Roman"/>
                <w:sz w:val="26"/>
                <w:lang w:val="vi-VN" w:bidi="en-US"/>
              </w:rPr>
              <w:t>E</w:t>
            </w:r>
            <w:r w:rsidRPr="002D502F">
              <w:rPr>
                <w:rFonts w:ascii="Times New Roman" w:eastAsia="Calibri" w:hAnsi="Times New Roman" w:cs="Times New Roman"/>
                <w:sz w:val="26"/>
                <w:lang w:val="vi-VN" w:bidi="en-US"/>
              </w:rPr>
              <w:softHyphen/>
              <w:t>s</w:t>
            </w:r>
            <w:r w:rsidRPr="002D502F">
              <w:rPr>
                <w:rFonts w:ascii="Times New Roman" w:eastAsia="Calibri" w:hAnsi="Times New Roman" w:cs="Times New Roman"/>
                <w:sz w:val="26"/>
                <w:lang w:bidi="en-US"/>
              </w:rPr>
              <w:t xml:space="preserve"> )</w:t>
            </w:r>
          </w:p>
        </w:tc>
        <w:tc>
          <w:tcPr>
            <w:tcW w:w="1724" w:type="dxa"/>
            <w:vAlign w:val="center"/>
          </w:tcPr>
          <w:p w14:paraId="04DA4E25" w14:textId="77777777" w:rsidR="00125E46" w:rsidRPr="002D502F" w:rsidRDefault="00125E46" w:rsidP="00125E46">
            <w:pPr>
              <w:widowControl w:val="0"/>
              <w:spacing w:before="40" w:after="40" w:line="312" w:lineRule="auto"/>
              <w:jc w:val="center"/>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mg/s.m</w:t>
            </w:r>
            <w:r w:rsidRPr="002D502F">
              <w:rPr>
                <w:rFonts w:ascii="Times New Roman" w:eastAsia="Calibri" w:hAnsi="Times New Roman" w:cs="Times New Roman"/>
                <w:sz w:val="26"/>
                <w:vertAlign w:val="superscript"/>
                <w:lang w:val="vi-VN" w:bidi="en-US"/>
              </w:rPr>
              <w:t>2</w:t>
            </w:r>
          </w:p>
        </w:tc>
        <w:tc>
          <w:tcPr>
            <w:tcW w:w="1484" w:type="dxa"/>
            <w:vAlign w:val="center"/>
          </w:tcPr>
          <w:p w14:paraId="45F499B6"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0,0004</w:t>
            </w:r>
          </w:p>
        </w:tc>
        <w:tc>
          <w:tcPr>
            <w:tcW w:w="1418" w:type="dxa"/>
            <w:vAlign w:val="center"/>
          </w:tcPr>
          <w:p w14:paraId="53B9C4C4"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0,00004</w:t>
            </w:r>
          </w:p>
        </w:tc>
        <w:tc>
          <w:tcPr>
            <w:tcW w:w="1276" w:type="dxa"/>
            <w:vAlign w:val="center"/>
          </w:tcPr>
          <w:p w14:paraId="18BE7164"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0,0221</w:t>
            </w:r>
          </w:p>
        </w:tc>
        <w:tc>
          <w:tcPr>
            <w:tcW w:w="1009" w:type="dxa"/>
            <w:vAlign w:val="center"/>
          </w:tcPr>
          <w:p w14:paraId="5D10C92A" w14:textId="77777777" w:rsidR="00125E46" w:rsidRPr="002D502F" w:rsidRDefault="00125E46" w:rsidP="00125E46">
            <w:pPr>
              <w:spacing w:before="40" w:after="40" w:line="312" w:lineRule="auto"/>
              <w:jc w:val="center"/>
              <w:rPr>
                <w:rFonts w:ascii="Times New Roman" w:hAnsi="Times New Roman" w:cs="Times New Roman"/>
                <w:sz w:val="26"/>
              </w:rPr>
            </w:pPr>
            <w:r w:rsidRPr="002D502F">
              <w:rPr>
                <w:rFonts w:ascii="Times New Roman" w:hAnsi="Times New Roman" w:cs="Times New Roman"/>
                <w:sz w:val="26"/>
                <w:szCs w:val="26"/>
              </w:rPr>
              <w:t>0,0029</w:t>
            </w:r>
          </w:p>
        </w:tc>
      </w:tr>
    </w:tbl>
    <w:p w14:paraId="3A712093"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 S là tỉ lệ % S trong dầu DO = 0,5%</w:t>
      </w:r>
    </w:p>
    <w:p w14:paraId="20FB8D15" w14:textId="77777777" w:rsidR="007020A6" w:rsidRPr="002D502F" w:rsidRDefault="007020A6" w:rsidP="007020A6">
      <w:pPr>
        <w:widowControl w:val="0"/>
        <w:spacing w:before="40" w:after="40"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lastRenderedPageBreak/>
        <w:t>Giả thiết mức phát thải là ổn định theo thời gian và phân bố đều trên diện tích  thi công xây dựng thì nồng độ các chất ô nhiễm trong khu vực dự án được tính ứng với nguồn phát thải là diện rộng theo công thức sau:</w:t>
      </w:r>
    </w:p>
    <w:p w14:paraId="6D6024C2" w14:textId="77777777" w:rsidR="007020A6" w:rsidRPr="002D502F" w:rsidRDefault="00000000"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Pr>
          <w:rFonts w:ascii="Times New Roman" w:eastAsia="Calibri" w:hAnsi="Times New Roman" w:cs="Times New Roman"/>
          <w:sz w:val="26"/>
          <w:lang w:val="vi-VN" w:bidi="en-US"/>
        </w:rPr>
        <w:object w:dxaOrig="1440" w:dyaOrig="1440" w14:anchorId="1BCF92B9">
          <v:shape id="_x0000_s2051" type="#_x0000_t75" style="position:absolute;left:0;text-align:left;margin-left:133.95pt;margin-top:5pt;width:96.9pt;height:35.6pt;z-index:251686912;mso-wrap-edited:f">
            <v:imagedata r:id="rId20" o:title=""/>
            <w10:wrap type="square"/>
          </v:shape>
          <o:OLEObject Type="Embed" ProgID="Equation.3" ShapeID="_x0000_s2051" DrawAspect="Content" ObjectID="_1817363549" r:id="rId21"/>
        </w:object>
      </w:r>
    </w:p>
    <w:p w14:paraId="1C6F2748"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p>
    <w:p w14:paraId="6F42B1EC"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Trong đó:</w:t>
      </w:r>
    </w:p>
    <w:p w14:paraId="6CB0907C"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C</w:t>
      </w:r>
      <w:r w:rsidRPr="002D502F">
        <w:rPr>
          <w:rFonts w:ascii="Times New Roman" w:eastAsia="Calibri" w:hAnsi="Times New Roman" w:cs="Times New Roman"/>
          <w:sz w:val="26"/>
          <w:vertAlign w:val="subscript"/>
          <w:lang w:val="vi-VN" w:bidi="en-US"/>
        </w:rPr>
        <w:sym w:font="Symbol" w:char="F0A5"/>
      </w:r>
      <w:r w:rsidRPr="002D502F">
        <w:rPr>
          <w:rFonts w:ascii="Times New Roman" w:eastAsia="Calibri" w:hAnsi="Times New Roman" w:cs="Times New Roman"/>
          <w:sz w:val="26"/>
          <w:lang w:val="vi-VN" w:bidi="en-US"/>
        </w:rPr>
        <w:t>: Nồng độ tổng cộng chất ô nhiễm ổn định trong vùng phát sinh ô nhiễm, mg/m</w:t>
      </w:r>
      <w:r w:rsidRPr="002D502F">
        <w:rPr>
          <w:rFonts w:ascii="Times New Roman" w:eastAsia="Calibri" w:hAnsi="Times New Roman" w:cs="Times New Roman"/>
          <w:sz w:val="26"/>
          <w:vertAlign w:val="superscript"/>
          <w:lang w:val="vi-VN" w:bidi="en-US"/>
        </w:rPr>
        <w:t>3</w:t>
      </w:r>
    </w:p>
    <w:p w14:paraId="4CA3D8A9"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en-GB"/>
        </w:rPr>
      </w:pPr>
      <w:r w:rsidRPr="002D502F">
        <w:rPr>
          <w:rFonts w:ascii="Times New Roman" w:eastAsia="Calibri" w:hAnsi="Times New Roman" w:cs="Times New Roman"/>
          <w:sz w:val="26"/>
          <w:lang w:val="en-GB"/>
        </w:rPr>
        <w:t>C</w:t>
      </w:r>
      <w:r w:rsidRPr="002D502F">
        <w:rPr>
          <w:rFonts w:ascii="Times New Roman" w:eastAsia="Calibri" w:hAnsi="Times New Roman" w:cs="Times New Roman"/>
          <w:sz w:val="26"/>
          <w:vertAlign w:val="subscript"/>
          <w:lang w:val="en-GB"/>
        </w:rPr>
        <w:t>vào</w:t>
      </w:r>
      <w:r w:rsidRPr="002D502F">
        <w:rPr>
          <w:rFonts w:ascii="Times New Roman" w:eastAsia="Calibri" w:hAnsi="Times New Roman" w:cs="Times New Roman"/>
          <w:sz w:val="26"/>
          <w:lang w:val="en-GB"/>
        </w:rPr>
        <w:t xml:space="preserve">: Nồng độ chất ô nhiễm của </w:t>
      </w:r>
      <w:r w:rsidR="00CE0074">
        <w:rPr>
          <w:rFonts w:ascii="Times New Roman" w:eastAsia="Calibri" w:hAnsi="Times New Roman" w:cs="Times New Roman"/>
          <w:sz w:val="26"/>
          <w:lang w:val="en-GB"/>
        </w:rPr>
        <w:t>Dự án</w:t>
      </w:r>
      <w:r w:rsidRPr="002D502F">
        <w:rPr>
          <w:rFonts w:ascii="Times New Roman" w:eastAsia="Calibri" w:hAnsi="Times New Roman" w:cs="Times New Roman"/>
          <w:sz w:val="26"/>
          <w:lang w:val="en-GB"/>
        </w:rPr>
        <w:t xml:space="preserve"> (</w:t>
      </w:r>
      <w:r w:rsidRPr="00BF5ECD">
        <w:rPr>
          <w:rFonts w:ascii="Times New Roman" w:eastAsia="Calibri" w:hAnsi="Times New Roman" w:cs="Times New Roman"/>
          <w:sz w:val="26"/>
          <w:lang w:val="en-GB"/>
        </w:rPr>
        <w:t xml:space="preserve">Chương 3 của báo cáo – Bảng </w:t>
      </w:r>
      <w:r w:rsidR="00BF5ECD" w:rsidRPr="00BF5ECD">
        <w:rPr>
          <w:rFonts w:ascii="Times New Roman" w:eastAsia="Calibri" w:hAnsi="Times New Roman" w:cs="Times New Roman"/>
          <w:sz w:val="26"/>
          <w:lang w:val="en-GB"/>
        </w:rPr>
        <w:t>3.3</w:t>
      </w:r>
      <w:r w:rsidRPr="00BF5ECD">
        <w:rPr>
          <w:rFonts w:ascii="Times New Roman" w:eastAsia="Calibri" w:hAnsi="Times New Roman" w:cs="Times New Roman"/>
          <w:sz w:val="26"/>
          <w:lang w:val="en-GB"/>
        </w:rPr>
        <w:t>),</w:t>
      </w:r>
      <w:r w:rsidRPr="002D502F">
        <w:rPr>
          <w:rFonts w:ascii="Times New Roman" w:eastAsia="Calibri" w:hAnsi="Times New Roman" w:cs="Times New Roman"/>
          <w:sz w:val="26"/>
          <w:lang w:val="en-GB"/>
        </w:rPr>
        <w:t xml:space="preserve"> mg/m</w:t>
      </w:r>
      <w:r w:rsidRPr="002D502F">
        <w:rPr>
          <w:rFonts w:ascii="Times New Roman" w:eastAsia="Calibri" w:hAnsi="Times New Roman" w:cs="Times New Roman"/>
          <w:sz w:val="26"/>
          <w:vertAlign w:val="superscript"/>
          <w:lang w:val="en-GB"/>
        </w:rPr>
        <w:t>3</w:t>
      </w:r>
    </w:p>
    <w:p w14:paraId="44BBAFB9"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E</w:t>
      </w:r>
      <w:r w:rsidRPr="002D502F">
        <w:rPr>
          <w:rFonts w:ascii="Times New Roman" w:eastAsia="Calibri" w:hAnsi="Times New Roman" w:cs="Times New Roman"/>
          <w:sz w:val="26"/>
          <w:vertAlign w:val="subscript"/>
          <w:lang w:val="vi-VN" w:bidi="en-US"/>
        </w:rPr>
        <w:t>s</w:t>
      </w:r>
      <w:r w:rsidRPr="002D502F">
        <w:rPr>
          <w:rFonts w:ascii="Times New Roman" w:eastAsia="Calibri" w:hAnsi="Times New Roman" w:cs="Times New Roman"/>
          <w:sz w:val="26"/>
          <w:lang w:val="vi-VN" w:bidi="en-US"/>
        </w:rPr>
        <w:t>: Tải lượng của chất ô nhiễm, mg/s.m</w:t>
      </w:r>
      <w:r w:rsidRPr="002D502F">
        <w:rPr>
          <w:rFonts w:ascii="Times New Roman" w:eastAsia="Calibri" w:hAnsi="Times New Roman" w:cs="Times New Roman"/>
          <w:sz w:val="26"/>
          <w:vertAlign w:val="superscript"/>
          <w:lang w:val="vi-VN" w:bidi="en-US"/>
        </w:rPr>
        <w:t>2</w:t>
      </w:r>
      <w:r w:rsidRPr="002D502F">
        <w:rPr>
          <w:rFonts w:ascii="Times New Roman" w:eastAsia="Calibri" w:hAnsi="Times New Roman" w:cs="Times New Roman"/>
          <w:sz w:val="26"/>
          <w:lang w:val="vi-VN" w:bidi="en-US"/>
        </w:rPr>
        <w:t>, E</w:t>
      </w:r>
      <w:r w:rsidRPr="002D502F">
        <w:rPr>
          <w:rFonts w:ascii="Times New Roman" w:eastAsia="Calibri" w:hAnsi="Times New Roman" w:cs="Times New Roman"/>
          <w:sz w:val="26"/>
          <w:vertAlign w:val="subscript"/>
          <w:lang w:val="vi-VN" w:bidi="en-US"/>
        </w:rPr>
        <w:t>s</w:t>
      </w:r>
      <w:r w:rsidRPr="002D502F">
        <w:rPr>
          <w:rFonts w:ascii="Times New Roman" w:eastAsia="Calibri" w:hAnsi="Times New Roman" w:cs="Times New Roman"/>
          <w:sz w:val="26"/>
          <w:lang w:val="vi-VN" w:bidi="en-US"/>
        </w:rPr>
        <w:t xml:space="preserve"> = M/diện tích </w:t>
      </w:r>
      <w:r w:rsidRPr="002D502F">
        <w:rPr>
          <w:rFonts w:ascii="Times New Roman" w:eastAsia="Calibri" w:hAnsi="Times New Roman" w:cs="Times New Roman"/>
          <w:sz w:val="26"/>
          <w:lang w:bidi="en-US"/>
        </w:rPr>
        <w:t>dự án</w:t>
      </w:r>
      <w:r w:rsidRPr="002D502F">
        <w:rPr>
          <w:rFonts w:ascii="Times New Roman" w:eastAsia="Calibri" w:hAnsi="Times New Roman" w:cs="Times New Roman"/>
          <w:sz w:val="26"/>
          <w:lang w:val="vi-VN" w:bidi="en-US"/>
        </w:rPr>
        <w:t xml:space="preserve"> (</w:t>
      </w:r>
      <w:r w:rsidR="00447C64">
        <w:rPr>
          <w:rFonts w:ascii="Times New Roman" w:eastAsia="Calibri" w:hAnsi="Times New Roman" w:cs="Times New Roman"/>
          <w:sz w:val="26"/>
          <w:lang w:bidi="en-US"/>
        </w:rPr>
        <w:t>21.883,7</w:t>
      </w:r>
      <w:r w:rsidRPr="002D502F">
        <w:rPr>
          <w:rFonts w:ascii="Times New Roman" w:eastAsia="Calibri" w:hAnsi="Times New Roman" w:cs="Times New Roman"/>
          <w:sz w:val="26"/>
          <w:lang w:val="vi-VN" w:bidi="en-US"/>
        </w:rPr>
        <w:t>m</w:t>
      </w:r>
      <w:r w:rsidRPr="002D502F">
        <w:rPr>
          <w:rFonts w:ascii="Times New Roman" w:eastAsia="Calibri" w:hAnsi="Times New Roman" w:cs="Times New Roman"/>
          <w:sz w:val="26"/>
          <w:vertAlign w:val="superscript"/>
          <w:lang w:val="vi-VN" w:bidi="en-US"/>
        </w:rPr>
        <w:t>2</w:t>
      </w:r>
      <w:r w:rsidRPr="002D502F">
        <w:rPr>
          <w:rFonts w:ascii="Times New Roman" w:eastAsia="Calibri" w:hAnsi="Times New Roman" w:cs="Times New Roman"/>
          <w:sz w:val="26"/>
          <w:lang w:val="vi-VN" w:bidi="en-US"/>
        </w:rPr>
        <w:t xml:space="preserve"> )</w:t>
      </w:r>
    </w:p>
    <w:p w14:paraId="6F512E5C"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bidi="en-US"/>
        </w:rPr>
      </w:pPr>
      <w:r w:rsidRPr="002D502F">
        <w:rPr>
          <w:rFonts w:ascii="Times New Roman" w:eastAsia="Calibri" w:hAnsi="Times New Roman" w:cs="Times New Roman"/>
          <w:sz w:val="26"/>
          <w:lang w:val="vi-VN" w:bidi="en-US"/>
        </w:rPr>
        <w:t xml:space="preserve">L: Chiều dài của dự án theo chiều gió thổi: </w:t>
      </w:r>
      <w:r w:rsidR="00EB129F">
        <w:rPr>
          <w:rFonts w:ascii="Times New Roman" w:eastAsia="Calibri" w:hAnsi="Times New Roman" w:cs="Times New Roman"/>
          <w:sz w:val="26"/>
          <w:lang w:bidi="en-US"/>
        </w:rPr>
        <w:t>170,96</w:t>
      </w:r>
      <w:r w:rsidR="00466B00" w:rsidRPr="002D502F">
        <w:rPr>
          <w:rFonts w:ascii="Times New Roman" w:eastAsia="Calibri" w:hAnsi="Times New Roman" w:cs="Times New Roman"/>
          <w:sz w:val="26"/>
          <w:lang w:bidi="en-US"/>
        </w:rPr>
        <w:t xml:space="preserve"> </w:t>
      </w:r>
      <w:r w:rsidR="00466B00" w:rsidRPr="002D502F">
        <w:rPr>
          <w:rFonts w:ascii="Times New Roman" w:eastAsia="Calibri" w:hAnsi="Times New Roman" w:cs="Times New Roman"/>
          <w:sz w:val="26"/>
          <w:lang w:val="vi-VN" w:bidi="en-US"/>
        </w:rPr>
        <w:t xml:space="preserve">m </w:t>
      </w:r>
      <w:r w:rsidR="00466B00" w:rsidRPr="002D502F">
        <w:rPr>
          <w:rFonts w:ascii="Times New Roman" w:eastAsia="Calibri" w:hAnsi="Times New Roman" w:cs="Times New Roman"/>
          <w:sz w:val="26"/>
          <w:lang w:bidi="en-US"/>
        </w:rPr>
        <w:t>(chiều dài khu đất dự án)</w:t>
      </w:r>
    </w:p>
    <w:p w14:paraId="186C7DAE" w14:textId="77777777" w:rsidR="007020A6" w:rsidRPr="002D502F" w:rsidRDefault="007020A6" w:rsidP="007020A6">
      <w:pPr>
        <w:widowControl w:val="0"/>
        <w:spacing w:before="40" w:after="40"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H: Độ cao vùng xáo trộn. Đối với mô hình Sutton- Gauss, việc xác định (khoảng cách từ mặt đất đến điểm dừng chuyển động bay lên của phân tử không khí nóng trên mặt đất, ứng với nhiệt độ không khí ổn định là 28</w:t>
      </w:r>
      <w:r w:rsidRPr="002D502F">
        <w:rPr>
          <w:rFonts w:ascii="Times New Roman" w:eastAsia="Calibri" w:hAnsi="Times New Roman" w:cs="Times New Roman"/>
          <w:sz w:val="26"/>
          <w:vertAlign w:val="superscript"/>
          <w:lang w:bidi="en-US"/>
        </w:rPr>
        <w:t>0</w:t>
      </w:r>
      <w:r w:rsidRPr="002D502F">
        <w:rPr>
          <w:rFonts w:ascii="Times New Roman" w:eastAsia="Calibri" w:hAnsi="Times New Roman" w:cs="Times New Roman"/>
          <w:sz w:val="26"/>
          <w:lang w:val="vi-VN" w:bidi="en-US"/>
        </w:rPr>
        <w:t>C, sát mặt đất là 30</w:t>
      </w:r>
      <w:r w:rsidRPr="002D502F">
        <w:rPr>
          <w:rFonts w:ascii="Times New Roman" w:eastAsia="Calibri" w:hAnsi="Times New Roman" w:cs="Times New Roman"/>
          <w:sz w:val="26"/>
          <w:vertAlign w:val="superscript"/>
          <w:lang w:val="vi-VN" w:bidi="en-US"/>
        </w:rPr>
        <w:t>0</w:t>
      </w:r>
      <w:r w:rsidRPr="002D502F">
        <w:rPr>
          <w:rFonts w:ascii="Times New Roman" w:eastAsia="Calibri" w:hAnsi="Times New Roman" w:cs="Times New Roman"/>
          <w:sz w:val="26"/>
          <w:lang w:val="vi-VN" w:bidi="en-US"/>
        </w:rPr>
        <w:t xml:space="preserve">C. Tra bảng phân tầng trạng thái của khí quyển theo Pasquill chọn: H = </w:t>
      </w:r>
      <w:r w:rsidR="00D10205" w:rsidRPr="002D502F">
        <w:rPr>
          <w:rFonts w:ascii="Times New Roman" w:eastAsia="Calibri" w:hAnsi="Times New Roman" w:cs="Times New Roman"/>
          <w:sz w:val="26"/>
          <w:lang w:bidi="en-US"/>
        </w:rPr>
        <w:t>10</w:t>
      </w:r>
      <w:r w:rsidR="00C72E3E" w:rsidRPr="002D502F">
        <w:rPr>
          <w:rFonts w:ascii="Times New Roman" w:eastAsia="Calibri" w:hAnsi="Times New Roman" w:cs="Times New Roman"/>
          <w:sz w:val="26"/>
          <w:lang w:bidi="en-US"/>
        </w:rPr>
        <w:t>0</w:t>
      </w:r>
      <w:r w:rsidRPr="002D502F">
        <w:rPr>
          <w:rFonts w:ascii="Times New Roman" w:eastAsia="Calibri" w:hAnsi="Times New Roman" w:cs="Times New Roman"/>
          <w:sz w:val="26"/>
          <w:lang w:val="vi-VN" w:bidi="en-US"/>
        </w:rPr>
        <w:t xml:space="preserve"> m và u: Tốc độ gió trung bình ổn định (chọn u = </w:t>
      </w:r>
      <w:r w:rsidRPr="002D502F">
        <w:rPr>
          <w:rFonts w:ascii="Times New Roman" w:eastAsia="Calibri" w:hAnsi="Times New Roman" w:cs="Times New Roman"/>
          <w:sz w:val="26"/>
          <w:lang w:bidi="en-US"/>
        </w:rPr>
        <w:t>0,6</w:t>
      </w:r>
      <w:r w:rsidRPr="002D502F">
        <w:rPr>
          <w:rFonts w:ascii="Times New Roman" w:eastAsia="Calibri" w:hAnsi="Times New Roman" w:cs="Times New Roman"/>
          <w:sz w:val="26"/>
          <w:lang w:val="vi-VN" w:bidi="en-US"/>
        </w:rPr>
        <w:t>m/s, ứng với điều kiện thời tiết thực tế của khu vực) (</w:t>
      </w:r>
      <w:r w:rsidRPr="002D502F">
        <w:rPr>
          <w:rFonts w:ascii="Times New Roman" w:eastAsia="Calibri" w:hAnsi="Times New Roman" w:cs="Times New Roman"/>
          <w:i/>
          <w:sz w:val="26"/>
          <w:lang w:val="vi-VN" w:bidi="en-US"/>
        </w:rPr>
        <w:t>Nguồn: Toán ứng dụng trong môi trường- PGS.TS. Phạm Ngọc Hồ</w:t>
      </w:r>
      <w:r w:rsidRPr="002D502F">
        <w:rPr>
          <w:rFonts w:ascii="Times New Roman" w:eastAsia="Calibri" w:hAnsi="Times New Roman" w:cs="Times New Roman"/>
          <w:i/>
          <w:sz w:val="26"/>
          <w:vertAlign w:val="superscript"/>
          <w:lang w:val="vi-VN" w:bidi="en-US"/>
        </w:rPr>
        <w:t>[4]</w:t>
      </w:r>
      <w:r w:rsidRPr="002D502F">
        <w:rPr>
          <w:rFonts w:ascii="Times New Roman" w:eastAsia="Calibri" w:hAnsi="Times New Roman" w:cs="Times New Roman"/>
          <w:sz w:val="26"/>
          <w:lang w:val="vi-VN" w:bidi="en-US"/>
        </w:rPr>
        <w:t>).</w:t>
      </w:r>
    </w:p>
    <w:p w14:paraId="151E323D" w14:textId="77777777" w:rsidR="007020A6" w:rsidRPr="002D502F" w:rsidRDefault="007020A6" w:rsidP="007020A6">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Kết quả tính toán nồng độ các chất ô nhiễm được nêu trong bảng sau.</w:t>
      </w:r>
    </w:p>
    <w:p w14:paraId="427A0036" w14:textId="77777777" w:rsidR="007020A6" w:rsidRPr="002D502F" w:rsidRDefault="007C1914" w:rsidP="007C1914">
      <w:pPr>
        <w:pStyle w:val="Caption"/>
        <w:rPr>
          <w:rFonts w:eastAsia="Times New Roman" w:cs="Times New Roman"/>
          <w:szCs w:val="24"/>
          <w:lang w:val="pt-BR"/>
        </w:rPr>
      </w:pPr>
      <w:bookmarkStart w:id="79" w:name="_Toc45781756"/>
      <w:bookmarkStart w:id="80" w:name="_Toc68935869"/>
      <w:bookmarkStart w:id="81" w:name="_Toc92447798"/>
      <w:bookmarkStart w:id="82" w:name="_Toc165882924"/>
      <w:bookmarkStart w:id="83" w:name="_Toc205544655"/>
      <w:r w:rsidRPr="002D502F">
        <w:t xml:space="preserve">Bảng 4. </w:t>
      </w:r>
      <w:fldSimple w:instr=" SEQ Bảng_4. \* ARABIC ">
        <w:r w:rsidR="004A420D">
          <w:rPr>
            <w:noProof/>
          </w:rPr>
          <w:t>7</w:t>
        </w:r>
      </w:fldSimple>
      <w:r w:rsidRPr="002D502F">
        <w:t xml:space="preserve">. </w:t>
      </w:r>
      <w:r w:rsidR="007020A6" w:rsidRPr="002D502F">
        <w:rPr>
          <w:rFonts w:eastAsia="Times New Roman" w:cs="Times New Roman"/>
          <w:szCs w:val="24"/>
          <w:lang w:val="pt-BR"/>
        </w:rPr>
        <w:t>Nồng độ các chất ô nhiễm trong khu vực dự án</w:t>
      </w:r>
      <w:bookmarkEnd w:id="79"/>
      <w:bookmarkEnd w:id="80"/>
      <w:bookmarkEnd w:id="81"/>
      <w:bookmarkEnd w:id="82"/>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8"/>
        <w:gridCol w:w="1099"/>
        <w:gridCol w:w="1045"/>
        <w:gridCol w:w="1045"/>
        <w:gridCol w:w="1045"/>
        <w:gridCol w:w="1293"/>
      </w:tblGrid>
      <w:tr w:rsidR="002D502F" w:rsidRPr="002D502F" w14:paraId="4EC9C73D" w14:textId="77777777" w:rsidTr="006C2D0D">
        <w:trPr>
          <w:trHeight w:val="548"/>
          <w:tblHeader/>
          <w:jc w:val="center"/>
        </w:trPr>
        <w:tc>
          <w:tcPr>
            <w:tcW w:w="2059" w:type="pct"/>
            <w:vAlign w:val="center"/>
          </w:tcPr>
          <w:p w14:paraId="5D66FE58"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Nồng độ các chất ô nhiễm</w:t>
            </w:r>
          </w:p>
        </w:tc>
        <w:tc>
          <w:tcPr>
            <w:tcW w:w="585" w:type="pct"/>
            <w:vAlign w:val="center"/>
          </w:tcPr>
          <w:p w14:paraId="533850EE"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Đơn vị</w:t>
            </w:r>
          </w:p>
        </w:tc>
        <w:tc>
          <w:tcPr>
            <w:tcW w:w="556" w:type="pct"/>
            <w:vAlign w:val="center"/>
          </w:tcPr>
          <w:p w14:paraId="3285A7EF"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TSP</w:t>
            </w:r>
          </w:p>
        </w:tc>
        <w:tc>
          <w:tcPr>
            <w:tcW w:w="556" w:type="pct"/>
            <w:vAlign w:val="center"/>
          </w:tcPr>
          <w:p w14:paraId="4C883DC3"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SO</w:t>
            </w:r>
            <w:r w:rsidRPr="002D502F">
              <w:rPr>
                <w:rFonts w:ascii="Times New Roman" w:eastAsia="Calibri" w:hAnsi="Times New Roman" w:cs="Times New Roman"/>
                <w:b/>
                <w:sz w:val="26"/>
                <w:vertAlign w:val="subscript"/>
                <w:lang w:val="vi-VN" w:bidi="en-US"/>
              </w:rPr>
              <w:t>2</w:t>
            </w:r>
          </w:p>
        </w:tc>
        <w:tc>
          <w:tcPr>
            <w:tcW w:w="556" w:type="pct"/>
            <w:vAlign w:val="center"/>
          </w:tcPr>
          <w:p w14:paraId="21B635B0"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NO</w:t>
            </w:r>
            <w:r w:rsidRPr="002D502F">
              <w:rPr>
                <w:rFonts w:ascii="Times New Roman" w:eastAsia="Calibri" w:hAnsi="Times New Roman" w:cs="Times New Roman"/>
                <w:b/>
                <w:sz w:val="26"/>
                <w:vertAlign w:val="subscript"/>
                <w:lang w:val="vi-VN" w:bidi="en-US"/>
              </w:rPr>
              <w:t>x</w:t>
            </w:r>
          </w:p>
        </w:tc>
        <w:tc>
          <w:tcPr>
            <w:tcW w:w="688" w:type="pct"/>
            <w:vAlign w:val="center"/>
          </w:tcPr>
          <w:p w14:paraId="66365E3A"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CO</w:t>
            </w:r>
          </w:p>
        </w:tc>
      </w:tr>
      <w:tr w:rsidR="002D502F" w:rsidRPr="002D502F" w14:paraId="6479FDD9" w14:textId="77777777" w:rsidTr="00D10205">
        <w:trPr>
          <w:trHeight w:val="473"/>
          <w:jc w:val="center"/>
        </w:trPr>
        <w:tc>
          <w:tcPr>
            <w:tcW w:w="2059" w:type="pct"/>
            <w:vAlign w:val="center"/>
          </w:tcPr>
          <w:p w14:paraId="2DED45C7" w14:textId="77777777" w:rsidR="00D10205" w:rsidRPr="002D502F" w:rsidRDefault="00D10205" w:rsidP="00D10205">
            <w:pPr>
              <w:widowControl w:val="0"/>
              <w:spacing w:before="40" w:after="40" w:line="312" w:lineRule="auto"/>
              <w:ind w:firstLine="22"/>
              <w:jc w:val="both"/>
              <w:rPr>
                <w:rFonts w:ascii="Times New Roman" w:eastAsia="Calibri" w:hAnsi="Times New Roman" w:cs="Times New Roman"/>
                <w:sz w:val="26"/>
                <w:lang w:bidi="en-US"/>
              </w:rPr>
            </w:pPr>
            <w:r w:rsidRPr="002D502F">
              <w:rPr>
                <w:rFonts w:ascii="Times New Roman" w:eastAsia="Calibri" w:hAnsi="Times New Roman" w:cs="Times New Roman"/>
                <w:sz w:val="26"/>
                <w:lang w:val="vi-VN" w:bidi="en-US"/>
              </w:rPr>
              <w:t xml:space="preserve">Nồng độ chất ô nhiễm phát sinh khu vực </w:t>
            </w:r>
            <w:r w:rsidRPr="002D502F">
              <w:rPr>
                <w:rFonts w:ascii="Times New Roman" w:eastAsia="Calibri" w:hAnsi="Times New Roman" w:cs="Times New Roman"/>
                <w:sz w:val="26"/>
                <w:lang w:bidi="en-US"/>
              </w:rPr>
              <w:t>thi công</w:t>
            </w:r>
          </w:p>
        </w:tc>
        <w:tc>
          <w:tcPr>
            <w:tcW w:w="585" w:type="pct"/>
            <w:vAlign w:val="center"/>
          </w:tcPr>
          <w:p w14:paraId="029ABC3D" w14:textId="77777777" w:rsidR="00D10205" w:rsidRPr="002D502F" w:rsidRDefault="00D10205" w:rsidP="00D10205">
            <w:pPr>
              <w:widowControl w:val="0"/>
              <w:spacing w:before="40" w:after="40" w:line="312" w:lineRule="auto"/>
              <w:ind w:firstLine="22"/>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mg/m</w:t>
            </w:r>
            <w:r w:rsidRPr="002D502F">
              <w:rPr>
                <w:rFonts w:ascii="Times New Roman" w:eastAsia="Calibri" w:hAnsi="Times New Roman" w:cs="Times New Roman"/>
                <w:sz w:val="26"/>
                <w:vertAlign w:val="superscript"/>
                <w:lang w:val="vi-VN" w:bidi="en-US"/>
              </w:rPr>
              <w:t>3</w:t>
            </w:r>
          </w:p>
        </w:tc>
        <w:tc>
          <w:tcPr>
            <w:tcW w:w="556" w:type="pct"/>
            <w:vAlign w:val="center"/>
          </w:tcPr>
          <w:p w14:paraId="05341494"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0,0008</w:t>
            </w:r>
          </w:p>
        </w:tc>
        <w:tc>
          <w:tcPr>
            <w:tcW w:w="556" w:type="pct"/>
            <w:vAlign w:val="center"/>
          </w:tcPr>
          <w:p w14:paraId="3A062FE2"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0,0001</w:t>
            </w:r>
          </w:p>
        </w:tc>
        <w:tc>
          <w:tcPr>
            <w:tcW w:w="556" w:type="pct"/>
            <w:vAlign w:val="center"/>
          </w:tcPr>
          <w:p w14:paraId="1A67D1D4"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0,0429</w:t>
            </w:r>
          </w:p>
        </w:tc>
        <w:tc>
          <w:tcPr>
            <w:tcW w:w="688" w:type="pct"/>
            <w:vAlign w:val="center"/>
          </w:tcPr>
          <w:p w14:paraId="1BE96951"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0,0056</w:t>
            </w:r>
          </w:p>
        </w:tc>
      </w:tr>
      <w:tr w:rsidR="002D502F" w:rsidRPr="002D502F" w14:paraId="555E5C43" w14:textId="77777777" w:rsidTr="007F167A">
        <w:trPr>
          <w:trHeight w:val="473"/>
          <w:jc w:val="center"/>
        </w:trPr>
        <w:tc>
          <w:tcPr>
            <w:tcW w:w="2059" w:type="pct"/>
            <w:vAlign w:val="center"/>
          </w:tcPr>
          <w:p w14:paraId="370C5B3A" w14:textId="77777777" w:rsidR="00231769" w:rsidRPr="002D502F" w:rsidRDefault="00231769" w:rsidP="007F167A">
            <w:pPr>
              <w:widowControl w:val="0"/>
              <w:spacing w:before="40" w:after="40" w:line="312" w:lineRule="auto"/>
              <w:ind w:firstLine="22"/>
              <w:jc w:val="both"/>
              <w:rPr>
                <w:rFonts w:ascii="Times New Roman" w:eastAsia="Calibri" w:hAnsi="Times New Roman" w:cs="Times New Roman"/>
                <w:sz w:val="26"/>
                <w:lang w:bidi="en-US"/>
              </w:rPr>
            </w:pPr>
            <w:r w:rsidRPr="002D502F">
              <w:rPr>
                <w:rFonts w:ascii="Times New Roman" w:eastAsia="Calibri" w:hAnsi="Times New Roman" w:cs="Times New Roman"/>
                <w:sz w:val="26"/>
                <w:lang w:val="vi-VN"/>
              </w:rPr>
              <w:t xml:space="preserve">Nồng độ bụi </w:t>
            </w:r>
            <w:r w:rsidRPr="002D502F">
              <w:rPr>
                <w:rFonts w:ascii="Times New Roman" w:eastAsia="Calibri" w:hAnsi="Times New Roman" w:cs="Times New Roman"/>
                <w:sz w:val="26"/>
              </w:rPr>
              <w:t>môi trường nền khu vực dự án (KK</w:t>
            </w:r>
            <w:r w:rsidR="007F167A">
              <w:rPr>
                <w:rFonts w:ascii="Times New Roman" w:eastAsia="Calibri" w:hAnsi="Times New Roman" w:cs="Times New Roman"/>
                <w:sz w:val="26"/>
              </w:rPr>
              <w:t>2</w:t>
            </w:r>
            <w:r w:rsidRPr="002D502F">
              <w:rPr>
                <w:rFonts w:ascii="Times New Roman" w:eastAsia="Calibri" w:hAnsi="Times New Roman" w:cs="Times New Roman"/>
                <w:sz w:val="26"/>
              </w:rPr>
              <w:t>)</w:t>
            </w:r>
          </w:p>
        </w:tc>
        <w:tc>
          <w:tcPr>
            <w:tcW w:w="585" w:type="pct"/>
            <w:vAlign w:val="center"/>
          </w:tcPr>
          <w:p w14:paraId="7014A166" w14:textId="77777777" w:rsidR="00231769" w:rsidRPr="002D502F" w:rsidRDefault="00231769" w:rsidP="00231769">
            <w:pPr>
              <w:widowControl w:val="0"/>
              <w:spacing w:before="40" w:after="40" w:line="312" w:lineRule="auto"/>
              <w:ind w:firstLine="22"/>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mg/m</w:t>
            </w:r>
            <w:r w:rsidRPr="002D502F">
              <w:rPr>
                <w:rFonts w:ascii="Times New Roman" w:eastAsia="Calibri" w:hAnsi="Times New Roman" w:cs="Times New Roman"/>
                <w:sz w:val="26"/>
                <w:vertAlign w:val="superscript"/>
                <w:lang w:val="vi-VN" w:bidi="en-US"/>
              </w:rPr>
              <w:t>3</w:t>
            </w:r>
          </w:p>
        </w:tc>
        <w:tc>
          <w:tcPr>
            <w:tcW w:w="556" w:type="pct"/>
            <w:vAlign w:val="center"/>
          </w:tcPr>
          <w:p w14:paraId="6280C462" w14:textId="77777777" w:rsidR="00231769" w:rsidRPr="002D502F" w:rsidRDefault="007F167A" w:rsidP="007F167A">
            <w:pPr>
              <w:widowControl w:val="0"/>
              <w:spacing w:before="40" w:after="40" w:line="312" w:lineRule="auto"/>
              <w:ind w:firstLine="22"/>
              <w:jc w:val="center"/>
              <w:rPr>
                <w:rFonts w:ascii="Times New Roman" w:eastAsia="Calibri" w:hAnsi="Times New Roman" w:cs="Times New Roman"/>
                <w:sz w:val="26"/>
                <w:lang w:bidi="en-US"/>
              </w:rPr>
            </w:pPr>
            <w:r>
              <w:rPr>
                <w:rFonts w:ascii="Times New Roman" w:eastAsia="Calibri" w:hAnsi="Times New Roman" w:cs="Times New Roman"/>
                <w:sz w:val="26"/>
                <w:lang w:bidi="en-US"/>
              </w:rPr>
              <w:t>0,112</w:t>
            </w:r>
          </w:p>
        </w:tc>
        <w:tc>
          <w:tcPr>
            <w:tcW w:w="556" w:type="pct"/>
            <w:vAlign w:val="center"/>
          </w:tcPr>
          <w:p w14:paraId="00FAC709" w14:textId="77777777" w:rsidR="00231769" w:rsidRPr="002D502F" w:rsidRDefault="007F167A" w:rsidP="007F167A">
            <w:pPr>
              <w:widowControl w:val="0"/>
              <w:spacing w:before="40" w:after="40" w:line="312" w:lineRule="auto"/>
              <w:ind w:firstLine="22"/>
              <w:jc w:val="center"/>
              <w:rPr>
                <w:rFonts w:ascii="Times New Roman" w:eastAsia="Calibri" w:hAnsi="Times New Roman" w:cs="Times New Roman"/>
                <w:sz w:val="26"/>
                <w:lang w:bidi="en-US"/>
              </w:rPr>
            </w:pPr>
            <w:r>
              <w:rPr>
                <w:rFonts w:ascii="Times New Roman" w:eastAsia="Calibri" w:hAnsi="Times New Roman" w:cs="Times New Roman"/>
                <w:sz w:val="26"/>
                <w:lang w:bidi="en-US"/>
              </w:rPr>
              <w:t>0,077</w:t>
            </w:r>
          </w:p>
        </w:tc>
        <w:tc>
          <w:tcPr>
            <w:tcW w:w="556" w:type="pct"/>
            <w:vAlign w:val="center"/>
          </w:tcPr>
          <w:p w14:paraId="2FB2592C" w14:textId="77777777" w:rsidR="00231769" w:rsidRPr="002D502F" w:rsidRDefault="007F167A" w:rsidP="007F167A">
            <w:pPr>
              <w:widowControl w:val="0"/>
              <w:spacing w:before="40" w:after="40" w:line="312" w:lineRule="auto"/>
              <w:ind w:firstLine="22"/>
              <w:jc w:val="center"/>
              <w:rPr>
                <w:rFonts w:ascii="Times New Roman" w:eastAsia="Calibri" w:hAnsi="Times New Roman" w:cs="Times New Roman"/>
                <w:sz w:val="26"/>
                <w:lang w:bidi="en-US"/>
              </w:rPr>
            </w:pPr>
            <w:r>
              <w:rPr>
                <w:rFonts w:ascii="Times New Roman" w:eastAsia="Calibri" w:hAnsi="Times New Roman" w:cs="Times New Roman"/>
                <w:sz w:val="26"/>
                <w:lang w:bidi="en-US"/>
              </w:rPr>
              <w:t>0,068</w:t>
            </w:r>
          </w:p>
        </w:tc>
        <w:tc>
          <w:tcPr>
            <w:tcW w:w="688" w:type="pct"/>
            <w:vAlign w:val="center"/>
          </w:tcPr>
          <w:p w14:paraId="6813A99A" w14:textId="77777777" w:rsidR="00231769" w:rsidRPr="002D502F" w:rsidRDefault="007F167A" w:rsidP="007F167A">
            <w:pPr>
              <w:widowControl w:val="0"/>
              <w:spacing w:before="40" w:after="40" w:line="312" w:lineRule="auto"/>
              <w:ind w:firstLine="22"/>
              <w:jc w:val="center"/>
              <w:rPr>
                <w:rFonts w:ascii="Times New Roman" w:eastAsia="Calibri" w:hAnsi="Times New Roman" w:cs="Times New Roman"/>
                <w:sz w:val="26"/>
                <w:lang w:bidi="en-US"/>
              </w:rPr>
            </w:pPr>
            <w:r>
              <w:rPr>
                <w:rFonts w:ascii="Times New Roman" w:eastAsia="Calibri" w:hAnsi="Times New Roman" w:cs="Times New Roman"/>
                <w:sz w:val="26"/>
                <w:lang w:bidi="en-US"/>
              </w:rPr>
              <w:t>8,036</w:t>
            </w:r>
          </w:p>
        </w:tc>
      </w:tr>
      <w:tr w:rsidR="002D502F" w:rsidRPr="002D502F" w14:paraId="256D9197" w14:textId="77777777" w:rsidTr="006C2D0D">
        <w:trPr>
          <w:trHeight w:val="473"/>
          <w:jc w:val="center"/>
        </w:trPr>
        <w:tc>
          <w:tcPr>
            <w:tcW w:w="2059" w:type="pct"/>
            <w:vAlign w:val="center"/>
          </w:tcPr>
          <w:p w14:paraId="20065A4C" w14:textId="77777777" w:rsidR="00D10205" w:rsidRPr="002D502F" w:rsidRDefault="00D10205" w:rsidP="00D10205">
            <w:pPr>
              <w:widowControl w:val="0"/>
              <w:spacing w:before="40" w:after="40" w:line="312" w:lineRule="auto"/>
              <w:ind w:firstLine="22"/>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Nồng độ tổng cộng C</w:t>
            </w:r>
            <w:r w:rsidRPr="002D502F">
              <w:rPr>
                <w:rFonts w:ascii="Times New Roman" w:eastAsia="Calibri" w:hAnsi="Times New Roman" w:cs="Times New Roman"/>
                <w:sz w:val="26"/>
                <w:vertAlign w:val="subscript"/>
                <w:lang w:val="vi-VN" w:bidi="en-US"/>
              </w:rPr>
              <w:sym w:font="Symbol" w:char="F0A5"/>
            </w:r>
          </w:p>
        </w:tc>
        <w:tc>
          <w:tcPr>
            <w:tcW w:w="585" w:type="pct"/>
            <w:vAlign w:val="center"/>
          </w:tcPr>
          <w:p w14:paraId="2EC2D4ED" w14:textId="77777777" w:rsidR="00D10205" w:rsidRPr="002D502F" w:rsidRDefault="00D10205" w:rsidP="00D10205">
            <w:pPr>
              <w:widowControl w:val="0"/>
              <w:spacing w:before="40" w:after="40" w:line="312" w:lineRule="auto"/>
              <w:ind w:firstLine="22"/>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mg/m</w:t>
            </w:r>
            <w:r w:rsidRPr="002D502F">
              <w:rPr>
                <w:rFonts w:ascii="Times New Roman" w:eastAsia="Calibri" w:hAnsi="Times New Roman" w:cs="Times New Roman"/>
                <w:sz w:val="26"/>
                <w:vertAlign w:val="superscript"/>
                <w:lang w:val="vi-VN" w:bidi="en-US"/>
              </w:rPr>
              <w:t>3</w:t>
            </w:r>
          </w:p>
        </w:tc>
        <w:tc>
          <w:tcPr>
            <w:tcW w:w="556" w:type="pct"/>
            <w:vAlign w:val="bottom"/>
          </w:tcPr>
          <w:p w14:paraId="036F4E3C" w14:textId="77777777" w:rsidR="00D10205" w:rsidRPr="008B0CDA" w:rsidRDefault="008B0CDA" w:rsidP="00D10205">
            <w:pPr>
              <w:spacing w:before="40" w:after="40" w:line="312" w:lineRule="auto"/>
              <w:ind w:firstLine="22"/>
              <w:jc w:val="center"/>
              <w:rPr>
                <w:rFonts w:ascii="Times New Roman" w:hAnsi="Times New Roman" w:cs="Times New Roman"/>
                <w:sz w:val="26"/>
              </w:rPr>
            </w:pPr>
            <w:r w:rsidRPr="008B0CDA">
              <w:rPr>
                <w:rFonts w:ascii="Times New Roman" w:hAnsi="Times New Roman" w:cs="Times New Roman"/>
                <w:sz w:val="26"/>
              </w:rPr>
              <w:t>0,1128</w:t>
            </w:r>
          </w:p>
        </w:tc>
        <w:tc>
          <w:tcPr>
            <w:tcW w:w="556" w:type="pct"/>
            <w:vAlign w:val="bottom"/>
          </w:tcPr>
          <w:p w14:paraId="601907DF"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0,0771</w:t>
            </w:r>
          </w:p>
        </w:tc>
        <w:tc>
          <w:tcPr>
            <w:tcW w:w="556" w:type="pct"/>
            <w:vAlign w:val="bottom"/>
          </w:tcPr>
          <w:p w14:paraId="3B4FD911"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0,1109</w:t>
            </w:r>
          </w:p>
        </w:tc>
        <w:tc>
          <w:tcPr>
            <w:tcW w:w="688" w:type="pct"/>
            <w:vAlign w:val="bottom"/>
          </w:tcPr>
          <w:p w14:paraId="01473FF7" w14:textId="77777777" w:rsidR="00D10205" w:rsidRPr="002D502F" w:rsidRDefault="008B0CDA" w:rsidP="00D10205">
            <w:pPr>
              <w:spacing w:before="40" w:after="40" w:line="312" w:lineRule="auto"/>
              <w:ind w:firstLine="22"/>
              <w:jc w:val="center"/>
              <w:rPr>
                <w:rFonts w:ascii="Times New Roman" w:hAnsi="Times New Roman" w:cs="Times New Roman"/>
                <w:sz w:val="26"/>
              </w:rPr>
            </w:pPr>
            <w:r>
              <w:rPr>
                <w:rFonts w:ascii="Times New Roman" w:hAnsi="Times New Roman" w:cs="Times New Roman"/>
                <w:sz w:val="26"/>
              </w:rPr>
              <w:t>8,0416</w:t>
            </w:r>
          </w:p>
        </w:tc>
      </w:tr>
      <w:tr w:rsidR="002D502F" w:rsidRPr="002D502F" w14:paraId="0A9B0A6C" w14:textId="77777777" w:rsidTr="006C2D0D">
        <w:trPr>
          <w:trHeight w:val="473"/>
          <w:jc w:val="center"/>
        </w:trPr>
        <w:tc>
          <w:tcPr>
            <w:tcW w:w="2059" w:type="pct"/>
            <w:vAlign w:val="center"/>
          </w:tcPr>
          <w:p w14:paraId="777723CC" w14:textId="77777777" w:rsidR="007020A6" w:rsidRPr="002D502F" w:rsidRDefault="007020A6" w:rsidP="007020A6">
            <w:pPr>
              <w:widowControl w:val="0"/>
              <w:spacing w:before="40" w:after="40" w:line="312" w:lineRule="auto"/>
              <w:ind w:firstLine="22"/>
              <w:jc w:val="both"/>
              <w:rPr>
                <w:rFonts w:ascii="Times New Roman" w:eastAsia="Calibri" w:hAnsi="Times New Roman" w:cs="Times New Roman"/>
                <w:b/>
                <w:sz w:val="26"/>
                <w:lang w:val="vi-VN"/>
              </w:rPr>
            </w:pPr>
            <w:r w:rsidRPr="002D502F">
              <w:rPr>
                <w:rFonts w:ascii="Times New Roman" w:eastAsia="Calibri" w:hAnsi="Times New Roman" w:cs="Times New Roman"/>
                <w:b/>
                <w:sz w:val="26"/>
                <w:lang w:val="vi-VN" w:bidi="en-US"/>
              </w:rPr>
              <w:t>QCVN 0</w:t>
            </w:r>
            <w:r w:rsidRPr="002D502F">
              <w:rPr>
                <w:rFonts w:ascii="Times New Roman" w:eastAsia="Calibri" w:hAnsi="Times New Roman" w:cs="Times New Roman"/>
                <w:b/>
                <w:sz w:val="26"/>
                <w:lang w:val="vi-VN"/>
              </w:rPr>
              <w:t>2:2019/BYT</w:t>
            </w:r>
          </w:p>
        </w:tc>
        <w:tc>
          <w:tcPr>
            <w:tcW w:w="585" w:type="pct"/>
            <w:vAlign w:val="center"/>
          </w:tcPr>
          <w:p w14:paraId="30A53B90" w14:textId="77777777" w:rsidR="007020A6" w:rsidRPr="002D502F" w:rsidRDefault="007020A6" w:rsidP="007020A6">
            <w:pPr>
              <w:widowControl w:val="0"/>
              <w:spacing w:before="40" w:after="40" w:line="312" w:lineRule="auto"/>
              <w:ind w:firstLine="22"/>
              <w:jc w:val="both"/>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mg/m</w:t>
            </w:r>
            <w:r w:rsidRPr="002D502F">
              <w:rPr>
                <w:rFonts w:ascii="Times New Roman" w:eastAsia="Calibri" w:hAnsi="Times New Roman" w:cs="Times New Roman"/>
                <w:b/>
                <w:sz w:val="26"/>
                <w:vertAlign w:val="superscript"/>
                <w:lang w:val="vi-VN" w:bidi="en-US"/>
              </w:rPr>
              <w:t>3</w:t>
            </w:r>
          </w:p>
        </w:tc>
        <w:tc>
          <w:tcPr>
            <w:tcW w:w="556" w:type="pct"/>
            <w:vAlign w:val="center"/>
          </w:tcPr>
          <w:p w14:paraId="4DEADB81"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0,3</w:t>
            </w:r>
          </w:p>
        </w:tc>
        <w:tc>
          <w:tcPr>
            <w:tcW w:w="556" w:type="pct"/>
            <w:vAlign w:val="center"/>
          </w:tcPr>
          <w:p w14:paraId="45F3B5AF"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bidi="en-US"/>
              </w:rPr>
            </w:pPr>
            <w:r w:rsidRPr="002D502F">
              <w:rPr>
                <w:rFonts w:ascii="Times New Roman" w:eastAsia="Calibri" w:hAnsi="Times New Roman" w:cs="Times New Roman"/>
                <w:b/>
                <w:sz w:val="26"/>
                <w:lang w:bidi="en-US"/>
              </w:rPr>
              <w:t>-</w:t>
            </w:r>
          </w:p>
        </w:tc>
        <w:tc>
          <w:tcPr>
            <w:tcW w:w="556" w:type="pct"/>
            <w:vAlign w:val="center"/>
          </w:tcPr>
          <w:p w14:paraId="318DE1E7"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bidi="en-US"/>
              </w:rPr>
            </w:pPr>
            <w:r w:rsidRPr="002D502F">
              <w:rPr>
                <w:rFonts w:ascii="Times New Roman" w:eastAsia="Calibri" w:hAnsi="Times New Roman" w:cs="Times New Roman"/>
                <w:b/>
                <w:sz w:val="26"/>
                <w:lang w:bidi="en-US"/>
              </w:rPr>
              <w:t>-</w:t>
            </w:r>
          </w:p>
        </w:tc>
        <w:tc>
          <w:tcPr>
            <w:tcW w:w="688" w:type="pct"/>
            <w:vAlign w:val="center"/>
          </w:tcPr>
          <w:p w14:paraId="2B2020E7"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bidi="en-US"/>
              </w:rPr>
            </w:pPr>
            <w:r w:rsidRPr="002D502F">
              <w:rPr>
                <w:rFonts w:ascii="Times New Roman" w:eastAsia="Calibri" w:hAnsi="Times New Roman" w:cs="Times New Roman"/>
                <w:b/>
                <w:sz w:val="26"/>
                <w:lang w:bidi="en-US"/>
              </w:rPr>
              <w:t>-</w:t>
            </w:r>
          </w:p>
        </w:tc>
      </w:tr>
      <w:tr w:rsidR="002D502F" w:rsidRPr="002D502F" w14:paraId="7CF11797" w14:textId="77777777" w:rsidTr="006C2D0D">
        <w:trPr>
          <w:trHeight w:val="473"/>
          <w:jc w:val="center"/>
        </w:trPr>
        <w:tc>
          <w:tcPr>
            <w:tcW w:w="2059" w:type="pct"/>
            <w:vAlign w:val="center"/>
          </w:tcPr>
          <w:p w14:paraId="78EB962A" w14:textId="77777777" w:rsidR="007020A6" w:rsidRPr="002D502F" w:rsidRDefault="007020A6" w:rsidP="007020A6">
            <w:pPr>
              <w:widowControl w:val="0"/>
              <w:spacing w:before="40" w:after="40" w:line="312" w:lineRule="auto"/>
              <w:ind w:firstLine="22"/>
              <w:jc w:val="both"/>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QCVN 0</w:t>
            </w:r>
            <w:r w:rsidRPr="002D502F">
              <w:rPr>
                <w:rFonts w:ascii="Times New Roman" w:eastAsia="Calibri" w:hAnsi="Times New Roman" w:cs="Times New Roman"/>
                <w:b/>
                <w:sz w:val="26"/>
                <w:lang w:val="vi-VN"/>
              </w:rPr>
              <w:t>3</w:t>
            </w:r>
            <w:r w:rsidRPr="002D502F">
              <w:rPr>
                <w:rFonts w:ascii="Times New Roman" w:eastAsia="Calibri" w:hAnsi="Times New Roman" w:cs="Times New Roman"/>
                <w:b/>
                <w:sz w:val="26"/>
                <w:lang w:val="vi-VN" w:bidi="en-US"/>
              </w:rPr>
              <w:t>:2019/BYT</w:t>
            </w:r>
          </w:p>
        </w:tc>
        <w:tc>
          <w:tcPr>
            <w:tcW w:w="585" w:type="pct"/>
            <w:vAlign w:val="center"/>
          </w:tcPr>
          <w:p w14:paraId="00ECCDA9" w14:textId="77777777" w:rsidR="007020A6" w:rsidRPr="002D502F" w:rsidRDefault="007020A6" w:rsidP="007020A6">
            <w:pPr>
              <w:widowControl w:val="0"/>
              <w:spacing w:before="40" w:after="40" w:line="312" w:lineRule="auto"/>
              <w:ind w:firstLine="22"/>
              <w:jc w:val="both"/>
              <w:rPr>
                <w:rFonts w:ascii="Times New Roman" w:eastAsia="Calibri" w:hAnsi="Times New Roman" w:cs="Times New Roman"/>
                <w:b/>
                <w:sz w:val="26"/>
                <w:lang w:val="vi-VN" w:bidi="en-US"/>
              </w:rPr>
            </w:pPr>
            <w:r w:rsidRPr="002D502F">
              <w:rPr>
                <w:rFonts w:ascii="Times New Roman" w:eastAsia="Calibri" w:hAnsi="Times New Roman" w:cs="Times New Roman"/>
                <w:b/>
                <w:sz w:val="26"/>
                <w:lang w:val="vi-VN" w:bidi="en-US"/>
              </w:rPr>
              <w:t>mg/m</w:t>
            </w:r>
            <w:r w:rsidRPr="002D502F">
              <w:rPr>
                <w:rFonts w:ascii="Times New Roman" w:eastAsia="Calibri" w:hAnsi="Times New Roman" w:cs="Times New Roman"/>
                <w:b/>
                <w:sz w:val="26"/>
                <w:vertAlign w:val="superscript"/>
                <w:lang w:val="vi-VN" w:bidi="en-US"/>
              </w:rPr>
              <w:t>3</w:t>
            </w:r>
          </w:p>
        </w:tc>
        <w:tc>
          <w:tcPr>
            <w:tcW w:w="556" w:type="pct"/>
            <w:vAlign w:val="center"/>
          </w:tcPr>
          <w:p w14:paraId="179A7E60"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bidi="en-US"/>
              </w:rPr>
            </w:pPr>
            <w:r w:rsidRPr="002D502F">
              <w:rPr>
                <w:rFonts w:ascii="Times New Roman" w:eastAsia="Calibri" w:hAnsi="Times New Roman" w:cs="Times New Roman"/>
                <w:b/>
                <w:sz w:val="26"/>
                <w:lang w:bidi="en-US"/>
              </w:rPr>
              <w:t>-</w:t>
            </w:r>
          </w:p>
        </w:tc>
        <w:tc>
          <w:tcPr>
            <w:tcW w:w="556" w:type="pct"/>
            <w:vAlign w:val="center"/>
          </w:tcPr>
          <w:p w14:paraId="1CEEE246"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rPr>
            </w:pPr>
            <w:r w:rsidRPr="002D502F">
              <w:rPr>
                <w:rFonts w:ascii="Times New Roman" w:eastAsia="Calibri" w:hAnsi="Times New Roman" w:cs="Times New Roman"/>
                <w:b/>
                <w:sz w:val="26"/>
                <w:lang w:val="vi-VN"/>
              </w:rPr>
              <w:t>5</w:t>
            </w:r>
          </w:p>
        </w:tc>
        <w:tc>
          <w:tcPr>
            <w:tcW w:w="556" w:type="pct"/>
            <w:vAlign w:val="center"/>
          </w:tcPr>
          <w:p w14:paraId="136B5BA8"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rPr>
            </w:pPr>
            <w:r w:rsidRPr="002D502F">
              <w:rPr>
                <w:rFonts w:ascii="Times New Roman" w:eastAsia="Calibri" w:hAnsi="Times New Roman" w:cs="Times New Roman"/>
                <w:b/>
                <w:sz w:val="26"/>
                <w:lang w:val="vi-VN"/>
              </w:rPr>
              <w:t>5</w:t>
            </w:r>
          </w:p>
        </w:tc>
        <w:tc>
          <w:tcPr>
            <w:tcW w:w="688" w:type="pct"/>
            <w:vAlign w:val="center"/>
          </w:tcPr>
          <w:p w14:paraId="18A7EB0D" w14:textId="77777777" w:rsidR="007020A6" w:rsidRPr="002D502F" w:rsidRDefault="007020A6" w:rsidP="007020A6">
            <w:pPr>
              <w:widowControl w:val="0"/>
              <w:spacing w:before="40" w:after="40" w:line="312" w:lineRule="auto"/>
              <w:ind w:firstLine="22"/>
              <w:jc w:val="center"/>
              <w:rPr>
                <w:rFonts w:ascii="Times New Roman" w:eastAsia="Calibri" w:hAnsi="Times New Roman" w:cs="Times New Roman"/>
                <w:b/>
                <w:sz w:val="26"/>
                <w:lang w:val="vi-VN"/>
              </w:rPr>
            </w:pPr>
            <w:r w:rsidRPr="002D502F">
              <w:rPr>
                <w:rFonts w:ascii="Times New Roman" w:eastAsia="Calibri" w:hAnsi="Times New Roman" w:cs="Times New Roman"/>
                <w:b/>
                <w:sz w:val="26"/>
                <w:lang w:val="vi-VN"/>
              </w:rPr>
              <w:t>20</w:t>
            </w:r>
          </w:p>
        </w:tc>
      </w:tr>
    </w:tbl>
    <w:p w14:paraId="4822F773" w14:textId="77777777" w:rsidR="007020A6" w:rsidRPr="002D502F" w:rsidRDefault="007020A6" w:rsidP="007020A6">
      <w:pPr>
        <w:widowControl w:val="0"/>
        <w:spacing w:before="40" w:after="40" w:line="288" w:lineRule="auto"/>
        <w:ind w:firstLine="720"/>
        <w:jc w:val="both"/>
        <w:rPr>
          <w:rFonts w:ascii="Times New Roman" w:eastAsia="Calibri" w:hAnsi="Times New Roman" w:cs="Times New Roman"/>
          <w:sz w:val="26"/>
        </w:rPr>
      </w:pPr>
      <w:r w:rsidRPr="002D502F">
        <w:rPr>
          <w:rFonts w:ascii="Times New Roman" w:eastAsia="Calibri" w:hAnsi="Times New Roman" w:cs="Times New Roman"/>
          <w:sz w:val="26"/>
          <w:lang w:val="vi-VN" w:bidi="en-US"/>
        </w:rPr>
        <w:t xml:space="preserve">Như vậy, theo kết quả tính toán trên cho thấy bụi </w:t>
      </w:r>
      <w:r w:rsidR="00D10205" w:rsidRPr="002D502F">
        <w:rPr>
          <w:rFonts w:ascii="Times New Roman" w:eastAsia="Calibri" w:hAnsi="Times New Roman" w:cs="Times New Roman"/>
          <w:sz w:val="26"/>
          <w:lang w:bidi="en-US"/>
        </w:rPr>
        <w:t xml:space="preserve">và khí thải phát sinh tại khu vực thi công dự án đều thấp hơn giá trị giới hạn cho phép quy định tại </w:t>
      </w:r>
      <w:r w:rsidRPr="002D502F">
        <w:rPr>
          <w:rFonts w:ascii="Times New Roman" w:eastAsia="Calibri" w:hAnsi="Times New Roman" w:cs="Times New Roman"/>
          <w:sz w:val="26"/>
          <w:lang w:val="vi-VN"/>
        </w:rPr>
        <w:t xml:space="preserve">QCVN 02:2019/BYT </w:t>
      </w:r>
      <w:r w:rsidRPr="002D502F">
        <w:rPr>
          <w:rFonts w:ascii="Times New Roman" w:eastAsia="Calibri" w:hAnsi="Times New Roman" w:cs="Times New Roman"/>
          <w:sz w:val="26"/>
        </w:rPr>
        <w:t xml:space="preserve">và </w:t>
      </w:r>
      <w:r w:rsidRPr="002D502F">
        <w:rPr>
          <w:rFonts w:ascii="Times New Roman" w:eastAsia="Calibri" w:hAnsi="Times New Roman" w:cs="Times New Roman"/>
          <w:sz w:val="26"/>
          <w:lang w:val="vi-VN"/>
        </w:rPr>
        <w:t>QCVN</w:t>
      </w:r>
      <w:r w:rsidRPr="002D502F">
        <w:rPr>
          <w:rFonts w:ascii="Times New Roman" w:eastAsia="Calibri" w:hAnsi="Times New Roman" w:cs="Times New Roman"/>
          <w:sz w:val="26"/>
          <w:lang w:val="vi-VN" w:bidi="en-US"/>
        </w:rPr>
        <w:t xml:space="preserve"> 03</w:t>
      </w:r>
      <w:r w:rsidRPr="002D502F">
        <w:rPr>
          <w:rFonts w:ascii="Times New Roman" w:eastAsia="Calibri" w:hAnsi="Times New Roman" w:cs="Times New Roman"/>
          <w:sz w:val="26"/>
          <w:lang w:val="vi-VN"/>
        </w:rPr>
        <w:t xml:space="preserve">:2019/BYT. </w:t>
      </w:r>
    </w:p>
    <w:p w14:paraId="007BD51E" w14:textId="77777777" w:rsidR="007020A6" w:rsidRPr="002D502F" w:rsidRDefault="007020A6" w:rsidP="007020A6">
      <w:pPr>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lastRenderedPageBreak/>
        <w:t xml:space="preserve">Vì vậy, </w:t>
      </w:r>
      <w:r w:rsidRPr="002D502F">
        <w:rPr>
          <w:rFonts w:ascii="Times New Roman" w:eastAsia="Calibri" w:hAnsi="Times New Roman" w:cs="Times New Roman"/>
          <w:sz w:val="26"/>
        </w:rPr>
        <w:t xml:space="preserve">ảnh hưởng của tác động cộng hưởng của bụi và khí thải từ hoạt động thi công các hạng mục công trình </w:t>
      </w:r>
      <w:r w:rsidRPr="002D502F">
        <w:rPr>
          <w:rFonts w:ascii="Times New Roman" w:eastAsia="Calibri" w:hAnsi="Times New Roman" w:cs="Times New Roman"/>
          <w:sz w:val="26"/>
          <w:lang w:val="vi-VN"/>
        </w:rPr>
        <w:t>đến môi trường là không đáng kể.</w:t>
      </w:r>
    </w:p>
    <w:p w14:paraId="29AB8750" w14:textId="77777777" w:rsidR="00CD2981" w:rsidRPr="002D502F" w:rsidRDefault="00CD2981" w:rsidP="00580D15">
      <w:pPr>
        <w:spacing w:before="60" w:after="60" w:line="312" w:lineRule="auto"/>
        <w:ind w:firstLine="720"/>
        <w:jc w:val="both"/>
        <w:rPr>
          <w:rFonts w:ascii="Times New Roman" w:hAnsi="Times New Roman" w:cs="Times New Roman"/>
          <w:b/>
          <w:i/>
          <w:sz w:val="26"/>
          <w:lang w:val="pt-BR"/>
        </w:rPr>
      </w:pPr>
      <w:r w:rsidRPr="002D502F">
        <w:rPr>
          <w:rFonts w:ascii="Times New Roman" w:hAnsi="Times New Roman" w:cs="Times New Roman"/>
          <w:b/>
          <w:i/>
          <w:sz w:val="26"/>
          <w:lang w:val="pt-BR"/>
        </w:rPr>
        <w:t>a.2.</w:t>
      </w:r>
      <w:r w:rsidR="00E8062F">
        <w:rPr>
          <w:rFonts w:ascii="Times New Roman" w:hAnsi="Times New Roman" w:cs="Times New Roman"/>
          <w:b/>
          <w:i/>
          <w:sz w:val="26"/>
          <w:lang w:val="pt-BR"/>
        </w:rPr>
        <w:t>2</w:t>
      </w:r>
      <w:r w:rsidRPr="002D502F">
        <w:rPr>
          <w:rFonts w:ascii="Times New Roman" w:hAnsi="Times New Roman" w:cs="Times New Roman"/>
          <w:b/>
          <w:i/>
          <w:sz w:val="26"/>
          <w:lang w:val="pt-BR"/>
        </w:rPr>
        <w:t xml:space="preserve">. Bụi phát sinh từ hoạt động hàn </w:t>
      </w:r>
    </w:p>
    <w:p w14:paraId="3472D05F" w14:textId="77777777" w:rsidR="00317A1D" w:rsidRPr="002D502F" w:rsidRDefault="00317A1D" w:rsidP="00580D15">
      <w:pPr>
        <w:widowControl w:val="0"/>
        <w:spacing w:before="60" w:after="60"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 xml:space="preserve">Quá trình </w:t>
      </w:r>
      <w:r w:rsidR="0049117B" w:rsidRPr="002D502F">
        <w:rPr>
          <w:rFonts w:ascii="Times New Roman" w:eastAsia="Calibri" w:hAnsi="Times New Roman"/>
          <w:sz w:val="26"/>
        </w:rPr>
        <w:t xml:space="preserve">xây dựng nhà xưởng, văn phòng </w:t>
      </w:r>
      <w:r w:rsidRPr="002D502F">
        <w:rPr>
          <w:rFonts w:ascii="Times New Roman" w:eastAsia="Calibri" w:hAnsi="Times New Roman"/>
          <w:sz w:val="26"/>
          <w:lang w:val="vi-VN"/>
        </w:rPr>
        <w:t xml:space="preserve">có sử dụng máy hàn, </w:t>
      </w:r>
      <w:r w:rsidRPr="002D502F">
        <w:rPr>
          <w:rFonts w:ascii="Times New Roman" w:eastAsia="Calibri" w:hAnsi="Times New Roman"/>
          <w:sz w:val="26"/>
        </w:rPr>
        <w:t>dây</w:t>
      </w:r>
      <w:r w:rsidRPr="002D502F">
        <w:rPr>
          <w:rFonts w:ascii="Times New Roman" w:eastAsia="Calibri" w:hAnsi="Times New Roman"/>
          <w:sz w:val="26"/>
          <w:lang w:val="vi-VN"/>
        </w:rPr>
        <w:t xml:space="preserve"> hàn để hàn </w:t>
      </w:r>
      <w:r w:rsidRPr="002D502F">
        <w:rPr>
          <w:rFonts w:ascii="Times New Roman" w:eastAsia="Calibri" w:hAnsi="Times New Roman"/>
          <w:sz w:val="26"/>
        </w:rPr>
        <w:t xml:space="preserve">khung và </w:t>
      </w:r>
      <w:r w:rsidRPr="002D502F">
        <w:rPr>
          <w:rFonts w:ascii="Times New Roman" w:eastAsia="Calibri" w:hAnsi="Times New Roman"/>
          <w:sz w:val="26"/>
          <w:lang w:val="vi-VN"/>
        </w:rPr>
        <w:t>các mối ghép. Hoạt động này sẽ làm phát sinh khói thải. Bụi khói hàn là bụi keo nhỏ mịn, được hình thành khi sắt nguyên chất hoặc hợp kim bị nung nóng. Thành phần khói hàn là Fe</w:t>
      </w:r>
      <w:r w:rsidRPr="002D502F">
        <w:rPr>
          <w:rFonts w:ascii="Times New Roman" w:eastAsia="Calibri" w:hAnsi="Times New Roman"/>
          <w:sz w:val="26"/>
          <w:vertAlign w:val="subscript"/>
          <w:lang w:val="vi-VN"/>
        </w:rPr>
        <w:t>2</w:t>
      </w:r>
      <w:r w:rsidRPr="002D502F">
        <w:rPr>
          <w:rFonts w:ascii="Times New Roman" w:eastAsia="Calibri" w:hAnsi="Times New Roman"/>
          <w:sz w:val="26"/>
          <w:lang w:val="vi-VN"/>
        </w:rPr>
        <w:t>O</w:t>
      </w:r>
      <w:r w:rsidRPr="002D502F">
        <w:rPr>
          <w:rFonts w:ascii="Times New Roman" w:eastAsia="Calibri" w:hAnsi="Times New Roman"/>
          <w:sz w:val="26"/>
          <w:vertAlign w:val="subscript"/>
          <w:lang w:val="vi-VN"/>
        </w:rPr>
        <w:t>3</w:t>
      </w:r>
      <w:r w:rsidRPr="002D502F">
        <w:rPr>
          <w:rFonts w:ascii="Times New Roman" w:eastAsia="Calibri" w:hAnsi="Times New Roman"/>
          <w:sz w:val="26"/>
          <w:lang w:val="vi-VN"/>
        </w:rPr>
        <w:t xml:space="preserve"> đôi khi có Fe</w:t>
      </w:r>
      <w:r w:rsidRPr="002D502F">
        <w:rPr>
          <w:rFonts w:ascii="Times New Roman" w:eastAsia="Calibri" w:hAnsi="Times New Roman"/>
          <w:sz w:val="26"/>
          <w:vertAlign w:val="subscript"/>
          <w:lang w:val="vi-VN"/>
        </w:rPr>
        <w:t>3</w:t>
      </w:r>
      <w:r w:rsidRPr="002D502F">
        <w:rPr>
          <w:rFonts w:ascii="Times New Roman" w:eastAsia="Calibri" w:hAnsi="Times New Roman"/>
          <w:sz w:val="26"/>
          <w:lang w:val="vi-VN"/>
        </w:rPr>
        <w:t>O</w:t>
      </w:r>
      <w:r w:rsidRPr="002D502F">
        <w:rPr>
          <w:rFonts w:ascii="Times New Roman" w:eastAsia="Calibri" w:hAnsi="Times New Roman"/>
          <w:sz w:val="26"/>
          <w:vertAlign w:val="subscript"/>
          <w:lang w:val="vi-VN"/>
        </w:rPr>
        <w:t>4</w:t>
      </w:r>
      <w:r w:rsidRPr="002D502F">
        <w:rPr>
          <w:rFonts w:ascii="Times New Roman" w:eastAsia="Calibri" w:hAnsi="Times New Roman"/>
          <w:sz w:val="26"/>
          <w:lang w:val="vi-VN"/>
        </w:rPr>
        <w:t xml:space="preserve">, các hạt thường có kích thước 0,01-1 </w:t>
      </w:r>
      <w:r w:rsidRPr="002D502F">
        <w:rPr>
          <w:rFonts w:ascii="Times New Roman" w:eastAsia="Calibri" w:hAnsi="Times New Roman"/>
          <w:sz w:val="26"/>
          <w:lang w:val="vi-VN" w:bidi="en-US"/>
        </w:rPr>
        <w:t>μ</w:t>
      </w:r>
      <w:r w:rsidRPr="002D502F">
        <w:rPr>
          <w:rFonts w:ascii="Times New Roman" w:eastAsia="Calibri" w:hAnsi="Times New Roman"/>
          <w:sz w:val="26"/>
          <w:lang w:val="vi-VN"/>
        </w:rPr>
        <w:t>m. Công nhân hàn và gia công cơ khí có thể nhiễm bệnh bụi phổi sắt, đặc biệt khi làm việc tại những nơi kín, chật hẹp, kém thông gió. Công đoạn hàn kim loại để liên kết thép sẽ phát sinh chủ yếu tại các công trường nơi diễn ra hoạt động gia công cơ khí các thiết bị.</w:t>
      </w:r>
    </w:p>
    <w:p w14:paraId="33B0965B" w14:textId="77777777" w:rsidR="00317A1D" w:rsidRPr="002D502F" w:rsidRDefault="007C1914" w:rsidP="007C1914">
      <w:pPr>
        <w:pStyle w:val="Caption"/>
        <w:rPr>
          <w:rFonts w:eastAsia="Calibri"/>
          <w:lang w:val="vi-VN"/>
        </w:rPr>
      </w:pPr>
      <w:bookmarkStart w:id="84" w:name="_Toc165882941"/>
      <w:bookmarkStart w:id="85" w:name="_Toc205544656"/>
      <w:r w:rsidRPr="002D502F">
        <w:t xml:space="preserve">Bảng 4. </w:t>
      </w:r>
      <w:fldSimple w:instr=" SEQ Bảng_4. \* ARABIC ">
        <w:r w:rsidR="004A420D">
          <w:rPr>
            <w:noProof/>
          </w:rPr>
          <w:t>8</w:t>
        </w:r>
      </w:fldSimple>
      <w:r w:rsidR="00317A1D" w:rsidRPr="002D502F">
        <w:rPr>
          <w:spacing w:val="-4"/>
          <w:w w:val="95"/>
          <w:szCs w:val="26"/>
          <w:lang w:val="vi-VN"/>
        </w:rPr>
        <w:t xml:space="preserve">. </w:t>
      </w:r>
      <w:r w:rsidR="00317A1D" w:rsidRPr="002D502F">
        <w:t>Thành phần bụi khói của một số loại dây hàn</w:t>
      </w:r>
      <w:bookmarkEnd w:id="84"/>
      <w:bookmarkEnd w:id="85"/>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695"/>
        <w:gridCol w:w="999"/>
        <w:gridCol w:w="991"/>
        <w:gridCol w:w="857"/>
        <w:gridCol w:w="1137"/>
        <w:gridCol w:w="1026"/>
        <w:gridCol w:w="1028"/>
      </w:tblGrid>
      <w:tr w:rsidR="002D502F" w:rsidRPr="002D502F" w14:paraId="7BF4B1BB" w14:textId="77777777" w:rsidTr="006F55C4">
        <w:trPr>
          <w:tblHeader/>
          <w:jc w:val="center"/>
        </w:trPr>
        <w:tc>
          <w:tcPr>
            <w:tcW w:w="975" w:type="pct"/>
            <w:vMerge w:val="restart"/>
            <w:vAlign w:val="center"/>
          </w:tcPr>
          <w:p w14:paraId="1884E7FB" w14:textId="77777777" w:rsidR="00317A1D" w:rsidRPr="002D502F" w:rsidRDefault="00317A1D" w:rsidP="00317A1D">
            <w:pPr>
              <w:widowControl w:val="0"/>
              <w:spacing w:before="40" w:after="40" w:line="312" w:lineRule="auto"/>
              <w:jc w:val="both"/>
              <w:rPr>
                <w:rFonts w:ascii="Times New Roman" w:eastAsia="Calibri" w:hAnsi="Times New Roman"/>
                <w:b/>
                <w:sz w:val="26"/>
              </w:rPr>
            </w:pPr>
            <w:r w:rsidRPr="002D502F">
              <w:rPr>
                <w:rFonts w:ascii="Times New Roman" w:eastAsia="Calibri" w:hAnsi="Times New Roman"/>
                <w:b/>
                <w:sz w:val="26"/>
              </w:rPr>
              <w:t>Loại dây hàn</w:t>
            </w:r>
          </w:p>
        </w:tc>
        <w:tc>
          <w:tcPr>
            <w:tcW w:w="882" w:type="pct"/>
            <w:vMerge w:val="restart"/>
            <w:vAlign w:val="center"/>
          </w:tcPr>
          <w:p w14:paraId="3DC44BE2" w14:textId="77777777" w:rsidR="00317A1D" w:rsidRPr="002D502F" w:rsidRDefault="00317A1D" w:rsidP="00317A1D">
            <w:pPr>
              <w:widowControl w:val="0"/>
              <w:spacing w:before="40" w:after="40" w:line="312" w:lineRule="auto"/>
              <w:jc w:val="both"/>
              <w:rPr>
                <w:rFonts w:ascii="Times New Roman" w:eastAsia="Calibri" w:hAnsi="Times New Roman"/>
                <w:b/>
                <w:sz w:val="26"/>
                <w:lang w:val="pt-BR"/>
              </w:rPr>
            </w:pPr>
            <w:r w:rsidRPr="002D502F">
              <w:rPr>
                <w:rFonts w:ascii="Times New Roman" w:eastAsia="Calibri" w:hAnsi="Times New Roman"/>
                <w:b/>
                <w:sz w:val="26"/>
                <w:lang w:val="pt-BR"/>
              </w:rPr>
              <w:t>Lượng khói</w:t>
            </w:r>
          </w:p>
          <w:p w14:paraId="2E9FE812" w14:textId="77777777" w:rsidR="00317A1D" w:rsidRPr="002D502F" w:rsidRDefault="00317A1D" w:rsidP="00317A1D">
            <w:pPr>
              <w:widowControl w:val="0"/>
              <w:spacing w:before="40" w:after="40" w:line="312" w:lineRule="auto"/>
              <w:jc w:val="both"/>
              <w:rPr>
                <w:rFonts w:ascii="Times New Roman" w:eastAsia="Calibri" w:hAnsi="Times New Roman"/>
                <w:b/>
                <w:sz w:val="26"/>
                <w:lang w:val="pt-BR"/>
              </w:rPr>
            </w:pPr>
            <w:r w:rsidRPr="002D502F">
              <w:rPr>
                <w:rFonts w:ascii="Times New Roman" w:eastAsia="Calibri" w:hAnsi="Times New Roman"/>
                <w:b/>
                <w:sz w:val="26"/>
                <w:lang w:val="pt-BR"/>
              </w:rPr>
              <w:t>(g/dây hàn)</w:t>
            </w:r>
          </w:p>
        </w:tc>
        <w:tc>
          <w:tcPr>
            <w:tcW w:w="3143" w:type="pct"/>
            <w:gridSpan w:val="6"/>
            <w:vAlign w:val="center"/>
          </w:tcPr>
          <w:p w14:paraId="4796B6EE"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Thành phần khói %</w:t>
            </w:r>
          </w:p>
        </w:tc>
      </w:tr>
      <w:tr w:rsidR="002D502F" w:rsidRPr="002D502F" w14:paraId="22F19684" w14:textId="77777777" w:rsidTr="006F55C4">
        <w:trPr>
          <w:tblHeader/>
          <w:jc w:val="center"/>
        </w:trPr>
        <w:tc>
          <w:tcPr>
            <w:tcW w:w="975" w:type="pct"/>
            <w:vMerge/>
            <w:vAlign w:val="center"/>
          </w:tcPr>
          <w:p w14:paraId="75535B00" w14:textId="77777777" w:rsidR="00317A1D" w:rsidRPr="002D502F" w:rsidRDefault="00317A1D" w:rsidP="00317A1D">
            <w:pPr>
              <w:widowControl w:val="0"/>
              <w:spacing w:before="40" w:after="40" w:line="312" w:lineRule="auto"/>
              <w:jc w:val="both"/>
              <w:rPr>
                <w:rFonts w:ascii="Times New Roman" w:eastAsia="Calibri" w:hAnsi="Times New Roman"/>
                <w:sz w:val="26"/>
              </w:rPr>
            </w:pPr>
          </w:p>
        </w:tc>
        <w:tc>
          <w:tcPr>
            <w:tcW w:w="882" w:type="pct"/>
            <w:vMerge/>
            <w:vAlign w:val="center"/>
          </w:tcPr>
          <w:p w14:paraId="19D709CF" w14:textId="77777777" w:rsidR="00317A1D" w:rsidRPr="002D502F" w:rsidRDefault="00317A1D" w:rsidP="00317A1D">
            <w:pPr>
              <w:widowControl w:val="0"/>
              <w:spacing w:before="40" w:after="40" w:line="312" w:lineRule="auto"/>
              <w:jc w:val="both"/>
              <w:rPr>
                <w:rFonts w:ascii="Times New Roman" w:eastAsia="Calibri" w:hAnsi="Times New Roman"/>
                <w:sz w:val="26"/>
              </w:rPr>
            </w:pPr>
          </w:p>
        </w:tc>
        <w:tc>
          <w:tcPr>
            <w:tcW w:w="520" w:type="pct"/>
            <w:vAlign w:val="center"/>
          </w:tcPr>
          <w:p w14:paraId="69A018F2"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Fe</w:t>
            </w:r>
            <w:r w:rsidRPr="002D502F">
              <w:rPr>
                <w:rFonts w:ascii="Times New Roman" w:eastAsia="Calibri" w:hAnsi="Times New Roman"/>
                <w:b/>
                <w:sz w:val="26"/>
                <w:vertAlign w:val="subscript"/>
              </w:rPr>
              <w:t>2</w:t>
            </w:r>
            <w:r w:rsidRPr="002D502F">
              <w:rPr>
                <w:rFonts w:ascii="Times New Roman" w:eastAsia="Calibri" w:hAnsi="Times New Roman"/>
                <w:b/>
                <w:sz w:val="26"/>
              </w:rPr>
              <w:t>O</w:t>
            </w:r>
            <w:r w:rsidRPr="002D502F">
              <w:rPr>
                <w:rFonts w:ascii="Times New Roman" w:eastAsia="Calibri" w:hAnsi="Times New Roman"/>
                <w:b/>
                <w:sz w:val="26"/>
                <w:vertAlign w:val="subscript"/>
              </w:rPr>
              <w:t>3</w:t>
            </w:r>
          </w:p>
        </w:tc>
        <w:tc>
          <w:tcPr>
            <w:tcW w:w="516" w:type="pct"/>
            <w:vAlign w:val="center"/>
          </w:tcPr>
          <w:p w14:paraId="3DE9F872"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SiO</w:t>
            </w:r>
            <w:r w:rsidRPr="002D502F">
              <w:rPr>
                <w:rFonts w:ascii="Times New Roman" w:eastAsia="Calibri" w:hAnsi="Times New Roman"/>
                <w:b/>
                <w:sz w:val="26"/>
                <w:vertAlign w:val="subscript"/>
              </w:rPr>
              <w:t>2</w:t>
            </w:r>
          </w:p>
        </w:tc>
        <w:tc>
          <w:tcPr>
            <w:tcW w:w="446" w:type="pct"/>
            <w:vAlign w:val="center"/>
          </w:tcPr>
          <w:p w14:paraId="53ED02E8"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TiO</w:t>
            </w:r>
            <w:r w:rsidRPr="002D502F">
              <w:rPr>
                <w:rFonts w:ascii="Times New Roman" w:eastAsia="Calibri" w:hAnsi="Times New Roman"/>
                <w:b/>
                <w:sz w:val="26"/>
                <w:vertAlign w:val="subscript"/>
              </w:rPr>
              <w:t>2</w:t>
            </w:r>
          </w:p>
        </w:tc>
        <w:tc>
          <w:tcPr>
            <w:tcW w:w="592" w:type="pct"/>
            <w:vAlign w:val="center"/>
          </w:tcPr>
          <w:p w14:paraId="469561C9"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MnO</w:t>
            </w:r>
          </w:p>
        </w:tc>
        <w:tc>
          <w:tcPr>
            <w:tcW w:w="534" w:type="pct"/>
            <w:vAlign w:val="center"/>
          </w:tcPr>
          <w:p w14:paraId="6BD53E40"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CaO</w:t>
            </w:r>
          </w:p>
        </w:tc>
        <w:tc>
          <w:tcPr>
            <w:tcW w:w="535" w:type="pct"/>
            <w:vAlign w:val="center"/>
          </w:tcPr>
          <w:p w14:paraId="6EC1FC1B" w14:textId="77777777" w:rsidR="00317A1D" w:rsidRPr="002D502F" w:rsidRDefault="00317A1D" w:rsidP="00317A1D">
            <w:pPr>
              <w:widowControl w:val="0"/>
              <w:spacing w:before="40" w:after="40" w:line="312" w:lineRule="auto"/>
              <w:jc w:val="center"/>
              <w:rPr>
                <w:rFonts w:ascii="Times New Roman" w:eastAsia="Calibri" w:hAnsi="Times New Roman"/>
                <w:b/>
                <w:sz w:val="26"/>
              </w:rPr>
            </w:pPr>
            <w:r w:rsidRPr="002D502F">
              <w:rPr>
                <w:rFonts w:ascii="Times New Roman" w:eastAsia="Calibri" w:hAnsi="Times New Roman"/>
                <w:b/>
                <w:sz w:val="26"/>
              </w:rPr>
              <w:t>F</w:t>
            </w:r>
          </w:p>
        </w:tc>
      </w:tr>
      <w:tr w:rsidR="002D502F" w:rsidRPr="002D502F" w14:paraId="794F8555" w14:textId="77777777" w:rsidTr="006F55C4">
        <w:trPr>
          <w:jc w:val="center"/>
        </w:trPr>
        <w:tc>
          <w:tcPr>
            <w:tcW w:w="975" w:type="pct"/>
          </w:tcPr>
          <w:p w14:paraId="2927FF6D" w14:textId="77777777" w:rsidR="00317A1D" w:rsidRPr="002D502F" w:rsidRDefault="00317A1D" w:rsidP="00317A1D">
            <w:pPr>
              <w:widowControl w:val="0"/>
              <w:spacing w:before="40" w:after="40" w:line="312" w:lineRule="auto"/>
              <w:jc w:val="both"/>
              <w:rPr>
                <w:rFonts w:ascii="Times New Roman" w:eastAsia="Calibri" w:hAnsi="Times New Roman"/>
                <w:sz w:val="26"/>
              </w:rPr>
            </w:pPr>
            <w:r w:rsidRPr="002D502F">
              <w:rPr>
                <w:rFonts w:ascii="Times New Roman" w:eastAsia="Calibri" w:hAnsi="Times New Roman"/>
                <w:sz w:val="26"/>
              </w:rPr>
              <w:t>Trung tính</w:t>
            </w:r>
          </w:p>
        </w:tc>
        <w:tc>
          <w:tcPr>
            <w:tcW w:w="882" w:type="pct"/>
            <w:vAlign w:val="center"/>
          </w:tcPr>
          <w:p w14:paraId="7E7EB849"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0,508 - 1,578</w:t>
            </w:r>
          </w:p>
        </w:tc>
        <w:tc>
          <w:tcPr>
            <w:tcW w:w="520" w:type="pct"/>
            <w:vAlign w:val="center"/>
          </w:tcPr>
          <w:p w14:paraId="5E70B17E"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40 - 60</w:t>
            </w:r>
          </w:p>
        </w:tc>
        <w:tc>
          <w:tcPr>
            <w:tcW w:w="516" w:type="pct"/>
            <w:vAlign w:val="center"/>
          </w:tcPr>
          <w:p w14:paraId="24561B0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15 - 35</w:t>
            </w:r>
          </w:p>
        </w:tc>
        <w:tc>
          <w:tcPr>
            <w:tcW w:w="446" w:type="pct"/>
            <w:vAlign w:val="center"/>
          </w:tcPr>
          <w:p w14:paraId="165860E5"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c>
          <w:tcPr>
            <w:tcW w:w="592" w:type="pct"/>
            <w:vAlign w:val="center"/>
          </w:tcPr>
          <w:p w14:paraId="5789FA3F"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12 - 16</w:t>
            </w:r>
          </w:p>
        </w:tc>
        <w:tc>
          <w:tcPr>
            <w:tcW w:w="534" w:type="pct"/>
            <w:vAlign w:val="center"/>
          </w:tcPr>
          <w:p w14:paraId="6352208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c>
          <w:tcPr>
            <w:tcW w:w="535" w:type="pct"/>
            <w:vAlign w:val="center"/>
          </w:tcPr>
          <w:p w14:paraId="60B776A5"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74B1E266" w14:textId="77777777" w:rsidTr="006F55C4">
        <w:trPr>
          <w:jc w:val="center"/>
        </w:trPr>
        <w:tc>
          <w:tcPr>
            <w:tcW w:w="975" w:type="pct"/>
          </w:tcPr>
          <w:p w14:paraId="7ABB1592" w14:textId="77777777" w:rsidR="00317A1D" w:rsidRPr="002D502F" w:rsidRDefault="00317A1D" w:rsidP="00317A1D">
            <w:pPr>
              <w:widowControl w:val="0"/>
              <w:spacing w:before="40" w:after="40" w:line="312" w:lineRule="auto"/>
              <w:jc w:val="both"/>
              <w:rPr>
                <w:rFonts w:ascii="Times New Roman" w:eastAsia="Calibri" w:hAnsi="Times New Roman"/>
                <w:sz w:val="26"/>
              </w:rPr>
            </w:pPr>
            <w:r w:rsidRPr="002D502F">
              <w:rPr>
                <w:rFonts w:ascii="Times New Roman" w:eastAsia="Calibri" w:hAnsi="Times New Roman"/>
                <w:sz w:val="26"/>
              </w:rPr>
              <w:t>Trung tính chất lượng cao</w:t>
            </w:r>
          </w:p>
        </w:tc>
        <w:tc>
          <w:tcPr>
            <w:tcW w:w="882" w:type="pct"/>
            <w:vAlign w:val="center"/>
          </w:tcPr>
          <w:p w14:paraId="76378071"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1,5 - 3,0</w:t>
            </w:r>
          </w:p>
        </w:tc>
        <w:tc>
          <w:tcPr>
            <w:tcW w:w="520" w:type="pct"/>
            <w:vAlign w:val="center"/>
          </w:tcPr>
          <w:p w14:paraId="4A475960"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42</w:t>
            </w:r>
          </w:p>
        </w:tc>
        <w:tc>
          <w:tcPr>
            <w:tcW w:w="516" w:type="pct"/>
            <w:vAlign w:val="center"/>
          </w:tcPr>
          <w:p w14:paraId="2E3C8820"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33</w:t>
            </w:r>
          </w:p>
        </w:tc>
        <w:tc>
          <w:tcPr>
            <w:tcW w:w="446" w:type="pct"/>
            <w:vAlign w:val="center"/>
          </w:tcPr>
          <w:p w14:paraId="633EFBB4"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0,3</w:t>
            </w:r>
          </w:p>
        </w:tc>
        <w:tc>
          <w:tcPr>
            <w:tcW w:w="592" w:type="pct"/>
            <w:vAlign w:val="center"/>
          </w:tcPr>
          <w:p w14:paraId="024B1E8E"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10,5</w:t>
            </w:r>
          </w:p>
        </w:tc>
        <w:tc>
          <w:tcPr>
            <w:tcW w:w="534" w:type="pct"/>
            <w:vAlign w:val="center"/>
          </w:tcPr>
          <w:p w14:paraId="16DFF239"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c>
          <w:tcPr>
            <w:tcW w:w="535" w:type="pct"/>
            <w:vAlign w:val="center"/>
          </w:tcPr>
          <w:p w14:paraId="285C36DF"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5D62BE44" w14:textId="77777777" w:rsidTr="006F55C4">
        <w:trPr>
          <w:jc w:val="center"/>
        </w:trPr>
        <w:tc>
          <w:tcPr>
            <w:tcW w:w="975" w:type="pct"/>
          </w:tcPr>
          <w:p w14:paraId="674757A4" w14:textId="77777777" w:rsidR="00317A1D" w:rsidRPr="002D502F" w:rsidRDefault="00317A1D" w:rsidP="00317A1D">
            <w:pPr>
              <w:widowControl w:val="0"/>
              <w:spacing w:before="40" w:after="40" w:line="312" w:lineRule="auto"/>
              <w:jc w:val="both"/>
              <w:rPr>
                <w:rFonts w:ascii="Times New Roman" w:eastAsia="Calibri" w:hAnsi="Times New Roman"/>
                <w:sz w:val="26"/>
              </w:rPr>
            </w:pPr>
            <w:r w:rsidRPr="002D502F">
              <w:rPr>
                <w:rFonts w:ascii="Times New Roman" w:eastAsia="Calibri" w:hAnsi="Times New Roman"/>
                <w:sz w:val="26"/>
              </w:rPr>
              <w:t>Rutin khoáng</w:t>
            </w:r>
          </w:p>
        </w:tc>
        <w:tc>
          <w:tcPr>
            <w:tcW w:w="882" w:type="pct"/>
            <w:vAlign w:val="center"/>
          </w:tcPr>
          <w:p w14:paraId="36FA20B2"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0,5</w:t>
            </w:r>
          </w:p>
        </w:tc>
        <w:tc>
          <w:tcPr>
            <w:tcW w:w="520" w:type="pct"/>
            <w:vAlign w:val="center"/>
          </w:tcPr>
          <w:p w14:paraId="34C518A4"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70</w:t>
            </w:r>
          </w:p>
        </w:tc>
        <w:tc>
          <w:tcPr>
            <w:tcW w:w="516" w:type="pct"/>
            <w:vAlign w:val="center"/>
          </w:tcPr>
          <w:p w14:paraId="084F2C77"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8 - 10</w:t>
            </w:r>
          </w:p>
        </w:tc>
        <w:tc>
          <w:tcPr>
            <w:tcW w:w="446" w:type="pct"/>
            <w:vAlign w:val="center"/>
          </w:tcPr>
          <w:p w14:paraId="60697F62"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2,5</w:t>
            </w:r>
          </w:p>
        </w:tc>
        <w:tc>
          <w:tcPr>
            <w:tcW w:w="592" w:type="pct"/>
            <w:vAlign w:val="center"/>
          </w:tcPr>
          <w:p w14:paraId="4A48CE9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6,5</w:t>
            </w:r>
          </w:p>
        </w:tc>
        <w:tc>
          <w:tcPr>
            <w:tcW w:w="534" w:type="pct"/>
            <w:vAlign w:val="center"/>
          </w:tcPr>
          <w:p w14:paraId="662B01BF"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c>
          <w:tcPr>
            <w:tcW w:w="535" w:type="pct"/>
            <w:vAlign w:val="center"/>
          </w:tcPr>
          <w:p w14:paraId="1AEEFCBE"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5807BF90" w14:textId="77777777" w:rsidTr="006F55C4">
        <w:trPr>
          <w:jc w:val="center"/>
        </w:trPr>
        <w:tc>
          <w:tcPr>
            <w:tcW w:w="975" w:type="pct"/>
          </w:tcPr>
          <w:p w14:paraId="302A2E37" w14:textId="77777777" w:rsidR="00317A1D" w:rsidRPr="002D502F" w:rsidRDefault="00317A1D" w:rsidP="00317A1D">
            <w:pPr>
              <w:widowControl w:val="0"/>
              <w:spacing w:before="40" w:after="40" w:line="312" w:lineRule="auto"/>
              <w:jc w:val="both"/>
              <w:rPr>
                <w:rFonts w:ascii="Times New Roman" w:eastAsia="Calibri" w:hAnsi="Times New Roman"/>
                <w:sz w:val="26"/>
              </w:rPr>
            </w:pPr>
            <w:r w:rsidRPr="002D502F">
              <w:rPr>
                <w:rFonts w:ascii="Times New Roman" w:eastAsia="Calibri" w:hAnsi="Times New Roman"/>
                <w:sz w:val="26"/>
              </w:rPr>
              <w:t>Rutin Xenlulo</w:t>
            </w:r>
          </w:p>
        </w:tc>
        <w:tc>
          <w:tcPr>
            <w:tcW w:w="882" w:type="pct"/>
            <w:vAlign w:val="center"/>
          </w:tcPr>
          <w:p w14:paraId="5D3BC2F4"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0,5</w:t>
            </w:r>
          </w:p>
        </w:tc>
        <w:tc>
          <w:tcPr>
            <w:tcW w:w="520" w:type="pct"/>
            <w:vAlign w:val="center"/>
          </w:tcPr>
          <w:p w14:paraId="58B2F5B6"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1,5</w:t>
            </w:r>
          </w:p>
        </w:tc>
        <w:tc>
          <w:tcPr>
            <w:tcW w:w="516" w:type="pct"/>
            <w:vAlign w:val="center"/>
          </w:tcPr>
          <w:p w14:paraId="6489369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54</w:t>
            </w:r>
          </w:p>
        </w:tc>
        <w:tc>
          <w:tcPr>
            <w:tcW w:w="446" w:type="pct"/>
            <w:vAlign w:val="center"/>
          </w:tcPr>
          <w:p w14:paraId="7F00E34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20</w:t>
            </w:r>
          </w:p>
        </w:tc>
        <w:tc>
          <w:tcPr>
            <w:tcW w:w="592" w:type="pct"/>
            <w:vAlign w:val="center"/>
          </w:tcPr>
          <w:p w14:paraId="601CD8A3"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3,5</w:t>
            </w:r>
          </w:p>
        </w:tc>
        <w:tc>
          <w:tcPr>
            <w:tcW w:w="534" w:type="pct"/>
            <w:vAlign w:val="center"/>
          </w:tcPr>
          <w:p w14:paraId="4DAFD322"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6,7</w:t>
            </w:r>
          </w:p>
        </w:tc>
        <w:tc>
          <w:tcPr>
            <w:tcW w:w="535" w:type="pct"/>
            <w:vAlign w:val="center"/>
          </w:tcPr>
          <w:p w14:paraId="6D43AB19"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5432BB79" w14:textId="77777777" w:rsidTr="006F55C4">
        <w:trPr>
          <w:jc w:val="center"/>
        </w:trPr>
        <w:tc>
          <w:tcPr>
            <w:tcW w:w="975" w:type="pct"/>
          </w:tcPr>
          <w:p w14:paraId="3C4CDD4A" w14:textId="77777777" w:rsidR="00317A1D" w:rsidRPr="002D502F" w:rsidRDefault="00317A1D" w:rsidP="00317A1D">
            <w:pPr>
              <w:widowControl w:val="0"/>
              <w:spacing w:before="40" w:after="40" w:line="312" w:lineRule="auto"/>
              <w:jc w:val="both"/>
              <w:rPr>
                <w:rFonts w:ascii="Times New Roman" w:eastAsia="Calibri" w:hAnsi="Times New Roman"/>
                <w:sz w:val="26"/>
              </w:rPr>
            </w:pPr>
            <w:r w:rsidRPr="002D502F">
              <w:rPr>
                <w:rFonts w:ascii="Times New Roman" w:eastAsia="Calibri" w:hAnsi="Times New Roman"/>
                <w:sz w:val="26"/>
              </w:rPr>
              <w:t>Flouride kiềm</w:t>
            </w:r>
          </w:p>
        </w:tc>
        <w:tc>
          <w:tcPr>
            <w:tcW w:w="882" w:type="pct"/>
            <w:vAlign w:val="center"/>
          </w:tcPr>
          <w:p w14:paraId="6BD241E3"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1,0 - 2,5</w:t>
            </w:r>
          </w:p>
        </w:tc>
        <w:tc>
          <w:tcPr>
            <w:tcW w:w="520" w:type="pct"/>
            <w:vAlign w:val="center"/>
          </w:tcPr>
          <w:p w14:paraId="7C3691C7"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22 - 28</w:t>
            </w:r>
          </w:p>
        </w:tc>
        <w:tc>
          <w:tcPr>
            <w:tcW w:w="516" w:type="pct"/>
            <w:vAlign w:val="center"/>
          </w:tcPr>
          <w:p w14:paraId="54838A49"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6 - 12</w:t>
            </w:r>
          </w:p>
        </w:tc>
        <w:tc>
          <w:tcPr>
            <w:tcW w:w="446" w:type="pct"/>
            <w:vAlign w:val="center"/>
          </w:tcPr>
          <w:p w14:paraId="555CEA42"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0,6</w:t>
            </w:r>
          </w:p>
        </w:tc>
        <w:tc>
          <w:tcPr>
            <w:tcW w:w="592" w:type="pct"/>
            <w:vAlign w:val="center"/>
          </w:tcPr>
          <w:p w14:paraId="6893DAB6"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4,8-10,2</w:t>
            </w:r>
          </w:p>
        </w:tc>
        <w:tc>
          <w:tcPr>
            <w:tcW w:w="534" w:type="pct"/>
            <w:vAlign w:val="center"/>
          </w:tcPr>
          <w:p w14:paraId="0B3A782C"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14 - 20</w:t>
            </w:r>
          </w:p>
        </w:tc>
        <w:tc>
          <w:tcPr>
            <w:tcW w:w="535" w:type="pct"/>
            <w:vAlign w:val="center"/>
          </w:tcPr>
          <w:p w14:paraId="5D20F3B8" w14:textId="77777777" w:rsidR="00317A1D" w:rsidRPr="002D502F" w:rsidRDefault="00317A1D" w:rsidP="00317A1D">
            <w:pPr>
              <w:widowControl w:val="0"/>
              <w:spacing w:before="40" w:after="40" w:line="312" w:lineRule="auto"/>
              <w:jc w:val="center"/>
              <w:rPr>
                <w:rFonts w:ascii="Times New Roman" w:eastAsia="Calibri" w:hAnsi="Times New Roman"/>
                <w:sz w:val="26"/>
              </w:rPr>
            </w:pPr>
            <w:r w:rsidRPr="002D502F">
              <w:rPr>
                <w:rFonts w:ascii="Times New Roman" w:eastAsia="Calibri" w:hAnsi="Times New Roman"/>
                <w:sz w:val="26"/>
              </w:rPr>
              <w:t>17 - 28</w:t>
            </w:r>
          </w:p>
        </w:tc>
      </w:tr>
    </w:tbl>
    <w:p w14:paraId="394F04CC" w14:textId="77777777" w:rsidR="00317A1D" w:rsidRPr="002D502F" w:rsidRDefault="00317A1D" w:rsidP="00317A1D">
      <w:pPr>
        <w:widowControl w:val="0"/>
        <w:spacing w:before="40" w:after="40" w:line="288" w:lineRule="auto"/>
        <w:ind w:firstLine="720"/>
        <w:jc w:val="right"/>
        <w:rPr>
          <w:rFonts w:ascii="Times New Roman" w:eastAsia="Calibri" w:hAnsi="Times New Roman"/>
          <w:sz w:val="26"/>
          <w:lang w:val="vi-VN"/>
        </w:rPr>
      </w:pPr>
      <w:r w:rsidRPr="002D502F">
        <w:rPr>
          <w:rFonts w:ascii="Times New Roman" w:eastAsia="Calibri" w:hAnsi="Times New Roman"/>
          <w:i/>
          <w:sz w:val="26"/>
          <w:lang w:val="vi-VN"/>
        </w:rPr>
        <w:t>Nguồn: Ngô Lê Thông, công nghệ hàn điện nóng chảy - tập 1</w:t>
      </w:r>
    </w:p>
    <w:p w14:paraId="2777D8E8" w14:textId="77777777" w:rsidR="00317A1D" w:rsidRPr="002D502F" w:rsidRDefault="00317A1D" w:rsidP="00317A1D">
      <w:pPr>
        <w:widowControl w:val="0"/>
        <w:spacing w:before="40" w:after="40"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 xml:space="preserve">Ngoài ra, các loại hóa chất trong </w:t>
      </w:r>
      <w:r w:rsidRPr="002D502F">
        <w:rPr>
          <w:rFonts w:ascii="Times New Roman" w:eastAsia="Calibri" w:hAnsi="Times New Roman"/>
          <w:sz w:val="26"/>
        </w:rPr>
        <w:t>dây</w:t>
      </w:r>
      <w:r w:rsidRPr="002D502F">
        <w:rPr>
          <w:rFonts w:ascii="Times New Roman" w:eastAsia="Calibri" w:hAnsi="Times New Roman"/>
          <w:sz w:val="26"/>
          <w:lang w:val="vi-VN"/>
        </w:rPr>
        <w:t xml:space="preserve"> hàn bị cháy và phát sinh khói có chứa các chất độc hại có khả năng gây ô nhiễm môi trường và ảnh hưởng đến sức khỏe công nhân lao động. Tải lượng các chất ô nhiễm phát sinh từ quá trình hàn điện nối các kết cấu phụ thuộc vào loại </w:t>
      </w:r>
      <w:r w:rsidRPr="002D502F">
        <w:rPr>
          <w:rFonts w:ascii="Times New Roman" w:eastAsia="Calibri" w:hAnsi="Times New Roman"/>
          <w:sz w:val="26"/>
        </w:rPr>
        <w:t>dây</w:t>
      </w:r>
      <w:r w:rsidRPr="002D502F">
        <w:rPr>
          <w:rFonts w:ascii="Times New Roman" w:eastAsia="Calibri" w:hAnsi="Times New Roman"/>
          <w:sz w:val="26"/>
          <w:lang w:val="vi-VN"/>
        </w:rPr>
        <w:t xml:space="preserve"> hàn như sau:</w:t>
      </w:r>
    </w:p>
    <w:p w14:paraId="3BC90B1B" w14:textId="77777777" w:rsidR="00317A1D" w:rsidRPr="002D502F" w:rsidRDefault="007C1914" w:rsidP="007C1914">
      <w:pPr>
        <w:pStyle w:val="Caption"/>
        <w:rPr>
          <w:rFonts w:eastAsia="Calibri"/>
          <w:lang w:val="vi-VN"/>
        </w:rPr>
      </w:pPr>
      <w:bookmarkStart w:id="86" w:name="_Toc165882942"/>
      <w:bookmarkStart w:id="87" w:name="_Toc205544657"/>
      <w:r w:rsidRPr="002D502F">
        <w:t xml:space="preserve">Bảng 4. </w:t>
      </w:r>
      <w:fldSimple w:instr=" SEQ Bảng_4. \* ARABIC ">
        <w:r w:rsidR="004A420D">
          <w:rPr>
            <w:noProof/>
          </w:rPr>
          <w:t>9</w:t>
        </w:r>
      </w:fldSimple>
      <w:r w:rsidR="00317A1D" w:rsidRPr="002D502F">
        <w:rPr>
          <w:spacing w:val="-4"/>
          <w:w w:val="95"/>
          <w:szCs w:val="26"/>
          <w:lang w:val="vi-VN"/>
        </w:rPr>
        <w:t xml:space="preserve">. </w:t>
      </w:r>
      <w:r w:rsidR="00317A1D" w:rsidRPr="002D502F">
        <w:t>Tải lượng các chất ô nhiễm phát sinh trong quá trình hàn</w:t>
      </w:r>
      <w:bookmarkEnd w:id="86"/>
      <w:bookmarkEnd w:id="87"/>
    </w:p>
    <w:tbl>
      <w:tblPr>
        <w:tblW w:w="77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276"/>
        <w:gridCol w:w="1134"/>
        <w:gridCol w:w="1134"/>
        <w:gridCol w:w="1185"/>
      </w:tblGrid>
      <w:tr w:rsidR="002D502F" w:rsidRPr="002D502F" w14:paraId="651DD466" w14:textId="77777777" w:rsidTr="006F55C4">
        <w:trPr>
          <w:trHeight w:val="415"/>
          <w:tblHeader/>
        </w:trPr>
        <w:tc>
          <w:tcPr>
            <w:tcW w:w="2976" w:type="dxa"/>
            <w:vMerge w:val="restart"/>
            <w:tcBorders>
              <w:top w:val="single" w:sz="4" w:space="0" w:color="auto"/>
              <w:left w:val="single" w:sz="4" w:space="0" w:color="auto"/>
              <w:bottom w:val="single" w:sz="4" w:space="0" w:color="auto"/>
              <w:right w:val="single" w:sz="4" w:space="0" w:color="auto"/>
            </w:tcBorders>
            <w:vAlign w:val="center"/>
          </w:tcPr>
          <w:p w14:paraId="2ABBE7F2"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rPr>
            </w:pPr>
            <w:r w:rsidRPr="002D502F">
              <w:rPr>
                <w:rFonts w:ascii="Times New Roman" w:eastAsia="Calibri" w:hAnsi="Times New Roman"/>
                <w:b/>
                <w:sz w:val="26"/>
              </w:rPr>
              <w:t>Chất ô nhiễm</w:t>
            </w:r>
          </w:p>
        </w:tc>
        <w:tc>
          <w:tcPr>
            <w:tcW w:w="4729" w:type="dxa"/>
            <w:gridSpan w:val="4"/>
            <w:tcBorders>
              <w:top w:val="single" w:sz="4" w:space="0" w:color="auto"/>
              <w:left w:val="single" w:sz="4" w:space="0" w:color="auto"/>
              <w:bottom w:val="single" w:sz="4" w:space="0" w:color="auto"/>
              <w:right w:val="single" w:sz="4" w:space="0" w:color="auto"/>
            </w:tcBorders>
            <w:vAlign w:val="center"/>
          </w:tcPr>
          <w:p w14:paraId="05BE004A"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lang w:val="fr-FR"/>
              </w:rPr>
            </w:pPr>
            <w:r w:rsidRPr="002D502F">
              <w:rPr>
                <w:rFonts w:ascii="Times New Roman" w:eastAsia="Calibri" w:hAnsi="Times New Roman"/>
                <w:b/>
                <w:sz w:val="26"/>
                <w:lang w:val="fr-FR"/>
              </w:rPr>
              <w:t>Đường kính dây hàn (mm)</w:t>
            </w:r>
          </w:p>
        </w:tc>
      </w:tr>
      <w:tr w:rsidR="002D502F" w:rsidRPr="002D502F" w14:paraId="1ECF1FEE" w14:textId="77777777" w:rsidTr="006F55C4">
        <w:trPr>
          <w:trHeight w:val="71"/>
          <w:tblHeader/>
        </w:trPr>
        <w:tc>
          <w:tcPr>
            <w:tcW w:w="2976" w:type="dxa"/>
            <w:vMerge/>
            <w:tcBorders>
              <w:top w:val="single" w:sz="4" w:space="0" w:color="auto"/>
              <w:left w:val="single" w:sz="4" w:space="0" w:color="auto"/>
              <w:bottom w:val="single" w:sz="4" w:space="0" w:color="auto"/>
              <w:right w:val="single" w:sz="4" w:space="0" w:color="auto"/>
            </w:tcBorders>
            <w:vAlign w:val="center"/>
          </w:tcPr>
          <w:p w14:paraId="446A2BC4"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lang w:val="fr-FR"/>
              </w:rPr>
            </w:pPr>
          </w:p>
        </w:tc>
        <w:tc>
          <w:tcPr>
            <w:tcW w:w="1276" w:type="dxa"/>
            <w:tcBorders>
              <w:top w:val="single" w:sz="4" w:space="0" w:color="auto"/>
              <w:left w:val="single" w:sz="4" w:space="0" w:color="auto"/>
              <w:bottom w:val="single" w:sz="4" w:space="0" w:color="auto"/>
              <w:right w:val="single" w:sz="4" w:space="0" w:color="auto"/>
            </w:tcBorders>
            <w:vAlign w:val="center"/>
          </w:tcPr>
          <w:p w14:paraId="381DC875" w14:textId="77777777" w:rsidR="00317A1D" w:rsidRPr="002D502F" w:rsidRDefault="00317A1D" w:rsidP="00A65D50">
            <w:pPr>
              <w:widowControl w:val="0"/>
              <w:spacing w:before="40" w:after="40" w:line="240" w:lineRule="auto"/>
              <w:ind w:firstLine="28"/>
              <w:jc w:val="center"/>
              <w:rPr>
                <w:rFonts w:ascii="Times New Roman" w:hAnsi="Times New Roman"/>
                <w:b/>
                <w:bCs/>
                <w:sz w:val="26"/>
              </w:rPr>
            </w:pPr>
            <w:r w:rsidRPr="002D502F">
              <w:rPr>
                <w:rFonts w:ascii="Times New Roman" w:hAnsi="Times New Roman"/>
                <w:b/>
                <w:bCs/>
                <w:sz w:val="26"/>
              </w:rPr>
              <w:t>2,5</w:t>
            </w:r>
          </w:p>
        </w:tc>
        <w:tc>
          <w:tcPr>
            <w:tcW w:w="1134" w:type="dxa"/>
            <w:tcBorders>
              <w:top w:val="single" w:sz="4" w:space="0" w:color="auto"/>
              <w:left w:val="single" w:sz="4" w:space="0" w:color="auto"/>
              <w:bottom w:val="single" w:sz="4" w:space="0" w:color="auto"/>
              <w:right w:val="single" w:sz="4" w:space="0" w:color="auto"/>
            </w:tcBorders>
            <w:vAlign w:val="center"/>
          </w:tcPr>
          <w:p w14:paraId="69A00A91"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rPr>
            </w:pPr>
            <w:r w:rsidRPr="002D502F">
              <w:rPr>
                <w:rFonts w:ascii="Times New Roman" w:eastAsia="Calibri" w:hAnsi="Times New Roman"/>
                <w:b/>
                <w:sz w:val="26"/>
              </w:rPr>
              <w:t>3,25</w:t>
            </w:r>
          </w:p>
        </w:tc>
        <w:tc>
          <w:tcPr>
            <w:tcW w:w="1134" w:type="dxa"/>
            <w:tcBorders>
              <w:top w:val="single" w:sz="4" w:space="0" w:color="auto"/>
              <w:left w:val="single" w:sz="4" w:space="0" w:color="auto"/>
              <w:bottom w:val="single" w:sz="4" w:space="0" w:color="auto"/>
              <w:right w:val="single" w:sz="4" w:space="0" w:color="auto"/>
            </w:tcBorders>
            <w:vAlign w:val="center"/>
          </w:tcPr>
          <w:p w14:paraId="3BC24341"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rPr>
            </w:pPr>
            <w:r w:rsidRPr="002D502F">
              <w:rPr>
                <w:rFonts w:ascii="Times New Roman" w:eastAsia="Calibri" w:hAnsi="Times New Roman"/>
                <w:b/>
                <w:sz w:val="26"/>
              </w:rPr>
              <w:t>4</w:t>
            </w:r>
          </w:p>
        </w:tc>
        <w:tc>
          <w:tcPr>
            <w:tcW w:w="1185" w:type="dxa"/>
            <w:tcBorders>
              <w:top w:val="single" w:sz="4" w:space="0" w:color="auto"/>
              <w:left w:val="single" w:sz="4" w:space="0" w:color="auto"/>
              <w:bottom w:val="single" w:sz="4" w:space="0" w:color="auto"/>
              <w:right w:val="single" w:sz="4" w:space="0" w:color="auto"/>
            </w:tcBorders>
            <w:vAlign w:val="center"/>
          </w:tcPr>
          <w:p w14:paraId="269AE1A4" w14:textId="77777777" w:rsidR="00317A1D" w:rsidRPr="002D502F" w:rsidRDefault="00317A1D" w:rsidP="00A65D50">
            <w:pPr>
              <w:widowControl w:val="0"/>
              <w:spacing w:before="40" w:after="40" w:line="240" w:lineRule="auto"/>
              <w:ind w:firstLine="28"/>
              <w:jc w:val="center"/>
              <w:rPr>
                <w:rFonts w:ascii="Times New Roman" w:eastAsia="Calibri" w:hAnsi="Times New Roman"/>
                <w:b/>
                <w:sz w:val="26"/>
              </w:rPr>
            </w:pPr>
            <w:r w:rsidRPr="002D502F">
              <w:rPr>
                <w:rFonts w:ascii="Times New Roman" w:eastAsia="Calibri" w:hAnsi="Times New Roman"/>
                <w:b/>
                <w:sz w:val="26"/>
              </w:rPr>
              <w:t>5</w:t>
            </w:r>
          </w:p>
        </w:tc>
      </w:tr>
      <w:tr w:rsidR="002D502F" w:rsidRPr="002D502F" w14:paraId="7EC5E6F0" w14:textId="77777777" w:rsidTr="006F55C4">
        <w:trPr>
          <w:trHeight w:val="415"/>
        </w:trPr>
        <w:tc>
          <w:tcPr>
            <w:tcW w:w="2976" w:type="dxa"/>
            <w:tcBorders>
              <w:top w:val="single" w:sz="4" w:space="0" w:color="auto"/>
              <w:left w:val="single" w:sz="4" w:space="0" w:color="auto"/>
              <w:bottom w:val="single" w:sz="4" w:space="0" w:color="auto"/>
              <w:right w:val="single" w:sz="4" w:space="0" w:color="auto"/>
            </w:tcBorders>
          </w:tcPr>
          <w:p w14:paraId="0B08AEA7"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CO (mg/1 dây hàn)</w:t>
            </w:r>
          </w:p>
        </w:tc>
        <w:tc>
          <w:tcPr>
            <w:tcW w:w="1276" w:type="dxa"/>
            <w:tcBorders>
              <w:top w:val="single" w:sz="4" w:space="0" w:color="auto"/>
              <w:left w:val="single" w:sz="4" w:space="0" w:color="auto"/>
              <w:bottom w:val="single" w:sz="4" w:space="0" w:color="auto"/>
              <w:right w:val="single" w:sz="4" w:space="0" w:color="auto"/>
            </w:tcBorders>
            <w:vAlign w:val="center"/>
          </w:tcPr>
          <w:p w14:paraId="6720F131" w14:textId="77777777" w:rsidR="00317A1D" w:rsidRPr="002D502F" w:rsidRDefault="00317A1D" w:rsidP="00A65D50">
            <w:pPr>
              <w:widowControl w:val="0"/>
              <w:spacing w:before="40" w:after="40" w:line="240" w:lineRule="auto"/>
              <w:ind w:firstLine="28"/>
              <w:jc w:val="center"/>
              <w:rPr>
                <w:rFonts w:ascii="Times New Roman" w:hAnsi="Times New Roman"/>
                <w:sz w:val="26"/>
              </w:rPr>
            </w:pPr>
            <w:r w:rsidRPr="002D502F">
              <w:rPr>
                <w:rFonts w:ascii="Times New Roman" w:hAnsi="Times New Roman"/>
                <w:sz w:val="26"/>
              </w:rPr>
              <w:t>10</w:t>
            </w:r>
          </w:p>
        </w:tc>
        <w:tc>
          <w:tcPr>
            <w:tcW w:w="1134" w:type="dxa"/>
            <w:tcBorders>
              <w:top w:val="single" w:sz="4" w:space="0" w:color="auto"/>
              <w:left w:val="single" w:sz="4" w:space="0" w:color="auto"/>
              <w:bottom w:val="single" w:sz="4" w:space="0" w:color="auto"/>
              <w:right w:val="single" w:sz="4" w:space="0" w:color="auto"/>
            </w:tcBorders>
          </w:tcPr>
          <w:p w14:paraId="75D1CB4D"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15</w:t>
            </w:r>
          </w:p>
        </w:tc>
        <w:tc>
          <w:tcPr>
            <w:tcW w:w="1134" w:type="dxa"/>
            <w:tcBorders>
              <w:top w:val="single" w:sz="4" w:space="0" w:color="auto"/>
              <w:left w:val="single" w:sz="4" w:space="0" w:color="auto"/>
              <w:bottom w:val="single" w:sz="4" w:space="0" w:color="auto"/>
              <w:right w:val="single" w:sz="4" w:space="0" w:color="auto"/>
            </w:tcBorders>
          </w:tcPr>
          <w:p w14:paraId="0C713566"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25</w:t>
            </w:r>
          </w:p>
        </w:tc>
        <w:tc>
          <w:tcPr>
            <w:tcW w:w="1185" w:type="dxa"/>
            <w:tcBorders>
              <w:top w:val="single" w:sz="4" w:space="0" w:color="auto"/>
              <w:left w:val="single" w:sz="4" w:space="0" w:color="auto"/>
              <w:bottom w:val="single" w:sz="4" w:space="0" w:color="auto"/>
              <w:right w:val="single" w:sz="4" w:space="0" w:color="auto"/>
            </w:tcBorders>
          </w:tcPr>
          <w:p w14:paraId="6E1A373C"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35</w:t>
            </w:r>
          </w:p>
        </w:tc>
      </w:tr>
      <w:tr w:rsidR="002D502F" w:rsidRPr="002D502F" w14:paraId="59EC84DB" w14:textId="77777777" w:rsidTr="006F55C4">
        <w:trPr>
          <w:trHeight w:val="400"/>
        </w:trPr>
        <w:tc>
          <w:tcPr>
            <w:tcW w:w="2976" w:type="dxa"/>
            <w:tcBorders>
              <w:top w:val="single" w:sz="4" w:space="0" w:color="auto"/>
              <w:left w:val="single" w:sz="4" w:space="0" w:color="auto"/>
              <w:bottom w:val="single" w:sz="4" w:space="0" w:color="auto"/>
              <w:right w:val="single" w:sz="4" w:space="0" w:color="auto"/>
            </w:tcBorders>
          </w:tcPr>
          <w:p w14:paraId="093985FE"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NO</w:t>
            </w:r>
            <w:r w:rsidRPr="002D502F">
              <w:rPr>
                <w:rFonts w:ascii="Times New Roman" w:eastAsia="Calibri" w:hAnsi="Times New Roman"/>
                <w:sz w:val="26"/>
                <w:vertAlign w:val="subscript"/>
              </w:rPr>
              <w:t>2</w:t>
            </w:r>
            <w:r w:rsidRPr="002D502F">
              <w:rPr>
                <w:rFonts w:ascii="Times New Roman" w:eastAsia="Calibri" w:hAnsi="Times New Roman"/>
                <w:sz w:val="26"/>
              </w:rPr>
              <w:softHyphen/>
              <w:t xml:space="preserve"> (mg/1 dây hàn)</w:t>
            </w:r>
          </w:p>
        </w:tc>
        <w:tc>
          <w:tcPr>
            <w:tcW w:w="1276" w:type="dxa"/>
            <w:tcBorders>
              <w:top w:val="single" w:sz="4" w:space="0" w:color="auto"/>
              <w:left w:val="single" w:sz="4" w:space="0" w:color="auto"/>
              <w:bottom w:val="single" w:sz="4" w:space="0" w:color="auto"/>
              <w:right w:val="single" w:sz="4" w:space="0" w:color="auto"/>
            </w:tcBorders>
            <w:vAlign w:val="center"/>
          </w:tcPr>
          <w:p w14:paraId="7ED61E09" w14:textId="77777777" w:rsidR="00317A1D" w:rsidRPr="002D502F" w:rsidRDefault="00317A1D" w:rsidP="00A65D50">
            <w:pPr>
              <w:widowControl w:val="0"/>
              <w:spacing w:before="40" w:after="40" w:line="240" w:lineRule="auto"/>
              <w:ind w:firstLine="28"/>
              <w:jc w:val="center"/>
              <w:rPr>
                <w:rFonts w:ascii="Times New Roman" w:hAnsi="Times New Roman"/>
                <w:sz w:val="26"/>
              </w:rPr>
            </w:pPr>
            <w:r w:rsidRPr="002D502F">
              <w:rPr>
                <w:rFonts w:ascii="Times New Roman" w:hAnsi="Times New Roman"/>
                <w:sz w:val="26"/>
              </w:rPr>
              <w:t>12</w:t>
            </w:r>
          </w:p>
        </w:tc>
        <w:tc>
          <w:tcPr>
            <w:tcW w:w="1134" w:type="dxa"/>
            <w:tcBorders>
              <w:top w:val="single" w:sz="4" w:space="0" w:color="auto"/>
              <w:left w:val="single" w:sz="4" w:space="0" w:color="auto"/>
              <w:bottom w:val="single" w:sz="4" w:space="0" w:color="auto"/>
              <w:right w:val="single" w:sz="4" w:space="0" w:color="auto"/>
            </w:tcBorders>
          </w:tcPr>
          <w:p w14:paraId="774B4B62"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20</w:t>
            </w:r>
          </w:p>
        </w:tc>
        <w:tc>
          <w:tcPr>
            <w:tcW w:w="1134" w:type="dxa"/>
            <w:tcBorders>
              <w:top w:val="single" w:sz="4" w:space="0" w:color="auto"/>
              <w:left w:val="single" w:sz="4" w:space="0" w:color="auto"/>
              <w:bottom w:val="single" w:sz="4" w:space="0" w:color="auto"/>
              <w:right w:val="single" w:sz="4" w:space="0" w:color="auto"/>
            </w:tcBorders>
          </w:tcPr>
          <w:p w14:paraId="1E97E238"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30</w:t>
            </w:r>
          </w:p>
        </w:tc>
        <w:tc>
          <w:tcPr>
            <w:tcW w:w="1185" w:type="dxa"/>
            <w:tcBorders>
              <w:top w:val="single" w:sz="4" w:space="0" w:color="auto"/>
              <w:left w:val="single" w:sz="4" w:space="0" w:color="auto"/>
              <w:bottom w:val="single" w:sz="4" w:space="0" w:color="auto"/>
              <w:right w:val="single" w:sz="4" w:space="0" w:color="auto"/>
            </w:tcBorders>
          </w:tcPr>
          <w:p w14:paraId="43CE3C4F"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45</w:t>
            </w:r>
          </w:p>
        </w:tc>
      </w:tr>
      <w:tr w:rsidR="002D502F" w:rsidRPr="002D502F" w14:paraId="11130CC3" w14:textId="77777777" w:rsidTr="006F55C4">
        <w:trPr>
          <w:trHeight w:val="400"/>
        </w:trPr>
        <w:tc>
          <w:tcPr>
            <w:tcW w:w="2976" w:type="dxa"/>
            <w:tcBorders>
              <w:top w:val="single" w:sz="4" w:space="0" w:color="auto"/>
              <w:left w:val="single" w:sz="4" w:space="0" w:color="auto"/>
              <w:bottom w:val="single" w:sz="4" w:space="0" w:color="auto"/>
              <w:right w:val="single" w:sz="4" w:space="0" w:color="auto"/>
            </w:tcBorders>
            <w:vAlign w:val="center"/>
          </w:tcPr>
          <w:p w14:paraId="61B19D73"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Khói hàn (mg/1 dây hàn)</w:t>
            </w:r>
          </w:p>
        </w:tc>
        <w:tc>
          <w:tcPr>
            <w:tcW w:w="1276" w:type="dxa"/>
            <w:tcBorders>
              <w:top w:val="single" w:sz="4" w:space="0" w:color="auto"/>
              <w:left w:val="single" w:sz="4" w:space="0" w:color="auto"/>
              <w:bottom w:val="single" w:sz="4" w:space="0" w:color="auto"/>
              <w:right w:val="single" w:sz="4" w:space="0" w:color="auto"/>
            </w:tcBorders>
            <w:vAlign w:val="center"/>
          </w:tcPr>
          <w:p w14:paraId="75F22116" w14:textId="77777777" w:rsidR="00317A1D" w:rsidRPr="002D502F" w:rsidRDefault="00317A1D" w:rsidP="00A65D50">
            <w:pPr>
              <w:widowControl w:val="0"/>
              <w:spacing w:before="40" w:after="40" w:line="240" w:lineRule="auto"/>
              <w:ind w:firstLine="28"/>
              <w:jc w:val="center"/>
              <w:rPr>
                <w:rFonts w:ascii="Times New Roman" w:hAnsi="Times New Roman"/>
                <w:sz w:val="26"/>
              </w:rPr>
            </w:pPr>
            <w:r w:rsidRPr="002D502F">
              <w:rPr>
                <w:rFonts w:ascii="Times New Roman" w:hAnsi="Times New Roman"/>
                <w:sz w:val="26"/>
              </w:rPr>
              <w:t>285</w:t>
            </w:r>
          </w:p>
        </w:tc>
        <w:tc>
          <w:tcPr>
            <w:tcW w:w="1134" w:type="dxa"/>
            <w:tcBorders>
              <w:top w:val="single" w:sz="4" w:space="0" w:color="auto"/>
              <w:left w:val="single" w:sz="4" w:space="0" w:color="auto"/>
              <w:bottom w:val="single" w:sz="4" w:space="0" w:color="auto"/>
              <w:right w:val="single" w:sz="4" w:space="0" w:color="auto"/>
            </w:tcBorders>
            <w:vAlign w:val="center"/>
          </w:tcPr>
          <w:p w14:paraId="64EC40CD"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508</w:t>
            </w:r>
          </w:p>
        </w:tc>
        <w:tc>
          <w:tcPr>
            <w:tcW w:w="1134" w:type="dxa"/>
            <w:tcBorders>
              <w:top w:val="single" w:sz="4" w:space="0" w:color="auto"/>
              <w:left w:val="single" w:sz="4" w:space="0" w:color="auto"/>
              <w:bottom w:val="single" w:sz="4" w:space="0" w:color="auto"/>
              <w:right w:val="single" w:sz="4" w:space="0" w:color="auto"/>
            </w:tcBorders>
            <w:vAlign w:val="center"/>
          </w:tcPr>
          <w:p w14:paraId="567EE365"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706</w:t>
            </w:r>
          </w:p>
        </w:tc>
        <w:tc>
          <w:tcPr>
            <w:tcW w:w="1185" w:type="dxa"/>
            <w:tcBorders>
              <w:top w:val="single" w:sz="4" w:space="0" w:color="auto"/>
              <w:left w:val="single" w:sz="4" w:space="0" w:color="auto"/>
              <w:bottom w:val="single" w:sz="4" w:space="0" w:color="auto"/>
              <w:right w:val="single" w:sz="4" w:space="0" w:color="auto"/>
            </w:tcBorders>
            <w:vAlign w:val="center"/>
          </w:tcPr>
          <w:p w14:paraId="5CE67B3F" w14:textId="77777777" w:rsidR="00317A1D" w:rsidRPr="002D502F" w:rsidRDefault="00317A1D" w:rsidP="00A65D50">
            <w:pPr>
              <w:widowControl w:val="0"/>
              <w:spacing w:before="40" w:after="40" w:line="240" w:lineRule="auto"/>
              <w:ind w:firstLine="28"/>
              <w:jc w:val="center"/>
              <w:rPr>
                <w:rFonts w:ascii="Times New Roman" w:eastAsia="Calibri" w:hAnsi="Times New Roman"/>
                <w:sz w:val="26"/>
              </w:rPr>
            </w:pPr>
            <w:r w:rsidRPr="002D502F">
              <w:rPr>
                <w:rFonts w:ascii="Times New Roman" w:eastAsia="Calibri" w:hAnsi="Times New Roman"/>
                <w:sz w:val="26"/>
              </w:rPr>
              <w:t>1.100</w:t>
            </w:r>
          </w:p>
        </w:tc>
      </w:tr>
    </w:tbl>
    <w:p w14:paraId="22DD4565" w14:textId="77777777" w:rsidR="00BC208E" w:rsidRDefault="00317A1D" w:rsidP="00317A1D">
      <w:pPr>
        <w:widowControl w:val="0"/>
        <w:spacing w:before="40" w:after="40" w:line="288" w:lineRule="auto"/>
        <w:ind w:firstLine="720"/>
        <w:jc w:val="right"/>
        <w:rPr>
          <w:rFonts w:ascii="Times New Roman" w:eastAsia="Calibri" w:hAnsi="Times New Roman"/>
          <w:i/>
          <w:sz w:val="26"/>
          <w:lang w:val="vi-VN"/>
        </w:rPr>
      </w:pPr>
      <w:r w:rsidRPr="002D502F">
        <w:rPr>
          <w:rFonts w:ascii="Times New Roman" w:eastAsia="Calibri" w:hAnsi="Times New Roman"/>
          <w:i/>
          <w:sz w:val="26"/>
          <w:lang w:val="vi-VN"/>
        </w:rPr>
        <w:t xml:space="preserve">Nguồn: Phạm Ngọc Đăng, môi trường không khí, NXB khoa </w:t>
      </w:r>
    </w:p>
    <w:p w14:paraId="1DBC0225" w14:textId="77777777" w:rsidR="00317A1D" w:rsidRPr="002D502F" w:rsidRDefault="00317A1D" w:rsidP="00317A1D">
      <w:pPr>
        <w:widowControl w:val="0"/>
        <w:spacing w:before="40" w:after="40" w:line="288" w:lineRule="auto"/>
        <w:ind w:firstLine="720"/>
        <w:jc w:val="right"/>
        <w:rPr>
          <w:rFonts w:ascii="Times New Roman" w:eastAsia="Calibri" w:hAnsi="Times New Roman"/>
          <w:sz w:val="26"/>
          <w:lang w:val="vi-VN"/>
        </w:rPr>
      </w:pPr>
      <w:r w:rsidRPr="002D502F">
        <w:rPr>
          <w:rFonts w:ascii="Times New Roman" w:eastAsia="Calibri" w:hAnsi="Times New Roman"/>
          <w:i/>
          <w:sz w:val="26"/>
          <w:lang w:val="vi-VN"/>
        </w:rPr>
        <w:t>học kỹ thuật 2000</w:t>
      </w:r>
    </w:p>
    <w:p w14:paraId="50AAFFBC" w14:textId="77777777" w:rsidR="00317A1D" w:rsidRPr="002D502F" w:rsidRDefault="00317A1D" w:rsidP="00317A1D">
      <w:pPr>
        <w:widowControl w:val="0"/>
        <w:spacing w:before="40" w:after="40"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lastRenderedPageBreak/>
        <w:t xml:space="preserve">Với nhu cầu sử dụng </w:t>
      </w:r>
      <w:r w:rsidRPr="002D502F">
        <w:rPr>
          <w:rFonts w:ascii="Times New Roman" w:eastAsia="Calibri" w:hAnsi="Times New Roman"/>
          <w:sz w:val="26"/>
        </w:rPr>
        <w:t>dây</w:t>
      </w:r>
      <w:r w:rsidRPr="002D502F">
        <w:rPr>
          <w:rFonts w:ascii="Times New Roman" w:eastAsia="Calibri" w:hAnsi="Times New Roman"/>
          <w:sz w:val="26"/>
          <w:lang w:val="vi-VN"/>
        </w:rPr>
        <w:t xml:space="preserve"> hàn dự kiến theo dự toán thi công là </w:t>
      </w:r>
      <w:r w:rsidR="0049117B" w:rsidRPr="002D502F">
        <w:rPr>
          <w:rFonts w:ascii="Times New Roman" w:eastAsia="MS Mincho" w:hAnsi="Times New Roman" w:cs="Times New Roman"/>
          <w:sz w:val="26"/>
          <w:szCs w:val="24"/>
        </w:rPr>
        <w:t>350</w:t>
      </w:r>
      <w:r w:rsidRPr="002D502F">
        <w:rPr>
          <w:rFonts w:ascii="Times New Roman" w:eastAsia="Calibri" w:hAnsi="Times New Roman"/>
          <w:sz w:val="26"/>
          <w:lang w:val="vi-VN"/>
        </w:rPr>
        <w:t xml:space="preserve"> kg, tương ứng với </w:t>
      </w:r>
      <w:r w:rsidR="0049117B" w:rsidRPr="002D502F">
        <w:rPr>
          <w:rFonts w:ascii="Times New Roman" w:eastAsia="Calibri" w:hAnsi="Times New Roman"/>
          <w:sz w:val="26"/>
        </w:rPr>
        <w:t>7</w:t>
      </w:r>
      <w:r w:rsidRPr="002D502F">
        <w:rPr>
          <w:rFonts w:ascii="Times New Roman" w:eastAsia="Calibri" w:hAnsi="Times New Roman"/>
          <w:sz w:val="26"/>
        </w:rPr>
        <w:t xml:space="preserve"> cuộn</w:t>
      </w:r>
      <w:r w:rsidRPr="002D502F">
        <w:rPr>
          <w:rFonts w:ascii="Times New Roman" w:eastAsia="Calibri" w:hAnsi="Times New Roman"/>
          <w:sz w:val="26"/>
          <w:lang w:val="vi-VN"/>
        </w:rPr>
        <w:t xml:space="preserve"> </w:t>
      </w:r>
      <w:r w:rsidRPr="002D502F">
        <w:rPr>
          <w:rFonts w:ascii="Times New Roman" w:eastAsia="Calibri" w:hAnsi="Times New Roman"/>
          <w:sz w:val="26"/>
        </w:rPr>
        <w:t>dây</w:t>
      </w:r>
      <w:r w:rsidRPr="002D502F">
        <w:rPr>
          <w:rFonts w:ascii="Times New Roman" w:eastAsia="Calibri" w:hAnsi="Times New Roman"/>
          <w:sz w:val="26"/>
          <w:lang w:val="vi-VN"/>
        </w:rPr>
        <w:t xml:space="preserve"> hàn đường kính </w:t>
      </w:r>
      <w:r w:rsidRPr="002D502F">
        <w:rPr>
          <w:rFonts w:ascii="Times New Roman" w:eastAsia="Calibri" w:hAnsi="Times New Roman"/>
          <w:sz w:val="26"/>
        </w:rPr>
        <w:t>2,5</w:t>
      </w:r>
      <w:r w:rsidRPr="002D502F">
        <w:rPr>
          <w:rFonts w:ascii="Times New Roman" w:eastAsia="Calibri" w:hAnsi="Times New Roman"/>
          <w:sz w:val="26"/>
          <w:lang w:val="vi-VN"/>
        </w:rPr>
        <w:t xml:space="preserve"> mm (</w:t>
      </w:r>
      <w:r w:rsidRPr="002D502F">
        <w:rPr>
          <w:rFonts w:ascii="Times New Roman" w:eastAsia="Calibri" w:hAnsi="Times New Roman"/>
          <w:sz w:val="26"/>
        </w:rPr>
        <w:t>50m/cuộn dây</w:t>
      </w:r>
      <w:r w:rsidRPr="002D502F">
        <w:rPr>
          <w:rFonts w:ascii="Times New Roman" w:eastAsia="Calibri" w:hAnsi="Times New Roman"/>
          <w:sz w:val="26"/>
          <w:lang w:val="vi-VN"/>
        </w:rPr>
        <w:t>/</w:t>
      </w:r>
      <w:r w:rsidRPr="002D502F">
        <w:rPr>
          <w:rFonts w:ascii="Times New Roman" w:eastAsia="Calibri" w:hAnsi="Times New Roman"/>
          <w:sz w:val="26"/>
        </w:rPr>
        <w:t>25</w:t>
      </w:r>
      <w:r w:rsidRPr="002D502F">
        <w:rPr>
          <w:rFonts w:ascii="Times New Roman" w:eastAsia="Calibri" w:hAnsi="Times New Roman"/>
          <w:sz w:val="26"/>
          <w:lang w:val="vi-VN"/>
        </w:rPr>
        <w:t xml:space="preserve">kg) và hoạt động hàn diễn ra rải rác trong </w:t>
      </w:r>
      <w:r w:rsidRPr="002D502F">
        <w:rPr>
          <w:rFonts w:ascii="Times New Roman" w:eastAsia="Calibri" w:hAnsi="Times New Roman"/>
          <w:sz w:val="26"/>
        </w:rPr>
        <w:t>0</w:t>
      </w:r>
      <w:r w:rsidR="000C40AA">
        <w:rPr>
          <w:rFonts w:ascii="Times New Roman" w:eastAsia="Calibri" w:hAnsi="Times New Roman"/>
          <w:sz w:val="26"/>
        </w:rPr>
        <w:t>6</w:t>
      </w:r>
      <w:r w:rsidRPr="002D502F">
        <w:rPr>
          <w:rFonts w:ascii="Times New Roman" w:eastAsia="Calibri" w:hAnsi="Times New Roman"/>
          <w:sz w:val="26"/>
          <w:lang w:val="vi-VN"/>
        </w:rPr>
        <w:t xml:space="preserve"> tháng thi công thì tải lượng các khí độc phát sinh trong quá trình xây dựng sẽ là:</w:t>
      </w:r>
    </w:p>
    <w:p w14:paraId="4B21B546" w14:textId="77777777" w:rsidR="00317A1D" w:rsidRPr="002D502F" w:rsidRDefault="007C1914" w:rsidP="007C1914">
      <w:pPr>
        <w:pStyle w:val="Caption"/>
        <w:rPr>
          <w:rFonts w:eastAsia="Calibri"/>
          <w:lang w:val="vi-VN"/>
        </w:rPr>
      </w:pPr>
      <w:bookmarkStart w:id="88" w:name="_Toc205544658"/>
      <w:bookmarkStart w:id="89" w:name="_Toc165882943"/>
      <w:r w:rsidRPr="002D502F">
        <w:t xml:space="preserve">Bảng 4. </w:t>
      </w:r>
      <w:fldSimple w:instr=" SEQ Bảng_4. \* ARABIC ">
        <w:r w:rsidR="004A420D">
          <w:rPr>
            <w:noProof/>
          </w:rPr>
          <w:t>10</w:t>
        </w:r>
      </w:fldSimple>
      <w:r w:rsidRPr="002D502F">
        <w:t xml:space="preserve">. </w:t>
      </w:r>
      <w:r w:rsidR="00317A1D" w:rsidRPr="002D502F">
        <w:t>Tải lượng phát thải khí dự kiến do sử dụng dây hàn trong hoạt động thi công</w:t>
      </w:r>
      <w:bookmarkEnd w:id="88"/>
      <w:r w:rsidR="00317A1D" w:rsidRPr="002D502F">
        <w:rPr>
          <w:i w:val="0"/>
        </w:rPr>
        <w:t xml:space="preserve"> </w:t>
      </w:r>
      <w:bookmarkEnd w:id="89"/>
    </w:p>
    <w:tbl>
      <w:tblPr>
        <w:tblW w:w="6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692"/>
        <w:gridCol w:w="3375"/>
      </w:tblGrid>
      <w:tr w:rsidR="002D502F" w:rsidRPr="002D502F" w14:paraId="3184C30D" w14:textId="77777777" w:rsidTr="006F55C4">
        <w:trPr>
          <w:trHeight w:val="480"/>
          <w:jc w:val="center"/>
        </w:trPr>
        <w:tc>
          <w:tcPr>
            <w:tcW w:w="620" w:type="dxa"/>
            <w:tcBorders>
              <w:top w:val="single" w:sz="4" w:space="0" w:color="auto"/>
              <w:left w:val="single" w:sz="4" w:space="0" w:color="auto"/>
              <w:bottom w:val="single" w:sz="4" w:space="0" w:color="auto"/>
              <w:right w:val="single" w:sz="4" w:space="0" w:color="auto"/>
            </w:tcBorders>
            <w:vAlign w:val="center"/>
          </w:tcPr>
          <w:p w14:paraId="6734206F" w14:textId="77777777" w:rsidR="00317A1D" w:rsidRPr="002D502F" w:rsidRDefault="00317A1D" w:rsidP="00317A1D">
            <w:pPr>
              <w:widowControl w:val="0"/>
              <w:spacing w:before="40" w:after="40" w:line="312" w:lineRule="auto"/>
              <w:jc w:val="center"/>
              <w:rPr>
                <w:rFonts w:ascii="Times New Roman" w:eastAsia="Calibri" w:hAnsi="Times New Roman"/>
                <w:b/>
                <w:sz w:val="26"/>
                <w:lang w:val="vi-VN" w:bidi="en-US"/>
              </w:rPr>
            </w:pPr>
            <w:r w:rsidRPr="002D502F">
              <w:rPr>
                <w:rFonts w:ascii="Times New Roman" w:eastAsia="Calibri" w:hAnsi="Times New Roman"/>
                <w:b/>
                <w:sz w:val="26"/>
                <w:lang w:val="vi-VN" w:bidi="en-US"/>
              </w:rPr>
              <w:t>TT</w:t>
            </w:r>
          </w:p>
        </w:tc>
        <w:tc>
          <w:tcPr>
            <w:tcW w:w="2692" w:type="dxa"/>
            <w:tcBorders>
              <w:top w:val="single" w:sz="4" w:space="0" w:color="auto"/>
              <w:left w:val="single" w:sz="4" w:space="0" w:color="auto"/>
              <w:bottom w:val="single" w:sz="4" w:space="0" w:color="auto"/>
              <w:right w:val="single" w:sz="4" w:space="0" w:color="auto"/>
            </w:tcBorders>
            <w:vAlign w:val="center"/>
          </w:tcPr>
          <w:p w14:paraId="55CD32A4" w14:textId="77777777" w:rsidR="00317A1D" w:rsidRPr="002D502F" w:rsidRDefault="00317A1D" w:rsidP="00317A1D">
            <w:pPr>
              <w:widowControl w:val="0"/>
              <w:spacing w:before="40" w:after="40" w:line="312" w:lineRule="auto"/>
              <w:jc w:val="center"/>
              <w:rPr>
                <w:rFonts w:ascii="Times New Roman" w:eastAsia="Calibri" w:hAnsi="Times New Roman"/>
                <w:b/>
                <w:sz w:val="26"/>
                <w:lang w:val="vi-VN" w:bidi="en-US"/>
              </w:rPr>
            </w:pPr>
            <w:r w:rsidRPr="002D502F">
              <w:rPr>
                <w:rFonts w:ascii="Times New Roman" w:eastAsia="Calibri" w:hAnsi="Times New Roman"/>
                <w:b/>
                <w:sz w:val="26"/>
                <w:lang w:val="vi-VN" w:bidi="en-US"/>
              </w:rPr>
              <w:t>Loại khí thải</w:t>
            </w:r>
          </w:p>
        </w:tc>
        <w:tc>
          <w:tcPr>
            <w:tcW w:w="3375" w:type="dxa"/>
            <w:tcBorders>
              <w:top w:val="single" w:sz="4" w:space="0" w:color="auto"/>
              <w:left w:val="single" w:sz="4" w:space="0" w:color="auto"/>
              <w:bottom w:val="single" w:sz="4" w:space="0" w:color="auto"/>
              <w:right w:val="single" w:sz="4" w:space="0" w:color="auto"/>
            </w:tcBorders>
            <w:vAlign w:val="center"/>
          </w:tcPr>
          <w:p w14:paraId="3C1CA222" w14:textId="77777777" w:rsidR="00317A1D" w:rsidRPr="002D502F" w:rsidRDefault="00317A1D" w:rsidP="00317A1D">
            <w:pPr>
              <w:widowControl w:val="0"/>
              <w:spacing w:before="40" w:after="40" w:line="312" w:lineRule="auto"/>
              <w:jc w:val="center"/>
              <w:rPr>
                <w:rFonts w:ascii="Times New Roman" w:eastAsia="Calibri" w:hAnsi="Times New Roman"/>
                <w:b/>
                <w:sz w:val="26"/>
                <w:lang w:val="vi-VN" w:bidi="en-US"/>
              </w:rPr>
            </w:pPr>
            <w:r w:rsidRPr="002D502F">
              <w:rPr>
                <w:rFonts w:ascii="Times New Roman" w:eastAsia="Calibri" w:hAnsi="Times New Roman"/>
                <w:b/>
                <w:sz w:val="26"/>
                <w:lang w:val="vi-VN" w:bidi="en-US"/>
              </w:rPr>
              <w:t>Tổng tải lượng phát thải (mg/s)</w:t>
            </w:r>
          </w:p>
        </w:tc>
      </w:tr>
      <w:tr w:rsidR="002D502F" w:rsidRPr="002D502F" w14:paraId="09E016B1" w14:textId="77777777" w:rsidTr="006F55C4">
        <w:trPr>
          <w:trHeight w:val="434"/>
          <w:jc w:val="center"/>
        </w:trPr>
        <w:tc>
          <w:tcPr>
            <w:tcW w:w="620" w:type="dxa"/>
            <w:tcBorders>
              <w:top w:val="single" w:sz="4" w:space="0" w:color="auto"/>
              <w:left w:val="single" w:sz="4" w:space="0" w:color="auto"/>
              <w:bottom w:val="single" w:sz="4" w:space="0" w:color="auto"/>
              <w:right w:val="single" w:sz="4" w:space="0" w:color="auto"/>
            </w:tcBorders>
          </w:tcPr>
          <w:p w14:paraId="4D3B9540" w14:textId="77777777" w:rsidR="00317A1D" w:rsidRPr="002D502F" w:rsidRDefault="00317A1D" w:rsidP="00317A1D">
            <w:pPr>
              <w:widowControl w:val="0"/>
              <w:spacing w:before="40" w:after="40" w:line="312" w:lineRule="auto"/>
              <w:jc w:val="center"/>
              <w:rPr>
                <w:rFonts w:ascii="Times New Roman" w:eastAsia="Calibri" w:hAnsi="Times New Roman"/>
                <w:sz w:val="26"/>
                <w:lang w:val="vi-VN" w:bidi="en-US"/>
              </w:rPr>
            </w:pPr>
            <w:r w:rsidRPr="002D502F">
              <w:rPr>
                <w:rFonts w:ascii="Times New Roman" w:eastAsia="Calibri" w:hAnsi="Times New Roman"/>
                <w:sz w:val="26"/>
                <w:lang w:val="vi-VN" w:bidi="en-US"/>
              </w:rPr>
              <w:t>1</w:t>
            </w:r>
          </w:p>
        </w:tc>
        <w:tc>
          <w:tcPr>
            <w:tcW w:w="2692" w:type="dxa"/>
            <w:tcBorders>
              <w:top w:val="single" w:sz="4" w:space="0" w:color="auto"/>
              <w:left w:val="single" w:sz="4" w:space="0" w:color="auto"/>
              <w:bottom w:val="single" w:sz="4" w:space="0" w:color="auto"/>
              <w:right w:val="single" w:sz="4" w:space="0" w:color="auto"/>
            </w:tcBorders>
          </w:tcPr>
          <w:p w14:paraId="01D995B1" w14:textId="77777777" w:rsidR="00317A1D" w:rsidRPr="002D502F" w:rsidRDefault="00317A1D" w:rsidP="00317A1D">
            <w:pPr>
              <w:widowControl w:val="0"/>
              <w:spacing w:before="40" w:after="40" w:line="312" w:lineRule="auto"/>
              <w:jc w:val="both"/>
              <w:rPr>
                <w:rFonts w:ascii="Times New Roman" w:eastAsia="Calibri" w:hAnsi="Times New Roman"/>
                <w:sz w:val="26"/>
                <w:lang w:val="vi-VN" w:bidi="en-US"/>
              </w:rPr>
            </w:pPr>
            <w:r w:rsidRPr="002D502F">
              <w:rPr>
                <w:rFonts w:ascii="Times New Roman" w:eastAsia="Calibri" w:hAnsi="Times New Roman"/>
                <w:sz w:val="26"/>
                <w:lang w:val="vi-VN" w:bidi="en-US"/>
              </w:rPr>
              <w:t>CO</w:t>
            </w:r>
          </w:p>
        </w:tc>
        <w:tc>
          <w:tcPr>
            <w:tcW w:w="3375" w:type="dxa"/>
            <w:tcBorders>
              <w:top w:val="single" w:sz="4" w:space="0" w:color="auto"/>
              <w:left w:val="single" w:sz="4" w:space="0" w:color="auto"/>
              <w:bottom w:val="single" w:sz="4" w:space="0" w:color="auto"/>
              <w:right w:val="single" w:sz="4" w:space="0" w:color="auto"/>
            </w:tcBorders>
            <w:vAlign w:val="center"/>
          </w:tcPr>
          <w:p w14:paraId="135047D3" w14:textId="77777777" w:rsidR="00317A1D" w:rsidRPr="002D502F" w:rsidRDefault="0049117B" w:rsidP="00BC208E">
            <w:pPr>
              <w:widowControl w:val="0"/>
              <w:spacing w:before="40" w:after="40" w:line="312" w:lineRule="auto"/>
              <w:jc w:val="center"/>
              <w:rPr>
                <w:rFonts w:ascii="Times New Roman" w:hAnsi="Times New Roman"/>
                <w:sz w:val="26"/>
              </w:rPr>
            </w:pPr>
            <w:r w:rsidRPr="002D502F">
              <w:rPr>
                <w:rFonts w:ascii="Times New Roman" w:hAnsi="Times New Roman"/>
                <w:sz w:val="26"/>
              </w:rPr>
              <w:t>0,0000</w:t>
            </w:r>
            <w:r w:rsidR="00BC208E">
              <w:rPr>
                <w:rFonts w:ascii="Times New Roman" w:hAnsi="Times New Roman"/>
                <w:sz w:val="26"/>
              </w:rPr>
              <w:t>2</w:t>
            </w:r>
          </w:p>
        </w:tc>
      </w:tr>
      <w:tr w:rsidR="002D502F" w:rsidRPr="002D502F" w14:paraId="6325F1E5" w14:textId="77777777" w:rsidTr="006F55C4">
        <w:trPr>
          <w:trHeight w:val="426"/>
          <w:jc w:val="center"/>
        </w:trPr>
        <w:tc>
          <w:tcPr>
            <w:tcW w:w="620" w:type="dxa"/>
            <w:tcBorders>
              <w:top w:val="single" w:sz="4" w:space="0" w:color="auto"/>
              <w:left w:val="single" w:sz="4" w:space="0" w:color="auto"/>
              <w:bottom w:val="single" w:sz="4" w:space="0" w:color="auto"/>
              <w:right w:val="single" w:sz="4" w:space="0" w:color="auto"/>
            </w:tcBorders>
          </w:tcPr>
          <w:p w14:paraId="74D32EC8" w14:textId="77777777" w:rsidR="00317A1D" w:rsidRPr="002D502F" w:rsidRDefault="00317A1D" w:rsidP="00317A1D">
            <w:pPr>
              <w:widowControl w:val="0"/>
              <w:spacing w:before="40" w:after="40" w:line="312" w:lineRule="auto"/>
              <w:jc w:val="center"/>
              <w:rPr>
                <w:rFonts w:ascii="Times New Roman" w:eastAsia="Calibri" w:hAnsi="Times New Roman"/>
                <w:sz w:val="26"/>
                <w:lang w:val="vi-VN" w:bidi="en-US"/>
              </w:rPr>
            </w:pPr>
            <w:r w:rsidRPr="002D502F">
              <w:rPr>
                <w:rFonts w:ascii="Times New Roman" w:eastAsia="Calibri" w:hAnsi="Times New Roman"/>
                <w:sz w:val="26"/>
                <w:lang w:val="vi-VN" w:bidi="en-US"/>
              </w:rPr>
              <w:t>2</w:t>
            </w:r>
          </w:p>
        </w:tc>
        <w:tc>
          <w:tcPr>
            <w:tcW w:w="2692" w:type="dxa"/>
            <w:tcBorders>
              <w:top w:val="single" w:sz="4" w:space="0" w:color="auto"/>
              <w:left w:val="single" w:sz="4" w:space="0" w:color="auto"/>
              <w:bottom w:val="single" w:sz="4" w:space="0" w:color="auto"/>
              <w:right w:val="single" w:sz="4" w:space="0" w:color="auto"/>
            </w:tcBorders>
          </w:tcPr>
          <w:p w14:paraId="64B6AE7B" w14:textId="77777777" w:rsidR="00317A1D" w:rsidRPr="002D502F" w:rsidRDefault="00317A1D" w:rsidP="00317A1D">
            <w:pPr>
              <w:widowControl w:val="0"/>
              <w:spacing w:before="40" w:after="40" w:line="312" w:lineRule="auto"/>
              <w:jc w:val="both"/>
              <w:rPr>
                <w:rFonts w:ascii="Times New Roman" w:eastAsia="Calibri" w:hAnsi="Times New Roman"/>
                <w:sz w:val="26"/>
                <w:lang w:val="vi-VN" w:bidi="en-US"/>
              </w:rPr>
            </w:pPr>
            <w:r w:rsidRPr="002D502F">
              <w:rPr>
                <w:rFonts w:ascii="Times New Roman" w:eastAsia="Calibri" w:hAnsi="Times New Roman"/>
                <w:sz w:val="26"/>
                <w:lang w:val="vi-VN" w:bidi="en-US"/>
              </w:rPr>
              <w:t>NOx</w:t>
            </w:r>
          </w:p>
        </w:tc>
        <w:tc>
          <w:tcPr>
            <w:tcW w:w="3375" w:type="dxa"/>
            <w:tcBorders>
              <w:top w:val="single" w:sz="4" w:space="0" w:color="auto"/>
              <w:left w:val="single" w:sz="4" w:space="0" w:color="auto"/>
              <w:bottom w:val="single" w:sz="4" w:space="0" w:color="auto"/>
              <w:right w:val="single" w:sz="4" w:space="0" w:color="auto"/>
            </w:tcBorders>
            <w:vAlign w:val="center"/>
          </w:tcPr>
          <w:p w14:paraId="4F50A064" w14:textId="77777777" w:rsidR="00317A1D" w:rsidRPr="002D502F" w:rsidRDefault="0049117B" w:rsidP="00BC208E">
            <w:pPr>
              <w:widowControl w:val="0"/>
              <w:spacing w:before="40" w:after="40" w:line="312" w:lineRule="auto"/>
              <w:jc w:val="center"/>
              <w:rPr>
                <w:rFonts w:ascii="Times New Roman" w:hAnsi="Times New Roman"/>
                <w:sz w:val="26"/>
              </w:rPr>
            </w:pPr>
            <w:r w:rsidRPr="002D502F">
              <w:rPr>
                <w:rFonts w:ascii="Times New Roman" w:hAnsi="Times New Roman"/>
                <w:sz w:val="26"/>
              </w:rPr>
              <w:t>0,0000</w:t>
            </w:r>
            <w:r w:rsidR="00BC208E">
              <w:rPr>
                <w:rFonts w:ascii="Times New Roman" w:hAnsi="Times New Roman"/>
                <w:sz w:val="26"/>
              </w:rPr>
              <w:t>2</w:t>
            </w:r>
          </w:p>
        </w:tc>
      </w:tr>
      <w:tr w:rsidR="002D502F" w:rsidRPr="002D502F" w14:paraId="416DA0C5" w14:textId="77777777" w:rsidTr="006F55C4">
        <w:trPr>
          <w:trHeight w:val="431"/>
          <w:jc w:val="center"/>
        </w:trPr>
        <w:tc>
          <w:tcPr>
            <w:tcW w:w="620" w:type="dxa"/>
            <w:tcBorders>
              <w:top w:val="single" w:sz="4" w:space="0" w:color="auto"/>
              <w:left w:val="single" w:sz="4" w:space="0" w:color="auto"/>
              <w:bottom w:val="single" w:sz="4" w:space="0" w:color="auto"/>
              <w:right w:val="single" w:sz="4" w:space="0" w:color="auto"/>
            </w:tcBorders>
          </w:tcPr>
          <w:p w14:paraId="41BDC8AA" w14:textId="77777777" w:rsidR="00317A1D" w:rsidRPr="002D502F" w:rsidRDefault="00317A1D" w:rsidP="00317A1D">
            <w:pPr>
              <w:widowControl w:val="0"/>
              <w:spacing w:before="40" w:after="40" w:line="312" w:lineRule="auto"/>
              <w:jc w:val="center"/>
              <w:rPr>
                <w:rFonts w:ascii="Times New Roman" w:eastAsia="Calibri" w:hAnsi="Times New Roman"/>
                <w:sz w:val="26"/>
                <w:lang w:val="vi-VN" w:bidi="en-US"/>
              </w:rPr>
            </w:pPr>
            <w:r w:rsidRPr="002D502F">
              <w:rPr>
                <w:rFonts w:ascii="Times New Roman" w:eastAsia="Calibri" w:hAnsi="Times New Roman"/>
                <w:sz w:val="26"/>
                <w:lang w:val="vi-VN" w:bidi="en-US"/>
              </w:rPr>
              <w:t>3</w:t>
            </w:r>
          </w:p>
        </w:tc>
        <w:tc>
          <w:tcPr>
            <w:tcW w:w="2692" w:type="dxa"/>
            <w:tcBorders>
              <w:top w:val="single" w:sz="4" w:space="0" w:color="auto"/>
              <w:left w:val="single" w:sz="4" w:space="0" w:color="auto"/>
              <w:bottom w:val="single" w:sz="4" w:space="0" w:color="auto"/>
              <w:right w:val="single" w:sz="4" w:space="0" w:color="auto"/>
            </w:tcBorders>
          </w:tcPr>
          <w:p w14:paraId="28C7FFDF" w14:textId="77777777" w:rsidR="00317A1D" w:rsidRPr="002D502F" w:rsidRDefault="00317A1D" w:rsidP="00317A1D">
            <w:pPr>
              <w:widowControl w:val="0"/>
              <w:spacing w:before="40" w:after="40" w:line="312" w:lineRule="auto"/>
              <w:jc w:val="both"/>
              <w:rPr>
                <w:rFonts w:ascii="Times New Roman" w:eastAsia="Calibri" w:hAnsi="Times New Roman"/>
                <w:sz w:val="26"/>
                <w:lang w:val="vi-VN" w:bidi="en-US"/>
              </w:rPr>
            </w:pPr>
            <w:r w:rsidRPr="002D502F">
              <w:rPr>
                <w:rFonts w:ascii="Times New Roman" w:eastAsia="Calibri" w:hAnsi="Times New Roman"/>
                <w:sz w:val="26"/>
                <w:lang w:val="vi-VN" w:bidi="en-US"/>
              </w:rPr>
              <w:t>Khói hàn</w:t>
            </w:r>
          </w:p>
        </w:tc>
        <w:tc>
          <w:tcPr>
            <w:tcW w:w="3375" w:type="dxa"/>
            <w:tcBorders>
              <w:top w:val="single" w:sz="4" w:space="0" w:color="auto"/>
              <w:left w:val="single" w:sz="4" w:space="0" w:color="auto"/>
              <w:bottom w:val="single" w:sz="4" w:space="0" w:color="auto"/>
              <w:right w:val="single" w:sz="4" w:space="0" w:color="auto"/>
            </w:tcBorders>
            <w:vAlign w:val="center"/>
          </w:tcPr>
          <w:p w14:paraId="1BAFC6E3" w14:textId="77777777" w:rsidR="00317A1D" w:rsidRPr="002D502F" w:rsidRDefault="00317A1D" w:rsidP="00BC208E">
            <w:pPr>
              <w:widowControl w:val="0"/>
              <w:spacing w:before="40" w:after="40" w:line="312" w:lineRule="auto"/>
              <w:jc w:val="center"/>
              <w:rPr>
                <w:rFonts w:ascii="Times New Roman" w:hAnsi="Times New Roman"/>
                <w:sz w:val="26"/>
              </w:rPr>
            </w:pPr>
            <w:r w:rsidRPr="002D502F">
              <w:rPr>
                <w:rFonts w:ascii="Times New Roman" w:hAnsi="Times New Roman"/>
                <w:sz w:val="26"/>
              </w:rPr>
              <w:t>0,000</w:t>
            </w:r>
            <w:r w:rsidR="00BC208E">
              <w:rPr>
                <w:rFonts w:ascii="Times New Roman" w:hAnsi="Times New Roman"/>
                <w:sz w:val="26"/>
              </w:rPr>
              <w:t>4</w:t>
            </w:r>
            <w:r w:rsidR="0049117B" w:rsidRPr="002D502F">
              <w:rPr>
                <w:rFonts w:ascii="Times New Roman" w:hAnsi="Times New Roman"/>
                <w:sz w:val="26"/>
              </w:rPr>
              <w:t>6</w:t>
            </w:r>
          </w:p>
        </w:tc>
      </w:tr>
    </w:tbl>
    <w:p w14:paraId="25BD8926" w14:textId="77777777" w:rsidR="00317A1D" w:rsidRPr="002D502F" w:rsidRDefault="00317A1D" w:rsidP="00317A1D">
      <w:pPr>
        <w:widowControl w:val="0"/>
        <w:spacing w:before="40" w:after="40"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Dựa vào tài liệu “Ô nhiễm không khí và xử lý khí thải (tập 1) của GS. TS Trần Ngọc Chấn, nhà xuất bản Khoa Học và Kỹ Thuật, 2000” thì nồng độ khí phát sinh trung bình trong 01 giờ tại khu vực thi công được xác định theo công thức sau:</w:t>
      </w:r>
    </w:p>
    <w:p w14:paraId="734339A3"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noProof/>
          <w:sz w:val="26"/>
        </w:rPr>
        <w:drawing>
          <wp:inline distT="0" distB="0" distL="0" distR="0" wp14:anchorId="053C878C" wp14:editId="7E28AC25">
            <wp:extent cx="1590675" cy="428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14:paraId="75072350"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i/>
          <w:sz w:val="26"/>
          <w:u w:val="single"/>
          <w:lang w:val="vi-VN" w:bidi="en-US"/>
        </w:rPr>
        <w:t>Trong đó</w:t>
      </w:r>
      <w:r w:rsidRPr="002D502F">
        <w:rPr>
          <w:rFonts w:ascii="Times New Roman" w:eastAsia="Calibri" w:hAnsi="Times New Roman"/>
          <w:sz w:val="26"/>
          <w:lang w:val="vi-VN" w:bidi="en-US"/>
        </w:rPr>
        <w:t>:</w:t>
      </w:r>
    </w:p>
    <w:p w14:paraId="2DE2B311"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C</w:t>
      </w:r>
      <w:r w:rsidRPr="002D502F">
        <w:rPr>
          <w:rFonts w:ascii="Times New Roman" w:eastAsia="Calibri" w:hAnsi="Times New Roman"/>
          <w:sz w:val="26"/>
          <w:vertAlign w:val="subscript"/>
          <w:lang w:val="vi-VN" w:bidi="en-US"/>
        </w:rPr>
        <w:t>0</w:t>
      </w:r>
      <w:r w:rsidRPr="002D502F">
        <w:rPr>
          <w:rFonts w:ascii="Times New Roman" w:eastAsia="Calibri" w:hAnsi="Times New Roman"/>
          <w:sz w:val="26"/>
          <w:lang w:val="vi-VN" w:bidi="en-US"/>
        </w:rPr>
        <w:t>:  Nồng độ nền (mg/m</w:t>
      </w:r>
      <w:r w:rsidRPr="002D502F">
        <w:rPr>
          <w:rFonts w:ascii="Times New Roman" w:eastAsia="Calibri" w:hAnsi="Times New Roman"/>
          <w:sz w:val="26"/>
          <w:vertAlign w:val="superscript"/>
          <w:lang w:val="vi-VN" w:bidi="en-US"/>
        </w:rPr>
        <w:t>3</w:t>
      </w:r>
      <w:r w:rsidRPr="002D502F">
        <w:rPr>
          <w:rFonts w:ascii="Times New Roman" w:eastAsia="Calibri" w:hAnsi="Times New Roman"/>
          <w:sz w:val="26"/>
          <w:lang w:val="vi-VN" w:bidi="en-US"/>
        </w:rPr>
        <w:t xml:space="preserve">), theo chương </w:t>
      </w:r>
      <w:r w:rsidRPr="002D502F">
        <w:rPr>
          <w:rFonts w:ascii="Times New Roman" w:eastAsia="Calibri" w:hAnsi="Times New Roman"/>
          <w:sz w:val="26"/>
          <w:lang w:bidi="en-US"/>
        </w:rPr>
        <w:t>3</w:t>
      </w:r>
      <w:r w:rsidRPr="002D502F">
        <w:rPr>
          <w:rFonts w:ascii="Times New Roman" w:eastAsia="Calibri" w:hAnsi="Times New Roman"/>
          <w:sz w:val="26"/>
          <w:lang w:val="vi-VN" w:bidi="en-US"/>
        </w:rPr>
        <w:t xml:space="preserve"> thì nồng độ bụi trong môi trường nền </w:t>
      </w:r>
    </w:p>
    <w:p w14:paraId="6CFC6884"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M:  Cường độ phát thải (mg/m</w:t>
      </w:r>
      <w:r w:rsidRPr="002D502F">
        <w:rPr>
          <w:rFonts w:ascii="Times New Roman" w:eastAsia="Calibri" w:hAnsi="Times New Roman"/>
          <w:sz w:val="26"/>
          <w:vertAlign w:val="superscript"/>
          <w:lang w:val="vi-VN" w:bidi="en-US"/>
        </w:rPr>
        <w:t>2</w:t>
      </w:r>
      <w:r w:rsidRPr="002D502F">
        <w:rPr>
          <w:rFonts w:ascii="Times New Roman" w:eastAsia="Calibri" w:hAnsi="Times New Roman"/>
          <w:sz w:val="26"/>
          <w:lang w:val="vi-VN" w:bidi="en-US"/>
        </w:rPr>
        <w:t>.s)</w:t>
      </w:r>
    </w:p>
    <w:p w14:paraId="2A428BE3"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M = E/(l x b)  (g/m</w:t>
      </w:r>
      <w:r w:rsidRPr="002D502F">
        <w:rPr>
          <w:rFonts w:ascii="Times New Roman" w:eastAsia="Calibri" w:hAnsi="Times New Roman"/>
          <w:sz w:val="26"/>
          <w:vertAlign w:val="superscript"/>
          <w:lang w:val="vi-VN" w:bidi="en-US"/>
        </w:rPr>
        <w:t>2</w:t>
      </w:r>
      <w:r w:rsidRPr="002D502F">
        <w:rPr>
          <w:rFonts w:ascii="Times New Roman" w:eastAsia="Calibri" w:hAnsi="Times New Roman"/>
          <w:sz w:val="26"/>
          <w:lang w:val="vi-VN" w:bidi="en-US"/>
        </w:rPr>
        <w:t xml:space="preserve">.s) với E là tải lượng (mg/s) </w:t>
      </w:r>
    </w:p>
    <w:p w14:paraId="55FD47B9"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bidi="en-US"/>
        </w:rPr>
      </w:pPr>
      <w:r w:rsidRPr="002D502F">
        <w:rPr>
          <w:rFonts w:ascii="Times New Roman" w:eastAsia="Calibri" w:hAnsi="Times New Roman"/>
          <w:sz w:val="26"/>
          <w:lang w:val="vi-VN" w:bidi="en-US"/>
        </w:rPr>
        <w:t xml:space="preserve">l,b: chiều dài và chiều rộng của hộp khí tính toán đối với diện tích khu vực thi công công trình: </w:t>
      </w:r>
      <w:r w:rsidR="0049117B" w:rsidRPr="002D502F">
        <w:rPr>
          <w:rFonts w:ascii="Times New Roman" w:eastAsia="Calibri" w:hAnsi="Times New Roman"/>
          <w:sz w:val="26"/>
          <w:lang w:bidi="en-US"/>
        </w:rPr>
        <w:t xml:space="preserve">nhà xưởng, văn phòng </w:t>
      </w:r>
      <w:r w:rsidRPr="002D502F">
        <w:rPr>
          <w:rFonts w:ascii="Times New Roman" w:eastAsia="Calibri" w:hAnsi="Times New Roman"/>
          <w:sz w:val="26"/>
          <w:lang w:val="vi-VN" w:bidi="en-US"/>
        </w:rPr>
        <w:t>(l=</w:t>
      </w:r>
      <w:r w:rsidR="006A188A">
        <w:rPr>
          <w:rFonts w:ascii="Times New Roman" w:eastAsia="Calibri" w:hAnsi="Times New Roman"/>
          <w:sz w:val="26"/>
          <w:lang w:bidi="en-US"/>
        </w:rPr>
        <w:t>170,96</w:t>
      </w:r>
      <w:r w:rsidRPr="002D502F">
        <w:rPr>
          <w:rFonts w:ascii="Times New Roman" w:eastAsia="Calibri" w:hAnsi="Times New Roman"/>
          <w:sz w:val="26"/>
          <w:lang w:val="vi-VN" w:bidi="en-US"/>
        </w:rPr>
        <w:t xml:space="preserve"> m, B= </w:t>
      </w:r>
      <w:r w:rsidR="006A188A">
        <w:rPr>
          <w:rFonts w:ascii="Times New Roman" w:eastAsia="Calibri" w:hAnsi="Times New Roman"/>
          <w:sz w:val="26"/>
          <w:lang w:bidi="en-US"/>
        </w:rPr>
        <w:t>130</w:t>
      </w:r>
      <w:r w:rsidRPr="002D502F">
        <w:rPr>
          <w:rFonts w:ascii="Times New Roman" w:eastAsia="Calibri" w:hAnsi="Times New Roman"/>
          <w:sz w:val="26"/>
          <w:lang w:val="vi-VN" w:bidi="en-US"/>
        </w:rPr>
        <w:t xml:space="preserve"> m)</w:t>
      </w:r>
      <w:r w:rsidRPr="002D502F">
        <w:rPr>
          <w:rFonts w:ascii="Times New Roman" w:eastAsia="Calibri" w:hAnsi="Times New Roman"/>
          <w:sz w:val="26"/>
          <w:lang w:bidi="en-US"/>
        </w:rPr>
        <w:t>.</w:t>
      </w:r>
    </w:p>
    <w:p w14:paraId="70B57040"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u: vận tốc gió (m/s) (chọn v=</w:t>
      </w:r>
      <w:r w:rsidRPr="002D502F">
        <w:rPr>
          <w:rFonts w:ascii="Times New Roman" w:eastAsia="Calibri" w:hAnsi="Times New Roman"/>
          <w:sz w:val="26"/>
          <w:lang w:bidi="en-US"/>
        </w:rPr>
        <w:t xml:space="preserve">0,6 </w:t>
      </w:r>
      <w:r w:rsidRPr="002D502F">
        <w:rPr>
          <w:rFonts w:ascii="Times New Roman" w:eastAsia="Calibri" w:hAnsi="Times New Roman"/>
          <w:sz w:val="26"/>
          <w:lang w:val="vi-VN" w:bidi="en-US"/>
        </w:rPr>
        <w:t>m/s: tốc độ gió trung bình tại khu vực)</w:t>
      </w:r>
    </w:p>
    <w:p w14:paraId="7BA0449A"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H: chiều cao xáo trộn (m)</w:t>
      </w:r>
      <w:r w:rsidRPr="002D502F">
        <w:rPr>
          <w:rFonts w:ascii="Times New Roman" w:eastAsia="Calibri" w:hAnsi="Times New Roman"/>
          <w:sz w:val="26"/>
          <w:lang w:bidi="en-US"/>
        </w:rPr>
        <w:t>,</w:t>
      </w:r>
      <w:r w:rsidRPr="002D502F">
        <w:rPr>
          <w:rFonts w:ascii="Times New Roman" w:eastAsia="Calibri" w:hAnsi="Times New Roman"/>
          <w:sz w:val="26"/>
          <w:lang w:val="vi-VN" w:bidi="en-US"/>
        </w:rPr>
        <w:t xml:space="preserve"> </w:t>
      </w:r>
      <w:r w:rsidRPr="002D502F">
        <w:rPr>
          <w:rFonts w:ascii="Times New Roman" w:eastAsia="Calibri" w:hAnsi="Times New Roman"/>
          <w:sz w:val="26"/>
          <w:lang w:bidi="en-US"/>
        </w:rPr>
        <w:t xml:space="preserve">khu lưu giữ chất thải công nghiệp được lắp ráp đến độ cao mái </w:t>
      </w:r>
      <w:r w:rsidRPr="002D502F">
        <w:rPr>
          <w:rFonts w:ascii="Times New Roman" w:eastAsia="Calibri" w:hAnsi="Times New Roman"/>
          <w:sz w:val="26"/>
          <w:lang w:val="vi-VN" w:bidi="en-US"/>
        </w:rPr>
        <w:t xml:space="preserve">khoảng </w:t>
      </w:r>
      <w:r w:rsidR="00A91A97">
        <w:rPr>
          <w:rFonts w:ascii="Times New Roman" w:eastAsia="Calibri" w:hAnsi="Times New Roman"/>
          <w:sz w:val="26"/>
          <w:lang w:bidi="en-US"/>
        </w:rPr>
        <w:t xml:space="preserve">12 </w:t>
      </w:r>
      <w:r w:rsidRPr="002D502F">
        <w:rPr>
          <w:rFonts w:ascii="Times New Roman" w:eastAsia="Calibri" w:hAnsi="Times New Roman"/>
          <w:sz w:val="26"/>
          <w:lang w:val="vi-VN" w:bidi="en-US"/>
        </w:rPr>
        <w:t>m.</w:t>
      </w:r>
    </w:p>
    <w:p w14:paraId="4E74C3CD"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bidi="en-US"/>
        </w:rPr>
      </w:pPr>
      <w:r w:rsidRPr="002D502F">
        <w:rPr>
          <w:rFonts w:ascii="Times New Roman" w:eastAsia="Calibri" w:hAnsi="Times New Roman"/>
          <w:sz w:val="26"/>
          <w:lang w:val="vi-VN" w:bidi="en-US"/>
        </w:rPr>
        <w:t>Như vậy, nồng độ các khí thải phát sinh từ hoạt động xây dựng dự án như sau:</w:t>
      </w:r>
    </w:p>
    <w:p w14:paraId="7088730D" w14:textId="77777777" w:rsidR="003E5029" w:rsidRDefault="003E5029">
      <w:pPr>
        <w:rPr>
          <w:rFonts w:ascii="Times New Roman" w:hAnsi="Times New Roman"/>
          <w:i/>
          <w:iCs/>
          <w:sz w:val="26"/>
          <w:szCs w:val="18"/>
        </w:rPr>
      </w:pPr>
      <w:bookmarkStart w:id="90" w:name="_Toc165882944"/>
      <w:r>
        <w:br w:type="page"/>
      </w:r>
    </w:p>
    <w:p w14:paraId="3DB2A2EC" w14:textId="77777777" w:rsidR="00317A1D" w:rsidRPr="002D502F" w:rsidRDefault="007C1914" w:rsidP="007C1914">
      <w:pPr>
        <w:pStyle w:val="Caption"/>
        <w:rPr>
          <w:rFonts w:eastAsia="Calibri"/>
          <w:lang w:val="vi-VN"/>
        </w:rPr>
      </w:pPr>
      <w:bookmarkStart w:id="91" w:name="_Toc205544659"/>
      <w:r w:rsidRPr="002D502F">
        <w:lastRenderedPageBreak/>
        <w:t xml:space="preserve">Bảng 4. </w:t>
      </w:r>
      <w:fldSimple w:instr=" SEQ Bảng_4. \* ARABIC ">
        <w:r w:rsidR="004A420D">
          <w:rPr>
            <w:noProof/>
          </w:rPr>
          <w:t>11</w:t>
        </w:r>
      </w:fldSimple>
      <w:r w:rsidR="00317A1D" w:rsidRPr="002D502F">
        <w:rPr>
          <w:spacing w:val="-4"/>
          <w:w w:val="95"/>
          <w:szCs w:val="26"/>
          <w:lang w:val="vi-VN"/>
        </w:rPr>
        <w:t xml:space="preserve">. </w:t>
      </w:r>
      <w:r w:rsidR="00317A1D" w:rsidRPr="002D502F">
        <w:t xml:space="preserve">Nồng độ khí dự kiến do sử dụng dây hàn trong thi công lắp đặt </w:t>
      </w:r>
      <w:bookmarkEnd w:id="90"/>
      <w:r w:rsidR="00450906" w:rsidRPr="002D502F">
        <w:t>nhà xưởng</w:t>
      </w:r>
      <w:bookmarkEnd w:id="91"/>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996"/>
        <w:gridCol w:w="1597"/>
        <w:gridCol w:w="1390"/>
        <w:gridCol w:w="1061"/>
        <w:gridCol w:w="1191"/>
        <w:gridCol w:w="2489"/>
      </w:tblGrid>
      <w:tr w:rsidR="002D502F" w:rsidRPr="002D502F" w14:paraId="439650F9" w14:textId="77777777" w:rsidTr="006F55C4">
        <w:trPr>
          <w:trHeight w:val="480"/>
          <w:tblHeader/>
          <w:jc w:val="center"/>
        </w:trPr>
        <w:tc>
          <w:tcPr>
            <w:tcW w:w="664" w:type="dxa"/>
            <w:tcBorders>
              <w:top w:val="single" w:sz="4" w:space="0" w:color="auto"/>
              <w:left w:val="single" w:sz="4" w:space="0" w:color="auto"/>
              <w:bottom w:val="single" w:sz="4" w:space="0" w:color="auto"/>
              <w:right w:val="single" w:sz="4" w:space="0" w:color="auto"/>
            </w:tcBorders>
            <w:vAlign w:val="center"/>
          </w:tcPr>
          <w:p w14:paraId="0921127A"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b/>
                <w:sz w:val="26"/>
              </w:rPr>
            </w:pPr>
            <w:r w:rsidRPr="002D502F">
              <w:rPr>
                <w:rFonts w:ascii="Times New Roman" w:eastAsia="Calibri" w:hAnsi="Times New Roman"/>
                <w:b/>
                <w:sz w:val="26"/>
              </w:rPr>
              <w:t>TT</w:t>
            </w:r>
          </w:p>
        </w:tc>
        <w:tc>
          <w:tcPr>
            <w:tcW w:w="2593" w:type="dxa"/>
            <w:gridSpan w:val="2"/>
            <w:tcBorders>
              <w:top w:val="single" w:sz="4" w:space="0" w:color="auto"/>
              <w:left w:val="single" w:sz="4" w:space="0" w:color="auto"/>
              <w:bottom w:val="single" w:sz="4" w:space="0" w:color="auto"/>
              <w:right w:val="single" w:sz="4" w:space="0" w:color="auto"/>
            </w:tcBorders>
            <w:vAlign w:val="center"/>
          </w:tcPr>
          <w:p w14:paraId="54CE8485"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b/>
                <w:sz w:val="26"/>
              </w:rPr>
            </w:pPr>
            <w:r w:rsidRPr="002D502F">
              <w:rPr>
                <w:rFonts w:ascii="Times New Roman" w:eastAsia="Calibri" w:hAnsi="Times New Roman"/>
                <w:b/>
                <w:sz w:val="26"/>
              </w:rPr>
              <w:t>Loại khí thải</w:t>
            </w:r>
          </w:p>
        </w:tc>
        <w:tc>
          <w:tcPr>
            <w:tcW w:w="1390" w:type="dxa"/>
            <w:tcBorders>
              <w:top w:val="single" w:sz="4" w:space="0" w:color="auto"/>
              <w:left w:val="single" w:sz="4" w:space="0" w:color="auto"/>
              <w:bottom w:val="single" w:sz="4" w:space="0" w:color="auto"/>
              <w:right w:val="single" w:sz="4" w:space="0" w:color="auto"/>
            </w:tcBorders>
            <w:vAlign w:val="center"/>
          </w:tcPr>
          <w:p w14:paraId="11BED6FC"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b/>
                <w:sz w:val="26"/>
              </w:rPr>
            </w:pPr>
            <w:r w:rsidRPr="002D502F">
              <w:rPr>
                <w:rFonts w:ascii="Times New Roman" w:eastAsia="Calibri" w:hAnsi="Times New Roman"/>
                <w:b/>
                <w:sz w:val="26"/>
              </w:rPr>
              <w:t>Cường độ phát thải (mg/m</w:t>
            </w:r>
            <w:r w:rsidRPr="002D502F">
              <w:rPr>
                <w:rFonts w:ascii="Times New Roman" w:eastAsia="Calibri" w:hAnsi="Times New Roman"/>
                <w:b/>
                <w:sz w:val="26"/>
                <w:vertAlign w:val="superscript"/>
              </w:rPr>
              <w:t>2</w:t>
            </w:r>
            <w:r w:rsidRPr="002D502F">
              <w:rPr>
                <w:rFonts w:ascii="Times New Roman" w:eastAsia="Calibri" w:hAnsi="Times New Roman"/>
                <w:b/>
                <w:sz w:val="26"/>
              </w:rPr>
              <w:t>.s)</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614A2DE7"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b/>
                <w:sz w:val="26"/>
              </w:rPr>
            </w:pPr>
            <w:r w:rsidRPr="002D502F">
              <w:rPr>
                <w:rFonts w:ascii="Times New Roman" w:eastAsia="Calibri" w:hAnsi="Times New Roman"/>
                <w:b/>
                <w:sz w:val="26"/>
              </w:rPr>
              <w:t>Nồng độ (mg/m</w:t>
            </w:r>
            <w:r w:rsidRPr="002D502F">
              <w:rPr>
                <w:rFonts w:ascii="Times New Roman" w:eastAsia="Calibri" w:hAnsi="Times New Roman"/>
                <w:b/>
                <w:sz w:val="26"/>
                <w:vertAlign w:val="superscript"/>
              </w:rPr>
              <w:t>3</w:t>
            </w:r>
            <w:r w:rsidRPr="002D502F">
              <w:rPr>
                <w:rFonts w:ascii="Times New Roman" w:eastAsia="Calibri" w:hAnsi="Times New Roman"/>
                <w:b/>
                <w:sz w:val="26"/>
              </w:rPr>
              <w:t>)</w:t>
            </w:r>
          </w:p>
        </w:tc>
        <w:tc>
          <w:tcPr>
            <w:tcW w:w="2489" w:type="dxa"/>
            <w:tcBorders>
              <w:top w:val="single" w:sz="4" w:space="0" w:color="auto"/>
              <w:left w:val="single" w:sz="4" w:space="0" w:color="auto"/>
              <w:bottom w:val="single" w:sz="4" w:space="0" w:color="auto"/>
              <w:right w:val="single" w:sz="4" w:space="0" w:color="auto"/>
            </w:tcBorders>
            <w:vAlign w:val="center"/>
          </w:tcPr>
          <w:p w14:paraId="75CFE522"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b/>
                <w:sz w:val="26"/>
              </w:rPr>
            </w:pPr>
            <w:r w:rsidRPr="002D502F">
              <w:rPr>
                <w:rFonts w:ascii="Times New Roman" w:eastAsia="Calibri" w:hAnsi="Times New Roman"/>
                <w:b/>
                <w:sz w:val="26"/>
              </w:rPr>
              <w:t>QCVN03:2019/BYT (mg/m</w:t>
            </w:r>
            <w:r w:rsidRPr="002D502F">
              <w:rPr>
                <w:rFonts w:ascii="Times New Roman" w:eastAsia="Calibri" w:hAnsi="Times New Roman"/>
                <w:b/>
                <w:sz w:val="26"/>
                <w:vertAlign w:val="superscript"/>
              </w:rPr>
              <w:t>3</w:t>
            </w:r>
            <w:r w:rsidRPr="002D502F">
              <w:rPr>
                <w:rFonts w:ascii="Times New Roman" w:eastAsia="Calibri" w:hAnsi="Times New Roman"/>
                <w:b/>
                <w:sz w:val="26"/>
              </w:rPr>
              <w:t>)</w:t>
            </w:r>
          </w:p>
        </w:tc>
      </w:tr>
      <w:tr w:rsidR="002D502F" w:rsidRPr="002D502F" w14:paraId="707ACC5C" w14:textId="77777777" w:rsidTr="006F55C4">
        <w:trPr>
          <w:trHeight w:val="206"/>
          <w:jc w:val="center"/>
        </w:trPr>
        <w:tc>
          <w:tcPr>
            <w:tcW w:w="664" w:type="dxa"/>
            <w:tcBorders>
              <w:left w:val="single" w:sz="4" w:space="0" w:color="auto"/>
              <w:right w:val="single" w:sz="4" w:space="0" w:color="auto"/>
            </w:tcBorders>
            <w:vAlign w:val="center"/>
          </w:tcPr>
          <w:p w14:paraId="78AD319A"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1</w:t>
            </w:r>
          </w:p>
        </w:tc>
        <w:tc>
          <w:tcPr>
            <w:tcW w:w="2593" w:type="dxa"/>
            <w:gridSpan w:val="2"/>
            <w:tcBorders>
              <w:left w:val="single" w:sz="4" w:space="0" w:color="auto"/>
              <w:right w:val="single" w:sz="4" w:space="0" w:color="auto"/>
            </w:tcBorders>
            <w:vAlign w:val="center"/>
          </w:tcPr>
          <w:p w14:paraId="2754D649"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CO</w:t>
            </w:r>
          </w:p>
        </w:tc>
        <w:tc>
          <w:tcPr>
            <w:tcW w:w="1390" w:type="dxa"/>
            <w:tcBorders>
              <w:left w:val="single" w:sz="4" w:space="0" w:color="auto"/>
              <w:right w:val="single" w:sz="4" w:space="0" w:color="auto"/>
            </w:tcBorders>
            <w:vAlign w:val="center"/>
          </w:tcPr>
          <w:p w14:paraId="7CAD7360" w14:textId="77777777" w:rsidR="00317A1D" w:rsidRPr="002D502F" w:rsidRDefault="000E7952" w:rsidP="000E7952">
            <w:pPr>
              <w:widowControl w:val="0"/>
              <w:spacing w:beforeLines="20" w:before="48" w:afterLines="20" w:after="48" w:line="312" w:lineRule="auto"/>
              <w:jc w:val="center"/>
              <w:rPr>
                <w:rFonts w:ascii="Times New Roman" w:eastAsia="Calibri" w:hAnsi="Times New Roman"/>
                <w:sz w:val="26"/>
                <w:vertAlign w:val="superscript"/>
              </w:rPr>
            </w:pPr>
            <w:r>
              <w:rPr>
                <w:rFonts w:ascii="Times New Roman" w:eastAsia="Calibri" w:hAnsi="Times New Roman"/>
                <w:sz w:val="26"/>
              </w:rPr>
              <w:t>7,29</w:t>
            </w:r>
            <w:r w:rsidR="00B84016" w:rsidRPr="002D502F">
              <w:rPr>
                <w:rFonts w:ascii="Times New Roman" w:eastAsia="Calibri" w:hAnsi="Times New Roman"/>
                <w:sz w:val="26"/>
              </w:rPr>
              <w:t>.</w:t>
            </w:r>
            <w:r w:rsidR="00317A1D" w:rsidRPr="002D502F">
              <w:rPr>
                <w:rFonts w:ascii="Times New Roman" w:eastAsia="Calibri" w:hAnsi="Times New Roman"/>
                <w:sz w:val="26"/>
              </w:rPr>
              <w:t>10</w:t>
            </w:r>
            <w:r w:rsidR="00317A1D" w:rsidRPr="002D502F">
              <w:rPr>
                <w:rFonts w:ascii="Times New Roman" w:eastAsia="Calibri" w:hAnsi="Times New Roman"/>
                <w:sz w:val="26"/>
                <w:vertAlign w:val="superscript"/>
              </w:rPr>
              <w:t>-</w:t>
            </w:r>
            <w:r>
              <w:rPr>
                <w:rFonts w:ascii="Times New Roman" w:eastAsia="Calibri" w:hAnsi="Times New Roman"/>
                <w:sz w:val="26"/>
                <w:vertAlign w:val="superscript"/>
              </w:rPr>
              <w:t>10</w:t>
            </w:r>
          </w:p>
        </w:tc>
        <w:tc>
          <w:tcPr>
            <w:tcW w:w="2252" w:type="dxa"/>
            <w:gridSpan w:val="2"/>
            <w:tcBorders>
              <w:left w:val="single" w:sz="4" w:space="0" w:color="auto"/>
              <w:right w:val="single" w:sz="4" w:space="0" w:color="auto"/>
            </w:tcBorders>
            <w:vAlign w:val="center"/>
          </w:tcPr>
          <w:p w14:paraId="2530274F" w14:textId="77777777" w:rsidR="00317A1D" w:rsidRPr="002D502F" w:rsidRDefault="00B84016" w:rsidP="00317A1D">
            <w:pPr>
              <w:widowControl w:val="0"/>
              <w:spacing w:before="40" w:after="40" w:line="312" w:lineRule="auto"/>
              <w:jc w:val="center"/>
              <w:rPr>
                <w:rFonts w:ascii="Times New Roman" w:hAnsi="Times New Roman"/>
                <w:sz w:val="26"/>
              </w:rPr>
            </w:pPr>
            <w:r w:rsidRPr="002D502F">
              <w:rPr>
                <w:rFonts w:ascii="Times New Roman" w:hAnsi="Times New Roman"/>
                <w:sz w:val="26"/>
              </w:rPr>
              <w:t>5,400</w:t>
            </w:r>
          </w:p>
        </w:tc>
        <w:tc>
          <w:tcPr>
            <w:tcW w:w="2489" w:type="dxa"/>
            <w:tcBorders>
              <w:left w:val="single" w:sz="4" w:space="0" w:color="auto"/>
              <w:right w:val="single" w:sz="4" w:space="0" w:color="auto"/>
            </w:tcBorders>
            <w:vAlign w:val="center"/>
          </w:tcPr>
          <w:p w14:paraId="4360B7DF"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20</w:t>
            </w:r>
          </w:p>
        </w:tc>
      </w:tr>
      <w:tr w:rsidR="002D502F" w:rsidRPr="002D502F" w14:paraId="191FF5A5" w14:textId="77777777" w:rsidTr="006F55C4">
        <w:trPr>
          <w:trHeight w:val="206"/>
          <w:jc w:val="center"/>
        </w:trPr>
        <w:tc>
          <w:tcPr>
            <w:tcW w:w="664" w:type="dxa"/>
            <w:tcBorders>
              <w:left w:val="single" w:sz="4" w:space="0" w:color="auto"/>
              <w:right w:val="single" w:sz="4" w:space="0" w:color="auto"/>
            </w:tcBorders>
            <w:vAlign w:val="center"/>
          </w:tcPr>
          <w:p w14:paraId="31FEEA45"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2</w:t>
            </w:r>
          </w:p>
        </w:tc>
        <w:tc>
          <w:tcPr>
            <w:tcW w:w="2593" w:type="dxa"/>
            <w:gridSpan w:val="2"/>
            <w:tcBorders>
              <w:left w:val="single" w:sz="4" w:space="0" w:color="auto"/>
              <w:right w:val="single" w:sz="4" w:space="0" w:color="auto"/>
            </w:tcBorders>
            <w:vAlign w:val="center"/>
          </w:tcPr>
          <w:p w14:paraId="1B6E34DB"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NO</w:t>
            </w:r>
            <w:r w:rsidRPr="002D502F">
              <w:rPr>
                <w:rFonts w:ascii="Times New Roman" w:eastAsia="Calibri" w:hAnsi="Times New Roman"/>
                <w:sz w:val="26"/>
                <w:vertAlign w:val="subscript"/>
              </w:rPr>
              <w:t>2</w:t>
            </w:r>
          </w:p>
        </w:tc>
        <w:tc>
          <w:tcPr>
            <w:tcW w:w="1390" w:type="dxa"/>
            <w:tcBorders>
              <w:left w:val="single" w:sz="4" w:space="0" w:color="auto"/>
              <w:right w:val="single" w:sz="4" w:space="0" w:color="auto"/>
            </w:tcBorders>
            <w:vAlign w:val="center"/>
          </w:tcPr>
          <w:p w14:paraId="6DEE7C97" w14:textId="77777777" w:rsidR="00317A1D" w:rsidRPr="002D502F" w:rsidRDefault="000E7952" w:rsidP="000E7952">
            <w:pPr>
              <w:widowControl w:val="0"/>
              <w:spacing w:beforeLines="20" w:before="48" w:afterLines="20" w:after="48" w:line="312" w:lineRule="auto"/>
              <w:jc w:val="center"/>
              <w:rPr>
                <w:rFonts w:ascii="Times New Roman" w:eastAsia="Calibri" w:hAnsi="Times New Roman"/>
                <w:sz w:val="26"/>
                <w:vertAlign w:val="superscript"/>
              </w:rPr>
            </w:pPr>
            <w:r>
              <w:rPr>
                <w:rFonts w:ascii="Times New Roman" w:eastAsia="Calibri" w:hAnsi="Times New Roman"/>
                <w:sz w:val="26"/>
              </w:rPr>
              <w:t>8,75</w:t>
            </w:r>
            <w:r w:rsidR="00317A1D" w:rsidRPr="002D502F">
              <w:rPr>
                <w:rFonts w:ascii="Times New Roman" w:eastAsia="Calibri" w:hAnsi="Times New Roman"/>
                <w:sz w:val="26"/>
              </w:rPr>
              <w:t>x10</w:t>
            </w:r>
            <w:r w:rsidR="00317A1D" w:rsidRPr="002D502F">
              <w:rPr>
                <w:rFonts w:ascii="Times New Roman" w:eastAsia="Calibri" w:hAnsi="Times New Roman"/>
                <w:sz w:val="26"/>
                <w:vertAlign w:val="superscript"/>
              </w:rPr>
              <w:t>-</w:t>
            </w:r>
            <w:r>
              <w:rPr>
                <w:rFonts w:ascii="Times New Roman" w:eastAsia="Calibri" w:hAnsi="Times New Roman"/>
                <w:sz w:val="26"/>
                <w:vertAlign w:val="superscript"/>
              </w:rPr>
              <w:t>10</w:t>
            </w:r>
          </w:p>
        </w:tc>
        <w:tc>
          <w:tcPr>
            <w:tcW w:w="2252" w:type="dxa"/>
            <w:gridSpan w:val="2"/>
            <w:tcBorders>
              <w:left w:val="single" w:sz="4" w:space="0" w:color="auto"/>
              <w:right w:val="single" w:sz="4" w:space="0" w:color="auto"/>
            </w:tcBorders>
            <w:vAlign w:val="center"/>
          </w:tcPr>
          <w:p w14:paraId="712E8E2F" w14:textId="77777777" w:rsidR="00317A1D" w:rsidRPr="002D502F" w:rsidRDefault="00B84016" w:rsidP="00317A1D">
            <w:pPr>
              <w:widowControl w:val="0"/>
              <w:spacing w:before="40" w:after="40" w:line="312" w:lineRule="auto"/>
              <w:jc w:val="center"/>
              <w:rPr>
                <w:rFonts w:ascii="Times New Roman" w:hAnsi="Times New Roman"/>
                <w:sz w:val="26"/>
              </w:rPr>
            </w:pPr>
            <w:r w:rsidRPr="002D502F">
              <w:rPr>
                <w:rFonts w:ascii="Times New Roman" w:hAnsi="Times New Roman"/>
                <w:sz w:val="26"/>
              </w:rPr>
              <w:t>0,0427</w:t>
            </w:r>
          </w:p>
        </w:tc>
        <w:tc>
          <w:tcPr>
            <w:tcW w:w="2489" w:type="dxa"/>
            <w:tcBorders>
              <w:left w:val="single" w:sz="4" w:space="0" w:color="auto"/>
              <w:right w:val="single" w:sz="4" w:space="0" w:color="auto"/>
            </w:tcBorders>
            <w:vAlign w:val="center"/>
          </w:tcPr>
          <w:p w14:paraId="22119F7B"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5</w:t>
            </w:r>
          </w:p>
        </w:tc>
      </w:tr>
      <w:tr w:rsidR="002D502F" w:rsidRPr="002D502F" w14:paraId="7EF139A2" w14:textId="77777777" w:rsidTr="006F55C4">
        <w:trPr>
          <w:trHeight w:val="206"/>
          <w:jc w:val="center"/>
        </w:trPr>
        <w:tc>
          <w:tcPr>
            <w:tcW w:w="664" w:type="dxa"/>
            <w:vMerge w:val="restart"/>
            <w:tcBorders>
              <w:left w:val="single" w:sz="4" w:space="0" w:color="auto"/>
              <w:right w:val="single" w:sz="4" w:space="0" w:color="auto"/>
            </w:tcBorders>
            <w:vAlign w:val="center"/>
          </w:tcPr>
          <w:p w14:paraId="7A1F8B1D"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3</w:t>
            </w:r>
          </w:p>
        </w:tc>
        <w:tc>
          <w:tcPr>
            <w:tcW w:w="996" w:type="dxa"/>
            <w:vMerge w:val="restart"/>
            <w:tcBorders>
              <w:left w:val="single" w:sz="4" w:space="0" w:color="auto"/>
              <w:right w:val="single" w:sz="4" w:space="0" w:color="auto"/>
            </w:tcBorders>
            <w:vAlign w:val="center"/>
          </w:tcPr>
          <w:p w14:paraId="2728BF03"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Khói hàn (100%)</w:t>
            </w:r>
          </w:p>
        </w:tc>
        <w:tc>
          <w:tcPr>
            <w:tcW w:w="1597" w:type="dxa"/>
            <w:tcBorders>
              <w:top w:val="single" w:sz="4" w:space="0" w:color="auto"/>
              <w:left w:val="single" w:sz="4" w:space="0" w:color="auto"/>
              <w:bottom w:val="single" w:sz="4" w:space="0" w:color="auto"/>
              <w:right w:val="single" w:sz="4" w:space="0" w:color="auto"/>
            </w:tcBorders>
            <w:vAlign w:val="center"/>
          </w:tcPr>
          <w:p w14:paraId="6134AA15"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Fe</w:t>
            </w:r>
            <w:r w:rsidRPr="002D502F">
              <w:rPr>
                <w:rFonts w:ascii="Times New Roman" w:eastAsia="Calibri" w:hAnsi="Times New Roman"/>
                <w:sz w:val="26"/>
                <w:vertAlign w:val="subscript"/>
              </w:rPr>
              <w:t>2</w:t>
            </w:r>
            <w:r w:rsidRPr="002D502F">
              <w:rPr>
                <w:rFonts w:ascii="Times New Roman" w:eastAsia="Calibri" w:hAnsi="Times New Roman"/>
                <w:sz w:val="26"/>
              </w:rPr>
              <w:t>O</w:t>
            </w:r>
            <w:r w:rsidRPr="002D502F">
              <w:rPr>
                <w:rFonts w:ascii="Times New Roman" w:eastAsia="Calibri" w:hAnsi="Times New Roman"/>
                <w:sz w:val="26"/>
                <w:vertAlign w:val="subscript"/>
              </w:rPr>
              <w:t xml:space="preserve">3 </w:t>
            </w:r>
            <w:r w:rsidRPr="002D502F">
              <w:rPr>
                <w:rFonts w:ascii="Times New Roman" w:eastAsia="Calibri" w:hAnsi="Times New Roman"/>
                <w:sz w:val="26"/>
              </w:rPr>
              <w:t>(42%)</w:t>
            </w:r>
          </w:p>
        </w:tc>
        <w:tc>
          <w:tcPr>
            <w:tcW w:w="1390" w:type="dxa"/>
            <w:vMerge w:val="restart"/>
            <w:tcBorders>
              <w:left w:val="single" w:sz="4" w:space="0" w:color="auto"/>
              <w:right w:val="single" w:sz="4" w:space="0" w:color="auto"/>
            </w:tcBorders>
            <w:vAlign w:val="center"/>
          </w:tcPr>
          <w:p w14:paraId="3C6DD939" w14:textId="77777777" w:rsidR="00317A1D" w:rsidRPr="002D502F" w:rsidRDefault="000E7952" w:rsidP="00B84016">
            <w:pPr>
              <w:widowControl w:val="0"/>
              <w:spacing w:beforeLines="20" w:before="48" w:afterLines="20" w:after="48" w:line="312" w:lineRule="auto"/>
              <w:jc w:val="center"/>
              <w:rPr>
                <w:rFonts w:ascii="Times New Roman" w:eastAsia="Calibri" w:hAnsi="Times New Roman"/>
                <w:sz w:val="26"/>
                <w:vertAlign w:val="superscript"/>
              </w:rPr>
            </w:pPr>
            <w:r>
              <w:rPr>
                <w:rFonts w:ascii="Times New Roman" w:eastAsia="Calibri" w:hAnsi="Times New Roman"/>
                <w:sz w:val="26"/>
              </w:rPr>
              <w:t>2,08</w:t>
            </w:r>
            <w:r w:rsidR="00317A1D" w:rsidRPr="002D502F">
              <w:rPr>
                <w:rFonts w:ascii="Times New Roman" w:eastAsia="Calibri" w:hAnsi="Times New Roman"/>
                <w:sz w:val="26"/>
              </w:rPr>
              <w:t>x10</w:t>
            </w:r>
            <w:r w:rsidR="00317A1D" w:rsidRPr="002D502F">
              <w:rPr>
                <w:rFonts w:ascii="Times New Roman" w:eastAsia="Calibri" w:hAnsi="Times New Roman"/>
                <w:sz w:val="26"/>
                <w:vertAlign w:val="superscript"/>
              </w:rPr>
              <w:t>-</w:t>
            </w:r>
            <w:r w:rsidR="00B84016" w:rsidRPr="002D502F">
              <w:rPr>
                <w:rFonts w:ascii="Times New Roman" w:eastAsia="Calibri" w:hAnsi="Times New Roman"/>
                <w:sz w:val="26"/>
                <w:vertAlign w:val="superscript"/>
              </w:rPr>
              <w:t>8</w:t>
            </w:r>
          </w:p>
        </w:tc>
        <w:tc>
          <w:tcPr>
            <w:tcW w:w="1061" w:type="dxa"/>
            <w:vMerge w:val="restart"/>
            <w:tcBorders>
              <w:left w:val="single" w:sz="4" w:space="0" w:color="auto"/>
              <w:right w:val="single" w:sz="4" w:space="0" w:color="auto"/>
            </w:tcBorders>
            <w:vAlign w:val="center"/>
          </w:tcPr>
          <w:p w14:paraId="5D332145" w14:textId="77777777" w:rsidR="00317A1D" w:rsidRPr="002D502F" w:rsidRDefault="00317A1D" w:rsidP="000E7952">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0,0000</w:t>
            </w:r>
            <w:r w:rsidR="000E7952">
              <w:rPr>
                <w:rFonts w:ascii="Times New Roman" w:eastAsia="Calibri" w:hAnsi="Times New Roman"/>
                <w:sz w:val="26"/>
              </w:rPr>
              <w:t>7</w:t>
            </w:r>
          </w:p>
        </w:tc>
        <w:tc>
          <w:tcPr>
            <w:tcW w:w="1191" w:type="dxa"/>
            <w:tcBorders>
              <w:left w:val="single" w:sz="4" w:space="0" w:color="auto"/>
              <w:right w:val="single" w:sz="4" w:space="0" w:color="auto"/>
            </w:tcBorders>
            <w:vAlign w:val="bottom"/>
          </w:tcPr>
          <w:p w14:paraId="0D902B70" w14:textId="77777777" w:rsidR="00317A1D" w:rsidRPr="002D502F" w:rsidRDefault="00B84016" w:rsidP="000E7952">
            <w:pPr>
              <w:widowControl w:val="0"/>
              <w:spacing w:before="40" w:after="40" w:line="312" w:lineRule="auto"/>
              <w:jc w:val="center"/>
              <w:rPr>
                <w:rFonts w:ascii="Times New Roman" w:hAnsi="Times New Roman"/>
                <w:sz w:val="26"/>
              </w:rPr>
            </w:pPr>
            <w:r w:rsidRPr="002D502F">
              <w:rPr>
                <w:rFonts w:ascii="Times New Roman" w:hAnsi="Times New Roman"/>
                <w:sz w:val="26"/>
              </w:rPr>
              <w:t>0,0000</w:t>
            </w:r>
            <w:r w:rsidR="000E7952">
              <w:rPr>
                <w:rFonts w:ascii="Times New Roman" w:hAnsi="Times New Roman"/>
                <w:sz w:val="26"/>
              </w:rPr>
              <w:t>3</w:t>
            </w:r>
          </w:p>
        </w:tc>
        <w:tc>
          <w:tcPr>
            <w:tcW w:w="2489" w:type="dxa"/>
            <w:tcBorders>
              <w:left w:val="single" w:sz="4" w:space="0" w:color="auto"/>
              <w:right w:val="single" w:sz="4" w:space="0" w:color="auto"/>
            </w:tcBorders>
            <w:vAlign w:val="center"/>
          </w:tcPr>
          <w:p w14:paraId="6EDF1338"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4F8F9DF2" w14:textId="77777777" w:rsidTr="006F55C4">
        <w:trPr>
          <w:trHeight w:val="206"/>
          <w:jc w:val="center"/>
        </w:trPr>
        <w:tc>
          <w:tcPr>
            <w:tcW w:w="664" w:type="dxa"/>
            <w:vMerge/>
            <w:tcBorders>
              <w:left w:val="single" w:sz="4" w:space="0" w:color="auto"/>
              <w:right w:val="single" w:sz="4" w:space="0" w:color="auto"/>
            </w:tcBorders>
            <w:vAlign w:val="center"/>
          </w:tcPr>
          <w:p w14:paraId="073D0A72"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996" w:type="dxa"/>
            <w:vMerge/>
            <w:tcBorders>
              <w:left w:val="single" w:sz="4" w:space="0" w:color="auto"/>
              <w:right w:val="single" w:sz="4" w:space="0" w:color="auto"/>
            </w:tcBorders>
            <w:vAlign w:val="center"/>
          </w:tcPr>
          <w:p w14:paraId="4BC65E00"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597" w:type="dxa"/>
            <w:tcBorders>
              <w:top w:val="single" w:sz="4" w:space="0" w:color="auto"/>
              <w:left w:val="single" w:sz="4" w:space="0" w:color="auto"/>
              <w:bottom w:val="single" w:sz="4" w:space="0" w:color="auto"/>
              <w:right w:val="single" w:sz="4" w:space="0" w:color="auto"/>
            </w:tcBorders>
            <w:vAlign w:val="center"/>
          </w:tcPr>
          <w:p w14:paraId="141114BF"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SiO</w:t>
            </w:r>
            <w:r w:rsidRPr="002D502F">
              <w:rPr>
                <w:rFonts w:ascii="Times New Roman" w:eastAsia="Calibri" w:hAnsi="Times New Roman"/>
                <w:sz w:val="26"/>
                <w:vertAlign w:val="subscript"/>
              </w:rPr>
              <w:t xml:space="preserve">2 </w:t>
            </w:r>
            <w:r w:rsidRPr="002D502F">
              <w:rPr>
                <w:rFonts w:ascii="Times New Roman" w:eastAsia="Calibri" w:hAnsi="Times New Roman"/>
                <w:sz w:val="26"/>
              </w:rPr>
              <w:t>(33%)</w:t>
            </w:r>
          </w:p>
        </w:tc>
        <w:tc>
          <w:tcPr>
            <w:tcW w:w="1390" w:type="dxa"/>
            <w:vMerge/>
            <w:tcBorders>
              <w:left w:val="single" w:sz="4" w:space="0" w:color="auto"/>
              <w:right w:val="single" w:sz="4" w:space="0" w:color="auto"/>
            </w:tcBorders>
            <w:vAlign w:val="center"/>
          </w:tcPr>
          <w:p w14:paraId="6E55A8B1"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061" w:type="dxa"/>
            <w:vMerge/>
            <w:tcBorders>
              <w:left w:val="single" w:sz="4" w:space="0" w:color="auto"/>
              <w:right w:val="single" w:sz="4" w:space="0" w:color="auto"/>
            </w:tcBorders>
            <w:vAlign w:val="center"/>
          </w:tcPr>
          <w:p w14:paraId="67358F2D"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191" w:type="dxa"/>
            <w:tcBorders>
              <w:left w:val="single" w:sz="4" w:space="0" w:color="auto"/>
              <w:right w:val="single" w:sz="4" w:space="0" w:color="auto"/>
            </w:tcBorders>
            <w:vAlign w:val="bottom"/>
          </w:tcPr>
          <w:p w14:paraId="0CC29B60" w14:textId="77777777" w:rsidR="00317A1D" w:rsidRPr="002D502F" w:rsidRDefault="00317A1D" w:rsidP="000E7952">
            <w:pPr>
              <w:widowControl w:val="0"/>
              <w:spacing w:before="40" w:after="40" w:line="312" w:lineRule="auto"/>
              <w:jc w:val="center"/>
              <w:rPr>
                <w:rFonts w:ascii="Times New Roman" w:hAnsi="Times New Roman"/>
                <w:sz w:val="26"/>
              </w:rPr>
            </w:pPr>
            <w:r w:rsidRPr="002D502F">
              <w:rPr>
                <w:rFonts w:ascii="Times New Roman" w:hAnsi="Times New Roman"/>
                <w:sz w:val="26"/>
              </w:rPr>
              <w:t>0,0000</w:t>
            </w:r>
            <w:r w:rsidR="000E7952">
              <w:rPr>
                <w:rFonts w:ascii="Times New Roman" w:hAnsi="Times New Roman"/>
                <w:sz w:val="26"/>
              </w:rPr>
              <w:t>2</w:t>
            </w:r>
          </w:p>
        </w:tc>
        <w:tc>
          <w:tcPr>
            <w:tcW w:w="2489" w:type="dxa"/>
            <w:tcBorders>
              <w:left w:val="single" w:sz="4" w:space="0" w:color="auto"/>
              <w:right w:val="single" w:sz="4" w:space="0" w:color="auto"/>
            </w:tcBorders>
            <w:vAlign w:val="center"/>
          </w:tcPr>
          <w:p w14:paraId="20CF662D"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w:t>
            </w:r>
          </w:p>
        </w:tc>
      </w:tr>
      <w:tr w:rsidR="002D502F" w:rsidRPr="002D502F" w14:paraId="4DAC5B0E" w14:textId="77777777" w:rsidTr="006F55C4">
        <w:trPr>
          <w:trHeight w:val="206"/>
          <w:jc w:val="center"/>
        </w:trPr>
        <w:tc>
          <w:tcPr>
            <w:tcW w:w="664" w:type="dxa"/>
            <w:vMerge/>
            <w:tcBorders>
              <w:left w:val="single" w:sz="4" w:space="0" w:color="auto"/>
              <w:bottom w:val="single" w:sz="4" w:space="0" w:color="auto"/>
              <w:right w:val="single" w:sz="4" w:space="0" w:color="auto"/>
            </w:tcBorders>
            <w:vAlign w:val="center"/>
          </w:tcPr>
          <w:p w14:paraId="53AB1F56"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996" w:type="dxa"/>
            <w:vMerge/>
            <w:tcBorders>
              <w:left w:val="single" w:sz="4" w:space="0" w:color="auto"/>
              <w:bottom w:val="single" w:sz="4" w:space="0" w:color="auto"/>
              <w:right w:val="single" w:sz="4" w:space="0" w:color="auto"/>
            </w:tcBorders>
            <w:vAlign w:val="center"/>
          </w:tcPr>
          <w:p w14:paraId="66DDF896"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597" w:type="dxa"/>
            <w:tcBorders>
              <w:top w:val="single" w:sz="4" w:space="0" w:color="auto"/>
              <w:left w:val="single" w:sz="4" w:space="0" w:color="auto"/>
              <w:bottom w:val="single" w:sz="4" w:space="0" w:color="auto"/>
              <w:right w:val="single" w:sz="4" w:space="0" w:color="auto"/>
            </w:tcBorders>
            <w:vAlign w:val="center"/>
          </w:tcPr>
          <w:p w14:paraId="6C96843B"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MnO (10,5%)</w:t>
            </w:r>
          </w:p>
        </w:tc>
        <w:tc>
          <w:tcPr>
            <w:tcW w:w="1390" w:type="dxa"/>
            <w:vMerge/>
            <w:tcBorders>
              <w:left w:val="single" w:sz="4" w:space="0" w:color="auto"/>
              <w:bottom w:val="single" w:sz="4" w:space="0" w:color="auto"/>
              <w:right w:val="single" w:sz="4" w:space="0" w:color="auto"/>
            </w:tcBorders>
            <w:vAlign w:val="center"/>
          </w:tcPr>
          <w:p w14:paraId="655BC14B"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061" w:type="dxa"/>
            <w:vMerge/>
            <w:tcBorders>
              <w:left w:val="single" w:sz="4" w:space="0" w:color="auto"/>
              <w:bottom w:val="single" w:sz="4" w:space="0" w:color="auto"/>
              <w:right w:val="single" w:sz="4" w:space="0" w:color="auto"/>
            </w:tcBorders>
            <w:vAlign w:val="center"/>
          </w:tcPr>
          <w:p w14:paraId="0C134FD0"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p>
        </w:tc>
        <w:tc>
          <w:tcPr>
            <w:tcW w:w="1191" w:type="dxa"/>
            <w:tcBorders>
              <w:left w:val="single" w:sz="4" w:space="0" w:color="auto"/>
              <w:bottom w:val="single" w:sz="4" w:space="0" w:color="auto"/>
              <w:right w:val="single" w:sz="4" w:space="0" w:color="auto"/>
            </w:tcBorders>
            <w:vAlign w:val="bottom"/>
          </w:tcPr>
          <w:p w14:paraId="5BE991D0" w14:textId="77777777" w:rsidR="00317A1D" w:rsidRPr="002D502F" w:rsidRDefault="00B84016" w:rsidP="000E7952">
            <w:pPr>
              <w:widowControl w:val="0"/>
              <w:spacing w:before="40" w:after="40" w:line="312" w:lineRule="auto"/>
              <w:jc w:val="center"/>
              <w:rPr>
                <w:rFonts w:ascii="Times New Roman" w:hAnsi="Times New Roman"/>
                <w:sz w:val="26"/>
              </w:rPr>
            </w:pPr>
            <w:r w:rsidRPr="002D502F">
              <w:rPr>
                <w:rFonts w:ascii="Times New Roman" w:hAnsi="Times New Roman"/>
                <w:sz w:val="26"/>
              </w:rPr>
              <w:t>0,0000</w:t>
            </w:r>
            <w:r w:rsidR="000E7952">
              <w:rPr>
                <w:rFonts w:ascii="Times New Roman" w:hAnsi="Times New Roman"/>
                <w:sz w:val="26"/>
              </w:rPr>
              <w:t>1</w:t>
            </w:r>
          </w:p>
        </w:tc>
        <w:tc>
          <w:tcPr>
            <w:tcW w:w="2489" w:type="dxa"/>
            <w:tcBorders>
              <w:left w:val="single" w:sz="4" w:space="0" w:color="auto"/>
              <w:bottom w:val="single" w:sz="4" w:space="0" w:color="auto"/>
              <w:right w:val="single" w:sz="4" w:space="0" w:color="auto"/>
            </w:tcBorders>
            <w:vAlign w:val="center"/>
          </w:tcPr>
          <w:p w14:paraId="2A8BBBB2" w14:textId="77777777" w:rsidR="00317A1D" w:rsidRPr="002D502F" w:rsidRDefault="00317A1D" w:rsidP="00317A1D">
            <w:pPr>
              <w:widowControl w:val="0"/>
              <w:spacing w:beforeLines="20" w:before="48" w:afterLines="20" w:after="48" w:line="312" w:lineRule="auto"/>
              <w:jc w:val="center"/>
              <w:rPr>
                <w:rFonts w:ascii="Times New Roman" w:eastAsia="Calibri" w:hAnsi="Times New Roman"/>
                <w:sz w:val="26"/>
              </w:rPr>
            </w:pPr>
            <w:r w:rsidRPr="002D502F">
              <w:rPr>
                <w:rFonts w:ascii="Times New Roman" w:eastAsia="Calibri" w:hAnsi="Times New Roman"/>
                <w:sz w:val="26"/>
              </w:rPr>
              <w:t>0,3</w:t>
            </w:r>
          </w:p>
        </w:tc>
      </w:tr>
    </w:tbl>
    <w:p w14:paraId="682DF52F"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 xml:space="preserve">Ghi chú: </w:t>
      </w:r>
    </w:p>
    <w:p w14:paraId="462408C1"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 xml:space="preserve">- QCVN 03:2019/BYT – Quy chuẩn kỹ thuật quốc gia giá trị giới hạn tiếp xúc cho phép của 50 yếu </w:t>
      </w:r>
      <w:r w:rsidRPr="002D502F">
        <w:rPr>
          <w:rFonts w:ascii="Times New Roman" w:eastAsia="Calibri" w:hAnsi="Times New Roman"/>
          <w:sz w:val="26"/>
        </w:rPr>
        <w:t>t</w:t>
      </w:r>
      <w:r w:rsidRPr="002D502F">
        <w:rPr>
          <w:rFonts w:ascii="Times New Roman" w:eastAsia="Calibri" w:hAnsi="Times New Roman"/>
          <w:sz w:val="26"/>
          <w:lang w:val="vi-VN"/>
        </w:rPr>
        <w:t>ố hóa học tại nơi làm việc.</w:t>
      </w:r>
    </w:p>
    <w:p w14:paraId="6F70B78A" w14:textId="77777777" w:rsidR="00317A1D" w:rsidRPr="002D502F" w:rsidRDefault="00317A1D" w:rsidP="00317A1D">
      <w:pPr>
        <w:widowControl w:val="0"/>
        <w:spacing w:beforeLines="60" w:before="144" w:afterLines="60" w:after="144" w:line="312" w:lineRule="auto"/>
        <w:ind w:firstLine="720"/>
        <w:jc w:val="both"/>
        <w:rPr>
          <w:rFonts w:ascii="Times New Roman" w:eastAsia="Calibri" w:hAnsi="Times New Roman"/>
          <w:sz w:val="26"/>
          <w:lang w:val="vi-VN"/>
        </w:rPr>
      </w:pPr>
      <w:r w:rsidRPr="002D502F">
        <w:rPr>
          <w:rFonts w:ascii="Times New Roman" w:eastAsia="Calibri" w:hAnsi="Times New Roman"/>
          <w:sz w:val="26"/>
          <w:lang w:val="vi-VN"/>
        </w:rPr>
        <w:t>- Dấu (-): Không quy định</w:t>
      </w:r>
    </w:p>
    <w:p w14:paraId="523E2AC2" w14:textId="77777777" w:rsidR="00312A9E" w:rsidRPr="002D502F" w:rsidRDefault="00317A1D" w:rsidP="00450906">
      <w:pPr>
        <w:spacing w:before="60" w:after="6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sz w:val="26"/>
          <w:lang w:val="vi-VN"/>
        </w:rPr>
        <w:t xml:space="preserve">Nhận xét: Dựa vào bảng tính toán trên, cho thấy tải lượng khí thải phát sinh do hàn mối nối </w:t>
      </w:r>
      <w:r w:rsidRPr="002D502F">
        <w:rPr>
          <w:rFonts w:ascii="Times New Roman" w:eastAsia="Calibri" w:hAnsi="Times New Roman"/>
          <w:sz w:val="26"/>
          <w:lang w:val="vi-VN" w:bidi="en-US"/>
        </w:rPr>
        <w:t>có nồng độ các chất đều nằm trong tiêu chuẩn cho phép QCVN 03:2019/BYT</w:t>
      </w:r>
      <w:r w:rsidRPr="002D502F">
        <w:rPr>
          <w:rFonts w:ascii="Times New Roman" w:eastAsia="Calibri" w:hAnsi="Times New Roman"/>
          <w:sz w:val="26"/>
          <w:lang w:val="vi-VN"/>
        </w:rPr>
        <w:t xml:space="preserve">. </w:t>
      </w:r>
      <w:r w:rsidRPr="002D502F">
        <w:rPr>
          <w:rFonts w:ascii="Times New Roman" w:eastAsia="Calibri" w:hAnsi="Times New Roman"/>
          <w:sz w:val="26"/>
          <w:lang w:val="vi-VN" w:bidi="en-US"/>
        </w:rPr>
        <w:t>Vì vậy, ảnh hưởng của hoạt động hàn đến môi trường xung quanh là không đáng kể. Tuy nhiên, k</w:t>
      </w:r>
      <w:r w:rsidRPr="002D502F">
        <w:rPr>
          <w:rFonts w:ascii="Times New Roman" w:eastAsia="Calibri" w:hAnsi="Times New Roman"/>
          <w:sz w:val="26"/>
          <w:lang w:val="vi-VN"/>
        </w:rPr>
        <w:t>hói hàn ảnh hưởng trực tiếp đến sức khỏe của công nhân trực tiếp thực hiện. Nếu không có các phương tiện phòng hộ phù hợp, người thợ hàn khi tiếp xúc với các loại khí độc hại có thể bị những ảnh hưởng lâu dài đến sức khoẻ, thậm chí ở nồng độ cao có thể bị nhiễm độc cấp tính.</w:t>
      </w:r>
      <w:r w:rsidRPr="002D502F">
        <w:rPr>
          <w:rFonts w:ascii="Times New Roman" w:eastAsia="Calibri" w:hAnsi="Times New Roman"/>
          <w:sz w:val="26"/>
          <w:lang w:val="vi-VN" w:bidi="en-US"/>
        </w:rPr>
        <w:t xml:space="preserve"> Vì vậy, </w:t>
      </w:r>
      <w:r w:rsidRPr="002D502F">
        <w:rPr>
          <w:rFonts w:ascii="Times New Roman" w:eastAsia="Calibri" w:hAnsi="Times New Roman"/>
          <w:sz w:val="26"/>
          <w:lang w:bidi="en-US"/>
        </w:rPr>
        <w:t>nhà thầu thi công cần</w:t>
      </w:r>
      <w:r w:rsidRPr="002D502F">
        <w:rPr>
          <w:rFonts w:ascii="Times New Roman" w:eastAsia="Calibri" w:hAnsi="Times New Roman"/>
          <w:sz w:val="26"/>
          <w:lang w:val="vi-VN" w:bidi="en-US"/>
        </w:rPr>
        <w:t xml:space="preserve"> có các biện pháp giảm thiểu và các đồ bảo hộ (mặt nạ phòng độc, găng tay,…) cho người lao động để không gây ảnh hưởng đến sức khỏe người lao động</w:t>
      </w:r>
      <w:r w:rsidRPr="002D502F">
        <w:rPr>
          <w:rFonts w:ascii="Times New Roman" w:eastAsia="Calibri" w:hAnsi="Times New Roman"/>
          <w:sz w:val="26"/>
          <w:lang w:bidi="en-US"/>
        </w:rPr>
        <w:t xml:space="preserve"> (điều này được quy định trong hợp đồng giữa Công ty và nhà thầu thi công</w:t>
      </w:r>
      <w:r w:rsidR="00450906" w:rsidRPr="002D502F">
        <w:rPr>
          <w:rFonts w:ascii="Times New Roman" w:eastAsia="Calibri" w:hAnsi="Times New Roman"/>
          <w:sz w:val="26"/>
          <w:lang w:bidi="en-US"/>
        </w:rPr>
        <w:t>.</w:t>
      </w:r>
    </w:p>
    <w:p w14:paraId="35FB379C" w14:textId="77777777" w:rsidR="006969DB" w:rsidRPr="00DE5006" w:rsidRDefault="006969DB" w:rsidP="00DE5006">
      <w:pPr>
        <w:spacing w:before="60" w:after="60" w:line="312" w:lineRule="auto"/>
        <w:ind w:firstLine="720"/>
        <w:jc w:val="both"/>
        <w:rPr>
          <w:rFonts w:ascii="Times New Roman" w:hAnsi="Times New Roman" w:cs="Times New Roman"/>
          <w:b/>
          <w:i/>
          <w:sz w:val="26"/>
          <w:lang w:val="pt-BR"/>
        </w:rPr>
      </w:pPr>
      <w:r w:rsidRPr="00DE5006">
        <w:rPr>
          <w:rFonts w:ascii="Times New Roman" w:hAnsi="Times New Roman" w:cs="Times New Roman"/>
          <w:b/>
          <w:i/>
          <w:sz w:val="26"/>
          <w:lang w:val="pt-BR"/>
        </w:rPr>
        <w:t>a.2.</w:t>
      </w:r>
      <w:r w:rsidR="00DE5006" w:rsidRPr="00DE5006">
        <w:rPr>
          <w:rFonts w:ascii="Times New Roman" w:hAnsi="Times New Roman" w:cs="Times New Roman"/>
          <w:b/>
          <w:i/>
          <w:sz w:val="26"/>
          <w:lang w:val="pt-BR"/>
        </w:rPr>
        <w:t>3</w:t>
      </w:r>
      <w:r w:rsidRPr="00DE5006">
        <w:rPr>
          <w:rFonts w:ascii="Times New Roman" w:hAnsi="Times New Roman" w:cs="Times New Roman"/>
          <w:b/>
          <w:i/>
          <w:sz w:val="26"/>
          <w:lang w:val="pt-BR"/>
        </w:rPr>
        <w:t>. Khí thải phát sinh từ hoạt động vận chuyển máy móc thiết bị lắp đặt tại nhà máy</w:t>
      </w:r>
    </w:p>
    <w:p w14:paraId="01911B11" w14:textId="77777777" w:rsidR="006969DB" w:rsidRPr="002D502F" w:rsidRDefault="006969DB" w:rsidP="006969DB">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w:t>
      </w:r>
      <w:r w:rsidR="000E7952">
        <w:rPr>
          <w:rFonts w:ascii="Times New Roman" w:eastAsia="MS Mincho" w:hAnsi="Times New Roman" w:cs="Times New Roman"/>
          <w:sz w:val="26"/>
          <w:szCs w:val="24"/>
          <w:lang w:val="nl-NL"/>
        </w:rPr>
        <w:t xml:space="preserve"> </w:t>
      </w:r>
      <w:r w:rsidRPr="002D502F">
        <w:rPr>
          <w:rFonts w:ascii="Times New Roman" w:eastAsia="MS Mincho" w:hAnsi="Times New Roman" w:cs="Times New Roman"/>
          <w:sz w:val="26"/>
          <w:szCs w:val="24"/>
          <w:lang w:val="nl-NL"/>
        </w:rPr>
        <w:t>Hoạt động vận chuyển máy móc thiết bị phát sinh thành phần các chất ô nhiễm gồm: bụi, khí thải (SO</w:t>
      </w:r>
      <w:r w:rsidRPr="002D502F">
        <w:rPr>
          <w:rFonts w:ascii="Times New Roman" w:eastAsia="MS Mincho" w:hAnsi="Times New Roman" w:cs="Times New Roman"/>
          <w:sz w:val="26"/>
          <w:szCs w:val="24"/>
          <w:vertAlign w:val="subscript"/>
          <w:lang w:val="nl-NL"/>
        </w:rPr>
        <w:t>2</w:t>
      </w:r>
      <w:r w:rsidRPr="002D502F">
        <w:rPr>
          <w:rFonts w:ascii="Times New Roman" w:eastAsia="MS Mincho" w:hAnsi="Times New Roman" w:cs="Times New Roman"/>
          <w:sz w:val="26"/>
          <w:szCs w:val="24"/>
          <w:lang w:val="nl-NL"/>
        </w:rPr>
        <w:t>, CO, NOx, HC,…) phát sinh do hoạt động của phương tiện vận chuyển sử dụng xăng dầu như xe tải và thiết bị thi công cơ giới.</w:t>
      </w:r>
    </w:p>
    <w:p w14:paraId="36C801EA" w14:textId="77777777" w:rsidR="006969DB" w:rsidRPr="002D502F" w:rsidRDefault="006969DB" w:rsidP="006969DB">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 xml:space="preserve">- Khối lượng máy móc thiết bị lắp đặt cần vận chuyển để lắp đặt tại nhà máy ước tính khoảng 5.000 tấn. </w:t>
      </w:r>
    </w:p>
    <w:p w14:paraId="31FE4454" w14:textId="77777777" w:rsidR="006969DB" w:rsidRPr="002D502F" w:rsidRDefault="006969DB" w:rsidP="006969DB">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lastRenderedPageBreak/>
        <w:t>Quá trình vận chuyển máy móc thiết bị trong thời gian 03 tháng với tổng số ngày làm việc là 25 ngày, ngày làm việc 8 tiếng, dự án sử dụng ô tô có tải trọng 40 feet (sức chứa tối đa 44 tấn) nên số chuyến xe ra vào nhà máy trong mỗi giờ sẽ là: 5.000 tấn/44tấn/3/25/8 = 0,2≈ 1 chuyến.</w:t>
      </w:r>
    </w:p>
    <w:p w14:paraId="0290130D" w14:textId="77777777" w:rsidR="006969DB" w:rsidRPr="002D502F" w:rsidRDefault="006969DB" w:rsidP="006969DB">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Vậy tổng lượng lượt xe mỗi giờ là: 02 lượt/giờ.</w:t>
      </w:r>
    </w:p>
    <w:p w14:paraId="6C37869A" w14:textId="77777777" w:rsidR="006969DB" w:rsidRPr="002D502F" w:rsidRDefault="006969DB" w:rsidP="006969DB">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Như vậy, tính toán tương tự trong giai đoạn thi công xây dựng, tác động từ hoạt động vận chuyển máy móc thiết bị cần lắp đặt máy móc thiết bị của nhà máy tới môi trường xung quanh là không đáng kể.</w:t>
      </w:r>
    </w:p>
    <w:p w14:paraId="2933BA95" w14:textId="77777777" w:rsidR="0095380F" w:rsidRPr="002D502F" w:rsidRDefault="0095380F" w:rsidP="0095380F">
      <w:pPr>
        <w:spacing w:before="40" w:after="40" w:line="312" w:lineRule="auto"/>
        <w:ind w:firstLine="720"/>
        <w:jc w:val="both"/>
        <w:rPr>
          <w:rFonts w:ascii="Times New Roman" w:hAnsi="Times New Roman" w:cs="Times New Roman"/>
          <w:b/>
          <w:i/>
          <w:sz w:val="26"/>
          <w:lang w:val="pt-BR"/>
        </w:rPr>
      </w:pPr>
      <w:r w:rsidRPr="002D502F">
        <w:rPr>
          <w:rFonts w:ascii="Times New Roman" w:hAnsi="Times New Roman" w:cs="Times New Roman"/>
          <w:b/>
          <w:i/>
          <w:sz w:val="26"/>
          <w:lang w:val="pt-BR"/>
        </w:rPr>
        <w:t>B. Tác động do nước thải</w:t>
      </w:r>
    </w:p>
    <w:p w14:paraId="4089C19E" w14:textId="77777777" w:rsidR="0095380F" w:rsidRPr="002D502F" w:rsidRDefault="0095380F" w:rsidP="0095380F">
      <w:pPr>
        <w:spacing w:before="120" w:after="120" w:line="360" w:lineRule="exact"/>
        <w:ind w:firstLine="567"/>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b.1.  Nguồn phát sinh</w:t>
      </w:r>
    </w:p>
    <w:p w14:paraId="7FD59BEB" w14:textId="77777777" w:rsidR="0095380F" w:rsidRPr="002D502F" w:rsidRDefault="0095380F" w:rsidP="0095380F">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Nguồn gây ô nhiễm môi trường nước:</w:t>
      </w:r>
    </w:p>
    <w:p w14:paraId="40CB7830" w14:textId="77777777" w:rsidR="0095380F" w:rsidRPr="002D502F" w:rsidRDefault="0095380F" w:rsidP="0095380F">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 Nước thải từ hoạt động sinh hoạt của cán bộ công nghân tại công trường: 50 người</w:t>
      </w:r>
    </w:p>
    <w:p w14:paraId="58CE9FFA" w14:textId="77777777" w:rsidR="0095380F" w:rsidRPr="002D502F" w:rsidRDefault="0095380F" w:rsidP="0095380F">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 Nước mưa chảy tràn.</w:t>
      </w:r>
    </w:p>
    <w:p w14:paraId="09DC3229" w14:textId="77777777" w:rsidR="0095380F" w:rsidRPr="002D502F" w:rsidRDefault="0095380F" w:rsidP="0095380F">
      <w:pPr>
        <w:widowControl w:val="0"/>
        <w:spacing w:beforeLines="60" w:before="144" w:afterLines="60" w:after="144" w:line="312" w:lineRule="auto"/>
        <w:ind w:firstLine="720"/>
        <w:jc w:val="both"/>
        <w:rPr>
          <w:rFonts w:ascii="Times New Roman" w:eastAsia="Calibri" w:hAnsi="Times New Roman" w:cs="Times New Roman"/>
          <w:i/>
          <w:sz w:val="26"/>
          <w:lang w:val="vi-VN" w:bidi="en-US"/>
        </w:rPr>
      </w:pPr>
      <w:r w:rsidRPr="002D502F">
        <w:rPr>
          <w:rFonts w:ascii="Times New Roman" w:eastAsia="Calibri" w:hAnsi="Times New Roman" w:cs="Times New Roman"/>
          <w:i/>
          <w:sz w:val="26"/>
          <w:lang w:bidi="en-US"/>
        </w:rPr>
        <w:t xml:space="preserve">b.2. </w:t>
      </w:r>
      <w:r w:rsidRPr="002D502F">
        <w:rPr>
          <w:rFonts w:ascii="Times New Roman" w:eastAsia="Calibri" w:hAnsi="Times New Roman" w:cs="Times New Roman"/>
          <w:i/>
          <w:sz w:val="26"/>
          <w:lang w:val="vi-VN" w:bidi="en-US"/>
        </w:rPr>
        <w:t>Thành phần và tải lượng</w:t>
      </w:r>
    </w:p>
    <w:p w14:paraId="5F7CF76E" w14:textId="77777777" w:rsidR="0095380F" w:rsidRPr="002D502F" w:rsidRDefault="0095380F" w:rsidP="0095380F">
      <w:pPr>
        <w:spacing w:after="0" w:line="312" w:lineRule="auto"/>
        <w:ind w:firstLine="720"/>
        <w:jc w:val="both"/>
        <w:rPr>
          <w:rFonts w:ascii="Times New Roman" w:hAnsi="Times New Roman" w:cs="Times New Roman"/>
          <w:i/>
          <w:sz w:val="26"/>
        </w:rPr>
      </w:pPr>
      <w:r w:rsidRPr="002D502F">
        <w:rPr>
          <w:rFonts w:ascii="Times New Roman" w:hAnsi="Times New Roman" w:cs="Times New Roman"/>
          <w:i/>
          <w:sz w:val="26"/>
        </w:rPr>
        <w:t xml:space="preserve">b.2.1.  Nước thải sinh hoạt  </w:t>
      </w:r>
    </w:p>
    <w:p w14:paraId="582D1B10"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rPr>
        <w:t>T</w:t>
      </w:r>
      <w:r w:rsidRPr="002D502F">
        <w:rPr>
          <w:rFonts w:ascii="Times New Roman" w:eastAsia="Calibri" w:hAnsi="Times New Roman" w:cs="Times New Roman"/>
          <w:sz w:val="26"/>
          <w:lang w:val="vi-VN"/>
        </w:rPr>
        <w:t xml:space="preserve">rong giai đoạn </w:t>
      </w:r>
      <w:r w:rsidRPr="002D502F">
        <w:rPr>
          <w:rFonts w:ascii="Times New Roman" w:eastAsia="Calibri" w:hAnsi="Times New Roman" w:cs="Times New Roman"/>
          <w:sz w:val="26"/>
        </w:rPr>
        <w:t xml:space="preserve">thi công các hạng mục công trình có </w:t>
      </w:r>
      <w:r w:rsidRPr="002D502F">
        <w:rPr>
          <w:rFonts w:ascii="Times New Roman" w:eastAsia="Calibri" w:hAnsi="Times New Roman" w:cs="Times New Roman"/>
          <w:sz w:val="26"/>
          <w:lang w:val="vi-VN"/>
        </w:rPr>
        <w:t xml:space="preserve">khoảng </w:t>
      </w:r>
      <w:r w:rsidRPr="002D502F">
        <w:rPr>
          <w:rFonts w:ascii="Times New Roman" w:eastAsia="Calibri" w:hAnsi="Times New Roman" w:cs="Times New Roman"/>
          <w:sz w:val="26"/>
        </w:rPr>
        <w:t>50</w:t>
      </w:r>
      <w:r w:rsidRPr="002D502F">
        <w:rPr>
          <w:rFonts w:ascii="Times New Roman" w:eastAsia="Calibri" w:hAnsi="Times New Roman" w:cs="Times New Roman"/>
          <w:sz w:val="26"/>
          <w:lang w:val="vi-VN"/>
        </w:rPr>
        <w:t xml:space="preserve"> </w:t>
      </w:r>
      <w:r w:rsidRPr="002D502F">
        <w:rPr>
          <w:rFonts w:ascii="Times New Roman" w:eastAsia="Calibri" w:hAnsi="Times New Roman" w:cs="Times New Roman"/>
          <w:sz w:val="26"/>
        </w:rPr>
        <w:t>CBCNV tham gia thi công</w:t>
      </w:r>
      <w:r w:rsidRPr="002D502F">
        <w:rPr>
          <w:rFonts w:ascii="Times New Roman" w:eastAsia="Calibri" w:hAnsi="Times New Roman" w:cs="Times New Roman"/>
          <w:sz w:val="26"/>
          <w:lang w:val="vi-VN"/>
        </w:rPr>
        <w:t xml:space="preserve">. Nguồn nước sử dụng cho sinh hoạt được cung cấp từ </w:t>
      </w:r>
      <w:r w:rsidRPr="002D502F">
        <w:rPr>
          <w:rFonts w:ascii="Times New Roman" w:eastAsia="Calibri" w:hAnsi="Times New Roman" w:cs="Times New Roman"/>
          <w:sz w:val="26"/>
        </w:rPr>
        <w:t>Cụm công nghiệp Tiên Cường II</w:t>
      </w:r>
      <w:r w:rsidRPr="002D502F">
        <w:rPr>
          <w:rFonts w:ascii="Times New Roman" w:eastAsia="Calibri" w:hAnsi="Times New Roman" w:cs="Times New Roman"/>
          <w:sz w:val="26"/>
          <w:lang w:val="vi-VN"/>
        </w:rPr>
        <w:t xml:space="preserve">. </w:t>
      </w:r>
    </w:p>
    <w:p w14:paraId="5574286D"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Nhu cầu nước cấp cho sinh hoạt của công nhân lấy theo </w:t>
      </w:r>
      <w:r w:rsidRPr="002D502F">
        <w:rPr>
          <w:rFonts w:ascii="Times New Roman" w:eastAsia="Calibri" w:hAnsi="Times New Roman" w:cs="Times New Roman"/>
          <w:sz w:val="26"/>
        </w:rPr>
        <w:t>QC</w:t>
      </w:r>
      <w:r w:rsidRPr="002D502F">
        <w:rPr>
          <w:rFonts w:ascii="Times New Roman" w:eastAsia="Calibri" w:hAnsi="Times New Roman" w:cs="Times New Roman"/>
          <w:sz w:val="26"/>
          <w:lang w:val="vi-VN"/>
        </w:rPr>
        <w:t xml:space="preserve">VN </w:t>
      </w:r>
      <w:r w:rsidRPr="002D502F">
        <w:rPr>
          <w:rFonts w:ascii="Times New Roman" w:eastAsia="Calibri" w:hAnsi="Times New Roman" w:cs="Times New Roman"/>
          <w:sz w:val="26"/>
        </w:rPr>
        <w:t>01:2023/BXD</w:t>
      </w:r>
      <w:r w:rsidRPr="002D502F">
        <w:rPr>
          <w:rFonts w:ascii="Times New Roman" w:eastAsia="Calibri" w:hAnsi="Times New Roman" w:cs="Times New Roman"/>
          <w:sz w:val="26"/>
          <w:lang w:val="vi-VN"/>
        </w:rPr>
        <w:t xml:space="preserve"> (</w:t>
      </w:r>
      <w:r w:rsidRPr="002D502F">
        <w:rPr>
          <w:rFonts w:ascii="Times New Roman" w:eastAsia="Calibri" w:hAnsi="Times New Roman" w:cs="Times New Roman"/>
          <w:sz w:val="26"/>
        </w:rPr>
        <w:t>Quy chuẩn kỹ thuật quốc gia về quy hoạch xây dựng</w:t>
      </w:r>
      <w:r w:rsidRPr="002D502F">
        <w:rPr>
          <w:rFonts w:ascii="Times New Roman" w:eastAsia="Calibri" w:hAnsi="Times New Roman" w:cs="Times New Roman"/>
          <w:sz w:val="26"/>
          <w:lang w:val="vi-VN"/>
        </w:rPr>
        <w:t>)</w:t>
      </w:r>
      <w:r w:rsidRPr="002D502F">
        <w:rPr>
          <w:rFonts w:ascii="Times New Roman" w:eastAsia="Calibri" w:hAnsi="Times New Roman" w:cs="Times New Roman"/>
          <w:sz w:val="26"/>
        </w:rPr>
        <w:t xml:space="preserve"> </w:t>
      </w:r>
      <w:r w:rsidRPr="002D502F">
        <w:rPr>
          <w:rFonts w:ascii="Times New Roman" w:eastAsia="Calibri" w:hAnsi="Times New Roman" w:cs="Times New Roman"/>
          <w:sz w:val="26"/>
          <w:lang w:val="vi-VN"/>
        </w:rPr>
        <w:t xml:space="preserve">là </w:t>
      </w:r>
      <w:r w:rsidRPr="002D502F">
        <w:rPr>
          <w:rFonts w:ascii="Times New Roman" w:eastAsia="Calibri" w:hAnsi="Times New Roman" w:cs="Times New Roman"/>
          <w:sz w:val="26"/>
        </w:rPr>
        <w:t>12</w:t>
      </w:r>
      <w:r w:rsidRPr="002D502F">
        <w:rPr>
          <w:rFonts w:ascii="Times New Roman" w:eastAsia="Calibri" w:hAnsi="Times New Roman" w:cs="Times New Roman"/>
          <w:sz w:val="26"/>
          <w:lang w:val="vi-VN"/>
        </w:rPr>
        <w:t>0 lít/người/ngày. Lượng nước thải sinh hoạt phát sinh hàng ngày tại công trường:</w:t>
      </w:r>
    </w:p>
    <w:p w14:paraId="643FC1DA"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Q = </w:t>
      </w:r>
      <w:r w:rsidRPr="002D502F">
        <w:rPr>
          <w:rFonts w:ascii="Times New Roman" w:eastAsia="Calibri" w:hAnsi="Times New Roman" w:cs="Times New Roman"/>
          <w:sz w:val="26"/>
        </w:rPr>
        <w:t>120</w:t>
      </w:r>
      <w:r w:rsidRPr="002D502F">
        <w:rPr>
          <w:rFonts w:ascii="Times New Roman" w:eastAsia="Calibri" w:hAnsi="Times New Roman" w:cs="Times New Roman"/>
          <w:sz w:val="26"/>
          <w:lang w:val="vi-VN"/>
        </w:rPr>
        <w:t xml:space="preserve">lít x </w:t>
      </w:r>
      <w:r w:rsidRPr="002D502F">
        <w:rPr>
          <w:rFonts w:ascii="Times New Roman" w:eastAsia="Calibri" w:hAnsi="Times New Roman" w:cs="Times New Roman"/>
          <w:sz w:val="26"/>
        </w:rPr>
        <w:t>50</w:t>
      </w:r>
      <w:r w:rsidRPr="002D502F">
        <w:rPr>
          <w:rFonts w:ascii="Times New Roman" w:eastAsia="Calibri" w:hAnsi="Times New Roman" w:cs="Times New Roman"/>
          <w:sz w:val="26"/>
          <w:lang w:val="vi-VN"/>
        </w:rPr>
        <w:t xml:space="preserve"> người = </w:t>
      </w:r>
      <w:r w:rsidRPr="002D502F">
        <w:rPr>
          <w:rFonts w:ascii="Times New Roman" w:eastAsia="Calibri" w:hAnsi="Times New Roman" w:cs="Times New Roman"/>
          <w:sz w:val="26"/>
        </w:rPr>
        <w:t>6.00</w:t>
      </w:r>
      <w:r w:rsidRPr="002D502F">
        <w:rPr>
          <w:rFonts w:ascii="Times New Roman" w:eastAsia="Calibri" w:hAnsi="Times New Roman" w:cs="Times New Roman"/>
          <w:sz w:val="26"/>
          <w:lang w:val="vi-VN"/>
        </w:rPr>
        <w:t xml:space="preserve">0 lít/ngày ≈ </w:t>
      </w:r>
      <w:r w:rsidRPr="002D502F">
        <w:rPr>
          <w:rFonts w:ascii="Times New Roman" w:eastAsia="Calibri" w:hAnsi="Times New Roman" w:cs="Times New Roman"/>
          <w:sz w:val="26"/>
        </w:rPr>
        <w:t xml:space="preserve">6 </w:t>
      </w:r>
      <w:r w:rsidRPr="002D502F">
        <w:rPr>
          <w:rFonts w:ascii="Times New Roman" w:eastAsia="Calibri" w:hAnsi="Times New Roman" w:cs="Times New Roman"/>
          <w:sz w:val="26"/>
          <w:lang w:val="vi-VN"/>
        </w:rPr>
        <w:t>m</w:t>
      </w:r>
      <w:r w:rsidRPr="002D502F">
        <w:rPr>
          <w:rFonts w:ascii="Times New Roman" w:eastAsia="Calibri" w:hAnsi="Times New Roman" w:cs="Times New Roman"/>
          <w:sz w:val="26"/>
          <w:vertAlign w:val="superscript"/>
          <w:lang w:val="vi-VN"/>
        </w:rPr>
        <w:t>3</w:t>
      </w:r>
      <w:r w:rsidRPr="002D502F">
        <w:rPr>
          <w:rFonts w:ascii="Times New Roman" w:eastAsia="Calibri" w:hAnsi="Times New Roman" w:cs="Times New Roman"/>
          <w:sz w:val="26"/>
          <w:lang w:val="vi-VN"/>
        </w:rPr>
        <w:t>/ngày</w:t>
      </w:r>
    </w:p>
    <w:p w14:paraId="7CFCA361"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Lượng nước thải sinh hoạt bằng 100% lượng nước cấp nên lượng nước thải sinh hoạt của công nhân tham gia thi công xây dựng dự án khoảng: </w:t>
      </w:r>
      <w:r w:rsidRPr="002D502F">
        <w:rPr>
          <w:rFonts w:ascii="Times New Roman" w:eastAsia="Calibri" w:hAnsi="Times New Roman" w:cs="Times New Roman"/>
          <w:sz w:val="26"/>
        </w:rPr>
        <w:t>6</w:t>
      </w:r>
      <w:r w:rsidRPr="002D502F">
        <w:rPr>
          <w:rFonts w:ascii="Times New Roman" w:eastAsia="Calibri" w:hAnsi="Times New Roman" w:cs="Times New Roman"/>
          <w:sz w:val="26"/>
          <w:lang w:val="vi-VN"/>
        </w:rPr>
        <w:t xml:space="preserve"> m</w:t>
      </w:r>
      <w:r w:rsidRPr="002D502F">
        <w:rPr>
          <w:rFonts w:ascii="Times New Roman" w:eastAsia="Calibri" w:hAnsi="Times New Roman" w:cs="Times New Roman"/>
          <w:sz w:val="26"/>
          <w:vertAlign w:val="superscript"/>
          <w:lang w:val="vi-VN"/>
        </w:rPr>
        <w:t>3</w:t>
      </w:r>
      <w:r w:rsidRPr="002D502F">
        <w:rPr>
          <w:rFonts w:ascii="Times New Roman" w:eastAsia="Calibri" w:hAnsi="Times New Roman" w:cs="Times New Roman"/>
          <w:sz w:val="26"/>
          <w:lang w:val="vi-VN"/>
        </w:rPr>
        <w:t xml:space="preserve">/ngày. Trong đó:  </w:t>
      </w:r>
    </w:p>
    <w:p w14:paraId="0314C29E"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Nước thải sinh hoạt của công nhân thi công xây dựng chủ yếu chứa các chất rắn lơ lửng (SS), các hợp chất hữu cơ (đặc trưng bởi BOD</w:t>
      </w:r>
      <w:r w:rsidRPr="002D502F">
        <w:rPr>
          <w:rFonts w:ascii="Times New Roman" w:eastAsia="Calibri" w:hAnsi="Times New Roman" w:cs="Times New Roman"/>
          <w:sz w:val="26"/>
          <w:vertAlign w:val="subscript"/>
        </w:rPr>
        <w:t>5</w:t>
      </w:r>
      <w:r w:rsidRPr="002D502F">
        <w:rPr>
          <w:rFonts w:ascii="Times New Roman" w:eastAsia="Calibri" w:hAnsi="Times New Roman" w:cs="Times New Roman"/>
          <w:sz w:val="26"/>
          <w:lang w:val="vi-VN"/>
        </w:rPr>
        <w:t xml:space="preserve"> và COD), các chất dinh dưỡng (N, P) và các vi sinh vật gây bệnh.</w:t>
      </w:r>
    </w:p>
    <w:p w14:paraId="4E7ADCF9" w14:textId="77777777" w:rsidR="0095380F" w:rsidRPr="002D502F" w:rsidRDefault="0095380F" w:rsidP="0095380F">
      <w:pPr>
        <w:widowControl w:val="0"/>
        <w:spacing w:before="40" w:after="40" w:line="312" w:lineRule="auto"/>
        <w:ind w:firstLine="720"/>
        <w:jc w:val="both"/>
        <w:rPr>
          <w:rFonts w:ascii="Times New Roman" w:eastAsia="Calibri" w:hAnsi="Times New Roman" w:cs="Times New Roman"/>
          <w:iCs/>
          <w:sz w:val="26"/>
          <w:lang w:val="vi-VN"/>
        </w:rPr>
      </w:pPr>
      <w:r w:rsidRPr="002D502F">
        <w:rPr>
          <w:rFonts w:ascii="Times New Roman" w:eastAsia="Calibri" w:hAnsi="Times New Roman" w:cs="Times New Roman"/>
          <w:sz w:val="26"/>
          <w:lang w:val="vi-VN"/>
        </w:rPr>
        <w:t xml:space="preserve">Chỉ thị đặc trưng ô nhiễm của nước thải sinh hoạt: </w:t>
      </w:r>
      <w:r w:rsidRPr="002D502F">
        <w:rPr>
          <w:rFonts w:ascii="Times New Roman" w:eastAsia="Calibri" w:hAnsi="Times New Roman" w:cs="Times New Roman"/>
          <w:iCs/>
          <w:sz w:val="26"/>
          <w:lang w:val="vi-VN"/>
        </w:rPr>
        <w:t>tổng chất rắn lơ lửng, BOD</w:t>
      </w:r>
      <w:r w:rsidRPr="002D502F">
        <w:rPr>
          <w:rFonts w:ascii="Times New Roman" w:eastAsia="Calibri" w:hAnsi="Times New Roman" w:cs="Times New Roman"/>
          <w:iCs/>
          <w:sz w:val="26"/>
          <w:vertAlign w:val="subscript"/>
          <w:lang w:val="vi-VN"/>
        </w:rPr>
        <w:t>5</w:t>
      </w:r>
      <w:r w:rsidRPr="002D502F">
        <w:rPr>
          <w:rFonts w:ascii="Times New Roman" w:eastAsia="Calibri" w:hAnsi="Times New Roman" w:cs="Times New Roman"/>
          <w:iCs/>
          <w:sz w:val="26"/>
          <w:lang w:val="vi-VN"/>
        </w:rPr>
        <w:t xml:space="preserve"> (20</w:t>
      </w:r>
      <w:r w:rsidRPr="002D502F">
        <w:rPr>
          <w:rFonts w:ascii="Times New Roman" w:eastAsia="Calibri" w:hAnsi="Times New Roman" w:cs="Times New Roman"/>
          <w:iCs/>
          <w:sz w:val="26"/>
          <w:vertAlign w:val="superscript"/>
          <w:lang w:val="vi-VN"/>
        </w:rPr>
        <w:t>o</w:t>
      </w:r>
      <w:r w:rsidRPr="002D502F">
        <w:rPr>
          <w:rFonts w:ascii="Times New Roman" w:eastAsia="Calibri" w:hAnsi="Times New Roman" w:cs="Times New Roman"/>
          <w:iCs/>
          <w:sz w:val="26"/>
          <w:lang w:val="vi-VN"/>
        </w:rPr>
        <w:t>C), sunfua, phosphat, nitrat, amoni, dầu mỡ động thực vật, tổng các chất hoạt động bề mặt, tổng coliforms.</w:t>
      </w:r>
    </w:p>
    <w:p w14:paraId="5A7C116D" w14:textId="77777777" w:rsidR="0095380F" w:rsidRPr="002D502F" w:rsidRDefault="0095380F" w:rsidP="0095380F">
      <w:pPr>
        <w:widowControl w:val="0"/>
        <w:spacing w:after="0" w:line="312" w:lineRule="auto"/>
        <w:ind w:firstLine="720"/>
        <w:jc w:val="both"/>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 xml:space="preserve">Theo thống kê đối với những Quốc gia đang phát triển của Tổ chức Y tế Thế giới – 1993, ước tính được tải lượng và nồng độ các chất ô nhiễm trong nước thải sinh hoạt đối </w:t>
      </w:r>
      <w:r w:rsidRPr="002D502F">
        <w:rPr>
          <w:rFonts w:ascii="Times New Roman" w:eastAsia="Arial" w:hAnsi="Times New Roman" w:cs="Times New Roman"/>
          <w:sz w:val="26"/>
          <w:szCs w:val="26"/>
          <w:lang w:val="vi-VN"/>
        </w:rPr>
        <w:lastRenderedPageBreak/>
        <w:t>với các trường hợp không có bể phốt được như sau:</w:t>
      </w:r>
    </w:p>
    <w:p w14:paraId="64B572B0" w14:textId="77777777" w:rsidR="0095380F" w:rsidRPr="002D502F" w:rsidRDefault="007C1914" w:rsidP="007C1914">
      <w:pPr>
        <w:pStyle w:val="Caption"/>
        <w:rPr>
          <w:rFonts w:eastAsia="Times New Roman" w:cs="Times New Roman"/>
          <w:bCs/>
          <w:i w:val="0"/>
          <w:szCs w:val="20"/>
          <w:lang w:val="vi-VN"/>
        </w:rPr>
      </w:pPr>
      <w:bookmarkStart w:id="92" w:name="_Toc493543398"/>
      <w:bookmarkStart w:id="93" w:name="_Toc479453662"/>
      <w:bookmarkStart w:id="94" w:name="_Toc56425772"/>
      <w:bookmarkStart w:id="95" w:name="_Toc56427600"/>
      <w:bookmarkStart w:id="96" w:name="_Toc120193800"/>
      <w:bookmarkStart w:id="97" w:name="_Toc128128210"/>
      <w:bookmarkStart w:id="98" w:name="_Toc165882929"/>
      <w:bookmarkStart w:id="99" w:name="_Toc205544660"/>
      <w:r w:rsidRPr="002D502F">
        <w:t xml:space="preserve">Bảng 4. </w:t>
      </w:r>
      <w:fldSimple w:instr=" SEQ Bảng_4. \* ARABIC ">
        <w:r w:rsidR="004A420D">
          <w:rPr>
            <w:noProof/>
          </w:rPr>
          <w:t>12</w:t>
        </w:r>
      </w:fldSimple>
      <w:r w:rsidR="0095380F" w:rsidRPr="002D502F">
        <w:rPr>
          <w:rFonts w:eastAsia="Times New Roman" w:cs="Times New Roman"/>
          <w:bCs/>
          <w:i w:val="0"/>
          <w:szCs w:val="20"/>
          <w:lang w:val="vi-VN"/>
        </w:rPr>
        <w:t xml:space="preserve">. </w:t>
      </w:r>
      <w:r w:rsidR="0095380F" w:rsidRPr="002D502F">
        <w:rPr>
          <w:rFonts w:eastAsia="Times New Roman" w:cs="Times New Roman"/>
          <w:bCs/>
          <w:szCs w:val="20"/>
          <w:lang w:val="vi-VN"/>
        </w:rPr>
        <w:t>Tải lượng các chất ô nhiễm trong nước thải sinh h</w:t>
      </w:r>
      <w:bookmarkEnd w:id="92"/>
      <w:bookmarkEnd w:id="93"/>
      <w:bookmarkEnd w:id="94"/>
      <w:bookmarkEnd w:id="95"/>
      <w:bookmarkEnd w:id="96"/>
      <w:bookmarkEnd w:id="97"/>
      <w:r w:rsidR="0095380F" w:rsidRPr="002D502F">
        <w:rPr>
          <w:rFonts w:eastAsia="Times New Roman" w:cs="Times New Roman"/>
          <w:bCs/>
          <w:szCs w:val="20"/>
          <w:lang w:val="vi-VN"/>
        </w:rPr>
        <w:t>oạt</w:t>
      </w:r>
      <w:bookmarkEnd w:id="98"/>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844"/>
        <w:gridCol w:w="4543"/>
      </w:tblGrid>
      <w:tr w:rsidR="002D502F" w:rsidRPr="002D502F" w14:paraId="472FB2BA" w14:textId="77777777" w:rsidTr="00B84869">
        <w:trPr>
          <w:trHeight w:val="397"/>
          <w:tblHeader/>
          <w:jc w:val="center"/>
        </w:trPr>
        <w:tc>
          <w:tcPr>
            <w:tcW w:w="536" w:type="pct"/>
            <w:tcBorders>
              <w:top w:val="single" w:sz="4" w:space="0" w:color="auto"/>
              <w:left w:val="single" w:sz="4" w:space="0" w:color="auto"/>
              <w:bottom w:val="single" w:sz="4" w:space="0" w:color="auto"/>
              <w:right w:val="single" w:sz="4" w:space="0" w:color="auto"/>
            </w:tcBorders>
            <w:hideMark/>
          </w:tcPr>
          <w:p w14:paraId="1FFDBFF4" w14:textId="77777777" w:rsidR="0095380F" w:rsidRPr="002D502F" w:rsidRDefault="0095380F" w:rsidP="0095380F">
            <w:pPr>
              <w:spacing w:before="40" w:after="40" w:line="288"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TT</w:t>
            </w:r>
          </w:p>
        </w:tc>
        <w:tc>
          <w:tcPr>
            <w:tcW w:w="2046" w:type="pct"/>
            <w:tcBorders>
              <w:top w:val="single" w:sz="4" w:space="0" w:color="auto"/>
              <w:left w:val="single" w:sz="4" w:space="0" w:color="auto"/>
              <w:bottom w:val="single" w:sz="4" w:space="0" w:color="auto"/>
              <w:right w:val="single" w:sz="4" w:space="0" w:color="auto"/>
            </w:tcBorders>
            <w:hideMark/>
          </w:tcPr>
          <w:p w14:paraId="64B9AA56" w14:textId="77777777" w:rsidR="0095380F" w:rsidRPr="002D502F" w:rsidRDefault="0095380F" w:rsidP="0095380F">
            <w:pPr>
              <w:spacing w:before="40" w:after="40" w:line="288"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Chất ô nhiễm</w:t>
            </w:r>
          </w:p>
        </w:tc>
        <w:tc>
          <w:tcPr>
            <w:tcW w:w="2418" w:type="pct"/>
            <w:tcBorders>
              <w:top w:val="single" w:sz="4" w:space="0" w:color="auto"/>
              <w:left w:val="single" w:sz="4" w:space="0" w:color="auto"/>
              <w:bottom w:val="single" w:sz="4" w:space="0" w:color="auto"/>
              <w:right w:val="single" w:sz="4" w:space="0" w:color="auto"/>
            </w:tcBorders>
            <w:hideMark/>
          </w:tcPr>
          <w:p w14:paraId="41C89602" w14:textId="77777777" w:rsidR="0095380F" w:rsidRPr="002D502F" w:rsidRDefault="0095380F" w:rsidP="0095380F">
            <w:pPr>
              <w:spacing w:before="40" w:after="40" w:line="288"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Khối lượng (g/người,ngày)</w:t>
            </w:r>
          </w:p>
        </w:tc>
      </w:tr>
      <w:tr w:rsidR="002D502F" w:rsidRPr="002D502F" w14:paraId="40CF00E4"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0BE867E9"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1</w:t>
            </w:r>
          </w:p>
        </w:tc>
        <w:tc>
          <w:tcPr>
            <w:tcW w:w="2046" w:type="pct"/>
            <w:tcBorders>
              <w:top w:val="single" w:sz="4" w:space="0" w:color="auto"/>
              <w:left w:val="single" w:sz="4" w:space="0" w:color="auto"/>
              <w:bottom w:val="single" w:sz="4" w:space="0" w:color="auto"/>
              <w:right w:val="single" w:sz="4" w:space="0" w:color="auto"/>
            </w:tcBorders>
            <w:hideMark/>
          </w:tcPr>
          <w:p w14:paraId="6DE6FD0E" w14:textId="77777777" w:rsidR="0095380F" w:rsidRPr="002D502F" w:rsidRDefault="0095380F" w:rsidP="0095380F">
            <w:pPr>
              <w:spacing w:before="40" w:after="40" w:line="288"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BOD</w:t>
            </w:r>
            <w:r w:rsidRPr="002D502F">
              <w:rPr>
                <w:rFonts w:ascii="Times New Roman" w:eastAsia="Arial" w:hAnsi="Times New Roman" w:cs="Times New Roman"/>
                <w:sz w:val="26"/>
                <w:szCs w:val="26"/>
                <w:vertAlign w:val="subscript"/>
                <w:lang w:val="vi-VN"/>
              </w:rPr>
              <w:t>5</w:t>
            </w:r>
          </w:p>
        </w:tc>
        <w:tc>
          <w:tcPr>
            <w:tcW w:w="2418" w:type="pct"/>
            <w:tcBorders>
              <w:top w:val="single" w:sz="4" w:space="0" w:color="auto"/>
              <w:left w:val="single" w:sz="4" w:space="0" w:color="auto"/>
              <w:bottom w:val="single" w:sz="4" w:space="0" w:color="auto"/>
              <w:right w:val="single" w:sz="4" w:space="0" w:color="auto"/>
            </w:tcBorders>
            <w:hideMark/>
          </w:tcPr>
          <w:p w14:paraId="5186F0C1"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45 – 54</w:t>
            </w:r>
          </w:p>
        </w:tc>
      </w:tr>
      <w:tr w:rsidR="002D502F" w:rsidRPr="002D502F" w14:paraId="2E7B1AC7"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6062106E"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2</w:t>
            </w:r>
          </w:p>
        </w:tc>
        <w:tc>
          <w:tcPr>
            <w:tcW w:w="2046" w:type="pct"/>
            <w:tcBorders>
              <w:top w:val="single" w:sz="4" w:space="0" w:color="auto"/>
              <w:left w:val="single" w:sz="4" w:space="0" w:color="auto"/>
              <w:bottom w:val="single" w:sz="4" w:space="0" w:color="auto"/>
              <w:right w:val="single" w:sz="4" w:space="0" w:color="auto"/>
            </w:tcBorders>
            <w:hideMark/>
          </w:tcPr>
          <w:p w14:paraId="2D1D317E" w14:textId="77777777" w:rsidR="0095380F" w:rsidRPr="002D502F" w:rsidRDefault="0095380F" w:rsidP="0095380F">
            <w:pPr>
              <w:spacing w:before="40" w:after="40" w:line="288"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COD</w:t>
            </w:r>
          </w:p>
        </w:tc>
        <w:tc>
          <w:tcPr>
            <w:tcW w:w="2418" w:type="pct"/>
            <w:tcBorders>
              <w:top w:val="single" w:sz="4" w:space="0" w:color="auto"/>
              <w:left w:val="single" w:sz="4" w:space="0" w:color="auto"/>
              <w:bottom w:val="single" w:sz="4" w:space="0" w:color="auto"/>
              <w:right w:val="single" w:sz="4" w:space="0" w:color="auto"/>
            </w:tcBorders>
            <w:hideMark/>
          </w:tcPr>
          <w:p w14:paraId="540066F8"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72 – 102</w:t>
            </w:r>
          </w:p>
        </w:tc>
      </w:tr>
      <w:tr w:rsidR="002D502F" w:rsidRPr="002D502F" w14:paraId="4288615C"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43BF003C"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3</w:t>
            </w:r>
          </w:p>
        </w:tc>
        <w:tc>
          <w:tcPr>
            <w:tcW w:w="2046" w:type="pct"/>
            <w:tcBorders>
              <w:top w:val="single" w:sz="4" w:space="0" w:color="auto"/>
              <w:left w:val="single" w:sz="4" w:space="0" w:color="auto"/>
              <w:bottom w:val="single" w:sz="4" w:space="0" w:color="auto"/>
              <w:right w:val="single" w:sz="4" w:space="0" w:color="auto"/>
            </w:tcBorders>
            <w:hideMark/>
          </w:tcPr>
          <w:p w14:paraId="1178E3A1" w14:textId="77777777" w:rsidR="0095380F" w:rsidRPr="002D502F" w:rsidRDefault="0095380F" w:rsidP="0095380F">
            <w:pPr>
              <w:spacing w:before="40" w:after="40" w:line="288"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Chất rắn lơ lửng (SS)</w:t>
            </w:r>
          </w:p>
        </w:tc>
        <w:tc>
          <w:tcPr>
            <w:tcW w:w="2418" w:type="pct"/>
            <w:tcBorders>
              <w:top w:val="single" w:sz="4" w:space="0" w:color="auto"/>
              <w:left w:val="single" w:sz="4" w:space="0" w:color="auto"/>
              <w:bottom w:val="single" w:sz="4" w:space="0" w:color="auto"/>
              <w:right w:val="single" w:sz="4" w:space="0" w:color="auto"/>
            </w:tcBorders>
            <w:hideMark/>
          </w:tcPr>
          <w:p w14:paraId="65C14531"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70 – 145</w:t>
            </w:r>
          </w:p>
        </w:tc>
      </w:tr>
      <w:tr w:rsidR="002D502F" w:rsidRPr="002D502F" w14:paraId="687B9FE0"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050BEA3B"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4</w:t>
            </w:r>
          </w:p>
        </w:tc>
        <w:tc>
          <w:tcPr>
            <w:tcW w:w="2046" w:type="pct"/>
            <w:tcBorders>
              <w:top w:val="single" w:sz="4" w:space="0" w:color="auto"/>
              <w:left w:val="single" w:sz="4" w:space="0" w:color="auto"/>
              <w:bottom w:val="single" w:sz="4" w:space="0" w:color="auto"/>
              <w:right w:val="single" w:sz="4" w:space="0" w:color="auto"/>
            </w:tcBorders>
            <w:hideMark/>
          </w:tcPr>
          <w:p w14:paraId="35258AD0" w14:textId="77777777" w:rsidR="0095380F" w:rsidRPr="002D502F" w:rsidRDefault="0095380F" w:rsidP="0095380F">
            <w:pPr>
              <w:spacing w:before="40" w:after="40" w:line="288"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Tổng Nitơ</w:t>
            </w:r>
          </w:p>
        </w:tc>
        <w:tc>
          <w:tcPr>
            <w:tcW w:w="2418" w:type="pct"/>
            <w:tcBorders>
              <w:top w:val="single" w:sz="4" w:space="0" w:color="auto"/>
              <w:left w:val="single" w:sz="4" w:space="0" w:color="auto"/>
              <w:bottom w:val="single" w:sz="4" w:space="0" w:color="auto"/>
              <w:right w:val="single" w:sz="4" w:space="0" w:color="auto"/>
            </w:tcBorders>
            <w:hideMark/>
          </w:tcPr>
          <w:p w14:paraId="7C4B1BEF"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6 – 12</w:t>
            </w:r>
          </w:p>
        </w:tc>
      </w:tr>
      <w:tr w:rsidR="002D502F" w:rsidRPr="002D502F" w14:paraId="4D0F66E1"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69B13E8C"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5</w:t>
            </w:r>
          </w:p>
        </w:tc>
        <w:tc>
          <w:tcPr>
            <w:tcW w:w="2046" w:type="pct"/>
            <w:tcBorders>
              <w:top w:val="single" w:sz="4" w:space="0" w:color="auto"/>
              <w:left w:val="single" w:sz="4" w:space="0" w:color="auto"/>
              <w:bottom w:val="single" w:sz="4" w:space="0" w:color="auto"/>
              <w:right w:val="single" w:sz="4" w:space="0" w:color="auto"/>
            </w:tcBorders>
            <w:hideMark/>
          </w:tcPr>
          <w:p w14:paraId="4FB96975"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Photpho</w:t>
            </w:r>
          </w:p>
        </w:tc>
        <w:tc>
          <w:tcPr>
            <w:tcW w:w="2418" w:type="pct"/>
            <w:tcBorders>
              <w:top w:val="single" w:sz="4" w:space="0" w:color="auto"/>
              <w:left w:val="single" w:sz="4" w:space="0" w:color="auto"/>
              <w:bottom w:val="single" w:sz="4" w:space="0" w:color="auto"/>
              <w:right w:val="single" w:sz="4" w:space="0" w:color="auto"/>
            </w:tcBorders>
            <w:hideMark/>
          </w:tcPr>
          <w:p w14:paraId="170F9D3A"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rPr>
              <w:t>0,8 – 4,0</w:t>
            </w:r>
          </w:p>
        </w:tc>
      </w:tr>
      <w:tr w:rsidR="002D502F" w:rsidRPr="002D502F" w14:paraId="08953228"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62EA910A"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6</w:t>
            </w:r>
          </w:p>
        </w:tc>
        <w:tc>
          <w:tcPr>
            <w:tcW w:w="2046" w:type="pct"/>
            <w:tcBorders>
              <w:top w:val="single" w:sz="4" w:space="0" w:color="auto"/>
              <w:left w:val="single" w:sz="4" w:space="0" w:color="auto"/>
              <w:bottom w:val="single" w:sz="4" w:space="0" w:color="auto"/>
              <w:right w:val="single" w:sz="4" w:space="0" w:color="auto"/>
            </w:tcBorders>
            <w:hideMark/>
          </w:tcPr>
          <w:p w14:paraId="5BCB1B86"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Amoni</w:t>
            </w:r>
          </w:p>
        </w:tc>
        <w:tc>
          <w:tcPr>
            <w:tcW w:w="2418" w:type="pct"/>
            <w:tcBorders>
              <w:top w:val="single" w:sz="4" w:space="0" w:color="auto"/>
              <w:left w:val="single" w:sz="4" w:space="0" w:color="auto"/>
              <w:bottom w:val="single" w:sz="4" w:space="0" w:color="auto"/>
              <w:right w:val="single" w:sz="4" w:space="0" w:color="auto"/>
            </w:tcBorders>
            <w:hideMark/>
          </w:tcPr>
          <w:p w14:paraId="19EBDD4A" w14:textId="77777777" w:rsidR="0095380F" w:rsidRPr="002D502F" w:rsidRDefault="0095380F" w:rsidP="0095380F">
            <w:pPr>
              <w:spacing w:before="40" w:after="40" w:line="288"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rPr>
              <w:t>2,4 – 4,8</w:t>
            </w:r>
          </w:p>
        </w:tc>
      </w:tr>
      <w:tr w:rsidR="002D502F" w:rsidRPr="002D502F" w14:paraId="7A8CE589"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5EB1ECF0"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7</w:t>
            </w:r>
          </w:p>
        </w:tc>
        <w:tc>
          <w:tcPr>
            <w:tcW w:w="2046" w:type="pct"/>
            <w:tcBorders>
              <w:top w:val="single" w:sz="4" w:space="0" w:color="auto"/>
              <w:left w:val="single" w:sz="4" w:space="0" w:color="auto"/>
              <w:bottom w:val="single" w:sz="4" w:space="0" w:color="auto"/>
              <w:right w:val="single" w:sz="4" w:space="0" w:color="auto"/>
            </w:tcBorders>
            <w:hideMark/>
          </w:tcPr>
          <w:p w14:paraId="6ADBAD2B"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Dầu mỡ</w:t>
            </w:r>
          </w:p>
        </w:tc>
        <w:tc>
          <w:tcPr>
            <w:tcW w:w="2418" w:type="pct"/>
            <w:tcBorders>
              <w:top w:val="single" w:sz="4" w:space="0" w:color="auto"/>
              <w:left w:val="single" w:sz="4" w:space="0" w:color="auto"/>
              <w:bottom w:val="single" w:sz="4" w:space="0" w:color="auto"/>
              <w:right w:val="single" w:sz="4" w:space="0" w:color="auto"/>
            </w:tcBorders>
            <w:hideMark/>
          </w:tcPr>
          <w:p w14:paraId="088F3FBD"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10 – 30</w:t>
            </w:r>
          </w:p>
        </w:tc>
      </w:tr>
      <w:tr w:rsidR="002D502F" w:rsidRPr="002D502F" w14:paraId="7B702B57" w14:textId="77777777" w:rsidTr="00B84869">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0A4EBB99"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8</w:t>
            </w:r>
          </w:p>
        </w:tc>
        <w:tc>
          <w:tcPr>
            <w:tcW w:w="2046" w:type="pct"/>
            <w:tcBorders>
              <w:top w:val="single" w:sz="4" w:space="0" w:color="auto"/>
              <w:left w:val="single" w:sz="4" w:space="0" w:color="auto"/>
              <w:bottom w:val="single" w:sz="4" w:space="0" w:color="auto"/>
              <w:right w:val="single" w:sz="4" w:space="0" w:color="auto"/>
            </w:tcBorders>
            <w:hideMark/>
          </w:tcPr>
          <w:p w14:paraId="097F95C2"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Coliform (MPN/100ml)</w:t>
            </w:r>
          </w:p>
        </w:tc>
        <w:tc>
          <w:tcPr>
            <w:tcW w:w="2418" w:type="pct"/>
            <w:tcBorders>
              <w:top w:val="single" w:sz="4" w:space="0" w:color="auto"/>
              <w:left w:val="single" w:sz="4" w:space="0" w:color="auto"/>
              <w:bottom w:val="single" w:sz="4" w:space="0" w:color="auto"/>
              <w:right w:val="single" w:sz="4" w:space="0" w:color="auto"/>
            </w:tcBorders>
            <w:hideMark/>
          </w:tcPr>
          <w:p w14:paraId="7EA0D74A" w14:textId="77777777" w:rsidR="0095380F" w:rsidRPr="002D502F" w:rsidRDefault="0095380F" w:rsidP="0095380F">
            <w:pPr>
              <w:spacing w:before="40" w:after="40" w:line="288"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10</w:t>
            </w:r>
            <w:r w:rsidRPr="002D502F">
              <w:rPr>
                <w:rFonts w:ascii="Times New Roman" w:eastAsia="Arial" w:hAnsi="Times New Roman" w:cs="Times New Roman"/>
                <w:sz w:val="26"/>
                <w:szCs w:val="26"/>
                <w:vertAlign w:val="superscript"/>
              </w:rPr>
              <w:t>6</w:t>
            </w:r>
            <w:r w:rsidRPr="002D502F">
              <w:rPr>
                <w:rFonts w:ascii="Times New Roman" w:eastAsia="Arial" w:hAnsi="Times New Roman" w:cs="Times New Roman"/>
                <w:sz w:val="26"/>
                <w:szCs w:val="26"/>
              </w:rPr>
              <w:t xml:space="preserve"> – 10</w:t>
            </w:r>
            <w:r w:rsidRPr="002D502F">
              <w:rPr>
                <w:rFonts w:ascii="Times New Roman" w:eastAsia="Arial" w:hAnsi="Times New Roman" w:cs="Times New Roman"/>
                <w:sz w:val="26"/>
                <w:szCs w:val="26"/>
                <w:vertAlign w:val="superscript"/>
              </w:rPr>
              <w:t>9</w:t>
            </w:r>
          </w:p>
        </w:tc>
      </w:tr>
    </w:tbl>
    <w:p w14:paraId="193B9362" w14:textId="77777777" w:rsidR="000D62EE" w:rsidRPr="002D502F" w:rsidRDefault="000D62EE" w:rsidP="000D62EE">
      <w:pPr>
        <w:widowControl w:val="0"/>
        <w:spacing w:beforeLines="60" w:before="144" w:afterLines="60" w:after="144" w:line="240" w:lineRule="auto"/>
        <w:ind w:firstLine="720"/>
        <w:jc w:val="both"/>
        <w:rPr>
          <w:rFonts w:ascii="Times New Roman" w:eastAsia="Calibri" w:hAnsi="Times New Roman" w:cs="Times New Roman"/>
          <w:i/>
          <w:sz w:val="26"/>
          <w:szCs w:val="26"/>
          <w:vertAlign w:val="superscript"/>
          <w:lang w:val="vi-VN"/>
        </w:rPr>
      </w:pPr>
      <w:r w:rsidRPr="002D502F">
        <w:rPr>
          <w:rFonts w:ascii="Times New Roman" w:eastAsia="Calibri" w:hAnsi="Times New Roman" w:cs="Times New Roman"/>
          <w:i/>
          <w:sz w:val="26"/>
          <w:szCs w:val="26"/>
          <w:lang w:val="vi-VN" w:bidi="en-US"/>
        </w:rPr>
        <w:t>Nguồn: Trần Đức Hạ, Xử lý nước thải sinh hoạt quy mô vừa và nhỏ, NXB Khoa học và kỹ thuật, Hà Nội – 2002</w:t>
      </w:r>
    </w:p>
    <w:p w14:paraId="1D91C3F0" w14:textId="77777777" w:rsidR="0095380F" w:rsidRPr="002D502F" w:rsidRDefault="0095380F" w:rsidP="0095380F">
      <w:pPr>
        <w:widowControl w:val="0"/>
        <w:spacing w:before="40" w:after="40" w:line="312" w:lineRule="auto"/>
        <w:ind w:firstLine="720"/>
        <w:jc w:val="both"/>
        <w:rPr>
          <w:rFonts w:ascii="Times New Roman" w:eastAsia="Arial" w:hAnsi="Times New Roman" w:cs="Times New Roman"/>
          <w:spacing w:val="-6"/>
          <w:sz w:val="26"/>
          <w:szCs w:val="26"/>
          <w:lang w:val="vi-VN"/>
        </w:rPr>
      </w:pPr>
      <w:r w:rsidRPr="002D502F">
        <w:rPr>
          <w:rFonts w:ascii="Times New Roman" w:eastAsia="Arial" w:hAnsi="Times New Roman" w:cs="Times New Roman"/>
          <w:spacing w:val="-6"/>
          <w:sz w:val="26"/>
          <w:szCs w:val="26"/>
          <w:lang w:val="vi-VN"/>
        </w:rPr>
        <w:t>Kết quả nồng độ các chất ô nhiễm khi không được xử lý qua bể phốt như sau:</w:t>
      </w:r>
    </w:p>
    <w:p w14:paraId="7C167D8A" w14:textId="77777777" w:rsidR="0095380F" w:rsidRPr="002D502F" w:rsidRDefault="007C1914" w:rsidP="007C1914">
      <w:pPr>
        <w:pStyle w:val="Caption"/>
        <w:rPr>
          <w:rFonts w:eastAsia="Calibri" w:cs="Times New Roman"/>
          <w:b/>
          <w:bCs/>
          <w:i w:val="0"/>
          <w:szCs w:val="20"/>
          <w:lang w:val="vi-VN"/>
        </w:rPr>
      </w:pPr>
      <w:bookmarkStart w:id="100" w:name="_Toc493543399"/>
      <w:bookmarkStart w:id="101" w:name="_Toc479453663"/>
      <w:bookmarkStart w:id="102" w:name="_Toc56425773"/>
      <w:bookmarkStart w:id="103" w:name="_Toc120193801"/>
      <w:bookmarkStart w:id="104" w:name="_Toc128128211"/>
      <w:bookmarkStart w:id="105" w:name="_Toc165882930"/>
      <w:bookmarkStart w:id="106" w:name="_Toc205544661"/>
      <w:r w:rsidRPr="002D502F">
        <w:t xml:space="preserve">Bảng 4. </w:t>
      </w:r>
      <w:fldSimple w:instr=" SEQ Bảng_4. \* ARABIC ">
        <w:r w:rsidR="004A420D">
          <w:rPr>
            <w:noProof/>
          </w:rPr>
          <w:t>13</w:t>
        </w:r>
      </w:fldSimple>
      <w:r w:rsidR="0095380F" w:rsidRPr="002D502F">
        <w:rPr>
          <w:rFonts w:eastAsia="Times New Roman" w:cs="Times New Roman"/>
          <w:b/>
          <w:bCs/>
          <w:szCs w:val="20"/>
          <w:lang w:val="vi-VN"/>
        </w:rPr>
        <w:t xml:space="preserve">. </w:t>
      </w:r>
      <w:r w:rsidR="0095380F" w:rsidRPr="002D502F">
        <w:rPr>
          <w:rFonts w:eastAsia="Times New Roman" w:cs="Times New Roman"/>
          <w:bCs/>
          <w:szCs w:val="20"/>
          <w:lang w:val="vi-VN"/>
        </w:rPr>
        <w:t>Nồng độ các chất ô nhiễm trong nước thải sinh hoạt</w:t>
      </w:r>
      <w:bookmarkEnd w:id="100"/>
      <w:bookmarkEnd w:id="101"/>
      <w:bookmarkEnd w:id="102"/>
      <w:bookmarkEnd w:id="103"/>
      <w:bookmarkEnd w:id="104"/>
      <w:bookmarkEnd w:id="105"/>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140"/>
        <w:gridCol w:w="1988"/>
        <w:gridCol w:w="2292"/>
        <w:gridCol w:w="2251"/>
      </w:tblGrid>
      <w:tr w:rsidR="002D502F" w:rsidRPr="002D502F" w14:paraId="1F1DAC40" w14:textId="77777777" w:rsidTr="00B84869">
        <w:trPr>
          <w:trHeight w:val="404"/>
          <w:tblHeader/>
          <w:jc w:val="center"/>
        </w:trPr>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05DB0F8C" w14:textId="77777777" w:rsidR="0095380F" w:rsidRPr="002D502F" w:rsidRDefault="0095380F" w:rsidP="0095380F">
            <w:pPr>
              <w:tabs>
                <w:tab w:val="left" w:pos="700"/>
              </w:tabs>
              <w:spacing w:before="40" w:after="40" w:line="288"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TT</w:t>
            </w:r>
          </w:p>
        </w:tc>
        <w:tc>
          <w:tcPr>
            <w:tcW w:w="1139" w:type="pct"/>
            <w:vMerge w:val="restart"/>
            <w:tcBorders>
              <w:top w:val="single" w:sz="4" w:space="0" w:color="auto"/>
              <w:left w:val="single" w:sz="4" w:space="0" w:color="auto"/>
              <w:bottom w:val="single" w:sz="4" w:space="0" w:color="auto"/>
              <w:right w:val="single" w:sz="4" w:space="0" w:color="auto"/>
            </w:tcBorders>
            <w:vAlign w:val="center"/>
            <w:hideMark/>
          </w:tcPr>
          <w:p w14:paraId="3FF01D70" w14:textId="77777777" w:rsidR="0095380F" w:rsidRPr="002D502F" w:rsidRDefault="0095380F" w:rsidP="0095380F">
            <w:pPr>
              <w:tabs>
                <w:tab w:val="left" w:pos="700"/>
              </w:tabs>
              <w:spacing w:before="40" w:after="40" w:line="288"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Chất ô nhiễm</w:t>
            </w:r>
          </w:p>
        </w:tc>
        <w:tc>
          <w:tcPr>
            <w:tcW w:w="1058" w:type="pct"/>
            <w:vMerge w:val="restart"/>
            <w:tcBorders>
              <w:top w:val="single" w:sz="4" w:space="0" w:color="auto"/>
              <w:left w:val="single" w:sz="4" w:space="0" w:color="auto"/>
              <w:right w:val="single" w:sz="4" w:space="0" w:color="auto"/>
            </w:tcBorders>
            <w:vAlign w:val="center"/>
            <w:hideMark/>
          </w:tcPr>
          <w:p w14:paraId="79A638A3" w14:textId="77777777" w:rsidR="000D62EE" w:rsidRPr="002D502F" w:rsidRDefault="0095380F" w:rsidP="0095380F">
            <w:pPr>
              <w:tabs>
                <w:tab w:val="left" w:pos="700"/>
              </w:tabs>
              <w:spacing w:before="40" w:after="40" w:line="240" w:lineRule="auto"/>
              <w:jc w:val="center"/>
              <w:rPr>
                <w:rFonts w:ascii="Times New Roman" w:hAnsi="Times New Roman" w:cs="Times New Roman"/>
                <w:b/>
                <w:sz w:val="26"/>
                <w:szCs w:val="26"/>
              </w:rPr>
            </w:pPr>
            <w:r w:rsidRPr="002D502F">
              <w:rPr>
                <w:rFonts w:ascii="Times New Roman" w:hAnsi="Times New Roman" w:cs="Times New Roman"/>
                <w:b/>
                <w:sz w:val="26"/>
                <w:szCs w:val="26"/>
                <w:lang w:val="vi-VN"/>
              </w:rPr>
              <w:t>Tải lượng</w:t>
            </w:r>
            <w:r w:rsidR="000D62EE" w:rsidRPr="002D502F">
              <w:rPr>
                <w:rFonts w:ascii="Times New Roman" w:hAnsi="Times New Roman" w:cs="Times New Roman"/>
                <w:b/>
                <w:sz w:val="26"/>
                <w:szCs w:val="26"/>
              </w:rPr>
              <w:t xml:space="preserve"> </w:t>
            </w:r>
          </w:p>
          <w:p w14:paraId="78D7B514" w14:textId="77777777" w:rsidR="0095380F" w:rsidRPr="002D502F" w:rsidRDefault="000D62EE" w:rsidP="0095380F">
            <w:pPr>
              <w:tabs>
                <w:tab w:val="left" w:pos="700"/>
              </w:tabs>
              <w:spacing w:before="40" w:after="4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(50 người)</w:t>
            </w:r>
          </w:p>
          <w:p w14:paraId="064AC7D1" w14:textId="77777777" w:rsidR="0095380F" w:rsidRPr="002D502F" w:rsidRDefault="0095380F" w:rsidP="0095380F">
            <w:pPr>
              <w:tabs>
                <w:tab w:val="left" w:pos="700"/>
              </w:tabs>
              <w:spacing w:before="40" w:after="40" w:line="240" w:lineRule="auto"/>
              <w:jc w:val="center"/>
              <w:rPr>
                <w:rFonts w:ascii="Times New Roman" w:hAnsi="Times New Roman" w:cs="Times New Roman"/>
                <w:b/>
                <w:sz w:val="26"/>
                <w:szCs w:val="26"/>
              </w:rPr>
            </w:pPr>
            <w:r w:rsidRPr="002D502F">
              <w:rPr>
                <w:rFonts w:ascii="Times New Roman" w:hAnsi="Times New Roman" w:cs="Times New Roman"/>
                <w:b/>
                <w:sz w:val="26"/>
                <w:szCs w:val="26"/>
                <w:lang w:val="vi-VN"/>
              </w:rPr>
              <w:t>(g/ngày)</w:t>
            </w:r>
          </w:p>
        </w:tc>
        <w:tc>
          <w:tcPr>
            <w:tcW w:w="2418" w:type="pct"/>
            <w:gridSpan w:val="2"/>
            <w:tcBorders>
              <w:top w:val="single" w:sz="4" w:space="0" w:color="auto"/>
              <w:left w:val="single" w:sz="4" w:space="0" w:color="auto"/>
              <w:bottom w:val="single" w:sz="4" w:space="0" w:color="auto"/>
              <w:right w:val="single" w:sz="4" w:space="0" w:color="auto"/>
            </w:tcBorders>
            <w:vAlign w:val="center"/>
            <w:hideMark/>
          </w:tcPr>
          <w:p w14:paraId="7DE040AA" w14:textId="77777777" w:rsidR="0095380F" w:rsidRPr="002D502F" w:rsidRDefault="0095380F" w:rsidP="0095380F">
            <w:pPr>
              <w:tabs>
                <w:tab w:val="left" w:pos="700"/>
              </w:tabs>
              <w:spacing w:before="40" w:after="40" w:line="288"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Nồng độ các chất ô nhiễm (mg/l)</w:t>
            </w:r>
          </w:p>
        </w:tc>
      </w:tr>
      <w:tr w:rsidR="002D502F" w:rsidRPr="002D502F" w14:paraId="4FDB0BDC" w14:textId="77777777" w:rsidTr="00B84869">
        <w:trPr>
          <w:trHeight w:val="594"/>
          <w:tblHeader/>
          <w:jc w:val="cent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5065DBB4" w14:textId="77777777" w:rsidR="0095380F" w:rsidRPr="002D502F" w:rsidRDefault="0095380F" w:rsidP="0095380F">
            <w:pPr>
              <w:spacing w:before="40" w:after="40" w:line="288" w:lineRule="auto"/>
              <w:rPr>
                <w:rFonts w:ascii="Times New Roman" w:hAnsi="Times New Roman" w:cs="Times New Roman"/>
                <w:b/>
                <w:sz w:val="26"/>
                <w:szCs w:val="26"/>
                <w:lang w:val="vi-VN"/>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14:paraId="6EAA7B07" w14:textId="77777777" w:rsidR="0095380F" w:rsidRPr="002D502F" w:rsidRDefault="0095380F" w:rsidP="0095380F">
            <w:pPr>
              <w:spacing w:before="40" w:after="40" w:line="288" w:lineRule="auto"/>
              <w:rPr>
                <w:rFonts w:ascii="Times New Roman" w:hAnsi="Times New Roman" w:cs="Times New Roman"/>
                <w:b/>
                <w:sz w:val="26"/>
                <w:szCs w:val="26"/>
                <w:lang w:val="vi-VN"/>
              </w:rPr>
            </w:pPr>
          </w:p>
        </w:tc>
        <w:tc>
          <w:tcPr>
            <w:tcW w:w="1058" w:type="pct"/>
            <w:vMerge/>
            <w:tcBorders>
              <w:left w:val="single" w:sz="4" w:space="0" w:color="auto"/>
              <w:bottom w:val="single" w:sz="4" w:space="0" w:color="auto"/>
              <w:right w:val="single" w:sz="4" w:space="0" w:color="auto"/>
            </w:tcBorders>
            <w:vAlign w:val="center"/>
          </w:tcPr>
          <w:p w14:paraId="1D3EB84D" w14:textId="77777777" w:rsidR="0095380F" w:rsidRPr="002D502F" w:rsidRDefault="0095380F" w:rsidP="0095380F">
            <w:pPr>
              <w:spacing w:before="40" w:after="40" w:line="288" w:lineRule="auto"/>
              <w:jc w:val="center"/>
              <w:rPr>
                <w:rFonts w:ascii="Times New Roman" w:hAnsi="Times New Roman" w:cs="Times New Roman"/>
                <w:sz w:val="26"/>
                <w:szCs w:val="26"/>
                <w:lang w:val="vi-VN"/>
              </w:rPr>
            </w:pPr>
          </w:p>
        </w:tc>
        <w:tc>
          <w:tcPr>
            <w:tcW w:w="1220" w:type="pct"/>
            <w:tcBorders>
              <w:top w:val="single" w:sz="4" w:space="0" w:color="auto"/>
              <w:left w:val="single" w:sz="4" w:space="0" w:color="auto"/>
              <w:bottom w:val="single" w:sz="4" w:space="0" w:color="auto"/>
              <w:right w:val="single" w:sz="4" w:space="0" w:color="auto"/>
            </w:tcBorders>
            <w:vAlign w:val="center"/>
            <w:hideMark/>
          </w:tcPr>
          <w:p w14:paraId="0A312616" w14:textId="77777777" w:rsidR="0095380F" w:rsidRPr="002D502F" w:rsidRDefault="0095380F" w:rsidP="0095380F">
            <w:pPr>
              <w:tabs>
                <w:tab w:val="left" w:pos="700"/>
              </w:tabs>
              <w:spacing w:after="0" w:line="240" w:lineRule="auto"/>
              <w:jc w:val="center"/>
              <w:rPr>
                <w:rFonts w:ascii="Times New Roman" w:hAnsi="Times New Roman" w:cs="Times New Roman"/>
                <w:sz w:val="26"/>
                <w:szCs w:val="26"/>
              </w:rPr>
            </w:pPr>
            <w:r w:rsidRPr="002D502F">
              <w:rPr>
                <w:rFonts w:ascii="Times New Roman" w:hAnsi="Times New Roman" w:cs="Times New Roman"/>
                <w:sz w:val="26"/>
                <w:szCs w:val="26"/>
              </w:rPr>
              <w:t xml:space="preserve">Nước thải </w:t>
            </w:r>
          </w:p>
          <w:p w14:paraId="1A8ED1BE" w14:textId="77777777" w:rsidR="0095380F" w:rsidRPr="002D502F" w:rsidRDefault="0095380F" w:rsidP="0095380F">
            <w:pPr>
              <w:tabs>
                <w:tab w:val="left" w:pos="700"/>
              </w:tabs>
              <w:spacing w:after="0" w:line="240" w:lineRule="auto"/>
              <w:jc w:val="center"/>
              <w:rPr>
                <w:rFonts w:ascii="Times New Roman" w:hAnsi="Times New Roman" w:cs="Times New Roman"/>
                <w:sz w:val="26"/>
                <w:szCs w:val="26"/>
              </w:rPr>
            </w:pPr>
            <w:r w:rsidRPr="002D502F">
              <w:rPr>
                <w:rFonts w:ascii="Times New Roman" w:hAnsi="Times New Roman" w:cs="Times New Roman"/>
                <w:sz w:val="26"/>
                <w:szCs w:val="26"/>
              </w:rPr>
              <w:t>sinh hoạt</w:t>
            </w:r>
          </w:p>
        </w:tc>
        <w:tc>
          <w:tcPr>
            <w:tcW w:w="1198" w:type="pct"/>
            <w:tcBorders>
              <w:top w:val="single" w:sz="4" w:space="0" w:color="auto"/>
              <w:left w:val="single" w:sz="4" w:space="0" w:color="auto"/>
              <w:bottom w:val="single" w:sz="4" w:space="0" w:color="auto"/>
              <w:right w:val="single" w:sz="4" w:space="0" w:color="auto"/>
            </w:tcBorders>
          </w:tcPr>
          <w:p w14:paraId="74111EE4" w14:textId="77777777" w:rsidR="0095380F" w:rsidRPr="002D502F" w:rsidRDefault="0095380F" w:rsidP="00B84869">
            <w:pPr>
              <w:tabs>
                <w:tab w:val="left" w:pos="700"/>
              </w:tabs>
              <w:spacing w:after="0" w:line="240" w:lineRule="auto"/>
              <w:jc w:val="center"/>
              <w:rPr>
                <w:rFonts w:ascii="Times New Roman" w:hAnsi="Times New Roman" w:cs="Times New Roman"/>
                <w:sz w:val="26"/>
                <w:szCs w:val="26"/>
              </w:rPr>
            </w:pPr>
            <w:r w:rsidRPr="002D502F">
              <w:rPr>
                <w:rFonts w:ascii="Times New Roman" w:hAnsi="Times New Roman" w:cs="Times New Roman"/>
                <w:sz w:val="26"/>
                <w:szCs w:val="26"/>
              </w:rPr>
              <w:t>Tiêu</w:t>
            </w:r>
            <w:r w:rsidRPr="002D502F">
              <w:rPr>
                <w:rFonts w:ascii="Times New Roman" w:hAnsi="Times New Roman" w:cs="Times New Roman"/>
                <w:sz w:val="26"/>
                <w:szCs w:val="26"/>
                <w:lang w:val="vi-VN"/>
              </w:rPr>
              <w:t xml:space="preserve"> chuẩn </w:t>
            </w:r>
            <w:r w:rsidR="00B84869" w:rsidRPr="002D502F">
              <w:rPr>
                <w:rFonts w:ascii="Times New Roman" w:hAnsi="Times New Roman" w:cs="Times New Roman"/>
                <w:sz w:val="26"/>
                <w:szCs w:val="26"/>
              </w:rPr>
              <w:t>Cụm Công nghiệp</w:t>
            </w:r>
            <w:r w:rsidR="009C263C">
              <w:rPr>
                <w:rFonts w:ascii="Times New Roman" w:hAnsi="Times New Roman" w:cs="Times New Roman"/>
                <w:sz w:val="26"/>
                <w:szCs w:val="26"/>
              </w:rPr>
              <w:t xml:space="preserve"> II</w:t>
            </w:r>
          </w:p>
        </w:tc>
      </w:tr>
      <w:tr w:rsidR="002D502F" w:rsidRPr="002D502F" w14:paraId="136AED2F"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2162DAA7"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lang w:val="vi-VN"/>
              </w:rPr>
            </w:pPr>
            <w:r w:rsidRPr="002D502F">
              <w:rPr>
                <w:rFonts w:ascii="Times New Roman" w:hAnsi="Times New Roman" w:cs="Times New Roman"/>
                <w:sz w:val="26"/>
                <w:szCs w:val="26"/>
                <w:lang w:val="vi-VN"/>
              </w:rPr>
              <w:t>1</w:t>
            </w:r>
          </w:p>
        </w:tc>
        <w:tc>
          <w:tcPr>
            <w:tcW w:w="1139" w:type="pct"/>
            <w:tcBorders>
              <w:top w:val="single" w:sz="4" w:space="0" w:color="auto"/>
              <w:left w:val="single" w:sz="4" w:space="0" w:color="auto"/>
              <w:bottom w:val="single" w:sz="4" w:space="0" w:color="auto"/>
              <w:right w:val="single" w:sz="4" w:space="0" w:color="auto"/>
            </w:tcBorders>
            <w:hideMark/>
          </w:tcPr>
          <w:p w14:paraId="686B0970" w14:textId="77777777" w:rsidR="0095380F" w:rsidRPr="002D502F" w:rsidRDefault="0095380F" w:rsidP="0095380F">
            <w:pPr>
              <w:spacing w:before="40" w:after="40" w:line="288"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BOD</w:t>
            </w:r>
            <w:r w:rsidRPr="002D502F">
              <w:rPr>
                <w:rFonts w:ascii="Times New Roman" w:eastAsia="Arial" w:hAnsi="Times New Roman" w:cs="Times New Roman"/>
                <w:sz w:val="26"/>
                <w:szCs w:val="26"/>
                <w:vertAlign w:val="subscript"/>
                <w:lang w:val="vi-VN"/>
              </w:rPr>
              <w:t>5</w:t>
            </w:r>
          </w:p>
        </w:tc>
        <w:tc>
          <w:tcPr>
            <w:tcW w:w="1058" w:type="pct"/>
            <w:tcBorders>
              <w:top w:val="single" w:sz="4" w:space="0" w:color="auto"/>
              <w:left w:val="single" w:sz="4" w:space="0" w:color="auto"/>
              <w:bottom w:val="single" w:sz="4" w:space="0" w:color="auto"/>
              <w:right w:val="single" w:sz="4" w:space="0" w:color="auto"/>
            </w:tcBorders>
            <w:vAlign w:val="bottom"/>
          </w:tcPr>
          <w:p w14:paraId="6D56068B" w14:textId="77777777" w:rsidR="0095380F" w:rsidRPr="002D502F" w:rsidRDefault="0095380F"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2.250 ÷ 2.700</w:t>
            </w:r>
          </w:p>
        </w:tc>
        <w:tc>
          <w:tcPr>
            <w:tcW w:w="1220" w:type="pct"/>
            <w:tcBorders>
              <w:top w:val="single" w:sz="4" w:space="0" w:color="auto"/>
              <w:left w:val="single" w:sz="4" w:space="0" w:color="auto"/>
              <w:bottom w:val="single" w:sz="4" w:space="0" w:color="auto"/>
              <w:right w:val="single" w:sz="4" w:space="0" w:color="auto"/>
            </w:tcBorders>
            <w:vAlign w:val="bottom"/>
          </w:tcPr>
          <w:p w14:paraId="1846022D"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375 ÷ 450</w:t>
            </w:r>
          </w:p>
        </w:tc>
        <w:tc>
          <w:tcPr>
            <w:tcW w:w="1198" w:type="pct"/>
            <w:tcBorders>
              <w:top w:val="single" w:sz="4" w:space="0" w:color="auto"/>
              <w:left w:val="single" w:sz="4" w:space="0" w:color="auto"/>
              <w:bottom w:val="single" w:sz="4" w:space="0" w:color="auto"/>
              <w:right w:val="single" w:sz="4" w:space="0" w:color="auto"/>
            </w:tcBorders>
            <w:vAlign w:val="center"/>
          </w:tcPr>
          <w:p w14:paraId="50CE3F9B" w14:textId="77777777" w:rsidR="0095380F" w:rsidRPr="002D502F" w:rsidRDefault="00B84869"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1</w:t>
            </w:r>
            <w:r w:rsidR="0095380F" w:rsidRPr="002D502F">
              <w:rPr>
                <w:rFonts w:ascii="Times New Roman" w:hAnsi="Times New Roman" w:cs="Times New Roman"/>
                <w:sz w:val="26"/>
                <w:szCs w:val="26"/>
              </w:rPr>
              <w:t>00</w:t>
            </w:r>
          </w:p>
        </w:tc>
      </w:tr>
      <w:tr w:rsidR="002D502F" w:rsidRPr="002D502F" w14:paraId="370A366A"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0819EFAE"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2</w:t>
            </w:r>
          </w:p>
        </w:tc>
        <w:tc>
          <w:tcPr>
            <w:tcW w:w="1139" w:type="pct"/>
            <w:tcBorders>
              <w:top w:val="single" w:sz="4" w:space="0" w:color="auto"/>
              <w:left w:val="single" w:sz="4" w:space="0" w:color="auto"/>
              <w:bottom w:val="single" w:sz="4" w:space="0" w:color="auto"/>
              <w:right w:val="single" w:sz="4" w:space="0" w:color="auto"/>
            </w:tcBorders>
            <w:hideMark/>
          </w:tcPr>
          <w:p w14:paraId="660CA440"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COD</w:t>
            </w:r>
          </w:p>
        </w:tc>
        <w:tc>
          <w:tcPr>
            <w:tcW w:w="1058" w:type="pct"/>
            <w:tcBorders>
              <w:top w:val="single" w:sz="4" w:space="0" w:color="auto"/>
              <w:left w:val="single" w:sz="4" w:space="0" w:color="auto"/>
              <w:bottom w:val="single" w:sz="4" w:space="0" w:color="auto"/>
              <w:right w:val="single" w:sz="4" w:space="0" w:color="auto"/>
            </w:tcBorders>
            <w:vAlign w:val="bottom"/>
          </w:tcPr>
          <w:p w14:paraId="0E061461" w14:textId="77777777" w:rsidR="0095380F" w:rsidRPr="002D502F" w:rsidRDefault="0095380F"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3.600 ÷ 5.100</w:t>
            </w:r>
          </w:p>
        </w:tc>
        <w:tc>
          <w:tcPr>
            <w:tcW w:w="1220" w:type="pct"/>
            <w:tcBorders>
              <w:top w:val="single" w:sz="4" w:space="0" w:color="auto"/>
              <w:left w:val="single" w:sz="4" w:space="0" w:color="auto"/>
              <w:bottom w:val="single" w:sz="4" w:space="0" w:color="auto"/>
              <w:right w:val="single" w:sz="4" w:space="0" w:color="auto"/>
            </w:tcBorders>
            <w:vAlign w:val="bottom"/>
          </w:tcPr>
          <w:p w14:paraId="1A487AA6"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600 ÷ 850</w:t>
            </w:r>
          </w:p>
        </w:tc>
        <w:tc>
          <w:tcPr>
            <w:tcW w:w="1198" w:type="pct"/>
            <w:tcBorders>
              <w:top w:val="single" w:sz="4" w:space="0" w:color="auto"/>
              <w:left w:val="single" w:sz="4" w:space="0" w:color="auto"/>
              <w:bottom w:val="single" w:sz="4" w:space="0" w:color="auto"/>
              <w:right w:val="single" w:sz="4" w:space="0" w:color="auto"/>
            </w:tcBorders>
            <w:vAlign w:val="center"/>
          </w:tcPr>
          <w:p w14:paraId="6995E8A0" w14:textId="77777777" w:rsidR="0095380F" w:rsidRPr="002D502F" w:rsidRDefault="00B84869"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3</w:t>
            </w:r>
            <w:r w:rsidR="0095380F" w:rsidRPr="002D502F">
              <w:rPr>
                <w:rFonts w:ascii="Times New Roman" w:hAnsi="Times New Roman" w:cs="Times New Roman"/>
                <w:sz w:val="26"/>
                <w:szCs w:val="26"/>
              </w:rPr>
              <w:t>00</w:t>
            </w:r>
          </w:p>
        </w:tc>
      </w:tr>
      <w:tr w:rsidR="002D502F" w:rsidRPr="002D502F" w14:paraId="557869E4" w14:textId="77777777" w:rsidTr="00B84869">
        <w:trPr>
          <w:trHeight w:val="790"/>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1DD656C1"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3</w:t>
            </w:r>
          </w:p>
        </w:tc>
        <w:tc>
          <w:tcPr>
            <w:tcW w:w="1139" w:type="pct"/>
            <w:tcBorders>
              <w:top w:val="single" w:sz="4" w:space="0" w:color="auto"/>
              <w:left w:val="single" w:sz="4" w:space="0" w:color="auto"/>
              <w:bottom w:val="single" w:sz="4" w:space="0" w:color="auto"/>
              <w:right w:val="single" w:sz="4" w:space="0" w:color="auto"/>
            </w:tcBorders>
            <w:hideMark/>
          </w:tcPr>
          <w:p w14:paraId="42CAE036"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Chất rắn lơ lửng (SS)</w:t>
            </w:r>
          </w:p>
        </w:tc>
        <w:tc>
          <w:tcPr>
            <w:tcW w:w="1058" w:type="pct"/>
            <w:tcBorders>
              <w:top w:val="single" w:sz="4" w:space="0" w:color="auto"/>
              <w:left w:val="single" w:sz="4" w:space="0" w:color="auto"/>
              <w:bottom w:val="single" w:sz="4" w:space="0" w:color="auto"/>
              <w:right w:val="single" w:sz="4" w:space="0" w:color="auto"/>
            </w:tcBorders>
            <w:vAlign w:val="bottom"/>
          </w:tcPr>
          <w:p w14:paraId="7C0856FF" w14:textId="77777777" w:rsidR="0095380F" w:rsidRPr="002D502F" w:rsidRDefault="0095380F"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3.500 ÷ 7250</w:t>
            </w:r>
          </w:p>
        </w:tc>
        <w:tc>
          <w:tcPr>
            <w:tcW w:w="1220" w:type="pct"/>
            <w:tcBorders>
              <w:top w:val="single" w:sz="4" w:space="0" w:color="auto"/>
              <w:left w:val="single" w:sz="4" w:space="0" w:color="auto"/>
              <w:bottom w:val="single" w:sz="4" w:space="0" w:color="auto"/>
              <w:right w:val="single" w:sz="4" w:space="0" w:color="auto"/>
            </w:tcBorders>
            <w:vAlign w:val="bottom"/>
          </w:tcPr>
          <w:p w14:paraId="66FE7D9B"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583 ÷ 1208</w:t>
            </w:r>
          </w:p>
        </w:tc>
        <w:tc>
          <w:tcPr>
            <w:tcW w:w="1198" w:type="pct"/>
            <w:tcBorders>
              <w:top w:val="single" w:sz="4" w:space="0" w:color="auto"/>
              <w:left w:val="single" w:sz="4" w:space="0" w:color="auto"/>
              <w:bottom w:val="single" w:sz="4" w:space="0" w:color="auto"/>
              <w:right w:val="single" w:sz="4" w:space="0" w:color="auto"/>
            </w:tcBorders>
            <w:vAlign w:val="center"/>
          </w:tcPr>
          <w:p w14:paraId="4C257EA5"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w:t>
            </w:r>
          </w:p>
        </w:tc>
      </w:tr>
      <w:tr w:rsidR="002D502F" w:rsidRPr="002D502F" w14:paraId="30DBADFD"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07832387"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4</w:t>
            </w:r>
          </w:p>
        </w:tc>
        <w:tc>
          <w:tcPr>
            <w:tcW w:w="1139" w:type="pct"/>
            <w:tcBorders>
              <w:top w:val="single" w:sz="4" w:space="0" w:color="auto"/>
              <w:left w:val="single" w:sz="4" w:space="0" w:color="auto"/>
              <w:bottom w:val="single" w:sz="4" w:space="0" w:color="auto"/>
              <w:right w:val="single" w:sz="4" w:space="0" w:color="auto"/>
            </w:tcBorders>
            <w:hideMark/>
          </w:tcPr>
          <w:p w14:paraId="4CF6A166"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Nitơ</w:t>
            </w:r>
          </w:p>
        </w:tc>
        <w:tc>
          <w:tcPr>
            <w:tcW w:w="1058" w:type="pct"/>
            <w:tcBorders>
              <w:top w:val="single" w:sz="4" w:space="0" w:color="auto"/>
              <w:left w:val="single" w:sz="4" w:space="0" w:color="auto"/>
              <w:bottom w:val="single" w:sz="4" w:space="0" w:color="auto"/>
              <w:right w:val="single" w:sz="4" w:space="0" w:color="auto"/>
            </w:tcBorders>
            <w:vAlign w:val="bottom"/>
          </w:tcPr>
          <w:p w14:paraId="2C9A981A" w14:textId="77777777" w:rsidR="0095380F" w:rsidRPr="002D502F" w:rsidRDefault="0095380F"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300 ÷ 600</w:t>
            </w:r>
          </w:p>
        </w:tc>
        <w:tc>
          <w:tcPr>
            <w:tcW w:w="1220" w:type="pct"/>
            <w:tcBorders>
              <w:top w:val="single" w:sz="4" w:space="0" w:color="auto"/>
              <w:left w:val="single" w:sz="4" w:space="0" w:color="auto"/>
              <w:bottom w:val="single" w:sz="4" w:space="0" w:color="auto"/>
              <w:right w:val="single" w:sz="4" w:space="0" w:color="auto"/>
            </w:tcBorders>
            <w:vAlign w:val="bottom"/>
          </w:tcPr>
          <w:p w14:paraId="41C9F350"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50 ÷ 100</w:t>
            </w:r>
          </w:p>
        </w:tc>
        <w:tc>
          <w:tcPr>
            <w:tcW w:w="1198" w:type="pct"/>
            <w:tcBorders>
              <w:top w:val="single" w:sz="4" w:space="0" w:color="auto"/>
              <w:left w:val="single" w:sz="4" w:space="0" w:color="auto"/>
              <w:bottom w:val="single" w:sz="4" w:space="0" w:color="auto"/>
              <w:right w:val="single" w:sz="4" w:space="0" w:color="auto"/>
            </w:tcBorders>
            <w:vAlign w:val="center"/>
          </w:tcPr>
          <w:p w14:paraId="7B88240B" w14:textId="77777777" w:rsidR="0095380F" w:rsidRPr="002D502F" w:rsidRDefault="00B84869"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3</w:t>
            </w:r>
            <w:r w:rsidR="0095380F" w:rsidRPr="002D502F">
              <w:rPr>
                <w:rFonts w:ascii="Times New Roman" w:hAnsi="Times New Roman" w:cs="Times New Roman"/>
                <w:sz w:val="26"/>
                <w:szCs w:val="26"/>
              </w:rPr>
              <w:t>0</w:t>
            </w:r>
          </w:p>
        </w:tc>
      </w:tr>
      <w:tr w:rsidR="002D502F" w:rsidRPr="002D502F" w14:paraId="0172EE76"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76AE7D47"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5</w:t>
            </w:r>
          </w:p>
        </w:tc>
        <w:tc>
          <w:tcPr>
            <w:tcW w:w="1139" w:type="pct"/>
            <w:tcBorders>
              <w:top w:val="single" w:sz="4" w:space="0" w:color="auto"/>
              <w:left w:val="single" w:sz="4" w:space="0" w:color="auto"/>
              <w:bottom w:val="single" w:sz="4" w:space="0" w:color="auto"/>
              <w:right w:val="single" w:sz="4" w:space="0" w:color="auto"/>
            </w:tcBorders>
            <w:hideMark/>
          </w:tcPr>
          <w:p w14:paraId="1F08F9BE"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Photpho</w:t>
            </w:r>
          </w:p>
        </w:tc>
        <w:tc>
          <w:tcPr>
            <w:tcW w:w="1058" w:type="pct"/>
            <w:tcBorders>
              <w:top w:val="single" w:sz="4" w:space="0" w:color="auto"/>
              <w:left w:val="single" w:sz="4" w:space="0" w:color="auto"/>
              <w:bottom w:val="single" w:sz="4" w:space="0" w:color="auto"/>
              <w:right w:val="single" w:sz="4" w:space="0" w:color="auto"/>
            </w:tcBorders>
            <w:vAlign w:val="bottom"/>
          </w:tcPr>
          <w:p w14:paraId="3661A5B2" w14:textId="77777777" w:rsidR="0095380F" w:rsidRPr="002D502F" w:rsidRDefault="0095380F"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 xml:space="preserve">40 ÷ </w:t>
            </w:r>
            <w:r w:rsidR="00B84869" w:rsidRPr="002D502F">
              <w:rPr>
                <w:rFonts w:ascii="Times New Roman" w:eastAsia="Arial" w:hAnsi="Times New Roman" w:cs="Times New Roman"/>
                <w:w w:val="90"/>
                <w:sz w:val="26"/>
                <w:szCs w:val="26"/>
              </w:rPr>
              <w:t>200</w:t>
            </w:r>
          </w:p>
        </w:tc>
        <w:tc>
          <w:tcPr>
            <w:tcW w:w="1220" w:type="pct"/>
            <w:tcBorders>
              <w:top w:val="single" w:sz="4" w:space="0" w:color="auto"/>
              <w:left w:val="single" w:sz="4" w:space="0" w:color="auto"/>
              <w:bottom w:val="single" w:sz="4" w:space="0" w:color="auto"/>
              <w:right w:val="single" w:sz="4" w:space="0" w:color="auto"/>
            </w:tcBorders>
            <w:vAlign w:val="bottom"/>
          </w:tcPr>
          <w:p w14:paraId="5B1E75EE"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6,67 ÷ 33,33</w:t>
            </w:r>
          </w:p>
        </w:tc>
        <w:tc>
          <w:tcPr>
            <w:tcW w:w="1198" w:type="pct"/>
            <w:tcBorders>
              <w:top w:val="single" w:sz="4" w:space="0" w:color="auto"/>
              <w:left w:val="single" w:sz="4" w:space="0" w:color="auto"/>
              <w:bottom w:val="single" w:sz="4" w:space="0" w:color="auto"/>
              <w:right w:val="single" w:sz="4" w:space="0" w:color="auto"/>
            </w:tcBorders>
            <w:vAlign w:val="center"/>
          </w:tcPr>
          <w:p w14:paraId="3A9F0440"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6</w:t>
            </w:r>
          </w:p>
        </w:tc>
      </w:tr>
      <w:tr w:rsidR="002D502F" w:rsidRPr="002D502F" w14:paraId="568501EC"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3132C4DD"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6</w:t>
            </w:r>
          </w:p>
        </w:tc>
        <w:tc>
          <w:tcPr>
            <w:tcW w:w="1139" w:type="pct"/>
            <w:tcBorders>
              <w:top w:val="single" w:sz="4" w:space="0" w:color="auto"/>
              <w:left w:val="single" w:sz="4" w:space="0" w:color="auto"/>
              <w:bottom w:val="single" w:sz="4" w:space="0" w:color="auto"/>
              <w:right w:val="single" w:sz="4" w:space="0" w:color="auto"/>
            </w:tcBorders>
            <w:hideMark/>
          </w:tcPr>
          <w:p w14:paraId="03B71B45"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Amoni</w:t>
            </w:r>
          </w:p>
        </w:tc>
        <w:tc>
          <w:tcPr>
            <w:tcW w:w="1058" w:type="pct"/>
            <w:tcBorders>
              <w:top w:val="single" w:sz="4" w:space="0" w:color="auto"/>
              <w:left w:val="single" w:sz="4" w:space="0" w:color="auto"/>
              <w:bottom w:val="single" w:sz="4" w:space="0" w:color="auto"/>
              <w:right w:val="single" w:sz="4" w:space="0" w:color="auto"/>
            </w:tcBorders>
            <w:vAlign w:val="bottom"/>
          </w:tcPr>
          <w:p w14:paraId="229DE1E6"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120 ÷ 240</w:t>
            </w:r>
          </w:p>
        </w:tc>
        <w:tc>
          <w:tcPr>
            <w:tcW w:w="1220" w:type="pct"/>
            <w:tcBorders>
              <w:top w:val="single" w:sz="4" w:space="0" w:color="auto"/>
              <w:left w:val="single" w:sz="4" w:space="0" w:color="auto"/>
              <w:bottom w:val="single" w:sz="4" w:space="0" w:color="auto"/>
              <w:right w:val="single" w:sz="4" w:space="0" w:color="auto"/>
            </w:tcBorders>
            <w:vAlign w:val="bottom"/>
          </w:tcPr>
          <w:p w14:paraId="1DEFFCC0"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20 ÷ 40</w:t>
            </w:r>
          </w:p>
        </w:tc>
        <w:tc>
          <w:tcPr>
            <w:tcW w:w="1198" w:type="pct"/>
            <w:tcBorders>
              <w:top w:val="single" w:sz="4" w:space="0" w:color="auto"/>
              <w:left w:val="single" w:sz="4" w:space="0" w:color="auto"/>
              <w:bottom w:val="single" w:sz="4" w:space="0" w:color="auto"/>
              <w:right w:val="single" w:sz="4" w:space="0" w:color="auto"/>
            </w:tcBorders>
            <w:vAlign w:val="center"/>
          </w:tcPr>
          <w:p w14:paraId="1AC018D2" w14:textId="77777777" w:rsidR="0095380F" w:rsidRPr="002D502F" w:rsidRDefault="0095380F" w:rsidP="00B84869">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10</w:t>
            </w:r>
          </w:p>
        </w:tc>
      </w:tr>
      <w:tr w:rsidR="002D502F" w:rsidRPr="002D502F" w14:paraId="2421103E" w14:textId="77777777" w:rsidTr="00B84869">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47A7A3D2"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7</w:t>
            </w:r>
          </w:p>
        </w:tc>
        <w:tc>
          <w:tcPr>
            <w:tcW w:w="1139" w:type="pct"/>
            <w:tcBorders>
              <w:top w:val="single" w:sz="4" w:space="0" w:color="auto"/>
              <w:left w:val="single" w:sz="4" w:space="0" w:color="auto"/>
              <w:bottom w:val="single" w:sz="4" w:space="0" w:color="auto"/>
              <w:right w:val="single" w:sz="4" w:space="0" w:color="auto"/>
            </w:tcBorders>
            <w:hideMark/>
          </w:tcPr>
          <w:p w14:paraId="054492CC"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Dầu mỡ</w:t>
            </w:r>
          </w:p>
        </w:tc>
        <w:tc>
          <w:tcPr>
            <w:tcW w:w="1058" w:type="pct"/>
            <w:tcBorders>
              <w:top w:val="single" w:sz="4" w:space="0" w:color="auto"/>
              <w:left w:val="single" w:sz="4" w:space="0" w:color="auto"/>
              <w:bottom w:val="single" w:sz="4" w:space="0" w:color="auto"/>
              <w:right w:val="single" w:sz="4" w:space="0" w:color="auto"/>
            </w:tcBorders>
            <w:vAlign w:val="bottom"/>
          </w:tcPr>
          <w:p w14:paraId="32C057FA"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500 ÷ 1500</w:t>
            </w:r>
          </w:p>
        </w:tc>
        <w:tc>
          <w:tcPr>
            <w:tcW w:w="1220" w:type="pct"/>
            <w:tcBorders>
              <w:top w:val="single" w:sz="4" w:space="0" w:color="auto"/>
              <w:left w:val="single" w:sz="4" w:space="0" w:color="auto"/>
              <w:bottom w:val="single" w:sz="4" w:space="0" w:color="auto"/>
              <w:right w:val="single" w:sz="4" w:space="0" w:color="auto"/>
            </w:tcBorders>
            <w:vAlign w:val="bottom"/>
          </w:tcPr>
          <w:p w14:paraId="17FBF0AF"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83,3 ÷ 250</w:t>
            </w:r>
          </w:p>
        </w:tc>
        <w:tc>
          <w:tcPr>
            <w:tcW w:w="1198" w:type="pct"/>
            <w:tcBorders>
              <w:top w:val="single" w:sz="4" w:space="0" w:color="auto"/>
              <w:left w:val="single" w:sz="4" w:space="0" w:color="auto"/>
              <w:bottom w:val="single" w:sz="4" w:space="0" w:color="auto"/>
              <w:right w:val="single" w:sz="4" w:space="0" w:color="auto"/>
            </w:tcBorders>
            <w:vAlign w:val="center"/>
          </w:tcPr>
          <w:p w14:paraId="374D1B67"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30</w:t>
            </w:r>
          </w:p>
        </w:tc>
      </w:tr>
      <w:tr w:rsidR="002D502F" w:rsidRPr="002D502F" w14:paraId="45A8200E" w14:textId="77777777" w:rsidTr="00B84869">
        <w:trPr>
          <w:trHeight w:val="754"/>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2378DB7D" w14:textId="77777777" w:rsidR="0095380F" w:rsidRPr="002D502F" w:rsidRDefault="0095380F"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8</w:t>
            </w:r>
          </w:p>
        </w:tc>
        <w:tc>
          <w:tcPr>
            <w:tcW w:w="1139" w:type="pct"/>
            <w:tcBorders>
              <w:top w:val="single" w:sz="4" w:space="0" w:color="auto"/>
              <w:left w:val="single" w:sz="4" w:space="0" w:color="auto"/>
              <w:bottom w:val="single" w:sz="4" w:space="0" w:color="auto"/>
              <w:right w:val="single" w:sz="4" w:space="0" w:color="auto"/>
            </w:tcBorders>
            <w:hideMark/>
          </w:tcPr>
          <w:p w14:paraId="6E891064" w14:textId="77777777" w:rsidR="0095380F" w:rsidRPr="002D502F" w:rsidRDefault="0095380F" w:rsidP="0095380F">
            <w:pPr>
              <w:spacing w:before="40" w:after="40" w:line="288"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Coliform (MPN/100ml)</w:t>
            </w:r>
          </w:p>
        </w:tc>
        <w:tc>
          <w:tcPr>
            <w:tcW w:w="1058" w:type="pct"/>
            <w:tcBorders>
              <w:top w:val="single" w:sz="4" w:space="0" w:color="auto"/>
              <w:left w:val="single" w:sz="4" w:space="0" w:color="auto"/>
              <w:bottom w:val="single" w:sz="4" w:space="0" w:color="auto"/>
              <w:right w:val="single" w:sz="4" w:space="0" w:color="auto"/>
            </w:tcBorders>
            <w:vAlign w:val="center"/>
          </w:tcPr>
          <w:p w14:paraId="1B46BF32" w14:textId="77777777" w:rsidR="0095380F" w:rsidRPr="002D502F" w:rsidRDefault="00B84869" w:rsidP="0095380F">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5.10</w:t>
            </w:r>
            <w:r w:rsidRPr="002D502F">
              <w:rPr>
                <w:rFonts w:ascii="Times New Roman" w:eastAsia="Arial" w:hAnsi="Times New Roman" w:cs="Times New Roman"/>
                <w:w w:val="90"/>
                <w:sz w:val="26"/>
                <w:szCs w:val="26"/>
                <w:vertAlign w:val="superscript"/>
              </w:rPr>
              <w:t>7</w:t>
            </w:r>
            <w:r w:rsidRPr="002D502F">
              <w:rPr>
                <w:rFonts w:ascii="Times New Roman" w:eastAsia="Arial" w:hAnsi="Times New Roman" w:cs="Times New Roman"/>
                <w:w w:val="90"/>
                <w:sz w:val="26"/>
                <w:szCs w:val="26"/>
              </w:rPr>
              <w:t xml:space="preserve">  ÷ 10.10</w:t>
            </w:r>
            <w:r w:rsidRPr="002D502F">
              <w:rPr>
                <w:rFonts w:ascii="Times New Roman" w:eastAsia="Arial" w:hAnsi="Times New Roman" w:cs="Times New Roman"/>
                <w:w w:val="90"/>
                <w:sz w:val="26"/>
                <w:szCs w:val="26"/>
                <w:vertAlign w:val="superscript"/>
              </w:rPr>
              <w:t>9</w:t>
            </w:r>
          </w:p>
        </w:tc>
        <w:tc>
          <w:tcPr>
            <w:tcW w:w="1220" w:type="pct"/>
            <w:tcBorders>
              <w:top w:val="single" w:sz="4" w:space="0" w:color="auto"/>
              <w:left w:val="single" w:sz="4" w:space="0" w:color="auto"/>
              <w:bottom w:val="single" w:sz="4" w:space="0" w:color="auto"/>
              <w:right w:val="single" w:sz="4" w:space="0" w:color="auto"/>
            </w:tcBorders>
            <w:vAlign w:val="center"/>
          </w:tcPr>
          <w:p w14:paraId="0421A62D" w14:textId="77777777" w:rsidR="0095380F" w:rsidRPr="002D502F" w:rsidRDefault="00B84869" w:rsidP="00B84869">
            <w:pPr>
              <w:spacing w:before="40" w:after="40" w:line="288" w:lineRule="auto"/>
              <w:jc w:val="center"/>
              <w:rPr>
                <w:rFonts w:ascii="Times New Roman" w:eastAsia="Arial" w:hAnsi="Times New Roman" w:cs="Times New Roman"/>
                <w:w w:val="90"/>
                <w:sz w:val="26"/>
                <w:szCs w:val="26"/>
              </w:rPr>
            </w:pPr>
            <w:r w:rsidRPr="002D502F">
              <w:rPr>
                <w:rFonts w:ascii="Times New Roman" w:eastAsia="Arial" w:hAnsi="Times New Roman" w:cs="Times New Roman"/>
                <w:w w:val="90"/>
                <w:sz w:val="26"/>
                <w:szCs w:val="26"/>
              </w:rPr>
              <w:t>8,3.10</w:t>
            </w:r>
            <w:r w:rsidRPr="002D502F">
              <w:rPr>
                <w:rFonts w:ascii="Times New Roman" w:eastAsia="Arial" w:hAnsi="Times New Roman" w:cs="Times New Roman"/>
                <w:w w:val="90"/>
                <w:sz w:val="26"/>
                <w:szCs w:val="26"/>
                <w:vertAlign w:val="superscript"/>
              </w:rPr>
              <w:t>7</w:t>
            </w:r>
            <w:r w:rsidRPr="002D502F">
              <w:rPr>
                <w:rFonts w:ascii="Times New Roman" w:eastAsia="Arial" w:hAnsi="Times New Roman" w:cs="Times New Roman"/>
                <w:w w:val="90"/>
                <w:sz w:val="26"/>
                <w:szCs w:val="26"/>
              </w:rPr>
              <w:t xml:space="preserve">  ÷8,3.10</w:t>
            </w:r>
            <w:r w:rsidRPr="002D502F">
              <w:rPr>
                <w:rFonts w:ascii="Times New Roman" w:eastAsia="Arial" w:hAnsi="Times New Roman" w:cs="Times New Roman"/>
                <w:w w:val="90"/>
                <w:sz w:val="26"/>
                <w:szCs w:val="26"/>
                <w:vertAlign w:val="superscript"/>
              </w:rPr>
              <w:t>9</w:t>
            </w:r>
          </w:p>
        </w:tc>
        <w:tc>
          <w:tcPr>
            <w:tcW w:w="1198" w:type="pct"/>
            <w:tcBorders>
              <w:top w:val="single" w:sz="4" w:space="0" w:color="auto"/>
              <w:left w:val="single" w:sz="4" w:space="0" w:color="auto"/>
              <w:bottom w:val="single" w:sz="4" w:space="0" w:color="auto"/>
              <w:right w:val="single" w:sz="4" w:space="0" w:color="auto"/>
            </w:tcBorders>
            <w:vAlign w:val="center"/>
          </w:tcPr>
          <w:p w14:paraId="19F0CAFE" w14:textId="77777777" w:rsidR="0095380F" w:rsidRPr="002D502F" w:rsidRDefault="00B84869" w:rsidP="0095380F">
            <w:pPr>
              <w:tabs>
                <w:tab w:val="left" w:pos="700"/>
              </w:tabs>
              <w:spacing w:before="40" w:after="40" w:line="288" w:lineRule="auto"/>
              <w:jc w:val="center"/>
              <w:rPr>
                <w:rFonts w:ascii="Times New Roman" w:hAnsi="Times New Roman" w:cs="Times New Roman"/>
                <w:sz w:val="26"/>
                <w:szCs w:val="26"/>
              </w:rPr>
            </w:pPr>
            <w:r w:rsidRPr="002D502F">
              <w:rPr>
                <w:rFonts w:ascii="Times New Roman" w:hAnsi="Times New Roman" w:cs="Times New Roman"/>
                <w:sz w:val="26"/>
                <w:szCs w:val="26"/>
              </w:rPr>
              <w:t>-</w:t>
            </w:r>
          </w:p>
        </w:tc>
      </w:tr>
    </w:tbl>
    <w:p w14:paraId="5DE29240" w14:textId="77777777" w:rsidR="000D62EE" w:rsidRPr="002D502F" w:rsidRDefault="000D62EE" w:rsidP="000D62EE">
      <w:pPr>
        <w:widowControl w:val="0"/>
        <w:spacing w:beforeLines="60" w:before="144" w:afterLines="60" w:after="144" w:line="240" w:lineRule="auto"/>
        <w:ind w:firstLine="720"/>
        <w:jc w:val="both"/>
        <w:rPr>
          <w:rFonts w:ascii="Times New Roman" w:eastAsia="Calibri" w:hAnsi="Times New Roman" w:cs="Times New Roman"/>
          <w:i/>
          <w:sz w:val="26"/>
          <w:szCs w:val="26"/>
          <w:vertAlign w:val="superscript"/>
          <w:lang w:val="vi-VN"/>
        </w:rPr>
      </w:pPr>
      <w:r w:rsidRPr="002D502F">
        <w:rPr>
          <w:rFonts w:ascii="Times New Roman" w:eastAsia="Calibri" w:hAnsi="Times New Roman" w:cs="Times New Roman"/>
          <w:i/>
          <w:sz w:val="26"/>
          <w:szCs w:val="26"/>
          <w:lang w:val="vi-VN" w:bidi="en-US"/>
        </w:rPr>
        <w:t>Nguồn: Trần Đức Hạ, Xử lý nước thải sinh hoạt quy mô vừa và nhỏ, NXB Khoa học và kỹ thuật, Hà Nội – 2002</w:t>
      </w:r>
    </w:p>
    <w:p w14:paraId="581180EF" w14:textId="77777777" w:rsidR="0095380F" w:rsidRPr="002D502F" w:rsidRDefault="0095380F" w:rsidP="0095380F">
      <w:pPr>
        <w:spacing w:before="120" w:after="0" w:line="288" w:lineRule="auto"/>
        <w:ind w:firstLine="720"/>
        <w:jc w:val="both"/>
        <w:rPr>
          <w:rFonts w:ascii="Times New Roman" w:eastAsia="Calibri" w:hAnsi="Times New Roman" w:cs="Times New Roman"/>
          <w:sz w:val="26"/>
          <w:lang w:bidi="en-US"/>
        </w:rPr>
      </w:pPr>
      <w:r w:rsidRPr="002D502F">
        <w:rPr>
          <w:rFonts w:ascii="Times New Roman" w:eastAsia="Calibri" w:hAnsi="Times New Roman" w:cs="Times New Roman"/>
          <w:sz w:val="26"/>
          <w:lang w:val="vi-VN" w:bidi="en-US"/>
        </w:rPr>
        <w:lastRenderedPageBreak/>
        <w:t xml:space="preserve">So sánh nồng độ các chất ô nhiễm chính trong nước thải sinh hoạt với </w:t>
      </w:r>
      <w:r w:rsidRPr="002D502F">
        <w:rPr>
          <w:rFonts w:ascii="Times New Roman" w:eastAsia="Arial" w:hAnsi="Times New Roman" w:cs="Times New Roman"/>
          <w:sz w:val="26"/>
          <w:szCs w:val="26"/>
        </w:rPr>
        <w:t xml:space="preserve">Tiêu chuẩn </w:t>
      </w:r>
      <w:r w:rsidR="006C1DD3" w:rsidRPr="002D502F">
        <w:rPr>
          <w:rFonts w:ascii="Times New Roman" w:eastAsia="Arial" w:hAnsi="Times New Roman" w:cs="Times New Roman"/>
          <w:sz w:val="26"/>
          <w:szCs w:val="26"/>
        </w:rPr>
        <w:t>tiếp nhận của Cụm công nghiệp Tiên Cường</w:t>
      </w:r>
      <w:r w:rsidRPr="002D502F">
        <w:rPr>
          <w:rFonts w:ascii="Times New Roman" w:eastAsia="Calibri" w:hAnsi="Times New Roman" w:cs="Times New Roman"/>
          <w:sz w:val="26"/>
          <w:lang w:val="vi-VN" w:bidi="en-US"/>
        </w:rPr>
        <w:t xml:space="preserve"> </w:t>
      </w:r>
      <w:r w:rsidR="00454D3D">
        <w:rPr>
          <w:rFonts w:ascii="Times New Roman" w:eastAsia="Calibri" w:hAnsi="Times New Roman" w:cs="Times New Roman"/>
          <w:sz w:val="26"/>
          <w:lang w:bidi="en-US"/>
        </w:rPr>
        <w:t xml:space="preserve">II </w:t>
      </w:r>
      <w:r w:rsidRPr="002D502F">
        <w:rPr>
          <w:rFonts w:ascii="Times New Roman" w:eastAsia="Calibri" w:hAnsi="Times New Roman" w:cs="Times New Roman"/>
          <w:sz w:val="26"/>
          <w:lang w:val="vi-VN" w:bidi="en-US"/>
        </w:rPr>
        <w:t xml:space="preserve">cho thấy: Giá trị giới hạn các thông số và nồng độ các chất ô nhiễm trong nước thải sinh hoạt có hàm lượng các chất ô nhiễm cao hơn </w:t>
      </w:r>
      <w:r w:rsidRPr="002D502F">
        <w:rPr>
          <w:rFonts w:ascii="Times New Roman" w:eastAsia="Calibri" w:hAnsi="Times New Roman" w:cs="Times New Roman"/>
          <w:sz w:val="26"/>
          <w:lang w:bidi="en-US"/>
        </w:rPr>
        <w:t>so với</w:t>
      </w:r>
      <w:r w:rsidRPr="002D502F">
        <w:rPr>
          <w:rFonts w:ascii="Times New Roman" w:eastAsia="Calibri" w:hAnsi="Times New Roman" w:cs="Times New Roman"/>
          <w:sz w:val="26"/>
          <w:lang w:val="vi-VN" w:bidi="en-US"/>
        </w:rPr>
        <w:t xml:space="preserve"> tiêu chuẩn cho phép</w:t>
      </w:r>
      <w:r w:rsidRPr="002D502F">
        <w:rPr>
          <w:rFonts w:ascii="Times New Roman" w:eastAsia="Calibri" w:hAnsi="Times New Roman" w:cs="Times New Roman"/>
          <w:sz w:val="26"/>
          <w:lang w:bidi="en-US"/>
        </w:rPr>
        <w:t xml:space="preserve"> củ</w:t>
      </w:r>
      <w:r w:rsidR="006C1DD3" w:rsidRPr="002D502F">
        <w:rPr>
          <w:rFonts w:ascii="Times New Roman" w:eastAsia="Calibri" w:hAnsi="Times New Roman" w:cs="Times New Roman"/>
          <w:sz w:val="26"/>
          <w:lang w:bidi="en-US"/>
        </w:rPr>
        <w:t>a Cụm</w:t>
      </w:r>
      <w:r w:rsidRPr="002D502F">
        <w:rPr>
          <w:rFonts w:ascii="Times New Roman" w:eastAsia="Calibri" w:hAnsi="Times New Roman" w:cs="Times New Roman"/>
          <w:sz w:val="26"/>
          <w:lang w:bidi="en-US"/>
        </w:rPr>
        <w:t xml:space="preserve"> công nghiệ</w:t>
      </w:r>
      <w:r w:rsidR="006C1DD3" w:rsidRPr="002D502F">
        <w:rPr>
          <w:rFonts w:ascii="Times New Roman" w:eastAsia="Calibri" w:hAnsi="Times New Roman" w:cs="Times New Roman"/>
          <w:sz w:val="26"/>
          <w:lang w:bidi="en-US"/>
        </w:rPr>
        <w:t>p</w:t>
      </w:r>
      <w:r w:rsidR="001F1D99">
        <w:rPr>
          <w:rFonts w:ascii="Times New Roman" w:eastAsia="Calibri" w:hAnsi="Times New Roman" w:cs="Times New Roman"/>
          <w:sz w:val="26"/>
          <w:lang w:bidi="en-US"/>
        </w:rPr>
        <w:t xml:space="preserve"> Tiên Cường II</w:t>
      </w:r>
      <w:r w:rsidRPr="002D502F">
        <w:rPr>
          <w:rFonts w:ascii="Times New Roman" w:eastAsia="Calibri" w:hAnsi="Times New Roman" w:cs="Times New Roman"/>
          <w:sz w:val="26"/>
          <w:lang w:bidi="en-US"/>
        </w:rPr>
        <w:t>.</w:t>
      </w:r>
    </w:p>
    <w:p w14:paraId="328C28F1" w14:textId="77777777" w:rsidR="006C1DD3" w:rsidRPr="002D502F" w:rsidRDefault="006C1DD3" w:rsidP="006C1DD3">
      <w:pPr>
        <w:spacing w:after="0" w:line="312" w:lineRule="auto"/>
        <w:ind w:firstLine="720"/>
        <w:jc w:val="both"/>
        <w:rPr>
          <w:rFonts w:ascii="Times New Roman" w:hAnsi="Times New Roman" w:cs="Times New Roman"/>
          <w:i/>
          <w:sz w:val="26"/>
        </w:rPr>
      </w:pPr>
      <w:r w:rsidRPr="002D502F">
        <w:rPr>
          <w:rFonts w:ascii="Times New Roman" w:hAnsi="Times New Roman" w:cs="Times New Roman"/>
          <w:i/>
          <w:sz w:val="26"/>
        </w:rPr>
        <w:t>b.2.</w:t>
      </w:r>
      <w:r w:rsidR="004B132E">
        <w:rPr>
          <w:rFonts w:ascii="Times New Roman" w:hAnsi="Times New Roman" w:cs="Times New Roman"/>
          <w:i/>
          <w:sz w:val="26"/>
        </w:rPr>
        <w:t>2</w:t>
      </w:r>
      <w:r w:rsidRPr="002D502F">
        <w:rPr>
          <w:rFonts w:ascii="Times New Roman" w:hAnsi="Times New Roman" w:cs="Times New Roman"/>
          <w:i/>
          <w:sz w:val="26"/>
        </w:rPr>
        <w:t xml:space="preserve">.  Nước mưa chảy tràn  </w:t>
      </w:r>
    </w:p>
    <w:p w14:paraId="460B7067" w14:textId="77777777" w:rsidR="006C1DD3" w:rsidRPr="002D502F" w:rsidRDefault="006C1DD3" w:rsidP="006C1DD3">
      <w:pPr>
        <w:spacing w:before="160" w:line="336"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Lượng nước mưa chảy tràn trên khu vực Dự án được tính toán theo phương pháp cường độ giới hạn như sau:</w:t>
      </w:r>
    </w:p>
    <w:p w14:paraId="3FE40ADE" w14:textId="77777777" w:rsidR="006C1DD3" w:rsidRPr="002D502F" w:rsidRDefault="006C1DD3" w:rsidP="006C1DD3">
      <w:pPr>
        <w:widowControl w:val="0"/>
        <w:spacing w:before="40" w:after="120" w:line="312" w:lineRule="auto"/>
        <w:ind w:left="1416"/>
        <w:jc w:val="both"/>
        <w:rPr>
          <w:rFonts w:ascii="Times New Roman" w:hAnsi="Times New Roman" w:cs="Times New Roman"/>
          <w:sz w:val="26"/>
        </w:rPr>
      </w:pPr>
      <w:r w:rsidRPr="002D502F">
        <w:rPr>
          <w:rFonts w:ascii="Times New Roman" w:hAnsi="Times New Roman" w:cs="Times New Roman"/>
          <w:sz w:val="26"/>
        </w:rPr>
        <w:t>Q = q*F*φ (m</w:t>
      </w:r>
      <w:r w:rsidRPr="002D502F">
        <w:rPr>
          <w:rFonts w:ascii="Times New Roman" w:hAnsi="Times New Roman" w:cs="Times New Roman"/>
          <w:sz w:val="26"/>
          <w:vertAlign w:val="superscript"/>
        </w:rPr>
        <w:t>3</w:t>
      </w:r>
      <w:r w:rsidRPr="002D502F">
        <w:rPr>
          <w:rFonts w:ascii="Times New Roman" w:hAnsi="Times New Roman" w:cs="Times New Roman"/>
          <w:sz w:val="26"/>
        </w:rPr>
        <w:t>/s)</w:t>
      </w:r>
    </w:p>
    <w:p w14:paraId="2A81AC42"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Trong đó:</w:t>
      </w:r>
    </w:p>
    <w:p w14:paraId="4BBA3000"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Lưu lượng tính toán (m</w:t>
      </w:r>
      <w:r w:rsidRPr="002D502F">
        <w:rPr>
          <w:rFonts w:ascii="Times New Roman" w:hAnsi="Times New Roman" w:cs="Times New Roman"/>
          <w:sz w:val="26"/>
          <w:vertAlign w:val="superscript"/>
        </w:rPr>
        <w:t>3</w:t>
      </w:r>
      <w:r w:rsidRPr="002D502F">
        <w:rPr>
          <w:rFonts w:ascii="Times New Roman" w:hAnsi="Times New Roman" w:cs="Times New Roman"/>
          <w:sz w:val="26"/>
        </w:rPr>
        <w:t>/s);</w:t>
      </w:r>
    </w:p>
    <w:p w14:paraId="40D0498A"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Cường độ mưa tính toán (l/s.ha);</w:t>
      </w:r>
    </w:p>
    <w:p w14:paraId="11A20F4C"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 xml:space="preserve">F: Diện tích lưu vực thoát nước mưa (lưu vực thoát nước mưa lớn nhất được tính cho toàn bộ diện tích </w:t>
      </w:r>
      <w:r w:rsidR="003E09BE">
        <w:rPr>
          <w:rFonts w:ascii="Times New Roman" w:hAnsi="Times New Roman" w:cs="Times New Roman"/>
          <w:sz w:val="26"/>
        </w:rPr>
        <w:t>dự án</w:t>
      </w:r>
      <w:r w:rsidRPr="002D502F">
        <w:rPr>
          <w:rFonts w:ascii="Times New Roman" w:hAnsi="Times New Roman" w:cs="Times New Roman"/>
          <w:sz w:val="26"/>
        </w:rPr>
        <w:t xml:space="preserve"> là </w:t>
      </w:r>
      <w:r w:rsidR="003E09BE">
        <w:rPr>
          <w:rFonts w:ascii="Times New Roman" w:hAnsi="Times New Roman" w:cs="Times New Roman"/>
          <w:sz w:val="26"/>
        </w:rPr>
        <w:t>21.883,7</w:t>
      </w:r>
      <w:r w:rsidRPr="002D502F">
        <w:rPr>
          <w:rFonts w:ascii="Times New Roman" w:hAnsi="Times New Roman" w:cs="Times New Roman"/>
          <w:sz w:val="26"/>
        </w:rPr>
        <w:t xml:space="preserve"> m</w:t>
      </w:r>
      <w:r w:rsidRPr="002D502F">
        <w:rPr>
          <w:rFonts w:ascii="Times New Roman" w:hAnsi="Times New Roman" w:cs="Times New Roman"/>
          <w:sz w:val="26"/>
          <w:vertAlign w:val="superscript"/>
          <w:lang w:val="vi-VN"/>
        </w:rPr>
        <w:t>2</w:t>
      </w:r>
      <w:r w:rsidRPr="002D502F">
        <w:rPr>
          <w:rFonts w:ascii="Times New Roman" w:hAnsi="Times New Roman" w:cs="Times New Roman"/>
          <w:sz w:val="26"/>
        </w:rPr>
        <w:t xml:space="preserve">= </w:t>
      </w:r>
      <w:r w:rsidR="003E09BE">
        <w:rPr>
          <w:rFonts w:ascii="Times New Roman" w:hAnsi="Times New Roman" w:cs="Times New Roman"/>
          <w:sz w:val="26"/>
        </w:rPr>
        <w:t>2,18837</w:t>
      </w:r>
      <w:r w:rsidRPr="002D502F">
        <w:rPr>
          <w:rFonts w:ascii="Times New Roman" w:hAnsi="Times New Roman" w:cs="Times New Roman"/>
          <w:sz w:val="26"/>
        </w:rPr>
        <w:t xml:space="preserve">ha </w:t>
      </w:r>
    </w:p>
    <w:p w14:paraId="11319A1F"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φ: Hệ số dòng chảy, lấy trung bình bằng 0,8</w:t>
      </w:r>
    </w:p>
    <w:p w14:paraId="36F263FD"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Cường độ mưa tính toán được xác định theo công thức:</w:t>
      </w:r>
    </w:p>
    <w:p w14:paraId="0BF2BAC1" w14:textId="77777777" w:rsidR="006C1DD3" w:rsidRPr="002D502F" w:rsidRDefault="006C1DD3" w:rsidP="006C1DD3">
      <w:pPr>
        <w:widowControl w:val="0"/>
        <w:spacing w:before="40" w:after="120" w:line="312" w:lineRule="auto"/>
        <w:ind w:left="1416"/>
        <w:jc w:val="both"/>
        <w:rPr>
          <w:rFonts w:ascii="Times New Roman" w:hAnsi="Times New Roman" w:cs="Times New Roman"/>
          <w:sz w:val="26"/>
        </w:rPr>
      </w:pPr>
      <w:r w:rsidRPr="002D502F">
        <w:rPr>
          <w:rFonts w:ascii="Times New Roman" w:hAnsi="Times New Roman" w:cs="Times New Roman"/>
          <w:sz w:val="26"/>
        </w:rPr>
        <w:t xml:space="preserve">q = </w:t>
      </w:r>
      <w:r w:rsidRPr="002D502F">
        <w:rPr>
          <w:rFonts w:ascii="Times New Roman" w:hAnsi="Times New Roman" w:cs="Times New Roman"/>
          <w:noProof/>
          <w:position w:val="-28"/>
          <w:sz w:val="26"/>
        </w:rPr>
        <w:object w:dxaOrig="2439" w:dyaOrig="700" w14:anchorId="796100AC">
          <v:shape id="_x0000_i1028" type="#_x0000_t75" style="width:117.7pt;height:36.95pt" o:ole="">
            <v:imagedata r:id="rId23" o:title=""/>
          </v:shape>
          <o:OLEObject Type="Embed" ProgID="Equation.DSMT4" ShapeID="_x0000_i1028" DrawAspect="Content" ObjectID="_1817363540" r:id="rId24"/>
        </w:object>
      </w:r>
    </w:p>
    <w:p w14:paraId="79F3296B"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Trong đó:</w:t>
      </w:r>
    </w:p>
    <w:p w14:paraId="0088EDA1"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P: Chu kỳ ngập lụt (năm);</w:t>
      </w:r>
    </w:p>
    <w:p w14:paraId="2010E16D"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q20, b, C, n, t: Đại lượng phụ thuộc đặc điểm khí hậu tại khu vực cơ sở.</w:t>
      </w:r>
    </w:p>
    <w:p w14:paraId="42A4E552" w14:textId="77777777" w:rsidR="006C1DD3" w:rsidRPr="002D502F" w:rsidRDefault="006C1DD3" w:rsidP="006C1DD3">
      <w:pPr>
        <w:widowControl w:val="0"/>
        <w:spacing w:before="40" w:after="120" w:line="312" w:lineRule="auto"/>
        <w:ind w:firstLine="720"/>
        <w:jc w:val="both"/>
        <w:rPr>
          <w:rFonts w:ascii="Times New Roman" w:hAnsi="Times New Roman" w:cs="Times New Roman"/>
          <w:i/>
          <w:spacing w:val="-4"/>
          <w:sz w:val="26"/>
        </w:rPr>
      </w:pPr>
      <w:r w:rsidRPr="002D502F">
        <w:rPr>
          <w:rFonts w:ascii="Times New Roman" w:hAnsi="Times New Roman" w:cs="Times New Roman"/>
          <w:i/>
          <w:spacing w:val="-4"/>
          <w:sz w:val="26"/>
        </w:rPr>
        <w:t>(Tham khảo: Giáo trình thoát nước dân dụng và công nghiệp – Dương Thanh Lượng)</w:t>
      </w:r>
    </w:p>
    <w:p w14:paraId="4AFE4E25"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Đối với một trận mưa tính toán, chu kỳ ngập lụt P= 1; q</w:t>
      </w:r>
      <w:r w:rsidRPr="002D502F">
        <w:rPr>
          <w:rFonts w:ascii="Times New Roman" w:hAnsi="Times New Roman" w:cs="Times New Roman"/>
          <w:sz w:val="26"/>
          <w:vertAlign w:val="subscript"/>
        </w:rPr>
        <w:t>20</w:t>
      </w:r>
      <w:r w:rsidRPr="002D502F">
        <w:rPr>
          <w:rFonts w:ascii="Times New Roman" w:hAnsi="Times New Roman" w:cs="Times New Roman"/>
          <w:sz w:val="26"/>
        </w:rPr>
        <w:t>= 183,4l/s.ha; b= 21,48; C= 0,25; n= 0,84 thì cường độ mưa là:</w:t>
      </w:r>
    </w:p>
    <w:p w14:paraId="1908D163"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 [(20+21,48)</w:t>
      </w:r>
      <w:r w:rsidRPr="002D502F">
        <w:rPr>
          <w:rFonts w:ascii="Times New Roman" w:hAnsi="Times New Roman" w:cs="Times New Roman"/>
          <w:sz w:val="26"/>
          <w:vertAlign w:val="superscript"/>
        </w:rPr>
        <w:t>0,84</w:t>
      </w:r>
      <w:r w:rsidRPr="002D502F">
        <w:rPr>
          <w:rFonts w:ascii="Times New Roman" w:hAnsi="Times New Roman" w:cs="Times New Roman"/>
          <w:sz w:val="26"/>
        </w:rPr>
        <w:t>×183,4× (1+0,25×lg1)]/(0,8+21,48)</w:t>
      </w:r>
      <w:r w:rsidRPr="002D502F">
        <w:rPr>
          <w:rFonts w:ascii="Times New Roman" w:hAnsi="Times New Roman" w:cs="Times New Roman"/>
          <w:sz w:val="26"/>
          <w:vertAlign w:val="superscript"/>
        </w:rPr>
        <w:t>0,84</w:t>
      </w:r>
      <w:r w:rsidRPr="002D502F">
        <w:rPr>
          <w:rFonts w:ascii="Times New Roman" w:hAnsi="Times New Roman" w:cs="Times New Roman"/>
          <w:sz w:val="26"/>
        </w:rPr>
        <w:t xml:space="preserve"> = 309 (l/s.ha)</w:t>
      </w:r>
    </w:p>
    <w:p w14:paraId="025584AE" w14:textId="77777777" w:rsidR="006C1DD3" w:rsidRPr="002D502F" w:rsidRDefault="006C1DD3" w:rsidP="006C1DD3">
      <w:pPr>
        <w:widowControl w:val="0"/>
        <w:spacing w:before="40" w:after="120" w:line="312" w:lineRule="auto"/>
        <w:ind w:firstLine="720"/>
        <w:jc w:val="both"/>
        <w:rPr>
          <w:rFonts w:ascii="Times New Roman" w:hAnsi="Times New Roman" w:cs="Times New Roman"/>
          <w:sz w:val="26"/>
        </w:rPr>
      </w:pPr>
      <w:r w:rsidRPr="002D502F">
        <w:rPr>
          <w:rFonts w:ascii="Times New Roman" w:hAnsi="Times New Roman" w:cs="Times New Roman"/>
          <w:sz w:val="26"/>
        </w:rPr>
        <w:t>Vậy lưu lượng nước mưa lớn nhất ở khu vực dự án là:</w:t>
      </w:r>
    </w:p>
    <w:p w14:paraId="25CFC627" w14:textId="77777777" w:rsidR="006C1DD3" w:rsidRPr="002D502F" w:rsidRDefault="006C1DD3" w:rsidP="006C1DD3">
      <w:pPr>
        <w:spacing w:before="120" w:after="120" w:line="276"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Q = (309 × </w:t>
      </w:r>
      <w:r w:rsidR="003E09BE">
        <w:rPr>
          <w:rFonts w:ascii="Times New Roman" w:eastAsia="Calibri" w:hAnsi="Times New Roman" w:cs="Times New Roman"/>
          <w:sz w:val="26"/>
          <w:szCs w:val="26"/>
        </w:rPr>
        <w:t>2,18837</w:t>
      </w:r>
      <w:r w:rsidRPr="002D502F">
        <w:rPr>
          <w:rFonts w:ascii="Times New Roman" w:eastAsia="Calibri" w:hAnsi="Times New Roman" w:cs="Times New Roman"/>
          <w:sz w:val="26"/>
          <w:szCs w:val="26"/>
        </w:rPr>
        <w:t xml:space="preserve"> × 0,8)/1000 ≈ 0,</w:t>
      </w:r>
      <w:r w:rsidR="003E09BE">
        <w:rPr>
          <w:rFonts w:ascii="Times New Roman" w:eastAsia="Calibri" w:hAnsi="Times New Roman" w:cs="Times New Roman"/>
          <w:sz w:val="26"/>
          <w:szCs w:val="26"/>
        </w:rPr>
        <w:t>54</w:t>
      </w:r>
      <w:r w:rsidRPr="002D502F">
        <w:rPr>
          <w:rFonts w:ascii="Times New Roman" w:eastAsia="Calibri" w:hAnsi="Times New Roman" w:cs="Times New Roman"/>
          <w:sz w:val="26"/>
          <w:szCs w:val="26"/>
        </w:rPr>
        <w:t xml:space="preserve"> (m</w:t>
      </w:r>
      <w:r w:rsidRPr="002D502F">
        <w:rPr>
          <w:rFonts w:ascii="Times New Roman" w:eastAsia="Calibri" w:hAnsi="Times New Roman" w:cs="Times New Roman"/>
          <w:sz w:val="26"/>
          <w:szCs w:val="26"/>
          <w:vertAlign w:val="superscript"/>
        </w:rPr>
        <w:t>3</w:t>
      </w:r>
      <w:r w:rsidRPr="002D502F">
        <w:rPr>
          <w:rFonts w:ascii="Times New Roman" w:eastAsia="Calibri" w:hAnsi="Times New Roman" w:cs="Times New Roman"/>
          <w:sz w:val="26"/>
          <w:szCs w:val="26"/>
        </w:rPr>
        <w:t>/s)</w:t>
      </w:r>
    </w:p>
    <w:p w14:paraId="2EF18FD4" w14:textId="77777777" w:rsidR="006C1DD3" w:rsidRPr="002D502F" w:rsidRDefault="006C1DD3" w:rsidP="006C1DD3">
      <w:pPr>
        <w:spacing w:before="60" w:after="60" w:line="312" w:lineRule="auto"/>
        <w:ind w:firstLine="652"/>
        <w:jc w:val="both"/>
        <w:rPr>
          <w:rFonts w:ascii="Times New Roman" w:hAnsi="Times New Roman" w:cs="Times New Roman"/>
          <w:sz w:val="26"/>
          <w:szCs w:val="20"/>
          <w:lang w:val="vi-VN"/>
        </w:rPr>
      </w:pPr>
      <w:r w:rsidRPr="002D502F">
        <w:rPr>
          <w:rFonts w:ascii="Times New Roman" w:hAnsi="Times New Roman" w:cs="Times New Roman"/>
          <w:sz w:val="26"/>
          <w:szCs w:val="20"/>
        </w:rPr>
        <w:t xml:space="preserve">- Thành phần: </w:t>
      </w:r>
      <w:r w:rsidRPr="002D502F">
        <w:rPr>
          <w:rFonts w:ascii="Times New Roman" w:eastAsia="Calibri" w:hAnsi="Times New Roman" w:cs="Times New Roman"/>
          <w:sz w:val="26"/>
          <w:szCs w:val="26"/>
        </w:rPr>
        <w:t xml:space="preserve">N, P, COD, TSS, cát, thực bì cuốn trên bề mặt. </w:t>
      </w:r>
      <w:r w:rsidRPr="002D502F">
        <w:rPr>
          <w:rFonts w:ascii="Times New Roman" w:hAnsi="Times New Roman" w:cs="Times New Roman"/>
          <w:sz w:val="26"/>
          <w:szCs w:val="20"/>
          <w:lang w:val="vi-VN"/>
        </w:rPr>
        <w:t>So với các loại nước thải, nước mưa khá sạch</w:t>
      </w:r>
      <w:r w:rsidRPr="002D502F">
        <w:rPr>
          <w:rFonts w:ascii="Times New Roman" w:hAnsi="Times New Roman" w:cs="Times New Roman"/>
          <w:sz w:val="26"/>
          <w:szCs w:val="20"/>
        </w:rPr>
        <w:t xml:space="preserve">, </w:t>
      </w:r>
      <w:r w:rsidRPr="002D502F">
        <w:rPr>
          <w:rFonts w:ascii="Times New Roman" w:hAnsi="Times New Roman" w:cs="Times New Roman"/>
          <w:sz w:val="26"/>
          <w:szCs w:val="20"/>
          <w:lang w:val="vi-VN"/>
        </w:rPr>
        <w:t xml:space="preserve">số liệu thống kê của Tổ chức Y tế Thế Giới – WHO cho thấy nồng </w:t>
      </w:r>
      <w:r w:rsidRPr="002D502F">
        <w:rPr>
          <w:rFonts w:ascii="Times New Roman" w:hAnsi="Times New Roman" w:cs="Times New Roman"/>
          <w:sz w:val="26"/>
          <w:szCs w:val="20"/>
          <w:lang w:val="vi-VN"/>
        </w:rPr>
        <w:lastRenderedPageBreak/>
        <w:t>độ các chất ô nhiễm trong nước mưa khoảng 0,</w:t>
      </w:r>
      <w:r w:rsidRPr="002D502F">
        <w:rPr>
          <w:rFonts w:ascii="Times New Roman" w:hAnsi="Times New Roman" w:cs="Times New Roman"/>
          <w:sz w:val="26"/>
          <w:szCs w:val="20"/>
        </w:rPr>
        <w:t>0</w:t>
      </w:r>
      <w:r w:rsidRPr="002D502F">
        <w:rPr>
          <w:rFonts w:ascii="Times New Roman" w:hAnsi="Times New Roman" w:cs="Times New Roman"/>
          <w:sz w:val="26"/>
          <w:szCs w:val="20"/>
          <w:lang w:val="vi-VN"/>
        </w:rPr>
        <w:t>5 – 1,5 mgN/</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 0,004 – 0,03 mgP/</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 10 – 20 mgCOD/</w:t>
      </w:r>
      <w:r w:rsidRPr="002D502F">
        <w:rPr>
          <w:rFonts w:ascii="Times New Roman" w:hAnsi="Times New Roman" w:cs="Times New Roman"/>
          <w:sz w:val="26"/>
          <w:szCs w:val="20"/>
        </w:rPr>
        <w:t xml:space="preserve">L </w:t>
      </w:r>
      <w:r w:rsidRPr="002D502F">
        <w:rPr>
          <w:rFonts w:ascii="Times New Roman" w:hAnsi="Times New Roman" w:cs="Times New Roman"/>
          <w:sz w:val="26"/>
          <w:szCs w:val="20"/>
          <w:lang w:val="vi-VN"/>
        </w:rPr>
        <w:t>và 10 – 20 mgTSS/</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w:t>
      </w:r>
    </w:p>
    <w:p w14:paraId="04277157" w14:textId="77777777" w:rsidR="006C1DD3" w:rsidRPr="002D502F" w:rsidRDefault="006C1DD3" w:rsidP="006C1DD3">
      <w:pPr>
        <w:spacing w:before="40" w:after="120" w:line="360" w:lineRule="exact"/>
        <w:ind w:firstLine="720"/>
        <w:jc w:val="both"/>
        <w:rPr>
          <w:rFonts w:ascii="Times New Roman" w:hAnsi="Times New Roman" w:cs="Times New Roman"/>
          <w:sz w:val="26"/>
          <w:szCs w:val="26"/>
          <w:lang w:val="de-DE"/>
        </w:rPr>
      </w:pPr>
      <w:r w:rsidRPr="002D502F">
        <w:rPr>
          <w:rFonts w:ascii="Times New Roman" w:hAnsi="Times New Roman" w:cs="Times New Roman"/>
          <w:sz w:val="26"/>
          <w:szCs w:val="20"/>
          <w:lang w:val="vi-VN"/>
        </w:rPr>
        <w:t>Nước mưa</w:t>
      </w:r>
      <w:r w:rsidRPr="002D502F">
        <w:rPr>
          <w:rFonts w:ascii="Times New Roman" w:hAnsi="Times New Roman" w:cs="Times New Roman"/>
          <w:sz w:val="26"/>
          <w:szCs w:val="26"/>
          <w:lang w:val="vi-VN"/>
        </w:rPr>
        <w:t xml:space="preserve"> có thể cuốn theo đất cát trên bề mặt sân đường và có thể làm tắc hệ thống mương thoát nước mưa hiện có. </w:t>
      </w:r>
      <w:r w:rsidRPr="002D502F">
        <w:rPr>
          <w:rFonts w:ascii="Times New Roman" w:eastAsia="Calibri" w:hAnsi="Times New Roman" w:cs="Times New Roman"/>
          <w:sz w:val="26"/>
          <w:szCs w:val="26"/>
          <w:lang w:val="vi-VN"/>
        </w:rPr>
        <w:t>Lượng chất bẩn này tích tụ một thời gian được xác định theo công thức sau:</w:t>
      </w:r>
    </w:p>
    <w:p w14:paraId="7833C85B" w14:textId="77777777" w:rsidR="006C1DD3" w:rsidRPr="002D502F" w:rsidRDefault="006C1DD3" w:rsidP="006C1DD3">
      <w:pPr>
        <w:spacing w:after="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G = M</w:t>
      </w:r>
      <w:r w:rsidRPr="002D502F">
        <w:rPr>
          <w:rFonts w:ascii="Times New Roman" w:eastAsia="Calibri" w:hAnsi="Times New Roman" w:cs="Times New Roman"/>
          <w:sz w:val="26"/>
          <w:szCs w:val="26"/>
          <w:vertAlign w:val="subscript"/>
          <w:lang w:val="fr-FR"/>
        </w:rPr>
        <w:t xml:space="preserve">max </w:t>
      </w:r>
      <w:r w:rsidRPr="002D502F">
        <w:rPr>
          <w:rFonts w:ascii="Times New Roman" w:eastAsia="Calibri" w:hAnsi="Times New Roman" w:cs="Times New Roman"/>
          <w:sz w:val="26"/>
          <w:szCs w:val="26"/>
          <w:lang w:val="fr-FR"/>
        </w:rPr>
        <w:t>[1-exp(-k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vertAlign w:val="subscript"/>
          <w:lang w:val="fr-FR"/>
        </w:rPr>
        <w:softHyphen/>
      </w:r>
      <w:r w:rsidRPr="002D502F">
        <w:rPr>
          <w:rFonts w:ascii="Times New Roman" w:eastAsia="Calibri" w:hAnsi="Times New Roman" w:cs="Times New Roman"/>
          <w:sz w:val="26"/>
          <w:szCs w:val="26"/>
          <w:lang w:val="fr-FR"/>
        </w:rPr>
        <w:t>x T)]xF</w:t>
      </w:r>
    </w:p>
    <w:p w14:paraId="759A3C46" w14:textId="77777777" w:rsidR="006C1DD3" w:rsidRPr="002D502F" w:rsidRDefault="006C1DD3" w:rsidP="006C1DD3">
      <w:pPr>
        <w:spacing w:after="0" w:line="312" w:lineRule="auto"/>
        <w:ind w:firstLine="720"/>
        <w:jc w:val="both"/>
        <w:rPr>
          <w:rFonts w:ascii="Times New Roman" w:eastAsia="Calibri" w:hAnsi="Times New Roman" w:cs="Times New Roman"/>
          <w:i/>
          <w:sz w:val="26"/>
          <w:szCs w:val="26"/>
          <w:vertAlign w:val="subscript"/>
          <w:lang w:val="fr-FR"/>
        </w:rPr>
      </w:pPr>
      <w:r w:rsidRPr="002D502F">
        <w:rPr>
          <w:rFonts w:ascii="Times New Roman" w:eastAsia="Calibri" w:hAnsi="Times New Roman" w:cs="Times New Roman"/>
          <w:i/>
          <w:sz w:val="26"/>
          <w:szCs w:val="26"/>
          <w:lang w:val="fr-FR"/>
        </w:rPr>
        <w:t>(Nguồn: PGS.TS. Trần Đức hạ, Bảo vệ môi trường trong xây dựng cơ bản. NXB Xây dựng năm 2009)</w:t>
      </w:r>
    </w:p>
    <w:p w14:paraId="390734F4" w14:textId="77777777" w:rsidR="006C1DD3" w:rsidRPr="002D502F" w:rsidRDefault="006C1DD3" w:rsidP="006C1DD3">
      <w:pPr>
        <w:spacing w:after="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 xml:space="preserve">Trong đó: </w:t>
      </w:r>
      <w:r w:rsidRPr="002D502F">
        <w:rPr>
          <w:rFonts w:ascii="Times New Roman" w:hAnsi="Times New Roman" w:cs="Times New Roman"/>
          <w:sz w:val="26"/>
          <w:lang w:val="pt-BR"/>
        </w:rPr>
        <w:t>Lượng bụi tích luỹ lớn nhất trong khu vực, 50 kg/ha</w:t>
      </w:r>
      <w:r w:rsidRPr="002D502F">
        <w:rPr>
          <w:rFonts w:ascii="Times New Roman" w:eastAsia="Calibri" w:hAnsi="Times New Roman" w:cs="Times New Roman"/>
          <w:sz w:val="26"/>
          <w:szCs w:val="26"/>
          <w:lang w:val="fr-FR"/>
        </w:rPr>
        <w:t>;</w:t>
      </w:r>
    </w:p>
    <w:p w14:paraId="6487414A"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lang w:val="fr-FR"/>
        </w:rPr>
        <w:t>: Hệ số động học tích lũy chất bẩn khu vực dự án, 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lang w:val="fr-FR"/>
        </w:rPr>
        <w:t xml:space="preserve"> = 0,4 ngày;</w:t>
      </w:r>
    </w:p>
    <w:p w14:paraId="33E0AD1E"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T: Thời gian tích lũy chất bẩn, T = 15 ngày;  F: Diện tích khu vực (ha).</w:t>
      </w:r>
    </w:p>
    <w:p w14:paraId="4D5E2DB1"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pacing w:val="-6"/>
          <w:sz w:val="26"/>
          <w:szCs w:val="26"/>
          <w:lang w:val="fr-FR"/>
        </w:rPr>
      </w:pPr>
      <w:r w:rsidRPr="002D502F">
        <w:rPr>
          <w:rFonts w:ascii="Times New Roman" w:eastAsia="Calibri" w:hAnsi="Times New Roman" w:cs="Times New Roman"/>
          <w:spacing w:val="-6"/>
          <w:sz w:val="26"/>
          <w:szCs w:val="26"/>
          <w:lang w:val="fr-FR"/>
        </w:rPr>
        <w:t>Lượng chất bẩn tích tụ trong nước mưa chảy tràn tại dự án là:</w:t>
      </w:r>
    </w:p>
    <w:p w14:paraId="310BB851" w14:textId="77777777" w:rsidR="006C1DD3" w:rsidRPr="002D502F" w:rsidRDefault="006C1DD3" w:rsidP="006C1DD3">
      <w:pPr>
        <w:widowControl w:val="0"/>
        <w:spacing w:beforeLines="40" w:before="96" w:afterLines="40" w:after="96" w:line="312" w:lineRule="auto"/>
        <w:ind w:firstLine="720"/>
        <w:jc w:val="center"/>
        <w:rPr>
          <w:rFonts w:ascii="Times New Roman" w:hAnsi="Times New Roman" w:cs="Times New Roman"/>
          <w:b/>
          <w:sz w:val="26"/>
          <w:lang w:val="pt-BR"/>
        </w:rPr>
      </w:pPr>
      <w:r w:rsidRPr="002D502F">
        <w:rPr>
          <w:rFonts w:ascii="Times New Roman" w:hAnsi="Times New Roman" w:cs="Times New Roman"/>
          <w:sz w:val="26"/>
          <w:lang w:val="pt-BR"/>
        </w:rPr>
        <w:t>G = 50</w:t>
      </w:r>
      <w:r w:rsidRPr="002D502F">
        <w:rPr>
          <w:rFonts w:ascii="Times New Roman" w:hAnsi="Times New Roman" w:cs="Times New Roman"/>
          <w:noProof/>
          <w:position w:val="-4"/>
          <w:sz w:val="26"/>
          <w:lang w:val="pt-BR"/>
        </w:rPr>
        <w:object w:dxaOrig="180" w:dyaOrig="200" w14:anchorId="1963C2CB">
          <v:shape id="_x0000_i1029" type="#_x0000_t75" style="width:12.5pt;height:12.5pt" o:ole="">
            <v:imagedata r:id="rId25" o:title=""/>
          </v:shape>
          <o:OLEObject Type="Embed" ProgID="Equation.3" ShapeID="_x0000_i1029" DrawAspect="Content" ObjectID="_1817363541" r:id="rId26"/>
        </w:object>
      </w:r>
      <w:r w:rsidRPr="002D502F">
        <w:rPr>
          <w:rFonts w:ascii="Times New Roman" w:hAnsi="Times New Roman" w:cs="Times New Roman"/>
          <w:sz w:val="26"/>
          <w:lang w:val="pt-BR"/>
        </w:rPr>
        <w:t>[1 - exp ( - 0,4</w:t>
      </w:r>
      <w:r w:rsidRPr="002D502F">
        <w:rPr>
          <w:rFonts w:ascii="Times New Roman" w:hAnsi="Times New Roman" w:cs="Times New Roman"/>
          <w:noProof/>
          <w:position w:val="-4"/>
          <w:sz w:val="26"/>
          <w:lang w:val="pt-BR"/>
        </w:rPr>
        <w:object w:dxaOrig="180" w:dyaOrig="200" w14:anchorId="2334A669">
          <v:shape id="_x0000_i1030" type="#_x0000_t75" style="width:12.5pt;height:12.5pt" o:ole="">
            <v:imagedata r:id="rId27" o:title=""/>
          </v:shape>
          <o:OLEObject Type="Embed" ProgID="Equation.3" ShapeID="_x0000_i1030" DrawAspect="Content" ObjectID="_1817363542" r:id="rId28"/>
        </w:object>
      </w:r>
      <w:r w:rsidRPr="002D502F">
        <w:rPr>
          <w:rFonts w:ascii="Times New Roman" w:hAnsi="Times New Roman" w:cs="Times New Roman"/>
          <w:sz w:val="26"/>
          <w:lang w:val="pt-BR"/>
        </w:rPr>
        <w:t xml:space="preserve">15)] </w:t>
      </w:r>
      <w:r w:rsidRPr="002D502F">
        <w:rPr>
          <w:rFonts w:ascii="Times New Roman" w:hAnsi="Times New Roman" w:cs="Times New Roman"/>
          <w:noProof/>
          <w:position w:val="-4"/>
          <w:sz w:val="26"/>
          <w:lang w:val="pt-BR"/>
        </w:rPr>
        <w:object w:dxaOrig="180" w:dyaOrig="200" w14:anchorId="35E0DA9E">
          <v:shape id="_x0000_i1031" type="#_x0000_t75" style="width:12.5pt;height:12.5pt" o:ole="">
            <v:imagedata r:id="rId27" o:title=""/>
          </v:shape>
          <o:OLEObject Type="Embed" ProgID="Equation.3" ShapeID="_x0000_i1031" DrawAspect="Content" ObjectID="_1817363543" r:id="rId29"/>
        </w:object>
      </w:r>
      <w:r w:rsidR="003E09BE">
        <w:rPr>
          <w:rFonts w:ascii="Times New Roman" w:hAnsi="Times New Roman" w:cs="Times New Roman"/>
          <w:sz w:val="26"/>
          <w:lang w:val="pt-BR"/>
        </w:rPr>
        <w:t>2,18837</w:t>
      </w:r>
      <w:r w:rsidRPr="002D502F">
        <w:rPr>
          <w:rFonts w:ascii="Times New Roman" w:hAnsi="Times New Roman" w:cs="Times New Roman"/>
          <w:sz w:val="26"/>
          <w:lang w:val="pt-BR"/>
        </w:rPr>
        <w:t xml:space="preserve"> </w:t>
      </w:r>
      <w:r w:rsidRPr="002D502F">
        <w:rPr>
          <w:rFonts w:ascii="Times New Roman" w:hAnsi="Times New Roman" w:cs="Times New Roman"/>
          <w:sz w:val="26"/>
          <w:lang w:val="fr-FR"/>
        </w:rPr>
        <w:t xml:space="preserve">≈ </w:t>
      </w:r>
      <w:r w:rsidR="003E09BE">
        <w:rPr>
          <w:rFonts w:ascii="Times New Roman" w:hAnsi="Times New Roman" w:cs="Times New Roman"/>
          <w:sz w:val="26"/>
          <w:lang w:val="pt-BR"/>
        </w:rPr>
        <w:t>109,15</w:t>
      </w:r>
      <w:r w:rsidRPr="002D502F">
        <w:rPr>
          <w:rFonts w:ascii="Times New Roman" w:hAnsi="Times New Roman" w:cs="Times New Roman"/>
          <w:sz w:val="26"/>
          <w:lang w:val="pt-BR"/>
        </w:rPr>
        <w:t xml:space="preserve"> (kg).</w:t>
      </w:r>
    </w:p>
    <w:p w14:paraId="29AACD2D"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 xml:space="preserve">Như vậy, những chất bẩn tích tụ trong khoảng 15 ngày ở khu vực dự án khoảng </w:t>
      </w:r>
      <w:r w:rsidR="003E09BE">
        <w:rPr>
          <w:rFonts w:ascii="Times New Roman" w:eastAsia="Calibri" w:hAnsi="Times New Roman" w:cs="Times New Roman"/>
          <w:sz w:val="26"/>
          <w:szCs w:val="26"/>
          <w:lang w:val="fr-FR"/>
        </w:rPr>
        <w:t>109,15</w:t>
      </w:r>
      <w:r w:rsidRPr="002D502F">
        <w:rPr>
          <w:rFonts w:ascii="Times New Roman" w:eastAsia="Calibri" w:hAnsi="Times New Roman" w:cs="Times New Roman"/>
          <w:sz w:val="26"/>
          <w:szCs w:val="26"/>
          <w:lang w:val="fr-FR"/>
        </w:rPr>
        <w:t xml:space="preserve"> kg, lượng chất bẩn này theo nước mưa tràn qua khu vực dự án, gây ảnh hưởng đến hệ thống thoát nước khu vực.</w:t>
      </w:r>
    </w:p>
    <w:p w14:paraId="188DF158" w14:textId="77777777" w:rsidR="006C1DD3" w:rsidRPr="002D502F" w:rsidRDefault="006C1DD3" w:rsidP="006C1DD3">
      <w:pPr>
        <w:spacing w:before="40" w:after="40" w:line="312" w:lineRule="auto"/>
        <w:ind w:firstLine="720"/>
        <w:jc w:val="both"/>
        <w:rPr>
          <w:rFonts w:ascii="Times New Roman" w:hAnsi="Times New Roman" w:cs="Times New Roman"/>
          <w:b/>
          <w:i/>
          <w:sz w:val="26"/>
          <w:lang w:val="pt-BR"/>
        </w:rPr>
      </w:pPr>
      <w:r w:rsidRPr="002D502F">
        <w:rPr>
          <w:rFonts w:ascii="Times New Roman" w:hAnsi="Times New Roman" w:cs="Times New Roman"/>
          <w:b/>
          <w:i/>
          <w:sz w:val="26"/>
          <w:lang w:val="pt-BR"/>
        </w:rPr>
        <w:t>C) Chất thải rắn</w:t>
      </w:r>
    </w:p>
    <w:p w14:paraId="18708713"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b/>
          <w:i/>
          <w:sz w:val="26"/>
          <w:szCs w:val="26"/>
          <w:lang w:val="fr-FR"/>
        </w:rPr>
      </w:pPr>
      <w:r w:rsidRPr="002D502F">
        <w:rPr>
          <w:rFonts w:ascii="Times New Roman" w:eastAsia="Calibri" w:hAnsi="Times New Roman" w:cs="Times New Roman"/>
          <w:b/>
          <w:i/>
          <w:sz w:val="26"/>
          <w:szCs w:val="26"/>
          <w:lang w:val="fr-FR"/>
        </w:rPr>
        <w:t>c.1. Chất thải rắn sinh hoạt</w:t>
      </w:r>
    </w:p>
    <w:p w14:paraId="2FFAB008"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b/>
          <w:i/>
          <w:sz w:val="26"/>
          <w:szCs w:val="26"/>
          <w:lang w:val="fr-FR"/>
        </w:rPr>
        <w:t>c.1.1. Nguồn phát sinh</w:t>
      </w:r>
      <w:r w:rsidRPr="002D502F">
        <w:rPr>
          <w:rFonts w:ascii="Times New Roman" w:eastAsia="Calibri" w:hAnsi="Times New Roman" w:cs="Times New Roman"/>
          <w:sz w:val="26"/>
          <w:lang w:val="vi-VN" w:bidi="en-US"/>
        </w:rPr>
        <w:t xml:space="preserve"> </w:t>
      </w:r>
    </w:p>
    <w:p w14:paraId="3F3FEB5D" w14:textId="77777777" w:rsidR="006C1DD3" w:rsidRPr="002D502F" w:rsidRDefault="006C1DD3" w:rsidP="006C1DD3">
      <w:pPr>
        <w:widowControl w:val="0"/>
        <w:spacing w:beforeLines="60" w:before="144" w:afterLines="60" w:after="144"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sz w:val="26"/>
          <w:lang w:val="vi-VN" w:bidi="en-US"/>
        </w:rPr>
        <w:t>+ Chất thải rắn</w:t>
      </w:r>
      <w:r w:rsidRPr="002D502F">
        <w:rPr>
          <w:rFonts w:ascii="Times New Roman" w:eastAsia="Calibri" w:hAnsi="Times New Roman" w:cs="Times New Roman"/>
          <w:sz w:val="26"/>
          <w:lang w:bidi="en-US"/>
        </w:rPr>
        <w:t xml:space="preserve"> sinh hoạt</w:t>
      </w:r>
      <w:r w:rsidRPr="002D502F">
        <w:rPr>
          <w:rFonts w:ascii="Times New Roman" w:eastAsia="Calibri" w:hAnsi="Times New Roman" w:cs="Times New Roman"/>
          <w:sz w:val="26"/>
          <w:lang w:val="vi-VN" w:bidi="en-US"/>
        </w:rPr>
        <w:t xml:space="preserve"> từ hoạt động ăn uống của công nhân tại khu vực thi công.</w:t>
      </w:r>
    </w:p>
    <w:p w14:paraId="12351B11" w14:textId="77777777" w:rsidR="0095380F" w:rsidRPr="002D502F" w:rsidRDefault="006C1DD3" w:rsidP="0095380F">
      <w:pPr>
        <w:spacing w:before="120" w:after="120" w:line="360" w:lineRule="exact"/>
        <w:ind w:firstLine="567"/>
        <w:jc w:val="both"/>
        <w:rPr>
          <w:rFonts w:ascii="Times New Roman" w:eastAsia="MS Mincho" w:hAnsi="Times New Roman" w:cs="Times New Roman"/>
          <w:sz w:val="26"/>
          <w:szCs w:val="24"/>
          <w:lang w:val="nl-NL"/>
        </w:rPr>
      </w:pPr>
      <w:r w:rsidRPr="002D502F">
        <w:rPr>
          <w:rFonts w:ascii="Times New Roman" w:eastAsia="MS Mincho" w:hAnsi="Times New Roman" w:cs="Times New Roman"/>
          <w:sz w:val="26"/>
          <w:szCs w:val="24"/>
          <w:lang w:val="nl-NL"/>
        </w:rPr>
        <w:tab/>
        <w:t>+ Chất thải rắn từ hoạt động thi công xây dựng</w:t>
      </w:r>
    </w:p>
    <w:p w14:paraId="1A5C0B35"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lang w:val="vi-VN" w:bidi="en-US"/>
        </w:rPr>
      </w:pPr>
      <w:r w:rsidRPr="002D502F">
        <w:rPr>
          <w:rFonts w:ascii="Times New Roman" w:eastAsia="Calibri" w:hAnsi="Times New Roman" w:cs="Times New Roman"/>
          <w:b/>
          <w:i/>
          <w:sz w:val="26"/>
          <w:szCs w:val="26"/>
          <w:lang w:val="fr-FR"/>
        </w:rPr>
        <w:t>c.1.2. Thành phần và tải lượng</w:t>
      </w:r>
      <w:r w:rsidRPr="002D502F">
        <w:rPr>
          <w:rFonts w:ascii="Times New Roman" w:eastAsia="Calibri" w:hAnsi="Times New Roman" w:cs="Times New Roman"/>
          <w:sz w:val="26"/>
          <w:lang w:val="vi-VN" w:bidi="en-US"/>
        </w:rPr>
        <w:t xml:space="preserve"> </w:t>
      </w:r>
    </w:p>
    <w:p w14:paraId="5826B44A"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i/>
          <w:sz w:val="26"/>
          <w:szCs w:val="26"/>
          <w:lang w:val="fr-FR"/>
        </w:rPr>
        <w:t xml:space="preserve">* Chất thải rắn sinh hoạt </w:t>
      </w:r>
    </w:p>
    <w:p w14:paraId="5FDF5206" w14:textId="77777777" w:rsidR="006C1DD3" w:rsidRPr="002D502F" w:rsidRDefault="006C1DD3" w:rsidP="006C1DD3">
      <w:pPr>
        <w:spacing w:beforeLines="40" w:before="96" w:afterLines="40" w:after="96"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 xml:space="preserve">Chất thải rắn sinh hoạt phát sinh từ hoạt động của CBCNV thi công </w:t>
      </w:r>
      <w:r w:rsidR="006F5F90" w:rsidRPr="002D502F">
        <w:rPr>
          <w:rFonts w:ascii="Times New Roman" w:eastAsia="Calibri" w:hAnsi="Times New Roman" w:cs="Times New Roman"/>
          <w:sz w:val="26"/>
          <w:szCs w:val="26"/>
          <w:lang w:val="fr-FR"/>
        </w:rPr>
        <w:t>của</w:t>
      </w:r>
      <w:r w:rsidRPr="002D502F">
        <w:rPr>
          <w:rFonts w:ascii="Times New Roman" w:eastAsia="Calibri" w:hAnsi="Times New Roman" w:cs="Times New Roman"/>
          <w:sz w:val="26"/>
          <w:szCs w:val="26"/>
          <w:lang w:val="fr-FR"/>
        </w:rPr>
        <w:t xml:space="preserve"> </w:t>
      </w:r>
      <w:r w:rsidR="006F5F90" w:rsidRPr="002D502F">
        <w:rPr>
          <w:rFonts w:ascii="Times New Roman" w:eastAsia="Calibri" w:hAnsi="Times New Roman" w:cs="Times New Roman"/>
          <w:sz w:val="26"/>
          <w:szCs w:val="26"/>
          <w:lang w:val="fr-FR"/>
        </w:rPr>
        <w:t>50</w:t>
      </w:r>
      <w:r w:rsidRPr="002D502F">
        <w:rPr>
          <w:rFonts w:ascii="Times New Roman" w:eastAsia="Calibri" w:hAnsi="Times New Roman" w:cs="Times New Roman"/>
          <w:sz w:val="26"/>
          <w:szCs w:val="26"/>
          <w:lang w:val="fr-FR"/>
        </w:rPr>
        <w:t xml:space="preserve"> ngườ</w:t>
      </w:r>
      <w:r w:rsidR="006F5F90" w:rsidRPr="002D502F">
        <w:rPr>
          <w:rFonts w:ascii="Times New Roman" w:eastAsia="Calibri" w:hAnsi="Times New Roman" w:cs="Times New Roman"/>
          <w:sz w:val="26"/>
          <w:szCs w:val="26"/>
          <w:lang w:val="fr-FR"/>
        </w:rPr>
        <w:t>i</w:t>
      </w:r>
      <w:r w:rsidRPr="002D502F">
        <w:rPr>
          <w:rFonts w:ascii="Times New Roman" w:eastAsia="Calibri" w:hAnsi="Times New Roman" w:cs="Times New Roman"/>
          <w:sz w:val="26"/>
          <w:szCs w:val="26"/>
          <w:lang w:val="fr-FR"/>
        </w:rPr>
        <w:t xml:space="preserve">. </w:t>
      </w:r>
    </w:p>
    <w:p w14:paraId="155A938A" w14:textId="77777777" w:rsidR="006C1DD3" w:rsidRPr="002D502F" w:rsidRDefault="006C1DD3" w:rsidP="006C1DD3">
      <w:pPr>
        <w:spacing w:beforeLines="40" w:before="96" w:afterLines="40" w:after="96" w:line="312" w:lineRule="auto"/>
        <w:ind w:firstLine="720"/>
        <w:jc w:val="both"/>
        <w:rPr>
          <w:rFonts w:ascii="Times New Roman" w:hAnsi="Times New Roman" w:cs="Times New Roman"/>
          <w:sz w:val="26"/>
          <w:szCs w:val="26"/>
          <w:lang w:val="fr-FR"/>
        </w:rPr>
      </w:pPr>
      <w:r w:rsidRPr="002D502F">
        <w:rPr>
          <w:rFonts w:ascii="Times New Roman" w:hAnsi="Times New Roman" w:cs="Times New Roman"/>
          <w:sz w:val="26"/>
          <w:szCs w:val="26"/>
          <w:lang w:val="vi-VN"/>
        </w:rPr>
        <w:t>- Căn cứ theo QCXDVN 01/20</w:t>
      </w:r>
      <w:r w:rsidRPr="002D502F">
        <w:rPr>
          <w:rFonts w:ascii="Times New Roman" w:hAnsi="Times New Roman" w:cs="Times New Roman"/>
          <w:sz w:val="26"/>
          <w:szCs w:val="26"/>
          <w:lang w:val="fr-FR"/>
        </w:rPr>
        <w:t>2</w:t>
      </w:r>
      <w:r w:rsidR="006F5F90" w:rsidRPr="002D502F">
        <w:rPr>
          <w:rFonts w:ascii="Times New Roman" w:hAnsi="Times New Roman" w:cs="Times New Roman"/>
          <w:sz w:val="26"/>
          <w:szCs w:val="26"/>
          <w:lang w:val="fr-FR"/>
        </w:rPr>
        <w:t>3</w:t>
      </w:r>
      <w:r w:rsidRPr="002D502F">
        <w:rPr>
          <w:rFonts w:ascii="Times New Roman" w:hAnsi="Times New Roman" w:cs="Times New Roman"/>
          <w:sz w:val="26"/>
          <w:szCs w:val="26"/>
          <w:lang w:val="vi-VN"/>
        </w:rPr>
        <w:t>/BXD của Bộ Xây dựng: Quy chuẩn kỹ thuật quốc gia về quy hoạch xây dựng, định mức khối lượng rác thải đối với đô thị loại I là 1</w:t>
      </w:r>
      <w:r w:rsidRPr="002D502F">
        <w:rPr>
          <w:rFonts w:ascii="Times New Roman" w:hAnsi="Times New Roman" w:cs="Times New Roman"/>
          <w:sz w:val="26"/>
          <w:szCs w:val="26"/>
          <w:lang w:val="fr-FR"/>
        </w:rPr>
        <w:t>,3</w:t>
      </w:r>
      <w:r w:rsidRPr="002D502F">
        <w:rPr>
          <w:rFonts w:ascii="Times New Roman" w:hAnsi="Times New Roman" w:cs="Times New Roman"/>
          <w:sz w:val="26"/>
          <w:szCs w:val="26"/>
          <w:lang w:val="vi-VN"/>
        </w:rPr>
        <w:t>kg/người/ngày</w:t>
      </w:r>
      <w:r w:rsidR="00112D49">
        <w:rPr>
          <w:rFonts w:ascii="Times New Roman" w:hAnsi="Times New Roman" w:cs="Times New Roman"/>
          <w:sz w:val="26"/>
          <w:szCs w:val="26"/>
        </w:rPr>
        <w:t xml:space="preserve">, tuy nhiên người lao động chỉ hoạt động 8 tiếng trên công trường nên </w:t>
      </w:r>
      <w:r w:rsidRPr="002D502F">
        <w:rPr>
          <w:rFonts w:ascii="Times New Roman" w:eastAsia="Calibri" w:hAnsi="Times New Roman" w:cs="Times New Roman"/>
          <w:sz w:val="26"/>
          <w:lang w:val="fr-FR"/>
        </w:rPr>
        <w:t>l</w:t>
      </w:r>
      <w:r w:rsidRPr="002D502F">
        <w:rPr>
          <w:rFonts w:ascii="Times New Roman" w:hAnsi="Times New Roman" w:cs="Times New Roman"/>
          <w:sz w:val="26"/>
          <w:szCs w:val="26"/>
          <w:lang w:val="vi-VN"/>
        </w:rPr>
        <w:t xml:space="preserve">ượng chất thải rắn phát sinh từ hoạt động của CBCNV </w:t>
      </w:r>
      <w:r w:rsidR="00112D49">
        <w:rPr>
          <w:rFonts w:ascii="Times New Roman" w:hAnsi="Times New Roman" w:cs="Times New Roman"/>
          <w:sz w:val="26"/>
          <w:szCs w:val="26"/>
        </w:rPr>
        <w:t>thi công dự án là</w:t>
      </w:r>
      <w:r w:rsidRPr="002D502F">
        <w:rPr>
          <w:rFonts w:ascii="Times New Roman" w:hAnsi="Times New Roman" w:cs="Times New Roman"/>
          <w:sz w:val="26"/>
          <w:szCs w:val="26"/>
          <w:lang w:val="vi-VN"/>
        </w:rPr>
        <w:t>:</w:t>
      </w:r>
    </w:p>
    <w:p w14:paraId="4EDAC310" w14:textId="77777777" w:rsidR="006C1DD3" w:rsidRPr="002D502F" w:rsidRDefault="00112D49" w:rsidP="006C1DD3">
      <w:pPr>
        <w:spacing w:beforeLines="40" w:before="96" w:afterLines="40" w:after="96" w:line="312" w:lineRule="auto"/>
        <w:ind w:firstLine="720"/>
        <w:jc w:val="center"/>
        <w:rPr>
          <w:rFonts w:ascii="Times New Roman" w:hAnsi="Times New Roman" w:cs="Times New Roman"/>
          <w:spacing w:val="-4"/>
          <w:sz w:val="26"/>
          <w:szCs w:val="26"/>
          <w:lang w:val="vi-VN"/>
        </w:rPr>
      </w:pPr>
      <w:r>
        <w:rPr>
          <w:rFonts w:ascii="Times New Roman" w:hAnsi="Times New Roman" w:cs="Times New Roman"/>
          <w:spacing w:val="-4"/>
          <w:sz w:val="26"/>
          <w:szCs w:val="26"/>
          <w:lang w:val="fr-FR"/>
        </w:rPr>
        <w:t>1,3</w:t>
      </w:r>
      <w:r w:rsidR="006C1DD3" w:rsidRPr="002D502F">
        <w:rPr>
          <w:rFonts w:ascii="Times New Roman" w:hAnsi="Times New Roman" w:cs="Times New Roman"/>
          <w:spacing w:val="-4"/>
          <w:sz w:val="26"/>
          <w:szCs w:val="26"/>
          <w:lang w:val="vi-VN"/>
        </w:rPr>
        <w:t xml:space="preserve"> kg/người/ngày x </w:t>
      </w:r>
      <w:r w:rsidR="006F5F90" w:rsidRPr="002D502F">
        <w:rPr>
          <w:rFonts w:ascii="Times New Roman" w:hAnsi="Times New Roman" w:cs="Times New Roman"/>
          <w:spacing w:val="-4"/>
          <w:sz w:val="26"/>
          <w:szCs w:val="26"/>
        </w:rPr>
        <w:t>50</w:t>
      </w:r>
      <w:r w:rsidR="006C1DD3" w:rsidRPr="002D502F">
        <w:rPr>
          <w:rFonts w:ascii="Times New Roman" w:hAnsi="Times New Roman" w:cs="Times New Roman"/>
          <w:spacing w:val="-4"/>
          <w:sz w:val="26"/>
          <w:szCs w:val="26"/>
          <w:lang w:val="vi-VN"/>
        </w:rPr>
        <w:t xml:space="preserve"> người </w:t>
      </w:r>
      <w:r w:rsidR="006C1DD3" w:rsidRPr="002D502F">
        <w:rPr>
          <w:rFonts w:ascii="Times New Roman" w:hAnsi="Times New Roman" w:cs="Times New Roman"/>
          <w:spacing w:val="-4"/>
          <w:sz w:val="26"/>
          <w:szCs w:val="26"/>
          <w:lang w:val="fr-FR"/>
        </w:rPr>
        <w:t xml:space="preserve">/3 </w:t>
      </w:r>
      <w:r w:rsidR="006C1DD3" w:rsidRPr="002D502F">
        <w:rPr>
          <w:rFonts w:ascii="Times New Roman" w:hAnsi="Times New Roman" w:cs="Times New Roman"/>
          <w:spacing w:val="-4"/>
          <w:sz w:val="26"/>
          <w:szCs w:val="26"/>
          <w:lang w:val="vi-VN"/>
        </w:rPr>
        <w:t xml:space="preserve">= </w:t>
      </w:r>
      <w:r w:rsidR="006F5F90" w:rsidRPr="002D502F">
        <w:rPr>
          <w:rFonts w:ascii="Times New Roman" w:hAnsi="Times New Roman" w:cs="Times New Roman"/>
          <w:spacing w:val="-4"/>
          <w:sz w:val="26"/>
          <w:szCs w:val="26"/>
        </w:rPr>
        <w:t>21,6</w:t>
      </w:r>
      <w:r w:rsidR="006C1DD3" w:rsidRPr="002D502F">
        <w:rPr>
          <w:rFonts w:ascii="Times New Roman" w:hAnsi="Times New Roman" w:cs="Times New Roman"/>
          <w:spacing w:val="-4"/>
          <w:sz w:val="26"/>
          <w:szCs w:val="26"/>
          <w:lang w:val="fr-FR"/>
        </w:rPr>
        <w:t>7</w:t>
      </w:r>
      <w:r w:rsidR="006C1DD3" w:rsidRPr="002D502F">
        <w:rPr>
          <w:rFonts w:ascii="Times New Roman" w:hAnsi="Times New Roman" w:cs="Times New Roman"/>
          <w:spacing w:val="-4"/>
          <w:sz w:val="26"/>
          <w:szCs w:val="26"/>
          <w:lang w:val="vi-VN"/>
        </w:rPr>
        <w:t>kg/ngày</w:t>
      </w:r>
    </w:p>
    <w:p w14:paraId="397A23EA" w14:textId="77777777" w:rsidR="006C1DD3" w:rsidRPr="002D502F" w:rsidRDefault="006C1DD3" w:rsidP="006C1DD3">
      <w:pPr>
        <w:widowControl w:val="0"/>
        <w:spacing w:beforeLines="40" w:before="96" w:afterLines="40" w:after="96" w:line="312" w:lineRule="auto"/>
        <w:ind w:firstLine="720"/>
        <w:jc w:val="both"/>
        <w:rPr>
          <w:rFonts w:ascii="Times New Roman" w:hAnsi="Times New Roman" w:cs="Times New Roman"/>
          <w:spacing w:val="-4"/>
          <w:sz w:val="26"/>
          <w:szCs w:val="26"/>
          <w:lang w:val="vi-VN"/>
        </w:rPr>
      </w:pPr>
      <w:r w:rsidRPr="002D502F">
        <w:rPr>
          <w:rFonts w:ascii="Times New Roman" w:hAnsi="Times New Roman" w:cs="Times New Roman"/>
          <w:i/>
          <w:spacing w:val="-4"/>
          <w:sz w:val="26"/>
          <w:szCs w:val="26"/>
          <w:lang w:val="vi-VN"/>
        </w:rPr>
        <w:t>- Thành phần</w:t>
      </w:r>
      <w:r w:rsidRPr="002D502F">
        <w:rPr>
          <w:rFonts w:ascii="Times New Roman" w:hAnsi="Times New Roman" w:cs="Times New Roman"/>
          <w:spacing w:val="-4"/>
          <w:sz w:val="26"/>
          <w:szCs w:val="26"/>
          <w:lang w:val="vi-VN"/>
        </w:rPr>
        <w:t xml:space="preserve">: Rác sinh hoạt trên công trường bao gồm các loại vỏ hộp, vỏ chai (thực </w:t>
      </w:r>
      <w:r w:rsidRPr="002D502F">
        <w:rPr>
          <w:rFonts w:ascii="Times New Roman" w:hAnsi="Times New Roman" w:cs="Times New Roman"/>
          <w:spacing w:val="-4"/>
          <w:sz w:val="26"/>
          <w:szCs w:val="26"/>
          <w:lang w:val="vi-VN"/>
        </w:rPr>
        <w:lastRenderedPageBreak/>
        <w:t xml:space="preserve">phẩm, nước giải khát), túi nilon... Thành phần chủ yếu của rác thải sinh hoạt là các chất hữu cơ dễ phân hủy, rất dễ gây ra mùi hôi thối, khó chịu cho CBCNV nếu rác thải không được thu gom và xử lý triệt để. </w:t>
      </w:r>
    </w:p>
    <w:p w14:paraId="1DC09F74" w14:textId="77777777" w:rsidR="006C1DD3" w:rsidRPr="002D502F" w:rsidRDefault="006C1DD3" w:rsidP="006C1DD3">
      <w:pPr>
        <w:widowControl w:val="0"/>
        <w:spacing w:beforeLines="40" w:before="96" w:afterLines="40" w:after="96" w:line="312" w:lineRule="auto"/>
        <w:ind w:firstLine="720"/>
        <w:jc w:val="both"/>
        <w:rPr>
          <w:rFonts w:ascii="Times New Roman" w:hAnsi="Times New Roman" w:cs="Times New Roman"/>
          <w:spacing w:val="-4"/>
          <w:sz w:val="26"/>
          <w:szCs w:val="26"/>
        </w:rPr>
      </w:pPr>
      <w:r w:rsidRPr="002D502F">
        <w:rPr>
          <w:rFonts w:ascii="Times New Roman" w:hAnsi="Times New Roman" w:cs="Times New Roman"/>
          <w:spacing w:val="-4"/>
          <w:sz w:val="26"/>
          <w:szCs w:val="26"/>
        </w:rPr>
        <w:t>Toàn bộ lượng chất thải sinh hoạt phát sinh đểu được thu gom vào trong thùng chứa và thuê đơn vị có chức năng xử lý đảm bảo không gây ô nhiễm môi trường.</w:t>
      </w:r>
    </w:p>
    <w:p w14:paraId="01B1D7A5" w14:textId="77777777" w:rsidR="006F5F90" w:rsidRPr="002D502F" w:rsidRDefault="00597A66" w:rsidP="006F5F90">
      <w:pPr>
        <w:spacing w:beforeLines="40" w:before="96" w:afterLines="40" w:after="96"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b/>
          <w:i/>
          <w:sz w:val="26"/>
          <w:szCs w:val="26"/>
          <w:lang w:val="fr-FR"/>
        </w:rPr>
        <w:t xml:space="preserve">c.2. Chất thải rắn </w:t>
      </w:r>
      <w:r w:rsidR="006F5F90" w:rsidRPr="002D502F">
        <w:rPr>
          <w:rFonts w:ascii="Times New Roman" w:eastAsia="Calibri" w:hAnsi="Times New Roman" w:cs="Times New Roman"/>
          <w:b/>
          <w:i/>
          <w:sz w:val="26"/>
          <w:szCs w:val="26"/>
          <w:lang w:val="fr-FR"/>
        </w:rPr>
        <w:t>từ hoạt động thi công</w:t>
      </w:r>
      <w:r w:rsidR="006F5F90" w:rsidRPr="002D502F">
        <w:rPr>
          <w:rFonts w:ascii="Times New Roman" w:eastAsia="Calibri" w:hAnsi="Times New Roman" w:cs="Times New Roman"/>
          <w:i/>
          <w:sz w:val="26"/>
          <w:szCs w:val="26"/>
          <w:lang w:val="fr-FR"/>
        </w:rPr>
        <w:t xml:space="preserve"> </w:t>
      </w:r>
    </w:p>
    <w:p w14:paraId="1EAA98C1" w14:textId="77777777" w:rsidR="006F5F90" w:rsidRPr="002D502F" w:rsidRDefault="006F5F90" w:rsidP="00450906">
      <w:pPr>
        <w:spacing w:before="40" w:after="4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lang w:val="vi-VN"/>
        </w:rPr>
        <w:t>- Chất thải xây dựng phát sinh từ quá trình hao hụt nguyên vật liệu</w:t>
      </w:r>
      <w:r w:rsidRPr="002D502F">
        <w:rPr>
          <w:rFonts w:ascii="Times New Roman" w:eastAsia="Calibri" w:hAnsi="Times New Roman" w:cs="Times New Roman"/>
          <w:sz w:val="26"/>
          <w:szCs w:val="26"/>
        </w:rPr>
        <w:t xml:space="preserve"> trong quá trình thi công xây dựng</w:t>
      </w:r>
    </w:p>
    <w:p w14:paraId="11B2E65B" w14:textId="77777777" w:rsidR="006F5F90" w:rsidRPr="002D502F" w:rsidRDefault="006F5F90" w:rsidP="00450906">
      <w:pPr>
        <w:spacing w:before="40" w:after="4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Chất thải xây dựng phát sinh trình hao hụt nguyên vật liệu:</w:t>
      </w:r>
    </w:p>
    <w:p w14:paraId="173BEB0E" w14:textId="77777777" w:rsidR="006F5F90" w:rsidRPr="002D502F" w:rsidRDefault="006F5F90" w:rsidP="00450906">
      <w:pPr>
        <w:widowControl w:val="0"/>
        <w:spacing w:before="40" w:after="4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Khối lượng chất thải xây dựng phát sinh trong quá trình thi công chính là khối lượng nguyên liệu tiêu hao hụt trong khâu thi công bao gồm khối lượng vật liệu hao hụt trong quá trình vận chuyển đến khu vực nhà máy và khối lượng vật liệu hao hụt trong lúc thi công. Hao hụt vật liệu được tính bằng tỷ lệ phần trăm (%) so với khối lượng gốc. Căn cứ định mức theo công văn số 1329/QĐ-BXD của Bộ Xây dựng ngày 19/12/2016: Công bố Định mức sử dụng vật liệu trong xây dựng, khối lượng chất thải rắn phát sinh trong quá trình thi công, xây dựng được tính toán cụ thể như sau:</w:t>
      </w:r>
    </w:p>
    <w:p w14:paraId="70B54230" w14:textId="77777777" w:rsidR="006F5F90" w:rsidRPr="002D502F" w:rsidRDefault="007C1914" w:rsidP="007C1914">
      <w:pPr>
        <w:pStyle w:val="Caption"/>
        <w:rPr>
          <w:rFonts w:eastAsia="Calibri" w:cs="Times New Roman"/>
          <w:i w:val="0"/>
          <w:szCs w:val="26"/>
          <w:lang w:val="vi-VN"/>
        </w:rPr>
      </w:pPr>
      <w:bookmarkStart w:id="107" w:name="_Toc45781763"/>
      <w:bookmarkStart w:id="108" w:name="_Toc68935878"/>
      <w:bookmarkStart w:id="109" w:name="_Toc205544662"/>
      <w:r w:rsidRPr="002D502F">
        <w:t xml:space="preserve">Bảng 4. </w:t>
      </w:r>
      <w:fldSimple w:instr=" SEQ Bảng_4. \* ARABIC ">
        <w:r w:rsidR="004A420D">
          <w:rPr>
            <w:noProof/>
          </w:rPr>
          <w:t>14</w:t>
        </w:r>
      </w:fldSimple>
      <w:r w:rsidR="006F5F90" w:rsidRPr="002D502F">
        <w:rPr>
          <w:rFonts w:cs="Times New Roman"/>
          <w:i w:val="0"/>
          <w:lang w:val="vi-VN"/>
        </w:rPr>
        <w:t xml:space="preserve">. </w:t>
      </w:r>
      <w:r w:rsidR="006F5F90" w:rsidRPr="002D502F">
        <w:rPr>
          <w:rFonts w:eastAsia="Calibri" w:cs="Times New Roman"/>
          <w:szCs w:val="26"/>
          <w:lang w:val="vi-VN"/>
        </w:rPr>
        <w:t>Khối lượng chất thải rắn thi công xây dựng</w:t>
      </w:r>
      <w:bookmarkEnd w:id="107"/>
      <w:bookmarkEnd w:id="108"/>
      <w:bookmarkEnd w:id="109"/>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3"/>
        <w:gridCol w:w="1906"/>
        <w:gridCol w:w="3117"/>
        <w:gridCol w:w="1152"/>
        <w:gridCol w:w="1984"/>
      </w:tblGrid>
      <w:tr w:rsidR="002D502F" w:rsidRPr="002D502F" w14:paraId="66C6B20C" w14:textId="77777777" w:rsidTr="009339DF">
        <w:trPr>
          <w:trHeight w:val="579"/>
          <w:tblHeader/>
          <w:jc w:val="center"/>
        </w:trPr>
        <w:tc>
          <w:tcPr>
            <w:tcW w:w="0" w:type="auto"/>
            <w:shd w:val="clear" w:color="auto" w:fill="E2EFD9" w:themeFill="accent6" w:themeFillTint="33"/>
            <w:vAlign w:val="center"/>
            <w:hideMark/>
          </w:tcPr>
          <w:p w14:paraId="74B91DED" w14:textId="77777777" w:rsidR="006F5F90" w:rsidRPr="002D502F" w:rsidRDefault="006F5F90" w:rsidP="006F5F90">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TT</w:t>
            </w:r>
          </w:p>
        </w:tc>
        <w:tc>
          <w:tcPr>
            <w:tcW w:w="0" w:type="auto"/>
            <w:shd w:val="clear" w:color="auto" w:fill="E2EFD9" w:themeFill="accent6" w:themeFillTint="33"/>
            <w:vAlign w:val="center"/>
            <w:hideMark/>
          </w:tcPr>
          <w:p w14:paraId="7CBDFBEA" w14:textId="77777777" w:rsidR="006F5F90" w:rsidRPr="002D502F" w:rsidRDefault="006F5F90" w:rsidP="006F5F90">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Tên vật tư</w:t>
            </w:r>
          </w:p>
        </w:tc>
        <w:tc>
          <w:tcPr>
            <w:tcW w:w="0" w:type="auto"/>
            <w:shd w:val="clear" w:color="auto" w:fill="E2EFD9" w:themeFill="accent6" w:themeFillTint="33"/>
            <w:vAlign w:val="center"/>
          </w:tcPr>
          <w:p w14:paraId="1F7632BA" w14:textId="77777777" w:rsidR="006F5F90" w:rsidRPr="002D502F" w:rsidRDefault="006F5F90" w:rsidP="009339DF">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Trọng lượng quy đổi (tấn)</w:t>
            </w:r>
          </w:p>
        </w:tc>
        <w:tc>
          <w:tcPr>
            <w:tcW w:w="1152" w:type="dxa"/>
            <w:shd w:val="clear" w:color="auto" w:fill="E2EFD9" w:themeFill="accent6" w:themeFillTint="33"/>
          </w:tcPr>
          <w:p w14:paraId="1484C0A5" w14:textId="77777777" w:rsidR="006F5F90" w:rsidRPr="002D502F" w:rsidRDefault="006F5F90" w:rsidP="006F5F90">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Tỷ lệ hao hụt</w:t>
            </w:r>
          </w:p>
        </w:tc>
        <w:tc>
          <w:tcPr>
            <w:tcW w:w="1984" w:type="dxa"/>
            <w:shd w:val="clear" w:color="auto" w:fill="E2EFD9" w:themeFill="accent6" w:themeFillTint="33"/>
          </w:tcPr>
          <w:p w14:paraId="43DF40D3" w14:textId="77777777" w:rsidR="006F5F90" w:rsidRPr="002D502F" w:rsidRDefault="006F5F90" w:rsidP="006F5F90">
            <w:pPr>
              <w:widowControl w:val="0"/>
              <w:spacing w:after="0" w:line="264" w:lineRule="auto"/>
              <w:jc w:val="center"/>
              <w:rPr>
                <w:rFonts w:ascii="Times New Roman" w:eastAsia="Times New Roman" w:hAnsi="Times New Roman" w:cs="Times New Roman"/>
                <w:b/>
                <w:bCs/>
                <w:sz w:val="26"/>
                <w:szCs w:val="26"/>
                <w:lang w:eastAsia="ko-KR"/>
              </w:rPr>
            </w:pPr>
            <w:r w:rsidRPr="002D502F">
              <w:rPr>
                <w:rFonts w:ascii="Times New Roman" w:eastAsia="Times New Roman" w:hAnsi="Times New Roman" w:cs="Times New Roman"/>
                <w:b/>
                <w:bCs/>
                <w:sz w:val="26"/>
                <w:szCs w:val="26"/>
                <w:lang w:eastAsia="ko-KR"/>
              </w:rPr>
              <w:t>Khối lượng hao hụt (tấn)</w:t>
            </w:r>
          </w:p>
        </w:tc>
      </w:tr>
      <w:tr w:rsidR="002D502F" w:rsidRPr="002D502F" w14:paraId="16F0EF37" w14:textId="77777777" w:rsidTr="00874254">
        <w:trPr>
          <w:trHeight w:val="579"/>
          <w:jc w:val="center"/>
        </w:trPr>
        <w:tc>
          <w:tcPr>
            <w:tcW w:w="0" w:type="auto"/>
            <w:vAlign w:val="center"/>
            <w:hideMark/>
          </w:tcPr>
          <w:p w14:paraId="6FA95691"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w:t>
            </w:r>
          </w:p>
        </w:tc>
        <w:tc>
          <w:tcPr>
            <w:tcW w:w="0" w:type="auto"/>
            <w:vAlign w:val="center"/>
          </w:tcPr>
          <w:p w14:paraId="4E6ADB35"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Cát</w:t>
            </w:r>
          </w:p>
        </w:tc>
        <w:tc>
          <w:tcPr>
            <w:tcW w:w="0" w:type="auto"/>
            <w:vAlign w:val="center"/>
          </w:tcPr>
          <w:p w14:paraId="746854B2"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7.236,152</w:t>
            </w:r>
          </w:p>
        </w:tc>
        <w:tc>
          <w:tcPr>
            <w:tcW w:w="1152" w:type="dxa"/>
            <w:vAlign w:val="center"/>
          </w:tcPr>
          <w:p w14:paraId="618625B3"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2,0</w:t>
            </w:r>
          </w:p>
        </w:tc>
        <w:tc>
          <w:tcPr>
            <w:tcW w:w="1984" w:type="dxa"/>
            <w:vAlign w:val="bottom"/>
          </w:tcPr>
          <w:p w14:paraId="726139BD"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144,723</w:t>
            </w:r>
          </w:p>
        </w:tc>
      </w:tr>
      <w:tr w:rsidR="002D502F" w:rsidRPr="002D502F" w14:paraId="54B2EFE6" w14:textId="77777777" w:rsidTr="00874254">
        <w:trPr>
          <w:trHeight w:val="579"/>
          <w:jc w:val="center"/>
        </w:trPr>
        <w:tc>
          <w:tcPr>
            <w:tcW w:w="0" w:type="auto"/>
            <w:vAlign w:val="center"/>
            <w:hideMark/>
          </w:tcPr>
          <w:p w14:paraId="3415C5A8"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2</w:t>
            </w:r>
          </w:p>
        </w:tc>
        <w:tc>
          <w:tcPr>
            <w:tcW w:w="0" w:type="auto"/>
            <w:vAlign w:val="center"/>
          </w:tcPr>
          <w:p w14:paraId="424C8C1B"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Đá</w:t>
            </w:r>
          </w:p>
        </w:tc>
        <w:tc>
          <w:tcPr>
            <w:tcW w:w="0" w:type="auto"/>
            <w:vAlign w:val="center"/>
          </w:tcPr>
          <w:p w14:paraId="0DA7CBFE"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3.758,4</w:t>
            </w:r>
          </w:p>
        </w:tc>
        <w:tc>
          <w:tcPr>
            <w:tcW w:w="1152" w:type="dxa"/>
            <w:vAlign w:val="center"/>
          </w:tcPr>
          <w:p w14:paraId="79497D20"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1,5</w:t>
            </w:r>
          </w:p>
        </w:tc>
        <w:tc>
          <w:tcPr>
            <w:tcW w:w="1984" w:type="dxa"/>
            <w:vAlign w:val="bottom"/>
          </w:tcPr>
          <w:p w14:paraId="13523B20"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56,376</w:t>
            </w:r>
          </w:p>
        </w:tc>
      </w:tr>
      <w:tr w:rsidR="002D502F" w:rsidRPr="002D502F" w14:paraId="39C82696" w14:textId="77777777" w:rsidTr="00874254">
        <w:trPr>
          <w:trHeight w:val="579"/>
          <w:jc w:val="center"/>
        </w:trPr>
        <w:tc>
          <w:tcPr>
            <w:tcW w:w="0" w:type="auto"/>
            <w:vAlign w:val="center"/>
          </w:tcPr>
          <w:p w14:paraId="6FAA2A03"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3</w:t>
            </w:r>
          </w:p>
        </w:tc>
        <w:tc>
          <w:tcPr>
            <w:tcW w:w="0" w:type="auto"/>
            <w:vAlign w:val="center"/>
          </w:tcPr>
          <w:p w14:paraId="6E1A9EA9"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Xi măng</w:t>
            </w:r>
          </w:p>
        </w:tc>
        <w:tc>
          <w:tcPr>
            <w:tcW w:w="0" w:type="auto"/>
            <w:vAlign w:val="center"/>
          </w:tcPr>
          <w:p w14:paraId="0E45B70D" w14:textId="77777777" w:rsidR="0022410D" w:rsidRPr="002D502F" w:rsidRDefault="0022410D" w:rsidP="0022410D">
            <w:pPr>
              <w:widowControl w:val="0"/>
              <w:spacing w:after="0" w:line="264" w:lineRule="auto"/>
              <w:jc w:val="center"/>
              <w:rPr>
                <w:rFonts w:ascii="Times New Roman" w:hAnsi="Times New Roman" w:cs="Times New Roman"/>
                <w:sz w:val="26"/>
                <w:szCs w:val="26"/>
              </w:rPr>
            </w:pPr>
            <w:r w:rsidRPr="002D502F">
              <w:rPr>
                <w:rFonts w:ascii="Times New Roman" w:hAnsi="Times New Roman" w:cs="Times New Roman"/>
                <w:sz w:val="26"/>
                <w:szCs w:val="26"/>
              </w:rPr>
              <w:t>851</w:t>
            </w:r>
          </w:p>
        </w:tc>
        <w:tc>
          <w:tcPr>
            <w:tcW w:w="1152" w:type="dxa"/>
            <w:vAlign w:val="center"/>
          </w:tcPr>
          <w:p w14:paraId="238C38BA"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1,0</w:t>
            </w:r>
          </w:p>
        </w:tc>
        <w:tc>
          <w:tcPr>
            <w:tcW w:w="1984" w:type="dxa"/>
            <w:vAlign w:val="bottom"/>
          </w:tcPr>
          <w:p w14:paraId="55690A9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8,510</w:t>
            </w:r>
          </w:p>
        </w:tc>
      </w:tr>
      <w:tr w:rsidR="002D502F" w:rsidRPr="002D502F" w14:paraId="1EDE69E4" w14:textId="77777777" w:rsidTr="00874254">
        <w:trPr>
          <w:trHeight w:val="579"/>
          <w:jc w:val="center"/>
        </w:trPr>
        <w:tc>
          <w:tcPr>
            <w:tcW w:w="0" w:type="auto"/>
            <w:vAlign w:val="center"/>
          </w:tcPr>
          <w:p w14:paraId="4E7D1944"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4</w:t>
            </w:r>
          </w:p>
        </w:tc>
        <w:tc>
          <w:tcPr>
            <w:tcW w:w="0" w:type="auto"/>
            <w:vAlign w:val="center"/>
          </w:tcPr>
          <w:p w14:paraId="303F1833"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Sắt</w:t>
            </w:r>
          </w:p>
        </w:tc>
        <w:tc>
          <w:tcPr>
            <w:tcW w:w="0" w:type="auto"/>
            <w:vAlign w:val="center"/>
          </w:tcPr>
          <w:p w14:paraId="7F9035D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154</w:t>
            </w:r>
          </w:p>
        </w:tc>
        <w:tc>
          <w:tcPr>
            <w:tcW w:w="1152" w:type="dxa"/>
            <w:vAlign w:val="center"/>
          </w:tcPr>
          <w:p w14:paraId="5A6E66B9"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0,5</w:t>
            </w:r>
          </w:p>
        </w:tc>
        <w:tc>
          <w:tcPr>
            <w:tcW w:w="1984" w:type="dxa"/>
            <w:vAlign w:val="bottom"/>
          </w:tcPr>
          <w:p w14:paraId="5867BD85"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0,770</w:t>
            </w:r>
          </w:p>
        </w:tc>
      </w:tr>
      <w:tr w:rsidR="002D502F" w:rsidRPr="002D502F" w14:paraId="7267C62B" w14:textId="77777777" w:rsidTr="00874254">
        <w:trPr>
          <w:trHeight w:val="579"/>
          <w:jc w:val="center"/>
        </w:trPr>
        <w:tc>
          <w:tcPr>
            <w:tcW w:w="0" w:type="auto"/>
            <w:vAlign w:val="center"/>
          </w:tcPr>
          <w:p w14:paraId="559109BF"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5</w:t>
            </w:r>
          </w:p>
        </w:tc>
        <w:tc>
          <w:tcPr>
            <w:tcW w:w="0" w:type="auto"/>
            <w:vAlign w:val="center"/>
          </w:tcPr>
          <w:p w14:paraId="382FCDE3"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Thép</w:t>
            </w:r>
          </w:p>
        </w:tc>
        <w:tc>
          <w:tcPr>
            <w:tcW w:w="0" w:type="auto"/>
            <w:vAlign w:val="center"/>
          </w:tcPr>
          <w:p w14:paraId="1CFA4DB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149,57</w:t>
            </w:r>
          </w:p>
        </w:tc>
        <w:tc>
          <w:tcPr>
            <w:tcW w:w="1152" w:type="dxa"/>
            <w:vAlign w:val="center"/>
          </w:tcPr>
          <w:p w14:paraId="49842D90"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0,5</w:t>
            </w:r>
          </w:p>
        </w:tc>
        <w:tc>
          <w:tcPr>
            <w:tcW w:w="1984" w:type="dxa"/>
            <w:vAlign w:val="bottom"/>
          </w:tcPr>
          <w:p w14:paraId="6ED4BD1C"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0,748</w:t>
            </w:r>
          </w:p>
        </w:tc>
      </w:tr>
      <w:tr w:rsidR="002D502F" w:rsidRPr="002D502F" w14:paraId="0652B410" w14:textId="77777777" w:rsidTr="00874254">
        <w:trPr>
          <w:trHeight w:val="579"/>
          <w:jc w:val="center"/>
        </w:trPr>
        <w:tc>
          <w:tcPr>
            <w:tcW w:w="0" w:type="auto"/>
            <w:vAlign w:val="center"/>
          </w:tcPr>
          <w:p w14:paraId="122A4826"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6</w:t>
            </w:r>
          </w:p>
        </w:tc>
        <w:tc>
          <w:tcPr>
            <w:tcW w:w="0" w:type="auto"/>
            <w:vAlign w:val="center"/>
          </w:tcPr>
          <w:p w14:paraId="7B1E9C43"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Gạch</w:t>
            </w:r>
          </w:p>
        </w:tc>
        <w:tc>
          <w:tcPr>
            <w:tcW w:w="0" w:type="auto"/>
            <w:vAlign w:val="center"/>
          </w:tcPr>
          <w:p w14:paraId="605DBAF6"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392,85</w:t>
            </w:r>
          </w:p>
        </w:tc>
        <w:tc>
          <w:tcPr>
            <w:tcW w:w="1152" w:type="dxa"/>
            <w:vAlign w:val="center"/>
          </w:tcPr>
          <w:p w14:paraId="06DA5CB1"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1,5</w:t>
            </w:r>
          </w:p>
        </w:tc>
        <w:tc>
          <w:tcPr>
            <w:tcW w:w="1984" w:type="dxa"/>
            <w:vAlign w:val="bottom"/>
          </w:tcPr>
          <w:p w14:paraId="0222A64E"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5,893</w:t>
            </w:r>
          </w:p>
        </w:tc>
      </w:tr>
      <w:tr w:rsidR="002D502F" w:rsidRPr="002D502F" w14:paraId="6C0EDBB9" w14:textId="77777777" w:rsidTr="00874254">
        <w:trPr>
          <w:trHeight w:val="579"/>
          <w:jc w:val="center"/>
        </w:trPr>
        <w:tc>
          <w:tcPr>
            <w:tcW w:w="0" w:type="auto"/>
            <w:vAlign w:val="center"/>
          </w:tcPr>
          <w:p w14:paraId="2DD2865C"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7</w:t>
            </w:r>
          </w:p>
        </w:tc>
        <w:tc>
          <w:tcPr>
            <w:tcW w:w="0" w:type="auto"/>
            <w:vAlign w:val="center"/>
          </w:tcPr>
          <w:p w14:paraId="007938E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Panel</w:t>
            </w:r>
          </w:p>
        </w:tc>
        <w:tc>
          <w:tcPr>
            <w:tcW w:w="0" w:type="auto"/>
            <w:vAlign w:val="center"/>
          </w:tcPr>
          <w:p w14:paraId="4588B711"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6281</w:t>
            </w:r>
          </w:p>
        </w:tc>
        <w:tc>
          <w:tcPr>
            <w:tcW w:w="1152" w:type="dxa"/>
            <w:vAlign w:val="center"/>
          </w:tcPr>
          <w:p w14:paraId="28E3F1C4"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1,0</w:t>
            </w:r>
          </w:p>
        </w:tc>
        <w:tc>
          <w:tcPr>
            <w:tcW w:w="1984" w:type="dxa"/>
            <w:vAlign w:val="bottom"/>
          </w:tcPr>
          <w:p w14:paraId="4BBEA6B9"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62,810</w:t>
            </w:r>
          </w:p>
        </w:tc>
      </w:tr>
      <w:tr w:rsidR="002D502F" w:rsidRPr="002D502F" w14:paraId="2F3C4ED2" w14:textId="77777777" w:rsidTr="00874254">
        <w:trPr>
          <w:trHeight w:val="579"/>
          <w:jc w:val="center"/>
        </w:trPr>
        <w:tc>
          <w:tcPr>
            <w:tcW w:w="0" w:type="auto"/>
            <w:vAlign w:val="center"/>
          </w:tcPr>
          <w:p w14:paraId="1110443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8</w:t>
            </w:r>
          </w:p>
        </w:tc>
        <w:tc>
          <w:tcPr>
            <w:tcW w:w="0" w:type="auto"/>
            <w:vAlign w:val="center"/>
          </w:tcPr>
          <w:p w14:paraId="3815BD22"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Mái seamlock</w:t>
            </w:r>
          </w:p>
        </w:tc>
        <w:tc>
          <w:tcPr>
            <w:tcW w:w="0" w:type="auto"/>
            <w:vAlign w:val="center"/>
          </w:tcPr>
          <w:p w14:paraId="3505A24F"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12,423</w:t>
            </w:r>
          </w:p>
        </w:tc>
        <w:tc>
          <w:tcPr>
            <w:tcW w:w="1152" w:type="dxa"/>
            <w:vAlign w:val="center"/>
          </w:tcPr>
          <w:p w14:paraId="34308C30"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1,0</w:t>
            </w:r>
          </w:p>
        </w:tc>
        <w:tc>
          <w:tcPr>
            <w:tcW w:w="1984" w:type="dxa"/>
            <w:vAlign w:val="bottom"/>
          </w:tcPr>
          <w:p w14:paraId="457EDEF6"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0,124</w:t>
            </w:r>
          </w:p>
        </w:tc>
      </w:tr>
      <w:tr w:rsidR="002D502F" w:rsidRPr="002D502F" w14:paraId="2D6C14C4" w14:textId="77777777" w:rsidTr="00874254">
        <w:trPr>
          <w:trHeight w:val="579"/>
          <w:jc w:val="center"/>
        </w:trPr>
        <w:tc>
          <w:tcPr>
            <w:tcW w:w="0" w:type="auto"/>
            <w:vAlign w:val="center"/>
          </w:tcPr>
          <w:p w14:paraId="37A8A4C2"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9</w:t>
            </w:r>
          </w:p>
        </w:tc>
        <w:tc>
          <w:tcPr>
            <w:tcW w:w="0" w:type="auto"/>
            <w:vAlign w:val="center"/>
          </w:tcPr>
          <w:p w14:paraId="5BC5717A"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Thạch cao</w:t>
            </w:r>
          </w:p>
        </w:tc>
        <w:tc>
          <w:tcPr>
            <w:tcW w:w="0" w:type="auto"/>
            <w:vAlign w:val="center"/>
          </w:tcPr>
          <w:p w14:paraId="409F4EB4"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2.379,485</w:t>
            </w:r>
          </w:p>
        </w:tc>
        <w:tc>
          <w:tcPr>
            <w:tcW w:w="1152" w:type="dxa"/>
            <w:vAlign w:val="center"/>
          </w:tcPr>
          <w:p w14:paraId="3A9B331F"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1,0</w:t>
            </w:r>
          </w:p>
        </w:tc>
        <w:tc>
          <w:tcPr>
            <w:tcW w:w="1984" w:type="dxa"/>
            <w:vAlign w:val="bottom"/>
          </w:tcPr>
          <w:p w14:paraId="6F04FD08"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23,795</w:t>
            </w:r>
          </w:p>
        </w:tc>
      </w:tr>
      <w:tr w:rsidR="002D502F" w:rsidRPr="002D502F" w14:paraId="07393AC1" w14:textId="77777777" w:rsidTr="00874254">
        <w:trPr>
          <w:trHeight w:val="579"/>
          <w:jc w:val="center"/>
        </w:trPr>
        <w:tc>
          <w:tcPr>
            <w:tcW w:w="0" w:type="auto"/>
            <w:vAlign w:val="center"/>
          </w:tcPr>
          <w:p w14:paraId="26657C98"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lastRenderedPageBreak/>
              <w:t>10</w:t>
            </w:r>
          </w:p>
        </w:tc>
        <w:tc>
          <w:tcPr>
            <w:tcW w:w="0" w:type="auto"/>
            <w:vAlign w:val="center"/>
          </w:tcPr>
          <w:p w14:paraId="1E69A172"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Chống thấm sàn</w:t>
            </w:r>
          </w:p>
        </w:tc>
        <w:tc>
          <w:tcPr>
            <w:tcW w:w="0" w:type="auto"/>
            <w:vAlign w:val="center"/>
          </w:tcPr>
          <w:p w14:paraId="55635E2A"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553,958</w:t>
            </w:r>
          </w:p>
        </w:tc>
        <w:tc>
          <w:tcPr>
            <w:tcW w:w="1152" w:type="dxa"/>
            <w:vAlign w:val="center"/>
          </w:tcPr>
          <w:p w14:paraId="60206399"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1,0</w:t>
            </w:r>
          </w:p>
        </w:tc>
        <w:tc>
          <w:tcPr>
            <w:tcW w:w="1984" w:type="dxa"/>
            <w:vAlign w:val="bottom"/>
          </w:tcPr>
          <w:p w14:paraId="5599C577"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5,540</w:t>
            </w:r>
          </w:p>
        </w:tc>
      </w:tr>
      <w:tr w:rsidR="002D502F" w:rsidRPr="002D502F" w14:paraId="63119F1C" w14:textId="77777777" w:rsidTr="00874254">
        <w:trPr>
          <w:trHeight w:val="579"/>
          <w:jc w:val="center"/>
        </w:trPr>
        <w:tc>
          <w:tcPr>
            <w:tcW w:w="0" w:type="auto"/>
            <w:vAlign w:val="center"/>
          </w:tcPr>
          <w:p w14:paraId="398FAD65"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11</w:t>
            </w:r>
          </w:p>
        </w:tc>
        <w:tc>
          <w:tcPr>
            <w:tcW w:w="0" w:type="auto"/>
            <w:vAlign w:val="center"/>
          </w:tcPr>
          <w:p w14:paraId="57FBC6C5" w14:textId="77777777" w:rsidR="0022410D" w:rsidRPr="002D502F" w:rsidRDefault="0022410D" w:rsidP="00D60790">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Qu</w:t>
            </w:r>
            <w:r w:rsidR="00D60790">
              <w:rPr>
                <w:rFonts w:ascii="Times New Roman" w:eastAsia="Times New Roman" w:hAnsi="Times New Roman" w:cs="Times New Roman"/>
                <w:sz w:val="26"/>
                <w:szCs w:val="26"/>
                <w:lang w:eastAsia="ko-KR"/>
              </w:rPr>
              <w:t>e</w:t>
            </w:r>
            <w:r w:rsidRPr="002D502F">
              <w:rPr>
                <w:rFonts w:ascii="Times New Roman" w:eastAsia="Times New Roman" w:hAnsi="Times New Roman" w:cs="Times New Roman"/>
                <w:sz w:val="26"/>
                <w:szCs w:val="26"/>
                <w:lang w:eastAsia="ko-KR"/>
              </w:rPr>
              <w:t xml:space="preserve"> hàn</w:t>
            </w:r>
          </w:p>
        </w:tc>
        <w:tc>
          <w:tcPr>
            <w:tcW w:w="0" w:type="auto"/>
            <w:vAlign w:val="center"/>
          </w:tcPr>
          <w:p w14:paraId="71054D8D"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hAnsi="Times New Roman" w:cs="Times New Roman"/>
                <w:sz w:val="26"/>
                <w:szCs w:val="26"/>
              </w:rPr>
              <w:t>0,35</w:t>
            </w:r>
          </w:p>
        </w:tc>
        <w:tc>
          <w:tcPr>
            <w:tcW w:w="1152" w:type="dxa"/>
            <w:vAlign w:val="center"/>
          </w:tcPr>
          <w:p w14:paraId="737D2031" w14:textId="77777777" w:rsidR="0022410D" w:rsidRPr="002D502F" w:rsidRDefault="0022410D" w:rsidP="0022410D">
            <w:pPr>
              <w:widowControl w:val="0"/>
              <w:spacing w:after="0" w:line="264" w:lineRule="auto"/>
              <w:jc w:val="center"/>
              <w:rPr>
                <w:rFonts w:ascii="Times New Roman" w:eastAsia="Times New Roman" w:hAnsi="Times New Roman" w:cs="Times New Roman"/>
                <w:sz w:val="26"/>
                <w:szCs w:val="26"/>
                <w:lang w:eastAsia="ko-KR"/>
              </w:rPr>
            </w:pPr>
            <w:r w:rsidRPr="002D502F">
              <w:rPr>
                <w:rFonts w:ascii="Times New Roman" w:eastAsia="Times New Roman" w:hAnsi="Times New Roman" w:cs="Times New Roman"/>
                <w:sz w:val="26"/>
                <w:szCs w:val="26"/>
                <w:lang w:eastAsia="ko-KR"/>
              </w:rPr>
              <w:t>0</w:t>
            </w:r>
          </w:p>
        </w:tc>
        <w:tc>
          <w:tcPr>
            <w:tcW w:w="1984" w:type="dxa"/>
            <w:vAlign w:val="bottom"/>
          </w:tcPr>
          <w:p w14:paraId="2248EF50" w14:textId="77777777" w:rsidR="0022410D" w:rsidRPr="002D502F" w:rsidRDefault="0022410D" w:rsidP="0022410D">
            <w:pPr>
              <w:widowControl w:val="0"/>
              <w:spacing w:after="0" w:line="264" w:lineRule="auto"/>
              <w:jc w:val="center"/>
              <w:rPr>
                <w:rFonts w:ascii="Times New Roman" w:hAnsi="Times New Roman" w:cs="Times New Roman"/>
                <w:sz w:val="26"/>
                <w:szCs w:val="26"/>
              </w:rPr>
            </w:pPr>
            <w:r w:rsidRPr="002D502F">
              <w:rPr>
                <w:rFonts w:ascii="Times New Roman" w:hAnsi="Times New Roman" w:cs="Times New Roman"/>
                <w:sz w:val="26"/>
                <w:szCs w:val="26"/>
              </w:rPr>
              <w:t>0</w:t>
            </w:r>
          </w:p>
        </w:tc>
      </w:tr>
      <w:tr w:rsidR="002D502F" w:rsidRPr="002D502F" w14:paraId="4FEF3990" w14:textId="77777777" w:rsidTr="00874254">
        <w:trPr>
          <w:trHeight w:val="579"/>
          <w:jc w:val="center"/>
        </w:trPr>
        <w:tc>
          <w:tcPr>
            <w:tcW w:w="0" w:type="auto"/>
            <w:vAlign w:val="center"/>
          </w:tcPr>
          <w:p w14:paraId="3611E737" w14:textId="77777777" w:rsidR="0022410D" w:rsidRPr="002D502F" w:rsidRDefault="0022410D" w:rsidP="0022410D">
            <w:pPr>
              <w:widowControl w:val="0"/>
              <w:spacing w:after="0" w:line="264" w:lineRule="auto"/>
              <w:jc w:val="center"/>
              <w:rPr>
                <w:rFonts w:ascii="Times New Roman" w:eastAsia="Times New Roman" w:hAnsi="Times New Roman" w:cs="Times New Roman"/>
                <w:b/>
                <w:sz w:val="26"/>
                <w:szCs w:val="26"/>
                <w:lang w:eastAsia="ko-KR"/>
              </w:rPr>
            </w:pPr>
          </w:p>
        </w:tc>
        <w:tc>
          <w:tcPr>
            <w:tcW w:w="0" w:type="auto"/>
            <w:vAlign w:val="center"/>
          </w:tcPr>
          <w:p w14:paraId="67DFEDFD" w14:textId="77777777" w:rsidR="0022410D" w:rsidRPr="002D502F" w:rsidRDefault="0022410D" w:rsidP="0022410D">
            <w:pPr>
              <w:widowControl w:val="0"/>
              <w:spacing w:after="0" w:line="264" w:lineRule="auto"/>
              <w:jc w:val="center"/>
              <w:rPr>
                <w:rFonts w:ascii="Times New Roman" w:eastAsia="Times New Roman" w:hAnsi="Times New Roman" w:cs="Times New Roman"/>
                <w:b/>
                <w:sz w:val="26"/>
                <w:szCs w:val="26"/>
                <w:lang w:eastAsia="ko-KR"/>
              </w:rPr>
            </w:pPr>
            <w:r w:rsidRPr="002D502F">
              <w:rPr>
                <w:rFonts w:ascii="Times New Roman" w:eastAsia="Times New Roman" w:hAnsi="Times New Roman" w:cs="Times New Roman"/>
                <w:b/>
                <w:sz w:val="26"/>
                <w:szCs w:val="26"/>
                <w:lang w:eastAsia="ko-KR"/>
              </w:rPr>
              <w:t xml:space="preserve">Tổng </w:t>
            </w:r>
          </w:p>
        </w:tc>
        <w:tc>
          <w:tcPr>
            <w:tcW w:w="0" w:type="auto"/>
            <w:vAlign w:val="center"/>
          </w:tcPr>
          <w:p w14:paraId="14B9E7EB" w14:textId="77777777" w:rsidR="0022410D" w:rsidRPr="002D502F" w:rsidRDefault="0022410D" w:rsidP="0022410D">
            <w:pPr>
              <w:widowControl w:val="0"/>
              <w:spacing w:after="0" w:line="264" w:lineRule="auto"/>
              <w:jc w:val="center"/>
              <w:rPr>
                <w:rFonts w:ascii="Times New Roman" w:eastAsia="Times New Roman" w:hAnsi="Times New Roman" w:cs="Times New Roman"/>
                <w:b/>
                <w:sz w:val="26"/>
                <w:szCs w:val="26"/>
                <w:lang w:eastAsia="ko-KR"/>
              </w:rPr>
            </w:pPr>
            <w:r w:rsidRPr="002D502F">
              <w:rPr>
                <w:rFonts w:ascii="Times New Roman" w:hAnsi="Times New Roman" w:cs="Times New Roman"/>
                <w:b/>
                <w:bCs/>
                <w:sz w:val="26"/>
                <w:szCs w:val="26"/>
              </w:rPr>
              <w:t>21.769</w:t>
            </w:r>
          </w:p>
        </w:tc>
        <w:tc>
          <w:tcPr>
            <w:tcW w:w="1152" w:type="dxa"/>
            <w:vAlign w:val="center"/>
          </w:tcPr>
          <w:p w14:paraId="3B02D027" w14:textId="77777777" w:rsidR="0022410D" w:rsidRPr="002D502F" w:rsidRDefault="0022410D" w:rsidP="0022410D">
            <w:pPr>
              <w:widowControl w:val="0"/>
              <w:spacing w:after="0" w:line="264" w:lineRule="auto"/>
              <w:jc w:val="center"/>
              <w:rPr>
                <w:rFonts w:ascii="Times New Roman" w:eastAsia="Times New Roman" w:hAnsi="Times New Roman" w:cs="Times New Roman"/>
                <w:b/>
                <w:sz w:val="26"/>
                <w:szCs w:val="26"/>
                <w:lang w:eastAsia="ko-KR"/>
              </w:rPr>
            </w:pPr>
          </w:p>
        </w:tc>
        <w:tc>
          <w:tcPr>
            <w:tcW w:w="1984" w:type="dxa"/>
            <w:vAlign w:val="center"/>
          </w:tcPr>
          <w:p w14:paraId="75F84154" w14:textId="77777777" w:rsidR="0022410D" w:rsidRPr="002D502F" w:rsidRDefault="0022410D" w:rsidP="0022410D">
            <w:pPr>
              <w:widowControl w:val="0"/>
              <w:spacing w:after="0" w:line="264" w:lineRule="auto"/>
              <w:jc w:val="center"/>
              <w:rPr>
                <w:rFonts w:ascii="Times New Roman" w:hAnsi="Times New Roman" w:cs="Times New Roman"/>
                <w:b/>
                <w:sz w:val="26"/>
                <w:szCs w:val="26"/>
              </w:rPr>
            </w:pPr>
            <w:r w:rsidRPr="002D502F">
              <w:rPr>
                <w:rFonts w:ascii="Times New Roman" w:hAnsi="Times New Roman" w:cs="Times New Roman"/>
                <w:b/>
                <w:bCs/>
                <w:sz w:val="26"/>
                <w:szCs w:val="26"/>
              </w:rPr>
              <w:t>310</w:t>
            </w:r>
          </w:p>
        </w:tc>
      </w:tr>
    </w:tbl>
    <w:p w14:paraId="27802181" w14:textId="77777777" w:rsidR="006F5F90" w:rsidRPr="002D502F" w:rsidRDefault="006F5F90" w:rsidP="00BA519B">
      <w:pPr>
        <w:spacing w:before="60" w:after="6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rPr>
        <w:t>Vậy tổng lượng chất thải rắn xây dựng phát sinh trong gia</w:t>
      </w:r>
      <w:r w:rsidR="00130EDD">
        <w:rPr>
          <w:rFonts w:ascii="Times New Roman" w:eastAsia="Calibri" w:hAnsi="Times New Roman" w:cs="Times New Roman"/>
          <w:sz w:val="26"/>
          <w:szCs w:val="26"/>
        </w:rPr>
        <w:t>i</w:t>
      </w:r>
      <w:r w:rsidRPr="002D502F">
        <w:rPr>
          <w:rFonts w:ascii="Times New Roman" w:eastAsia="Calibri" w:hAnsi="Times New Roman" w:cs="Times New Roman"/>
          <w:sz w:val="26"/>
          <w:szCs w:val="26"/>
        </w:rPr>
        <w:t xml:space="preserve"> đoạn thi công</w:t>
      </w:r>
      <w:r w:rsidR="00130EDD">
        <w:rPr>
          <w:rFonts w:ascii="Times New Roman" w:eastAsia="Calibri" w:hAnsi="Times New Roman" w:cs="Times New Roman"/>
          <w:sz w:val="26"/>
          <w:szCs w:val="26"/>
        </w:rPr>
        <w:t xml:space="preserve"> xây dựng dự án</w:t>
      </w:r>
      <w:r w:rsidRPr="002D502F">
        <w:rPr>
          <w:rFonts w:ascii="Times New Roman" w:eastAsia="Calibri" w:hAnsi="Times New Roman" w:cs="Times New Roman"/>
          <w:sz w:val="26"/>
          <w:szCs w:val="26"/>
        </w:rPr>
        <w:t xml:space="preserve"> là </w:t>
      </w:r>
      <w:r w:rsidR="0022410D" w:rsidRPr="002D502F">
        <w:rPr>
          <w:rFonts w:ascii="Times New Roman" w:eastAsia="Calibri" w:hAnsi="Times New Roman" w:cs="Times New Roman"/>
          <w:sz w:val="26"/>
          <w:szCs w:val="26"/>
        </w:rPr>
        <w:t>310</w:t>
      </w:r>
      <w:r w:rsidRPr="002D502F">
        <w:rPr>
          <w:rFonts w:ascii="Times New Roman" w:eastAsia="Calibri" w:hAnsi="Times New Roman" w:cs="Times New Roman"/>
          <w:sz w:val="26"/>
          <w:szCs w:val="26"/>
        </w:rPr>
        <w:t xml:space="preserve"> tấn. </w:t>
      </w:r>
      <w:r w:rsidR="00BA519B" w:rsidRPr="002D502F">
        <w:rPr>
          <w:rFonts w:ascii="Times New Roman" w:eastAsia="Calibri" w:hAnsi="Times New Roman" w:cs="Times New Roman"/>
          <w:sz w:val="26"/>
          <w:szCs w:val="26"/>
        </w:rPr>
        <w:t>Toàn bộ khối lượng chất thải rắn được thu gom và thuê đơn vị vận chuyển xử lý theo đúng quy định.</w:t>
      </w:r>
    </w:p>
    <w:p w14:paraId="799223AF" w14:textId="77777777" w:rsidR="00597A66" w:rsidRPr="002D502F" w:rsidRDefault="006F5F90" w:rsidP="00597A66">
      <w:pPr>
        <w:spacing w:beforeLines="40" w:before="96" w:afterLines="40" w:after="96"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sz w:val="26"/>
          <w:szCs w:val="26"/>
          <w:lang w:val="vi-VN"/>
        </w:rPr>
        <w:t xml:space="preserve"> </w:t>
      </w:r>
      <w:r w:rsidR="00597A66" w:rsidRPr="002D502F">
        <w:rPr>
          <w:rFonts w:ascii="Times New Roman" w:eastAsia="Calibri" w:hAnsi="Times New Roman" w:cs="Times New Roman"/>
          <w:b/>
          <w:i/>
          <w:sz w:val="26"/>
          <w:szCs w:val="26"/>
          <w:lang w:val="fr-FR"/>
        </w:rPr>
        <w:t>c.3. Chất thải nguy hại và chất thải phải kiểm soát</w:t>
      </w:r>
      <w:r w:rsidR="00597A66" w:rsidRPr="002D502F">
        <w:rPr>
          <w:rFonts w:ascii="Times New Roman" w:eastAsia="Calibri" w:hAnsi="Times New Roman" w:cs="Times New Roman"/>
          <w:i/>
          <w:sz w:val="26"/>
          <w:szCs w:val="26"/>
          <w:lang w:val="fr-FR"/>
        </w:rPr>
        <w:t xml:space="preserve"> </w:t>
      </w:r>
    </w:p>
    <w:p w14:paraId="766FD7E6" w14:textId="77777777" w:rsidR="00597A66" w:rsidRPr="002D502F" w:rsidRDefault="00597A66" w:rsidP="00CA1A15">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Chất thải nguy hại phát sinh từ hoạt động thi công các hạng mục công trình và hoàn thiện lắp đặt trang thiết bị</w:t>
      </w:r>
      <w:r w:rsidR="008B01F9" w:rsidRPr="002D502F">
        <w:rPr>
          <w:rFonts w:ascii="Times New Roman" w:eastAsia="Calibri" w:hAnsi="Times New Roman" w:cs="Times New Roman"/>
          <w:sz w:val="26"/>
          <w:szCs w:val="26"/>
        </w:rPr>
        <w:t xml:space="preserve"> chủ yếu là giẻ lau dính dầu, riêng đối với hoạt động bảo dưỡng, sửa chữa các trang thiết bị thi công sẽ được thực hiện tại các cơ sở sửa chữa và bảo dưỡng bên ngoài khu vực thực hiện dự án. Lượng chất thải nguy hại hại và chất thải phải kiểm soát phát sinh được thể hiện như trong bảng sau</w:t>
      </w:r>
      <w:r w:rsidRPr="002D502F">
        <w:rPr>
          <w:rFonts w:ascii="Times New Roman" w:eastAsia="Calibri" w:hAnsi="Times New Roman" w:cs="Times New Roman"/>
          <w:sz w:val="26"/>
          <w:szCs w:val="26"/>
          <w:lang w:val="vi-VN"/>
        </w:rPr>
        <w:t>:</w:t>
      </w:r>
    </w:p>
    <w:p w14:paraId="3BBA7EFA" w14:textId="77777777" w:rsidR="008B01F9" w:rsidRPr="002D502F" w:rsidRDefault="008B01F9" w:rsidP="008B01F9">
      <w:pPr>
        <w:spacing w:beforeLines="60" w:before="144" w:afterLines="60" w:after="144" w:line="240" w:lineRule="auto"/>
        <w:ind w:firstLine="720"/>
        <w:jc w:val="both"/>
        <w:rPr>
          <w:rFonts w:ascii="Times New Roman" w:hAnsi="Times New Roman"/>
          <w:i/>
          <w:iCs/>
          <w:sz w:val="26"/>
          <w:szCs w:val="18"/>
        </w:rPr>
      </w:pPr>
      <w:bookmarkStart w:id="110" w:name="_Toc205544663"/>
      <w:r w:rsidRPr="002D502F">
        <w:rPr>
          <w:rFonts w:ascii="Times New Roman" w:hAnsi="Times New Roman"/>
          <w:i/>
          <w:iCs/>
          <w:sz w:val="26"/>
          <w:szCs w:val="18"/>
        </w:rPr>
        <w:t xml:space="preserve">Bảng 4. </w:t>
      </w:r>
      <w:r w:rsidRPr="002D502F">
        <w:rPr>
          <w:rFonts w:ascii="Times New Roman" w:hAnsi="Times New Roman"/>
          <w:i/>
          <w:iCs/>
          <w:sz w:val="26"/>
          <w:szCs w:val="18"/>
        </w:rPr>
        <w:fldChar w:fldCharType="begin"/>
      </w:r>
      <w:r w:rsidRPr="002D502F">
        <w:rPr>
          <w:rFonts w:ascii="Times New Roman" w:hAnsi="Times New Roman"/>
          <w:i/>
          <w:iCs/>
          <w:sz w:val="26"/>
          <w:szCs w:val="18"/>
        </w:rPr>
        <w:instrText xml:space="preserve"> SEQ Bảng_4. \* ARABIC </w:instrText>
      </w:r>
      <w:r w:rsidRPr="002D502F">
        <w:rPr>
          <w:rFonts w:ascii="Times New Roman" w:hAnsi="Times New Roman"/>
          <w:i/>
          <w:iCs/>
          <w:sz w:val="26"/>
          <w:szCs w:val="18"/>
        </w:rPr>
        <w:fldChar w:fldCharType="separate"/>
      </w:r>
      <w:r w:rsidR="004A420D">
        <w:rPr>
          <w:rFonts w:ascii="Times New Roman" w:hAnsi="Times New Roman"/>
          <w:i/>
          <w:iCs/>
          <w:noProof/>
          <w:sz w:val="26"/>
          <w:szCs w:val="18"/>
        </w:rPr>
        <w:t>15</w:t>
      </w:r>
      <w:r w:rsidRPr="002D502F">
        <w:rPr>
          <w:rFonts w:ascii="Times New Roman" w:hAnsi="Times New Roman"/>
          <w:i/>
          <w:iCs/>
          <w:sz w:val="26"/>
          <w:szCs w:val="18"/>
        </w:rPr>
        <w:fldChar w:fldCharType="end"/>
      </w:r>
      <w:r w:rsidRPr="002D502F">
        <w:rPr>
          <w:rFonts w:ascii="Times New Roman" w:hAnsi="Times New Roman"/>
          <w:i/>
          <w:iCs/>
          <w:sz w:val="26"/>
          <w:szCs w:val="18"/>
        </w:rPr>
        <w:t>. Khối lượng chất thải rắn nguy hại và chất thải phải kiểm soát phát sinh</w:t>
      </w:r>
      <w:bookmarkEnd w:id="110"/>
    </w:p>
    <w:tbl>
      <w:tblPr>
        <w:tblW w:w="4779"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562"/>
        <w:gridCol w:w="4355"/>
        <w:gridCol w:w="1437"/>
        <w:gridCol w:w="1155"/>
        <w:gridCol w:w="1471"/>
      </w:tblGrid>
      <w:tr w:rsidR="002D502F" w:rsidRPr="002D502F" w14:paraId="50ABB7BA" w14:textId="77777777" w:rsidTr="008B01F9">
        <w:trPr>
          <w:trHeight w:val="567"/>
          <w:tblHeader/>
          <w:jc w:val="center"/>
        </w:trPr>
        <w:tc>
          <w:tcPr>
            <w:tcW w:w="313" w:type="pct"/>
            <w:vAlign w:val="center"/>
          </w:tcPr>
          <w:p w14:paraId="7CA6105D" w14:textId="77777777" w:rsidR="008B01F9" w:rsidRPr="002D502F" w:rsidRDefault="008B01F9" w:rsidP="00E54FCC">
            <w:pPr>
              <w:autoSpaceDE w:val="0"/>
              <w:autoSpaceDN w:val="0"/>
              <w:adjustRightInd w:val="0"/>
              <w:spacing w:after="0" w:line="264"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TT</w:t>
            </w:r>
          </w:p>
        </w:tc>
        <w:tc>
          <w:tcPr>
            <w:tcW w:w="2425" w:type="pct"/>
            <w:vAlign w:val="center"/>
          </w:tcPr>
          <w:p w14:paraId="09CEADEF" w14:textId="77777777" w:rsidR="008B01F9" w:rsidRPr="002D502F" w:rsidRDefault="008B01F9" w:rsidP="00E54FCC">
            <w:pPr>
              <w:autoSpaceDE w:val="0"/>
              <w:autoSpaceDN w:val="0"/>
              <w:adjustRightInd w:val="0"/>
              <w:spacing w:after="0" w:line="264"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Tên chất thải</w:t>
            </w:r>
          </w:p>
        </w:tc>
        <w:tc>
          <w:tcPr>
            <w:tcW w:w="800" w:type="pct"/>
            <w:vAlign w:val="center"/>
          </w:tcPr>
          <w:p w14:paraId="58F35DE6" w14:textId="77777777" w:rsidR="008B01F9" w:rsidRPr="002D502F" w:rsidRDefault="008B01F9" w:rsidP="00E54FCC">
            <w:pPr>
              <w:autoSpaceDE w:val="0"/>
              <w:autoSpaceDN w:val="0"/>
              <w:adjustRightInd w:val="0"/>
              <w:spacing w:after="0" w:line="264"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Trạng thái tồn tại</w:t>
            </w:r>
          </w:p>
        </w:tc>
        <w:tc>
          <w:tcPr>
            <w:tcW w:w="643" w:type="pct"/>
            <w:vAlign w:val="center"/>
          </w:tcPr>
          <w:p w14:paraId="0B66239D" w14:textId="77777777" w:rsidR="008B01F9" w:rsidRPr="002D502F" w:rsidRDefault="008B01F9" w:rsidP="00E54FCC">
            <w:pPr>
              <w:autoSpaceDE w:val="0"/>
              <w:autoSpaceDN w:val="0"/>
              <w:adjustRightInd w:val="0"/>
              <w:spacing w:after="0" w:line="264"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Mã CTNH</w:t>
            </w:r>
          </w:p>
        </w:tc>
        <w:tc>
          <w:tcPr>
            <w:tcW w:w="819" w:type="pct"/>
            <w:vAlign w:val="center"/>
          </w:tcPr>
          <w:p w14:paraId="6870F674" w14:textId="77777777" w:rsidR="008B01F9" w:rsidRPr="002D502F" w:rsidRDefault="008B01F9" w:rsidP="00E54FCC">
            <w:pPr>
              <w:autoSpaceDE w:val="0"/>
              <w:autoSpaceDN w:val="0"/>
              <w:adjustRightInd w:val="0"/>
              <w:spacing w:after="0" w:line="264"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Khối lượng (Kg/tháng)</w:t>
            </w:r>
          </w:p>
        </w:tc>
      </w:tr>
      <w:tr w:rsidR="002D502F" w:rsidRPr="002D502F" w14:paraId="5C45FF13" w14:textId="77777777" w:rsidTr="008B01F9">
        <w:trPr>
          <w:trHeight w:val="567"/>
          <w:jc w:val="center"/>
        </w:trPr>
        <w:tc>
          <w:tcPr>
            <w:tcW w:w="313" w:type="pct"/>
            <w:vAlign w:val="center"/>
          </w:tcPr>
          <w:p w14:paraId="66B43083" w14:textId="77777777" w:rsidR="008B01F9" w:rsidRPr="002D502F" w:rsidRDefault="008B01F9" w:rsidP="008B01F9">
            <w:pPr>
              <w:autoSpaceDE w:val="0"/>
              <w:autoSpaceDN w:val="0"/>
              <w:adjustRightInd w:val="0"/>
              <w:spacing w:before="40" w:after="0" w:line="264"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c>
          <w:tcPr>
            <w:tcW w:w="2425" w:type="pct"/>
            <w:vAlign w:val="center"/>
          </w:tcPr>
          <w:p w14:paraId="29B5F88B" w14:textId="77777777" w:rsidR="008B01F9" w:rsidRPr="002D502F" w:rsidRDefault="008B01F9" w:rsidP="008B01F9">
            <w:pPr>
              <w:autoSpaceDE w:val="0"/>
              <w:autoSpaceDN w:val="0"/>
              <w:adjustRightInd w:val="0"/>
              <w:spacing w:after="0" w:line="264" w:lineRule="auto"/>
              <w:ind w:firstLine="57"/>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rPr>
              <w:t>Giẻ lau, vải bảo vệ thải bị nhiễm các thành phần nguy hại</w:t>
            </w:r>
          </w:p>
        </w:tc>
        <w:tc>
          <w:tcPr>
            <w:tcW w:w="800" w:type="pct"/>
            <w:vAlign w:val="center"/>
          </w:tcPr>
          <w:p w14:paraId="450CB600" w14:textId="77777777" w:rsidR="008B01F9" w:rsidRPr="002D502F" w:rsidRDefault="008B01F9" w:rsidP="008B01F9">
            <w:pPr>
              <w:autoSpaceDE w:val="0"/>
              <w:autoSpaceDN w:val="0"/>
              <w:adjustRightInd w:val="0"/>
              <w:spacing w:after="0" w:line="264"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Rắn</w:t>
            </w:r>
          </w:p>
        </w:tc>
        <w:tc>
          <w:tcPr>
            <w:tcW w:w="643" w:type="pct"/>
            <w:vAlign w:val="center"/>
          </w:tcPr>
          <w:p w14:paraId="13AEFF1C" w14:textId="77777777" w:rsidR="008B01F9" w:rsidRPr="002D502F" w:rsidRDefault="008B01F9" w:rsidP="008B01F9">
            <w:pPr>
              <w:autoSpaceDE w:val="0"/>
              <w:autoSpaceDN w:val="0"/>
              <w:adjustRightInd w:val="0"/>
              <w:spacing w:after="0" w:line="264"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18 02 01</w:t>
            </w:r>
          </w:p>
        </w:tc>
        <w:tc>
          <w:tcPr>
            <w:tcW w:w="819" w:type="pct"/>
            <w:vAlign w:val="center"/>
          </w:tcPr>
          <w:p w14:paraId="3B7D983C" w14:textId="77777777" w:rsidR="008B01F9" w:rsidRPr="00861A45" w:rsidRDefault="008B01F9" w:rsidP="008B01F9">
            <w:pPr>
              <w:spacing w:after="0" w:line="264" w:lineRule="auto"/>
              <w:jc w:val="center"/>
              <w:rPr>
                <w:rFonts w:ascii="Times New Roman" w:eastAsia="Times New Roman" w:hAnsi="Times New Roman" w:cs="Times New Roman"/>
                <w:b/>
                <w:sz w:val="26"/>
                <w:szCs w:val="26"/>
              </w:rPr>
            </w:pPr>
            <w:r w:rsidRPr="00861A45">
              <w:rPr>
                <w:rFonts w:ascii="Times New Roman" w:eastAsia="Times New Roman" w:hAnsi="Times New Roman" w:cs="Times New Roman"/>
                <w:b/>
                <w:sz w:val="26"/>
                <w:szCs w:val="26"/>
              </w:rPr>
              <w:t>45</w:t>
            </w:r>
          </w:p>
        </w:tc>
      </w:tr>
    </w:tbl>
    <w:p w14:paraId="04576E79" w14:textId="77777777" w:rsidR="006F5F90" w:rsidRPr="002D502F" w:rsidRDefault="008B01F9" w:rsidP="00597A66">
      <w:pPr>
        <w:spacing w:beforeLines="60" w:before="144" w:afterLines="60" w:after="144" w:line="240"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Như vậy, k</w:t>
      </w:r>
      <w:r w:rsidR="00597A66" w:rsidRPr="002D502F">
        <w:rPr>
          <w:rFonts w:ascii="Times New Roman" w:eastAsia="Calibri" w:hAnsi="Times New Roman" w:cs="Times New Roman"/>
          <w:sz w:val="26"/>
          <w:szCs w:val="26"/>
          <w:lang w:val="vi-VN"/>
        </w:rPr>
        <w:t>hối lượng CTNH ước tính khoả</w:t>
      </w:r>
      <w:r w:rsidR="00B247EA" w:rsidRPr="002D502F">
        <w:rPr>
          <w:rFonts w:ascii="Times New Roman" w:eastAsia="Calibri" w:hAnsi="Times New Roman" w:cs="Times New Roman"/>
          <w:sz w:val="26"/>
          <w:szCs w:val="26"/>
          <w:lang w:val="vi-VN"/>
        </w:rPr>
        <w:t xml:space="preserve">ng </w:t>
      </w:r>
      <w:r w:rsidR="00861A45">
        <w:rPr>
          <w:rFonts w:ascii="Times New Roman" w:eastAsia="Calibri" w:hAnsi="Times New Roman" w:cs="Times New Roman"/>
          <w:sz w:val="26"/>
          <w:szCs w:val="26"/>
        </w:rPr>
        <w:t xml:space="preserve">45 </w:t>
      </w:r>
      <w:r w:rsidR="00597A66" w:rsidRPr="002D502F">
        <w:rPr>
          <w:rFonts w:ascii="Times New Roman" w:eastAsia="Calibri" w:hAnsi="Times New Roman" w:cs="Times New Roman"/>
          <w:sz w:val="26"/>
          <w:szCs w:val="26"/>
          <w:lang w:val="vi-VN"/>
        </w:rPr>
        <w:t>kg. Thành phần chủ yếu là giẻ lau chùi mỡ của thiết bị, bao bì dính dầu mỡ</w:t>
      </w:r>
      <w:r w:rsidR="00B247EA" w:rsidRPr="002D502F">
        <w:rPr>
          <w:rFonts w:ascii="Times New Roman" w:eastAsia="Calibri" w:hAnsi="Times New Roman" w:cs="Times New Roman"/>
          <w:sz w:val="26"/>
          <w:szCs w:val="26"/>
        </w:rPr>
        <w:t>.</w:t>
      </w:r>
    </w:p>
    <w:p w14:paraId="2935C105" w14:textId="77777777" w:rsidR="00625497" w:rsidRPr="002D502F" w:rsidRDefault="00625497" w:rsidP="00597A66">
      <w:pPr>
        <w:spacing w:beforeLines="60" w:before="144" w:afterLines="60" w:after="144" w:line="240"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Lượng chất thải này sẽ được thu gom, phân loại và thuê đơn vị có chức năng vận chuyển và xử lý.</w:t>
      </w:r>
    </w:p>
    <w:p w14:paraId="0E3AA4FA" w14:textId="77777777" w:rsidR="00625497" w:rsidRPr="002D502F" w:rsidRDefault="00625497" w:rsidP="00625497">
      <w:pPr>
        <w:spacing w:before="40" w:after="40" w:line="312" w:lineRule="auto"/>
        <w:ind w:firstLine="720"/>
        <w:jc w:val="both"/>
        <w:rPr>
          <w:rFonts w:ascii="Times New Roman" w:eastAsia="Calibri" w:hAnsi="Times New Roman" w:cs="Times New Roman"/>
          <w:b/>
          <w:i/>
          <w:iCs/>
          <w:sz w:val="26"/>
        </w:rPr>
      </w:pPr>
      <w:r w:rsidRPr="002D502F">
        <w:rPr>
          <w:rFonts w:ascii="Times New Roman" w:hAnsi="Times New Roman" w:cs="Times New Roman"/>
          <w:b/>
          <w:i/>
          <w:sz w:val="26"/>
          <w:lang w:val="pt-BR"/>
        </w:rPr>
        <w:t xml:space="preserve">D. </w:t>
      </w:r>
      <w:r w:rsidRPr="002D502F">
        <w:rPr>
          <w:rFonts w:ascii="Times New Roman" w:eastAsia="Calibri" w:hAnsi="Times New Roman" w:cs="Times New Roman"/>
          <w:b/>
          <w:i/>
          <w:iCs/>
          <w:sz w:val="26"/>
        </w:rPr>
        <w:t>Tác động của tiếng ồn</w:t>
      </w:r>
    </w:p>
    <w:p w14:paraId="7AD7BB39" w14:textId="77777777" w:rsidR="00625497" w:rsidRPr="002D502F" w:rsidRDefault="00625497" w:rsidP="00625497">
      <w:pPr>
        <w:widowControl w:val="0"/>
        <w:spacing w:before="40" w:after="40" w:line="312" w:lineRule="auto"/>
        <w:ind w:firstLine="720"/>
        <w:jc w:val="both"/>
        <w:rPr>
          <w:rFonts w:ascii="Times New Roman" w:eastAsia="Times New Roman" w:hAnsi="Times New Roman" w:cs="Times New Roman"/>
          <w:sz w:val="26"/>
          <w:szCs w:val="26"/>
          <w:lang w:val="en-GB"/>
        </w:rPr>
      </w:pPr>
      <w:r w:rsidRPr="002D502F">
        <w:rPr>
          <w:rFonts w:ascii="Times New Roman" w:eastAsia="Times New Roman" w:hAnsi="Times New Roman" w:cs="Times New Roman"/>
          <w:sz w:val="26"/>
          <w:szCs w:val="26"/>
          <w:lang w:val="en-GB"/>
        </w:rPr>
        <w:t xml:space="preserve">Trong giai đoạn thi công lắp đặt trang thiết bị máy móc, hoạt động thi công lắp đặt nhà xưởng, máy móc, tiếng ồn chủ yếu phát sinh ra từ các phương tiện vận chuyển và thiết bị thi công lắp đặt, từ hoạt động và sinh hoạt của công nhân. Trong đó, tiếng ồn phát sinh từ các phương tiện giao thông vận tải, thiết bị thi công lắp đặt là đáng quan tâm hơn cả. </w:t>
      </w:r>
    </w:p>
    <w:p w14:paraId="41366095" w14:textId="77777777" w:rsidR="00625497" w:rsidRPr="002D502F" w:rsidRDefault="00625497" w:rsidP="00625497">
      <w:pPr>
        <w:widowControl w:val="0"/>
        <w:spacing w:before="40" w:after="40" w:line="312" w:lineRule="auto"/>
        <w:ind w:firstLine="567"/>
        <w:jc w:val="both"/>
        <w:rPr>
          <w:rFonts w:ascii="Times New Roman" w:eastAsia="Times New Roman" w:hAnsi="Times New Roman" w:cs="Times New Roman"/>
          <w:sz w:val="26"/>
          <w:szCs w:val="26"/>
          <w:lang w:val="en-GB"/>
        </w:rPr>
      </w:pPr>
      <w:r w:rsidRPr="002D502F">
        <w:rPr>
          <w:rFonts w:ascii="Times New Roman" w:eastAsia="Times New Roman" w:hAnsi="Times New Roman" w:cs="Times New Roman"/>
          <w:sz w:val="26"/>
          <w:szCs w:val="26"/>
          <w:lang w:val="en-GB"/>
        </w:rPr>
        <w:t xml:space="preserve">Các loại máy này đều có khả năng gây tiếng ồn ở mức khá cao trong phạm vi hoạt động của người lao động. Tuy nhiên, tiếng ồn lan truyền trong không khí tắt nhanh theo khoảng cách, vật cản và chỉ xảy ra mang tính cục bộ nên mức độ ảnh hưởng đến khu vực lân cận hầu như không đáng kể. Có thể tham khảo mức độ ồn tối đa của một số phương tiện </w:t>
      </w:r>
      <w:r w:rsidRPr="002D502F">
        <w:rPr>
          <w:rFonts w:ascii="Times New Roman" w:eastAsia="Times New Roman" w:hAnsi="Times New Roman" w:cs="Times New Roman"/>
          <w:sz w:val="26"/>
          <w:szCs w:val="26"/>
          <w:lang w:val="en-GB"/>
        </w:rPr>
        <w:lastRenderedPageBreak/>
        <w:t>ở bảng sau:</w:t>
      </w:r>
    </w:p>
    <w:p w14:paraId="5E241D1A" w14:textId="77777777" w:rsidR="00625497" w:rsidRPr="002D502F" w:rsidRDefault="007C1914" w:rsidP="007C1914">
      <w:pPr>
        <w:pStyle w:val="Caption"/>
        <w:rPr>
          <w:rFonts w:eastAsia="Times New Roman" w:cs="Times New Roman"/>
          <w:bCs/>
          <w:i w:val="0"/>
          <w:spacing w:val="-4"/>
          <w:w w:val="95"/>
          <w:szCs w:val="26"/>
          <w:lang w:val="vi-VN"/>
        </w:rPr>
      </w:pPr>
      <w:bookmarkStart w:id="111" w:name="_Toc276380858"/>
      <w:bookmarkStart w:id="112" w:name="_Toc277147733"/>
      <w:bookmarkStart w:id="113" w:name="_Toc282556212"/>
      <w:bookmarkStart w:id="114" w:name="_Toc384151194"/>
      <w:bookmarkStart w:id="115" w:name="_Toc89247342"/>
      <w:bookmarkStart w:id="116" w:name="_Toc128128213"/>
      <w:bookmarkStart w:id="117" w:name="_Toc165882933"/>
      <w:bookmarkStart w:id="118" w:name="_Toc205544664"/>
      <w:r w:rsidRPr="002D502F">
        <w:t xml:space="preserve">Bảng 4. </w:t>
      </w:r>
      <w:fldSimple w:instr=" SEQ Bảng_4. \* ARABIC ">
        <w:r w:rsidR="004A420D">
          <w:rPr>
            <w:noProof/>
          </w:rPr>
          <w:t>16</w:t>
        </w:r>
      </w:fldSimple>
      <w:r w:rsidR="00625497" w:rsidRPr="002D502F">
        <w:rPr>
          <w:rFonts w:eastAsia="Times New Roman" w:cs="Times New Roman"/>
          <w:bCs/>
          <w:i w:val="0"/>
          <w:szCs w:val="20"/>
        </w:rPr>
        <w:t xml:space="preserve">. </w:t>
      </w:r>
      <w:r w:rsidR="00625497" w:rsidRPr="002D502F">
        <w:rPr>
          <w:rFonts w:eastAsia="Times New Roman" w:cs="Times New Roman"/>
          <w:bCs/>
          <w:spacing w:val="-4"/>
          <w:w w:val="95"/>
          <w:szCs w:val="26"/>
          <w:lang w:val="vi-VN"/>
        </w:rPr>
        <w:t>Mức độ ồn tối đa của một số phương tiện và thiết bị</w:t>
      </w:r>
      <w:bookmarkEnd w:id="111"/>
      <w:bookmarkEnd w:id="112"/>
      <w:bookmarkEnd w:id="113"/>
      <w:r w:rsidR="00625497" w:rsidRPr="002D502F">
        <w:rPr>
          <w:rFonts w:eastAsia="Times New Roman" w:cs="Times New Roman"/>
          <w:bCs/>
          <w:spacing w:val="-4"/>
          <w:w w:val="95"/>
          <w:szCs w:val="26"/>
          <w:lang w:val="vi-VN"/>
        </w:rPr>
        <w:t xml:space="preserve"> tại nguồn</w:t>
      </w:r>
      <w:bookmarkEnd w:id="114"/>
      <w:bookmarkEnd w:id="115"/>
      <w:bookmarkEnd w:id="116"/>
      <w:bookmarkEnd w:id="117"/>
      <w:bookmarkEnd w:id="118"/>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597"/>
        <w:gridCol w:w="1228"/>
        <w:gridCol w:w="1703"/>
        <w:gridCol w:w="993"/>
        <w:gridCol w:w="1063"/>
        <w:gridCol w:w="959"/>
        <w:gridCol w:w="9"/>
      </w:tblGrid>
      <w:tr w:rsidR="002D502F" w:rsidRPr="002D502F" w14:paraId="21934D38" w14:textId="77777777" w:rsidTr="00874254">
        <w:trPr>
          <w:tblHeader/>
          <w:jc w:val="center"/>
        </w:trPr>
        <w:tc>
          <w:tcPr>
            <w:tcW w:w="677" w:type="dxa"/>
            <w:vMerge w:val="restart"/>
            <w:vAlign w:val="center"/>
          </w:tcPr>
          <w:p w14:paraId="2A7D5AA5"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TT</w:t>
            </w:r>
          </w:p>
        </w:tc>
        <w:tc>
          <w:tcPr>
            <w:tcW w:w="2597" w:type="dxa"/>
            <w:vMerge w:val="restart"/>
            <w:vAlign w:val="center"/>
          </w:tcPr>
          <w:p w14:paraId="260B2A82"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Nguồn gây ồn</w:t>
            </w:r>
          </w:p>
        </w:tc>
        <w:tc>
          <w:tcPr>
            <w:tcW w:w="1228" w:type="dxa"/>
            <w:vMerge w:val="restart"/>
            <w:vAlign w:val="center"/>
          </w:tcPr>
          <w:p w14:paraId="156A8A68"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Số lượng</w:t>
            </w:r>
          </w:p>
        </w:tc>
        <w:tc>
          <w:tcPr>
            <w:tcW w:w="1703" w:type="dxa"/>
          </w:tcPr>
          <w:p w14:paraId="334C6EB4"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Khoảng cách (tính cho 1 phương tiện)</w:t>
            </w:r>
          </w:p>
        </w:tc>
        <w:tc>
          <w:tcPr>
            <w:tcW w:w="3024" w:type="dxa"/>
            <w:gridSpan w:val="4"/>
          </w:tcPr>
          <w:p w14:paraId="163FCEB4"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Độ ồn tổng cộng</w:t>
            </w:r>
          </w:p>
          <w:p w14:paraId="28E984AB"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Calibri" w:hAnsi="Times New Roman" w:cs="Times New Roman"/>
                <w:sz w:val="26"/>
                <w:szCs w:val="26"/>
              </w:rPr>
              <w:t xml:space="preserve"> (dBA)   </w:t>
            </w:r>
          </w:p>
        </w:tc>
      </w:tr>
      <w:tr w:rsidR="002D502F" w:rsidRPr="002D502F" w14:paraId="5E7C367C" w14:textId="77777777" w:rsidTr="00874254">
        <w:trPr>
          <w:tblHeader/>
          <w:jc w:val="center"/>
        </w:trPr>
        <w:tc>
          <w:tcPr>
            <w:tcW w:w="677" w:type="dxa"/>
            <w:vMerge/>
          </w:tcPr>
          <w:p w14:paraId="2B06208E"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p>
        </w:tc>
        <w:tc>
          <w:tcPr>
            <w:tcW w:w="2597" w:type="dxa"/>
            <w:vMerge/>
          </w:tcPr>
          <w:p w14:paraId="251BBECE"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p>
        </w:tc>
        <w:tc>
          <w:tcPr>
            <w:tcW w:w="1228" w:type="dxa"/>
            <w:vMerge/>
          </w:tcPr>
          <w:p w14:paraId="3473A8CC" w14:textId="77777777" w:rsidR="00625497" w:rsidRPr="002D502F"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p>
        </w:tc>
        <w:tc>
          <w:tcPr>
            <w:tcW w:w="1703" w:type="dxa"/>
            <w:vAlign w:val="center"/>
          </w:tcPr>
          <w:p w14:paraId="541F6A48" w14:textId="77777777" w:rsidR="00625497" w:rsidRPr="002D502F" w:rsidDel="00B34406"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15m</w:t>
            </w:r>
          </w:p>
        </w:tc>
        <w:tc>
          <w:tcPr>
            <w:tcW w:w="993" w:type="dxa"/>
            <w:vAlign w:val="center"/>
          </w:tcPr>
          <w:p w14:paraId="543D33A2" w14:textId="77777777" w:rsidR="00625497" w:rsidRPr="002D502F" w:rsidDel="00B34406" w:rsidRDefault="00625497" w:rsidP="00874254">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15m</w:t>
            </w:r>
          </w:p>
        </w:tc>
        <w:tc>
          <w:tcPr>
            <w:tcW w:w="1063" w:type="dxa"/>
            <w:vAlign w:val="center"/>
          </w:tcPr>
          <w:p w14:paraId="4AF2A1C5" w14:textId="77777777" w:rsidR="00625497" w:rsidRPr="002D502F" w:rsidRDefault="00625497" w:rsidP="00436508">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sidRPr="002D502F">
              <w:rPr>
                <w:rFonts w:ascii="Times New Roman" w:eastAsia="Malgun Gothic" w:hAnsi="Times New Roman" w:cs="Times New Roman"/>
                <w:b/>
                <w:sz w:val="26"/>
                <w:szCs w:val="26"/>
                <w:lang w:eastAsia="ko-KR"/>
              </w:rPr>
              <w:t>1</w:t>
            </w:r>
            <w:r w:rsidR="00436508">
              <w:rPr>
                <w:rFonts w:ascii="Times New Roman" w:eastAsia="Malgun Gothic" w:hAnsi="Times New Roman" w:cs="Times New Roman"/>
                <w:b/>
                <w:sz w:val="26"/>
                <w:szCs w:val="26"/>
                <w:lang w:eastAsia="ko-KR"/>
              </w:rPr>
              <w:t>5</w:t>
            </w:r>
            <w:r w:rsidRPr="002D502F">
              <w:rPr>
                <w:rFonts w:ascii="Times New Roman" w:eastAsia="Malgun Gothic" w:hAnsi="Times New Roman" w:cs="Times New Roman"/>
                <w:b/>
                <w:sz w:val="26"/>
                <w:szCs w:val="26"/>
                <w:lang w:eastAsia="ko-KR"/>
              </w:rPr>
              <w:t>0m</w:t>
            </w:r>
          </w:p>
        </w:tc>
        <w:tc>
          <w:tcPr>
            <w:tcW w:w="968" w:type="dxa"/>
            <w:gridSpan w:val="2"/>
            <w:vAlign w:val="center"/>
          </w:tcPr>
          <w:p w14:paraId="5934ED30" w14:textId="77777777" w:rsidR="00625497" w:rsidRPr="002D502F" w:rsidRDefault="00436508" w:rsidP="00436508">
            <w:pPr>
              <w:widowControl w:val="0"/>
              <w:spacing w:beforeLines="20" w:before="48" w:afterLines="20" w:after="48" w:line="240" w:lineRule="auto"/>
              <w:jc w:val="center"/>
              <w:rPr>
                <w:rFonts w:ascii="Times New Roman" w:eastAsia="Malgun Gothic" w:hAnsi="Times New Roman" w:cs="Times New Roman"/>
                <w:b/>
                <w:sz w:val="26"/>
                <w:szCs w:val="26"/>
                <w:lang w:eastAsia="ko-KR"/>
              </w:rPr>
            </w:pPr>
            <w:r>
              <w:rPr>
                <w:rFonts w:ascii="Times New Roman" w:eastAsia="Malgun Gothic" w:hAnsi="Times New Roman" w:cs="Times New Roman"/>
                <w:b/>
                <w:sz w:val="26"/>
                <w:szCs w:val="26"/>
                <w:lang w:eastAsia="ko-KR"/>
              </w:rPr>
              <w:t>20</w:t>
            </w:r>
            <w:r w:rsidR="006A220F">
              <w:rPr>
                <w:rFonts w:ascii="Times New Roman" w:eastAsia="Malgun Gothic" w:hAnsi="Times New Roman" w:cs="Times New Roman"/>
                <w:b/>
                <w:sz w:val="26"/>
                <w:szCs w:val="26"/>
                <w:lang w:eastAsia="ko-KR"/>
              </w:rPr>
              <w:t>0</w:t>
            </w:r>
            <w:r w:rsidR="00625497" w:rsidRPr="002D502F">
              <w:rPr>
                <w:rFonts w:ascii="Times New Roman" w:eastAsia="Malgun Gothic" w:hAnsi="Times New Roman" w:cs="Times New Roman"/>
                <w:b/>
                <w:sz w:val="26"/>
                <w:szCs w:val="26"/>
                <w:lang w:eastAsia="ko-KR"/>
              </w:rPr>
              <w:t xml:space="preserve"> m</w:t>
            </w:r>
          </w:p>
        </w:tc>
      </w:tr>
      <w:tr w:rsidR="00436508" w:rsidRPr="002D502F" w14:paraId="6E969DF2" w14:textId="77777777" w:rsidTr="00AF17FE">
        <w:trPr>
          <w:jc w:val="center"/>
        </w:trPr>
        <w:tc>
          <w:tcPr>
            <w:tcW w:w="677" w:type="dxa"/>
            <w:vAlign w:val="center"/>
          </w:tcPr>
          <w:p w14:paraId="5E430A09" w14:textId="77777777" w:rsidR="00436508" w:rsidRPr="002D502F" w:rsidRDefault="00436508" w:rsidP="00AF17FE">
            <w:pPr>
              <w:widowControl w:val="0"/>
              <w:spacing w:beforeLines="20" w:before="48" w:afterLines="20" w:after="48" w:line="240" w:lineRule="auto"/>
              <w:ind w:left="3"/>
              <w:contextualSpacing/>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1</w:t>
            </w:r>
          </w:p>
        </w:tc>
        <w:tc>
          <w:tcPr>
            <w:tcW w:w="2597" w:type="dxa"/>
          </w:tcPr>
          <w:p w14:paraId="4CE4F70D" w14:textId="77777777" w:rsidR="00436508" w:rsidRPr="002D502F" w:rsidRDefault="00436508" w:rsidP="00AF17FE">
            <w:pPr>
              <w:widowControl w:val="0"/>
              <w:spacing w:beforeLines="20" w:before="48" w:afterLines="20" w:after="48" w:line="240" w:lineRule="auto"/>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 xml:space="preserve">Máy cẩu </w:t>
            </w:r>
          </w:p>
        </w:tc>
        <w:tc>
          <w:tcPr>
            <w:tcW w:w="1228" w:type="dxa"/>
          </w:tcPr>
          <w:p w14:paraId="06E68A43"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02</w:t>
            </w:r>
          </w:p>
        </w:tc>
        <w:tc>
          <w:tcPr>
            <w:tcW w:w="1703" w:type="dxa"/>
            <w:vAlign w:val="center"/>
          </w:tcPr>
          <w:p w14:paraId="5552EC54"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90</w:t>
            </w:r>
          </w:p>
        </w:tc>
        <w:tc>
          <w:tcPr>
            <w:tcW w:w="993" w:type="dxa"/>
            <w:vMerge w:val="restart"/>
            <w:vAlign w:val="center"/>
          </w:tcPr>
          <w:p w14:paraId="694130FF" w14:textId="77777777" w:rsidR="00436508" w:rsidRPr="002D502F" w:rsidRDefault="00436508" w:rsidP="006A220F">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96,</w:t>
            </w:r>
            <w:r>
              <w:rPr>
                <w:rFonts w:ascii="Times New Roman" w:eastAsia="Malgun Gothic" w:hAnsi="Times New Roman" w:cs="Times New Roman"/>
                <w:sz w:val="26"/>
                <w:szCs w:val="26"/>
                <w:lang w:eastAsia="ko-KR"/>
              </w:rPr>
              <w:t>01</w:t>
            </w:r>
          </w:p>
        </w:tc>
        <w:tc>
          <w:tcPr>
            <w:tcW w:w="1063" w:type="dxa"/>
            <w:vMerge w:val="restart"/>
            <w:vAlign w:val="center"/>
          </w:tcPr>
          <w:p w14:paraId="0501A8B7"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Pr>
                <w:rFonts w:ascii="Times New Roman" w:eastAsia="Malgun Gothic" w:hAnsi="Times New Roman" w:cs="Times New Roman"/>
                <w:sz w:val="26"/>
                <w:szCs w:val="26"/>
                <w:lang w:eastAsia="ko-KR"/>
              </w:rPr>
              <w:t>73,01</w:t>
            </w:r>
          </w:p>
        </w:tc>
        <w:tc>
          <w:tcPr>
            <w:tcW w:w="968" w:type="dxa"/>
            <w:gridSpan w:val="2"/>
            <w:vMerge w:val="restart"/>
            <w:vAlign w:val="center"/>
          </w:tcPr>
          <w:p w14:paraId="2BB2348C"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Pr>
                <w:rFonts w:ascii="Times New Roman" w:eastAsia="Malgun Gothic" w:hAnsi="Times New Roman" w:cs="Times New Roman"/>
                <w:sz w:val="26"/>
                <w:szCs w:val="26"/>
                <w:lang w:eastAsia="ko-KR"/>
              </w:rPr>
              <w:t>66,09</w:t>
            </w:r>
          </w:p>
        </w:tc>
      </w:tr>
      <w:tr w:rsidR="00436508" w:rsidRPr="002D502F" w14:paraId="67FEF2FA" w14:textId="77777777" w:rsidTr="00AF17FE">
        <w:trPr>
          <w:trHeight w:val="408"/>
          <w:jc w:val="center"/>
        </w:trPr>
        <w:tc>
          <w:tcPr>
            <w:tcW w:w="677" w:type="dxa"/>
            <w:vAlign w:val="center"/>
          </w:tcPr>
          <w:p w14:paraId="23364ADF" w14:textId="77777777" w:rsidR="00436508" w:rsidRPr="002D502F" w:rsidRDefault="00436508" w:rsidP="00AF17FE">
            <w:pPr>
              <w:widowControl w:val="0"/>
              <w:spacing w:beforeLines="20" w:before="48" w:afterLines="20" w:after="48" w:line="240" w:lineRule="auto"/>
              <w:ind w:left="3"/>
              <w:contextualSpacing/>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2</w:t>
            </w:r>
          </w:p>
        </w:tc>
        <w:tc>
          <w:tcPr>
            <w:tcW w:w="2597" w:type="dxa"/>
          </w:tcPr>
          <w:p w14:paraId="74E30D86" w14:textId="77777777" w:rsidR="00436508" w:rsidRPr="002D502F" w:rsidRDefault="00436508" w:rsidP="00AF17FE">
            <w:pPr>
              <w:widowControl w:val="0"/>
              <w:spacing w:beforeLines="20" w:before="48" w:afterLines="20" w:after="48" w:line="240" w:lineRule="auto"/>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Máy xúc</w:t>
            </w:r>
          </w:p>
        </w:tc>
        <w:tc>
          <w:tcPr>
            <w:tcW w:w="1228" w:type="dxa"/>
          </w:tcPr>
          <w:p w14:paraId="458AB694"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03</w:t>
            </w:r>
          </w:p>
        </w:tc>
        <w:tc>
          <w:tcPr>
            <w:tcW w:w="1703" w:type="dxa"/>
            <w:vAlign w:val="center"/>
          </w:tcPr>
          <w:p w14:paraId="758B30FE"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83</w:t>
            </w:r>
          </w:p>
        </w:tc>
        <w:tc>
          <w:tcPr>
            <w:tcW w:w="993" w:type="dxa"/>
            <w:vMerge/>
            <w:vAlign w:val="center"/>
          </w:tcPr>
          <w:p w14:paraId="77E36952" w14:textId="77777777" w:rsidR="00436508" w:rsidRPr="002D502F" w:rsidRDefault="00436508" w:rsidP="006A220F">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1063" w:type="dxa"/>
            <w:vMerge/>
            <w:vAlign w:val="center"/>
          </w:tcPr>
          <w:p w14:paraId="6A4C621A"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968" w:type="dxa"/>
            <w:gridSpan w:val="2"/>
            <w:vMerge/>
            <w:vAlign w:val="center"/>
          </w:tcPr>
          <w:p w14:paraId="0F5C6E44"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r>
      <w:tr w:rsidR="00436508" w:rsidRPr="002D502F" w14:paraId="4983EA6F" w14:textId="77777777" w:rsidTr="00874254">
        <w:trPr>
          <w:jc w:val="center"/>
        </w:trPr>
        <w:tc>
          <w:tcPr>
            <w:tcW w:w="677" w:type="dxa"/>
            <w:vAlign w:val="center"/>
          </w:tcPr>
          <w:p w14:paraId="3ABC5D94" w14:textId="77777777" w:rsidR="00436508" w:rsidRPr="002D502F" w:rsidRDefault="00436508" w:rsidP="00AF17FE">
            <w:pPr>
              <w:widowControl w:val="0"/>
              <w:spacing w:beforeLines="20" w:before="48" w:afterLines="20" w:after="48" w:line="240" w:lineRule="auto"/>
              <w:ind w:left="3"/>
              <w:contextualSpacing/>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3</w:t>
            </w:r>
          </w:p>
        </w:tc>
        <w:tc>
          <w:tcPr>
            <w:tcW w:w="2597" w:type="dxa"/>
          </w:tcPr>
          <w:p w14:paraId="675EBACC" w14:textId="77777777" w:rsidR="00436508" w:rsidRPr="002D502F" w:rsidRDefault="00436508" w:rsidP="00AF17FE">
            <w:pPr>
              <w:widowControl w:val="0"/>
              <w:spacing w:beforeLines="20" w:before="48" w:afterLines="20" w:after="48" w:line="240" w:lineRule="auto"/>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 xml:space="preserve">Xe tải </w:t>
            </w:r>
          </w:p>
        </w:tc>
        <w:tc>
          <w:tcPr>
            <w:tcW w:w="1228" w:type="dxa"/>
          </w:tcPr>
          <w:p w14:paraId="3831219D"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04</w:t>
            </w:r>
          </w:p>
        </w:tc>
        <w:tc>
          <w:tcPr>
            <w:tcW w:w="1703" w:type="dxa"/>
            <w:vAlign w:val="center"/>
          </w:tcPr>
          <w:p w14:paraId="4FE36764"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82</w:t>
            </w:r>
          </w:p>
        </w:tc>
        <w:tc>
          <w:tcPr>
            <w:tcW w:w="993" w:type="dxa"/>
            <w:vMerge/>
            <w:vAlign w:val="center"/>
          </w:tcPr>
          <w:p w14:paraId="62023B9F"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1063" w:type="dxa"/>
            <w:vMerge/>
          </w:tcPr>
          <w:p w14:paraId="0AB629DE"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968" w:type="dxa"/>
            <w:gridSpan w:val="2"/>
            <w:vMerge/>
            <w:vAlign w:val="center"/>
          </w:tcPr>
          <w:p w14:paraId="0970DABB"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r>
      <w:tr w:rsidR="00436508" w:rsidRPr="002D502F" w14:paraId="4A6BBE16" w14:textId="77777777" w:rsidTr="00AF17FE">
        <w:trPr>
          <w:jc w:val="center"/>
        </w:trPr>
        <w:tc>
          <w:tcPr>
            <w:tcW w:w="677" w:type="dxa"/>
            <w:vAlign w:val="center"/>
          </w:tcPr>
          <w:p w14:paraId="64C58E7F" w14:textId="77777777" w:rsidR="00436508" w:rsidRPr="002D502F" w:rsidRDefault="00436508" w:rsidP="00AF17FE">
            <w:pPr>
              <w:widowControl w:val="0"/>
              <w:spacing w:beforeLines="20" w:before="48" w:afterLines="20" w:after="48" w:line="240" w:lineRule="auto"/>
              <w:ind w:left="3"/>
              <w:contextualSpacing/>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4</w:t>
            </w:r>
          </w:p>
        </w:tc>
        <w:tc>
          <w:tcPr>
            <w:tcW w:w="2597" w:type="dxa"/>
          </w:tcPr>
          <w:p w14:paraId="09F886BE" w14:textId="77777777" w:rsidR="00436508" w:rsidRPr="002D502F" w:rsidRDefault="00436508" w:rsidP="00AF17FE">
            <w:pPr>
              <w:widowControl w:val="0"/>
              <w:spacing w:beforeLines="20" w:before="48" w:afterLines="20" w:after="48" w:line="240" w:lineRule="auto"/>
              <w:rPr>
                <w:rFonts w:ascii="Times New Roman" w:eastAsia="Malgun Gothic" w:hAnsi="Times New Roman" w:cs="Times New Roman"/>
                <w:sz w:val="26"/>
                <w:szCs w:val="26"/>
                <w:lang w:val="vi-VN" w:eastAsia="ko-KR"/>
              </w:rPr>
            </w:pPr>
            <w:r w:rsidRPr="002D502F">
              <w:rPr>
                <w:rFonts w:ascii="Times New Roman" w:eastAsia="Malgun Gothic" w:hAnsi="Times New Roman" w:cs="Times New Roman"/>
                <w:sz w:val="26"/>
                <w:szCs w:val="26"/>
                <w:lang w:eastAsia="ko-KR"/>
              </w:rPr>
              <w:t>Máy cắt sắt</w:t>
            </w:r>
          </w:p>
        </w:tc>
        <w:tc>
          <w:tcPr>
            <w:tcW w:w="1228" w:type="dxa"/>
            <w:vAlign w:val="center"/>
          </w:tcPr>
          <w:p w14:paraId="1E55CA04"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02</w:t>
            </w:r>
          </w:p>
        </w:tc>
        <w:tc>
          <w:tcPr>
            <w:tcW w:w="1703" w:type="dxa"/>
            <w:vAlign w:val="center"/>
          </w:tcPr>
          <w:p w14:paraId="5C33CE9F"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85</w:t>
            </w:r>
          </w:p>
        </w:tc>
        <w:tc>
          <w:tcPr>
            <w:tcW w:w="993" w:type="dxa"/>
            <w:vMerge/>
            <w:vAlign w:val="center"/>
          </w:tcPr>
          <w:p w14:paraId="4A8A9B6D"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1063" w:type="dxa"/>
            <w:vMerge/>
          </w:tcPr>
          <w:p w14:paraId="4279937E"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968" w:type="dxa"/>
            <w:gridSpan w:val="2"/>
            <w:vMerge/>
            <w:vAlign w:val="center"/>
          </w:tcPr>
          <w:p w14:paraId="4D1C1C05"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r>
      <w:tr w:rsidR="00436508" w:rsidRPr="002D502F" w14:paraId="23F1C9E9" w14:textId="77777777" w:rsidTr="00874254">
        <w:trPr>
          <w:jc w:val="center"/>
        </w:trPr>
        <w:tc>
          <w:tcPr>
            <w:tcW w:w="677" w:type="dxa"/>
            <w:vAlign w:val="center"/>
          </w:tcPr>
          <w:p w14:paraId="22683CC4" w14:textId="77777777" w:rsidR="00436508" w:rsidRPr="002D502F" w:rsidRDefault="00436508" w:rsidP="00AF17FE">
            <w:pPr>
              <w:widowControl w:val="0"/>
              <w:spacing w:beforeLines="20" w:before="48" w:afterLines="20" w:after="48" w:line="240" w:lineRule="auto"/>
              <w:ind w:left="3"/>
              <w:contextualSpacing/>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5</w:t>
            </w:r>
          </w:p>
        </w:tc>
        <w:tc>
          <w:tcPr>
            <w:tcW w:w="2597" w:type="dxa"/>
          </w:tcPr>
          <w:p w14:paraId="13EFFED3" w14:textId="77777777" w:rsidR="00436508" w:rsidRPr="002D502F" w:rsidRDefault="00436508" w:rsidP="00AF17FE">
            <w:pPr>
              <w:widowControl w:val="0"/>
              <w:spacing w:beforeLines="20" w:before="48" w:afterLines="20" w:after="48" w:line="240" w:lineRule="auto"/>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Máy hàn</w:t>
            </w:r>
          </w:p>
        </w:tc>
        <w:tc>
          <w:tcPr>
            <w:tcW w:w="1228" w:type="dxa"/>
            <w:vAlign w:val="center"/>
          </w:tcPr>
          <w:p w14:paraId="790FB366"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02</w:t>
            </w:r>
          </w:p>
        </w:tc>
        <w:tc>
          <w:tcPr>
            <w:tcW w:w="1703" w:type="dxa"/>
            <w:vAlign w:val="center"/>
          </w:tcPr>
          <w:p w14:paraId="6A624C95"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78</w:t>
            </w:r>
          </w:p>
        </w:tc>
        <w:tc>
          <w:tcPr>
            <w:tcW w:w="993" w:type="dxa"/>
            <w:vMerge/>
            <w:vAlign w:val="center"/>
          </w:tcPr>
          <w:p w14:paraId="5820EC22"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1063" w:type="dxa"/>
            <w:vMerge/>
          </w:tcPr>
          <w:p w14:paraId="020FC5CC"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c>
          <w:tcPr>
            <w:tcW w:w="968" w:type="dxa"/>
            <w:gridSpan w:val="2"/>
            <w:vMerge/>
            <w:vAlign w:val="center"/>
          </w:tcPr>
          <w:p w14:paraId="3223D6BC" w14:textId="77777777" w:rsidR="00436508" w:rsidRPr="002D502F" w:rsidRDefault="00436508"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p>
        </w:tc>
      </w:tr>
      <w:tr w:rsidR="00AF17FE" w:rsidRPr="002D502F" w14:paraId="745F8454" w14:textId="77777777" w:rsidTr="00874254">
        <w:trPr>
          <w:gridAfter w:val="1"/>
          <w:wAfter w:w="9" w:type="dxa"/>
          <w:trHeight w:val="507"/>
          <w:jc w:val="center"/>
        </w:trPr>
        <w:tc>
          <w:tcPr>
            <w:tcW w:w="4502" w:type="dxa"/>
            <w:gridSpan w:val="3"/>
          </w:tcPr>
          <w:p w14:paraId="0DDBB16F" w14:textId="77777777" w:rsidR="00AF17FE" w:rsidRPr="002D502F" w:rsidRDefault="00AF17FE"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b/>
                <w:sz w:val="26"/>
                <w:szCs w:val="26"/>
                <w:lang w:eastAsia="ko-KR"/>
              </w:rPr>
              <w:t>QCVN 24:2016/BYT- Quy chuẩn kỹ thuật quốc gia về tiếng ồn-Mức tiếp xúc cho phép tiếng ồn tại nơi làm việc</w:t>
            </w:r>
          </w:p>
        </w:tc>
        <w:tc>
          <w:tcPr>
            <w:tcW w:w="4718" w:type="dxa"/>
            <w:gridSpan w:val="4"/>
            <w:vAlign w:val="center"/>
          </w:tcPr>
          <w:p w14:paraId="4032B53C" w14:textId="77777777" w:rsidR="00AF17FE" w:rsidRPr="002D502F" w:rsidRDefault="00AF17FE"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85 dBA</w:t>
            </w:r>
          </w:p>
        </w:tc>
      </w:tr>
      <w:tr w:rsidR="00AF17FE" w:rsidRPr="002D502F" w14:paraId="3FDD87B4" w14:textId="77777777" w:rsidTr="00874254">
        <w:trPr>
          <w:gridAfter w:val="1"/>
          <w:wAfter w:w="9" w:type="dxa"/>
          <w:trHeight w:val="641"/>
          <w:jc w:val="center"/>
        </w:trPr>
        <w:tc>
          <w:tcPr>
            <w:tcW w:w="4502" w:type="dxa"/>
            <w:gridSpan w:val="3"/>
          </w:tcPr>
          <w:p w14:paraId="0F6479F0" w14:textId="77777777" w:rsidR="00AF17FE" w:rsidRPr="002D502F" w:rsidRDefault="00AF17FE"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b/>
                <w:spacing w:val="-6"/>
                <w:sz w:val="26"/>
                <w:szCs w:val="26"/>
                <w:lang w:eastAsia="ko-KR"/>
              </w:rPr>
              <w:t>QCVN 26/2010/BTNMT: Quy chuẩn kỹ thuật quốc gia về tiếng ồn</w:t>
            </w:r>
          </w:p>
        </w:tc>
        <w:tc>
          <w:tcPr>
            <w:tcW w:w="4718" w:type="dxa"/>
            <w:gridSpan w:val="4"/>
            <w:vAlign w:val="center"/>
          </w:tcPr>
          <w:p w14:paraId="1CA6A390" w14:textId="77777777" w:rsidR="00AF17FE" w:rsidRPr="002D502F" w:rsidRDefault="00AF17FE" w:rsidP="00AF17FE">
            <w:pPr>
              <w:widowControl w:val="0"/>
              <w:spacing w:beforeLines="20" w:before="48" w:afterLines="20" w:after="48" w:line="240" w:lineRule="auto"/>
              <w:jc w:val="center"/>
              <w:rPr>
                <w:rFonts w:ascii="Times New Roman" w:eastAsia="Malgun Gothic" w:hAnsi="Times New Roman" w:cs="Times New Roman"/>
                <w:sz w:val="26"/>
                <w:szCs w:val="26"/>
                <w:lang w:eastAsia="ko-KR"/>
              </w:rPr>
            </w:pPr>
            <w:r w:rsidRPr="002D502F">
              <w:rPr>
                <w:rFonts w:ascii="Times New Roman" w:eastAsia="Malgun Gothic" w:hAnsi="Times New Roman" w:cs="Times New Roman"/>
                <w:sz w:val="26"/>
                <w:szCs w:val="26"/>
                <w:lang w:eastAsia="ko-KR"/>
              </w:rPr>
              <w:t>70 dBA</w:t>
            </w:r>
          </w:p>
        </w:tc>
      </w:tr>
    </w:tbl>
    <w:p w14:paraId="30ABEDAB" w14:textId="77777777" w:rsidR="00625497" w:rsidRPr="002D502F" w:rsidRDefault="00625497" w:rsidP="00625497">
      <w:pPr>
        <w:widowControl w:val="0"/>
        <w:spacing w:before="120" w:after="120" w:line="288" w:lineRule="auto"/>
        <w:ind w:firstLine="567"/>
        <w:jc w:val="both"/>
        <w:rPr>
          <w:rFonts w:ascii="Times New Roman" w:eastAsia="Times New Roman" w:hAnsi="Times New Roman" w:cs="Times New Roman"/>
          <w:i/>
          <w:iCs/>
          <w:sz w:val="26"/>
          <w:szCs w:val="26"/>
        </w:rPr>
      </w:pPr>
      <w:r w:rsidRPr="002D502F">
        <w:rPr>
          <w:rFonts w:ascii="Times New Roman" w:eastAsia="Times New Roman" w:hAnsi="Times New Roman" w:cs="Times New Roman"/>
          <w:i/>
          <w:iCs/>
          <w:sz w:val="26"/>
          <w:szCs w:val="26"/>
        </w:rPr>
        <w:t>Nguồn: Môi trường không khí – Phạm Ngọc Đăng - NXB Khoa học và kỹ thuật.</w:t>
      </w:r>
    </w:p>
    <w:p w14:paraId="4EC97477" w14:textId="77777777" w:rsidR="00625497" w:rsidRPr="002D502F" w:rsidRDefault="00625497" w:rsidP="00625497">
      <w:pPr>
        <w:widowControl w:val="0"/>
        <w:spacing w:before="120" w:after="120" w:line="312" w:lineRule="auto"/>
        <w:ind w:firstLine="567"/>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Chủ dự án sẽ trang bị bảo hộ lao động cho công nhân để làm giảm tác động của tiếng ồn tới sức khỏe của công nhân.</w:t>
      </w:r>
    </w:p>
    <w:p w14:paraId="2185CDAD" w14:textId="77777777" w:rsidR="00625497" w:rsidRPr="002D502F" w:rsidRDefault="00625497" w:rsidP="00625497">
      <w:pPr>
        <w:widowControl w:val="0"/>
        <w:spacing w:before="120" w:after="120" w:line="312" w:lineRule="auto"/>
        <w:ind w:firstLine="567"/>
        <w:jc w:val="both"/>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 Đối tượng chịu tác động: Công nhân lao động tại công trường và người lao động của các khu vực quanh </w:t>
      </w:r>
      <w:r w:rsidR="00B42C9E">
        <w:rPr>
          <w:rFonts w:ascii="Times New Roman" w:eastAsia="Calibri" w:hAnsi="Times New Roman" w:cs="Times New Roman"/>
          <w:sz w:val="26"/>
          <w:szCs w:val="26"/>
          <w:lang w:bidi="en-US"/>
        </w:rPr>
        <w:t>dự án</w:t>
      </w:r>
      <w:r w:rsidRPr="002D502F">
        <w:rPr>
          <w:rFonts w:ascii="Times New Roman" w:eastAsia="Calibri" w:hAnsi="Times New Roman" w:cs="Times New Roman"/>
          <w:sz w:val="26"/>
          <w:szCs w:val="26"/>
          <w:lang w:val="vi-VN" w:bidi="en-US"/>
        </w:rPr>
        <w:t>.</w:t>
      </w:r>
    </w:p>
    <w:p w14:paraId="25303486" w14:textId="77777777" w:rsidR="00625497" w:rsidRPr="002D502F" w:rsidRDefault="00625497" w:rsidP="00625497">
      <w:pPr>
        <w:widowControl w:val="0"/>
        <w:spacing w:before="120" w:after="120" w:line="312" w:lineRule="auto"/>
        <w:ind w:firstLine="567"/>
        <w:jc w:val="both"/>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xml:space="preserve">- Phạm vi tác động: Toàn bộ khu vực </w:t>
      </w:r>
      <w:r w:rsidR="00B42C9E">
        <w:rPr>
          <w:rFonts w:ascii="Times New Roman" w:eastAsia="Calibri" w:hAnsi="Times New Roman" w:cs="Times New Roman"/>
          <w:sz w:val="26"/>
          <w:szCs w:val="26"/>
          <w:lang w:bidi="en-US"/>
        </w:rPr>
        <w:t>xung quanh dự án.</w:t>
      </w:r>
    </w:p>
    <w:p w14:paraId="455BC7E1" w14:textId="77777777" w:rsidR="00625497" w:rsidRPr="002D502F" w:rsidRDefault="00625497" w:rsidP="00625497">
      <w:pPr>
        <w:widowControl w:val="0"/>
        <w:spacing w:before="120" w:after="120" w:line="312" w:lineRule="auto"/>
        <w:ind w:firstLine="567"/>
        <w:jc w:val="both"/>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Mức độ tác động: Trung bình.</w:t>
      </w:r>
    </w:p>
    <w:p w14:paraId="6D0FDC5A" w14:textId="77777777" w:rsidR="00FB185F" w:rsidRPr="002D502F" w:rsidRDefault="00FB185F" w:rsidP="00FB185F">
      <w:pPr>
        <w:widowControl w:val="0"/>
        <w:spacing w:after="0" w:line="312" w:lineRule="auto"/>
        <w:ind w:left="502" w:firstLine="218"/>
        <w:contextualSpacing/>
        <w:jc w:val="both"/>
        <w:rPr>
          <w:rFonts w:ascii="Times New Roman" w:eastAsia="Calibri" w:hAnsi="Times New Roman" w:cs="Times New Roman"/>
          <w:sz w:val="26"/>
          <w:lang w:val="pt-BR"/>
        </w:rPr>
      </w:pPr>
      <w:r w:rsidRPr="002D502F">
        <w:rPr>
          <w:rFonts w:ascii="Times New Roman" w:hAnsi="Times New Roman" w:cs="Times New Roman"/>
          <w:b/>
          <w:i/>
          <w:sz w:val="26"/>
          <w:lang w:val="pt-BR"/>
        </w:rPr>
        <w:t>E. Đánh giá, dự báo tác động gây nên bởi các rủi ro, sự cố của dự án</w:t>
      </w:r>
    </w:p>
    <w:p w14:paraId="14854BD4" w14:textId="77777777" w:rsidR="00FB185F" w:rsidRPr="002D502F" w:rsidRDefault="00FB185F" w:rsidP="00FB185F">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Trong giai đoạn thi công các hạng mục công trình, lắp đặt trang thiết bị các rủi ro và sự cố môi trường có thể xảy ra như sau:</w:t>
      </w:r>
    </w:p>
    <w:p w14:paraId="58BAC37B" w14:textId="77777777" w:rsidR="00FB185F" w:rsidRPr="002D502F" w:rsidRDefault="00FB185F" w:rsidP="00FB185F">
      <w:pPr>
        <w:widowControl w:val="0"/>
        <w:spacing w:before="120" w:after="120" w:line="312" w:lineRule="auto"/>
        <w:ind w:firstLine="720"/>
        <w:jc w:val="both"/>
        <w:rPr>
          <w:rFonts w:ascii="Times New Roman" w:eastAsia="Calibri" w:hAnsi="Times New Roman" w:cs="Times New Roman"/>
          <w:b/>
          <w:i/>
          <w:sz w:val="26"/>
          <w:lang w:val="pt-BR"/>
        </w:rPr>
      </w:pPr>
      <w:r w:rsidRPr="002D502F">
        <w:rPr>
          <w:rFonts w:ascii="Times New Roman" w:eastAsia="Calibri" w:hAnsi="Times New Roman" w:cs="Times New Roman"/>
          <w:b/>
          <w:i/>
          <w:sz w:val="26"/>
          <w:lang w:val="pt-BR"/>
        </w:rPr>
        <w:t>e.1. Tai nạn lao động</w:t>
      </w:r>
    </w:p>
    <w:p w14:paraId="0FEA19C2" w14:textId="77777777" w:rsidR="00FB185F" w:rsidRPr="002D502F" w:rsidRDefault="00FB185F" w:rsidP="00FB185F">
      <w:pPr>
        <w:widowControl w:val="0"/>
        <w:spacing w:before="80" w:after="8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Nguyên nhân phát sinh:</w:t>
      </w:r>
    </w:p>
    <w:p w14:paraId="22EAD350"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 Sự không tuân thủ kỷ luật an toàn lao động của công nhân hoặc thiếu trang thiết bị bảo hộ lao động có thể gây ra các tai nạn lao động.</w:t>
      </w:r>
    </w:p>
    <w:p w14:paraId="25B96181"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pt-BR"/>
        </w:rPr>
        <w:t xml:space="preserve">+ Môi trường làm việc khắc nghiệt (tiếng ồn, ô nhiễm không khí..) gây ảnh hưởng tới sức khỏe công nhân và có thể gây ra các sự cố trong lao động do mệt mỏi, căng thẳng </w:t>
      </w:r>
      <w:r w:rsidRPr="002D502F">
        <w:rPr>
          <w:rFonts w:ascii="Times New Roman" w:eastAsia="Calibri" w:hAnsi="Times New Roman" w:cs="Times New Roman"/>
          <w:sz w:val="26"/>
          <w:lang w:val="pt-BR"/>
        </w:rPr>
        <w:lastRenderedPageBreak/>
        <w:t>bởi các tác nhân gây ô nhiễm.</w:t>
      </w:r>
    </w:p>
    <w:p w14:paraId="53DE699A"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Đối tượng bị tác động:</w:t>
      </w:r>
    </w:p>
    <w:p w14:paraId="16862DB0"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Các công nhân tham gia thi công xây dựng lắp đặt trang thiết bị.</w:t>
      </w:r>
    </w:p>
    <w:p w14:paraId="34936C44"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Mức độ và thời gian tác động:</w:t>
      </w:r>
    </w:p>
    <w:p w14:paraId="16AD3071"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Có nguy cơ xảy ra bất kỳ thời điểm nào trong quá trình thi công.</w:t>
      </w:r>
    </w:p>
    <w:p w14:paraId="0D281A53"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Trong quá trình thực hiện thi công khi thực hiện tốt các biện pháp giảm thiểu tác động do sự cố tai nạn lao động và các biện pháp bảo hộ lao động thì sự cố tai nạn lao động sẽ được kiểm soát.</w:t>
      </w:r>
    </w:p>
    <w:p w14:paraId="56868944"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b/>
          <w:i/>
          <w:sz w:val="26"/>
          <w:lang w:val="pt-BR"/>
        </w:rPr>
      </w:pPr>
      <w:r w:rsidRPr="002D502F">
        <w:rPr>
          <w:rFonts w:ascii="Times New Roman" w:eastAsia="Calibri" w:hAnsi="Times New Roman" w:cs="Times New Roman"/>
          <w:b/>
          <w:i/>
          <w:sz w:val="26"/>
          <w:lang w:val="pt-BR"/>
        </w:rPr>
        <w:t>e.2. Sự cố cháy nổ</w:t>
      </w:r>
    </w:p>
    <w:p w14:paraId="024CC881"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Nguyên nhân phát sinh:</w:t>
      </w:r>
    </w:p>
    <w:p w14:paraId="56B4A553"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Khả năng cháy nổ có thể xảy ra khi sử dụng nguồn điện thi công cũng như sự cố cháy, giật điện,..</w:t>
      </w:r>
    </w:p>
    <w:p w14:paraId="6B373E4A"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Đối tượng bị tác động:</w:t>
      </w:r>
    </w:p>
    <w:p w14:paraId="415D8542"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Các công nhân, cán bộ trên công trường thi công</w:t>
      </w:r>
    </w:p>
    <w:p w14:paraId="3BCE0FDD"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Mức độ và thời gian tác động:</w:t>
      </w:r>
    </w:p>
    <w:p w14:paraId="6B4377C9"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Có nguy cơ xảy ra bất kỳ thời điểm nào trong quá trình thi công.</w:t>
      </w:r>
    </w:p>
    <w:p w14:paraId="16574672"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Trong quá trình thực hiện thi công khi thực hiện tốt các biện pháp phòng ngừa và giảm thiểu tác động do sự cố cháy nổ thì sự cố cháy nổ sẽ được kiểm soát.</w:t>
      </w:r>
    </w:p>
    <w:p w14:paraId="2D363099"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b/>
          <w:i/>
          <w:sz w:val="26"/>
          <w:lang w:val="pt-BR"/>
        </w:rPr>
      </w:pPr>
      <w:r w:rsidRPr="002D502F">
        <w:rPr>
          <w:rFonts w:ascii="Times New Roman" w:eastAsia="Calibri" w:hAnsi="Times New Roman" w:cs="Times New Roman"/>
          <w:b/>
          <w:i/>
          <w:sz w:val="26"/>
          <w:lang w:val="pt-BR"/>
        </w:rPr>
        <w:t>e.3. Sự cố, rủi ro do tác động của bão, lũ lụt, sét và các hiện tượng thời tiết dị thường trong khu vực</w:t>
      </w:r>
    </w:p>
    <w:p w14:paraId="12F3255E"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Nguyên nhân phát sinh:</w:t>
      </w:r>
    </w:p>
    <w:p w14:paraId="14ED3B14"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Do ảnh hưởng bởi mưa, bão, sấm sét do thời tiết dị thường trong khu vực.</w:t>
      </w:r>
    </w:p>
    <w:p w14:paraId="6C001D05"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Đối tượng bị tác động:</w:t>
      </w:r>
    </w:p>
    <w:p w14:paraId="5B662FD7"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 xml:space="preserve">Các công nhân, cán bộ tại </w:t>
      </w:r>
      <w:r w:rsidR="00B00EF7" w:rsidRPr="002D502F">
        <w:rPr>
          <w:rFonts w:ascii="Times New Roman" w:eastAsia="Calibri" w:hAnsi="Times New Roman" w:cs="Times New Roman"/>
          <w:sz w:val="26"/>
          <w:lang w:val="pt-BR"/>
        </w:rPr>
        <w:t>khu vực thi công xây dựng dự án</w:t>
      </w:r>
    </w:p>
    <w:p w14:paraId="7A464203"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i/>
          <w:sz w:val="26"/>
          <w:lang w:val="pt-BR"/>
        </w:rPr>
      </w:pPr>
      <w:r w:rsidRPr="002D502F">
        <w:rPr>
          <w:rFonts w:ascii="Times New Roman" w:eastAsia="Calibri" w:hAnsi="Times New Roman" w:cs="Times New Roman"/>
          <w:i/>
          <w:sz w:val="26"/>
          <w:lang w:val="pt-BR"/>
        </w:rPr>
        <w:t>Mức độ và thời gian tác động:</w:t>
      </w:r>
    </w:p>
    <w:p w14:paraId="745F7768"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Có nguy cơ xảy ra bất kỳ thời điểm nào trong quá trình thi công khi thời tiết mưa bão.</w:t>
      </w:r>
    </w:p>
    <w:p w14:paraId="0D74B69D" w14:textId="77777777" w:rsidR="00FB185F" w:rsidRPr="002D502F" w:rsidRDefault="00FB185F" w:rsidP="00A122C6">
      <w:pPr>
        <w:widowControl w:val="0"/>
        <w:spacing w:before="120" w:after="120" w:line="312" w:lineRule="auto"/>
        <w:ind w:firstLine="720"/>
        <w:jc w:val="both"/>
        <w:rPr>
          <w:rFonts w:ascii="Times New Roman" w:eastAsia="Calibri" w:hAnsi="Times New Roman" w:cs="Times New Roman"/>
          <w:sz w:val="26"/>
          <w:lang w:val="pt-BR"/>
        </w:rPr>
      </w:pPr>
      <w:r w:rsidRPr="002D502F">
        <w:rPr>
          <w:rFonts w:ascii="Times New Roman" w:eastAsia="Calibri" w:hAnsi="Times New Roman" w:cs="Times New Roman"/>
          <w:sz w:val="26"/>
          <w:lang w:val="pt-BR"/>
        </w:rPr>
        <w:t xml:space="preserve">Trong quá trình thực hiện thi công khi thực hiện tốt các biện pháp phòng ngừa và </w:t>
      </w:r>
      <w:r w:rsidRPr="002D502F">
        <w:rPr>
          <w:rFonts w:ascii="Times New Roman" w:eastAsia="Calibri" w:hAnsi="Times New Roman" w:cs="Times New Roman"/>
          <w:sz w:val="26"/>
          <w:lang w:val="pt-BR"/>
        </w:rPr>
        <w:lastRenderedPageBreak/>
        <w:t>giảm thiểu tác động do thời tiết mưa bão và có thể dừng thi công nếu cần thiết để hạn chế đến mức thấp nhất ảnh hưởng của sự cố do mưa bão và thời tiết dị thường.</w:t>
      </w:r>
    </w:p>
    <w:p w14:paraId="518E52D1" w14:textId="77777777" w:rsidR="004451AF" w:rsidRPr="002D502F" w:rsidRDefault="004451AF" w:rsidP="00A122C6">
      <w:pPr>
        <w:pStyle w:val="Heading3"/>
        <w:spacing w:before="120" w:after="120"/>
        <w:jc w:val="both"/>
        <w:rPr>
          <w:rFonts w:eastAsia="Times New Roman"/>
          <w:lang w:val="nl-NL"/>
        </w:rPr>
      </w:pPr>
      <w:bookmarkStart w:id="119" w:name="_Toc204854544"/>
      <w:r w:rsidRPr="002D502F">
        <w:rPr>
          <w:rFonts w:eastAsia="Times New Roman"/>
          <w:lang w:val="nl-NL"/>
        </w:rPr>
        <w:t xml:space="preserve">4.1.2. </w:t>
      </w:r>
      <w:r w:rsidR="00510BAC">
        <w:rPr>
          <w:rFonts w:eastAsia="Times New Roman"/>
          <w:lang w:val="nl-NL"/>
        </w:rPr>
        <w:t>Đánh giá tác động trong giai đoạn dự án đi vào hoạt động</w:t>
      </w:r>
      <w:bookmarkEnd w:id="119"/>
    </w:p>
    <w:p w14:paraId="5C0BF517" w14:textId="77777777" w:rsidR="005C127B" w:rsidRPr="002D502F" w:rsidRDefault="005C127B" w:rsidP="00A122C6">
      <w:pPr>
        <w:widowControl w:val="0"/>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4.</w:t>
      </w:r>
      <w:r w:rsidR="009F6C52">
        <w:rPr>
          <w:rFonts w:ascii="Times New Roman" w:eastAsia="Calibri" w:hAnsi="Times New Roman" w:cs="Times New Roman"/>
          <w:i/>
          <w:sz w:val="26"/>
          <w:szCs w:val="26"/>
        </w:rPr>
        <w:t>1.2</w:t>
      </w:r>
      <w:r w:rsidRPr="002D502F">
        <w:rPr>
          <w:rFonts w:ascii="Times New Roman" w:eastAsia="Calibri" w:hAnsi="Times New Roman" w:cs="Times New Roman"/>
          <w:i/>
          <w:sz w:val="26"/>
          <w:szCs w:val="26"/>
        </w:rPr>
        <w:t>.1. Tác động do bụi và khí thải</w:t>
      </w:r>
    </w:p>
    <w:p w14:paraId="51C6530A" w14:textId="77777777" w:rsidR="005C127B" w:rsidRPr="002D502F" w:rsidRDefault="005C127B" w:rsidP="00A122C6">
      <w:pPr>
        <w:widowControl w:val="0"/>
        <w:spacing w:before="120" w:after="120" w:line="312" w:lineRule="auto"/>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 Nguồn phát sinh</w:t>
      </w:r>
    </w:p>
    <w:p w14:paraId="406C7EC0" w14:textId="77777777" w:rsidR="005C127B" w:rsidRPr="002D502F" w:rsidRDefault="005C127B" w:rsidP="00A122C6">
      <w:pPr>
        <w:spacing w:before="120" w:after="120"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tab/>
        <w:t>- Hoạt động vận chuyển nguyên vật liệu và sản phẩm;</w:t>
      </w:r>
    </w:p>
    <w:p w14:paraId="1D47569B" w14:textId="77777777" w:rsidR="00941226" w:rsidRDefault="005C127B" w:rsidP="00A122C6">
      <w:pPr>
        <w:spacing w:before="120" w:after="120"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tab/>
      </w:r>
      <w:r w:rsidR="00941226">
        <w:rPr>
          <w:rFonts w:ascii="Times New Roman" w:eastAsia="Calibri" w:hAnsi="Times New Roman" w:cs="Times New Roman"/>
          <w:sz w:val="26"/>
          <w:szCs w:val="26"/>
        </w:rPr>
        <w:t>- Hoạt động sản xuất;</w:t>
      </w:r>
    </w:p>
    <w:p w14:paraId="54D23D64" w14:textId="77777777" w:rsidR="005C127B" w:rsidRPr="002D502F" w:rsidRDefault="005C127B" w:rsidP="00A122C6">
      <w:pPr>
        <w:spacing w:before="120" w:after="120" w:line="312" w:lineRule="auto"/>
        <w:ind w:firstLine="720"/>
        <w:rPr>
          <w:rFonts w:ascii="Times New Roman" w:eastAsia="Calibri" w:hAnsi="Times New Roman" w:cs="Times New Roman"/>
          <w:sz w:val="26"/>
          <w:szCs w:val="26"/>
        </w:rPr>
      </w:pPr>
      <w:r w:rsidRPr="002D502F">
        <w:rPr>
          <w:rFonts w:ascii="Times New Roman" w:eastAsia="Calibri" w:hAnsi="Times New Roman" w:cs="Times New Roman"/>
          <w:sz w:val="26"/>
          <w:szCs w:val="26"/>
        </w:rPr>
        <w:t>- Hoạt động của máy phát điện dự phòng</w:t>
      </w:r>
      <w:r w:rsidR="00941226">
        <w:rPr>
          <w:rFonts w:ascii="Times New Roman" w:eastAsia="Calibri" w:hAnsi="Times New Roman" w:cs="Times New Roman"/>
          <w:sz w:val="26"/>
          <w:szCs w:val="26"/>
        </w:rPr>
        <w:t>;</w:t>
      </w:r>
    </w:p>
    <w:p w14:paraId="208A114D" w14:textId="77777777" w:rsidR="005C127B" w:rsidRPr="002D502F" w:rsidRDefault="005C127B" w:rsidP="00A122C6">
      <w:pPr>
        <w:spacing w:before="120" w:after="120"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tab/>
        <w:t>- Mùi từ khu vực hệ thống xử lý nước thải</w:t>
      </w:r>
      <w:r w:rsidR="00941226">
        <w:rPr>
          <w:rFonts w:ascii="Times New Roman" w:eastAsia="Calibri" w:hAnsi="Times New Roman" w:cs="Times New Roman"/>
          <w:sz w:val="26"/>
          <w:szCs w:val="26"/>
        </w:rPr>
        <w:t>.</w:t>
      </w:r>
    </w:p>
    <w:p w14:paraId="6BC686FE" w14:textId="77777777" w:rsidR="005C127B" w:rsidRPr="002D502F" w:rsidRDefault="005C127B" w:rsidP="00A122C6">
      <w:pPr>
        <w:spacing w:before="120" w:after="120" w:line="312" w:lineRule="auto"/>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b. Thành phần và tải lượng</w:t>
      </w:r>
    </w:p>
    <w:p w14:paraId="3A35BE2D" w14:textId="77777777" w:rsidR="005C127B" w:rsidRPr="002D502F" w:rsidRDefault="005C127B" w:rsidP="00A122C6">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b1. Hoạt động vận chuyển nguyên vật liệu và sản phẩm</w:t>
      </w:r>
    </w:p>
    <w:p w14:paraId="3ACDA096" w14:textId="77777777" w:rsidR="00EA7598" w:rsidRDefault="005C127B" w:rsidP="00A122C6">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ab/>
      </w:r>
      <w:r w:rsidR="00EA7598" w:rsidRPr="00EA7598">
        <w:rPr>
          <w:rFonts w:ascii="Times New Roman" w:eastAsia="Calibri" w:hAnsi="Times New Roman" w:cs="Times New Roman"/>
          <w:sz w:val="26"/>
          <w:szCs w:val="26"/>
        </w:rPr>
        <w:t>Khi dự án hoạt động, phương tiện giao thông ra vào dự án được sử dụng bao gồm các loại xe (xe ô tô, xe gắn máy, xe container,...). Số xe ra vào dự án thực tế như sau:</w:t>
      </w:r>
    </w:p>
    <w:p w14:paraId="7D9664F8" w14:textId="77777777" w:rsidR="005C127B" w:rsidRPr="002D502F" w:rsidRDefault="005C127B" w:rsidP="00A122C6">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Hoạt động vận chuyển nguyên vật liệu phát sinh thành phần các chất ô nhiễm gồm: bụi, khí thải (SO</w:t>
      </w:r>
      <w:r w:rsidRPr="002D502F">
        <w:rPr>
          <w:rFonts w:ascii="Times New Roman" w:eastAsia="Calibri" w:hAnsi="Times New Roman" w:cs="Times New Roman"/>
          <w:sz w:val="26"/>
          <w:szCs w:val="26"/>
          <w:vertAlign w:val="subscript"/>
        </w:rPr>
        <w:t>2</w:t>
      </w:r>
      <w:r w:rsidRPr="002D502F">
        <w:rPr>
          <w:rFonts w:ascii="Times New Roman" w:eastAsia="Calibri" w:hAnsi="Times New Roman" w:cs="Times New Roman"/>
          <w:sz w:val="26"/>
          <w:szCs w:val="26"/>
        </w:rPr>
        <w:t>, CO, NOx, HC,…) phát sinh do hoạt động của phương tiện vận chuyển sử dụng xăng dầu như xe tải và thiết bị thi công cơ giới.</w:t>
      </w:r>
    </w:p>
    <w:p w14:paraId="0DAC6D11" w14:textId="77777777" w:rsidR="005C127B" w:rsidRPr="002D502F" w:rsidRDefault="005C127B" w:rsidP="00A122C6">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w:t>
      </w:r>
      <w:r w:rsidRPr="002D502F">
        <w:rPr>
          <w:rFonts w:ascii="Times New Roman" w:eastAsia="Calibri" w:hAnsi="Times New Roman" w:cs="Times New Roman"/>
          <w:sz w:val="26"/>
          <w:szCs w:val="26"/>
        </w:rPr>
        <w:tab/>
        <w:t xml:space="preserve">Khối lượng sản phẩm sản xuất hàng năm: </w:t>
      </w:r>
      <w:r w:rsidR="00441515">
        <w:rPr>
          <w:rFonts w:ascii="Times New Roman" w:eastAsia="Calibri" w:hAnsi="Times New Roman" w:cs="Times New Roman"/>
          <w:sz w:val="26"/>
          <w:szCs w:val="26"/>
        </w:rPr>
        <w:t>24.000</w:t>
      </w:r>
      <w:r w:rsidRPr="002D502F">
        <w:rPr>
          <w:rFonts w:ascii="Times New Roman" w:eastAsia="Calibri" w:hAnsi="Times New Roman" w:cs="Times New Roman"/>
          <w:sz w:val="26"/>
          <w:szCs w:val="26"/>
        </w:rPr>
        <w:t xml:space="preserve"> tấn sản phẩ</w:t>
      </w:r>
      <w:r w:rsidR="00441515">
        <w:rPr>
          <w:rFonts w:ascii="Times New Roman" w:eastAsia="Calibri" w:hAnsi="Times New Roman" w:cs="Times New Roman"/>
          <w:sz w:val="26"/>
          <w:szCs w:val="26"/>
        </w:rPr>
        <w:t>m/năm (1).</w:t>
      </w:r>
    </w:p>
    <w:p w14:paraId="2AE0D91A" w14:textId="77777777" w:rsidR="005C127B" w:rsidRPr="002D502F" w:rsidRDefault="005C127B" w:rsidP="00A122C6">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ab/>
        <w:t xml:space="preserve">Khối lượng nguyên liệu cần cho quá trình sản xuất là: </w:t>
      </w:r>
      <w:r w:rsidR="0042499D">
        <w:rPr>
          <w:rFonts w:ascii="Times New Roman" w:eastAsia="Calibri" w:hAnsi="Times New Roman" w:cs="Times New Roman"/>
          <w:sz w:val="26"/>
          <w:szCs w:val="26"/>
        </w:rPr>
        <w:t>24.024</w:t>
      </w:r>
      <w:r w:rsidRPr="002D502F">
        <w:rPr>
          <w:rFonts w:ascii="Times New Roman" w:eastAsia="Calibri" w:hAnsi="Times New Roman" w:cs="Times New Roman"/>
          <w:sz w:val="26"/>
          <w:szCs w:val="26"/>
        </w:rPr>
        <w:t xml:space="preserve"> tấ</w:t>
      </w:r>
      <w:r w:rsidR="00441515">
        <w:rPr>
          <w:rFonts w:ascii="Times New Roman" w:eastAsia="Calibri" w:hAnsi="Times New Roman" w:cs="Times New Roman"/>
          <w:sz w:val="26"/>
          <w:szCs w:val="26"/>
        </w:rPr>
        <w:t>n/năm (2).</w:t>
      </w:r>
    </w:p>
    <w:p w14:paraId="0EF58F91" w14:textId="77777777" w:rsidR="005C127B" w:rsidRPr="002D502F" w:rsidRDefault="005C127B" w:rsidP="00A122C6">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ab/>
        <w:t xml:space="preserve">Như vậy tổng khối lượng vận chuyển nguyên vật liệu và sản phẩm của công ty trong giai đoạn vận hành cần vận chuyển trong 1 tháng là: (1) + (2) = </w:t>
      </w:r>
      <w:r w:rsidR="0042499D">
        <w:rPr>
          <w:rFonts w:ascii="Times New Roman" w:eastAsia="Calibri" w:hAnsi="Times New Roman" w:cs="Times New Roman"/>
          <w:sz w:val="26"/>
          <w:szCs w:val="26"/>
        </w:rPr>
        <w:t>48.024</w:t>
      </w:r>
      <w:r w:rsidRPr="002D502F">
        <w:rPr>
          <w:rFonts w:ascii="Times New Roman" w:eastAsia="Calibri" w:hAnsi="Times New Roman" w:cs="Times New Roman"/>
          <w:sz w:val="26"/>
          <w:szCs w:val="26"/>
        </w:rPr>
        <w:t xml:space="preserve"> tấn.</w:t>
      </w:r>
    </w:p>
    <w:p w14:paraId="7D916E56" w14:textId="77777777" w:rsidR="005C127B" w:rsidRDefault="005C127B" w:rsidP="00A122C6">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ab/>
        <w:t xml:space="preserve">Quá trình vận chuyển nguyên vật liệu và sản phẩm của dự án tiến hành trong thời gian 1 năm với tổng số ngày làm việc là 25 ngày, ngày làm việc 8 tiếng, dự án sử dụng </w:t>
      </w:r>
      <w:r w:rsidR="00441515">
        <w:rPr>
          <w:rFonts w:ascii="Times New Roman" w:eastAsia="Calibri" w:hAnsi="Times New Roman" w:cs="Times New Roman"/>
          <w:sz w:val="26"/>
          <w:szCs w:val="26"/>
        </w:rPr>
        <w:t xml:space="preserve">xe </w:t>
      </w:r>
      <w:r w:rsidR="00441515" w:rsidRPr="00441515">
        <w:rPr>
          <w:rFonts w:ascii="Times New Roman" w:eastAsia="Calibri" w:hAnsi="Times New Roman" w:cs="Times New Roman"/>
          <w:sz w:val="26"/>
          <w:szCs w:val="26"/>
        </w:rPr>
        <w:t xml:space="preserve">xe container 20ft </w:t>
      </w:r>
      <w:r w:rsidR="00441515">
        <w:rPr>
          <w:rFonts w:ascii="Times New Roman" w:eastAsia="Calibri" w:hAnsi="Times New Roman" w:cs="Times New Roman"/>
          <w:sz w:val="26"/>
          <w:szCs w:val="26"/>
        </w:rPr>
        <w:t xml:space="preserve">tương đương 22 tấn </w:t>
      </w:r>
      <w:r w:rsidRPr="002D502F">
        <w:rPr>
          <w:rFonts w:ascii="Times New Roman" w:eastAsia="Calibri" w:hAnsi="Times New Roman" w:cs="Times New Roman"/>
          <w:sz w:val="26"/>
          <w:szCs w:val="26"/>
        </w:rPr>
        <w:t xml:space="preserve">nên số chuyến xe ra vào trong mỗi giờ sẽ là: </w:t>
      </w:r>
      <w:r w:rsidR="0042499D">
        <w:rPr>
          <w:rFonts w:ascii="Times New Roman" w:eastAsia="Calibri" w:hAnsi="Times New Roman" w:cs="Times New Roman"/>
          <w:sz w:val="26"/>
          <w:szCs w:val="26"/>
        </w:rPr>
        <w:t>48.024</w:t>
      </w:r>
      <w:r w:rsidRPr="002D502F">
        <w:rPr>
          <w:rFonts w:ascii="Times New Roman" w:eastAsia="Calibri" w:hAnsi="Times New Roman" w:cs="Times New Roman"/>
          <w:sz w:val="26"/>
          <w:szCs w:val="26"/>
        </w:rPr>
        <w:t xml:space="preserve"> tấn/</w:t>
      </w:r>
      <w:r w:rsidR="00441515">
        <w:rPr>
          <w:rFonts w:ascii="Times New Roman" w:eastAsia="Calibri" w:hAnsi="Times New Roman" w:cs="Times New Roman"/>
          <w:sz w:val="26"/>
          <w:szCs w:val="26"/>
        </w:rPr>
        <w:t>22</w:t>
      </w:r>
      <w:r w:rsidRPr="002D502F">
        <w:rPr>
          <w:rFonts w:ascii="Times New Roman" w:eastAsia="Calibri" w:hAnsi="Times New Roman" w:cs="Times New Roman"/>
          <w:sz w:val="26"/>
          <w:szCs w:val="26"/>
        </w:rPr>
        <w:t xml:space="preserve"> tấn/(25x12)/8 = 0,</w:t>
      </w:r>
      <w:r w:rsidR="00441515">
        <w:rPr>
          <w:rFonts w:ascii="Times New Roman" w:eastAsia="Calibri" w:hAnsi="Times New Roman" w:cs="Times New Roman"/>
          <w:sz w:val="26"/>
          <w:szCs w:val="26"/>
        </w:rPr>
        <w:t>1</w:t>
      </w:r>
      <w:r w:rsidRPr="002D502F">
        <w:rPr>
          <w:rFonts w:ascii="Times New Roman" w:eastAsia="Calibri" w:hAnsi="Times New Roman" w:cs="Times New Roman"/>
          <w:sz w:val="26"/>
          <w:szCs w:val="26"/>
        </w:rPr>
        <w:t>≈ 1 chuyến.</w:t>
      </w:r>
    </w:p>
    <w:p w14:paraId="4F42D014" w14:textId="77777777" w:rsidR="00EA7598" w:rsidRDefault="00EA7598" w:rsidP="00A122C6">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 xml:space="preserve"> - Hoạt động di chuyển của cán bộ công nhân viên: Khi dự án đi vào hoạt động, số lượng cán bộ công nhân viên là 150 người, trong đó: xe máy 120 xe máy/ngày, xe buýt ô tô 16 chỗ 02 chiếc và ô tô con 3 xe/ngày tương đương mật độ xe lớn nhất theo giờ: 40 xe/giờ (tính cho 1 ca làm việc), 02 xe buýt/giờ và 03 ô tô con/giờ.</w:t>
      </w:r>
    </w:p>
    <w:p w14:paraId="51356C67" w14:textId="77777777" w:rsidR="00EA7598" w:rsidRDefault="00EA7598" w:rsidP="00A122C6">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 Xe chở rác: tối đa 1 chuyến/ngày.</w:t>
      </w:r>
    </w:p>
    <w:p w14:paraId="098C7CCB" w14:textId="77777777" w:rsidR="00EA7598" w:rsidRDefault="00EA7598" w:rsidP="00A122C6">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ab/>
        <w:t>Như vậy: trung bình mỗi giờ sẽ có 0</w:t>
      </w:r>
      <w:r w:rsidR="00417269">
        <w:rPr>
          <w:rFonts w:ascii="Times New Roman" w:eastAsia="Calibri" w:hAnsi="Times New Roman" w:cs="Times New Roman"/>
          <w:sz w:val="26"/>
          <w:szCs w:val="26"/>
        </w:rPr>
        <w:t>2</w:t>
      </w:r>
      <w:r>
        <w:rPr>
          <w:rFonts w:ascii="Times New Roman" w:eastAsia="Calibri" w:hAnsi="Times New Roman" w:cs="Times New Roman"/>
          <w:sz w:val="26"/>
          <w:szCs w:val="26"/>
        </w:rPr>
        <w:t xml:space="preserve"> lượt xe buýt, 03 lượt xe con, </w:t>
      </w:r>
      <w:r w:rsidR="00417269">
        <w:rPr>
          <w:rFonts w:ascii="Times New Roman" w:eastAsia="Calibri" w:hAnsi="Times New Roman" w:cs="Times New Roman"/>
          <w:sz w:val="26"/>
          <w:szCs w:val="26"/>
        </w:rPr>
        <w:t>80 lượt xe máy (giao ca) và 04 lượt xe tải (xe vận chuyển phục vụ sản xuất + xe chở rác).</w:t>
      </w:r>
    </w:p>
    <w:p w14:paraId="6D9C3543" w14:textId="77777777" w:rsidR="00417269" w:rsidRDefault="007A031E" w:rsidP="00A122C6">
      <w:pPr>
        <w:spacing w:before="120" w:after="120" w:line="312" w:lineRule="auto"/>
        <w:ind w:firstLine="720"/>
        <w:jc w:val="both"/>
        <w:rPr>
          <w:rFonts w:ascii="Times New Roman" w:eastAsia="Calibri" w:hAnsi="Times New Roman" w:cs="Times New Roman"/>
          <w:sz w:val="26"/>
          <w:szCs w:val="26"/>
        </w:rPr>
      </w:pPr>
      <w:r w:rsidRPr="007A031E">
        <w:rPr>
          <w:rFonts w:ascii="Times New Roman" w:eastAsia="Calibri" w:hAnsi="Times New Roman" w:cs="Times New Roman"/>
          <w:sz w:val="26"/>
          <w:szCs w:val="26"/>
        </w:rPr>
        <w:t>Hoạt động vận chuyển dự báo sẽ làm gia tăng hàm lượng các chất ô nhiễm trong không khí cũng như ảnh hưởng đến giao thông của các tuyến vận chuyển. Tải lượng chất ô nhiễm được tính toán trên cơ sở “hệ số ô nhiễm” do Cơ quan Bảo vệ môi trường Mỹ (USEPA) và Tổ chức Y tế Thế giới WHO thiết lập như sau:</w:t>
      </w:r>
    </w:p>
    <w:p w14:paraId="1CB42A0D" w14:textId="77777777" w:rsidR="00666241" w:rsidRPr="002D502F" w:rsidRDefault="00666241" w:rsidP="00666241">
      <w:pPr>
        <w:pStyle w:val="Caption"/>
        <w:rPr>
          <w:rFonts w:eastAsia="Times New Roman" w:cs="Times New Roman"/>
          <w:bCs/>
          <w:i w:val="0"/>
          <w:spacing w:val="-4"/>
          <w:w w:val="95"/>
          <w:szCs w:val="26"/>
          <w:lang w:val="vi-VN"/>
        </w:rPr>
      </w:pPr>
      <w:bookmarkStart w:id="120" w:name="_Toc205544665"/>
      <w:r w:rsidRPr="002D502F">
        <w:t xml:space="preserve">Bảng 4. </w:t>
      </w:r>
      <w:fldSimple w:instr=" SEQ Bảng_4. \* ARABIC ">
        <w:r w:rsidR="004A420D">
          <w:rPr>
            <w:noProof/>
          </w:rPr>
          <w:t>17</w:t>
        </w:r>
      </w:fldSimple>
      <w:r w:rsidRPr="002D502F">
        <w:rPr>
          <w:rFonts w:eastAsia="Times New Roman" w:cs="Times New Roman"/>
          <w:bCs/>
          <w:i w:val="0"/>
          <w:szCs w:val="20"/>
        </w:rPr>
        <w:t xml:space="preserve">. </w:t>
      </w:r>
      <w:r w:rsidRPr="002D502F">
        <w:rPr>
          <w:rFonts w:eastAsia="Times New Roman" w:cs="Times New Roman"/>
          <w:bCs/>
          <w:spacing w:val="-4"/>
          <w:w w:val="95"/>
          <w:szCs w:val="26"/>
          <w:lang w:val="vi-VN"/>
        </w:rPr>
        <w:t>Mức độ ồn tối đa của một số phương tiện và thiết bị tại nguồn</w:t>
      </w:r>
      <w:bookmarkEnd w:id="120"/>
    </w:p>
    <w:tbl>
      <w:tblPr>
        <w:tblW w:w="9411" w:type="dxa"/>
        <w:tblLayout w:type="fixed"/>
        <w:tblLook w:val="04A0" w:firstRow="1" w:lastRow="0" w:firstColumn="1" w:lastColumn="0" w:noHBand="0" w:noVBand="1"/>
      </w:tblPr>
      <w:tblGrid>
        <w:gridCol w:w="2160"/>
        <w:gridCol w:w="18"/>
        <w:gridCol w:w="1275"/>
        <w:gridCol w:w="1101"/>
        <w:gridCol w:w="1314"/>
        <w:gridCol w:w="1134"/>
        <w:gridCol w:w="1134"/>
        <w:gridCol w:w="1275"/>
      </w:tblGrid>
      <w:tr w:rsidR="00666241" w:rsidRPr="00666241" w14:paraId="6F52FD51" w14:textId="77777777" w:rsidTr="00CC13E5">
        <w:trPr>
          <w:trHeight w:val="360"/>
        </w:trPr>
        <w:tc>
          <w:tcPr>
            <w:tcW w:w="2178" w:type="dxa"/>
            <w:gridSpan w:val="2"/>
            <w:tcBorders>
              <w:top w:val="single" w:sz="4" w:space="0" w:color="auto"/>
              <w:left w:val="single" w:sz="8" w:space="0" w:color="auto"/>
              <w:bottom w:val="single" w:sz="8" w:space="0" w:color="auto"/>
              <w:right w:val="single" w:sz="8" w:space="0" w:color="auto"/>
            </w:tcBorders>
            <w:noWrap/>
            <w:vAlign w:val="center"/>
          </w:tcPr>
          <w:p w14:paraId="46BDFEFA"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Các loại xe</w:t>
            </w:r>
          </w:p>
        </w:tc>
        <w:tc>
          <w:tcPr>
            <w:tcW w:w="1275" w:type="dxa"/>
            <w:tcBorders>
              <w:top w:val="single" w:sz="4" w:space="0" w:color="auto"/>
              <w:left w:val="nil"/>
              <w:bottom w:val="single" w:sz="8" w:space="0" w:color="auto"/>
              <w:right w:val="single" w:sz="8" w:space="0" w:color="auto"/>
            </w:tcBorders>
            <w:noWrap/>
            <w:vAlign w:val="center"/>
          </w:tcPr>
          <w:p w14:paraId="01EB96E3"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Khoảng cách di chuyển</w:t>
            </w:r>
          </w:p>
        </w:tc>
        <w:tc>
          <w:tcPr>
            <w:tcW w:w="1101" w:type="dxa"/>
            <w:tcBorders>
              <w:top w:val="single" w:sz="4" w:space="0" w:color="auto"/>
              <w:left w:val="nil"/>
              <w:bottom w:val="single" w:sz="8" w:space="0" w:color="auto"/>
              <w:right w:val="single" w:sz="8" w:space="0" w:color="auto"/>
            </w:tcBorders>
            <w:noWrap/>
            <w:vAlign w:val="center"/>
          </w:tcPr>
          <w:p w14:paraId="460842AE"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TSP (kg)</w:t>
            </w:r>
          </w:p>
        </w:tc>
        <w:tc>
          <w:tcPr>
            <w:tcW w:w="1314" w:type="dxa"/>
            <w:tcBorders>
              <w:top w:val="single" w:sz="4" w:space="0" w:color="auto"/>
              <w:left w:val="nil"/>
              <w:bottom w:val="single" w:sz="8" w:space="0" w:color="auto"/>
              <w:right w:val="single" w:sz="8" w:space="0" w:color="auto"/>
            </w:tcBorders>
            <w:noWrap/>
            <w:vAlign w:val="center"/>
          </w:tcPr>
          <w:p w14:paraId="45F2DA3D"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SO</w:t>
            </w:r>
            <w:r w:rsidRPr="00666241">
              <w:rPr>
                <w:rFonts w:ascii="Times New Roman" w:eastAsia="MS Mincho" w:hAnsi="Times New Roman" w:cs="Times New Roman"/>
                <w:b/>
                <w:bCs/>
                <w:sz w:val="26"/>
                <w:szCs w:val="24"/>
                <w:vertAlign w:val="subscript"/>
                <w:lang w:eastAsia="ja-JP"/>
              </w:rPr>
              <w:t>2</w:t>
            </w:r>
            <w:r w:rsidRPr="00666241">
              <w:rPr>
                <w:rFonts w:ascii="Times New Roman" w:eastAsia="MS Mincho" w:hAnsi="Times New Roman" w:cs="Times New Roman"/>
                <w:b/>
                <w:bCs/>
                <w:sz w:val="26"/>
                <w:szCs w:val="24"/>
                <w:lang w:eastAsia="ja-JP"/>
              </w:rPr>
              <w:t xml:space="preserve">    (kg)</w:t>
            </w:r>
          </w:p>
        </w:tc>
        <w:tc>
          <w:tcPr>
            <w:tcW w:w="1134" w:type="dxa"/>
            <w:tcBorders>
              <w:top w:val="single" w:sz="4" w:space="0" w:color="auto"/>
              <w:left w:val="nil"/>
              <w:bottom w:val="single" w:sz="8" w:space="0" w:color="auto"/>
              <w:right w:val="single" w:sz="8" w:space="0" w:color="auto"/>
            </w:tcBorders>
            <w:noWrap/>
            <w:vAlign w:val="center"/>
          </w:tcPr>
          <w:p w14:paraId="10AB3C84"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NO</w:t>
            </w:r>
            <w:r w:rsidRPr="00666241">
              <w:rPr>
                <w:rFonts w:ascii="Times New Roman" w:eastAsia="MS Mincho" w:hAnsi="Times New Roman" w:cs="Times New Roman"/>
                <w:b/>
                <w:bCs/>
                <w:sz w:val="26"/>
                <w:szCs w:val="24"/>
                <w:vertAlign w:val="subscript"/>
                <w:lang w:eastAsia="ja-JP"/>
              </w:rPr>
              <w:t xml:space="preserve">x </w:t>
            </w:r>
            <w:r w:rsidRPr="00666241">
              <w:rPr>
                <w:rFonts w:ascii="Times New Roman" w:eastAsia="MS Mincho" w:hAnsi="Times New Roman" w:cs="Times New Roman"/>
                <w:b/>
                <w:bCs/>
                <w:sz w:val="26"/>
                <w:szCs w:val="24"/>
                <w:lang w:eastAsia="ja-JP"/>
              </w:rPr>
              <w:t>(kg)</w:t>
            </w:r>
          </w:p>
        </w:tc>
        <w:tc>
          <w:tcPr>
            <w:tcW w:w="1134" w:type="dxa"/>
            <w:tcBorders>
              <w:top w:val="single" w:sz="4" w:space="0" w:color="auto"/>
              <w:left w:val="nil"/>
              <w:bottom w:val="single" w:sz="8" w:space="0" w:color="auto"/>
              <w:right w:val="single" w:sz="8" w:space="0" w:color="auto"/>
            </w:tcBorders>
            <w:noWrap/>
            <w:vAlign w:val="center"/>
          </w:tcPr>
          <w:p w14:paraId="143D4C14"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CO</w:t>
            </w:r>
          </w:p>
          <w:p w14:paraId="0E9C509E"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 xml:space="preserve"> (kg)</w:t>
            </w:r>
          </w:p>
        </w:tc>
        <w:tc>
          <w:tcPr>
            <w:tcW w:w="1275" w:type="dxa"/>
            <w:tcBorders>
              <w:top w:val="single" w:sz="4" w:space="0" w:color="auto"/>
              <w:left w:val="nil"/>
              <w:bottom w:val="single" w:sz="8" w:space="0" w:color="auto"/>
              <w:right w:val="single" w:sz="8" w:space="0" w:color="auto"/>
            </w:tcBorders>
            <w:noWrap/>
            <w:vAlign w:val="center"/>
          </w:tcPr>
          <w:p w14:paraId="1DCD7D77"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eastAsia="ja-JP"/>
              </w:rPr>
            </w:pPr>
            <w:r w:rsidRPr="00666241">
              <w:rPr>
                <w:rFonts w:ascii="Times New Roman" w:eastAsia="MS Mincho" w:hAnsi="Times New Roman" w:cs="Times New Roman"/>
                <w:b/>
                <w:bCs/>
                <w:sz w:val="26"/>
                <w:szCs w:val="24"/>
                <w:lang w:eastAsia="ja-JP"/>
              </w:rPr>
              <w:t>VOC (kg)</w:t>
            </w:r>
          </w:p>
        </w:tc>
      </w:tr>
      <w:tr w:rsidR="00666241" w:rsidRPr="00666241" w14:paraId="1E14121E" w14:textId="77777777" w:rsidTr="00CC13E5">
        <w:trPr>
          <w:trHeight w:val="360"/>
        </w:trPr>
        <w:tc>
          <w:tcPr>
            <w:tcW w:w="9411" w:type="dxa"/>
            <w:gridSpan w:val="8"/>
            <w:tcBorders>
              <w:top w:val="single" w:sz="4" w:space="0" w:color="auto"/>
              <w:left w:val="single" w:sz="8" w:space="0" w:color="auto"/>
              <w:bottom w:val="single" w:sz="8" w:space="0" w:color="auto"/>
              <w:right w:val="single" w:sz="8" w:space="0" w:color="auto"/>
            </w:tcBorders>
            <w:noWrap/>
            <w:vAlign w:val="center"/>
          </w:tcPr>
          <w:p w14:paraId="5DCD0A61" w14:textId="77777777" w:rsidR="00666241" w:rsidRPr="00666241" w:rsidRDefault="00666241" w:rsidP="00666241">
            <w:pPr>
              <w:widowControl w:val="0"/>
              <w:spacing w:before="40" w:after="40" w:line="240" w:lineRule="auto"/>
              <w:jc w:val="both"/>
              <w:rPr>
                <w:rFonts w:ascii="Times New Roman" w:eastAsia="MS Mincho" w:hAnsi="Times New Roman" w:cs="Times New Roman"/>
                <w:b/>
                <w:i/>
                <w:sz w:val="26"/>
                <w:szCs w:val="24"/>
              </w:rPr>
            </w:pPr>
            <w:r w:rsidRPr="00666241">
              <w:rPr>
                <w:rFonts w:ascii="Times New Roman" w:eastAsia="MS Mincho" w:hAnsi="Times New Roman" w:cs="Times New Roman"/>
                <w:b/>
                <w:i/>
                <w:sz w:val="26"/>
                <w:szCs w:val="24"/>
                <w:lang w:val="it-IT"/>
              </w:rPr>
              <w:t>1. Xe tải rất lớn, tải trọng &gt; 16 tấn</w:t>
            </w:r>
          </w:p>
        </w:tc>
      </w:tr>
      <w:tr w:rsidR="00666241" w:rsidRPr="00666241" w14:paraId="6EE54D1B" w14:textId="77777777" w:rsidTr="00CC13E5">
        <w:trPr>
          <w:trHeight w:val="360"/>
        </w:trPr>
        <w:tc>
          <w:tcPr>
            <w:tcW w:w="2178" w:type="dxa"/>
            <w:gridSpan w:val="2"/>
            <w:tcBorders>
              <w:top w:val="single" w:sz="4" w:space="0" w:color="auto"/>
              <w:left w:val="single" w:sz="8" w:space="0" w:color="auto"/>
              <w:bottom w:val="single" w:sz="8" w:space="0" w:color="auto"/>
              <w:right w:val="single" w:sz="8" w:space="0" w:color="auto"/>
            </w:tcBorders>
            <w:noWrap/>
            <w:vAlign w:val="bottom"/>
          </w:tcPr>
          <w:p w14:paraId="0307CB70" w14:textId="77777777" w:rsidR="00666241" w:rsidRPr="00666241" w:rsidRDefault="00666241" w:rsidP="00666241">
            <w:pPr>
              <w:widowControl w:val="0"/>
              <w:spacing w:before="40" w:after="40" w:line="240" w:lineRule="auto"/>
              <w:jc w:val="both"/>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val="it-IT" w:eastAsia="ja-JP"/>
              </w:rPr>
              <w:t>Hệ số ô nhiễm trung bình</w:t>
            </w:r>
          </w:p>
        </w:tc>
        <w:tc>
          <w:tcPr>
            <w:tcW w:w="1275" w:type="dxa"/>
            <w:tcBorders>
              <w:top w:val="single" w:sz="4" w:space="0" w:color="auto"/>
              <w:left w:val="nil"/>
              <w:bottom w:val="single" w:sz="8" w:space="0" w:color="auto"/>
              <w:right w:val="single" w:sz="8" w:space="0" w:color="auto"/>
            </w:tcBorders>
            <w:noWrap/>
            <w:vAlign w:val="center"/>
          </w:tcPr>
          <w:p w14:paraId="5D14468D"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1000km</w:t>
            </w:r>
          </w:p>
        </w:tc>
        <w:tc>
          <w:tcPr>
            <w:tcW w:w="1101" w:type="dxa"/>
            <w:tcBorders>
              <w:top w:val="single" w:sz="4" w:space="0" w:color="auto"/>
              <w:left w:val="nil"/>
              <w:bottom w:val="single" w:sz="8" w:space="0" w:color="auto"/>
              <w:right w:val="single" w:sz="8" w:space="0" w:color="auto"/>
            </w:tcBorders>
            <w:noWrap/>
            <w:vAlign w:val="center"/>
          </w:tcPr>
          <w:p w14:paraId="6DE37846"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lang w:val="it-IT"/>
              </w:rPr>
            </w:pPr>
            <w:r w:rsidRPr="00666241">
              <w:rPr>
                <w:rFonts w:ascii="Times New Roman" w:eastAsia="MS Mincho" w:hAnsi="Times New Roman" w:cs="Times New Roman"/>
                <w:sz w:val="26"/>
                <w:szCs w:val="24"/>
                <w:lang w:val="it-IT"/>
              </w:rPr>
              <w:t>1,6</w:t>
            </w:r>
          </w:p>
        </w:tc>
        <w:tc>
          <w:tcPr>
            <w:tcW w:w="1314" w:type="dxa"/>
            <w:tcBorders>
              <w:top w:val="single" w:sz="4" w:space="0" w:color="auto"/>
              <w:left w:val="nil"/>
              <w:bottom w:val="single" w:sz="8" w:space="0" w:color="auto"/>
              <w:right w:val="single" w:sz="8" w:space="0" w:color="auto"/>
            </w:tcBorders>
            <w:noWrap/>
            <w:vAlign w:val="center"/>
          </w:tcPr>
          <w:p w14:paraId="4A89F93C"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lang w:val="it-IT"/>
              </w:rPr>
            </w:pPr>
            <w:r w:rsidRPr="00666241">
              <w:rPr>
                <w:rFonts w:ascii="Times New Roman" w:eastAsia="MS Mincho" w:hAnsi="Times New Roman" w:cs="Times New Roman"/>
                <w:sz w:val="26"/>
                <w:szCs w:val="24"/>
                <w:lang w:val="it-IT"/>
              </w:rPr>
              <w:t>7,26.S</w:t>
            </w:r>
          </w:p>
        </w:tc>
        <w:tc>
          <w:tcPr>
            <w:tcW w:w="1134" w:type="dxa"/>
            <w:tcBorders>
              <w:top w:val="single" w:sz="4" w:space="0" w:color="auto"/>
              <w:left w:val="nil"/>
              <w:bottom w:val="single" w:sz="8" w:space="0" w:color="auto"/>
              <w:right w:val="single" w:sz="8" w:space="0" w:color="auto"/>
            </w:tcBorders>
            <w:noWrap/>
            <w:vAlign w:val="center"/>
          </w:tcPr>
          <w:p w14:paraId="2A2B4A8A"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lang w:val="it-IT"/>
              </w:rPr>
            </w:pPr>
            <w:r w:rsidRPr="00666241">
              <w:rPr>
                <w:rFonts w:ascii="Times New Roman" w:eastAsia="MS Mincho" w:hAnsi="Times New Roman" w:cs="Times New Roman"/>
                <w:sz w:val="26"/>
                <w:szCs w:val="24"/>
                <w:lang w:val="it-IT"/>
              </w:rPr>
              <w:t>7,2</w:t>
            </w:r>
          </w:p>
        </w:tc>
        <w:tc>
          <w:tcPr>
            <w:tcW w:w="1134" w:type="dxa"/>
            <w:tcBorders>
              <w:top w:val="single" w:sz="4" w:space="0" w:color="auto"/>
              <w:left w:val="nil"/>
              <w:bottom w:val="single" w:sz="8" w:space="0" w:color="auto"/>
              <w:right w:val="single" w:sz="8" w:space="0" w:color="auto"/>
            </w:tcBorders>
            <w:noWrap/>
            <w:vAlign w:val="center"/>
          </w:tcPr>
          <w:p w14:paraId="59D75E82"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lang w:val="it-IT"/>
              </w:rPr>
            </w:pPr>
            <w:r w:rsidRPr="00666241">
              <w:rPr>
                <w:rFonts w:ascii="Times New Roman" w:eastAsia="MS Mincho" w:hAnsi="Times New Roman" w:cs="Times New Roman"/>
                <w:sz w:val="26"/>
                <w:szCs w:val="24"/>
                <w:lang w:val="it-IT"/>
              </w:rPr>
              <w:t>7,3</w:t>
            </w:r>
          </w:p>
        </w:tc>
        <w:tc>
          <w:tcPr>
            <w:tcW w:w="1275" w:type="dxa"/>
            <w:tcBorders>
              <w:top w:val="single" w:sz="4" w:space="0" w:color="auto"/>
              <w:left w:val="nil"/>
              <w:bottom w:val="single" w:sz="8" w:space="0" w:color="auto"/>
              <w:right w:val="single" w:sz="8" w:space="0" w:color="auto"/>
            </w:tcBorders>
            <w:noWrap/>
            <w:vAlign w:val="center"/>
          </w:tcPr>
          <w:p w14:paraId="36517AEB"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lang w:val="it-IT"/>
              </w:rPr>
            </w:pPr>
            <w:r w:rsidRPr="00666241">
              <w:rPr>
                <w:rFonts w:ascii="Times New Roman" w:eastAsia="MS Mincho" w:hAnsi="Times New Roman" w:cs="Times New Roman"/>
                <w:sz w:val="26"/>
                <w:szCs w:val="24"/>
                <w:lang w:val="it-IT"/>
              </w:rPr>
              <w:t>5,8</w:t>
            </w:r>
          </w:p>
        </w:tc>
      </w:tr>
      <w:tr w:rsidR="00666241" w:rsidRPr="00666241" w14:paraId="42544A9A" w14:textId="77777777" w:rsidTr="00CC13E5">
        <w:trPr>
          <w:trHeight w:val="360"/>
        </w:trPr>
        <w:tc>
          <w:tcPr>
            <w:tcW w:w="9411" w:type="dxa"/>
            <w:gridSpan w:val="8"/>
            <w:tcBorders>
              <w:top w:val="single" w:sz="4" w:space="0" w:color="auto"/>
              <w:left w:val="single" w:sz="8" w:space="0" w:color="auto"/>
              <w:bottom w:val="single" w:sz="4" w:space="0" w:color="auto"/>
              <w:right w:val="single" w:sz="8" w:space="0" w:color="auto"/>
            </w:tcBorders>
            <w:noWrap/>
            <w:vAlign w:val="center"/>
          </w:tcPr>
          <w:p w14:paraId="6DCBE670" w14:textId="77777777" w:rsidR="00666241" w:rsidRPr="00666241" w:rsidRDefault="00666241" w:rsidP="00666241">
            <w:pPr>
              <w:widowControl w:val="0"/>
              <w:spacing w:before="40" w:after="40" w:line="240" w:lineRule="auto"/>
              <w:jc w:val="both"/>
              <w:rPr>
                <w:rFonts w:ascii="Times New Roman" w:eastAsia="MS Mincho" w:hAnsi="Times New Roman" w:cs="Times New Roman"/>
                <w:b/>
                <w:i/>
                <w:sz w:val="26"/>
                <w:szCs w:val="24"/>
                <w:lang w:val="pt-BR"/>
              </w:rPr>
            </w:pPr>
            <w:r w:rsidRPr="00666241">
              <w:rPr>
                <w:rFonts w:ascii="Times New Roman" w:eastAsia="MS Mincho" w:hAnsi="Times New Roman" w:cs="Times New Roman"/>
                <w:b/>
                <w:i/>
                <w:sz w:val="26"/>
                <w:szCs w:val="24"/>
                <w:lang w:val="pt-BR"/>
              </w:rPr>
              <w:t>2. Xe ô tô động cơ 1.400-2.000cc</w:t>
            </w:r>
          </w:p>
        </w:tc>
      </w:tr>
      <w:tr w:rsidR="00666241" w:rsidRPr="00666241" w14:paraId="4F363FF8" w14:textId="77777777" w:rsidTr="00CC13E5">
        <w:trPr>
          <w:trHeight w:val="360"/>
        </w:trPr>
        <w:tc>
          <w:tcPr>
            <w:tcW w:w="2160" w:type="dxa"/>
            <w:tcBorders>
              <w:top w:val="single" w:sz="4" w:space="0" w:color="auto"/>
              <w:left w:val="single" w:sz="8" w:space="0" w:color="auto"/>
              <w:bottom w:val="single" w:sz="4" w:space="0" w:color="auto"/>
              <w:right w:val="single" w:sz="4" w:space="0" w:color="auto"/>
            </w:tcBorders>
            <w:noWrap/>
            <w:vAlign w:val="bottom"/>
          </w:tcPr>
          <w:p w14:paraId="36BECFC9" w14:textId="77777777" w:rsidR="00666241" w:rsidRPr="00666241" w:rsidRDefault="00666241" w:rsidP="00666241">
            <w:pPr>
              <w:widowControl w:val="0"/>
              <w:spacing w:before="40" w:after="40" w:line="240" w:lineRule="auto"/>
              <w:jc w:val="both"/>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val="it-IT" w:eastAsia="ja-JP"/>
              </w:rPr>
              <w:t>Hệ số ô nhiễm trung bình</w:t>
            </w:r>
          </w:p>
        </w:tc>
        <w:tc>
          <w:tcPr>
            <w:tcW w:w="1293" w:type="dxa"/>
            <w:gridSpan w:val="2"/>
            <w:tcBorders>
              <w:top w:val="single" w:sz="4" w:space="0" w:color="auto"/>
              <w:left w:val="single" w:sz="4" w:space="0" w:color="auto"/>
              <w:bottom w:val="single" w:sz="4" w:space="0" w:color="auto"/>
              <w:right w:val="single" w:sz="8" w:space="0" w:color="auto"/>
            </w:tcBorders>
            <w:vAlign w:val="center"/>
          </w:tcPr>
          <w:p w14:paraId="513623B1"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1000km</w:t>
            </w:r>
          </w:p>
        </w:tc>
        <w:tc>
          <w:tcPr>
            <w:tcW w:w="1101" w:type="dxa"/>
            <w:tcBorders>
              <w:top w:val="single" w:sz="4" w:space="0" w:color="auto"/>
              <w:left w:val="nil"/>
              <w:bottom w:val="single" w:sz="4" w:space="0" w:color="auto"/>
              <w:right w:val="single" w:sz="8" w:space="0" w:color="auto"/>
            </w:tcBorders>
            <w:noWrap/>
            <w:vAlign w:val="center"/>
          </w:tcPr>
          <w:p w14:paraId="250416B1"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0,07</w:t>
            </w:r>
          </w:p>
        </w:tc>
        <w:tc>
          <w:tcPr>
            <w:tcW w:w="1314" w:type="dxa"/>
            <w:tcBorders>
              <w:top w:val="single" w:sz="4" w:space="0" w:color="auto"/>
              <w:left w:val="nil"/>
              <w:bottom w:val="single" w:sz="4" w:space="0" w:color="auto"/>
              <w:right w:val="single" w:sz="8" w:space="0" w:color="auto"/>
            </w:tcBorders>
            <w:noWrap/>
            <w:vAlign w:val="center"/>
          </w:tcPr>
          <w:p w14:paraId="28E75287"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2,05.S</w:t>
            </w:r>
          </w:p>
        </w:tc>
        <w:tc>
          <w:tcPr>
            <w:tcW w:w="1134" w:type="dxa"/>
            <w:tcBorders>
              <w:top w:val="single" w:sz="4" w:space="0" w:color="auto"/>
              <w:left w:val="nil"/>
              <w:bottom w:val="single" w:sz="4" w:space="0" w:color="auto"/>
              <w:right w:val="single" w:sz="8" w:space="0" w:color="auto"/>
            </w:tcBorders>
            <w:noWrap/>
            <w:vAlign w:val="center"/>
          </w:tcPr>
          <w:p w14:paraId="4D55D0CC"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1,13</w:t>
            </w:r>
          </w:p>
        </w:tc>
        <w:tc>
          <w:tcPr>
            <w:tcW w:w="1134" w:type="dxa"/>
            <w:tcBorders>
              <w:top w:val="single" w:sz="4" w:space="0" w:color="auto"/>
              <w:left w:val="nil"/>
              <w:bottom w:val="single" w:sz="4" w:space="0" w:color="auto"/>
              <w:right w:val="single" w:sz="8" w:space="0" w:color="auto"/>
            </w:tcBorders>
            <w:noWrap/>
            <w:vAlign w:val="center"/>
          </w:tcPr>
          <w:p w14:paraId="7037EE16"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6,46</w:t>
            </w:r>
          </w:p>
        </w:tc>
        <w:tc>
          <w:tcPr>
            <w:tcW w:w="1275" w:type="dxa"/>
            <w:tcBorders>
              <w:top w:val="single" w:sz="4" w:space="0" w:color="auto"/>
              <w:left w:val="nil"/>
              <w:bottom w:val="single" w:sz="4" w:space="0" w:color="auto"/>
              <w:right w:val="single" w:sz="8" w:space="0" w:color="auto"/>
            </w:tcBorders>
            <w:noWrap/>
            <w:vAlign w:val="center"/>
          </w:tcPr>
          <w:p w14:paraId="2CB5A2E0" w14:textId="77777777" w:rsidR="00666241" w:rsidRPr="00666241" w:rsidRDefault="00666241" w:rsidP="00666241">
            <w:pPr>
              <w:widowControl w:val="0"/>
              <w:spacing w:before="40" w:after="40" w:line="240" w:lineRule="auto"/>
              <w:jc w:val="center"/>
              <w:rPr>
                <w:rFonts w:ascii="Times New Roman" w:eastAsia="MS Mincho" w:hAnsi="Times New Roman" w:cs="Times New Roman"/>
                <w:sz w:val="26"/>
                <w:szCs w:val="24"/>
              </w:rPr>
            </w:pPr>
            <w:r w:rsidRPr="00666241">
              <w:rPr>
                <w:rFonts w:ascii="Times New Roman" w:eastAsia="MS Mincho" w:hAnsi="Times New Roman" w:cs="Times New Roman"/>
                <w:sz w:val="26"/>
                <w:szCs w:val="24"/>
              </w:rPr>
              <w:t>0,6</w:t>
            </w:r>
          </w:p>
        </w:tc>
      </w:tr>
      <w:tr w:rsidR="00666241" w:rsidRPr="00666241" w14:paraId="28528BB6" w14:textId="77777777" w:rsidTr="00CC13E5">
        <w:trPr>
          <w:trHeight w:val="360"/>
        </w:trPr>
        <w:tc>
          <w:tcPr>
            <w:tcW w:w="9411" w:type="dxa"/>
            <w:gridSpan w:val="8"/>
            <w:tcBorders>
              <w:top w:val="single" w:sz="4" w:space="0" w:color="auto"/>
              <w:left w:val="single" w:sz="8" w:space="0" w:color="auto"/>
              <w:bottom w:val="single" w:sz="4" w:space="0" w:color="auto"/>
              <w:right w:val="single" w:sz="8" w:space="0" w:color="auto"/>
            </w:tcBorders>
            <w:noWrap/>
            <w:vAlign w:val="center"/>
          </w:tcPr>
          <w:p w14:paraId="6F40E9B4" w14:textId="77777777" w:rsidR="00666241" w:rsidRPr="00666241" w:rsidRDefault="00666241" w:rsidP="00666241">
            <w:pPr>
              <w:widowControl w:val="0"/>
              <w:spacing w:before="40" w:after="40" w:line="240" w:lineRule="auto"/>
              <w:jc w:val="both"/>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b/>
                <w:bCs/>
                <w:i/>
                <w:iCs/>
                <w:sz w:val="26"/>
                <w:szCs w:val="24"/>
                <w:lang w:eastAsia="ja-JP"/>
              </w:rPr>
              <w:t>3. Xe máy</w:t>
            </w:r>
          </w:p>
        </w:tc>
      </w:tr>
      <w:tr w:rsidR="00666241" w:rsidRPr="00666241" w14:paraId="4D28802B" w14:textId="77777777" w:rsidTr="00CC13E5">
        <w:trPr>
          <w:trHeight w:val="360"/>
        </w:trPr>
        <w:tc>
          <w:tcPr>
            <w:tcW w:w="2160" w:type="dxa"/>
            <w:tcBorders>
              <w:top w:val="single" w:sz="4" w:space="0" w:color="auto"/>
              <w:left w:val="single" w:sz="8" w:space="0" w:color="auto"/>
              <w:bottom w:val="single" w:sz="4" w:space="0" w:color="auto"/>
              <w:right w:val="single" w:sz="4" w:space="0" w:color="auto"/>
            </w:tcBorders>
            <w:noWrap/>
            <w:vAlign w:val="bottom"/>
          </w:tcPr>
          <w:p w14:paraId="01C69F8F" w14:textId="77777777" w:rsidR="00666241" w:rsidRPr="00666241" w:rsidRDefault="00666241" w:rsidP="00666241">
            <w:pPr>
              <w:widowControl w:val="0"/>
              <w:spacing w:before="40" w:after="40" w:line="240" w:lineRule="auto"/>
              <w:jc w:val="both"/>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val="it-IT" w:eastAsia="ja-JP"/>
              </w:rPr>
              <w:t>Hệ số ô nhiễm trung bình</w:t>
            </w:r>
          </w:p>
        </w:tc>
        <w:tc>
          <w:tcPr>
            <w:tcW w:w="1293" w:type="dxa"/>
            <w:gridSpan w:val="2"/>
            <w:tcBorders>
              <w:top w:val="single" w:sz="4" w:space="0" w:color="auto"/>
              <w:left w:val="single" w:sz="4" w:space="0" w:color="auto"/>
              <w:bottom w:val="single" w:sz="4" w:space="0" w:color="auto"/>
              <w:right w:val="single" w:sz="8" w:space="0" w:color="auto"/>
            </w:tcBorders>
            <w:vAlign w:val="center"/>
          </w:tcPr>
          <w:p w14:paraId="3BE3EDA4"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eastAsia="ja-JP"/>
              </w:rPr>
              <w:t>1000km</w:t>
            </w:r>
          </w:p>
        </w:tc>
        <w:tc>
          <w:tcPr>
            <w:tcW w:w="1101" w:type="dxa"/>
            <w:tcBorders>
              <w:top w:val="single" w:sz="4" w:space="0" w:color="auto"/>
              <w:left w:val="nil"/>
              <w:bottom w:val="single" w:sz="4" w:space="0" w:color="auto"/>
              <w:right w:val="single" w:sz="8" w:space="0" w:color="auto"/>
            </w:tcBorders>
            <w:noWrap/>
            <w:vAlign w:val="center"/>
          </w:tcPr>
          <w:p w14:paraId="32208B5E"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b/>
                <w:bCs/>
                <w:sz w:val="26"/>
                <w:szCs w:val="24"/>
                <w:lang w:val="it-IT" w:eastAsia="ja-JP"/>
              </w:rPr>
              <w:t>-</w:t>
            </w:r>
          </w:p>
        </w:tc>
        <w:tc>
          <w:tcPr>
            <w:tcW w:w="1314" w:type="dxa"/>
            <w:tcBorders>
              <w:top w:val="single" w:sz="4" w:space="0" w:color="auto"/>
              <w:left w:val="nil"/>
              <w:bottom w:val="single" w:sz="4" w:space="0" w:color="auto"/>
              <w:right w:val="single" w:sz="8" w:space="0" w:color="auto"/>
            </w:tcBorders>
            <w:noWrap/>
            <w:vAlign w:val="center"/>
          </w:tcPr>
          <w:p w14:paraId="258F5703"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eastAsia="ja-JP"/>
              </w:rPr>
              <w:t>0,04.S</w:t>
            </w:r>
          </w:p>
        </w:tc>
        <w:tc>
          <w:tcPr>
            <w:tcW w:w="1134" w:type="dxa"/>
            <w:tcBorders>
              <w:top w:val="single" w:sz="4" w:space="0" w:color="auto"/>
              <w:left w:val="nil"/>
              <w:bottom w:val="single" w:sz="4" w:space="0" w:color="auto"/>
              <w:right w:val="single" w:sz="8" w:space="0" w:color="auto"/>
            </w:tcBorders>
            <w:noWrap/>
            <w:vAlign w:val="center"/>
          </w:tcPr>
          <w:p w14:paraId="0709DAF8"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eastAsia="ja-JP"/>
              </w:rPr>
              <w:t>0,3</w:t>
            </w:r>
          </w:p>
        </w:tc>
        <w:tc>
          <w:tcPr>
            <w:tcW w:w="1134" w:type="dxa"/>
            <w:tcBorders>
              <w:top w:val="single" w:sz="4" w:space="0" w:color="auto"/>
              <w:left w:val="nil"/>
              <w:bottom w:val="single" w:sz="4" w:space="0" w:color="auto"/>
              <w:right w:val="single" w:sz="8" w:space="0" w:color="auto"/>
            </w:tcBorders>
            <w:noWrap/>
            <w:vAlign w:val="center"/>
          </w:tcPr>
          <w:p w14:paraId="20221D82"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eastAsia="ja-JP"/>
              </w:rPr>
              <w:t>20</w:t>
            </w:r>
          </w:p>
        </w:tc>
        <w:tc>
          <w:tcPr>
            <w:tcW w:w="1275" w:type="dxa"/>
            <w:tcBorders>
              <w:top w:val="single" w:sz="4" w:space="0" w:color="auto"/>
              <w:left w:val="nil"/>
              <w:bottom w:val="single" w:sz="4" w:space="0" w:color="auto"/>
              <w:right w:val="single" w:sz="8" w:space="0" w:color="auto"/>
            </w:tcBorders>
            <w:noWrap/>
            <w:vAlign w:val="center"/>
          </w:tcPr>
          <w:p w14:paraId="57D2CDA8" w14:textId="77777777" w:rsidR="00666241" w:rsidRPr="00666241" w:rsidRDefault="00666241" w:rsidP="00666241">
            <w:pPr>
              <w:widowControl w:val="0"/>
              <w:spacing w:before="40" w:after="40" w:line="240" w:lineRule="auto"/>
              <w:jc w:val="center"/>
              <w:rPr>
                <w:rFonts w:ascii="Times New Roman" w:eastAsia="MS Mincho" w:hAnsi="Times New Roman" w:cs="Times New Roman"/>
                <w:b/>
                <w:bCs/>
                <w:sz w:val="26"/>
                <w:szCs w:val="24"/>
                <w:lang w:val="it-IT" w:eastAsia="ja-JP"/>
              </w:rPr>
            </w:pPr>
            <w:r w:rsidRPr="00666241">
              <w:rPr>
                <w:rFonts w:ascii="Times New Roman" w:eastAsia="MS Mincho" w:hAnsi="Times New Roman" w:cs="Times New Roman"/>
                <w:sz w:val="26"/>
                <w:szCs w:val="24"/>
                <w:lang w:eastAsia="ja-JP"/>
              </w:rPr>
              <w:t>3</w:t>
            </w:r>
          </w:p>
        </w:tc>
      </w:tr>
    </w:tbl>
    <w:p w14:paraId="25C9DF2B" w14:textId="77777777" w:rsidR="00666241" w:rsidRPr="00666241" w:rsidRDefault="00666241" w:rsidP="00666241">
      <w:pPr>
        <w:spacing w:before="120" w:after="120" w:line="360" w:lineRule="exact"/>
        <w:ind w:firstLine="567"/>
        <w:jc w:val="both"/>
        <w:rPr>
          <w:rFonts w:ascii="Times New Roman" w:eastAsia="MS Mincho" w:hAnsi="Times New Roman" w:cs="Times New Roman"/>
          <w:i/>
          <w:sz w:val="26"/>
          <w:szCs w:val="24"/>
        </w:rPr>
      </w:pPr>
      <w:r w:rsidRPr="00666241">
        <w:rPr>
          <w:rFonts w:ascii="Times New Roman" w:eastAsia="MS Mincho" w:hAnsi="Times New Roman" w:cs="Times New Roman"/>
          <w:i/>
          <w:sz w:val="26"/>
          <w:szCs w:val="24"/>
        </w:rPr>
        <w:t>Ghi chú: S là % lưu huỳnh có trong thành phần nhiên liệu, S = 0,05%.</w:t>
      </w:r>
    </w:p>
    <w:p w14:paraId="4C833D87" w14:textId="77777777" w:rsidR="00666241" w:rsidRPr="00666241" w:rsidRDefault="00666241" w:rsidP="00666241">
      <w:pPr>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xml:space="preserve">Tải lượng và nồng độ bụi, các khí thải được tính toán dựa theo mô hình khuếch tán nguồn đường: </w:t>
      </w:r>
    </w:p>
    <w:p w14:paraId="61DC33C4" w14:textId="77777777" w:rsidR="00666241" w:rsidRPr="00666241" w:rsidRDefault="00666241" w:rsidP="00666241">
      <w:pPr>
        <w:spacing w:after="0" w:line="240" w:lineRule="auto"/>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object w:dxaOrig="4620" w:dyaOrig="1180" w14:anchorId="0E2FBC63">
          <v:shape id="_x0000_i1032" type="#_x0000_t75" style="width:232.3pt;height:55.7pt" o:ole="">
            <v:imagedata r:id="rId15" o:title=""/>
          </v:shape>
          <o:OLEObject Type="Embed" ProgID="Equation.3" ShapeID="_x0000_i1032" DrawAspect="Content" ObjectID="_1817363544" r:id="rId30"/>
        </w:object>
      </w:r>
      <w:r w:rsidRPr="00666241">
        <w:rPr>
          <w:rFonts w:ascii="Times New Roman" w:eastAsia="MS Mincho" w:hAnsi="Times New Roman" w:cs="Times New Roman"/>
          <w:sz w:val="26"/>
          <w:szCs w:val="24"/>
        </w:rPr>
        <w:t xml:space="preserve">   (Công thức Sutton)</w:t>
      </w:r>
    </w:p>
    <w:p w14:paraId="57BACA3B" w14:textId="77777777" w:rsidR="00666241" w:rsidRPr="00666241" w:rsidRDefault="00666241" w:rsidP="00666241">
      <w:pPr>
        <w:widowControl w:val="0"/>
        <w:spacing w:before="120" w:after="120" w:line="360" w:lineRule="exact"/>
        <w:ind w:firstLine="567"/>
        <w:jc w:val="right"/>
        <w:rPr>
          <w:rFonts w:ascii="Times New Roman" w:eastAsia="MS Mincho" w:hAnsi="Times New Roman" w:cs="Times New Roman"/>
          <w:i/>
          <w:sz w:val="26"/>
          <w:szCs w:val="24"/>
        </w:rPr>
      </w:pPr>
      <w:r w:rsidRPr="00666241">
        <w:rPr>
          <w:rFonts w:ascii="Times New Roman" w:eastAsia="MS Mincho" w:hAnsi="Times New Roman" w:cs="Times New Roman"/>
          <w:i/>
          <w:sz w:val="26"/>
          <w:szCs w:val="24"/>
        </w:rPr>
        <w:t>(Nguồn: Theo Môi trường không khí – Phạm Ngọc Đăng. Nhà xuất bản Khoa học và kỹ thuật).</w:t>
      </w:r>
    </w:p>
    <w:p w14:paraId="33ED2615"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xml:space="preserve">Trong đó:    </w:t>
      </w:r>
    </w:p>
    <w:p w14:paraId="2BDAB5A4" w14:textId="77777777" w:rsidR="00666241" w:rsidRPr="00666241" w:rsidRDefault="00666241" w:rsidP="00666241">
      <w:pPr>
        <w:widowControl w:val="0"/>
        <w:spacing w:before="40" w:after="0" w:line="264" w:lineRule="auto"/>
        <w:ind w:firstLine="720"/>
        <w:jc w:val="both"/>
        <w:rPr>
          <w:rFonts w:ascii="Times New Roman" w:eastAsia="Calibri" w:hAnsi="Times New Roman" w:cs="Times New Roman"/>
          <w:sz w:val="26"/>
          <w:szCs w:val="26"/>
          <w:lang w:val="x-none" w:eastAsia="x-none"/>
        </w:rPr>
      </w:pPr>
      <w:r w:rsidRPr="00666241">
        <w:rPr>
          <w:rFonts w:ascii="Times New Roman" w:eastAsia="Calibri" w:hAnsi="Times New Roman" w:cs="Times New Roman"/>
          <w:sz w:val="26"/>
          <w:szCs w:val="26"/>
          <w:lang w:val="x-none" w:eastAsia="x-none"/>
        </w:rPr>
        <w:sym w:font="Symbol" w:char="F073"/>
      </w:r>
      <w:r w:rsidRPr="00666241">
        <w:rPr>
          <w:rFonts w:ascii="Times New Roman" w:eastAsia="Calibri" w:hAnsi="Times New Roman" w:cs="Times New Roman"/>
          <w:sz w:val="26"/>
          <w:szCs w:val="26"/>
          <w:vertAlign w:val="subscript"/>
          <w:lang w:val="x-none" w:eastAsia="x-none"/>
        </w:rPr>
        <w:t>z</w:t>
      </w:r>
      <w:r w:rsidRPr="00666241">
        <w:rPr>
          <w:rFonts w:ascii="Times New Roman" w:eastAsia="Calibri" w:hAnsi="Times New Roman" w:cs="Times New Roman"/>
          <w:sz w:val="26"/>
          <w:szCs w:val="26"/>
          <w:lang w:val="x-none" w:eastAsia="x-none"/>
        </w:rPr>
        <w:t xml:space="preserve">: Hệ số khuếch tán chất ô nhiễm tính theo phương z (m) - Là hàm số của x theo phương gió thổi. </w:t>
      </w:r>
      <w:r w:rsidRPr="00666241">
        <w:rPr>
          <w:rFonts w:ascii="Times New Roman" w:eastAsia="Calibri" w:hAnsi="Times New Roman" w:cs="Times New Roman"/>
          <w:sz w:val="26"/>
          <w:szCs w:val="26"/>
          <w:lang w:val="x-none" w:eastAsia="x-none"/>
        </w:rPr>
        <w:sym w:font="Symbol" w:char="F073"/>
      </w:r>
      <w:r w:rsidRPr="00666241">
        <w:rPr>
          <w:rFonts w:ascii="Times New Roman" w:eastAsia="Calibri" w:hAnsi="Times New Roman" w:cs="Times New Roman"/>
          <w:sz w:val="26"/>
          <w:szCs w:val="26"/>
          <w:vertAlign w:val="subscript"/>
          <w:lang w:val="x-none" w:eastAsia="x-none"/>
        </w:rPr>
        <w:t>z</w:t>
      </w:r>
      <w:r w:rsidRPr="00666241">
        <w:rPr>
          <w:rFonts w:ascii="Times New Roman" w:eastAsia="Calibri" w:hAnsi="Times New Roman" w:cs="Times New Roman"/>
          <w:sz w:val="26"/>
          <w:szCs w:val="26"/>
          <w:lang w:val="x-none" w:eastAsia="x-none"/>
        </w:rPr>
        <w:t xml:space="preserve"> được xác định theo công thức Slade với cấp độ ổn định khí quyển loại B (là cấp độ ổn định khí quyển đặc trưng của khu vực) có dạng sau đây:</w:t>
      </w:r>
    </w:p>
    <w:p w14:paraId="00772F65" w14:textId="77777777" w:rsidR="00666241" w:rsidRPr="00666241" w:rsidRDefault="00666241" w:rsidP="00666241">
      <w:pPr>
        <w:widowControl w:val="0"/>
        <w:spacing w:before="40" w:after="0" w:line="264" w:lineRule="auto"/>
        <w:jc w:val="center"/>
        <w:rPr>
          <w:rFonts w:ascii="Times New Roman" w:eastAsia="Calibri" w:hAnsi="Times New Roman" w:cs="Times New Roman"/>
          <w:sz w:val="26"/>
          <w:szCs w:val="26"/>
          <w:lang w:val="x-none" w:eastAsia="x-none"/>
        </w:rPr>
      </w:pPr>
      <w:r w:rsidRPr="00666241">
        <w:rPr>
          <w:rFonts w:ascii="Times New Roman" w:eastAsia="Calibri" w:hAnsi="Times New Roman" w:cs="Times New Roman"/>
          <w:sz w:val="26"/>
          <w:szCs w:val="26"/>
          <w:lang w:val="x-none" w:eastAsia="x-none"/>
        </w:rPr>
        <w:sym w:font="Symbol" w:char="F073"/>
      </w:r>
      <w:r w:rsidRPr="00666241">
        <w:rPr>
          <w:rFonts w:ascii="Times New Roman" w:eastAsia="Calibri" w:hAnsi="Times New Roman" w:cs="Times New Roman"/>
          <w:sz w:val="26"/>
          <w:szCs w:val="26"/>
          <w:vertAlign w:val="subscript"/>
          <w:lang w:val="x-none" w:eastAsia="x-none"/>
        </w:rPr>
        <w:t>z</w:t>
      </w:r>
      <w:r w:rsidRPr="00666241">
        <w:rPr>
          <w:rFonts w:ascii="Times New Roman" w:eastAsia="Calibri" w:hAnsi="Times New Roman" w:cs="Times New Roman"/>
          <w:sz w:val="26"/>
          <w:szCs w:val="26"/>
          <w:lang w:val="x-none" w:eastAsia="x-none"/>
        </w:rPr>
        <w:t xml:space="preserve"> = 0,53.x</w:t>
      </w:r>
      <w:r w:rsidRPr="00666241">
        <w:rPr>
          <w:rFonts w:ascii="Times New Roman" w:eastAsia="Calibri" w:hAnsi="Times New Roman" w:cs="Times New Roman"/>
          <w:sz w:val="26"/>
          <w:szCs w:val="26"/>
          <w:vertAlign w:val="superscript"/>
          <w:lang w:val="x-none" w:eastAsia="x-none"/>
        </w:rPr>
        <w:t>0,73</w:t>
      </w:r>
    </w:p>
    <w:p w14:paraId="7761EEDC" w14:textId="77777777" w:rsidR="00666241" w:rsidRPr="00666241" w:rsidRDefault="00666241" w:rsidP="00666241">
      <w:pPr>
        <w:widowControl w:val="0"/>
        <w:spacing w:before="120" w:after="120" w:line="360" w:lineRule="exact"/>
        <w:ind w:firstLine="567"/>
        <w:jc w:val="both"/>
        <w:rPr>
          <w:rFonts w:ascii="Times New Roman" w:eastAsia="Calibri" w:hAnsi="Times New Roman" w:cs="Times New Roman"/>
          <w:sz w:val="26"/>
          <w:szCs w:val="26"/>
        </w:rPr>
      </w:pPr>
      <w:r w:rsidRPr="00666241">
        <w:rPr>
          <w:rFonts w:ascii="Times New Roman" w:eastAsia="Calibri" w:hAnsi="Times New Roman" w:cs="Times New Roman"/>
          <w:sz w:val="26"/>
          <w:szCs w:val="26"/>
        </w:rPr>
        <w:t>Với x: Khoảng cách của điểm tính so với nguồn thải, tính theo chiều gió thổi (m)</w:t>
      </w:r>
    </w:p>
    <w:p w14:paraId="03155E78"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lastRenderedPageBreak/>
        <w:t>C: Nồng độ chất ô nhiễm trong không khí (mg/m</w:t>
      </w:r>
      <w:r w:rsidRPr="00666241">
        <w:rPr>
          <w:rFonts w:ascii="Times New Roman" w:eastAsia="MS Mincho" w:hAnsi="Times New Roman" w:cs="Times New Roman"/>
          <w:sz w:val="26"/>
          <w:szCs w:val="24"/>
          <w:vertAlign w:val="superscript"/>
        </w:rPr>
        <w:t>3</w:t>
      </w:r>
      <w:r w:rsidRPr="00666241">
        <w:rPr>
          <w:rFonts w:ascii="Times New Roman" w:eastAsia="MS Mincho" w:hAnsi="Times New Roman" w:cs="Times New Roman"/>
          <w:sz w:val="26"/>
          <w:szCs w:val="24"/>
        </w:rPr>
        <w:t>);</w:t>
      </w:r>
    </w:p>
    <w:p w14:paraId="65D5D9DD"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E:  Lưu lượng nguồn thải (mg/m.s);</w:t>
      </w:r>
    </w:p>
    <w:p w14:paraId="5813DCEF"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E(mg/m.s) = Mật độ xe (xe/giờ) × Hệ số ô nhiễm (kg/1000km) ÷ 3.600s</w:t>
      </w:r>
    </w:p>
    <w:p w14:paraId="0D0FB204"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z: độ cao điểm tính (m);</w:t>
      </w:r>
    </w:p>
    <w:p w14:paraId="2E2CFA3A"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xml:space="preserve">u: Tốc độ gió trung bình thổi vuông góc với nguồn đường của xe tải, khi xe tải chạy trên đường (m/s); </w:t>
      </w:r>
    </w:p>
    <w:p w14:paraId="0E885472"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h: độ cao của mặt đường so với mặt đất xung quanh (m).</w:t>
      </w:r>
    </w:p>
    <w:p w14:paraId="1F1C56EF"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Chọn điều kiện tính:</w:t>
      </w:r>
    </w:p>
    <w:p w14:paraId="1D3FC72C"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Chiều dài cung đường</w:t>
      </w:r>
      <w:r w:rsidR="00D24349">
        <w:rPr>
          <w:rFonts w:ascii="Times New Roman" w:eastAsia="MS Mincho" w:hAnsi="Times New Roman" w:cs="Times New Roman"/>
          <w:sz w:val="26"/>
          <w:szCs w:val="24"/>
        </w:rPr>
        <w:t xml:space="preserve"> nội bộ CCN</w:t>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t>: 5 km</w:t>
      </w:r>
    </w:p>
    <w:p w14:paraId="32C8AD3D"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z (chiều cao hít thở)</w:t>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t>: 1,5 m</w:t>
      </w:r>
    </w:p>
    <w:p w14:paraId="57AAD739"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x (khoảng cách của điểm tính toán đến nguồn thải tính theo chiều gió thổi)</w:t>
      </w:r>
    </w:p>
    <w:p w14:paraId="500F8C49"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h (chiều cao mặt đường so với mặt đất xung quanh)</w:t>
      </w:r>
      <w:r w:rsidRPr="00666241">
        <w:rPr>
          <w:rFonts w:ascii="Times New Roman" w:eastAsia="MS Mincho" w:hAnsi="Times New Roman" w:cs="Times New Roman"/>
          <w:sz w:val="26"/>
          <w:szCs w:val="24"/>
        </w:rPr>
        <w:tab/>
        <w:t>: 0,</w:t>
      </w:r>
      <w:r w:rsidR="00DE1712">
        <w:rPr>
          <w:rFonts w:ascii="Times New Roman" w:eastAsia="MS Mincho" w:hAnsi="Times New Roman" w:cs="Times New Roman"/>
          <w:sz w:val="26"/>
          <w:szCs w:val="24"/>
        </w:rPr>
        <w:t>5</w:t>
      </w:r>
      <w:r w:rsidRPr="00666241">
        <w:rPr>
          <w:rFonts w:ascii="Times New Roman" w:eastAsia="MS Mincho" w:hAnsi="Times New Roman" w:cs="Times New Roman"/>
          <w:sz w:val="26"/>
          <w:szCs w:val="24"/>
        </w:rPr>
        <w:t xml:space="preserve"> m</w:t>
      </w:r>
    </w:p>
    <w:p w14:paraId="7F85998B"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u (tốc độ gió</w:t>
      </w:r>
      <w:r w:rsidR="00457CF1">
        <w:rPr>
          <w:rFonts w:ascii="Times New Roman" w:eastAsia="MS Mincho" w:hAnsi="Times New Roman" w:cs="Times New Roman"/>
          <w:sz w:val="26"/>
          <w:szCs w:val="24"/>
        </w:rPr>
        <w:t>)</w:t>
      </w:r>
      <w:r w:rsidR="00457CF1">
        <w:rPr>
          <w:rFonts w:ascii="Times New Roman" w:eastAsia="MS Mincho" w:hAnsi="Times New Roman" w:cs="Times New Roman"/>
          <w:sz w:val="26"/>
          <w:szCs w:val="24"/>
        </w:rPr>
        <w:tab/>
      </w:r>
      <w:r w:rsidR="00457CF1">
        <w:rPr>
          <w:rFonts w:ascii="Times New Roman" w:eastAsia="MS Mincho" w:hAnsi="Times New Roman" w:cs="Times New Roman"/>
          <w:sz w:val="26"/>
          <w:szCs w:val="24"/>
        </w:rPr>
        <w:tab/>
      </w:r>
      <w:r w:rsidR="00457CF1">
        <w:rPr>
          <w:rFonts w:ascii="Times New Roman" w:eastAsia="MS Mincho" w:hAnsi="Times New Roman" w:cs="Times New Roman"/>
          <w:sz w:val="26"/>
          <w:szCs w:val="24"/>
        </w:rPr>
        <w:tab/>
      </w:r>
      <w:r w:rsidR="00457CF1">
        <w:rPr>
          <w:rFonts w:ascii="Times New Roman" w:eastAsia="MS Mincho" w:hAnsi="Times New Roman" w:cs="Times New Roman"/>
          <w:sz w:val="26"/>
          <w:szCs w:val="24"/>
        </w:rPr>
        <w:tab/>
      </w:r>
      <w:r w:rsidR="00457CF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t xml:space="preserve">: </w:t>
      </w:r>
      <w:r w:rsidR="00457CF1">
        <w:rPr>
          <w:rFonts w:ascii="Times New Roman" w:eastAsia="MS Mincho" w:hAnsi="Times New Roman" w:cs="Times New Roman"/>
          <w:sz w:val="26"/>
          <w:szCs w:val="24"/>
        </w:rPr>
        <w:t>0,6</w:t>
      </w:r>
      <w:r w:rsidRPr="00666241">
        <w:rPr>
          <w:rFonts w:ascii="Times New Roman" w:eastAsia="MS Mincho" w:hAnsi="Times New Roman" w:cs="Times New Roman"/>
          <w:sz w:val="26"/>
          <w:szCs w:val="24"/>
        </w:rPr>
        <w:t xml:space="preserve"> m/s.</w:t>
      </w:r>
    </w:p>
    <w:p w14:paraId="43605F35" w14:textId="77777777" w:rsidR="00666241" w:rsidRPr="00666241" w:rsidRDefault="00666241" w:rsidP="00666241">
      <w:pPr>
        <w:widowControl w:val="0"/>
        <w:spacing w:before="120" w:after="120" w:line="360" w:lineRule="exact"/>
        <w:ind w:left="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 Mật độ xe (lượt xe/h)</w:t>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t xml:space="preserve">: </w:t>
      </w:r>
      <w:r w:rsidR="00850BED">
        <w:rPr>
          <w:rFonts w:ascii="Times New Roman" w:eastAsia="MS Mincho" w:hAnsi="Times New Roman" w:cs="Times New Roman"/>
          <w:sz w:val="26"/>
          <w:szCs w:val="24"/>
        </w:rPr>
        <w:t>2</w:t>
      </w:r>
      <w:r w:rsidRPr="00666241">
        <w:rPr>
          <w:rFonts w:ascii="Times New Roman" w:eastAsia="MS Mincho" w:hAnsi="Times New Roman" w:cs="Times New Roman"/>
          <w:sz w:val="26"/>
          <w:szCs w:val="24"/>
        </w:rPr>
        <w:t xml:space="preserve"> lượt xe buýt/giờ; </w:t>
      </w:r>
      <w:r w:rsidR="00850BED">
        <w:rPr>
          <w:rFonts w:ascii="Times New Roman" w:eastAsia="MS Mincho" w:hAnsi="Times New Roman" w:cs="Times New Roman"/>
          <w:sz w:val="26"/>
          <w:szCs w:val="24"/>
        </w:rPr>
        <w:t>4</w:t>
      </w:r>
      <w:r w:rsidRPr="00666241">
        <w:rPr>
          <w:rFonts w:ascii="Times New Roman" w:eastAsia="MS Mincho" w:hAnsi="Times New Roman" w:cs="Times New Roman"/>
          <w:sz w:val="26"/>
          <w:szCs w:val="24"/>
        </w:rPr>
        <w:t xml:space="preserve"> lượt xe tải/giờ; 3 lượt xe con/giờ và </w:t>
      </w:r>
      <w:r w:rsidR="00850BED">
        <w:rPr>
          <w:rFonts w:ascii="Times New Roman" w:eastAsia="MS Mincho" w:hAnsi="Times New Roman" w:cs="Times New Roman"/>
          <w:sz w:val="26"/>
          <w:szCs w:val="24"/>
        </w:rPr>
        <w:t>8</w:t>
      </w:r>
      <w:r w:rsidRPr="00666241">
        <w:rPr>
          <w:rFonts w:ascii="Times New Roman" w:eastAsia="MS Mincho" w:hAnsi="Times New Roman" w:cs="Times New Roman"/>
          <w:sz w:val="26"/>
          <w:szCs w:val="24"/>
        </w:rPr>
        <w:t>0 lượt xe máy/giờ.</w:t>
      </w:r>
    </w:p>
    <w:p w14:paraId="63315BE1" w14:textId="77777777" w:rsidR="00666241" w:rsidRPr="00666241" w:rsidRDefault="00666241" w:rsidP="00666241">
      <w:pPr>
        <w:widowControl w:val="0"/>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noProof/>
          <w:sz w:val="26"/>
          <w:szCs w:val="24"/>
        </w:rPr>
        <w:drawing>
          <wp:anchor distT="0" distB="0" distL="114300" distR="114300" simplePos="0" relativeHeight="251672576" behindDoc="0" locked="0" layoutInCell="1" allowOverlap="1" wp14:anchorId="585AE566" wp14:editId="321F662D">
            <wp:simplePos x="0" y="0"/>
            <wp:positionH relativeFrom="column">
              <wp:posOffset>4173220</wp:posOffset>
            </wp:positionH>
            <wp:positionV relativeFrom="paragraph">
              <wp:posOffset>55880</wp:posOffset>
            </wp:positionV>
            <wp:extent cx="800100" cy="228600"/>
            <wp:effectExtent l="0" t="0" r="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241">
        <w:rPr>
          <w:rFonts w:ascii="Times New Roman" w:eastAsia="MS Mincho" w:hAnsi="Times New Roman" w:cs="Times New Roman"/>
          <w:sz w:val="26"/>
          <w:szCs w:val="24"/>
        </w:rPr>
        <w:t>+ Hệ số khuếch tán</w:t>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r>
      <w:r w:rsidRPr="00666241">
        <w:rPr>
          <w:rFonts w:ascii="Times New Roman" w:eastAsia="MS Mincho" w:hAnsi="Times New Roman" w:cs="Times New Roman"/>
          <w:sz w:val="26"/>
          <w:szCs w:val="24"/>
        </w:rPr>
        <w:tab/>
        <w:t xml:space="preserve">:                   </w:t>
      </w:r>
    </w:p>
    <w:p w14:paraId="779EA897" w14:textId="77777777" w:rsidR="00DE1712" w:rsidRPr="00DE1712" w:rsidRDefault="00666241" w:rsidP="00DE1712">
      <w:pPr>
        <w:spacing w:before="120" w:after="120" w:line="360" w:lineRule="exact"/>
        <w:ind w:firstLine="567"/>
        <w:jc w:val="both"/>
        <w:rPr>
          <w:rFonts w:ascii="Times New Roman" w:eastAsia="MS Mincho" w:hAnsi="Times New Roman" w:cs="Times New Roman"/>
          <w:sz w:val="26"/>
          <w:szCs w:val="24"/>
        </w:rPr>
      </w:pPr>
      <w:r w:rsidRPr="00666241">
        <w:rPr>
          <w:rFonts w:ascii="Times New Roman" w:eastAsia="MS Mincho" w:hAnsi="Times New Roman" w:cs="Times New Roman"/>
          <w:sz w:val="26"/>
          <w:szCs w:val="24"/>
        </w:rPr>
        <w:t>Lưu lượng nguồn thải được tính như trong bảng sau:</w:t>
      </w:r>
    </w:p>
    <w:p w14:paraId="1CB6B19A" w14:textId="77777777" w:rsidR="00850BED" w:rsidRPr="00850BED" w:rsidRDefault="00850BED" w:rsidP="00782E80">
      <w:pPr>
        <w:pStyle w:val="Caption"/>
        <w:tabs>
          <w:tab w:val="left" w:pos="1350"/>
        </w:tabs>
        <w:rPr>
          <w:rFonts w:eastAsia="Times New Roman" w:cs="Times New Roman"/>
          <w:bCs/>
          <w:i w:val="0"/>
          <w:spacing w:val="-4"/>
          <w:w w:val="95"/>
          <w:szCs w:val="26"/>
        </w:rPr>
      </w:pPr>
      <w:bookmarkStart w:id="121" w:name="_Toc205544666"/>
      <w:r w:rsidRPr="002D502F">
        <w:t xml:space="preserve">Bảng 4. </w:t>
      </w:r>
      <w:fldSimple w:instr=" SEQ Bảng_4. \* ARABIC ">
        <w:r w:rsidR="004A420D">
          <w:rPr>
            <w:noProof/>
          </w:rPr>
          <w:t>18</w:t>
        </w:r>
      </w:fldSimple>
      <w:r w:rsidRPr="002D502F">
        <w:rPr>
          <w:rFonts w:eastAsia="Times New Roman" w:cs="Times New Roman"/>
          <w:bCs/>
          <w:i w:val="0"/>
          <w:szCs w:val="20"/>
        </w:rPr>
        <w:t xml:space="preserve">. </w:t>
      </w:r>
      <w:r>
        <w:rPr>
          <w:rFonts w:eastAsia="Times New Roman" w:cs="Times New Roman"/>
          <w:bCs/>
          <w:spacing w:val="-4"/>
          <w:w w:val="95"/>
          <w:szCs w:val="26"/>
        </w:rPr>
        <w:t>Dự báo thải lượng chất ô nhiễm trong không khí do hoạt động giao thông trong giai đoạn vận hành dự án</w:t>
      </w:r>
      <w:bookmarkEnd w:id="121"/>
    </w:p>
    <w:tbl>
      <w:tblPr>
        <w:tblW w:w="9328" w:type="dxa"/>
        <w:tblInd w:w="18" w:type="dxa"/>
        <w:tblLayout w:type="fixed"/>
        <w:tblLook w:val="04A0" w:firstRow="1" w:lastRow="0" w:firstColumn="1" w:lastColumn="0" w:noHBand="0" w:noVBand="1"/>
      </w:tblPr>
      <w:tblGrid>
        <w:gridCol w:w="2075"/>
        <w:gridCol w:w="1583"/>
        <w:gridCol w:w="992"/>
        <w:gridCol w:w="1134"/>
        <w:gridCol w:w="1134"/>
        <w:gridCol w:w="1134"/>
        <w:gridCol w:w="1276"/>
      </w:tblGrid>
      <w:tr w:rsidR="00850BED" w:rsidRPr="00850BED" w14:paraId="17C59537" w14:textId="77777777" w:rsidTr="00E61A21">
        <w:trPr>
          <w:trHeight w:val="837"/>
        </w:trPr>
        <w:tc>
          <w:tcPr>
            <w:tcW w:w="2075" w:type="dxa"/>
            <w:vMerge w:val="restart"/>
            <w:tcBorders>
              <w:top w:val="single" w:sz="4" w:space="0" w:color="auto"/>
              <w:left w:val="single" w:sz="8" w:space="0" w:color="auto"/>
              <w:right w:val="single" w:sz="8" w:space="0" w:color="auto"/>
            </w:tcBorders>
            <w:noWrap/>
            <w:vAlign w:val="center"/>
          </w:tcPr>
          <w:p w14:paraId="27C82774"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Các loại xe</w:t>
            </w:r>
          </w:p>
        </w:tc>
        <w:tc>
          <w:tcPr>
            <w:tcW w:w="1583" w:type="dxa"/>
            <w:vMerge w:val="restart"/>
            <w:tcBorders>
              <w:top w:val="single" w:sz="4" w:space="0" w:color="auto"/>
              <w:left w:val="nil"/>
              <w:right w:val="single" w:sz="4" w:space="0" w:color="auto"/>
            </w:tcBorders>
            <w:vAlign w:val="center"/>
          </w:tcPr>
          <w:p w14:paraId="449E640F"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Số lượt xe (xe/h)</w:t>
            </w:r>
          </w:p>
        </w:tc>
        <w:tc>
          <w:tcPr>
            <w:tcW w:w="5670" w:type="dxa"/>
            <w:gridSpan w:val="5"/>
            <w:tcBorders>
              <w:top w:val="single" w:sz="4" w:space="0" w:color="auto"/>
              <w:left w:val="single" w:sz="4" w:space="0" w:color="auto"/>
              <w:bottom w:val="single" w:sz="4" w:space="0" w:color="auto"/>
              <w:right w:val="single" w:sz="8" w:space="0" w:color="auto"/>
            </w:tcBorders>
            <w:noWrap/>
            <w:vAlign w:val="center"/>
          </w:tcPr>
          <w:p w14:paraId="0B7161E7"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Lưu lượng E (mg/m.s)</w:t>
            </w:r>
          </w:p>
        </w:tc>
      </w:tr>
      <w:tr w:rsidR="00850BED" w:rsidRPr="00850BED" w14:paraId="7691398B" w14:textId="77777777" w:rsidTr="00E61A21">
        <w:trPr>
          <w:trHeight w:val="342"/>
        </w:trPr>
        <w:tc>
          <w:tcPr>
            <w:tcW w:w="2075" w:type="dxa"/>
            <w:vMerge/>
            <w:tcBorders>
              <w:left w:val="single" w:sz="8" w:space="0" w:color="auto"/>
              <w:bottom w:val="single" w:sz="8" w:space="0" w:color="auto"/>
              <w:right w:val="single" w:sz="8" w:space="0" w:color="auto"/>
            </w:tcBorders>
            <w:noWrap/>
            <w:vAlign w:val="center"/>
          </w:tcPr>
          <w:p w14:paraId="11FA1E99"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p>
        </w:tc>
        <w:tc>
          <w:tcPr>
            <w:tcW w:w="1583" w:type="dxa"/>
            <w:vMerge/>
            <w:tcBorders>
              <w:left w:val="nil"/>
              <w:bottom w:val="single" w:sz="8" w:space="0" w:color="auto"/>
              <w:right w:val="single" w:sz="4" w:space="0" w:color="auto"/>
            </w:tcBorders>
          </w:tcPr>
          <w:p w14:paraId="43748F3A"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p>
        </w:tc>
        <w:tc>
          <w:tcPr>
            <w:tcW w:w="992" w:type="dxa"/>
            <w:tcBorders>
              <w:top w:val="single" w:sz="4" w:space="0" w:color="auto"/>
              <w:left w:val="single" w:sz="4" w:space="0" w:color="auto"/>
              <w:bottom w:val="single" w:sz="8" w:space="0" w:color="auto"/>
              <w:right w:val="single" w:sz="8" w:space="0" w:color="auto"/>
            </w:tcBorders>
            <w:noWrap/>
            <w:vAlign w:val="center"/>
          </w:tcPr>
          <w:p w14:paraId="69A76E06"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 xml:space="preserve">TSP </w:t>
            </w:r>
          </w:p>
        </w:tc>
        <w:tc>
          <w:tcPr>
            <w:tcW w:w="1134" w:type="dxa"/>
            <w:tcBorders>
              <w:top w:val="single" w:sz="4" w:space="0" w:color="auto"/>
              <w:left w:val="nil"/>
              <w:bottom w:val="single" w:sz="8" w:space="0" w:color="auto"/>
              <w:right w:val="single" w:sz="8" w:space="0" w:color="auto"/>
            </w:tcBorders>
            <w:noWrap/>
            <w:vAlign w:val="center"/>
          </w:tcPr>
          <w:p w14:paraId="5734C0BB"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SO</w:t>
            </w:r>
            <w:r w:rsidRPr="00850BED">
              <w:rPr>
                <w:rFonts w:ascii="Times New Roman" w:eastAsia="MS Mincho" w:hAnsi="Times New Roman" w:cs="Times New Roman"/>
                <w:b/>
                <w:bCs/>
                <w:sz w:val="26"/>
                <w:szCs w:val="26"/>
                <w:vertAlign w:val="subscript"/>
                <w:lang w:eastAsia="ja-JP"/>
              </w:rPr>
              <w:t>2</w:t>
            </w:r>
            <w:r w:rsidRPr="00850BED">
              <w:rPr>
                <w:rFonts w:ascii="Times New Roman" w:eastAsia="MS Mincho" w:hAnsi="Times New Roman" w:cs="Times New Roman"/>
                <w:b/>
                <w:bCs/>
                <w:sz w:val="26"/>
                <w:szCs w:val="26"/>
                <w:lang w:eastAsia="ja-JP"/>
              </w:rPr>
              <w:t xml:space="preserve">    </w:t>
            </w:r>
          </w:p>
        </w:tc>
        <w:tc>
          <w:tcPr>
            <w:tcW w:w="1134" w:type="dxa"/>
            <w:tcBorders>
              <w:top w:val="single" w:sz="4" w:space="0" w:color="auto"/>
              <w:left w:val="nil"/>
              <w:bottom w:val="single" w:sz="8" w:space="0" w:color="auto"/>
              <w:right w:val="single" w:sz="8" w:space="0" w:color="auto"/>
            </w:tcBorders>
            <w:noWrap/>
            <w:vAlign w:val="center"/>
          </w:tcPr>
          <w:p w14:paraId="1DD2BCFF"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NO</w:t>
            </w:r>
            <w:r w:rsidRPr="00850BED">
              <w:rPr>
                <w:rFonts w:ascii="Times New Roman" w:eastAsia="MS Mincho" w:hAnsi="Times New Roman" w:cs="Times New Roman"/>
                <w:b/>
                <w:bCs/>
                <w:sz w:val="26"/>
                <w:szCs w:val="26"/>
                <w:vertAlign w:val="subscript"/>
                <w:lang w:eastAsia="ja-JP"/>
              </w:rPr>
              <w:t xml:space="preserve">x </w:t>
            </w:r>
          </w:p>
        </w:tc>
        <w:tc>
          <w:tcPr>
            <w:tcW w:w="1134" w:type="dxa"/>
            <w:tcBorders>
              <w:top w:val="single" w:sz="4" w:space="0" w:color="auto"/>
              <w:left w:val="nil"/>
              <w:bottom w:val="single" w:sz="8" w:space="0" w:color="auto"/>
              <w:right w:val="single" w:sz="8" w:space="0" w:color="auto"/>
            </w:tcBorders>
            <w:noWrap/>
            <w:vAlign w:val="center"/>
          </w:tcPr>
          <w:p w14:paraId="38A94E2A"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CO</w:t>
            </w:r>
          </w:p>
        </w:tc>
        <w:tc>
          <w:tcPr>
            <w:tcW w:w="1276" w:type="dxa"/>
            <w:tcBorders>
              <w:top w:val="single" w:sz="4" w:space="0" w:color="auto"/>
              <w:left w:val="nil"/>
              <w:bottom w:val="single" w:sz="8" w:space="0" w:color="auto"/>
              <w:right w:val="single" w:sz="8" w:space="0" w:color="auto"/>
            </w:tcBorders>
            <w:noWrap/>
            <w:vAlign w:val="center"/>
          </w:tcPr>
          <w:p w14:paraId="52287EB1" w14:textId="77777777" w:rsidR="00850BED" w:rsidRPr="00850BED" w:rsidRDefault="00850BED" w:rsidP="00850BED">
            <w:pPr>
              <w:widowControl w:val="0"/>
              <w:spacing w:before="40" w:after="40" w:line="240" w:lineRule="auto"/>
              <w:jc w:val="center"/>
              <w:rPr>
                <w:rFonts w:ascii="Times New Roman" w:eastAsia="MS Mincho" w:hAnsi="Times New Roman" w:cs="Times New Roman"/>
                <w:b/>
                <w:bCs/>
                <w:sz w:val="26"/>
                <w:szCs w:val="26"/>
                <w:lang w:eastAsia="ja-JP"/>
              </w:rPr>
            </w:pPr>
            <w:r w:rsidRPr="00850BED">
              <w:rPr>
                <w:rFonts w:ascii="Times New Roman" w:eastAsia="MS Mincho" w:hAnsi="Times New Roman" w:cs="Times New Roman"/>
                <w:b/>
                <w:bCs/>
                <w:sz w:val="26"/>
                <w:szCs w:val="26"/>
                <w:lang w:eastAsia="ja-JP"/>
              </w:rPr>
              <w:t xml:space="preserve">VOC </w:t>
            </w:r>
          </w:p>
        </w:tc>
      </w:tr>
      <w:tr w:rsidR="00850BED" w:rsidRPr="00850BED" w14:paraId="75885B4A" w14:textId="77777777" w:rsidTr="00E61A21">
        <w:trPr>
          <w:trHeight w:val="342"/>
        </w:trPr>
        <w:tc>
          <w:tcPr>
            <w:tcW w:w="2075" w:type="dxa"/>
            <w:tcBorders>
              <w:left w:val="single" w:sz="8" w:space="0" w:color="auto"/>
              <w:bottom w:val="single" w:sz="8" w:space="0" w:color="auto"/>
              <w:right w:val="single" w:sz="8" w:space="0" w:color="auto"/>
            </w:tcBorders>
            <w:noWrap/>
            <w:vAlign w:val="bottom"/>
          </w:tcPr>
          <w:p w14:paraId="3C598341" w14:textId="77777777" w:rsidR="00850BED" w:rsidRPr="00850BED" w:rsidRDefault="00850BED" w:rsidP="00850BED">
            <w:pPr>
              <w:spacing w:before="40" w:after="40" w:line="240" w:lineRule="auto"/>
              <w:ind w:left="-12" w:firstLine="12"/>
              <w:jc w:val="both"/>
              <w:rPr>
                <w:rFonts w:ascii="Times New Roman" w:eastAsia="MS Mincho" w:hAnsi="Times New Roman" w:cs="Times New Roman"/>
                <w:sz w:val="26"/>
                <w:szCs w:val="26"/>
              </w:rPr>
            </w:pPr>
            <w:r w:rsidRPr="00850BED">
              <w:rPr>
                <w:rFonts w:ascii="Times New Roman" w:eastAsia="MS Mincho" w:hAnsi="Times New Roman" w:cs="Times New Roman"/>
                <w:sz w:val="26"/>
                <w:szCs w:val="26"/>
                <w:lang w:val="it-IT"/>
              </w:rPr>
              <w:t>Xe tải rất lớn, tải trọng &gt; 16 tấn</w:t>
            </w:r>
          </w:p>
        </w:tc>
        <w:tc>
          <w:tcPr>
            <w:tcW w:w="1583" w:type="dxa"/>
            <w:tcBorders>
              <w:left w:val="nil"/>
              <w:bottom w:val="single" w:sz="8" w:space="0" w:color="auto"/>
              <w:right w:val="single" w:sz="4" w:space="0" w:color="auto"/>
            </w:tcBorders>
            <w:vAlign w:val="center"/>
          </w:tcPr>
          <w:p w14:paraId="510D34E5" w14:textId="77777777" w:rsidR="00850BED" w:rsidRPr="00850BED" w:rsidRDefault="00850BED" w:rsidP="00850BED">
            <w:pPr>
              <w:spacing w:before="40" w:after="40" w:line="240" w:lineRule="auto"/>
              <w:jc w:val="center"/>
              <w:rPr>
                <w:rFonts w:ascii="Times New Roman" w:eastAsia="MS Mincho" w:hAnsi="Times New Roman" w:cs="Times New Roman"/>
                <w:sz w:val="26"/>
                <w:szCs w:val="26"/>
              </w:rPr>
            </w:pPr>
            <w:r w:rsidRPr="00E61A21">
              <w:rPr>
                <w:rFonts w:ascii="Times New Roman" w:eastAsia="MS Mincho" w:hAnsi="Times New Roman" w:cs="Times New Roman"/>
                <w:sz w:val="26"/>
                <w:szCs w:val="26"/>
              </w:rPr>
              <w:t>4</w:t>
            </w:r>
          </w:p>
        </w:tc>
        <w:tc>
          <w:tcPr>
            <w:tcW w:w="992" w:type="dxa"/>
            <w:vMerge w:val="restart"/>
            <w:tcBorders>
              <w:top w:val="single" w:sz="4" w:space="0" w:color="auto"/>
              <w:left w:val="single" w:sz="4" w:space="0" w:color="auto"/>
              <w:right w:val="single" w:sz="8" w:space="0" w:color="auto"/>
            </w:tcBorders>
            <w:noWrap/>
            <w:vAlign w:val="center"/>
          </w:tcPr>
          <w:p w14:paraId="02B31EB2" w14:textId="77777777" w:rsidR="00850BED" w:rsidRPr="00850BED" w:rsidRDefault="00DE1712" w:rsidP="00850BED">
            <w:pPr>
              <w:spacing w:before="40" w:after="40" w:line="240" w:lineRule="auto"/>
              <w:jc w:val="center"/>
              <w:rPr>
                <w:rFonts w:ascii="Times New Roman" w:eastAsia="MS Mincho" w:hAnsi="Times New Roman" w:cs="Times New Roman"/>
                <w:sz w:val="26"/>
                <w:szCs w:val="26"/>
              </w:rPr>
            </w:pPr>
            <w:r>
              <w:rPr>
                <w:rFonts w:ascii="Times New Roman" w:eastAsia="MS Mincho" w:hAnsi="Times New Roman" w:cs="Times New Roman"/>
                <w:sz w:val="26"/>
                <w:szCs w:val="26"/>
              </w:rPr>
              <w:t>0,0019</w:t>
            </w:r>
          </w:p>
        </w:tc>
        <w:tc>
          <w:tcPr>
            <w:tcW w:w="1134" w:type="dxa"/>
            <w:vMerge w:val="restart"/>
            <w:tcBorders>
              <w:top w:val="single" w:sz="4" w:space="0" w:color="auto"/>
              <w:left w:val="nil"/>
              <w:right w:val="single" w:sz="8" w:space="0" w:color="auto"/>
            </w:tcBorders>
            <w:noWrap/>
            <w:vAlign w:val="center"/>
          </w:tcPr>
          <w:p w14:paraId="2CAD3C8D" w14:textId="77777777" w:rsidR="00850BED" w:rsidRPr="00850BED" w:rsidRDefault="00DE1712" w:rsidP="00850BED">
            <w:pPr>
              <w:spacing w:before="40" w:after="40" w:line="240" w:lineRule="auto"/>
              <w:jc w:val="center"/>
              <w:rPr>
                <w:rFonts w:ascii="Times New Roman" w:eastAsia="MS Mincho" w:hAnsi="Times New Roman" w:cs="Times New Roman"/>
                <w:sz w:val="26"/>
                <w:szCs w:val="26"/>
              </w:rPr>
            </w:pPr>
            <w:r>
              <w:rPr>
                <w:rFonts w:ascii="Times New Roman" w:eastAsia="MS Mincho" w:hAnsi="Times New Roman" w:cs="Times New Roman"/>
                <w:sz w:val="26"/>
                <w:szCs w:val="26"/>
              </w:rPr>
              <w:t>0,0006</w:t>
            </w:r>
          </w:p>
        </w:tc>
        <w:tc>
          <w:tcPr>
            <w:tcW w:w="1134" w:type="dxa"/>
            <w:vMerge w:val="restart"/>
            <w:tcBorders>
              <w:top w:val="single" w:sz="4" w:space="0" w:color="auto"/>
              <w:left w:val="nil"/>
              <w:right w:val="single" w:sz="8" w:space="0" w:color="auto"/>
            </w:tcBorders>
            <w:noWrap/>
            <w:vAlign w:val="center"/>
          </w:tcPr>
          <w:p w14:paraId="0CF8B54F" w14:textId="77777777" w:rsidR="00850BED" w:rsidRPr="00850BED" w:rsidRDefault="00DE1712" w:rsidP="00850BED">
            <w:pPr>
              <w:spacing w:before="40" w:after="40" w:line="240" w:lineRule="auto"/>
              <w:jc w:val="center"/>
              <w:rPr>
                <w:rFonts w:ascii="Times New Roman" w:eastAsia="MS Mincho" w:hAnsi="Times New Roman" w:cs="Times New Roman"/>
                <w:sz w:val="26"/>
                <w:szCs w:val="26"/>
              </w:rPr>
            </w:pPr>
            <w:r>
              <w:rPr>
                <w:rFonts w:ascii="Times New Roman" w:eastAsia="MS Mincho" w:hAnsi="Times New Roman" w:cs="Times New Roman"/>
                <w:sz w:val="26"/>
                <w:szCs w:val="26"/>
              </w:rPr>
              <w:t>0,0162</w:t>
            </w:r>
          </w:p>
        </w:tc>
        <w:tc>
          <w:tcPr>
            <w:tcW w:w="1134" w:type="dxa"/>
            <w:vMerge w:val="restart"/>
            <w:tcBorders>
              <w:top w:val="single" w:sz="4" w:space="0" w:color="auto"/>
              <w:left w:val="nil"/>
              <w:right w:val="single" w:sz="8" w:space="0" w:color="auto"/>
            </w:tcBorders>
            <w:noWrap/>
            <w:vAlign w:val="center"/>
          </w:tcPr>
          <w:p w14:paraId="3C505823" w14:textId="77777777" w:rsidR="00850BED" w:rsidRPr="00850BED" w:rsidRDefault="00DE1712" w:rsidP="00850BED">
            <w:pPr>
              <w:spacing w:before="40" w:after="40" w:line="240" w:lineRule="auto"/>
              <w:jc w:val="center"/>
              <w:rPr>
                <w:rFonts w:ascii="Times New Roman" w:eastAsia="MS Mincho" w:hAnsi="Times New Roman" w:cs="Times New Roman"/>
                <w:sz w:val="26"/>
                <w:szCs w:val="26"/>
              </w:rPr>
            </w:pPr>
            <w:r>
              <w:rPr>
                <w:rFonts w:ascii="Times New Roman" w:eastAsia="MS Mincho" w:hAnsi="Times New Roman" w:cs="Times New Roman"/>
                <w:sz w:val="26"/>
                <w:szCs w:val="26"/>
              </w:rPr>
              <w:t>0,4615</w:t>
            </w:r>
          </w:p>
        </w:tc>
        <w:tc>
          <w:tcPr>
            <w:tcW w:w="1276" w:type="dxa"/>
            <w:vMerge w:val="restart"/>
            <w:tcBorders>
              <w:top w:val="single" w:sz="4" w:space="0" w:color="auto"/>
              <w:left w:val="nil"/>
              <w:right w:val="single" w:sz="8" w:space="0" w:color="auto"/>
            </w:tcBorders>
            <w:noWrap/>
            <w:vAlign w:val="center"/>
          </w:tcPr>
          <w:p w14:paraId="715218A5" w14:textId="77777777" w:rsidR="00850BED" w:rsidRPr="00850BED" w:rsidRDefault="00DE1712" w:rsidP="00850BED">
            <w:pPr>
              <w:spacing w:before="40" w:after="40" w:line="240" w:lineRule="auto"/>
              <w:jc w:val="center"/>
              <w:rPr>
                <w:rFonts w:ascii="Times New Roman" w:eastAsia="MS Mincho" w:hAnsi="Times New Roman" w:cs="Times New Roman"/>
                <w:sz w:val="26"/>
                <w:szCs w:val="26"/>
              </w:rPr>
            </w:pPr>
            <w:r>
              <w:rPr>
                <w:rFonts w:ascii="Times New Roman" w:eastAsia="MS Mincho" w:hAnsi="Times New Roman" w:cs="Times New Roman"/>
                <w:sz w:val="26"/>
                <w:szCs w:val="26"/>
              </w:rPr>
              <w:t>0,0739</w:t>
            </w:r>
          </w:p>
        </w:tc>
      </w:tr>
      <w:tr w:rsidR="00850BED" w:rsidRPr="00850BED" w14:paraId="30D96790" w14:textId="77777777" w:rsidTr="00E61A21">
        <w:trPr>
          <w:trHeight w:val="342"/>
        </w:trPr>
        <w:tc>
          <w:tcPr>
            <w:tcW w:w="2075" w:type="dxa"/>
            <w:tcBorders>
              <w:left w:val="single" w:sz="8" w:space="0" w:color="auto"/>
              <w:bottom w:val="single" w:sz="8" w:space="0" w:color="auto"/>
              <w:right w:val="single" w:sz="8" w:space="0" w:color="auto"/>
            </w:tcBorders>
            <w:noWrap/>
            <w:vAlign w:val="center"/>
          </w:tcPr>
          <w:p w14:paraId="0B230EB6" w14:textId="77777777" w:rsidR="00850BED" w:rsidRPr="00850BED" w:rsidRDefault="00850BED" w:rsidP="00850BED">
            <w:pPr>
              <w:spacing w:before="40" w:after="40" w:line="240" w:lineRule="auto"/>
              <w:ind w:left="-12" w:firstLine="12"/>
              <w:jc w:val="both"/>
              <w:rPr>
                <w:rFonts w:ascii="Times New Roman" w:eastAsia="MS Mincho" w:hAnsi="Times New Roman" w:cs="Times New Roman"/>
                <w:sz w:val="26"/>
                <w:szCs w:val="26"/>
              </w:rPr>
            </w:pPr>
            <w:r w:rsidRPr="00850BED">
              <w:rPr>
                <w:rFonts w:ascii="Times New Roman" w:eastAsia="MS Mincho" w:hAnsi="Times New Roman" w:cs="Times New Roman"/>
                <w:sz w:val="26"/>
                <w:szCs w:val="26"/>
                <w:lang w:val="pt-BR"/>
              </w:rPr>
              <w:t>Xe ô tô động cơ 1.400-2.000cc (xe buýt + xe con)</w:t>
            </w:r>
          </w:p>
        </w:tc>
        <w:tc>
          <w:tcPr>
            <w:tcW w:w="1583" w:type="dxa"/>
            <w:tcBorders>
              <w:left w:val="nil"/>
              <w:bottom w:val="single" w:sz="8" w:space="0" w:color="auto"/>
              <w:right w:val="single" w:sz="4" w:space="0" w:color="auto"/>
            </w:tcBorders>
            <w:vAlign w:val="center"/>
          </w:tcPr>
          <w:p w14:paraId="5AF81416" w14:textId="77777777" w:rsidR="00850BED" w:rsidRPr="00850BED" w:rsidRDefault="00850BED" w:rsidP="00850BED">
            <w:pPr>
              <w:spacing w:before="40" w:after="40" w:line="240" w:lineRule="auto"/>
              <w:jc w:val="center"/>
              <w:rPr>
                <w:rFonts w:ascii="Times New Roman" w:eastAsia="MS Mincho" w:hAnsi="Times New Roman" w:cs="Times New Roman"/>
                <w:sz w:val="26"/>
                <w:szCs w:val="26"/>
              </w:rPr>
            </w:pPr>
            <w:r w:rsidRPr="00E61A21">
              <w:rPr>
                <w:rFonts w:ascii="Times New Roman" w:eastAsia="MS Mincho" w:hAnsi="Times New Roman" w:cs="Times New Roman"/>
                <w:sz w:val="26"/>
                <w:szCs w:val="26"/>
              </w:rPr>
              <w:t>5</w:t>
            </w:r>
          </w:p>
        </w:tc>
        <w:tc>
          <w:tcPr>
            <w:tcW w:w="992" w:type="dxa"/>
            <w:vMerge/>
            <w:tcBorders>
              <w:left w:val="single" w:sz="4" w:space="0" w:color="auto"/>
              <w:right w:val="single" w:sz="8" w:space="0" w:color="auto"/>
            </w:tcBorders>
            <w:noWrap/>
            <w:vAlign w:val="center"/>
          </w:tcPr>
          <w:p w14:paraId="7A278421"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right w:val="single" w:sz="8" w:space="0" w:color="auto"/>
            </w:tcBorders>
            <w:noWrap/>
            <w:vAlign w:val="center"/>
          </w:tcPr>
          <w:p w14:paraId="5904D4A8"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right w:val="single" w:sz="8" w:space="0" w:color="auto"/>
            </w:tcBorders>
            <w:noWrap/>
            <w:vAlign w:val="center"/>
          </w:tcPr>
          <w:p w14:paraId="295F15D0"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right w:val="single" w:sz="8" w:space="0" w:color="auto"/>
            </w:tcBorders>
            <w:noWrap/>
            <w:vAlign w:val="center"/>
          </w:tcPr>
          <w:p w14:paraId="3FD48BCD"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276" w:type="dxa"/>
            <w:vMerge/>
            <w:tcBorders>
              <w:left w:val="nil"/>
              <w:right w:val="single" w:sz="8" w:space="0" w:color="auto"/>
            </w:tcBorders>
            <w:noWrap/>
            <w:vAlign w:val="center"/>
          </w:tcPr>
          <w:p w14:paraId="58041D00"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r>
      <w:tr w:rsidR="00850BED" w:rsidRPr="00850BED" w14:paraId="7D5B834E" w14:textId="77777777" w:rsidTr="00E61A21">
        <w:trPr>
          <w:trHeight w:val="342"/>
        </w:trPr>
        <w:tc>
          <w:tcPr>
            <w:tcW w:w="2075" w:type="dxa"/>
            <w:tcBorders>
              <w:left w:val="single" w:sz="8" w:space="0" w:color="auto"/>
              <w:bottom w:val="single" w:sz="8" w:space="0" w:color="auto"/>
              <w:right w:val="single" w:sz="8" w:space="0" w:color="auto"/>
            </w:tcBorders>
            <w:noWrap/>
            <w:vAlign w:val="center"/>
          </w:tcPr>
          <w:p w14:paraId="1F66BBA2" w14:textId="77777777" w:rsidR="00850BED" w:rsidRPr="00850BED" w:rsidRDefault="00850BED" w:rsidP="00850BED">
            <w:pPr>
              <w:spacing w:before="40" w:after="40" w:line="240" w:lineRule="auto"/>
              <w:ind w:left="-12" w:firstLine="12"/>
              <w:jc w:val="both"/>
              <w:rPr>
                <w:rFonts w:ascii="Times New Roman" w:eastAsia="MS Mincho" w:hAnsi="Times New Roman" w:cs="Times New Roman"/>
                <w:sz w:val="26"/>
                <w:szCs w:val="26"/>
              </w:rPr>
            </w:pPr>
            <w:r w:rsidRPr="00850BED">
              <w:rPr>
                <w:rFonts w:ascii="Times New Roman" w:eastAsia="MS Mincho" w:hAnsi="Times New Roman" w:cs="Times New Roman"/>
                <w:bCs/>
                <w:iCs/>
                <w:sz w:val="26"/>
                <w:szCs w:val="26"/>
                <w:lang w:eastAsia="ja-JP"/>
              </w:rPr>
              <w:t>Xe máy</w:t>
            </w:r>
          </w:p>
        </w:tc>
        <w:tc>
          <w:tcPr>
            <w:tcW w:w="1583" w:type="dxa"/>
            <w:tcBorders>
              <w:left w:val="nil"/>
              <w:bottom w:val="single" w:sz="8" w:space="0" w:color="auto"/>
              <w:right w:val="single" w:sz="4" w:space="0" w:color="auto"/>
            </w:tcBorders>
            <w:vAlign w:val="center"/>
          </w:tcPr>
          <w:p w14:paraId="4338F1CB" w14:textId="77777777" w:rsidR="00850BED" w:rsidRPr="00850BED" w:rsidRDefault="00850BED" w:rsidP="00850BED">
            <w:pPr>
              <w:spacing w:before="40" w:after="40" w:line="240" w:lineRule="auto"/>
              <w:jc w:val="center"/>
              <w:rPr>
                <w:rFonts w:ascii="Times New Roman" w:eastAsia="MS Mincho" w:hAnsi="Times New Roman" w:cs="Times New Roman"/>
                <w:sz w:val="26"/>
                <w:szCs w:val="26"/>
              </w:rPr>
            </w:pPr>
            <w:r w:rsidRPr="00E61A21">
              <w:rPr>
                <w:rFonts w:ascii="Times New Roman" w:eastAsia="MS Mincho" w:hAnsi="Times New Roman" w:cs="Times New Roman"/>
                <w:sz w:val="26"/>
                <w:szCs w:val="26"/>
              </w:rPr>
              <w:t>8</w:t>
            </w:r>
            <w:r w:rsidRPr="00850BED">
              <w:rPr>
                <w:rFonts w:ascii="Times New Roman" w:eastAsia="MS Mincho" w:hAnsi="Times New Roman" w:cs="Times New Roman"/>
                <w:sz w:val="26"/>
                <w:szCs w:val="26"/>
              </w:rPr>
              <w:t>0</w:t>
            </w:r>
          </w:p>
        </w:tc>
        <w:tc>
          <w:tcPr>
            <w:tcW w:w="992" w:type="dxa"/>
            <w:vMerge/>
            <w:tcBorders>
              <w:left w:val="single" w:sz="4" w:space="0" w:color="auto"/>
              <w:bottom w:val="single" w:sz="8" w:space="0" w:color="auto"/>
              <w:right w:val="single" w:sz="8" w:space="0" w:color="auto"/>
            </w:tcBorders>
            <w:noWrap/>
            <w:vAlign w:val="center"/>
          </w:tcPr>
          <w:p w14:paraId="7AA0DE92"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bottom w:val="single" w:sz="8" w:space="0" w:color="auto"/>
              <w:right w:val="single" w:sz="8" w:space="0" w:color="auto"/>
            </w:tcBorders>
            <w:noWrap/>
            <w:vAlign w:val="center"/>
          </w:tcPr>
          <w:p w14:paraId="0887817A"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bottom w:val="single" w:sz="8" w:space="0" w:color="auto"/>
              <w:right w:val="single" w:sz="8" w:space="0" w:color="auto"/>
            </w:tcBorders>
            <w:noWrap/>
            <w:vAlign w:val="center"/>
          </w:tcPr>
          <w:p w14:paraId="517ED14D"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134" w:type="dxa"/>
            <w:vMerge/>
            <w:tcBorders>
              <w:left w:val="nil"/>
              <w:bottom w:val="single" w:sz="8" w:space="0" w:color="auto"/>
              <w:right w:val="single" w:sz="8" w:space="0" w:color="auto"/>
            </w:tcBorders>
            <w:noWrap/>
            <w:vAlign w:val="center"/>
          </w:tcPr>
          <w:p w14:paraId="093068B8"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c>
          <w:tcPr>
            <w:tcW w:w="1276" w:type="dxa"/>
            <w:vMerge/>
            <w:tcBorders>
              <w:left w:val="nil"/>
              <w:bottom w:val="single" w:sz="8" w:space="0" w:color="auto"/>
              <w:right w:val="single" w:sz="8" w:space="0" w:color="auto"/>
            </w:tcBorders>
            <w:noWrap/>
            <w:vAlign w:val="center"/>
          </w:tcPr>
          <w:p w14:paraId="212E03FB" w14:textId="77777777" w:rsidR="00850BED" w:rsidRPr="00850BED" w:rsidRDefault="00850BED" w:rsidP="00850BED">
            <w:pPr>
              <w:spacing w:before="40" w:after="40" w:line="240" w:lineRule="auto"/>
              <w:jc w:val="both"/>
              <w:rPr>
                <w:rFonts w:ascii="Times New Roman" w:eastAsia="MS Mincho" w:hAnsi="Times New Roman" w:cs="Times New Roman"/>
                <w:sz w:val="26"/>
                <w:szCs w:val="26"/>
              </w:rPr>
            </w:pPr>
          </w:p>
        </w:tc>
      </w:tr>
    </w:tbl>
    <w:p w14:paraId="3AC94059" w14:textId="77777777" w:rsidR="00666241" w:rsidRDefault="00DE1712" w:rsidP="007A031E">
      <w:pPr>
        <w:spacing w:before="60" w:afterLines="60" w:after="144"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Với khoảng cách khác nhau tính được hệ số khuếch tán như sau:</w:t>
      </w:r>
    </w:p>
    <w:p w14:paraId="55B6574B" w14:textId="77777777" w:rsidR="00181314" w:rsidRDefault="00181314">
      <w:pPr>
        <w:rPr>
          <w:rFonts w:ascii="Times New Roman" w:hAnsi="Times New Roman"/>
          <w:i/>
          <w:iCs/>
          <w:sz w:val="26"/>
          <w:szCs w:val="18"/>
        </w:rPr>
      </w:pPr>
      <w:r>
        <w:rPr>
          <w:rFonts w:ascii="Times New Roman" w:hAnsi="Times New Roman"/>
          <w:i/>
          <w:iCs/>
          <w:sz w:val="26"/>
          <w:szCs w:val="18"/>
        </w:rPr>
        <w:br w:type="page"/>
      </w:r>
    </w:p>
    <w:p w14:paraId="4F3FC498" w14:textId="77777777" w:rsidR="00DE1712" w:rsidRPr="00DE1712" w:rsidRDefault="00DE1712" w:rsidP="00DE1712">
      <w:pPr>
        <w:spacing w:before="60" w:afterLines="60" w:after="144" w:line="312" w:lineRule="auto"/>
        <w:ind w:firstLine="720"/>
        <w:jc w:val="center"/>
        <w:rPr>
          <w:rFonts w:ascii="Times New Roman" w:hAnsi="Times New Roman"/>
          <w:i/>
          <w:iCs/>
          <w:sz w:val="26"/>
          <w:szCs w:val="18"/>
        </w:rPr>
      </w:pPr>
      <w:bookmarkStart w:id="122" w:name="_Toc205544667"/>
      <w:r w:rsidRPr="00DE1712">
        <w:rPr>
          <w:rFonts w:ascii="Times New Roman" w:hAnsi="Times New Roman"/>
          <w:i/>
          <w:iCs/>
          <w:sz w:val="26"/>
          <w:szCs w:val="18"/>
        </w:rPr>
        <w:lastRenderedPageBreak/>
        <w:t xml:space="preserve">Bảng 4. </w:t>
      </w:r>
      <w:r w:rsidRPr="00DE1712">
        <w:rPr>
          <w:rFonts w:ascii="Times New Roman" w:hAnsi="Times New Roman"/>
          <w:i/>
          <w:iCs/>
          <w:sz w:val="26"/>
          <w:szCs w:val="18"/>
        </w:rPr>
        <w:fldChar w:fldCharType="begin"/>
      </w:r>
      <w:r w:rsidRPr="00DE1712">
        <w:rPr>
          <w:rFonts w:ascii="Times New Roman" w:hAnsi="Times New Roman"/>
          <w:i/>
          <w:iCs/>
          <w:sz w:val="26"/>
          <w:szCs w:val="18"/>
        </w:rPr>
        <w:instrText xml:space="preserve"> SEQ Bảng_4. \* ARABIC </w:instrText>
      </w:r>
      <w:r w:rsidRPr="00DE1712">
        <w:rPr>
          <w:rFonts w:ascii="Times New Roman" w:hAnsi="Times New Roman"/>
          <w:i/>
          <w:iCs/>
          <w:sz w:val="26"/>
          <w:szCs w:val="18"/>
        </w:rPr>
        <w:fldChar w:fldCharType="separate"/>
      </w:r>
      <w:r w:rsidR="004A420D">
        <w:rPr>
          <w:rFonts w:ascii="Times New Roman" w:hAnsi="Times New Roman"/>
          <w:i/>
          <w:iCs/>
          <w:noProof/>
          <w:sz w:val="26"/>
          <w:szCs w:val="18"/>
        </w:rPr>
        <w:t>19</w:t>
      </w:r>
      <w:r w:rsidRPr="00DE1712">
        <w:rPr>
          <w:rFonts w:ascii="Times New Roman" w:hAnsi="Times New Roman"/>
          <w:i/>
          <w:iCs/>
          <w:sz w:val="26"/>
          <w:szCs w:val="18"/>
        </w:rPr>
        <w:fldChar w:fldCharType="end"/>
      </w:r>
      <w:r w:rsidRPr="00DE1712">
        <w:rPr>
          <w:rFonts w:ascii="Times New Roman" w:hAnsi="Times New Roman"/>
          <w:i/>
          <w:iCs/>
          <w:sz w:val="26"/>
          <w:szCs w:val="18"/>
        </w:rPr>
        <w:t>. Hệ số khuếch tán theo khoảng cách</w:t>
      </w:r>
      <w:bookmarkEnd w:id="122"/>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190"/>
        <w:gridCol w:w="1092"/>
        <w:gridCol w:w="1092"/>
        <w:gridCol w:w="1092"/>
        <w:gridCol w:w="1092"/>
        <w:gridCol w:w="1297"/>
      </w:tblGrid>
      <w:tr w:rsidR="00DE1712" w:rsidRPr="00DE1712" w14:paraId="18A40C67" w14:textId="77777777" w:rsidTr="00CC13E5">
        <w:trPr>
          <w:trHeight w:val="617"/>
        </w:trPr>
        <w:tc>
          <w:tcPr>
            <w:tcW w:w="1226" w:type="pct"/>
            <w:vAlign w:val="center"/>
          </w:tcPr>
          <w:p w14:paraId="5C65C7B8"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lang w:val="x-none" w:eastAsia="x-none"/>
              </w:rPr>
            </w:pPr>
            <w:r w:rsidRPr="00DE1712">
              <w:rPr>
                <w:rFonts w:ascii="Times New Roman" w:eastAsia="Times New Roman" w:hAnsi="Times New Roman" w:cs="Times New Roman"/>
                <w:iCs/>
                <w:sz w:val="26"/>
                <w:szCs w:val="26"/>
                <w:lang w:val="x-none" w:eastAsia="x-none"/>
              </w:rPr>
              <w:t>Khoảng cách (m)</w:t>
            </w:r>
          </w:p>
        </w:tc>
        <w:tc>
          <w:tcPr>
            <w:tcW w:w="655" w:type="pct"/>
            <w:vAlign w:val="center"/>
          </w:tcPr>
          <w:p w14:paraId="47ABC924"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iCs/>
                <w:sz w:val="26"/>
                <w:szCs w:val="26"/>
              </w:rPr>
              <w:t>10</w:t>
            </w:r>
          </w:p>
        </w:tc>
        <w:tc>
          <w:tcPr>
            <w:tcW w:w="601" w:type="pct"/>
            <w:vAlign w:val="center"/>
          </w:tcPr>
          <w:p w14:paraId="2450481D"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iCs/>
                <w:sz w:val="26"/>
                <w:szCs w:val="26"/>
              </w:rPr>
              <w:t>30</w:t>
            </w:r>
          </w:p>
        </w:tc>
        <w:tc>
          <w:tcPr>
            <w:tcW w:w="601" w:type="pct"/>
            <w:vAlign w:val="center"/>
          </w:tcPr>
          <w:p w14:paraId="36EB58CD"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iCs/>
                <w:sz w:val="26"/>
                <w:szCs w:val="26"/>
              </w:rPr>
              <w:t>50</w:t>
            </w:r>
          </w:p>
        </w:tc>
        <w:tc>
          <w:tcPr>
            <w:tcW w:w="601" w:type="pct"/>
            <w:vAlign w:val="center"/>
          </w:tcPr>
          <w:p w14:paraId="7DBA8942"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iCs/>
                <w:sz w:val="26"/>
                <w:szCs w:val="26"/>
              </w:rPr>
              <w:t>70</w:t>
            </w:r>
          </w:p>
        </w:tc>
        <w:tc>
          <w:tcPr>
            <w:tcW w:w="601" w:type="pct"/>
            <w:vAlign w:val="center"/>
          </w:tcPr>
          <w:p w14:paraId="7830B28B"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iCs/>
                <w:sz w:val="26"/>
                <w:szCs w:val="26"/>
              </w:rPr>
              <w:t>100</w:t>
            </w:r>
          </w:p>
        </w:tc>
        <w:tc>
          <w:tcPr>
            <w:tcW w:w="714" w:type="pct"/>
            <w:vAlign w:val="center"/>
          </w:tcPr>
          <w:p w14:paraId="7F3E6B37"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sz w:val="26"/>
                <w:szCs w:val="26"/>
              </w:rPr>
            </w:pPr>
            <w:r w:rsidRPr="00DE1712">
              <w:rPr>
                <w:rFonts w:ascii="Times New Roman" w:eastAsia="Times New Roman" w:hAnsi="Times New Roman" w:cs="Times New Roman"/>
                <w:sz w:val="26"/>
                <w:szCs w:val="26"/>
              </w:rPr>
              <w:t>150</w:t>
            </w:r>
          </w:p>
        </w:tc>
      </w:tr>
      <w:tr w:rsidR="00DE1712" w:rsidRPr="00DE1712" w14:paraId="35FE6131" w14:textId="77777777" w:rsidTr="00CC13E5">
        <w:trPr>
          <w:trHeight w:val="541"/>
        </w:trPr>
        <w:tc>
          <w:tcPr>
            <w:tcW w:w="1226" w:type="pct"/>
            <w:vAlign w:val="center"/>
          </w:tcPr>
          <w:p w14:paraId="687C82CA"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lang w:val="x-none" w:eastAsia="x-none"/>
              </w:rPr>
            </w:pPr>
            <w:r w:rsidRPr="00DE1712">
              <w:rPr>
                <w:rFonts w:ascii="Times New Roman" w:eastAsia="Times New Roman" w:hAnsi="Times New Roman" w:cs="Times New Roman"/>
                <w:iCs/>
                <w:sz w:val="26"/>
                <w:szCs w:val="26"/>
                <w:lang w:val="x-none" w:eastAsia="x-none"/>
              </w:rPr>
              <w:t>Hệ số khuếch tán</w:t>
            </w:r>
          </w:p>
        </w:tc>
        <w:tc>
          <w:tcPr>
            <w:tcW w:w="655" w:type="pct"/>
            <w:vAlign w:val="center"/>
          </w:tcPr>
          <w:p w14:paraId="0BB26224"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2,846</w:t>
            </w:r>
          </w:p>
        </w:tc>
        <w:tc>
          <w:tcPr>
            <w:tcW w:w="601" w:type="pct"/>
            <w:vAlign w:val="center"/>
          </w:tcPr>
          <w:p w14:paraId="556BC1FD"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6,347</w:t>
            </w:r>
          </w:p>
        </w:tc>
        <w:tc>
          <w:tcPr>
            <w:tcW w:w="601" w:type="pct"/>
            <w:vAlign w:val="center"/>
          </w:tcPr>
          <w:p w14:paraId="21FDE89E"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9,216</w:t>
            </w:r>
          </w:p>
        </w:tc>
        <w:tc>
          <w:tcPr>
            <w:tcW w:w="601" w:type="pct"/>
            <w:vAlign w:val="center"/>
          </w:tcPr>
          <w:p w14:paraId="24D1C9D8"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11,781</w:t>
            </w:r>
          </w:p>
        </w:tc>
        <w:tc>
          <w:tcPr>
            <w:tcW w:w="601" w:type="pct"/>
            <w:vAlign w:val="center"/>
          </w:tcPr>
          <w:p w14:paraId="1F393225"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15,285</w:t>
            </w:r>
          </w:p>
        </w:tc>
        <w:tc>
          <w:tcPr>
            <w:tcW w:w="714" w:type="pct"/>
            <w:vAlign w:val="center"/>
          </w:tcPr>
          <w:p w14:paraId="704584A3" w14:textId="77777777" w:rsidR="00DE1712" w:rsidRPr="00DE1712" w:rsidRDefault="00DE1712" w:rsidP="00DE1712">
            <w:pPr>
              <w:widowControl w:val="0"/>
              <w:spacing w:before="40" w:after="40" w:line="240" w:lineRule="auto"/>
              <w:jc w:val="center"/>
              <w:rPr>
                <w:rFonts w:ascii="Times New Roman" w:eastAsia="Times New Roman" w:hAnsi="Times New Roman" w:cs="Times New Roman"/>
                <w:iCs/>
                <w:sz w:val="26"/>
                <w:szCs w:val="26"/>
              </w:rPr>
            </w:pPr>
            <w:r w:rsidRPr="00DE1712">
              <w:rPr>
                <w:rFonts w:ascii="Times New Roman" w:eastAsia="Times New Roman" w:hAnsi="Times New Roman" w:cs="Times New Roman"/>
                <w:iCs/>
                <w:sz w:val="26"/>
                <w:szCs w:val="26"/>
              </w:rPr>
              <w:t>20,551</w:t>
            </w:r>
          </w:p>
        </w:tc>
      </w:tr>
    </w:tbl>
    <w:p w14:paraId="7AE377ED" w14:textId="77777777" w:rsidR="00EA7598" w:rsidRDefault="00DE1712" w:rsidP="00DE1712">
      <w:pPr>
        <w:spacing w:before="60" w:afterLines="60" w:after="144" w:line="312" w:lineRule="auto"/>
        <w:ind w:firstLine="720"/>
        <w:jc w:val="both"/>
        <w:rPr>
          <w:rFonts w:ascii="Times New Roman" w:eastAsia="Calibri" w:hAnsi="Times New Roman" w:cs="Times New Roman"/>
          <w:sz w:val="26"/>
          <w:szCs w:val="26"/>
        </w:rPr>
      </w:pPr>
      <w:r w:rsidRPr="00DE1712">
        <w:rPr>
          <w:rFonts w:ascii="Times New Roman" w:eastAsia="Calibri" w:hAnsi="Times New Roman" w:cs="Times New Roman"/>
          <w:sz w:val="26"/>
          <w:szCs w:val="26"/>
        </w:rPr>
        <w:t>Thay các thông số vào công thức trên ta tính toán được nồng độ của các khí thải phát sinh từ hoạt động của phương tiện giao thông như sau:</w:t>
      </w:r>
    </w:p>
    <w:p w14:paraId="037CCB38" w14:textId="77777777" w:rsidR="00EA7598" w:rsidRDefault="00DE1712" w:rsidP="00DE1712">
      <w:pPr>
        <w:spacing w:before="60" w:afterLines="60" w:after="144" w:line="312" w:lineRule="auto"/>
        <w:ind w:firstLine="720"/>
        <w:jc w:val="center"/>
        <w:rPr>
          <w:rFonts w:ascii="Times New Roman" w:eastAsia="Calibri" w:hAnsi="Times New Roman" w:cs="Times New Roman"/>
          <w:sz w:val="26"/>
          <w:szCs w:val="26"/>
        </w:rPr>
      </w:pPr>
      <w:bookmarkStart w:id="123" w:name="_Toc205544668"/>
      <w:r w:rsidRPr="00DE1712">
        <w:rPr>
          <w:rFonts w:ascii="Times New Roman" w:hAnsi="Times New Roman"/>
          <w:i/>
          <w:iCs/>
          <w:sz w:val="26"/>
          <w:szCs w:val="18"/>
        </w:rPr>
        <w:t xml:space="preserve">Bảng 4. </w:t>
      </w:r>
      <w:r w:rsidRPr="00DE1712">
        <w:rPr>
          <w:rFonts w:ascii="Times New Roman" w:hAnsi="Times New Roman"/>
          <w:i/>
          <w:iCs/>
          <w:sz w:val="26"/>
          <w:szCs w:val="18"/>
        </w:rPr>
        <w:fldChar w:fldCharType="begin"/>
      </w:r>
      <w:r w:rsidRPr="00DE1712">
        <w:rPr>
          <w:rFonts w:ascii="Times New Roman" w:hAnsi="Times New Roman"/>
          <w:i/>
          <w:iCs/>
          <w:sz w:val="26"/>
          <w:szCs w:val="18"/>
        </w:rPr>
        <w:instrText xml:space="preserve"> SEQ Bảng_4. \* ARABIC </w:instrText>
      </w:r>
      <w:r w:rsidRPr="00DE1712">
        <w:rPr>
          <w:rFonts w:ascii="Times New Roman" w:hAnsi="Times New Roman"/>
          <w:i/>
          <w:iCs/>
          <w:sz w:val="26"/>
          <w:szCs w:val="18"/>
        </w:rPr>
        <w:fldChar w:fldCharType="separate"/>
      </w:r>
      <w:r w:rsidR="004A420D">
        <w:rPr>
          <w:rFonts w:ascii="Times New Roman" w:hAnsi="Times New Roman"/>
          <w:i/>
          <w:iCs/>
          <w:noProof/>
          <w:sz w:val="26"/>
          <w:szCs w:val="18"/>
        </w:rPr>
        <w:t>20</w:t>
      </w:r>
      <w:r w:rsidRPr="00DE1712">
        <w:rPr>
          <w:rFonts w:ascii="Times New Roman" w:hAnsi="Times New Roman"/>
          <w:i/>
          <w:iCs/>
          <w:sz w:val="26"/>
          <w:szCs w:val="18"/>
        </w:rPr>
        <w:fldChar w:fldCharType="end"/>
      </w:r>
      <w:r w:rsidRPr="00DE1712">
        <w:rPr>
          <w:rFonts w:ascii="Times New Roman" w:hAnsi="Times New Roman"/>
          <w:i/>
          <w:iCs/>
          <w:sz w:val="26"/>
          <w:szCs w:val="18"/>
        </w:rPr>
        <w:t>. Nồng độ khí - bụi do hoạt động vận chuyển nguyên vật liệu, sản phẩm và hoạt động giao thông của cán bộ nhân viên</w:t>
      </w:r>
      <w:bookmarkEnd w:id="123"/>
    </w:p>
    <w:tbl>
      <w:tblPr>
        <w:tblW w:w="4937" w:type="pct"/>
        <w:tblLayout w:type="fixed"/>
        <w:tblLook w:val="04A0" w:firstRow="1" w:lastRow="0" w:firstColumn="1" w:lastColumn="0" w:noHBand="0" w:noVBand="1"/>
      </w:tblPr>
      <w:tblGrid>
        <w:gridCol w:w="3048"/>
        <w:gridCol w:w="1245"/>
        <w:gridCol w:w="1245"/>
        <w:gridCol w:w="1245"/>
        <w:gridCol w:w="1247"/>
        <w:gridCol w:w="1247"/>
      </w:tblGrid>
      <w:tr w:rsidR="00DE1712" w:rsidRPr="00DE1712" w14:paraId="0E7AC421" w14:textId="77777777" w:rsidTr="00CC13E5">
        <w:trPr>
          <w:trHeight w:val="646"/>
          <w:tblHeader/>
        </w:trPr>
        <w:tc>
          <w:tcPr>
            <w:tcW w:w="1643" w:type="pct"/>
            <w:vMerge w:val="restart"/>
            <w:tcBorders>
              <w:top w:val="single" w:sz="4" w:space="0" w:color="auto"/>
              <w:left w:val="single" w:sz="4" w:space="0" w:color="auto"/>
              <w:right w:val="single" w:sz="4" w:space="0" w:color="auto"/>
            </w:tcBorders>
            <w:vAlign w:val="center"/>
            <w:hideMark/>
          </w:tcPr>
          <w:p w14:paraId="658CCA3B"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Khoảng cách (m)</w:t>
            </w:r>
          </w:p>
        </w:tc>
        <w:tc>
          <w:tcPr>
            <w:tcW w:w="3357" w:type="pct"/>
            <w:gridSpan w:val="5"/>
            <w:tcBorders>
              <w:top w:val="single" w:sz="4" w:space="0" w:color="auto"/>
              <w:left w:val="nil"/>
              <w:bottom w:val="single" w:sz="4" w:space="0" w:color="auto"/>
              <w:right w:val="single" w:sz="4" w:space="0" w:color="auto"/>
            </w:tcBorders>
            <w:vAlign w:val="center"/>
            <w:hideMark/>
          </w:tcPr>
          <w:p w14:paraId="65371DB0"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Nồng độ tổng cộng (mg/m</w:t>
            </w:r>
            <w:r w:rsidRPr="00DE1712">
              <w:rPr>
                <w:rFonts w:ascii="Times New Roman" w:eastAsia="Times New Roman" w:hAnsi="Times New Roman" w:cs="Times New Roman"/>
                <w:b/>
                <w:bCs/>
                <w:sz w:val="26"/>
                <w:szCs w:val="26"/>
                <w:vertAlign w:val="superscript"/>
              </w:rPr>
              <w:t>3</w:t>
            </w:r>
            <w:r w:rsidRPr="00DE1712">
              <w:rPr>
                <w:rFonts w:ascii="Times New Roman" w:eastAsia="Times New Roman" w:hAnsi="Times New Roman" w:cs="Times New Roman"/>
                <w:b/>
                <w:bCs/>
                <w:sz w:val="26"/>
                <w:szCs w:val="26"/>
              </w:rPr>
              <w:t>)</w:t>
            </w:r>
          </w:p>
        </w:tc>
      </w:tr>
      <w:tr w:rsidR="00DE1712" w:rsidRPr="00DE1712" w14:paraId="75B7B96B" w14:textId="77777777" w:rsidTr="00CC13E5">
        <w:trPr>
          <w:trHeight w:val="365"/>
          <w:tblHeader/>
        </w:trPr>
        <w:tc>
          <w:tcPr>
            <w:tcW w:w="1643" w:type="pct"/>
            <w:vMerge/>
            <w:tcBorders>
              <w:left w:val="single" w:sz="4" w:space="0" w:color="auto"/>
              <w:bottom w:val="single" w:sz="4" w:space="0" w:color="auto"/>
              <w:right w:val="single" w:sz="4" w:space="0" w:color="auto"/>
            </w:tcBorders>
            <w:vAlign w:val="center"/>
            <w:hideMark/>
          </w:tcPr>
          <w:p w14:paraId="16C2DBA4"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p>
        </w:tc>
        <w:tc>
          <w:tcPr>
            <w:tcW w:w="671" w:type="pct"/>
            <w:tcBorders>
              <w:top w:val="single" w:sz="4" w:space="0" w:color="auto"/>
              <w:left w:val="nil"/>
              <w:bottom w:val="single" w:sz="4" w:space="0" w:color="auto"/>
              <w:right w:val="single" w:sz="4" w:space="0" w:color="auto"/>
            </w:tcBorders>
            <w:vAlign w:val="center"/>
            <w:hideMark/>
          </w:tcPr>
          <w:p w14:paraId="4C70D827" w14:textId="77777777" w:rsidR="00DE1712" w:rsidRPr="00DE1712" w:rsidRDefault="00DE1712" w:rsidP="00DE1712">
            <w:pPr>
              <w:widowControl w:val="0"/>
              <w:spacing w:after="0" w:line="240" w:lineRule="auto"/>
              <w:jc w:val="center"/>
              <w:rPr>
                <w:rFonts w:ascii="Times New Roman" w:eastAsia="MS Mincho" w:hAnsi="Times New Roman" w:cs="Times New Roman"/>
                <w:b/>
                <w:bCs/>
                <w:sz w:val="26"/>
                <w:szCs w:val="26"/>
                <w:lang w:eastAsia="ja-JP"/>
              </w:rPr>
            </w:pPr>
            <w:r w:rsidRPr="00DE1712">
              <w:rPr>
                <w:rFonts w:ascii="Times New Roman" w:eastAsia="MS Mincho" w:hAnsi="Times New Roman" w:cs="Times New Roman"/>
                <w:b/>
                <w:bCs/>
                <w:sz w:val="26"/>
                <w:szCs w:val="26"/>
                <w:lang w:eastAsia="ja-JP"/>
              </w:rPr>
              <w:t xml:space="preserve">TSP </w:t>
            </w:r>
          </w:p>
        </w:tc>
        <w:tc>
          <w:tcPr>
            <w:tcW w:w="671" w:type="pct"/>
            <w:tcBorders>
              <w:top w:val="single" w:sz="4" w:space="0" w:color="auto"/>
              <w:left w:val="nil"/>
              <w:bottom w:val="single" w:sz="4" w:space="0" w:color="auto"/>
              <w:right w:val="single" w:sz="4" w:space="0" w:color="auto"/>
            </w:tcBorders>
            <w:vAlign w:val="center"/>
            <w:hideMark/>
          </w:tcPr>
          <w:p w14:paraId="20212524" w14:textId="77777777" w:rsidR="00DE1712" w:rsidRPr="00DE1712" w:rsidRDefault="00DE1712" w:rsidP="00DE1712">
            <w:pPr>
              <w:widowControl w:val="0"/>
              <w:spacing w:after="0" w:line="240" w:lineRule="auto"/>
              <w:jc w:val="center"/>
              <w:rPr>
                <w:rFonts w:ascii="Times New Roman" w:eastAsia="MS Mincho" w:hAnsi="Times New Roman" w:cs="Times New Roman"/>
                <w:b/>
                <w:bCs/>
                <w:sz w:val="26"/>
                <w:szCs w:val="26"/>
                <w:lang w:eastAsia="ja-JP"/>
              </w:rPr>
            </w:pPr>
            <w:r w:rsidRPr="00DE1712">
              <w:rPr>
                <w:rFonts w:ascii="Times New Roman" w:eastAsia="MS Mincho" w:hAnsi="Times New Roman" w:cs="Times New Roman"/>
                <w:b/>
                <w:bCs/>
                <w:sz w:val="26"/>
                <w:szCs w:val="26"/>
                <w:lang w:eastAsia="ja-JP"/>
              </w:rPr>
              <w:t>SO</w:t>
            </w:r>
            <w:r w:rsidRPr="00DE1712">
              <w:rPr>
                <w:rFonts w:ascii="Times New Roman" w:eastAsia="MS Mincho" w:hAnsi="Times New Roman" w:cs="Times New Roman"/>
                <w:b/>
                <w:bCs/>
                <w:sz w:val="26"/>
                <w:szCs w:val="26"/>
                <w:vertAlign w:val="subscript"/>
                <w:lang w:eastAsia="ja-JP"/>
              </w:rPr>
              <w:t>2</w:t>
            </w:r>
            <w:r w:rsidRPr="00DE1712">
              <w:rPr>
                <w:rFonts w:ascii="Times New Roman" w:eastAsia="MS Mincho" w:hAnsi="Times New Roman" w:cs="Times New Roman"/>
                <w:b/>
                <w:bCs/>
                <w:sz w:val="26"/>
                <w:szCs w:val="26"/>
                <w:lang w:eastAsia="ja-JP"/>
              </w:rPr>
              <w:t xml:space="preserve">    </w:t>
            </w:r>
          </w:p>
        </w:tc>
        <w:tc>
          <w:tcPr>
            <w:tcW w:w="671" w:type="pct"/>
            <w:tcBorders>
              <w:top w:val="single" w:sz="4" w:space="0" w:color="auto"/>
              <w:left w:val="nil"/>
              <w:bottom w:val="single" w:sz="4" w:space="0" w:color="auto"/>
              <w:right w:val="single" w:sz="4" w:space="0" w:color="auto"/>
            </w:tcBorders>
            <w:vAlign w:val="center"/>
            <w:hideMark/>
          </w:tcPr>
          <w:p w14:paraId="329A88CE" w14:textId="77777777" w:rsidR="00DE1712" w:rsidRPr="00DE1712" w:rsidRDefault="00DE1712" w:rsidP="00DE1712">
            <w:pPr>
              <w:widowControl w:val="0"/>
              <w:spacing w:after="0" w:line="240" w:lineRule="auto"/>
              <w:jc w:val="center"/>
              <w:rPr>
                <w:rFonts w:ascii="Times New Roman" w:eastAsia="MS Mincho" w:hAnsi="Times New Roman" w:cs="Times New Roman"/>
                <w:b/>
                <w:bCs/>
                <w:sz w:val="26"/>
                <w:szCs w:val="26"/>
                <w:lang w:eastAsia="ja-JP"/>
              </w:rPr>
            </w:pPr>
            <w:r w:rsidRPr="00DE1712">
              <w:rPr>
                <w:rFonts w:ascii="Times New Roman" w:eastAsia="MS Mincho" w:hAnsi="Times New Roman" w:cs="Times New Roman"/>
                <w:b/>
                <w:bCs/>
                <w:sz w:val="26"/>
                <w:szCs w:val="26"/>
                <w:lang w:eastAsia="ja-JP"/>
              </w:rPr>
              <w:t>NO</w:t>
            </w:r>
            <w:r w:rsidRPr="00DE1712">
              <w:rPr>
                <w:rFonts w:ascii="Times New Roman" w:eastAsia="MS Mincho" w:hAnsi="Times New Roman" w:cs="Times New Roman"/>
                <w:b/>
                <w:bCs/>
                <w:sz w:val="26"/>
                <w:szCs w:val="26"/>
                <w:vertAlign w:val="subscript"/>
                <w:lang w:eastAsia="ja-JP"/>
              </w:rPr>
              <w:t xml:space="preserve">x </w:t>
            </w:r>
          </w:p>
        </w:tc>
        <w:tc>
          <w:tcPr>
            <w:tcW w:w="672" w:type="pct"/>
            <w:tcBorders>
              <w:top w:val="single" w:sz="4" w:space="0" w:color="auto"/>
              <w:left w:val="single" w:sz="4" w:space="0" w:color="auto"/>
              <w:bottom w:val="single" w:sz="4" w:space="0" w:color="auto"/>
              <w:right w:val="single" w:sz="4" w:space="0" w:color="auto"/>
            </w:tcBorders>
            <w:vAlign w:val="center"/>
            <w:hideMark/>
          </w:tcPr>
          <w:p w14:paraId="6D7F1F8C" w14:textId="77777777" w:rsidR="00DE1712" w:rsidRPr="00DE1712" w:rsidRDefault="00DE1712" w:rsidP="00DE1712">
            <w:pPr>
              <w:widowControl w:val="0"/>
              <w:spacing w:after="0" w:line="240" w:lineRule="auto"/>
              <w:jc w:val="center"/>
              <w:rPr>
                <w:rFonts w:ascii="Times New Roman" w:eastAsia="MS Mincho" w:hAnsi="Times New Roman" w:cs="Times New Roman"/>
                <w:b/>
                <w:bCs/>
                <w:sz w:val="26"/>
                <w:szCs w:val="26"/>
                <w:lang w:eastAsia="ja-JP"/>
              </w:rPr>
            </w:pPr>
            <w:r w:rsidRPr="00DE1712">
              <w:rPr>
                <w:rFonts w:ascii="Times New Roman" w:eastAsia="MS Mincho" w:hAnsi="Times New Roman" w:cs="Times New Roman"/>
                <w:b/>
                <w:bCs/>
                <w:sz w:val="26"/>
                <w:szCs w:val="26"/>
                <w:lang w:eastAsia="ja-JP"/>
              </w:rPr>
              <w:t>CO</w:t>
            </w:r>
          </w:p>
        </w:tc>
        <w:tc>
          <w:tcPr>
            <w:tcW w:w="672" w:type="pct"/>
            <w:tcBorders>
              <w:top w:val="single" w:sz="4" w:space="0" w:color="auto"/>
              <w:left w:val="single" w:sz="4" w:space="0" w:color="auto"/>
              <w:bottom w:val="single" w:sz="4" w:space="0" w:color="auto"/>
              <w:right w:val="single" w:sz="4" w:space="0" w:color="auto"/>
            </w:tcBorders>
            <w:vAlign w:val="center"/>
          </w:tcPr>
          <w:p w14:paraId="40EA4076" w14:textId="77777777" w:rsidR="00DE1712" w:rsidRPr="00DE1712" w:rsidRDefault="00DE1712" w:rsidP="00DE1712">
            <w:pPr>
              <w:widowControl w:val="0"/>
              <w:spacing w:after="0" w:line="240" w:lineRule="auto"/>
              <w:jc w:val="center"/>
              <w:rPr>
                <w:rFonts w:ascii="Times New Roman" w:eastAsia="MS Mincho" w:hAnsi="Times New Roman" w:cs="Times New Roman"/>
                <w:b/>
                <w:bCs/>
                <w:sz w:val="26"/>
                <w:szCs w:val="26"/>
                <w:lang w:eastAsia="ja-JP"/>
              </w:rPr>
            </w:pPr>
            <w:r w:rsidRPr="00DE1712">
              <w:rPr>
                <w:rFonts w:ascii="Times New Roman" w:eastAsia="MS Mincho" w:hAnsi="Times New Roman" w:cs="Times New Roman"/>
                <w:b/>
                <w:bCs/>
                <w:sz w:val="26"/>
                <w:szCs w:val="26"/>
                <w:lang w:eastAsia="ja-JP"/>
              </w:rPr>
              <w:t xml:space="preserve">VOC </w:t>
            </w:r>
          </w:p>
        </w:tc>
      </w:tr>
      <w:tr w:rsidR="00DE1712" w:rsidRPr="00DE1712" w14:paraId="3F08A2A5" w14:textId="77777777" w:rsidTr="00CC13E5">
        <w:trPr>
          <w:trHeight w:val="510"/>
        </w:trPr>
        <w:tc>
          <w:tcPr>
            <w:tcW w:w="1643" w:type="pct"/>
            <w:tcBorders>
              <w:top w:val="single" w:sz="4" w:space="0" w:color="auto"/>
              <w:left w:val="single" w:sz="4" w:space="0" w:color="auto"/>
              <w:bottom w:val="single" w:sz="4" w:space="0" w:color="auto"/>
              <w:right w:val="single" w:sz="4" w:space="0" w:color="auto"/>
            </w:tcBorders>
            <w:vAlign w:val="center"/>
          </w:tcPr>
          <w:p w14:paraId="245133CF"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10</w:t>
            </w:r>
          </w:p>
        </w:tc>
        <w:tc>
          <w:tcPr>
            <w:tcW w:w="671" w:type="pct"/>
            <w:tcBorders>
              <w:top w:val="single" w:sz="4" w:space="0" w:color="auto"/>
              <w:left w:val="nil"/>
              <w:bottom w:val="single" w:sz="4" w:space="0" w:color="auto"/>
              <w:right w:val="single" w:sz="4" w:space="0" w:color="auto"/>
            </w:tcBorders>
            <w:vAlign w:val="center"/>
          </w:tcPr>
          <w:p w14:paraId="5A3D627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0,0015</w:t>
            </w:r>
          </w:p>
        </w:tc>
        <w:tc>
          <w:tcPr>
            <w:tcW w:w="671" w:type="pct"/>
            <w:tcBorders>
              <w:top w:val="single" w:sz="4" w:space="0" w:color="auto"/>
              <w:left w:val="nil"/>
              <w:bottom w:val="single" w:sz="4" w:space="0" w:color="auto"/>
              <w:right w:val="single" w:sz="4" w:space="0" w:color="auto"/>
            </w:tcBorders>
            <w:vAlign w:val="center"/>
          </w:tcPr>
          <w:p w14:paraId="7FF66582"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0,0005</w:t>
            </w:r>
          </w:p>
        </w:tc>
        <w:tc>
          <w:tcPr>
            <w:tcW w:w="671" w:type="pct"/>
            <w:tcBorders>
              <w:top w:val="single" w:sz="4" w:space="0" w:color="auto"/>
              <w:left w:val="nil"/>
              <w:bottom w:val="single" w:sz="4" w:space="0" w:color="auto"/>
              <w:right w:val="single" w:sz="4" w:space="0" w:color="auto"/>
            </w:tcBorders>
            <w:vAlign w:val="center"/>
          </w:tcPr>
          <w:p w14:paraId="2AA131FA"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0,131</w:t>
            </w:r>
          </w:p>
        </w:tc>
        <w:tc>
          <w:tcPr>
            <w:tcW w:w="672" w:type="pct"/>
            <w:tcBorders>
              <w:top w:val="single" w:sz="4" w:space="0" w:color="auto"/>
              <w:left w:val="single" w:sz="4" w:space="0" w:color="auto"/>
              <w:bottom w:val="single" w:sz="4" w:space="0" w:color="auto"/>
              <w:right w:val="single" w:sz="4" w:space="0" w:color="auto"/>
            </w:tcBorders>
            <w:vAlign w:val="center"/>
          </w:tcPr>
          <w:p w14:paraId="05070024"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0,3722</w:t>
            </w:r>
          </w:p>
        </w:tc>
        <w:tc>
          <w:tcPr>
            <w:tcW w:w="672" w:type="pct"/>
            <w:tcBorders>
              <w:top w:val="single" w:sz="4" w:space="0" w:color="auto"/>
              <w:left w:val="single" w:sz="4" w:space="0" w:color="auto"/>
              <w:bottom w:val="single" w:sz="4" w:space="0" w:color="auto"/>
              <w:right w:val="single" w:sz="4" w:space="0" w:color="auto"/>
            </w:tcBorders>
            <w:vAlign w:val="center"/>
          </w:tcPr>
          <w:p w14:paraId="789D2105"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0,0596</w:t>
            </w:r>
          </w:p>
        </w:tc>
      </w:tr>
      <w:tr w:rsidR="00DE1712" w:rsidRPr="00DE1712" w14:paraId="4D03350A" w14:textId="77777777" w:rsidTr="00CC13E5">
        <w:trPr>
          <w:trHeight w:val="510"/>
        </w:trPr>
        <w:tc>
          <w:tcPr>
            <w:tcW w:w="1643" w:type="pct"/>
            <w:tcBorders>
              <w:top w:val="single" w:sz="4" w:space="0" w:color="auto"/>
              <w:left w:val="single" w:sz="4" w:space="0" w:color="auto"/>
              <w:bottom w:val="single" w:sz="4" w:space="0" w:color="auto"/>
              <w:right w:val="single" w:sz="4" w:space="0" w:color="auto"/>
            </w:tcBorders>
            <w:vAlign w:val="center"/>
          </w:tcPr>
          <w:p w14:paraId="49546816"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30</w:t>
            </w:r>
          </w:p>
        </w:tc>
        <w:tc>
          <w:tcPr>
            <w:tcW w:w="671" w:type="pct"/>
            <w:tcBorders>
              <w:top w:val="single" w:sz="4" w:space="0" w:color="auto"/>
              <w:left w:val="nil"/>
              <w:bottom w:val="single" w:sz="4" w:space="0" w:color="auto"/>
              <w:right w:val="single" w:sz="4" w:space="0" w:color="auto"/>
            </w:tcBorders>
            <w:vAlign w:val="center"/>
          </w:tcPr>
          <w:p w14:paraId="4629ED28"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0,0008</w:t>
            </w:r>
          </w:p>
        </w:tc>
        <w:tc>
          <w:tcPr>
            <w:tcW w:w="671" w:type="pct"/>
            <w:tcBorders>
              <w:top w:val="single" w:sz="4" w:space="0" w:color="auto"/>
              <w:left w:val="nil"/>
              <w:bottom w:val="single" w:sz="4" w:space="0" w:color="auto"/>
              <w:right w:val="single" w:sz="4" w:space="0" w:color="auto"/>
            </w:tcBorders>
            <w:vAlign w:val="center"/>
          </w:tcPr>
          <w:p w14:paraId="517BF737"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0,00024</w:t>
            </w:r>
          </w:p>
        </w:tc>
        <w:tc>
          <w:tcPr>
            <w:tcW w:w="671" w:type="pct"/>
            <w:tcBorders>
              <w:top w:val="single" w:sz="4" w:space="0" w:color="auto"/>
              <w:left w:val="nil"/>
              <w:bottom w:val="single" w:sz="4" w:space="0" w:color="auto"/>
              <w:right w:val="single" w:sz="4" w:space="0" w:color="auto"/>
            </w:tcBorders>
            <w:vAlign w:val="center"/>
          </w:tcPr>
          <w:p w14:paraId="1BC7D119"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0,0066</w:t>
            </w:r>
          </w:p>
        </w:tc>
        <w:tc>
          <w:tcPr>
            <w:tcW w:w="672" w:type="pct"/>
            <w:tcBorders>
              <w:top w:val="single" w:sz="4" w:space="0" w:color="auto"/>
              <w:left w:val="single" w:sz="4" w:space="0" w:color="auto"/>
              <w:bottom w:val="single" w:sz="4" w:space="0" w:color="auto"/>
              <w:right w:val="single" w:sz="4" w:space="0" w:color="auto"/>
            </w:tcBorders>
            <w:vAlign w:val="center"/>
          </w:tcPr>
          <w:p w14:paraId="5BAD76EF"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0,1880</w:t>
            </w:r>
          </w:p>
        </w:tc>
        <w:tc>
          <w:tcPr>
            <w:tcW w:w="672" w:type="pct"/>
            <w:tcBorders>
              <w:top w:val="single" w:sz="4" w:space="0" w:color="auto"/>
              <w:left w:val="single" w:sz="4" w:space="0" w:color="auto"/>
              <w:bottom w:val="single" w:sz="4" w:space="0" w:color="auto"/>
              <w:right w:val="single" w:sz="4" w:space="0" w:color="auto"/>
            </w:tcBorders>
            <w:vAlign w:val="center"/>
          </w:tcPr>
          <w:p w14:paraId="28B89A46"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0,0301</w:t>
            </w:r>
          </w:p>
        </w:tc>
      </w:tr>
      <w:tr w:rsidR="00DE1712" w:rsidRPr="00DE1712" w14:paraId="3A61BA3C" w14:textId="77777777" w:rsidTr="00CC13E5">
        <w:trPr>
          <w:trHeight w:val="510"/>
        </w:trPr>
        <w:tc>
          <w:tcPr>
            <w:tcW w:w="1643" w:type="pct"/>
            <w:tcBorders>
              <w:top w:val="single" w:sz="4" w:space="0" w:color="auto"/>
              <w:left w:val="single" w:sz="4" w:space="0" w:color="auto"/>
              <w:bottom w:val="single" w:sz="4" w:space="0" w:color="auto"/>
              <w:right w:val="single" w:sz="4" w:space="0" w:color="auto"/>
            </w:tcBorders>
            <w:vAlign w:val="center"/>
          </w:tcPr>
          <w:p w14:paraId="0F1690A9"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50</w:t>
            </w:r>
          </w:p>
        </w:tc>
        <w:tc>
          <w:tcPr>
            <w:tcW w:w="671" w:type="pct"/>
            <w:tcBorders>
              <w:top w:val="single" w:sz="4" w:space="0" w:color="auto"/>
              <w:left w:val="nil"/>
              <w:bottom w:val="single" w:sz="4" w:space="0" w:color="auto"/>
              <w:right w:val="single" w:sz="4" w:space="0" w:color="auto"/>
            </w:tcBorders>
            <w:vAlign w:val="center"/>
          </w:tcPr>
          <w:p w14:paraId="6FB8569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0,0005</w:t>
            </w:r>
          </w:p>
        </w:tc>
        <w:tc>
          <w:tcPr>
            <w:tcW w:w="671" w:type="pct"/>
            <w:tcBorders>
              <w:top w:val="single" w:sz="4" w:space="0" w:color="auto"/>
              <w:left w:val="nil"/>
              <w:bottom w:val="single" w:sz="4" w:space="0" w:color="auto"/>
              <w:right w:val="single" w:sz="4" w:space="0" w:color="auto"/>
            </w:tcBorders>
            <w:vAlign w:val="center"/>
          </w:tcPr>
          <w:p w14:paraId="0DDDFB34"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0,00017</w:t>
            </w:r>
          </w:p>
        </w:tc>
        <w:tc>
          <w:tcPr>
            <w:tcW w:w="671" w:type="pct"/>
            <w:tcBorders>
              <w:top w:val="single" w:sz="4" w:space="0" w:color="auto"/>
              <w:left w:val="nil"/>
              <w:bottom w:val="single" w:sz="4" w:space="0" w:color="auto"/>
              <w:right w:val="single" w:sz="4" w:space="0" w:color="auto"/>
            </w:tcBorders>
            <w:vAlign w:val="center"/>
          </w:tcPr>
          <w:p w14:paraId="17FABD8E"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0,0046</w:t>
            </w:r>
          </w:p>
        </w:tc>
        <w:tc>
          <w:tcPr>
            <w:tcW w:w="672" w:type="pct"/>
            <w:tcBorders>
              <w:top w:val="single" w:sz="4" w:space="0" w:color="auto"/>
              <w:left w:val="single" w:sz="4" w:space="0" w:color="auto"/>
              <w:bottom w:val="single" w:sz="4" w:space="0" w:color="auto"/>
              <w:right w:val="single" w:sz="4" w:space="0" w:color="auto"/>
            </w:tcBorders>
            <w:vAlign w:val="center"/>
          </w:tcPr>
          <w:p w14:paraId="0946A4E4"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0,1316</w:t>
            </w:r>
          </w:p>
        </w:tc>
        <w:tc>
          <w:tcPr>
            <w:tcW w:w="672" w:type="pct"/>
            <w:tcBorders>
              <w:top w:val="single" w:sz="4" w:space="0" w:color="auto"/>
              <w:left w:val="single" w:sz="4" w:space="0" w:color="auto"/>
              <w:bottom w:val="single" w:sz="4" w:space="0" w:color="auto"/>
              <w:right w:val="single" w:sz="4" w:space="0" w:color="auto"/>
            </w:tcBorders>
            <w:vAlign w:val="center"/>
          </w:tcPr>
          <w:p w14:paraId="76306A0F"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0,0211</w:t>
            </w:r>
          </w:p>
        </w:tc>
      </w:tr>
      <w:tr w:rsidR="00DE1712" w:rsidRPr="00DE1712" w14:paraId="5D7409EB" w14:textId="77777777" w:rsidTr="00CC13E5">
        <w:trPr>
          <w:trHeight w:val="510"/>
        </w:trPr>
        <w:tc>
          <w:tcPr>
            <w:tcW w:w="1643" w:type="pct"/>
            <w:tcBorders>
              <w:top w:val="nil"/>
              <w:left w:val="single" w:sz="4" w:space="0" w:color="auto"/>
              <w:bottom w:val="single" w:sz="4" w:space="0" w:color="auto"/>
              <w:right w:val="single" w:sz="4" w:space="0" w:color="auto"/>
            </w:tcBorders>
            <w:noWrap/>
            <w:vAlign w:val="center"/>
          </w:tcPr>
          <w:p w14:paraId="52326224"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sz w:val="26"/>
                <w:szCs w:val="26"/>
              </w:rPr>
            </w:pPr>
            <w:r w:rsidRPr="00DE1712">
              <w:rPr>
                <w:rFonts w:ascii="Times New Roman" w:eastAsia="Times New Roman" w:hAnsi="Times New Roman" w:cs="Times New Roman"/>
                <w:b/>
                <w:sz w:val="26"/>
                <w:szCs w:val="26"/>
              </w:rPr>
              <w:t>70</w:t>
            </w:r>
          </w:p>
        </w:tc>
        <w:tc>
          <w:tcPr>
            <w:tcW w:w="671" w:type="pct"/>
            <w:tcBorders>
              <w:top w:val="nil"/>
              <w:left w:val="nil"/>
              <w:bottom w:val="single" w:sz="4" w:space="0" w:color="auto"/>
              <w:right w:val="single" w:sz="4" w:space="0" w:color="auto"/>
            </w:tcBorders>
            <w:vAlign w:val="center"/>
          </w:tcPr>
          <w:p w14:paraId="71EBF0D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0,0004</w:t>
            </w:r>
          </w:p>
        </w:tc>
        <w:tc>
          <w:tcPr>
            <w:tcW w:w="671" w:type="pct"/>
            <w:tcBorders>
              <w:top w:val="nil"/>
              <w:left w:val="nil"/>
              <w:bottom w:val="single" w:sz="4" w:space="0" w:color="auto"/>
              <w:right w:val="single" w:sz="4" w:space="0" w:color="auto"/>
            </w:tcBorders>
            <w:noWrap/>
            <w:vAlign w:val="center"/>
          </w:tcPr>
          <w:p w14:paraId="038277CB"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0,00013</w:t>
            </w:r>
          </w:p>
        </w:tc>
        <w:tc>
          <w:tcPr>
            <w:tcW w:w="671" w:type="pct"/>
            <w:tcBorders>
              <w:top w:val="single" w:sz="4" w:space="0" w:color="auto"/>
              <w:left w:val="nil"/>
              <w:bottom w:val="single" w:sz="4" w:space="0" w:color="auto"/>
              <w:right w:val="single" w:sz="4" w:space="0" w:color="auto"/>
            </w:tcBorders>
            <w:vAlign w:val="center"/>
          </w:tcPr>
          <w:p w14:paraId="3F3A4F95"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0,0036</w:t>
            </w:r>
          </w:p>
        </w:tc>
        <w:tc>
          <w:tcPr>
            <w:tcW w:w="672" w:type="pct"/>
            <w:tcBorders>
              <w:top w:val="single" w:sz="4" w:space="0" w:color="auto"/>
              <w:left w:val="single" w:sz="4" w:space="0" w:color="auto"/>
              <w:bottom w:val="single" w:sz="4" w:space="0" w:color="auto"/>
              <w:right w:val="single" w:sz="4" w:space="0" w:color="auto"/>
            </w:tcBorders>
            <w:vAlign w:val="center"/>
          </w:tcPr>
          <w:p w14:paraId="3B0BE0BE"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0,1035</w:t>
            </w:r>
          </w:p>
        </w:tc>
        <w:tc>
          <w:tcPr>
            <w:tcW w:w="672" w:type="pct"/>
            <w:tcBorders>
              <w:top w:val="single" w:sz="4" w:space="0" w:color="auto"/>
              <w:left w:val="single" w:sz="4" w:space="0" w:color="auto"/>
              <w:bottom w:val="single" w:sz="4" w:space="0" w:color="auto"/>
              <w:right w:val="single" w:sz="4" w:space="0" w:color="auto"/>
            </w:tcBorders>
            <w:vAlign w:val="center"/>
          </w:tcPr>
          <w:p w14:paraId="51B9BC27"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0,0166</w:t>
            </w:r>
          </w:p>
        </w:tc>
      </w:tr>
      <w:tr w:rsidR="00DE1712" w:rsidRPr="00DE1712" w14:paraId="41930858" w14:textId="77777777" w:rsidTr="00CC13E5">
        <w:trPr>
          <w:trHeight w:val="510"/>
        </w:trPr>
        <w:tc>
          <w:tcPr>
            <w:tcW w:w="1643" w:type="pct"/>
            <w:tcBorders>
              <w:top w:val="single" w:sz="4" w:space="0" w:color="auto"/>
              <w:left w:val="single" w:sz="4" w:space="0" w:color="auto"/>
              <w:bottom w:val="single" w:sz="4" w:space="0" w:color="auto"/>
              <w:right w:val="single" w:sz="4" w:space="0" w:color="auto"/>
            </w:tcBorders>
            <w:noWrap/>
            <w:vAlign w:val="center"/>
          </w:tcPr>
          <w:p w14:paraId="47AD6FD6"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sz w:val="26"/>
                <w:szCs w:val="26"/>
              </w:rPr>
            </w:pPr>
            <w:r w:rsidRPr="00DE1712">
              <w:rPr>
                <w:rFonts w:ascii="Times New Roman" w:eastAsia="Times New Roman" w:hAnsi="Times New Roman" w:cs="Times New Roman"/>
                <w:b/>
                <w:sz w:val="26"/>
                <w:szCs w:val="26"/>
              </w:rPr>
              <w:t>100</w:t>
            </w:r>
          </w:p>
        </w:tc>
        <w:tc>
          <w:tcPr>
            <w:tcW w:w="671" w:type="pct"/>
            <w:tcBorders>
              <w:top w:val="single" w:sz="4" w:space="0" w:color="auto"/>
              <w:left w:val="nil"/>
              <w:bottom w:val="single" w:sz="4" w:space="0" w:color="auto"/>
              <w:right w:val="single" w:sz="4" w:space="0" w:color="auto"/>
            </w:tcBorders>
            <w:vAlign w:val="center"/>
          </w:tcPr>
          <w:p w14:paraId="63A83B0F"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0,0003</w:t>
            </w:r>
          </w:p>
        </w:tc>
        <w:tc>
          <w:tcPr>
            <w:tcW w:w="671" w:type="pct"/>
            <w:tcBorders>
              <w:top w:val="single" w:sz="4" w:space="0" w:color="auto"/>
              <w:left w:val="nil"/>
              <w:bottom w:val="single" w:sz="4" w:space="0" w:color="auto"/>
              <w:right w:val="single" w:sz="4" w:space="0" w:color="auto"/>
            </w:tcBorders>
            <w:noWrap/>
            <w:vAlign w:val="center"/>
          </w:tcPr>
          <w:p w14:paraId="47EE91E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0,0001</w:t>
            </w:r>
          </w:p>
        </w:tc>
        <w:tc>
          <w:tcPr>
            <w:tcW w:w="671" w:type="pct"/>
            <w:tcBorders>
              <w:top w:val="single" w:sz="4" w:space="0" w:color="auto"/>
              <w:left w:val="nil"/>
              <w:bottom w:val="single" w:sz="4" w:space="0" w:color="auto"/>
              <w:right w:val="single" w:sz="4" w:space="0" w:color="auto"/>
            </w:tcBorders>
            <w:vAlign w:val="center"/>
          </w:tcPr>
          <w:p w14:paraId="265F400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0,0028</w:t>
            </w:r>
          </w:p>
        </w:tc>
        <w:tc>
          <w:tcPr>
            <w:tcW w:w="672" w:type="pct"/>
            <w:tcBorders>
              <w:top w:val="single" w:sz="4" w:space="0" w:color="auto"/>
              <w:left w:val="single" w:sz="4" w:space="0" w:color="auto"/>
              <w:bottom w:val="single" w:sz="4" w:space="0" w:color="auto"/>
              <w:right w:val="single" w:sz="4" w:space="0" w:color="auto"/>
            </w:tcBorders>
            <w:vAlign w:val="center"/>
          </w:tcPr>
          <w:p w14:paraId="2F2722FB"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0,0801</w:t>
            </w:r>
          </w:p>
        </w:tc>
        <w:tc>
          <w:tcPr>
            <w:tcW w:w="672" w:type="pct"/>
            <w:tcBorders>
              <w:top w:val="single" w:sz="4" w:space="0" w:color="auto"/>
              <w:left w:val="single" w:sz="4" w:space="0" w:color="auto"/>
              <w:bottom w:val="single" w:sz="4" w:space="0" w:color="auto"/>
              <w:right w:val="single" w:sz="4" w:space="0" w:color="auto"/>
            </w:tcBorders>
            <w:vAlign w:val="center"/>
          </w:tcPr>
          <w:p w14:paraId="0B75CF01"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0,0128</w:t>
            </w:r>
          </w:p>
        </w:tc>
      </w:tr>
      <w:tr w:rsidR="00DE1712" w:rsidRPr="00DE1712" w14:paraId="5ECFCC65" w14:textId="77777777" w:rsidTr="00CC13E5">
        <w:trPr>
          <w:trHeight w:val="510"/>
        </w:trPr>
        <w:tc>
          <w:tcPr>
            <w:tcW w:w="1643" w:type="pct"/>
            <w:tcBorders>
              <w:top w:val="single" w:sz="4" w:space="0" w:color="auto"/>
              <w:left w:val="single" w:sz="4" w:space="0" w:color="auto"/>
              <w:bottom w:val="single" w:sz="4" w:space="0" w:color="auto"/>
              <w:right w:val="single" w:sz="4" w:space="0" w:color="auto"/>
            </w:tcBorders>
            <w:noWrap/>
            <w:vAlign w:val="center"/>
          </w:tcPr>
          <w:p w14:paraId="40B3ED8A"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sz w:val="26"/>
                <w:szCs w:val="26"/>
              </w:rPr>
            </w:pPr>
            <w:r w:rsidRPr="00DE1712">
              <w:rPr>
                <w:rFonts w:ascii="Times New Roman" w:eastAsia="Times New Roman" w:hAnsi="Times New Roman" w:cs="Times New Roman"/>
                <w:b/>
                <w:sz w:val="26"/>
                <w:szCs w:val="26"/>
              </w:rPr>
              <w:t>150</w:t>
            </w:r>
          </w:p>
        </w:tc>
        <w:tc>
          <w:tcPr>
            <w:tcW w:w="671" w:type="pct"/>
            <w:tcBorders>
              <w:top w:val="single" w:sz="4" w:space="0" w:color="auto"/>
              <w:left w:val="nil"/>
              <w:bottom w:val="single" w:sz="4" w:space="0" w:color="auto"/>
              <w:right w:val="single" w:sz="4" w:space="0" w:color="auto"/>
            </w:tcBorders>
            <w:vAlign w:val="center"/>
          </w:tcPr>
          <w:p w14:paraId="51AC8B3E"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0,0002</w:t>
            </w:r>
          </w:p>
        </w:tc>
        <w:tc>
          <w:tcPr>
            <w:tcW w:w="671" w:type="pct"/>
            <w:tcBorders>
              <w:top w:val="single" w:sz="4" w:space="0" w:color="auto"/>
              <w:left w:val="nil"/>
              <w:bottom w:val="single" w:sz="4" w:space="0" w:color="auto"/>
              <w:right w:val="single" w:sz="4" w:space="0" w:color="auto"/>
            </w:tcBorders>
            <w:noWrap/>
            <w:vAlign w:val="center"/>
          </w:tcPr>
          <w:p w14:paraId="6366A7A2"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0,00008</w:t>
            </w:r>
          </w:p>
        </w:tc>
        <w:tc>
          <w:tcPr>
            <w:tcW w:w="671" w:type="pct"/>
            <w:tcBorders>
              <w:top w:val="single" w:sz="4" w:space="0" w:color="auto"/>
              <w:left w:val="nil"/>
              <w:bottom w:val="single" w:sz="4" w:space="0" w:color="auto"/>
              <w:right w:val="single" w:sz="4" w:space="0" w:color="auto"/>
            </w:tcBorders>
            <w:vAlign w:val="center"/>
          </w:tcPr>
          <w:p w14:paraId="7439D115"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0,0021</w:t>
            </w:r>
          </w:p>
        </w:tc>
        <w:tc>
          <w:tcPr>
            <w:tcW w:w="672" w:type="pct"/>
            <w:tcBorders>
              <w:top w:val="single" w:sz="4" w:space="0" w:color="auto"/>
              <w:left w:val="single" w:sz="4" w:space="0" w:color="auto"/>
              <w:bottom w:val="single" w:sz="4" w:space="0" w:color="auto"/>
              <w:right w:val="single" w:sz="4" w:space="0" w:color="auto"/>
            </w:tcBorders>
            <w:vAlign w:val="center"/>
          </w:tcPr>
          <w:p w14:paraId="69170DA9"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0,0597</w:t>
            </w:r>
          </w:p>
        </w:tc>
        <w:tc>
          <w:tcPr>
            <w:tcW w:w="672" w:type="pct"/>
            <w:tcBorders>
              <w:top w:val="single" w:sz="4" w:space="0" w:color="auto"/>
              <w:left w:val="single" w:sz="4" w:space="0" w:color="auto"/>
              <w:bottom w:val="single" w:sz="4" w:space="0" w:color="auto"/>
              <w:right w:val="single" w:sz="4" w:space="0" w:color="auto"/>
            </w:tcBorders>
            <w:vAlign w:val="center"/>
          </w:tcPr>
          <w:p w14:paraId="3473F020" w14:textId="77777777" w:rsidR="00DE1712" w:rsidRPr="00DE1712" w:rsidRDefault="00DE1712" w:rsidP="00DE1712">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0,0096</w:t>
            </w:r>
          </w:p>
        </w:tc>
      </w:tr>
      <w:tr w:rsidR="00DE1712" w:rsidRPr="00DE1712" w14:paraId="13F3AD7A" w14:textId="77777777" w:rsidTr="00DE1712">
        <w:trPr>
          <w:trHeight w:val="110"/>
        </w:trPr>
        <w:tc>
          <w:tcPr>
            <w:tcW w:w="1643" w:type="pct"/>
            <w:tcBorders>
              <w:top w:val="single" w:sz="4" w:space="0" w:color="auto"/>
              <w:left w:val="single" w:sz="4" w:space="0" w:color="auto"/>
              <w:bottom w:val="single" w:sz="4" w:space="0" w:color="auto"/>
              <w:right w:val="single" w:sz="4" w:space="0" w:color="auto"/>
            </w:tcBorders>
            <w:noWrap/>
            <w:vAlign w:val="center"/>
          </w:tcPr>
          <w:p w14:paraId="64E1378C"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bCs/>
                <w:sz w:val="26"/>
                <w:szCs w:val="26"/>
              </w:rPr>
              <w:t>QCVN 05:2023/ BTNMT (mg/m</w:t>
            </w:r>
            <w:r w:rsidRPr="00DE1712">
              <w:rPr>
                <w:rFonts w:ascii="Times New Roman" w:eastAsia="Times New Roman" w:hAnsi="Times New Roman" w:cs="Times New Roman"/>
                <w:b/>
                <w:bCs/>
                <w:sz w:val="26"/>
                <w:szCs w:val="26"/>
                <w:vertAlign w:val="superscript"/>
              </w:rPr>
              <w:t>3</w:t>
            </w:r>
            <w:r w:rsidRPr="00DE1712">
              <w:rPr>
                <w:rFonts w:ascii="Times New Roman" w:eastAsia="Times New Roman" w:hAnsi="Times New Roman" w:cs="Times New Roman"/>
                <w:b/>
                <w:bCs/>
                <w:sz w:val="26"/>
                <w:szCs w:val="26"/>
              </w:rPr>
              <w:t>)</w:t>
            </w:r>
          </w:p>
        </w:tc>
        <w:tc>
          <w:tcPr>
            <w:tcW w:w="671" w:type="pct"/>
            <w:tcBorders>
              <w:top w:val="single" w:sz="4" w:space="0" w:color="auto"/>
              <w:left w:val="nil"/>
              <w:bottom w:val="single" w:sz="4" w:space="0" w:color="auto"/>
              <w:right w:val="single" w:sz="4" w:space="0" w:color="auto"/>
            </w:tcBorders>
            <w:vAlign w:val="center"/>
          </w:tcPr>
          <w:p w14:paraId="2F1CF58A"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sz w:val="26"/>
                <w:szCs w:val="26"/>
              </w:rPr>
            </w:pPr>
            <w:r w:rsidRPr="00DE1712">
              <w:rPr>
                <w:rFonts w:ascii="Times New Roman" w:eastAsia="Times New Roman" w:hAnsi="Times New Roman" w:cs="Times New Roman"/>
                <w:b/>
                <w:sz w:val="26"/>
                <w:szCs w:val="26"/>
              </w:rPr>
              <w:t>0,3</w:t>
            </w:r>
          </w:p>
        </w:tc>
        <w:tc>
          <w:tcPr>
            <w:tcW w:w="671" w:type="pct"/>
            <w:tcBorders>
              <w:top w:val="single" w:sz="4" w:space="0" w:color="auto"/>
              <w:left w:val="nil"/>
              <w:bottom w:val="single" w:sz="4" w:space="0" w:color="auto"/>
              <w:right w:val="single" w:sz="4" w:space="0" w:color="auto"/>
            </w:tcBorders>
            <w:noWrap/>
            <w:vAlign w:val="center"/>
          </w:tcPr>
          <w:p w14:paraId="05047665"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sz w:val="26"/>
                <w:szCs w:val="26"/>
              </w:rPr>
              <w:t>0,35</w:t>
            </w:r>
          </w:p>
        </w:tc>
        <w:tc>
          <w:tcPr>
            <w:tcW w:w="671" w:type="pct"/>
            <w:tcBorders>
              <w:top w:val="single" w:sz="4" w:space="0" w:color="auto"/>
              <w:left w:val="nil"/>
              <w:bottom w:val="single" w:sz="4" w:space="0" w:color="auto"/>
              <w:right w:val="single" w:sz="4" w:space="0" w:color="auto"/>
            </w:tcBorders>
            <w:vAlign w:val="center"/>
          </w:tcPr>
          <w:p w14:paraId="173EAA34"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sz w:val="26"/>
                <w:szCs w:val="26"/>
              </w:rPr>
              <w:t>0,2</w:t>
            </w:r>
          </w:p>
        </w:tc>
        <w:tc>
          <w:tcPr>
            <w:tcW w:w="672" w:type="pct"/>
            <w:tcBorders>
              <w:top w:val="single" w:sz="4" w:space="0" w:color="auto"/>
              <w:left w:val="single" w:sz="4" w:space="0" w:color="auto"/>
              <w:bottom w:val="single" w:sz="4" w:space="0" w:color="auto"/>
              <w:right w:val="single" w:sz="4" w:space="0" w:color="auto"/>
            </w:tcBorders>
            <w:vAlign w:val="center"/>
          </w:tcPr>
          <w:p w14:paraId="5A14587E"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bCs/>
                <w:sz w:val="26"/>
                <w:szCs w:val="26"/>
              </w:rPr>
            </w:pPr>
            <w:r w:rsidRPr="00DE1712">
              <w:rPr>
                <w:rFonts w:ascii="Times New Roman" w:eastAsia="Times New Roman" w:hAnsi="Times New Roman" w:cs="Times New Roman"/>
                <w:b/>
                <w:sz w:val="26"/>
                <w:szCs w:val="26"/>
              </w:rPr>
              <w:t>30</w:t>
            </w:r>
          </w:p>
        </w:tc>
        <w:tc>
          <w:tcPr>
            <w:tcW w:w="672" w:type="pct"/>
            <w:tcBorders>
              <w:top w:val="single" w:sz="4" w:space="0" w:color="auto"/>
              <w:left w:val="single" w:sz="4" w:space="0" w:color="auto"/>
              <w:bottom w:val="single" w:sz="4" w:space="0" w:color="auto"/>
              <w:right w:val="single" w:sz="4" w:space="0" w:color="auto"/>
            </w:tcBorders>
            <w:vAlign w:val="center"/>
          </w:tcPr>
          <w:p w14:paraId="5993BE2D" w14:textId="77777777" w:rsidR="00DE1712" w:rsidRPr="00DE1712" w:rsidRDefault="00DE1712" w:rsidP="00DE1712">
            <w:pPr>
              <w:widowControl w:val="0"/>
              <w:spacing w:before="60" w:after="60" w:line="240" w:lineRule="auto"/>
              <w:jc w:val="center"/>
              <w:rPr>
                <w:rFonts w:ascii="Times New Roman" w:eastAsia="Times New Roman" w:hAnsi="Times New Roman" w:cs="Times New Roman"/>
                <w:b/>
                <w:sz w:val="26"/>
                <w:szCs w:val="26"/>
              </w:rPr>
            </w:pPr>
            <w:r w:rsidRPr="00DE1712">
              <w:rPr>
                <w:rFonts w:ascii="Times New Roman" w:eastAsia="Times New Roman" w:hAnsi="Times New Roman" w:cs="Times New Roman"/>
                <w:b/>
                <w:sz w:val="26"/>
                <w:szCs w:val="26"/>
              </w:rPr>
              <w:t>-</w:t>
            </w:r>
          </w:p>
        </w:tc>
      </w:tr>
    </w:tbl>
    <w:p w14:paraId="0652CEBB" w14:textId="77777777" w:rsidR="00DE1712" w:rsidRPr="00DE1712" w:rsidRDefault="00DE1712" w:rsidP="00DE1712">
      <w:pPr>
        <w:tabs>
          <w:tab w:val="left" w:pos="709"/>
        </w:tabs>
        <w:spacing w:before="40" w:after="120" w:line="264" w:lineRule="auto"/>
        <w:ind w:firstLine="720"/>
        <w:jc w:val="both"/>
        <w:rPr>
          <w:rFonts w:ascii="Times New Roman" w:eastAsia="MS Mincho" w:hAnsi="Times New Roman" w:cs="Times New Roman"/>
          <w:i/>
          <w:sz w:val="26"/>
          <w:szCs w:val="26"/>
        </w:rPr>
      </w:pPr>
      <w:bookmarkStart w:id="124" w:name="_Toc4518008"/>
      <w:bookmarkStart w:id="125" w:name="_Toc13243054"/>
      <w:bookmarkStart w:id="126" w:name="_Toc20209846"/>
      <w:bookmarkStart w:id="127" w:name="_Toc29480265"/>
      <w:bookmarkStart w:id="128" w:name="_Toc51231132"/>
      <w:r w:rsidRPr="00DE1712">
        <w:rPr>
          <w:rFonts w:ascii="Times New Roman" w:eastAsia="MS Mincho" w:hAnsi="Times New Roman" w:cs="Times New Roman"/>
          <w:i/>
          <w:sz w:val="26"/>
          <w:szCs w:val="26"/>
        </w:rPr>
        <w:t>Ghi chú:</w:t>
      </w:r>
    </w:p>
    <w:p w14:paraId="31D19242" w14:textId="77777777" w:rsidR="00DE1712" w:rsidRPr="00DE1712" w:rsidRDefault="00DE1712" w:rsidP="00DE1712">
      <w:pPr>
        <w:tabs>
          <w:tab w:val="left" w:pos="709"/>
        </w:tabs>
        <w:spacing w:before="40" w:after="120" w:line="264" w:lineRule="auto"/>
        <w:ind w:firstLine="720"/>
        <w:jc w:val="both"/>
        <w:rPr>
          <w:rFonts w:ascii="Times New Roman" w:eastAsia="MS Mincho" w:hAnsi="Times New Roman" w:cs="Times New Roman"/>
          <w:i/>
          <w:sz w:val="26"/>
          <w:szCs w:val="26"/>
        </w:rPr>
      </w:pPr>
      <w:r w:rsidRPr="00DE1712">
        <w:rPr>
          <w:rFonts w:ascii="Times New Roman" w:eastAsia="MS Mincho" w:hAnsi="Times New Roman" w:cs="Times New Roman"/>
          <w:i/>
          <w:sz w:val="26"/>
          <w:szCs w:val="26"/>
        </w:rPr>
        <w:t xml:space="preserve">- </w:t>
      </w:r>
      <w:r w:rsidRPr="00DE1712">
        <w:rPr>
          <w:rFonts w:ascii="Times New Roman" w:eastAsia="MS Mincho" w:hAnsi="Times New Roman" w:cs="Times New Roman"/>
          <w:i/>
          <w:sz w:val="26"/>
          <w:szCs w:val="26"/>
          <w:lang w:val="vi-VN"/>
        </w:rPr>
        <w:t>QCVN 05:20</w:t>
      </w:r>
      <w:r w:rsidRPr="00DE1712">
        <w:rPr>
          <w:rFonts w:ascii="Times New Roman" w:eastAsia="MS Mincho" w:hAnsi="Times New Roman" w:cs="Times New Roman"/>
          <w:i/>
          <w:sz w:val="26"/>
          <w:szCs w:val="26"/>
        </w:rPr>
        <w:t>2</w:t>
      </w:r>
      <w:r w:rsidRPr="00DE1712">
        <w:rPr>
          <w:rFonts w:ascii="Times New Roman" w:eastAsia="MS Mincho" w:hAnsi="Times New Roman" w:cs="Times New Roman"/>
          <w:i/>
          <w:sz w:val="26"/>
          <w:szCs w:val="26"/>
          <w:lang w:val="vi-VN"/>
        </w:rPr>
        <w:t>3/BTNMT</w:t>
      </w:r>
      <w:r w:rsidRPr="00DE1712">
        <w:rPr>
          <w:rFonts w:ascii="Times New Roman" w:eastAsia="MS Mincho" w:hAnsi="Times New Roman" w:cs="Times New Roman"/>
          <w:i/>
          <w:sz w:val="26"/>
          <w:szCs w:val="26"/>
        </w:rPr>
        <w:t xml:space="preserve"> Quy chuẩn kỹ thuật quốc gia về chất lượng không khí</w:t>
      </w:r>
    </w:p>
    <w:p w14:paraId="4FE4BBE7" w14:textId="77777777" w:rsidR="00DE1712" w:rsidRPr="00DE1712" w:rsidRDefault="00DE1712" w:rsidP="00DE1712">
      <w:pPr>
        <w:tabs>
          <w:tab w:val="left" w:pos="709"/>
        </w:tabs>
        <w:spacing w:before="40" w:after="120" w:line="264" w:lineRule="auto"/>
        <w:ind w:firstLine="720"/>
        <w:jc w:val="both"/>
        <w:rPr>
          <w:rFonts w:ascii="Times New Roman" w:eastAsia="MS Mincho" w:hAnsi="Times New Roman" w:cs="Times New Roman"/>
          <w:i/>
          <w:sz w:val="26"/>
          <w:szCs w:val="26"/>
        </w:rPr>
      </w:pPr>
      <w:r w:rsidRPr="00DE1712">
        <w:rPr>
          <w:rFonts w:ascii="Times New Roman" w:eastAsia="MS Mincho" w:hAnsi="Times New Roman" w:cs="Times New Roman"/>
          <w:i/>
          <w:sz w:val="26"/>
          <w:szCs w:val="26"/>
        </w:rPr>
        <w:t>- Dấu (-): Không quy định.</w:t>
      </w:r>
    </w:p>
    <w:p w14:paraId="1509632A" w14:textId="77777777" w:rsidR="00DE1712" w:rsidRPr="00DE1712" w:rsidRDefault="00DE1712" w:rsidP="005A1A34">
      <w:pPr>
        <w:tabs>
          <w:tab w:val="left" w:pos="709"/>
        </w:tabs>
        <w:spacing w:before="120" w:after="120" w:line="312" w:lineRule="auto"/>
        <w:ind w:firstLine="720"/>
        <w:jc w:val="both"/>
        <w:rPr>
          <w:rFonts w:ascii="Times New Roman" w:eastAsia="MS Mincho" w:hAnsi="Times New Roman" w:cs="Times New Roman"/>
          <w:sz w:val="26"/>
          <w:szCs w:val="24"/>
        </w:rPr>
      </w:pPr>
      <w:r w:rsidRPr="00DE1712">
        <w:rPr>
          <w:rFonts w:ascii="Times New Roman" w:eastAsia="MS Mincho" w:hAnsi="Times New Roman" w:cs="Times New Roman"/>
          <w:sz w:val="26"/>
          <w:szCs w:val="26"/>
        </w:rPr>
        <w:t>Qua tính toán trên cho thấy, nhìn chung lượng bụi và các chất ô nhiễm phát sinh từ hoạt động của các phương tiện giao thông không lớn</w:t>
      </w:r>
      <w:r w:rsidRPr="00DE1712">
        <w:rPr>
          <w:rFonts w:ascii="Times New Roman" w:eastAsia="MS Mincho" w:hAnsi="Times New Roman" w:cs="Times New Roman"/>
          <w:sz w:val="26"/>
          <w:szCs w:val="26"/>
          <w:lang w:val="vi-VN"/>
        </w:rPr>
        <w:t>, hầu hết bụi khí thải phát sinh đều nằm trong giới hạn cho phép của QCVN 05:20</w:t>
      </w:r>
      <w:r w:rsidR="005A1A34">
        <w:rPr>
          <w:rFonts w:ascii="Times New Roman" w:eastAsia="MS Mincho" w:hAnsi="Times New Roman" w:cs="Times New Roman"/>
          <w:sz w:val="26"/>
          <w:szCs w:val="26"/>
        </w:rPr>
        <w:t>2</w:t>
      </w:r>
      <w:r w:rsidRPr="00DE1712">
        <w:rPr>
          <w:rFonts w:ascii="Times New Roman" w:eastAsia="MS Mincho" w:hAnsi="Times New Roman" w:cs="Times New Roman"/>
          <w:sz w:val="26"/>
          <w:szCs w:val="26"/>
          <w:lang w:val="vi-VN"/>
        </w:rPr>
        <w:t>3/BTNMT</w:t>
      </w:r>
      <w:r w:rsidRPr="00DE1712">
        <w:rPr>
          <w:rFonts w:ascii="Times New Roman" w:eastAsia="MS Mincho" w:hAnsi="Times New Roman" w:cs="Times New Roman"/>
          <w:sz w:val="26"/>
          <w:szCs w:val="26"/>
        </w:rPr>
        <w:t>.</w:t>
      </w:r>
      <w:bookmarkEnd w:id="124"/>
      <w:bookmarkEnd w:id="125"/>
      <w:bookmarkEnd w:id="126"/>
      <w:bookmarkEnd w:id="127"/>
      <w:bookmarkEnd w:id="128"/>
      <w:r w:rsidRPr="00DE1712">
        <w:rPr>
          <w:rFonts w:ascii="Times New Roman" w:eastAsia="MS Mincho" w:hAnsi="Times New Roman" w:cs="Times New Roman"/>
          <w:sz w:val="26"/>
          <w:szCs w:val="24"/>
        </w:rPr>
        <w:t xml:space="preserve"> Nồng độ chất thải phát sinh thực tế sẽ thấp hơn giá trị dự báo do thực tế các hoạt động vận chuyển không diễn ra đồng thời. Xung quanh dự án là </w:t>
      </w:r>
      <w:r w:rsidR="005A1A34">
        <w:rPr>
          <w:rFonts w:ascii="Times New Roman" w:eastAsia="MS Mincho" w:hAnsi="Times New Roman" w:cs="Times New Roman"/>
          <w:sz w:val="26"/>
          <w:szCs w:val="24"/>
        </w:rPr>
        <w:t xml:space="preserve">lô đất </w:t>
      </w:r>
      <w:r w:rsidR="006148C3">
        <w:rPr>
          <w:rFonts w:ascii="Times New Roman" w:eastAsia="MS Mincho" w:hAnsi="Times New Roman" w:cs="Times New Roman"/>
          <w:sz w:val="26"/>
          <w:szCs w:val="24"/>
        </w:rPr>
        <w:t>trống</w:t>
      </w:r>
      <w:r w:rsidR="005A1A34">
        <w:rPr>
          <w:rFonts w:ascii="Times New Roman" w:eastAsia="MS Mincho" w:hAnsi="Times New Roman" w:cs="Times New Roman"/>
          <w:sz w:val="26"/>
          <w:szCs w:val="24"/>
        </w:rPr>
        <w:t xml:space="preserve">, </w:t>
      </w:r>
      <w:r w:rsidRPr="00DE1712">
        <w:rPr>
          <w:rFonts w:ascii="Times New Roman" w:eastAsia="MS Mincho" w:hAnsi="Times New Roman" w:cs="Times New Roman"/>
          <w:sz w:val="26"/>
          <w:szCs w:val="24"/>
        </w:rPr>
        <w:t>các nhà máy xí nghiệp, không có các đối tượng nhạy cảm như khu dân cư, đình, chùa, trường học, các dịch vụ công cộng tập trung đông người,…. Chủ dự án sẽ đề xuất các biện pháp kiểm soát phù hợp đối với nguồn thải này.</w:t>
      </w:r>
    </w:p>
    <w:p w14:paraId="242DF85C" w14:textId="77777777" w:rsidR="002F3945" w:rsidRDefault="002F3945">
      <w:pPr>
        <w:rPr>
          <w:rFonts w:ascii="Times New Roman" w:eastAsia="Calibri" w:hAnsi="Times New Roman" w:cs="Times New Roman"/>
          <w:i/>
          <w:sz w:val="26"/>
          <w:szCs w:val="26"/>
          <w:highlight w:val="yellow"/>
        </w:rPr>
      </w:pPr>
      <w:r>
        <w:rPr>
          <w:rFonts w:ascii="Times New Roman" w:eastAsia="Calibri" w:hAnsi="Times New Roman" w:cs="Times New Roman"/>
          <w:i/>
          <w:sz w:val="26"/>
          <w:szCs w:val="26"/>
          <w:highlight w:val="yellow"/>
        </w:rPr>
        <w:br w:type="page"/>
      </w:r>
    </w:p>
    <w:p w14:paraId="129D9A72" w14:textId="77777777" w:rsidR="00982EDD" w:rsidRPr="002D502F" w:rsidRDefault="00982EDD" w:rsidP="00982EDD">
      <w:pPr>
        <w:spacing w:before="60" w:afterLines="60" w:after="144" w:line="312" w:lineRule="auto"/>
        <w:ind w:firstLine="720"/>
        <w:jc w:val="both"/>
        <w:rPr>
          <w:rFonts w:ascii="Times New Roman" w:eastAsia="Calibri" w:hAnsi="Times New Roman" w:cs="Times New Roman"/>
          <w:i/>
          <w:sz w:val="26"/>
          <w:szCs w:val="26"/>
        </w:rPr>
      </w:pPr>
      <w:r w:rsidRPr="0014154F">
        <w:rPr>
          <w:rFonts w:ascii="Times New Roman" w:eastAsia="Calibri" w:hAnsi="Times New Roman" w:cs="Times New Roman"/>
          <w:i/>
          <w:sz w:val="26"/>
          <w:szCs w:val="26"/>
        </w:rPr>
        <w:lastRenderedPageBreak/>
        <w:t xml:space="preserve">b2. </w:t>
      </w:r>
      <w:r w:rsidR="003A13B9" w:rsidRPr="0014154F">
        <w:rPr>
          <w:rFonts w:ascii="Times New Roman" w:eastAsia="Calibri" w:hAnsi="Times New Roman" w:cs="Times New Roman"/>
          <w:i/>
          <w:sz w:val="26"/>
          <w:szCs w:val="26"/>
        </w:rPr>
        <w:t>Bụi, khí thải từ hoạt động sản xuất</w:t>
      </w:r>
    </w:p>
    <w:p w14:paraId="433AC3A8" w14:textId="77777777" w:rsidR="00434C50" w:rsidRPr="00434C50" w:rsidRDefault="0014154F" w:rsidP="0014154F">
      <w:pPr>
        <w:spacing w:before="120" w:after="120" w:line="312" w:lineRule="auto"/>
        <w:jc w:val="both"/>
        <w:rPr>
          <w:rFonts w:ascii="Times New Roman" w:eastAsia="Calibri" w:hAnsi="Times New Roman" w:cs="Times New Roman"/>
          <w:i/>
          <w:sz w:val="26"/>
          <w:szCs w:val="26"/>
        </w:rPr>
      </w:pPr>
      <w:r>
        <w:rPr>
          <w:rFonts w:ascii="Times New Roman" w:eastAsia="Calibri" w:hAnsi="Times New Roman" w:cs="Times New Roman"/>
          <w:sz w:val="26"/>
          <w:szCs w:val="26"/>
        </w:rPr>
        <w:tab/>
      </w:r>
      <w:r w:rsidR="00434C50" w:rsidRPr="00434C50">
        <w:rPr>
          <w:rFonts w:ascii="Times New Roman" w:eastAsia="Calibri" w:hAnsi="Times New Roman" w:cs="Times New Roman"/>
          <w:i/>
          <w:sz w:val="26"/>
          <w:szCs w:val="26"/>
        </w:rPr>
        <w:t>b.2.1. Khí thải phát sinh từ quá trình ép đùn nhựa</w:t>
      </w:r>
    </w:p>
    <w:p w14:paraId="4070DF5E" w14:textId="77777777" w:rsidR="00DE1712" w:rsidRDefault="0014154F" w:rsidP="00434C50">
      <w:pPr>
        <w:spacing w:before="120" w:after="120" w:line="312" w:lineRule="auto"/>
        <w:ind w:firstLine="720"/>
        <w:jc w:val="both"/>
        <w:rPr>
          <w:rFonts w:ascii="Times New Roman" w:eastAsia="Calibri" w:hAnsi="Times New Roman" w:cs="Times New Roman"/>
          <w:sz w:val="26"/>
          <w:szCs w:val="26"/>
        </w:rPr>
      </w:pPr>
      <w:r w:rsidRPr="0014154F">
        <w:rPr>
          <w:rFonts w:ascii="Times New Roman" w:eastAsia="Calibri" w:hAnsi="Times New Roman" w:cs="Times New Roman"/>
          <w:sz w:val="26"/>
          <w:szCs w:val="26"/>
        </w:rPr>
        <w:t>Theo Đề tài khoa học cấp nhà nước (mã KC 08 – 09: Nghiên cứu cơ sở khoa học và</w:t>
      </w:r>
      <w:r>
        <w:rPr>
          <w:rFonts w:ascii="Times New Roman" w:eastAsia="Calibri" w:hAnsi="Times New Roman" w:cs="Times New Roman"/>
          <w:sz w:val="26"/>
          <w:szCs w:val="26"/>
        </w:rPr>
        <w:t xml:space="preserve"> </w:t>
      </w:r>
      <w:r w:rsidRPr="0014154F">
        <w:rPr>
          <w:rFonts w:ascii="Times New Roman" w:eastAsia="Calibri" w:hAnsi="Times New Roman" w:cs="Times New Roman"/>
          <w:sz w:val="26"/>
          <w:szCs w:val="26"/>
        </w:rPr>
        <w:t>thực tiễn cho việc xây dựng các chính sách và biện pháp giải quyết vấn đề môi trường ở các</w:t>
      </w:r>
      <w:r>
        <w:rPr>
          <w:rFonts w:ascii="Times New Roman" w:eastAsia="Calibri" w:hAnsi="Times New Roman" w:cs="Times New Roman"/>
          <w:sz w:val="26"/>
          <w:szCs w:val="26"/>
        </w:rPr>
        <w:t xml:space="preserve"> </w:t>
      </w:r>
      <w:r w:rsidRPr="0014154F">
        <w:rPr>
          <w:rFonts w:ascii="Times New Roman" w:eastAsia="Calibri" w:hAnsi="Times New Roman" w:cs="Times New Roman"/>
          <w:sz w:val="26"/>
          <w:szCs w:val="26"/>
        </w:rPr>
        <w:t>làng nghề Việt Nam, Tài liệu: Hướng dẫn áp dụng các giải pháp cải thiện môi trường cho</w:t>
      </w:r>
      <w:r>
        <w:rPr>
          <w:rFonts w:ascii="Times New Roman" w:eastAsia="Calibri" w:hAnsi="Times New Roman" w:cs="Times New Roman"/>
          <w:sz w:val="26"/>
          <w:szCs w:val="26"/>
        </w:rPr>
        <w:t xml:space="preserve"> </w:t>
      </w:r>
      <w:r w:rsidRPr="0014154F">
        <w:rPr>
          <w:rFonts w:ascii="Times New Roman" w:eastAsia="Calibri" w:hAnsi="Times New Roman" w:cs="Times New Roman"/>
          <w:sz w:val="26"/>
          <w:szCs w:val="26"/>
        </w:rPr>
        <w:t>làng nghề tái chế nhựa của PGS.TS Đặng Kim Chi) việc gia nhiệt nhựa mà Nhà máy sử dụng</w:t>
      </w:r>
      <w:r>
        <w:rPr>
          <w:rFonts w:ascii="Times New Roman" w:eastAsia="Calibri" w:hAnsi="Times New Roman" w:cs="Times New Roman"/>
          <w:sz w:val="26"/>
          <w:szCs w:val="26"/>
        </w:rPr>
        <w:t xml:space="preserve"> </w:t>
      </w:r>
      <w:r w:rsidRPr="0014154F">
        <w:rPr>
          <w:rFonts w:ascii="Times New Roman" w:eastAsia="Calibri" w:hAnsi="Times New Roman" w:cs="Times New Roman"/>
          <w:sz w:val="26"/>
          <w:szCs w:val="26"/>
        </w:rPr>
        <w:t>sẽ phát sinh khí thải chủ yếu là VOCs với thành phần chính gồm:</w:t>
      </w:r>
    </w:p>
    <w:p w14:paraId="45360319" w14:textId="77777777" w:rsidR="00DE1712" w:rsidRDefault="00434C50" w:rsidP="0014154F">
      <w:pPr>
        <w:tabs>
          <w:tab w:val="left" w:pos="3645"/>
        </w:tabs>
        <w:spacing w:before="60" w:afterLines="60" w:after="144" w:line="312" w:lineRule="auto"/>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88960" behindDoc="1" locked="0" layoutInCell="1" allowOverlap="1" wp14:anchorId="799FAA4E" wp14:editId="7D5569FE">
            <wp:simplePos x="0" y="0"/>
            <wp:positionH relativeFrom="page">
              <wp:posOffset>5041900</wp:posOffset>
            </wp:positionH>
            <wp:positionV relativeFrom="page">
              <wp:posOffset>2875280</wp:posOffset>
            </wp:positionV>
            <wp:extent cx="101600" cy="325755"/>
            <wp:effectExtent l="0" t="0" r="0" b="0"/>
            <wp:wrapNone/>
            <wp:docPr id="484" name="Picture 484" descr="ooxWord://word/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4" descr="ooxWord://word/media/image21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325755"/>
                    </a:xfrm>
                    <a:prstGeom prst="rect">
                      <a:avLst/>
                    </a:prstGeom>
                    <a:noFill/>
                  </pic:spPr>
                </pic:pic>
              </a:graphicData>
            </a:graphic>
            <wp14:sizeRelH relativeFrom="page">
              <wp14:pctWidth>0</wp14:pctWidth>
            </wp14:sizeRelH>
            <wp14:sizeRelV relativeFrom="page">
              <wp14:pctHeight>0</wp14:pctHeight>
            </wp14:sizeRelV>
          </wp:anchor>
        </w:drawing>
      </w:r>
      <w:r w:rsidR="0014154F">
        <w:rPr>
          <w:rFonts w:ascii="Times New Roman" w:eastAsia="Calibri" w:hAnsi="Times New Roman" w:cs="Times New Roman"/>
          <w:sz w:val="26"/>
          <w:szCs w:val="26"/>
        </w:rPr>
        <w:tab/>
      </w:r>
      <w:r w:rsidR="0014154F" w:rsidRPr="0014154F">
        <w:rPr>
          <w:rFonts w:ascii="Times New Roman" w:eastAsia="Calibri" w:hAnsi="Times New Roman" w:cs="Times New Roman"/>
          <w:sz w:val="26"/>
          <w:szCs w:val="26"/>
        </w:rPr>
        <w:t>T</w:t>
      </w:r>
      <w:r w:rsidR="0014154F" w:rsidRPr="0014154F">
        <w:rPr>
          <w:rFonts w:ascii="Times New Roman" w:eastAsia="Calibri" w:hAnsi="Times New Roman" w:cs="Times New Roman"/>
          <w:sz w:val="26"/>
          <w:szCs w:val="26"/>
          <w:vertAlign w:val="superscript"/>
        </w:rPr>
        <w:t>0</w:t>
      </w:r>
    </w:p>
    <w:p w14:paraId="4421A9C7" w14:textId="77777777" w:rsidR="00DE1712" w:rsidRDefault="00434C50" w:rsidP="0014154F">
      <w:pPr>
        <w:tabs>
          <w:tab w:val="left" w:pos="1665"/>
          <w:tab w:val="left" w:pos="3390"/>
          <w:tab w:val="center" w:pos="4702"/>
        </w:tabs>
        <w:spacing w:before="60" w:afterLines="60" w:after="144" w:line="312" w:lineRule="auto"/>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87936" behindDoc="1" locked="0" layoutInCell="1" allowOverlap="1" wp14:anchorId="50D0389F" wp14:editId="7C272151">
            <wp:simplePos x="0" y="0"/>
            <wp:positionH relativeFrom="page">
              <wp:posOffset>3091180</wp:posOffset>
            </wp:positionH>
            <wp:positionV relativeFrom="page">
              <wp:posOffset>3054350</wp:posOffset>
            </wp:positionV>
            <wp:extent cx="680085" cy="101600"/>
            <wp:effectExtent l="0" t="0" r="5715" b="0"/>
            <wp:wrapNone/>
            <wp:docPr id="46" name="Picture 46" descr="ooxWord://word/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5" descr="ooxWord://word/media/image21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085" cy="101600"/>
                    </a:xfrm>
                    <a:prstGeom prst="rect">
                      <a:avLst/>
                    </a:prstGeom>
                    <a:noFill/>
                  </pic:spPr>
                </pic:pic>
              </a:graphicData>
            </a:graphic>
            <wp14:sizeRelH relativeFrom="page">
              <wp14:pctWidth>0</wp14:pctWidth>
            </wp14:sizeRelH>
            <wp14:sizeRelV relativeFrom="page">
              <wp14:pctHeight>0</wp14:pctHeight>
            </wp14:sizeRelV>
          </wp:anchor>
        </w:drawing>
      </w:r>
      <w:r w:rsidR="0014154F">
        <w:rPr>
          <w:rFonts w:ascii="Times New Roman" w:eastAsia="Calibri" w:hAnsi="Times New Roman" w:cs="Times New Roman"/>
          <w:sz w:val="26"/>
          <w:szCs w:val="26"/>
        </w:rPr>
        <w:tab/>
      </w:r>
      <w:r w:rsidR="0014154F" w:rsidRPr="0014154F">
        <w:rPr>
          <w:rFonts w:ascii="Times New Roman" w:eastAsia="Calibri" w:hAnsi="Times New Roman" w:cs="Times New Roman"/>
          <w:sz w:val="26"/>
          <w:szCs w:val="26"/>
        </w:rPr>
        <w:t>Nhựa PP</w:t>
      </w:r>
      <w:r w:rsidR="0014154F">
        <w:rPr>
          <w:rFonts w:ascii="Times New Roman" w:eastAsia="Calibri" w:hAnsi="Times New Roman" w:cs="Times New Roman"/>
          <w:sz w:val="26"/>
          <w:szCs w:val="26"/>
        </w:rPr>
        <w:t xml:space="preserve"> </w:t>
      </w:r>
      <w:r w:rsidR="0014154F">
        <w:rPr>
          <w:rFonts w:ascii="Times New Roman" w:eastAsia="Calibri" w:hAnsi="Times New Roman" w:cs="Times New Roman"/>
          <w:sz w:val="26"/>
          <w:szCs w:val="26"/>
        </w:rPr>
        <w:tab/>
      </w:r>
      <w:r w:rsidR="0014154F">
        <w:rPr>
          <w:rFonts w:ascii="Times New Roman" w:eastAsia="Calibri" w:hAnsi="Times New Roman" w:cs="Times New Roman"/>
          <w:sz w:val="26"/>
          <w:szCs w:val="26"/>
        </w:rPr>
        <w:tab/>
        <w:t xml:space="preserve">                   </w:t>
      </w:r>
      <w:r w:rsidR="0014154F" w:rsidRPr="0014154F">
        <w:rPr>
          <w:rFonts w:ascii="Times New Roman" w:eastAsia="Calibri" w:hAnsi="Times New Roman" w:cs="Times New Roman"/>
          <w:sz w:val="26"/>
          <w:szCs w:val="26"/>
        </w:rPr>
        <w:t>Propylen</w:t>
      </w:r>
      <w:r w:rsidR="0014154F">
        <w:rPr>
          <w:rFonts w:ascii="Times New Roman" w:eastAsia="Calibri" w:hAnsi="Times New Roman" w:cs="Times New Roman"/>
          <w:sz w:val="26"/>
          <w:szCs w:val="26"/>
        </w:rPr>
        <w:t xml:space="preserve"> </w:t>
      </w:r>
      <w:r w:rsidR="0014154F" w:rsidRPr="0014154F">
        <w:rPr>
          <w:rFonts w:ascii="Times New Roman" w:eastAsia="Calibri" w:hAnsi="Times New Roman" w:cs="Times New Roman"/>
          <w:sz w:val="26"/>
          <w:szCs w:val="26"/>
        </w:rPr>
        <w:t>oxyt</w:t>
      </w:r>
      <w:r w:rsidR="0014154F">
        <w:rPr>
          <w:rFonts w:ascii="Times New Roman" w:eastAsia="Calibri" w:hAnsi="Times New Roman" w:cs="Times New Roman"/>
          <w:sz w:val="26"/>
          <w:szCs w:val="26"/>
        </w:rPr>
        <w:t xml:space="preserve"> </w:t>
      </w:r>
    </w:p>
    <w:p w14:paraId="5A7B0D02" w14:textId="77777777" w:rsidR="00DE1712" w:rsidRDefault="0014154F" w:rsidP="0014154F">
      <w:pPr>
        <w:spacing w:before="60" w:afterLines="60" w:after="144" w:line="312" w:lineRule="auto"/>
        <w:ind w:firstLine="720"/>
        <w:jc w:val="both"/>
        <w:rPr>
          <w:rFonts w:ascii="Times New Roman" w:eastAsia="Calibri" w:hAnsi="Times New Roman" w:cs="Times New Roman"/>
          <w:sz w:val="26"/>
          <w:szCs w:val="26"/>
        </w:rPr>
      </w:pPr>
      <w:r w:rsidRPr="0014154F">
        <w:rPr>
          <w:rFonts w:ascii="Times New Roman" w:eastAsia="Calibri" w:hAnsi="Times New Roman" w:cs="Times New Roman"/>
          <w:sz w:val="26"/>
          <w:szCs w:val="26"/>
        </w:rPr>
        <w:t>Theo Tổ chức quản lý môi trường Bang Michigan – Mỹ các thông số phát thải khí</w:t>
      </w:r>
      <w:r>
        <w:rPr>
          <w:rFonts w:ascii="Times New Roman" w:eastAsia="Calibri" w:hAnsi="Times New Roman" w:cs="Times New Roman"/>
          <w:sz w:val="26"/>
          <w:szCs w:val="26"/>
        </w:rPr>
        <w:t xml:space="preserve"> </w:t>
      </w:r>
      <w:r w:rsidRPr="0014154F">
        <w:rPr>
          <w:rFonts w:ascii="Times New Roman" w:eastAsia="Calibri" w:hAnsi="Times New Roman" w:cs="Times New Roman"/>
          <w:sz w:val="26"/>
          <w:szCs w:val="26"/>
        </w:rPr>
        <w:t>đối với quá trình sản xuất các sản phẩm từ hạt nhựa như sau:</w:t>
      </w:r>
    </w:p>
    <w:p w14:paraId="3DAEFE23" w14:textId="77777777" w:rsidR="0014154F" w:rsidRDefault="0014154F" w:rsidP="0014154F">
      <w:pPr>
        <w:spacing w:before="60" w:afterLines="60" w:after="144" w:line="312" w:lineRule="auto"/>
        <w:jc w:val="center"/>
        <w:rPr>
          <w:rFonts w:ascii="Times New Roman" w:eastAsia="Calibri" w:hAnsi="Times New Roman" w:cs="Times New Roman"/>
          <w:sz w:val="26"/>
          <w:szCs w:val="26"/>
        </w:rPr>
      </w:pPr>
      <w:bookmarkStart w:id="129" w:name="_Toc205544669"/>
      <w:r w:rsidRPr="00DE1712">
        <w:rPr>
          <w:rFonts w:ascii="Times New Roman" w:hAnsi="Times New Roman"/>
          <w:i/>
          <w:iCs/>
          <w:sz w:val="26"/>
          <w:szCs w:val="18"/>
        </w:rPr>
        <w:t xml:space="preserve">Bảng 4. </w:t>
      </w:r>
      <w:r w:rsidRPr="00DE1712">
        <w:rPr>
          <w:rFonts w:ascii="Times New Roman" w:hAnsi="Times New Roman"/>
          <w:i/>
          <w:iCs/>
          <w:sz w:val="26"/>
          <w:szCs w:val="18"/>
        </w:rPr>
        <w:fldChar w:fldCharType="begin"/>
      </w:r>
      <w:r w:rsidRPr="00DE1712">
        <w:rPr>
          <w:rFonts w:ascii="Times New Roman" w:hAnsi="Times New Roman"/>
          <w:i/>
          <w:iCs/>
          <w:sz w:val="26"/>
          <w:szCs w:val="18"/>
        </w:rPr>
        <w:instrText xml:space="preserve"> SEQ Bảng_4. \* ARABIC </w:instrText>
      </w:r>
      <w:r w:rsidRPr="00DE1712">
        <w:rPr>
          <w:rFonts w:ascii="Times New Roman" w:hAnsi="Times New Roman"/>
          <w:i/>
          <w:iCs/>
          <w:sz w:val="26"/>
          <w:szCs w:val="18"/>
        </w:rPr>
        <w:fldChar w:fldCharType="separate"/>
      </w:r>
      <w:r w:rsidR="004A420D">
        <w:rPr>
          <w:rFonts w:ascii="Times New Roman" w:hAnsi="Times New Roman"/>
          <w:i/>
          <w:iCs/>
          <w:noProof/>
          <w:sz w:val="26"/>
          <w:szCs w:val="18"/>
        </w:rPr>
        <w:t>21</w:t>
      </w:r>
      <w:r w:rsidRPr="00DE1712">
        <w:rPr>
          <w:rFonts w:ascii="Times New Roman" w:hAnsi="Times New Roman"/>
          <w:i/>
          <w:iCs/>
          <w:sz w:val="26"/>
          <w:szCs w:val="18"/>
        </w:rPr>
        <w:fldChar w:fldCharType="end"/>
      </w:r>
      <w:r w:rsidRPr="00DE1712">
        <w:rPr>
          <w:rFonts w:ascii="Times New Roman" w:hAnsi="Times New Roman"/>
          <w:i/>
          <w:iCs/>
          <w:sz w:val="26"/>
          <w:szCs w:val="18"/>
        </w:rPr>
        <w:t xml:space="preserve">. </w:t>
      </w:r>
      <w:r>
        <w:rPr>
          <w:rFonts w:ascii="Times New Roman" w:hAnsi="Times New Roman"/>
          <w:i/>
          <w:iCs/>
          <w:sz w:val="26"/>
          <w:szCs w:val="18"/>
        </w:rPr>
        <w:t>Khí ô nhiễm và hệ số phát thải đối với 1 số loại hình công nghệ sản xuất các sản phẩm nhựa</w:t>
      </w:r>
      <w:bookmarkEnd w:id="129"/>
    </w:p>
    <w:tbl>
      <w:tblPr>
        <w:tblStyle w:val="TableGrid"/>
        <w:tblW w:w="9634" w:type="dxa"/>
        <w:tblLook w:val="04A0" w:firstRow="1" w:lastRow="0" w:firstColumn="1" w:lastColumn="0" w:noHBand="0" w:noVBand="1"/>
      </w:tblPr>
      <w:tblGrid>
        <w:gridCol w:w="2122"/>
        <w:gridCol w:w="3543"/>
        <w:gridCol w:w="1418"/>
        <w:gridCol w:w="2551"/>
      </w:tblGrid>
      <w:tr w:rsidR="0014154F" w14:paraId="7B3E75F5" w14:textId="77777777" w:rsidTr="009A0DCD">
        <w:tc>
          <w:tcPr>
            <w:tcW w:w="2122" w:type="dxa"/>
            <w:vAlign w:val="center"/>
          </w:tcPr>
          <w:p w14:paraId="7D585A94" w14:textId="77777777" w:rsidR="0014154F" w:rsidRPr="0014154F" w:rsidRDefault="0014154F" w:rsidP="00656D79">
            <w:pPr>
              <w:spacing w:before="60" w:after="60"/>
              <w:jc w:val="center"/>
              <w:rPr>
                <w:rFonts w:ascii="Times New Roman" w:eastAsia="Calibri" w:hAnsi="Times New Roman" w:cs="Times New Roman"/>
                <w:b/>
                <w:sz w:val="26"/>
                <w:szCs w:val="26"/>
              </w:rPr>
            </w:pPr>
            <w:r>
              <w:rPr>
                <w:rFonts w:ascii="Times New Roman" w:eastAsia="Calibri" w:hAnsi="Times New Roman" w:cs="Times New Roman"/>
                <w:b/>
                <w:sz w:val="26"/>
                <w:szCs w:val="26"/>
              </w:rPr>
              <w:t>Mã số (SSC)</w:t>
            </w:r>
          </w:p>
        </w:tc>
        <w:tc>
          <w:tcPr>
            <w:tcW w:w="3543" w:type="dxa"/>
            <w:vAlign w:val="center"/>
          </w:tcPr>
          <w:p w14:paraId="4197E61D" w14:textId="77777777" w:rsidR="0014154F" w:rsidRPr="0014154F" w:rsidRDefault="0014154F" w:rsidP="00656D79">
            <w:pPr>
              <w:spacing w:before="60" w:after="60"/>
              <w:jc w:val="center"/>
              <w:rPr>
                <w:rFonts w:ascii="Times New Roman" w:eastAsia="Calibri" w:hAnsi="Times New Roman" w:cs="Times New Roman"/>
                <w:b/>
                <w:sz w:val="26"/>
                <w:szCs w:val="26"/>
              </w:rPr>
            </w:pPr>
            <w:r>
              <w:rPr>
                <w:rFonts w:ascii="Times New Roman" w:eastAsia="Calibri" w:hAnsi="Times New Roman" w:cs="Times New Roman"/>
                <w:b/>
                <w:sz w:val="26"/>
                <w:szCs w:val="26"/>
              </w:rPr>
              <w:t>Mô tả</w:t>
            </w:r>
          </w:p>
        </w:tc>
        <w:tc>
          <w:tcPr>
            <w:tcW w:w="1418" w:type="dxa"/>
            <w:vAlign w:val="center"/>
          </w:tcPr>
          <w:p w14:paraId="7B63B43C" w14:textId="77777777" w:rsidR="0014154F" w:rsidRPr="0014154F" w:rsidRDefault="0014154F" w:rsidP="00656D79">
            <w:pPr>
              <w:spacing w:before="60" w:after="60"/>
              <w:jc w:val="center"/>
              <w:rPr>
                <w:rFonts w:ascii="Times New Roman" w:eastAsia="Calibri" w:hAnsi="Times New Roman" w:cs="Times New Roman"/>
                <w:b/>
                <w:sz w:val="26"/>
                <w:szCs w:val="26"/>
              </w:rPr>
            </w:pPr>
            <w:r>
              <w:rPr>
                <w:rFonts w:ascii="Times New Roman" w:eastAsia="Calibri" w:hAnsi="Times New Roman" w:cs="Times New Roman"/>
                <w:b/>
                <w:sz w:val="26"/>
                <w:szCs w:val="26"/>
              </w:rPr>
              <w:t>Chất ô nhiễm</w:t>
            </w:r>
          </w:p>
        </w:tc>
        <w:tc>
          <w:tcPr>
            <w:tcW w:w="2551" w:type="dxa"/>
            <w:vAlign w:val="center"/>
          </w:tcPr>
          <w:p w14:paraId="3B064980" w14:textId="77777777" w:rsidR="0014154F" w:rsidRPr="0014154F" w:rsidRDefault="0014154F" w:rsidP="00656D79">
            <w:pPr>
              <w:spacing w:before="60" w:after="60"/>
              <w:jc w:val="center"/>
              <w:rPr>
                <w:rFonts w:ascii="Times New Roman" w:eastAsia="Calibri" w:hAnsi="Times New Roman" w:cs="Times New Roman"/>
                <w:b/>
                <w:sz w:val="26"/>
                <w:szCs w:val="26"/>
              </w:rPr>
            </w:pPr>
            <w:r>
              <w:rPr>
                <w:rFonts w:ascii="Times New Roman" w:eastAsia="Calibri" w:hAnsi="Times New Roman" w:cs="Times New Roman"/>
                <w:b/>
                <w:sz w:val="26"/>
                <w:szCs w:val="26"/>
              </w:rPr>
              <w:t>Thông số phát thải</w:t>
            </w:r>
          </w:p>
        </w:tc>
      </w:tr>
      <w:tr w:rsidR="0014154F" w14:paraId="55F0044A" w14:textId="77777777" w:rsidTr="009A0DCD">
        <w:tc>
          <w:tcPr>
            <w:tcW w:w="2122" w:type="dxa"/>
            <w:vAlign w:val="center"/>
          </w:tcPr>
          <w:p w14:paraId="26403CA1"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3-08-010-01</w:t>
            </w:r>
          </w:p>
        </w:tc>
        <w:tc>
          <w:tcPr>
            <w:tcW w:w="3543" w:type="dxa"/>
            <w:vAlign w:val="center"/>
          </w:tcPr>
          <w:p w14:paraId="0962B373" w14:textId="77777777" w:rsidR="0014154F" w:rsidRDefault="0014154F" w:rsidP="00656D79">
            <w:pPr>
              <w:spacing w:before="60" w:after="60"/>
              <w:rPr>
                <w:rFonts w:ascii="Times New Roman" w:eastAsia="Calibri" w:hAnsi="Times New Roman" w:cs="Times New Roman"/>
                <w:sz w:val="26"/>
                <w:szCs w:val="26"/>
              </w:rPr>
            </w:pPr>
            <w:r w:rsidRPr="0014154F">
              <w:rPr>
                <w:rFonts w:ascii="Times New Roman" w:eastAsia="Calibri" w:hAnsi="Times New Roman" w:cs="Times New Roman"/>
                <w:sz w:val="26"/>
                <w:szCs w:val="26"/>
              </w:rPr>
              <w:t>Adhesives Production</w:t>
            </w:r>
            <w:r>
              <w:rPr>
                <w:rFonts w:ascii="Times New Roman" w:eastAsia="Calibri" w:hAnsi="Times New Roman" w:cs="Times New Roman"/>
                <w:sz w:val="26"/>
                <w:szCs w:val="26"/>
              </w:rPr>
              <w:t xml:space="preserve"> </w:t>
            </w:r>
          </w:p>
          <w:p w14:paraId="2A8AF6C7" w14:textId="77777777" w:rsidR="0014154F" w:rsidRDefault="0014154F" w:rsidP="00656D79">
            <w:pPr>
              <w:spacing w:before="60" w:after="60"/>
              <w:rPr>
                <w:rFonts w:ascii="Times New Roman" w:eastAsia="Calibri" w:hAnsi="Times New Roman" w:cs="Times New Roman"/>
                <w:sz w:val="26"/>
                <w:szCs w:val="26"/>
              </w:rPr>
            </w:pPr>
            <w:r w:rsidRPr="0014154F">
              <w:rPr>
                <w:rFonts w:ascii="Times New Roman" w:eastAsia="Calibri" w:hAnsi="Times New Roman" w:cs="Times New Roman"/>
                <w:sz w:val="26"/>
                <w:szCs w:val="26"/>
              </w:rPr>
              <w:t>Sản xuất keo dán</w:t>
            </w:r>
          </w:p>
        </w:tc>
        <w:tc>
          <w:tcPr>
            <w:tcW w:w="1418" w:type="dxa"/>
            <w:vAlign w:val="center"/>
          </w:tcPr>
          <w:p w14:paraId="302A0C62"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VOC</w:t>
            </w:r>
          </w:p>
        </w:tc>
        <w:tc>
          <w:tcPr>
            <w:tcW w:w="2551" w:type="dxa"/>
            <w:vAlign w:val="center"/>
          </w:tcPr>
          <w:p w14:paraId="5829C824"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12,5 Lb/tấn sản phẩm</w:t>
            </w:r>
          </w:p>
        </w:tc>
      </w:tr>
      <w:tr w:rsidR="0014154F" w14:paraId="330911F2" w14:textId="77777777" w:rsidTr="009A0DCD">
        <w:tc>
          <w:tcPr>
            <w:tcW w:w="2122" w:type="dxa"/>
            <w:shd w:val="clear" w:color="auto" w:fill="A6A6A6" w:themeFill="background1" w:themeFillShade="A6"/>
            <w:vAlign w:val="center"/>
          </w:tcPr>
          <w:p w14:paraId="73E16458" w14:textId="77777777" w:rsidR="0014154F" w:rsidRPr="009A0DCD" w:rsidRDefault="0014154F"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3-08-010-02</w:t>
            </w:r>
          </w:p>
        </w:tc>
        <w:tc>
          <w:tcPr>
            <w:tcW w:w="3543" w:type="dxa"/>
            <w:shd w:val="clear" w:color="auto" w:fill="A6A6A6" w:themeFill="background1" w:themeFillShade="A6"/>
            <w:vAlign w:val="center"/>
          </w:tcPr>
          <w:p w14:paraId="28D37F87" w14:textId="77777777" w:rsidR="009A0DCD" w:rsidRPr="009A0DCD" w:rsidRDefault="0014154F" w:rsidP="00656D79">
            <w:pPr>
              <w:spacing w:before="60" w:after="60"/>
              <w:rPr>
                <w:rFonts w:ascii="Times New Roman" w:eastAsia="Calibri" w:hAnsi="Times New Roman" w:cs="Times New Roman"/>
                <w:sz w:val="26"/>
                <w:szCs w:val="26"/>
              </w:rPr>
            </w:pPr>
            <w:r w:rsidRPr="009A0DCD">
              <w:rPr>
                <w:rFonts w:ascii="Times New Roman" w:eastAsia="Calibri" w:hAnsi="Times New Roman" w:cs="Times New Roman"/>
                <w:sz w:val="26"/>
                <w:szCs w:val="26"/>
              </w:rPr>
              <w:t>Extruder</w:t>
            </w:r>
          </w:p>
          <w:p w14:paraId="54D025C0" w14:textId="77777777" w:rsidR="0014154F" w:rsidRPr="009A0DCD" w:rsidRDefault="0014154F" w:rsidP="00656D79">
            <w:pPr>
              <w:spacing w:before="60" w:after="60"/>
              <w:rPr>
                <w:rFonts w:ascii="Times New Roman" w:eastAsia="Calibri" w:hAnsi="Times New Roman" w:cs="Times New Roman"/>
                <w:sz w:val="26"/>
                <w:szCs w:val="26"/>
              </w:rPr>
            </w:pPr>
            <w:r w:rsidRPr="009A0DCD">
              <w:rPr>
                <w:rFonts w:ascii="Times New Roman" w:eastAsia="Calibri" w:hAnsi="Times New Roman" w:cs="Times New Roman"/>
                <w:sz w:val="26"/>
                <w:szCs w:val="26"/>
              </w:rPr>
              <w:t>Đúc ép</w:t>
            </w:r>
          </w:p>
        </w:tc>
        <w:tc>
          <w:tcPr>
            <w:tcW w:w="1418" w:type="dxa"/>
            <w:shd w:val="clear" w:color="auto" w:fill="A6A6A6" w:themeFill="background1" w:themeFillShade="A6"/>
          </w:tcPr>
          <w:p w14:paraId="50450A12" w14:textId="77777777" w:rsidR="0014154F" w:rsidRPr="009A0DCD" w:rsidRDefault="0014154F"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VOC</w:t>
            </w:r>
          </w:p>
        </w:tc>
        <w:tc>
          <w:tcPr>
            <w:tcW w:w="2551" w:type="dxa"/>
            <w:shd w:val="clear" w:color="auto" w:fill="A6A6A6" w:themeFill="background1" w:themeFillShade="A6"/>
            <w:vAlign w:val="center"/>
          </w:tcPr>
          <w:p w14:paraId="03A02DC8" w14:textId="77777777" w:rsidR="0014154F" w:rsidRPr="009A0DCD"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0,0706 Lb/tấn nhựa</w:t>
            </w:r>
          </w:p>
        </w:tc>
      </w:tr>
      <w:tr w:rsidR="0014154F" w14:paraId="78BB990B" w14:textId="77777777" w:rsidTr="009A0DCD">
        <w:tc>
          <w:tcPr>
            <w:tcW w:w="2122" w:type="dxa"/>
            <w:vAlign w:val="center"/>
          </w:tcPr>
          <w:p w14:paraId="7E0244E8"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3-08-010-03</w:t>
            </w:r>
          </w:p>
        </w:tc>
        <w:tc>
          <w:tcPr>
            <w:tcW w:w="3543" w:type="dxa"/>
            <w:vAlign w:val="center"/>
          </w:tcPr>
          <w:p w14:paraId="381A69E0" w14:textId="77777777" w:rsidR="0014154F"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Film Production, Die (Flat/circular)</w:t>
            </w:r>
          </w:p>
          <w:p w14:paraId="685C77EF" w14:textId="77777777" w:rsidR="009A0DCD"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Sản xuất ph</w:t>
            </w:r>
            <w:r w:rsidR="00C707F0">
              <w:rPr>
                <w:rFonts w:ascii="Times New Roman" w:eastAsia="Calibri" w:hAnsi="Times New Roman" w:cs="Times New Roman"/>
                <w:sz w:val="26"/>
                <w:szCs w:val="26"/>
              </w:rPr>
              <w:t>i</w:t>
            </w:r>
            <w:r>
              <w:rPr>
                <w:rFonts w:ascii="Times New Roman" w:eastAsia="Calibri" w:hAnsi="Times New Roman" w:cs="Times New Roman"/>
                <w:sz w:val="26"/>
                <w:szCs w:val="26"/>
              </w:rPr>
              <w:t>m, hình khối nhựa</w:t>
            </w:r>
          </w:p>
        </w:tc>
        <w:tc>
          <w:tcPr>
            <w:tcW w:w="1418" w:type="dxa"/>
          </w:tcPr>
          <w:p w14:paraId="3E72098E"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Bụi; </w:t>
            </w:r>
            <w:r w:rsidRPr="00014F66">
              <w:rPr>
                <w:rFonts w:ascii="Times New Roman" w:eastAsia="Calibri" w:hAnsi="Times New Roman" w:cs="Times New Roman"/>
                <w:sz w:val="26"/>
                <w:szCs w:val="26"/>
              </w:rPr>
              <w:t>VOC</w:t>
            </w:r>
          </w:p>
        </w:tc>
        <w:tc>
          <w:tcPr>
            <w:tcW w:w="2551" w:type="dxa"/>
            <w:vAlign w:val="center"/>
          </w:tcPr>
          <w:p w14:paraId="37E55E7C" w14:textId="77777777" w:rsidR="009A0DCD" w:rsidRPr="009A0DCD"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0,0802 Lb/tấn nhựa</w:t>
            </w:r>
          </w:p>
          <w:p w14:paraId="756682FA"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0,0284 Lb/tấn nhựa</w:t>
            </w:r>
          </w:p>
        </w:tc>
      </w:tr>
      <w:tr w:rsidR="0014154F" w14:paraId="2B311AAF" w14:textId="77777777" w:rsidTr="009A0DCD">
        <w:tc>
          <w:tcPr>
            <w:tcW w:w="2122" w:type="dxa"/>
            <w:vAlign w:val="center"/>
          </w:tcPr>
          <w:p w14:paraId="4FEB2E4F"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3-08-010-04</w:t>
            </w:r>
          </w:p>
        </w:tc>
        <w:tc>
          <w:tcPr>
            <w:tcW w:w="3543" w:type="dxa"/>
            <w:vAlign w:val="center"/>
          </w:tcPr>
          <w:p w14:paraId="0C5C7B86" w14:textId="77777777" w:rsidR="0014154F"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Sheet Production</w:t>
            </w:r>
          </w:p>
          <w:p w14:paraId="52FB6998" w14:textId="77777777" w:rsidR="009A0DCD"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Sản xuất tấm thảm</w:t>
            </w:r>
          </w:p>
        </w:tc>
        <w:tc>
          <w:tcPr>
            <w:tcW w:w="1418" w:type="dxa"/>
          </w:tcPr>
          <w:p w14:paraId="120EC29D" w14:textId="77777777" w:rsidR="0014154F" w:rsidRDefault="0014154F" w:rsidP="00656D79">
            <w:pPr>
              <w:spacing w:before="60" w:after="60"/>
              <w:jc w:val="center"/>
              <w:rPr>
                <w:rFonts w:ascii="Times New Roman" w:eastAsia="Calibri" w:hAnsi="Times New Roman" w:cs="Times New Roman"/>
                <w:sz w:val="26"/>
                <w:szCs w:val="26"/>
              </w:rPr>
            </w:pPr>
            <w:r w:rsidRPr="00014F66">
              <w:rPr>
                <w:rFonts w:ascii="Times New Roman" w:eastAsia="Calibri" w:hAnsi="Times New Roman" w:cs="Times New Roman"/>
                <w:sz w:val="26"/>
                <w:szCs w:val="26"/>
              </w:rPr>
              <w:t>VOC</w:t>
            </w:r>
          </w:p>
        </w:tc>
        <w:tc>
          <w:tcPr>
            <w:tcW w:w="2551" w:type="dxa"/>
            <w:vAlign w:val="center"/>
          </w:tcPr>
          <w:p w14:paraId="5B4CC512"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3,5 Lb/tấn nhựa</w:t>
            </w:r>
          </w:p>
        </w:tc>
      </w:tr>
      <w:tr w:rsidR="0014154F" w14:paraId="0BF7B129" w14:textId="77777777" w:rsidTr="009A0DCD">
        <w:tc>
          <w:tcPr>
            <w:tcW w:w="2122" w:type="dxa"/>
            <w:vAlign w:val="center"/>
          </w:tcPr>
          <w:p w14:paraId="15D96892"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3-08-010-05</w:t>
            </w:r>
          </w:p>
        </w:tc>
        <w:tc>
          <w:tcPr>
            <w:tcW w:w="3543" w:type="dxa"/>
            <w:vAlign w:val="center"/>
          </w:tcPr>
          <w:p w14:paraId="508D56F8" w14:textId="77777777" w:rsidR="0014154F"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Foam Production</w:t>
            </w:r>
          </w:p>
          <w:p w14:paraId="594E4F32" w14:textId="77777777" w:rsidR="009A0DCD"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Sản xuất chất tạo bọt</w:t>
            </w:r>
          </w:p>
        </w:tc>
        <w:tc>
          <w:tcPr>
            <w:tcW w:w="1418" w:type="dxa"/>
          </w:tcPr>
          <w:p w14:paraId="2C41089B" w14:textId="77777777" w:rsidR="0014154F" w:rsidRDefault="0014154F" w:rsidP="00656D79">
            <w:pPr>
              <w:spacing w:before="60" w:after="60"/>
              <w:jc w:val="center"/>
              <w:rPr>
                <w:rFonts w:ascii="Times New Roman" w:eastAsia="Calibri" w:hAnsi="Times New Roman" w:cs="Times New Roman"/>
                <w:sz w:val="26"/>
                <w:szCs w:val="26"/>
              </w:rPr>
            </w:pPr>
            <w:r w:rsidRPr="00014F66">
              <w:rPr>
                <w:rFonts w:ascii="Times New Roman" w:eastAsia="Calibri" w:hAnsi="Times New Roman" w:cs="Times New Roman"/>
                <w:sz w:val="26"/>
                <w:szCs w:val="26"/>
              </w:rPr>
              <w:t>VOC</w:t>
            </w:r>
          </w:p>
        </w:tc>
        <w:tc>
          <w:tcPr>
            <w:tcW w:w="2551" w:type="dxa"/>
            <w:vAlign w:val="center"/>
          </w:tcPr>
          <w:p w14:paraId="55F3FB2C"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60 Lb/tấn nhựa</w:t>
            </w:r>
          </w:p>
        </w:tc>
      </w:tr>
      <w:tr w:rsidR="0014154F" w14:paraId="0AF7CE87" w14:textId="77777777" w:rsidTr="009A0DCD">
        <w:tc>
          <w:tcPr>
            <w:tcW w:w="2122" w:type="dxa"/>
            <w:vAlign w:val="center"/>
          </w:tcPr>
          <w:p w14:paraId="38543422"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3-08-010-06</w:t>
            </w:r>
          </w:p>
        </w:tc>
        <w:tc>
          <w:tcPr>
            <w:tcW w:w="3543" w:type="dxa"/>
            <w:vAlign w:val="center"/>
          </w:tcPr>
          <w:p w14:paraId="1160C5B6" w14:textId="77777777" w:rsidR="0014154F"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Lamination, Kettles/Oven</w:t>
            </w:r>
          </w:p>
          <w:p w14:paraId="488D83ED" w14:textId="77777777" w:rsidR="009A0DCD"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Cán mỏng, ấm nước, lò</w:t>
            </w:r>
          </w:p>
        </w:tc>
        <w:tc>
          <w:tcPr>
            <w:tcW w:w="1418" w:type="dxa"/>
          </w:tcPr>
          <w:p w14:paraId="780AE666" w14:textId="77777777" w:rsidR="0014154F" w:rsidRDefault="0014154F" w:rsidP="00656D79">
            <w:pPr>
              <w:spacing w:before="60" w:after="60"/>
              <w:jc w:val="center"/>
              <w:rPr>
                <w:rFonts w:ascii="Times New Roman" w:eastAsia="Calibri" w:hAnsi="Times New Roman" w:cs="Times New Roman"/>
                <w:sz w:val="26"/>
                <w:szCs w:val="26"/>
              </w:rPr>
            </w:pPr>
            <w:r w:rsidRPr="00014F66">
              <w:rPr>
                <w:rFonts w:ascii="Times New Roman" w:eastAsia="Calibri" w:hAnsi="Times New Roman" w:cs="Times New Roman"/>
                <w:sz w:val="26"/>
                <w:szCs w:val="26"/>
              </w:rPr>
              <w:t>VOC</w:t>
            </w:r>
          </w:p>
        </w:tc>
        <w:tc>
          <w:tcPr>
            <w:tcW w:w="2551" w:type="dxa"/>
            <w:vAlign w:val="center"/>
          </w:tcPr>
          <w:p w14:paraId="5535C5F3"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20,5 Lb/tấn nhựa</w:t>
            </w:r>
          </w:p>
        </w:tc>
      </w:tr>
      <w:tr w:rsidR="0014154F" w14:paraId="4AA579A2" w14:textId="77777777" w:rsidTr="009A0DCD">
        <w:tc>
          <w:tcPr>
            <w:tcW w:w="2122" w:type="dxa"/>
            <w:vAlign w:val="center"/>
          </w:tcPr>
          <w:p w14:paraId="5FBABCF3"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3-08-010-07</w:t>
            </w:r>
          </w:p>
        </w:tc>
        <w:tc>
          <w:tcPr>
            <w:tcW w:w="3543" w:type="dxa"/>
            <w:vAlign w:val="center"/>
          </w:tcPr>
          <w:p w14:paraId="19EFA10E" w14:textId="77777777" w:rsidR="0014154F"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Molding Machine</w:t>
            </w:r>
          </w:p>
          <w:p w14:paraId="19024358" w14:textId="77777777" w:rsidR="009A0DCD" w:rsidRDefault="009A0DCD" w:rsidP="00656D79">
            <w:pPr>
              <w:spacing w:before="60" w:after="60"/>
              <w:rPr>
                <w:rFonts w:ascii="Times New Roman" w:eastAsia="Calibri" w:hAnsi="Times New Roman" w:cs="Times New Roman"/>
                <w:sz w:val="26"/>
                <w:szCs w:val="26"/>
              </w:rPr>
            </w:pPr>
            <w:r>
              <w:rPr>
                <w:rFonts w:ascii="Times New Roman" w:eastAsia="Calibri" w:hAnsi="Times New Roman" w:cs="Times New Roman"/>
                <w:sz w:val="26"/>
                <w:szCs w:val="26"/>
              </w:rPr>
              <w:t>Khuôn</w:t>
            </w:r>
          </w:p>
        </w:tc>
        <w:tc>
          <w:tcPr>
            <w:tcW w:w="1418" w:type="dxa"/>
          </w:tcPr>
          <w:p w14:paraId="06DE55B9" w14:textId="77777777" w:rsidR="0014154F" w:rsidRDefault="0014154F" w:rsidP="00656D79">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Bụi; </w:t>
            </w:r>
            <w:r w:rsidRPr="00014F66">
              <w:rPr>
                <w:rFonts w:ascii="Times New Roman" w:eastAsia="Calibri" w:hAnsi="Times New Roman" w:cs="Times New Roman"/>
                <w:sz w:val="26"/>
                <w:szCs w:val="26"/>
              </w:rPr>
              <w:t>VOC</w:t>
            </w:r>
          </w:p>
        </w:tc>
        <w:tc>
          <w:tcPr>
            <w:tcW w:w="2551" w:type="dxa"/>
            <w:vAlign w:val="center"/>
          </w:tcPr>
          <w:p w14:paraId="1A8B4A04" w14:textId="77777777" w:rsidR="009A0DCD" w:rsidRPr="009A0DCD"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0,1302 Lb/tấn nhựa</w:t>
            </w:r>
          </w:p>
          <w:p w14:paraId="6CA32A95" w14:textId="77777777" w:rsidR="0014154F" w:rsidRDefault="009A0DCD" w:rsidP="00656D79">
            <w:pPr>
              <w:spacing w:before="60" w:after="60"/>
              <w:jc w:val="center"/>
              <w:rPr>
                <w:rFonts w:ascii="Times New Roman" w:eastAsia="Calibri" w:hAnsi="Times New Roman" w:cs="Times New Roman"/>
                <w:sz w:val="26"/>
                <w:szCs w:val="26"/>
              </w:rPr>
            </w:pPr>
            <w:r w:rsidRPr="009A0DCD">
              <w:rPr>
                <w:rFonts w:ascii="Times New Roman" w:eastAsia="Calibri" w:hAnsi="Times New Roman" w:cs="Times New Roman"/>
                <w:sz w:val="26"/>
                <w:szCs w:val="26"/>
              </w:rPr>
              <w:t>0,0614 Lb/tấn nhựa</w:t>
            </w:r>
          </w:p>
        </w:tc>
      </w:tr>
    </w:tbl>
    <w:p w14:paraId="49381E15" w14:textId="77777777" w:rsidR="0014154F" w:rsidRDefault="009C62B0" w:rsidP="009C62B0">
      <w:pPr>
        <w:spacing w:before="60" w:afterLines="60" w:after="144" w:line="312" w:lineRule="auto"/>
        <w:jc w:val="right"/>
        <w:rPr>
          <w:rFonts w:ascii="Times New Roman" w:eastAsia="Calibri" w:hAnsi="Times New Roman" w:cs="Times New Roman"/>
          <w:sz w:val="26"/>
          <w:szCs w:val="26"/>
        </w:rPr>
      </w:pPr>
      <w:r w:rsidRPr="009C62B0">
        <w:rPr>
          <w:rFonts w:ascii="Times New Roman" w:eastAsia="Calibri" w:hAnsi="Times New Roman" w:cs="Times New Roman"/>
          <w:sz w:val="26"/>
          <w:szCs w:val="26"/>
        </w:rPr>
        <w:t>(</w:t>
      </w:r>
      <w:r w:rsidRPr="009C62B0">
        <w:rPr>
          <w:rFonts w:ascii="Times New Roman" w:eastAsia="Calibri" w:hAnsi="Times New Roman" w:cs="Times New Roman"/>
          <w:i/>
          <w:sz w:val="26"/>
          <w:szCs w:val="26"/>
        </w:rPr>
        <w:t>Nguồn: Michigan Department Of Environmental Quality – Enviromental Science And Services Division</w:t>
      </w:r>
      <w:r w:rsidRPr="009C62B0">
        <w:rPr>
          <w:rFonts w:ascii="Times New Roman" w:eastAsia="Calibri" w:hAnsi="Times New Roman" w:cs="Times New Roman"/>
          <w:sz w:val="26"/>
          <w:szCs w:val="26"/>
        </w:rPr>
        <w:t>)</w:t>
      </w:r>
    </w:p>
    <w:p w14:paraId="08E6EA7E" w14:textId="77777777" w:rsidR="009C62B0" w:rsidRDefault="009C62B0" w:rsidP="009C62B0">
      <w:pPr>
        <w:tabs>
          <w:tab w:val="left" w:pos="405"/>
        </w:tabs>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Như vậy, đối chiếu công nghệ của dự án với các loại hình sản xuất trong bảng trên thì nguồn thải và hệ số phát thải có mã số SSC là 3-08-010-02 (đúc ép nhựa) với hệ số phát thải là 0,0706 Lb/tấn nhựa (quy đổi 1Lb = 453,5924 gram (g)).</w:t>
      </w:r>
    </w:p>
    <w:p w14:paraId="1DBE959A" w14:textId="77777777" w:rsidR="009C62B0" w:rsidRDefault="00B1043A" w:rsidP="00B1043A">
      <w:pPr>
        <w:tabs>
          <w:tab w:val="left" w:pos="405"/>
        </w:tabs>
        <w:spacing w:before="120" w:after="120" w:line="312" w:lineRule="auto"/>
        <w:ind w:firstLine="720"/>
        <w:jc w:val="both"/>
        <w:rPr>
          <w:rFonts w:ascii="Times New Roman" w:eastAsia="Calibri" w:hAnsi="Times New Roman" w:cs="Times New Roman"/>
          <w:sz w:val="26"/>
          <w:szCs w:val="26"/>
        </w:rPr>
      </w:pPr>
      <w:r w:rsidRPr="00B1043A">
        <w:rPr>
          <w:rFonts w:ascii="Times New Roman" w:eastAsia="Calibri" w:hAnsi="Times New Roman" w:cs="Times New Roman"/>
          <w:sz w:val="26"/>
          <w:szCs w:val="26"/>
        </w:rPr>
        <w:t xml:space="preserve">Đối với máy ép </w:t>
      </w:r>
      <w:r w:rsidR="007539C9">
        <w:rPr>
          <w:rFonts w:ascii="Times New Roman" w:eastAsia="Calibri" w:hAnsi="Times New Roman" w:cs="Times New Roman"/>
          <w:sz w:val="26"/>
          <w:szCs w:val="26"/>
        </w:rPr>
        <w:t>đùn</w:t>
      </w:r>
      <w:r w:rsidRPr="00B1043A">
        <w:rPr>
          <w:rFonts w:ascii="Times New Roman" w:eastAsia="Calibri" w:hAnsi="Times New Roman" w:cs="Times New Roman"/>
          <w:sz w:val="26"/>
          <w:szCs w:val="26"/>
        </w:rPr>
        <w:t xml:space="preserve"> nhựa được thiết kế đồng bộ</w:t>
      </w:r>
      <w:r w:rsidR="001D0D96">
        <w:rPr>
          <w:rFonts w:ascii="Times New Roman" w:eastAsia="Calibri" w:hAnsi="Times New Roman" w:cs="Times New Roman"/>
          <w:sz w:val="26"/>
          <w:szCs w:val="26"/>
        </w:rPr>
        <w:t xml:space="preserve"> với hệ thống xử lý khí thải phát sinh</w:t>
      </w:r>
      <w:r w:rsidRPr="00B1043A">
        <w:rPr>
          <w:rFonts w:ascii="Times New Roman" w:eastAsia="Calibri" w:hAnsi="Times New Roman" w:cs="Times New Roman"/>
          <w:sz w:val="26"/>
          <w:szCs w:val="26"/>
        </w:rPr>
        <w:t>, do đó các tác động đến môi</w:t>
      </w:r>
      <w:r>
        <w:rPr>
          <w:rFonts w:ascii="Times New Roman" w:eastAsia="Calibri" w:hAnsi="Times New Roman" w:cs="Times New Roman"/>
          <w:sz w:val="26"/>
          <w:szCs w:val="26"/>
        </w:rPr>
        <w:t xml:space="preserve"> </w:t>
      </w:r>
      <w:r w:rsidRPr="00B1043A">
        <w:rPr>
          <w:rFonts w:ascii="Times New Roman" w:eastAsia="Calibri" w:hAnsi="Times New Roman" w:cs="Times New Roman"/>
          <w:sz w:val="26"/>
          <w:szCs w:val="26"/>
        </w:rPr>
        <w:t>trường không khí trong quá trình sản xuất chỉ tập trung trong khu vực nội vi của xưởng</w:t>
      </w:r>
      <w:r>
        <w:rPr>
          <w:rFonts w:ascii="Times New Roman" w:eastAsia="Calibri" w:hAnsi="Times New Roman" w:cs="Times New Roman"/>
          <w:sz w:val="26"/>
          <w:szCs w:val="26"/>
        </w:rPr>
        <w:t xml:space="preserve"> </w:t>
      </w:r>
      <w:r w:rsidRPr="00B1043A">
        <w:rPr>
          <w:rFonts w:ascii="Times New Roman" w:eastAsia="Calibri" w:hAnsi="Times New Roman" w:cs="Times New Roman"/>
          <w:sz w:val="26"/>
          <w:szCs w:val="26"/>
        </w:rPr>
        <w:t>sản xuất. Đối tượng chịu ảnh hưởng là những người công nhân trực tiếp lao động, ít khả</w:t>
      </w:r>
      <w:r>
        <w:rPr>
          <w:rFonts w:ascii="Times New Roman" w:eastAsia="Calibri" w:hAnsi="Times New Roman" w:cs="Times New Roman"/>
          <w:sz w:val="26"/>
          <w:szCs w:val="26"/>
        </w:rPr>
        <w:t xml:space="preserve"> </w:t>
      </w:r>
      <w:r w:rsidRPr="00B1043A">
        <w:rPr>
          <w:rFonts w:ascii="Times New Roman" w:eastAsia="Calibri" w:hAnsi="Times New Roman" w:cs="Times New Roman"/>
          <w:sz w:val="26"/>
          <w:szCs w:val="26"/>
        </w:rPr>
        <w:t>năng phát tán trong phạm vi lớn.</w:t>
      </w:r>
    </w:p>
    <w:p w14:paraId="337E06C5" w14:textId="77777777" w:rsidR="007539C9" w:rsidRDefault="007539C9" w:rsidP="00B1043A">
      <w:pPr>
        <w:tabs>
          <w:tab w:val="left" w:pos="405"/>
        </w:tabs>
        <w:spacing w:before="120" w:after="120" w:line="312" w:lineRule="auto"/>
        <w:ind w:firstLine="720"/>
        <w:jc w:val="both"/>
        <w:rPr>
          <w:rFonts w:ascii="Times New Roman" w:eastAsia="Calibri" w:hAnsi="Times New Roman" w:cs="Times New Roman"/>
          <w:sz w:val="26"/>
          <w:szCs w:val="26"/>
        </w:rPr>
      </w:pPr>
      <w:r w:rsidRPr="007539C9">
        <w:rPr>
          <w:rFonts w:ascii="Times New Roman" w:eastAsia="Calibri" w:hAnsi="Times New Roman" w:cs="Times New Roman"/>
          <w:sz w:val="26"/>
          <w:szCs w:val="26"/>
        </w:rPr>
        <w:t xml:space="preserve">Nguyên liệu nhựa PP sử dụng là </w:t>
      </w:r>
      <w:r w:rsidR="00EB0394">
        <w:rPr>
          <w:rFonts w:ascii="Times New Roman" w:eastAsia="Calibri" w:hAnsi="Times New Roman" w:cs="Times New Roman"/>
          <w:sz w:val="26"/>
          <w:szCs w:val="26"/>
        </w:rPr>
        <w:t>23.</w:t>
      </w:r>
      <w:r w:rsidR="00C707F0">
        <w:rPr>
          <w:rFonts w:ascii="Times New Roman" w:eastAsia="Calibri" w:hAnsi="Times New Roman" w:cs="Times New Roman"/>
          <w:sz w:val="26"/>
          <w:szCs w:val="26"/>
        </w:rPr>
        <w:t>974,44</w:t>
      </w:r>
      <w:r w:rsidRPr="007539C9">
        <w:rPr>
          <w:rFonts w:ascii="Times New Roman" w:eastAsia="Calibri" w:hAnsi="Times New Roman" w:cs="Times New Roman"/>
          <w:sz w:val="26"/>
          <w:szCs w:val="26"/>
        </w:rPr>
        <w:t xml:space="preserve"> tấn/năm, lượng VOC sẽ phát sinh là:</w:t>
      </w:r>
    </w:p>
    <w:p w14:paraId="04D67488" w14:textId="77777777" w:rsidR="0014154F" w:rsidRDefault="009C62B0" w:rsidP="00C707F0">
      <w:pPr>
        <w:spacing w:before="60" w:afterLines="60" w:after="144"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C707F0" w:rsidRPr="00C707F0">
        <w:rPr>
          <w:rFonts w:ascii="Times New Roman" w:eastAsia="Calibri" w:hAnsi="Times New Roman" w:cs="Times New Roman"/>
          <w:sz w:val="26"/>
          <w:szCs w:val="26"/>
        </w:rPr>
        <w:t xml:space="preserve">0,0706 Lb/tấn x 453,5924 g/Lb x </w:t>
      </w:r>
      <w:r w:rsidR="00C707F0">
        <w:rPr>
          <w:rFonts w:ascii="Times New Roman" w:eastAsia="Calibri" w:hAnsi="Times New Roman" w:cs="Times New Roman"/>
          <w:sz w:val="26"/>
          <w:szCs w:val="26"/>
        </w:rPr>
        <w:t>23.974,44</w:t>
      </w:r>
      <w:r w:rsidR="00C707F0" w:rsidRPr="00C707F0">
        <w:rPr>
          <w:rFonts w:ascii="Times New Roman" w:eastAsia="Calibri" w:hAnsi="Times New Roman" w:cs="Times New Roman"/>
          <w:sz w:val="26"/>
          <w:szCs w:val="26"/>
        </w:rPr>
        <w:t xml:space="preserve"> tấn/năm = </w:t>
      </w:r>
      <w:r w:rsidR="00C707F0">
        <w:rPr>
          <w:rFonts w:ascii="Times New Roman" w:eastAsia="Calibri" w:hAnsi="Times New Roman" w:cs="Times New Roman"/>
          <w:sz w:val="26"/>
          <w:szCs w:val="26"/>
        </w:rPr>
        <w:t>767.748,4</w:t>
      </w:r>
      <w:r w:rsidR="00C707F0" w:rsidRPr="00C707F0">
        <w:rPr>
          <w:rFonts w:ascii="Times New Roman" w:eastAsia="Calibri" w:hAnsi="Times New Roman" w:cs="Times New Roman"/>
          <w:sz w:val="26"/>
          <w:szCs w:val="26"/>
        </w:rPr>
        <w:t xml:space="preserve"> g/năm</w:t>
      </w:r>
    </w:p>
    <w:p w14:paraId="32414B64" w14:textId="77777777" w:rsidR="0014154F" w:rsidRDefault="00C707F0" w:rsidP="00C707F0">
      <w:pPr>
        <w:spacing w:before="60" w:afterLines="60" w:after="144"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Với số ngày làm việc là 25 ngày/tháng tương đương 300 ngày/năm thì lượng VOC phát sinh tại khu vực sản xuất là:</w:t>
      </w:r>
    </w:p>
    <w:p w14:paraId="0DF607D5" w14:textId="77777777" w:rsidR="00C707F0" w:rsidRDefault="00C707F0" w:rsidP="00C707F0">
      <w:pPr>
        <w:spacing w:before="60" w:afterLines="60" w:after="144" w:line="312"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767.748,4</w:t>
      </w:r>
      <w:r w:rsidRPr="00C707F0">
        <w:rPr>
          <w:rFonts w:ascii="Times New Roman" w:eastAsia="Calibri" w:hAnsi="Times New Roman" w:cs="Times New Roman"/>
          <w:sz w:val="26"/>
          <w:szCs w:val="26"/>
        </w:rPr>
        <w:t xml:space="preserve"> g/năm</w:t>
      </w:r>
      <w:r>
        <w:rPr>
          <w:rFonts w:ascii="Times New Roman" w:eastAsia="Calibri" w:hAnsi="Times New Roman" w:cs="Times New Roman"/>
          <w:sz w:val="26"/>
          <w:szCs w:val="26"/>
        </w:rPr>
        <w:t>/300 ngày = 2.559,2 g/ngày = 106,6 g/h (tính cho 3 ca/ngày, 8h/ca )</w:t>
      </w:r>
    </w:p>
    <w:p w14:paraId="32973B50" w14:textId="77777777" w:rsidR="0014154F" w:rsidRDefault="00C707F0" w:rsidP="00C707F0">
      <w:pPr>
        <w:spacing w:before="60" w:afterLines="60" w:after="144"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Với giả thiết, nồng độ chất ô nhiễm ban đầu bên trong nhà xưởng và bên ngoài nhà xưởng bằng 0 (</w:t>
      </w:r>
      <w:r w:rsidR="00D6703D">
        <w:rPr>
          <w:rFonts w:ascii="Times New Roman" w:eastAsia="Calibri" w:hAnsi="Times New Roman" w:cs="Times New Roman"/>
          <w:sz w:val="26"/>
          <w:szCs w:val="26"/>
        </w:rPr>
        <w:t xml:space="preserve"> khí thải phát sinh được thu gom vào hệ thống xử lý khí được lắp đồng bộ theo máy</w:t>
      </w:r>
      <w:r>
        <w:rPr>
          <w:rFonts w:ascii="Times New Roman" w:eastAsia="Calibri" w:hAnsi="Times New Roman" w:cs="Times New Roman"/>
          <w:sz w:val="26"/>
          <w:szCs w:val="26"/>
        </w:rPr>
        <w:t xml:space="preserve">) và sau mỗi ca làm việc không khí khu vực nhà xưởng được hút ra ngoài bằng hệ thống quạt thông gió </w:t>
      </w:r>
      <w:r w:rsidR="00CE0B8C">
        <w:rPr>
          <w:rFonts w:ascii="Times New Roman" w:eastAsia="Calibri" w:hAnsi="Times New Roman" w:cs="Times New Roman"/>
          <w:sz w:val="26"/>
          <w:szCs w:val="26"/>
        </w:rPr>
        <w:t>do đó không có sự tích tụ chất ô nhiễm sau mỗi ca làm việc, ta có thể dự báo nồng độ khí thải trung bình tại mỗi ca làm việc (trung bình 8h) theo công thức sau:</w:t>
      </w:r>
    </w:p>
    <w:p w14:paraId="6ECB4A18" w14:textId="77777777" w:rsidR="00292781" w:rsidRPr="00292781" w:rsidRDefault="00292781" w:rsidP="00292781">
      <w:pPr>
        <w:spacing w:before="60" w:afterLines="60" w:after="144" w:line="312" w:lineRule="auto"/>
        <w:jc w:val="center"/>
        <w:rPr>
          <w:rFonts w:ascii="Times New Roman" w:eastAsia="Calibri" w:hAnsi="Times New Roman" w:cs="Times New Roman"/>
          <w:sz w:val="26"/>
          <w:szCs w:val="26"/>
        </w:rPr>
      </w:pPr>
      <w:r w:rsidRPr="00292781">
        <w:rPr>
          <w:rFonts w:ascii="Times New Roman" w:eastAsia="Calibri" w:hAnsi="Times New Roman" w:cs="Times New Roman"/>
          <w:sz w:val="26"/>
          <w:szCs w:val="26"/>
        </w:rPr>
        <w:t>Ct = S (1 – e</w:t>
      </w:r>
      <w:r w:rsidRPr="00471194">
        <w:rPr>
          <w:rFonts w:ascii="Times New Roman" w:eastAsia="Calibri" w:hAnsi="Times New Roman" w:cs="Times New Roman"/>
          <w:sz w:val="26"/>
          <w:szCs w:val="26"/>
          <w:vertAlign w:val="superscript"/>
        </w:rPr>
        <w:t>-It</w:t>
      </w:r>
      <w:r w:rsidRPr="00292781">
        <w:rPr>
          <w:rFonts w:ascii="Times New Roman" w:eastAsia="Calibri" w:hAnsi="Times New Roman" w:cs="Times New Roman"/>
          <w:sz w:val="26"/>
          <w:szCs w:val="26"/>
        </w:rPr>
        <w:t>)/I.V     (1)</w:t>
      </w:r>
    </w:p>
    <w:p w14:paraId="07E6795A" w14:textId="77777777" w:rsidR="00CE0B8C" w:rsidRDefault="00292781" w:rsidP="00292781">
      <w:pPr>
        <w:spacing w:before="60" w:afterLines="60" w:after="144" w:line="312" w:lineRule="auto"/>
        <w:jc w:val="right"/>
        <w:rPr>
          <w:rFonts w:ascii="Times New Roman" w:eastAsia="Calibri" w:hAnsi="Times New Roman" w:cs="Times New Roman"/>
          <w:sz w:val="26"/>
          <w:szCs w:val="26"/>
        </w:rPr>
      </w:pPr>
      <w:r w:rsidRPr="00292781">
        <w:rPr>
          <w:rFonts w:ascii="Times New Roman" w:eastAsia="Calibri" w:hAnsi="Times New Roman" w:cs="Times New Roman"/>
          <w:sz w:val="26"/>
          <w:szCs w:val="26"/>
        </w:rPr>
        <w:t>(</w:t>
      </w:r>
      <w:r w:rsidRPr="00292781">
        <w:rPr>
          <w:rFonts w:ascii="Times New Roman" w:eastAsia="Calibri" w:hAnsi="Times New Roman" w:cs="Times New Roman"/>
          <w:i/>
          <w:sz w:val="26"/>
          <w:szCs w:val="26"/>
        </w:rPr>
        <w:t>Nguồn: Môi trường không khí – Phạm Ngọc Đăng. Nhà xuất bản Khoa học và kỹ thuật</w:t>
      </w:r>
      <w:r w:rsidRPr="00292781">
        <w:rPr>
          <w:rFonts w:ascii="Times New Roman" w:eastAsia="Calibri" w:hAnsi="Times New Roman" w:cs="Times New Roman"/>
          <w:sz w:val="26"/>
          <w:szCs w:val="26"/>
        </w:rPr>
        <w:t>)</w:t>
      </w:r>
    </w:p>
    <w:p w14:paraId="2FCA2446"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 xml:space="preserve">Trong đó: </w:t>
      </w:r>
    </w:p>
    <w:p w14:paraId="78DE5C34"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Ct: Nồng độ chất ô nhiễm, mg/m</w:t>
      </w:r>
      <w:r w:rsidRPr="00DB67EB">
        <w:rPr>
          <w:rFonts w:ascii="Times New Roman" w:eastAsia="Calibri" w:hAnsi="Times New Roman" w:cs="Times New Roman"/>
          <w:sz w:val="26"/>
          <w:szCs w:val="26"/>
          <w:vertAlign w:val="superscript"/>
        </w:rPr>
        <w:t>3</w:t>
      </w:r>
      <w:r w:rsidRPr="00DB67EB">
        <w:rPr>
          <w:rFonts w:ascii="Times New Roman" w:eastAsia="Calibri" w:hAnsi="Times New Roman" w:cs="Times New Roman"/>
          <w:sz w:val="26"/>
          <w:szCs w:val="26"/>
        </w:rPr>
        <w:t>.</w:t>
      </w:r>
    </w:p>
    <w:p w14:paraId="058441BD"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 xml:space="preserve">V: Thể tích không gian của khu vực </w:t>
      </w:r>
      <w:r w:rsidR="00047DCB">
        <w:rPr>
          <w:rFonts w:ascii="Times New Roman" w:eastAsia="Calibri" w:hAnsi="Times New Roman" w:cs="Times New Roman"/>
          <w:sz w:val="26"/>
          <w:szCs w:val="26"/>
        </w:rPr>
        <w:t>máy ép đùn</w:t>
      </w:r>
      <w:r w:rsidRPr="00DB67EB">
        <w:rPr>
          <w:rFonts w:ascii="Times New Roman" w:eastAsia="Calibri" w:hAnsi="Times New Roman" w:cs="Times New Roman"/>
          <w:sz w:val="26"/>
          <w:szCs w:val="26"/>
        </w:rPr>
        <w:t xml:space="preserve"> nhựa là </w:t>
      </w:r>
      <w:r w:rsidR="008A5431">
        <w:rPr>
          <w:rFonts w:ascii="Times New Roman" w:eastAsia="Calibri" w:hAnsi="Times New Roman" w:cs="Times New Roman"/>
          <w:sz w:val="26"/>
          <w:szCs w:val="26"/>
        </w:rPr>
        <w:t>400</w:t>
      </w:r>
      <w:r w:rsidR="0051101E">
        <w:rPr>
          <w:rFonts w:ascii="Times New Roman" w:eastAsia="Calibri" w:hAnsi="Times New Roman" w:cs="Times New Roman"/>
          <w:sz w:val="26"/>
          <w:szCs w:val="26"/>
        </w:rPr>
        <w:t xml:space="preserve"> </w:t>
      </w:r>
      <w:r w:rsidRPr="00DB67EB">
        <w:rPr>
          <w:rFonts w:ascii="Times New Roman" w:eastAsia="Calibri" w:hAnsi="Times New Roman" w:cs="Times New Roman"/>
          <w:sz w:val="26"/>
          <w:szCs w:val="26"/>
        </w:rPr>
        <w:t>m</w:t>
      </w:r>
      <w:r w:rsidRPr="00DB67EB">
        <w:rPr>
          <w:rFonts w:ascii="Times New Roman" w:eastAsia="Calibri" w:hAnsi="Times New Roman" w:cs="Times New Roman"/>
          <w:sz w:val="26"/>
          <w:szCs w:val="26"/>
          <w:vertAlign w:val="superscript"/>
        </w:rPr>
        <w:t>3</w:t>
      </w:r>
      <w:r w:rsidRPr="00DB67EB">
        <w:rPr>
          <w:rFonts w:ascii="Times New Roman" w:eastAsia="Calibri" w:hAnsi="Times New Roman" w:cs="Times New Roman"/>
          <w:sz w:val="26"/>
          <w:szCs w:val="26"/>
        </w:rPr>
        <w:t xml:space="preserve"> (diện tích khu vực </w:t>
      </w:r>
      <w:r w:rsidR="003A3429">
        <w:rPr>
          <w:rFonts w:ascii="Times New Roman" w:eastAsia="Calibri" w:hAnsi="Times New Roman" w:cs="Times New Roman"/>
          <w:sz w:val="26"/>
          <w:szCs w:val="26"/>
        </w:rPr>
        <w:t>máy ép đùn</w:t>
      </w:r>
      <w:r w:rsidRPr="00DB67EB">
        <w:rPr>
          <w:rFonts w:ascii="Times New Roman" w:eastAsia="Calibri" w:hAnsi="Times New Roman" w:cs="Times New Roman"/>
          <w:sz w:val="26"/>
          <w:szCs w:val="26"/>
        </w:rPr>
        <w:t xml:space="preserve"> là </w:t>
      </w:r>
      <w:r w:rsidR="00955999">
        <w:rPr>
          <w:rFonts w:ascii="Times New Roman" w:eastAsia="Calibri" w:hAnsi="Times New Roman" w:cs="Times New Roman"/>
          <w:sz w:val="26"/>
          <w:szCs w:val="26"/>
        </w:rPr>
        <w:t>2</w:t>
      </w:r>
      <w:r w:rsidR="003A3429">
        <w:rPr>
          <w:rFonts w:ascii="Times New Roman" w:eastAsia="Calibri" w:hAnsi="Times New Roman" w:cs="Times New Roman"/>
          <w:sz w:val="26"/>
          <w:szCs w:val="26"/>
        </w:rPr>
        <w:t>00</w:t>
      </w:r>
      <w:r w:rsidR="00604A55">
        <w:rPr>
          <w:rFonts w:ascii="Times New Roman" w:eastAsia="Calibri" w:hAnsi="Times New Roman" w:cs="Times New Roman"/>
          <w:sz w:val="26"/>
          <w:szCs w:val="26"/>
        </w:rPr>
        <w:t xml:space="preserve"> </w:t>
      </w:r>
      <w:r w:rsidRPr="00DB67EB">
        <w:rPr>
          <w:rFonts w:ascii="Times New Roman" w:eastAsia="Calibri" w:hAnsi="Times New Roman" w:cs="Times New Roman"/>
          <w:sz w:val="26"/>
          <w:szCs w:val="26"/>
        </w:rPr>
        <w:t>m</w:t>
      </w:r>
      <w:r w:rsidRPr="00DB67EB">
        <w:rPr>
          <w:rFonts w:ascii="Times New Roman" w:eastAsia="Calibri" w:hAnsi="Times New Roman" w:cs="Times New Roman"/>
          <w:sz w:val="26"/>
          <w:szCs w:val="26"/>
          <w:vertAlign w:val="superscript"/>
        </w:rPr>
        <w:t>2</w:t>
      </w:r>
      <w:r w:rsidRPr="00DB67EB">
        <w:rPr>
          <w:rFonts w:ascii="Times New Roman" w:eastAsia="Calibri" w:hAnsi="Times New Roman" w:cs="Times New Roman"/>
          <w:sz w:val="26"/>
          <w:szCs w:val="26"/>
        </w:rPr>
        <w:t xml:space="preserve">, chiều cao </w:t>
      </w:r>
      <w:r w:rsidR="008A5431">
        <w:rPr>
          <w:rFonts w:ascii="Times New Roman" w:eastAsia="Calibri" w:hAnsi="Times New Roman" w:cs="Times New Roman"/>
          <w:sz w:val="26"/>
          <w:szCs w:val="26"/>
        </w:rPr>
        <w:t>bị tác động bởi khí thải</w:t>
      </w:r>
      <w:r w:rsidRPr="00DB67EB">
        <w:rPr>
          <w:rFonts w:ascii="Times New Roman" w:eastAsia="Calibri" w:hAnsi="Times New Roman" w:cs="Times New Roman"/>
          <w:sz w:val="26"/>
          <w:szCs w:val="26"/>
        </w:rPr>
        <w:t xml:space="preserve"> là </w:t>
      </w:r>
      <w:r w:rsidR="008A5431">
        <w:rPr>
          <w:rFonts w:ascii="Times New Roman" w:eastAsia="Calibri" w:hAnsi="Times New Roman" w:cs="Times New Roman"/>
          <w:sz w:val="26"/>
          <w:szCs w:val="26"/>
        </w:rPr>
        <w:t>2</w:t>
      </w:r>
      <w:r w:rsidR="00604A55">
        <w:rPr>
          <w:rFonts w:ascii="Times New Roman" w:eastAsia="Calibri" w:hAnsi="Times New Roman" w:cs="Times New Roman"/>
          <w:sz w:val="26"/>
          <w:szCs w:val="26"/>
        </w:rPr>
        <w:t xml:space="preserve"> </w:t>
      </w:r>
      <w:r w:rsidRPr="00DB67EB">
        <w:rPr>
          <w:rFonts w:ascii="Times New Roman" w:eastAsia="Calibri" w:hAnsi="Times New Roman" w:cs="Times New Roman"/>
          <w:sz w:val="26"/>
          <w:szCs w:val="26"/>
        </w:rPr>
        <w:t xml:space="preserve">m). </w:t>
      </w:r>
    </w:p>
    <w:p w14:paraId="3DDA931A"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S: Lượng ô nhiễm trong nhà xưởng (mg/h)</w:t>
      </w:r>
      <w:r w:rsidR="006544F9">
        <w:rPr>
          <w:rFonts w:ascii="Times New Roman" w:eastAsia="Calibri" w:hAnsi="Times New Roman" w:cs="Times New Roman"/>
          <w:sz w:val="26"/>
          <w:szCs w:val="26"/>
        </w:rPr>
        <w:t xml:space="preserve"> = 106.000 mg/h</w:t>
      </w:r>
      <w:r w:rsidRPr="00DB67EB">
        <w:rPr>
          <w:rFonts w:ascii="Times New Roman" w:eastAsia="Calibri" w:hAnsi="Times New Roman" w:cs="Times New Roman"/>
          <w:sz w:val="26"/>
          <w:szCs w:val="26"/>
        </w:rPr>
        <w:t>,</w:t>
      </w:r>
    </w:p>
    <w:p w14:paraId="054A2311"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t: thời gian phát sinh chất ô nhiễm, t = 24h (3ca).</w:t>
      </w:r>
    </w:p>
    <w:p w14:paraId="082FF5C2" w14:textId="77777777" w:rsidR="00DB67EB" w:rsidRPr="00DB67EB" w:rsidRDefault="00DB67EB" w:rsidP="00DB67EB">
      <w:pPr>
        <w:spacing w:before="120" w:after="120" w:line="312" w:lineRule="auto"/>
        <w:ind w:firstLine="720"/>
        <w:jc w:val="both"/>
        <w:rPr>
          <w:rFonts w:ascii="Times New Roman" w:eastAsia="Calibri" w:hAnsi="Times New Roman" w:cs="Times New Roman"/>
          <w:sz w:val="26"/>
          <w:szCs w:val="26"/>
        </w:rPr>
      </w:pPr>
      <w:r w:rsidRPr="00DB67EB">
        <w:rPr>
          <w:rFonts w:ascii="Times New Roman" w:eastAsia="Calibri" w:hAnsi="Times New Roman" w:cs="Times New Roman"/>
          <w:sz w:val="26"/>
          <w:szCs w:val="26"/>
        </w:rPr>
        <w:t>I: Hệ số thay đổi không khí của nhà xưởng</w:t>
      </w:r>
      <w:r w:rsidR="000E1CE0">
        <w:rPr>
          <w:rFonts w:ascii="Times New Roman" w:eastAsia="Calibri" w:hAnsi="Times New Roman" w:cs="Times New Roman"/>
          <w:sz w:val="26"/>
          <w:szCs w:val="26"/>
        </w:rPr>
        <w:t>, I = 6</w:t>
      </w:r>
      <w:r w:rsidRPr="00DB67EB">
        <w:rPr>
          <w:rFonts w:ascii="Times New Roman" w:eastAsia="Calibri" w:hAnsi="Times New Roman" w:cs="Times New Roman"/>
          <w:sz w:val="26"/>
          <w:szCs w:val="26"/>
        </w:rPr>
        <w:t xml:space="preserve"> (lần/h)</w:t>
      </w:r>
      <w:r w:rsidR="000F77A3">
        <w:rPr>
          <w:rFonts w:ascii="Times New Roman" w:eastAsia="Calibri" w:hAnsi="Times New Roman" w:cs="Times New Roman"/>
          <w:sz w:val="26"/>
          <w:szCs w:val="26"/>
        </w:rPr>
        <w:t xml:space="preserve"> và I = 1</w:t>
      </w:r>
      <w:r w:rsidR="000F77A3" w:rsidRPr="00DB67EB">
        <w:rPr>
          <w:rFonts w:ascii="Times New Roman" w:eastAsia="Calibri" w:hAnsi="Times New Roman" w:cs="Times New Roman"/>
          <w:sz w:val="26"/>
          <w:szCs w:val="26"/>
        </w:rPr>
        <w:t xml:space="preserve"> (lần/h)</w:t>
      </w:r>
      <w:r w:rsidRPr="00DB67EB">
        <w:rPr>
          <w:rFonts w:ascii="Times New Roman" w:eastAsia="Calibri" w:hAnsi="Times New Roman" w:cs="Times New Roman"/>
          <w:sz w:val="26"/>
          <w:szCs w:val="26"/>
        </w:rPr>
        <w:t xml:space="preserve">. </w:t>
      </w:r>
    </w:p>
    <w:p w14:paraId="32F3B7E5" w14:textId="77777777" w:rsidR="0014154F" w:rsidRDefault="00B23E99" w:rsidP="00DB67EB">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Thay các giá trị vào công thức trên</w:t>
      </w:r>
      <w:r w:rsidR="00DB67EB" w:rsidRPr="00DB67EB">
        <w:rPr>
          <w:rFonts w:ascii="Times New Roman" w:eastAsia="Calibri" w:hAnsi="Times New Roman" w:cs="Times New Roman"/>
          <w:sz w:val="26"/>
          <w:szCs w:val="26"/>
        </w:rPr>
        <w:t xml:space="preserve"> ta </w:t>
      </w:r>
      <w:r>
        <w:rPr>
          <w:rFonts w:ascii="Times New Roman" w:eastAsia="Calibri" w:hAnsi="Times New Roman" w:cs="Times New Roman"/>
          <w:sz w:val="26"/>
          <w:szCs w:val="26"/>
        </w:rPr>
        <w:t>có thể ước tính</w:t>
      </w:r>
      <w:r w:rsidR="00DB67EB" w:rsidRPr="00DB67EB">
        <w:rPr>
          <w:rFonts w:ascii="Times New Roman" w:eastAsia="Calibri" w:hAnsi="Times New Roman" w:cs="Times New Roman"/>
          <w:sz w:val="26"/>
          <w:szCs w:val="26"/>
        </w:rPr>
        <w:t xml:space="preserve"> nồng độ </w:t>
      </w:r>
      <w:r>
        <w:rPr>
          <w:rFonts w:ascii="Times New Roman" w:eastAsia="Calibri" w:hAnsi="Times New Roman" w:cs="Times New Roman"/>
          <w:sz w:val="26"/>
          <w:szCs w:val="26"/>
        </w:rPr>
        <w:t>chất hữu cơ</w:t>
      </w:r>
      <w:r w:rsidR="00DB67EB" w:rsidRPr="00DB67EB">
        <w:rPr>
          <w:rFonts w:ascii="Times New Roman" w:eastAsia="Calibri" w:hAnsi="Times New Roman" w:cs="Times New Roman"/>
          <w:sz w:val="26"/>
          <w:szCs w:val="26"/>
        </w:rPr>
        <w:t xml:space="preserve"> phát sinh </w:t>
      </w:r>
      <w:r>
        <w:rPr>
          <w:rFonts w:ascii="Times New Roman" w:eastAsia="Calibri" w:hAnsi="Times New Roman" w:cs="Times New Roman"/>
          <w:sz w:val="26"/>
          <w:szCs w:val="26"/>
        </w:rPr>
        <w:t>trung bình bên trong nhà xưởng như trong bảng sau</w:t>
      </w:r>
      <w:r w:rsidR="00DB67EB" w:rsidRPr="00DB67EB">
        <w:rPr>
          <w:rFonts w:ascii="Times New Roman" w:eastAsia="Calibri" w:hAnsi="Times New Roman" w:cs="Times New Roman"/>
          <w:sz w:val="26"/>
          <w:szCs w:val="26"/>
        </w:rPr>
        <w:t>:</w:t>
      </w:r>
    </w:p>
    <w:p w14:paraId="4AE28A4E" w14:textId="77777777" w:rsidR="0014154F" w:rsidRDefault="00B23E99" w:rsidP="003B569F">
      <w:pPr>
        <w:spacing w:before="120" w:after="120" w:line="312" w:lineRule="auto"/>
        <w:jc w:val="center"/>
        <w:rPr>
          <w:rFonts w:ascii="Times New Roman" w:eastAsia="Calibri" w:hAnsi="Times New Roman" w:cs="Times New Roman"/>
          <w:sz w:val="26"/>
          <w:szCs w:val="26"/>
        </w:rPr>
      </w:pPr>
      <w:bookmarkStart w:id="130" w:name="_Toc205544670"/>
      <w:r w:rsidRPr="00DE1712">
        <w:rPr>
          <w:rFonts w:ascii="Times New Roman" w:hAnsi="Times New Roman"/>
          <w:i/>
          <w:iCs/>
          <w:sz w:val="26"/>
          <w:szCs w:val="18"/>
        </w:rPr>
        <w:lastRenderedPageBreak/>
        <w:t xml:space="preserve">Bảng 4. </w:t>
      </w:r>
      <w:r w:rsidRPr="00DE1712">
        <w:rPr>
          <w:rFonts w:ascii="Times New Roman" w:hAnsi="Times New Roman"/>
          <w:i/>
          <w:iCs/>
          <w:sz w:val="26"/>
          <w:szCs w:val="18"/>
        </w:rPr>
        <w:fldChar w:fldCharType="begin"/>
      </w:r>
      <w:r w:rsidRPr="00DE1712">
        <w:rPr>
          <w:rFonts w:ascii="Times New Roman" w:hAnsi="Times New Roman"/>
          <w:i/>
          <w:iCs/>
          <w:sz w:val="26"/>
          <w:szCs w:val="18"/>
        </w:rPr>
        <w:instrText xml:space="preserve"> SEQ Bảng_4. \* ARABIC </w:instrText>
      </w:r>
      <w:r w:rsidRPr="00DE1712">
        <w:rPr>
          <w:rFonts w:ascii="Times New Roman" w:hAnsi="Times New Roman"/>
          <w:i/>
          <w:iCs/>
          <w:sz w:val="26"/>
          <w:szCs w:val="18"/>
        </w:rPr>
        <w:fldChar w:fldCharType="separate"/>
      </w:r>
      <w:r w:rsidR="004A420D">
        <w:rPr>
          <w:rFonts w:ascii="Times New Roman" w:hAnsi="Times New Roman"/>
          <w:i/>
          <w:iCs/>
          <w:noProof/>
          <w:sz w:val="26"/>
          <w:szCs w:val="18"/>
        </w:rPr>
        <w:t>22</w:t>
      </w:r>
      <w:r w:rsidRPr="00DE1712">
        <w:rPr>
          <w:rFonts w:ascii="Times New Roman" w:hAnsi="Times New Roman"/>
          <w:i/>
          <w:iCs/>
          <w:sz w:val="26"/>
          <w:szCs w:val="18"/>
        </w:rPr>
        <w:fldChar w:fldCharType="end"/>
      </w:r>
      <w:r w:rsidRPr="00DE1712">
        <w:rPr>
          <w:rFonts w:ascii="Times New Roman" w:hAnsi="Times New Roman"/>
          <w:i/>
          <w:iCs/>
          <w:sz w:val="26"/>
          <w:szCs w:val="18"/>
        </w:rPr>
        <w:t xml:space="preserve">. </w:t>
      </w:r>
      <w:r>
        <w:rPr>
          <w:rFonts w:ascii="Times New Roman" w:hAnsi="Times New Roman"/>
          <w:i/>
          <w:iCs/>
          <w:sz w:val="26"/>
          <w:szCs w:val="18"/>
        </w:rPr>
        <w:t>Dự báo nồng độ các chất hữu cơ khi thải ra môi trường trong quá trình vận hành dự án</w:t>
      </w:r>
      <w:bookmarkEnd w:id="130"/>
    </w:p>
    <w:tbl>
      <w:tblPr>
        <w:tblStyle w:val="TableGrid"/>
        <w:tblW w:w="9860" w:type="dxa"/>
        <w:tblLook w:val="04A0" w:firstRow="1" w:lastRow="0" w:firstColumn="1" w:lastColumn="0" w:noHBand="0" w:noVBand="1"/>
      </w:tblPr>
      <w:tblGrid>
        <w:gridCol w:w="704"/>
        <w:gridCol w:w="1701"/>
        <w:gridCol w:w="1226"/>
        <w:gridCol w:w="1208"/>
        <w:gridCol w:w="1690"/>
        <w:gridCol w:w="1208"/>
        <w:gridCol w:w="2109"/>
        <w:gridCol w:w="14"/>
      </w:tblGrid>
      <w:tr w:rsidR="00B23E99" w14:paraId="45BD2DE2" w14:textId="77777777" w:rsidTr="00D51C7E">
        <w:trPr>
          <w:gridAfter w:val="1"/>
          <w:wAfter w:w="14" w:type="dxa"/>
        </w:trPr>
        <w:tc>
          <w:tcPr>
            <w:tcW w:w="704" w:type="dxa"/>
            <w:vMerge w:val="restart"/>
            <w:vAlign w:val="center"/>
          </w:tcPr>
          <w:p w14:paraId="6FE0C26D" w14:textId="77777777" w:rsidR="00B23E99" w:rsidRP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TT</w:t>
            </w:r>
          </w:p>
        </w:tc>
        <w:tc>
          <w:tcPr>
            <w:tcW w:w="1701" w:type="dxa"/>
            <w:vMerge w:val="restart"/>
            <w:vAlign w:val="center"/>
          </w:tcPr>
          <w:p w14:paraId="1C8FC59D" w14:textId="77777777" w:rsidR="00B23E99" w:rsidRP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Tên hoá chất</w:t>
            </w:r>
          </w:p>
        </w:tc>
        <w:tc>
          <w:tcPr>
            <w:tcW w:w="1226" w:type="dxa"/>
            <w:vMerge w:val="restart"/>
            <w:vAlign w:val="center"/>
          </w:tcPr>
          <w:p w14:paraId="529CCECF" w14:textId="77777777" w:rsidR="00B23E99" w:rsidRP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Tải lượng (mg/</w:t>
            </w:r>
            <w:r w:rsidR="00EA7ADA">
              <w:rPr>
                <w:rFonts w:ascii="Times New Roman" w:eastAsia="Calibri" w:hAnsi="Times New Roman" w:cs="Times New Roman"/>
                <w:b/>
                <w:sz w:val="26"/>
                <w:szCs w:val="26"/>
              </w:rPr>
              <w:t>h</w:t>
            </w:r>
            <w:r w:rsidRPr="00EA7ADA">
              <w:rPr>
                <w:rFonts w:ascii="Times New Roman" w:eastAsia="Calibri" w:hAnsi="Times New Roman" w:cs="Times New Roman"/>
                <w:b/>
                <w:sz w:val="26"/>
                <w:szCs w:val="26"/>
              </w:rPr>
              <w:t>)</w:t>
            </w:r>
          </w:p>
        </w:tc>
        <w:tc>
          <w:tcPr>
            <w:tcW w:w="2898" w:type="dxa"/>
            <w:gridSpan w:val="2"/>
            <w:vAlign w:val="center"/>
          </w:tcPr>
          <w:p w14:paraId="64B6AC92" w14:textId="77777777" w:rsidR="00B23E99" w:rsidRP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Nồng độ ô nhiễm (mg/m</w:t>
            </w:r>
            <w:r w:rsidRPr="00EA7ADA">
              <w:rPr>
                <w:rFonts w:ascii="Times New Roman" w:eastAsia="Calibri" w:hAnsi="Times New Roman" w:cs="Times New Roman"/>
                <w:b/>
                <w:sz w:val="26"/>
                <w:szCs w:val="26"/>
                <w:vertAlign w:val="superscript"/>
              </w:rPr>
              <w:t>3</w:t>
            </w:r>
            <w:r w:rsidRPr="00EA7ADA">
              <w:rPr>
                <w:rFonts w:ascii="Times New Roman" w:eastAsia="Calibri" w:hAnsi="Times New Roman" w:cs="Times New Roman"/>
                <w:b/>
                <w:sz w:val="26"/>
                <w:szCs w:val="26"/>
              </w:rPr>
              <w:t>)</w:t>
            </w:r>
          </w:p>
        </w:tc>
        <w:tc>
          <w:tcPr>
            <w:tcW w:w="3317" w:type="dxa"/>
            <w:gridSpan w:val="2"/>
            <w:vAlign w:val="center"/>
          </w:tcPr>
          <w:p w14:paraId="4F0740EB" w14:textId="77777777" w:rsid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 xml:space="preserve">Nồng độ ô nhiễm </w:t>
            </w:r>
          </w:p>
          <w:p w14:paraId="64525614" w14:textId="77777777" w:rsidR="00B23E99" w:rsidRPr="00EA7ADA" w:rsidRDefault="00B23E99"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(mg/Nm</w:t>
            </w:r>
            <w:r w:rsidRPr="00EA7ADA">
              <w:rPr>
                <w:rFonts w:ascii="Times New Roman" w:eastAsia="Calibri" w:hAnsi="Times New Roman" w:cs="Times New Roman"/>
                <w:b/>
                <w:sz w:val="26"/>
                <w:szCs w:val="26"/>
                <w:vertAlign w:val="superscript"/>
              </w:rPr>
              <w:t>3</w:t>
            </w:r>
            <w:r w:rsidRPr="00EA7ADA">
              <w:rPr>
                <w:rFonts w:ascii="Times New Roman" w:eastAsia="Calibri" w:hAnsi="Times New Roman" w:cs="Times New Roman"/>
                <w:b/>
                <w:sz w:val="26"/>
                <w:szCs w:val="26"/>
              </w:rPr>
              <w:t>)</w:t>
            </w:r>
          </w:p>
        </w:tc>
      </w:tr>
      <w:tr w:rsidR="00B23E99" w14:paraId="6DB5CAB9" w14:textId="77777777" w:rsidTr="00D51C7E">
        <w:trPr>
          <w:gridAfter w:val="1"/>
          <w:wAfter w:w="14" w:type="dxa"/>
        </w:trPr>
        <w:tc>
          <w:tcPr>
            <w:tcW w:w="704" w:type="dxa"/>
            <w:vMerge/>
            <w:vAlign w:val="center"/>
          </w:tcPr>
          <w:p w14:paraId="0596112B" w14:textId="77777777" w:rsidR="00B23E99" w:rsidRPr="00EA7ADA" w:rsidRDefault="00B23E99" w:rsidP="00EA7ADA">
            <w:pPr>
              <w:spacing w:before="60" w:after="60"/>
              <w:jc w:val="center"/>
              <w:rPr>
                <w:rFonts w:ascii="Times New Roman" w:eastAsia="Calibri" w:hAnsi="Times New Roman" w:cs="Times New Roman"/>
                <w:b/>
                <w:sz w:val="26"/>
                <w:szCs w:val="26"/>
              </w:rPr>
            </w:pPr>
          </w:p>
        </w:tc>
        <w:tc>
          <w:tcPr>
            <w:tcW w:w="1701" w:type="dxa"/>
            <w:vMerge/>
            <w:vAlign w:val="center"/>
          </w:tcPr>
          <w:p w14:paraId="691D5ED5" w14:textId="77777777" w:rsidR="00B23E99" w:rsidRPr="00EA7ADA" w:rsidRDefault="00B23E99" w:rsidP="00EA7ADA">
            <w:pPr>
              <w:spacing w:before="60" w:after="60"/>
              <w:jc w:val="center"/>
              <w:rPr>
                <w:rFonts w:ascii="Times New Roman" w:eastAsia="Calibri" w:hAnsi="Times New Roman" w:cs="Times New Roman"/>
                <w:b/>
                <w:sz w:val="26"/>
                <w:szCs w:val="26"/>
              </w:rPr>
            </w:pPr>
          </w:p>
        </w:tc>
        <w:tc>
          <w:tcPr>
            <w:tcW w:w="1226" w:type="dxa"/>
            <w:vMerge/>
            <w:vAlign w:val="center"/>
          </w:tcPr>
          <w:p w14:paraId="26CC04C5" w14:textId="77777777" w:rsidR="00B23E99" w:rsidRPr="00EA7ADA" w:rsidRDefault="00B23E99" w:rsidP="00EA7ADA">
            <w:pPr>
              <w:spacing w:before="60" w:after="60"/>
              <w:jc w:val="center"/>
              <w:rPr>
                <w:rFonts w:ascii="Times New Roman" w:eastAsia="Calibri" w:hAnsi="Times New Roman" w:cs="Times New Roman"/>
                <w:b/>
                <w:sz w:val="26"/>
                <w:szCs w:val="26"/>
              </w:rPr>
            </w:pPr>
          </w:p>
        </w:tc>
        <w:tc>
          <w:tcPr>
            <w:tcW w:w="1208" w:type="dxa"/>
            <w:vAlign w:val="center"/>
          </w:tcPr>
          <w:p w14:paraId="7BDFC8EA" w14:textId="77777777" w:rsidR="00B23E99" w:rsidRPr="00EA7ADA" w:rsidRDefault="00EA7ADA"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Nồng độ</w:t>
            </w:r>
          </w:p>
        </w:tc>
        <w:tc>
          <w:tcPr>
            <w:tcW w:w="1690" w:type="dxa"/>
            <w:vAlign w:val="center"/>
          </w:tcPr>
          <w:p w14:paraId="532BA08F" w14:textId="77777777" w:rsidR="00B23E99" w:rsidRPr="00EA7ADA" w:rsidRDefault="00EA7ADA"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QCVN 03:2019/BYT</w:t>
            </w:r>
          </w:p>
        </w:tc>
        <w:tc>
          <w:tcPr>
            <w:tcW w:w="1208" w:type="dxa"/>
            <w:vAlign w:val="center"/>
          </w:tcPr>
          <w:p w14:paraId="4BBB68FD" w14:textId="77777777" w:rsidR="00B23E99" w:rsidRPr="00EA7ADA" w:rsidRDefault="00EA7ADA" w:rsidP="00EA7ADA">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Nồng độ</w:t>
            </w:r>
          </w:p>
        </w:tc>
        <w:tc>
          <w:tcPr>
            <w:tcW w:w="2109" w:type="dxa"/>
            <w:vAlign w:val="center"/>
          </w:tcPr>
          <w:p w14:paraId="6FB77FFC" w14:textId="77777777" w:rsidR="00B23E99" w:rsidRPr="00EA7ADA" w:rsidRDefault="00EA7ADA" w:rsidP="00BF32AE">
            <w:pPr>
              <w:spacing w:before="60" w:after="60"/>
              <w:jc w:val="center"/>
              <w:rPr>
                <w:rFonts w:ascii="Times New Roman" w:eastAsia="Calibri" w:hAnsi="Times New Roman" w:cs="Times New Roman"/>
                <w:b/>
                <w:sz w:val="26"/>
                <w:szCs w:val="26"/>
              </w:rPr>
            </w:pPr>
            <w:r w:rsidRPr="00EA7ADA">
              <w:rPr>
                <w:rFonts w:ascii="Times New Roman" w:eastAsia="Calibri" w:hAnsi="Times New Roman" w:cs="Times New Roman"/>
                <w:b/>
                <w:sz w:val="26"/>
                <w:szCs w:val="26"/>
              </w:rPr>
              <w:t xml:space="preserve">QCVN </w:t>
            </w:r>
            <w:r w:rsidR="00BF32AE">
              <w:rPr>
                <w:rFonts w:ascii="Times New Roman" w:eastAsia="Calibri" w:hAnsi="Times New Roman" w:cs="Times New Roman"/>
                <w:b/>
                <w:sz w:val="26"/>
                <w:szCs w:val="26"/>
              </w:rPr>
              <w:t>19</w:t>
            </w:r>
            <w:r w:rsidRPr="00EA7ADA">
              <w:rPr>
                <w:rFonts w:ascii="Times New Roman" w:eastAsia="Calibri" w:hAnsi="Times New Roman" w:cs="Times New Roman"/>
                <w:b/>
                <w:sz w:val="26"/>
                <w:szCs w:val="26"/>
              </w:rPr>
              <w:t>:20</w:t>
            </w:r>
            <w:r w:rsidR="00BF32AE">
              <w:rPr>
                <w:rFonts w:ascii="Times New Roman" w:eastAsia="Calibri" w:hAnsi="Times New Roman" w:cs="Times New Roman"/>
                <w:b/>
                <w:sz w:val="26"/>
                <w:szCs w:val="26"/>
              </w:rPr>
              <w:t>24</w:t>
            </w:r>
            <w:r w:rsidRPr="00EA7ADA">
              <w:rPr>
                <w:rFonts w:ascii="Times New Roman" w:eastAsia="Calibri" w:hAnsi="Times New Roman" w:cs="Times New Roman"/>
                <w:b/>
                <w:sz w:val="26"/>
                <w:szCs w:val="26"/>
              </w:rPr>
              <w:t>/BTNMT</w:t>
            </w:r>
          </w:p>
        </w:tc>
      </w:tr>
      <w:tr w:rsidR="00682745" w14:paraId="640CDB5A" w14:textId="77777777" w:rsidTr="00D51C7E">
        <w:tc>
          <w:tcPr>
            <w:tcW w:w="704" w:type="dxa"/>
            <w:vMerge w:val="restart"/>
            <w:vAlign w:val="center"/>
          </w:tcPr>
          <w:p w14:paraId="722F15DD"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9156" w:type="dxa"/>
            <w:gridSpan w:val="7"/>
            <w:vAlign w:val="center"/>
          </w:tcPr>
          <w:p w14:paraId="1366A677" w14:textId="77777777" w:rsidR="00682745" w:rsidRPr="00682745" w:rsidRDefault="00682745" w:rsidP="00682745">
            <w:pPr>
              <w:spacing w:before="60" w:after="60"/>
              <w:rPr>
                <w:rFonts w:ascii="Times New Roman" w:eastAsia="Calibri" w:hAnsi="Times New Roman" w:cs="Times New Roman"/>
                <w:b/>
                <w:i/>
                <w:sz w:val="26"/>
                <w:szCs w:val="26"/>
              </w:rPr>
            </w:pPr>
            <w:r w:rsidRPr="00682745">
              <w:rPr>
                <w:rFonts w:ascii="Times New Roman" w:eastAsia="Calibri" w:hAnsi="Times New Roman" w:cs="Times New Roman"/>
                <w:b/>
                <w:i/>
                <w:sz w:val="26"/>
                <w:szCs w:val="26"/>
              </w:rPr>
              <w:t xml:space="preserve">Đối với trường hợp không có thông gió (hệ số trao đổi không khí I = </w:t>
            </w:r>
            <w:r>
              <w:rPr>
                <w:rFonts w:ascii="Times New Roman" w:eastAsia="Calibri" w:hAnsi="Times New Roman" w:cs="Times New Roman"/>
                <w:b/>
                <w:i/>
                <w:sz w:val="26"/>
                <w:szCs w:val="26"/>
              </w:rPr>
              <w:t>1</w:t>
            </w:r>
            <w:r w:rsidRPr="00682745">
              <w:rPr>
                <w:rFonts w:ascii="Times New Roman" w:eastAsia="Calibri" w:hAnsi="Times New Roman" w:cs="Times New Roman"/>
                <w:b/>
                <w:i/>
                <w:sz w:val="26"/>
                <w:szCs w:val="26"/>
              </w:rPr>
              <w:t>lần/h</w:t>
            </w:r>
          </w:p>
        </w:tc>
      </w:tr>
      <w:tr w:rsidR="00682745" w14:paraId="25B32BE0" w14:textId="77777777" w:rsidTr="00D51C7E">
        <w:trPr>
          <w:gridAfter w:val="1"/>
          <w:wAfter w:w="14" w:type="dxa"/>
        </w:trPr>
        <w:tc>
          <w:tcPr>
            <w:tcW w:w="704" w:type="dxa"/>
            <w:vMerge/>
            <w:vAlign w:val="center"/>
          </w:tcPr>
          <w:p w14:paraId="5C47E768" w14:textId="77777777" w:rsidR="00682745" w:rsidRDefault="00682745" w:rsidP="00682745">
            <w:pPr>
              <w:spacing w:before="60" w:after="60"/>
              <w:jc w:val="center"/>
              <w:rPr>
                <w:rFonts w:ascii="Times New Roman" w:eastAsia="Calibri" w:hAnsi="Times New Roman" w:cs="Times New Roman"/>
                <w:sz w:val="26"/>
                <w:szCs w:val="26"/>
              </w:rPr>
            </w:pPr>
          </w:p>
        </w:tc>
        <w:tc>
          <w:tcPr>
            <w:tcW w:w="1701" w:type="dxa"/>
            <w:vAlign w:val="center"/>
          </w:tcPr>
          <w:p w14:paraId="4D856735"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Propylen oxyt</w:t>
            </w:r>
          </w:p>
        </w:tc>
        <w:tc>
          <w:tcPr>
            <w:tcW w:w="1226" w:type="dxa"/>
            <w:vAlign w:val="center"/>
          </w:tcPr>
          <w:p w14:paraId="11D541B6"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106.000</w:t>
            </w:r>
          </w:p>
        </w:tc>
        <w:tc>
          <w:tcPr>
            <w:tcW w:w="1208" w:type="dxa"/>
            <w:vAlign w:val="center"/>
          </w:tcPr>
          <w:p w14:paraId="3D469458" w14:textId="77777777" w:rsidR="00682745" w:rsidRDefault="008A5431"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265</w:t>
            </w:r>
          </w:p>
        </w:tc>
        <w:tc>
          <w:tcPr>
            <w:tcW w:w="1690" w:type="dxa"/>
            <w:vAlign w:val="center"/>
          </w:tcPr>
          <w:p w14:paraId="57B5DAC5"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1208" w:type="dxa"/>
            <w:vAlign w:val="center"/>
          </w:tcPr>
          <w:p w14:paraId="7696997F" w14:textId="77777777" w:rsidR="00682745" w:rsidRPr="00150DA1" w:rsidRDefault="008A5431"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249</w:t>
            </w:r>
          </w:p>
        </w:tc>
        <w:tc>
          <w:tcPr>
            <w:tcW w:w="2109" w:type="dxa"/>
            <w:vAlign w:val="center"/>
          </w:tcPr>
          <w:p w14:paraId="0A8B867D" w14:textId="77777777" w:rsidR="00682745" w:rsidRDefault="00A50944"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 50</w:t>
            </w:r>
          </w:p>
        </w:tc>
      </w:tr>
      <w:tr w:rsidR="00682745" w14:paraId="07F5CC97" w14:textId="77777777" w:rsidTr="00D51C7E">
        <w:tc>
          <w:tcPr>
            <w:tcW w:w="704" w:type="dxa"/>
            <w:vMerge w:val="restart"/>
            <w:vAlign w:val="center"/>
          </w:tcPr>
          <w:p w14:paraId="65A6E845"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9156" w:type="dxa"/>
            <w:gridSpan w:val="7"/>
            <w:vAlign w:val="center"/>
          </w:tcPr>
          <w:p w14:paraId="4F298C3C" w14:textId="77777777" w:rsidR="00682745" w:rsidRDefault="00682745" w:rsidP="00682745">
            <w:pPr>
              <w:spacing w:before="60" w:after="60"/>
              <w:rPr>
                <w:rFonts w:ascii="Times New Roman" w:eastAsia="Calibri" w:hAnsi="Times New Roman" w:cs="Times New Roman"/>
                <w:sz w:val="26"/>
                <w:szCs w:val="26"/>
              </w:rPr>
            </w:pPr>
            <w:r w:rsidRPr="00682745">
              <w:rPr>
                <w:rFonts w:ascii="Times New Roman" w:eastAsia="Calibri" w:hAnsi="Times New Roman" w:cs="Times New Roman"/>
                <w:b/>
                <w:i/>
                <w:sz w:val="26"/>
                <w:szCs w:val="26"/>
              </w:rPr>
              <w:t>Đối với trường hợp có thông gió (hệ số trao đổi không khí I =</w:t>
            </w:r>
            <w:r>
              <w:rPr>
                <w:rFonts w:ascii="Times New Roman" w:eastAsia="Calibri" w:hAnsi="Times New Roman" w:cs="Times New Roman"/>
                <w:b/>
                <w:i/>
                <w:sz w:val="26"/>
                <w:szCs w:val="26"/>
              </w:rPr>
              <w:t>6</w:t>
            </w:r>
            <w:r w:rsidRPr="00682745">
              <w:rPr>
                <w:rFonts w:ascii="Times New Roman" w:eastAsia="Calibri" w:hAnsi="Times New Roman" w:cs="Times New Roman"/>
                <w:b/>
                <w:i/>
                <w:sz w:val="26"/>
                <w:szCs w:val="26"/>
              </w:rPr>
              <w:t xml:space="preserve"> lần/h</w:t>
            </w:r>
          </w:p>
        </w:tc>
      </w:tr>
      <w:tr w:rsidR="00682745" w14:paraId="380956E8" w14:textId="77777777" w:rsidTr="00D51C7E">
        <w:trPr>
          <w:gridAfter w:val="1"/>
          <w:wAfter w:w="14" w:type="dxa"/>
        </w:trPr>
        <w:tc>
          <w:tcPr>
            <w:tcW w:w="704" w:type="dxa"/>
            <w:vMerge/>
            <w:vAlign w:val="center"/>
          </w:tcPr>
          <w:p w14:paraId="7BB67AD1" w14:textId="77777777" w:rsidR="00682745" w:rsidRDefault="00682745" w:rsidP="00682745">
            <w:pPr>
              <w:spacing w:before="60" w:after="60"/>
              <w:jc w:val="center"/>
              <w:rPr>
                <w:rFonts w:ascii="Times New Roman" w:eastAsia="Calibri" w:hAnsi="Times New Roman" w:cs="Times New Roman"/>
                <w:sz w:val="26"/>
                <w:szCs w:val="26"/>
              </w:rPr>
            </w:pPr>
          </w:p>
        </w:tc>
        <w:tc>
          <w:tcPr>
            <w:tcW w:w="1701" w:type="dxa"/>
            <w:vAlign w:val="center"/>
          </w:tcPr>
          <w:p w14:paraId="2292AC72"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Propylen oxyt</w:t>
            </w:r>
          </w:p>
        </w:tc>
        <w:tc>
          <w:tcPr>
            <w:tcW w:w="1226" w:type="dxa"/>
            <w:vAlign w:val="center"/>
          </w:tcPr>
          <w:p w14:paraId="6FEE6974"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106.000</w:t>
            </w:r>
          </w:p>
        </w:tc>
        <w:tc>
          <w:tcPr>
            <w:tcW w:w="1208" w:type="dxa"/>
            <w:vAlign w:val="center"/>
          </w:tcPr>
          <w:p w14:paraId="28507164" w14:textId="77777777" w:rsidR="00682745" w:rsidRDefault="008A5431"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44,2</w:t>
            </w:r>
          </w:p>
        </w:tc>
        <w:tc>
          <w:tcPr>
            <w:tcW w:w="1690" w:type="dxa"/>
            <w:vAlign w:val="center"/>
          </w:tcPr>
          <w:p w14:paraId="311AD2AF" w14:textId="77777777" w:rsidR="00682745" w:rsidRDefault="00682745"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1208" w:type="dxa"/>
            <w:vAlign w:val="center"/>
          </w:tcPr>
          <w:p w14:paraId="6D1156BE" w14:textId="77777777" w:rsidR="00682745" w:rsidRPr="00150DA1" w:rsidRDefault="008A5431"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41,52</w:t>
            </w:r>
          </w:p>
        </w:tc>
        <w:tc>
          <w:tcPr>
            <w:tcW w:w="2109" w:type="dxa"/>
            <w:vAlign w:val="center"/>
          </w:tcPr>
          <w:p w14:paraId="4D39A8B0" w14:textId="77777777" w:rsidR="00682745" w:rsidRDefault="00A50944" w:rsidP="00682745">
            <w:pPr>
              <w:spacing w:before="60" w:after="60"/>
              <w:jc w:val="center"/>
              <w:rPr>
                <w:rFonts w:ascii="Times New Roman" w:eastAsia="Calibri" w:hAnsi="Times New Roman" w:cs="Times New Roman"/>
                <w:sz w:val="26"/>
                <w:szCs w:val="26"/>
              </w:rPr>
            </w:pPr>
            <w:r>
              <w:rPr>
                <w:rFonts w:ascii="Times New Roman" w:eastAsia="Calibri" w:hAnsi="Times New Roman" w:cs="Times New Roman"/>
                <w:sz w:val="26"/>
                <w:szCs w:val="26"/>
              </w:rPr>
              <w:t>≤ 50</w:t>
            </w:r>
          </w:p>
        </w:tc>
      </w:tr>
    </w:tbl>
    <w:p w14:paraId="5957DC7E" w14:textId="77777777" w:rsidR="00DE6CDF" w:rsidRPr="00081B89" w:rsidRDefault="00DE6CDF" w:rsidP="00713674">
      <w:pPr>
        <w:spacing w:before="120" w:after="120" w:line="240" w:lineRule="auto"/>
        <w:jc w:val="both"/>
        <w:rPr>
          <w:rFonts w:ascii="Times New Roman" w:eastAsia="Calibri" w:hAnsi="Times New Roman" w:cs="Times New Roman"/>
          <w:i/>
          <w:sz w:val="26"/>
          <w:szCs w:val="26"/>
        </w:rPr>
      </w:pPr>
      <w:r>
        <w:rPr>
          <w:rFonts w:ascii="Times New Roman" w:eastAsia="Calibri" w:hAnsi="Times New Roman" w:cs="Times New Roman"/>
          <w:sz w:val="26"/>
          <w:szCs w:val="26"/>
        </w:rPr>
        <w:tab/>
      </w:r>
      <w:r w:rsidRPr="00081B89">
        <w:rPr>
          <w:rFonts w:ascii="Times New Roman" w:eastAsia="Calibri" w:hAnsi="Times New Roman" w:cs="Times New Roman"/>
          <w:i/>
          <w:sz w:val="26"/>
          <w:szCs w:val="26"/>
        </w:rPr>
        <w:t>Quy đổi 1 mg/m</w:t>
      </w:r>
      <w:r w:rsidRPr="00081B89">
        <w:rPr>
          <w:rFonts w:ascii="Times New Roman" w:eastAsia="Calibri" w:hAnsi="Times New Roman" w:cs="Times New Roman"/>
          <w:i/>
          <w:sz w:val="26"/>
          <w:szCs w:val="26"/>
          <w:vertAlign w:val="superscript"/>
        </w:rPr>
        <w:t>3</w:t>
      </w:r>
      <w:r w:rsidRPr="00081B89">
        <w:rPr>
          <w:rFonts w:ascii="Times New Roman" w:eastAsia="Calibri" w:hAnsi="Times New Roman" w:cs="Times New Roman"/>
          <w:i/>
          <w:sz w:val="26"/>
          <w:szCs w:val="26"/>
        </w:rPr>
        <w:t xml:space="preserve"> = K x mg/Nm</w:t>
      </w:r>
      <w:r w:rsidRPr="00081B89">
        <w:rPr>
          <w:rFonts w:ascii="Times New Roman" w:eastAsia="Calibri" w:hAnsi="Times New Roman" w:cs="Times New Roman"/>
          <w:i/>
          <w:sz w:val="26"/>
          <w:szCs w:val="26"/>
          <w:vertAlign w:val="superscript"/>
        </w:rPr>
        <w:t>3</w:t>
      </w:r>
    </w:p>
    <w:p w14:paraId="1AB2C24A" w14:textId="77777777" w:rsidR="0014154F" w:rsidRPr="00081B89" w:rsidRDefault="00DE6CDF" w:rsidP="00713674">
      <w:pPr>
        <w:spacing w:before="120" w:after="120" w:line="240" w:lineRule="auto"/>
        <w:ind w:firstLine="720"/>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Trong đó</w:t>
      </w:r>
    </w:p>
    <w:p w14:paraId="56D455AA" w14:textId="77777777" w:rsidR="0014154F" w:rsidRPr="00081B89" w:rsidRDefault="009A4CD4"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 Nm</w:t>
      </w:r>
      <w:r w:rsidRPr="00081B89">
        <w:rPr>
          <w:rFonts w:ascii="Times New Roman" w:eastAsia="Calibri" w:hAnsi="Times New Roman" w:cs="Times New Roman"/>
          <w:i/>
          <w:sz w:val="26"/>
          <w:szCs w:val="26"/>
          <w:vertAlign w:val="superscript"/>
        </w:rPr>
        <w:t>3</w:t>
      </w:r>
      <w:r w:rsidRPr="00081B89">
        <w:rPr>
          <w:rFonts w:ascii="Times New Roman" w:eastAsia="Calibri" w:hAnsi="Times New Roman" w:cs="Times New Roman"/>
          <w:i/>
          <w:sz w:val="26"/>
          <w:szCs w:val="26"/>
        </w:rPr>
        <w:t xml:space="preserve"> là mét khối khí tiêu chuẩn ở nhiệt độ 25</w:t>
      </w:r>
      <w:r w:rsidRPr="00081B89">
        <w:rPr>
          <w:rFonts w:ascii="Times New Roman" w:eastAsia="Calibri" w:hAnsi="Times New Roman" w:cs="Times New Roman"/>
          <w:i/>
          <w:sz w:val="26"/>
          <w:szCs w:val="26"/>
          <w:vertAlign w:val="superscript"/>
        </w:rPr>
        <w:t>0</w:t>
      </w:r>
      <w:r w:rsidRPr="00081B89">
        <w:rPr>
          <w:rFonts w:ascii="Times New Roman" w:eastAsia="Calibri" w:hAnsi="Times New Roman" w:cs="Times New Roman"/>
          <w:i/>
          <w:sz w:val="26"/>
          <w:szCs w:val="26"/>
        </w:rPr>
        <w:t>C và áp suất tuyệt đối 760mmHg</w:t>
      </w:r>
    </w:p>
    <w:p w14:paraId="2AE75139" w14:textId="77777777" w:rsidR="0014154F" w:rsidRPr="00081B89" w:rsidRDefault="009A4CD4"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 K là hằng số: K = (T</w:t>
      </w:r>
      <w:r w:rsidRPr="00081B89">
        <w:rPr>
          <w:rFonts w:ascii="Times New Roman" w:eastAsia="Calibri" w:hAnsi="Times New Roman" w:cs="Times New Roman"/>
          <w:i/>
          <w:sz w:val="26"/>
          <w:szCs w:val="26"/>
          <w:vertAlign w:val="subscript"/>
        </w:rPr>
        <w:t>0</w:t>
      </w:r>
      <w:r w:rsidRPr="00081B89">
        <w:rPr>
          <w:rFonts w:ascii="Times New Roman" w:eastAsia="Calibri" w:hAnsi="Times New Roman" w:cs="Times New Roman"/>
          <w:i/>
          <w:sz w:val="26"/>
          <w:szCs w:val="26"/>
        </w:rPr>
        <w:t xml:space="preserve"> x P)/(TxP</w:t>
      </w:r>
      <w:r w:rsidRPr="00081B89">
        <w:rPr>
          <w:rFonts w:ascii="Times New Roman" w:eastAsia="Calibri" w:hAnsi="Times New Roman" w:cs="Times New Roman"/>
          <w:i/>
          <w:sz w:val="26"/>
          <w:szCs w:val="26"/>
          <w:vertAlign w:val="subscript"/>
        </w:rPr>
        <w:t>0)</w:t>
      </w:r>
    </w:p>
    <w:p w14:paraId="0723B1DB" w14:textId="77777777" w:rsidR="00713674" w:rsidRPr="00081B89" w:rsidRDefault="00713674"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 T, P là nhiệt độ và áp suất thực tế, (K, mmHg hoặc atm)</w:t>
      </w:r>
    </w:p>
    <w:p w14:paraId="7F6AD03C" w14:textId="77777777" w:rsidR="00713674" w:rsidRPr="00081B89" w:rsidRDefault="00713674"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 T</w:t>
      </w:r>
      <w:r w:rsidRPr="00081B89">
        <w:rPr>
          <w:rFonts w:ascii="Times New Roman" w:eastAsia="Calibri" w:hAnsi="Times New Roman" w:cs="Times New Roman"/>
          <w:i/>
          <w:sz w:val="26"/>
          <w:szCs w:val="26"/>
          <w:vertAlign w:val="subscript"/>
        </w:rPr>
        <w:t>0</w:t>
      </w:r>
      <w:r w:rsidRPr="00081B89">
        <w:rPr>
          <w:rFonts w:ascii="Times New Roman" w:eastAsia="Calibri" w:hAnsi="Times New Roman" w:cs="Times New Roman"/>
          <w:i/>
          <w:sz w:val="26"/>
          <w:szCs w:val="26"/>
        </w:rPr>
        <w:t>, P</w:t>
      </w:r>
      <w:r w:rsidRPr="00081B89">
        <w:rPr>
          <w:rFonts w:ascii="Times New Roman" w:eastAsia="Calibri" w:hAnsi="Times New Roman" w:cs="Times New Roman"/>
          <w:i/>
          <w:sz w:val="26"/>
          <w:szCs w:val="26"/>
          <w:vertAlign w:val="subscript"/>
        </w:rPr>
        <w:t>0</w:t>
      </w:r>
      <w:r w:rsidRPr="00081B89">
        <w:rPr>
          <w:rFonts w:ascii="Times New Roman" w:eastAsia="Calibri" w:hAnsi="Times New Roman" w:cs="Times New Roman"/>
          <w:i/>
          <w:sz w:val="26"/>
          <w:szCs w:val="26"/>
        </w:rPr>
        <w:t xml:space="preserve"> là nhiệt độ và áp suất chuẩn, tính bằng 273 K (25</w:t>
      </w:r>
      <w:r w:rsidRPr="00081B89">
        <w:rPr>
          <w:rFonts w:ascii="Times New Roman" w:eastAsia="Calibri" w:hAnsi="Times New Roman" w:cs="Times New Roman"/>
          <w:i/>
          <w:sz w:val="26"/>
          <w:szCs w:val="26"/>
          <w:vertAlign w:val="superscript"/>
        </w:rPr>
        <w:t>0</w:t>
      </w:r>
      <w:r w:rsidRPr="00081B89">
        <w:rPr>
          <w:rFonts w:ascii="Times New Roman" w:eastAsia="Calibri" w:hAnsi="Times New Roman" w:cs="Times New Roman"/>
          <w:i/>
          <w:sz w:val="26"/>
          <w:szCs w:val="26"/>
        </w:rPr>
        <w:t>C) và 760mmHg (atm)</w:t>
      </w:r>
    </w:p>
    <w:p w14:paraId="3FC3780C" w14:textId="77777777" w:rsidR="00081B89" w:rsidRPr="00081B89" w:rsidRDefault="00713674"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 xml:space="preserve">Theo Niên giám thống kê Hải Phòng năm 2024, nhiệt độ cao nhất là </w:t>
      </w:r>
      <w:r w:rsidR="00081B89" w:rsidRPr="00081B89">
        <w:rPr>
          <w:rFonts w:ascii="Times New Roman" w:eastAsia="Calibri" w:hAnsi="Times New Roman" w:cs="Times New Roman"/>
          <w:i/>
          <w:sz w:val="26"/>
          <w:szCs w:val="26"/>
        </w:rPr>
        <w:t>là tháng 7 với nhiệt độ trung bình là 32</w:t>
      </w:r>
      <w:r w:rsidR="00081B89" w:rsidRPr="00081B89">
        <w:rPr>
          <w:rFonts w:ascii="Times New Roman" w:eastAsia="Calibri" w:hAnsi="Times New Roman" w:cs="Times New Roman"/>
          <w:i/>
          <w:sz w:val="26"/>
          <w:szCs w:val="26"/>
          <w:vertAlign w:val="superscript"/>
        </w:rPr>
        <w:t>0</w:t>
      </w:r>
      <w:r w:rsidR="00081B89" w:rsidRPr="00081B89">
        <w:rPr>
          <w:rFonts w:ascii="Times New Roman" w:eastAsia="Calibri" w:hAnsi="Times New Roman" w:cs="Times New Roman"/>
          <w:i/>
          <w:sz w:val="26"/>
          <w:szCs w:val="26"/>
        </w:rPr>
        <w:t>C, áp suất khí quyển là 1,02 – 1,05 atm.</w:t>
      </w:r>
    </w:p>
    <w:p w14:paraId="48E12DB7" w14:textId="77777777" w:rsidR="00081B89" w:rsidRPr="00081B89" w:rsidRDefault="00081B89" w:rsidP="00713674">
      <w:pPr>
        <w:spacing w:before="120" w:after="120" w:line="240" w:lineRule="auto"/>
        <w:jc w:val="both"/>
        <w:rPr>
          <w:rFonts w:ascii="Times New Roman" w:eastAsia="Calibri" w:hAnsi="Times New Roman" w:cs="Times New Roman"/>
          <w:i/>
          <w:sz w:val="26"/>
          <w:szCs w:val="26"/>
        </w:rPr>
      </w:pPr>
      <w:r w:rsidRPr="00081B89">
        <w:rPr>
          <w:rFonts w:ascii="Times New Roman" w:eastAsia="Calibri" w:hAnsi="Times New Roman" w:cs="Times New Roman"/>
          <w:i/>
          <w:sz w:val="26"/>
          <w:szCs w:val="26"/>
        </w:rPr>
        <w:tab/>
        <w:t>Ta có T= (273+32) = 305 K; T</w:t>
      </w:r>
      <w:r w:rsidRPr="00081B89">
        <w:rPr>
          <w:rFonts w:ascii="Times New Roman" w:eastAsia="Calibri" w:hAnsi="Times New Roman" w:cs="Times New Roman"/>
          <w:i/>
          <w:sz w:val="26"/>
          <w:szCs w:val="26"/>
          <w:vertAlign w:val="subscript"/>
        </w:rPr>
        <w:t>0</w:t>
      </w:r>
      <w:r w:rsidRPr="00081B89">
        <w:rPr>
          <w:rFonts w:ascii="Times New Roman" w:eastAsia="Calibri" w:hAnsi="Times New Roman" w:cs="Times New Roman"/>
          <w:i/>
          <w:sz w:val="26"/>
          <w:szCs w:val="26"/>
        </w:rPr>
        <w:t xml:space="preserve"> = 273 K; P = 1,05 atm; P</w:t>
      </w:r>
      <w:r w:rsidRPr="00081B89">
        <w:rPr>
          <w:rFonts w:ascii="Times New Roman" w:eastAsia="Calibri" w:hAnsi="Times New Roman" w:cs="Times New Roman"/>
          <w:i/>
          <w:sz w:val="26"/>
          <w:szCs w:val="26"/>
          <w:vertAlign w:val="subscript"/>
        </w:rPr>
        <w:t>0</w:t>
      </w:r>
      <w:r w:rsidRPr="00081B89">
        <w:rPr>
          <w:rFonts w:ascii="Times New Roman" w:eastAsia="Calibri" w:hAnsi="Times New Roman" w:cs="Times New Roman"/>
          <w:i/>
          <w:sz w:val="26"/>
          <w:szCs w:val="26"/>
        </w:rPr>
        <w:t xml:space="preserve"> = 1atm</w:t>
      </w:r>
    </w:p>
    <w:p w14:paraId="01A398A8" w14:textId="77777777" w:rsidR="00713674" w:rsidRDefault="00081B89" w:rsidP="00081B89">
      <w:pPr>
        <w:spacing w:before="120" w:after="120" w:line="240" w:lineRule="auto"/>
        <w:jc w:val="center"/>
        <w:rPr>
          <w:rFonts w:ascii="Times New Roman" w:eastAsia="Calibri" w:hAnsi="Times New Roman" w:cs="Times New Roman"/>
          <w:i/>
          <w:sz w:val="26"/>
          <w:szCs w:val="26"/>
        </w:rPr>
      </w:pPr>
      <w:r w:rsidRPr="00081B89">
        <w:rPr>
          <w:rFonts w:ascii="Times New Roman" w:eastAsia="Calibri" w:hAnsi="Times New Roman" w:cs="Times New Roman"/>
          <w:i/>
          <w:sz w:val="26"/>
          <w:szCs w:val="26"/>
        </w:rPr>
        <w:t>K = (273 x 1,05)/(305x1) = 0,94</w:t>
      </w:r>
    </w:p>
    <w:p w14:paraId="7C2409F8" w14:textId="77777777" w:rsidR="00081B89" w:rsidRDefault="00081B89" w:rsidP="00D51C7E">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i/>
          <w:sz w:val="26"/>
          <w:szCs w:val="26"/>
        </w:rPr>
        <w:tab/>
      </w:r>
      <w:r w:rsidR="00047DCB">
        <w:rPr>
          <w:rFonts w:ascii="Times New Roman" w:eastAsia="Calibri" w:hAnsi="Times New Roman" w:cs="Times New Roman"/>
          <w:sz w:val="26"/>
          <w:szCs w:val="26"/>
        </w:rPr>
        <w:t>Nhận xét:</w:t>
      </w:r>
    </w:p>
    <w:p w14:paraId="0D9F5DFE" w14:textId="77777777" w:rsidR="00047DCB" w:rsidRDefault="00047DCB" w:rsidP="00D51C7E">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A52E85">
        <w:rPr>
          <w:rFonts w:ascii="Times New Roman" w:eastAsia="Calibri" w:hAnsi="Times New Roman" w:cs="Times New Roman"/>
          <w:sz w:val="26"/>
          <w:szCs w:val="26"/>
        </w:rPr>
        <w:t>- Theo QCVN 03:2019/BYT: Quy chuẩn kỹ thuật quốc gia giá trị giới hạn tiếp xúc cho phép của 50 yếu tố hoá học tại nơi làm việc không quy định nồng độ ô nhiễm đối với thông số Propylen oxyt.</w:t>
      </w:r>
    </w:p>
    <w:p w14:paraId="35E591B2" w14:textId="77777777" w:rsidR="00A52E85" w:rsidRDefault="00A52E85" w:rsidP="00D51C7E">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 xml:space="preserve">- </w:t>
      </w:r>
      <w:r w:rsidR="0022574F">
        <w:rPr>
          <w:rFonts w:ascii="Times New Roman" w:eastAsia="Calibri" w:hAnsi="Times New Roman" w:cs="Times New Roman"/>
          <w:sz w:val="26"/>
          <w:szCs w:val="26"/>
        </w:rPr>
        <w:t xml:space="preserve">Theo QCVN </w:t>
      </w:r>
      <w:r w:rsidR="00BF3525">
        <w:rPr>
          <w:rFonts w:ascii="Times New Roman" w:eastAsia="Calibri" w:hAnsi="Times New Roman" w:cs="Times New Roman"/>
          <w:sz w:val="26"/>
          <w:szCs w:val="26"/>
        </w:rPr>
        <w:t>19</w:t>
      </w:r>
      <w:r w:rsidR="0022574F">
        <w:rPr>
          <w:rFonts w:ascii="Times New Roman" w:eastAsia="Calibri" w:hAnsi="Times New Roman" w:cs="Times New Roman"/>
          <w:sz w:val="26"/>
          <w:szCs w:val="26"/>
        </w:rPr>
        <w:t>:20</w:t>
      </w:r>
      <w:r w:rsidR="00BF3525">
        <w:rPr>
          <w:rFonts w:ascii="Times New Roman" w:eastAsia="Calibri" w:hAnsi="Times New Roman" w:cs="Times New Roman"/>
          <w:sz w:val="26"/>
          <w:szCs w:val="26"/>
        </w:rPr>
        <w:t>24</w:t>
      </w:r>
      <w:r w:rsidR="0022574F">
        <w:rPr>
          <w:rFonts w:ascii="Times New Roman" w:eastAsia="Calibri" w:hAnsi="Times New Roman" w:cs="Times New Roman"/>
          <w:sz w:val="26"/>
          <w:szCs w:val="26"/>
        </w:rPr>
        <w:t xml:space="preserve">/BTNTMT: Quy chuẩn kỹ thuật quốc gia về khí thải công nghiệp </w:t>
      </w:r>
      <w:r w:rsidR="00BF3525">
        <w:rPr>
          <w:rFonts w:ascii="Times New Roman" w:eastAsia="Calibri" w:hAnsi="Times New Roman" w:cs="Times New Roman"/>
          <w:sz w:val="26"/>
          <w:szCs w:val="26"/>
        </w:rPr>
        <w:t>(Cột C)</w:t>
      </w:r>
      <w:r w:rsidR="0022574F">
        <w:rPr>
          <w:rFonts w:ascii="Times New Roman" w:eastAsia="Calibri" w:hAnsi="Times New Roman" w:cs="Times New Roman"/>
          <w:sz w:val="26"/>
          <w:szCs w:val="26"/>
        </w:rPr>
        <w:t xml:space="preserve"> nồng độ Propylen oxyt phát sinh tại dự án </w:t>
      </w:r>
      <w:r w:rsidR="00377144">
        <w:rPr>
          <w:rFonts w:ascii="Times New Roman" w:eastAsia="Calibri" w:hAnsi="Times New Roman" w:cs="Times New Roman"/>
          <w:sz w:val="26"/>
          <w:szCs w:val="26"/>
        </w:rPr>
        <w:t xml:space="preserve">khi không có thông gió vượt quy chuẩn cho phép và khi có thông gió </w:t>
      </w:r>
      <w:r w:rsidR="0022574F">
        <w:rPr>
          <w:rFonts w:ascii="Times New Roman" w:eastAsia="Calibri" w:hAnsi="Times New Roman" w:cs="Times New Roman"/>
          <w:sz w:val="26"/>
          <w:szCs w:val="26"/>
        </w:rPr>
        <w:t>nhỏ hơn so với quy chuẩn cho phép.</w:t>
      </w:r>
    </w:p>
    <w:p w14:paraId="43132AE3" w14:textId="77777777" w:rsidR="00CA6391" w:rsidRDefault="00CA6391" w:rsidP="00D51C7E">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377144">
        <w:rPr>
          <w:rFonts w:ascii="Times New Roman" w:eastAsia="Calibri" w:hAnsi="Times New Roman" w:cs="Times New Roman"/>
          <w:sz w:val="26"/>
          <w:szCs w:val="26"/>
        </w:rPr>
        <w:t>Vì vậy, đ</w:t>
      </w:r>
      <w:r w:rsidR="00436AB1">
        <w:rPr>
          <w:rFonts w:ascii="Times New Roman" w:eastAsia="Calibri" w:hAnsi="Times New Roman" w:cs="Times New Roman"/>
          <w:sz w:val="26"/>
          <w:szCs w:val="26"/>
        </w:rPr>
        <w:t>ể hạn chế đến mức thấp nhất, ảnh hưởng tác động của máy ép đùn nhựa đến người lao động và không khí khu vực xung quanh, l</w:t>
      </w:r>
      <w:r>
        <w:rPr>
          <w:rFonts w:ascii="Times New Roman" w:eastAsia="Calibri" w:hAnsi="Times New Roman" w:cs="Times New Roman"/>
          <w:sz w:val="26"/>
          <w:szCs w:val="26"/>
        </w:rPr>
        <w:t xml:space="preserve">ượng khí thải phát sinh trong máy ép đùn nhựa được thu gom và xử lý bởi hệ thống xử lý khí thải được lắp đặt đồng bộ và đảm bảo khí thải ra môi trường đáp ứng QCVN </w:t>
      </w:r>
      <w:r w:rsidR="00BF3525">
        <w:rPr>
          <w:rFonts w:ascii="Times New Roman" w:eastAsia="Calibri" w:hAnsi="Times New Roman" w:cs="Times New Roman"/>
          <w:sz w:val="26"/>
          <w:szCs w:val="26"/>
        </w:rPr>
        <w:t>19</w:t>
      </w:r>
      <w:r>
        <w:rPr>
          <w:rFonts w:ascii="Times New Roman" w:eastAsia="Calibri" w:hAnsi="Times New Roman" w:cs="Times New Roman"/>
          <w:sz w:val="26"/>
          <w:szCs w:val="26"/>
        </w:rPr>
        <w:t>:20</w:t>
      </w:r>
      <w:r w:rsidR="0001644C">
        <w:rPr>
          <w:rFonts w:ascii="Times New Roman" w:eastAsia="Calibri" w:hAnsi="Times New Roman" w:cs="Times New Roman"/>
          <w:sz w:val="26"/>
          <w:szCs w:val="26"/>
        </w:rPr>
        <w:t>24</w:t>
      </w:r>
      <w:r>
        <w:rPr>
          <w:rFonts w:ascii="Times New Roman" w:eastAsia="Calibri" w:hAnsi="Times New Roman" w:cs="Times New Roman"/>
          <w:sz w:val="26"/>
          <w:szCs w:val="26"/>
        </w:rPr>
        <w:t xml:space="preserve">/BTNMT: Quy chuẩn kỹ thuật quốc gia về khí thải công nghiệp </w:t>
      </w:r>
      <w:r w:rsidR="0001644C">
        <w:rPr>
          <w:rFonts w:ascii="Times New Roman" w:eastAsia="Calibri" w:hAnsi="Times New Roman" w:cs="Times New Roman"/>
          <w:sz w:val="26"/>
          <w:szCs w:val="26"/>
        </w:rPr>
        <w:t>(Cột C)</w:t>
      </w:r>
      <w:r w:rsidR="00377144">
        <w:rPr>
          <w:rFonts w:ascii="Times New Roman" w:eastAsia="Calibri" w:hAnsi="Times New Roman" w:cs="Times New Roman"/>
          <w:sz w:val="26"/>
          <w:szCs w:val="26"/>
        </w:rPr>
        <w:t>.</w:t>
      </w:r>
    </w:p>
    <w:p w14:paraId="51611C68" w14:textId="77777777" w:rsidR="0006626B" w:rsidRDefault="0006626B" w:rsidP="00D51C7E">
      <w:pPr>
        <w:spacing w:before="120" w:after="120" w:line="312" w:lineRule="auto"/>
        <w:ind w:firstLine="720"/>
        <w:jc w:val="both"/>
        <w:rPr>
          <w:rFonts w:ascii="Times New Roman" w:eastAsia="Calibri" w:hAnsi="Times New Roman" w:cs="Times New Roman"/>
          <w:sz w:val="26"/>
          <w:szCs w:val="26"/>
        </w:rPr>
      </w:pPr>
      <w:r w:rsidRPr="0026332C">
        <w:rPr>
          <w:rFonts w:ascii="Times New Roman" w:eastAsia="Calibri" w:hAnsi="Times New Roman" w:cs="Times New Roman"/>
          <w:i/>
          <w:sz w:val="26"/>
          <w:szCs w:val="26"/>
        </w:rPr>
        <w:lastRenderedPageBreak/>
        <w:t xml:space="preserve">b.2.2. </w:t>
      </w:r>
      <w:r w:rsidR="0026332C" w:rsidRPr="0026332C">
        <w:rPr>
          <w:rFonts w:ascii="Times New Roman" w:eastAsia="Calibri" w:hAnsi="Times New Roman" w:cs="Times New Roman"/>
          <w:i/>
          <w:sz w:val="26"/>
          <w:szCs w:val="26"/>
        </w:rPr>
        <w:t>Bụi phát sinh từ quá trình nạp liệu, phối trộn</w:t>
      </w:r>
    </w:p>
    <w:p w14:paraId="158BA8BC" w14:textId="77777777" w:rsidR="0026332C" w:rsidRPr="0026332C" w:rsidRDefault="0026332C" w:rsidP="00D51C7E">
      <w:pPr>
        <w:spacing w:before="120" w:after="120" w:line="312" w:lineRule="auto"/>
        <w:ind w:firstLine="720"/>
        <w:jc w:val="both"/>
        <w:rPr>
          <w:rFonts w:ascii="Times New Roman" w:hAnsi="Times New Roman" w:cs="Times New Roman"/>
          <w:sz w:val="26"/>
          <w:szCs w:val="26"/>
        </w:rPr>
      </w:pPr>
      <w:r w:rsidRPr="0026332C">
        <w:rPr>
          <w:rFonts w:ascii="Times New Roman" w:hAnsi="Times New Roman" w:cs="Times New Roman"/>
          <w:sz w:val="26"/>
          <w:szCs w:val="26"/>
        </w:rPr>
        <w:t xml:space="preserve">Trong quá trình sản xuất </w:t>
      </w:r>
      <w:r w:rsidR="00BE7427">
        <w:rPr>
          <w:rFonts w:ascii="Times New Roman" w:hAnsi="Times New Roman" w:cs="Times New Roman"/>
          <w:sz w:val="26"/>
          <w:szCs w:val="26"/>
        </w:rPr>
        <w:t>hạt nhựa nguyên sinh</w:t>
      </w:r>
      <w:r w:rsidRPr="0026332C">
        <w:rPr>
          <w:rFonts w:ascii="Times New Roman" w:hAnsi="Times New Roman" w:cs="Times New Roman"/>
          <w:sz w:val="26"/>
          <w:szCs w:val="26"/>
        </w:rPr>
        <w:t>, nguyên liệu chính là</w:t>
      </w:r>
      <w:r>
        <w:rPr>
          <w:rFonts w:ascii="Times New Roman" w:hAnsi="Times New Roman" w:cs="Times New Roman"/>
          <w:sz w:val="26"/>
          <w:szCs w:val="26"/>
        </w:rPr>
        <w:t xml:space="preserve"> </w:t>
      </w:r>
      <w:r w:rsidRPr="0026332C">
        <w:rPr>
          <w:rFonts w:ascii="Times New Roman" w:hAnsi="Times New Roman" w:cs="Times New Roman"/>
          <w:sz w:val="26"/>
          <w:szCs w:val="26"/>
        </w:rPr>
        <w:t xml:space="preserve">các hạt nhựa </w:t>
      </w:r>
      <w:r w:rsidR="00BE7427">
        <w:rPr>
          <w:rFonts w:ascii="Times New Roman" w:hAnsi="Times New Roman" w:cs="Times New Roman"/>
          <w:sz w:val="26"/>
          <w:szCs w:val="26"/>
        </w:rPr>
        <w:t>nguyên sinh PP (</w:t>
      </w:r>
      <w:r w:rsidR="00D236B1">
        <w:rPr>
          <w:rFonts w:ascii="Times New Roman" w:hAnsi="Times New Roman" w:cs="Times New Roman"/>
          <w:sz w:val="26"/>
          <w:szCs w:val="26"/>
        </w:rPr>
        <w:t>91%)</w:t>
      </w:r>
      <w:r w:rsidRPr="0026332C">
        <w:rPr>
          <w:rFonts w:ascii="Times New Roman" w:hAnsi="Times New Roman" w:cs="Times New Roman"/>
          <w:sz w:val="26"/>
          <w:szCs w:val="26"/>
        </w:rPr>
        <w:t xml:space="preserve">, phối trộn với </w:t>
      </w:r>
      <w:r w:rsidR="00BE7427" w:rsidRPr="0026332C">
        <w:rPr>
          <w:rFonts w:ascii="Times New Roman" w:hAnsi="Times New Roman" w:cs="Times New Roman"/>
          <w:sz w:val="26"/>
          <w:szCs w:val="26"/>
        </w:rPr>
        <w:t>bộ</w:t>
      </w:r>
      <w:r w:rsidR="00BE7427">
        <w:rPr>
          <w:rFonts w:ascii="Times New Roman" w:hAnsi="Times New Roman" w:cs="Times New Roman"/>
          <w:sz w:val="26"/>
          <w:szCs w:val="26"/>
        </w:rPr>
        <w:t>t Titan trắ</w:t>
      </w:r>
      <w:r w:rsidR="00613DEF">
        <w:rPr>
          <w:rFonts w:ascii="Times New Roman" w:hAnsi="Times New Roman" w:cs="Times New Roman"/>
          <w:sz w:val="26"/>
          <w:szCs w:val="26"/>
        </w:rPr>
        <w:t>ng</w:t>
      </w:r>
      <w:r w:rsidR="00BE7427">
        <w:rPr>
          <w:rFonts w:ascii="Times New Roman" w:hAnsi="Times New Roman" w:cs="Times New Roman"/>
          <w:sz w:val="26"/>
          <w:szCs w:val="26"/>
        </w:rPr>
        <w:t>, than đen,</w:t>
      </w:r>
      <w:r w:rsidR="00BE7427" w:rsidRPr="0026332C">
        <w:rPr>
          <w:rFonts w:ascii="Times New Roman" w:hAnsi="Times New Roman" w:cs="Times New Roman"/>
          <w:sz w:val="26"/>
          <w:szCs w:val="26"/>
        </w:rPr>
        <w:t xml:space="preserve"> </w:t>
      </w:r>
      <w:r w:rsidR="00BE7427">
        <w:rPr>
          <w:rFonts w:ascii="Times New Roman" w:hAnsi="Times New Roman" w:cs="Times New Roman"/>
          <w:sz w:val="26"/>
          <w:szCs w:val="26"/>
        </w:rPr>
        <w:t>bột Talc</w:t>
      </w:r>
      <w:r w:rsidR="00BE7427" w:rsidRPr="0026332C">
        <w:rPr>
          <w:rFonts w:ascii="Times New Roman" w:hAnsi="Times New Roman" w:cs="Times New Roman"/>
          <w:sz w:val="26"/>
          <w:szCs w:val="26"/>
        </w:rPr>
        <w:t xml:space="preserve"> </w:t>
      </w:r>
      <w:r w:rsidR="00BE7427">
        <w:rPr>
          <w:rFonts w:ascii="Times New Roman" w:hAnsi="Times New Roman" w:cs="Times New Roman"/>
          <w:sz w:val="26"/>
          <w:szCs w:val="26"/>
        </w:rPr>
        <w:t>và</w:t>
      </w:r>
      <w:r w:rsidRPr="0026332C">
        <w:rPr>
          <w:rFonts w:ascii="Times New Roman" w:hAnsi="Times New Roman" w:cs="Times New Roman"/>
          <w:sz w:val="26"/>
          <w:szCs w:val="26"/>
        </w:rPr>
        <w:t xml:space="preserve"> chất phụ gia</w:t>
      </w:r>
      <w:r w:rsidR="00BE7427">
        <w:rPr>
          <w:rFonts w:ascii="Times New Roman" w:hAnsi="Times New Roman" w:cs="Times New Roman"/>
          <w:sz w:val="26"/>
          <w:szCs w:val="26"/>
        </w:rPr>
        <w:t xml:space="preserve"> (chiếm 9% còn lại)</w:t>
      </w:r>
      <w:r w:rsidRPr="0026332C">
        <w:rPr>
          <w:rFonts w:ascii="Times New Roman" w:hAnsi="Times New Roman" w:cs="Times New Roman"/>
          <w:sz w:val="26"/>
          <w:szCs w:val="26"/>
        </w:rPr>
        <w:t>. Các thành</w:t>
      </w:r>
      <w:r>
        <w:rPr>
          <w:rFonts w:ascii="Times New Roman" w:hAnsi="Times New Roman" w:cs="Times New Roman"/>
          <w:sz w:val="26"/>
          <w:szCs w:val="26"/>
        </w:rPr>
        <w:t xml:space="preserve"> </w:t>
      </w:r>
      <w:r w:rsidRPr="0026332C">
        <w:rPr>
          <w:rFonts w:ascii="Times New Roman" w:hAnsi="Times New Roman" w:cs="Times New Roman"/>
          <w:sz w:val="26"/>
          <w:szCs w:val="26"/>
        </w:rPr>
        <w:t xml:space="preserve">phần nguyên liệu được cung cấp </w:t>
      </w:r>
      <w:r w:rsidR="00BE7427">
        <w:rPr>
          <w:rFonts w:ascii="Times New Roman" w:hAnsi="Times New Roman" w:cs="Times New Roman"/>
          <w:sz w:val="26"/>
          <w:szCs w:val="26"/>
        </w:rPr>
        <w:t>chủ yếu là</w:t>
      </w:r>
      <w:r w:rsidRPr="0026332C">
        <w:rPr>
          <w:rFonts w:ascii="Times New Roman" w:hAnsi="Times New Roman" w:cs="Times New Roman"/>
          <w:sz w:val="26"/>
          <w:szCs w:val="26"/>
        </w:rPr>
        <w:t xml:space="preserve"> dạng hạ</w:t>
      </w:r>
      <w:r w:rsidR="00BE7427">
        <w:rPr>
          <w:rFonts w:ascii="Times New Roman" w:hAnsi="Times New Roman" w:cs="Times New Roman"/>
          <w:sz w:val="26"/>
          <w:szCs w:val="26"/>
        </w:rPr>
        <w:t xml:space="preserve">t, phần ít còn lại là </w:t>
      </w:r>
      <w:r w:rsidRPr="0026332C">
        <w:rPr>
          <w:rFonts w:ascii="Times New Roman" w:hAnsi="Times New Roman" w:cs="Times New Roman"/>
          <w:sz w:val="26"/>
          <w:szCs w:val="26"/>
        </w:rPr>
        <w:t>dạng bộ</w:t>
      </w:r>
      <w:r w:rsidR="00BE7427">
        <w:rPr>
          <w:rFonts w:ascii="Times New Roman" w:hAnsi="Times New Roman" w:cs="Times New Roman"/>
          <w:sz w:val="26"/>
          <w:szCs w:val="26"/>
        </w:rPr>
        <w:t>t</w:t>
      </w:r>
      <w:r w:rsidRPr="0026332C">
        <w:rPr>
          <w:rFonts w:ascii="Times New Roman" w:hAnsi="Times New Roman" w:cs="Times New Roman"/>
          <w:sz w:val="26"/>
          <w:szCs w:val="26"/>
        </w:rPr>
        <w:t xml:space="preserve"> </w:t>
      </w:r>
      <w:r w:rsidR="00BE7427">
        <w:rPr>
          <w:rFonts w:ascii="Times New Roman" w:hAnsi="Times New Roman" w:cs="Times New Roman"/>
          <w:sz w:val="26"/>
          <w:szCs w:val="26"/>
        </w:rPr>
        <w:t xml:space="preserve">nên </w:t>
      </w:r>
      <w:r w:rsidRPr="0026332C">
        <w:rPr>
          <w:rFonts w:ascii="Times New Roman" w:hAnsi="Times New Roman" w:cs="Times New Roman"/>
          <w:sz w:val="26"/>
          <w:szCs w:val="26"/>
        </w:rPr>
        <w:t>khi tiến hành</w:t>
      </w:r>
      <w:r>
        <w:rPr>
          <w:rFonts w:ascii="Times New Roman" w:hAnsi="Times New Roman" w:cs="Times New Roman"/>
          <w:sz w:val="26"/>
          <w:szCs w:val="26"/>
        </w:rPr>
        <w:t xml:space="preserve"> </w:t>
      </w:r>
      <w:r w:rsidRPr="0026332C">
        <w:rPr>
          <w:rFonts w:ascii="Times New Roman" w:hAnsi="Times New Roman" w:cs="Times New Roman"/>
          <w:sz w:val="26"/>
          <w:szCs w:val="26"/>
        </w:rPr>
        <w:t>chuyển từ bao chứ</w:t>
      </w:r>
      <w:r w:rsidR="00E74A76">
        <w:rPr>
          <w:rFonts w:ascii="Times New Roman" w:hAnsi="Times New Roman" w:cs="Times New Roman"/>
          <w:sz w:val="26"/>
          <w:szCs w:val="26"/>
        </w:rPr>
        <w:t>a</w:t>
      </w:r>
      <w:r w:rsidRPr="0026332C">
        <w:rPr>
          <w:rFonts w:ascii="Times New Roman" w:hAnsi="Times New Roman" w:cs="Times New Roman"/>
          <w:sz w:val="26"/>
          <w:szCs w:val="26"/>
        </w:rPr>
        <w:t xml:space="preserve"> vào máy </w:t>
      </w:r>
      <w:r w:rsidR="00546C2E">
        <w:rPr>
          <w:rFonts w:ascii="Times New Roman" w:hAnsi="Times New Roman" w:cs="Times New Roman"/>
          <w:sz w:val="26"/>
          <w:szCs w:val="26"/>
        </w:rPr>
        <w:t>trộn</w:t>
      </w:r>
      <w:r w:rsidRPr="0026332C">
        <w:rPr>
          <w:rFonts w:ascii="Times New Roman" w:hAnsi="Times New Roman" w:cs="Times New Roman"/>
          <w:sz w:val="26"/>
          <w:szCs w:val="26"/>
        </w:rPr>
        <w:t xml:space="preserve"> có thể phát sinh bụi ảnh hưởng đến sức khoẻ</w:t>
      </w:r>
      <w:r>
        <w:rPr>
          <w:rFonts w:ascii="Times New Roman" w:hAnsi="Times New Roman" w:cs="Times New Roman"/>
          <w:sz w:val="26"/>
          <w:szCs w:val="26"/>
        </w:rPr>
        <w:t xml:space="preserve"> </w:t>
      </w:r>
      <w:r w:rsidRPr="0026332C">
        <w:rPr>
          <w:rFonts w:ascii="Times New Roman" w:hAnsi="Times New Roman" w:cs="Times New Roman"/>
          <w:sz w:val="26"/>
          <w:szCs w:val="26"/>
        </w:rPr>
        <w:t>người lao động.</w:t>
      </w:r>
    </w:p>
    <w:p w14:paraId="29D4FDCE" w14:textId="77777777" w:rsidR="0026332C" w:rsidRPr="0026332C" w:rsidRDefault="0026332C" w:rsidP="00D51C7E">
      <w:pPr>
        <w:spacing w:before="120" w:after="120" w:line="312" w:lineRule="auto"/>
        <w:ind w:firstLine="720"/>
        <w:jc w:val="both"/>
        <w:rPr>
          <w:rFonts w:ascii="Times New Roman" w:hAnsi="Times New Roman" w:cs="Times New Roman"/>
          <w:sz w:val="26"/>
          <w:szCs w:val="26"/>
        </w:rPr>
      </w:pPr>
      <w:r w:rsidRPr="0026332C">
        <w:rPr>
          <w:rFonts w:ascii="Times New Roman" w:hAnsi="Times New Roman" w:cs="Times New Roman"/>
          <w:sz w:val="26"/>
          <w:szCs w:val="26"/>
        </w:rPr>
        <w:t>Bụi kích thước nhỏ, có khả năng xâm nhập vào cơ thể người qua đường hô</w:t>
      </w:r>
      <w:r>
        <w:rPr>
          <w:rFonts w:ascii="Times New Roman" w:hAnsi="Times New Roman" w:cs="Times New Roman"/>
          <w:sz w:val="26"/>
          <w:szCs w:val="26"/>
        </w:rPr>
        <w:t xml:space="preserve"> </w:t>
      </w:r>
      <w:r w:rsidRPr="0026332C">
        <w:rPr>
          <w:rFonts w:ascii="Times New Roman" w:hAnsi="Times New Roman" w:cs="Times New Roman"/>
          <w:sz w:val="26"/>
          <w:szCs w:val="26"/>
        </w:rPr>
        <w:t>hấp gây ra các bệnh về đường hô hấp, bệnh hen suyễn, viêm cuống phổi. Bụi b</w:t>
      </w:r>
      <w:r w:rsidR="005E20A8">
        <w:rPr>
          <w:rFonts w:ascii="Times New Roman" w:hAnsi="Times New Roman" w:cs="Times New Roman"/>
          <w:sz w:val="26"/>
          <w:szCs w:val="26"/>
        </w:rPr>
        <w:t>a</w:t>
      </w:r>
      <w:r w:rsidRPr="0026332C">
        <w:rPr>
          <w:rFonts w:ascii="Times New Roman" w:hAnsi="Times New Roman" w:cs="Times New Roman"/>
          <w:sz w:val="26"/>
          <w:szCs w:val="26"/>
        </w:rPr>
        <w:t>y</w:t>
      </w:r>
      <w:r>
        <w:rPr>
          <w:rFonts w:ascii="Times New Roman" w:hAnsi="Times New Roman" w:cs="Times New Roman"/>
          <w:sz w:val="26"/>
          <w:szCs w:val="26"/>
        </w:rPr>
        <w:t xml:space="preserve"> </w:t>
      </w:r>
      <w:r w:rsidRPr="0026332C">
        <w:rPr>
          <w:rFonts w:ascii="Times New Roman" w:hAnsi="Times New Roman" w:cs="Times New Roman"/>
          <w:sz w:val="26"/>
          <w:szCs w:val="26"/>
        </w:rPr>
        <w:t>vào mắt có thể gây xước, viêm giác mạc. Bụi bám vào máy móc thiết bị làm cho</w:t>
      </w:r>
      <w:r>
        <w:rPr>
          <w:rFonts w:ascii="Times New Roman" w:hAnsi="Times New Roman" w:cs="Times New Roman"/>
          <w:sz w:val="26"/>
          <w:szCs w:val="26"/>
        </w:rPr>
        <w:t xml:space="preserve"> </w:t>
      </w:r>
      <w:r w:rsidRPr="0026332C">
        <w:rPr>
          <w:rFonts w:ascii="Times New Roman" w:hAnsi="Times New Roman" w:cs="Times New Roman"/>
          <w:sz w:val="26"/>
          <w:szCs w:val="26"/>
        </w:rPr>
        <w:t>máy móc thiết bị chóng mòn, nhanh xuống cấp nếu không có biện pháp ngăn</w:t>
      </w:r>
      <w:r>
        <w:rPr>
          <w:rFonts w:ascii="Times New Roman" w:hAnsi="Times New Roman" w:cs="Times New Roman"/>
          <w:sz w:val="26"/>
          <w:szCs w:val="26"/>
        </w:rPr>
        <w:t xml:space="preserve"> </w:t>
      </w:r>
      <w:r w:rsidRPr="0026332C">
        <w:rPr>
          <w:rFonts w:ascii="Times New Roman" w:hAnsi="Times New Roman" w:cs="Times New Roman"/>
          <w:sz w:val="26"/>
          <w:szCs w:val="26"/>
        </w:rPr>
        <w:t>ngừa.</w:t>
      </w:r>
    </w:p>
    <w:p w14:paraId="6B198294" w14:textId="77777777" w:rsidR="0026332C" w:rsidRPr="0026332C" w:rsidRDefault="0026332C" w:rsidP="00D51C7E">
      <w:pPr>
        <w:spacing w:before="120" w:after="120" w:line="312" w:lineRule="auto"/>
        <w:ind w:firstLine="720"/>
        <w:jc w:val="both"/>
        <w:rPr>
          <w:rFonts w:ascii="Times New Roman" w:hAnsi="Times New Roman" w:cs="Times New Roman"/>
          <w:sz w:val="26"/>
          <w:szCs w:val="26"/>
        </w:rPr>
      </w:pPr>
      <w:r w:rsidRPr="0026332C">
        <w:rPr>
          <w:rFonts w:ascii="Times New Roman" w:hAnsi="Times New Roman" w:cs="Times New Roman"/>
          <w:sz w:val="26"/>
          <w:szCs w:val="26"/>
        </w:rPr>
        <w:t>Công ty sử dụng máy trộn liệu là máy khép kín, có nắp đậy, sau khi cho</w:t>
      </w:r>
      <w:r>
        <w:rPr>
          <w:rFonts w:ascii="Times New Roman" w:hAnsi="Times New Roman" w:cs="Times New Roman"/>
          <w:sz w:val="26"/>
          <w:szCs w:val="26"/>
        </w:rPr>
        <w:t xml:space="preserve"> </w:t>
      </w:r>
      <w:r w:rsidRPr="0026332C">
        <w:rPr>
          <w:rFonts w:ascii="Times New Roman" w:hAnsi="Times New Roman" w:cs="Times New Roman"/>
          <w:sz w:val="26"/>
          <w:szCs w:val="26"/>
        </w:rPr>
        <w:t>nguyên liệu vào máy, công nhân đóng cửa nạp. Do đó, lượng bụi phát sinh tại</w:t>
      </w:r>
      <w:r>
        <w:rPr>
          <w:rFonts w:ascii="Times New Roman" w:hAnsi="Times New Roman" w:cs="Times New Roman"/>
          <w:sz w:val="26"/>
          <w:szCs w:val="26"/>
        </w:rPr>
        <w:t xml:space="preserve"> </w:t>
      </w:r>
      <w:r w:rsidRPr="0026332C">
        <w:rPr>
          <w:rFonts w:ascii="Times New Roman" w:hAnsi="Times New Roman" w:cs="Times New Roman"/>
          <w:sz w:val="26"/>
          <w:szCs w:val="26"/>
        </w:rPr>
        <w:t>công đoạn này không đáng kể, mang tính gián đoạn, ảnh hưởng cục bộ và chỉ ảnh</w:t>
      </w:r>
      <w:r>
        <w:rPr>
          <w:rFonts w:ascii="Times New Roman" w:hAnsi="Times New Roman" w:cs="Times New Roman"/>
          <w:sz w:val="26"/>
          <w:szCs w:val="26"/>
        </w:rPr>
        <w:t xml:space="preserve"> </w:t>
      </w:r>
      <w:r w:rsidRPr="0026332C">
        <w:rPr>
          <w:rFonts w:ascii="Times New Roman" w:hAnsi="Times New Roman" w:cs="Times New Roman"/>
          <w:sz w:val="26"/>
          <w:szCs w:val="26"/>
        </w:rPr>
        <w:t>hưởng đến công nhân trực tiếp thực hiện công đoạn này. Nhà máy lắp đặt các hệ</w:t>
      </w:r>
      <w:r>
        <w:rPr>
          <w:rFonts w:ascii="Times New Roman" w:hAnsi="Times New Roman" w:cs="Times New Roman"/>
          <w:sz w:val="26"/>
          <w:szCs w:val="26"/>
        </w:rPr>
        <w:t xml:space="preserve"> </w:t>
      </w:r>
      <w:r w:rsidRPr="0026332C">
        <w:rPr>
          <w:rFonts w:ascii="Times New Roman" w:hAnsi="Times New Roman" w:cs="Times New Roman"/>
          <w:sz w:val="26"/>
          <w:szCs w:val="26"/>
        </w:rPr>
        <w:t>thống thông gió phù hợp cho nhà xưởng</w:t>
      </w:r>
      <w:r w:rsidR="005E20A8">
        <w:rPr>
          <w:rFonts w:ascii="Times New Roman" w:hAnsi="Times New Roman" w:cs="Times New Roman"/>
          <w:sz w:val="26"/>
          <w:szCs w:val="26"/>
        </w:rPr>
        <w:t>,</w:t>
      </w:r>
      <w:r w:rsidRPr="0026332C">
        <w:rPr>
          <w:rFonts w:ascii="Times New Roman" w:hAnsi="Times New Roman" w:cs="Times New Roman"/>
          <w:sz w:val="26"/>
          <w:szCs w:val="26"/>
        </w:rPr>
        <w:t xml:space="preserve"> thường xuyên trao đổi không khí</w:t>
      </w:r>
      <w:r>
        <w:rPr>
          <w:rFonts w:ascii="Times New Roman" w:hAnsi="Times New Roman" w:cs="Times New Roman"/>
          <w:sz w:val="26"/>
          <w:szCs w:val="26"/>
        </w:rPr>
        <w:t xml:space="preserve"> </w:t>
      </w:r>
      <w:r w:rsidRPr="0026332C">
        <w:rPr>
          <w:rFonts w:ascii="Times New Roman" w:hAnsi="Times New Roman" w:cs="Times New Roman"/>
          <w:sz w:val="26"/>
          <w:szCs w:val="26"/>
        </w:rPr>
        <w:t>sạ</w:t>
      </w:r>
      <w:r>
        <w:rPr>
          <w:rFonts w:ascii="Times New Roman" w:hAnsi="Times New Roman" w:cs="Times New Roman"/>
          <w:sz w:val="26"/>
          <w:szCs w:val="26"/>
        </w:rPr>
        <w:t>ch</w:t>
      </w:r>
      <w:r w:rsidRPr="0026332C">
        <w:rPr>
          <w:rFonts w:ascii="Times New Roman" w:hAnsi="Times New Roman" w:cs="Times New Roman"/>
          <w:sz w:val="26"/>
          <w:szCs w:val="26"/>
        </w:rPr>
        <w:t xml:space="preserve"> với bên ngoài làm cho không khí trong xưởng luôn thoáng mát, sạch sẽ.</w:t>
      </w:r>
    </w:p>
    <w:p w14:paraId="4CB35130" w14:textId="77777777" w:rsidR="0006626B" w:rsidRPr="0026332C" w:rsidRDefault="0026332C" w:rsidP="00D51C7E">
      <w:pPr>
        <w:spacing w:before="120" w:after="120" w:line="312" w:lineRule="auto"/>
        <w:ind w:firstLine="720"/>
        <w:jc w:val="both"/>
        <w:rPr>
          <w:rFonts w:ascii="Times New Roman" w:hAnsi="Times New Roman" w:cs="Times New Roman"/>
          <w:sz w:val="26"/>
          <w:szCs w:val="26"/>
        </w:rPr>
      </w:pPr>
      <w:r w:rsidRPr="0026332C">
        <w:rPr>
          <w:rFonts w:ascii="Times New Roman" w:hAnsi="Times New Roman" w:cs="Times New Roman"/>
          <w:sz w:val="26"/>
          <w:szCs w:val="26"/>
        </w:rPr>
        <w:t>Ngoài ra, công ty sẽ trang bị đầy đủ đồ bảo hộ cho công nhân thực hiện công đoạn</w:t>
      </w:r>
      <w:r>
        <w:rPr>
          <w:rFonts w:ascii="Times New Roman" w:hAnsi="Times New Roman" w:cs="Times New Roman"/>
          <w:sz w:val="26"/>
          <w:szCs w:val="26"/>
        </w:rPr>
        <w:t xml:space="preserve"> </w:t>
      </w:r>
      <w:r w:rsidRPr="0026332C">
        <w:rPr>
          <w:rFonts w:ascii="Times New Roman" w:hAnsi="Times New Roman" w:cs="Times New Roman"/>
          <w:sz w:val="26"/>
          <w:szCs w:val="26"/>
        </w:rPr>
        <w:t>này như: mũ, kính, quần áo bảo hộ, khẩu trang, ủng,...</w:t>
      </w:r>
    </w:p>
    <w:p w14:paraId="163E8E29" w14:textId="77777777" w:rsidR="005C127B" w:rsidRPr="002D502F" w:rsidRDefault="005C127B" w:rsidP="00D51C7E">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b</w:t>
      </w:r>
      <w:r w:rsidR="00982EDD">
        <w:rPr>
          <w:rFonts w:ascii="Times New Roman" w:eastAsia="Calibri" w:hAnsi="Times New Roman" w:cs="Times New Roman"/>
          <w:i/>
          <w:sz w:val="26"/>
          <w:szCs w:val="26"/>
        </w:rPr>
        <w:t>3</w:t>
      </w:r>
      <w:r w:rsidRPr="002D502F">
        <w:rPr>
          <w:rFonts w:ascii="Times New Roman" w:eastAsia="Calibri" w:hAnsi="Times New Roman" w:cs="Times New Roman"/>
          <w:i/>
          <w:sz w:val="26"/>
          <w:szCs w:val="26"/>
        </w:rPr>
        <w:t>. Hoạt động từ máy phát điện dự phòng</w:t>
      </w:r>
    </w:p>
    <w:p w14:paraId="78E067B3" w14:textId="77777777" w:rsidR="005C127B" w:rsidRPr="002D502F" w:rsidRDefault="005C127B" w:rsidP="00D51C7E">
      <w:pPr>
        <w:widowControl w:val="0"/>
        <w:spacing w:before="120" w:after="120" w:line="312" w:lineRule="auto"/>
        <w:ind w:firstLine="567"/>
        <w:jc w:val="both"/>
        <w:rPr>
          <w:rFonts w:ascii="Times New Roman" w:eastAsia="SimSun" w:hAnsi="Times New Roman" w:cs="Times New Roman"/>
          <w:noProof/>
          <w:sz w:val="26"/>
          <w:szCs w:val="26"/>
        </w:rPr>
      </w:pPr>
      <w:r w:rsidRPr="002D502F">
        <w:rPr>
          <w:rFonts w:ascii="Times New Roman" w:eastAsia="SimSun" w:hAnsi="Times New Roman" w:cs="Times New Roman"/>
          <w:noProof/>
          <w:sz w:val="26"/>
          <w:szCs w:val="26"/>
        </w:rPr>
        <w:t xml:space="preserve">Trong giai đoạn vận hành, Công ty sử dụng 1 máy phát điện dự phòng cấu hình: 3P-380/220V, 275kVA/250kVA (STANDBY/PRIME), 'FADI - FDB250LS3,Power Baudouin: 6M16G275/5, sử dụng nhiên liệu Diezel sử dụng trong trường hợp mất điện. </w:t>
      </w:r>
      <w:r w:rsidRPr="002D502F">
        <w:rPr>
          <w:rFonts w:ascii="Times New Roman" w:eastAsia="SimSun" w:hAnsi="Times New Roman" w:cs="Times New Roman"/>
          <w:sz w:val="26"/>
          <w:szCs w:val="26"/>
        </w:rPr>
        <w:t>Suất tiêu hao nhiêu liệu tại 100% tải là</w:t>
      </w:r>
      <w:r w:rsidRPr="002D502F">
        <w:rPr>
          <w:rFonts w:ascii="Times New Roman" w:eastAsia="SimSun" w:hAnsi="Times New Roman" w:cs="Times New Roman"/>
          <w:noProof/>
          <w:sz w:val="26"/>
          <w:szCs w:val="26"/>
        </w:rPr>
        <w:t xml:space="preserve"> 52,5 </w:t>
      </w:r>
      <w:r w:rsidRPr="002D502F">
        <w:rPr>
          <w:rFonts w:ascii="Times New Roman" w:eastAsia="SimSun" w:hAnsi="Times New Roman" w:cs="Times New Roman"/>
          <w:sz w:val="26"/>
          <w:szCs w:val="26"/>
        </w:rPr>
        <w:t xml:space="preserve">lít/giờ tương đương 44,625 kg/giờ (tỉ trọng dầu DO là 0,85 kg/lít). </w:t>
      </w:r>
    </w:p>
    <w:p w14:paraId="53F72FB1" w14:textId="77777777" w:rsidR="005C127B" w:rsidRPr="002D502F" w:rsidRDefault="005C127B" w:rsidP="00D51C7E">
      <w:pPr>
        <w:widowControl w:val="0"/>
        <w:spacing w:before="120" w:after="120" w:line="312"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Tính toán sơ bộ về lượng khí thải và tải lượng ô nhiễm của máy phát điện như sau:</w:t>
      </w:r>
    </w:p>
    <w:p w14:paraId="4CED8845" w14:textId="77777777" w:rsidR="005C127B" w:rsidRPr="002D502F" w:rsidRDefault="005C127B" w:rsidP="005C127B">
      <w:pPr>
        <w:widowControl w:val="0"/>
        <w:tabs>
          <w:tab w:val="left" w:pos="567"/>
        </w:tabs>
        <w:spacing w:before="60" w:afterLines="60" w:after="144" w:line="312"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Lượng không khí lý thuyết cần thiết để đốt cháy hoàn toàn 1 kg dầu DO là:</w:t>
      </w:r>
    </w:p>
    <w:p w14:paraId="4F919948" w14:textId="77777777" w:rsidR="005C127B" w:rsidRPr="002D502F" w:rsidRDefault="005C127B" w:rsidP="003B569F">
      <w:pPr>
        <w:widowControl w:val="0"/>
        <w:tabs>
          <w:tab w:val="left" w:pos="567"/>
        </w:tabs>
        <w:spacing w:before="120" w:after="120" w:line="312" w:lineRule="auto"/>
        <w:ind w:firstLine="56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A</w:t>
      </w:r>
      <w:r w:rsidRPr="002D502F">
        <w:rPr>
          <w:rFonts w:ascii="Times New Roman" w:eastAsia="SimSun" w:hAnsi="Times New Roman" w:cs="Times New Roman"/>
          <w:sz w:val="26"/>
          <w:szCs w:val="26"/>
          <w:vertAlign w:val="subscript"/>
        </w:rPr>
        <w:t>t</w:t>
      </w:r>
      <w:r w:rsidRPr="002D502F">
        <w:rPr>
          <w:rFonts w:ascii="Times New Roman" w:eastAsia="SimSun" w:hAnsi="Times New Roman" w:cs="Times New Roman"/>
          <w:sz w:val="26"/>
          <w:szCs w:val="26"/>
        </w:rPr>
        <w:t xml:space="preserve"> = 11,53 C + 34,34 (H - O</w:t>
      </w:r>
      <w:r w:rsidRPr="002D502F">
        <w:rPr>
          <w:rFonts w:ascii="Times New Roman" w:eastAsia="SimSun" w:hAnsi="Times New Roman" w:cs="Times New Roman"/>
          <w:sz w:val="26"/>
          <w:szCs w:val="26"/>
          <w:vertAlign w:val="subscript"/>
        </w:rPr>
        <w:t>2</w:t>
      </w:r>
      <w:r w:rsidRPr="002D502F">
        <w:rPr>
          <w:rFonts w:ascii="Times New Roman" w:eastAsia="SimSun" w:hAnsi="Times New Roman" w:cs="Times New Roman"/>
          <w:sz w:val="26"/>
          <w:szCs w:val="26"/>
          <w:lang w:val="vi-VN"/>
        </w:rPr>
        <w:t>/8</w:t>
      </w:r>
      <w:r w:rsidRPr="002D502F">
        <w:rPr>
          <w:rFonts w:ascii="Times New Roman" w:eastAsia="SimSun" w:hAnsi="Times New Roman" w:cs="Times New Roman"/>
          <w:sz w:val="26"/>
          <w:szCs w:val="26"/>
        </w:rPr>
        <w:t>) + 4,29</w:t>
      </w:r>
      <w:r w:rsidRPr="002D502F">
        <w:rPr>
          <w:rFonts w:ascii="Times New Roman" w:eastAsia="SimSun" w:hAnsi="Times New Roman" w:cs="Times New Roman"/>
          <w:sz w:val="26"/>
          <w:szCs w:val="26"/>
          <w:lang w:val="vi-VN"/>
        </w:rPr>
        <w:t>.</w:t>
      </w:r>
      <w:r w:rsidRPr="002D502F">
        <w:rPr>
          <w:rFonts w:ascii="Times New Roman" w:eastAsia="SimSun" w:hAnsi="Times New Roman" w:cs="Times New Roman"/>
          <w:sz w:val="26"/>
          <w:szCs w:val="26"/>
        </w:rPr>
        <w:t>S</w:t>
      </w:r>
    </w:p>
    <w:p w14:paraId="1FB22D4F" w14:textId="77777777" w:rsidR="005C127B" w:rsidRPr="002D502F" w:rsidRDefault="005C127B" w:rsidP="003B569F">
      <w:pPr>
        <w:widowControl w:val="0"/>
        <w:tabs>
          <w:tab w:val="left" w:pos="567"/>
        </w:tabs>
        <w:spacing w:before="120" w:after="120" w:line="312"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ab/>
      </w:r>
      <w:r w:rsidRPr="002D502F">
        <w:rPr>
          <w:rFonts w:ascii="Times New Roman" w:eastAsia="SimSun" w:hAnsi="Times New Roman" w:cs="Times New Roman"/>
          <w:sz w:val="26"/>
          <w:szCs w:val="26"/>
        </w:rPr>
        <w:tab/>
        <w:t xml:space="preserve">= (11,53 </w:t>
      </w:r>
      <w:r w:rsidRPr="002D502F">
        <w:rPr>
          <w:rFonts w:ascii="Times New Roman" w:eastAsia="SimSun" w:hAnsi="Times New Roman" w:cs="Times New Roman"/>
          <w:sz w:val="26"/>
          <w:szCs w:val="26"/>
        </w:rPr>
        <w:sym w:font="Symbol" w:char="F0B4"/>
      </w:r>
      <w:r w:rsidRPr="002D502F">
        <w:rPr>
          <w:rFonts w:ascii="Times New Roman" w:eastAsia="SimSun" w:hAnsi="Times New Roman" w:cs="Times New Roman"/>
          <w:sz w:val="26"/>
          <w:szCs w:val="26"/>
        </w:rPr>
        <w:t xml:space="preserve"> 0,857) + 34,34 (0,105 -</w:t>
      </w:r>
      <w:r w:rsidRPr="002D502F">
        <w:rPr>
          <w:rFonts w:ascii="Times New Roman" w:eastAsia="SimSun" w:hAnsi="Times New Roman" w:cs="Times New Roman"/>
          <w:sz w:val="26"/>
          <w:szCs w:val="26"/>
          <w:lang w:val="vi-VN"/>
        </w:rPr>
        <w:t xml:space="preserve"> </w:t>
      </w:r>
      <m:oMath>
        <m:f>
          <m:fPr>
            <m:ctrlPr>
              <w:rPr>
                <w:rFonts w:ascii="Cambria Math" w:eastAsia="SimSun" w:hAnsi="Cambria Math" w:cs="Times New Roman"/>
                <w:i/>
                <w:sz w:val="26"/>
                <w:szCs w:val="26"/>
                <w:lang w:val="vi-VN"/>
              </w:rPr>
            </m:ctrlPr>
          </m:fPr>
          <m:num>
            <m:r>
              <w:rPr>
                <w:rFonts w:ascii="Cambria Math" w:eastAsia="SimSun" w:hAnsi="Cambria Math" w:cs="Times New Roman"/>
                <w:sz w:val="26"/>
                <w:szCs w:val="26"/>
                <w:lang w:val="vi-VN"/>
              </w:rPr>
              <m:t>0,0092</m:t>
            </m:r>
          </m:num>
          <m:den>
            <m:r>
              <w:rPr>
                <w:rFonts w:ascii="Cambria Math" w:eastAsia="SimSun" w:hAnsi="Cambria Math" w:cs="Times New Roman"/>
                <w:sz w:val="26"/>
                <w:szCs w:val="26"/>
                <w:lang w:val="vi-VN"/>
              </w:rPr>
              <m:t>8</m:t>
            </m:r>
          </m:den>
        </m:f>
      </m:oMath>
      <w:r w:rsidRPr="002D502F">
        <w:rPr>
          <w:rFonts w:ascii="Times New Roman" w:eastAsia="SimSun" w:hAnsi="Times New Roman" w:cs="Times New Roman"/>
          <w:sz w:val="26"/>
          <w:szCs w:val="26"/>
        </w:rPr>
        <w:t>) + (4,29 x 0,01)</w:t>
      </w:r>
    </w:p>
    <w:p w14:paraId="1180F47D" w14:textId="77777777" w:rsidR="005C127B" w:rsidRPr="002D502F" w:rsidRDefault="005C127B" w:rsidP="003B569F">
      <w:pPr>
        <w:widowControl w:val="0"/>
        <w:tabs>
          <w:tab w:val="left" w:pos="567"/>
        </w:tabs>
        <w:spacing w:before="120" w:after="120" w:line="312"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ab/>
      </w:r>
      <w:r w:rsidRPr="002D502F">
        <w:rPr>
          <w:rFonts w:ascii="Times New Roman" w:eastAsia="SimSun" w:hAnsi="Times New Roman" w:cs="Times New Roman"/>
          <w:sz w:val="26"/>
          <w:szCs w:val="26"/>
        </w:rPr>
        <w:tab/>
        <w:t xml:space="preserve">= 13,49 kg không khí/kg dầu DO </w:t>
      </w:r>
    </w:p>
    <w:p w14:paraId="1B300926" w14:textId="77777777" w:rsidR="005C127B" w:rsidRPr="002D502F" w:rsidRDefault="005C127B" w:rsidP="00421ECB">
      <w:pPr>
        <w:widowControl w:val="0"/>
        <w:tabs>
          <w:tab w:val="left" w:pos="567"/>
        </w:tabs>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ab/>
        <w:t>Lượng khí thải tạo thành:</w:t>
      </w:r>
    </w:p>
    <w:p w14:paraId="1CDBB0F4" w14:textId="77777777" w:rsidR="005C127B" w:rsidRPr="002D502F" w:rsidRDefault="005C127B" w:rsidP="00421ECB">
      <w:pPr>
        <w:widowControl w:val="0"/>
        <w:tabs>
          <w:tab w:val="left" w:pos="567"/>
        </w:tabs>
        <w:spacing w:before="120" w:after="120" w:line="288" w:lineRule="auto"/>
        <w:ind w:firstLine="56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lastRenderedPageBreak/>
        <w:t>V</w:t>
      </w:r>
      <w:r w:rsidRPr="002D502F">
        <w:rPr>
          <w:rFonts w:ascii="Times New Roman" w:eastAsia="SimSun" w:hAnsi="Times New Roman" w:cs="Times New Roman"/>
          <w:sz w:val="26"/>
          <w:szCs w:val="26"/>
          <w:vertAlign w:val="subscript"/>
        </w:rPr>
        <w:t>t</w:t>
      </w:r>
      <w:r w:rsidRPr="002D502F">
        <w:rPr>
          <w:rFonts w:ascii="Times New Roman" w:eastAsia="SimSun" w:hAnsi="Times New Roman" w:cs="Times New Roman"/>
          <w:sz w:val="26"/>
          <w:szCs w:val="26"/>
        </w:rPr>
        <w:t xml:space="preserve"> = (m</w:t>
      </w:r>
      <w:r w:rsidRPr="002D502F">
        <w:rPr>
          <w:rFonts w:ascii="Times New Roman" w:eastAsia="SimSun" w:hAnsi="Times New Roman" w:cs="Times New Roman"/>
          <w:sz w:val="26"/>
          <w:szCs w:val="26"/>
          <w:vertAlign w:val="subscript"/>
        </w:rPr>
        <w:t>f</w:t>
      </w:r>
      <w:r w:rsidRPr="002D502F">
        <w:rPr>
          <w:rFonts w:ascii="Times New Roman" w:eastAsia="SimSun" w:hAnsi="Times New Roman" w:cs="Times New Roman"/>
          <w:sz w:val="26"/>
          <w:szCs w:val="26"/>
        </w:rPr>
        <w:t xml:space="preserve"> - m</w:t>
      </w:r>
      <w:r w:rsidRPr="002D502F">
        <w:rPr>
          <w:rFonts w:ascii="Times New Roman" w:eastAsia="SimSun" w:hAnsi="Times New Roman" w:cs="Times New Roman"/>
          <w:sz w:val="26"/>
          <w:szCs w:val="26"/>
          <w:vertAlign w:val="subscript"/>
        </w:rPr>
        <w:t>NC</w:t>
      </w:r>
      <w:r w:rsidRPr="002D502F">
        <w:rPr>
          <w:rFonts w:ascii="Times New Roman" w:eastAsia="SimSun" w:hAnsi="Times New Roman" w:cs="Times New Roman"/>
          <w:sz w:val="26"/>
          <w:szCs w:val="26"/>
        </w:rPr>
        <w:t>) + A</w:t>
      </w:r>
      <w:r w:rsidRPr="002D502F">
        <w:rPr>
          <w:rFonts w:ascii="Times New Roman" w:eastAsia="SimSun" w:hAnsi="Times New Roman" w:cs="Times New Roman"/>
          <w:sz w:val="26"/>
          <w:szCs w:val="26"/>
          <w:vertAlign w:val="subscript"/>
        </w:rPr>
        <w:t>t</w:t>
      </w:r>
    </w:p>
    <w:p w14:paraId="33203252" w14:textId="77777777" w:rsidR="005C127B" w:rsidRPr="002D502F" w:rsidRDefault="005C127B" w:rsidP="00421ECB">
      <w:pPr>
        <w:widowControl w:val="0"/>
        <w:tabs>
          <w:tab w:val="left" w:pos="567"/>
        </w:tabs>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Trong đó:</w:t>
      </w:r>
    </w:p>
    <w:p w14:paraId="753737AC" w14:textId="77777777" w:rsidR="005C127B" w:rsidRPr="002D502F" w:rsidRDefault="005C127B" w:rsidP="00421ECB">
      <w:pPr>
        <w:widowControl w:val="0"/>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m</w:t>
      </w:r>
      <w:r w:rsidRPr="002D502F">
        <w:rPr>
          <w:rFonts w:ascii="Times New Roman" w:eastAsia="SimSun" w:hAnsi="Times New Roman" w:cs="Times New Roman"/>
          <w:sz w:val="26"/>
          <w:szCs w:val="26"/>
          <w:vertAlign w:val="subscript"/>
        </w:rPr>
        <w:t>f</w:t>
      </w:r>
      <w:r w:rsidRPr="002D502F">
        <w:rPr>
          <w:rFonts w:ascii="Times New Roman" w:eastAsia="SimSun" w:hAnsi="Times New Roman" w:cs="Times New Roman"/>
          <w:sz w:val="26"/>
          <w:szCs w:val="26"/>
        </w:rPr>
        <w:tab/>
        <w:t>= 1</w:t>
      </w:r>
      <w:r w:rsidRPr="002D502F">
        <w:rPr>
          <w:rFonts w:ascii="Times New Roman" w:eastAsia="SimSun" w:hAnsi="Times New Roman" w:cs="Times New Roman"/>
          <w:sz w:val="26"/>
          <w:szCs w:val="26"/>
        </w:rPr>
        <w:tab/>
      </w:r>
      <w:r w:rsidRPr="002D502F">
        <w:rPr>
          <w:rFonts w:ascii="Times New Roman" w:eastAsia="SimSun" w:hAnsi="Times New Roman" w:cs="Times New Roman"/>
          <w:sz w:val="26"/>
          <w:szCs w:val="26"/>
        </w:rPr>
        <w:tab/>
      </w:r>
      <w:r w:rsidRPr="002D502F">
        <w:rPr>
          <w:rFonts w:ascii="Times New Roman" w:eastAsia="SimSun" w:hAnsi="Times New Roman" w:cs="Times New Roman"/>
          <w:sz w:val="26"/>
          <w:szCs w:val="26"/>
        </w:rPr>
        <w:tab/>
        <w:t>m</w:t>
      </w:r>
      <w:r w:rsidRPr="002D502F">
        <w:rPr>
          <w:rFonts w:ascii="Times New Roman" w:eastAsia="SimSun" w:hAnsi="Times New Roman" w:cs="Times New Roman"/>
          <w:sz w:val="26"/>
          <w:szCs w:val="26"/>
          <w:vertAlign w:val="subscript"/>
        </w:rPr>
        <w:t>NC</w:t>
      </w:r>
      <w:r w:rsidRPr="002D502F">
        <w:rPr>
          <w:rFonts w:ascii="Times New Roman" w:eastAsia="SimSun" w:hAnsi="Times New Roman" w:cs="Times New Roman"/>
          <w:sz w:val="26"/>
          <w:szCs w:val="26"/>
        </w:rPr>
        <w:tab/>
        <w:t>= 0,001 (độ tro trong nguyên liệu)</w:t>
      </w:r>
    </w:p>
    <w:p w14:paraId="625FB10D" w14:textId="77777777" w:rsidR="005C127B" w:rsidRPr="002D502F" w:rsidRDefault="005C127B" w:rsidP="00421ECB">
      <w:pPr>
        <w:widowControl w:val="0"/>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V</w:t>
      </w:r>
      <w:r w:rsidRPr="002D502F">
        <w:rPr>
          <w:rFonts w:ascii="Times New Roman" w:eastAsia="SimSun" w:hAnsi="Times New Roman" w:cs="Times New Roman"/>
          <w:sz w:val="26"/>
          <w:szCs w:val="26"/>
          <w:vertAlign w:val="subscript"/>
        </w:rPr>
        <w:t xml:space="preserve">t </w:t>
      </w:r>
      <w:r w:rsidRPr="002D502F">
        <w:rPr>
          <w:rFonts w:ascii="Times New Roman" w:eastAsia="SimSun" w:hAnsi="Times New Roman" w:cs="Times New Roman"/>
          <w:sz w:val="26"/>
          <w:szCs w:val="26"/>
        </w:rPr>
        <w:t>= (1 - 0,001) + 13,49 = 14,49 kg khí thải/kg dầu DO = 19,4 m</w:t>
      </w:r>
      <w:r w:rsidRPr="002D502F">
        <w:rPr>
          <w:rFonts w:ascii="Times New Roman" w:eastAsia="SimSun" w:hAnsi="Times New Roman" w:cs="Times New Roman"/>
          <w:sz w:val="26"/>
          <w:szCs w:val="26"/>
          <w:vertAlign w:val="superscript"/>
        </w:rPr>
        <w:t>3</w:t>
      </w:r>
      <w:r w:rsidRPr="002D502F">
        <w:rPr>
          <w:rFonts w:ascii="Times New Roman" w:eastAsia="SimSun" w:hAnsi="Times New Roman" w:cs="Times New Roman"/>
          <w:sz w:val="26"/>
          <w:szCs w:val="26"/>
        </w:rPr>
        <w:t xml:space="preserve"> khí thải/kg dầu DO </w:t>
      </w:r>
    </w:p>
    <w:p w14:paraId="0C182B66" w14:textId="77777777" w:rsidR="005C127B" w:rsidRPr="002D502F" w:rsidRDefault="005C127B" w:rsidP="00421ECB">
      <w:pPr>
        <w:widowControl w:val="0"/>
        <w:spacing w:before="120" w:after="120" w:line="288" w:lineRule="auto"/>
        <w:ind w:firstLine="567"/>
        <w:jc w:val="both"/>
        <w:rPr>
          <w:rFonts w:ascii="Times New Roman" w:eastAsia="SimSun" w:hAnsi="Times New Roman" w:cs="Times New Roman"/>
          <w:i/>
          <w:sz w:val="26"/>
          <w:szCs w:val="26"/>
        </w:rPr>
      </w:pPr>
      <w:r w:rsidRPr="002D502F">
        <w:rPr>
          <w:rFonts w:ascii="Times New Roman" w:eastAsia="SimSun" w:hAnsi="Times New Roman" w:cs="Times New Roman"/>
          <w:i/>
          <w:sz w:val="26"/>
          <w:szCs w:val="26"/>
        </w:rPr>
        <w:tab/>
      </w:r>
      <w:r w:rsidRPr="002D502F">
        <w:rPr>
          <w:rFonts w:ascii="Times New Roman" w:eastAsia="SimSun" w:hAnsi="Times New Roman" w:cs="Times New Roman"/>
          <w:i/>
          <w:sz w:val="26"/>
          <w:szCs w:val="26"/>
        </w:rPr>
        <w:tab/>
        <w:t xml:space="preserve">    (Tỷ trọng không khí khô ở 200</w:t>
      </w:r>
      <w:r w:rsidRPr="002D502F">
        <w:rPr>
          <w:rFonts w:ascii="Times New Roman" w:eastAsia="SimSun" w:hAnsi="Times New Roman" w:cs="Times New Roman"/>
          <w:i/>
          <w:sz w:val="26"/>
          <w:szCs w:val="26"/>
          <w:vertAlign w:val="superscript"/>
        </w:rPr>
        <w:t>o</w:t>
      </w:r>
      <w:r w:rsidRPr="002D502F">
        <w:rPr>
          <w:rFonts w:ascii="Times New Roman" w:eastAsia="SimSun" w:hAnsi="Times New Roman" w:cs="Times New Roman"/>
          <w:i/>
          <w:sz w:val="26"/>
          <w:szCs w:val="26"/>
        </w:rPr>
        <w:t>C là 0,746 kg/m</w:t>
      </w:r>
      <w:r w:rsidRPr="002D502F">
        <w:rPr>
          <w:rFonts w:ascii="Times New Roman" w:eastAsia="SimSun" w:hAnsi="Times New Roman" w:cs="Times New Roman"/>
          <w:i/>
          <w:sz w:val="26"/>
          <w:szCs w:val="26"/>
          <w:vertAlign w:val="superscript"/>
        </w:rPr>
        <w:t>3</w:t>
      </w:r>
      <w:r w:rsidRPr="002D502F">
        <w:rPr>
          <w:rFonts w:ascii="Times New Roman" w:eastAsia="SimSun" w:hAnsi="Times New Roman" w:cs="Times New Roman"/>
          <w:i/>
          <w:sz w:val="26"/>
          <w:szCs w:val="26"/>
        </w:rPr>
        <w:t>)</w:t>
      </w:r>
    </w:p>
    <w:p w14:paraId="16459C35" w14:textId="77777777" w:rsidR="005C127B" w:rsidRPr="002D502F" w:rsidRDefault="005C127B" w:rsidP="00421ECB">
      <w:pPr>
        <w:widowControl w:val="0"/>
        <w:tabs>
          <w:tab w:val="left" w:pos="567"/>
        </w:tabs>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Lượng khí thải tính ở điều kiện chuẩn</w:t>
      </w:r>
      <w:r w:rsidRPr="002D502F">
        <w:rPr>
          <w:rFonts w:ascii="Times New Roman" w:eastAsia="SimSun" w:hAnsi="Times New Roman" w:cs="Times New Roman"/>
          <w:sz w:val="26"/>
          <w:szCs w:val="26"/>
          <w:lang w:val="vi-VN"/>
        </w:rPr>
        <w:t xml:space="preserve"> (</w:t>
      </w:r>
      <w:r w:rsidRPr="002D502F">
        <w:rPr>
          <w:rFonts w:ascii="Times New Roman" w:eastAsia="SimSun" w:hAnsi="Times New Roman" w:cs="Times New Roman"/>
          <w:sz w:val="26"/>
          <w:szCs w:val="26"/>
        </w:rPr>
        <w:t>nhiệt độ 273</w:t>
      </w:r>
      <w:r w:rsidRPr="002D502F">
        <w:rPr>
          <w:rFonts w:ascii="Times New Roman" w:eastAsia="SimSun" w:hAnsi="Times New Roman" w:cs="Times New Roman"/>
          <w:sz w:val="26"/>
          <w:szCs w:val="26"/>
          <w:vertAlign w:val="superscript"/>
        </w:rPr>
        <w:t>o</w:t>
      </w:r>
      <w:r w:rsidRPr="002D502F">
        <w:rPr>
          <w:rFonts w:ascii="Times New Roman" w:eastAsia="SimSun" w:hAnsi="Times New Roman" w:cs="Times New Roman"/>
          <w:sz w:val="26"/>
          <w:szCs w:val="26"/>
        </w:rPr>
        <w:t>K và hệ số không khí thừa là 1,15</w:t>
      </w:r>
      <w:r w:rsidRPr="002D502F">
        <w:rPr>
          <w:rFonts w:ascii="Times New Roman" w:eastAsia="SimSun" w:hAnsi="Times New Roman" w:cs="Times New Roman"/>
          <w:sz w:val="26"/>
          <w:szCs w:val="26"/>
          <w:lang w:val="vi-VN"/>
        </w:rPr>
        <w:t xml:space="preserve">) </w:t>
      </w:r>
      <w:r w:rsidRPr="002D502F">
        <w:rPr>
          <w:rFonts w:ascii="Times New Roman" w:eastAsia="SimSun" w:hAnsi="Times New Roman" w:cs="Times New Roman"/>
          <w:sz w:val="26"/>
          <w:szCs w:val="26"/>
        </w:rPr>
        <w:t>được tính như sau:</w:t>
      </w:r>
    </w:p>
    <w:p w14:paraId="078660EB" w14:textId="77777777" w:rsidR="005C127B" w:rsidRPr="002D502F" w:rsidRDefault="005C127B" w:rsidP="00421ECB">
      <w:pPr>
        <w:widowControl w:val="0"/>
        <w:tabs>
          <w:tab w:val="left" w:pos="567"/>
        </w:tabs>
        <w:spacing w:before="120" w:after="120" w:line="288" w:lineRule="auto"/>
        <w:ind w:firstLine="567"/>
        <w:jc w:val="center"/>
        <w:rPr>
          <w:rFonts w:ascii="Times New Roman" w:eastAsia="SimSun" w:hAnsi="Times New Roman" w:cs="Times New Roman"/>
          <w:bCs/>
          <w:sz w:val="26"/>
          <w:szCs w:val="26"/>
        </w:rPr>
      </w:pPr>
      <w:r w:rsidRPr="002D502F">
        <w:rPr>
          <w:rFonts w:ascii="Times New Roman" w:eastAsia="SimSun" w:hAnsi="Times New Roman" w:cs="Times New Roman"/>
          <w:sz w:val="26"/>
          <w:szCs w:val="26"/>
        </w:rPr>
        <w:t xml:space="preserve">V = 19,4 </w:t>
      </w:r>
      <w:r w:rsidRPr="002D502F">
        <w:rPr>
          <w:rFonts w:ascii="Times New Roman" w:eastAsia="SimSun" w:hAnsi="Times New Roman" w:cs="Times New Roman"/>
          <w:sz w:val="26"/>
          <w:szCs w:val="26"/>
        </w:rPr>
        <w:sym w:font="Symbol" w:char="F0B4"/>
      </w:r>
      <w:r w:rsidRPr="002D502F">
        <w:rPr>
          <w:rFonts w:ascii="Times New Roman" w:eastAsia="SimSun" w:hAnsi="Times New Roman" w:cs="Times New Roman"/>
          <w:sz w:val="26"/>
          <w:szCs w:val="26"/>
        </w:rPr>
        <w:t xml:space="preserve"> 1,15 </w:t>
      </w:r>
      <w:r w:rsidRPr="002D502F">
        <w:rPr>
          <w:rFonts w:ascii="Times New Roman" w:eastAsia="SimSun" w:hAnsi="Times New Roman" w:cs="Times New Roman"/>
          <w:sz w:val="26"/>
          <w:szCs w:val="26"/>
        </w:rPr>
        <w:sym w:font="Symbol" w:char="F0B4"/>
      </w:r>
      <w:r w:rsidRPr="002D502F">
        <w:rPr>
          <w:rFonts w:ascii="Times New Roman" w:eastAsia="SimSun" w:hAnsi="Times New Roman" w:cs="Times New Roman"/>
          <w:sz w:val="26"/>
          <w:szCs w:val="26"/>
          <w:lang w:val="vi-VN"/>
        </w:rPr>
        <w:t xml:space="preserve"> </w:t>
      </w:r>
      <m:oMath>
        <m:f>
          <m:fPr>
            <m:ctrlPr>
              <w:rPr>
                <w:rFonts w:ascii="Cambria Math" w:eastAsia="SimSun" w:hAnsi="Cambria Math" w:cs="Times New Roman"/>
                <w:i/>
                <w:sz w:val="26"/>
                <w:szCs w:val="26"/>
                <w:lang w:val="vi-VN"/>
              </w:rPr>
            </m:ctrlPr>
          </m:fPr>
          <m:num>
            <m:r>
              <w:rPr>
                <w:rFonts w:ascii="Cambria Math" w:eastAsia="SimSun" w:hAnsi="Cambria Math" w:cs="Times New Roman"/>
                <w:sz w:val="26"/>
                <w:szCs w:val="26"/>
                <w:lang w:val="vi-VN"/>
              </w:rPr>
              <m:t>200+273</m:t>
            </m:r>
          </m:num>
          <m:den>
            <m:r>
              <w:rPr>
                <w:rFonts w:ascii="Cambria Math" w:eastAsia="SimSun" w:hAnsi="Cambria Math" w:cs="Times New Roman"/>
                <w:sz w:val="26"/>
                <w:szCs w:val="26"/>
                <w:lang w:val="vi-VN"/>
              </w:rPr>
              <m:t>273</m:t>
            </m:r>
          </m:den>
        </m:f>
      </m:oMath>
      <w:r w:rsidRPr="002D502F">
        <w:rPr>
          <w:rFonts w:ascii="Times New Roman" w:eastAsia="SimSun" w:hAnsi="Times New Roman" w:cs="Times New Roman"/>
          <w:sz w:val="26"/>
          <w:szCs w:val="26"/>
          <w:lang w:val="vi-VN"/>
        </w:rPr>
        <w:t xml:space="preserve"> </w:t>
      </w:r>
      <w:r w:rsidRPr="002D502F">
        <w:rPr>
          <w:rFonts w:ascii="Times New Roman" w:eastAsia="SimSun" w:hAnsi="Times New Roman" w:cs="Times New Roman"/>
          <w:sz w:val="26"/>
          <w:szCs w:val="26"/>
        </w:rPr>
        <w:sym w:font="Symbol" w:char="F0BB"/>
      </w:r>
      <w:r w:rsidRPr="002D502F">
        <w:rPr>
          <w:rFonts w:ascii="Times New Roman" w:eastAsia="SimSun" w:hAnsi="Times New Roman" w:cs="Times New Roman"/>
          <w:b/>
          <w:bCs/>
          <w:sz w:val="26"/>
          <w:szCs w:val="26"/>
        </w:rPr>
        <w:t xml:space="preserve"> </w:t>
      </w:r>
      <w:r w:rsidRPr="002D502F">
        <w:rPr>
          <w:rFonts w:ascii="Times New Roman" w:eastAsia="SimSun" w:hAnsi="Times New Roman" w:cs="Times New Roman"/>
          <w:bCs/>
          <w:sz w:val="26"/>
          <w:szCs w:val="26"/>
        </w:rPr>
        <w:t>38 m</w:t>
      </w:r>
      <w:r w:rsidRPr="002D502F">
        <w:rPr>
          <w:rFonts w:ascii="Times New Roman" w:eastAsia="SimSun" w:hAnsi="Times New Roman" w:cs="Times New Roman"/>
          <w:bCs/>
          <w:sz w:val="26"/>
          <w:szCs w:val="26"/>
          <w:vertAlign w:val="superscript"/>
        </w:rPr>
        <w:t>3</w:t>
      </w:r>
      <w:r w:rsidRPr="002D502F">
        <w:rPr>
          <w:rFonts w:ascii="Times New Roman" w:eastAsia="SimSun" w:hAnsi="Times New Roman" w:cs="Times New Roman"/>
          <w:bCs/>
          <w:sz w:val="26"/>
          <w:szCs w:val="26"/>
          <w:vertAlign w:val="subscript"/>
        </w:rPr>
        <w:t xml:space="preserve"> </w:t>
      </w:r>
      <w:r w:rsidRPr="002D502F">
        <w:rPr>
          <w:rFonts w:ascii="Times New Roman" w:eastAsia="SimSun" w:hAnsi="Times New Roman" w:cs="Times New Roman"/>
          <w:bCs/>
          <w:sz w:val="26"/>
          <w:szCs w:val="26"/>
        </w:rPr>
        <w:t>khí thải/kg dầu DO</w:t>
      </w:r>
    </w:p>
    <w:p w14:paraId="4940CBAC" w14:textId="77777777" w:rsidR="005C127B" w:rsidRPr="002D502F" w:rsidRDefault="005C127B" w:rsidP="00421ECB">
      <w:pPr>
        <w:widowControl w:val="0"/>
        <w:spacing w:before="120" w:after="120" w:line="288" w:lineRule="auto"/>
        <w:ind w:firstLine="567"/>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Vậy lưu lượng khí thải phát sinh từ máy phát điện dự phòng là: 44,625 kg/giờ x </w:t>
      </w:r>
      <w:r w:rsidRPr="002D502F">
        <w:rPr>
          <w:rFonts w:ascii="Times New Roman" w:eastAsia="SimSun" w:hAnsi="Times New Roman" w:cs="Times New Roman"/>
          <w:bCs/>
          <w:sz w:val="26"/>
          <w:szCs w:val="26"/>
        </w:rPr>
        <w:t>38 m</w:t>
      </w:r>
      <w:r w:rsidRPr="002D502F">
        <w:rPr>
          <w:rFonts w:ascii="Times New Roman" w:eastAsia="SimSun" w:hAnsi="Times New Roman" w:cs="Times New Roman"/>
          <w:bCs/>
          <w:sz w:val="26"/>
          <w:szCs w:val="26"/>
          <w:vertAlign w:val="superscript"/>
        </w:rPr>
        <w:t>3</w:t>
      </w:r>
      <w:r w:rsidRPr="002D502F">
        <w:rPr>
          <w:rFonts w:ascii="Times New Roman" w:eastAsia="SimSun" w:hAnsi="Times New Roman" w:cs="Times New Roman"/>
          <w:bCs/>
          <w:sz w:val="26"/>
          <w:szCs w:val="26"/>
          <w:vertAlign w:val="subscript"/>
        </w:rPr>
        <w:t xml:space="preserve"> </w:t>
      </w:r>
      <w:r w:rsidRPr="002D502F">
        <w:rPr>
          <w:rFonts w:ascii="Times New Roman" w:eastAsia="SimSun" w:hAnsi="Times New Roman" w:cs="Times New Roman"/>
          <w:bCs/>
          <w:sz w:val="26"/>
          <w:szCs w:val="26"/>
        </w:rPr>
        <w:t>khí thải/kg = 1.696 m</w:t>
      </w:r>
      <w:r w:rsidRPr="002D502F">
        <w:rPr>
          <w:rFonts w:ascii="Times New Roman" w:eastAsia="SimSun" w:hAnsi="Times New Roman" w:cs="Times New Roman"/>
          <w:bCs/>
          <w:sz w:val="26"/>
          <w:szCs w:val="26"/>
          <w:vertAlign w:val="superscript"/>
        </w:rPr>
        <w:t>3</w:t>
      </w:r>
      <w:r w:rsidRPr="002D502F">
        <w:rPr>
          <w:rFonts w:ascii="Times New Roman" w:eastAsia="SimSun" w:hAnsi="Times New Roman" w:cs="Times New Roman"/>
          <w:bCs/>
          <w:sz w:val="26"/>
          <w:szCs w:val="26"/>
        </w:rPr>
        <w:t>/giờ</w:t>
      </w:r>
      <w:r w:rsidRPr="002D502F">
        <w:rPr>
          <w:rFonts w:ascii="Times New Roman" w:eastAsia="SimSun" w:hAnsi="Times New Roman" w:cs="Times New Roman"/>
          <w:sz w:val="26"/>
          <w:szCs w:val="26"/>
        </w:rPr>
        <w:t>. Khí thải sinh ra từ quá trình đốt cháy dầu DO chạy máy phát điện thường chứa bụi, SO</w:t>
      </w:r>
      <w:r w:rsidRPr="002D502F">
        <w:rPr>
          <w:rFonts w:ascii="Times New Roman" w:eastAsia="SimSun" w:hAnsi="Times New Roman" w:cs="Times New Roman"/>
          <w:sz w:val="26"/>
          <w:szCs w:val="26"/>
          <w:vertAlign w:val="subscript"/>
        </w:rPr>
        <w:t>2</w:t>
      </w:r>
      <w:r w:rsidRPr="002D502F">
        <w:rPr>
          <w:rFonts w:ascii="Times New Roman" w:eastAsia="SimSun" w:hAnsi="Times New Roman" w:cs="Times New Roman"/>
          <w:sz w:val="26"/>
          <w:szCs w:val="26"/>
        </w:rPr>
        <w:t>, NO</w:t>
      </w:r>
      <w:r w:rsidRPr="002D502F">
        <w:rPr>
          <w:rFonts w:ascii="Times New Roman" w:eastAsia="SimSun" w:hAnsi="Times New Roman" w:cs="Times New Roman"/>
          <w:sz w:val="26"/>
          <w:szCs w:val="26"/>
          <w:vertAlign w:val="subscript"/>
        </w:rPr>
        <w:t>X</w:t>
      </w:r>
      <w:r w:rsidRPr="002D502F">
        <w:rPr>
          <w:rFonts w:ascii="Times New Roman" w:eastAsia="SimSun" w:hAnsi="Times New Roman" w:cs="Times New Roman"/>
          <w:sz w:val="26"/>
          <w:szCs w:val="26"/>
        </w:rPr>
        <w:t>, CO và VOC</w:t>
      </w:r>
      <w:r w:rsidRPr="002D502F">
        <w:rPr>
          <w:rFonts w:ascii="Times New Roman" w:eastAsia="SimSun" w:hAnsi="Times New Roman" w:cs="Times New Roman"/>
          <w:sz w:val="26"/>
          <w:szCs w:val="26"/>
          <w:vertAlign w:val="subscript"/>
        </w:rPr>
        <w:t>s</w:t>
      </w:r>
      <w:r w:rsidRPr="002D502F">
        <w:rPr>
          <w:rFonts w:ascii="Times New Roman" w:eastAsia="SimSun" w:hAnsi="Times New Roman" w:cs="Times New Roman"/>
          <w:sz w:val="26"/>
          <w:szCs w:val="26"/>
        </w:rPr>
        <w:t>, cụ thể như sau:</w:t>
      </w:r>
    </w:p>
    <w:p w14:paraId="55D25715" w14:textId="77777777" w:rsidR="005C127B" w:rsidRPr="002D502F" w:rsidRDefault="005C127B" w:rsidP="00421ECB">
      <w:pPr>
        <w:pStyle w:val="Caption"/>
        <w:spacing w:before="120" w:after="120" w:line="288" w:lineRule="auto"/>
        <w:rPr>
          <w:rFonts w:eastAsia="Times New Roman" w:cs="Times New Roman"/>
          <w:i w:val="0"/>
          <w:szCs w:val="26"/>
          <w:lang w:val="pt-BR" w:eastAsia="ja-JP"/>
        </w:rPr>
      </w:pPr>
      <w:bookmarkStart w:id="131" w:name="_Toc183161387"/>
      <w:bookmarkStart w:id="132" w:name="_Toc205544671"/>
      <w:r w:rsidRPr="002D502F">
        <w:t xml:space="preserve">Bảng 4. </w:t>
      </w:r>
      <w:fldSimple w:instr=" SEQ Bảng_4. \* ARABIC ">
        <w:r w:rsidR="004A420D">
          <w:rPr>
            <w:noProof/>
          </w:rPr>
          <w:t>23</w:t>
        </w:r>
      </w:fldSimple>
      <w:r w:rsidRPr="002D502F">
        <w:rPr>
          <w:rFonts w:eastAsia="Times New Roman" w:cs="Times New Roman"/>
          <w:i w:val="0"/>
          <w:szCs w:val="26"/>
          <w:lang w:val="pt-BR" w:eastAsia="ja-JP"/>
        </w:rPr>
        <w:t xml:space="preserve">. </w:t>
      </w:r>
      <w:r w:rsidRPr="002D502F">
        <w:rPr>
          <w:rFonts w:eastAsia="Times New Roman" w:cs="Times New Roman"/>
          <w:szCs w:val="26"/>
          <w:lang w:val="pt-BR" w:eastAsia="ja-JP"/>
        </w:rPr>
        <w:t>Hệ số ô nhiễm của các chất trong khí thải khi đốt dầu DO</w:t>
      </w:r>
      <w:bookmarkEnd w:id="131"/>
      <w:bookmarkEnd w:id="132"/>
    </w:p>
    <w:tbl>
      <w:tblPr>
        <w:tblW w:w="921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846"/>
        <w:gridCol w:w="3159"/>
        <w:gridCol w:w="2053"/>
        <w:gridCol w:w="3157"/>
      </w:tblGrid>
      <w:tr w:rsidR="005C127B" w:rsidRPr="002D502F" w14:paraId="1250355A" w14:textId="77777777" w:rsidTr="004B3A32">
        <w:trPr>
          <w:trHeight w:val="309"/>
          <w:tblHeader/>
          <w:jc w:val="center"/>
        </w:trPr>
        <w:tc>
          <w:tcPr>
            <w:tcW w:w="846" w:type="dxa"/>
            <w:vAlign w:val="center"/>
          </w:tcPr>
          <w:p w14:paraId="0163930E" w14:textId="77777777" w:rsidR="005C127B" w:rsidRPr="002D502F" w:rsidRDefault="005C127B" w:rsidP="00421ECB">
            <w:pPr>
              <w:widowControl w:val="0"/>
              <w:tabs>
                <w:tab w:val="left" w:pos="567"/>
              </w:tabs>
              <w:spacing w:before="30" w:after="30" w:line="240" w:lineRule="auto"/>
              <w:ind w:firstLine="74"/>
              <w:jc w:val="center"/>
              <w:rPr>
                <w:rFonts w:ascii="Times New Roman" w:eastAsia="SimSun" w:hAnsi="Times New Roman" w:cs="Times New Roman"/>
                <w:b/>
                <w:bCs/>
                <w:iCs/>
                <w:sz w:val="26"/>
                <w:szCs w:val="26"/>
                <w:lang w:val="vi-VN"/>
              </w:rPr>
            </w:pPr>
            <w:r w:rsidRPr="002D502F">
              <w:rPr>
                <w:rFonts w:ascii="Times New Roman" w:eastAsia="SimSun" w:hAnsi="Times New Roman" w:cs="Times New Roman"/>
                <w:b/>
                <w:bCs/>
                <w:iCs/>
                <w:sz w:val="26"/>
                <w:szCs w:val="26"/>
                <w:lang w:val="vi-VN"/>
              </w:rPr>
              <w:t>Stt</w:t>
            </w:r>
          </w:p>
        </w:tc>
        <w:tc>
          <w:tcPr>
            <w:tcW w:w="3159" w:type="dxa"/>
            <w:vAlign w:val="center"/>
          </w:tcPr>
          <w:p w14:paraId="640D2C11" w14:textId="77777777" w:rsidR="005C127B" w:rsidRPr="002D502F" w:rsidRDefault="005C127B" w:rsidP="00421ECB">
            <w:pPr>
              <w:widowControl w:val="0"/>
              <w:tabs>
                <w:tab w:val="left" w:pos="567"/>
              </w:tabs>
              <w:spacing w:before="30" w:after="30" w:line="240" w:lineRule="auto"/>
              <w:ind w:firstLine="74"/>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Các chất ô nhiễm</w:t>
            </w:r>
          </w:p>
        </w:tc>
        <w:tc>
          <w:tcPr>
            <w:tcW w:w="2053" w:type="dxa"/>
            <w:vAlign w:val="center"/>
          </w:tcPr>
          <w:p w14:paraId="686079EA" w14:textId="77777777" w:rsidR="005C127B" w:rsidRPr="002D502F" w:rsidRDefault="005C127B" w:rsidP="00421ECB">
            <w:pPr>
              <w:widowControl w:val="0"/>
              <w:tabs>
                <w:tab w:val="left" w:pos="567"/>
              </w:tabs>
              <w:spacing w:before="30" w:after="30" w:line="240" w:lineRule="auto"/>
              <w:ind w:firstLine="74"/>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 xml:space="preserve"> Đơn vị                           </w:t>
            </w:r>
            <w:r w:rsidRPr="002D502F">
              <w:rPr>
                <w:rFonts w:ascii="Times New Roman" w:eastAsia="SimSun" w:hAnsi="Times New Roman" w:cs="Times New Roman"/>
                <w:bCs/>
                <w:iCs/>
                <w:sz w:val="26"/>
                <w:szCs w:val="26"/>
              </w:rPr>
              <w:t xml:space="preserve"> </w:t>
            </w:r>
          </w:p>
        </w:tc>
        <w:tc>
          <w:tcPr>
            <w:tcW w:w="3157" w:type="dxa"/>
            <w:vAlign w:val="center"/>
          </w:tcPr>
          <w:p w14:paraId="58320755" w14:textId="77777777" w:rsidR="005C127B" w:rsidRPr="002D502F" w:rsidRDefault="005C127B" w:rsidP="00421ECB">
            <w:pPr>
              <w:widowControl w:val="0"/>
              <w:tabs>
                <w:tab w:val="left" w:pos="567"/>
              </w:tabs>
              <w:spacing w:before="30" w:after="30" w:line="240" w:lineRule="auto"/>
              <w:ind w:firstLine="74"/>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 xml:space="preserve">Hệ số ô nhiễm   </w:t>
            </w:r>
          </w:p>
        </w:tc>
      </w:tr>
      <w:tr w:rsidR="005C127B" w:rsidRPr="002D502F" w14:paraId="660C8593" w14:textId="77777777" w:rsidTr="004B3A32">
        <w:trPr>
          <w:trHeight w:val="298"/>
          <w:jc w:val="center"/>
        </w:trPr>
        <w:tc>
          <w:tcPr>
            <w:tcW w:w="846" w:type="dxa"/>
            <w:vAlign w:val="center"/>
          </w:tcPr>
          <w:p w14:paraId="2A1B7FA2" w14:textId="77777777" w:rsidR="005C127B" w:rsidRPr="002D502F" w:rsidRDefault="005C127B" w:rsidP="00421ECB">
            <w:pPr>
              <w:widowControl w:val="0"/>
              <w:tabs>
                <w:tab w:val="left" w:pos="567"/>
              </w:tabs>
              <w:spacing w:before="30" w:after="30" w:line="240" w:lineRule="auto"/>
              <w:ind w:firstLine="18"/>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1</w:t>
            </w:r>
          </w:p>
        </w:tc>
        <w:tc>
          <w:tcPr>
            <w:tcW w:w="3159" w:type="dxa"/>
            <w:vAlign w:val="center"/>
          </w:tcPr>
          <w:p w14:paraId="7BFC3DB1" w14:textId="77777777" w:rsidR="005C127B" w:rsidRPr="002D502F" w:rsidRDefault="005C127B" w:rsidP="00421ECB">
            <w:pPr>
              <w:widowControl w:val="0"/>
              <w:tabs>
                <w:tab w:val="left" w:pos="567"/>
              </w:tabs>
              <w:spacing w:before="30" w:after="30" w:line="240" w:lineRule="auto"/>
              <w:ind w:firstLine="3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Bụi</w:t>
            </w:r>
          </w:p>
        </w:tc>
        <w:tc>
          <w:tcPr>
            <w:tcW w:w="2053" w:type="dxa"/>
            <w:vMerge w:val="restart"/>
            <w:vAlign w:val="center"/>
          </w:tcPr>
          <w:p w14:paraId="16D7B952" w14:textId="77777777" w:rsidR="005C127B" w:rsidRPr="002D502F" w:rsidRDefault="005C127B" w:rsidP="00421ECB">
            <w:pPr>
              <w:widowControl w:val="0"/>
              <w:tabs>
                <w:tab w:val="left" w:pos="567"/>
              </w:tabs>
              <w:spacing w:before="30" w:after="30" w:line="240" w:lineRule="auto"/>
              <w:jc w:val="center"/>
              <w:rPr>
                <w:rFonts w:ascii="Times New Roman" w:eastAsia="SimSun" w:hAnsi="Times New Roman" w:cs="Times New Roman"/>
                <w:sz w:val="26"/>
                <w:szCs w:val="26"/>
              </w:rPr>
            </w:pPr>
            <w:r w:rsidRPr="002D502F">
              <w:rPr>
                <w:rFonts w:ascii="Times New Roman" w:eastAsia="SimSun" w:hAnsi="Times New Roman" w:cs="Times New Roman"/>
                <w:bCs/>
                <w:sz w:val="26"/>
                <w:szCs w:val="26"/>
              </w:rPr>
              <w:t>g/kg nhiên liệu</w:t>
            </w:r>
          </w:p>
        </w:tc>
        <w:tc>
          <w:tcPr>
            <w:tcW w:w="3157" w:type="dxa"/>
            <w:vAlign w:val="center"/>
          </w:tcPr>
          <w:p w14:paraId="6CED48BE" w14:textId="77777777" w:rsidR="005C127B" w:rsidRPr="002D502F" w:rsidRDefault="005C127B" w:rsidP="00421ECB">
            <w:pPr>
              <w:widowControl w:val="0"/>
              <w:tabs>
                <w:tab w:val="left" w:pos="567"/>
              </w:tabs>
              <w:spacing w:before="30" w:after="30" w:line="240" w:lineRule="auto"/>
              <w:ind w:firstLine="72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0,28</w:t>
            </w:r>
          </w:p>
        </w:tc>
      </w:tr>
      <w:tr w:rsidR="005C127B" w:rsidRPr="002D502F" w14:paraId="1EBB0DF7" w14:textId="77777777" w:rsidTr="004B3A32">
        <w:trPr>
          <w:trHeight w:val="309"/>
          <w:jc w:val="center"/>
        </w:trPr>
        <w:tc>
          <w:tcPr>
            <w:tcW w:w="846" w:type="dxa"/>
            <w:vAlign w:val="center"/>
          </w:tcPr>
          <w:p w14:paraId="096D4F9E" w14:textId="77777777" w:rsidR="005C127B" w:rsidRPr="002D502F" w:rsidRDefault="005C127B" w:rsidP="00421ECB">
            <w:pPr>
              <w:widowControl w:val="0"/>
              <w:tabs>
                <w:tab w:val="left" w:pos="567"/>
              </w:tabs>
              <w:spacing w:before="30" w:after="30" w:line="240" w:lineRule="auto"/>
              <w:ind w:firstLine="18"/>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2</w:t>
            </w:r>
          </w:p>
        </w:tc>
        <w:tc>
          <w:tcPr>
            <w:tcW w:w="3159" w:type="dxa"/>
            <w:vAlign w:val="center"/>
          </w:tcPr>
          <w:p w14:paraId="41941380" w14:textId="77777777" w:rsidR="005C127B" w:rsidRPr="002D502F" w:rsidRDefault="005C127B" w:rsidP="00421ECB">
            <w:pPr>
              <w:widowControl w:val="0"/>
              <w:tabs>
                <w:tab w:val="left" w:pos="567"/>
              </w:tabs>
              <w:spacing w:before="30" w:after="30" w:line="240" w:lineRule="auto"/>
              <w:ind w:firstLine="3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SO</w:t>
            </w:r>
            <w:r w:rsidRPr="002D502F">
              <w:rPr>
                <w:rFonts w:ascii="Times New Roman" w:eastAsia="SimSun" w:hAnsi="Times New Roman" w:cs="Times New Roman"/>
                <w:sz w:val="26"/>
                <w:szCs w:val="26"/>
                <w:vertAlign w:val="subscript"/>
              </w:rPr>
              <w:t>2</w:t>
            </w:r>
          </w:p>
        </w:tc>
        <w:tc>
          <w:tcPr>
            <w:tcW w:w="2053" w:type="dxa"/>
            <w:vMerge/>
            <w:vAlign w:val="center"/>
          </w:tcPr>
          <w:p w14:paraId="68BCEAB1" w14:textId="77777777" w:rsidR="005C127B" w:rsidRPr="002D502F" w:rsidRDefault="005C127B" w:rsidP="00421ECB">
            <w:pPr>
              <w:widowControl w:val="0"/>
              <w:tabs>
                <w:tab w:val="left" w:pos="567"/>
              </w:tabs>
              <w:spacing w:before="30" w:after="30" w:line="240" w:lineRule="auto"/>
              <w:ind w:firstLine="567"/>
              <w:jc w:val="center"/>
              <w:rPr>
                <w:rFonts w:ascii="Times New Roman" w:eastAsia="SimSun" w:hAnsi="Times New Roman" w:cs="Times New Roman"/>
                <w:sz w:val="26"/>
                <w:szCs w:val="26"/>
              </w:rPr>
            </w:pPr>
          </w:p>
        </w:tc>
        <w:tc>
          <w:tcPr>
            <w:tcW w:w="3157" w:type="dxa"/>
            <w:vAlign w:val="center"/>
          </w:tcPr>
          <w:p w14:paraId="3284764C" w14:textId="77777777" w:rsidR="005C127B" w:rsidRPr="002D502F" w:rsidRDefault="005C127B" w:rsidP="00421ECB">
            <w:pPr>
              <w:widowControl w:val="0"/>
              <w:tabs>
                <w:tab w:val="left" w:pos="567"/>
              </w:tabs>
              <w:spacing w:before="30" w:after="30" w:line="240" w:lineRule="auto"/>
              <w:ind w:firstLine="72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20 S (S=0,05)</w:t>
            </w:r>
          </w:p>
        </w:tc>
      </w:tr>
      <w:tr w:rsidR="005C127B" w:rsidRPr="002D502F" w14:paraId="2BFFC750" w14:textId="77777777" w:rsidTr="004B3A32">
        <w:trPr>
          <w:trHeight w:val="309"/>
          <w:jc w:val="center"/>
        </w:trPr>
        <w:tc>
          <w:tcPr>
            <w:tcW w:w="846" w:type="dxa"/>
            <w:vAlign w:val="center"/>
          </w:tcPr>
          <w:p w14:paraId="091373BB" w14:textId="77777777" w:rsidR="005C127B" w:rsidRPr="002D502F" w:rsidRDefault="005C127B" w:rsidP="00421ECB">
            <w:pPr>
              <w:widowControl w:val="0"/>
              <w:tabs>
                <w:tab w:val="left" w:pos="567"/>
              </w:tabs>
              <w:spacing w:before="30" w:after="30" w:line="240" w:lineRule="auto"/>
              <w:ind w:firstLine="18"/>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3</w:t>
            </w:r>
          </w:p>
        </w:tc>
        <w:tc>
          <w:tcPr>
            <w:tcW w:w="3159" w:type="dxa"/>
            <w:vAlign w:val="center"/>
          </w:tcPr>
          <w:p w14:paraId="4A4B8CD9" w14:textId="77777777" w:rsidR="005C127B" w:rsidRPr="002D502F" w:rsidRDefault="005C127B" w:rsidP="00421ECB">
            <w:pPr>
              <w:widowControl w:val="0"/>
              <w:tabs>
                <w:tab w:val="left" w:pos="567"/>
              </w:tabs>
              <w:spacing w:before="30" w:after="30" w:line="240" w:lineRule="auto"/>
              <w:ind w:firstLine="3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NO</w:t>
            </w:r>
            <w:r w:rsidRPr="002D502F">
              <w:rPr>
                <w:rFonts w:ascii="Times New Roman" w:eastAsia="SimSun" w:hAnsi="Times New Roman" w:cs="Times New Roman"/>
                <w:sz w:val="26"/>
                <w:szCs w:val="26"/>
                <w:vertAlign w:val="subscript"/>
              </w:rPr>
              <w:t>X</w:t>
            </w:r>
          </w:p>
        </w:tc>
        <w:tc>
          <w:tcPr>
            <w:tcW w:w="2053" w:type="dxa"/>
            <w:vMerge/>
            <w:vAlign w:val="center"/>
          </w:tcPr>
          <w:p w14:paraId="4F673859" w14:textId="77777777" w:rsidR="005C127B" w:rsidRPr="002D502F" w:rsidRDefault="005C127B" w:rsidP="00421ECB">
            <w:pPr>
              <w:widowControl w:val="0"/>
              <w:tabs>
                <w:tab w:val="left" w:pos="567"/>
              </w:tabs>
              <w:spacing w:before="30" w:after="30" w:line="240" w:lineRule="auto"/>
              <w:ind w:firstLine="567"/>
              <w:jc w:val="center"/>
              <w:rPr>
                <w:rFonts w:ascii="Times New Roman" w:eastAsia="SimSun" w:hAnsi="Times New Roman" w:cs="Times New Roman"/>
                <w:sz w:val="26"/>
                <w:szCs w:val="26"/>
              </w:rPr>
            </w:pPr>
          </w:p>
        </w:tc>
        <w:tc>
          <w:tcPr>
            <w:tcW w:w="3157" w:type="dxa"/>
            <w:vAlign w:val="center"/>
          </w:tcPr>
          <w:p w14:paraId="45E98E2A" w14:textId="77777777" w:rsidR="005C127B" w:rsidRPr="002D502F" w:rsidRDefault="005C127B" w:rsidP="00421ECB">
            <w:pPr>
              <w:widowControl w:val="0"/>
              <w:tabs>
                <w:tab w:val="left" w:pos="567"/>
              </w:tabs>
              <w:spacing w:before="30" w:after="30" w:line="240" w:lineRule="auto"/>
              <w:ind w:firstLine="72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2,84</w:t>
            </w:r>
          </w:p>
        </w:tc>
      </w:tr>
      <w:tr w:rsidR="005C127B" w:rsidRPr="002D502F" w14:paraId="03A000D9" w14:textId="77777777" w:rsidTr="004B3A32">
        <w:trPr>
          <w:trHeight w:val="309"/>
          <w:jc w:val="center"/>
        </w:trPr>
        <w:tc>
          <w:tcPr>
            <w:tcW w:w="846" w:type="dxa"/>
            <w:vAlign w:val="center"/>
          </w:tcPr>
          <w:p w14:paraId="0E8E0AAD" w14:textId="77777777" w:rsidR="005C127B" w:rsidRPr="002D502F" w:rsidRDefault="005C127B" w:rsidP="00421ECB">
            <w:pPr>
              <w:widowControl w:val="0"/>
              <w:tabs>
                <w:tab w:val="left" w:pos="567"/>
              </w:tabs>
              <w:spacing w:before="30" w:after="30" w:line="240" w:lineRule="auto"/>
              <w:ind w:firstLine="18"/>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4</w:t>
            </w:r>
          </w:p>
        </w:tc>
        <w:tc>
          <w:tcPr>
            <w:tcW w:w="3159" w:type="dxa"/>
            <w:vAlign w:val="center"/>
          </w:tcPr>
          <w:p w14:paraId="7A3C54AD" w14:textId="77777777" w:rsidR="005C127B" w:rsidRPr="002D502F" w:rsidRDefault="005C127B" w:rsidP="00421ECB">
            <w:pPr>
              <w:widowControl w:val="0"/>
              <w:tabs>
                <w:tab w:val="left" w:pos="567"/>
              </w:tabs>
              <w:spacing w:before="30" w:after="30" w:line="240" w:lineRule="auto"/>
              <w:ind w:firstLine="3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CO</w:t>
            </w:r>
          </w:p>
        </w:tc>
        <w:tc>
          <w:tcPr>
            <w:tcW w:w="2053" w:type="dxa"/>
            <w:vMerge/>
            <w:vAlign w:val="center"/>
          </w:tcPr>
          <w:p w14:paraId="77897C23" w14:textId="77777777" w:rsidR="005C127B" w:rsidRPr="002D502F" w:rsidRDefault="005C127B" w:rsidP="00421ECB">
            <w:pPr>
              <w:widowControl w:val="0"/>
              <w:tabs>
                <w:tab w:val="left" w:pos="567"/>
              </w:tabs>
              <w:spacing w:before="30" w:after="30" w:line="240" w:lineRule="auto"/>
              <w:ind w:firstLine="567"/>
              <w:jc w:val="center"/>
              <w:rPr>
                <w:rFonts w:ascii="Times New Roman" w:eastAsia="SimSun" w:hAnsi="Times New Roman" w:cs="Times New Roman"/>
                <w:sz w:val="26"/>
                <w:szCs w:val="26"/>
              </w:rPr>
            </w:pPr>
          </w:p>
        </w:tc>
        <w:tc>
          <w:tcPr>
            <w:tcW w:w="3157" w:type="dxa"/>
            <w:vAlign w:val="center"/>
          </w:tcPr>
          <w:p w14:paraId="706C3E54" w14:textId="77777777" w:rsidR="005C127B" w:rsidRPr="002D502F" w:rsidRDefault="005C127B" w:rsidP="00421ECB">
            <w:pPr>
              <w:widowControl w:val="0"/>
              <w:tabs>
                <w:tab w:val="left" w:pos="567"/>
              </w:tabs>
              <w:spacing w:before="30" w:after="30" w:line="240" w:lineRule="auto"/>
              <w:ind w:firstLine="72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0,71</w:t>
            </w:r>
          </w:p>
        </w:tc>
      </w:tr>
      <w:tr w:rsidR="005C127B" w:rsidRPr="002D502F" w14:paraId="5CC54985" w14:textId="77777777" w:rsidTr="004B3A32">
        <w:trPr>
          <w:trHeight w:val="309"/>
          <w:jc w:val="center"/>
        </w:trPr>
        <w:tc>
          <w:tcPr>
            <w:tcW w:w="846" w:type="dxa"/>
            <w:vAlign w:val="center"/>
          </w:tcPr>
          <w:p w14:paraId="2C4D40B4" w14:textId="77777777" w:rsidR="005C127B" w:rsidRPr="002D502F" w:rsidRDefault="005C127B" w:rsidP="00421ECB">
            <w:pPr>
              <w:widowControl w:val="0"/>
              <w:tabs>
                <w:tab w:val="left" w:pos="567"/>
              </w:tabs>
              <w:spacing w:before="30" w:after="30" w:line="240" w:lineRule="auto"/>
              <w:ind w:firstLine="18"/>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5</w:t>
            </w:r>
          </w:p>
        </w:tc>
        <w:tc>
          <w:tcPr>
            <w:tcW w:w="3159" w:type="dxa"/>
            <w:vAlign w:val="center"/>
          </w:tcPr>
          <w:p w14:paraId="2AB7F1E3" w14:textId="77777777" w:rsidR="005C127B" w:rsidRPr="002D502F" w:rsidRDefault="005C127B" w:rsidP="00421ECB">
            <w:pPr>
              <w:widowControl w:val="0"/>
              <w:tabs>
                <w:tab w:val="left" w:pos="567"/>
              </w:tabs>
              <w:spacing w:before="30" w:after="30" w:line="240" w:lineRule="auto"/>
              <w:ind w:firstLine="3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VOC</w:t>
            </w:r>
          </w:p>
        </w:tc>
        <w:tc>
          <w:tcPr>
            <w:tcW w:w="2053" w:type="dxa"/>
            <w:vMerge/>
            <w:vAlign w:val="center"/>
          </w:tcPr>
          <w:p w14:paraId="6DC769A7" w14:textId="77777777" w:rsidR="005C127B" w:rsidRPr="002D502F" w:rsidRDefault="005C127B" w:rsidP="00421ECB">
            <w:pPr>
              <w:widowControl w:val="0"/>
              <w:tabs>
                <w:tab w:val="left" w:pos="567"/>
              </w:tabs>
              <w:spacing w:before="30" w:after="30" w:line="240" w:lineRule="auto"/>
              <w:ind w:firstLine="567"/>
              <w:jc w:val="center"/>
              <w:rPr>
                <w:rFonts w:ascii="Times New Roman" w:eastAsia="SimSun" w:hAnsi="Times New Roman" w:cs="Times New Roman"/>
                <w:sz w:val="26"/>
                <w:szCs w:val="26"/>
              </w:rPr>
            </w:pPr>
          </w:p>
        </w:tc>
        <w:tc>
          <w:tcPr>
            <w:tcW w:w="3157" w:type="dxa"/>
            <w:vAlign w:val="center"/>
          </w:tcPr>
          <w:p w14:paraId="162D23DB" w14:textId="77777777" w:rsidR="005C127B" w:rsidRPr="002D502F" w:rsidRDefault="005C127B" w:rsidP="00421ECB">
            <w:pPr>
              <w:widowControl w:val="0"/>
              <w:tabs>
                <w:tab w:val="left" w:pos="567"/>
              </w:tabs>
              <w:spacing w:before="30" w:after="30" w:line="240" w:lineRule="auto"/>
              <w:ind w:firstLine="720"/>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0,035</w:t>
            </w:r>
          </w:p>
        </w:tc>
      </w:tr>
    </w:tbl>
    <w:p w14:paraId="17A25FAA" w14:textId="77777777" w:rsidR="005C127B" w:rsidRPr="002D502F" w:rsidRDefault="005C127B" w:rsidP="00421ECB">
      <w:pPr>
        <w:widowControl w:val="0"/>
        <w:tabs>
          <w:tab w:val="left" w:pos="567"/>
        </w:tabs>
        <w:spacing w:before="120" w:after="120" w:line="288" w:lineRule="auto"/>
        <w:ind w:firstLine="567"/>
        <w:jc w:val="right"/>
        <w:rPr>
          <w:rFonts w:ascii="Times New Roman" w:eastAsia="SimSun" w:hAnsi="Times New Roman" w:cs="Times New Roman"/>
          <w:i/>
          <w:sz w:val="26"/>
          <w:szCs w:val="26"/>
        </w:rPr>
      </w:pPr>
      <w:r w:rsidRPr="002D502F">
        <w:rPr>
          <w:rFonts w:ascii="Times New Roman" w:eastAsia="SimSun" w:hAnsi="Times New Roman" w:cs="Times New Roman"/>
          <w:i/>
          <w:sz w:val="26"/>
          <w:szCs w:val="26"/>
        </w:rPr>
        <w:tab/>
        <w:t>(Nguồn: Rapid inventory technique in environmental control, WHO 1993)</w:t>
      </w:r>
    </w:p>
    <w:p w14:paraId="4B3CC942" w14:textId="77777777" w:rsidR="005C127B" w:rsidRPr="002D502F" w:rsidRDefault="005C127B" w:rsidP="00421ECB">
      <w:pPr>
        <w:widowControl w:val="0"/>
        <w:spacing w:before="120" w:after="120" w:line="288"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Dựa vào định mức tiêu thụ và hệ số ô nhiễm, tải lượng và nồng độ các chất ô nhiễm trong khí thải đốt dầu DO của máy phát điện được trình bày như sau:</w:t>
      </w:r>
    </w:p>
    <w:p w14:paraId="7601D445" w14:textId="77777777" w:rsidR="005C127B" w:rsidRPr="002D502F" w:rsidRDefault="005C127B" w:rsidP="00421ECB">
      <w:pPr>
        <w:pStyle w:val="Caption"/>
        <w:spacing w:before="120" w:after="120" w:line="288" w:lineRule="auto"/>
        <w:rPr>
          <w:rFonts w:eastAsia="Times New Roman" w:cs="Times New Roman"/>
          <w:szCs w:val="26"/>
          <w:lang w:val="pt-BR" w:eastAsia="ja-JP"/>
        </w:rPr>
      </w:pPr>
      <w:bookmarkStart w:id="133" w:name="_Toc183161388"/>
      <w:bookmarkStart w:id="134" w:name="_Toc205544672"/>
      <w:r w:rsidRPr="002D502F">
        <w:t xml:space="preserve">Bảng 4. </w:t>
      </w:r>
      <w:fldSimple w:instr=" SEQ Bảng_4. \* ARABIC ">
        <w:r w:rsidR="004A420D">
          <w:rPr>
            <w:noProof/>
          </w:rPr>
          <w:t>24</w:t>
        </w:r>
      </w:fldSimple>
      <w:r w:rsidRPr="002D502F">
        <w:t xml:space="preserve">. </w:t>
      </w:r>
      <w:r w:rsidRPr="002D502F">
        <w:rPr>
          <w:rFonts w:eastAsia="Times New Roman" w:cs="Times New Roman"/>
          <w:szCs w:val="26"/>
          <w:lang w:val="pt-BR" w:eastAsia="ja-JP"/>
        </w:rPr>
        <w:t>Tải lượng và nồng độ các chất ô nhiễm trong khí thải đốt dầu DO khi</w:t>
      </w:r>
      <w:bookmarkEnd w:id="133"/>
      <w:bookmarkEnd w:id="134"/>
    </w:p>
    <w:p w14:paraId="3F395F77" w14:textId="77777777" w:rsidR="005C127B" w:rsidRPr="002D502F" w:rsidRDefault="005C127B" w:rsidP="00421ECB">
      <w:pPr>
        <w:spacing w:before="120" w:after="120" w:line="288" w:lineRule="auto"/>
        <w:ind w:right="-21"/>
        <w:jc w:val="center"/>
        <w:rPr>
          <w:rFonts w:ascii="Times New Roman" w:eastAsia="Times New Roman" w:hAnsi="Times New Roman" w:cs="Times New Roman"/>
          <w:i/>
          <w:sz w:val="26"/>
          <w:szCs w:val="26"/>
          <w:lang w:val="pt-BR" w:eastAsia="ja-JP"/>
        </w:rPr>
      </w:pPr>
      <w:r w:rsidRPr="002D502F">
        <w:rPr>
          <w:rFonts w:ascii="Times New Roman" w:eastAsia="Times New Roman" w:hAnsi="Times New Roman" w:cs="Times New Roman"/>
          <w:i/>
          <w:sz w:val="26"/>
          <w:szCs w:val="26"/>
          <w:lang w:val="pt-BR" w:eastAsia="ja-JP"/>
        </w:rPr>
        <w:t>vận hành máy phát điện</w:t>
      </w:r>
    </w:p>
    <w:tbl>
      <w:tblPr>
        <w:tblW w:w="914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firstRow="0" w:lastRow="0" w:firstColumn="0" w:lastColumn="0" w:noHBand="0" w:noVBand="0"/>
      </w:tblPr>
      <w:tblGrid>
        <w:gridCol w:w="561"/>
        <w:gridCol w:w="1824"/>
        <w:gridCol w:w="1750"/>
        <w:gridCol w:w="1619"/>
        <w:gridCol w:w="3393"/>
      </w:tblGrid>
      <w:tr w:rsidR="005C127B" w:rsidRPr="002D502F" w14:paraId="52D18910" w14:textId="77777777" w:rsidTr="0063767C">
        <w:trPr>
          <w:cantSplit/>
          <w:trHeight w:val="45"/>
          <w:tblHeader/>
          <w:jc w:val="center"/>
        </w:trPr>
        <w:tc>
          <w:tcPr>
            <w:tcW w:w="0" w:type="auto"/>
            <w:vAlign w:val="center"/>
          </w:tcPr>
          <w:p w14:paraId="17103093"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Stt</w:t>
            </w:r>
          </w:p>
        </w:tc>
        <w:tc>
          <w:tcPr>
            <w:tcW w:w="1824" w:type="dxa"/>
            <w:vAlign w:val="center"/>
          </w:tcPr>
          <w:p w14:paraId="632430CC"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Chất ô nhiễm</w:t>
            </w:r>
          </w:p>
        </w:tc>
        <w:tc>
          <w:tcPr>
            <w:tcW w:w="1750" w:type="dxa"/>
            <w:vAlign w:val="center"/>
          </w:tcPr>
          <w:p w14:paraId="7E70E131"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 xml:space="preserve">Tải lượng ô nhiễm </w:t>
            </w:r>
            <w:r w:rsidRPr="002D502F">
              <w:rPr>
                <w:rFonts w:ascii="Times New Roman" w:eastAsia="SimSun" w:hAnsi="Times New Roman" w:cs="Times New Roman"/>
                <w:bCs/>
                <w:iCs/>
                <w:sz w:val="26"/>
                <w:szCs w:val="26"/>
              </w:rPr>
              <w:t>(g/giờ)</w:t>
            </w:r>
          </w:p>
        </w:tc>
        <w:tc>
          <w:tcPr>
            <w:tcW w:w="1619" w:type="dxa"/>
            <w:vAlign w:val="center"/>
          </w:tcPr>
          <w:p w14:paraId="4B7C01E5"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rPr>
              <w:t xml:space="preserve">Nồng độ </w:t>
            </w:r>
            <w:r w:rsidRPr="002D502F">
              <w:rPr>
                <w:rFonts w:ascii="Times New Roman" w:eastAsia="SimSun" w:hAnsi="Times New Roman" w:cs="Times New Roman"/>
                <w:bCs/>
                <w:iCs/>
                <w:sz w:val="26"/>
                <w:szCs w:val="26"/>
              </w:rPr>
              <w:t>(mg/m</w:t>
            </w:r>
            <w:r w:rsidRPr="002D502F">
              <w:rPr>
                <w:rFonts w:ascii="Times New Roman" w:eastAsia="SimSun" w:hAnsi="Times New Roman" w:cs="Times New Roman"/>
                <w:bCs/>
                <w:iCs/>
                <w:sz w:val="26"/>
                <w:szCs w:val="26"/>
                <w:vertAlign w:val="superscript"/>
              </w:rPr>
              <w:t>3</w:t>
            </w:r>
            <w:r w:rsidRPr="002D502F">
              <w:rPr>
                <w:rFonts w:ascii="Times New Roman" w:eastAsia="SimSun" w:hAnsi="Times New Roman" w:cs="Times New Roman"/>
                <w:bCs/>
                <w:iCs/>
                <w:sz w:val="26"/>
                <w:szCs w:val="26"/>
              </w:rPr>
              <w:t>)</w:t>
            </w:r>
          </w:p>
        </w:tc>
        <w:tc>
          <w:tcPr>
            <w:tcW w:w="3393" w:type="dxa"/>
            <w:vAlign w:val="center"/>
          </w:tcPr>
          <w:p w14:paraId="6F619A03"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bCs/>
                <w:iCs/>
                <w:sz w:val="26"/>
                <w:szCs w:val="26"/>
                <w:lang w:val="vi-VN"/>
              </w:rPr>
            </w:pPr>
            <w:r w:rsidRPr="002D502F">
              <w:rPr>
                <w:rFonts w:ascii="Times New Roman" w:eastAsia="SimSun" w:hAnsi="Times New Roman" w:cs="Times New Roman"/>
                <w:b/>
                <w:bCs/>
                <w:iCs/>
                <w:sz w:val="26"/>
                <w:szCs w:val="26"/>
              </w:rPr>
              <w:t>QCVN 19:20</w:t>
            </w:r>
            <w:r w:rsidR="00CB1ACB">
              <w:rPr>
                <w:rFonts w:ascii="Times New Roman" w:eastAsia="SimSun" w:hAnsi="Times New Roman" w:cs="Times New Roman"/>
                <w:b/>
                <w:bCs/>
                <w:iCs/>
                <w:sz w:val="26"/>
                <w:szCs w:val="26"/>
              </w:rPr>
              <w:t>24</w:t>
            </w:r>
            <w:r w:rsidRPr="002D502F">
              <w:rPr>
                <w:rFonts w:ascii="Times New Roman" w:eastAsia="SimSun" w:hAnsi="Times New Roman" w:cs="Times New Roman"/>
                <w:b/>
                <w:bCs/>
                <w:iCs/>
                <w:sz w:val="26"/>
                <w:szCs w:val="26"/>
              </w:rPr>
              <w:t>/BTNMT</w:t>
            </w:r>
            <w:r w:rsidRPr="002D502F">
              <w:rPr>
                <w:rFonts w:ascii="Times New Roman" w:eastAsia="SimSun" w:hAnsi="Times New Roman" w:cs="Times New Roman"/>
                <w:b/>
                <w:bCs/>
                <w:iCs/>
                <w:sz w:val="26"/>
                <w:szCs w:val="26"/>
                <w:lang w:val="vi-VN"/>
              </w:rPr>
              <w:t xml:space="preserve"> </w:t>
            </w:r>
          </w:p>
          <w:p w14:paraId="0E5E4D8B" w14:textId="77777777" w:rsidR="005C127B" w:rsidRPr="002D502F" w:rsidRDefault="005C127B" w:rsidP="00CB1ACB">
            <w:pPr>
              <w:widowControl w:val="0"/>
              <w:tabs>
                <w:tab w:val="left" w:pos="567"/>
              </w:tabs>
              <w:spacing w:before="30" w:after="30" w:line="240" w:lineRule="auto"/>
              <w:ind w:firstLine="27"/>
              <w:jc w:val="center"/>
              <w:rPr>
                <w:rFonts w:ascii="Times New Roman" w:eastAsia="SimSun" w:hAnsi="Times New Roman" w:cs="Times New Roman"/>
                <w:b/>
                <w:bCs/>
                <w:iCs/>
                <w:sz w:val="26"/>
                <w:szCs w:val="26"/>
              </w:rPr>
            </w:pPr>
            <w:r w:rsidRPr="002D502F">
              <w:rPr>
                <w:rFonts w:ascii="Times New Roman" w:eastAsia="SimSun" w:hAnsi="Times New Roman" w:cs="Times New Roman"/>
                <w:b/>
                <w:bCs/>
                <w:iCs/>
                <w:sz w:val="26"/>
                <w:szCs w:val="26"/>
                <w:lang w:val="vi-VN"/>
              </w:rPr>
              <w:t xml:space="preserve">(cột </w:t>
            </w:r>
            <w:r w:rsidR="00CB1ACB">
              <w:rPr>
                <w:rFonts w:ascii="Times New Roman" w:eastAsia="SimSun" w:hAnsi="Times New Roman" w:cs="Times New Roman"/>
                <w:b/>
                <w:bCs/>
                <w:iCs/>
                <w:sz w:val="26"/>
                <w:szCs w:val="26"/>
              </w:rPr>
              <w:t>C</w:t>
            </w:r>
            <w:r w:rsidRPr="002D502F">
              <w:rPr>
                <w:rFonts w:ascii="Times New Roman" w:eastAsia="SimSun" w:hAnsi="Times New Roman" w:cs="Times New Roman"/>
                <w:b/>
                <w:bCs/>
                <w:iCs/>
                <w:sz w:val="26"/>
                <w:szCs w:val="26"/>
                <w:lang w:val="vi-VN"/>
              </w:rPr>
              <w:t>,</w:t>
            </w:r>
            <w:r w:rsidRPr="002D502F">
              <w:rPr>
                <w:rFonts w:ascii="Times New Roman" w:eastAsia="SimSun" w:hAnsi="Times New Roman" w:cs="Times New Roman"/>
                <w:bCs/>
                <w:iCs/>
                <w:sz w:val="26"/>
                <w:szCs w:val="26"/>
                <w:lang w:val="vi-VN"/>
              </w:rPr>
              <w:t xml:space="preserve"> </w:t>
            </w:r>
            <w:r w:rsidRPr="002D502F">
              <w:rPr>
                <w:rFonts w:ascii="Times New Roman" w:eastAsia="SimSun" w:hAnsi="Times New Roman" w:cs="Times New Roman"/>
                <w:bCs/>
                <w:iCs/>
                <w:sz w:val="26"/>
                <w:szCs w:val="26"/>
              </w:rPr>
              <w:t>mg/m</w:t>
            </w:r>
            <w:r w:rsidRPr="002D502F">
              <w:rPr>
                <w:rFonts w:ascii="Times New Roman" w:eastAsia="SimSun" w:hAnsi="Times New Roman" w:cs="Times New Roman"/>
                <w:bCs/>
                <w:iCs/>
                <w:sz w:val="26"/>
                <w:szCs w:val="26"/>
                <w:vertAlign w:val="superscript"/>
              </w:rPr>
              <w:t>3</w:t>
            </w:r>
            <w:r w:rsidRPr="002D502F">
              <w:rPr>
                <w:rFonts w:ascii="Times New Roman" w:eastAsia="SimSun" w:hAnsi="Times New Roman" w:cs="Times New Roman"/>
                <w:bCs/>
                <w:iCs/>
                <w:sz w:val="26"/>
                <w:szCs w:val="26"/>
              </w:rPr>
              <w:t>)</w:t>
            </w:r>
          </w:p>
        </w:tc>
      </w:tr>
      <w:tr w:rsidR="005C127B" w:rsidRPr="002D502F" w14:paraId="5533E11D" w14:textId="77777777" w:rsidTr="0063767C">
        <w:trPr>
          <w:cantSplit/>
          <w:trHeight w:val="198"/>
          <w:jc w:val="center"/>
        </w:trPr>
        <w:tc>
          <w:tcPr>
            <w:tcW w:w="0" w:type="auto"/>
            <w:vAlign w:val="center"/>
          </w:tcPr>
          <w:p w14:paraId="4B841429"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1</w:t>
            </w:r>
          </w:p>
        </w:tc>
        <w:tc>
          <w:tcPr>
            <w:tcW w:w="1824" w:type="dxa"/>
            <w:vAlign w:val="center"/>
          </w:tcPr>
          <w:p w14:paraId="25065192"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Bụi</w:t>
            </w:r>
          </w:p>
        </w:tc>
        <w:tc>
          <w:tcPr>
            <w:tcW w:w="1750" w:type="dxa"/>
            <w:vAlign w:val="center"/>
          </w:tcPr>
          <w:p w14:paraId="7E741E5C" w14:textId="77777777" w:rsidR="005C127B" w:rsidRPr="002D502F" w:rsidRDefault="005C127B" w:rsidP="00421ECB">
            <w:pPr>
              <w:spacing w:before="30" w:after="30" w:line="240" w:lineRule="auto"/>
              <w:jc w:val="center"/>
              <w:rPr>
                <w:rFonts w:ascii="Times New Roman" w:eastAsia="SimSun" w:hAnsi="Times New Roman" w:cs="Times New Roman"/>
                <w:sz w:val="26"/>
                <w:szCs w:val="26"/>
              </w:rPr>
            </w:pPr>
            <w:r w:rsidRPr="002D502F">
              <w:rPr>
                <w:rFonts w:ascii="Times New Roman" w:hAnsi="Times New Roman" w:cs="Times New Roman"/>
                <w:sz w:val="26"/>
                <w:szCs w:val="26"/>
              </w:rPr>
              <w:t>14,70</w:t>
            </w:r>
          </w:p>
        </w:tc>
        <w:tc>
          <w:tcPr>
            <w:tcW w:w="1619" w:type="dxa"/>
            <w:vAlign w:val="center"/>
          </w:tcPr>
          <w:p w14:paraId="47BDA4D6" w14:textId="77777777" w:rsidR="005C127B" w:rsidRPr="002D502F" w:rsidRDefault="005C127B" w:rsidP="00421ECB">
            <w:pPr>
              <w:spacing w:before="30" w:after="30" w:line="240" w:lineRule="auto"/>
              <w:jc w:val="center"/>
              <w:rPr>
                <w:rFonts w:ascii="Times New Roman" w:eastAsia="SimSun" w:hAnsi="Times New Roman" w:cs="Times New Roman"/>
                <w:sz w:val="26"/>
                <w:szCs w:val="26"/>
              </w:rPr>
            </w:pPr>
            <w:r w:rsidRPr="002D502F">
              <w:rPr>
                <w:rFonts w:ascii="Times New Roman" w:hAnsi="Times New Roman" w:cs="Times New Roman"/>
                <w:sz w:val="26"/>
                <w:szCs w:val="26"/>
              </w:rPr>
              <w:t>8,67</w:t>
            </w:r>
          </w:p>
        </w:tc>
        <w:tc>
          <w:tcPr>
            <w:tcW w:w="3393" w:type="dxa"/>
            <w:vAlign w:val="center"/>
          </w:tcPr>
          <w:p w14:paraId="5169717E" w14:textId="77777777" w:rsidR="005C127B" w:rsidRPr="002D502F" w:rsidRDefault="000A25DC" w:rsidP="00421ECB">
            <w:pPr>
              <w:widowControl w:val="0"/>
              <w:tabs>
                <w:tab w:val="left" w:pos="567"/>
              </w:tabs>
              <w:spacing w:before="30" w:after="30" w:line="240" w:lineRule="auto"/>
              <w:ind w:firstLine="27"/>
              <w:jc w:val="center"/>
              <w:rPr>
                <w:rFonts w:ascii="Times New Roman" w:eastAsia="SimSun" w:hAnsi="Times New Roman" w:cs="Times New Roman"/>
                <w:b/>
                <w:sz w:val="26"/>
                <w:szCs w:val="26"/>
              </w:rPr>
            </w:pPr>
            <w:r>
              <w:rPr>
                <w:rFonts w:ascii="Times New Roman" w:eastAsia="SimSun" w:hAnsi="Times New Roman" w:cs="Times New Roman"/>
                <w:b/>
                <w:sz w:val="26"/>
                <w:szCs w:val="26"/>
              </w:rPr>
              <w:t>≤ 100</w:t>
            </w:r>
          </w:p>
        </w:tc>
      </w:tr>
      <w:tr w:rsidR="005C127B" w:rsidRPr="002D502F" w14:paraId="1DF3A216" w14:textId="77777777" w:rsidTr="0063767C">
        <w:trPr>
          <w:cantSplit/>
          <w:trHeight w:val="198"/>
          <w:jc w:val="center"/>
        </w:trPr>
        <w:tc>
          <w:tcPr>
            <w:tcW w:w="0" w:type="auto"/>
            <w:vAlign w:val="center"/>
          </w:tcPr>
          <w:p w14:paraId="424FF66B"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2</w:t>
            </w:r>
          </w:p>
        </w:tc>
        <w:tc>
          <w:tcPr>
            <w:tcW w:w="1824" w:type="dxa"/>
            <w:vAlign w:val="center"/>
          </w:tcPr>
          <w:p w14:paraId="10AD3B65"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SO</w:t>
            </w:r>
            <w:r w:rsidRPr="002D502F">
              <w:rPr>
                <w:rFonts w:ascii="Times New Roman" w:eastAsia="SimSun" w:hAnsi="Times New Roman" w:cs="Times New Roman"/>
                <w:sz w:val="26"/>
                <w:szCs w:val="26"/>
                <w:vertAlign w:val="subscript"/>
              </w:rPr>
              <w:t>2</w:t>
            </w:r>
          </w:p>
        </w:tc>
        <w:tc>
          <w:tcPr>
            <w:tcW w:w="1750" w:type="dxa"/>
            <w:vAlign w:val="center"/>
          </w:tcPr>
          <w:p w14:paraId="60CC40F8"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52,50</w:t>
            </w:r>
          </w:p>
        </w:tc>
        <w:tc>
          <w:tcPr>
            <w:tcW w:w="1619" w:type="dxa"/>
            <w:vAlign w:val="center"/>
          </w:tcPr>
          <w:p w14:paraId="16E55B8A"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30,96</w:t>
            </w:r>
          </w:p>
        </w:tc>
        <w:tc>
          <w:tcPr>
            <w:tcW w:w="3393" w:type="dxa"/>
            <w:vAlign w:val="center"/>
          </w:tcPr>
          <w:p w14:paraId="77F570C1" w14:textId="77777777" w:rsidR="005C127B" w:rsidRPr="002D502F" w:rsidRDefault="000A25DC" w:rsidP="000A25DC">
            <w:pPr>
              <w:widowControl w:val="0"/>
              <w:tabs>
                <w:tab w:val="left" w:pos="567"/>
              </w:tabs>
              <w:spacing w:before="30" w:after="30" w:line="240" w:lineRule="auto"/>
              <w:ind w:firstLine="27"/>
              <w:jc w:val="center"/>
              <w:rPr>
                <w:rFonts w:ascii="Times New Roman" w:eastAsia="SimSun" w:hAnsi="Times New Roman" w:cs="Times New Roman"/>
                <w:b/>
                <w:sz w:val="26"/>
                <w:szCs w:val="26"/>
              </w:rPr>
            </w:pPr>
            <w:r>
              <w:rPr>
                <w:rFonts w:ascii="Times New Roman" w:eastAsia="SimSun" w:hAnsi="Times New Roman" w:cs="Times New Roman"/>
                <w:b/>
                <w:sz w:val="26"/>
                <w:szCs w:val="26"/>
              </w:rPr>
              <w:t>≤ 350</w:t>
            </w:r>
          </w:p>
        </w:tc>
      </w:tr>
      <w:tr w:rsidR="005C127B" w:rsidRPr="002D502F" w14:paraId="4EF1E80C" w14:textId="77777777" w:rsidTr="0063767C">
        <w:trPr>
          <w:cantSplit/>
          <w:trHeight w:val="198"/>
          <w:jc w:val="center"/>
        </w:trPr>
        <w:tc>
          <w:tcPr>
            <w:tcW w:w="0" w:type="auto"/>
            <w:vAlign w:val="center"/>
          </w:tcPr>
          <w:p w14:paraId="269DF724"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3</w:t>
            </w:r>
          </w:p>
        </w:tc>
        <w:tc>
          <w:tcPr>
            <w:tcW w:w="1824" w:type="dxa"/>
            <w:vAlign w:val="center"/>
          </w:tcPr>
          <w:p w14:paraId="151EEF0E"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NO</w:t>
            </w:r>
            <w:r w:rsidRPr="002D502F">
              <w:rPr>
                <w:rFonts w:ascii="Times New Roman" w:eastAsia="SimSun" w:hAnsi="Times New Roman" w:cs="Times New Roman"/>
                <w:sz w:val="26"/>
                <w:szCs w:val="26"/>
                <w:vertAlign w:val="subscript"/>
              </w:rPr>
              <w:t>X</w:t>
            </w:r>
          </w:p>
        </w:tc>
        <w:tc>
          <w:tcPr>
            <w:tcW w:w="1750" w:type="dxa"/>
            <w:vAlign w:val="center"/>
          </w:tcPr>
          <w:p w14:paraId="5EC5B0CB"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149,10</w:t>
            </w:r>
          </w:p>
        </w:tc>
        <w:tc>
          <w:tcPr>
            <w:tcW w:w="1619" w:type="dxa"/>
            <w:vAlign w:val="center"/>
          </w:tcPr>
          <w:p w14:paraId="611C4B3D"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87,91</w:t>
            </w:r>
          </w:p>
        </w:tc>
        <w:tc>
          <w:tcPr>
            <w:tcW w:w="3393" w:type="dxa"/>
            <w:vAlign w:val="center"/>
          </w:tcPr>
          <w:p w14:paraId="157F47CB" w14:textId="77777777" w:rsidR="005C127B" w:rsidRPr="002D502F" w:rsidRDefault="000A25DC" w:rsidP="000A25DC">
            <w:pPr>
              <w:widowControl w:val="0"/>
              <w:tabs>
                <w:tab w:val="left" w:pos="567"/>
              </w:tabs>
              <w:spacing w:before="30" w:after="30" w:line="240" w:lineRule="auto"/>
              <w:ind w:firstLine="27"/>
              <w:jc w:val="center"/>
              <w:rPr>
                <w:rFonts w:ascii="Times New Roman" w:eastAsia="SimSun" w:hAnsi="Times New Roman" w:cs="Times New Roman"/>
                <w:b/>
                <w:sz w:val="26"/>
                <w:szCs w:val="26"/>
              </w:rPr>
            </w:pPr>
            <w:r>
              <w:rPr>
                <w:rFonts w:ascii="Times New Roman" w:eastAsia="SimSun" w:hAnsi="Times New Roman" w:cs="Times New Roman"/>
                <w:b/>
                <w:sz w:val="26"/>
                <w:szCs w:val="26"/>
              </w:rPr>
              <w:t>≤ 500</w:t>
            </w:r>
          </w:p>
        </w:tc>
      </w:tr>
      <w:tr w:rsidR="005C127B" w:rsidRPr="002D502F" w14:paraId="1A047356" w14:textId="77777777" w:rsidTr="0063767C">
        <w:trPr>
          <w:cantSplit/>
          <w:trHeight w:val="198"/>
          <w:jc w:val="center"/>
        </w:trPr>
        <w:tc>
          <w:tcPr>
            <w:tcW w:w="0" w:type="auto"/>
            <w:vAlign w:val="center"/>
          </w:tcPr>
          <w:p w14:paraId="31600221"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4</w:t>
            </w:r>
          </w:p>
        </w:tc>
        <w:tc>
          <w:tcPr>
            <w:tcW w:w="1824" w:type="dxa"/>
            <w:vAlign w:val="center"/>
          </w:tcPr>
          <w:p w14:paraId="4B3E89CC"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CO</w:t>
            </w:r>
          </w:p>
        </w:tc>
        <w:tc>
          <w:tcPr>
            <w:tcW w:w="1750" w:type="dxa"/>
            <w:vAlign w:val="center"/>
          </w:tcPr>
          <w:p w14:paraId="393940D5"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37,28</w:t>
            </w:r>
          </w:p>
        </w:tc>
        <w:tc>
          <w:tcPr>
            <w:tcW w:w="1619" w:type="dxa"/>
            <w:vAlign w:val="center"/>
          </w:tcPr>
          <w:p w14:paraId="64791088"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21,98</w:t>
            </w:r>
          </w:p>
        </w:tc>
        <w:tc>
          <w:tcPr>
            <w:tcW w:w="3393" w:type="dxa"/>
            <w:vAlign w:val="center"/>
          </w:tcPr>
          <w:p w14:paraId="137C137E" w14:textId="77777777" w:rsidR="005C127B" w:rsidRPr="002D502F" w:rsidRDefault="000A25DC" w:rsidP="000A25DC">
            <w:pPr>
              <w:widowControl w:val="0"/>
              <w:tabs>
                <w:tab w:val="left" w:pos="567"/>
              </w:tabs>
              <w:spacing w:before="30" w:after="30" w:line="240" w:lineRule="auto"/>
              <w:ind w:firstLine="27"/>
              <w:jc w:val="center"/>
              <w:rPr>
                <w:rFonts w:ascii="Times New Roman" w:eastAsia="SimSun" w:hAnsi="Times New Roman" w:cs="Times New Roman"/>
                <w:b/>
                <w:sz w:val="26"/>
                <w:szCs w:val="26"/>
              </w:rPr>
            </w:pPr>
            <w:r>
              <w:rPr>
                <w:rFonts w:ascii="Times New Roman" w:eastAsia="SimSun" w:hAnsi="Times New Roman" w:cs="Times New Roman"/>
                <w:b/>
                <w:sz w:val="26"/>
                <w:szCs w:val="26"/>
              </w:rPr>
              <w:t>≤ 450</w:t>
            </w:r>
          </w:p>
        </w:tc>
      </w:tr>
      <w:tr w:rsidR="005C127B" w:rsidRPr="002D502F" w14:paraId="31D1D81E" w14:textId="77777777" w:rsidTr="0063767C">
        <w:trPr>
          <w:cantSplit/>
          <w:trHeight w:val="198"/>
          <w:jc w:val="center"/>
        </w:trPr>
        <w:tc>
          <w:tcPr>
            <w:tcW w:w="0" w:type="auto"/>
            <w:vAlign w:val="center"/>
          </w:tcPr>
          <w:p w14:paraId="37C96450"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5</w:t>
            </w:r>
          </w:p>
        </w:tc>
        <w:tc>
          <w:tcPr>
            <w:tcW w:w="1824" w:type="dxa"/>
            <w:vAlign w:val="center"/>
          </w:tcPr>
          <w:p w14:paraId="441A2223"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sz w:val="26"/>
                <w:szCs w:val="26"/>
              </w:rPr>
            </w:pPr>
            <w:r w:rsidRPr="002D502F">
              <w:rPr>
                <w:rFonts w:ascii="Times New Roman" w:eastAsia="SimSun" w:hAnsi="Times New Roman" w:cs="Times New Roman"/>
                <w:sz w:val="26"/>
                <w:szCs w:val="26"/>
              </w:rPr>
              <w:t>VOC</w:t>
            </w:r>
          </w:p>
        </w:tc>
        <w:tc>
          <w:tcPr>
            <w:tcW w:w="1750" w:type="dxa"/>
            <w:vAlign w:val="center"/>
          </w:tcPr>
          <w:p w14:paraId="399C60B9"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1,84</w:t>
            </w:r>
          </w:p>
        </w:tc>
        <w:tc>
          <w:tcPr>
            <w:tcW w:w="1619" w:type="dxa"/>
            <w:vAlign w:val="center"/>
          </w:tcPr>
          <w:p w14:paraId="3F37620A" w14:textId="77777777" w:rsidR="005C127B" w:rsidRPr="002D502F" w:rsidRDefault="005C127B" w:rsidP="00421ECB">
            <w:pPr>
              <w:spacing w:before="30" w:after="30" w:line="240" w:lineRule="auto"/>
              <w:ind w:firstLine="18"/>
              <w:jc w:val="center"/>
              <w:rPr>
                <w:rFonts w:ascii="Times New Roman" w:eastAsia="SimSun" w:hAnsi="Times New Roman" w:cs="Times New Roman"/>
                <w:sz w:val="26"/>
                <w:szCs w:val="26"/>
              </w:rPr>
            </w:pPr>
            <w:r w:rsidRPr="002D502F">
              <w:rPr>
                <w:rFonts w:ascii="Times New Roman" w:hAnsi="Times New Roman" w:cs="Times New Roman"/>
                <w:sz w:val="26"/>
                <w:szCs w:val="26"/>
              </w:rPr>
              <w:t>1,08</w:t>
            </w:r>
          </w:p>
        </w:tc>
        <w:tc>
          <w:tcPr>
            <w:tcW w:w="3393" w:type="dxa"/>
            <w:vAlign w:val="center"/>
          </w:tcPr>
          <w:p w14:paraId="4AB8E263" w14:textId="77777777" w:rsidR="005C127B" w:rsidRPr="002D502F" w:rsidRDefault="005C127B" w:rsidP="00421ECB">
            <w:pPr>
              <w:widowControl w:val="0"/>
              <w:tabs>
                <w:tab w:val="left" w:pos="567"/>
              </w:tabs>
              <w:spacing w:before="30" w:after="30" w:line="240" w:lineRule="auto"/>
              <w:ind w:firstLine="27"/>
              <w:jc w:val="center"/>
              <w:rPr>
                <w:rFonts w:ascii="Times New Roman" w:eastAsia="SimSun" w:hAnsi="Times New Roman" w:cs="Times New Roman"/>
                <w:b/>
                <w:sz w:val="26"/>
                <w:szCs w:val="26"/>
              </w:rPr>
            </w:pPr>
            <w:r w:rsidRPr="002D502F">
              <w:rPr>
                <w:rFonts w:ascii="Times New Roman" w:eastAsia="SimSun" w:hAnsi="Times New Roman" w:cs="Times New Roman"/>
                <w:b/>
                <w:sz w:val="26"/>
                <w:szCs w:val="26"/>
              </w:rPr>
              <w:t>-</w:t>
            </w:r>
          </w:p>
        </w:tc>
      </w:tr>
    </w:tbl>
    <w:p w14:paraId="5A5CBCCE" w14:textId="77777777" w:rsidR="005C127B" w:rsidRPr="002D502F" w:rsidRDefault="005C127B" w:rsidP="005C127B">
      <w:pPr>
        <w:widowControl w:val="0"/>
        <w:spacing w:before="40" w:after="0" w:line="312" w:lineRule="auto"/>
        <w:jc w:val="both"/>
        <w:rPr>
          <w:rFonts w:ascii="Times New Roman" w:eastAsia="SimSun" w:hAnsi="Times New Roman" w:cs="Times New Roman"/>
          <w:i/>
          <w:sz w:val="24"/>
          <w:szCs w:val="24"/>
        </w:rPr>
      </w:pPr>
      <w:r w:rsidRPr="002D502F">
        <w:rPr>
          <w:rFonts w:ascii="Times New Roman" w:eastAsia="SimSun" w:hAnsi="Times New Roman" w:cs="Times New Roman"/>
          <w:i/>
          <w:sz w:val="24"/>
          <w:szCs w:val="24"/>
        </w:rPr>
        <w:t>Ghi chú: Tải lượng ô nhiễm = Hệ số ô nhiễm (g/kg) x lượng nhiên liệu sử dụng kg/giờ</w:t>
      </w:r>
    </w:p>
    <w:p w14:paraId="32C416BC" w14:textId="77777777" w:rsidR="005C127B" w:rsidRPr="002D502F" w:rsidRDefault="005C127B" w:rsidP="00207134">
      <w:pPr>
        <w:spacing w:before="120" w:after="120" w:line="312" w:lineRule="auto"/>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lastRenderedPageBreak/>
        <w:tab/>
        <w:t>Qua kết quả ở bảng trên cho thấy, nồng độ các chất ô nhiễm trong khí thải từ máy phát điện có các thông số bao gồm bụi, SO</w:t>
      </w:r>
      <w:r w:rsidRPr="002D502F">
        <w:rPr>
          <w:rFonts w:ascii="Times New Roman" w:eastAsia="SimSun" w:hAnsi="Times New Roman" w:cs="Times New Roman"/>
          <w:sz w:val="26"/>
          <w:szCs w:val="26"/>
          <w:vertAlign w:val="subscript"/>
        </w:rPr>
        <w:t>2</w:t>
      </w:r>
      <w:r w:rsidRPr="002D502F">
        <w:rPr>
          <w:rFonts w:ascii="Times New Roman" w:eastAsia="SimSun" w:hAnsi="Times New Roman" w:cs="Times New Roman"/>
          <w:sz w:val="26"/>
          <w:szCs w:val="26"/>
        </w:rPr>
        <w:t>, NO</w:t>
      </w:r>
      <w:r w:rsidRPr="002D502F">
        <w:rPr>
          <w:rFonts w:ascii="Times New Roman" w:eastAsia="SimSun" w:hAnsi="Times New Roman" w:cs="Times New Roman"/>
          <w:sz w:val="26"/>
          <w:szCs w:val="26"/>
          <w:vertAlign w:val="subscript"/>
        </w:rPr>
        <w:t>2</w:t>
      </w:r>
      <w:r w:rsidRPr="002D502F">
        <w:rPr>
          <w:rFonts w:ascii="Times New Roman" w:eastAsia="SimSun" w:hAnsi="Times New Roman" w:cs="Times New Roman"/>
          <w:sz w:val="26"/>
          <w:szCs w:val="26"/>
        </w:rPr>
        <w:t>, CO có nồng độ rất thấp và nằm trong ngưỡng giới hạn khi so sánh với giới</w:t>
      </w:r>
      <w:r w:rsidRPr="002D502F">
        <w:rPr>
          <w:rFonts w:ascii="Times New Roman" w:eastAsia="SimSun" w:hAnsi="Times New Roman" w:cs="Times New Roman"/>
          <w:sz w:val="26"/>
          <w:szCs w:val="26"/>
          <w:lang w:val="vi-VN"/>
        </w:rPr>
        <w:t xml:space="preserve"> hạn cho phép theo </w:t>
      </w:r>
      <w:r w:rsidRPr="002D502F">
        <w:rPr>
          <w:rFonts w:ascii="Times New Roman" w:eastAsia="SimSun" w:hAnsi="Times New Roman" w:cs="Times New Roman"/>
          <w:sz w:val="26"/>
          <w:szCs w:val="26"/>
        </w:rPr>
        <w:t xml:space="preserve">giá trị cột </w:t>
      </w:r>
      <w:r w:rsidR="00AF242D">
        <w:rPr>
          <w:rFonts w:ascii="Times New Roman" w:eastAsia="SimSun" w:hAnsi="Times New Roman" w:cs="Times New Roman"/>
          <w:sz w:val="26"/>
          <w:szCs w:val="26"/>
        </w:rPr>
        <w:t xml:space="preserve">C của </w:t>
      </w:r>
      <w:r w:rsidR="00AF242D" w:rsidRPr="002D502F">
        <w:rPr>
          <w:rFonts w:ascii="Times New Roman" w:eastAsia="SimSun" w:hAnsi="Times New Roman" w:cs="Times New Roman"/>
          <w:sz w:val="26"/>
          <w:szCs w:val="26"/>
        </w:rPr>
        <w:t>QCVN 19:20</w:t>
      </w:r>
      <w:r w:rsidR="00AF242D">
        <w:rPr>
          <w:rFonts w:ascii="Times New Roman" w:eastAsia="SimSun" w:hAnsi="Times New Roman" w:cs="Times New Roman"/>
          <w:sz w:val="26"/>
          <w:szCs w:val="26"/>
        </w:rPr>
        <w:t>24</w:t>
      </w:r>
      <w:r w:rsidR="00AF242D" w:rsidRPr="002D502F">
        <w:rPr>
          <w:rFonts w:ascii="Times New Roman" w:eastAsia="SimSun" w:hAnsi="Times New Roman" w:cs="Times New Roman"/>
          <w:sz w:val="26"/>
          <w:szCs w:val="26"/>
        </w:rPr>
        <w:t xml:space="preserve">/BTNMT </w:t>
      </w:r>
      <w:r w:rsidRPr="002D502F">
        <w:rPr>
          <w:rFonts w:ascii="Times New Roman" w:eastAsia="SimSun" w:hAnsi="Times New Roman" w:cs="Times New Roman"/>
          <w:sz w:val="26"/>
          <w:szCs w:val="26"/>
        </w:rPr>
        <w:t>của Quy</w:t>
      </w:r>
      <w:r w:rsidRPr="002D502F">
        <w:rPr>
          <w:rFonts w:ascii="Times New Roman" w:eastAsia="SimSun" w:hAnsi="Times New Roman" w:cs="Times New Roman"/>
          <w:sz w:val="26"/>
          <w:szCs w:val="26"/>
          <w:lang w:val="vi-VN"/>
        </w:rPr>
        <w:t xml:space="preserve"> chuẩn kỹ thuật quốc gia về khí thải công nghiệp</w:t>
      </w:r>
      <w:r w:rsidRPr="002D502F">
        <w:rPr>
          <w:rFonts w:ascii="Times New Roman" w:eastAsia="SimSun" w:hAnsi="Times New Roman" w:cs="Times New Roman"/>
          <w:sz w:val="26"/>
          <w:szCs w:val="26"/>
        </w:rPr>
        <w:t>. Như vậy, mức độ tác động làm thay đổi chất lượng không khí từ máy phát điện dự phòng là không đáng kể.</w:t>
      </w:r>
    </w:p>
    <w:p w14:paraId="27A8F35B" w14:textId="77777777" w:rsidR="005C127B" w:rsidRPr="002D502F" w:rsidRDefault="005C127B" w:rsidP="00207134">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r>
      <w:r w:rsidR="00982EDD" w:rsidRPr="002D502F">
        <w:rPr>
          <w:rFonts w:ascii="Times New Roman" w:eastAsia="Calibri" w:hAnsi="Times New Roman" w:cs="Times New Roman"/>
          <w:i/>
          <w:sz w:val="26"/>
          <w:szCs w:val="26"/>
        </w:rPr>
        <w:t>B</w:t>
      </w:r>
      <w:r w:rsidR="00982EDD">
        <w:rPr>
          <w:rFonts w:ascii="Times New Roman" w:eastAsia="Calibri" w:hAnsi="Times New Roman" w:cs="Times New Roman"/>
          <w:i/>
          <w:sz w:val="26"/>
          <w:szCs w:val="26"/>
        </w:rPr>
        <w:t>4</w:t>
      </w:r>
      <w:r w:rsidRPr="002D502F">
        <w:rPr>
          <w:rFonts w:ascii="Times New Roman" w:eastAsia="Calibri" w:hAnsi="Times New Roman" w:cs="Times New Roman"/>
          <w:i/>
          <w:sz w:val="26"/>
          <w:szCs w:val="26"/>
        </w:rPr>
        <w:t xml:space="preserve">. Mùi từ hệ thống xử lý nước thải công suất </w:t>
      </w:r>
      <w:r w:rsidR="00C51BC8">
        <w:rPr>
          <w:rFonts w:ascii="Times New Roman" w:eastAsia="Calibri" w:hAnsi="Times New Roman" w:cs="Times New Roman"/>
          <w:i/>
          <w:sz w:val="26"/>
          <w:szCs w:val="26"/>
        </w:rPr>
        <w:t>3</w:t>
      </w:r>
      <w:r w:rsidRPr="002D502F">
        <w:rPr>
          <w:rFonts w:ascii="Times New Roman" w:eastAsia="Calibri" w:hAnsi="Times New Roman" w:cs="Times New Roman"/>
          <w:i/>
          <w:sz w:val="26"/>
          <w:szCs w:val="26"/>
        </w:rPr>
        <w:t>0 m</w:t>
      </w:r>
      <w:r w:rsidRPr="002D502F">
        <w:rPr>
          <w:rFonts w:ascii="Times New Roman" w:eastAsia="Calibri" w:hAnsi="Times New Roman" w:cs="Times New Roman"/>
          <w:i/>
          <w:sz w:val="26"/>
          <w:szCs w:val="26"/>
          <w:vertAlign w:val="superscript"/>
        </w:rPr>
        <w:t>3</w:t>
      </w:r>
      <w:r w:rsidRPr="002D502F">
        <w:rPr>
          <w:rFonts w:ascii="Times New Roman" w:eastAsia="Calibri" w:hAnsi="Times New Roman" w:cs="Times New Roman"/>
          <w:i/>
          <w:sz w:val="26"/>
          <w:szCs w:val="26"/>
        </w:rPr>
        <w:t>/ngày đêm</w:t>
      </w:r>
      <w:r w:rsidR="00C51BC8">
        <w:rPr>
          <w:rFonts w:ascii="Times New Roman" w:eastAsia="Calibri" w:hAnsi="Times New Roman" w:cs="Times New Roman"/>
          <w:i/>
          <w:sz w:val="26"/>
          <w:szCs w:val="26"/>
        </w:rPr>
        <w:t xml:space="preserve"> và khu vực lưu giữ các loại chất thải của nhà máy</w:t>
      </w:r>
    </w:p>
    <w:p w14:paraId="178CA15C" w14:textId="77777777" w:rsidR="00C51BC8" w:rsidRDefault="00C51BC8" w:rsidP="00207134">
      <w:pPr>
        <w:widowControl w:val="0"/>
        <w:suppressLineNumbers/>
        <w:spacing w:before="120" w:after="120" w:line="312" w:lineRule="auto"/>
        <w:ind w:firstLine="720"/>
        <w:jc w:val="both"/>
        <w:rPr>
          <w:rFonts w:ascii="Times New Roman" w:eastAsia="Times New Roman" w:hAnsi="Times New Roman" w:cs="Times New Roman"/>
          <w:sz w:val="26"/>
          <w:szCs w:val="26"/>
          <w:lang w:val="vi-VN"/>
        </w:rPr>
      </w:pPr>
      <w:r w:rsidRPr="00C51BC8">
        <w:rPr>
          <w:rFonts w:ascii="Times New Roman" w:eastAsia="Times New Roman" w:hAnsi="Times New Roman" w:cs="Times New Roman"/>
          <w:sz w:val="26"/>
          <w:szCs w:val="26"/>
          <w:lang w:val="vi-VN"/>
        </w:rPr>
        <w:t>- Khu vực hệ thống xử lý nước thải tập trung:</w:t>
      </w:r>
    </w:p>
    <w:p w14:paraId="0916FBD9" w14:textId="77777777" w:rsidR="005C127B" w:rsidRPr="002D502F" w:rsidRDefault="005C127B" w:rsidP="00207134">
      <w:pPr>
        <w:widowControl w:val="0"/>
        <w:suppressLineNumbers/>
        <w:spacing w:before="120" w:after="12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Khí thải phát sinh từ hệ thống này chủ yếu là sản phẩm của quá trình phân hủy kỵ khí như: NH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 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 xml:space="preserve">S, Mecaptan… Các khí này thường có mùi đặc trưng và là các khí gây ngạt vì chúng mất oxy rất mạnh. </w:t>
      </w:r>
    </w:p>
    <w:p w14:paraId="51C87ADD" w14:textId="77777777" w:rsidR="005C127B" w:rsidRPr="002D502F" w:rsidRDefault="005C127B" w:rsidP="00207134">
      <w:pPr>
        <w:widowControl w:val="0"/>
        <w:suppressLineNumbers/>
        <w:spacing w:before="120" w:after="120" w:line="312" w:lineRule="auto"/>
        <w:ind w:firstLine="709"/>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ab/>
        <w:t>Các khí trên không phát sinh trên toàn bộ công trình xử lý mà chỉ phát sinh từ một số khu vực cục bộ như song chắn rác và bể khử Nitơ, hố chứa nước thải. Quá trình thu nước vào bể khử Nitơ, hố chứa nước thải không sử dụng các thiết bị sục khí nên sẽ diễn ra các phản ứng kị khí. Cơ chế phản ứng kị khí như sau:</w:t>
      </w:r>
    </w:p>
    <w:p w14:paraId="131E519F" w14:textId="77777777" w:rsidR="005C127B" w:rsidRPr="002D502F" w:rsidRDefault="005C127B" w:rsidP="00207134">
      <w:pPr>
        <w:widowControl w:val="0"/>
        <w:suppressLineNumbers/>
        <w:spacing w:before="120" w:after="120" w:line="312" w:lineRule="auto"/>
        <w:jc w:val="center"/>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2CH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CHOHCOOH + SO</w:t>
      </w:r>
      <w:r w:rsidRPr="002D502F">
        <w:rPr>
          <w:rFonts w:ascii="Times New Roman" w:eastAsia="Times New Roman" w:hAnsi="Times New Roman" w:cs="Times New Roman"/>
          <w:sz w:val="26"/>
          <w:szCs w:val="26"/>
          <w:vertAlign w:val="subscript"/>
          <w:lang w:val="vi-VN"/>
        </w:rPr>
        <w:t>4</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2CH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COOH + S</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S + CO</w:t>
      </w:r>
      <w:r w:rsidRPr="002D502F">
        <w:rPr>
          <w:rFonts w:ascii="Times New Roman" w:eastAsia="Times New Roman" w:hAnsi="Times New Roman" w:cs="Times New Roman"/>
          <w:sz w:val="26"/>
          <w:szCs w:val="26"/>
          <w:vertAlign w:val="subscript"/>
          <w:lang w:val="vi-VN"/>
        </w:rPr>
        <w:t>2</w:t>
      </w:r>
    </w:p>
    <w:p w14:paraId="0D2DF25E" w14:textId="77777777" w:rsidR="005C127B" w:rsidRPr="002D502F" w:rsidRDefault="005C127B" w:rsidP="00207134">
      <w:pPr>
        <w:widowControl w:val="0"/>
        <w:suppressLineNumbers/>
        <w:spacing w:before="120" w:after="120" w:line="312" w:lineRule="auto"/>
        <w:ind w:left="720" w:firstLine="720"/>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4H</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SO</w:t>
      </w:r>
      <w:r w:rsidRPr="002D502F">
        <w:rPr>
          <w:rFonts w:ascii="Times New Roman" w:eastAsia="Times New Roman" w:hAnsi="Times New Roman" w:cs="Times New Roman"/>
          <w:sz w:val="26"/>
          <w:szCs w:val="26"/>
          <w:vertAlign w:val="subscript"/>
          <w:lang w:val="vi-VN"/>
        </w:rPr>
        <w:t>4</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S</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+ 4H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O</w:t>
      </w:r>
    </w:p>
    <w:p w14:paraId="36B7BD11" w14:textId="77777777" w:rsidR="005C127B" w:rsidRPr="002D502F" w:rsidRDefault="005C127B" w:rsidP="00207134">
      <w:pPr>
        <w:widowControl w:val="0"/>
        <w:suppressLineNumbers/>
        <w:spacing w:before="120" w:after="120" w:line="312" w:lineRule="auto"/>
        <w:ind w:left="720" w:firstLine="720"/>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2H</w:t>
      </w:r>
      <w:r w:rsidRPr="002D502F">
        <w:rPr>
          <w:rFonts w:ascii="Times New Roman" w:eastAsia="Times New Roman" w:hAnsi="Times New Roman" w:cs="Times New Roman"/>
          <w:sz w:val="26"/>
          <w:szCs w:val="26"/>
          <w:vertAlign w:val="superscript"/>
          <w:lang w:val="vi-VN"/>
        </w:rPr>
        <w:t>+</w:t>
      </w:r>
      <w:r w:rsidRPr="002D502F">
        <w:rPr>
          <w:rFonts w:ascii="Times New Roman" w:eastAsia="Times New Roman" w:hAnsi="Times New Roman" w:cs="Times New Roman"/>
          <w:sz w:val="26"/>
          <w:szCs w:val="26"/>
          <w:lang w:val="vi-VN"/>
        </w:rPr>
        <w:t xml:space="preserve"> + S</w:t>
      </w:r>
      <w:r w:rsidRPr="002D502F">
        <w:rPr>
          <w:rFonts w:ascii="Times New Roman" w:eastAsia="Times New Roman" w:hAnsi="Times New Roman" w:cs="Times New Roman"/>
          <w:sz w:val="26"/>
          <w:szCs w:val="26"/>
          <w:vertAlign w:val="superscript"/>
          <w:lang w:val="vi-VN"/>
        </w:rPr>
        <w:t>2-</w:t>
      </w:r>
      <w:r w:rsidRPr="002D502F">
        <w:rPr>
          <w:rFonts w:ascii="Times New Roman" w:eastAsia="Times New Roman" w:hAnsi="Times New Roman" w:cs="Times New Roman"/>
          <w:sz w:val="26"/>
          <w:szCs w:val="26"/>
          <w:lang w:val="vi-VN"/>
        </w:rPr>
        <w:t xml:space="preserve"> → 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S</w:t>
      </w:r>
    </w:p>
    <w:p w14:paraId="41DD0281" w14:textId="77777777" w:rsidR="005C127B" w:rsidRPr="002D502F" w:rsidRDefault="005C127B" w:rsidP="00207134">
      <w:pPr>
        <w:widowControl w:val="0"/>
        <w:suppressLineNumbers/>
        <w:spacing w:before="120" w:after="12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Các hợp chất hữu cơ chứa lưu huỳnh khi bị khử cũng tạo ra hợp chất có mùi hôi như metyl mercaptan và aminobutyric acid.</w:t>
      </w:r>
    </w:p>
    <w:p w14:paraId="56B5D3B9" w14:textId="77777777" w:rsidR="005C127B" w:rsidRPr="002D502F" w:rsidRDefault="005C127B" w:rsidP="00207134">
      <w:pPr>
        <w:widowControl w:val="0"/>
        <w:suppressLineNumbers/>
        <w:spacing w:before="120" w:after="120" w:line="312" w:lineRule="auto"/>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rPr>
        <w:t xml:space="preserve">    </w:t>
      </w:r>
      <w:r w:rsidRPr="002D502F">
        <w:rPr>
          <w:rFonts w:ascii="Times New Roman" w:eastAsia="Times New Roman" w:hAnsi="Times New Roman" w:cs="Times New Roman"/>
          <w:sz w:val="26"/>
          <w:szCs w:val="26"/>
          <w:lang w:val="vi-VN"/>
        </w:rPr>
        <w:t>CH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SCH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CH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CH(NH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)COOH → CH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CH + CH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CH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CH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(NH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)COOH</w:t>
      </w:r>
    </w:p>
    <w:p w14:paraId="18883747" w14:textId="77777777" w:rsidR="005C127B" w:rsidRPr="002D502F" w:rsidRDefault="005C127B" w:rsidP="00207134">
      <w:pPr>
        <w:widowControl w:val="0"/>
        <w:suppressLineNumbers/>
        <w:spacing w:before="120" w:after="120" w:line="312" w:lineRule="auto"/>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ab/>
        <w:t xml:space="preserve">                   Methionine             Methyl mercaptan     aminobutyric acid</w:t>
      </w:r>
    </w:p>
    <w:p w14:paraId="3CBD54D1" w14:textId="77777777" w:rsidR="005C127B" w:rsidRPr="002D502F" w:rsidRDefault="005C127B" w:rsidP="00207134">
      <w:pPr>
        <w:spacing w:before="120" w:after="12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Metyl mercaptan có thể bị phân hủy thành methyl alcohol.</w:t>
      </w:r>
    </w:p>
    <w:p w14:paraId="466BAE57" w14:textId="77777777" w:rsidR="005C127B" w:rsidRPr="002D502F" w:rsidRDefault="005C127B" w:rsidP="00207134">
      <w:pPr>
        <w:spacing w:before="120" w:after="120" w:line="312" w:lineRule="auto"/>
        <w:ind w:firstLine="720"/>
        <w:jc w:val="both"/>
        <w:rPr>
          <w:rFonts w:ascii="Times New Roman" w:eastAsia="Times New Roman" w:hAnsi="Times New Roman" w:cs="Times New Roman"/>
          <w:sz w:val="26"/>
          <w:szCs w:val="26"/>
          <w:lang w:val="vi-VN"/>
        </w:rPr>
      </w:pPr>
      <w:r w:rsidRPr="002D502F">
        <w:rPr>
          <w:rFonts w:ascii="Times New Roman" w:eastAsia="Times New Roman" w:hAnsi="Times New Roman" w:cs="Times New Roman"/>
          <w:sz w:val="26"/>
          <w:szCs w:val="26"/>
          <w:lang w:val="vi-VN"/>
        </w:rPr>
        <w:t xml:space="preserve">Như vậy, nếu không được kiểm soát tốt, mùi từ hệ thống xử lý nước thải sẽ gây ảnh hưởng trực tiếp đến CBCNV làm việc tại công ty </w:t>
      </w:r>
    </w:p>
    <w:p w14:paraId="2C0C2655"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vi-VN" w:bidi="en-US"/>
        </w:rPr>
      </w:pPr>
      <w:r w:rsidRPr="002D502F">
        <w:rPr>
          <w:rFonts w:ascii="Times New Roman" w:eastAsia="Calibri" w:hAnsi="Times New Roman" w:cs="Times New Roman"/>
          <w:sz w:val="26"/>
          <w:szCs w:val="26"/>
          <w:lang w:val="vi-VN" w:bidi="en-US"/>
        </w:rPr>
        <w:t>- Khu vực lưu giữ các loại chất thải của Công ty:</w:t>
      </w:r>
    </w:p>
    <w:p w14:paraId="692765D7"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Times New Roman" w:hAnsi="Times New Roman" w:cs="Times New Roman"/>
          <w:sz w:val="26"/>
          <w:szCs w:val="26"/>
          <w:lang w:val="vi-VN"/>
        </w:rPr>
        <w:t>Khu vực tập kết chất thải có thể phát sinh bụi, H</w:t>
      </w:r>
      <w:r w:rsidRPr="002D502F">
        <w:rPr>
          <w:rFonts w:ascii="Times New Roman" w:eastAsia="Times New Roman" w:hAnsi="Times New Roman" w:cs="Times New Roman"/>
          <w:sz w:val="26"/>
          <w:szCs w:val="26"/>
          <w:vertAlign w:val="subscript"/>
          <w:lang w:val="vi-VN"/>
        </w:rPr>
        <w:t>2</w:t>
      </w:r>
      <w:r w:rsidRPr="002D502F">
        <w:rPr>
          <w:rFonts w:ascii="Times New Roman" w:eastAsia="Times New Roman" w:hAnsi="Times New Roman" w:cs="Times New Roman"/>
          <w:sz w:val="26"/>
          <w:szCs w:val="26"/>
          <w:lang w:val="vi-VN"/>
        </w:rPr>
        <w:t>S, NH</w:t>
      </w:r>
      <w:r w:rsidRPr="002D502F">
        <w:rPr>
          <w:rFonts w:ascii="Times New Roman" w:eastAsia="Times New Roman" w:hAnsi="Times New Roman" w:cs="Times New Roman"/>
          <w:sz w:val="26"/>
          <w:szCs w:val="26"/>
          <w:vertAlign w:val="subscript"/>
          <w:lang w:val="vi-VN"/>
        </w:rPr>
        <w:t>3</w:t>
      </w:r>
      <w:r w:rsidRPr="002D502F">
        <w:rPr>
          <w:rFonts w:ascii="Times New Roman" w:eastAsia="Times New Roman" w:hAnsi="Times New Roman" w:cs="Times New Roman"/>
          <w:sz w:val="26"/>
          <w:szCs w:val="26"/>
          <w:lang w:val="vi-VN"/>
        </w:rPr>
        <w:t xml:space="preserve">, tuy nhiên lượng các chất ô nhiễm phát sinh từ nguồn trên không đáng kể do công ty áp dụng các biện pháp phân loại, tái chế chất thải rắn; sử dụng các thùng chứa đậy kín, áp dụng các qui trình bảo quản thực </w:t>
      </w:r>
      <w:r w:rsidRPr="002D502F">
        <w:rPr>
          <w:rFonts w:ascii="Times New Roman" w:eastAsia="Times New Roman" w:hAnsi="Times New Roman" w:cs="Times New Roman"/>
          <w:sz w:val="26"/>
          <w:szCs w:val="26"/>
          <w:lang w:val="vi-VN"/>
        </w:rPr>
        <w:lastRenderedPageBreak/>
        <w:t>phẩm phù hợp; áp dụng các biện pháp an toàn thực phẩm, trồng dải cây xanh cách ly xung quanh các khu vực chứa CTR, trạm xử lý nước thải... sẽ giảm thiểu tối đa ô nhiễm không khí.</w:t>
      </w:r>
    </w:p>
    <w:p w14:paraId="277AD694" w14:textId="77777777" w:rsidR="005C127B" w:rsidRPr="002D502F" w:rsidRDefault="005C127B" w:rsidP="00207134">
      <w:pPr>
        <w:widowControl w:val="0"/>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4.</w:t>
      </w:r>
      <w:r w:rsidR="001605CC">
        <w:rPr>
          <w:rFonts w:ascii="Times New Roman" w:eastAsia="Calibri" w:hAnsi="Times New Roman" w:cs="Times New Roman"/>
          <w:i/>
          <w:sz w:val="26"/>
          <w:szCs w:val="26"/>
        </w:rPr>
        <w:t>1.2</w:t>
      </w:r>
      <w:r w:rsidRPr="002D502F">
        <w:rPr>
          <w:rFonts w:ascii="Times New Roman" w:eastAsia="Calibri" w:hAnsi="Times New Roman" w:cs="Times New Roman"/>
          <w:i/>
          <w:sz w:val="26"/>
          <w:szCs w:val="26"/>
        </w:rPr>
        <w:t>.2. Tác động đối với môi trường nước</w:t>
      </w:r>
    </w:p>
    <w:p w14:paraId="2E86ADB4" w14:textId="77777777" w:rsidR="005C127B" w:rsidRPr="002D502F" w:rsidRDefault="005C127B" w:rsidP="00207134">
      <w:pPr>
        <w:widowControl w:val="0"/>
        <w:spacing w:before="120" w:after="120" w:line="312" w:lineRule="auto"/>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 Nguồn phát sinh</w:t>
      </w:r>
    </w:p>
    <w:p w14:paraId="7FC2A63B" w14:textId="77777777" w:rsidR="005C127B" w:rsidRPr="002D502F" w:rsidRDefault="005C127B" w:rsidP="00207134">
      <w:pPr>
        <w:spacing w:before="120" w:after="120"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tab/>
        <w:t xml:space="preserve">- Nước thải từ hoạt động sinh hoạt của </w:t>
      </w:r>
      <w:r w:rsidR="001605CC">
        <w:rPr>
          <w:rFonts w:ascii="Times New Roman" w:eastAsia="Calibri" w:hAnsi="Times New Roman" w:cs="Times New Roman"/>
          <w:sz w:val="26"/>
          <w:szCs w:val="26"/>
        </w:rPr>
        <w:t>150</w:t>
      </w:r>
      <w:r w:rsidRPr="002D502F">
        <w:rPr>
          <w:rFonts w:ascii="Times New Roman" w:eastAsia="Calibri" w:hAnsi="Times New Roman" w:cs="Times New Roman"/>
          <w:sz w:val="26"/>
          <w:szCs w:val="26"/>
        </w:rPr>
        <w:t xml:space="preserve"> CBCNV công ty</w:t>
      </w:r>
    </w:p>
    <w:p w14:paraId="69702F73" w14:textId="77777777" w:rsidR="005C127B" w:rsidRPr="002D502F" w:rsidRDefault="005C127B" w:rsidP="00207134">
      <w:pPr>
        <w:spacing w:before="120" w:after="120"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tab/>
        <w:t>- Nước mưa tràn mặt</w:t>
      </w:r>
    </w:p>
    <w:p w14:paraId="0FD93F19" w14:textId="77777777" w:rsidR="005C127B" w:rsidRPr="002D502F" w:rsidRDefault="005C127B" w:rsidP="00207134">
      <w:pPr>
        <w:spacing w:before="120" w:after="120" w:line="312" w:lineRule="auto"/>
        <w:rPr>
          <w:rFonts w:ascii="Times New Roman" w:eastAsia="Calibri" w:hAnsi="Times New Roman" w:cs="Times New Roman"/>
          <w:i/>
          <w:sz w:val="26"/>
          <w:szCs w:val="26"/>
        </w:rPr>
      </w:pPr>
      <w:r w:rsidRPr="002D502F">
        <w:rPr>
          <w:rFonts w:ascii="Times New Roman" w:eastAsia="Calibri" w:hAnsi="Times New Roman" w:cs="Times New Roman"/>
          <w:sz w:val="26"/>
          <w:szCs w:val="26"/>
        </w:rPr>
        <w:tab/>
      </w:r>
      <w:r w:rsidRPr="002D502F">
        <w:rPr>
          <w:rFonts w:ascii="Times New Roman" w:eastAsia="Calibri" w:hAnsi="Times New Roman" w:cs="Times New Roman"/>
          <w:i/>
          <w:sz w:val="26"/>
          <w:szCs w:val="26"/>
        </w:rPr>
        <w:t>b. Thành phần và tải lượng</w:t>
      </w:r>
    </w:p>
    <w:p w14:paraId="1C566046" w14:textId="77777777" w:rsidR="005C127B" w:rsidRPr="002D502F" w:rsidRDefault="005C127B" w:rsidP="00207134">
      <w:pPr>
        <w:spacing w:before="120" w:after="120" w:line="312" w:lineRule="auto"/>
        <w:ind w:firstLine="720"/>
        <w:jc w:val="both"/>
        <w:rPr>
          <w:rFonts w:ascii="Times New Roman" w:hAnsi="Times New Roman" w:cs="Times New Roman"/>
          <w:i/>
          <w:sz w:val="26"/>
        </w:rPr>
      </w:pPr>
      <w:r w:rsidRPr="002D502F">
        <w:rPr>
          <w:rFonts w:ascii="Times New Roman" w:hAnsi="Times New Roman" w:cs="Times New Roman"/>
          <w:i/>
          <w:sz w:val="26"/>
        </w:rPr>
        <w:t>b1. Nước thải sinh hoạt</w:t>
      </w:r>
    </w:p>
    <w:p w14:paraId="38B82E21" w14:textId="77777777" w:rsidR="005C127B" w:rsidRPr="002D502F" w:rsidRDefault="005C127B" w:rsidP="00207134">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Dự kiến tổng số cán bộ, công nhân viên làm việc thường xuyên trong giai đoạn </w:t>
      </w:r>
      <w:r w:rsidRPr="002D502F">
        <w:rPr>
          <w:rFonts w:ascii="Times New Roman" w:hAnsi="Times New Roman" w:cs="Times New Roman"/>
          <w:sz w:val="26"/>
        </w:rPr>
        <w:t>vận hành</w:t>
      </w:r>
      <w:r w:rsidRPr="002D502F">
        <w:rPr>
          <w:rFonts w:ascii="Times New Roman" w:hAnsi="Times New Roman" w:cs="Times New Roman"/>
          <w:sz w:val="26"/>
          <w:lang w:val="vi-VN"/>
        </w:rPr>
        <w:t xml:space="preserve"> khoảng </w:t>
      </w:r>
      <w:r w:rsidR="00152297">
        <w:rPr>
          <w:rFonts w:ascii="Times New Roman" w:hAnsi="Times New Roman" w:cs="Times New Roman"/>
          <w:sz w:val="26"/>
        </w:rPr>
        <w:t>150</w:t>
      </w:r>
      <w:r w:rsidRPr="002D502F">
        <w:rPr>
          <w:rFonts w:ascii="Times New Roman" w:hAnsi="Times New Roman" w:cs="Times New Roman"/>
          <w:sz w:val="26"/>
          <w:lang w:val="vi-VN"/>
        </w:rPr>
        <w:t xml:space="preserve"> người. Nguồn nước sử dụng cho sinh hoạt của cán bộ, nhân viên là nước cấp lấy từ </w:t>
      </w:r>
      <w:r w:rsidRPr="002D502F">
        <w:rPr>
          <w:rFonts w:ascii="Times New Roman" w:hAnsi="Times New Roman" w:cs="Times New Roman"/>
          <w:sz w:val="26"/>
        </w:rPr>
        <w:t>Cụm công nghiệp Tiên Cường II cấp</w:t>
      </w:r>
      <w:r w:rsidRPr="002D502F">
        <w:rPr>
          <w:rFonts w:ascii="Times New Roman" w:hAnsi="Times New Roman" w:cs="Times New Roman"/>
          <w:sz w:val="26"/>
          <w:lang w:val="vi-VN"/>
        </w:rPr>
        <w:t xml:space="preserve">. </w:t>
      </w:r>
    </w:p>
    <w:p w14:paraId="0CCE7385" w14:textId="77777777" w:rsidR="005C127B" w:rsidRPr="002D502F" w:rsidRDefault="008A6FA6" w:rsidP="00207134">
      <w:pPr>
        <w:spacing w:before="120" w:after="120" w:line="312" w:lineRule="auto"/>
        <w:ind w:firstLine="720"/>
        <w:jc w:val="both"/>
        <w:rPr>
          <w:rFonts w:ascii="Times New Roman" w:hAnsi="Times New Roman" w:cs="Times New Roman"/>
          <w:sz w:val="26"/>
          <w:lang w:val="vi-VN"/>
        </w:rPr>
      </w:pPr>
      <w:r>
        <w:rPr>
          <w:rFonts w:ascii="Times New Roman" w:hAnsi="Times New Roman" w:cs="Times New Roman"/>
          <w:sz w:val="26"/>
        </w:rPr>
        <w:t>Theo Bản 1.9. Nhu cầu sử dụng điện, nước trong giai đoạn 1 của dự án, n</w:t>
      </w:r>
      <w:r w:rsidR="005C127B" w:rsidRPr="002D502F">
        <w:rPr>
          <w:rFonts w:ascii="Times New Roman" w:hAnsi="Times New Roman" w:cs="Times New Roman"/>
          <w:sz w:val="26"/>
          <w:lang w:val="vi-VN"/>
        </w:rPr>
        <w:t xml:space="preserve">hu cầu nước cấp cho sinh hoạt của </w:t>
      </w:r>
      <w:r>
        <w:rPr>
          <w:rFonts w:ascii="Times New Roman" w:hAnsi="Times New Roman" w:cs="Times New Roman"/>
          <w:sz w:val="26"/>
        </w:rPr>
        <w:t>cán bộ công nhân viên là 11</w:t>
      </w:r>
      <w:r w:rsidR="005C127B" w:rsidRPr="002D502F">
        <w:rPr>
          <w:rFonts w:ascii="Times New Roman" w:hAnsi="Times New Roman" w:cs="Times New Roman"/>
          <w:sz w:val="26"/>
          <w:lang w:val="vi-VN"/>
        </w:rPr>
        <w:t xml:space="preserve"> m</w:t>
      </w:r>
      <w:r w:rsidR="005C127B" w:rsidRPr="002D502F">
        <w:rPr>
          <w:rFonts w:ascii="Times New Roman" w:hAnsi="Times New Roman" w:cs="Times New Roman"/>
          <w:sz w:val="26"/>
          <w:vertAlign w:val="superscript"/>
          <w:lang w:val="vi-VN"/>
        </w:rPr>
        <w:t>3</w:t>
      </w:r>
      <w:r w:rsidR="005C127B" w:rsidRPr="002D502F">
        <w:rPr>
          <w:rFonts w:ascii="Times New Roman" w:hAnsi="Times New Roman" w:cs="Times New Roman"/>
          <w:sz w:val="26"/>
          <w:lang w:val="vi-VN"/>
        </w:rPr>
        <w:t>/ngày</w:t>
      </w:r>
    </w:p>
    <w:p w14:paraId="67326C63" w14:textId="77777777" w:rsidR="005C127B" w:rsidRPr="002D502F" w:rsidRDefault="005C127B" w:rsidP="00207134">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Lượng nước thải sinh hoạt bằng 100% lượng nước cấp nên lượng nước thải sinh hoạt của </w:t>
      </w:r>
      <w:r w:rsidRPr="002D502F">
        <w:rPr>
          <w:rFonts w:ascii="Times New Roman" w:hAnsi="Times New Roman" w:cs="Times New Roman"/>
          <w:sz w:val="26"/>
        </w:rPr>
        <w:t>CBCNV công ty</w:t>
      </w:r>
      <w:r w:rsidRPr="002D502F">
        <w:rPr>
          <w:rFonts w:ascii="Times New Roman" w:hAnsi="Times New Roman" w:cs="Times New Roman"/>
          <w:sz w:val="26"/>
          <w:lang w:val="vi-VN"/>
        </w:rPr>
        <w:t xml:space="preserve"> khoảng: </w:t>
      </w:r>
      <w:r w:rsidR="008A6FA6">
        <w:rPr>
          <w:rFonts w:ascii="Times New Roman" w:hAnsi="Times New Roman" w:cs="Times New Roman"/>
          <w:b/>
          <w:sz w:val="26"/>
        </w:rPr>
        <w:t>11</w:t>
      </w:r>
      <w:r w:rsidRPr="002D502F">
        <w:rPr>
          <w:rFonts w:ascii="Times New Roman" w:hAnsi="Times New Roman" w:cs="Times New Roman"/>
          <w:b/>
          <w:sz w:val="26"/>
          <w:lang w:val="vi-VN"/>
        </w:rPr>
        <w:t xml:space="preserve"> m</w:t>
      </w:r>
      <w:r w:rsidRPr="002D502F">
        <w:rPr>
          <w:rFonts w:ascii="Times New Roman" w:hAnsi="Times New Roman" w:cs="Times New Roman"/>
          <w:b/>
          <w:sz w:val="26"/>
          <w:vertAlign w:val="superscript"/>
          <w:lang w:val="vi-VN"/>
        </w:rPr>
        <w:t>3</w:t>
      </w:r>
      <w:r w:rsidRPr="002D502F">
        <w:rPr>
          <w:rFonts w:ascii="Times New Roman" w:hAnsi="Times New Roman" w:cs="Times New Roman"/>
          <w:b/>
          <w:sz w:val="26"/>
          <w:lang w:val="vi-VN"/>
        </w:rPr>
        <w:t>/ngày.</w:t>
      </w:r>
      <w:r w:rsidRPr="002D502F">
        <w:rPr>
          <w:rFonts w:ascii="Times New Roman" w:hAnsi="Times New Roman" w:cs="Times New Roman"/>
          <w:sz w:val="26"/>
          <w:lang w:val="vi-VN"/>
        </w:rPr>
        <w:t xml:space="preserve"> </w:t>
      </w:r>
    </w:p>
    <w:p w14:paraId="1474FF37" w14:textId="77777777" w:rsidR="005C127B" w:rsidRPr="002D502F" w:rsidRDefault="005C127B" w:rsidP="00207134">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Nước thải sinh hoạt của công nhân viên </w:t>
      </w:r>
      <w:r w:rsidRPr="002D502F">
        <w:rPr>
          <w:rFonts w:ascii="Times New Roman" w:hAnsi="Times New Roman" w:cs="Times New Roman"/>
          <w:sz w:val="26"/>
        </w:rPr>
        <w:t>công ty</w:t>
      </w:r>
      <w:r w:rsidRPr="002D502F">
        <w:rPr>
          <w:rFonts w:ascii="Times New Roman" w:hAnsi="Times New Roman" w:cs="Times New Roman"/>
          <w:sz w:val="26"/>
          <w:lang w:val="vi-VN"/>
        </w:rPr>
        <w:t xml:space="preserve"> chủ yếu chứa các chất rắn lơ lửng (SS), các hợp chất hữu cơ (đặc trưng bởi BOD và COD), các chất dinh dưỡng (N, P) và các vi sinh vật gây bệnh.</w:t>
      </w:r>
    </w:p>
    <w:p w14:paraId="676F8E03" w14:textId="77777777" w:rsidR="005C127B" w:rsidRPr="002D502F" w:rsidRDefault="005C127B" w:rsidP="00207134">
      <w:pPr>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lang w:val="vi-VN"/>
        </w:rPr>
        <w:t>Chỉ thị đặc trưng ô nhiễm của nước thải sinh hoạt: tổng chất rắn lơ lửng, BOD</w:t>
      </w:r>
      <w:r w:rsidRPr="002D502F">
        <w:rPr>
          <w:rFonts w:ascii="Times New Roman" w:hAnsi="Times New Roman" w:cs="Times New Roman"/>
          <w:sz w:val="26"/>
          <w:vertAlign w:val="subscript"/>
          <w:lang w:val="vi-VN"/>
        </w:rPr>
        <w:t>5</w:t>
      </w:r>
      <w:r w:rsidRPr="002D502F">
        <w:rPr>
          <w:rFonts w:ascii="Times New Roman" w:hAnsi="Times New Roman" w:cs="Times New Roman"/>
          <w:sz w:val="26"/>
          <w:lang w:val="vi-VN"/>
        </w:rPr>
        <w:t xml:space="preserve"> (20</w:t>
      </w:r>
      <w:r w:rsidRPr="002D502F">
        <w:rPr>
          <w:rFonts w:ascii="Times New Roman" w:hAnsi="Times New Roman" w:cs="Times New Roman"/>
          <w:sz w:val="26"/>
          <w:vertAlign w:val="superscript"/>
          <w:lang w:val="vi-VN"/>
        </w:rPr>
        <w:t>o</w:t>
      </w:r>
      <w:r w:rsidRPr="002D502F">
        <w:rPr>
          <w:rFonts w:ascii="Times New Roman" w:hAnsi="Times New Roman" w:cs="Times New Roman"/>
          <w:sz w:val="26"/>
          <w:lang w:val="vi-VN"/>
        </w:rPr>
        <w:t>C), sunfua, phosphat, nitrat, amoni, dầu mỡ động thực vật, tổng các chất hoạt động bề mặt, tổng coliforms</w:t>
      </w:r>
      <w:r w:rsidRPr="002D502F">
        <w:rPr>
          <w:rFonts w:ascii="Times New Roman" w:hAnsi="Times New Roman" w:cs="Times New Roman"/>
          <w:sz w:val="26"/>
        </w:rPr>
        <w:t>.</w:t>
      </w:r>
    </w:p>
    <w:p w14:paraId="3DA7E94C" w14:textId="77777777" w:rsidR="005C127B" w:rsidRPr="002D502F" w:rsidRDefault="005C127B" w:rsidP="005C127B">
      <w:pPr>
        <w:pStyle w:val="Caption"/>
        <w:rPr>
          <w:rFonts w:eastAsia="Times New Roman" w:cs="Times New Roman"/>
          <w:bCs/>
          <w:i w:val="0"/>
          <w:szCs w:val="20"/>
          <w:lang w:val="vi-VN"/>
        </w:rPr>
      </w:pPr>
      <w:bookmarkStart w:id="135" w:name="_Toc205544673"/>
      <w:r w:rsidRPr="002D502F">
        <w:t xml:space="preserve">Bảng 4. </w:t>
      </w:r>
      <w:fldSimple w:instr=" SEQ Bảng_4. \* ARABIC ">
        <w:r w:rsidR="004A420D">
          <w:rPr>
            <w:noProof/>
          </w:rPr>
          <w:t>25</w:t>
        </w:r>
      </w:fldSimple>
      <w:r w:rsidRPr="002D502F">
        <w:rPr>
          <w:rFonts w:eastAsia="Times New Roman" w:cs="Times New Roman"/>
          <w:bCs/>
          <w:i w:val="0"/>
          <w:szCs w:val="20"/>
          <w:lang w:val="vi-VN"/>
        </w:rPr>
        <w:t xml:space="preserve">. </w:t>
      </w:r>
      <w:r w:rsidRPr="002D502F">
        <w:rPr>
          <w:rFonts w:eastAsia="Times New Roman" w:cs="Times New Roman"/>
          <w:bCs/>
          <w:szCs w:val="20"/>
          <w:lang w:val="vi-VN"/>
        </w:rPr>
        <w:t>Tải lượng các chất ô nhiễm trong nước thải sinh hoạt</w:t>
      </w:r>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844"/>
        <w:gridCol w:w="4543"/>
      </w:tblGrid>
      <w:tr w:rsidR="005C127B" w:rsidRPr="002D502F" w14:paraId="5ADF971B" w14:textId="77777777" w:rsidTr="0063767C">
        <w:trPr>
          <w:trHeight w:val="397"/>
          <w:tblHeader/>
          <w:jc w:val="center"/>
        </w:trPr>
        <w:tc>
          <w:tcPr>
            <w:tcW w:w="536" w:type="pct"/>
            <w:tcBorders>
              <w:top w:val="single" w:sz="4" w:space="0" w:color="auto"/>
              <w:left w:val="single" w:sz="4" w:space="0" w:color="auto"/>
              <w:bottom w:val="single" w:sz="4" w:space="0" w:color="auto"/>
              <w:right w:val="single" w:sz="4" w:space="0" w:color="auto"/>
            </w:tcBorders>
            <w:hideMark/>
          </w:tcPr>
          <w:p w14:paraId="6DADEB23" w14:textId="77777777" w:rsidR="005C127B" w:rsidRPr="002D502F" w:rsidRDefault="005C127B" w:rsidP="00207134">
            <w:pPr>
              <w:spacing w:before="60" w:after="60" w:line="240"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TT</w:t>
            </w:r>
          </w:p>
        </w:tc>
        <w:tc>
          <w:tcPr>
            <w:tcW w:w="2046" w:type="pct"/>
            <w:tcBorders>
              <w:top w:val="single" w:sz="4" w:space="0" w:color="auto"/>
              <w:left w:val="single" w:sz="4" w:space="0" w:color="auto"/>
              <w:bottom w:val="single" w:sz="4" w:space="0" w:color="auto"/>
              <w:right w:val="single" w:sz="4" w:space="0" w:color="auto"/>
            </w:tcBorders>
            <w:hideMark/>
          </w:tcPr>
          <w:p w14:paraId="44229873" w14:textId="77777777" w:rsidR="005C127B" w:rsidRPr="002D502F" w:rsidRDefault="005C127B" w:rsidP="00207134">
            <w:pPr>
              <w:spacing w:before="60" w:after="60" w:line="240"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Chất ô nhiễm</w:t>
            </w:r>
          </w:p>
        </w:tc>
        <w:tc>
          <w:tcPr>
            <w:tcW w:w="2418" w:type="pct"/>
            <w:tcBorders>
              <w:top w:val="single" w:sz="4" w:space="0" w:color="auto"/>
              <w:left w:val="single" w:sz="4" w:space="0" w:color="auto"/>
              <w:bottom w:val="single" w:sz="4" w:space="0" w:color="auto"/>
              <w:right w:val="single" w:sz="4" w:space="0" w:color="auto"/>
            </w:tcBorders>
            <w:hideMark/>
          </w:tcPr>
          <w:p w14:paraId="7E3F3BA1" w14:textId="77777777" w:rsidR="005C127B" w:rsidRPr="002D502F" w:rsidRDefault="005C127B" w:rsidP="00207134">
            <w:pPr>
              <w:spacing w:before="60" w:after="60" w:line="240" w:lineRule="auto"/>
              <w:jc w:val="center"/>
              <w:rPr>
                <w:rFonts w:ascii="Times New Roman" w:eastAsia="Arial" w:hAnsi="Times New Roman" w:cs="Times New Roman"/>
                <w:b/>
                <w:sz w:val="26"/>
                <w:szCs w:val="26"/>
                <w:lang w:val="vi-VN"/>
              </w:rPr>
            </w:pPr>
            <w:r w:rsidRPr="002D502F">
              <w:rPr>
                <w:rFonts w:ascii="Times New Roman" w:eastAsia="Arial" w:hAnsi="Times New Roman" w:cs="Times New Roman"/>
                <w:b/>
                <w:sz w:val="26"/>
                <w:szCs w:val="26"/>
                <w:lang w:val="vi-VN"/>
              </w:rPr>
              <w:t>Khối lượng (g/người,ngày)</w:t>
            </w:r>
          </w:p>
        </w:tc>
      </w:tr>
      <w:tr w:rsidR="005C127B" w:rsidRPr="002D502F" w14:paraId="4114BF23"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4EB4DE52"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1</w:t>
            </w:r>
          </w:p>
        </w:tc>
        <w:tc>
          <w:tcPr>
            <w:tcW w:w="2046" w:type="pct"/>
            <w:tcBorders>
              <w:top w:val="single" w:sz="4" w:space="0" w:color="auto"/>
              <w:left w:val="single" w:sz="4" w:space="0" w:color="auto"/>
              <w:bottom w:val="single" w:sz="4" w:space="0" w:color="auto"/>
              <w:right w:val="single" w:sz="4" w:space="0" w:color="auto"/>
            </w:tcBorders>
            <w:hideMark/>
          </w:tcPr>
          <w:p w14:paraId="0BC1BEC4" w14:textId="77777777" w:rsidR="005C127B" w:rsidRPr="002D502F" w:rsidRDefault="005C127B" w:rsidP="00207134">
            <w:pPr>
              <w:spacing w:before="60" w:after="60" w:line="240"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BOD</w:t>
            </w:r>
            <w:r w:rsidRPr="002D502F">
              <w:rPr>
                <w:rFonts w:ascii="Times New Roman" w:eastAsia="Arial" w:hAnsi="Times New Roman" w:cs="Times New Roman"/>
                <w:sz w:val="26"/>
                <w:szCs w:val="26"/>
                <w:vertAlign w:val="subscript"/>
                <w:lang w:val="vi-VN"/>
              </w:rPr>
              <w:t>5</w:t>
            </w:r>
          </w:p>
        </w:tc>
        <w:tc>
          <w:tcPr>
            <w:tcW w:w="2418" w:type="pct"/>
            <w:tcBorders>
              <w:top w:val="single" w:sz="4" w:space="0" w:color="auto"/>
              <w:left w:val="single" w:sz="4" w:space="0" w:color="auto"/>
              <w:bottom w:val="single" w:sz="4" w:space="0" w:color="auto"/>
              <w:right w:val="single" w:sz="4" w:space="0" w:color="auto"/>
            </w:tcBorders>
            <w:hideMark/>
          </w:tcPr>
          <w:p w14:paraId="22C029EA"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45 – 54</w:t>
            </w:r>
          </w:p>
        </w:tc>
      </w:tr>
      <w:tr w:rsidR="005C127B" w:rsidRPr="002D502F" w14:paraId="1B76B293"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53F58658"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2</w:t>
            </w:r>
          </w:p>
        </w:tc>
        <w:tc>
          <w:tcPr>
            <w:tcW w:w="2046" w:type="pct"/>
            <w:tcBorders>
              <w:top w:val="single" w:sz="4" w:space="0" w:color="auto"/>
              <w:left w:val="single" w:sz="4" w:space="0" w:color="auto"/>
              <w:bottom w:val="single" w:sz="4" w:space="0" w:color="auto"/>
              <w:right w:val="single" w:sz="4" w:space="0" w:color="auto"/>
            </w:tcBorders>
            <w:hideMark/>
          </w:tcPr>
          <w:p w14:paraId="0D2FB5A3" w14:textId="77777777" w:rsidR="005C127B" w:rsidRPr="002D502F" w:rsidRDefault="005C127B" w:rsidP="00207134">
            <w:pPr>
              <w:spacing w:before="60" w:after="60" w:line="240"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COD</w:t>
            </w:r>
          </w:p>
        </w:tc>
        <w:tc>
          <w:tcPr>
            <w:tcW w:w="2418" w:type="pct"/>
            <w:tcBorders>
              <w:top w:val="single" w:sz="4" w:space="0" w:color="auto"/>
              <w:left w:val="single" w:sz="4" w:space="0" w:color="auto"/>
              <w:bottom w:val="single" w:sz="4" w:space="0" w:color="auto"/>
              <w:right w:val="single" w:sz="4" w:space="0" w:color="auto"/>
            </w:tcBorders>
            <w:hideMark/>
          </w:tcPr>
          <w:p w14:paraId="7A57F59E"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72 – 102</w:t>
            </w:r>
          </w:p>
        </w:tc>
      </w:tr>
      <w:tr w:rsidR="005C127B" w:rsidRPr="002D502F" w14:paraId="3C0566FB"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33AD74C4"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3</w:t>
            </w:r>
          </w:p>
        </w:tc>
        <w:tc>
          <w:tcPr>
            <w:tcW w:w="2046" w:type="pct"/>
            <w:tcBorders>
              <w:top w:val="single" w:sz="4" w:space="0" w:color="auto"/>
              <w:left w:val="single" w:sz="4" w:space="0" w:color="auto"/>
              <w:bottom w:val="single" w:sz="4" w:space="0" w:color="auto"/>
              <w:right w:val="single" w:sz="4" w:space="0" w:color="auto"/>
            </w:tcBorders>
            <w:hideMark/>
          </w:tcPr>
          <w:p w14:paraId="206541FF" w14:textId="77777777" w:rsidR="005C127B" w:rsidRPr="002D502F" w:rsidRDefault="005C127B" w:rsidP="00207134">
            <w:pPr>
              <w:spacing w:before="60" w:after="60" w:line="240"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Chất rắn lơ lửng (SS)</w:t>
            </w:r>
          </w:p>
        </w:tc>
        <w:tc>
          <w:tcPr>
            <w:tcW w:w="2418" w:type="pct"/>
            <w:tcBorders>
              <w:top w:val="single" w:sz="4" w:space="0" w:color="auto"/>
              <w:left w:val="single" w:sz="4" w:space="0" w:color="auto"/>
              <w:bottom w:val="single" w:sz="4" w:space="0" w:color="auto"/>
              <w:right w:val="single" w:sz="4" w:space="0" w:color="auto"/>
            </w:tcBorders>
            <w:hideMark/>
          </w:tcPr>
          <w:p w14:paraId="67A18F5A"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70 – 145</w:t>
            </w:r>
          </w:p>
        </w:tc>
      </w:tr>
      <w:tr w:rsidR="005C127B" w:rsidRPr="002D502F" w14:paraId="3BC61690"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364C8B9E"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4</w:t>
            </w:r>
          </w:p>
        </w:tc>
        <w:tc>
          <w:tcPr>
            <w:tcW w:w="2046" w:type="pct"/>
            <w:tcBorders>
              <w:top w:val="single" w:sz="4" w:space="0" w:color="auto"/>
              <w:left w:val="single" w:sz="4" w:space="0" w:color="auto"/>
              <w:bottom w:val="single" w:sz="4" w:space="0" w:color="auto"/>
              <w:right w:val="single" w:sz="4" w:space="0" w:color="auto"/>
            </w:tcBorders>
            <w:hideMark/>
          </w:tcPr>
          <w:p w14:paraId="3194FD79" w14:textId="77777777" w:rsidR="005C127B" w:rsidRPr="002D502F" w:rsidRDefault="005C127B" w:rsidP="00207134">
            <w:pPr>
              <w:spacing w:before="60" w:after="60" w:line="240"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Tổng Nitơ</w:t>
            </w:r>
          </w:p>
        </w:tc>
        <w:tc>
          <w:tcPr>
            <w:tcW w:w="2418" w:type="pct"/>
            <w:tcBorders>
              <w:top w:val="single" w:sz="4" w:space="0" w:color="auto"/>
              <w:left w:val="single" w:sz="4" w:space="0" w:color="auto"/>
              <w:bottom w:val="single" w:sz="4" w:space="0" w:color="auto"/>
              <w:right w:val="single" w:sz="4" w:space="0" w:color="auto"/>
            </w:tcBorders>
            <w:hideMark/>
          </w:tcPr>
          <w:p w14:paraId="3BCCD2F7"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6 – 12</w:t>
            </w:r>
          </w:p>
        </w:tc>
      </w:tr>
      <w:tr w:rsidR="005C127B" w:rsidRPr="002D502F" w14:paraId="31A76222"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395C5B12"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5</w:t>
            </w:r>
          </w:p>
        </w:tc>
        <w:tc>
          <w:tcPr>
            <w:tcW w:w="2046" w:type="pct"/>
            <w:tcBorders>
              <w:top w:val="single" w:sz="4" w:space="0" w:color="auto"/>
              <w:left w:val="single" w:sz="4" w:space="0" w:color="auto"/>
              <w:bottom w:val="single" w:sz="4" w:space="0" w:color="auto"/>
              <w:right w:val="single" w:sz="4" w:space="0" w:color="auto"/>
            </w:tcBorders>
            <w:hideMark/>
          </w:tcPr>
          <w:p w14:paraId="271E8354"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Photpho</w:t>
            </w:r>
          </w:p>
        </w:tc>
        <w:tc>
          <w:tcPr>
            <w:tcW w:w="2418" w:type="pct"/>
            <w:tcBorders>
              <w:top w:val="single" w:sz="4" w:space="0" w:color="auto"/>
              <w:left w:val="single" w:sz="4" w:space="0" w:color="auto"/>
              <w:bottom w:val="single" w:sz="4" w:space="0" w:color="auto"/>
              <w:right w:val="single" w:sz="4" w:space="0" w:color="auto"/>
            </w:tcBorders>
            <w:hideMark/>
          </w:tcPr>
          <w:p w14:paraId="58A0F36C"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rPr>
              <w:t>0,8 – 4,0</w:t>
            </w:r>
          </w:p>
        </w:tc>
      </w:tr>
      <w:tr w:rsidR="005C127B" w:rsidRPr="002D502F" w14:paraId="0C74D2E2"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7D6C7B67"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6</w:t>
            </w:r>
          </w:p>
        </w:tc>
        <w:tc>
          <w:tcPr>
            <w:tcW w:w="2046" w:type="pct"/>
            <w:tcBorders>
              <w:top w:val="single" w:sz="4" w:space="0" w:color="auto"/>
              <w:left w:val="single" w:sz="4" w:space="0" w:color="auto"/>
              <w:bottom w:val="single" w:sz="4" w:space="0" w:color="auto"/>
              <w:right w:val="single" w:sz="4" w:space="0" w:color="auto"/>
            </w:tcBorders>
            <w:hideMark/>
          </w:tcPr>
          <w:p w14:paraId="45C72271"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Amoni</w:t>
            </w:r>
          </w:p>
        </w:tc>
        <w:tc>
          <w:tcPr>
            <w:tcW w:w="2418" w:type="pct"/>
            <w:tcBorders>
              <w:top w:val="single" w:sz="4" w:space="0" w:color="auto"/>
              <w:left w:val="single" w:sz="4" w:space="0" w:color="auto"/>
              <w:bottom w:val="single" w:sz="4" w:space="0" w:color="auto"/>
              <w:right w:val="single" w:sz="4" w:space="0" w:color="auto"/>
            </w:tcBorders>
            <w:hideMark/>
          </w:tcPr>
          <w:p w14:paraId="038124FE" w14:textId="77777777" w:rsidR="005C127B" w:rsidRPr="002D502F" w:rsidRDefault="005C127B" w:rsidP="00207134">
            <w:pPr>
              <w:spacing w:before="60" w:after="60" w:line="240" w:lineRule="auto"/>
              <w:jc w:val="center"/>
              <w:rPr>
                <w:rFonts w:ascii="Times New Roman" w:eastAsia="Arial" w:hAnsi="Times New Roman" w:cs="Times New Roman"/>
                <w:sz w:val="26"/>
                <w:szCs w:val="26"/>
                <w:lang w:val="vi-VN"/>
              </w:rPr>
            </w:pPr>
            <w:r w:rsidRPr="002D502F">
              <w:rPr>
                <w:rFonts w:ascii="Times New Roman" w:eastAsia="Arial" w:hAnsi="Times New Roman" w:cs="Times New Roman"/>
                <w:sz w:val="26"/>
                <w:szCs w:val="26"/>
              </w:rPr>
              <w:t>2,4 – 4,8</w:t>
            </w:r>
          </w:p>
        </w:tc>
      </w:tr>
      <w:tr w:rsidR="005C127B" w:rsidRPr="002D502F" w14:paraId="77B00376"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78CADAD3"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lastRenderedPageBreak/>
              <w:t>7</w:t>
            </w:r>
          </w:p>
        </w:tc>
        <w:tc>
          <w:tcPr>
            <w:tcW w:w="2046" w:type="pct"/>
            <w:tcBorders>
              <w:top w:val="single" w:sz="4" w:space="0" w:color="auto"/>
              <w:left w:val="single" w:sz="4" w:space="0" w:color="auto"/>
              <w:bottom w:val="single" w:sz="4" w:space="0" w:color="auto"/>
              <w:right w:val="single" w:sz="4" w:space="0" w:color="auto"/>
            </w:tcBorders>
            <w:hideMark/>
          </w:tcPr>
          <w:p w14:paraId="1939CFBC"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Dầu mỡ</w:t>
            </w:r>
          </w:p>
        </w:tc>
        <w:tc>
          <w:tcPr>
            <w:tcW w:w="2418" w:type="pct"/>
            <w:tcBorders>
              <w:top w:val="single" w:sz="4" w:space="0" w:color="auto"/>
              <w:left w:val="single" w:sz="4" w:space="0" w:color="auto"/>
              <w:bottom w:val="single" w:sz="4" w:space="0" w:color="auto"/>
              <w:right w:val="single" w:sz="4" w:space="0" w:color="auto"/>
            </w:tcBorders>
            <w:hideMark/>
          </w:tcPr>
          <w:p w14:paraId="59E3152B"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10 – 30</w:t>
            </w:r>
          </w:p>
        </w:tc>
      </w:tr>
      <w:tr w:rsidR="005C127B" w:rsidRPr="002D502F" w14:paraId="5A008534" w14:textId="77777777" w:rsidTr="0063767C">
        <w:trPr>
          <w:trHeight w:val="397"/>
          <w:jc w:val="center"/>
        </w:trPr>
        <w:tc>
          <w:tcPr>
            <w:tcW w:w="536" w:type="pct"/>
            <w:tcBorders>
              <w:top w:val="single" w:sz="4" w:space="0" w:color="auto"/>
              <w:left w:val="single" w:sz="4" w:space="0" w:color="auto"/>
              <w:bottom w:val="single" w:sz="4" w:space="0" w:color="auto"/>
              <w:right w:val="single" w:sz="4" w:space="0" w:color="auto"/>
            </w:tcBorders>
            <w:hideMark/>
          </w:tcPr>
          <w:p w14:paraId="3681B4D6"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8</w:t>
            </w:r>
          </w:p>
        </w:tc>
        <w:tc>
          <w:tcPr>
            <w:tcW w:w="2046" w:type="pct"/>
            <w:tcBorders>
              <w:top w:val="single" w:sz="4" w:space="0" w:color="auto"/>
              <w:left w:val="single" w:sz="4" w:space="0" w:color="auto"/>
              <w:bottom w:val="single" w:sz="4" w:space="0" w:color="auto"/>
              <w:right w:val="single" w:sz="4" w:space="0" w:color="auto"/>
            </w:tcBorders>
            <w:hideMark/>
          </w:tcPr>
          <w:p w14:paraId="29035008"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Coliform (MPN/100ml)</w:t>
            </w:r>
          </w:p>
        </w:tc>
        <w:tc>
          <w:tcPr>
            <w:tcW w:w="2418" w:type="pct"/>
            <w:tcBorders>
              <w:top w:val="single" w:sz="4" w:space="0" w:color="auto"/>
              <w:left w:val="single" w:sz="4" w:space="0" w:color="auto"/>
              <w:bottom w:val="single" w:sz="4" w:space="0" w:color="auto"/>
              <w:right w:val="single" w:sz="4" w:space="0" w:color="auto"/>
            </w:tcBorders>
            <w:hideMark/>
          </w:tcPr>
          <w:p w14:paraId="7F221805" w14:textId="77777777" w:rsidR="005C127B" w:rsidRPr="002D502F" w:rsidRDefault="005C127B" w:rsidP="00207134">
            <w:pPr>
              <w:spacing w:before="60" w:after="60" w:line="240" w:lineRule="auto"/>
              <w:jc w:val="center"/>
              <w:rPr>
                <w:rFonts w:ascii="Times New Roman" w:eastAsia="Arial" w:hAnsi="Times New Roman" w:cs="Times New Roman"/>
                <w:sz w:val="26"/>
                <w:szCs w:val="26"/>
              </w:rPr>
            </w:pPr>
            <w:r w:rsidRPr="002D502F">
              <w:rPr>
                <w:rFonts w:ascii="Times New Roman" w:eastAsia="Arial" w:hAnsi="Times New Roman" w:cs="Times New Roman"/>
                <w:sz w:val="26"/>
                <w:szCs w:val="26"/>
              </w:rPr>
              <w:t>10</w:t>
            </w:r>
            <w:r w:rsidRPr="002D502F">
              <w:rPr>
                <w:rFonts w:ascii="Times New Roman" w:eastAsia="Arial" w:hAnsi="Times New Roman" w:cs="Times New Roman"/>
                <w:sz w:val="26"/>
                <w:szCs w:val="26"/>
                <w:vertAlign w:val="superscript"/>
              </w:rPr>
              <w:t>6</w:t>
            </w:r>
            <w:r w:rsidRPr="002D502F">
              <w:rPr>
                <w:rFonts w:ascii="Times New Roman" w:eastAsia="Arial" w:hAnsi="Times New Roman" w:cs="Times New Roman"/>
                <w:sz w:val="26"/>
                <w:szCs w:val="26"/>
              </w:rPr>
              <w:t xml:space="preserve"> – 10</w:t>
            </w:r>
            <w:r w:rsidRPr="002D502F">
              <w:rPr>
                <w:rFonts w:ascii="Times New Roman" w:eastAsia="Arial" w:hAnsi="Times New Roman" w:cs="Times New Roman"/>
                <w:sz w:val="26"/>
                <w:szCs w:val="26"/>
                <w:vertAlign w:val="superscript"/>
              </w:rPr>
              <w:t>9</w:t>
            </w:r>
          </w:p>
        </w:tc>
      </w:tr>
    </w:tbl>
    <w:p w14:paraId="610312CD" w14:textId="77777777" w:rsidR="005C127B" w:rsidRPr="002D502F" w:rsidRDefault="005C127B" w:rsidP="005C127B">
      <w:pPr>
        <w:widowControl w:val="0"/>
        <w:spacing w:beforeLines="60" w:before="144" w:afterLines="60" w:after="144" w:line="240" w:lineRule="auto"/>
        <w:ind w:firstLine="720"/>
        <w:jc w:val="both"/>
        <w:rPr>
          <w:rFonts w:ascii="Times New Roman" w:eastAsia="Calibri" w:hAnsi="Times New Roman" w:cs="Times New Roman"/>
          <w:i/>
          <w:sz w:val="26"/>
          <w:szCs w:val="26"/>
          <w:vertAlign w:val="superscript"/>
          <w:lang w:val="vi-VN"/>
        </w:rPr>
      </w:pPr>
      <w:r w:rsidRPr="002D502F">
        <w:rPr>
          <w:rFonts w:ascii="Times New Roman" w:eastAsia="Calibri" w:hAnsi="Times New Roman" w:cs="Times New Roman"/>
          <w:i/>
          <w:sz w:val="26"/>
          <w:szCs w:val="26"/>
          <w:lang w:val="vi-VN" w:bidi="en-US"/>
        </w:rPr>
        <w:t>Nguồn: Trần Đức Hạ, Xử lý nước thải sinh hoạt quy mô vừa và nhỏ, NXB Khoa học và kỹ thuật, Hà Nội – 2002</w:t>
      </w:r>
    </w:p>
    <w:p w14:paraId="4DF5266D" w14:textId="77777777" w:rsidR="005829F5" w:rsidRPr="00367A29" w:rsidRDefault="005C127B" w:rsidP="00367A29">
      <w:pPr>
        <w:widowControl w:val="0"/>
        <w:spacing w:before="40" w:after="40" w:line="312" w:lineRule="auto"/>
        <w:ind w:firstLine="720"/>
        <w:jc w:val="both"/>
        <w:rPr>
          <w:rFonts w:ascii="Times New Roman" w:eastAsia="Arial" w:hAnsi="Times New Roman" w:cs="Times New Roman"/>
          <w:spacing w:val="-6"/>
          <w:sz w:val="26"/>
          <w:szCs w:val="26"/>
          <w:lang w:val="vi-VN"/>
        </w:rPr>
      </w:pPr>
      <w:r w:rsidRPr="002D502F">
        <w:rPr>
          <w:rFonts w:ascii="Times New Roman" w:eastAsia="Arial" w:hAnsi="Times New Roman" w:cs="Times New Roman"/>
          <w:spacing w:val="-6"/>
          <w:sz w:val="26"/>
          <w:szCs w:val="26"/>
          <w:lang w:val="vi-VN"/>
        </w:rPr>
        <w:t>Kết quả nồng độ các chất ô nhiễm khi không được xử lý qua bể phố</w:t>
      </w:r>
      <w:r w:rsidR="00367A29">
        <w:rPr>
          <w:rFonts w:ascii="Times New Roman" w:eastAsia="Arial" w:hAnsi="Times New Roman" w:cs="Times New Roman"/>
          <w:spacing w:val="-6"/>
          <w:sz w:val="26"/>
          <w:szCs w:val="26"/>
          <w:lang w:val="vi-VN"/>
        </w:rPr>
        <w:t>t như sau:</w:t>
      </w:r>
    </w:p>
    <w:p w14:paraId="50D00946" w14:textId="77777777" w:rsidR="005C127B" w:rsidRPr="002D502F" w:rsidRDefault="005C127B" w:rsidP="005C127B">
      <w:pPr>
        <w:pStyle w:val="Caption"/>
        <w:rPr>
          <w:rFonts w:eastAsia="Calibri" w:cs="Times New Roman"/>
          <w:b/>
          <w:bCs/>
          <w:i w:val="0"/>
          <w:szCs w:val="20"/>
          <w:lang w:val="vi-VN"/>
        </w:rPr>
      </w:pPr>
      <w:bookmarkStart w:id="136" w:name="_Toc205544674"/>
      <w:r w:rsidRPr="002D502F">
        <w:t xml:space="preserve">Bảng 4. </w:t>
      </w:r>
      <w:fldSimple w:instr=" SEQ Bảng_4. \* ARABIC ">
        <w:r w:rsidR="004A420D">
          <w:rPr>
            <w:noProof/>
          </w:rPr>
          <w:t>26</w:t>
        </w:r>
      </w:fldSimple>
      <w:r w:rsidRPr="002D502F">
        <w:rPr>
          <w:rFonts w:eastAsia="Times New Roman" w:cs="Times New Roman"/>
          <w:b/>
          <w:bCs/>
          <w:i w:val="0"/>
          <w:szCs w:val="20"/>
          <w:lang w:val="vi-VN"/>
        </w:rPr>
        <w:t xml:space="preserve">. </w:t>
      </w:r>
      <w:r w:rsidRPr="002D502F">
        <w:rPr>
          <w:rFonts w:eastAsia="Times New Roman" w:cs="Times New Roman"/>
          <w:bCs/>
          <w:szCs w:val="20"/>
          <w:lang w:val="vi-VN"/>
        </w:rPr>
        <w:t>Nồng độ các chất ô nhiễm trong nước thải sinh hoạt</w:t>
      </w:r>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140"/>
        <w:gridCol w:w="1988"/>
        <w:gridCol w:w="2292"/>
        <w:gridCol w:w="2251"/>
      </w:tblGrid>
      <w:tr w:rsidR="005C127B" w:rsidRPr="002D502F" w14:paraId="25E24172" w14:textId="77777777" w:rsidTr="0063767C">
        <w:trPr>
          <w:trHeight w:val="404"/>
          <w:tblHeader/>
          <w:jc w:val="center"/>
        </w:trPr>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5800AEED"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TT</w:t>
            </w:r>
          </w:p>
        </w:tc>
        <w:tc>
          <w:tcPr>
            <w:tcW w:w="1139" w:type="pct"/>
            <w:vMerge w:val="restart"/>
            <w:tcBorders>
              <w:top w:val="single" w:sz="4" w:space="0" w:color="auto"/>
              <w:left w:val="single" w:sz="4" w:space="0" w:color="auto"/>
              <w:bottom w:val="single" w:sz="4" w:space="0" w:color="auto"/>
              <w:right w:val="single" w:sz="4" w:space="0" w:color="auto"/>
            </w:tcBorders>
            <w:vAlign w:val="center"/>
            <w:hideMark/>
          </w:tcPr>
          <w:p w14:paraId="2D43948A"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Chất ô nhiễm</w:t>
            </w:r>
          </w:p>
        </w:tc>
        <w:tc>
          <w:tcPr>
            <w:tcW w:w="1058" w:type="pct"/>
            <w:vMerge w:val="restart"/>
            <w:tcBorders>
              <w:top w:val="single" w:sz="4" w:space="0" w:color="auto"/>
              <w:left w:val="single" w:sz="4" w:space="0" w:color="auto"/>
              <w:right w:val="single" w:sz="4" w:space="0" w:color="auto"/>
            </w:tcBorders>
            <w:vAlign w:val="center"/>
            <w:hideMark/>
          </w:tcPr>
          <w:p w14:paraId="14A62ED4"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lang w:val="vi-VN"/>
              </w:rPr>
              <w:t>Tải lượng</w:t>
            </w:r>
            <w:r w:rsidRPr="002D502F">
              <w:rPr>
                <w:rFonts w:ascii="Times New Roman" w:hAnsi="Times New Roman" w:cs="Times New Roman"/>
                <w:b/>
                <w:sz w:val="26"/>
                <w:szCs w:val="26"/>
              </w:rPr>
              <w:t xml:space="preserve"> </w:t>
            </w:r>
          </w:p>
          <w:p w14:paraId="465F3370"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w:t>
            </w:r>
            <w:r w:rsidR="008A6FA6">
              <w:rPr>
                <w:rFonts w:ascii="Times New Roman" w:hAnsi="Times New Roman" w:cs="Times New Roman"/>
                <w:b/>
                <w:sz w:val="26"/>
                <w:szCs w:val="26"/>
              </w:rPr>
              <w:t>150</w:t>
            </w:r>
            <w:r w:rsidRPr="002D502F">
              <w:rPr>
                <w:rFonts w:ascii="Times New Roman" w:hAnsi="Times New Roman" w:cs="Times New Roman"/>
                <w:b/>
                <w:sz w:val="26"/>
                <w:szCs w:val="26"/>
              </w:rPr>
              <w:t xml:space="preserve"> người)</w:t>
            </w:r>
          </w:p>
          <w:p w14:paraId="4D4520E9"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lang w:val="vi-VN"/>
              </w:rPr>
              <w:t>(g/ngày)</w:t>
            </w:r>
          </w:p>
        </w:tc>
        <w:tc>
          <w:tcPr>
            <w:tcW w:w="2418" w:type="pct"/>
            <w:gridSpan w:val="2"/>
            <w:tcBorders>
              <w:top w:val="single" w:sz="4" w:space="0" w:color="auto"/>
              <w:left w:val="single" w:sz="4" w:space="0" w:color="auto"/>
              <w:bottom w:val="single" w:sz="4" w:space="0" w:color="auto"/>
              <w:right w:val="single" w:sz="4" w:space="0" w:color="auto"/>
            </w:tcBorders>
            <w:vAlign w:val="center"/>
            <w:hideMark/>
          </w:tcPr>
          <w:p w14:paraId="700C6096" w14:textId="77777777" w:rsidR="005C127B" w:rsidRPr="002D502F" w:rsidRDefault="005C127B" w:rsidP="00207134">
            <w:pPr>
              <w:tabs>
                <w:tab w:val="left" w:pos="700"/>
              </w:tabs>
              <w:spacing w:before="60" w:after="60" w:line="240" w:lineRule="auto"/>
              <w:jc w:val="center"/>
              <w:rPr>
                <w:rFonts w:ascii="Times New Roman" w:hAnsi="Times New Roman" w:cs="Times New Roman"/>
                <w:b/>
                <w:sz w:val="26"/>
                <w:szCs w:val="26"/>
                <w:lang w:val="vi-VN"/>
              </w:rPr>
            </w:pPr>
            <w:r w:rsidRPr="002D502F">
              <w:rPr>
                <w:rFonts w:ascii="Times New Roman" w:hAnsi="Times New Roman" w:cs="Times New Roman"/>
                <w:b/>
                <w:sz w:val="26"/>
                <w:szCs w:val="26"/>
                <w:lang w:val="vi-VN"/>
              </w:rPr>
              <w:t>Nồng độ các chất ô nhiễm (mg/l)</w:t>
            </w:r>
          </w:p>
        </w:tc>
      </w:tr>
      <w:tr w:rsidR="005C127B" w:rsidRPr="002D502F" w14:paraId="5E4717F8" w14:textId="77777777" w:rsidTr="0063767C">
        <w:trPr>
          <w:trHeight w:val="594"/>
          <w:tblHeader/>
          <w:jc w:val="center"/>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73F57C11" w14:textId="77777777" w:rsidR="005C127B" w:rsidRPr="002D502F" w:rsidRDefault="005C127B" w:rsidP="00207134">
            <w:pPr>
              <w:spacing w:before="60" w:after="60" w:line="240" w:lineRule="auto"/>
              <w:rPr>
                <w:rFonts w:ascii="Times New Roman" w:hAnsi="Times New Roman" w:cs="Times New Roman"/>
                <w:b/>
                <w:sz w:val="26"/>
                <w:szCs w:val="26"/>
                <w:lang w:val="vi-VN"/>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14:paraId="2BA58739" w14:textId="77777777" w:rsidR="005C127B" w:rsidRPr="002D502F" w:rsidRDefault="005C127B" w:rsidP="00207134">
            <w:pPr>
              <w:spacing w:before="60" w:after="60" w:line="240" w:lineRule="auto"/>
              <w:rPr>
                <w:rFonts w:ascii="Times New Roman" w:hAnsi="Times New Roman" w:cs="Times New Roman"/>
                <w:b/>
                <w:sz w:val="26"/>
                <w:szCs w:val="26"/>
                <w:lang w:val="vi-VN"/>
              </w:rPr>
            </w:pPr>
          </w:p>
        </w:tc>
        <w:tc>
          <w:tcPr>
            <w:tcW w:w="1058" w:type="pct"/>
            <w:vMerge/>
            <w:tcBorders>
              <w:left w:val="single" w:sz="4" w:space="0" w:color="auto"/>
              <w:bottom w:val="single" w:sz="4" w:space="0" w:color="auto"/>
              <w:right w:val="single" w:sz="4" w:space="0" w:color="auto"/>
            </w:tcBorders>
            <w:vAlign w:val="center"/>
          </w:tcPr>
          <w:p w14:paraId="084150AE" w14:textId="77777777" w:rsidR="005C127B" w:rsidRPr="002D502F" w:rsidRDefault="005C127B" w:rsidP="00207134">
            <w:pPr>
              <w:spacing w:before="60" w:after="60" w:line="240" w:lineRule="auto"/>
              <w:jc w:val="center"/>
              <w:rPr>
                <w:rFonts w:ascii="Times New Roman" w:hAnsi="Times New Roman" w:cs="Times New Roman"/>
                <w:sz w:val="26"/>
                <w:szCs w:val="26"/>
                <w:lang w:val="vi-VN"/>
              </w:rPr>
            </w:pPr>
          </w:p>
        </w:tc>
        <w:tc>
          <w:tcPr>
            <w:tcW w:w="1220" w:type="pct"/>
            <w:tcBorders>
              <w:top w:val="single" w:sz="4" w:space="0" w:color="auto"/>
              <w:left w:val="single" w:sz="4" w:space="0" w:color="auto"/>
              <w:bottom w:val="single" w:sz="4" w:space="0" w:color="auto"/>
              <w:right w:val="single" w:sz="4" w:space="0" w:color="auto"/>
            </w:tcBorders>
            <w:vAlign w:val="center"/>
            <w:hideMark/>
          </w:tcPr>
          <w:p w14:paraId="4CC0D4D0"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 xml:space="preserve">Nước thải </w:t>
            </w:r>
          </w:p>
          <w:p w14:paraId="1CB112D8"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sinh hoạt</w:t>
            </w:r>
          </w:p>
        </w:tc>
        <w:tc>
          <w:tcPr>
            <w:tcW w:w="1198" w:type="pct"/>
            <w:tcBorders>
              <w:top w:val="single" w:sz="4" w:space="0" w:color="auto"/>
              <w:left w:val="single" w:sz="4" w:space="0" w:color="auto"/>
              <w:bottom w:val="single" w:sz="4" w:space="0" w:color="auto"/>
              <w:right w:val="single" w:sz="4" w:space="0" w:color="auto"/>
            </w:tcBorders>
          </w:tcPr>
          <w:p w14:paraId="502CB5CB"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Tiêu</w:t>
            </w:r>
            <w:r w:rsidRPr="002D502F">
              <w:rPr>
                <w:rFonts w:ascii="Times New Roman" w:hAnsi="Times New Roman" w:cs="Times New Roman"/>
                <w:sz w:val="26"/>
                <w:szCs w:val="26"/>
                <w:lang w:val="vi-VN"/>
              </w:rPr>
              <w:t xml:space="preserve"> chuẩn </w:t>
            </w:r>
            <w:r w:rsidRPr="002D502F">
              <w:rPr>
                <w:rFonts w:ascii="Times New Roman" w:hAnsi="Times New Roman" w:cs="Times New Roman"/>
                <w:sz w:val="26"/>
                <w:szCs w:val="26"/>
              </w:rPr>
              <w:t>Cụm Công nghiệp</w:t>
            </w:r>
            <w:r w:rsidR="008A6FA6">
              <w:rPr>
                <w:rFonts w:ascii="Times New Roman" w:hAnsi="Times New Roman" w:cs="Times New Roman"/>
                <w:sz w:val="26"/>
                <w:szCs w:val="26"/>
              </w:rPr>
              <w:t xml:space="preserve"> II</w:t>
            </w:r>
          </w:p>
        </w:tc>
      </w:tr>
      <w:tr w:rsidR="005C127B" w:rsidRPr="002D502F" w14:paraId="14D8B0BB"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686F5C29"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lang w:val="vi-VN"/>
              </w:rPr>
            </w:pPr>
            <w:r w:rsidRPr="002D502F">
              <w:rPr>
                <w:rFonts w:ascii="Times New Roman" w:hAnsi="Times New Roman" w:cs="Times New Roman"/>
                <w:sz w:val="26"/>
                <w:szCs w:val="26"/>
                <w:lang w:val="vi-VN"/>
              </w:rPr>
              <w:t>1</w:t>
            </w:r>
          </w:p>
        </w:tc>
        <w:tc>
          <w:tcPr>
            <w:tcW w:w="1139" w:type="pct"/>
            <w:tcBorders>
              <w:top w:val="single" w:sz="4" w:space="0" w:color="auto"/>
              <w:left w:val="single" w:sz="4" w:space="0" w:color="auto"/>
              <w:bottom w:val="single" w:sz="4" w:space="0" w:color="auto"/>
              <w:right w:val="single" w:sz="4" w:space="0" w:color="auto"/>
            </w:tcBorders>
            <w:hideMark/>
          </w:tcPr>
          <w:p w14:paraId="132F6D49" w14:textId="77777777" w:rsidR="005C127B" w:rsidRPr="002D502F" w:rsidRDefault="005C127B" w:rsidP="00207134">
            <w:pPr>
              <w:spacing w:before="60" w:after="60" w:line="240" w:lineRule="auto"/>
              <w:rPr>
                <w:rFonts w:ascii="Times New Roman" w:eastAsia="Arial" w:hAnsi="Times New Roman" w:cs="Times New Roman"/>
                <w:sz w:val="26"/>
                <w:szCs w:val="26"/>
                <w:lang w:val="vi-VN"/>
              </w:rPr>
            </w:pPr>
            <w:r w:rsidRPr="002D502F">
              <w:rPr>
                <w:rFonts w:ascii="Times New Roman" w:eastAsia="Arial" w:hAnsi="Times New Roman" w:cs="Times New Roman"/>
                <w:sz w:val="26"/>
                <w:szCs w:val="26"/>
                <w:lang w:val="vi-VN"/>
              </w:rPr>
              <w:t>BOD</w:t>
            </w:r>
            <w:r w:rsidRPr="002D502F">
              <w:rPr>
                <w:rFonts w:ascii="Times New Roman" w:eastAsia="Arial" w:hAnsi="Times New Roman" w:cs="Times New Roman"/>
                <w:sz w:val="26"/>
                <w:szCs w:val="26"/>
                <w:vertAlign w:val="subscript"/>
                <w:lang w:val="vi-VN"/>
              </w:rPr>
              <w:t>5</w:t>
            </w:r>
          </w:p>
        </w:tc>
        <w:tc>
          <w:tcPr>
            <w:tcW w:w="1058" w:type="pct"/>
            <w:tcBorders>
              <w:top w:val="single" w:sz="4" w:space="0" w:color="auto"/>
              <w:left w:val="single" w:sz="4" w:space="0" w:color="auto"/>
              <w:bottom w:val="single" w:sz="4" w:space="0" w:color="auto"/>
              <w:right w:val="single" w:sz="4" w:space="0" w:color="auto"/>
            </w:tcBorders>
            <w:vAlign w:val="bottom"/>
          </w:tcPr>
          <w:p w14:paraId="1D803B93"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6.750</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8.100</w:t>
            </w:r>
          </w:p>
        </w:tc>
        <w:tc>
          <w:tcPr>
            <w:tcW w:w="1220" w:type="pct"/>
            <w:tcBorders>
              <w:top w:val="single" w:sz="4" w:space="0" w:color="auto"/>
              <w:left w:val="single" w:sz="4" w:space="0" w:color="auto"/>
              <w:bottom w:val="single" w:sz="4" w:space="0" w:color="auto"/>
              <w:right w:val="single" w:sz="4" w:space="0" w:color="auto"/>
            </w:tcBorders>
            <w:vAlign w:val="bottom"/>
          </w:tcPr>
          <w:p w14:paraId="5B7A36C4"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613,6</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736,4</w:t>
            </w:r>
          </w:p>
        </w:tc>
        <w:tc>
          <w:tcPr>
            <w:tcW w:w="1198" w:type="pct"/>
            <w:tcBorders>
              <w:top w:val="single" w:sz="4" w:space="0" w:color="auto"/>
              <w:left w:val="single" w:sz="4" w:space="0" w:color="auto"/>
              <w:bottom w:val="single" w:sz="4" w:space="0" w:color="auto"/>
              <w:right w:val="single" w:sz="4" w:space="0" w:color="auto"/>
            </w:tcBorders>
            <w:vAlign w:val="center"/>
          </w:tcPr>
          <w:p w14:paraId="7A93D82A"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100</w:t>
            </w:r>
          </w:p>
        </w:tc>
      </w:tr>
      <w:tr w:rsidR="005C127B" w:rsidRPr="002D502F" w14:paraId="7E445ACD"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5800B7F2"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2</w:t>
            </w:r>
          </w:p>
        </w:tc>
        <w:tc>
          <w:tcPr>
            <w:tcW w:w="1139" w:type="pct"/>
            <w:tcBorders>
              <w:top w:val="single" w:sz="4" w:space="0" w:color="auto"/>
              <w:left w:val="single" w:sz="4" w:space="0" w:color="auto"/>
              <w:bottom w:val="single" w:sz="4" w:space="0" w:color="auto"/>
              <w:right w:val="single" w:sz="4" w:space="0" w:color="auto"/>
            </w:tcBorders>
            <w:hideMark/>
          </w:tcPr>
          <w:p w14:paraId="2E9D99BB"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COD</w:t>
            </w:r>
          </w:p>
        </w:tc>
        <w:tc>
          <w:tcPr>
            <w:tcW w:w="1058" w:type="pct"/>
            <w:tcBorders>
              <w:top w:val="single" w:sz="4" w:space="0" w:color="auto"/>
              <w:left w:val="single" w:sz="4" w:space="0" w:color="auto"/>
              <w:bottom w:val="single" w:sz="4" w:space="0" w:color="auto"/>
              <w:right w:val="single" w:sz="4" w:space="0" w:color="auto"/>
            </w:tcBorders>
            <w:vAlign w:val="bottom"/>
          </w:tcPr>
          <w:p w14:paraId="6F1F541A"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10.800</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15.300</w:t>
            </w:r>
          </w:p>
        </w:tc>
        <w:tc>
          <w:tcPr>
            <w:tcW w:w="1220" w:type="pct"/>
            <w:tcBorders>
              <w:top w:val="single" w:sz="4" w:space="0" w:color="auto"/>
              <w:left w:val="single" w:sz="4" w:space="0" w:color="auto"/>
              <w:bottom w:val="single" w:sz="4" w:space="0" w:color="auto"/>
              <w:right w:val="single" w:sz="4" w:space="0" w:color="auto"/>
            </w:tcBorders>
            <w:vAlign w:val="bottom"/>
          </w:tcPr>
          <w:p w14:paraId="1FEA59FD"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981,8</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1.390,9</w:t>
            </w:r>
          </w:p>
        </w:tc>
        <w:tc>
          <w:tcPr>
            <w:tcW w:w="1198" w:type="pct"/>
            <w:tcBorders>
              <w:top w:val="single" w:sz="4" w:space="0" w:color="auto"/>
              <w:left w:val="single" w:sz="4" w:space="0" w:color="auto"/>
              <w:bottom w:val="single" w:sz="4" w:space="0" w:color="auto"/>
              <w:right w:val="single" w:sz="4" w:space="0" w:color="auto"/>
            </w:tcBorders>
            <w:vAlign w:val="center"/>
          </w:tcPr>
          <w:p w14:paraId="7C8B1227"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300</w:t>
            </w:r>
          </w:p>
        </w:tc>
      </w:tr>
      <w:tr w:rsidR="005C127B" w:rsidRPr="002D502F" w14:paraId="6806611A" w14:textId="77777777" w:rsidTr="0063767C">
        <w:trPr>
          <w:trHeight w:val="790"/>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1F5C5566"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3</w:t>
            </w:r>
          </w:p>
        </w:tc>
        <w:tc>
          <w:tcPr>
            <w:tcW w:w="1139" w:type="pct"/>
            <w:tcBorders>
              <w:top w:val="single" w:sz="4" w:space="0" w:color="auto"/>
              <w:left w:val="single" w:sz="4" w:space="0" w:color="auto"/>
              <w:bottom w:val="single" w:sz="4" w:space="0" w:color="auto"/>
              <w:right w:val="single" w:sz="4" w:space="0" w:color="auto"/>
            </w:tcBorders>
            <w:hideMark/>
          </w:tcPr>
          <w:p w14:paraId="3444E553"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Chất rắn lơ lửng (SS)</w:t>
            </w:r>
          </w:p>
        </w:tc>
        <w:tc>
          <w:tcPr>
            <w:tcW w:w="1058" w:type="pct"/>
            <w:tcBorders>
              <w:top w:val="single" w:sz="4" w:space="0" w:color="auto"/>
              <w:left w:val="single" w:sz="4" w:space="0" w:color="auto"/>
              <w:bottom w:val="single" w:sz="4" w:space="0" w:color="auto"/>
              <w:right w:val="single" w:sz="4" w:space="0" w:color="auto"/>
            </w:tcBorders>
            <w:vAlign w:val="bottom"/>
          </w:tcPr>
          <w:p w14:paraId="521E6EA1"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10.500</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21.750</w:t>
            </w:r>
          </w:p>
        </w:tc>
        <w:tc>
          <w:tcPr>
            <w:tcW w:w="1220" w:type="pct"/>
            <w:tcBorders>
              <w:top w:val="single" w:sz="4" w:space="0" w:color="auto"/>
              <w:left w:val="single" w:sz="4" w:space="0" w:color="auto"/>
              <w:bottom w:val="single" w:sz="4" w:space="0" w:color="auto"/>
              <w:right w:val="single" w:sz="4" w:space="0" w:color="auto"/>
            </w:tcBorders>
            <w:vAlign w:val="bottom"/>
          </w:tcPr>
          <w:p w14:paraId="7486E948"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954,5</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1.977,3</w:t>
            </w:r>
          </w:p>
        </w:tc>
        <w:tc>
          <w:tcPr>
            <w:tcW w:w="1198" w:type="pct"/>
            <w:tcBorders>
              <w:top w:val="single" w:sz="4" w:space="0" w:color="auto"/>
              <w:left w:val="single" w:sz="4" w:space="0" w:color="auto"/>
              <w:bottom w:val="single" w:sz="4" w:space="0" w:color="auto"/>
              <w:right w:val="single" w:sz="4" w:space="0" w:color="auto"/>
            </w:tcBorders>
            <w:vAlign w:val="center"/>
          </w:tcPr>
          <w:p w14:paraId="76B06457"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w:t>
            </w:r>
          </w:p>
        </w:tc>
      </w:tr>
      <w:tr w:rsidR="005C127B" w:rsidRPr="002D502F" w14:paraId="212CAB2A"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57C81A41"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4</w:t>
            </w:r>
          </w:p>
        </w:tc>
        <w:tc>
          <w:tcPr>
            <w:tcW w:w="1139" w:type="pct"/>
            <w:tcBorders>
              <w:top w:val="single" w:sz="4" w:space="0" w:color="auto"/>
              <w:left w:val="single" w:sz="4" w:space="0" w:color="auto"/>
              <w:bottom w:val="single" w:sz="4" w:space="0" w:color="auto"/>
              <w:right w:val="single" w:sz="4" w:space="0" w:color="auto"/>
            </w:tcBorders>
            <w:hideMark/>
          </w:tcPr>
          <w:p w14:paraId="32A41A76"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Nitơ</w:t>
            </w:r>
          </w:p>
        </w:tc>
        <w:tc>
          <w:tcPr>
            <w:tcW w:w="1058" w:type="pct"/>
            <w:tcBorders>
              <w:top w:val="single" w:sz="4" w:space="0" w:color="auto"/>
              <w:left w:val="single" w:sz="4" w:space="0" w:color="auto"/>
              <w:bottom w:val="single" w:sz="4" w:space="0" w:color="auto"/>
              <w:right w:val="single" w:sz="4" w:space="0" w:color="auto"/>
            </w:tcBorders>
            <w:vAlign w:val="bottom"/>
          </w:tcPr>
          <w:p w14:paraId="5C97FB74"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9</w:t>
            </w:r>
            <w:r w:rsidR="005C127B" w:rsidRPr="002D502F">
              <w:rPr>
                <w:rFonts w:ascii="Times New Roman" w:eastAsia="Arial" w:hAnsi="Times New Roman" w:cs="Times New Roman"/>
                <w:w w:val="90"/>
                <w:sz w:val="26"/>
                <w:szCs w:val="26"/>
              </w:rPr>
              <w:t xml:space="preserve">00 ÷ </w:t>
            </w:r>
            <w:r>
              <w:rPr>
                <w:rFonts w:ascii="Times New Roman" w:eastAsia="Arial" w:hAnsi="Times New Roman" w:cs="Times New Roman"/>
                <w:w w:val="90"/>
                <w:sz w:val="26"/>
                <w:szCs w:val="26"/>
              </w:rPr>
              <w:t>1.8</w:t>
            </w:r>
            <w:r w:rsidR="005C127B" w:rsidRPr="002D502F">
              <w:rPr>
                <w:rFonts w:ascii="Times New Roman" w:eastAsia="Arial" w:hAnsi="Times New Roman" w:cs="Times New Roman"/>
                <w:w w:val="90"/>
                <w:sz w:val="26"/>
                <w:szCs w:val="26"/>
              </w:rPr>
              <w:t>00</w:t>
            </w:r>
          </w:p>
        </w:tc>
        <w:tc>
          <w:tcPr>
            <w:tcW w:w="1220" w:type="pct"/>
            <w:tcBorders>
              <w:top w:val="single" w:sz="4" w:space="0" w:color="auto"/>
              <w:left w:val="single" w:sz="4" w:space="0" w:color="auto"/>
              <w:bottom w:val="single" w:sz="4" w:space="0" w:color="auto"/>
              <w:right w:val="single" w:sz="4" w:space="0" w:color="auto"/>
            </w:tcBorders>
            <w:vAlign w:val="bottom"/>
          </w:tcPr>
          <w:p w14:paraId="4D968222"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91,8</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163,6</w:t>
            </w:r>
          </w:p>
        </w:tc>
        <w:tc>
          <w:tcPr>
            <w:tcW w:w="1198" w:type="pct"/>
            <w:tcBorders>
              <w:top w:val="single" w:sz="4" w:space="0" w:color="auto"/>
              <w:left w:val="single" w:sz="4" w:space="0" w:color="auto"/>
              <w:bottom w:val="single" w:sz="4" w:space="0" w:color="auto"/>
              <w:right w:val="single" w:sz="4" w:space="0" w:color="auto"/>
            </w:tcBorders>
            <w:vAlign w:val="center"/>
          </w:tcPr>
          <w:p w14:paraId="220B28E5"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30</w:t>
            </w:r>
          </w:p>
        </w:tc>
      </w:tr>
      <w:tr w:rsidR="005C127B" w:rsidRPr="002D502F" w14:paraId="2251F38D"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49AF3928"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5</w:t>
            </w:r>
          </w:p>
        </w:tc>
        <w:tc>
          <w:tcPr>
            <w:tcW w:w="1139" w:type="pct"/>
            <w:tcBorders>
              <w:top w:val="single" w:sz="4" w:space="0" w:color="auto"/>
              <w:left w:val="single" w:sz="4" w:space="0" w:color="auto"/>
              <w:bottom w:val="single" w:sz="4" w:space="0" w:color="auto"/>
              <w:right w:val="single" w:sz="4" w:space="0" w:color="auto"/>
            </w:tcBorders>
            <w:hideMark/>
          </w:tcPr>
          <w:p w14:paraId="623097A2"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Tổng Photpho</w:t>
            </w:r>
          </w:p>
        </w:tc>
        <w:tc>
          <w:tcPr>
            <w:tcW w:w="1058" w:type="pct"/>
            <w:tcBorders>
              <w:top w:val="single" w:sz="4" w:space="0" w:color="auto"/>
              <w:left w:val="single" w:sz="4" w:space="0" w:color="auto"/>
              <w:bottom w:val="single" w:sz="4" w:space="0" w:color="auto"/>
              <w:right w:val="single" w:sz="4" w:space="0" w:color="auto"/>
            </w:tcBorders>
            <w:vAlign w:val="bottom"/>
          </w:tcPr>
          <w:p w14:paraId="7D361576"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12</w:t>
            </w:r>
            <w:r w:rsidR="005C127B" w:rsidRPr="002D502F">
              <w:rPr>
                <w:rFonts w:ascii="Times New Roman" w:eastAsia="Arial" w:hAnsi="Times New Roman" w:cs="Times New Roman"/>
                <w:w w:val="90"/>
                <w:sz w:val="26"/>
                <w:szCs w:val="26"/>
              </w:rPr>
              <w:t xml:space="preserve">0 ÷ </w:t>
            </w:r>
            <w:r>
              <w:rPr>
                <w:rFonts w:ascii="Times New Roman" w:eastAsia="Arial" w:hAnsi="Times New Roman" w:cs="Times New Roman"/>
                <w:w w:val="90"/>
                <w:sz w:val="26"/>
                <w:szCs w:val="26"/>
              </w:rPr>
              <w:t>6</w:t>
            </w:r>
            <w:r w:rsidR="005C127B" w:rsidRPr="002D502F">
              <w:rPr>
                <w:rFonts w:ascii="Times New Roman" w:eastAsia="Arial" w:hAnsi="Times New Roman" w:cs="Times New Roman"/>
                <w:w w:val="90"/>
                <w:sz w:val="26"/>
                <w:szCs w:val="26"/>
              </w:rPr>
              <w:t>00</w:t>
            </w:r>
          </w:p>
        </w:tc>
        <w:tc>
          <w:tcPr>
            <w:tcW w:w="1220" w:type="pct"/>
            <w:tcBorders>
              <w:top w:val="single" w:sz="4" w:space="0" w:color="auto"/>
              <w:left w:val="single" w:sz="4" w:space="0" w:color="auto"/>
              <w:bottom w:val="single" w:sz="4" w:space="0" w:color="auto"/>
              <w:right w:val="single" w:sz="4" w:space="0" w:color="auto"/>
            </w:tcBorders>
            <w:vAlign w:val="bottom"/>
          </w:tcPr>
          <w:p w14:paraId="1EE25A7D"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10,9</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54,5</w:t>
            </w:r>
          </w:p>
        </w:tc>
        <w:tc>
          <w:tcPr>
            <w:tcW w:w="1198" w:type="pct"/>
            <w:tcBorders>
              <w:top w:val="single" w:sz="4" w:space="0" w:color="auto"/>
              <w:left w:val="single" w:sz="4" w:space="0" w:color="auto"/>
              <w:bottom w:val="single" w:sz="4" w:space="0" w:color="auto"/>
              <w:right w:val="single" w:sz="4" w:space="0" w:color="auto"/>
            </w:tcBorders>
            <w:vAlign w:val="center"/>
          </w:tcPr>
          <w:p w14:paraId="6CB62262"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6</w:t>
            </w:r>
          </w:p>
        </w:tc>
      </w:tr>
      <w:tr w:rsidR="005C127B" w:rsidRPr="002D502F" w14:paraId="338CF561"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3CF93C11"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6</w:t>
            </w:r>
          </w:p>
        </w:tc>
        <w:tc>
          <w:tcPr>
            <w:tcW w:w="1139" w:type="pct"/>
            <w:tcBorders>
              <w:top w:val="single" w:sz="4" w:space="0" w:color="auto"/>
              <w:left w:val="single" w:sz="4" w:space="0" w:color="auto"/>
              <w:bottom w:val="single" w:sz="4" w:space="0" w:color="auto"/>
              <w:right w:val="single" w:sz="4" w:space="0" w:color="auto"/>
            </w:tcBorders>
            <w:hideMark/>
          </w:tcPr>
          <w:p w14:paraId="40823BD5"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Amoni</w:t>
            </w:r>
          </w:p>
        </w:tc>
        <w:tc>
          <w:tcPr>
            <w:tcW w:w="1058" w:type="pct"/>
            <w:tcBorders>
              <w:top w:val="single" w:sz="4" w:space="0" w:color="auto"/>
              <w:left w:val="single" w:sz="4" w:space="0" w:color="auto"/>
              <w:bottom w:val="single" w:sz="4" w:space="0" w:color="auto"/>
              <w:right w:val="single" w:sz="4" w:space="0" w:color="auto"/>
            </w:tcBorders>
            <w:vAlign w:val="bottom"/>
          </w:tcPr>
          <w:p w14:paraId="5F3E242F"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36</w:t>
            </w:r>
            <w:r w:rsidR="005C127B" w:rsidRPr="002D502F">
              <w:rPr>
                <w:rFonts w:ascii="Times New Roman" w:eastAsia="Arial" w:hAnsi="Times New Roman" w:cs="Times New Roman"/>
                <w:w w:val="90"/>
                <w:sz w:val="26"/>
                <w:szCs w:val="26"/>
              </w:rPr>
              <w:t xml:space="preserve">0 ÷ </w:t>
            </w:r>
            <w:r>
              <w:rPr>
                <w:rFonts w:ascii="Times New Roman" w:eastAsia="Arial" w:hAnsi="Times New Roman" w:cs="Times New Roman"/>
                <w:w w:val="90"/>
                <w:sz w:val="26"/>
                <w:szCs w:val="26"/>
              </w:rPr>
              <w:t>72</w:t>
            </w:r>
            <w:r w:rsidR="005C127B" w:rsidRPr="002D502F">
              <w:rPr>
                <w:rFonts w:ascii="Times New Roman" w:eastAsia="Arial" w:hAnsi="Times New Roman" w:cs="Times New Roman"/>
                <w:w w:val="90"/>
                <w:sz w:val="26"/>
                <w:szCs w:val="26"/>
              </w:rPr>
              <w:t>0</w:t>
            </w:r>
          </w:p>
        </w:tc>
        <w:tc>
          <w:tcPr>
            <w:tcW w:w="1220" w:type="pct"/>
            <w:tcBorders>
              <w:top w:val="single" w:sz="4" w:space="0" w:color="auto"/>
              <w:left w:val="single" w:sz="4" w:space="0" w:color="auto"/>
              <w:bottom w:val="single" w:sz="4" w:space="0" w:color="auto"/>
              <w:right w:val="single" w:sz="4" w:space="0" w:color="auto"/>
            </w:tcBorders>
            <w:vAlign w:val="bottom"/>
          </w:tcPr>
          <w:p w14:paraId="6DFEF5B0"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32,7</w:t>
            </w:r>
            <w:r w:rsidR="005C127B" w:rsidRPr="002D502F">
              <w:rPr>
                <w:rFonts w:ascii="Times New Roman" w:eastAsia="Arial" w:hAnsi="Times New Roman" w:cs="Times New Roman"/>
                <w:w w:val="90"/>
                <w:sz w:val="26"/>
                <w:szCs w:val="26"/>
              </w:rPr>
              <w:t xml:space="preserve">÷ </w:t>
            </w:r>
            <w:r>
              <w:rPr>
                <w:rFonts w:ascii="Times New Roman" w:eastAsia="Arial" w:hAnsi="Times New Roman" w:cs="Times New Roman"/>
                <w:w w:val="90"/>
                <w:sz w:val="26"/>
                <w:szCs w:val="26"/>
              </w:rPr>
              <w:t>65,5</w:t>
            </w:r>
          </w:p>
        </w:tc>
        <w:tc>
          <w:tcPr>
            <w:tcW w:w="1198" w:type="pct"/>
            <w:tcBorders>
              <w:top w:val="single" w:sz="4" w:space="0" w:color="auto"/>
              <w:left w:val="single" w:sz="4" w:space="0" w:color="auto"/>
              <w:bottom w:val="single" w:sz="4" w:space="0" w:color="auto"/>
              <w:right w:val="single" w:sz="4" w:space="0" w:color="auto"/>
            </w:tcBorders>
            <w:vAlign w:val="center"/>
          </w:tcPr>
          <w:p w14:paraId="6924603D"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10</w:t>
            </w:r>
          </w:p>
        </w:tc>
      </w:tr>
      <w:tr w:rsidR="005C127B" w:rsidRPr="002D502F" w14:paraId="003EE671" w14:textId="77777777" w:rsidTr="0063767C">
        <w:trPr>
          <w:trHeight w:val="423"/>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41AE4F53"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7</w:t>
            </w:r>
          </w:p>
        </w:tc>
        <w:tc>
          <w:tcPr>
            <w:tcW w:w="1139" w:type="pct"/>
            <w:tcBorders>
              <w:top w:val="single" w:sz="4" w:space="0" w:color="auto"/>
              <w:left w:val="single" w:sz="4" w:space="0" w:color="auto"/>
              <w:bottom w:val="single" w:sz="4" w:space="0" w:color="auto"/>
              <w:right w:val="single" w:sz="4" w:space="0" w:color="auto"/>
            </w:tcBorders>
            <w:hideMark/>
          </w:tcPr>
          <w:p w14:paraId="5725E8C2"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Dầu mỡ</w:t>
            </w:r>
          </w:p>
        </w:tc>
        <w:tc>
          <w:tcPr>
            <w:tcW w:w="1058" w:type="pct"/>
            <w:tcBorders>
              <w:top w:val="single" w:sz="4" w:space="0" w:color="auto"/>
              <w:left w:val="single" w:sz="4" w:space="0" w:color="auto"/>
              <w:bottom w:val="single" w:sz="4" w:space="0" w:color="auto"/>
              <w:right w:val="single" w:sz="4" w:space="0" w:color="auto"/>
            </w:tcBorders>
            <w:vAlign w:val="bottom"/>
          </w:tcPr>
          <w:p w14:paraId="645F50DD"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w:t>
            </w:r>
            <w:r w:rsidR="005C127B" w:rsidRPr="002D502F">
              <w:rPr>
                <w:rFonts w:ascii="Times New Roman" w:eastAsia="Arial" w:hAnsi="Times New Roman" w:cs="Times New Roman"/>
                <w:w w:val="90"/>
                <w:sz w:val="26"/>
                <w:szCs w:val="26"/>
              </w:rPr>
              <w:t xml:space="preserve">500 ÷ </w:t>
            </w:r>
            <w:r>
              <w:rPr>
                <w:rFonts w:ascii="Times New Roman" w:eastAsia="Arial" w:hAnsi="Times New Roman" w:cs="Times New Roman"/>
                <w:w w:val="90"/>
                <w:sz w:val="26"/>
                <w:szCs w:val="26"/>
              </w:rPr>
              <w:t>4.</w:t>
            </w:r>
            <w:r w:rsidR="005C127B" w:rsidRPr="002D502F">
              <w:rPr>
                <w:rFonts w:ascii="Times New Roman" w:eastAsia="Arial" w:hAnsi="Times New Roman" w:cs="Times New Roman"/>
                <w:w w:val="90"/>
                <w:sz w:val="26"/>
                <w:szCs w:val="26"/>
              </w:rPr>
              <w:t>500</w:t>
            </w:r>
          </w:p>
        </w:tc>
        <w:tc>
          <w:tcPr>
            <w:tcW w:w="1220" w:type="pct"/>
            <w:tcBorders>
              <w:top w:val="single" w:sz="4" w:space="0" w:color="auto"/>
              <w:left w:val="single" w:sz="4" w:space="0" w:color="auto"/>
              <w:bottom w:val="single" w:sz="4" w:space="0" w:color="auto"/>
              <w:right w:val="single" w:sz="4" w:space="0" w:color="auto"/>
            </w:tcBorders>
            <w:vAlign w:val="bottom"/>
          </w:tcPr>
          <w:p w14:paraId="37AE07D3"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136,4</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409,1</w:t>
            </w:r>
          </w:p>
        </w:tc>
        <w:tc>
          <w:tcPr>
            <w:tcW w:w="1198" w:type="pct"/>
            <w:tcBorders>
              <w:top w:val="single" w:sz="4" w:space="0" w:color="auto"/>
              <w:left w:val="single" w:sz="4" w:space="0" w:color="auto"/>
              <w:bottom w:val="single" w:sz="4" w:space="0" w:color="auto"/>
              <w:right w:val="single" w:sz="4" w:space="0" w:color="auto"/>
            </w:tcBorders>
            <w:vAlign w:val="center"/>
          </w:tcPr>
          <w:p w14:paraId="2A6F05D1"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30</w:t>
            </w:r>
          </w:p>
        </w:tc>
      </w:tr>
      <w:tr w:rsidR="005C127B" w:rsidRPr="002D502F" w14:paraId="519F4390" w14:textId="77777777" w:rsidTr="0063767C">
        <w:trPr>
          <w:trHeight w:val="754"/>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081B236B"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8</w:t>
            </w:r>
          </w:p>
        </w:tc>
        <w:tc>
          <w:tcPr>
            <w:tcW w:w="1139" w:type="pct"/>
            <w:tcBorders>
              <w:top w:val="single" w:sz="4" w:space="0" w:color="auto"/>
              <w:left w:val="single" w:sz="4" w:space="0" w:color="auto"/>
              <w:bottom w:val="single" w:sz="4" w:space="0" w:color="auto"/>
              <w:right w:val="single" w:sz="4" w:space="0" w:color="auto"/>
            </w:tcBorders>
            <w:hideMark/>
          </w:tcPr>
          <w:p w14:paraId="142A735A" w14:textId="77777777" w:rsidR="005C127B" w:rsidRPr="002D502F" w:rsidRDefault="005C127B" w:rsidP="00207134">
            <w:pPr>
              <w:spacing w:before="60" w:after="60" w:line="240" w:lineRule="auto"/>
              <w:rPr>
                <w:rFonts w:ascii="Times New Roman" w:eastAsia="Arial" w:hAnsi="Times New Roman" w:cs="Times New Roman"/>
                <w:sz w:val="26"/>
                <w:szCs w:val="26"/>
              </w:rPr>
            </w:pPr>
            <w:r w:rsidRPr="002D502F">
              <w:rPr>
                <w:rFonts w:ascii="Times New Roman" w:eastAsia="Arial" w:hAnsi="Times New Roman" w:cs="Times New Roman"/>
                <w:sz w:val="26"/>
                <w:szCs w:val="26"/>
              </w:rPr>
              <w:t>Coliform (MPN/100ml)</w:t>
            </w:r>
          </w:p>
        </w:tc>
        <w:tc>
          <w:tcPr>
            <w:tcW w:w="1058" w:type="pct"/>
            <w:tcBorders>
              <w:top w:val="single" w:sz="4" w:space="0" w:color="auto"/>
              <w:left w:val="single" w:sz="4" w:space="0" w:color="auto"/>
              <w:bottom w:val="single" w:sz="4" w:space="0" w:color="auto"/>
              <w:right w:val="single" w:sz="4" w:space="0" w:color="auto"/>
            </w:tcBorders>
            <w:vAlign w:val="center"/>
          </w:tcPr>
          <w:p w14:paraId="3B97FD62"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w:t>
            </w:r>
            <w:r w:rsidR="005C127B" w:rsidRPr="002D502F">
              <w:rPr>
                <w:rFonts w:ascii="Times New Roman" w:eastAsia="Arial" w:hAnsi="Times New Roman" w:cs="Times New Roman"/>
                <w:w w:val="90"/>
                <w:sz w:val="26"/>
                <w:szCs w:val="26"/>
              </w:rPr>
              <w:t>5.10</w:t>
            </w:r>
            <w:r w:rsidR="005C127B" w:rsidRPr="002D502F">
              <w:rPr>
                <w:rFonts w:ascii="Times New Roman" w:eastAsia="Arial" w:hAnsi="Times New Roman" w:cs="Times New Roman"/>
                <w:w w:val="90"/>
                <w:sz w:val="26"/>
                <w:szCs w:val="26"/>
                <w:vertAlign w:val="superscript"/>
              </w:rPr>
              <w:t>7</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15</w:t>
            </w:r>
            <w:r w:rsidR="005C127B" w:rsidRPr="002D502F">
              <w:rPr>
                <w:rFonts w:ascii="Times New Roman" w:eastAsia="Arial" w:hAnsi="Times New Roman" w:cs="Times New Roman"/>
                <w:w w:val="90"/>
                <w:sz w:val="26"/>
                <w:szCs w:val="26"/>
              </w:rPr>
              <w:t>.10</w:t>
            </w:r>
            <w:r>
              <w:rPr>
                <w:rFonts w:ascii="Times New Roman" w:eastAsia="Arial" w:hAnsi="Times New Roman" w:cs="Times New Roman"/>
                <w:w w:val="90"/>
                <w:sz w:val="26"/>
                <w:szCs w:val="26"/>
                <w:vertAlign w:val="superscript"/>
              </w:rPr>
              <w:t>10</w:t>
            </w:r>
          </w:p>
        </w:tc>
        <w:tc>
          <w:tcPr>
            <w:tcW w:w="1220" w:type="pct"/>
            <w:tcBorders>
              <w:top w:val="single" w:sz="4" w:space="0" w:color="auto"/>
              <w:left w:val="single" w:sz="4" w:space="0" w:color="auto"/>
              <w:bottom w:val="single" w:sz="4" w:space="0" w:color="auto"/>
              <w:right w:val="single" w:sz="4" w:space="0" w:color="auto"/>
            </w:tcBorders>
            <w:vAlign w:val="center"/>
          </w:tcPr>
          <w:p w14:paraId="50E05DF2" w14:textId="77777777" w:rsidR="005C127B" w:rsidRPr="002D502F" w:rsidRDefault="008A6FA6" w:rsidP="00207134">
            <w:pPr>
              <w:spacing w:before="60" w:after="60" w:line="240" w:lineRule="auto"/>
              <w:jc w:val="center"/>
              <w:rPr>
                <w:rFonts w:ascii="Times New Roman" w:eastAsia="Arial" w:hAnsi="Times New Roman" w:cs="Times New Roman"/>
                <w:w w:val="90"/>
                <w:sz w:val="26"/>
                <w:szCs w:val="26"/>
              </w:rPr>
            </w:pPr>
            <w:r>
              <w:rPr>
                <w:rFonts w:ascii="Times New Roman" w:eastAsia="Arial" w:hAnsi="Times New Roman" w:cs="Times New Roman"/>
                <w:w w:val="90"/>
                <w:sz w:val="26"/>
                <w:szCs w:val="26"/>
              </w:rPr>
              <w:t>15</w:t>
            </w:r>
            <w:r w:rsidR="005C127B" w:rsidRPr="002D502F">
              <w:rPr>
                <w:rFonts w:ascii="Times New Roman" w:eastAsia="Arial" w:hAnsi="Times New Roman" w:cs="Times New Roman"/>
                <w:w w:val="90"/>
                <w:sz w:val="26"/>
                <w:szCs w:val="26"/>
              </w:rPr>
              <w:t>.10</w:t>
            </w:r>
            <w:r w:rsidR="005C127B" w:rsidRPr="002D502F">
              <w:rPr>
                <w:rFonts w:ascii="Times New Roman" w:eastAsia="Arial" w:hAnsi="Times New Roman" w:cs="Times New Roman"/>
                <w:w w:val="90"/>
                <w:sz w:val="26"/>
                <w:szCs w:val="26"/>
                <w:vertAlign w:val="superscript"/>
              </w:rPr>
              <w:t>7</w:t>
            </w:r>
            <w:r w:rsidR="005C127B" w:rsidRPr="002D502F">
              <w:rPr>
                <w:rFonts w:ascii="Times New Roman" w:eastAsia="Arial" w:hAnsi="Times New Roman" w:cs="Times New Roman"/>
                <w:w w:val="90"/>
                <w:sz w:val="26"/>
                <w:szCs w:val="26"/>
              </w:rPr>
              <w:t xml:space="preserve"> ÷ </w:t>
            </w:r>
            <w:r>
              <w:rPr>
                <w:rFonts w:ascii="Times New Roman" w:eastAsia="Arial" w:hAnsi="Times New Roman" w:cs="Times New Roman"/>
                <w:w w:val="90"/>
                <w:sz w:val="26"/>
                <w:szCs w:val="26"/>
              </w:rPr>
              <w:t>15</w:t>
            </w:r>
            <w:r w:rsidR="005C127B" w:rsidRPr="002D502F">
              <w:rPr>
                <w:rFonts w:ascii="Times New Roman" w:eastAsia="Arial" w:hAnsi="Times New Roman" w:cs="Times New Roman"/>
                <w:w w:val="90"/>
                <w:sz w:val="26"/>
                <w:szCs w:val="26"/>
              </w:rPr>
              <w:t>.10</w:t>
            </w:r>
            <w:r w:rsidR="005C127B" w:rsidRPr="002D502F">
              <w:rPr>
                <w:rFonts w:ascii="Times New Roman" w:eastAsia="Arial" w:hAnsi="Times New Roman" w:cs="Times New Roman"/>
                <w:w w:val="90"/>
                <w:sz w:val="26"/>
                <w:szCs w:val="26"/>
                <w:vertAlign w:val="superscript"/>
              </w:rPr>
              <w:t>9</w:t>
            </w:r>
          </w:p>
        </w:tc>
        <w:tc>
          <w:tcPr>
            <w:tcW w:w="1198" w:type="pct"/>
            <w:tcBorders>
              <w:top w:val="single" w:sz="4" w:space="0" w:color="auto"/>
              <w:left w:val="single" w:sz="4" w:space="0" w:color="auto"/>
              <w:bottom w:val="single" w:sz="4" w:space="0" w:color="auto"/>
              <w:right w:val="single" w:sz="4" w:space="0" w:color="auto"/>
            </w:tcBorders>
            <w:vAlign w:val="center"/>
          </w:tcPr>
          <w:p w14:paraId="4A80FE0E" w14:textId="77777777" w:rsidR="005C127B" w:rsidRPr="002D502F" w:rsidRDefault="005C127B" w:rsidP="00207134">
            <w:pPr>
              <w:tabs>
                <w:tab w:val="left" w:pos="700"/>
              </w:tabs>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w:t>
            </w:r>
          </w:p>
        </w:tc>
      </w:tr>
    </w:tbl>
    <w:p w14:paraId="65EFDB67" w14:textId="77777777" w:rsidR="005C127B" w:rsidRPr="002D502F" w:rsidRDefault="005C127B" w:rsidP="00207134">
      <w:pPr>
        <w:widowControl w:val="0"/>
        <w:spacing w:before="120" w:after="120" w:line="312" w:lineRule="auto"/>
        <w:ind w:firstLine="720"/>
        <w:jc w:val="both"/>
        <w:rPr>
          <w:rFonts w:ascii="Times New Roman" w:eastAsia="Calibri" w:hAnsi="Times New Roman" w:cs="Times New Roman"/>
          <w:i/>
          <w:sz w:val="26"/>
          <w:szCs w:val="26"/>
          <w:vertAlign w:val="superscript"/>
          <w:lang w:val="vi-VN"/>
        </w:rPr>
      </w:pPr>
      <w:r w:rsidRPr="002D502F">
        <w:rPr>
          <w:rFonts w:ascii="Times New Roman" w:eastAsia="Calibri" w:hAnsi="Times New Roman" w:cs="Times New Roman"/>
          <w:i/>
          <w:sz w:val="26"/>
          <w:szCs w:val="26"/>
          <w:lang w:val="vi-VN" w:bidi="en-US"/>
        </w:rPr>
        <w:t>Nguồn: Trần Đức Hạ, Xử lý nước thải sinh hoạt quy mô vừa và nhỏ, NXB Khoa học và kỹ thuật, Hà Nội – 2002</w:t>
      </w:r>
    </w:p>
    <w:p w14:paraId="3DC0F46E" w14:textId="77777777" w:rsidR="005C127B" w:rsidRDefault="005C127B" w:rsidP="00207134">
      <w:pPr>
        <w:spacing w:before="120" w:after="120" w:line="312" w:lineRule="auto"/>
        <w:ind w:firstLine="720"/>
        <w:jc w:val="both"/>
        <w:rPr>
          <w:rFonts w:ascii="Times New Roman" w:eastAsia="Calibri" w:hAnsi="Times New Roman" w:cs="Times New Roman"/>
          <w:sz w:val="26"/>
          <w:lang w:bidi="en-US"/>
        </w:rPr>
      </w:pPr>
      <w:r w:rsidRPr="002D502F">
        <w:rPr>
          <w:rFonts w:ascii="Times New Roman" w:eastAsia="Calibri" w:hAnsi="Times New Roman" w:cs="Times New Roman"/>
          <w:sz w:val="26"/>
          <w:lang w:val="vi-VN" w:bidi="en-US"/>
        </w:rPr>
        <w:t xml:space="preserve">So sánh nồng độ các chất ô nhiễm chính trong nước thải sinh hoạt với </w:t>
      </w:r>
      <w:r w:rsidRPr="002D502F">
        <w:rPr>
          <w:rFonts w:ascii="Times New Roman" w:eastAsia="Arial" w:hAnsi="Times New Roman" w:cs="Times New Roman"/>
          <w:sz w:val="26"/>
          <w:szCs w:val="26"/>
        </w:rPr>
        <w:t>Tiêu chuẩn tiếp nhận của Cụm công nghiệp Tiên Cường II</w:t>
      </w:r>
      <w:r w:rsidRPr="002D502F">
        <w:rPr>
          <w:rFonts w:ascii="Times New Roman" w:eastAsia="Calibri" w:hAnsi="Times New Roman" w:cs="Times New Roman"/>
          <w:sz w:val="26"/>
          <w:lang w:val="vi-VN" w:bidi="en-US"/>
        </w:rPr>
        <w:t xml:space="preserve"> cho thấy: Giá trị giới hạn các thông số và nồng độ các chất ô nhiễm trong nước thải sinh hoạt có hàm lượng các chất ô nhiễm cao hơn </w:t>
      </w:r>
      <w:r w:rsidRPr="002D502F">
        <w:rPr>
          <w:rFonts w:ascii="Times New Roman" w:eastAsia="Calibri" w:hAnsi="Times New Roman" w:cs="Times New Roman"/>
          <w:sz w:val="26"/>
          <w:lang w:bidi="en-US"/>
        </w:rPr>
        <w:t>so với</w:t>
      </w:r>
      <w:r w:rsidRPr="002D502F">
        <w:rPr>
          <w:rFonts w:ascii="Times New Roman" w:eastAsia="Calibri" w:hAnsi="Times New Roman" w:cs="Times New Roman"/>
          <w:sz w:val="26"/>
          <w:lang w:val="vi-VN" w:bidi="en-US"/>
        </w:rPr>
        <w:t xml:space="preserve"> tiêu chuẩn cho phép</w:t>
      </w:r>
      <w:r w:rsidRPr="002D502F">
        <w:rPr>
          <w:rFonts w:ascii="Times New Roman" w:eastAsia="Calibri" w:hAnsi="Times New Roman" w:cs="Times New Roman"/>
          <w:sz w:val="26"/>
          <w:lang w:bidi="en-US"/>
        </w:rPr>
        <w:t xml:space="preserve"> của Cụm công nghiệp</w:t>
      </w:r>
      <w:r w:rsidR="00590734">
        <w:rPr>
          <w:rFonts w:ascii="Times New Roman" w:eastAsia="Calibri" w:hAnsi="Times New Roman" w:cs="Times New Roman"/>
          <w:sz w:val="26"/>
          <w:lang w:bidi="en-US"/>
        </w:rPr>
        <w:t xml:space="preserve"> Tiên Cường II</w:t>
      </w:r>
      <w:r w:rsidRPr="002D502F">
        <w:rPr>
          <w:rFonts w:ascii="Times New Roman" w:eastAsia="Calibri" w:hAnsi="Times New Roman" w:cs="Times New Roman"/>
          <w:sz w:val="26"/>
          <w:lang w:bidi="en-US"/>
        </w:rPr>
        <w:t>.</w:t>
      </w:r>
    </w:p>
    <w:p w14:paraId="2E6DFD06" w14:textId="77777777" w:rsidR="00595ECD" w:rsidRPr="002D502F" w:rsidRDefault="00595ECD" w:rsidP="00207134">
      <w:pPr>
        <w:spacing w:before="120" w:after="120" w:line="312" w:lineRule="auto"/>
        <w:ind w:firstLine="720"/>
        <w:jc w:val="both"/>
        <w:rPr>
          <w:rFonts w:ascii="Times New Roman" w:hAnsi="Times New Roman" w:cs="Times New Roman"/>
          <w:i/>
          <w:sz w:val="26"/>
        </w:rPr>
      </w:pPr>
      <w:r w:rsidRPr="002D502F">
        <w:rPr>
          <w:rFonts w:ascii="Times New Roman" w:hAnsi="Times New Roman" w:cs="Times New Roman"/>
          <w:i/>
          <w:sz w:val="26"/>
        </w:rPr>
        <w:t xml:space="preserve">b.2.  Nước </w:t>
      </w:r>
      <w:r>
        <w:rPr>
          <w:rFonts w:ascii="Times New Roman" w:hAnsi="Times New Roman" w:cs="Times New Roman"/>
          <w:i/>
          <w:sz w:val="26"/>
        </w:rPr>
        <w:t>thải sản xuất</w:t>
      </w:r>
      <w:r w:rsidRPr="002D502F">
        <w:rPr>
          <w:rFonts w:ascii="Times New Roman" w:hAnsi="Times New Roman" w:cs="Times New Roman"/>
          <w:i/>
          <w:sz w:val="26"/>
        </w:rPr>
        <w:t xml:space="preserve">  </w:t>
      </w:r>
    </w:p>
    <w:p w14:paraId="4C909995" w14:textId="77777777" w:rsidR="00595ECD"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t xml:space="preserve">Do hoạt động của </w:t>
      </w:r>
      <w:r>
        <w:rPr>
          <w:rFonts w:ascii="Times New Roman" w:eastAsia="Calibri" w:hAnsi="Times New Roman" w:cs="Times New Roman"/>
          <w:sz w:val="26"/>
          <w:lang w:bidi="en-US"/>
        </w:rPr>
        <w:t xml:space="preserve">công ty </w:t>
      </w:r>
      <w:r w:rsidRPr="005829F5">
        <w:rPr>
          <w:rFonts w:ascii="Times New Roman" w:eastAsia="Calibri" w:hAnsi="Times New Roman" w:cs="Times New Roman"/>
          <w:sz w:val="26"/>
          <w:lang w:bidi="en-US"/>
        </w:rPr>
        <w:t xml:space="preserve">là quá trình sản xuất </w:t>
      </w:r>
      <w:r>
        <w:rPr>
          <w:rFonts w:ascii="Times New Roman" w:eastAsia="Calibri" w:hAnsi="Times New Roman" w:cs="Times New Roman"/>
          <w:sz w:val="26"/>
          <w:lang w:bidi="en-US"/>
        </w:rPr>
        <w:t>hạt nhựa nguyên sinh</w:t>
      </w:r>
      <w:r w:rsidRPr="005829F5">
        <w:rPr>
          <w:rFonts w:ascii="Times New Roman" w:eastAsia="Calibri" w:hAnsi="Times New Roman" w:cs="Times New Roman"/>
          <w:sz w:val="26"/>
          <w:lang w:bidi="en-US"/>
        </w:rPr>
        <w:t xml:space="preserve"> nên lượng nước thải phát sinh từ hoạt động sản xuất chủ yếu từ quá trình </w:t>
      </w:r>
      <w:r w:rsidR="00881E6A">
        <w:rPr>
          <w:rFonts w:ascii="Times New Roman" w:eastAsia="Calibri" w:hAnsi="Times New Roman" w:cs="Times New Roman"/>
          <w:sz w:val="26"/>
          <w:lang w:bidi="en-US"/>
        </w:rPr>
        <w:t>làm mát sản phẩm tại băng tải làm mát sản phẩm</w:t>
      </w:r>
    </w:p>
    <w:p w14:paraId="6260D121" w14:textId="77777777" w:rsidR="005829F5" w:rsidRPr="005829F5"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lastRenderedPageBreak/>
        <w:t xml:space="preserve">Trong quá trình </w:t>
      </w:r>
      <w:r w:rsidR="00165E88">
        <w:rPr>
          <w:rFonts w:ascii="Times New Roman" w:eastAsia="Calibri" w:hAnsi="Times New Roman" w:cs="Times New Roman"/>
          <w:sz w:val="26"/>
          <w:lang w:bidi="en-US"/>
        </w:rPr>
        <w:t>làm mát sản phẩm</w:t>
      </w:r>
      <w:r w:rsidRPr="005829F5">
        <w:rPr>
          <w:rFonts w:ascii="Times New Roman" w:eastAsia="Calibri" w:hAnsi="Times New Roman" w:cs="Times New Roman"/>
          <w:sz w:val="26"/>
          <w:lang w:bidi="en-US"/>
        </w:rPr>
        <w:t xml:space="preserve">, các sản phẩm sau khi được gia nhiệt và </w:t>
      </w:r>
      <w:r w:rsidR="001C5410">
        <w:rPr>
          <w:rFonts w:ascii="Times New Roman" w:eastAsia="Calibri" w:hAnsi="Times New Roman" w:cs="Times New Roman"/>
          <w:sz w:val="26"/>
          <w:lang w:bidi="en-US"/>
        </w:rPr>
        <w:t>ép đùn</w:t>
      </w:r>
      <w:r w:rsidRPr="005829F5">
        <w:rPr>
          <w:rFonts w:ascii="Times New Roman" w:eastAsia="Calibri" w:hAnsi="Times New Roman" w:cs="Times New Roman"/>
          <w:sz w:val="26"/>
          <w:lang w:bidi="en-US"/>
        </w:rPr>
        <w:t xml:space="preserve"> sẽ được làm mát để hạ nhiệt sản phẩm giúp quá trình tạo hình sản phẩm và quá trình cứng hóa sản phẩm diễn ra nhanh hơn. Nước làm mát theo hệ thống ống dẫn vào trong thân </w:t>
      </w:r>
      <w:r w:rsidR="00165E88">
        <w:rPr>
          <w:rFonts w:ascii="Times New Roman" w:eastAsia="Calibri" w:hAnsi="Times New Roman" w:cs="Times New Roman"/>
          <w:sz w:val="26"/>
          <w:lang w:bidi="en-US"/>
        </w:rPr>
        <w:t xml:space="preserve">băng tải </w:t>
      </w:r>
      <w:r w:rsidRPr="005829F5">
        <w:rPr>
          <w:rFonts w:ascii="Times New Roman" w:eastAsia="Calibri" w:hAnsi="Times New Roman" w:cs="Times New Roman"/>
          <w:sz w:val="26"/>
          <w:lang w:bidi="en-US"/>
        </w:rPr>
        <w:t>để làm mát sản phẩm.</w:t>
      </w:r>
    </w:p>
    <w:p w14:paraId="3743BD53" w14:textId="77777777" w:rsidR="005829F5" w:rsidRPr="005829F5"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t xml:space="preserve">Thành phần, tính chất nước thải: Do nước làm mát được cấp từ nguồn nước sạch từ </w:t>
      </w:r>
      <w:r w:rsidR="001C5410">
        <w:rPr>
          <w:rFonts w:ascii="Times New Roman" w:eastAsia="Calibri" w:hAnsi="Times New Roman" w:cs="Times New Roman"/>
          <w:sz w:val="26"/>
          <w:lang w:bidi="en-US"/>
        </w:rPr>
        <w:t>CCN Tiên Cường II</w:t>
      </w:r>
      <w:r w:rsidRPr="005829F5">
        <w:rPr>
          <w:rFonts w:ascii="Times New Roman" w:eastAsia="Calibri" w:hAnsi="Times New Roman" w:cs="Times New Roman"/>
          <w:sz w:val="26"/>
          <w:lang w:bidi="en-US"/>
        </w:rPr>
        <w:t xml:space="preserve"> và quá trình làm mát thiết bị chỉ diễn ra trong thân khuôn và không bổ sung thêm hóa chất; mặt khác nước làm mát được định kỳ thay hàng ngày vì vậy, thành phần của loại nước thải này mang tính chất như nước cấp.</w:t>
      </w:r>
    </w:p>
    <w:p w14:paraId="3CC2E6EE" w14:textId="77777777" w:rsidR="005829F5" w:rsidRPr="005829F5" w:rsidRDefault="005D3CF7" w:rsidP="00207134">
      <w:pPr>
        <w:spacing w:before="120" w:after="120" w:line="312" w:lineRule="auto"/>
        <w:ind w:firstLine="720"/>
        <w:jc w:val="both"/>
        <w:rPr>
          <w:rFonts w:ascii="Times New Roman" w:eastAsia="Calibri" w:hAnsi="Times New Roman" w:cs="Times New Roman"/>
          <w:sz w:val="26"/>
          <w:lang w:bidi="en-US"/>
        </w:rPr>
      </w:pPr>
      <w:r>
        <w:rPr>
          <w:rFonts w:ascii="Times New Roman" w:eastAsia="Calibri" w:hAnsi="Times New Roman" w:cs="Times New Roman"/>
          <w:sz w:val="26"/>
          <w:lang w:bidi="en-US"/>
        </w:rPr>
        <w:t>Lượng nước cấp hàng ngày cho 01 băng tải làm mát sản phẩm 0,5m</w:t>
      </w:r>
      <w:r>
        <w:rPr>
          <w:rFonts w:ascii="Times New Roman" w:eastAsia="Calibri" w:hAnsi="Times New Roman" w:cs="Times New Roman"/>
          <w:sz w:val="26"/>
          <w:vertAlign w:val="superscript"/>
          <w:lang w:bidi="en-US"/>
        </w:rPr>
        <w:t>3</w:t>
      </w:r>
      <w:r>
        <w:rPr>
          <w:rFonts w:ascii="Times New Roman" w:eastAsia="Calibri" w:hAnsi="Times New Roman" w:cs="Times New Roman"/>
          <w:sz w:val="26"/>
          <w:lang w:bidi="en-US"/>
        </w:rPr>
        <w:t>/băng tải</w:t>
      </w:r>
      <w:r w:rsidR="005829F5" w:rsidRPr="005829F5">
        <w:rPr>
          <w:rFonts w:ascii="Times New Roman" w:eastAsia="Calibri" w:hAnsi="Times New Roman" w:cs="Times New Roman"/>
          <w:sz w:val="26"/>
          <w:lang w:bidi="en-US"/>
        </w:rPr>
        <w:t xml:space="preserve">, trong đó lượng nước bổ sung do thất thoát bay hơi là </w:t>
      </w:r>
      <w:r>
        <w:rPr>
          <w:rFonts w:ascii="Times New Roman" w:eastAsia="Calibri" w:hAnsi="Times New Roman" w:cs="Times New Roman"/>
          <w:sz w:val="26"/>
          <w:lang w:bidi="en-US"/>
        </w:rPr>
        <w:t>0,15 m</w:t>
      </w:r>
      <w:r>
        <w:rPr>
          <w:rFonts w:ascii="Times New Roman" w:eastAsia="Calibri" w:hAnsi="Times New Roman" w:cs="Times New Roman"/>
          <w:sz w:val="26"/>
          <w:vertAlign w:val="superscript"/>
          <w:lang w:bidi="en-US"/>
        </w:rPr>
        <w:t>3</w:t>
      </w:r>
      <w:r w:rsidR="005829F5" w:rsidRPr="005829F5">
        <w:rPr>
          <w:rFonts w:ascii="Times New Roman" w:eastAsia="Calibri" w:hAnsi="Times New Roman" w:cs="Times New Roman"/>
          <w:sz w:val="26"/>
          <w:lang w:bidi="en-US"/>
        </w:rPr>
        <w:t xml:space="preserve">/ngày và lượng xả đáy để tránh hiện tượng lắng cặn và xuất hiện rong rêu là </w:t>
      </w:r>
      <w:r>
        <w:rPr>
          <w:rFonts w:ascii="Times New Roman" w:eastAsia="Calibri" w:hAnsi="Times New Roman" w:cs="Times New Roman"/>
          <w:sz w:val="26"/>
          <w:lang w:bidi="en-US"/>
        </w:rPr>
        <w:t>0,35</w:t>
      </w:r>
      <w:r w:rsidR="005829F5" w:rsidRPr="005829F5">
        <w:rPr>
          <w:rFonts w:ascii="Times New Roman" w:eastAsia="Calibri" w:hAnsi="Times New Roman" w:cs="Times New Roman"/>
          <w:sz w:val="26"/>
          <w:lang w:bidi="en-US"/>
        </w:rPr>
        <w:t xml:space="preserve"> </w:t>
      </w:r>
      <w:r>
        <w:rPr>
          <w:rFonts w:ascii="Times New Roman" w:eastAsia="Calibri" w:hAnsi="Times New Roman" w:cs="Times New Roman"/>
          <w:sz w:val="26"/>
          <w:lang w:bidi="en-US"/>
        </w:rPr>
        <w:t>m</w:t>
      </w:r>
      <w:r>
        <w:rPr>
          <w:rFonts w:ascii="Times New Roman" w:eastAsia="Calibri" w:hAnsi="Times New Roman" w:cs="Times New Roman"/>
          <w:sz w:val="26"/>
          <w:vertAlign w:val="superscript"/>
          <w:lang w:bidi="en-US"/>
        </w:rPr>
        <w:t>3</w:t>
      </w:r>
      <w:r w:rsidR="005829F5" w:rsidRPr="005829F5">
        <w:rPr>
          <w:rFonts w:ascii="Times New Roman" w:eastAsia="Calibri" w:hAnsi="Times New Roman" w:cs="Times New Roman"/>
          <w:sz w:val="26"/>
          <w:lang w:bidi="en-US"/>
        </w:rPr>
        <w:t xml:space="preserve">/máy. Đây là biện pháp giúp </w:t>
      </w:r>
      <w:r w:rsidR="00A62D8E">
        <w:rPr>
          <w:rFonts w:ascii="Times New Roman" w:eastAsia="Calibri" w:hAnsi="Times New Roman" w:cs="Times New Roman"/>
          <w:sz w:val="26"/>
          <w:lang w:bidi="en-US"/>
        </w:rPr>
        <w:t>làm mát</w:t>
      </w:r>
      <w:r w:rsidR="005829F5" w:rsidRPr="005829F5">
        <w:rPr>
          <w:rFonts w:ascii="Times New Roman" w:eastAsia="Calibri" w:hAnsi="Times New Roman" w:cs="Times New Roman"/>
          <w:sz w:val="26"/>
          <w:lang w:bidi="en-US"/>
        </w:rPr>
        <w:t xml:space="preserve"> không cần sử dụng dung môi chất lạnh và nước sau khi làm mát có nhiệt độ 32</w:t>
      </w:r>
      <w:r w:rsidR="005829F5" w:rsidRPr="00A62D8E">
        <w:rPr>
          <w:rFonts w:ascii="Times New Roman" w:eastAsia="Calibri" w:hAnsi="Times New Roman" w:cs="Times New Roman"/>
          <w:sz w:val="26"/>
          <w:vertAlign w:val="superscript"/>
          <w:lang w:bidi="en-US"/>
        </w:rPr>
        <w:t>0</w:t>
      </w:r>
      <w:r w:rsidR="005829F5" w:rsidRPr="005829F5">
        <w:rPr>
          <w:rFonts w:ascii="Times New Roman" w:eastAsia="Calibri" w:hAnsi="Times New Roman" w:cs="Times New Roman"/>
          <w:sz w:val="26"/>
          <w:lang w:bidi="en-US"/>
        </w:rPr>
        <w:t>C.</w:t>
      </w:r>
    </w:p>
    <w:p w14:paraId="1C2200C5" w14:textId="77777777" w:rsidR="005829F5" w:rsidRPr="005829F5"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t xml:space="preserve">Với số lượng </w:t>
      </w:r>
      <w:r w:rsidR="0088436A">
        <w:rPr>
          <w:rFonts w:ascii="Times New Roman" w:eastAsia="Calibri" w:hAnsi="Times New Roman" w:cs="Times New Roman"/>
          <w:sz w:val="26"/>
          <w:lang w:bidi="en-US"/>
        </w:rPr>
        <w:t>băng tải làm mát sản phẩm</w:t>
      </w:r>
      <w:r w:rsidRPr="005829F5">
        <w:rPr>
          <w:rFonts w:ascii="Times New Roman" w:eastAsia="Calibri" w:hAnsi="Times New Roman" w:cs="Times New Roman"/>
          <w:sz w:val="26"/>
          <w:lang w:bidi="en-US"/>
        </w:rPr>
        <w:t xml:space="preserve"> là: </w:t>
      </w:r>
      <w:r w:rsidR="0088436A">
        <w:rPr>
          <w:rFonts w:ascii="Times New Roman" w:eastAsia="Calibri" w:hAnsi="Times New Roman" w:cs="Times New Roman"/>
          <w:sz w:val="26"/>
          <w:lang w:bidi="en-US"/>
        </w:rPr>
        <w:t>02</w:t>
      </w:r>
      <w:r w:rsidRPr="005829F5">
        <w:rPr>
          <w:rFonts w:ascii="Times New Roman" w:eastAsia="Calibri" w:hAnsi="Times New Roman" w:cs="Times New Roman"/>
          <w:sz w:val="26"/>
          <w:lang w:bidi="en-US"/>
        </w:rPr>
        <w:t xml:space="preserve"> chiếc.</w:t>
      </w:r>
    </w:p>
    <w:p w14:paraId="5F8443E8" w14:textId="77777777" w:rsidR="005829F5" w:rsidRPr="005829F5"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t>Vậy mỗi ngày lượng nước xả cặn của 0</w:t>
      </w:r>
      <w:r w:rsidR="0088436A">
        <w:rPr>
          <w:rFonts w:ascii="Times New Roman" w:eastAsia="Calibri" w:hAnsi="Times New Roman" w:cs="Times New Roman"/>
          <w:sz w:val="26"/>
          <w:lang w:bidi="en-US"/>
        </w:rPr>
        <w:t>2</w:t>
      </w:r>
      <w:r w:rsidRPr="005829F5">
        <w:rPr>
          <w:rFonts w:ascii="Times New Roman" w:eastAsia="Calibri" w:hAnsi="Times New Roman" w:cs="Times New Roman"/>
          <w:sz w:val="26"/>
          <w:lang w:bidi="en-US"/>
        </w:rPr>
        <w:t xml:space="preserve"> </w:t>
      </w:r>
      <w:r w:rsidR="0088436A">
        <w:rPr>
          <w:rFonts w:ascii="Times New Roman" w:eastAsia="Calibri" w:hAnsi="Times New Roman" w:cs="Times New Roman"/>
          <w:sz w:val="26"/>
          <w:lang w:bidi="en-US"/>
        </w:rPr>
        <w:t>băng tải làm mát sản phẩm</w:t>
      </w:r>
      <w:r w:rsidRPr="005829F5">
        <w:rPr>
          <w:rFonts w:ascii="Times New Roman" w:eastAsia="Calibri" w:hAnsi="Times New Roman" w:cs="Times New Roman"/>
          <w:sz w:val="26"/>
          <w:lang w:bidi="en-US"/>
        </w:rPr>
        <w:t xml:space="preserve"> là: </w:t>
      </w:r>
      <w:r w:rsidR="0088436A">
        <w:rPr>
          <w:rFonts w:ascii="Times New Roman" w:eastAsia="Calibri" w:hAnsi="Times New Roman" w:cs="Times New Roman"/>
          <w:sz w:val="26"/>
          <w:lang w:bidi="en-US"/>
        </w:rPr>
        <w:t>02</w:t>
      </w:r>
      <w:r w:rsidRPr="005829F5">
        <w:rPr>
          <w:rFonts w:ascii="Times New Roman" w:eastAsia="Calibri" w:hAnsi="Times New Roman" w:cs="Times New Roman"/>
          <w:sz w:val="26"/>
          <w:lang w:bidi="en-US"/>
        </w:rPr>
        <w:t xml:space="preserve"> </w:t>
      </w:r>
      <w:r w:rsidR="0088436A">
        <w:rPr>
          <w:rFonts w:ascii="Times New Roman" w:eastAsia="Calibri" w:hAnsi="Times New Roman" w:cs="Times New Roman"/>
          <w:sz w:val="26"/>
          <w:lang w:bidi="en-US"/>
        </w:rPr>
        <w:t>chiếc</w:t>
      </w:r>
      <w:r w:rsidRPr="005829F5">
        <w:rPr>
          <w:rFonts w:ascii="Times New Roman" w:eastAsia="Calibri" w:hAnsi="Times New Roman" w:cs="Times New Roman"/>
          <w:sz w:val="26"/>
          <w:lang w:bidi="en-US"/>
        </w:rPr>
        <w:t xml:space="preserve"> x </w:t>
      </w:r>
      <w:r w:rsidR="0088436A">
        <w:rPr>
          <w:rFonts w:ascii="Times New Roman" w:eastAsia="Calibri" w:hAnsi="Times New Roman" w:cs="Times New Roman"/>
          <w:sz w:val="26"/>
          <w:lang w:bidi="en-US"/>
        </w:rPr>
        <w:t>0,35</w:t>
      </w:r>
      <w:r w:rsidRPr="005829F5">
        <w:rPr>
          <w:rFonts w:ascii="Times New Roman" w:eastAsia="Calibri" w:hAnsi="Times New Roman" w:cs="Times New Roman"/>
          <w:sz w:val="26"/>
          <w:lang w:bidi="en-US"/>
        </w:rPr>
        <w:t xml:space="preserve"> </w:t>
      </w:r>
      <w:r w:rsidR="0088436A">
        <w:rPr>
          <w:rFonts w:ascii="Times New Roman" w:eastAsia="Calibri" w:hAnsi="Times New Roman" w:cs="Times New Roman"/>
          <w:sz w:val="26"/>
          <w:lang w:bidi="en-US"/>
        </w:rPr>
        <w:t>m</w:t>
      </w:r>
      <w:r w:rsidR="0088436A">
        <w:rPr>
          <w:rFonts w:ascii="Times New Roman" w:eastAsia="Calibri" w:hAnsi="Times New Roman" w:cs="Times New Roman"/>
          <w:sz w:val="26"/>
          <w:vertAlign w:val="superscript"/>
          <w:lang w:bidi="en-US"/>
        </w:rPr>
        <w:t>3</w:t>
      </w:r>
      <w:r w:rsidRPr="005829F5">
        <w:rPr>
          <w:rFonts w:ascii="Times New Roman" w:eastAsia="Calibri" w:hAnsi="Times New Roman" w:cs="Times New Roman"/>
          <w:sz w:val="26"/>
          <w:lang w:bidi="en-US"/>
        </w:rPr>
        <w:t>/</w:t>
      </w:r>
      <w:r w:rsidR="0088436A">
        <w:rPr>
          <w:rFonts w:ascii="Times New Roman" w:eastAsia="Calibri" w:hAnsi="Times New Roman" w:cs="Times New Roman"/>
          <w:sz w:val="26"/>
          <w:lang w:bidi="en-US"/>
        </w:rPr>
        <w:t>băng tải</w:t>
      </w:r>
      <w:r w:rsidRPr="005829F5">
        <w:rPr>
          <w:rFonts w:ascii="Times New Roman" w:eastAsia="Calibri" w:hAnsi="Times New Roman" w:cs="Times New Roman"/>
          <w:sz w:val="26"/>
          <w:lang w:bidi="en-US"/>
        </w:rPr>
        <w:t xml:space="preserve"> = </w:t>
      </w:r>
      <w:r w:rsidR="0088436A">
        <w:rPr>
          <w:rFonts w:ascii="Times New Roman" w:eastAsia="Calibri" w:hAnsi="Times New Roman" w:cs="Times New Roman"/>
          <w:sz w:val="26"/>
          <w:lang w:bidi="en-US"/>
        </w:rPr>
        <w:t>0,7 m</w:t>
      </w:r>
      <w:r w:rsidR="0088436A">
        <w:rPr>
          <w:rFonts w:ascii="Times New Roman" w:eastAsia="Calibri" w:hAnsi="Times New Roman" w:cs="Times New Roman"/>
          <w:sz w:val="26"/>
          <w:vertAlign w:val="superscript"/>
          <w:lang w:bidi="en-US"/>
        </w:rPr>
        <w:t>3</w:t>
      </w:r>
      <w:r w:rsidRPr="005829F5">
        <w:rPr>
          <w:rFonts w:ascii="Times New Roman" w:eastAsia="Calibri" w:hAnsi="Times New Roman" w:cs="Times New Roman"/>
          <w:sz w:val="26"/>
          <w:lang w:bidi="en-US"/>
        </w:rPr>
        <w:t xml:space="preserve">/ngày. </w:t>
      </w:r>
    </w:p>
    <w:p w14:paraId="702DF9EA" w14:textId="77777777" w:rsidR="005829F5" w:rsidRDefault="005829F5" w:rsidP="00207134">
      <w:pPr>
        <w:spacing w:before="120" w:after="120" w:line="312" w:lineRule="auto"/>
        <w:ind w:firstLine="720"/>
        <w:jc w:val="both"/>
        <w:rPr>
          <w:rFonts w:ascii="Times New Roman" w:eastAsia="Calibri" w:hAnsi="Times New Roman" w:cs="Times New Roman"/>
          <w:sz w:val="26"/>
          <w:lang w:bidi="en-US"/>
        </w:rPr>
      </w:pPr>
      <w:r w:rsidRPr="005829F5">
        <w:rPr>
          <w:rFonts w:ascii="Times New Roman" w:eastAsia="Calibri" w:hAnsi="Times New Roman" w:cs="Times New Roman"/>
          <w:sz w:val="26"/>
          <w:lang w:bidi="en-US"/>
        </w:rPr>
        <w:t xml:space="preserve">Nước làm mát </w:t>
      </w:r>
      <w:r w:rsidR="00353EC0">
        <w:rPr>
          <w:rFonts w:ascii="Times New Roman" w:eastAsia="Calibri" w:hAnsi="Times New Roman" w:cs="Times New Roman"/>
          <w:sz w:val="26"/>
          <w:lang w:bidi="en-US"/>
        </w:rPr>
        <w:t>sản phẩm từ băng tải</w:t>
      </w:r>
      <w:r w:rsidRPr="005829F5">
        <w:rPr>
          <w:rFonts w:ascii="Times New Roman" w:eastAsia="Calibri" w:hAnsi="Times New Roman" w:cs="Times New Roman"/>
          <w:sz w:val="26"/>
          <w:lang w:bidi="en-US"/>
        </w:rPr>
        <w:t xml:space="preserve"> được xả trực tiếp ra hệ thống thoát nước mặt của </w:t>
      </w:r>
      <w:r w:rsidR="00353EC0">
        <w:rPr>
          <w:rFonts w:ascii="Times New Roman" w:eastAsia="Calibri" w:hAnsi="Times New Roman" w:cs="Times New Roman"/>
          <w:sz w:val="26"/>
          <w:lang w:bidi="en-US"/>
        </w:rPr>
        <w:t>công ty</w:t>
      </w:r>
      <w:r w:rsidRPr="005829F5">
        <w:rPr>
          <w:rFonts w:ascii="Times New Roman" w:eastAsia="Calibri" w:hAnsi="Times New Roman" w:cs="Times New Roman"/>
          <w:sz w:val="26"/>
          <w:lang w:bidi="en-US"/>
        </w:rPr>
        <w:t xml:space="preserve"> và được đấu nối vào hệ thống thu gom nước mặt của </w:t>
      </w:r>
      <w:r w:rsidR="00353EC0">
        <w:rPr>
          <w:rFonts w:ascii="Times New Roman" w:eastAsia="Calibri" w:hAnsi="Times New Roman" w:cs="Times New Roman"/>
          <w:sz w:val="26"/>
          <w:lang w:bidi="en-US"/>
        </w:rPr>
        <w:t>Cụm công nghiệp</w:t>
      </w:r>
      <w:r w:rsidRPr="005829F5">
        <w:rPr>
          <w:rFonts w:ascii="Times New Roman" w:eastAsia="Calibri" w:hAnsi="Times New Roman" w:cs="Times New Roman"/>
          <w:sz w:val="26"/>
          <w:lang w:bidi="en-US"/>
        </w:rPr>
        <w:t>.</w:t>
      </w:r>
    </w:p>
    <w:p w14:paraId="2ED96FA8" w14:textId="77777777" w:rsidR="00297AB6" w:rsidRPr="002D502F" w:rsidRDefault="00297AB6" w:rsidP="00207134">
      <w:pPr>
        <w:spacing w:before="120" w:after="120" w:line="312" w:lineRule="auto"/>
        <w:ind w:firstLine="720"/>
        <w:jc w:val="both"/>
        <w:rPr>
          <w:rFonts w:ascii="Times New Roman" w:hAnsi="Times New Roman" w:cs="Times New Roman"/>
          <w:i/>
          <w:sz w:val="26"/>
        </w:rPr>
      </w:pPr>
      <w:r w:rsidRPr="002D502F">
        <w:rPr>
          <w:rFonts w:ascii="Times New Roman" w:hAnsi="Times New Roman" w:cs="Times New Roman"/>
          <w:i/>
          <w:sz w:val="26"/>
        </w:rPr>
        <w:t>b.</w:t>
      </w:r>
      <w:r>
        <w:rPr>
          <w:rFonts w:ascii="Times New Roman" w:hAnsi="Times New Roman" w:cs="Times New Roman"/>
          <w:i/>
          <w:sz w:val="26"/>
        </w:rPr>
        <w:t>3</w:t>
      </w:r>
      <w:r w:rsidRPr="002D502F">
        <w:rPr>
          <w:rFonts w:ascii="Times New Roman" w:hAnsi="Times New Roman" w:cs="Times New Roman"/>
          <w:i/>
          <w:sz w:val="26"/>
        </w:rPr>
        <w:t xml:space="preserve">.  Nước </w:t>
      </w:r>
      <w:r>
        <w:rPr>
          <w:rFonts w:ascii="Times New Roman" w:hAnsi="Times New Roman" w:cs="Times New Roman"/>
          <w:i/>
          <w:sz w:val="26"/>
        </w:rPr>
        <w:t>thải từ quá trình vệ sinh tháp làm mát</w:t>
      </w:r>
    </w:p>
    <w:p w14:paraId="669D5E5D" w14:textId="77777777" w:rsidR="008A5832" w:rsidRPr="000A3585" w:rsidRDefault="008A5832" w:rsidP="00207134">
      <w:pPr>
        <w:pStyle w:val="DoanVB"/>
        <w:spacing w:before="120" w:after="120" w:line="312" w:lineRule="auto"/>
        <w:ind w:firstLine="720"/>
        <w:rPr>
          <w:lang w:val="nb-NO"/>
        </w:rPr>
      </w:pPr>
      <w:r w:rsidRPr="000A3585">
        <w:rPr>
          <w:lang w:val="nb-NO"/>
        </w:rPr>
        <w:t>Định kỳ 02 tháng/lần nhà máy sẽ tiến hành vệ sinh tháp giải nhiệt để loại bỏ rong rêu và cáu cặn bám trên thành thiết bị</w:t>
      </w:r>
      <w:r w:rsidRPr="000A3585">
        <w:rPr>
          <w:lang w:val="vi-VN"/>
        </w:rPr>
        <w:t>, quá trình này không sử dụng hóa chất</w:t>
      </w:r>
      <w:r w:rsidRPr="000A3585">
        <w:rPr>
          <w:lang w:val="nb-NO"/>
        </w:rPr>
        <w:t>. Lượng nước sử dụng cho quá trình này là 1</w:t>
      </w:r>
      <w:r w:rsidR="00DB43D0">
        <w:rPr>
          <w:lang w:val="nb-NO"/>
        </w:rPr>
        <w:t>,5</w:t>
      </w:r>
      <w:r w:rsidRPr="000A3585">
        <w:rPr>
          <w:lang w:val="nb-NO"/>
        </w:rPr>
        <w:t>m</w:t>
      </w:r>
      <w:r w:rsidRPr="000A3585">
        <w:rPr>
          <w:vertAlign w:val="superscript"/>
          <w:lang w:val="nb-NO"/>
        </w:rPr>
        <w:t>3</w:t>
      </w:r>
      <w:r w:rsidRPr="000A3585">
        <w:rPr>
          <w:lang w:val="nb-NO"/>
        </w:rPr>
        <w:t xml:space="preserve">/lần. </w:t>
      </w:r>
      <w:r w:rsidRPr="000A3585">
        <w:rPr>
          <w:spacing w:val="-2"/>
          <w:szCs w:val="26"/>
          <w:lang w:val="nl-NL"/>
        </w:rPr>
        <w:t>Thành phần nước thải</w:t>
      </w:r>
      <w:r w:rsidRPr="000A3585">
        <w:rPr>
          <w:spacing w:val="-2"/>
          <w:szCs w:val="26"/>
          <w:lang w:val="nb-NO"/>
        </w:rPr>
        <w:t xml:space="preserve"> loại này </w:t>
      </w:r>
      <w:r w:rsidRPr="000A3585">
        <w:rPr>
          <w:spacing w:val="-2"/>
          <w:szCs w:val="26"/>
          <w:lang w:val="nl-NL"/>
        </w:rPr>
        <w:t xml:space="preserve">không có thành phần </w:t>
      </w:r>
      <w:r w:rsidR="000F5D3B">
        <w:rPr>
          <w:spacing w:val="-2"/>
          <w:szCs w:val="26"/>
          <w:lang w:val="nl-NL"/>
        </w:rPr>
        <w:t>gây ô nhiễm</w:t>
      </w:r>
      <w:r w:rsidRPr="000A3585">
        <w:rPr>
          <w:spacing w:val="-2"/>
          <w:szCs w:val="26"/>
          <w:lang w:val="nl-NL"/>
        </w:rPr>
        <w:t xml:space="preserve"> nên</w:t>
      </w:r>
      <w:r w:rsidRPr="000A3585">
        <w:rPr>
          <w:szCs w:val="26"/>
          <w:lang w:val="nl-NL"/>
        </w:rPr>
        <w:t xml:space="preserve"> </w:t>
      </w:r>
      <w:r>
        <w:rPr>
          <w:szCs w:val="26"/>
          <w:lang w:val="nl-NL"/>
        </w:rPr>
        <w:t>được</w:t>
      </w:r>
      <w:r>
        <w:rPr>
          <w:szCs w:val="26"/>
          <w:lang w:val="vi-VN"/>
        </w:rPr>
        <w:t xml:space="preserve"> </w:t>
      </w:r>
      <w:r>
        <w:rPr>
          <w:spacing w:val="-2"/>
          <w:szCs w:val="26"/>
          <w:lang w:val="nl-NL"/>
        </w:rPr>
        <w:t>thải</w:t>
      </w:r>
      <w:r>
        <w:rPr>
          <w:spacing w:val="-2"/>
          <w:szCs w:val="26"/>
          <w:lang w:val="vi-VN"/>
        </w:rPr>
        <w:t xml:space="preserve"> </w:t>
      </w:r>
      <w:r w:rsidR="00DB43D0">
        <w:rPr>
          <w:spacing w:val="-2"/>
          <w:szCs w:val="26"/>
        </w:rPr>
        <w:t>trực tiếp vào hệ thống thu gom thoát nước mưa của dự án và thoát vào hệ thống thoát nước mưa của CCN, định kỳ chủ dự án tiến hành nạo vét khơi thông hệ thống thoát nước mưa để loại bỏ bùn thải có trong hệ thống.</w:t>
      </w:r>
    </w:p>
    <w:p w14:paraId="3E3A09ED" w14:textId="77777777" w:rsidR="005C127B" w:rsidRPr="002D502F" w:rsidRDefault="005C127B" w:rsidP="00207134">
      <w:pPr>
        <w:spacing w:before="120" w:after="120" w:line="312" w:lineRule="auto"/>
        <w:ind w:firstLine="720"/>
        <w:jc w:val="both"/>
        <w:rPr>
          <w:rFonts w:ascii="Times New Roman" w:hAnsi="Times New Roman" w:cs="Times New Roman"/>
          <w:i/>
          <w:sz w:val="26"/>
        </w:rPr>
      </w:pPr>
      <w:r w:rsidRPr="002D502F">
        <w:rPr>
          <w:rFonts w:ascii="Times New Roman" w:hAnsi="Times New Roman" w:cs="Times New Roman"/>
          <w:i/>
          <w:sz w:val="26"/>
        </w:rPr>
        <w:t>b.</w:t>
      </w:r>
      <w:r w:rsidR="00D07CCB">
        <w:rPr>
          <w:rFonts w:ascii="Times New Roman" w:hAnsi="Times New Roman" w:cs="Times New Roman"/>
          <w:i/>
          <w:sz w:val="26"/>
        </w:rPr>
        <w:t>4</w:t>
      </w:r>
      <w:r w:rsidRPr="002D502F">
        <w:rPr>
          <w:rFonts w:ascii="Times New Roman" w:hAnsi="Times New Roman" w:cs="Times New Roman"/>
          <w:i/>
          <w:sz w:val="26"/>
        </w:rPr>
        <w:t xml:space="preserve">.  Nước mưa chảy tràn  </w:t>
      </w:r>
    </w:p>
    <w:p w14:paraId="539B9167" w14:textId="77777777" w:rsidR="005C127B" w:rsidRPr="002D502F" w:rsidRDefault="005C127B" w:rsidP="00207134">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Lượng nước mưa chảy tràn trên khu vực Dự án được tính toán theo phương pháp cường độ giới hạn như sau:</w:t>
      </w:r>
    </w:p>
    <w:p w14:paraId="12260120" w14:textId="77777777" w:rsidR="005C127B" w:rsidRPr="002D502F" w:rsidRDefault="005C127B" w:rsidP="00207134">
      <w:pPr>
        <w:widowControl w:val="0"/>
        <w:spacing w:before="120" w:after="120" w:line="312" w:lineRule="auto"/>
        <w:ind w:left="1416"/>
        <w:jc w:val="both"/>
        <w:rPr>
          <w:rFonts w:ascii="Times New Roman" w:hAnsi="Times New Roman" w:cs="Times New Roman"/>
          <w:sz w:val="26"/>
        </w:rPr>
      </w:pPr>
      <w:r w:rsidRPr="002D502F">
        <w:rPr>
          <w:rFonts w:ascii="Times New Roman" w:hAnsi="Times New Roman" w:cs="Times New Roman"/>
          <w:sz w:val="26"/>
        </w:rPr>
        <w:t>Q = q*F*φ (m</w:t>
      </w:r>
      <w:r w:rsidRPr="002D502F">
        <w:rPr>
          <w:rFonts w:ascii="Times New Roman" w:hAnsi="Times New Roman" w:cs="Times New Roman"/>
          <w:sz w:val="26"/>
          <w:vertAlign w:val="superscript"/>
        </w:rPr>
        <w:t>3</w:t>
      </w:r>
      <w:r w:rsidRPr="002D502F">
        <w:rPr>
          <w:rFonts w:ascii="Times New Roman" w:hAnsi="Times New Roman" w:cs="Times New Roman"/>
          <w:sz w:val="26"/>
        </w:rPr>
        <w:t>/s)</w:t>
      </w:r>
    </w:p>
    <w:p w14:paraId="5705E0E5"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Trong đó:</w:t>
      </w:r>
    </w:p>
    <w:p w14:paraId="17919AD8"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Lưu lượng tính toán (m</w:t>
      </w:r>
      <w:r w:rsidRPr="002D502F">
        <w:rPr>
          <w:rFonts w:ascii="Times New Roman" w:hAnsi="Times New Roman" w:cs="Times New Roman"/>
          <w:sz w:val="26"/>
          <w:vertAlign w:val="superscript"/>
        </w:rPr>
        <w:t>3</w:t>
      </w:r>
      <w:r w:rsidRPr="002D502F">
        <w:rPr>
          <w:rFonts w:ascii="Times New Roman" w:hAnsi="Times New Roman" w:cs="Times New Roman"/>
          <w:sz w:val="26"/>
        </w:rPr>
        <w:t>/s);</w:t>
      </w:r>
    </w:p>
    <w:p w14:paraId="47EE084A"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Cường độ mưa tính toán (l/s.ha);</w:t>
      </w:r>
    </w:p>
    <w:p w14:paraId="11C0E517"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lastRenderedPageBreak/>
        <w:t xml:space="preserve">F: Diện tích lưu vực thoát nước mưa (lưu vực thoát nước mưa lớn nhất được tính cho toàn bộ diện tích nhà máy là </w:t>
      </w:r>
      <w:r w:rsidR="00CB6E5E">
        <w:rPr>
          <w:rFonts w:ascii="Times New Roman" w:hAnsi="Times New Roman" w:cs="Times New Roman"/>
          <w:sz w:val="26"/>
        </w:rPr>
        <w:t>21.883,7</w:t>
      </w:r>
      <w:r w:rsidRPr="002D502F">
        <w:rPr>
          <w:rFonts w:ascii="Times New Roman" w:hAnsi="Times New Roman" w:cs="Times New Roman"/>
          <w:sz w:val="26"/>
        </w:rPr>
        <w:t xml:space="preserve"> m</w:t>
      </w:r>
      <w:r w:rsidRPr="002D502F">
        <w:rPr>
          <w:rFonts w:ascii="Times New Roman" w:hAnsi="Times New Roman" w:cs="Times New Roman"/>
          <w:sz w:val="26"/>
          <w:vertAlign w:val="superscript"/>
          <w:lang w:val="vi-VN"/>
        </w:rPr>
        <w:t>2</w:t>
      </w:r>
      <w:r w:rsidRPr="002D502F">
        <w:rPr>
          <w:rFonts w:ascii="Times New Roman" w:hAnsi="Times New Roman" w:cs="Times New Roman"/>
          <w:sz w:val="26"/>
        </w:rPr>
        <w:t xml:space="preserve">= </w:t>
      </w:r>
      <w:r w:rsidR="00CB6E5E">
        <w:rPr>
          <w:rFonts w:ascii="Times New Roman" w:hAnsi="Times New Roman" w:cs="Times New Roman"/>
          <w:sz w:val="26"/>
        </w:rPr>
        <w:t>2,18837</w:t>
      </w:r>
      <w:r w:rsidRPr="002D502F">
        <w:rPr>
          <w:rFonts w:ascii="Times New Roman" w:hAnsi="Times New Roman" w:cs="Times New Roman"/>
          <w:sz w:val="26"/>
        </w:rPr>
        <w:t xml:space="preserve">ha </w:t>
      </w:r>
    </w:p>
    <w:p w14:paraId="30214D8B"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φ: Hệ số dòng chảy, lấy trung bình bằng 0,8</w:t>
      </w:r>
    </w:p>
    <w:p w14:paraId="08A88B17"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Cường độ mưa tính toán được xác định theo công thức:</w:t>
      </w:r>
    </w:p>
    <w:p w14:paraId="44ECB0AB" w14:textId="77777777" w:rsidR="005C127B" w:rsidRPr="002D502F" w:rsidRDefault="005C127B" w:rsidP="00207134">
      <w:pPr>
        <w:widowControl w:val="0"/>
        <w:spacing w:before="120" w:after="120" w:line="312" w:lineRule="auto"/>
        <w:ind w:left="1416"/>
        <w:jc w:val="both"/>
        <w:rPr>
          <w:rFonts w:ascii="Times New Roman" w:hAnsi="Times New Roman" w:cs="Times New Roman"/>
          <w:sz w:val="26"/>
        </w:rPr>
      </w:pPr>
      <w:r w:rsidRPr="002D502F">
        <w:rPr>
          <w:rFonts w:ascii="Times New Roman" w:hAnsi="Times New Roman" w:cs="Times New Roman"/>
          <w:sz w:val="26"/>
        </w:rPr>
        <w:t xml:space="preserve">q = </w:t>
      </w:r>
      <w:r w:rsidRPr="002D502F">
        <w:rPr>
          <w:rFonts w:ascii="Times New Roman" w:hAnsi="Times New Roman" w:cs="Times New Roman"/>
          <w:noProof/>
          <w:position w:val="-28"/>
          <w:sz w:val="26"/>
        </w:rPr>
        <w:object w:dxaOrig="2439" w:dyaOrig="700" w14:anchorId="605FDAF1">
          <v:shape id="_x0000_i1033" type="#_x0000_t75" style="width:116.45pt;height:35.05pt" o:ole="">
            <v:imagedata r:id="rId23" o:title=""/>
          </v:shape>
          <o:OLEObject Type="Embed" ProgID="Equation.DSMT4" ShapeID="_x0000_i1033" DrawAspect="Content" ObjectID="_1817363545" r:id="rId34"/>
        </w:object>
      </w:r>
    </w:p>
    <w:p w14:paraId="47427C9E"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Trong đó:</w:t>
      </w:r>
    </w:p>
    <w:p w14:paraId="5CB393D6"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P: Chu kỳ ngập lụt (năm);</w:t>
      </w:r>
    </w:p>
    <w:p w14:paraId="703B5BCB"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q20, b, C, n, t: Đại lượng phụ thuộc đặc điểm khí hậu tại khu vực cơ sở.</w:t>
      </w:r>
    </w:p>
    <w:p w14:paraId="303D7FE5" w14:textId="77777777" w:rsidR="005C127B" w:rsidRPr="002D502F" w:rsidRDefault="005C127B" w:rsidP="00207134">
      <w:pPr>
        <w:widowControl w:val="0"/>
        <w:spacing w:before="120" w:after="120" w:line="312" w:lineRule="auto"/>
        <w:ind w:firstLine="720"/>
        <w:jc w:val="both"/>
        <w:rPr>
          <w:rFonts w:ascii="Times New Roman" w:hAnsi="Times New Roman" w:cs="Times New Roman"/>
          <w:i/>
          <w:spacing w:val="-4"/>
          <w:sz w:val="26"/>
        </w:rPr>
      </w:pPr>
      <w:r w:rsidRPr="002D502F">
        <w:rPr>
          <w:rFonts w:ascii="Times New Roman" w:hAnsi="Times New Roman" w:cs="Times New Roman"/>
          <w:i/>
          <w:spacing w:val="-4"/>
          <w:sz w:val="26"/>
        </w:rPr>
        <w:t>(Tham khảo: Giáo trình thoát nước dân dụng và công nghiệp – Dương Thanh Lượng)</w:t>
      </w:r>
    </w:p>
    <w:p w14:paraId="4260457D"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Đối với một trận mưa tính toán, chu kỳ ngập lụt P= 1; q</w:t>
      </w:r>
      <w:r w:rsidRPr="002D502F">
        <w:rPr>
          <w:rFonts w:ascii="Times New Roman" w:hAnsi="Times New Roman" w:cs="Times New Roman"/>
          <w:sz w:val="26"/>
          <w:vertAlign w:val="subscript"/>
        </w:rPr>
        <w:t>20</w:t>
      </w:r>
      <w:r w:rsidRPr="002D502F">
        <w:rPr>
          <w:rFonts w:ascii="Times New Roman" w:hAnsi="Times New Roman" w:cs="Times New Roman"/>
          <w:sz w:val="26"/>
        </w:rPr>
        <w:t>= 183,4l/s.ha; b= 21,48; C= 0,25; n= 0,84 thì cường độ mưa là:</w:t>
      </w:r>
    </w:p>
    <w:p w14:paraId="0256A953"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q = [(20+21,48)</w:t>
      </w:r>
      <w:r w:rsidRPr="002D502F">
        <w:rPr>
          <w:rFonts w:ascii="Times New Roman" w:hAnsi="Times New Roman" w:cs="Times New Roman"/>
          <w:sz w:val="26"/>
          <w:vertAlign w:val="superscript"/>
        </w:rPr>
        <w:t>0,84</w:t>
      </w:r>
      <w:r w:rsidRPr="002D502F">
        <w:rPr>
          <w:rFonts w:ascii="Times New Roman" w:hAnsi="Times New Roman" w:cs="Times New Roman"/>
          <w:sz w:val="26"/>
        </w:rPr>
        <w:t>×183,4× (1+0,25×lg1)]/(0,8+21,48)</w:t>
      </w:r>
      <w:r w:rsidRPr="002D502F">
        <w:rPr>
          <w:rFonts w:ascii="Times New Roman" w:hAnsi="Times New Roman" w:cs="Times New Roman"/>
          <w:sz w:val="26"/>
          <w:vertAlign w:val="superscript"/>
        </w:rPr>
        <w:t>0,84</w:t>
      </w:r>
      <w:r w:rsidRPr="002D502F">
        <w:rPr>
          <w:rFonts w:ascii="Times New Roman" w:hAnsi="Times New Roman" w:cs="Times New Roman"/>
          <w:sz w:val="26"/>
        </w:rPr>
        <w:t xml:space="preserve"> = 309 (l/s.ha)</w:t>
      </w:r>
    </w:p>
    <w:p w14:paraId="51AA919E" w14:textId="77777777" w:rsidR="005C127B" w:rsidRPr="002D502F" w:rsidRDefault="005C127B"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rPr>
        <w:t>Vậy lưu lượng nước mưa lớn nhất ở khu vực dự án là:</w:t>
      </w:r>
    </w:p>
    <w:p w14:paraId="17A14AA5"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Q = (309 × </w:t>
      </w:r>
      <w:r w:rsidR="00F31A70">
        <w:rPr>
          <w:rFonts w:ascii="Times New Roman" w:eastAsia="Calibri" w:hAnsi="Times New Roman" w:cs="Times New Roman"/>
          <w:sz w:val="26"/>
          <w:szCs w:val="26"/>
        </w:rPr>
        <w:t>2,18837</w:t>
      </w:r>
      <w:r w:rsidRPr="002D502F">
        <w:rPr>
          <w:rFonts w:ascii="Times New Roman" w:eastAsia="Calibri" w:hAnsi="Times New Roman" w:cs="Times New Roman"/>
          <w:sz w:val="26"/>
          <w:szCs w:val="26"/>
        </w:rPr>
        <w:t xml:space="preserve"> × 0,8)/1000 ≈ </w:t>
      </w:r>
      <w:r w:rsidR="00F31A70">
        <w:rPr>
          <w:rFonts w:ascii="Times New Roman" w:eastAsia="Calibri" w:hAnsi="Times New Roman" w:cs="Times New Roman"/>
          <w:sz w:val="26"/>
          <w:szCs w:val="26"/>
        </w:rPr>
        <w:t>0,54</w:t>
      </w:r>
      <w:r w:rsidRPr="002D502F">
        <w:rPr>
          <w:rFonts w:ascii="Times New Roman" w:eastAsia="Calibri" w:hAnsi="Times New Roman" w:cs="Times New Roman"/>
          <w:sz w:val="26"/>
          <w:szCs w:val="26"/>
        </w:rPr>
        <w:t xml:space="preserve"> (m</w:t>
      </w:r>
      <w:r w:rsidRPr="002D502F">
        <w:rPr>
          <w:rFonts w:ascii="Times New Roman" w:eastAsia="Calibri" w:hAnsi="Times New Roman" w:cs="Times New Roman"/>
          <w:sz w:val="26"/>
          <w:szCs w:val="26"/>
          <w:vertAlign w:val="superscript"/>
        </w:rPr>
        <w:t>3</w:t>
      </w:r>
      <w:r w:rsidRPr="002D502F">
        <w:rPr>
          <w:rFonts w:ascii="Times New Roman" w:eastAsia="Calibri" w:hAnsi="Times New Roman" w:cs="Times New Roman"/>
          <w:sz w:val="26"/>
          <w:szCs w:val="26"/>
        </w:rPr>
        <w:t>/s)</w:t>
      </w:r>
    </w:p>
    <w:p w14:paraId="21B96A2B" w14:textId="77777777" w:rsidR="005C127B" w:rsidRPr="002D502F" w:rsidRDefault="005C127B" w:rsidP="00207134">
      <w:pPr>
        <w:spacing w:before="120" w:after="120" w:line="312" w:lineRule="auto"/>
        <w:ind w:firstLine="652"/>
        <w:jc w:val="both"/>
        <w:rPr>
          <w:rFonts w:ascii="Times New Roman" w:hAnsi="Times New Roman" w:cs="Times New Roman"/>
          <w:sz w:val="26"/>
          <w:szCs w:val="20"/>
          <w:lang w:val="vi-VN"/>
        </w:rPr>
      </w:pPr>
      <w:r w:rsidRPr="002D502F">
        <w:rPr>
          <w:rFonts w:ascii="Times New Roman" w:hAnsi="Times New Roman" w:cs="Times New Roman"/>
          <w:sz w:val="26"/>
          <w:szCs w:val="20"/>
        </w:rPr>
        <w:t xml:space="preserve">- Thành phần: </w:t>
      </w:r>
      <w:r w:rsidRPr="002D502F">
        <w:rPr>
          <w:rFonts w:ascii="Times New Roman" w:eastAsia="Calibri" w:hAnsi="Times New Roman" w:cs="Times New Roman"/>
          <w:sz w:val="26"/>
          <w:szCs w:val="26"/>
        </w:rPr>
        <w:t xml:space="preserve">N, P, COD, TSS, cát, thực bì cuốn trên bề mặt. </w:t>
      </w:r>
      <w:r w:rsidRPr="002D502F">
        <w:rPr>
          <w:rFonts w:ascii="Times New Roman" w:hAnsi="Times New Roman" w:cs="Times New Roman"/>
          <w:sz w:val="26"/>
          <w:szCs w:val="20"/>
          <w:lang w:val="vi-VN"/>
        </w:rPr>
        <w:t>So với các loại nước thải, nước mưa khá sạch</w:t>
      </w:r>
      <w:r w:rsidRPr="002D502F">
        <w:rPr>
          <w:rFonts w:ascii="Times New Roman" w:hAnsi="Times New Roman" w:cs="Times New Roman"/>
          <w:sz w:val="26"/>
          <w:szCs w:val="20"/>
        </w:rPr>
        <w:t xml:space="preserve">, </w:t>
      </w:r>
      <w:r w:rsidRPr="002D502F">
        <w:rPr>
          <w:rFonts w:ascii="Times New Roman" w:hAnsi="Times New Roman" w:cs="Times New Roman"/>
          <w:sz w:val="26"/>
          <w:szCs w:val="20"/>
          <w:lang w:val="vi-VN"/>
        </w:rPr>
        <w:t>số liệu thống kê của Tổ chức Y tế Thế Giới – WHO cho thấy nồng độ các chất ô nhiễm trong nước mưa khoảng 0,</w:t>
      </w:r>
      <w:r w:rsidRPr="002D502F">
        <w:rPr>
          <w:rFonts w:ascii="Times New Roman" w:hAnsi="Times New Roman" w:cs="Times New Roman"/>
          <w:sz w:val="26"/>
          <w:szCs w:val="20"/>
        </w:rPr>
        <w:t>0</w:t>
      </w:r>
      <w:r w:rsidRPr="002D502F">
        <w:rPr>
          <w:rFonts w:ascii="Times New Roman" w:hAnsi="Times New Roman" w:cs="Times New Roman"/>
          <w:sz w:val="26"/>
          <w:szCs w:val="20"/>
          <w:lang w:val="vi-VN"/>
        </w:rPr>
        <w:t>5 – 1,5 mgN/</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 0,004 – 0,03 mgP/</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 10 – 20 mgCOD/</w:t>
      </w:r>
      <w:r w:rsidRPr="002D502F">
        <w:rPr>
          <w:rFonts w:ascii="Times New Roman" w:hAnsi="Times New Roman" w:cs="Times New Roman"/>
          <w:sz w:val="26"/>
          <w:szCs w:val="20"/>
        </w:rPr>
        <w:t xml:space="preserve">L </w:t>
      </w:r>
      <w:r w:rsidRPr="002D502F">
        <w:rPr>
          <w:rFonts w:ascii="Times New Roman" w:hAnsi="Times New Roman" w:cs="Times New Roman"/>
          <w:sz w:val="26"/>
          <w:szCs w:val="20"/>
          <w:lang w:val="vi-VN"/>
        </w:rPr>
        <w:t>và 10 – 20 mgTSS/</w:t>
      </w:r>
      <w:r w:rsidRPr="002D502F">
        <w:rPr>
          <w:rFonts w:ascii="Times New Roman" w:hAnsi="Times New Roman" w:cs="Times New Roman"/>
          <w:sz w:val="26"/>
          <w:szCs w:val="20"/>
        </w:rPr>
        <w:t>L</w:t>
      </w:r>
      <w:r w:rsidRPr="002D502F">
        <w:rPr>
          <w:rFonts w:ascii="Times New Roman" w:hAnsi="Times New Roman" w:cs="Times New Roman"/>
          <w:sz w:val="26"/>
          <w:szCs w:val="20"/>
          <w:lang w:val="vi-VN"/>
        </w:rPr>
        <w:t>.</w:t>
      </w:r>
    </w:p>
    <w:p w14:paraId="612ABF5F" w14:textId="77777777" w:rsidR="005C127B" w:rsidRPr="002D502F" w:rsidRDefault="005C127B" w:rsidP="00207134">
      <w:pPr>
        <w:spacing w:before="120" w:after="120" w:line="312" w:lineRule="auto"/>
        <w:ind w:firstLine="720"/>
        <w:jc w:val="both"/>
        <w:rPr>
          <w:rFonts w:ascii="Times New Roman" w:hAnsi="Times New Roman" w:cs="Times New Roman"/>
          <w:sz w:val="26"/>
          <w:szCs w:val="26"/>
          <w:lang w:val="de-DE"/>
        </w:rPr>
      </w:pPr>
      <w:r w:rsidRPr="002D502F">
        <w:rPr>
          <w:rFonts w:ascii="Times New Roman" w:hAnsi="Times New Roman" w:cs="Times New Roman"/>
          <w:sz w:val="26"/>
          <w:szCs w:val="20"/>
          <w:lang w:val="vi-VN"/>
        </w:rPr>
        <w:t>Nước mưa</w:t>
      </w:r>
      <w:r w:rsidRPr="002D502F">
        <w:rPr>
          <w:rFonts w:ascii="Times New Roman" w:hAnsi="Times New Roman" w:cs="Times New Roman"/>
          <w:sz w:val="26"/>
          <w:szCs w:val="26"/>
          <w:lang w:val="vi-VN"/>
        </w:rPr>
        <w:t xml:space="preserve"> có thể cuốn theo đất cát trên bề mặt sân đường và có thể làm tắc hệ thống mương thoát nước mưa hiện có. </w:t>
      </w:r>
      <w:r w:rsidRPr="002D502F">
        <w:rPr>
          <w:rFonts w:ascii="Times New Roman" w:eastAsia="Calibri" w:hAnsi="Times New Roman" w:cs="Times New Roman"/>
          <w:sz w:val="26"/>
          <w:szCs w:val="26"/>
          <w:lang w:val="vi-VN"/>
        </w:rPr>
        <w:t>Lượng chất bẩn này tích tụ một thời gian được xác định theo công thức sau:</w:t>
      </w:r>
    </w:p>
    <w:p w14:paraId="3FFC91DA"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G = M</w:t>
      </w:r>
      <w:r w:rsidRPr="002D502F">
        <w:rPr>
          <w:rFonts w:ascii="Times New Roman" w:eastAsia="Calibri" w:hAnsi="Times New Roman" w:cs="Times New Roman"/>
          <w:sz w:val="26"/>
          <w:szCs w:val="26"/>
          <w:vertAlign w:val="subscript"/>
          <w:lang w:val="fr-FR"/>
        </w:rPr>
        <w:t xml:space="preserve">max </w:t>
      </w:r>
      <w:r w:rsidRPr="002D502F">
        <w:rPr>
          <w:rFonts w:ascii="Times New Roman" w:eastAsia="Calibri" w:hAnsi="Times New Roman" w:cs="Times New Roman"/>
          <w:sz w:val="26"/>
          <w:szCs w:val="26"/>
          <w:lang w:val="fr-FR"/>
        </w:rPr>
        <w:t>[1-exp(-k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vertAlign w:val="subscript"/>
          <w:lang w:val="fr-FR"/>
        </w:rPr>
        <w:softHyphen/>
      </w:r>
      <w:r w:rsidRPr="002D502F">
        <w:rPr>
          <w:rFonts w:ascii="Times New Roman" w:eastAsia="Calibri" w:hAnsi="Times New Roman" w:cs="Times New Roman"/>
          <w:sz w:val="26"/>
          <w:szCs w:val="26"/>
          <w:lang w:val="fr-FR"/>
        </w:rPr>
        <w:t>x T)]xF</w:t>
      </w:r>
    </w:p>
    <w:p w14:paraId="57743914" w14:textId="77777777" w:rsidR="005C127B" w:rsidRPr="002D502F" w:rsidRDefault="005C127B" w:rsidP="00207134">
      <w:pPr>
        <w:spacing w:before="120" w:after="120" w:line="312" w:lineRule="auto"/>
        <w:ind w:firstLine="720"/>
        <w:jc w:val="both"/>
        <w:rPr>
          <w:rFonts w:ascii="Times New Roman" w:eastAsia="Calibri" w:hAnsi="Times New Roman" w:cs="Times New Roman"/>
          <w:i/>
          <w:sz w:val="26"/>
          <w:szCs w:val="26"/>
          <w:vertAlign w:val="subscript"/>
          <w:lang w:val="fr-FR"/>
        </w:rPr>
      </w:pPr>
      <w:r w:rsidRPr="002D502F">
        <w:rPr>
          <w:rFonts w:ascii="Times New Roman" w:eastAsia="Calibri" w:hAnsi="Times New Roman" w:cs="Times New Roman"/>
          <w:i/>
          <w:sz w:val="26"/>
          <w:szCs w:val="26"/>
          <w:lang w:val="fr-FR"/>
        </w:rPr>
        <w:t>(Nguồn: PGS.TS. Trần Đức hạ, Bảo vệ môi trường trong xây dựng cơ bản. NXB Xây dựng năm 2009)</w:t>
      </w:r>
    </w:p>
    <w:p w14:paraId="20BE88C9"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 xml:space="preserve">Trong đó: </w:t>
      </w:r>
      <w:r w:rsidRPr="002D502F">
        <w:rPr>
          <w:rFonts w:ascii="Times New Roman" w:hAnsi="Times New Roman" w:cs="Times New Roman"/>
          <w:sz w:val="26"/>
          <w:lang w:val="pt-BR"/>
        </w:rPr>
        <w:t>Lượng bụi tích luỹ lớn nhất trong khu vực, 50 kg/ha</w:t>
      </w:r>
      <w:r w:rsidRPr="002D502F">
        <w:rPr>
          <w:rFonts w:ascii="Times New Roman" w:eastAsia="Calibri" w:hAnsi="Times New Roman" w:cs="Times New Roman"/>
          <w:sz w:val="26"/>
          <w:szCs w:val="26"/>
          <w:lang w:val="fr-FR"/>
        </w:rPr>
        <w:t>;</w:t>
      </w:r>
    </w:p>
    <w:p w14:paraId="48925CAA"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lang w:val="fr-FR"/>
        </w:rPr>
        <w:t>: Hệ số động học tích lũy chất bẩn khu vực dự án, K</w:t>
      </w:r>
      <w:r w:rsidRPr="002D502F">
        <w:rPr>
          <w:rFonts w:ascii="Times New Roman" w:eastAsia="Calibri" w:hAnsi="Times New Roman" w:cs="Times New Roman"/>
          <w:sz w:val="26"/>
          <w:szCs w:val="26"/>
          <w:vertAlign w:val="subscript"/>
          <w:lang w:val="fr-FR"/>
        </w:rPr>
        <w:t>z</w:t>
      </w:r>
      <w:r w:rsidRPr="002D502F">
        <w:rPr>
          <w:rFonts w:ascii="Times New Roman" w:eastAsia="Calibri" w:hAnsi="Times New Roman" w:cs="Times New Roman"/>
          <w:sz w:val="26"/>
          <w:szCs w:val="26"/>
          <w:lang w:val="fr-FR"/>
        </w:rPr>
        <w:t xml:space="preserve"> = 0,4 ngày;</w:t>
      </w:r>
    </w:p>
    <w:p w14:paraId="31F9B0D6"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T: Thời gian tích lũy chất bẩn, T = 15 ngày;  F: Diện tích khu vực (ha).</w:t>
      </w:r>
    </w:p>
    <w:p w14:paraId="5301DBBB" w14:textId="77777777" w:rsidR="005C127B" w:rsidRPr="002D502F" w:rsidRDefault="005C127B" w:rsidP="00207134">
      <w:pPr>
        <w:spacing w:before="120" w:after="120" w:line="312" w:lineRule="auto"/>
        <w:ind w:firstLine="720"/>
        <w:jc w:val="both"/>
        <w:rPr>
          <w:rFonts w:ascii="Times New Roman" w:eastAsia="Calibri" w:hAnsi="Times New Roman" w:cs="Times New Roman"/>
          <w:spacing w:val="-6"/>
          <w:sz w:val="26"/>
          <w:szCs w:val="26"/>
          <w:lang w:val="fr-FR"/>
        </w:rPr>
      </w:pPr>
      <w:r w:rsidRPr="002D502F">
        <w:rPr>
          <w:rFonts w:ascii="Times New Roman" w:eastAsia="Calibri" w:hAnsi="Times New Roman" w:cs="Times New Roman"/>
          <w:spacing w:val="-6"/>
          <w:sz w:val="26"/>
          <w:szCs w:val="26"/>
          <w:lang w:val="fr-FR"/>
        </w:rPr>
        <w:t>Lượng chất bẩn tích tụ trong nước mưa chảy tràn tại dự án là:</w:t>
      </w:r>
    </w:p>
    <w:p w14:paraId="0957748C" w14:textId="77777777" w:rsidR="005C127B" w:rsidRPr="002D502F" w:rsidRDefault="005C127B" w:rsidP="00207134">
      <w:pPr>
        <w:widowControl w:val="0"/>
        <w:spacing w:before="120" w:after="120" w:line="312" w:lineRule="auto"/>
        <w:ind w:firstLine="720"/>
        <w:jc w:val="center"/>
        <w:rPr>
          <w:rFonts w:ascii="Times New Roman" w:hAnsi="Times New Roman" w:cs="Times New Roman"/>
          <w:b/>
          <w:sz w:val="26"/>
          <w:lang w:val="pt-BR"/>
        </w:rPr>
      </w:pPr>
      <w:r w:rsidRPr="002D502F">
        <w:rPr>
          <w:rFonts w:ascii="Times New Roman" w:hAnsi="Times New Roman" w:cs="Times New Roman"/>
          <w:sz w:val="26"/>
          <w:lang w:val="pt-BR"/>
        </w:rPr>
        <w:lastRenderedPageBreak/>
        <w:t>G = 50</w:t>
      </w:r>
      <w:r w:rsidRPr="002D502F">
        <w:rPr>
          <w:rFonts w:ascii="Times New Roman" w:hAnsi="Times New Roman" w:cs="Times New Roman"/>
          <w:noProof/>
          <w:position w:val="-4"/>
          <w:sz w:val="26"/>
          <w:lang w:val="pt-BR"/>
        </w:rPr>
        <w:object w:dxaOrig="180" w:dyaOrig="200" w14:anchorId="585F2963">
          <v:shape id="_x0000_i1034" type="#_x0000_t75" style="width:11.25pt;height:11.25pt" o:ole="">
            <v:imagedata r:id="rId25" o:title=""/>
          </v:shape>
          <o:OLEObject Type="Embed" ProgID="Equation.3" ShapeID="_x0000_i1034" DrawAspect="Content" ObjectID="_1817363546" r:id="rId35"/>
        </w:object>
      </w:r>
      <w:r w:rsidRPr="002D502F">
        <w:rPr>
          <w:rFonts w:ascii="Times New Roman" w:hAnsi="Times New Roman" w:cs="Times New Roman"/>
          <w:sz w:val="26"/>
          <w:lang w:val="pt-BR"/>
        </w:rPr>
        <w:t>[1 - exp ( - 0,4</w:t>
      </w:r>
      <w:r w:rsidRPr="002D502F">
        <w:rPr>
          <w:rFonts w:ascii="Times New Roman" w:hAnsi="Times New Roman" w:cs="Times New Roman"/>
          <w:noProof/>
          <w:position w:val="-4"/>
          <w:sz w:val="26"/>
          <w:lang w:val="pt-BR"/>
        </w:rPr>
        <w:object w:dxaOrig="180" w:dyaOrig="200" w14:anchorId="55C3B300">
          <v:shape id="_x0000_i1035" type="#_x0000_t75" style="width:11.25pt;height:11.25pt" o:ole="">
            <v:imagedata r:id="rId27" o:title=""/>
          </v:shape>
          <o:OLEObject Type="Embed" ProgID="Equation.3" ShapeID="_x0000_i1035" DrawAspect="Content" ObjectID="_1817363547" r:id="rId36"/>
        </w:object>
      </w:r>
      <w:r w:rsidRPr="002D502F">
        <w:rPr>
          <w:rFonts w:ascii="Times New Roman" w:hAnsi="Times New Roman" w:cs="Times New Roman"/>
          <w:sz w:val="26"/>
          <w:lang w:val="pt-BR"/>
        </w:rPr>
        <w:t xml:space="preserve">15)] </w:t>
      </w:r>
      <w:r w:rsidRPr="002D502F">
        <w:rPr>
          <w:rFonts w:ascii="Times New Roman" w:hAnsi="Times New Roman" w:cs="Times New Roman"/>
          <w:noProof/>
          <w:position w:val="-4"/>
          <w:sz w:val="26"/>
          <w:lang w:val="pt-BR"/>
        </w:rPr>
        <w:object w:dxaOrig="180" w:dyaOrig="200" w14:anchorId="4FB6E064">
          <v:shape id="_x0000_i1036" type="#_x0000_t75" style="width:11.25pt;height:11.25pt" o:ole="">
            <v:imagedata r:id="rId27" o:title=""/>
          </v:shape>
          <o:OLEObject Type="Embed" ProgID="Equation.3" ShapeID="_x0000_i1036" DrawAspect="Content" ObjectID="_1817363548" r:id="rId37"/>
        </w:object>
      </w:r>
      <w:r w:rsidR="00430128">
        <w:rPr>
          <w:rFonts w:ascii="Times New Roman" w:hAnsi="Times New Roman" w:cs="Times New Roman"/>
          <w:sz w:val="26"/>
          <w:lang w:val="pt-BR"/>
        </w:rPr>
        <w:t>2,18837</w:t>
      </w:r>
      <w:r w:rsidRPr="002D502F">
        <w:rPr>
          <w:rFonts w:ascii="Times New Roman" w:hAnsi="Times New Roman" w:cs="Times New Roman"/>
          <w:sz w:val="26"/>
          <w:lang w:val="pt-BR"/>
        </w:rPr>
        <w:t xml:space="preserve"> </w:t>
      </w:r>
      <w:r w:rsidRPr="002D502F">
        <w:rPr>
          <w:rFonts w:ascii="Times New Roman" w:hAnsi="Times New Roman" w:cs="Times New Roman"/>
          <w:sz w:val="26"/>
          <w:lang w:val="fr-FR"/>
        </w:rPr>
        <w:t xml:space="preserve">≈ </w:t>
      </w:r>
      <w:r w:rsidR="00430128">
        <w:rPr>
          <w:rFonts w:ascii="Times New Roman" w:hAnsi="Times New Roman" w:cs="Times New Roman"/>
          <w:sz w:val="26"/>
          <w:lang w:val="pt-BR"/>
        </w:rPr>
        <w:t>109,15</w:t>
      </w:r>
      <w:r w:rsidRPr="002D502F">
        <w:rPr>
          <w:rFonts w:ascii="Times New Roman" w:hAnsi="Times New Roman" w:cs="Times New Roman"/>
          <w:sz w:val="26"/>
          <w:lang w:val="pt-BR"/>
        </w:rPr>
        <w:t xml:space="preserve"> (kg).</w:t>
      </w:r>
    </w:p>
    <w:p w14:paraId="7B1EC9A4" w14:textId="77777777" w:rsidR="005C127B" w:rsidRPr="002D502F" w:rsidRDefault="005C127B" w:rsidP="00207134">
      <w:pPr>
        <w:spacing w:before="120" w:after="120" w:line="312" w:lineRule="auto"/>
        <w:ind w:firstLine="720"/>
        <w:jc w:val="both"/>
        <w:rPr>
          <w:rFonts w:ascii="Times New Roman" w:eastAsia="Calibri" w:hAnsi="Times New Roman" w:cs="Times New Roman"/>
          <w:sz w:val="26"/>
          <w:szCs w:val="26"/>
          <w:lang w:val="fr-FR"/>
        </w:rPr>
      </w:pPr>
      <w:r w:rsidRPr="002D502F">
        <w:rPr>
          <w:rFonts w:ascii="Times New Roman" w:eastAsia="Calibri" w:hAnsi="Times New Roman" w:cs="Times New Roman"/>
          <w:sz w:val="26"/>
          <w:szCs w:val="26"/>
          <w:lang w:val="fr-FR"/>
        </w:rPr>
        <w:t xml:space="preserve">Như vậy, những chất bẩn tích tụ trong khoảng 15 ngày ở khu vực dự án khoảng </w:t>
      </w:r>
      <w:r w:rsidR="00430128">
        <w:rPr>
          <w:rFonts w:ascii="Times New Roman" w:eastAsia="Calibri" w:hAnsi="Times New Roman" w:cs="Times New Roman"/>
          <w:sz w:val="26"/>
          <w:szCs w:val="26"/>
          <w:lang w:val="fr-FR"/>
        </w:rPr>
        <w:t>109,15</w:t>
      </w:r>
      <w:r w:rsidRPr="002D502F">
        <w:rPr>
          <w:rFonts w:ascii="Times New Roman" w:eastAsia="Calibri" w:hAnsi="Times New Roman" w:cs="Times New Roman"/>
          <w:sz w:val="26"/>
          <w:szCs w:val="26"/>
          <w:lang w:val="fr-FR"/>
        </w:rPr>
        <w:t xml:space="preserve"> kg, lượng chất bẩn này theo nước mưa tràn qua khu vực dự án, gây ảnh hưởng đến hệ thống thoát nước khu vực.</w:t>
      </w:r>
    </w:p>
    <w:p w14:paraId="672A8DEA" w14:textId="77777777" w:rsidR="005C127B" w:rsidRPr="002D502F" w:rsidRDefault="005C127B" w:rsidP="00207134">
      <w:pPr>
        <w:widowControl w:val="0"/>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4.</w:t>
      </w:r>
      <w:r w:rsidR="00B035EC">
        <w:rPr>
          <w:rFonts w:ascii="Times New Roman" w:eastAsia="Calibri" w:hAnsi="Times New Roman" w:cs="Times New Roman"/>
          <w:i/>
          <w:sz w:val="26"/>
          <w:szCs w:val="26"/>
        </w:rPr>
        <w:t>1.2.3</w:t>
      </w:r>
      <w:r w:rsidRPr="002D502F">
        <w:rPr>
          <w:rFonts w:ascii="Times New Roman" w:eastAsia="Calibri" w:hAnsi="Times New Roman" w:cs="Times New Roman"/>
          <w:i/>
          <w:sz w:val="26"/>
          <w:szCs w:val="26"/>
        </w:rPr>
        <w:t>. Tác động từ chất thải</w:t>
      </w:r>
    </w:p>
    <w:p w14:paraId="6693353A" w14:textId="77777777" w:rsidR="005C127B" w:rsidRPr="002D502F" w:rsidRDefault="005C127B" w:rsidP="00207134">
      <w:pPr>
        <w:spacing w:before="120" w:after="120"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i/>
          <w:sz w:val="26"/>
          <w:szCs w:val="26"/>
          <w:lang w:val="fr-FR"/>
        </w:rPr>
        <w:t xml:space="preserve">a. Chất thải rắn sinh hoạt </w:t>
      </w:r>
    </w:p>
    <w:p w14:paraId="386DEF80" w14:textId="77777777" w:rsidR="008858F0" w:rsidRDefault="008858F0" w:rsidP="00207134">
      <w:pPr>
        <w:spacing w:before="120" w:after="120" w:line="312" w:lineRule="auto"/>
        <w:ind w:firstLine="720"/>
        <w:jc w:val="both"/>
        <w:rPr>
          <w:rFonts w:ascii="Times New Roman" w:eastAsia="Calibri" w:hAnsi="Times New Roman" w:cs="Times New Roman"/>
          <w:sz w:val="26"/>
          <w:szCs w:val="26"/>
          <w:lang w:val="fr-FR"/>
        </w:rPr>
      </w:pPr>
      <w:r w:rsidRPr="008858F0">
        <w:rPr>
          <w:rFonts w:ascii="Times New Roman" w:eastAsia="Calibri" w:hAnsi="Times New Roman" w:cs="Times New Roman"/>
          <w:i/>
          <w:sz w:val="26"/>
          <w:szCs w:val="26"/>
          <w:lang w:val="fr-FR"/>
        </w:rPr>
        <w:t>- Nguồn phát sinh :</w:t>
      </w:r>
      <w:r>
        <w:rPr>
          <w:rFonts w:ascii="Times New Roman" w:eastAsia="Calibri" w:hAnsi="Times New Roman" w:cs="Times New Roman"/>
          <w:sz w:val="26"/>
          <w:szCs w:val="26"/>
          <w:lang w:val="fr-FR"/>
        </w:rPr>
        <w:t xml:space="preserve"> Hoạt động của 150 cán bộ công nhân viên của công ty.</w:t>
      </w:r>
    </w:p>
    <w:p w14:paraId="6C89DDE2" w14:textId="77777777" w:rsidR="008858F0" w:rsidRPr="008858F0" w:rsidRDefault="008858F0" w:rsidP="00207134">
      <w:pPr>
        <w:spacing w:before="120" w:after="120" w:line="312" w:lineRule="auto"/>
        <w:ind w:firstLine="720"/>
        <w:jc w:val="both"/>
        <w:rPr>
          <w:rFonts w:ascii="Times New Roman" w:eastAsia="Calibri" w:hAnsi="Times New Roman" w:cs="Times New Roman"/>
          <w:i/>
          <w:sz w:val="26"/>
          <w:szCs w:val="26"/>
          <w:lang w:val="fr-FR"/>
        </w:rPr>
      </w:pPr>
      <w:r w:rsidRPr="008858F0">
        <w:rPr>
          <w:rFonts w:ascii="Times New Roman" w:eastAsia="Calibri" w:hAnsi="Times New Roman" w:cs="Times New Roman"/>
          <w:i/>
          <w:sz w:val="26"/>
          <w:szCs w:val="26"/>
          <w:lang w:val="fr-FR"/>
        </w:rPr>
        <w:t>- Lượng phát sinh :</w:t>
      </w:r>
    </w:p>
    <w:p w14:paraId="001225E2" w14:textId="77777777" w:rsidR="005C127B" w:rsidRPr="002D502F" w:rsidRDefault="005C127B" w:rsidP="00207134">
      <w:pPr>
        <w:spacing w:before="120" w:after="120" w:line="312" w:lineRule="auto"/>
        <w:ind w:firstLine="720"/>
        <w:jc w:val="both"/>
        <w:rPr>
          <w:rFonts w:ascii="Times New Roman" w:hAnsi="Times New Roman" w:cs="Times New Roman"/>
          <w:sz w:val="26"/>
          <w:szCs w:val="26"/>
          <w:lang w:val="fr-FR"/>
        </w:rPr>
      </w:pPr>
      <w:r w:rsidRPr="002D502F">
        <w:rPr>
          <w:rFonts w:ascii="Times New Roman" w:hAnsi="Times New Roman" w:cs="Times New Roman"/>
          <w:sz w:val="26"/>
          <w:szCs w:val="26"/>
          <w:lang w:val="vi-VN"/>
        </w:rPr>
        <w:t>Căn cứ theo QCXDVN 01/20</w:t>
      </w:r>
      <w:r w:rsidRPr="002D502F">
        <w:rPr>
          <w:rFonts w:ascii="Times New Roman" w:hAnsi="Times New Roman" w:cs="Times New Roman"/>
          <w:sz w:val="26"/>
          <w:szCs w:val="26"/>
          <w:lang w:val="fr-FR"/>
        </w:rPr>
        <w:t>23</w:t>
      </w:r>
      <w:r w:rsidRPr="002D502F">
        <w:rPr>
          <w:rFonts w:ascii="Times New Roman" w:hAnsi="Times New Roman" w:cs="Times New Roman"/>
          <w:sz w:val="26"/>
          <w:szCs w:val="26"/>
          <w:lang w:val="vi-VN"/>
        </w:rPr>
        <w:t>/BXD của Bộ Xây dựng: Quy chuẩn kỹ thuật quốc gia về quy hoạch xây dựng, định mức khối lượng rác thải đối với đô thị loại I là 1</w:t>
      </w:r>
      <w:r w:rsidRPr="002D502F">
        <w:rPr>
          <w:rFonts w:ascii="Times New Roman" w:hAnsi="Times New Roman" w:cs="Times New Roman"/>
          <w:sz w:val="26"/>
          <w:szCs w:val="26"/>
          <w:lang w:val="fr-FR"/>
        </w:rPr>
        <w:t>,3</w:t>
      </w:r>
      <w:r w:rsidRPr="002D502F">
        <w:rPr>
          <w:rFonts w:ascii="Times New Roman" w:hAnsi="Times New Roman" w:cs="Times New Roman"/>
          <w:sz w:val="26"/>
          <w:szCs w:val="26"/>
          <w:lang w:val="vi-VN"/>
        </w:rPr>
        <w:t>kg/người/ngày</w:t>
      </w:r>
      <w:r w:rsidR="008858F0">
        <w:rPr>
          <w:rFonts w:ascii="Times New Roman" w:hAnsi="Times New Roman" w:cs="Times New Roman"/>
          <w:sz w:val="26"/>
          <w:szCs w:val="26"/>
        </w:rPr>
        <w:t>, cán bộ công nhân viên của công ty là 150 người</w:t>
      </w:r>
      <w:r w:rsidRPr="002D502F">
        <w:rPr>
          <w:rFonts w:ascii="Times New Roman" w:eastAsia="Calibri" w:hAnsi="Times New Roman" w:cs="Times New Roman"/>
          <w:sz w:val="26"/>
          <w:lang w:val="fr-FR"/>
        </w:rPr>
        <w:t xml:space="preserve"> nên l</w:t>
      </w:r>
      <w:r w:rsidRPr="002D502F">
        <w:rPr>
          <w:rFonts w:ascii="Times New Roman" w:hAnsi="Times New Roman" w:cs="Times New Roman"/>
          <w:sz w:val="26"/>
          <w:szCs w:val="26"/>
          <w:lang w:val="vi-VN"/>
        </w:rPr>
        <w:t>ượng chất thải rắn phát sinh từ hoạt động của CBCNV công ty:</w:t>
      </w:r>
    </w:p>
    <w:p w14:paraId="53440F77" w14:textId="77777777" w:rsidR="005C127B" w:rsidRPr="002D502F" w:rsidRDefault="005C127B" w:rsidP="00207134">
      <w:pPr>
        <w:spacing w:before="120" w:after="120" w:line="312" w:lineRule="auto"/>
        <w:ind w:firstLine="720"/>
        <w:jc w:val="center"/>
        <w:rPr>
          <w:rFonts w:ascii="Times New Roman" w:hAnsi="Times New Roman" w:cs="Times New Roman"/>
          <w:spacing w:val="-4"/>
          <w:sz w:val="26"/>
          <w:szCs w:val="26"/>
          <w:lang w:val="vi-VN"/>
        </w:rPr>
      </w:pPr>
      <w:r w:rsidRPr="002D502F">
        <w:rPr>
          <w:rFonts w:ascii="Times New Roman" w:hAnsi="Times New Roman" w:cs="Times New Roman"/>
          <w:spacing w:val="-4"/>
          <w:sz w:val="26"/>
          <w:szCs w:val="26"/>
          <w:lang w:val="fr-FR"/>
        </w:rPr>
        <w:t>1,3</w:t>
      </w:r>
      <w:r w:rsidRPr="002D502F">
        <w:rPr>
          <w:rFonts w:ascii="Times New Roman" w:hAnsi="Times New Roman" w:cs="Times New Roman"/>
          <w:spacing w:val="-4"/>
          <w:sz w:val="26"/>
          <w:szCs w:val="26"/>
          <w:lang w:val="vi-VN"/>
        </w:rPr>
        <w:t xml:space="preserve"> kg/người/ngày x </w:t>
      </w:r>
      <w:r w:rsidR="007A1BFC">
        <w:rPr>
          <w:rFonts w:ascii="Times New Roman" w:hAnsi="Times New Roman" w:cs="Times New Roman"/>
          <w:spacing w:val="-4"/>
          <w:sz w:val="26"/>
          <w:szCs w:val="26"/>
        </w:rPr>
        <w:t>150</w:t>
      </w:r>
      <w:r w:rsidRPr="002D502F">
        <w:rPr>
          <w:rFonts w:ascii="Times New Roman" w:hAnsi="Times New Roman" w:cs="Times New Roman"/>
          <w:spacing w:val="-4"/>
          <w:sz w:val="26"/>
          <w:szCs w:val="26"/>
          <w:lang w:val="vi-VN"/>
        </w:rPr>
        <w:t xml:space="preserve"> người </w:t>
      </w:r>
      <w:r w:rsidRPr="002D502F">
        <w:rPr>
          <w:rFonts w:ascii="Times New Roman" w:hAnsi="Times New Roman" w:cs="Times New Roman"/>
          <w:spacing w:val="-4"/>
          <w:sz w:val="26"/>
          <w:szCs w:val="26"/>
          <w:lang w:val="fr-FR"/>
        </w:rPr>
        <w:t xml:space="preserve">/3 </w:t>
      </w:r>
      <w:r w:rsidRPr="002D502F">
        <w:rPr>
          <w:rFonts w:ascii="Times New Roman" w:hAnsi="Times New Roman" w:cs="Times New Roman"/>
          <w:spacing w:val="-4"/>
          <w:sz w:val="26"/>
          <w:szCs w:val="26"/>
          <w:lang w:val="vi-VN"/>
        </w:rPr>
        <w:t xml:space="preserve">= </w:t>
      </w:r>
      <w:r w:rsidR="007A1BFC">
        <w:rPr>
          <w:rFonts w:ascii="Times New Roman" w:hAnsi="Times New Roman" w:cs="Times New Roman"/>
          <w:spacing w:val="-4"/>
          <w:sz w:val="26"/>
          <w:szCs w:val="26"/>
        </w:rPr>
        <w:t>65</w:t>
      </w:r>
      <w:r w:rsidRPr="002D502F">
        <w:rPr>
          <w:rFonts w:ascii="Times New Roman" w:hAnsi="Times New Roman" w:cs="Times New Roman"/>
          <w:spacing w:val="-4"/>
          <w:sz w:val="26"/>
          <w:szCs w:val="26"/>
        </w:rPr>
        <w:t xml:space="preserve"> </w:t>
      </w:r>
      <w:r w:rsidRPr="002D502F">
        <w:rPr>
          <w:rFonts w:ascii="Times New Roman" w:hAnsi="Times New Roman" w:cs="Times New Roman"/>
          <w:spacing w:val="-4"/>
          <w:sz w:val="26"/>
          <w:szCs w:val="26"/>
          <w:lang w:val="vi-VN"/>
        </w:rPr>
        <w:t>kg/ngày</w:t>
      </w:r>
    </w:p>
    <w:p w14:paraId="75122331" w14:textId="77777777" w:rsidR="005C127B" w:rsidRPr="002D502F" w:rsidRDefault="005C127B" w:rsidP="00207134">
      <w:pPr>
        <w:widowControl w:val="0"/>
        <w:spacing w:before="120" w:after="120" w:line="312" w:lineRule="auto"/>
        <w:ind w:firstLine="720"/>
        <w:jc w:val="both"/>
        <w:rPr>
          <w:rFonts w:ascii="Times New Roman" w:hAnsi="Times New Roman" w:cs="Times New Roman"/>
          <w:spacing w:val="-4"/>
          <w:sz w:val="26"/>
          <w:szCs w:val="26"/>
          <w:lang w:val="vi-VN"/>
        </w:rPr>
      </w:pPr>
      <w:r w:rsidRPr="002D502F">
        <w:rPr>
          <w:rFonts w:ascii="Times New Roman" w:hAnsi="Times New Roman" w:cs="Times New Roman"/>
          <w:i/>
          <w:spacing w:val="-4"/>
          <w:sz w:val="26"/>
          <w:szCs w:val="26"/>
          <w:lang w:val="vi-VN"/>
        </w:rPr>
        <w:t>- Thành phần</w:t>
      </w:r>
      <w:r w:rsidRPr="002D502F">
        <w:rPr>
          <w:rFonts w:ascii="Times New Roman" w:hAnsi="Times New Roman" w:cs="Times New Roman"/>
          <w:spacing w:val="-4"/>
          <w:sz w:val="26"/>
          <w:szCs w:val="26"/>
          <w:lang w:val="vi-VN"/>
        </w:rPr>
        <w:t xml:space="preserve">: Rác sinh hoạt trên công trường bao gồm các loại vỏ hộp, vỏ chai (thực phẩm, nước giải khát), túi nilon... Thành phần chủ yếu của rác thải sinh hoạt là các chất hữu cơ dễ phân hủy, rất dễ gây ra mùi hôi thối, khó chịu cho CBCNV nếu rác thải không được thu gom và xử lý triệt để. </w:t>
      </w:r>
    </w:p>
    <w:p w14:paraId="53DD09E8" w14:textId="77777777" w:rsidR="005C127B" w:rsidRPr="002D502F" w:rsidRDefault="005C127B" w:rsidP="00207134">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pacing w:val="-4"/>
          <w:sz w:val="26"/>
          <w:szCs w:val="26"/>
        </w:rPr>
        <w:t>Toàn bộ lượng chất thải sinh hoạt phát sinh đểu được thu gom vào trong thùng chứa</w:t>
      </w:r>
      <w:r w:rsidR="007A1BFC">
        <w:rPr>
          <w:rFonts w:ascii="Times New Roman" w:hAnsi="Times New Roman" w:cs="Times New Roman"/>
          <w:spacing w:val="-4"/>
          <w:sz w:val="26"/>
          <w:szCs w:val="26"/>
        </w:rPr>
        <w:t xml:space="preserve"> và lưu giữ trong kho chứa chất thải sinh hoạt, định kỳ </w:t>
      </w:r>
      <w:r w:rsidRPr="002D502F">
        <w:rPr>
          <w:rFonts w:ascii="Times New Roman" w:hAnsi="Times New Roman" w:cs="Times New Roman"/>
          <w:spacing w:val="-4"/>
          <w:sz w:val="26"/>
          <w:szCs w:val="26"/>
        </w:rPr>
        <w:t>thuê đơn vị có chức năng xử lý đảm bảo không gây ô nhiễm môi trường.</w:t>
      </w:r>
    </w:p>
    <w:p w14:paraId="61D1F3E7" w14:textId="77777777" w:rsidR="005C127B" w:rsidRPr="002D502F" w:rsidRDefault="005C127B" w:rsidP="00207134">
      <w:pPr>
        <w:spacing w:before="120" w:after="120"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i/>
          <w:sz w:val="26"/>
          <w:szCs w:val="26"/>
          <w:lang w:val="fr-FR"/>
        </w:rPr>
        <w:t xml:space="preserve">b. Chất thải rắn từ hoạt động sản xuất </w:t>
      </w:r>
    </w:p>
    <w:p w14:paraId="4E86D0F7" w14:textId="77777777" w:rsidR="00974BA1" w:rsidRPr="00974BA1" w:rsidRDefault="005C127B" w:rsidP="00207134">
      <w:pPr>
        <w:spacing w:before="120" w:after="120" w:line="312" w:lineRule="auto"/>
        <w:jc w:val="both"/>
        <w:rPr>
          <w:rFonts w:ascii="Times New Roman" w:eastAsia="Calibri" w:hAnsi="Times New Roman" w:cs="Times New Roman"/>
          <w:i/>
          <w:sz w:val="26"/>
          <w:szCs w:val="26"/>
        </w:rPr>
      </w:pPr>
      <w:r w:rsidRPr="00974BA1">
        <w:rPr>
          <w:rFonts w:ascii="Times New Roman" w:eastAsia="Calibri" w:hAnsi="Times New Roman" w:cs="Times New Roman"/>
          <w:i/>
          <w:sz w:val="26"/>
          <w:szCs w:val="26"/>
        </w:rPr>
        <w:tab/>
      </w:r>
      <w:r w:rsidR="00974BA1">
        <w:rPr>
          <w:rFonts w:ascii="Times New Roman" w:eastAsia="Calibri" w:hAnsi="Times New Roman" w:cs="Times New Roman"/>
          <w:i/>
          <w:sz w:val="26"/>
          <w:szCs w:val="26"/>
        </w:rPr>
        <w:t>-</w:t>
      </w:r>
      <w:r w:rsidR="00974BA1" w:rsidRPr="00974BA1">
        <w:rPr>
          <w:rFonts w:ascii="Times New Roman" w:eastAsia="Calibri" w:hAnsi="Times New Roman" w:cs="Times New Roman"/>
          <w:i/>
          <w:sz w:val="26"/>
          <w:szCs w:val="26"/>
        </w:rPr>
        <w:t xml:space="preserve"> Nguồn phát sinh:</w:t>
      </w:r>
    </w:p>
    <w:p w14:paraId="250B6AB9" w14:textId="77777777" w:rsidR="005C127B" w:rsidRDefault="005C127B"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Nguồn vật liệu phục vụ sản xuất cho dự án chủ yếu nhập khẩu từ </w:t>
      </w:r>
      <w:r w:rsidR="00A611B6">
        <w:rPr>
          <w:rFonts w:ascii="Times New Roman" w:eastAsia="Calibri" w:hAnsi="Times New Roman" w:cs="Times New Roman"/>
          <w:sz w:val="26"/>
          <w:szCs w:val="26"/>
        </w:rPr>
        <w:t>Đài Loan, Trung Quốc</w:t>
      </w:r>
      <w:r w:rsidRPr="002D502F">
        <w:rPr>
          <w:rFonts w:ascii="Times New Roman" w:eastAsia="Calibri" w:hAnsi="Times New Roman" w:cs="Times New Roman"/>
          <w:sz w:val="26"/>
          <w:szCs w:val="26"/>
        </w:rPr>
        <w:t xml:space="preserve"> và </w:t>
      </w:r>
      <w:r w:rsidR="00A611B6">
        <w:rPr>
          <w:rFonts w:ascii="Times New Roman" w:eastAsia="Calibri" w:hAnsi="Times New Roman" w:cs="Times New Roman"/>
          <w:sz w:val="26"/>
          <w:szCs w:val="26"/>
        </w:rPr>
        <w:t>Việt Nam</w:t>
      </w:r>
      <w:r w:rsidRPr="002D502F">
        <w:rPr>
          <w:rFonts w:ascii="Times New Roman" w:eastAsia="Calibri" w:hAnsi="Times New Roman" w:cs="Times New Roman"/>
          <w:sz w:val="26"/>
          <w:szCs w:val="26"/>
        </w:rPr>
        <w:t xml:space="preserve">. Nguyên liệu đặt về có độ chính xác cao nên không có tỷ lệ hỏng cần thải bỏ. Vì vậy các nguyên liệu sản xuất sẽ được sử dụng một cách chính xác. Theo kinh nghiệm sản xuất tại nhà máy tương tự tại </w:t>
      </w:r>
      <w:r w:rsidR="00A611B6">
        <w:rPr>
          <w:rFonts w:ascii="Times New Roman" w:eastAsia="Calibri" w:hAnsi="Times New Roman" w:cs="Times New Roman"/>
          <w:sz w:val="26"/>
          <w:szCs w:val="26"/>
        </w:rPr>
        <w:t xml:space="preserve">Trung </w:t>
      </w:r>
      <w:r w:rsidRPr="002D502F">
        <w:rPr>
          <w:rFonts w:ascii="Times New Roman" w:eastAsia="Calibri" w:hAnsi="Times New Roman" w:cs="Times New Roman"/>
          <w:sz w:val="26"/>
          <w:szCs w:val="26"/>
        </w:rPr>
        <w:t xml:space="preserve">Quốc, lượng nguyên liệu tiêu hao từ quá trình </w:t>
      </w:r>
      <w:r w:rsidR="00A611B6">
        <w:rPr>
          <w:rFonts w:ascii="Times New Roman" w:eastAsia="Calibri" w:hAnsi="Times New Roman" w:cs="Times New Roman"/>
          <w:sz w:val="26"/>
          <w:szCs w:val="26"/>
        </w:rPr>
        <w:t>sản xuất</w:t>
      </w:r>
      <w:r w:rsidRPr="002D502F">
        <w:rPr>
          <w:rFonts w:ascii="Times New Roman" w:eastAsia="Calibri" w:hAnsi="Times New Roman" w:cs="Times New Roman"/>
          <w:sz w:val="26"/>
          <w:szCs w:val="26"/>
        </w:rPr>
        <w:t xml:space="preserve"> chiếm 0,</w:t>
      </w:r>
      <w:r w:rsidR="00A611B6">
        <w:rPr>
          <w:rFonts w:ascii="Times New Roman" w:eastAsia="Calibri" w:hAnsi="Times New Roman" w:cs="Times New Roman"/>
          <w:sz w:val="26"/>
          <w:szCs w:val="26"/>
        </w:rPr>
        <w:t>1</w:t>
      </w:r>
      <w:r w:rsidRPr="002D502F">
        <w:rPr>
          <w:rFonts w:ascii="Times New Roman" w:eastAsia="Calibri" w:hAnsi="Times New Roman" w:cs="Times New Roman"/>
          <w:sz w:val="26"/>
          <w:szCs w:val="26"/>
        </w:rPr>
        <w:t xml:space="preserve">% tổng khối lượng nguyên vật liệu </w:t>
      </w:r>
      <w:r w:rsidR="00A611B6">
        <w:rPr>
          <w:rFonts w:ascii="Times New Roman" w:eastAsia="Calibri" w:hAnsi="Times New Roman" w:cs="Times New Roman"/>
          <w:sz w:val="26"/>
          <w:szCs w:val="26"/>
        </w:rPr>
        <w:t>đầu vào</w:t>
      </w:r>
      <w:r w:rsidR="00974BA1">
        <w:rPr>
          <w:rFonts w:ascii="Times New Roman" w:eastAsia="Calibri" w:hAnsi="Times New Roman" w:cs="Times New Roman"/>
          <w:sz w:val="26"/>
          <w:szCs w:val="26"/>
        </w:rPr>
        <w:t xml:space="preserve">. </w:t>
      </w:r>
    </w:p>
    <w:p w14:paraId="420A10A0" w14:textId="77777777" w:rsidR="00E8349C" w:rsidRDefault="00974BA1"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Ngoài ra còn có bùn thải phát sinh từ hoạt động nạo vét hệ thống thoát nước mưa và hệ thống xử lý nước thải sinh hoạt với tần suất 6 tháng/lần.</w:t>
      </w:r>
    </w:p>
    <w:p w14:paraId="172CA6AA" w14:textId="77777777" w:rsidR="00974BA1" w:rsidRPr="002D502F" w:rsidRDefault="00974BA1"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w:t>
      </w:r>
      <w:r w:rsidRPr="00974BA1">
        <w:rPr>
          <w:rFonts w:ascii="Times New Roman" w:eastAsia="Calibri" w:hAnsi="Times New Roman" w:cs="Times New Roman"/>
          <w:i/>
          <w:sz w:val="26"/>
          <w:szCs w:val="26"/>
        </w:rPr>
        <w:t>Thành phần:</w:t>
      </w:r>
      <w:r>
        <w:rPr>
          <w:rFonts w:ascii="Times New Roman" w:eastAsia="Calibri" w:hAnsi="Times New Roman" w:cs="Times New Roman"/>
          <w:sz w:val="26"/>
          <w:szCs w:val="26"/>
        </w:rPr>
        <w:t xml:space="preserve"> </w:t>
      </w:r>
      <w:r w:rsidRPr="002D502F">
        <w:rPr>
          <w:rFonts w:ascii="Times New Roman" w:eastAsia="Calibri" w:hAnsi="Times New Roman" w:cs="Times New Roman"/>
          <w:sz w:val="26"/>
          <w:szCs w:val="26"/>
        </w:rPr>
        <w:t xml:space="preserve">chủ yếu là </w:t>
      </w:r>
      <w:r>
        <w:rPr>
          <w:rFonts w:ascii="Times New Roman" w:eastAsia="Calibri" w:hAnsi="Times New Roman" w:cs="Times New Roman"/>
          <w:sz w:val="26"/>
          <w:szCs w:val="26"/>
        </w:rPr>
        <w:t>hạt nhựa rơi vãi, nhiễm bẩ</w:t>
      </w:r>
      <w:r w:rsidR="009B113D">
        <w:rPr>
          <w:rFonts w:ascii="Times New Roman" w:eastAsia="Calibri" w:hAnsi="Times New Roman" w:cs="Times New Roman"/>
          <w:sz w:val="26"/>
          <w:szCs w:val="26"/>
        </w:rPr>
        <w:t>n</w:t>
      </w:r>
      <w:r>
        <w:rPr>
          <w:rFonts w:ascii="Times New Roman" w:eastAsia="Calibri" w:hAnsi="Times New Roman" w:cs="Times New Roman"/>
          <w:sz w:val="26"/>
          <w:szCs w:val="26"/>
        </w:rPr>
        <w:t>, vỏ</w:t>
      </w:r>
      <w:r w:rsidRPr="002D502F">
        <w:rPr>
          <w:rFonts w:ascii="Times New Roman" w:eastAsia="Calibri" w:hAnsi="Times New Roman" w:cs="Times New Roman"/>
          <w:sz w:val="26"/>
          <w:szCs w:val="26"/>
        </w:rPr>
        <w:t xml:space="preserve"> bao bì</w:t>
      </w:r>
      <w:r>
        <w:rPr>
          <w:rFonts w:ascii="Times New Roman" w:eastAsia="Calibri" w:hAnsi="Times New Roman" w:cs="Times New Roman"/>
          <w:sz w:val="26"/>
          <w:szCs w:val="26"/>
        </w:rPr>
        <w:t xml:space="preserve"> thải bỏ trong quá trình nhập, lưu kho nguyên liệu và sản phẩm; bùn thải.</w:t>
      </w:r>
    </w:p>
    <w:p w14:paraId="270287C0" w14:textId="77777777" w:rsidR="00974BA1" w:rsidRPr="00974BA1" w:rsidRDefault="005C127B" w:rsidP="00207134">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sz w:val="26"/>
          <w:szCs w:val="26"/>
        </w:rPr>
        <w:tab/>
      </w:r>
      <w:r w:rsidR="00974BA1" w:rsidRPr="00974BA1">
        <w:rPr>
          <w:rFonts w:ascii="Times New Roman" w:eastAsia="Calibri" w:hAnsi="Times New Roman" w:cs="Times New Roman"/>
          <w:i/>
          <w:sz w:val="26"/>
          <w:szCs w:val="26"/>
        </w:rPr>
        <w:t>- Lượng phát sinh:</w:t>
      </w:r>
    </w:p>
    <w:p w14:paraId="271E88E0" w14:textId="77777777" w:rsidR="00686907" w:rsidRDefault="00686907"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974BA1" w:rsidRPr="002D502F">
        <w:rPr>
          <w:rFonts w:ascii="Times New Roman" w:eastAsia="Calibri" w:hAnsi="Times New Roman" w:cs="Times New Roman"/>
          <w:sz w:val="26"/>
          <w:szCs w:val="26"/>
        </w:rPr>
        <w:t xml:space="preserve">Khối lượng nguyên vật liệu </w:t>
      </w:r>
      <w:r w:rsidR="00974BA1">
        <w:rPr>
          <w:rFonts w:ascii="Times New Roman" w:eastAsia="Calibri" w:hAnsi="Times New Roman" w:cs="Times New Roman"/>
          <w:sz w:val="26"/>
          <w:szCs w:val="26"/>
        </w:rPr>
        <w:t>đầu vào</w:t>
      </w:r>
      <w:r w:rsidR="00974BA1" w:rsidRPr="002D502F">
        <w:rPr>
          <w:rFonts w:ascii="Times New Roman" w:eastAsia="Calibri" w:hAnsi="Times New Roman" w:cs="Times New Roman"/>
          <w:sz w:val="26"/>
          <w:szCs w:val="26"/>
        </w:rPr>
        <w:t xml:space="preserve"> là: </w:t>
      </w:r>
      <w:r w:rsidR="00974BA1">
        <w:rPr>
          <w:rFonts w:ascii="Times New Roman" w:eastAsia="Calibri" w:hAnsi="Times New Roman" w:cs="Times New Roman"/>
          <w:sz w:val="26"/>
          <w:szCs w:val="26"/>
        </w:rPr>
        <w:t>24.024</w:t>
      </w:r>
      <w:r w:rsidR="00974BA1" w:rsidRPr="002D502F">
        <w:rPr>
          <w:rFonts w:ascii="Times New Roman" w:eastAsia="Calibri" w:hAnsi="Times New Roman" w:cs="Times New Roman"/>
          <w:sz w:val="26"/>
          <w:szCs w:val="26"/>
        </w:rPr>
        <w:t xml:space="preserve"> tấn, như vậy khối lượng tiêu hao là: </w:t>
      </w:r>
      <w:r w:rsidR="00974BA1">
        <w:rPr>
          <w:rFonts w:ascii="Times New Roman" w:eastAsia="Calibri" w:hAnsi="Times New Roman" w:cs="Times New Roman"/>
          <w:sz w:val="26"/>
          <w:szCs w:val="26"/>
        </w:rPr>
        <w:t>24</w:t>
      </w:r>
      <w:r w:rsidR="00974BA1" w:rsidRPr="002D502F">
        <w:rPr>
          <w:rFonts w:ascii="Times New Roman" w:eastAsia="Calibri" w:hAnsi="Times New Roman" w:cs="Times New Roman"/>
          <w:sz w:val="26"/>
          <w:szCs w:val="26"/>
        </w:rPr>
        <w:t xml:space="preserve"> tấn/năm.</w:t>
      </w:r>
      <w:r w:rsidR="00974BA1">
        <w:rPr>
          <w:rFonts w:ascii="Times New Roman" w:eastAsia="Calibri" w:hAnsi="Times New Roman" w:cs="Times New Roman"/>
          <w:sz w:val="26"/>
          <w:szCs w:val="26"/>
        </w:rPr>
        <w:t xml:space="preserve"> Trong đó, lượng quay vòng trở lại sản xuất chiếm khoảng </w:t>
      </w:r>
      <w:r>
        <w:rPr>
          <w:rFonts w:ascii="Times New Roman" w:eastAsia="Calibri" w:hAnsi="Times New Roman" w:cs="Times New Roman"/>
          <w:sz w:val="26"/>
          <w:szCs w:val="26"/>
        </w:rPr>
        <w:t>8</w:t>
      </w:r>
      <w:r w:rsidR="00974BA1">
        <w:rPr>
          <w:rFonts w:ascii="Times New Roman" w:eastAsia="Calibri" w:hAnsi="Times New Roman" w:cs="Times New Roman"/>
          <w:sz w:val="26"/>
          <w:szCs w:val="26"/>
        </w:rPr>
        <w:t xml:space="preserve">0% là </w:t>
      </w:r>
      <w:r>
        <w:rPr>
          <w:rFonts w:ascii="Times New Roman" w:eastAsia="Calibri" w:hAnsi="Times New Roman" w:cs="Times New Roman"/>
          <w:sz w:val="26"/>
          <w:szCs w:val="26"/>
        </w:rPr>
        <w:t>19,2</w:t>
      </w:r>
      <w:r w:rsidR="00974BA1">
        <w:rPr>
          <w:rFonts w:ascii="Times New Roman" w:eastAsia="Calibri" w:hAnsi="Times New Roman" w:cs="Times New Roman"/>
          <w:sz w:val="26"/>
          <w:szCs w:val="26"/>
        </w:rPr>
        <w:t xml:space="preserve"> tấn/năm, còn lại </w:t>
      </w:r>
      <w:r>
        <w:rPr>
          <w:rFonts w:ascii="Times New Roman" w:eastAsia="Calibri" w:hAnsi="Times New Roman" w:cs="Times New Roman"/>
          <w:sz w:val="26"/>
          <w:szCs w:val="26"/>
        </w:rPr>
        <w:t>2</w:t>
      </w:r>
      <w:r w:rsidR="00974BA1">
        <w:rPr>
          <w:rFonts w:ascii="Times New Roman" w:eastAsia="Calibri" w:hAnsi="Times New Roman" w:cs="Times New Roman"/>
          <w:sz w:val="26"/>
          <w:szCs w:val="26"/>
        </w:rPr>
        <w:t xml:space="preserve">0% là </w:t>
      </w:r>
      <w:r>
        <w:rPr>
          <w:rFonts w:ascii="Times New Roman" w:eastAsia="Calibri" w:hAnsi="Times New Roman" w:cs="Times New Roman"/>
          <w:sz w:val="26"/>
          <w:szCs w:val="26"/>
        </w:rPr>
        <w:t xml:space="preserve">4,8 </w:t>
      </w:r>
      <w:r w:rsidR="00974BA1">
        <w:rPr>
          <w:rFonts w:ascii="Times New Roman" w:eastAsia="Calibri" w:hAnsi="Times New Roman" w:cs="Times New Roman"/>
          <w:sz w:val="26"/>
          <w:szCs w:val="26"/>
        </w:rPr>
        <w:t>tấn/năm được thu gom và lưu giữ trong kho chứa chất thải công nghiệp.</w:t>
      </w:r>
    </w:p>
    <w:p w14:paraId="5975AEB9" w14:textId="77777777" w:rsidR="00686907" w:rsidRDefault="00686907"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Bùn thải phát sinh từ hoạt động nạo vét: </w:t>
      </w:r>
    </w:p>
    <w:p w14:paraId="12BCD5A3" w14:textId="77777777" w:rsidR="00BD4512" w:rsidRPr="00BD4512" w:rsidRDefault="00BD4512"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BD4512">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Bùn thải từ hệ thống xử lý nước thải: </w:t>
      </w:r>
      <w:r w:rsidRPr="00BD4512">
        <w:rPr>
          <w:rFonts w:ascii="Times New Roman" w:eastAsia="Calibri" w:hAnsi="Times New Roman" w:cs="Times New Roman"/>
          <w:sz w:val="26"/>
          <w:szCs w:val="26"/>
        </w:rPr>
        <w:t>Căn cứ theo Mục 2.11.1. Lưu lượng nước thải phát sinh tại QCVN 01:2021/BXD – Quy chuẩn kỹ thuật quốc gia về Quy hoạch xây dựng, khối lượng bùn phát sinh từ hoạt động vệ sinh</w:t>
      </w:r>
      <w:r w:rsidR="00F06F0A">
        <w:rPr>
          <w:rFonts w:ascii="Times New Roman" w:eastAsia="Calibri" w:hAnsi="Times New Roman" w:cs="Times New Roman"/>
          <w:sz w:val="26"/>
          <w:szCs w:val="26"/>
        </w:rPr>
        <w:t xml:space="preserve"> (bể phốt + trạm xử lý nước thải)</w:t>
      </w:r>
      <w:r w:rsidRPr="00BD4512">
        <w:rPr>
          <w:rFonts w:ascii="Times New Roman" w:eastAsia="Calibri" w:hAnsi="Times New Roman" w:cs="Times New Roman"/>
          <w:sz w:val="26"/>
          <w:szCs w:val="26"/>
        </w:rPr>
        <w:t xml:space="preserve"> của CBCNV Công ty được tính như sau:</w:t>
      </w:r>
    </w:p>
    <w:p w14:paraId="715C8D4D" w14:textId="77777777" w:rsidR="00BD4512" w:rsidRDefault="00BD4512" w:rsidP="00207134">
      <w:pPr>
        <w:spacing w:before="120" w:after="120" w:line="312" w:lineRule="auto"/>
        <w:ind w:firstLine="720"/>
        <w:jc w:val="both"/>
        <w:rPr>
          <w:rFonts w:ascii="Times New Roman" w:eastAsia="Calibri" w:hAnsi="Times New Roman" w:cs="Times New Roman"/>
          <w:sz w:val="26"/>
          <w:szCs w:val="26"/>
        </w:rPr>
      </w:pPr>
      <w:r w:rsidRPr="00BD4512">
        <w:rPr>
          <w:rFonts w:ascii="Times New Roman" w:eastAsia="Calibri" w:hAnsi="Times New Roman" w:cs="Times New Roman"/>
          <w:sz w:val="26"/>
          <w:szCs w:val="26"/>
        </w:rPr>
        <w:tab/>
        <w:t xml:space="preserve"> W bùn = 0,04m</w:t>
      </w:r>
      <w:r w:rsidRPr="00F06F0A">
        <w:rPr>
          <w:rFonts w:ascii="Times New Roman" w:eastAsia="Calibri" w:hAnsi="Times New Roman" w:cs="Times New Roman"/>
          <w:sz w:val="26"/>
          <w:szCs w:val="26"/>
          <w:vertAlign w:val="superscript"/>
        </w:rPr>
        <w:t>3</w:t>
      </w:r>
      <w:r w:rsidRPr="00BD4512">
        <w:rPr>
          <w:rFonts w:ascii="Times New Roman" w:eastAsia="Calibri" w:hAnsi="Times New Roman" w:cs="Times New Roman"/>
          <w:sz w:val="26"/>
          <w:szCs w:val="26"/>
        </w:rPr>
        <w:t>/người/năm x số người = 0,04 x</w:t>
      </w:r>
      <w:r w:rsidR="00F06F0A">
        <w:rPr>
          <w:rFonts w:ascii="Times New Roman" w:eastAsia="Calibri" w:hAnsi="Times New Roman" w:cs="Times New Roman"/>
          <w:sz w:val="26"/>
          <w:szCs w:val="26"/>
        </w:rPr>
        <w:t>1</w:t>
      </w:r>
      <w:r w:rsidRPr="00BD4512">
        <w:rPr>
          <w:rFonts w:ascii="Times New Roman" w:eastAsia="Calibri" w:hAnsi="Times New Roman" w:cs="Times New Roman"/>
          <w:sz w:val="26"/>
          <w:szCs w:val="26"/>
        </w:rPr>
        <w:t>50</w:t>
      </w:r>
      <w:r w:rsidR="00F06F0A">
        <w:rPr>
          <w:rFonts w:ascii="Times New Roman" w:eastAsia="Calibri" w:hAnsi="Times New Roman" w:cs="Times New Roman"/>
          <w:sz w:val="26"/>
          <w:szCs w:val="26"/>
        </w:rPr>
        <w:t xml:space="preserve"> </w:t>
      </w:r>
      <w:r w:rsidRPr="00BD4512">
        <w:rPr>
          <w:rFonts w:ascii="Times New Roman" w:eastAsia="Calibri" w:hAnsi="Times New Roman" w:cs="Times New Roman"/>
          <w:sz w:val="26"/>
          <w:szCs w:val="26"/>
        </w:rPr>
        <w:t>=</w:t>
      </w:r>
      <w:r w:rsidR="00F06F0A">
        <w:rPr>
          <w:rFonts w:ascii="Times New Roman" w:eastAsia="Calibri" w:hAnsi="Times New Roman" w:cs="Times New Roman"/>
          <w:sz w:val="26"/>
          <w:szCs w:val="26"/>
        </w:rPr>
        <w:t xml:space="preserve"> 6</w:t>
      </w:r>
      <w:r w:rsidRPr="00BD4512">
        <w:rPr>
          <w:rFonts w:ascii="Times New Roman" w:eastAsia="Calibri" w:hAnsi="Times New Roman" w:cs="Times New Roman"/>
          <w:sz w:val="26"/>
          <w:szCs w:val="26"/>
        </w:rPr>
        <w:t>m</w:t>
      </w:r>
      <w:r w:rsidRPr="00F06F0A">
        <w:rPr>
          <w:rFonts w:ascii="Times New Roman" w:eastAsia="Calibri" w:hAnsi="Times New Roman" w:cs="Times New Roman"/>
          <w:sz w:val="26"/>
          <w:szCs w:val="26"/>
          <w:vertAlign w:val="superscript"/>
        </w:rPr>
        <w:t>3</w:t>
      </w:r>
      <w:r w:rsidRPr="00BD4512">
        <w:rPr>
          <w:rFonts w:ascii="Times New Roman" w:eastAsia="Calibri" w:hAnsi="Times New Roman" w:cs="Times New Roman"/>
          <w:sz w:val="26"/>
          <w:szCs w:val="26"/>
        </w:rPr>
        <w:t>/năm.</w:t>
      </w:r>
    </w:p>
    <w:p w14:paraId="06A5C0EE" w14:textId="77777777" w:rsidR="00F06F0A" w:rsidRDefault="00F06F0A"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Bùn thải từ hoạt động nạo vét hệ thống thoát nước mưa: </w:t>
      </w:r>
      <w:r w:rsidR="004A3A05">
        <w:rPr>
          <w:rFonts w:ascii="Times New Roman" w:eastAsia="Calibri" w:hAnsi="Times New Roman" w:cs="Times New Roman"/>
          <w:sz w:val="26"/>
          <w:szCs w:val="26"/>
        </w:rPr>
        <w:t>4</w:t>
      </w:r>
      <w:r>
        <w:rPr>
          <w:rFonts w:ascii="Times New Roman" w:eastAsia="Calibri" w:hAnsi="Times New Roman" w:cs="Times New Roman"/>
          <w:sz w:val="26"/>
          <w:szCs w:val="26"/>
        </w:rPr>
        <w:t xml:space="preserve"> m</w:t>
      </w:r>
      <w:r>
        <w:rPr>
          <w:rFonts w:ascii="Times New Roman" w:eastAsia="Calibri" w:hAnsi="Times New Roman" w:cs="Times New Roman"/>
          <w:sz w:val="26"/>
          <w:szCs w:val="26"/>
          <w:vertAlign w:val="superscript"/>
        </w:rPr>
        <w:t>3</w:t>
      </w:r>
      <w:r>
        <w:rPr>
          <w:rFonts w:ascii="Times New Roman" w:eastAsia="Calibri" w:hAnsi="Times New Roman" w:cs="Times New Roman"/>
          <w:sz w:val="26"/>
          <w:szCs w:val="26"/>
        </w:rPr>
        <w:t>/năm.</w:t>
      </w:r>
    </w:p>
    <w:p w14:paraId="1FE72AFA" w14:textId="77777777" w:rsidR="004A3A05" w:rsidRDefault="004A3A05"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Tổng lượng bùn thải phát sinh từ hoạt động nạo vét: 6</w:t>
      </w:r>
      <w:r w:rsidRPr="00BD4512">
        <w:rPr>
          <w:rFonts w:ascii="Times New Roman" w:eastAsia="Calibri" w:hAnsi="Times New Roman" w:cs="Times New Roman"/>
          <w:sz w:val="26"/>
          <w:szCs w:val="26"/>
        </w:rPr>
        <w:t>m</w:t>
      </w:r>
      <w:r w:rsidRPr="00F06F0A">
        <w:rPr>
          <w:rFonts w:ascii="Times New Roman" w:eastAsia="Calibri" w:hAnsi="Times New Roman" w:cs="Times New Roman"/>
          <w:sz w:val="26"/>
          <w:szCs w:val="26"/>
          <w:vertAlign w:val="superscript"/>
        </w:rPr>
        <w:t>3</w:t>
      </w:r>
      <w:r w:rsidRPr="00BD4512">
        <w:rPr>
          <w:rFonts w:ascii="Times New Roman" w:eastAsia="Calibri" w:hAnsi="Times New Roman" w:cs="Times New Roman"/>
          <w:sz w:val="26"/>
          <w:szCs w:val="26"/>
        </w:rPr>
        <w:t>/năm</w:t>
      </w:r>
      <w:r>
        <w:rPr>
          <w:rFonts w:ascii="Times New Roman" w:eastAsia="Calibri" w:hAnsi="Times New Roman" w:cs="Times New Roman"/>
          <w:sz w:val="26"/>
          <w:szCs w:val="26"/>
        </w:rPr>
        <w:t xml:space="preserve"> + 4 m</w:t>
      </w:r>
      <w:r>
        <w:rPr>
          <w:rFonts w:ascii="Times New Roman" w:eastAsia="Calibri" w:hAnsi="Times New Roman" w:cs="Times New Roman"/>
          <w:sz w:val="26"/>
          <w:szCs w:val="26"/>
          <w:vertAlign w:val="superscript"/>
        </w:rPr>
        <w:t>3</w:t>
      </w:r>
      <w:r>
        <w:rPr>
          <w:rFonts w:ascii="Times New Roman" w:eastAsia="Calibri" w:hAnsi="Times New Roman" w:cs="Times New Roman"/>
          <w:sz w:val="26"/>
          <w:szCs w:val="26"/>
        </w:rPr>
        <w:t>/năm = 10m</w:t>
      </w:r>
      <w:r>
        <w:rPr>
          <w:rFonts w:ascii="Times New Roman" w:eastAsia="Calibri" w:hAnsi="Times New Roman" w:cs="Times New Roman"/>
          <w:sz w:val="26"/>
          <w:szCs w:val="26"/>
          <w:vertAlign w:val="superscript"/>
        </w:rPr>
        <w:t>3</w:t>
      </w:r>
      <w:r>
        <w:rPr>
          <w:rFonts w:ascii="Times New Roman" w:eastAsia="Calibri" w:hAnsi="Times New Roman" w:cs="Times New Roman"/>
          <w:sz w:val="26"/>
          <w:szCs w:val="26"/>
        </w:rPr>
        <w:t>/năm và toàn bộ lượng bùn thải phát sinh được đơn vị tiến hành nạo vét thu gom và đem đi xử lý trực tiếp, không lưu giữ tại công ty.</w:t>
      </w:r>
    </w:p>
    <w:p w14:paraId="02687B5C" w14:textId="77777777" w:rsidR="005C127B" w:rsidRPr="002D502F" w:rsidRDefault="004A3A05"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Lượng chất thải phát sinh từ hoạt động sản xuất được thu gom và lưu chứa trong kho chứa chất thải công nghiệp và </w:t>
      </w:r>
      <w:r w:rsidR="005C127B" w:rsidRPr="002D502F">
        <w:rPr>
          <w:rFonts w:ascii="Times New Roman" w:eastAsia="Calibri" w:hAnsi="Times New Roman" w:cs="Times New Roman"/>
          <w:sz w:val="26"/>
          <w:szCs w:val="26"/>
        </w:rPr>
        <w:t xml:space="preserve">được công ty ký hợp đồng với đơn vị chức năng thu gom, vận chuyển và xử lý theo đúng quy định. Vì vậy, tác động từ chất thải rắn </w:t>
      </w:r>
      <w:r>
        <w:rPr>
          <w:rFonts w:ascii="Times New Roman" w:eastAsia="Calibri" w:hAnsi="Times New Roman" w:cs="Times New Roman"/>
          <w:sz w:val="26"/>
          <w:szCs w:val="26"/>
        </w:rPr>
        <w:t xml:space="preserve">công nghiệp </w:t>
      </w:r>
      <w:r w:rsidR="005C127B" w:rsidRPr="002D502F">
        <w:rPr>
          <w:rFonts w:ascii="Times New Roman" w:eastAsia="Calibri" w:hAnsi="Times New Roman" w:cs="Times New Roman"/>
          <w:sz w:val="26"/>
          <w:szCs w:val="26"/>
        </w:rPr>
        <w:t>là không đáng kể.</w:t>
      </w:r>
    </w:p>
    <w:p w14:paraId="7D513749" w14:textId="77777777" w:rsidR="005C127B" w:rsidRPr="002D502F" w:rsidRDefault="005C127B" w:rsidP="00207134">
      <w:pPr>
        <w:spacing w:before="120" w:after="120" w:line="312" w:lineRule="auto"/>
        <w:ind w:firstLine="720"/>
        <w:jc w:val="both"/>
        <w:rPr>
          <w:rFonts w:ascii="Times New Roman" w:eastAsia="Calibri" w:hAnsi="Times New Roman" w:cs="Times New Roman"/>
          <w:i/>
          <w:sz w:val="26"/>
          <w:szCs w:val="26"/>
          <w:lang w:val="fr-FR"/>
        </w:rPr>
      </w:pPr>
      <w:r w:rsidRPr="002D502F">
        <w:rPr>
          <w:rFonts w:ascii="Times New Roman" w:eastAsia="Calibri" w:hAnsi="Times New Roman" w:cs="Times New Roman"/>
          <w:i/>
          <w:sz w:val="26"/>
          <w:szCs w:val="26"/>
          <w:lang w:val="fr-FR"/>
        </w:rPr>
        <w:t xml:space="preserve">c. Chất thải nguy hại </w:t>
      </w:r>
    </w:p>
    <w:p w14:paraId="2FC2D493" w14:textId="77777777" w:rsidR="00DC4F67" w:rsidRPr="00DC4F67" w:rsidRDefault="005C127B" w:rsidP="00207134">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sz w:val="26"/>
          <w:szCs w:val="26"/>
        </w:rPr>
        <w:tab/>
      </w:r>
      <w:r w:rsidR="00DC4F67" w:rsidRPr="00DC4F67">
        <w:rPr>
          <w:rFonts w:ascii="Times New Roman" w:eastAsia="Calibri" w:hAnsi="Times New Roman" w:cs="Times New Roman"/>
          <w:i/>
          <w:sz w:val="26"/>
          <w:szCs w:val="26"/>
        </w:rPr>
        <w:t>- Nguồn phát sinh:</w:t>
      </w:r>
    </w:p>
    <w:p w14:paraId="6061C8EB" w14:textId="77777777" w:rsidR="00DC4F67" w:rsidRDefault="00DC4F67" w:rsidP="00207134">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9B113D">
        <w:rPr>
          <w:rFonts w:ascii="Times New Roman" w:eastAsia="Calibri" w:hAnsi="Times New Roman" w:cs="Times New Roman"/>
          <w:sz w:val="26"/>
          <w:szCs w:val="26"/>
        </w:rPr>
        <w:t>+ Hoạt động bảo dưỡng máy móc, thiết bị sản xuất định kỳ. Thành phần chủ yếu là dầu bôi trơn tổng hợp thải, giử lay, găng tay dính dầu, bao bì cứng thải,…</w:t>
      </w:r>
    </w:p>
    <w:p w14:paraId="2265BE15" w14:textId="77777777" w:rsidR="009B113D" w:rsidRDefault="009B113D" w:rsidP="00207134">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 Hoạt động chiếu sáng: thành phần bóng đèn huỳnh quang thải.</w:t>
      </w:r>
    </w:p>
    <w:p w14:paraId="3439F5E2" w14:textId="77777777" w:rsidR="009B113D" w:rsidRDefault="009B113D" w:rsidP="00207134">
      <w:pPr>
        <w:spacing w:before="120" w:after="120" w:line="312"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 xml:space="preserve">+ </w:t>
      </w:r>
      <w:r w:rsidR="00DA0121">
        <w:rPr>
          <w:rFonts w:ascii="Times New Roman" w:eastAsia="Calibri" w:hAnsi="Times New Roman" w:cs="Times New Roman"/>
          <w:sz w:val="26"/>
          <w:szCs w:val="26"/>
        </w:rPr>
        <w:t>Hoạt động xử lý khí thải: than hoạt tính thải.</w:t>
      </w:r>
    </w:p>
    <w:p w14:paraId="2E9AB92B" w14:textId="77777777" w:rsidR="00DA0121" w:rsidRPr="00DA0121" w:rsidRDefault="00DA0121" w:rsidP="00207134">
      <w:pPr>
        <w:spacing w:before="120" w:after="120" w:line="312" w:lineRule="auto"/>
        <w:jc w:val="both"/>
        <w:rPr>
          <w:rFonts w:ascii="Times New Roman" w:eastAsia="Calibri" w:hAnsi="Times New Roman" w:cs="Times New Roman"/>
          <w:i/>
          <w:sz w:val="26"/>
          <w:szCs w:val="26"/>
        </w:rPr>
      </w:pPr>
      <w:r>
        <w:rPr>
          <w:rFonts w:ascii="Times New Roman" w:eastAsia="Calibri" w:hAnsi="Times New Roman" w:cs="Times New Roman"/>
          <w:sz w:val="26"/>
          <w:szCs w:val="26"/>
        </w:rPr>
        <w:tab/>
      </w:r>
      <w:r w:rsidRPr="00DA0121">
        <w:rPr>
          <w:rFonts w:ascii="Times New Roman" w:eastAsia="Calibri" w:hAnsi="Times New Roman" w:cs="Times New Roman"/>
          <w:i/>
          <w:sz w:val="26"/>
          <w:szCs w:val="26"/>
        </w:rPr>
        <w:t>- Lượng phát sinh:</w:t>
      </w:r>
    </w:p>
    <w:p w14:paraId="00BE66D7" w14:textId="77777777" w:rsidR="005C127B" w:rsidRDefault="00DA0121"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K</w:t>
      </w:r>
      <w:r w:rsidR="005C127B" w:rsidRPr="002D502F">
        <w:rPr>
          <w:rFonts w:ascii="Times New Roman" w:eastAsia="Calibri" w:hAnsi="Times New Roman" w:cs="Times New Roman"/>
          <w:sz w:val="26"/>
          <w:szCs w:val="26"/>
        </w:rPr>
        <w:t>hối lượng</w:t>
      </w:r>
      <w:r>
        <w:rPr>
          <w:rFonts w:ascii="Times New Roman" w:eastAsia="Calibri" w:hAnsi="Times New Roman" w:cs="Times New Roman"/>
          <w:sz w:val="26"/>
          <w:szCs w:val="26"/>
        </w:rPr>
        <w:t xml:space="preserve"> và thành phần</w:t>
      </w:r>
      <w:r w:rsidR="005C127B" w:rsidRPr="002D502F">
        <w:rPr>
          <w:rFonts w:ascii="Times New Roman" w:eastAsia="Calibri" w:hAnsi="Times New Roman" w:cs="Times New Roman"/>
          <w:sz w:val="26"/>
          <w:szCs w:val="26"/>
        </w:rPr>
        <w:t xml:space="preserve"> chất thải nguy hại phát sinh trong giai đoạn vận hành </w:t>
      </w:r>
      <w:r>
        <w:rPr>
          <w:rFonts w:ascii="Times New Roman" w:eastAsia="Calibri" w:hAnsi="Times New Roman" w:cs="Times New Roman"/>
          <w:sz w:val="26"/>
          <w:szCs w:val="26"/>
        </w:rPr>
        <w:t>giai đoạn 1 của dự án được trình bày như trong bản sau:</w:t>
      </w:r>
    </w:p>
    <w:p w14:paraId="237BECC5" w14:textId="77777777" w:rsidR="005C127B" w:rsidRPr="002D502F" w:rsidRDefault="005C127B" w:rsidP="005C127B">
      <w:pPr>
        <w:pStyle w:val="Caption"/>
        <w:rPr>
          <w:rFonts w:eastAsia="Calibri" w:cs="Times New Roman"/>
          <w:szCs w:val="26"/>
        </w:rPr>
      </w:pPr>
      <w:bookmarkStart w:id="137" w:name="_Toc205544675"/>
      <w:r w:rsidRPr="002D502F">
        <w:lastRenderedPageBreak/>
        <w:t xml:space="preserve">Bảng 4. </w:t>
      </w:r>
      <w:fldSimple w:instr=" SEQ Bảng_4. \* ARABIC ">
        <w:r w:rsidR="004A420D">
          <w:rPr>
            <w:noProof/>
          </w:rPr>
          <w:t>27</w:t>
        </w:r>
      </w:fldSimple>
      <w:r w:rsidRPr="002D502F">
        <w:rPr>
          <w:rFonts w:eastAsia="Calibri" w:cs="Times New Roman"/>
          <w:szCs w:val="26"/>
        </w:rPr>
        <w:t>. Thành phần, khối lượng chất thải nguy hại của công ty trong giai đoạn vận hành</w:t>
      </w:r>
      <w:r w:rsidR="00DA0121">
        <w:rPr>
          <w:rFonts w:eastAsia="Calibri" w:cs="Times New Roman"/>
          <w:szCs w:val="26"/>
        </w:rPr>
        <w:t xml:space="preserve"> giai đoạn 1</w:t>
      </w:r>
      <w:bookmarkEnd w:id="137"/>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4362"/>
        <w:gridCol w:w="1417"/>
        <w:gridCol w:w="1343"/>
        <w:gridCol w:w="1417"/>
        <w:gridCol w:w="1418"/>
      </w:tblGrid>
      <w:tr w:rsidR="00C337A9" w:rsidRPr="001B1352" w14:paraId="6F28D23B" w14:textId="77777777" w:rsidTr="00C644B5">
        <w:trPr>
          <w:trHeight w:val="514"/>
          <w:jc w:val="center"/>
        </w:trPr>
        <w:tc>
          <w:tcPr>
            <w:tcW w:w="670" w:type="dxa"/>
            <w:vAlign w:val="center"/>
          </w:tcPr>
          <w:p w14:paraId="643710EA" w14:textId="77777777" w:rsidR="001B1352" w:rsidRPr="001B1352" w:rsidRDefault="001B1352" w:rsidP="001B1352">
            <w:pPr>
              <w:spacing w:before="80" w:after="80" w:line="312"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TT</w:t>
            </w:r>
          </w:p>
        </w:tc>
        <w:tc>
          <w:tcPr>
            <w:tcW w:w="4362" w:type="dxa"/>
            <w:vAlign w:val="center"/>
          </w:tcPr>
          <w:p w14:paraId="2F90D410" w14:textId="77777777" w:rsidR="001B1352" w:rsidRPr="001B1352" w:rsidRDefault="001B1352" w:rsidP="001B1352">
            <w:pPr>
              <w:spacing w:before="80" w:after="80" w:line="312" w:lineRule="auto"/>
              <w:ind w:right="-249"/>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Tên CTNH</w:t>
            </w:r>
          </w:p>
        </w:tc>
        <w:tc>
          <w:tcPr>
            <w:tcW w:w="1417" w:type="dxa"/>
            <w:vAlign w:val="center"/>
          </w:tcPr>
          <w:p w14:paraId="62242CF2" w14:textId="77777777" w:rsidR="001B1352" w:rsidRPr="001B1352" w:rsidRDefault="001B1352" w:rsidP="001B1352">
            <w:pPr>
              <w:spacing w:before="80" w:after="80" w:line="312"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Trạng thái tồn tại</w:t>
            </w:r>
          </w:p>
        </w:tc>
        <w:tc>
          <w:tcPr>
            <w:tcW w:w="1343" w:type="dxa"/>
          </w:tcPr>
          <w:p w14:paraId="20DD3687" w14:textId="77777777" w:rsidR="001B1352" w:rsidRPr="001B1352" w:rsidRDefault="001B1352" w:rsidP="001B1352">
            <w:pPr>
              <w:spacing w:before="80" w:after="80" w:line="312"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Số lượng (kg/năm)</w:t>
            </w:r>
          </w:p>
        </w:tc>
        <w:tc>
          <w:tcPr>
            <w:tcW w:w="1417" w:type="dxa"/>
            <w:vAlign w:val="center"/>
          </w:tcPr>
          <w:p w14:paraId="6181A11F" w14:textId="77777777" w:rsidR="001B1352" w:rsidRPr="001B1352" w:rsidRDefault="001B1352" w:rsidP="001B1352">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b/>
                <w:sz w:val="26"/>
                <w:szCs w:val="26"/>
              </w:rPr>
              <w:t>Mã CTNH</w:t>
            </w:r>
          </w:p>
        </w:tc>
        <w:tc>
          <w:tcPr>
            <w:tcW w:w="1418" w:type="dxa"/>
          </w:tcPr>
          <w:p w14:paraId="450F186C" w14:textId="77777777" w:rsidR="001B1352" w:rsidRPr="001B1352" w:rsidRDefault="001B1352" w:rsidP="001B1352">
            <w:pPr>
              <w:spacing w:before="80" w:after="80" w:line="312"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Ký hiệu phân loại</w:t>
            </w:r>
          </w:p>
        </w:tc>
      </w:tr>
      <w:tr w:rsidR="00C337A9" w:rsidRPr="001B1352" w14:paraId="0DC8D344" w14:textId="77777777" w:rsidTr="004F4176">
        <w:trPr>
          <w:jc w:val="center"/>
        </w:trPr>
        <w:tc>
          <w:tcPr>
            <w:tcW w:w="670" w:type="dxa"/>
            <w:vAlign w:val="center"/>
          </w:tcPr>
          <w:p w14:paraId="0C1609F6" w14:textId="77777777" w:rsidR="001B1352" w:rsidRPr="001B1352" w:rsidRDefault="001B1352" w:rsidP="001B1352">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w:t>
            </w:r>
          </w:p>
        </w:tc>
        <w:tc>
          <w:tcPr>
            <w:tcW w:w="4362" w:type="dxa"/>
            <w:vAlign w:val="center"/>
          </w:tcPr>
          <w:p w14:paraId="4488E4D4" w14:textId="77777777" w:rsidR="001B1352" w:rsidRPr="001B1352" w:rsidRDefault="001B1352" w:rsidP="001B1352">
            <w:pPr>
              <w:spacing w:before="60" w:after="60" w:line="240" w:lineRule="auto"/>
              <w:jc w:val="both"/>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Bao bì mềm thải</w:t>
            </w:r>
          </w:p>
        </w:tc>
        <w:tc>
          <w:tcPr>
            <w:tcW w:w="1417" w:type="dxa"/>
            <w:vAlign w:val="center"/>
          </w:tcPr>
          <w:p w14:paraId="52BF7746" w14:textId="77777777" w:rsidR="001B1352" w:rsidRPr="001B1352" w:rsidRDefault="001B1352" w:rsidP="001B1352">
            <w:pPr>
              <w:spacing w:before="60" w:after="6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Rắn</w:t>
            </w:r>
          </w:p>
        </w:tc>
        <w:tc>
          <w:tcPr>
            <w:tcW w:w="1343" w:type="dxa"/>
            <w:vAlign w:val="center"/>
          </w:tcPr>
          <w:p w14:paraId="164FA59A" w14:textId="77777777" w:rsidR="001B1352" w:rsidRPr="001B1352" w:rsidRDefault="004F4176" w:rsidP="004F4176">
            <w:pPr>
              <w:spacing w:before="60" w:after="60" w:line="240" w:lineRule="auto"/>
              <w:jc w:val="center"/>
              <w:rPr>
                <w:rFonts w:ascii="Times New Roman" w:eastAsia="Times New Roman" w:hAnsi="Times New Roman" w:cs="Times New Roman"/>
                <w:bCs/>
                <w:sz w:val="26"/>
                <w:szCs w:val="26"/>
              </w:rPr>
            </w:pPr>
            <w:r w:rsidRPr="00C337A9">
              <w:rPr>
                <w:rFonts w:ascii="Times New Roman" w:eastAsia="Times New Roman" w:hAnsi="Times New Roman" w:cs="Times New Roman"/>
                <w:bCs/>
                <w:sz w:val="26"/>
                <w:szCs w:val="26"/>
              </w:rPr>
              <w:t>20</w:t>
            </w:r>
          </w:p>
        </w:tc>
        <w:tc>
          <w:tcPr>
            <w:tcW w:w="1417" w:type="dxa"/>
            <w:vAlign w:val="center"/>
          </w:tcPr>
          <w:p w14:paraId="0890D160" w14:textId="77777777" w:rsidR="001B1352" w:rsidRPr="001B1352" w:rsidRDefault="001B1352" w:rsidP="001B1352">
            <w:pPr>
              <w:spacing w:before="60" w:after="6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18 01 01</w:t>
            </w:r>
          </w:p>
        </w:tc>
        <w:tc>
          <w:tcPr>
            <w:tcW w:w="1418" w:type="dxa"/>
          </w:tcPr>
          <w:p w14:paraId="36BD0DD7" w14:textId="77777777" w:rsidR="001B1352" w:rsidRPr="001B1352" w:rsidRDefault="001B1352" w:rsidP="001B1352">
            <w:pPr>
              <w:spacing w:before="60" w:after="6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KS</w:t>
            </w:r>
          </w:p>
        </w:tc>
      </w:tr>
      <w:tr w:rsidR="00C337A9" w:rsidRPr="001B1352" w14:paraId="38D57BB9" w14:textId="77777777" w:rsidTr="004F4176">
        <w:trPr>
          <w:jc w:val="center"/>
        </w:trPr>
        <w:tc>
          <w:tcPr>
            <w:tcW w:w="670" w:type="dxa"/>
            <w:vAlign w:val="center"/>
          </w:tcPr>
          <w:p w14:paraId="6C5D893A" w14:textId="77777777" w:rsidR="001B1352" w:rsidRPr="001B1352" w:rsidRDefault="001B1352" w:rsidP="001B1352">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2</w:t>
            </w:r>
          </w:p>
        </w:tc>
        <w:tc>
          <w:tcPr>
            <w:tcW w:w="4362" w:type="dxa"/>
            <w:vAlign w:val="center"/>
          </w:tcPr>
          <w:p w14:paraId="5B6678BE" w14:textId="77777777" w:rsidR="001B1352" w:rsidRPr="001B1352" w:rsidRDefault="001B1352" w:rsidP="001B1352">
            <w:pPr>
              <w:spacing w:before="60" w:after="60" w:line="240" w:lineRule="auto"/>
              <w:jc w:val="both"/>
              <w:rPr>
                <w:rFonts w:ascii="Times New Roman" w:eastAsia="Times New Roman" w:hAnsi="Times New Roman" w:cs="Times New Roman"/>
                <w:spacing w:val="-4"/>
                <w:sz w:val="26"/>
                <w:szCs w:val="26"/>
                <w:lang w:val="vi-VN"/>
              </w:rPr>
            </w:pPr>
            <w:r w:rsidRPr="001B1352">
              <w:rPr>
                <w:rFonts w:ascii="Times New Roman" w:eastAsia="Times New Roman" w:hAnsi="Times New Roman" w:cs="Times New Roman"/>
                <w:spacing w:val="-4"/>
                <w:sz w:val="26"/>
                <w:szCs w:val="26"/>
              </w:rPr>
              <w:t>Bao bì cứng thải bằng kim loại</w:t>
            </w:r>
          </w:p>
        </w:tc>
        <w:tc>
          <w:tcPr>
            <w:tcW w:w="1417" w:type="dxa"/>
            <w:vAlign w:val="center"/>
          </w:tcPr>
          <w:p w14:paraId="053308D6"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Rắn</w:t>
            </w:r>
          </w:p>
        </w:tc>
        <w:tc>
          <w:tcPr>
            <w:tcW w:w="1343" w:type="dxa"/>
            <w:vAlign w:val="center"/>
          </w:tcPr>
          <w:p w14:paraId="11E6BE3B" w14:textId="77777777" w:rsidR="001B1352" w:rsidRPr="001B1352" w:rsidRDefault="004F4176" w:rsidP="004F4176">
            <w:pPr>
              <w:spacing w:before="60" w:after="60" w:line="240" w:lineRule="auto"/>
              <w:jc w:val="center"/>
              <w:rPr>
                <w:rFonts w:ascii="Times New Roman" w:eastAsia="Times New Roman" w:hAnsi="Times New Roman" w:cs="Times New Roman"/>
                <w:sz w:val="26"/>
                <w:szCs w:val="26"/>
                <w:lang w:val="vi-VN"/>
              </w:rPr>
            </w:pPr>
            <w:r w:rsidRPr="00C337A9">
              <w:rPr>
                <w:rFonts w:ascii="Times New Roman" w:eastAsia="Calibri" w:hAnsi="Times New Roman" w:cs="Times New Roman"/>
                <w:sz w:val="26"/>
                <w:szCs w:val="26"/>
              </w:rPr>
              <w:t>200</w:t>
            </w:r>
          </w:p>
        </w:tc>
        <w:tc>
          <w:tcPr>
            <w:tcW w:w="1417" w:type="dxa"/>
            <w:vAlign w:val="center"/>
          </w:tcPr>
          <w:p w14:paraId="5C1C91A8"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18 01 02</w:t>
            </w:r>
          </w:p>
        </w:tc>
        <w:tc>
          <w:tcPr>
            <w:tcW w:w="1418" w:type="dxa"/>
            <w:vAlign w:val="center"/>
          </w:tcPr>
          <w:p w14:paraId="4F0CCB06"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KS</w:t>
            </w:r>
          </w:p>
        </w:tc>
      </w:tr>
      <w:tr w:rsidR="00C337A9" w:rsidRPr="001B1352" w14:paraId="586192C5" w14:textId="77777777" w:rsidTr="004F4176">
        <w:trPr>
          <w:jc w:val="center"/>
        </w:trPr>
        <w:tc>
          <w:tcPr>
            <w:tcW w:w="670" w:type="dxa"/>
            <w:vAlign w:val="center"/>
          </w:tcPr>
          <w:p w14:paraId="70F83A2D" w14:textId="77777777" w:rsidR="001B1352" w:rsidRPr="001B1352" w:rsidRDefault="001B1352" w:rsidP="001B1352">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3</w:t>
            </w:r>
          </w:p>
        </w:tc>
        <w:tc>
          <w:tcPr>
            <w:tcW w:w="4362" w:type="dxa"/>
            <w:vAlign w:val="center"/>
          </w:tcPr>
          <w:p w14:paraId="7DDCC59B" w14:textId="77777777" w:rsidR="001B1352" w:rsidRPr="001B1352" w:rsidRDefault="001B1352" w:rsidP="001B1352">
            <w:pPr>
              <w:spacing w:before="60" w:after="60" w:line="240" w:lineRule="auto"/>
              <w:jc w:val="both"/>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Chất hấp thụ, vật liệu lọc, giẻ lau, vải bảo vệ thải bị nhiễm các thành phần nguy hại</w:t>
            </w:r>
          </w:p>
        </w:tc>
        <w:tc>
          <w:tcPr>
            <w:tcW w:w="1417" w:type="dxa"/>
            <w:vAlign w:val="center"/>
          </w:tcPr>
          <w:p w14:paraId="1995D5DB"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Rắn</w:t>
            </w:r>
          </w:p>
        </w:tc>
        <w:tc>
          <w:tcPr>
            <w:tcW w:w="1343" w:type="dxa"/>
            <w:vAlign w:val="center"/>
          </w:tcPr>
          <w:p w14:paraId="2439E07E" w14:textId="77777777" w:rsidR="001B1352" w:rsidRPr="001B1352" w:rsidRDefault="00C644B5" w:rsidP="004F4176">
            <w:pPr>
              <w:spacing w:before="60" w:after="60" w:line="240" w:lineRule="auto"/>
              <w:jc w:val="center"/>
              <w:rPr>
                <w:rFonts w:ascii="Times New Roman" w:eastAsia="Times New Roman" w:hAnsi="Times New Roman" w:cs="Times New Roman"/>
                <w:bCs/>
                <w:sz w:val="26"/>
                <w:szCs w:val="26"/>
              </w:rPr>
            </w:pPr>
            <w:r w:rsidRPr="00C337A9">
              <w:rPr>
                <w:rFonts w:ascii="Times New Roman" w:eastAsia="Times New Roman" w:hAnsi="Times New Roman" w:cs="Times New Roman"/>
                <w:bCs/>
                <w:sz w:val="26"/>
                <w:szCs w:val="26"/>
              </w:rPr>
              <w:t>150</w:t>
            </w:r>
          </w:p>
        </w:tc>
        <w:tc>
          <w:tcPr>
            <w:tcW w:w="1417" w:type="dxa"/>
            <w:vAlign w:val="center"/>
          </w:tcPr>
          <w:p w14:paraId="5B660283"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18</w:t>
            </w:r>
            <w:r w:rsidRPr="001B1352">
              <w:rPr>
                <w:rFonts w:ascii="Times New Roman" w:eastAsia="Times New Roman" w:hAnsi="Times New Roman" w:cs="Times New Roman"/>
                <w:sz w:val="26"/>
                <w:szCs w:val="26"/>
                <w:lang w:val="vi-VN"/>
              </w:rPr>
              <w:t xml:space="preserve"> 02 01</w:t>
            </w:r>
          </w:p>
        </w:tc>
        <w:tc>
          <w:tcPr>
            <w:tcW w:w="1418" w:type="dxa"/>
            <w:vAlign w:val="center"/>
          </w:tcPr>
          <w:p w14:paraId="737B3307" w14:textId="77777777" w:rsidR="001B1352" w:rsidRPr="001B1352" w:rsidRDefault="001B1352" w:rsidP="001B1352">
            <w:pPr>
              <w:spacing w:before="60" w:after="6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KS</w:t>
            </w:r>
          </w:p>
        </w:tc>
      </w:tr>
      <w:tr w:rsidR="00C337A9" w:rsidRPr="001B1352" w14:paraId="5369D541" w14:textId="77777777" w:rsidTr="004F4176">
        <w:trPr>
          <w:jc w:val="center"/>
        </w:trPr>
        <w:tc>
          <w:tcPr>
            <w:tcW w:w="670" w:type="dxa"/>
            <w:vAlign w:val="center"/>
          </w:tcPr>
          <w:p w14:paraId="324879E4"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4</w:t>
            </w:r>
          </w:p>
        </w:tc>
        <w:tc>
          <w:tcPr>
            <w:tcW w:w="4362" w:type="dxa"/>
            <w:vAlign w:val="center"/>
          </w:tcPr>
          <w:p w14:paraId="2178F001" w14:textId="77777777" w:rsidR="00C644B5" w:rsidRPr="001B1352" w:rsidRDefault="00C644B5" w:rsidP="00C644B5">
            <w:pPr>
              <w:spacing w:before="60" w:after="60" w:line="240" w:lineRule="auto"/>
              <w:jc w:val="both"/>
              <w:rPr>
                <w:rFonts w:ascii="Times New Roman" w:eastAsia="Times New Roman" w:hAnsi="Times New Roman" w:cs="Times New Roman"/>
                <w:bCs/>
                <w:sz w:val="26"/>
                <w:szCs w:val="26"/>
              </w:rPr>
            </w:pPr>
            <w:r w:rsidRPr="001B1352">
              <w:rPr>
                <w:rFonts w:ascii="Times New Roman" w:eastAsia="Calibri" w:hAnsi="Times New Roman" w:cs="Times New Roman"/>
                <w:sz w:val="26"/>
                <w:szCs w:val="26"/>
                <w:lang w:val="pt-BR"/>
              </w:rPr>
              <w:t>Pin/ác quy thải</w:t>
            </w:r>
          </w:p>
        </w:tc>
        <w:tc>
          <w:tcPr>
            <w:tcW w:w="1417" w:type="dxa"/>
            <w:vAlign w:val="center"/>
          </w:tcPr>
          <w:p w14:paraId="379C177A" w14:textId="77777777" w:rsidR="00C644B5" w:rsidRPr="001B1352" w:rsidRDefault="00C644B5" w:rsidP="00C644B5">
            <w:pPr>
              <w:spacing w:before="60" w:after="6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 xml:space="preserve">Rắn </w:t>
            </w:r>
          </w:p>
        </w:tc>
        <w:tc>
          <w:tcPr>
            <w:tcW w:w="1343" w:type="dxa"/>
            <w:vAlign w:val="center"/>
          </w:tcPr>
          <w:p w14:paraId="7A3D773D" w14:textId="77777777" w:rsidR="00C644B5" w:rsidRPr="001B1352" w:rsidRDefault="004F4176" w:rsidP="004F4176">
            <w:pPr>
              <w:spacing w:before="60" w:after="60" w:line="240" w:lineRule="auto"/>
              <w:jc w:val="center"/>
              <w:rPr>
                <w:rFonts w:ascii="Times New Roman" w:eastAsia="Times New Roman" w:hAnsi="Times New Roman" w:cs="Times New Roman"/>
                <w:bCs/>
                <w:sz w:val="26"/>
                <w:szCs w:val="26"/>
              </w:rPr>
            </w:pPr>
            <w:r w:rsidRPr="00C337A9">
              <w:rPr>
                <w:rFonts w:ascii="Times New Roman" w:eastAsia="Calibri" w:hAnsi="Times New Roman" w:cs="Times New Roman"/>
                <w:sz w:val="26"/>
                <w:szCs w:val="26"/>
              </w:rPr>
              <w:t>500</w:t>
            </w:r>
          </w:p>
        </w:tc>
        <w:tc>
          <w:tcPr>
            <w:tcW w:w="1417" w:type="dxa"/>
            <w:vAlign w:val="center"/>
          </w:tcPr>
          <w:p w14:paraId="231449C9" w14:textId="77777777" w:rsidR="00C644B5" w:rsidRPr="001B1352" w:rsidRDefault="00C644B5" w:rsidP="00C644B5">
            <w:pPr>
              <w:spacing w:before="60" w:after="6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16 01 12</w:t>
            </w:r>
          </w:p>
        </w:tc>
        <w:tc>
          <w:tcPr>
            <w:tcW w:w="1418" w:type="dxa"/>
            <w:vAlign w:val="center"/>
          </w:tcPr>
          <w:p w14:paraId="5C5F69C7" w14:textId="77777777" w:rsidR="00C644B5" w:rsidRPr="001B1352" w:rsidRDefault="00C644B5" w:rsidP="00C644B5">
            <w:pPr>
              <w:spacing w:before="60" w:after="6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NH</w:t>
            </w:r>
          </w:p>
        </w:tc>
      </w:tr>
      <w:tr w:rsidR="00C337A9" w:rsidRPr="001B1352" w14:paraId="7C85F9F6" w14:textId="77777777" w:rsidTr="004F4176">
        <w:trPr>
          <w:jc w:val="center"/>
        </w:trPr>
        <w:tc>
          <w:tcPr>
            <w:tcW w:w="670" w:type="dxa"/>
            <w:vAlign w:val="center"/>
          </w:tcPr>
          <w:p w14:paraId="1E26EFEA"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5</w:t>
            </w:r>
          </w:p>
        </w:tc>
        <w:tc>
          <w:tcPr>
            <w:tcW w:w="4362" w:type="dxa"/>
            <w:vAlign w:val="center"/>
          </w:tcPr>
          <w:p w14:paraId="56CE9A8E" w14:textId="77777777" w:rsidR="00C644B5" w:rsidRPr="001B1352" w:rsidRDefault="00C644B5" w:rsidP="00C644B5">
            <w:pPr>
              <w:spacing w:before="60" w:after="60" w:line="240" w:lineRule="auto"/>
              <w:jc w:val="both"/>
              <w:rPr>
                <w:rFonts w:ascii="Times New Roman" w:eastAsia="Times New Roman" w:hAnsi="Times New Roman" w:cs="Times New Roman"/>
                <w:sz w:val="26"/>
                <w:szCs w:val="26"/>
                <w:lang w:val="vi-VN"/>
              </w:rPr>
            </w:pPr>
            <w:r w:rsidRPr="001B1352">
              <w:rPr>
                <w:rFonts w:ascii="Times New Roman" w:eastAsia="Calibri" w:hAnsi="Times New Roman" w:cs="Times New Roman"/>
                <w:sz w:val="26"/>
                <w:szCs w:val="26"/>
              </w:rPr>
              <w:t>Dầu động cơ, hộp số và bôi trơn tổng hợp thải</w:t>
            </w:r>
          </w:p>
        </w:tc>
        <w:tc>
          <w:tcPr>
            <w:tcW w:w="1417" w:type="dxa"/>
            <w:vAlign w:val="center"/>
          </w:tcPr>
          <w:p w14:paraId="4F0C1C6A" w14:textId="77777777" w:rsidR="00C644B5" w:rsidRPr="001B1352" w:rsidRDefault="00C644B5" w:rsidP="00C644B5">
            <w:pPr>
              <w:spacing w:before="60" w:after="60" w:line="240" w:lineRule="auto"/>
              <w:jc w:val="center"/>
              <w:rPr>
                <w:rFonts w:ascii="Times New Roman" w:eastAsia="Times New Roman" w:hAnsi="Times New Roman" w:cs="Times New Roman"/>
                <w:sz w:val="26"/>
                <w:szCs w:val="26"/>
              </w:rPr>
            </w:pPr>
            <w:r w:rsidRPr="001B1352">
              <w:rPr>
                <w:rFonts w:ascii="Times New Roman" w:eastAsia="Calibri" w:hAnsi="Times New Roman" w:cs="Times New Roman"/>
                <w:sz w:val="26"/>
                <w:szCs w:val="26"/>
              </w:rPr>
              <w:t>Lỏng</w:t>
            </w:r>
          </w:p>
        </w:tc>
        <w:tc>
          <w:tcPr>
            <w:tcW w:w="1343" w:type="dxa"/>
            <w:vAlign w:val="center"/>
          </w:tcPr>
          <w:p w14:paraId="1EAAFEC1" w14:textId="77777777" w:rsidR="00C644B5" w:rsidRPr="001B1352" w:rsidRDefault="004F4176" w:rsidP="004F4176">
            <w:pPr>
              <w:spacing w:before="60" w:after="60" w:line="240" w:lineRule="auto"/>
              <w:jc w:val="center"/>
              <w:rPr>
                <w:rFonts w:ascii="Times New Roman" w:eastAsia="Times New Roman" w:hAnsi="Times New Roman" w:cs="Times New Roman"/>
                <w:sz w:val="26"/>
                <w:szCs w:val="26"/>
                <w:lang w:val="vi-VN"/>
              </w:rPr>
            </w:pPr>
            <w:r w:rsidRPr="00C337A9">
              <w:rPr>
                <w:rFonts w:ascii="Times New Roman" w:eastAsia="Calibri" w:hAnsi="Times New Roman" w:cs="Times New Roman"/>
                <w:sz w:val="26"/>
                <w:szCs w:val="26"/>
              </w:rPr>
              <w:t>3</w:t>
            </w:r>
            <w:r w:rsidR="00C644B5" w:rsidRPr="001B1352">
              <w:rPr>
                <w:rFonts w:ascii="Times New Roman" w:eastAsia="Calibri" w:hAnsi="Times New Roman" w:cs="Times New Roman"/>
                <w:sz w:val="26"/>
                <w:szCs w:val="26"/>
              </w:rPr>
              <w:t>50</w:t>
            </w:r>
          </w:p>
        </w:tc>
        <w:tc>
          <w:tcPr>
            <w:tcW w:w="1417" w:type="dxa"/>
            <w:vAlign w:val="center"/>
          </w:tcPr>
          <w:p w14:paraId="20FBE956" w14:textId="77777777" w:rsidR="00C644B5" w:rsidRPr="001B1352" w:rsidRDefault="00C644B5" w:rsidP="00C644B5">
            <w:pPr>
              <w:spacing w:before="60" w:after="6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17 02 03</w:t>
            </w:r>
          </w:p>
        </w:tc>
        <w:tc>
          <w:tcPr>
            <w:tcW w:w="1418" w:type="dxa"/>
            <w:vAlign w:val="center"/>
          </w:tcPr>
          <w:p w14:paraId="7B335D0F" w14:textId="77777777" w:rsidR="00C644B5" w:rsidRPr="001B1352" w:rsidRDefault="00C644B5" w:rsidP="00C644B5">
            <w:pPr>
              <w:spacing w:before="60" w:after="6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NH</w:t>
            </w:r>
          </w:p>
        </w:tc>
      </w:tr>
      <w:tr w:rsidR="00C337A9" w:rsidRPr="001B1352" w14:paraId="4B950A50" w14:textId="77777777" w:rsidTr="004F4176">
        <w:trPr>
          <w:jc w:val="center"/>
        </w:trPr>
        <w:tc>
          <w:tcPr>
            <w:tcW w:w="670" w:type="dxa"/>
            <w:vAlign w:val="center"/>
          </w:tcPr>
          <w:p w14:paraId="3AD359C3"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6</w:t>
            </w:r>
          </w:p>
        </w:tc>
        <w:tc>
          <w:tcPr>
            <w:tcW w:w="4362" w:type="dxa"/>
            <w:vAlign w:val="center"/>
          </w:tcPr>
          <w:p w14:paraId="5927705F" w14:textId="77777777" w:rsidR="00C644B5" w:rsidRPr="001B1352" w:rsidRDefault="00C644B5" w:rsidP="00C644B5">
            <w:pPr>
              <w:spacing w:before="80" w:after="80" w:line="312" w:lineRule="auto"/>
              <w:jc w:val="both"/>
              <w:rPr>
                <w:rFonts w:ascii="Times New Roman" w:eastAsia="Calibri" w:hAnsi="Times New Roman" w:cs="Times New Roman"/>
                <w:sz w:val="26"/>
                <w:szCs w:val="26"/>
                <w:lang w:val="vi-VN"/>
              </w:rPr>
            </w:pPr>
            <w:r w:rsidRPr="001B1352">
              <w:rPr>
                <w:rFonts w:ascii="Times New Roman" w:eastAsia="Calibri" w:hAnsi="Times New Roman" w:cs="Times New Roman"/>
                <w:sz w:val="26"/>
                <w:szCs w:val="26"/>
                <w:lang w:val="pt-BR"/>
              </w:rPr>
              <w:t>Than hoạt tính đã qua sử dụng từ quá trình xử lý khí thải</w:t>
            </w:r>
          </w:p>
        </w:tc>
        <w:tc>
          <w:tcPr>
            <w:tcW w:w="1417" w:type="dxa"/>
            <w:vAlign w:val="center"/>
          </w:tcPr>
          <w:p w14:paraId="590EC0E1"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Rắn</w:t>
            </w:r>
          </w:p>
        </w:tc>
        <w:tc>
          <w:tcPr>
            <w:tcW w:w="1343" w:type="dxa"/>
            <w:vAlign w:val="center"/>
          </w:tcPr>
          <w:p w14:paraId="260A65CF" w14:textId="77777777" w:rsidR="00C644B5" w:rsidRPr="001B1352" w:rsidRDefault="004F4176" w:rsidP="004F4176">
            <w:pPr>
              <w:spacing w:before="80" w:after="80" w:line="312" w:lineRule="auto"/>
              <w:jc w:val="center"/>
              <w:rPr>
                <w:rFonts w:ascii="Times New Roman" w:eastAsia="Calibri" w:hAnsi="Times New Roman" w:cs="Times New Roman"/>
                <w:sz w:val="26"/>
                <w:szCs w:val="26"/>
              </w:rPr>
            </w:pPr>
            <w:r w:rsidRPr="00C337A9">
              <w:rPr>
                <w:rFonts w:ascii="Times New Roman" w:eastAsia="Calibri" w:hAnsi="Times New Roman" w:cs="Times New Roman"/>
                <w:sz w:val="26"/>
                <w:szCs w:val="26"/>
              </w:rPr>
              <w:t>20</w:t>
            </w:r>
          </w:p>
        </w:tc>
        <w:tc>
          <w:tcPr>
            <w:tcW w:w="1417" w:type="dxa"/>
            <w:vAlign w:val="center"/>
          </w:tcPr>
          <w:p w14:paraId="77F08984"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12 01 04</w:t>
            </w:r>
          </w:p>
        </w:tc>
        <w:tc>
          <w:tcPr>
            <w:tcW w:w="1418" w:type="dxa"/>
            <w:vAlign w:val="center"/>
          </w:tcPr>
          <w:p w14:paraId="61D88C8E"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NH</w:t>
            </w:r>
          </w:p>
        </w:tc>
      </w:tr>
      <w:tr w:rsidR="00C337A9" w:rsidRPr="001B1352" w14:paraId="2165C920" w14:textId="77777777" w:rsidTr="004F4176">
        <w:trPr>
          <w:jc w:val="center"/>
        </w:trPr>
        <w:tc>
          <w:tcPr>
            <w:tcW w:w="670" w:type="dxa"/>
            <w:vAlign w:val="center"/>
          </w:tcPr>
          <w:p w14:paraId="2FB97A07"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7</w:t>
            </w:r>
          </w:p>
        </w:tc>
        <w:tc>
          <w:tcPr>
            <w:tcW w:w="4362" w:type="dxa"/>
            <w:vAlign w:val="center"/>
          </w:tcPr>
          <w:p w14:paraId="798B25A6" w14:textId="77777777" w:rsidR="00C644B5" w:rsidRPr="001B1352" w:rsidRDefault="00C644B5" w:rsidP="00C644B5">
            <w:pPr>
              <w:spacing w:before="80" w:after="80" w:line="312" w:lineRule="auto"/>
              <w:jc w:val="both"/>
              <w:rPr>
                <w:rFonts w:ascii="Times New Roman" w:eastAsia="Calibri" w:hAnsi="Times New Roman" w:cs="Times New Roman"/>
                <w:sz w:val="26"/>
                <w:szCs w:val="26"/>
                <w:lang w:val="pt-BR"/>
              </w:rPr>
            </w:pPr>
            <w:r w:rsidRPr="001B1352">
              <w:rPr>
                <w:rFonts w:ascii="Times New Roman" w:eastAsia="Times New Roman" w:hAnsi="Times New Roman" w:cs="Times New Roman"/>
                <w:spacing w:val="-4"/>
                <w:sz w:val="26"/>
                <w:szCs w:val="26"/>
              </w:rPr>
              <w:t>Bao bì cứng thải bằng nhựa</w:t>
            </w:r>
          </w:p>
        </w:tc>
        <w:tc>
          <w:tcPr>
            <w:tcW w:w="1417" w:type="dxa"/>
            <w:vAlign w:val="center"/>
          </w:tcPr>
          <w:p w14:paraId="6A30399A"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Rắn</w:t>
            </w:r>
          </w:p>
        </w:tc>
        <w:tc>
          <w:tcPr>
            <w:tcW w:w="1343" w:type="dxa"/>
            <w:vAlign w:val="center"/>
          </w:tcPr>
          <w:p w14:paraId="571EC327" w14:textId="77777777" w:rsidR="00C644B5" w:rsidRPr="001B1352" w:rsidRDefault="00C644B5" w:rsidP="004F4176">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2</w:t>
            </w:r>
            <w:r w:rsidRPr="001B1352">
              <w:rPr>
                <w:rFonts w:ascii="Times New Roman" w:eastAsia="Calibri" w:hAnsi="Times New Roman" w:cs="Times New Roman"/>
                <w:sz w:val="26"/>
                <w:szCs w:val="26"/>
                <w:lang w:val="vi-VN"/>
              </w:rPr>
              <w:t>,8</w:t>
            </w:r>
          </w:p>
        </w:tc>
        <w:tc>
          <w:tcPr>
            <w:tcW w:w="1417" w:type="dxa"/>
            <w:vAlign w:val="center"/>
          </w:tcPr>
          <w:p w14:paraId="523192D2"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18 01 03</w:t>
            </w:r>
          </w:p>
        </w:tc>
        <w:tc>
          <w:tcPr>
            <w:tcW w:w="1418" w:type="dxa"/>
            <w:vAlign w:val="center"/>
          </w:tcPr>
          <w:p w14:paraId="52DA7275" w14:textId="77777777" w:rsidR="00C644B5" w:rsidRPr="001B1352" w:rsidRDefault="00C644B5" w:rsidP="00C644B5">
            <w:pPr>
              <w:spacing w:before="80" w:after="80" w:line="312"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KS</w:t>
            </w:r>
          </w:p>
        </w:tc>
      </w:tr>
      <w:tr w:rsidR="00C337A9" w:rsidRPr="001B1352" w14:paraId="1D4D8580" w14:textId="77777777" w:rsidTr="00C644B5">
        <w:trPr>
          <w:jc w:val="center"/>
        </w:trPr>
        <w:tc>
          <w:tcPr>
            <w:tcW w:w="6449" w:type="dxa"/>
            <w:gridSpan w:val="3"/>
            <w:vAlign w:val="center"/>
          </w:tcPr>
          <w:p w14:paraId="58E18333" w14:textId="77777777" w:rsidR="00C644B5" w:rsidRPr="001B1352" w:rsidRDefault="00C644B5" w:rsidP="00C644B5">
            <w:pPr>
              <w:spacing w:before="80" w:after="80" w:line="312"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Tổng</w:t>
            </w:r>
          </w:p>
        </w:tc>
        <w:tc>
          <w:tcPr>
            <w:tcW w:w="1343" w:type="dxa"/>
          </w:tcPr>
          <w:p w14:paraId="5E732CAB" w14:textId="77777777" w:rsidR="00C644B5" w:rsidRPr="001B1352" w:rsidRDefault="004F4176" w:rsidP="00C644B5">
            <w:pPr>
              <w:spacing w:before="80" w:after="80" w:line="312" w:lineRule="auto"/>
              <w:jc w:val="center"/>
              <w:rPr>
                <w:rFonts w:ascii="Times New Roman" w:eastAsia="Calibri" w:hAnsi="Times New Roman" w:cs="Times New Roman"/>
                <w:b/>
                <w:bCs/>
                <w:sz w:val="26"/>
                <w:szCs w:val="26"/>
                <w:lang w:val="vi-VN"/>
              </w:rPr>
            </w:pPr>
            <w:r w:rsidRPr="00C337A9">
              <w:rPr>
                <w:rFonts w:ascii="Times New Roman" w:eastAsia="Calibri" w:hAnsi="Times New Roman" w:cs="Times New Roman"/>
                <w:b/>
                <w:bCs/>
                <w:sz w:val="26"/>
                <w:szCs w:val="26"/>
              </w:rPr>
              <w:t>1.242,8</w:t>
            </w:r>
          </w:p>
        </w:tc>
        <w:tc>
          <w:tcPr>
            <w:tcW w:w="1417" w:type="dxa"/>
            <w:vAlign w:val="center"/>
          </w:tcPr>
          <w:p w14:paraId="0385809B" w14:textId="77777777" w:rsidR="00C644B5" w:rsidRPr="001B1352" w:rsidRDefault="00C644B5" w:rsidP="00C644B5">
            <w:pPr>
              <w:spacing w:before="80" w:after="80" w:line="312" w:lineRule="auto"/>
              <w:jc w:val="center"/>
              <w:rPr>
                <w:rFonts w:ascii="Times New Roman" w:eastAsia="Calibri" w:hAnsi="Times New Roman" w:cs="Times New Roman"/>
                <w:b/>
                <w:bCs/>
                <w:sz w:val="26"/>
                <w:szCs w:val="26"/>
              </w:rPr>
            </w:pPr>
          </w:p>
        </w:tc>
        <w:tc>
          <w:tcPr>
            <w:tcW w:w="1418" w:type="dxa"/>
          </w:tcPr>
          <w:p w14:paraId="33A35DAD" w14:textId="77777777" w:rsidR="00C644B5" w:rsidRPr="001B1352" w:rsidRDefault="00C644B5" w:rsidP="00C644B5">
            <w:pPr>
              <w:spacing w:before="80" w:after="80" w:line="312" w:lineRule="auto"/>
              <w:jc w:val="center"/>
              <w:rPr>
                <w:rFonts w:ascii="Times New Roman" w:eastAsia="Calibri" w:hAnsi="Times New Roman" w:cs="Times New Roman"/>
                <w:b/>
                <w:bCs/>
                <w:sz w:val="26"/>
                <w:szCs w:val="26"/>
              </w:rPr>
            </w:pPr>
          </w:p>
        </w:tc>
      </w:tr>
    </w:tbl>
    <w:p w14:paraId="42073633" w14:textId="77777777" w:rsidR="005C127B" w:rsidRDefault="005C127B" w:rsidP="00207134">
      <w:pPr>
        <w:widowControl w:val="0"/>
        <w:autoSpaceDE w:val="0"/>
        <w:autoSpaceDN w:val="0"/>
        <w:adjustRightInd w:val="0"/>
        <w:spacing w:before="120" w:after="120" w:line="312" w:lineRule="auto"/>
        <w:ind w:firstLine="567"/>
        <w:jc w:val="both"/>
        <w:rPr>
          <w:rFonts w:ascii="Times New Roman" w:eastAsia="Calibri" w:hAnsi="Times New Roman" w:cs="Times New Roman"/>
          <w:sz w:val="26"/>
          <w:szCs w:val="26"/>
          <w:lang w:val="pt-BR"/>
        </w:rPr>
      </w:pPr>
      <w:r w:rsidRPr="002D502F">
        <w:rPr>
          <w:rFonts w:ascii="Times New Roman" w:eastAsia="Times New Roman" w:hAnsi="Times New Roman" w:cs="Times New Roman"/>
          <w:sz w:val="26"/>
          <w:szCs w:val="26"/>
        </w:rPr>
        <w:tab/>
        <w:t xml:space="preserve">Như vậy, khối lượng chất thải nguy hại phát sinh mỗi </w:t>
      </w:r>
      <w:r w:rsidR="00512CC7">
        <w:rPr>
          <w:rFonts w:ascii="Times New Roman" w:eastAsia="Times New Roman" w:hAnsi="Times New Roman" w:cs="Times New Roman"/>
          <w:sz w:val="26"/>
          <w:szCs w:val="26"/>
        </w:rPr>
        <w:t>năm</w:t>
      </w:r>
      <w:r w:rsidRPr="002D502F">
        <w:rPr>
          <w:rFonts w:ascii="Times New Roman" w:eastAsia="Times New Roman" w:hAnsi="Times New Roman" w:cs="Times New Roman"/>
          <w:sz w:val="26"/>
          <w:szCs w:val="26"/>
        </w:rPr>
        <w:t xml:space="preserve"> dự kiến </w:t>
      </w:r>
      <w:r w:rsidR="00512CC7">
        <w:rPr>
          <w:rFonts w:ascii="Times New Roman" w:eastAsia="Times New Roman" w:hAnsi="Times New Roman" w:cs="Times New Roman"/>
          <w:b/>
          <w:sz w:val="26"/>
          <w:szCs w:val="26"/>
        </w:rPr>
        <w:t xml:space="preserve">1.242,8 </w:t>
      </w:r>
      <w:r w:rsidRPr="002D502F">
        <w:rPr>
          <w:rFonts w:ascii="Times New Roman" w:eastAsia="Times New Roman" w:hAnsi="Times New Roman" w:cs="Times New Roman"/>
          <w:b/>
          <w:sz w:val="26"/>
          <w:szCs w:val="26"/>
        </w:rPr>
        <w:t>kg/</w:t>
      </w:r>
      <w:r w:rsidR="00512CC7">
        <w:rPr>
          <w:rFonts w:ascii="Times New Roman" w:eastAsia="Times New Roman" w:hAnsi="Times New Roman" w:cs="Times New Roman"/>
          <w:b/>
          <w:sz w:val="26"/>
          <w:szCs w:val="26"/>
        </w:rPr>
        <w:t>năm</w:t>
      </w:r>
      <w:r w:rsidRPr="002D502F">
        <w:rPr>
          <w:rFonts w:ascii="Times New Roman" w:eastAsia="Times New Roman" w:hAnsi="Times New Roman" w:cs="Times New Roman"/>
          <w:sz w:val="26"/>
          <w:szCs w:val="26"/>
        </w:rPr>
        <w:t xml:space="preserve">. </w:t>
      </w:r>
      <w:r w:rsidRPr="002D502F">
        <w:rPr>
          <w:rFonts w:ascii="Times New Roman" w:eastAsia="Times New Roman" w:hAnsi="Times New Roman" w:cs="Times New Roman"/>
          <w:sz w:val="26"/>
          <w:szCs w:val="26"/>
          <w:lang w:val="vi-VN"/>
        </w:rPr>
        <w:t>Đối tượng chịu ảnh hưởng chính sẽ là môi trường đất, môi trường nước. Chất thải nguy hại có thể trực tiếp hoặc theo nước mưa thấm xuống đất, hoà vào dòng chảy mặt gây ô nhiễm cho môi trường tiếp nhận. Nếu lưu trữ không đúng cách có thể gây phản ứng giữa các CTNH với nhau tạo ra các chất độc hại, gây cháy nổ, nước rỉ ra từ kho CTNH có thể gây ô nhiễm cục bộ kho và khu vực lân cận.</w:t>
      </w:r>
      <w:r w:rsidRPr="002D502F">
        <w:rPr>
          <w:rFonts w:ascii="Times New Roman" w:eastAsia="Calibri" w:hAnsi="Times New Roman" w:cs="Times New Roman"/>
          <w:sz w:val="26"/>
          <w:szCs w:val="26"/>
          <w:lang w:val="pt-BR"/>
        </w:rPr>
        <w:t xml:space="preserve"> </w:t>
      </w:r>
    </w:p>
    <w:p w14:paraId="29B70CEF" w14:textId="77777777" w:rsidR="009A4A8C" w:rsidRPr="002D502F" w:rsidRDefault="009A4A8C" w:rsidP="00207134">
      <w:pPr>
        <w:widowControl w:val="0"/>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4.</w:t>
      </w:r>
      <w:r>
        <w:rPr>
          <w:rFonts w:ascii="Times New Roman" w:eastAsia="Calibri" w:hAnsi="Times New Roman" w:cs="Times New Roman"/>
          <w:i/>
          <w:sz w:val="26"/>
          <w:szCs w:val="26"/>
        </w:rPr>
        <w:t>1.2.4</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 xml:space="preserve">Đánh giá, dự báo tác động của các nguồn không liên quan đến chất thải </w:t>
      </w:r>
    </w:p>
    <w:p w14:paraId="6E77EE75" w14:textId="77777777" w:rsidR="005C127B" w:rsidRPr="002D502F" w:rsidRDefault="009A4A8C" w:rsidP="00207134">
      <w:pPr>
        <w:spacing w:before="120" w:after="120" w:line="312" w:lineRule="auto"/>
        <w:ind w:firstLine="720"/>
        <w:jc w:val="both"/>
        <w:rPr>
          <w:rFonts w:ascii="Times New Roman" w:eastAsia="Calibri" w:hAnsi="Times New Roman" w:cs="Times New Roman"/>
          <w:i/>
          <w:sz w:val="26"/>
          <w:szCs w:val="26"/>
        </w:rPr>
      </w:pPr>
      <w:r>
        <w:rPr>
          <w:rFonts w:ascii="Times New Roman" w:eastAsia="Calibri" w:hAnsi="Times New Roman" w:cs="Times New Roman"/>
          <w:i/>
          <w:sz w:val="26"/>
          <w:szCs w:val="26"/>
        </w:rPr>
        <w:t>a</w:t>
      </w:r>
      <w:r w:rsidR="005C127B" w:rsidRPr="002D502F">
        <w:rPr>
          <w:rFonts w:ascii="Times New Roman" w:eastAsia="Calibri" w:hAnsi="Times New Roman" w:cs="Times New Roman"/>
          <w:i/>
          <w:sz w:val="26"/>
          <w:szCs w:val="26"/>
        </w:rPr>
        <w:t>. Tiếng ồn</w:t>
      </w:r>
      <w:r w:rsidR="00C81D85">
        <w:rPr>
          <w:rFonts w:ascii="Times New Roman" w:eastAsia="Calibri" w:hAnsi="Times New Roman" w:cs="Times New Roman"/>
          <w:i/>
          <w:sz w:val="26"/>
          <w:szCs w:val="26"/>
        </w:rPr>
        <w:t>, độ rung</w:t>
      </w:r>
    </w:p>
    <w:p w14:paraId="0A040335" w14:textId="77777777" w:rsidR="00C81D85" w:rsidRDefault="00C81D85" w:rsidP="00207134">
      <w:pPr>
        <w:widowControl w:val="0"/>
        <w:spacing w:before="120" w:after="120" w:line="312" w:lineRule="auto"/>
        <w:ind w:firstLine="720"/>
        <w:rPr>
          <w:rFonts w:ascii="Times New Roman" w:eastAsia="Calibri" w:hAnsi="Times New Roman" w:cs="Times New Roman"/>
          <w:sz w:val="26"/>
          <w:szCs w:val="26"/>
        </w:rPr>
      </w:pPr>
      <w:r w:rsidRPr="00F77486">
        <w:rPr>
          <w:rFonts w:ascii="Times New Roman" w:eastAsia="Calibri" w:hAnsi="Times New Roman" w:cs="Times New Roman"/>
          <w:i/>
          <w:sz w:val="26"/>
          <w:szCs w:val="26"/>
        </w:rPr>
        <w:t>- Nguồn phát sinh</w:t>
      </w:r>
      <w:r>
        <w:rPr>
          <w:rFonts w:ascii="Times New Roman" w:eastAsia="Calibri" w:hAnsi="Times New Roman" w:cs="Times New Roman"/>
          <w:sz w:val="26"/>
          <w:szCs w:val="26"/>
        </w:rPr>
        <w:t xml:space="preserve">: Hoạt động vận tải và hoạt động vận hành dây chuyền sản xuất </w:t>
      </w:r>
    </w:p>
    <w:p w14:paraId="56FBAFBD" w14:textId="77777777" w:rsidR="00F71153" w:rsidRPr="00F71153" w:rsidRDefault="00F77486" w:rsidP="00207134">
      <w:pPr>
        <w:widowControl w:val="0"/>
        <w:spacing w:before="120" w:after="120" w:line="312" w:lineRule="auto"/>
        <w:ind w:firstLine="720"/>
        <w:rPr>
          <w:rFonts w:ascii="Times New Roman" w:eastAsia="Times New Roman" w:hAnsi="Times New Roman" w:cs="Times New Roman"/>
          <w:i/>
          <w:sz w:val="26"/>
          <w:szCs w:val="26"/>
        </w:rPr>
      </w:pPr>
      <w:r w:rsidRPr="00F77486">
        <w:rPr>
          <w:rFonts w:ascii="Times New Roman" w:eastAsia="Times New Roman" w:hAnsi="Times New Roman" w:cs="Times New Roman"/>
          <w:i/>
          <w:sz w:val="26"/>
          <w:szCs w:val="26"/>
        </w:rPr>
        <w:t>- Mức ồn, rung động phát sinh:</w:t>
      </w:r>
    </w:p>
    <w:p w14:paraId="1091DB4D" w14:textId="77777777" w:rsidR="00F71153" w:rsidRPr="00F71153" w:rsidRDefault="00F71153" w:rsidP="00207134">
      <w:pPr>
        <w:pStyle w:val="ListParagraph"/>
        <w:widowControl w:val="0"/>
        <w:numPr>
          <w:ilvl w:val="0"/>
          <w:numId w:val="36"/>
        </w:numPr>
        <w:spacing w:before="120" w:after="120" w:line="312" w:lineRule="auto"/>
        <w:ind w:hanging="5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 ồn</w:t>
      </w:r>
    </w:p>
    <w:p w14:paraId="4696D331" w14:textId="77777777" w:rsidR="00F77486" w:rsidRDefault="00F77486" w:rsidP="00207134">
      <w:pPr>
        <w:widowControl w:val="0"/>
        <w:spacing w:before="120"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vận tải: Theo dự báo Tổ chức Y tế thế giới (WHO), 1993, mức ồn phát sinh của phương tiện vận tải là 88 dBA (nguồn thải cách nguồn 1,5 m).</w:t>
      </w:r>
    </w:p>
    <w:p w14:paraId="2330DDD0" w14:textId="77777777" w:rsidR="00F71153" w:rsidRDefault="00F71153" w:rsidP="00207134">
      <w:pPr>
        <w:widowControl w:val="0"/>
        <w:spacing w:before="120"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Hoạt động vận hành dây chuyền sản xuất:</w:t>
      </w:r>
    </w:p>
    <w:p w14:paraId="24BA3454" w14:textId="77777777" w:rsidR="00F71153" w:rsidRDefault="00F71153" w:rsidP="00207134">
      <w:pPr>
        <w:widowControl w:val="0"/>
        <w:spacing w:before="120"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Tổ chức Y tế Thế giới, WHO, 1993 thiết bị của dự án phát sinh tiếng ồn như sau: </w:t>
      </w:r>
      <w:r w:rsidR="00275FCF">
        <w:rPr>
          <w:rFonts w:ascii="Times New Roman" w:eastAsia="Times New Roman" w:hAnsi="Times New Roman" w:cs="Times New Roman"/>
          <w:sz w:val="26"/>
          <w:szCs w:val="26"/>
        </w:rPr>
        <w:t>Máy ép đùn</w:t>
      </w:r>
      <w:r>
        <w:rPr>
          <w:rFonts w:ascii="Times New Roman" w:eastAsia="Times New Roman" w:hAnsi="Times New Roman" w:cs="Times New Roman"/>
          <w:sz w:val="26"/>
          <w:szCs w:val="26"/>
        </w:rPr>
        <w:t xml:space="preserve"> (77-96dBA); máy cắt tạo hạt (87-88,5dBA).</w:t>
      </w:r>
    </w:p>
    <w:p w14:paraId="16764419" w14:textId="77777777" w:rsidR="00F71153" w:rsidRDefault="00F71153" w:rsidP="00207134">
      <w:pPr>
        <w:widowControl w:val="0"/>
        <w:spacing w:before="120" w:after="120" w:line="312"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tiếp xúc liên tục với nguồn thải này sẽ gây ra một số tác động tiêu cực đến sức khoẻ cho công nhân như sau: Tiếng ồn, độ rung tác động lên con người ở 3 tác động về mặt cơ học như che lấp âm thanh cần nghe, gây khó chịu căng thẳng; tác động tới bộ phận thình giác và hệ thần kinh; ở mức cao và lâu dài tiếng ồn làm ảnh hưởng dến hành vi xã hội của con người.</w:t>
      </w:r>
    </w:p>
    <w:p w14:paraId="521F34CB" w14:textId="77777777" w:rsidR="00F71153" w:rsidRDefault="00F71153" w:rsidP="00207134">
      <w:pPr>
        <w:pStyle w:val="ListParagraph"/>
        <w:widowControl w:val="0"/>
        <w:numPr>
          <w:ilvl w:val="0"/>
          <w:numId w:val="36"/>
        </w:numPr>
        <w:spacing w:before="120" w:after="120" w:line="312" w:lineRule="auto"/>
        <w:ind w:hanging="5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 rung:</w:t>
      </w:r>
    </w:p>
    <w:p w14:paraId="1239350D" w14:textId="77777777" w:rsidR="00F71153" w:rsidRDefault="00F71153" w:rsidP="00207134">
      <w:pPr>
        <w:widowControl w:val="0"/>
        <w:spacing w:before="120" w:after="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 rung phát sinh từ hoạt động của các máy móc thiết bị trong nhà xưởng, từ hoạt động xuất – nhập nguyên liệu, sản phẩm và từ hoạt động vận chuyển, giao thông của các phương tiện giao thông vận tải.</w:t>
      </w:r>
    </w:p>
    <w:p w14:paraId="37B4FD61" w14:textId="77777777" w:rsidR="00F71153" w:rsidRDefault="00F71153" w:rsidP="00207134">
      <w:pPr>
        <w:widowControl w:val="0"/>
        <w:spacing w:before="120" w:after="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Tác động của độ rung gây khó chịu, mất thăng bằng cho cơ thể dẫn đến thao tác sai gây mất an toàn lao động.</w:t>
      </w:r>
    </w:p>
    <w:p w14:paraId="35693AEB" w14:textId="77777777" w:rsidR="00F71153" w:rsidRDefault="00F71153" w:rsidP="00207134">
      <w:pPr>
        <w:widowControl w:val="0"/>
        <w:spacing w:before="120" w:after="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Tuy nhiên, </w:t>
      </w:r>
      <w:r w:rsidR="007F755F">
        <w:rPr>
          <w:rFonts w:ascii="Times New Roman" w:eastAsia="Times New Roman" w:hAnsi="Times New Roman" w:cs="Times New Roman"/>
          <w:sz w:val="26"/>
          <w:szCs w:val="26"/>
        </w:rPr>
        <w:t>toàn bộ trang thiết bị có phát sinh độ rung lớn thường được đặt trên bệ cao su nên độ rung phát ra là thấp, hoạt động của giao thông mang tính tạm thời, nhà xưởng được thiết kế theo tiêu chuẩn nên tác động của độ rung trong quá trình vận hành dự án là không đáng kể.</w:t>
      </w:r>
    </w:p>
    <w:p w14:paraId="21062A8E" w14:textId="77777777" w:rsidR="007F755F" w:rsidRPr="002D502F" w:rsidRDefault="007F755F" w:rsidP="00207134">
      <w:pPr>
        <w:spacing w:before="120" w:after="120" w:line="312" w:lineRule="auto"/>
        <w:ind w:firstLine="720"/>
        <w:jc w:val="both"/>
        <w:rPr>
          <w:rFonts w:ascii="Times New Roman" w:eastAsia="Calibri" w:hAnsi="Times New Roman" w:cs="Times New Roman"/>
          <w:i/>
          <w:sz w:val="26"/>
          <w:szCs w:val="26"/>
        </w:rPr>
      </w:pPr>
      <w:r>
        <w:rPr>
          <w:rFonts w:ascii="Times New Roman" w:eastAsia="Calibri" w:hAnsi="Times New Roman" w:cs="Times New Roman"/>
          <w:i/>
          <w:sz w:val="26"/>
          <w:szCs w:val="26"/>
        </w:rPr>
        <w:t>b</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Nhiệt dư</w:t>
      </w:r>
    </w:p>
    <w:p w14:paraId="049B539E" w14:textId="77777777" w:rsid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Với loại hình sản xuất đặc trưng của dự án, nhiệt dư phát sinh từ quá trình gia nhiệt của </w:t>
      </w:r>
      <w:r w:rsidR="00275FCF">
        <w:rPr>
          <w:rFonts w:ascii="Times New Roman" w:eastAsia="Times New Roman" w:hAnsi="Times New Roman" w:cs="Times New Roman"/>
          <w:sz w:val="26"/>
          <w:szCs w:val="26"/>
        </w:rPr>
        <w:t>máy ép đùn</w:t>
      </w:r>
      <w:r>
        <w:rPr>
          <w:rFonts w:ascii="Times New Roman" w:eastAsia="Times New Roman" w:hAnsi="Times New Roman" w:cs="Times New Roman"/>
          <w:sz w:val="26"/>
          <w:szCs w:val="26"/>
        </w:rPr>
        <w:t>. Ngoài ra, nhiệt dư còn phát sinh trong quá trình vận hành máy móc, thiết bị hỗ trợ sản xuất. Tuy nhiên, các thiết bị đầu tư sản xuất tại dự án hầu hết vận hành bằng điện, các thiết bị được nhập theo hình thức đồng bộ dây chuyền sản xuât từ Trung Quốc nên so với dây chuyền vận hành bằng dầu thì nhiệt dư phát sinh từ dây chuyền sản xuất của dự án thấp hơn rất nhiều.</w:t>
      </w:r>
    </w:p>
    <w:p w14:paraId="55E3998E" w14:textId="77777777" w:rsidR="007F755F" w:rsidRPr="002D502F" w:rsidRDefault="007F755F" w:rsidP="00207134">
      <w:pPr>
        <w:spacing w:before="120" w:after="120" w:line="312" w:lineRule="auto"/>
        <w:ind w:firstLine="720"/>
        <w:jc w:val="both"/>
        <w:rPr>
          <w:rFonts w:ascii="Times New Roman" w:eastAsia="Calibri" w:hAnsi="Times New Roman" w:cs="Times New Roman"/>
          <w:i/>
          <w:sz w:val="26"/>
          <w:szCs w:val="26"/>
        </w:rPr>
      </w:pPr>
      <w:r>
        <w:rPr>
          <w:rFonts w:ascii="Times New Roman" w:eastAsia="Calibri" w:hAnsi="Times New Roman" w:cs="Times New Roman"/>
          <w:i/>
          <w:sz w:val="26"/>
          <w:szCs w:val="26"/>
        </w:rPr>
        <w:t>c</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An toàn giao thông</w:t>
      </w:r>
    </w:p>
    <w:p w14:paraId="1786CF87"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Khi dự án đi vào hoạt động, do việc tăng mật độ giao thông trên các tuyến đường từ khu vực dự án đến nơi tiêu thụ (</w:t>
      </w:r>
      <w:r>
        <w:rPr>
          <w:rFonts w:ascii="Times New Roman" w:eastAsia="Times New Roman" w:hAnsi="Times New Roman" w:cs="Times New Roman"/>
          <w:sz w:val="26"/>
          <w:szCs w:val="26"/>
        </w:rPr>
        <w:t>4</w:t>
      </w:r>
      <w:r w:rsidRPr="007F755F">
        <w:rPr>
          <w:rFonts w:ascii="Times New Roman" w:eastAsia="Times New Roman" w:hAnsi="Times New Roman" w:cs="Times New Roman"/>
          <w:sz w:val="26"/>
          <w:szCs w:val="26"/>
        </w:rPr>
        <w:t xml:space="preserve"> lượt xe/h) và phương tiện cá nhân của cán bộ công nhân viên </w:t>
      </w:r>
      <w:r>
        <w:rPr>
          <w:rFonts w:ascii="Times New Roman" w:eastAsia="Times New Roman" w:hAnsi="Times New Roman" w:cs="Times New Roman"/>
          <w:sz w:val="26"/>
          <w:szCs w:val="26"/>
        </w:rPr>
        <w:t>80</w:t>
      </w:r>
      <w:r w:rsidRPr="007F755F">
        <w:rPr>
          <w:rFonts w:ascii="Times New Roman" w:eastAsia="Times New Roman" w:hAnsi="Times New Roman" w:cs="Times New Roman"/>
          <w:sz w:val="26"/>
          <w:szCs w:val="26"/>
        </w:rPr>
        <w:t xml:space="preserve"> lượt xe/h (xe máy) và </w:t>
      </w:r>
      <w:r>
        <w:rPr>
          <w:rFonts w:ascii="Times New Roman" w:eastAsia="Times New Roman" w:hAnsi="Times New Roman" w:cs="Times New Roman"/>
          <w:sz w:val="26"/>
          <w:szCs w:val="26"/>
        </w:rPr>
        <w:t>5</w:t>
      </w:r>
      <w:r w:rsidRPr="007F755F">
        <w:rPr>
          <w:rFonts w:ascii="Times New Roman" w:eastAsia="Times New Roman" w:hAnsi="Times New Roman" w:cs="Times New Roman"/>
          <w:sz w:val="26"/>
          <w:szCs w:val="26"/>
        </w:rPr>
        <w:t xml:space="preserve"> lượt xe/h (xe ô tô) vào giờ cao điểm) sẽ kéo theo nguy cơ gia tăng tai nạn giao thông và khí thải từ các phương tiện thải vào môi trường. </w:t>
      </w:r>
    </w:p>
    <w:p w14:paraId="29D439F2" w14:textId="77777777" w:rsid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 xml:space="preserve">Tuy nhiên, khi các cơ quan chức năng cùng nhau phối hợp thực hiện đồng thời với </w:t>
      </w:r>
      <w:r w:rsidRPr="007F755F">
        <w:rPr>
          <w:rFonts w:ascii="Times New Roman" w:eastAsia="Times New Roman" w:hAnsi="Times New Roman" w:cs="Times New Roman"/>
          <w:sz w:val="26"/>
          <w:szCs w:val="26"/>
        </w:rPr>
        <w:lastRenderedPageBreak/>
        <w:t>việc thực hiện các biện pháp giảm thiểu, các tác động tiêu cực trên sẽ không còn đáng kể.</w:t>
      </w:r>
    </w:p>
    <w:p w14:paraId="4DBFD2D4" w14:textId="77777777" w:rsidR="007F755F" w:rsidRPr="002D502F" w:rsidRDefault="007F755F" w:rsidP="00207134">
      <w:pPr>
        <w:spacing w:before="120" w:after="120" w:line="312" w:lineRule="auto"/>
        <w:ind w:firstLine="720"/>
        <w:jc w:val="both"/>
        <w:rPr>
          <w:rFonts w:ascii="Times New Roman" w:eastAsia="Calibri" w:hAnsi="Times New Roman" w:cs="Times New Roman"/>
          <w:i/>
          <w:sz w:val="26"/>
          <w:szCs w:val="26"/>
        </w:rPr>
      </w:pPr>
      <w:r>
        <w:rPr>
          <w:rFonts w:ascii="Times New Roman" w:eastAsia="Calibri" w:hAnsi="Times New Roman" w:cs="Times New Roman"/>
          <w:i/>
          <w:sz w:val="26"/>
          <w:szCs w:val="26"/>
        </w:rPr>
        <w:t>d</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Tác động đến phát triển kinh tế - xã hội khu vực</w:t>
      </w:r>
    </w:p>
    <w:p w14:paraId="5307E7A8"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Dự án được triển khai không những khả thi về mặt kinh tế tài chính mà còn mang lại nhiều hiệu quả về mặt kinh tế - xã hội như:</w:t>
      </w:r>
    </w:p>
    <w:p w14:paraId="714EED4C"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 xml:space="preserve">- Đẩy nhanh tốc độ công nghiệp hoá và hiện đại hoá của thành phố Hải Phòng nói chung và </w:t>
      </w:r>
      <w:r w:rsidR="00C35E59">
        <w:rPr>
          <w:rFonts w:ascii="Times New Roman" w:eastAsia="Times New Roman" w:hAnsi="Times New Roman" w:cs="Times New Roman"/>
          <w:sz w:val="26"/>
          <w:szCs w:val="26"/>
        </w:rPr>
        <w:t>xã Quyết Thắng</w:t>
      </w:r>
      <w:r w:rsidRPr="007F755F">
        <w:rPr>
          <w:rFonts w:ascii="Times New Roman" w:eastAsia="Times New Roman" w:hAnsi="Times New Roman" w:cs="Times New Roman"/>
          <w:sz w:val="26"/>
          <w:szCs w:val="26"/>
        </w:rPr>
        <w:t xml:space="preserve"> nói riêng, thúc đẩy sự phát triển cơ sở hạ tầng giao thông.</w:t>
      </w:r>
    </w:p>
    <w:p w14:paraId="7BF27192"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 Đóng góp của dự án vào ngân sách Nhà nước, tạo công ăn việc làm với thu nhập ổn định, góp phần ổn định đời sống nhân dân, giảm áp lực của nạn thất nghiệp và các tệ nạn xã hội. Đồng thời khuyến khích và góp phần thúc đẩy quá trình phát triển ngành kinh doanh dịch vụ...</w:t>
      </w:r>
    </w:p>
    <w:p w14:paraId="1EFBDCB6"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 Điều chỉnh cơ cấu kinh tế, tăng tỷ lệ sản xuất công nghiệp cũng như lao động sản xuất công nghiệp, giảm tỷ lệ sản xuất và lao động nông nghiệp.</w:t>
      </w:r>
    </w:p>
    <w:p w14:paraId="3F4EF088" w14:textId="77777777" w:rsidR="007F755F" w:rsidRP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Bên cạnh các tác động tích cực, hoạt động của dự án có thể có các tác động tiêu cực như sau:</w:t>
      </w:r>
    </w:p>
    <w:p w14:paraId="526E7702" w14:textId="77777777" w:rsidR="007F755F" w:rsidRDefault="007F755F" w:rsidP="00207134">
      <w:pPr>
        <w:widowControl w:val="0"/>
        <w:spacing w:before="120" w:after="120" w:line="312" w:lineRule="auto"/>
        <w:ind w:firstLine="709"/>
        <w:jc w:val="both"/>
        <w:rPr>
          <w:rFonts w:ascii="Times New Roman" w:eastAsia="Times New Roman" w:hAnsi="Times New Roman" w:cs="Times New Roman"/>
          <w:sz w:val="26"/>
          <w:szCs w:val="26"/>
        </w:rPr>
      </w:pPr>
      <w:r w:rsidRPr="007F755F">
        <w:rPr>
          <w:rFonts w:ascii="Times New Roman" w:eastAsia="Times New Roman" w:hAnsi="Times New Roman" w:cs="Times New Roman"/>
          <w:sz w:val="26"/>
          <w:szCs w:val="26"/>
        </w:rPr>
        <w:t>Cùng với những lợi ích tăng trưởng kinh tế - xã hội, dự án cũng sẽ gây ra những ảnh hưởng tiêu cực, tạo ra nhiều mâu thuẫn xã hội như: làm thay đổi điều kiện sinh hoạt, việc làm, thu nhập của người dân địa phương, gia tăng dân số cơ học trong khu vực, gây ra nhiều vấn đề phức tạp trong văn hoá và trật tự trị an tại khu vực dự án.</w:t>
      </w:r>
    </w:p>
    <w:p w14:paraId="72D86D40" w14:textId="77777777" w:rsidR="00C35E59" w:rsidRPr="002D502F" w:rsidRDefault="00C35E59" w:rsidP="00207134">
      <w:pPr>
        <w:spacing w:before="120" w:after="120" w:line="312" w:lineRule="auto"/>
        <w:ind w:firstLine="720"/>
        <w:jc w:val="both"/>
        <w:rPr>
          <w:rFonts w:ascii="Times New Roman" w:eastAsia="Calibri" w:hAnsi="Times New Roman" w:cs="Times New Roman"/>
          <w:i/>
          <w:sz w:val="26"/>
          <w:szCs w:val="26"/>
        </w:rPr>
      </w:pPr>
      <w:r>
        <w:rPr>
          <w:rFonts w:ascii="Times New Roman" w:eastAsia="Calibri" w:hAnsi="Times New Roman" w:cs="Times New Roman"/>
          <w:i/>
          <w:sz w:val="26"/>
          <w:szCs w:val="26"/>
        </w:rPr>
        <w:t>e</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Tác động qua lại giữa hoạt động của dự án với các đơn vị xung quanh</w:t>
      </w:r>
    </w:p>
    <w:p w14:paraId="73E4352C" w14:textId="77777777" w:rsidR="007F755F" w:rsidRDefault="00DB2823" w:rsidP="00207134">
      <w:pPr>
        <w:widowControl w:val="0"/>
        <w:spacing w:before="120" w:after="120" w:line="312" w:lineRule="auto"/>
        <w:ind w:firstLine="709"/>
        <w:jc w:val="both"/>
        <w:rPr>
          <w:rFonts w:ascii="Times New Roman" w:eastAsia="Times New Roman" w:hAnsi="Times New Roman" w:cs="Times New Roman"/>
          <w:sz w:val="26"/>
          <w:szCs w:val="26"/>
        </w:rPr>
      </w:pPr>
      <w:r w:rsidRPr="00DB2823">
        <w:rPr>
          <w:rFonts w:ascii="Times New Roman" w:eastAsia="Times New Roman" w:hAnsi="Times New Roman" w:cs="Times New Roman"/>
          <w:sz w:val="26"/>
          <w:szCs w:val="26"/>
        </w:rPr>
        <w:t xml:space="preserve">Khi dự án đi vào hoạt động sản xuất ổn định, các biện pháp quản lý và xử lý chất thải được áp dụng và tuân thủ chặt chẽ sẽ làm hạn chế khả năng phát sinh chất thải có khả năng gây ô nhiễm ra môi trường xung quanh, điều này sẽ làm hạn chế các tác động tiêu cực có thể làm ảnh hưởng đến các </w:t>
      </w:r>
      <w:r w:rsidR="00730091">
        <w:rPr>
          <w:rFonts w:ascii="Times New Roman" w:eastAsia="Times New Roman" w:hAnsi="Times New Roman" w:cs="Times New Roman"/>
          <w:sz w:val="26"/>
          <w:szCs w:val="26"/>
        </w:rPr>
        <w:t>dự án</w:t>
      </w:r>
      <w:r w:rsidRPr="00DB2823">
        <w:rPr>
          <w:rFonts w:ascii="Times New Roman" w:eastAsia="Times New Roman" w:hAnsi="Times New Roman" w:cs="Times New Roman"/>
          <w:sz w:val="26"/>
          <w:szCs w:val="26"/>
        </w:rPr>
        <w:t xml:space="preserve"> xung quanh. Mặt khác, với mô hình hoạt động sản xuất của dự án khá đơn giản không phát sinh nhiều chất thải phát tán ra môi trường xung quanh nên những tác động trong quá trình hoạt động đến các đơn vị xung quanh được dự báo là không đáng kể.</w:t>
      </w:r>
    </w:p>
    <w:p w14:paraId="14D8BBD1" w14:textId="77777777" w:rsidR="00730091" w:rsidRPr="002D502F" w:rsidRDefault="00730091" w:rsidP="00207134">
      <w:pPr>
        <w:widowControl w:val="0"/>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4.</w:t>
      </w:r>
      <w:r>
        <w:rPr>
          <w:rFonts w:ascii="Times New Roman" w:eastAsia="Calibri" w:hAnsi="Times New Roman" w:cs="Times New Roman"/>
          <w:i/>
          <w:sz w:val="26"/>
          <w:szCs w:val="26"/>
        </w:rPr>
        <w:t>1.2.5</w:t>
      </w:r>
      <w:r w:rsidRPr="002D502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 xml:space="preserve">Đánh giá khả năng tiếp nhận nước thải của Hệ thống xử lý nước thải tập trung của Cụm công nghiệp Tiên Cường II </w:t>
      </w:r>
    </w:p>
    <w:p w14:paraId="59AA0AE1" w14:textId="77777777" w:rsidR="00C60E11" w:rsidRPr="00F00804" w:rsidRDefault="0087510D" w:rsidP="003E6EFC">
      <w:pPr>
        <w:tabs>
          <w:tab w:val="left" w:pos="567"/>
        </w:tabs>
        <w:spacing w:before="120" w:after="120" w:line="312" w:lineRule="auto"/>
        <w:ind w:firstLine="720"/>
        <w:jc w:val="both"/>
        <w:rPr>
          <w:rFonts w:ascii="Times New Roman" w:eastAsia="Times New Roman" w:hAnsi="Times New Roman" w:cs="Times New Roman"/>
          <w:spacing w:val="-2"/>
          <w:kern w:val="2"/>
          <w:sz w:val="26"/>
          <w:lang w:val="vi-VN"/>
          <w14:ligatures w14:val="standardContextual"/>
        </w:rPr>
      </w:pPr>
      <w:r w:rsidRPr="0087510D">
        <w:rPr>
          <w:rFonts w:ascii="Times New Roman" w:eastAsia="Times New Roman" w:hAnsi="Times New Roman" w:cs="Times New Roman"/>
          <w:sz w:val="26"/>
          <w:szCs w:val="26"/>
        </w:rPr>
        <w:t xml:space="preserve">Để đảm bảo tất cả các doanh nghiệp hoạt động </w:t>
      </w:r>
      <w:r>
        <w:rPr>
          <w:rFonts w:ascii="Times New Roman" w:eastAsia="Times New Roman" w:hAnsi="Times New Roman" w:cs="Times New Roman"/>
          <w:sz w:val="26"/>
          <w:szCs w:val="26"/>
        </w:rPr>
        <w:t>tại Cụm công nghiệp Tiên Cường II</w:t>
      </w:r>
      <w:r w:rsidRPr="0087510D">
        <w:rPr>
          <w:rFonts w:ascii="Times New Roman" w:eastAsia="Times New Roman" w:hAnsi="Times New Roman" w:cs="Times New Roman"/>
          <w:sz w:val="26"/>
          <w:szCs w:val="26"/>
        </w:rPr>
        <w:t xml:space="preserve"> tuân thủ các quy định pháp luật về bảo vệ môi trường và phát triển bền vững, Công </w:t>
      </w:r>
      <w:r w:rsidR="00C60E11" w:rsidRPr="002D502F">
        <w:rPr>
          <w:rFonts w:ascii="Times New Roman" w:hAnsi="Times New Roman" w:cs="Times New Roman"/>
          <w:sz w:val="26"/>
          <w:szCs w:val="26"/>
        </w:rPr>
        <w:t>ty Cổ phần Đầu tư hạ tầng Khu công nghiệp Tiến Phát</w:t>
      </w:r>
      <w:r w:rsidR="00C60E11" w:rsidRPr="0087510D">
        <w:rPr>
          <w:rFonts w:ascii="Times New Roman" w:eastAsia="Times New Roman" w:hAnsi="Times New Roman" w:cs="Times New Roman"/>
          <w:sz w:val="26"/>
          <w:szCs w:val="26"/>
        </w:rPr>
        <w:t xml:space="preserve"> </w:t>
      </w:r>
      <w:r w:rsidRPr="0087510D">
        <w:rPr>
          <w:rFonts w:ascii="Times New Roman" w:eastAsia="Times New Roman" w:hAnsi="Times New Roman" w:cs="Times New Roman"/>
          <w:sz w:val="26"/>
          <w:szCs w:val="26"/>
        </w:rPr>
        <w:t xml:space="preserve">đã đầu tư và xây dựng trạm xử lý nước </w:t>
      </w:r>
      <w:r w:rsidRPr="0087510D">
        <w:rPr>
          <w:rFonts w:ascii="Times New Roman" w:eastAsia="Times New Roman" w:hAnsi="Times New Roman" w:cs="Times New Roman"/>
          <w:sz w:val="26"/>
          <w:szCs w:val="26"/>
        </w:rPr>
        <w:lastRenderedPageBreak/>
        <w:t xml:space="preserve">thải và hệ thống thu gom nước thải tập trung để xử lý nước thải do các doanh nghiệp trong </w:t>
      </w:r>
      <w:r w:rsidR="00C60E11">
        <w:rPr>
          <w:rFonts w:ascii="Times New Roman" w:eastAsia="Times New Roman" w:hAnsi="Times New Roman" w:cs="Times New Roman"/>
          <w:sz w:val="26"/>
          <w:szCs w:val="26"/>
        </w:rPr>
        <w:t>Cụm công nghiệp Tiên Cường II</w:t>
      </w:r>
      <w:r w:rsidRPr="0087510D">
        <w:rPr>
          <w:rFonts w:ascii="Times New Roman" w:eastAsia="Times New Roman" w:hAnsi="Times New Roman" w:cs="Times New Roman"/>
          <w:sz w:val="26"/>
          <w:szCs w:val="26"/>
        </w:rPr>
        <w:t xml:space="preserve"> thải ra. Toàn bộ nước thải của các cơ sở sản xuất trong </w:t>
      </w:r>
      <w:r w:rsidR="00C60E11">
        <w:rPr>
          <w:rFonts w:ascii="Times New Roman" w:eastAsia="Times New Roman" w:hAnsi="Times New Roman" w:cs="Times New Roman"/>
          <w:sz w:val="26"/>
          <w:szCs w:val="26"/>
        </w:rPr>
        <w:t>cụm công nghiệp</w:t>
      </w:r>
      <w:r w:rsidRPr="0087510D">
        <w:rPr>
          <w:rFonts w:ascii="Times New Roman" w:eastAsia="Times New Roman" w:hAnsi="Times New Roman" w:cs="Times New Roman"/>
          <w:sz w:val="26"/>
          <w:szCs w:val="26"/>
        </w:rPr>
        <w:t xml:space="preserve"> được thu gom và xử lý tại trạm xử lý nước thải công suất </w:t>
      </w:r>
      <w:r w:rsidR="00C60E11">
        <w:rPr>
          <w:rFonts w:ascii="Times New Roman" w:eastAsia="Times New Roman" w:hAnsi="Times New Roman" w:cs="Times New Roman"/>
          <w:spacing w:val="-2"/>
          <w:kern w:val="2"/>
          <w:sz w:val="26"/>
          <w14:ligatures w14:val="standardContextual"/>
        </w:rPr>
        <w:t>1.700</w:t>
      </w:r>
      <w:r w:rsidR="00C60E11" w:rsidRPr="00F00804">
        <w:rPr>
          <w:rFonts w:ascii="Times New Roman" w:eastAsia="Times New Roman" w:hAnsi="Times New Roman" w:cs="Times New Roman"/>
          <w:spacing w:val="-2"/>
          <w:kern w:val="2"/>
          <w:sz w:val="26"/>
          <w:lang w:val="vi-VN"/>
          <w14:ligatures w14:val="standardContextual"/>
        </w:rPr>
        <w:t xml:space="preserve"> m</w:t>
      </w:r>
      <w:r w:rsidR="00C60E11" w:rsidRPr="00F00804">
        <w:rPr>
          <w:rFonts w:ascii="Times New Roman" w:eastAsia="Times New Roman" w:hAnsi="Times New Roman" w:cs="Times New Roman"/>
          <w:spacing w:val="-2"/>
          <w:kern w:val="2"/>
          <w:sz w:val="26"/>
          <w:vertAlign w:val="superscript"/>
          <w:lang w:val="vi-VN"/>
          <w14:ligatures w14:val="standardContextual"/>
        </w:rPr>
        <w:t>3</w:t>
      </w:r>
      <w:r w:rsidR="00C60E11" w:rsidRPr="00F00804">
        <w:rPr>
          <w:rFonts w:ascii="Times New Roman" w:eastAsia="Times New Roman" w:hAnsi="Times New Roman" w:cs="Times New Roman"/>
          <w:spacing w:val="-2"/>
          <w:kern w:val="2"/>
          <w:sz w:val="26"/>
          <w:lang w:val="vi-VN"/>
          <w14:ligatures w14:val="standardContextual"/>
        </w:rPr>
        <w:t>/ngày đêm gồm 02 mô-đun</w:t>
      </w:r>
      <w:r w:rsidR="00C60E11">
        <w:rPr>
          <w:rFonts w:ascii="Times New Roman" w:eastAsia="Times New Roman" w:hAnsi="Times New Roman" w:cs="Times New Roman"/>
          <w:spacing w:val="-2"/>
          <w:kern w:val="2"/>
          <w:sz w:val="26"/>
          <w14:ligatures w14:val="standardContextual"/>
        </w:rPr>
        <w:t xml:space="preserve"> với công suất </w:t>
      </w:r>
      <w:r w:rsidR="00C60E11" w:rsidRPr="00F00804">
        <w:rPr>
          <w:rFonts w:ascii="Times New Roman" w:eastAsia="Times New Roman" w:hAnsi="Times New Roman" w:cs="Times New Roman"/>
          <w:spacing w:val="-2"/>
          <w:kern w:val="2"/>
          <w:sz w:val="26"/>
          <w:lang w:val="vi-VN"/>
          <w14:ligatures w14:val="standardContextual"/>
        </w:rPr>
        <w:t xml:space="preserve">01 mô-đun </w:t>
      </w:r>
      <w:r w:rsidR="00C60E11">
        <w:rPr>
          <w:rFonts w:ascii="Times New Roman" w:eastAsia="Times New Roman" w:hAnsi="Times New Roman" w:cs="Times New Roman"/>
          <w:spacing w:val="-2"/>
          <w:kern w:val="2"/>
          <w:sz w:val="26"/>
          <w14:ligatures w14:val="standardContextual"/>
        </w:rPr>
        <w:t>850</w:t>
      </w:r>
      <w:r w:rsidR="00C60E11" w:rsidRPr="00F00804">
        <w:rPr>
          <w:rFonts w:ascii="Times New Roman" w:eastAsia="Times New Roman" w:hAnsi="Times New Roman" w:cs="Times New Roman"/>
          <w:spacing w:val="-2"/>
          <w:kern w:val="2"/>
          <w:sz w:val="26"/>
          <w:lang w:val="vi-VN"/>
          <w14:ligatures w14:val="standardContextual"/>
        </w:rPr>
        <w:t xml:space="preserve"> m</w:t>
      </w:r>
      <w:r w:rsidR="00C60E11" w:rsidRPr="00F00804">
        <w:rPr>
          <w:rFonts w:ascii="Times New Roman" w:eastAsia="Times New Roman" w:hAnsi="Times New Roman" w:cs="Times New Roman"/>
          <w:spacing w:val="-2"/>
          <w:kern w:val="2"/>
          <w:sz w:val="26"/>
          <w:vertAlign w:val="superscript"/>
          <w:lang w:val="vi-VN"/>
          <w14:ligatures w14:val="standardContextual"/>
        </w:rPr>
        <w:t>3</w:t>
      </w:r>
      <w:r w:rsidR="00C60E11" w:rsidRPr="00F00804">
        <w:rPr>
          <w:rFonts w:ascii="Times New Roman" w:eastAsia="Times New Roman" w:hAnsi="Times New Roman" w:cs="Times New Roman"/>
          <w:spacing w:val="-2"/>
          <w:kern w:val="2"/>
          <w:sz w:val="26"/>
          <w:lang w:val="vi-VN"/>
          <w14:ligatures w14:val="standardContextual"/>
        </w:rPr>
        <w:t>/ng.đ</w:t>
      </w:r>
      <w:r w:rsidR="00C60E11">
        <w:rPr>
          <w:rFonts w:ascii="Times New Roman" w:eastAsia="Times New Roman" w:hAnsi="Times New Roman" w:cs="Times New Roman"/>
          <w:sz w:val="26"/>
          <w:szCs w:val="26"/>
        </w:rPr>
        <w:t xml:space="preserve">. </w:t>
      </w:r>
      <w:r w:rsidR="004A01A2">
        <w:rPr>
          <w:rFonts w:ascii="Times New Roman" w:eastAsia="Times New Roman" w:hAnsi="Times New Roman" w:cs="Times New Roman"/>
          <w:sz w:val="26"/>
          <w:szCs w:val="26"/>
        </w:rPr>
        <w:t xml:space="preserve">Theo Giấy phép môi trường số 14/GPMT-BNNMT ngày 24/03/2025 của Bộ Nông nghiệp và Môi trường, Cụm Công nghiệp Tiên Cường II đã hoàn thiện 01 modun với công suất </w:t>
      </w:r>
      <w:r w:rsidR="004A01A2" w:rsidRPr="004A01A2">
        <w:rPr>
          <w:rFonts w:ascii="Times New Roman" w:eastAsia="Times New Roman" w:hAnsi="Times New Roman" w:cs="Times New Roman"/>
          <w:sz w:val="26"/>
          <w:szCs w:val="26"/>
        </w:rPr>
        <w:t>850</w:t>
      </w:r>
      <w:r w:rsidR="00ED1C31">
        <w:rPr>
          <w:rFonts w:ascii="Times New Roman" w:eastAsia="Times New Roman" w:hAnsi="Times New Roman" w:cs="Times New Roman"/>
          <w:sz w:val="26"/>
          <w:szCs w:val="26"/>
        </w:rPr>
        <w:t xml:space="preserve"> </w:t>
      </w:r>
      <w:r w:rsidR="004A01A2" w:rsidRPr="004A01A2">
        <w:rPr>
          <w:rFonts w:ascii="Times New Roman" w:eastAsia="Times New Roman" w:hAnsi="Times New Roman" w:cs="Times New Roman"/>
          <w:sz w:val="26"/>
          <w:szCs w:val="26"/>
        </w:rPr>
        <w:t>m</w:t>
      </w:r>
      <w:r w:rsidR="004A01A2" w:rsidRPr="004A01A2">
        <w:rPr>
          <w:rFonts w:ascii="Times New Roman" w:eastAsia="Times New Roman" w:hAnsi="Times New Roman" w:cs="Times New Roman"/>
          <w:sz w:val="26"/>
          <w:szCs w:val="26"/>
          <w:vertAlign w:val="superscript"/>
        </w:rPr>
        <w:t>3</w:t>
      </w:r>
      <w:r w:rsidR="004A01A2">
        <w:rPr>
          <w:rFonts w:ascii="Times New Roman" w:eastAsia="Times New Roman" w:hAnsi="Times New Roman" w:cs="Times New Roman"/>
          <w:sz w:val="26"/>
          <w:szCs w:val="26"/>
        </w:rPr>
        <w:t xml:space="preserve">/ngày.đêm. </w:t>
      </w:r>
      <w:r w:rsidRPr="004A01A2">
        <w:rPr>
          <w:rFonts w:ascii="Times New Roman" w:eastAsia="Times New Roman" w:hAnsi="Times New Roman" w:cs="Times New Roman"/>
          <w:sz w:val="26"/>
          <w:szCs w:val="26"/>
        </w:rPr>
        <w:t>Nước</w:t>
      </w:r>
      <w:r w:rsidRPr="0087510D">
        <w:rPr>
          <w:rFonts w:ascii="Times New Roman" w:eastAsia="Times New Roman" w:hAnsi="Times New Roman" w:cs="Times New Roman"/>
          <w:sz w:val="26"/>
          <w:szCs w:val="26"/>
        </w:rPr>
        <w:t xml:space="preserve"> thải sau xử lý của cả </w:t>
      </w:r>
      <w:r w:rsidR="00C60E11">
        <w:rPr>
          <w:rFonts w:ascii="Times New Roman" w:eastAsia="Times New Roman" w:hAnsi="Times New Roman" w:cs="Times New Roman"/>
          <w:sz w:val="26"/>
          <w:szCs w:val="26"/>
        </w:rPr>
        <w:t xml:space="preserve">Cụm công nghiệp Tiên Cường II </w:t>
      </w:r>
      <w:r w:rsidRPr="0087510D">
        <w:rPr>
          <w:rFonts w:ascii="Times New Roman" w:eastAsia="Times New Roman" w:hAnsi="Times New Roman" w:cs="Times New Roman"/>
          <w:sz w:val="26"/>
          <w:szCs w:val="26"/>
        </w:rPr>
        <w:t xml:space="preserve">phải đạt QCVN 40:2011/BTNMT (Cột A) - Quy chuẩn kỹ thuật Quốc gia về nước thải công nghiệp trước khi xả ra môi trường xung quanh. </w:t>
      </w:r>
      <w:r w:rsidR="00C60E11" w:rsidRPr="00F00804">
        <w:rPr>
          <w:rFonts w:ascii="Times New Roman" w:eastAsia="Times New Roman" w:hAnsi="Times New Roman" w:cs="Times New Roman"/>
          <w:spacing w:val="-2"/>
          <w:kern w:val="2"/>
          <w:sz w:val="26"/>
          <w:lang w:val="vi-VN"/>
          <w14:ligatures w14:val="standardContextual"/>
        </w:rPr>
        <w:t xml:space="preserve">Theo thông tin từ Công ty </w:t>
      </w:r>
      <w:r w:rsidR="00C60E11">
        <w:rPr>
          <w:rFonts w:ascii="Times New Roman" w:eastAsia="Times New Roman" w:hAnsi="Times New Roman" w:cs="Times New Roman"/>
          <w:spacing w:val="-2"/>
          <w:kern w:val="2"/>
          <w:sz w:val="26"/>
          <w14:ligatures w14:val="standardContextual"/>
        </w:rPr>
        <w:t>Cổ phần Đầu tư Hạ tầng khu công nghiệp Tiến Phát</w:t>
      </w:r>
      <w:r w:rsidR="00C60E11" w:rsidRPr="00F00804">
        <w:rPr>
          <w:rFonts w:ascii="Times New Roman" w:eastAsia="Times New Roman" w:hAnsi="Times New Roman" w:cs="Times New Roman"/>
          <w:spacing w:val="-2"/>
          <w:kern w:val="2"/>
          <w:sz w:val="26"/>
          <w:lang w:val="vi-VN"/>
          <w14:ligatures w14:val="standardContextual"/>
        </w:rPr>
        <w:t xml:space="preserve">, tính tới thời điểm hiện tại, </w:t>
      </w:r>
      <w:r w:rsidR="004A01A2">
        <w:rPr>
          <w:rFonts w:ascii="Times New Roman" w:eastAsia="Times New Roman" w:hAnsi="Times New Roman" w:cs="Times New Roman"/>
          <w:spacing w:val="-2"/>
          <w:kern w:val="2"/>
          <w:sz w:val="26"/>
          <w14:ligatures w14:val="standardContextual"/>
        </w:rPr>
        <w:t>chưa có doanh nghiệp hoạt động</w:t>
      </w:r>
      <w:r w:rsidR="00C60E11" w:rsidRPr="00F00804">
        <w:rPr>
          <w:rFonts w:ascii="Times New Roman" w:eastAsia="Times New Roman" w:hAnsi="Times New Roman" w:cs="Times New Roman"/>
          <w:spacing w:val="-2"/>
          <w:kern w:val="2"/>
          <w:sz w:val="26"/>
          <w:lang w:val="vi-VN"/>
          <w14:ligatures w14:val="standardContextual"/>
        </w:rPr>
        <w:t xml:space="preserve"> trong </w:t>
      </w:r>
      <w:r w:rsidR="00C60E11">
        <w:rPr>
          <w:rFonts w:ascii="Times New Roman" w:eastAsia="Times New Roman" w:hAnsi="Times New Roman" w:cs="Times New Roman"/>
          <w:kern w:val="2"/>
          <w:sz w:val="26"/>
          <w:lang w:val="nl-NL"/>
          <w14:ligatures w14:val="standardContextual"/>
        </w:rPr>
        <w:t>Cụm công nghiệp Tiên Cường II</w:t>
      </w:r>
      <w:r w:rsidR="004A01A2">
        <w:rPr>
          <w:rFonts w:ascii="Times New Roman" w:eastAsia="Times New Roman" w:hAnsi="Times New Roman" w:cs="Times New Roman"/>
          <w:spacing w:val="-2"/>
          <w:kern w:val="2"/>
          <w:sz w:val="26"/>
          <w:lang w:val="vi-VN"/>
          <w14:ligatures w14:val="standardContextual"/>
        </w:rPr>
        <w:t xml:space="preserve"> đồng thời chưa có hoạt động xả thải từ các doanh nghiệp nên </w:t>
      </w:r>
      <w:r w:rsidR="00C60E11" w:rsidRPr="00F00804">
        <w:rPr>
          <w:rFonts w:ascii="Times New Roman" w:eastAsia="Times New Roman" w:hAnsi="Times New Roman" w:cs="Times New Roman"/>
          <w:spacing w:val="-2"/>
          <w:kern w:val="2"/>
          <w:sz w:val="26"/>
          <w:lang w:val="vi-VN"/>
          <w14:ligatures w14:val="standardContextual"/>
        </w:rPr>
        <w:t>trạm xử lý nước thải</w:t>
      </w:r>
      <w:r w:rsidR="004A01A2">
        <w:rPr>
          <w:rFonts w:ascii="Times New Roman" w:eastAsia="Times New Roman" w:hAnsi="Times New Roman" w:cs="Times New Roman"/>
          <w:spacing w:val="-2"/>
          <w:kern w:val="2"/>
          <w:sz w:val="26"/>
          <w14:ligatures w14:val="standardContextual"/>
        </w:rPr>
        <w:t xml:space="preserve"> của CCN hoàn toàn đảm bảo tiếp nhận được toàn bộ nước thải của dự án</w:t>
      </w:r>
      <w:r w:rsidR="00C60E11" w:rsidRPr="00F00804">
        <w:rPr>
          <w:rFonts w:ascii="Times New Roman" w:eastAsia="Times New Roman" w:hAnsi="Times New Roman" w:cs="Times New Roman"/>
          <w:spacing w:val="-2"/>
          <w:kern w:val="2"/>
          <w:sz w:val="26"/>
          <w:lang w:val="vi-VN"/>
          <w14:ligatures w14:val="standardContextual"/>
        </w:rPr>
        <w:t>.</w:t>
      </w:r>
    </w:p>
    <w:p w14:paraId="6B703E4A" w14:textId="77777777" w:rsidR="007F755F" w:rsidRPr="00F71153" w:rsidRDefault="0087510D" w:rsidP="003E6EFC">
      <w:pPr>
        <w:widowControl w:val="0"/>
        <w:spacing w:before="120" w:after="120" w:line="312" w:lineRule="auto"/>
        <w:ind w:firstLine="720"/>
        <w:jc w:val="both"/>
        <w:rPr>
          <w:rFonts w:ascii="Times New Roman" w:eastAsia="Times New Roman" w:hAnsi="Times New Roman" w:cs="Times New Roman"/>
          <w:sz w:val="26"/>
          <w:szCs w:val="26"/>
        </w:rPr>
      </w:pPr>
      <w:r w:rsidRPr="0087510D">
        <w:rPr>
          <w:rFonts w:ascii="Times New Roman" w:eastAsia="Times New Roman" w:hAnsi="Times New Roman" w:cs="Times New Roman"/>
          <w:sz w:val="26"/>
          <w:szCs w:val="26"/>
        </w:rPr>
        <w:t xml:space="preserve">Như vậy, với lưu lượng và tính chất nước thải xả vào </w:t>
      </w:r>
      <w:r w:rsidR="00D06A23">
        <w:rPr>
          <w:rFonts w:ascii="Times New Roman" w:eastAsia="Times New Roman" w:hAnsi="Times New Roman" w:cs="Times New Roman"/>
          <w:sz w:val="26"/>
          <w:szCs w:val="26"/>
        </w:rPr>
        <w:t>Cụm công nghiệp</w:t>
      </w:r>
      <w:r w:rsidRPr="0087510D">
        <w:rPr>
          <w:rFonts w:ascii="Times New Roman" w:eastAsia="Times New Roman" w:hAnsi="Times New Roman" w:cs="Times New Roman"/>
          <w:sz w:val="26"/>
          <w:szCs w:val="26"/>
        </w:rPr>
        <w:t xml:space="preserve"> của Dự án (lượng nước phát sinh </w:t>
      </w:r>
      <w:r w:rsidR="00D06A23">
        <w:rPr>
          <w:rFonts w:ascii="Times New Roman" w:eastAsia="Times New Roman" w:hAnsi="Times New Roman" w:cs="Times New Roman"/>
          <w:sz w:val="26"/>
          <w:szCs w:val="26"/>
        </w:rPr>
        <w:t>11</w:t>
      </w:r>
      <w:r w:rsidRPr="0087510D">
        <w:rPr>
          <w:rFonts w:ascii="Times New Roman" w:eastAsia="Times New Roman" w:hAnsi="Times New Roman" w:cs="Times New Roman"/>
          <w:sz w:val="26"/>
          <w:szCs w:val="26"/>
        </w:rPr>
        <w:t xml:space="preserve"> m</w:t>
      </w:r>
      <w:r w:rsidRPr="00D06A23">
        <w:rPr>
          <w:rFonts w:ascii="Times New Roman" w:eastAsia="Times New Roman" w:hAnsi="Times New Roman" w:cs="Times New Roman"/>
          <w:sz w:val="26"/>
          <w:szCs w:val="26"/>
          <w:vertAlign w:val="superscript"/>
        </w:rPr>
        <w:t>3</w:t>
      </w:r>
      <w:r w:rsidRPr="0087510D">
        <w:rPr>
          <w:rFonts w:ascii="Times New Roman" w:eastAsia="Times New Roman" w:hAnsi="Times New Roman" w:cs="Times New Roman"/>
          <w:sz w:val="26"/>
          <w:szCs w:val="26"/>
        </w:rPr>
        <w:t xml:space="preserve">/ng.đ), trạm XLNT tập trung của </w:t>
      </w:r>
      <w:r w:rsidR="00D06A23">
        <w:rPr>
          <w:rFonts w:ascii="Times New Roman" w:eastAsia="Times New Roman" w:hAnsi="Times New Roman" w:cs="Times New Roman"/>
          <w:sz w:val="26"/>
          <w:szCs w:val="26"/>
        </w:rPr>
        <w:t>Cụm công nghiệp Tiên Cường II</w:t>
      </w:r>
      <w:r w:rsidRPr="0087510D">
        <w:rPr>
          <w:rFonts w:ascii="Times New Roman" w:eastAsia="Times New Roman" w:hAnsi="Times New Roman" w:cs="Times New Roman"/>
          <w:sz w:val="26"/>
          <w:szCs w:val="26"/>
        </w:rPr>
        <w:t xml:space="preserve"> đảm bảo khả năng tiếp nhận nước thải và xử lý đạt tiêu chuẩn trước khi thải ra môi trường.</w:t>
      </w:r>
    </w:p>
    <w:p w14:paraId="4C1293F2" w14:textId="77777777" w:rsidR="005C127B" w:rsidRPr="002D502F" w:rsidRDefault="00A66F85" w:rsidP="00207134">
      <w:pPr>
        <w:spacing w:before="120" w:after="120" w:line="312" w:lineRule="auto"/>
        <w:jc w:val="both"/>
        <w:rPr>
          <w:rFonts w:ascii="Times New Roman" w:eastAsia="Calibri" w:hAnsi="Times New Roman" w:cs="Times New Roman"/>
          <w:b/>
          <w:sz w:val="26"/>
          <w:szCs w:val="26"/>
        </w:rPr>
      </w:pPr>
      <w:r w:rsidRPr="002D502F">
        <w:rPr>
          <w:rFonts w:ascii="Times New Roman" w:eastAsia="Calibri" w:hAnsi="Times New Roman" w:cs="Times New Roman"/>
          <w:i/>
          <w:sz w:val="26"/>
          <w:szCs w:val="26"/>
        </w:rPr>
        <w:t>4.</w:t>
      </w:r>
      <w:r>
        <w:rPr>
          <w:rFonts w:ascii="Times New Roman" w:eastAsia="Calibri" w:hAnsi="Times New Roman" w:cs="Times New Roman"/>
          <w:i/>
          <w:sz w:val="26"/>
          <w:szCs w:val="26"/>
        </w:rPr>
        <w:t>1.2.6</w:t>
      </w:r>
      <w:r w:rsidRPr="002D502F">
        <w:rPr>
          <w:rFonts w:ascii="Times New Roman" w:eastAsia="Calibri" w:hAnsi="Times New Roman" w:cs="Times New Roman"/>
          <w:i/>
          <w:sz w:val="26"/>
          <w:szCs w:val="26"/>
        </w:rPr>
        <w:t>.</w:t>
      </w:r>
      <w:r w:rsidR="005C127B" w:rsidRPr="002D502F">
        <w:rPr>
          <w:rFonts w:ascii="Times New Roman" w:eastAsia="Calibri" w:hAnsi="Times New Roman" w:cs="Times New Roman"/>
          <w:b/>
          <w:sz w:val="26"/>
          <w:szCs w:val="26"/>
        </w:rPr>
        <w:t xml:space="preserve"> </w:t>
      </w:r>
      <w:r w:rsidR="005C127B" w:rsidRPr="00A66F85">
        <w:rPr>
          <w:rFonts w:ascii="Times New Roman" w:eastAsia="Calibri" w:hAnsi="Times New Roman" w:cs="Times New Roman"/>
          <w:i/>
          <w:sz w:val="26"/>
          <w:szCs w:val="26"/>
        </w:rPr>
        <w:t>Đánh giá, dự báo các tác động từ các sự cố, rủi ro trong giai đoạn vận hành</w:t>
      </w:r>
    </w:p>
    <w:p w14:paraId="7FC27683" w14:textId="77777777" w:rsidR="005C127B" w:rsidRPr="008C30BE" w:rsidRDefault="008C30BE" w:rsidP="00207134">
      <w:pPr>
        <w:widowControl w:val="0"/>
        <w:spacing w:before="120" w:after="120" w:line="312" w:lineRule="auto"/>
        <w:ind w:firstLine="720"/>
        <w:jc w:val="both"/>
        <w:rPr>
          <w:rFonts w:ascii="Times New Roman" w:hAnsi="Times New Roman" w:cs="Times New Roman"/>
          <w:i/>
          <w:sz w:val="26"/>
          <w:szCs w:val="26"/>
          <w:lang w:val="vi-VN"/>
        </w:rPr>
      </w:pPr>
      <w:bookmarkStart w:id="138" w:name="_Toc269802492"/>
      <w:r w:rsidRPr="008C30BE">
        <w:rPr>
          <w:rFonts w:ascii="Times New Roman" w:hAnsi="Times New Roman" w:cs="Times New Roman"/>
          <w:i/>
          <w:sz w:val="26"/>
          <w:szCs w:val="26"/>
        </w:rPr>
        <w:t>a</w:t>
      </w:r>
      <w:r w:rsidR="005C127B" w:rsidRPr="008C30BE">
        <w:rPr>
          <w:rFonts w:ascii="Times New Roman" w:hAnsi="Times New Roman" w:cs="Times New Roman"/>
          <w:i/>
          <w:sz w:val="26"/>
          <w:szCs w:val="26"/>
          <w:lang w:val="vi-VN"/>
        </w:rPr>
        <w:t>. Sự cố cháy nổ</w:t>
      </w:r>
      <w:bookmarkEnd w:id="138"/>
    </w:p>
    <w:p w14:paraId="62498A5B" w14:textId="77777777" w:rsidR="008C30BE" w:rsidRPr="008C30BE" w:rsidRDefault="0038524A" w:rsidP="00207134">
      <w:pPr>
        <w:widowControl w:val="0"/>
        <w:spacing w:before="120" w:after="120" w:line="312" w:lineRule="auto"/>
        <w:ind w:firstLine="720"/>
        <w:jc w:val="both"/>
        <w:rPr>
          <w:rFonts w:ascii="Times New Roman" w:hAnsi="Times New Roman" w:cs="Times New Roman"/>
          <w:sz w:val="26"/>
          <w:szCs w:val="26"/>
          <w:lang w:val="vi-VN"/>
        </w:rPr>
      </w:pPr>
      <w:bookmarkStart w:id="139" w:name="_Toc269802493"/>
      <w:bookmarkStart w:id="140" w:name="_Toc269802494"/>
      <w:r>
        <w:rPr>
          <w:rFonts w:ascii="Times New Roman" w:hAnsi="Times New Roman" w:cs="Times New Roman"/>
          <w:sz w:val="26"/>
          <w:szCs w:val="26"/>
        </w:rPr>
        <w:t xml:space="preserve">Dự án </w:t>
      </w:r>
      <w:r w:rsidRPr="002D502F">
        <w:rPr>
          <w:rFonts w:ascii="Times New Roman" w:hAnsi="Times New Roman" w:cs="Times New Roman"/>
          <w:sz w:val="26"/>
          <w:szCs w:val="26"/>
        </w:rPr>
        <w:t xml:space="preserve">Công ty TNHH </w:t>
      </w:r>
      <w:r w:rsidRPr="0023037B">
        <w:rPr>
          <w:rFonts w:ascii="Times New Roman" w:hAnsi="Times New Roman" w:cs="Times New Roman"/>
          <w:sz w:val="26"/>
          <w:szCs w:val="26"/>
        </w:rPr>
        <w:t>EASTERN EVER Việt Nam</w:t>
      </w:r>
      <w:r w:rsidR="008C30BE" w:rsidRPr="008C30BE">
        <w:rPr>
          <w:rFonts w:ascii="Times New Roman" w:hAnsi="Times New Roman" w:cs="Times New Roman"/>
          <w:sz w:val="26"/>
          <w:szCs w:val="26"/>
          <w:lang w:val="vi-VN"/>
        </w:rPr>
        <w:t xml:space="preserve"> là </w:t>
      </w:r>
      <w:r>
        <w:rPr>
          <w:rFonts w:ascii="Times New Roman" w:hAnsi="Times New Roman" w:cs="Times New Roman"/>
          <w:sz w:val="26"/>
          <w:szCs w:val="26"/>
        </w:rPr>
        <w:t>dự án</w:t>
      </w:r>
      <w:r w:rsidR="008C30BE" w:rsidRPr="008C30BE">
        <w:rPr>
          <w:rFonts w:ascii="Times New Roman" w:hAnsi="Times New Roman" w:cs="Times New Roman"/>
          <w:sz w:val="26"/>
          <w:szCs w:val="26"/>
          <w:lang w:val="vi-VN"/>
        </w:rPr>
        <w:t xml:space="preserve"> sản xuất sản phẩm hạt nhựa nên có tính nguy hiểm cháy nổ cao và thường xuyên tập trung một khối lượng lớn nguyên vật liệu phục vụ cho sản xuất như: hạt nhựa, phụ gia, màu, gỗ (pallet, bàn ghế văn phòng, giá gỗ để đồ), giấy (bao bì carton, giấy văn phòng), nilong, ... Các chất trên đều là các chất dễ cháy và lan nhanh khi có sự cố xảy ra, khi cháy tỏa nhiều khói, khí độc tiềm ẩn nguy cơ rất cao về sự cố cháy nổ.</w:t>
      </w:r>
    </w:p>
    <w:p w14:paraId="3A4DAE2F" w14:textId="77777777" w:rsidR="008C30BE" w:rsidRPr="008C30BE" w:rsidRDefault="008C30BE" w:rsidP="00207134">
      <w:pPr>
        <w:widowControl w:val="0"/>
        <w:spacing w:before="120" w:after="120" w:line="312" w:lineRule="auto"/>
        <w:ind w:firstLine="720"/>
        <w:jc w:val="both"/>
        <w:rPr>
          <w:rFonts w:ascii="Times New Roman" w:hAnsi="Times New Roman" w:cs="Times New Roman"/>
          <w:sz w:val="26"/>
          <w:szCs w:val="26"/>
          <w:lang w:val="vi-VN"/>
        </w:rPr>
      </w:pPr>
      <w:r w:rsidRPr="008C30BE">
        <w:rPr>
          <w:rFonts w:ascii="Times New Roman" w:hAnsi="Times New Roman" w:cs="Times New Roman"/>
          <w:sz w:val="26"/>
          <w:szCs w:val="26"/>
          <w:lang w:val="vi-VN"/>
        </w:rPr>
        <w:t>- Các chất dễ cháy phân bố tại khắp các khu vực nhưng tập chung chủ yếu ở các khu vực kho chứa, xưởng sản xuất, nhà văn phòng. Vì vậy khi xảy ra sự cố đám cháy sẽ lan truyền rất nhanh ra toàn bộ diện tích nhà xưởng gây cháy lớn.</w:t>
      </w:r>
    </w:p>
    <w:p w14:paraId="512014D8" w14:textId="77777777" w:rsidR="008C30BE" w:rsidRPr="008C30BE" w:rsidRDefault="008C30BE" w:rsidP="00207134">
      <w:pPr>
        <w:widowControl w:val="0"/>
        <w:spacing w:before="120" w:after="120" w:line="312" w:lineRule="auto"/>
        <w:ind w:firstLine="720"/>
        <w:jc w:val="both"/>
        <w:rPr>
          <w:rFonts w:ascii="Times New Roman" w:hAnsi="Times New Roman" w:cs="Times New Roman"/>
          <w:sz w:val="26"/>
          <w:szCs w:val="26"/>
          <w:lang w:val="vi-VN"/>
        </w:rPr>
      </w:pPr>
      <w:r w:rsidRPr="008C30BE">
        <w:rPr>
          <w:rFonts w:ascii="Times New Roman" w:hAnsi="Times New Roman" w:cs="Times New Roman"/>
          <w:sz w:val="26"/>
          <w:szCs w:val="26"/>
          <w:lang w:val="vi-VN"/>
        </w:rPr>
        <w:t>- Tại cơ sở có nhiều máy móc thiết bị, trong quá trình sản xuất nếu không chấp hành quy định an toàn PCCC sẽ sinh ma sát, tia lửa điện và có thể gây ra chập, cháy bất cứ lúc nào.</w:t>
      </w:r>
    </w:p>
    <w:p w14:paraId="56CC7F27" w14:textId="77777777" w:rsidR="008C30BE" w:rsidRPr="008C30BE" w:rsidRDefault="008C30BE" w:rsidP="00207134">
      <w:pPr>
        <w:widowControl w:val="0"/>
        <w:spacing w:before="120" w:after="120" w:line="312" w:lineRule="auto"/>
        <w:ind w:firstLine="720"/>
        <w:jc w:val="both"/>
        <w:rPr>
          <w:rFonts w:ascii="Times New Roman" w:hAnsi="Times New Roman" w:cs="Times New Roman"/>
          <w:sz w:val="26"/>
          <w:szCs w:val="26"/>
          <w:lang w:val="vi-VN"/>
        </w:rPr>
      </w:pPr>
      <w:r w:rsidRPr="008C30BE">
        <w:rPr>
          <w:rFonts w:ascii="Times New Roman" w:hAnsi="Times New Roman" w:cs="Times New Roman"/>
          <w:sz w:val="26"/>
          <w:szCs w:val="26"/>
          <w:lang w:val="vi-VN"/>
        </w:rPr>
        <w:t xml:space="preserve">- Trong quá trình sử dụng điện phục vụ sản xuất và chiếu sáng, nếu không tuân thủ các quy định an toàn, tự ý đấu mắc thêm nhiều thiết bị sẽ gây sự cố về điện (quá tải, chập cháy) gây cháy. </w:t>
      </w:r>
    </w:p>
    <w:p w14:paraId="7E36EF74" w14:textId="77777777" w:rsidR="008C30BE" w:rsidRPr="008C30BE" w:rsidRDefault="008C30BE" w:rsidP="00207134">
      <w:pPr>
        <w:widowControl w:val="0"/>
        <w:spacing w:before="120" w:after="120" w:line="312" w:lineRule="auto"/>
        <w:ind w:firstLine="720"/>
        <w:jc w:val="both"/>
        <w:rPr>
          <w:rFonts w:ascii="Times New Roman" w:hAnsi="Times New Roman" w:cs="Times New Roman"/>
          <w:sz w:val="26"/>
          <w:szCs w:val="26"/>
          <w:lang w:val="vi-VN"/>
        </w:rPr>
      </w:pPr>
      <w:r w:rsidRPr="008C30BE">
        <w:rPr>
          <w:rFonts w:ascii="Times New Roman" w:hAnsi="Times New Roman" w:cs="Times New Roman"/>
          <w:sz w:val="26"/>
          <w:szCs w:val="26"/>
          <w:lang w:val="vi-VN"/>
        </w:rPr>
        <w:lastRenderedPageBreak/>
        <w:t>- Phương tiện giao thông chủ yếu trong nhà máy là xe máy và ô tô. Xe được để tại khu vực nhà xe trong thời gian dài, tập trung vào mọi thời điểm trong ngày. Trong xe có chứa nhiều xăng làm nguyên liệu. Đây cũng là một loại chất cháy nguy hiểm, có tốc độ cháy lan nhanh với nhiệt độ bắt cháy từ -430C đến -270C và nhiệt độ tự bắt cháy từ 2550C đến 3000C, khi cháy tỏa ra nhiệt lượng lớn 43.576KJ/kg. Nếu sự cố cháy xảy ra đám cháy sẽ lan rất nhanh, theo hơi xăng thoát ra từ van xăng của các xe dẫn đến cháy lan toàn bộ nhà xe, gây hậu quả nghiêm trọng.</w:t>
      </w:r>
    </w:p>
    <w:p w14:paraId="1C8D31C0" w14:textId="77777777" w:rsidR="008C30BE" w:rsidRPr="008C30BE" w:rsidRDefault="009B2FEF" w:rsidP="00207134">
      <w:pPr>
        <w:widowControl w:val="0"/>
        <w:spacing w:before="120" w:after="120" w:line="312" w:lineRule="auto"/>
        <w:ind w:firstLine="720"/>
        <w:jc w:val="both"/>
        <w:rPr>
          <w:rFonts w:ascii="Times New Roman" w:hAnsi="Times New Roman" w:cs="Times New Roman"/>
          <w:sz w:val="26"/>
          <w:szCs w:val="26"/>
          <w:lang w:val="vi-VN"/>
        </w:rPr>
      </w:pPr>
      <w:r>
        <w:rPr>
          <w:rFonts w:ascii="Times New Roman" w:hAnsi="Times New Roman" w:cs="Times New Roman"/>
          <w:sz w:val="26"/>
          <w:szCs w:val="26"/>
        </w:rPr>
        <w:t>-</w:t>
      </w:r>
      <w:r w:rsidR="008C30BE" w:rsidRPr="008C30BE">
        <w:rPr>
          <w:rFonts w:ascii="Times New Roman" w:hAnsi="Times New Roman" w:cs="Times New Roman"/>
          <w:sz w:val="26"/>
          <w:szCs w:val="26"/>
          <w:lang w:val="vi-VN"/>
        </w:rPr>
        <w:t xml:space="preserve"> Vào giờ làm việc tập trung đông người nên công tác thoát nạn đặc biệt khó khăn. Mặt khác trình độ nhận thức cũng như ý thức của mỗi người là khác nhau nên có thể dẫn đến việc vi phạm nội quy an toàn PCCC như đun nấu, hút thuốc, sử dụng ngọn lửa trần trong kho, trong khu vực cấm lửa… gây cháy. Khi xảy ra cháy có thể dẫn đến tình trạng chen lấn, xô đẩy gây thương vong.</w:t>
      </w:r>
    </w:p>
    <w:p w14:paraId="6FBA48EC" w14:textId="77777777" w:rsidR="0038524A" w:rsidRDefault="008C30BE" w:rsidP="00207134">
      <w:pPr>
        <w:widowControl w:val="0"/>
        <w:spacing w:before="120" w:after="120" w:line="312" w:lineRule="auto"/>
        <w:ind w:firstLine="720"/>
        <w:jc w:val="both"/>
        <w:rPr>
          <w:rFonts w:ascii="Times New Roman" w:hAnsi="Times New Roman" w:cs="Times New Roman"/>
          <w:sz w:val="26"/>
          <w:szCs w:val="26"/>
          <w:lang w:val="vi-VN"/>
        </w:rPr>
      </w:pPr>
      <w:r w:rsidRPr="008C30BE">
        <w:rPr>
          <w:rFonts w:ascii="Times New Roman" w:hAnsi="Times New Roman" w:cs="Times New Roman"/>
          <w:sz w:val="26"/>
          <w:szCs w:val="26"/>
          <w:lang w:val="vi-VN"/>
        </w:rPr>
        <w:t>Công ty luôn có nguy cơ mất an toàn cháy nổ, nếu không được phát hiện, chữa cháy, tổ chức chữa cháy kịp thời sẽ gây ra những hậu quả và thiệt hại lớn về tài sản và tính mạng của Công ty nói riêng, các đơn vị, doanh nghiệp xung quanh và làm ô nhiễm môi trường đất, nước, không khí một cách nghiêm trọng. Vì vậy, Công ty cần có các biện pháp phòng chống sự cố cháy nổ và thực hiện một cách nghiêm túc.</w:t>
      </w:r>
    </w:p>
    <w:p w14:paraId="588C6C16" w14:textId="77777777" w:rsidR="0038524A" w:rsidRPr="0038524A" w:rsidRDefault="0038524A"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t>b</w:t>
      </w:r>
      <w:r w:rsidRPr="008C30BE">
        <w:rPr>
          <w:rFonts w:ascii="Times New Roman" w:hAnsi="Times New Roman" w:cs="Times New Roman"/>
          <w:i/>
          <w:sz w:val="26"/>
          <w:szCs w:val="26"/>
          <w:lang w:val="vi-VN"/>
        </w:rPr>
        <w:t xml:space="preserve">. Sự cố </w:t>
      </w:r>
      <w:r>
        <w:rPr>
          <w:rFonts w:ascii="Times New Roman" w:hAnsi="Times New Roman" w:cs="Times New Roman"/>
          <w:i/>
          <w:sz w:val="26"/>
          <w:szCs w:val="26"/>
        </w:rPr>
        <w:t>tai nạn lao động</w:t>
      </w:r>
    </w:p>
    <w:p w14:paraId="1E1B66A1"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Các sự cố do tai nạn lao động có thể diễn ra tại cơ sở bao gồm:</w:t>
      </w:r>
    </w:p>
    <w:p w14:paraId="1C3CF1C7"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 Tai nạn về điện như: bị điện giật, chập điện và bất cẩn khi đóng ngắt điện;</w:t>
      </w:r>
    </w:p>
    <w:p w14:paraId="6914171D"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 Tai nạn trong quá trình vận chuyển nguyên, nhiên liệu, thành phẩm sản xuất;</w:t>
      </w:r>
    </w:p>
    <w:p w14:paraId="42C799BD"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 Tai nạn khi bốc dỡ hàng hóa, nguyên vật liệu trong quá trình bốc dỡ nếu có thể xảy ra sự cố sẽ gây tai nạn nguy hiểm đến tính mạng con người;</w:t>
      </w:r>
    </w:p>
    <w:p w14:paraId="7E61B834"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 xml:space="preserve">- Tai nạn khi vận hành các máy móc, thiết bị trong </w:t>
      </w:r>
      <w:r w:rsidR="0042451E">
        <w:rPr>
          <w:rFonts w:ascii="Times New Roman" w:hAnsi="Times New Roman" w:cs="Times New Roman"/>
          <w:sz w:val="26"/>
          <w:szCs w:val="26"/>
        </w:rPr>
        <w:t>công ty</w:t>
      </w:r>
      <w:r w:rsidRPr="0038524A">
        <w:rPr>
          <w:rFonts w:ascii="Times New Roman" w:hAnsi="Times New Roman" w:cs="Times New Roman"/>
          <w:sz w:val="26"/>
          <w:szCs w:val="26"/>
          <w:lang w:val="vi-VN"/>
        </w:rPr>
        <w:t>.</w:t>
      </w:r>
    </w:p>
    <w:p w14:paraId="05E4AD36" w14:textId="77777777" w:rsidR="0038524A" w:rsidRP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Các tai nạn lao động có thể xảy ra trong quá trình vận hành máy móc hoặc vận chuyển nguyên vật liệu cũng như sản phẩm của dự án xảy ra chủ yếu là do công nhân không chấp hành nội quy an toàn lao động, do thiếu ý thức trong quá trình làm việc.  Tác động này đánh giá là đáng kể; tuy nhiên, vấn đề này sẽ khó xảy ra nếu được trang bị đầy đủ các thiết bị phòng hộ, tuân thủ đúng nội quy an toàn lao động và các biện  pháp hạn chế tai nạn lao động.</w:t>
      </w:r>
    </w:p>
    <w:p w14:paraId="30D5B015" w14:textId="77777777" w:rsidR="0038524A" w:rsidRDefault="0038524A" w:rsidP="00207134">
      <w:pPr>
        <w:widowControl w:val="0"/>
        <w:spacing w:before="120" w:after="120" w:line="312" w:lineRule="auto"/>
        <w:ind w:firstLine="720"/>
        <w:jc w:val="both"/>
        <w:rPr>
          <w:rFonts w:ascii="Times New Roman" w:hAnsi="Times New Roman" w:cs="Times New Roman"/>
          <w:sz w:val="26"/>
          <w:szCs w:val="26"/>
          <w:lang w:val="vi-VN"/>
        </w:rPr>
      </w:pPr>
      <w:r w:rsidRPr="0038524A">
        <w:rPr>
          <w:rFonts w:ascii="Times New Roman" w:hAnsi="Times New Roman" w:cs="Times New Roman"/>
          <w:sz w:val="26"/>
          <w:szCs w:val="26"/>
          <w:lang w:val="vi-VN"/>
        </w:rPr>
        <w:t xml:space="preserve">Tai nạn lao động là dạng tai nạn thường xuyên xảy ra đối với bất kỳ một loại hình sản xuất, kinh doanh nào. Hậu quả mà tai nạn lao động để lại sẽ gây ảnh hưởng đến tâm lý </w:t>
      </w:r>
      <w:r w:rsidRPr="0038524A">
        <w:rPr>
          <w:rFonts w:ascii="Times New Roman" w:hAnsi="Times New Roman" w:cs="Times New Roman"/>
          <w:sz w:val="26"/>
          <w:szCs w:val="26"/>
          <w:lang w:val="vi-VN"/>
        </w:rPr>
        <w:lastRenderedPageBreak/>
        <w:t>của công nhân lao động, suy giảm sức khỏe, thậm chí là cướp đi tính mạng của công nhân làm việc. Vậy nên, chủ đầu tư cần phải chú trọng đến sự cố này và đưa  ra các biện pháp giảm thiểu cụ thể để hạn chế sự cố gây ảnh hưởng đến sức khỏe của con người.</w:t>
      </w:r>
    </w:p>
    <w:p w14:paraId="10D0E9B4" w14:textId="77777777" w:rsidR="006C5954" w:rsidRPr="006C5954" w:rsidRDefault="006C5954"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t>c</w:t>
      </w:r>
      <w:r w:rsidRPr="008C30BE">
        <w:rPr>
          <w:rFonts w:ascii="Times New Roman" w:hAnsi="Times New Roman" w:cs="Times New Roman"/>
          <w:i/>
          <w:sz w:val="26"/>
          <w:szCs w:val="26"/>
          <w:lang w:val="vi-VN"/>
        </w:rPr>
        <w:t xml:space="preserve">. Sự </w:t>
      </w:r>
      <w:r>
        <w:rPr>
          <w:rFonts w:ascii="Times New Roman" w:hAnsi="Times New Roman" w:cs="Times New Roman"/>
          <w:i/>
          <w:sz w:val="26"/>
          <w:szCs w:val="26"/>
        </w:rPr>
        <w:t>cố hoá chất</w:t>
      </w:r>
    </w:p>
    <w:p w14:paraId="39A24A39"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Trong quá trình hoạt động sản xuất, các sự cố rò rỉ, đổ tràn hóa chất có thể xảy ra do một số nguyên nhân sau: </w:t>
      </w:r>
    </w:p>
    <w:p w14:paraId="22065083"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 Do sai sót trong quá trình kiểm tra các </w:t>
      </w:r>
      <w:r w:rsidR="006B460C">
        <w:rPr>
          <w:rFonts w:ascii="Times New Roman" w:hAnsi="Times New Roman" w:cs="Times New Roman"/>
          <w:sz w:val="26"/>
          <w:szCs w:val="26"/>
        </w:rPr>
        <w:t>khu vực chứa hoá chất trước</w:t>
      </w:r>
      <w:r w:rsidRPr="006C5954">
        <w:rPr>
          <w:rFonts w:ascii="Times New Roman" w:hAnsi="Times New Roman" w:cs="Times New Roman"/>
          <w:sz w:val="26"/>
          <w:szCs w:val="26"/>
          <w:lang w:val="vi-VN"/>
        </w:rPr>
        <w:t xml:space="preserve"> khi nhập kho dẫn đến hiện tượng rò rỉ.</w:t>
      </w:r>
    </w:p>
    <w:p w14:paraId="674B8954"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Quá trình vận chuyển nguyên vật liệu không đúng cách.</w:t>
      </w:r>
    </w:p>
    <w:p w14:paraId="57E05041"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Do sự bất cẩn của công nhân trong quá trình xếp dỡ</w:t>
      </w:r>
      <w:r w:rsidR="006B460C">
        <w:rPr>
          <w:rFonts w:ascii="Times New Roman" w:hAnsi="Times New Roman" w:cs="Times New Roman"/>
          <w:sz w:val="26"/>
          <w:szCs w:val="26"/>
          <w:lang w:val="vi-VN"/>
        </w:rPr>
        <w:t xml:space="preserve"> bao bì</w:t>
      </w:r>
      <w:r w:rsidR="006B460C">
        <w:rPr>
          <w:rFonts w:ascii="Times New Roman" w:hAnsi="Times New Roman" w:cs="Times New Roman"/>
          <w:sz w:val="26"/>
          <w:szCs w:val="26"/>
        </w:rPr>
        <w:t xml:space="preserve"> chứa</w:t>
      </w:r>
      <w:r w:rsidRPr="006C5954">
        <w:rPr>
          <w:rFonts w:ascii="Times New Roman" w:hAnsi="Times New Roman" w:cs="Times New Roman"/>
          <w:sz w:val="26"/>
          <w:szCs w:val="26"/>
          <w:lang w:val="vi-VN"/>
        </w:rPr>
        <w:t xml:space="preserve"> hóa chất quá cao hoặc bất cẩn của công nhân trong quá trình lấy hóa chất đi sử dụng dẫn đến tình trạng </w:t>
      </w:r>
      <w:r w:rsidR="006B460C">
        <w:rPr>
          <w:rFonts w:ascii="Times New Roman" w:hAnsi="Times New Roman" w:cs="Times New Roman"/>
          <w:sz w:val="26"/>
          <w:szCs w:val="26"/>
        </w:rPr>
        <w:t>bị rách</w:t>
      </w:r>
      <w:r w:rsidRPr="006C5954">
        <w:rPr>
          <w:rFonts w:ascii="Times New Roman" w:hAnsi="Times New Roman" w:cs="Times New Roman"/>
          <w:sz w:val="26"/>
          <w:szCs w:val="26"/>
          <w:lang w:val="vi-VN"/>
        </w:rPr>
        <w:t xml:space="preserve"> theo hệ thống, gây đổ tràn hóa chất.</w:t>
      </w:r>
    </w:p>
    <w:p w14:paraId="5373A74D"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 Trong quá trình vận chuyển, </w:t>
      </w:r>
      <w:r w:rsidR="006B460C">
        <w:rPr>
          <w:rFonts w:ascii="Times New Roman" w:hAnsi="Times New Roman" w:cs="Times New Roman"/>
          <w:sz w:val="26"/>
          <w:szCs w:val="26"/>
        </w:rPr>
        <w:t>bao</w:t>
      </w:r>
      <w:r w:rsidRPr="006C5954">
        <w:rPr>
          <w:rFonts w:ascii="Times New Roman" w:hAnsi="Times New Roman" w:cs="Times New Roman"/>
          <w:sz w:val="26"/>
          <w:szCs w:val="26"/>
          <w:lang w:val="vi-VN"/>
        </w:rPr>
        <w:t xml:space="preserve"> chứa hóa chất bị </w:t>
      </w:r>
      <w:r w:rsidR="006B460C">
        <w:rPr>
          <w:rFonts w:ascii="Times New Roman" w:hAnsi="Times New Roman" w:cs="Times New Roman"/>
          <w:sz w:val="26"/>
          <w:szCs w:val="26"/>
        </w:rPr>
        <w:t>kéo</w:t>
      </w:r>
      <w:r w:rsidRPr="006C5954">
        <w:rPr>
          <w:rFonts w:ascii="Times New Roman" w:hAnsi="Times New Roman" w:cs="Times New Roman"/>
          <w:sz w:val="26"/>
          <w:szCs w:val="26"/>
          <w:lang w:val="vi-VN"/>
        </w:rPr>
        <w:t xml:space="preserve"> gây </w:t>
      </w:r>
      <w:r w:rsidR="006B460C">
        <w:rPr>
          <w:rFonts w:ascii="Times New Roman" w:hAnsi="Times New Roman" w:cs="Times New Roman"/>
          <w:sz w:val="26"/>
          <w:szCs w:val="26"/>
        </w:rPr>
        <w:t>rách bao bì dẫn tới hoá chất bị</w:t>
      </w:r>
      <w:r w:rsidRPr="006C5954">
        <w:rPr>
          <w:rFonts w:ascii="Times New Roman" w:hAnsi="Times New Roman" w:cs="Times New Roman"/>
          <w:sz w:val="26"/>
          <w:szCs w:val="26"/>
          <w:lang w:val="vi-VN"/>
        </w:rPr>
        <w:t xml:space="preserve"> </w:t>
      </w:r>
      <w:r w:rsidR="006B460C">
        <w:rPr>
          <w:rFonts w:ascii="Times New Roman" w:hAnsi="Times New Roman" w:cs="Times New Roman"/>
          <w:sz w:val="26"/>
          <w:szCs w:val="26"/>
        </w:rPr>
        <w:t>rơi vãi</w:t>
      </w:r>
      <w:r w:rsidRPr="006C5954">
        <w:rPr>
          <w:rFonts w:ascii="Times New Roman" w:hAnsi="Times New Roman" w:cs="Times New Roman"/>
          <w:sz w:val="26"/>
          <w:szCs w:val="26"/>
          <w:lang w:val="vi-VN"/>
        </w:rPr>
        <w:t xml:space="preserve"> ra ngoài.</w:t>
      </w:r>
    </w:p>
    <w:p w14:paraId="16E61F13"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Do kẻ xấu phá hoại.</w:t>
      </w:r>
    </w:p>
    <w:p w14:paraId="1542D72C"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Hóa chất </w:t>
      </w:r>
      <w:r w:rsidR="006B460C">
        <w:rPr>
          <w:rFonts w:ascii="Times New Roman" w:hAnsi="Times New Roman" w:cs="Times New Roman"/>
          <w:sz w:val="26"/>
          <w:szCs w:val="26"/>
        </w:rPr>
        <w:t>rơi vãi ra ngoài</w:t>
      </w:r>
      <w:r w:rsidRPr="006C5954">
        <w:rPr>
          <w:rFonts w:ascii="Times New Roman" w:hAnsi="Times New Roman" w:cs="Times New Roman"/>
          <w:sz w:val="26"/>
          <w:szCs w:val="26"/>
          <w:lang w:val="vi-VN"/>
        </w:rPr>
        <w:t xml:space="preserve"> nếu không có biện pháp xử lý kịp thời sẽ gây ra những tác động đến người và môi trường xung quanh. Khi xảy ra tràn đổ rò rỉ hóa chất, nếu có người lao động làm việc tại khu vực tràn đổ rò rỉ thì thông qua tiếp xúc, đường hô hấp hóa chất sẽ có những tác động xấu tới sức khỏe của người lao động và môi trường, như:</w:t>
      </w:r>
    </w:p>
    <w:p w14:paraId="40458076"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Đối với sức khỏe người lao động:</w:t>
      </w:r>
    </w:p>
    <w:p w14:paraId="455E01AA"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 </w:t>
      </w:r>
      <w:r w:rsidR="006B460C">
        <w:rPr>
          <w:rFonts w:ascii="Times New Roman" w:hAnsi="Times New Roman" w:cs="Times New Roman"/>
          <w:sz w:val="26"/>
          <w:szCs w:val="26"/>
        </w:rPr>
        <w:t>Rơi vãi,</w:t>
      </w:r>
      <w:r w:rsidRPr="006C5954">
        <w:rPr>
          <w:rFonts w:ascii="Times New Roman" w:hAnsi="Times New Roman" w:cs="Times New Roman"/>
          <w:sz w:val="26"/>
          <w:szCs w:val="26"/>
          <w:lang w:val="vi-VN"/>
        </w:rPr>
        <w:t xml:space="preserve"> đổ ở diện nhỏ: Có thể gây kích ứng da, da khô, mờ mắt, đau đầu, choáng váng…</w:t>
      </w:r>
    </w:p>
    <w:p w14:paraId="4272A595"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 </w:t>
      </w:r>
      <w:r w:rsidR="006B460C">
        <w:rPr>
          <w:rFonts w:ascii="Times New Roman" w:hAnsi="Times New Roman" w:cs="Times New Roman"/>
          <w:sz w:val="26"/>
          <w:szCs w:val="26"/>
        </w:rPr>
        <w:t>Rơi vãi,</w:t>
      </w:r>
      <w:r w:rsidRPr="006C5954">
        <w:rPr>
          <w:rFonts w:ascii="Times New Roman" w:hAnsi="Times New Roman" w:cs="Times New Roman"/>
          <w:sz w:val="26"/>
          <w:szCs w:val="26"/>
          <w:lang w:val="vi-VN"/>
        </w:rPr>
        <w:t xml:space="preserve"> đổ ở diện rộng: Có thể gây bỏng rát, hôn mê sâu, ngộ độc, thậm chí  tử vong.</w:t>
      </w:r>
    </w:p>
    <w:p w14:paraId="43472244"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Đối với môi trường:</w:t>
      </w:r>
    </w:p>
    <w:p w14:paraId="1AFA5C14"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xml:space="preserve">+ Nếu hóa chất bị </w:t>
      </w:r>
      <w:r w:rsidR="006B460C">
        <w:rPr>
          <w:rFonts w:ascii="Times New Roman" w:hAnsi="Times New Roman" w:cs="Times New Roman"/>
          <w:sz w:val="26"/>
          <w:szCs w:val="26"/>
        </w:rPr>
        <w:t>rơi vãi,</w:t>
      </w:r>
      <w:r w:rsidRPr="006C5954">
        <w:rPr>
          <w:rFonts w:ascii="Times New Roman" w:hAnsi="Times New Roman" w:cs="Times New Roman"/>
          <w:sz w:val="26"/>
          <w:szCs w:val="26"/>
          <w:lang w:val="vi-VN"/>
        </w:rPr>
        <w:t xml:space="preserve"> đổ không thu gom kịp thời, chảy vào khu vực nguồn nước hay thấm xuống đất sẽ bị ô nhiễm, phá hủy môi trường sống của các sinh vật trong khu vực bị ảnh hưởng.</w:t>
      </w:r>
    </w:p>
    <w:p w14:paraId="11AB28C9"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 Sự cố hóa chất là một trong những nguyên nhân dẫn đến sự cố cháy nổ và gây  ảnh hưởng đến tính mạng con người cũng như tài sản của Công ty.</w:t>
      </w:r>
    </w:p>
    <w:p w14:paraId="6E485F5D" w14:textId="77777777" w:rsidR="006C5954" w:rsidRP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lastRenderedPageBreak/>
        <w:t>+ Sự cố hóa chất luôn tiềm ẩn nguy cơ gây ô nhiễm môi trường đất, nước khu vực dự án làm suy giảm chất lượng, số lượng tài nguyên sinh vật của nguồn tiếp nhận dẫn đến mất cân bằng sinh thái.</w:t>
      </w:r>
    </w:p>
    <w:p w14:paraId="697F6366" w14:textId="77777777" w:rsidR="006C5954" w:rsidRDefault="006C5954" w:rsidP="00207134">
      <w:pPr>
        <w:widowControl w:val="0"/>
        <w:spacing w:before="120" w:after="120" w:line="312" w:lineRule="auto"/>
        <w:ind w:firstLine="720"/>
        <w:jc w:val="both"/>
        <w:rPr>
          <w:rFonts w:ascii="Times New Roman" w:hAnsi="Times New Roman" w:cs="Times New Roman"/>
          <w:sz w:val="26"/>
          <w:szCs w:val="26"/>
          <w:lang w:val="vi-VN"/>
        </w:rPr>
      </w:pPr>
      <w:r w:rsidRPr="006C5954">
        <w:rPr>
          <w:rFonts w:ascii="Times New Roman" w:hAnsi="Times New Roman" w:cs="Times New Roman"/>
          <w:sz w:val="26"/>
          <w:szCs w:val="26"/>
          <w:lang w:val="vi-VN"/>
        </w:rPr>
        <w:t>Do vậy, chủ Dự án cần có biện pháp chủ động để ngăn ngừa sự cố hóa chất có thể xảy ra.</w:t>
      </w:r>
    </w:p>
    <w:p w14:paraId="5715408E" w14:textId="77777777" w:rsidR="006B460C" w:rsidRPr="006C5954" w:rsidRDefault="006B460C"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t>d</w:t>
      </w:r>
      <w:r w:rsidRPr="008C30BE">
        <w:rPr>
          <w:rFonts w:ascii="Times New Roman" w:hAnsi="Times New Roman" w:cs="Times New Roman"/>
          <w:i/>
          <w:sz w:val="26"/>
          <w:szCs w:val="26"/>
          <w:lang w:val="vi-VN"/>
        </w:rPr>
        <w:t xml:space="preserve">. Sự </w:t>
      </w:r>
      <w:r>
        <w:rPr>
          <w:rFonts w:ascii="Times New Roman" w:hAnsi="Times New Roman" w:cs="Times New Roman"/>
          <w:i/>
          <w:sz w:val="26"/>
          <w:szCs w:val="26"/>
        </w:rPr>
        <w:t>cố do điều kiện khí hậu</w:t>
      </w:r>
    </w:p>
    <w:p w14:paraId="655A7521"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Các sự cố do gió bão gây ra đối với Dự án, bao gồm:</w:t>
      </w:r>
    </w:p>
    <w:p w14:paraId="5A4C6241"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xml:space="preserve">- Gió bão cấp 12 trên cấp 12 có thể lật đổ các xe đang chuyên chở nguyên liệu và lật đổ các xe đang chuyên chở sản phẩm trên đường, có thể phá hủy các thiết bị công nghệ có độ </w:t>
      </w:r>
      <w:r w:rsidR="005F3B6E">
        <w:rPr>
          <w:rFonts w:ascii="Times New Roman" w:hAnsi="Times New Roman" w:cs="Times New Roman"/>
          <w:sz w:val="26"/>
          <w:szCs w:val="26"/>
        </w:rPr>
        <w:t xml:space="preserve">chính xác </w:t>
      </w:r>
      <w:r w:rsidRPr="006B460C">
        <w:rPr>
          <w:rFonts w:ascii="Times New Roman" w:hAnsi="Times New Roman" w:cs="Times New Roman"/>
          <w:sz w:val="26"/>
          <w:szCs w:val="26"/>
          <w:lang w:val="vi-VN"/>
        </w:rPr>
        <w:t>cao.</w:t>
      </w:r>
    </w:p>
    <w:p w14:paraId="3F624DB3"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Sét làm phá hủy hệ thống điện, làm ngừng trệ sản xuất. Ngoài ra, sét đánh có thể gây cháy, nổ.</w:t>
      </w:r>
    </w:p>
    <w:p w14:paraId="394BB00F"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Mưa bão lớn liên tục có thể không thu gom và vận chuyển hết lượng rác thải trong khuôn viên Dự án.</w:t>
      </w:r>
    </w:p>
    <w:p w14:paraId="27ADF5BC" w14:textId="77777777" w:rsid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Các sự cố trên có thể gây thiệt hại cho người và cho tài sản của Dự án từ hàng chục đến hàng trăm tỷ đồng.</w:t>
      </w:r>
    </w:p>
    <w:p w14:paraId="57B8EF4F" w14:textId="77777777" w:rsidR="006B460C" w:rsidRDefault="006B460C"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t>e</w:t>
      </w:r>
      <w:r w:rsidRPr="008C30BE">
        <w:rPr>
          <w:rFonts w:ascii="Times New Roman" w:hAnsi="Times New Roman" w:cs="Times New Roman"/>
          <w:i/>
          <w:sz w:val="26"/>
          <w:szCs w:val="26"/>
          <w:lang w:val="vi-VN"/>
        </w:rPr>
        <w:t xml:space="preserve">. Sự </w:t>
      </w:r>
      <w:r>
        <w:rPr>
          <w:rFonts w:ascii="Times New Roman" w:hAnsi="Times New Roman" w:cs="Times New Roman"/>
          <w:i/>
          <w:sz w:val="26"/>
          <w:szCs w:val="26"/>
        </w:rPr>
        <w:t>cố do ngộ độc thực phẩm</w:t>
      </w:r>
    </w:p>
    <w:p w14:paraId="6CC18483"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xml:space="preserve">Sự cố ngộ độc thực phẩm tại khu vực bếp ăn chung. Có thể xảy ra do thực phẩm bị ô nhiễm vi sinh vật và do độc tố tự nhiên. Ngộ độc thực phẩm do bị ô nhiễm vi sinh vật chủ yếu do tình trạng thiếu nước sạch để chế biến, vệ sinh dụng cụ; điều kiện bảo quản thực phẩm không bảo đảm; nguyên liệu, thực phẩm không có nguồn gốc rõ ràng, nhập lậu khó kiểm soát,… Nguy cơ ô nhiễm thực phẩm, xảy ra ngộ độc thực phẩm sẽ tăng cao trong điều kiện thời tiết nóng ẩm của mùa hè; </w:t>
      </w:r>
    </w:p>
    <w:p w14:paraId="5705751F"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Khi xảy ra sự cố ngộc độc thực phẩm, người thường có các triệu trứng như buồn nôn, chóng mặt, đau bụng,.. trường hợp nặng phải đưa người đi cấp cứu. Nếu bị nặng và không cứu chữa kịp thời người bị ngộc độc thực phẩm có thể sẽ bị tử vong.</w:t>
      </w:r>
    </w:p>
    <w:p w14:paraId="076B16E2" w14:textId="77777777" w:rsid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Đối với bếp nấu tại Công ty và đơn vị cung ứng thực phẩm, chủ dự án sẽ lựa chọn đơn vị uy tín để ký kết hợp đồng phân phối thực phẩm. Quy trình quản lý điều hành chuyên nghiệp, việc kiểm soát trong việc lựa chọn thực phẩm sẽ được thực hiện nghiêm túc, chặt chẽ đảm bảo các tiêu chí về vệ sinh an toàn thực phẩm và phải được các cơ quan quản lý Nhà nước về an toàn thực phẩm giám sát thường xuyên.</w:t>
      </w:r>
    </w:p>
    <w:p w14:paraId="32598FCE" w14:textId="77777777" w:rsidR="006B460C" w:rsidRDefault="00916A2D"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lastRenderedPageBreak/>
        <w:t>f</w:t>
      </w:r>
      <w:r w:rsidR="006B460C" w:rsidRPr="008C30BE">
        <w:rPr>
          <w:rFonts w:ascii="Times New Roman" w:hAnsi="Times New Roman" w:cs="Times New Roman"/>
          <w:i/>
          <w:sz w:val="26"/>
          <w:szCs w:val="26"/>
          <w:lang w:val="vi-VN"/>
        </w:rPr>
        <w:t xml:space="preserve">. Sự </w:t>
      </w:r>
      <w:r w:rsidR="006B460C">
        <w:rPr>
          <w:rFonts w:ascii="Times New Roman" w:hAnsi="Times New Roman" w:cs="Times New Roman"/>
          <w:i/>
          <w:sz w:val="26"/>
          <w:szCs w:val="26"/>
        </w:rPr>
        <w:t>cố do thiết bị nâng hạ</w:t>
      </w:r>
    </w:p>
    <w:p w14:paraId="30EE920D"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Sự cố có thể xảy ra đối với thiết bị nâng hạ chủ yếu là do các nguyên nhân sau:</w:t>
      </w:r>
    </w:p>
    <w:p w14:paraId="4B65C9C0"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Do sự thiếu tập trung của người lái xe nâng khi vận hành thiết bị.</w:t>
      </w:r>
    </w:p>
    <w:p w14:paraId="1AF99A1A"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Do xe nâng bị lật khi bị trục trặc thiết bị, tốc độ lái quá nhanh, rẽ hoặc dừng quá nhanh, tải không đồng đều hoặc không cân bằng,…</w:t>
      </w:r>
    </w:p>
    <w:p w14:paraId="749998A1"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Do tải không ổn định: sự không ổn định có thể do bất cứ điều gì từ tải ngoài trung tâm đến tải bị hỏng hoặc lỏng. Những tải không ổn định này có thể khiến xe bị lật đổ hoặc rơi tải.</w:t>
      </w:r>
    </w:p>
    <w:p w14:paraId="438159BD" w14:textId="77777777" w:rsidR="006B460C" w:rsidRP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 xml:space="preserve">- Do va chạm với người đi bộ. </w:t>
      </w:r>
    </w:p>
    <w:p w14:paraId="545C8E3C" w14:textId="77777777" w:rsidR="006B460C" w:rsidRDefault="006B460C" w:rsidP="00207134">
      <w:pPr>
        <w:widowControl w:val="0"/>
        <w:spacing w:before="120" w:after="120" w:line="312" w:lineRule="auto"/>
        <w:ind w:firstLine="720"/>
        <w:jc w:val="both"/>
        <w:rPr>
          <w:rFonts w:ascii="Times New Roman" w:hAnsi="Times New Roman" w:cs="Times New Roman"/>
          <w:sz w:val="26"/>
          <w:szCs w:val="26"/>
          <w:lang w:val="vi-VN"/>
        </w:rPr>
      </w:pPr>
      <w:r w:rsidRPr="006B460C">
        <w:rPr>
          <w:rFonts w:ascii="Times New Roman" w:hAnsi="Times New Roman" w:cs="Times New Roman"/>
          <w:sz w:val="26"/>
          <w:szCs w:val="26"/>
          <w:lang w:val="vi-VN"/>
        </w:rPr>
        <w:t>Các sự cố trên có thể gây ra những thiệt hại đáng tiếc về con người và tài sản cho Dự án. Do đó, chủ dự án cần có biện pháp an toàn đối với thiết bị này.</w:t>
      </w:r>
    </w:p>
    <w:p w14:paraId="7DC9872F" w14:textId="77777777" w:rsidR="00FB5758" w:rsidRPr="00FB5758" w:rsidRDefault="00623797" w:rsidP="00207134">
      <w:pPr>
        <w:widowControl w:val="0"/>
        <w:spacing w:before="120" w:after="120" w:line="312" w:lineRule="auto"/>
        <w:ind w:firstLine="720"/>
        <w:jc w:val="both"/>
        <w:rPr>
          <w:rFonts w:ascii="Times New Roman" w:hAnsi="Times New Roman" w:cs="Times New Roman"/>
          <w:i/>
          <w:sz w:val="26"/>
          <w:szCs w:val="26"/>
        </w:rPr>
      </w:pPr>
      <w:r>
        <w:rPr>
          <w:rFonts w:ascii="Times New Roman" w:hAnsi="Times New Roman" w:cs="Times New Roman"/>
          <w:i/>
          <w:sz w:val="26"/>
          <w:szCs w:val="26"/>
        </w:rPr>
        <w:t>g</w:t>
      </w:r>
      <w:r w:rsidR="00FB5758" w:rsidRPr="00FB5758">
        <w:rPr>
          <w:rFonts w:ascii="Times New Roman" w:hAnsi="Times New Roman" w:cs="Times New Roman"/>
          <w:i/>
          <w:sz w:val="26"/>
          <w:szCs w:val="26"/>
        </w:rPr>
        <w:t xml:space="preserve">. </w:t>
      </w:r>
      <w:r w:rsidR="00FB5758" w:rsidRPr="00FB5758">
        <w:rPr>
          <w:rFonts w:ascii="Times New Roman" w:hAnsi="Times New Roman" w:cs="Times New Roman"/>
          <w:i/>
          <w:sz w:val="26"/>
          <w:szCs w:val="26"/>
          <w:lang w:val="vi-VN"/>
        </w:rPr>
        <w:t xml:space="preserve">Sự cố </w:t>
      </w:r>
      <w:r w:rsidR="00FB5758">
        <w:rPr>
          <w:rFonts w:ascii="Times New Roman" w:hAnsi="Times New Roman" w:cs="Times New Roman"/>
          <w:i/>
          <w:sz w:val="26"/>
          <w:szCs w:val="26"/>
        </w:rPr>
        <w:t>về môi trường</w:t>
      </w:r>
    </w:p>
    <w:p w14:paraId="37540BCA" w14:textId="77777777" w:rsid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Các sự cố môi trường có thể xảy ra đối với các thiết bị xử lý môi trường:</w:t>
      </w:r>
    </w:p>
    <w:p w14:paraId="2E5505A6" w14:textId="77777777" w:rsidR="006B460C" w:rsidRPr="00FB5758" w:rsidRDefault="00FB5758" w:rsidP="00207134">
      <w:pPr>
        <w:widowControl w:val="0"/>
        <w:spacing w:before="120" w:after="120" w:line="312" w:lineRule="auto"/>
        <w:ind w:firstLine="720"/>
        <w:jc w:val="both"/>
        <w:rPr>
          <w:rFonts w:ascii="Times New Roman" w:hAnsi="Times New Roman" w:cs="Times New Roman"/>
          <w:i/>
          <w:sz w:val="26"/>
          <w:szCs w:val="26"/>
          <w:lang w:val="vi-VN"/>
        </w:rPr>
      </w:pPr>
      <w:r>
        <w:rPr>
          <w:rFonts w:ascii="Times New Roman" w:hAnsi="Times New Roman" w:cs="Times New Roman"/>
          <w:i/>
          <w:sz w:val="26"/>
          <w:szCs w:val="26"/>
        </w:rPr>
        <w:t>*</w:t>
      </w:r>
      <w:r w:rsidR="006B460C" w:rsidRPr="00FB5758">
        <w:rPr>
          <w:rFonts w:ascii="Times New Roman" w:hAnsi="Times New Roman" w:cs="Times New Roman"/>
          <w:i/>
          <w:sz w:val="26"/>
          <w:szCs w:val="26"/>
        </w:rPr>
        <w:t xml:space="preserve"> </w:t>
      </w:r>
      <w:r w:rsidR="006B460C" w:rsidRPr="00FB5758">
        <w:rPr>
          <w:rFonts w:ascii="Times New Roman" w:hAnsi="Times New Roman" w:cs="Times New Roman"/>
          <w:i/>
          <w:sz w:val="26"/>
          <w:szCs w:val="26"/>
          <w:lang w:val="vi-VN"/>
        </w:rPr>
        <w:t>Sự cố hệ thống xử lý khí thải</w:t>
      </w:r>
    </w:p>
    <w:p w14:paraId="0EC66CCD"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xml:space="preserve">Trong quá trình hoạt động, hệ thống xử lý khí thải của cơ sở có thể xảy ra sự cố rò rỉ khí thải hoặc khí thải chưa được xử lý đạt tiêu chuẩn trước khi thải vào môi trường. Nguyên nhân là do không vận hành đúng quy trình hoặc do các sự cố chập, cháy gây mất điện. </w:t>
      </w:r>
    </w:p>
    <w:p w14:paraId="6D48B07D" w14:textId="77777777" w:rsid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xml:space="preserve"> Sự cố do hệ thống xử lý khí thải gây ảnh hưởng đến môi trường không khí, hệ sinh thái và môi trường xung quanh khu vực Dự án. Do vậy, chủ dự án cần có biện pháp phòng ngừa và ứng phó với sự cố này. </w:t>
      </w:r>
    </w:p>
    <w:p w14:paraId="18A79835" w14:textId="77777777" w:rsidR="00FB5758" w:rsidRDefault="00FB5758" w:rsidP="00207134">
      <w:pPr>
        <w:widowControl w:val="0"/>
        <w:spacing w:before="120" w:after="120" w:line="312" w:lineRule="auto"/>
        <w:ind w:firstLine="720"/>
        <w:jc w:val="both"/>
        <w:rPr>
          <w:rFonts w:ascii="Times New Roman" w:hAnsi="Times New Roman" w:cs="Times New Roman"/>
          <w:i/>
          <w:sz w:val="26"/>
          <w:szCs w:val="26"/>
          <w:lang w:val="vi-VN"/>
        </w:rPr>
      </w:pPr>
      <w:r w:rsidRPr="00FB5758">
        <w:rPr>
          <w:rFonts w:ascii="Times New Roman" w:hAnsi="Times New Roman" w:cs="Times New Roman"/>
          <w:i/>
          <w:sz w:val="26"/>
          <w:szCs w:val="26"/>
          <w:lang w:val="vi-VN"/>
        </w:rPr>
        <w:t>* Sự cố trạm xử lý nước thải:</w:t>
      </w:r>
    </w:p>
    <w:p w14:paraId="7086F933"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Sự cố trạm xử lý nước thải có thể xảy ra do các máy móc thiết bị của trạm như máy bơm, thiết bị bơm hoá chất,... không hoạt động hoặc do nhân viên vận hành hệ thống xử lý không đảm bảo kỹ thuật.</w:t>
      </w:r>
    </w:p>
    <w:p w14:paraId="05131277"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Rò rỉ nước thải chưa qua xử lý từ hệ thống đường ống thu gom nước thải ra môi trường (vào hệ thống nước mặt).</w:t>
      </w:r>
    </w:p>
    <w:p w14:paraId="47B8194D" w14:textId="77777777" w:rsidR="00FB5758" w:rsidRPr="00FB5758" w:rsidRDefault="00FB5758" w:rsidP="00207134">
      <w:pPr>
        <w:widowControl w:val="0"/>
        <w:spacing w:before="120" w:after="120" w:line="312" w:lineRule="auto"/>
        <w:ind w:firstLine="720"/>
        <w:jc w:val="both"/>
        <w:rPr>
          <w:rFonts w:ascii="Times New Roman" w:hAnsi="Times New Roman" w:cs="Times New Roman"/>
          <w:sz w:val="26"/>
          <w:szCs w:val="26"/>
          <w:lang w:val="vi-VN"/>
        </w:rPr>
      </w:pPr>
      <w:r w:rsidRPr="00FB5758">
        <w:rPr>
          <w:rFonts w:ascii="Times New Roman" w:hAnsi="Times New Roman" w:cs="Times New Roman"/>
          <w:sz w:val="26"/>
          <w:szCs w:val="26"/>
          <w:lang w:val="vi-VN"/>
        </w:rPr>
        <w:t xml:space="preserve">- Hệ thống xử lý nước thải gặp phải sự cố do bất kỳ nguyên nhân nào cũng sẽ tiềm ẩn nguy cơ gây ô nhiễm môi trường khu vực. Do đó, chủ đầu tư cần chú trọng đến sự có này và đưa ra kế hoạch bảo dưỡng, kiểm tra hệ thống thường thường xuyên, định kỳ và cán </w:t>
      </w:r>
      <w:r w:rsidRPr="00FB5758">
        <w:rPr>
          <w:rFonts w:ascii="Times New Roman" w:hAnsi="Times New Roman" w:cs="Times New Roman"/>
          <w:sz w:val="26"/>
          <w:szCs w:val="26"/>
          <w:lang w:val="vi-VN"/>
        </w:rPr>
        <w:lastRenderedPageBreak/>
        <w:t>bộ vận hành hệ thống đào tạo bài bản.</w:t>
      </w:r>
    </w:p>
    <w:bookmarkEnd w:id="139"/>
    <w:bookmarkEnd w:id="140"/>
    <w:p w14:paraId="7CAF700B" w14:textId="77777777" w:rsidR="00FB5758" w:rsidRPr="00FB5758" w:rsidRDefault="00FB5758" w:rsidP="00207134">
      <w:pPr>
        <w:widowControl w:val="0"/>
        <w:spacing w:before="120" w:after="120" w:line="312" w:lineRule="auto"/>
        <w:ind w:firstLine="720"/>
        <w:jc w:val="both"/>
        <w:rPr>
          <w:rFonts w:ascii="Times New Roman" w:hAnsi="Times New Roman"/>
          <w:bCs/>
          <w:i/>
          <w:color w:val="000000" w:themeColor="text1"/>
          <w:sz w:val="26"/>
          <w:szCs w:val="26"/>
          <w:lang w:val="pt-BR"/>
        </w:rPr>
      </w:pPr>
      <w:r w:rsidRPr="00FB5758">
        <w:rPr>
          <w:rFonts w:ascii="Times New Roman" w:hAnsi="Times New Roman"/>
          <w:bCs/>
          <w:i/>
          <w:color w:val="000000" w:themeColor="text1"/>
          <w:sz w:val="26"/>
          <w:szCs w:val="26"/>
          <w:lang w:val="pt-BR"/>
        </w:rPr>
        <w:t>* Sự cố vận chuyển chất thải nguy hại đến kho lưu chứa và sự cố đối với kho chứa chất thải nguy hại:</w:t>
      </w:r>
    </w:p>
    <w:p w14:paraId="716A445D" w14:textId="77777777" w:rsidR="00FB5758" w:rsidRPr="00FB5758" w:rsidRDefault="00FB5758" w:rsidP="00207134">
      <w:pPr>
        <w:widowControl w:val="0"/>
        <w:spacing w:before="120" w:after="120" w:line="312" w:lineRule="auto"/>
        <w:ind w:firstLine="720"/>
        <w:jc w:val="both"/>
        <w:rPr>
          <w:rFonts w:ascii="Times New Roman" w:hAnsi="Times New Roman"/>
          <w:color w:val="000000" w:themeColor="text1"/>
          <w:sz w:val="26"/>
          <w:lang w:val="pt-BR"/>
        </w:rPr>
      </w:pPr>
      <w:r w:rsidRPr="00FB5758">
        <w:rPr>
          <w:rFonts w:ascii="Times New Roman" w:hAnsi="Times New Roman"/>
          <w:color w:val="000000" w:themeColor="text1"/>
          <w:sz w:val="26"/>
          <w:lang w:val="pt-BR"/>
        </w:rPr>
        <w:t>- Quá trình vận chuyển bị tràn đổ.</w:t>
      </w:r>
    </w:p>
    <w:p w14:paraId="14CD930E" w14:textId="77777777" w:rsidR="00FB5758" w:rsidRDefault="00FB5758" w:rsidP="00207134">
      <w:pPr>
        <w:widowControl w:val="0"/>
        <w:spacing w:before="120" w:after="120" w:line="312" w:lineRule="auto"/>
        <w:ind w:firstLine="720"/>
        <w:jc w:val="both"/>
        <w:rPr>
          <w:rFonts w:ascii="Times New Roman" w:hAnsi="Times New Roman"/>
          <w:color w:val="000000" w:themeColor="text1"/>
          <w:sz w:val="26"/>
          <w:lang w:val="pt-BR"/>
        </w:rPr>
      </w:pPr>
      <w:r w:rsidRPr="00FB5758">
        <w:rPr>
          <w:rFonts w:ascii="Times New Roman" w:hAnsi="Times New Roman"/>
          <w:color w:val="000000" w:themeColor="text1"/>
          <w:sz w:val="26"/>
          <w:lang w:val="pt-BR"/>
        </w:rPr>
        <w:t>- Mái che của kho chứa chất thải nguy hại bị dột, tường bị đổ dẫn gây ngập úng và tràn đổ chất thải nguy hại ra môi trường.</w:t>
      </w:r>
    </w:p>
    <w:p w14:paraId="2D8F4FE3" w14:textId="77777777" w:rsidR="00811823" w:rsidRPr="00FB5758" w:rsidRDefault="00811823" w:rsidP="00207134">
      <w:pPr>
        <w:widowControl w:val="0"/>
        <w:spacing w:before="120" w:after="120" w:line="312" w:lineRule="auto"/>
        <w:ind w:firstLine="720"/>
        <w:jc w:val="both"/>
        <w:rPr>
          <w:rFonts w:ascii="Times New Roman" w:hAnsi="Times New Roman" w:cs="Times New Roman"/>
          <w:i/>
          <w:sz w:val="26"/>
          <w:szCs w:val="26"/>
        </w:rPr>
      </w:pPr>
      <w:r w:rsidRPr="00811823">
        <w:rPr>
          <w:rFonts w:ascii="Times New Roman" w:hAnsi="Times New Roman" w:cs="Times New Roman"/>
          <w:i/>
          <w:sz w:val="26"/>
          <w:szCs w:val="26"/>
        </w:rPr>
        <w:t xml:space="preserve">h. </w:t>
      </w:r>
      <w:r w:rsidRPr="00811823">
        <w:rPr>
          <w:rFonts w:ascii="Times New Roman" w:hAnsi="Times New Roman" w:cs="Times New Roman"/>
          <w:i/>
          <w:sz w:val="26"/>
          <w:szCs w:val="26"/>
          <w:lang w:val="vi-VN"/>
        </w:rPr>
        <w:t xml:space="preserve">Sự cố </w:t>
      </w:r>
      <w:r w:rsidRPr="00811823">
        <w:rPr>
          <w:rFonts w:ascii="Times New Roman" w:hAnsi="Times New Roman" w:cs="Times New Roman"/>
          <w:i/>
          <w:sz w:val="26"/>
          <w:szCs w:val="26"/>
        </w:rPr>
        <w:t>về máy nén khí</w:t>
      </w:r>
    </w:p>
    <w:p w14:paraId="6DF87C19" w14:textId="77777777" w:rsidR="00811823" w:rsidRPr="00811823" w:rsidRDefault="00811823" w:rsidP="00207134">
      <w:pPr>
        <w:widowControl w:val="0"/>
        <w:spacing w:before="120" w:after="120" w:line="312" w:lineRule="auto"/>
        <w:ind w:firstLine="720"/>
        <w:jc w:val="both"/>
        <w:rPr>
          <w:rFonts w:ascii="Times New Roman" w:hAnsi="Times New Roman"/>
          <w:color w:val="000000" w:themeColor="text1"/>
          <w:sz w:val="26"/>
          <w:lang w:val="pt-BR"/>
        </w:rPr>
      </w:pPr>
      <w:r w:rsidRPr="00811823">
        <w:rPr>
          <w:rFonts w:ascii="Times New Roman" w:hAnsi="Times New Roman"/>
          <w:color w:val="000000" w:themeColor="text1"/>
          <w:sz w:val="26"/>
          <w:lang w:val="pt-BR"/>
        </w:rPr>
        <w:t>Máy nén khí rất quan trọng đối với dây truyền sản xuất. Nắm bắt được các sự cố phát sinh và biết cách khắc phục chúng sẽ làm giảm tổn thất nhỏ nhất do sự cố máy nén khí mang lại, các sự cố máy nén khí có thể xảy ra do các nguyên nhân sau:</w:t>
      </w:r>
    </w:p>
    <w:p w14:paraId="70BDB39B" w14:textId="77777777" w:rsidR="00811823" w:rsidRPr="00811823" w:rsidRDefault="00811823" w:rsidP="00207134">
      <w:pPr>
        <w:widowControl w:val="0"/>
        <w:spacing w:before="120" w:after="120" w:line="312" w:lineRule="auto"/>
        <w:ind w:firstLine="720"/>
        <w:jc w:val="both"/>
        <w:rPr>
          <w:rFonts w:ascii="Times New Roman" w:hAnsi="Times New Roman"/>
          <w:color w:val="000000" w:themeColor="text1"/>
          <w:sz w:val="26"/>
          <w:lang w:val="pt-BR"/>
        </w:rPr>
      </w:pPr>
      <w:r w:rsidRPr="00811823">
        <w:rPr>
          <w:rFonts w:ascii="Times New Roman" w:hAnsi="Times New Roman"/>
          <w:color w:val="000000" w:themeColor="text1"/>
          <w:sz w:val="26"/>
          <w:lang w:val="pt-BR"/>
        </w:rPr>
        <w:t>- Sự cố do khởi động: máy không khởi động, đứt cầu trì, động cơ không làm việc, áp suất không tăng lên hoặc không thể tăng lên khi đạt đến mức độ nhất định, tốc độ nén giảm, nhiệt độ không khí xả ra quá cao, máy khởi động lại thường xuyên.</w:t>
      </w:r>
    </w:p>
    <w:p w14:paraId="38A02A22" w14:textId="77777777" w:rsidR="00811823" w:rsidRPr="00811823" w:rsidRDefault="00811823" w:rsidP="00207134">
      <w:pPr>
        <w:widowControl w:val="0"/>
        <w:spacing w:before="120" w:after="120" w:line="312" w:lineRule="auto"/>
        <w:ind w:firstLine="720"/>
        <w:jc w:val="both"/>
        <w:rPr>
          <w:rFonts w:ascii="Times New Roman" w:hAnsi="Times New Roman"/>
          <w:color w:val="000000" w:themeColor="text1"/>
          <w:sz w:val="26"/>
          <w:lang w:val="pt-BR"/>
        </w:rPr>
      </w:pPr>
      <w:r w:rsidRPr="00811823">
        <w:rPr>
          <w:rFonts w:ascii="Times New Roman" w:hAnsi="Times New Roman"/>
          <w:color w:val="000000" w:themeColor="text1"/>
          <w:sz w:val="26"/>
          <w:lang w:val="pt-BR"/>
        </w:rPr>
        <w:t>- Máy có âm thanh bất thường: có âm thanh bất thường ở các van, xylanh, trục khuỷu.</w:t>
      </w:r>
    </w:p>
    <w:p w14:paraId="737D38AF" w14:textId="77777777" w:rsidR="00811823" w:rsidRPr="00811823" w:rsidRDefault="00811823" w:rsidP="00207134">
      <w:pPr>
        <w:widowControl w:val="0"/>
        <w:spacing w:before="120" w:after="120" w:line="312" w:lineRule="auto"/>
        <w:ind w:firstLine="720"/>
        <w:jc w:val="both"/>
        <w:rPr>
          <w:rFonts w:ascii="Times New Roman" w:hAnsi="Times New Roman"/>
          <w:color w:val="000000" w:themeColor="text1"/>
          <w:sz w:val="26"/>
          <w:lang w:val="pt-BR"/>
        </w:rPr>
      </w:pPr>
      <w:r w:rsidRPr="00811823">
        <w:rPr>
          <w:rFonts w:ascii="Times New Roman" w:hAnsi="Times New Roman"/>
          <w:color w:val="000000" w:themeColor="text1"/>
          <w:sz w:val="26"/>
          <w:lang w:val="pt-BR"/>
        </w:rPr>
        <w:t>- Sự cố của áp lực xả, van xả khí: áp lực xả quá cao hoặc quá thấp, khí bị xả ra liên tục ở công tắc áp suất.</w:t>
      </w:r>
    </w:p>
    <w:p w14:paraId="25F485B7" w14:textId="77777777" w:rsidR="00811823" w:rsidRPr="00811823" w:rsidRDefault="00811823" w:rsidP="00207134">
      <w:pPr>
        <w:widowControl w:val="0"/>
        <w:spacing w:before="120" w:after="120" w:line="312" w:lineRule="auto"/>
        <w:ind w:firstLine="720"/>
        <w:jc w:val="both"/>
        <w:rPr>
          <w:rFonts w:ascii="Times New Roman" w:hAnsi="Times New Roman"/>
          <w:color w:val="000000" w:themeColor="text1"/>
          <w:sz w:val="26"/>
          <w:lang w:val="pt-BR"/>
        </w:rPr>
      </w:pPr>
      <w:r w:rsidRPr="00811823">
        <w:rPr>
          <w:rFonts w:ascii="Times New Roman" w:hAnsi="Times New Roman"/>
          <w:color w:val="000000" w:themeColor="text1"/>
          <w:sz w:val="26"/>
          <w:lang w:val="pt-BR"/>
        </w:rPr>
        <w:t>- Những sự cố khác: sai giá trị trên đồng hồ đo áp suất, hao hụt dầu bôi trơn, bị trượt đai, động cơ quá nóng.</w:t>
      </w:r>
    </w:p>
    <w:p w14:paraId="30BA85F0" w14:textId="77777777" w:rsidR="003B6FDE" w:rsidRPr="002D502F" w:rsidRDefault="0062322F" w:rsidP="00207134">
      <w:pPr>
        <w:pStyle w:val="Heading2"/>
        <w:spacing w:before="120" w:after="120"/>
        <w:rPr>
          <w:rFonts w:eastAsia="Times New Roman" w:cs="Times New Roman"/>
          <w:i/>
          <w:lang w:val="nl-NL"/>
        </w:rPr>
      </w:pPr>
      <w:bookmarkStart w:id="141" w:name="_Toc204854545"/>
      <w:r w:rsidRPr="002D502F">
        <w:rPr>
          <w:rFonts w:cs="Times New Roman"/>
        </w:rPr>
        <w:t xml:space="preserve">4.2. </w:t>
      </w:r>
      <w:r w:rsidR="00A55FC3">
        <w:rPr>
          <w:rFonts w:cs="Times New Roman"/>
        </w:rPr>
        <w:t>Đề xuất các công trình, biện pháp bảo vệ môi trường</w:t>
      </w:r>
      <w:bookmarkEnd w:id="141"/>
      <w:r w:rsidR="00A55FC3">
        <w:rPr>
          <w:rFonts w:cs="Times New Roman"/>
        </w:rPr>
        <w:t xml:space="preserve"> </w:t>
      </w:r>
    </w:p>
    <w:p w14:paraId="7EB11476" w14:textId="77777777" w:rsidR="00A55FC3" w:rsidRPr="00A55FC3" w:rsidRDefault="00A55FC3" w:rsidP="00207134">
      <w:pPr>
        <w:spacing w:before="120" w:after="120" w:line="312" w:lineRule="auto"/>
        <w:jc w:val="both"/>
        <w:rPr>
          <w:rFonts w:ascii="Times New Roman" w:eastAsia="Times New Roman" w:hAnsi="Times New Roman" w:cstheme="majorBidi"/>
          <w:b/>
          <w:i/>
          <w:sz w:val="26"/>
          <w:szCs w:val="24"/>
          <w:lang w:val="nl-NL"/>
        </w:rPr>
      </w:pPr>
      <w:r w:rsidRPr="00A55FC3">
        <w:rPr>
          <w:rFonts w:ascii="Times New Roman" w:eastAsia="Times New Roman" w:hAnsi="Times New Roman" w:cstheme="majorBidi"/>
          <w:b/>
          <w:i/>
          <w:sz w:val="26"/>
          <w:szCs w:val="24"/>
          <w:lang w:val="nl-NL"/>
        </w:rPr>
        <w:t>4.</w:t>
      </w:r>
      <w:r>
        <w:rPr>
          <w:rFonts w:ascii="Times New Roman" w:eastAsia="Times New Roman" w:hAnsi="Times New Roman" w:cstheme="majorBidi"/>
          <w:b/>
          <w:i/>
          <w:sz w:val="26"/>
          <w:szCs w:val="24"/>
          <w:lang w:val="nl-NL"/>
        </w:rPr>
        <w:t>2.1</w:t>
      </w:r>
      <w:r w:rsidRPr="00A55FC3">
        <w:rPr>
          <w:rFonts w:ascii="Times New Roman" w:eastAsia="Times New Roman" w:hAnsi="Times New Roman" w:cstheme="majorBidi"/>
          <w:b/>
          <w:i/>
          <w:sz w:val="26"/>
          <w:szCs w:val="24"/>
          <w:lang w:val="nl-NL"/>
        </w:rPr>
        <w:t xml:space="preserve">. </w:t>
      </w:r>
      <w:r>
        <w:rPr>
          <w:rFonts w:ascii="Times New Roman" w:eastAsia="Times New Roman" w:hAnsi="Times New Roman" w:cstheme="majorBidi"/>
          <w:b/>
          <w:i/>
          <w:sz w:val="26"/>
          <w:szCs w:val="24"/>
          <w:lang w:val="nl-NL"/>
        </w:rPr>
        <w:t>Đề xuất các công trình, biện pháp bảo vệ môi trường trong giai đoạn thi công xây dựng dự án</w:t>
      </w:r>
    </w:p>
    <w:p w14:paraId="6A6AEF9F" w14:textId="77777777" w:rsidR="00510BAC" w:rsidRPr="002D502F" w:rsidRDefault="00510BAC" w:rsidP="000B3266">
      <w:pPr>
        <w:spacing w:before="120" w:after="120" w:line="312" w:lineRule="auto"/>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4.</w:t>
      </w:r>
      <w:r w:rsidR="00A55FC3">
        <w:rPr>
          <w:rFonts w:ascii="Times New Roman" w:eastAsia="MS Mincho" w:hAnsi="Times New Roman" w:cs="Times New Roman"/>
          <w:i/>
          <w:sz w:val="26"/>
          <w:szCs w:val="24"/>
          <w:lang w:val="nl-NL"/>
        </w:rPr>
        <w:t>2.1</w:t>
      </w:r>
      <w:r w:rsidRPr="002D502F">
        <w:rPr>
          <w:rFonts w:ascii="Times New Roman" w:eastAsia="MS Mincho" w:hAnsi="Times New Roman" w:cs="Times New Roman"/>
          <w:i/>
          <w:sz w:val="26"/>
          <w:szCs w:val="24"/>
          <w:lang w:val="nl-NL"/>
        </w:rPr>
        <w:t>.1. Đối với môi trường không khí</w:t>
      </w:r>
    </w:p>
    <w:p w14:paraId="2377913D"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Mục đích là đưa ra các nội dung bắt buộc áp dụng đối với hoạt động thi công nhằm tuân thủ các yêu cầu có tính pháp lý về bảo vệ môi trường trong hoạt động xây dựng.</w:t>
      </w:r>
    </w:p>
    <w:p w14:paraId="3D0B88E8"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xml:space="preserve">- Yêu cầu về phương tiện vận tải: Các phương tiện vận tải còn thời hạn đăng kiểm và </w:t>
      </w:r>
      <w:r w:rsidRPr="002D502F">
        <w:rPr>
          <w:rFonts w:ascii="Times New Roman" w:eastAsia="Calibri" w:hAnsi="Times New Roman" w:cs="Times New Roman"/>
          <w:sz w:val="26"/>
          <w:szCs w:val="26"/>
        </w:rPr>
        <w:t>t</w:t>
      </w:r>
      <w:r w:rsidRPr="002D502F">
        <w:rPr>
          <w:rFonts w:ascii="Times New Roman" w:eastAsia="Calibri" w:hAnsi="Times New Roman" w:cs="Times New Roman"/>
          <w:sz w:val="26"/>
          <w:szCs w:val="26"/>
          <w:lang w:val="vi-VN"/>
        </w:rPr>
        <w:t>hông qua hợp đồng, Chủ dự án yêu cầu Nhà thầu áp dụng tiêu chuẩn này để quản lý phương tiện thi công.</w:t>
      </w:r>
    </w:p>
    <w:p w14:paraId="7E900B83"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Yêu cầu về quy chuẩn áp dụng: Nồng độ bụi, khí thải chất lượng môi trường không khí xung quanh phải đảm bảo QCVN 05:20</w:t>
      </w:r>
      <w:r w:rsidRPr="002D502F">
        <w:rPr>
          <w:rFonts w:ascii="Times New Roman" w:eastAsia="Calibri" w:hAnsi="Times New Roman" w:cs="Times New Roman"/>
          <w:sz w:val="26"/>
          <w:szCs w:val="26"/>
        </w:rPr>
        <w:t>2</w:t>
      </w:r>
      <w:r w:rsidRPr="002D502F">
        <w:rPr>
          <w:rFonts w:ascii="Times New Roman" w:eastAsia="Calibri" w:hAnsi="Times New Roman" w:cs="Times New Roman"/>
          <w:sz w:val="26"/>
          <w:szCs w:val="26"/>
          <w:lang w:val="vi-VN"/>
        </w:rPr>
        <w:t>3/BTNMT.</w:t>
      </w:r>
    </w:p>
    <w:p w14:paraId="77169B9E"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lastRenderedPageBreak/>
        <w:t xml:space="preserve">- Trong quá trình thi công có sự kết hợp chặt chẽ giữa nhà thầu thi công và Ban giám đốc </w:t>
      </w:r>
      <w:r w:rsidRPr="002D502F">
        <w:rPr>
          <w:rFonts w:ascii="Times New Roman" w:eastAsia="Calibri" w:hAnsi="Times New Roman" w:cs="Times New Roman"/>
          <w:sz w:val="26"/>
          <w:szCs w:val="26"/>
        </w:rPr>
        <w:t>công ty</w:t>
      </w:r>
      <w:r w:rsidRPr="002D502F">
        <w:rPr>
          <w:rFonts w:ascii="Times New Roman" w:eastAsia="Calibri" w:hAnsi="Times New Roman" w:cs="Times New Roman"/>
          <w:sz w:val="26"/>
          <w:szCs w:val="26"/>
          <w:lang w:val="vi-VN"/>
        </w:rPr>
        <w:t xml:space="preserve"> trong các hoạt động thi công để giảm thiểu tác động cộng hưởng tới mức thấp nhất đến các thành phần môi trường.</w:t>
      </w:r>
    </w:p>
    <w:p w14:paraId="395D067E" w14:textId="77777777" w:rsidR="00510BAC" w:rsidRPr="002D502F" w:rsidRDefault="00510BAC" w:rsidP="00207134">
      <w:pPr>
        <w:spacing w:before="120" w:after="120" w:line="312" w:lineRule="auto"/>
        <w:ind w:firstLine="720"/>
        <w:jc w:val="both"/>
        <w:rPr>
          <w:rFonts w:ascii="Times New Roman" w:eastAsia="Calibri" w:hAnsi="Times New Roman" w:cs="Times New Roman"/>
          <w:b/>
          <w:i/>
          <w:sz w:val="26"/>
          <w:szCs w:val="26"/>
          <w:lang w:val="vi-VN"/>
        </w:rPr>
      </w:pPr>
      <w:r w:rsidRPr="002D502F">
        <w:rPr>
          <w:rFonts w:ascii="Times New Roman" w:eastAsia="Calibri" w:hAnsi="Times New Roman" w:cs="Times New Roman"/>
          <w:b/>
          <w:i/>
          <w:sz w:val="26"/>
          <w:szCs w:val="26"/>
        </w:rPr>
        <w:t>a</w:t>
      </w:r>
      <w:r w:rsidRPr="002D502F">
        <w:rPr>
          <w:rFonts w:ascii="Times New Roman" w:eastAsia="Calibri" w:hAnsi="Times New Roman" w:cs="Times New Roman"/>
          <w:b/>
          <w:i/>
          <w:sz w:val="26"/>
          <w:szCs w:val="26"/>
          <w:lang w:val="vi-VN"/>
        </w:rPr>
        <w:t>. Kiểm soát phát thải của các phương tiện tham gia thi công</w:t>
      </w:r>
    </w:p>
    <w:p w14:paraId="40CEE09F"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Mô tả biện pháp giảm thiểu</w:t>
      </w:r>
    </w:p>
    <w:p w14:paraId="5B8C0D3A"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Mục đích là ngăn ngừa và giảm thiểu tình trạng ô nhiễm bụi, khí độc phát thải từ các phương tiện máy móc tham gia thi công tại khu vực dự án. Các biện pháp sẽ được áp dụng:</w:t>
      </w:r>
    </w:p>
    <w:p w14:paraId="26E43F44"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Sử dụng phương tiện đảm bảo tiêu chuẩn khí thải như phần quy định chung.</w:t>
      </w:r>
    </w:p>
    <w:p w14:paraId="1D5BDB56"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Quy định khu vực di chuyển: Các phương tiện chỉ được phép di chuyển trong phạm vi thi công theo quy định (khu vực thi công).</w:t>
      </w:r>
    </w:p>
    <w:p w14:paraId="67FA3E98"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Vị trí và thời gian thực hiện</w:t>
      </w:r>
    </w:p>
    <w:p w14:paraId="06402A95"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sz w:val="26"/>
          <w:szCs w:val="26"/>
          <w:lang w:val="vi-VN"/>
        </w:rPr>
        <w:t>+ Vị trí thực hiện: Toàn bộ phạm vi thực hiện dự án</w:t>
      </w:r>
    </w:p>
    <w:p w14:paraId="66AE560A"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Thời gian thực hiện: </w:t>
      </w:r>
      <w:r w:rsidR="00A55FC3">
        <w:rPr>
          <w:rFonts w:ascii="Times New Roman" w:eastAsia="Calibri" w:hAnsi="Times New Roman" w:cs="Times New Roman"/>
          <w:sz w:val="26"/>
          <w:szCs w:val="26"/>
        </w:rPr>
        <w:t>6</w:t>
      </w:r>
      <w:r w:rsidRPr="002D502F">
        <w:rPr>
          <w:rFonts w:ascii="Times New Roman" w:eastAsia="Calibri" w:hAnsi="Times New Roman" w:cs="Times New Roman"/>
          <w:sz w:val="26"/>
          <w:szCs w:val="26"/>
        </w:rPr>
        <w:t xml:space="preserve"> tháng thi công </w:t>
      </w:r>
    </w:p>
    <w:p w14:paraId="4927BB83" w14:textId="77777777" w:rsidR="00510BAC" w:rsidRPr="002D502F" w:rsidRDefault="004A062F" w:rsidP="00207134">
      <w:pPr>
        <w:spacing w:before="120" w:after="120" w:line="312" w:lineRule="auto"/>
        <w:ind w:firstLine="720"/>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b</w:t>
      </w:r>
      <w:r w:rsidR="00510BAC" w:rsidRPr="002D502F">
        <w:rPr>
          <w:rFonts w:ascii="Times New Roman" w:eastAsia="Calibri" w:hAnsi="Times New Roman" w:cs="Times New Roman"/>
          <w:b/>
          <w:i/>
          <w:sz w:val="26"/>
          <w:szCs w:val="26"/>
        </w:rPr>
        <w:t>. Đối với bụi phát sinh trong hoạt động vận chuyển vật liệu</w:t>
      </w:r>
    </w:p>
    <w:p w14:paraId="1451706D"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Sử dụng phương tiện đảm bảo tiêu chuẩn khí thải và yêu cầu vận chuyển: Các phương tiện vận chuyển đảm bảo tiêu chuẩn khí thải theo quy định chung. Vật liệu chuyên chở trên xe cần được che chắn để tránh phát tán bụi. Vật liệu chuyên chở sẽ được làm ẩm để tăng cường hiệu quả giảm bụi, sử dụng bạt che vật liệu, bạt sử dụng là vải bạt dầu được buộc chặt vào thành xe để bạt không bay.</w:t>
      </w:r>
    </w:p>
    <w:p w14:paraId="1352C54A"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Kiểm soát và quản lý môi trường nơi phương tiện ra vào khu vực thi công: Các phương tiện ra vào tuân thủ theo đúng quy định của xe ra vào </w:t>
      </w:r>
      <w:r w:rsidR="00BD608F">
        <w:rPr>
          <w:rFonts w:ascii="Times New Roman" w:eastAsia="Calibri" w:hAnsi="Times New Roman" w:cs="Times New Roman"/>
          <w:sz w:val="26"/>
          <w:szCs w:val="26"/>
        </w:rPr>
        <w:t>công trường</w:t>
      </w:r>
      <w:r w:rsidRPr="002D502F">
        <w:rPr>
          <w:rFonts w:ascii="Times New Roman" w:eastAsia="Calibri" w:hAnsi="Times New Roman" w:cs="Times New Roman"/>
          <w:sz w:val="26"/>
          <w:szCs w:val="26"/>
        </w:rPr>
        <w:t xml:space="preserve"> và quy định trên công trường thi công với vận tốc di chuyển là 10km/h.</w:t>
      </w:r>
    </w:p>
    <w:p w14:paraId="69676A7E" w14:textId="77777777" w:rsidR="00510BAC" w:rsidRPr="002D502F" w:rsidRDefault="00E966BB" w:rsidP="00207134">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510BAC" w:rsidRPr="002D502F">
        <w:rPr>
          <w:rFonts w:ascii="Times New Roman" w:eastAsia="Calibri" w:hAnsi="Times New Roman" w:cs="Times New Roman"/>
          <w:sz w:val="26"/>
          <w:szCs w:val="26"/>
        </w:rPr>
        <w:t>Thường xuyên phun nước, duy trì độ ẩm bề mặt công trường, khu tập kết nguyên vật liệu phục vụ xây dựng, khu tập kết chất thải, sân bãi, đường giao thông vào những ngày không có mưa.</w:t>
      </w:r>
    </w:p>
    <w:p w14:paraId="3F6D4FF8" w14:textId="77777777" w:rsidR="00510BAC" w:rsidRPr="002D502F" w:rsidRDefault="00510BAC" w:rsidP="000B3266">
      <w:pPr>
        <w:spacing w:before="120" w:after="120" w:line="312" w:lineRule="auto"/>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4.</w:t>
      </w:r>
      <w:r w:rsidR="00E966BB">
        <w:rPr>
          <w:rFonts w:ascii="Times New Roman" w:eastAsia="MS Mincho" w:hAnsi="Times New Roman" w:cs="Times New Roman"/>
          <w:i/>
          <w:sz w:val="26"/>
          <w:szCs w:val="24"/>
          <w:lang w:val="nl-NL"/>
        </w:rPr>
        <w:t>2.1</w:t>
      </w:r>
      <w:r w:rsidRPr="002D502F">
        <w:rPr>
          <w:rFonts w:ascii="Times New Roman" w:eastAsia="MS Mincho" w:hAnsi="Times New Roman" w:cs="Times New Roman"/>
          <w:i/>
          <w:sz w:val="26"/>
          <w:szCs w:val="24"/>
          <w:lang w:val="nl-NL"/>
        </w:rPr>
        <w:t>.2. Đối với môi trường nước</w:t>
      </w:r>
    </w:p>
    <w:p w14:paraId="5FA1C205" w14:textId="77777777" w:rsidR="00510BAC" w:rsidRPr="002D502F" w:rsidRDefault="00510BAC" w:rsidP="00207134">
      <w:pPr>
        <w:spacing w:before="120" w:after="120" w:line="312" w:lineRule="auto"/>
        <w:ind w:firstLine="720"/>
        <w:jc w:val="both"/>
        <w:rPr>
          <w:rFonts w:ascii="Times New Roman" w:eastAsia="Calibri" w:hAnsi="Times New Roman" w:cs="Times New Roman"/>
          <w:b/>
          <w:i/>
          <w:sz w:val="26"/>
          <w:szCs w:val="26"/>
        </w:rPr>
      </w:pPr>
      <w:r w:rsidRPr="002D502F">
        <w:rPr>
          <w:rFonts w:ascii="Times New Roman" w:eastAsia="Calibri" w:hAnsi="Times New Roman" w:cs="Times New Roman"/>
          <w:b/>
          <w:i/>
          <w:sz w:val="26"/>
          <w:szCs w:val="26"/>
        </w:rPr>
        <w:t>a. Nước thải sinh hoạt</w:t>
      </w:r>
    </w:p>
    <w:p w14:paraId="5B9D2D5B"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Nước thải sinh hoạt phát sinh từ hoạt động thi công: Sử dụng</w:t>
      </w:r>
      <w:r w:rsidRPr="002D502F">
        <w:rPr>
          <w:rFonts w:ascii="Times New Roman" w:eastAsia="Calibri" w:hAnsi="Times New Roman" w:cs="Times New Roman"/>
          <w:sz w:val="26"/>
          <w:szCs w:val="26"/>
          <w:lang w:val="vi-VN"/>
        </w:rPr>
        <w:t xml:space="preserve"> 0</w:t>
      </w:r>
      <w:r w:rsidRPr="002D502F">
        <w:rPr>
          <w:rFonts w:ascii="Times New Roman" w:eastAsia="Calibri" w:hAnsi="Times New Roman" w:cs="Times New Roman"/>
          <w:sz w:val="26"/>
          <w:szCs w:val="26"/>
        </w:rPr>
        <w:t xml:space="preserve">3 nhà vệ sinh di động 3 buồng PT03 Kích thước mỗi phòng vệ sinh: 95 </w:t>
      </w:r>
      <w:r w:rsidRPr="002D502F">
        <w:rPr>
          <w:rFonts w:ascii="Times New Roman" w:eastAsia="Calibri" w:hAnsi="Times New Roman" w:cs="Times New Roman"/>
          <w:sz w:val="26"/>
          <w:szCs w:val="26"/>
          <w:lang w:val="vi-VN"/>
        </w:rPr>
        <w:t>x</w:t>
      </w:r>
      <w:r w:rsidRPr="002D502F">
        <w:rPr>
          <w:rFonts w:ascii="Times New Roman" w:eastAsia="Calibri" w:hAnsi="Times New Roman" w:cs="Times New Roman"/>
          <w:sz w:val="26"/>
          <w:szCs w:val="26"/>
        </w:rPr>
        <w:t xml:space="preserve"> 130 </w:t>
      </w:r>
      <w:r w:rsidRPr="002D502F">
        <w:rPr>
          <w:rFonts w:ascii="Times New Roman" w:eastAsia="Calibri" w:hAnsi="Times New Roman" w:cs="Times New Roman"/>
          <w:sz w:val="26"/>
          <w:szCs w:val="26"/>
          <w:lang w:val="vi-VN"/>
        </w:rPr>
        <w:t>x</w:t>
      </w:r>
      <w:r w:rsidRPr="002D502F">
        <w:rPr>
          <w:rFonts w:ascii="Times New Roman" w:eastAsia="Calibri" w:hAnsi="Times New Roman" w:cs="Times New Roman"/>
          <w:sz w:val="26"/>
          <w:szCs w:val="26"/>
        </w:rPr>
        <w:t xml:space="preserve"> 245 cm</w:t>
      </w:r>
      <w:r w:rsidRPr="002D502F">
        <w:rPr>
          <w:rFonts w:ascii="Times New Roman" w:eastAsia="Calibri" w:hAnsi="Times New Roman" w:cs="Times New Roman"/>
          <w:sz w:val="26"/>
          <w:szCs w:val="26"/>
          <w:lang w:val="vi-VN"/>
        </w:rPr>
        <w:t>, d</w:t>
      </w:r>
      <w:r w:rsidRPr="002D502F">
        <w:rPr>
          <w:rFonts w:ascii="Times New Roman" w:eastAsia="Calibri" w:hAnsi="Times New Roman" w:cs="Times New Roman"/>
          <w:sz w:val="26"/>
          <w:szCs w:val="26"/>
        </w:rPr>
        <w:t xml:space="preserve">ung tích bể chứa nước sạch: 800 </w:t>
      </w:r>
      <w:r w:rsidRPr="002D502F">
        <w:rPr>
          <w:rFonts w:ascii="Times New Roman" w:eastAsia="Calibri" w:hAnsi="Times New Roman" w:cs="Times New Roman"/>
          <w:sz w:val="26"/>
          <w:szCs w:val="26"/>
          <w:lang w:val="vi-VN"/>
        </w:rPr>
        <w:t>lít, d</w:t>
      </w:r>
      <w:r w:rsidRPr="002D502F">
        <w:rPr>
          <w:rFonts w:ascii="Times New Roman" w:eastAsia="Calibri" w:hAnsi="Times New Roman" w:cs="Times New Roman"/>
          <w:sz w:val="26"/>
          <w:szCs w:val="26"/>
        </w:rPr>
        <w:t xml:space="preserve">ung tích bể chứa chất thải:1000 lít; chất liệu bằng nhựa Composite nguyên </w:t>
      </w:r>
      <w:r w:rsidRPr="002D502F">
        <w:rPr>
          <w:rFonts w:ascii="Times New Roman" w:eastAsia="Calibri" w:hAnsi="Times New Roman" w:cs="Times New Roman"/>
          <w:sz w:val="26"/>
          <w:szCs w:val="26"/>
        </w:rPr>
        <w:lastRenderedPageBreak/>
        <w:t xml:space="preserve">khối/ nhựa cốt sợi thủy tinh tại mỗi công trường. Đơn vị thi công định kỳ </w:t>
      </w:r>
      <w:r w:rsidRPr="002D502F">
        <w:rPr>
          <w:rFonts w:ascii="Times New Roman" w:eastAsia="Calibri" w:hAnsi="Times New Roman" w:cs="Times New Roman"/>
          <w:sz w:val="26"/>
          <w:szCs w:val="26"/>
          <w:lang w:val="vi-VN"/>
        </w:rPr>
        <w:t xml:space="preserve">1 tuần/lần </w:t>
      </w:r>
      <w:r w:rsidRPr="002D502F">
        <w:rPr>
          <w:rFonts w:ascii="Times New Roman" w:eastAsia="Calibri" w:hAnsi="Times New Roman" w:cs="Times New Roman"/>
          <w:sz w:val="26"/>
          <w:szCs w:val="26"/>
        </w:rPr>
        <w:t xml:space="preserve">thuê đơn vị có đầy đủ chức năng theo quy định của nhà nước để thu gom và xử lý. </w:t>
      </w:r>
    </w:p>
    <w:p w14:paraId="37E1D958" w14:textId="77777777" w:rsidR="00510BAC" w:rsidRPr="002D502F" w:rsidRDefault="00510BAC" w:rsidP="00510BAC">
      <w:pPr>
        <w:spacing w:beforeLines="60" w:before="144" w:afterLines="60" w:after="144" w:line="240"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noProof/>
          <w:sz w:val="26"/>
          <w:szCs w:val="26"/>
        </w:rPr>
        <w:drawing>
          <wp:inline distT="0" distB="0" distL="0" distR="0" wp14:anchorId="35CB2A8E" wp14:editId="4E2C5557">
            <wp:extent cx="4770120" cy="3580765"/>
            <wp:effectExtent l="0" t="0" r="0" b="635"/>
            <wp:docPr id="44" name="Picture 44" descr="d91dc51141966a179f2647c1716a1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91dc51141966a179f2647c1716a1ab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120" cy="3580765"/>
                    </a:xfrm>
                    <a:prstGeom prst="rect">
                      <a:avLst/>
                    </a:prstGeom>
                    <a:noFill/>
                    <a:ln>
                      <a:noFill/>
                    </a:ln>
                  </pic:spPr>
                </pic:pic>
              </a:graphicData>
            </a:graphic>
          </wp:inline>
        </w:drawing>
      </w:r>
    </w:p>
    <w:p w14:paraId="6E5BE446" w14:textId="77777777" w:rsidR="00510BAC" w:rsidRPr="002D502F" w:rsidRDefault="003B3427" w:rsidP="003B3427">
      <w:pPr>
        <w:pStyle w:val="Caption"/>
        <w:rPr>
          <w:rFonts w:cs="Times New Roman"/>
          <w:i w:val="0"/>
        </w:rPr>
      </w:pPr>
      <w:bookmarkStart w:id="142" w:name="_Toc61353483"/>
      <w:bookmarkStart w:id="143" w:name="_Toc204854915"/>
      <w:r>
        <w:t xml:space="preserve">Hình 4. </w:t>
      </w:r>
      <w:fldSimple w:instr=" SEQ Hình_4. \* ARABIC ">
        <w:r w:rsidR="004A420D">
          <w:rPr>
            <w:noProof/>
          </w:rPr>
          <w:t>1</w:t>
        </w:r>
      </w:fldSimple>
      <w:r w:rsidR="00510BAC" w:rsidRPr="002D502F">
        <w:rPr>
          <w:rFonts w:cs="Times New Roman"/>
          <w:i w:val="0"/>
        </w:rPr>
        <w:t xml:space="preserve">. </w:t>
      </w:r>
      <w:r w:rsidR="00510BAC" w:rsidRPr="002D502F">
        <w:rPr>
          <w:rFonts w:eastAsia="Calibri" w:cs="Times New Roman"/>
          <w:szCs w:val="26"/>
        </w:rPr>
        <w:t>Nhà vệ sinh di động ba buồng</w:t>
      </w:r>
      <w:bookmarkEnd w:id="142"/>
      <w:bookmarkEnd w:id="143"/>
    </w:p>
    <w:p w14:paraId="5651536E" w14:textId="77777777" w:rsidR="00510BAC" w:rsidRPr="002D502F" w:rsidRDefault="00510BAC" w:rsidP="00207134">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Nước thải sinh hoạt phát sinh từ hoạt động thi công: định kỳ thuê đơn vị có đầy đủ chức năng theo quy định của nhà nước để thu gom và xử lý.</w:t>
      </w:r>
    </w:p>
    <w:p w14:paraId="08FA8280" w14:textId="77777777" w:rsidR="00510BAC" w:rsidRPr="002D502F" w:rsidRDefault="00E966BB" w:rsidP="00207134">
      <w:pPr>
        <w:spacing w:before="120" w:after="120" w:line="312" w:lineRule="auto"/>
        <w:ind w:firstLine="720"/>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b</w:t>
      </w:r>
      <w:r w:rsidR="00510BAC" w:rsidRPr="002D502F">
        <w:rPr>
          <w:rFonts w:ascii="Times New Roman" w:eastAsia="Calibri" w:hAnsi="Times New Roman" w:cs="Times New Roman"/>
          <w:b/>
          <w:i/>
          <w:sz w:val="26"/>
          <w:szCs w:val="26"/>
        </w:rPr>
        <w:t>. Nước mưa tràn mặt</w:t>
      </w:r>
    </w:p>
    <w:p w14:paraId="0D6D0C52"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Thi công xây dựng hệ thống cống thoát nước mưa đúng tiêu chuẩn kỹ thuật trước khi thi công các hạng mục công trình khác. Thiết kế đường cống theo nguyên tắc tự chảy, đảm bảo thoát nước triệt để phù hợp với quy hoạch sử dụng đất và quy hoạch thoát nước mưa. </w:t>
      </w:r>
    </w:p>
    <w:p w14:paraId="2B7E5286"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Vệ sinh, thu gom chất thải tại công trường sau mỗi ngày làm việc.</w:t>
      </w:r>
    </w:p>
    <w:p w14:paraId="2830A304" w14:textId="77777777" w:rsidR="00510BAC" w:rsidRPr="002D502F" w:rsidRDefault="00510BAC" w:rsidP="000B3266">
      <w:pPr>
        <w:spacing w:before="120" w:after="120" w:line="312" w:lineRule="auto"/>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4.</w:t>
      </w:r>
      <w:r w:rsidR="00A936BA">
        <w:rPr>
          <w:rFonts w:ascii="Times New Roman" w:eastAsia="MS Mincho" w:hAnsi="Times New Roman" w:cs="Times New Roman"/>
          <w:i/>
          <w:sz w:val="26"/>
          <w:szCs w:val="24"/>
          <w:lang w:val="nl-NL"/>
        </w:rPr>
        <w:t>2.1</w:t>
      </w:r>
      <w:r w:rsidRPr="002D502F">
        <w:rPr>
          <w:rFonts w:ascii="Times New Roman" w:eastAsia="MS Mincho" w:hAnsi="Times New Roman" w:cs="Times New Roman"/>
          <w:i/>
          <w:sz w:val="26"/>
          <w:szCs w:val="24"/>
          <w:lang w:val="nl-NL"/>
        </w:rPr>
        <w:t>.</w:t>
      </w:r>
      <w:r w:rsidR="00A936BA">
        <w:rPr>
          <w:rFonts w:ascii="Times New Roman" w:eastAsia="MS Mincho" w:hAnsi="Times New Roman" w:cs="Times New Roman"/>
          <w:i/>
          <w:sz w:val="26"/>
          <w:szCs w:val="24"/>
          <w:lang w:val="nl-NL"/>
        </w:rPr>
        <w:t>3</w:t>
      </w:r>
      <w:r w:rsidRPr="002D502F">
        <w:rPr>
          <w:rFonts w:ascii="Times New Roman" w:eastAsia="MS Mincho" w:hAnsi="Times New Roman" w:cs="Times New Roman"/>
          <w:i/>
          <w:sz w:val="26"/>
          <w:szCs w:val="24"/>
          <w:lang w:val="nl-NL"/>
        </w:rPr>
        <w:t>. Công trình, biện pháp thu gom, xử lý chất thải</w:t>
      </w:r>
    </w:p>
    <w:p w14:paraId="6CEA9D1A" w14:textId="77777777" w:rsidR="00510BAC" w:rsidRPr="00A936BA" w:rsidRDefault="00A936BA" w:rsidP="00207134">
      <w:pPr>
        <w:spacing w:before="120" w:after="120" w:line="312" w:lineRule="auto"/>
        <w:ind w:firstLine="720"/>
        <w:jc w:val="both"/>
        <w:rPr>
          <w:rFonts w:ascii="Times New Roman" w:eastAsia="Calibri" w:hAnsi="Times New Roman" w:cs="Times New Roman"/>
          <w:b/>
          <w:i/>
          <w:sz w:val="26"/>
          <w:szCs w:val="26"/>
        </w:rPr>
      </w:pPr>
      <w:r w:rsidRPr="00A936BA">
        <w:rPr>
          <w:rFonts w:ascii="Times New Roman" w:eastAsia="Calibri" w:hAnsi="Times New Roman" w:cs="Times New Roman"/>
          <w:b/>
          <w:i/>
          <w:sz w:val="26"/>
          <w:szCs w:val="26"/>
        </w:rPr>
        <w:t>a</w:t>
      </w:r>
      <w:r w:rsidR="00510BAC" w:rsidRPr="00A936BA">
        <w:rPr>
          <w:rFonts w:ascii="Times New Roman" w:eastAsia="Calibri" w:hAnsi="Times New Roman" w:cs="Times New Roman"/>
          <w:b/>
          <w:i/>
          <w:sz w:val="26"/>
          <w:szCs w:val="26"/>
        </w:rPr>
        <w:t>. Công trình, biện pháp thu gom xử lý đối với chất thải rắn sinh hoạt</w:t>
      </w:r>
    </w:p>
    <w:p w14:paraId="7F99E7AD"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 Đối với chất thải rắn sinh hoạt phát sinh từ công trường: Chất thải rắn sinh hoạt phát sinh trong quá trình thi công khoảng </w:t>
      </w:r>
      <w:r w:rsidRPr="002D502F">
        <w:rPr>
          <w:rFonts w:ascii="Times New Roman" w:hAnsi="Times New Roman" w:cs="Times New Roman"/>
          <w:spacing w:val="-4"/>
          <w:sz w:val="26"/>
          <w:szCs w:val="26"/>
        </w:rPr>
        <w:t>21,6</w:t>
      </w:r>
      <w:r w:rsidRPr="002D502F">
        <w:rPr>
          <w:rFonts w:ascii="Times New Roman" w:hAnsi="Times New Roman" w:cs="Times New Roman"/>
          <w:spacing w:val="-4"/>
          <w:sz w:val="26"/>
          <w:szCs w:val="26"/>
          <w:lang w:val="fr-FR"/>
        </w:rPr>
        <w:t>7</w:t>
      </w:r>
      <w:r w:rsidRPr="002D502F">
        <w:rPr>
          <w:rFonts w:ascii="Times New Roman" w:hAnsi="Times New Roman" w:cs="Times New Roman"/>
          <w:spacing w:val="-4"/>
          <w:sz w:val="26"/>
          <w:szCs w:val="26"/>
          <w:lang w:val="vi-VN"/>
        </w:rPr>
        <w:t>kg/ngày</w:t>
      </w:r>
      <w:r w:rsidRPr="002D502F">
        <w:rPr>
          <w:rFonts w:ascii="Times New Roman" w:eastAsia="Calibri" w:hAnsi="Times New Roman" w:cs="Times New Roman"/>
          <w:sz w:val="26"/>
          <w:lang w:val="vi-VN"/>
        </w:rPr>
        <w:t>. Đơn vị thi công bố trí 0</w:t>
      </w:r>
      <w:r w:rsidRPr="002D502F">
        <w:rPr>
          <w:rFonts w:ascii="Times New Roman" w:eastAsia="Calibri" w:hAnsi="Times New Roman" w:cs="Times New Roman"/>
          <w:sz w:val="26"/>
        </w:rPr>
        <w:t>3</w:t>
      </w:r>
      <w:r w:rsidRPr="002D502F">
        <w:rPr>
          <w:rFonts w:ascii="Times New Roman" w:eastAsia="Calibri" w:hAnsi="Times New Roman" w:cs="Times New Roman"/>
          <w:sz w:val="26"/>
          <w:lang w:val="vi-VN"/>
        </w:rPr>
        <w:t xml:space="preserve"> thùng đựng rác sinh hoạt với thể tích 50 lít trên công trường, có nắp đậy hợp vệ sinh và hàng ngày, bộ phận dọn vệ sinh của Công ty sẽ thu gom và vận chuyển đến vị trí quy định tại công ty.</w:t>
      </w:r>
      <w:r w:rsidRPr="002D502F">
        <w:rPr>
          <w:rFonts w:ascii="Times New Roman" w:eastAsia="Calibri" w:hAnsi="Times New Roman" w:cs="Times New Roman"/>
          <w:sz w:val="26"/>
        </w:rPr>
        <w:t xml:space="preserve"> </w:t>
      </w:r>
      <w:r w:rsidRPr="002D502F">
        <w:rPr>
          <w:rFonts w:ascii="Times New Roman" w:eastAsia="Calibri" w:hAnsi="Times New Roman" w:cs="Times New Roman"/>
          <w:sz w:val="26"/>
        </w:rPr>
        <w:lastRenderedPageBreak/>
        <w:t>Tuân thủ phân loại rác thải sinh hoạt theo Quyết định 60/2023/QĐ-UBND ngày 25/12/2023 của UBND thành phố Hải Phòng quy định về quản lý chất thải rắn trên địa bàn thành phố Hải Phòng: Chất thải sinh hoạt được phân loại tại nguồn thành 03 loại: Rác thải có khả năng tái sử dụng, tái chế; rác thải thực phẩm; rác thải sinh hoạt khác. Sau khi phân loại, chất thải sinh hoạt được lưu chứa trong các bao bì/thùng chứa riêng biệt, có dấu hiệu nhận biết từng loại chất thải: bao bì/thùng chứa chứa màu xanh lá cây (chứa rác thải thực phẩm), bao bì/thùng chứa màu trắng (chứa rác thải có khả năng tái sử dụng, tái chế), bao bì/thùng chứa màu vàng (chứa rác thải sinh hoạt khác). Thực hiện các quy định hiện hành khác về phân loại, lưu giữ, chuyển giao chất thải rắn sinh hoạt</w:t>
      </w:r>
      <w:r w:rsidRPr="002D502F">
        <w:rPr>
          <w:rFonts w:ascii="Times New Roman" w:eastAsia="Calibri" w:hAnsi="Times New Roman" w:cs="Times New Roman"/>
          <w:sz w:val="26"/>
          <w:lang w:val="vi-VN"/>
        </w:rPr>
        <w:t xml:space="preserve"> </w:t>
      </w:r>
    </w:p>
    <w:p w14:paraId="4E59D427" w14:textId="77777777" w:rsidR="00510BAC" w:rsidRPr="002D502F" w:rsidRDefault="00510BAC" w:rsidP="00207134">
      <w:pPr>
        <w:widowControl w:val="0"/>
        <w:spacing w:before="120" w:after="120" w:line="312" w:lineRule="auto"/>
        <w:ind w:firstLine="720"/>
        <w:jc w:val="both"/>
        <w:rPr>
          <w:rFonts w:ascii="Times New Roman" w:hAnsi="Times New Roman" w:cs="Times New Roman"/>
          <w:sz w:val="26"/>
          <w:szCs w:val="26"/>
          <w:lang w:val="pt-BR"/>
        </w:rPr>
      </w:pPr>
      <w:r w:rsidRPr="002D502F">
        <w:rPr>
          <w:rFonts w:ascii="Times New Roman" w:eastAsia="Calibri" w:hAnsi="Times New Roman" w:cs="Times New Roman"/>
          <w:sz w:val="26"/>
          <w:lang w:val="vi-VN"/>
        </w:rPr>
        <w:t xml:space="preserve"> - </w:t>
      </w:r>
      <w:r w:rsidRPr="002D502F">
        <w:rPr>
          <w:rFonts w:ascii="Times New Roman" w:hAnsi="Times New Roman" w:cs="Times New Roman"/>
          <w:sz w:val="26"/>
          <w:szCs w:val="26"/>
          <w:lang w:val="pt-BR"/>
        </w:rPr>
        <w:t>Chủ đầu tư phối hợp với đơn vị thi công hợp đồng với đơn vị có chức năng thu gom vận chuyển và xử lý chất thải trong quá trình thi công xây dựng đảm bảo tuân thủ theo yêu cầu bảo vệ môi trường.</w:t>
      </w:r>
    </w:p>
    <w:p w14:paraId="672CC331" w14:textId="77777777" w:rsidR="00510BAC" w:rsidRPr="00A936BA" w:rsidRDefault="00A936BA" w:rsidP="00207134">
      <w:pPr>
        <w:widowControl w:val="0"/>
        <w:spacing w:before="120" w:after="120" w:line="312" w:lineRule="auto"/>
        <w:ind w:firstLine="720"/>
        <w:jc w:val="both"/>
        <w:rPr>
          <w:rFonts w:ascii="Times New Roman" w:eastAsia="Calibri" w:hAnsi="Times New Roman" w:cs="Times New Roman"/>
          <w:b/>
          <w:i/>
          <w:iCs/>
          <w:sz w:val="26"/>
          <w:lang w:bidi="en-US"/>
        </w:rPr>
      </w:pPr>
      <w:r w:rsidRPr="00A936BA">
        <w:rPr>
          <w:rFonts w:ascii="Times New Roman" w:eastAsia="Calibri" w:hAnsi="Times New Roman" w:cs="Times New Roman"/>
          <w:b/>
          <w:i/>
          <w:iCs/>
          <w:sz w:val="26"/>
          <w:lang w:bidi="en-US"/>
        </w:rPr>
        <w:t>b</w:t>
      </w:r>
      <w:r w:rsidR="00510BAC" w:rsidRPr="00A936BA">
        <w:rPr>
          <w:rFonts w:ascii="Times New Roman" w:eastAsia="Calibri" w:hAnsi="Times New Roman" w:cs="Times New Roman"/>
          <w:b/>
          <w:i/>
          <w:iCs/>
          <w:sz w:val="26"/>
          <w:lang w:val="vi-VN" w:bidi="en-US"/>
        </w:rPr>
        <w:t xml:space="preserve">. Công trình, biện pháp thu gom xử lý đối với chất thải rắn </w:t>
      </w:r>
      <w:r w:rsidR="00510BAC" w:rsidRPr="00A936BA">
        <w:rPr>
          <w:rFonts w:ascii="Times New Roman" w:eastAsia="Calibri" w:hAnsi="Times New Roman" w:cs="Times New Roman"/>
          <w:b/>
          <w:i/>
          <w:iCs/>
          <w:sz w:val="26"/>
          <w:lang w:bidi="en-US"/>
        </w:rPr>
        <w:t>thi công</w:t>
      </w:r>
    </w:p>
    <w:p w14:paraId="3B4925A3"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Trên công trường: bố trí 02 thùng chứa chất thải loại 250 lít trên: 01 thùng chứa công nghiệp thông thường CTRCNTT được tái chế, tái sử dụng; 01 thùng chứa CTRCNTT phải được xử lý; riêng đối với các loại chất thải cồng kềnh và có dung tích lớn sẽ được dự án bố trí đặt trên nền có trải bạt chống thấm và được phủ bạt kín để tránh nước mưa chảy tràn gây ô nhiễm. Các loại chất thải rắn xây dựng chủ yếu bao gồm vỏ bao bì, sắt thép, gỗ vụn, vật liệu thừa,... Đối với các loại chất thải có thể tái sử dụng như sắt thép, vỏ bao bì... sẽ được phân loại để tái sử dụng hoặc phân định, phân loại. Công ty sẽ hợp đồng với nhà thầu trong việc thu gom và xử lý chất thải rắn công nghiệp thông thường phát sinh từ hoạt động xây dựng, lắp đặt trang thiết bị.</w:t>
      </w:r>
    </w:p>
    <w:p w14:paraId="0035BB34" w14:textId="77777777" w:rsidR="00510BAC" w:rsidRPr="00A936BA" w:rsidRDefault="00A936BA" w:rsidP="00207134">
      <w:pPr>
        <w:widowControl w:val="0"/>
        <w:spacing w:before="120" w:after="120" w:line="312" w:lineRule="auto"/>
        <w:ind w:firstLine="720"/>
        <w:jc w:val="both"/>
        <w:rPr>
          <w:rFonts w:ascii="Times New Roman" w:eastAsia="Calibri" w:hAnsi="Times New Roman" w:cs="Times New Roman"/>
          <w:b/>
          <w:i/>
          <w:sz w:val="26"/>
          <w:szCs w:val="26"/>
        </w:rPr>
      </w:pPr>
      <w:r w:rsidRPr="00A936BA">
        <w:rPr>
          <w:rFonts w:ascii="Times New Roman" w:eastAsia="Calibri" w:hAnsi="Times New Roman" w:cs="Times New Roman"/>
          <w:b/>
          <w:i/>
          <w:sz w:val="26"/>
          <w:szCs w:val="26"/>
        </w:rPr>
        <w:t>c</w:t>
      </w:r>
      <w:r w:rsidR="00510BAC" w:rsidRPr="00A936BA">
        <w:rPr>
          <w:rFonts w:ascii="Times New Roman" w:eastAsia="Calibri" w:hAnsi="Times New Roman" w:cs="Times New Roman"/>
          <w:b/>
          <w:i/>
          <w:sz w:val="26"/>
          <w:szCs w:val="26"/>
        </w:rPr>
        <w:t>. Công trình, biện pháp thu gom xử lý đối với chất thải phải kiểm soát và chất thải nguy hại</w:t>
      </w:r>
    </w:p>
    <w:p w14:paraId="285B7D54"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Chất thải nguy hại phát sinh từ hoạt động thi công phát sinh rất ít với khối lượng khoảng 30kg. Chất thải này sẽ được lưu chứa trong 02 thùng riêng với dung tích 60 lit và dán mã quản lý CTNH. Toàn bộ chất thải nguy hại phát sinh sẽ được chủ dự án phối hợp với nhà thầu xây dựng thuê đơn vị có chức năng thu gom, vận chuyển và xử lý.</w:t>
      </w:r>
    </w:p>
    <w:p w14:paraId="58E3C546" w14:textId="77777777" w:rsidR="00A936BA" w:rsidRPr="002D502F" w:rsidRDefault="00A936BA" w:rsidP="000B3266">
      <w:pPr>
        <w:spacing w:before="120" w:after="120" w:line="312" w:lineRule="auto"/>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4.</w:t>
      </w:r>
      <w:r>
        <w:rPr>
          <w:rFonts w:ascii="Times New Roman" w:eastAsia="MS Mincho" w:hAnsi="Times New Roman" w:cs="Times New Roman"/>
          <w:i/>
          <w:sz w:val="26"/>
          <w:szCs w:val="24"/>
          <w:lang w:val="nl-NL"/>
        </w:rPr>
        <w:t>2.1</w:t>
      </w:r>
      <w:r w:rsidRPr="002D502F">
        <w:rPr>
          <w:rFonts w:ascii="Times New Roman" w:eastAsia="MS Mincho" w:hAnsi="Times New Roman" w:cs="Times New Roman"/>
          <w:i/>
          <w:sz w:val="26"/>
          <w:szCs w:val="24"/>
          <w:lang w:val="nl-NL"/>
        </w:rPr>
        <w:t>.</w:t>
      </w:r>
      <w:r>
        <w:rPr>
          <w:rFonts w:ascii="Times New Roman" w:eastAsia="MS Mincho" w:hAnsi="Times New Roman" w:cs="Times New Roman"/>
          <w:i/>
          <w:sz w:val="26"/>
          <w:szCs w:val="24"/>
          <w:lang w:val="nl-NL"/>
        </w:rPr>
        <w:t>4</w:t>
      </w:r>
      <w:r w:rsidRPr="002D502F">
        <w:rPr>
          <w:rFonts w:ascii="Times New Roman" w:eastAsia="MS Mincho" w:hAnsi="Times New Roman" w:cs="Times New Roman"/>
          <w:i/>
          <w:sz w:val="26"/>
          <w:szCs w:val="24"/>
          <w:lang w:val="nl-NL"/>
        </w:rPr>
        <w:t xml:space="preserve">. </w:t>
      </w:r>
      <w:r w:rsidRPr="00A936BA">
        <w:rPr>
          <w:rFonts w:ascii="Times New Roman" w:hAnsi="Times New Roman" w:cs="Times New Roman"/>
          <w:i/>
          <w:sz w:val="26"/>
          <w:szCs w:val="26"/>
          <w:lang w:val="pt-BR"/>
        </w:rPr>
        <w:t>Biện pháp giảm thiểu tác động của tiếng ồn</w:t>
      </w:r>
    </w:p>
    <w:p w14:paraId="3513FAC7" w14:textId="77777777" w:rsidR="00510BAC" w:rsidRPr="00A936BA" w:rsidRDefault="00510BAC" w:rsidP="00207134">
      <w:pPr>
        <w:widowControl w:val="0"/>
        <w:spacing w:before="120" w:after="120" w:line="312" w:lineRule="auto"/>
        <w:ind w:firstLine="720"/>
        <w:jc w:val="both"/>
        <w:rPr>
          <w:rFonts w:ascii="Times New Roman" w:eastAsia="Calibri" w:hAnsi="Times New Roman" w:cs="Times New Roman"/>
          <w:spacing w:val="-4"/>
          <w:sz w:val="26"/>
        </w:rPr>
      </w:pPr>
      <w:r w:rsidRPr="002D502F">
        <w:rPr>
          <w:rFonts w:ascii="Times New Roman" w:eastAsia="Calibri" w:hAnsi="Times New Roman" w:cs="Times New Roman"/>
          <w:spacing w:val="-4"/>
          <w:sz w:val="26"/>
          <w:lang w:val="vi-VN"/>
        </w:rPr>
        <w:t xml:space="preserve">- Nhà thầu cần tuân thủ các nội quy ra vào </w:t>
      </w:r>
      <w:r w:rsidR="00A936BA">
        <w:rPr>
          <w:rFonts w:ascii="Times New Roman" w:eastAsia="Calibri" w:hAnsi="Times New Roman" w:cs="Times New Roman"/>
          <w:spacing w:val="-4"/>
          <w:sz w:val="26"/>
        </w:rPr>
        <w:t>dự án.</w:t>
      </w:r>
    </w:p>
    <w:p w14:paraId="5A8870CB"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xml:space="preserve">- Trong quá trình xây dựng, thời gian làm việc trong ngày bắt đầu từ 8h sáng đến 17h hàng ngày; không vận hành, hoạt động các loại máy móc gây tiếng ồn lớn vào giờ nghỉ </w:t>
      </w:r>
      <w:r w:rsidRPr="002D502F">
        <w:rPr>
          <w:rFonts w:ascii="Times New Roman" w:eastAsia="Calibri" w:hAnsi="Times New Roman" w:cs="Times New Roman"/>
          <w:sz w:val="26"/>
          <w:lang w:val="vi-VN"/>
        </w:rPr>
        <w:lastRenderedPageBreak/>
        <w:t xml:space="preserve">trưa. </w:t>
      </w:r>
    </w:p>
    <w:p w14:paraId="3F5C070B"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Hạn chế sử dụng còi, chỉ dùng báo hiệu trong trường hợp khẩn cấp.</w:t>
      </w:r>
    </w:p>
    <w:p w14:paraId="48870F08"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lang w:val="vi-VN"/>
        </w:rPr>
      </w:pPr>
      <w:r w:rsidRPr="002D502F">
        <w:rPr>
          <w:rFonts w:ascii="Times New Roman" w:eastAsia="Calibri" w:hAnsi="Times New Roman" w:cs="Times New Roman"/>
          <w:sz w:val="26"/>
          <w:lang w:val="vi-VN"/>
        </w:rPr>
        <w:t>- Đơn vị thi công thường xuyên bảo dưỡng các thiết bị máy móc định kỳ</w:t>
      </w:r>
      <w:r w:rsidRPr="002D502F">
        <w:rPr>
          <w:rFonts w:ascii="Times New Roman" w:eastAsia="Calibri" w:hAnsi="Times New Roman" w:cs="Times New Roman"/>
          <w:sz w:val="26"/>
        </w:rPr>
        <w:t xml:space="preserve"> trước khi thi công tại dự án</w:t>
      </w:r>
      <w:r w:rsidRPr="002D502F">
        <w:rPr>
          <w:rFonts w:ascii="Times New Roman" w:eastAsia="Calibri" w:hAnsi="Times New Roman" w:cs="Times New Roman"/>
          <w:sz w:val="26"/>
          <w:lang w:val="vi-VN"/>
        </w:rPr>
        <w:t>.</w:t>
      </w:r>
    </w:p>
    <w:p w14:paraId="00587E2D" w14:textId="77777777" w:rsidR="00510BAC" w:rsidRPr="002D502F" w:rsidRDefault="00510BAC" w:rsidP="00207134">
      <w:pPr>
        <w:widowControl w:val="0"/>
        <w:spacing w:before="120" w:after="120" w:line="312" w:lineRule="auto"/>
        <w:ind w:firstLine="720"/>
        <w:jc w:val="both"/>
        <w:rPr>
          <w:rFonts w:ascii="Times New Roman" w:eastAsia="Calibri" w:hAnsi="Times New Roman" w:cs="Times New Roman"/>
          <w:sz w:val="26"/>
        </w:rPr>
      </w:pPr>
      <w:r w:rsidRPr="002D502F">
        <w:rPr>
          <w:rFonts w:ascii="Times New Roman" w:eastAsia="Calibri" w:hAnsi="Times New Roman" w:cs="Times New Roman"/>
          <w:sz w:val="26"/>
          <w:lang w:val="vi-VN"/>
        </w:rPr>
        <w:t>- Bố trí đầy đủ biển báo hiệu giao thông, biển cảnh báo, giới hạn tốc độ phương tiện lưu thông qua khu vực công trường</w:t>
      </w:r>
      <w:r w:rsidRPr="002D502F">
        <w:rPr>
          <w:rFonts w:ascii="Times New Roman" w:eastAsia="Calibri" w:hAnsi="Times New Roman" w:cs="Times New Roman"/>
          <w:sz w:val="26"/>
        </w:rPr>
        <w:t>.</w:t>
      </w:r>
    </w:p>
    <w:p w14:paraId="5DED36C6" w14:textId="77777777" w:rsidR="00A936BA" w:rsidRPr="002D502F" w:rsidRDefault="00A936BA" w:rsidP="00B44C79">
      <w:pPr>
        <w:spacing w:before="120" w:after="120" w:line="312" w:lineRule="auto"/>
        <w:ind w:firstLine="720"/>
        <w:jc w:val="both"/>
        <w:rPr>
          <w:rFonts w:ascii="Times New Roman" w:eastAsia="MS Mincho" w:hAnsi="Times New Roman" w:cs="Times New Roman"/>
          <w:i/>
          <w:sz w:val="26"/>
          <w:szCs w:val="24"/>
          <w:lang w:val="nl-NL"/>
        </w:rPr>
      </w:pPr>
      <w:r w:rsidRPr="002D502F">
        <w:rPr>
          <w:rFonts w:ascii="Times New Roman" w:eastAsia="MS Mincho" w:hAnsi="Times New Roman" w:cs="Times New Roman"/>
          <w:i/>
          <w:sz w:val="26"/>
          <w:szCs w:val="24"/>
          <w:lang w:val="nl-NL"/>
        </w:rPr>
        <w:t>4.</w:t>
      </w:r>
      <w:r>
        <w:rPr>
          <w:rFonts w:ascii="Times New Roman" w:eastAsia="MS Mincho" w:hAnsi="Times New Roman" w:cs="Times New Roman"/>
          <w:i/>
          <w:sz w:val="26"/>
          <w:szCs w:val="24"/>
          <w:lang w:val="nl-NL"/>
        </w:rPr>
        <w:t>2.1</w:t>
      </w:r>
      <w:r w:rsidRPr="002D502F">
        <w:rPr>
          <w:rFonts w:ascii="Times New Roman" w:eastAsia="MS Mincho" w:hAnsi="Times New Roman" w:cs="Times New Roman"/>
          <w:i/>
          <w:sz w:val="26"/>
          <w:szCs w:val="24"/>
          <w:lang w:val="nl-NL"/>
        </w:rPr>
        <w:t>.</w:t>
      </w:r>
      <w:r>
        <w:rPr>
          <w:rFonts w:ascii="Times New Roman" w:eastAsia="MS Mincho" w:hAnsi="Times New Roman" w:cs="Times New Roman"/>
          <w:i/>
          <w:sz w:val="26"/>
          <w:szCs w:val="24"/>
          <w:lang w:val="nl-NL"/>
        </w:rPr>
        <w:t>5</w:t>
      </w:r>
      <w:r w:rsidRPr="002D502F">
        <w:rPr>
          <w:rFonts w:ascii="Times New Roman" w:eastAsia="MS Mincho" w:hAnsi="Times New Roman" w:cs="Times New Roman"/>
          <w:i/>
          <w:sz w:val="26"/>
          <w:szCs w:val="24"/>
          <w:lang w:val="nl-NL"/>
        </w:rPr>
        <w:t xml:space="preserve">. </w:t>
      </w:r>
      <w:r w:rsidRPr="00A936BA">
        <w:rPr>
          <w:rFonts w:ascii="Times New Roman" w:hAnsi="Times New Roman" w:cs="Times New Roman"/>
          <w:i/>
          <w:sz w:val="26"/>
          <w:szCs w:val="26"/>
          <w:lang w:val="pt-BR"/>
        </w:rPr>
        <w:t xml:space="preserve">Biện pháp giảm thiểu </w:t>
      </w:r>
      <w:r>
        <w:rPr>
          <w:rFonts w:ascii="Times New Roman" w:hAnsi="Times New Roman" w:cs="Times New Roman"/>
          <w:i/>
          <w:sz w:val="26"/>
          <w:szCs w:val="26"/>
          <w:lang w:val="pt-BR"/>
        </w:rPr>
        <w:t>các sự cố</w:t>
      </w:r>
    </w:p>
    <w:p w14:paraId="705B2D22" w14:textId="77777777" w:rsidR="00510BAC" w:rsidRPr="002D502F" w:rsidRDefault="00A936BA" w:rsidP="00207134">
      <w:pPr>
        <w:widowControl w:val="0"/>
        <w:spacing w:before="120" w:after="120" w:line="312" w:lineRule="auto"/>
        <w:ind w:firstLine="720"/>
        <w:jc w:val="both"/>
        <w:rPr>
          <w:rFonts w:ascii="Times New Roman" w:eastAsia="Calibri" w:hAnsi="Times New Roman" w:cs="Times New Roman"/>
          <w:b/>
          <w:i/>
          <w:sz w:val="26"/>
          <w:lang w:val="vi-VN"/>
        </w:rPr>
      </w:pPr>
      <w:r>
        <w:rPr>
          <w:rFonts w:ascii="Times New Roman" w:eastAsia="Calibri" w:hAnsi="Times New Roman" w:cs="Times New Roman"/>
          <w:b/>
          <w:i/>
          <w:sz w:val="26"/>
        </w:rPr>
        <w:t>a</w:t>
      </w:r>
      <w:r w:rsidR="00510BAC" w:rsidRPr="002D502F">
        <w:rPr>
          <w:rFonts w:ascii="Times New Roman" w:eastAsia="Calibri" w:hAnsi="Times New Roman" w:cs="Times New Roman"/>
          <w:b/>
          <w:i/>
          <w:sz w:val="26"/>
          <w:lang w:val="vi-VN"/>
        </w:rPr>
        <w:t>. An toàn lao động</w:t>
      </w:r>
    </w:p>
    <w:p w14:paraId="74DF6C75" w14:textId="77777777" w:rsidR="00510BAC" w:rsidRPr="002D502F" w:rsidRDefault="00510BAC" w:rsidP="00207134">
      <w:pPr>
        <w:widowControl w:val="0"/>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Trong quá trình thi công, chủ dự án sẽ yêu cầu và giám sát các nhà thầu thi công xây dựng và lắp đặt trang thiết bị thực hiện các biện pháp kỹ thuật và tổ chức nhằm đảm bảo tuyệt đối an toàn lao động.</w:t>
      </w:r>
    </w:p>
    <w:p w14:paraId="3A50AF21" w14:textId="77777777" w:rsidR="00510BAC" w:rsidRPr="002D502F" w:rsidRDefault="00510BAC" w:rsidP="00207134">
      <w:pPr>
        <w:widowControl w:val="0"/>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Tuân thủ nghiêm chỉnh các phương án thiết kế và biện pháp thi công đã đề ra để đảm bảo an toàn cho công trình và giảm thiểu tối đa các tác động bất lợi về con người và môi trường.</w:t>
      </w:r>
    </w:p>
    <w:p w14:paraId="445B4ABF" w14:textId="77777777" w:rsidR="00510BAC" w:rsidRPr="002D502F" w:rsidRDefault="00510BAC" w:rsidP="00207134">
      <w:pPr>
        <w:widowControl w:val="0"/>
        <w:spacing w:before="120" w:after="120" w:line="312" w:lineRule="auto"/>
        <w:ind w:firstLine="720"/>
        <w:jc w:val="both"/>
        <w:rPr>
          <w:rFonts w:ascii="Times New Roman" w:hAnsi="Times New Roman" w:cs="Times New Roman"/>
          <w:spacing w:val="-6"/>
          <w:sz w:val="26"/>
          <w:lang w:val="vi-VN"/>
        </w:rPr>
      </w:pPr>
      <w:r w:rsidRPr="002D502F">
        <w:rPr>
          <w:rFonts w:ascii="Times New Roman" w:hAnsi="Times New Roman" w:cs="Times New Roman"/>
          <w:sz w:val="26"/>
          <w:lang w:val="vi-VN"/>
        </w:rPr>
        <w:t>- Tất cả CBCNV đều được học về an toàn lao động, nội quy, quy định làm việc tại nhà máy và được trang bị bảo hộ lao động đầy đủ.</w:t>
      </w:r>
    </w:p>
    <w:p w14:paraId="7D4F5F58" w14:textId="77777777" w:rsidR="00510BAC" w:rsidRPr="002D502F" w:rsidRDefault="00A936BA" w:rsidP="00207134">
      <w:pPr>
        <w:widowControl w:val="0"/>
        <w:spacing w:before="120" w:after="120" w:line="312" w:lineRule="auto"/>
        <w:ind w:firstLine="720"/>
        <w:jc w:val="both"/>
        <w:rPr>
          <w:rFonts w:ascii="Times New Roman" w:eastAsia="Calibri" w:hAnsi="Times New Roman" w:cs="Times New Roman"/>
          <w:b/>
          <w:i/>
          <w:sz w:val="26"/>
          <w:lang w:val="vi-VN"/>
        </w:rPr>
      </w:pPr>
      <w:r>
        <w:rPr>
          <w:rFonts w:ascii="Times New Roman" w:eastAsia="Calibri" w:hAnsi="Times New Roman" w:cs="Times New Roman"/>
          <w:b/>
          <w:i/>
          <w:sz w:val="26"/>
        </w:rPr>
        <w:t>b</w:t>
      </w:r>
      <w:r w:rsidR="00510BAC" w:rsidRPr="002D502F">
        <w:rPr>
          <w:rFonts w:ascii="Times New Roman" w:eastAsia="Calibri" w:hAnsi="Times New Roman" w:cs="Times New Roman"/>
          <w:b/>
          <w:i/>
          <w:sz w:val="26"/>
          <w:lang w:val="vi-VN"/>
        </w:rPr>
        <w:t>. Biện pháp phòng chống cháy nổ</w:t>
      </w:r>
    </w:p>
    <w:p w14:paraId="6909AAA1" w14:textId="77777777" w:rsidR="00510BAC" w:rsidRPr="002D502F" w:rsidRDefault="00510BAC" w:rsidP="00207134">
      <w:pPr>
        <w:widowControl w:val="0"/>
        <w:spacing w:before="120" w:after="120" w:line="312" w:lineRule="auto"/>
        <w:ind w:firstLine="720"/>
        <w:jc w:val="both"/>
        <w:rPr>
          <w:rFonts w:ascii="Times New Roman" w:eastAsia="Arial" w:hAnsi="Times New Roman" w:cs="Times New Roman"/>
          <w:sz w:val="26"/>
          <w:lang w:val="vi-VN"/>
        </w:rPr>
      </w:pPr>
      <w:r w:rsidRPr="002D502F">
        <w:rPr>
          <w:rFonts w:ascii="Times New Roman" w:eastAsia="Arial" w:hAnsi="Times New Roman" w:cs="Times New Roman"/>
          <w:sz w:val="26"/>
          <w:lang w:val="vi-VN"/>
        </w:rPr>
        <w:t>- Cấm hút thuốc tại các nơi quy định trong khuôn viên nhà máy;</w:t>
      </w:r>
    </w:p>
    <w:p w14:paraId="32E3BF7A" w14:textId="77777777" w:rsidR="00510BAC" w:rsidRPr="002D502F" w:rsidRDefault="00510BAC" w:rsidP="00207134">
      <w:pPr>
        <w:widowControl w:val="0"/>
        <w:spacing w:before="120" w:after="120" w:line="312" w:lineRule="auto"/>
        <w:ind w:firstLine="720"/>
        <w:jc w:val="both"/>
        <w:rPr>
          <w:rFonts w:ascii="Times New Roman" w:eastAsia="Arial" w:hAnsi="Times New Roman" w:cs="Times New Roman"/>
          <w:sz w:val="26"/>
          <w:lang w:val="vi-VN"/>
        </w:rPr>
      </w:pPr>
      <w:r w:rsidRPr="002D502F">
        <w:rPr>
          <w:rFonts w:ascii="Times New Roman" w:eastAsia="Arial" w:hAnsi="Times New Roman" w:cs="Times New Roman"/>
          <w:sz w:val="26"/>
          <w:lang w:val="vi-VN"/>
        </w:rPr>
        <w:t>- Công nhân vận hành máy móc, thiết bị đều có hiểu biết về các nguy cơ gây cháy nổ của thiết bị để phòng tránh, vận hành an toàn.</w:t>
      </w:r>
    </w:p>
    <w:p w14:paraId="66356EC1" w14:textId="77777777" w:rsidR="00510BAC" w:rsidRPr="002D502F" w:rsidRDefault="00510BAC" w:rsidP="00207134">
      <w:pPr>
        <w:widowControl w:val="0"/>
        <w:spacing w:before="120" w:after="120" w:line="312" w:lineRule="auto"/>
        <w:ind w:firstLine="720"/>
        <w:jc w:val="both"/>
        <w:rPr>
          <w:rFonts w:ascii="Times New Roman" w:eastAsia="Arial" w:hAnsi="Times New Roman" w:cs="Times New Roman"/>
          <w:sz w:val="26"/>
          <w:lang w:val="vi-VN"/>
        </w:rPr>
      </w:pPr>
      <w:r w:rsidRPr="002D502F">
        <w:rPr>
          <w:rFonts w:ascii="Times New Roman" w:eastAsia="Arial" w:hAnsi="Times New Roman" w:cs="Times New Roman"/>
          <w:sz w:val="26"/>
          <w:lang w:val="vi-VN"/>
        </w:rPr>
        <w:t>- Công nhân trực tiếp làm việc tại công trường sẽ được tập huấn, hướng dẫn các phương pháp phòng chống cháy nổ;</w:t>
      </w:r>
    </w:p>
    <w:p w14:paraId="2AE6CE3D" w14:textId="77777777" w:rsidR="00510BAC" w:rsidRPr="002D502F" w:rsidRDefault="00510BAC" w:rsidP="00207134">
      <w:pPr>
        <w:widowControl w:val="0"/>
        <w:spacing w:before="120" w:after="120" w:line="312" w:lineRule="auto"/>
        <w:ind w:firstLine="720"/>
        <w:jc w:val="both"/>
        <w:rPr>
          <w:rFonts w:ascii="Times New Roman" w:eastAsia="Arial" w:hAnsi="Times New Roman" w:cs="Times New Roman"/>
          <w:sz w:val="26"/>
          <w:lang w:val="vi-VN"/>
        </w:rPr>
      </w:pPr>
      <w:r w:rsidRPr="002D502F">
        <w:rPr>
          <w:rFonts w:ascii="Times New Roman" w:eastAsia="Arial" w:hAnsi="Times New Roman" w:cs="Times New Roman"/>
          <w:sz w:val="26"/>
          <w:lang w:val="vi-VN"/>
        </w:rPr>
        <w:t>- Tổ chức cảnh giới và treo biển báo khi sửa chữa điện;</w:t>
      </w:r>
    </w:p>
    <w:p w14:paraId="7382B1C1" w14:textId="77777777" w:rsidR="00510BAC" w:rsidRPr="002D502F" w:rsidRDefault="00510BAC" w:rsidP="00207134">
      <w:pPr>
        <w:widowControl w:val="0"/>
        <w:spacing w:before="120" w:after="120" w:line="312" w:lineRule="auto"/>
        <w:ind w:firstLine="720"/>
        <w:jc w:val="both"/>
        <w:rPr>
          <w:rFonts w:ascii="Times New Roman" w:eastAsia="Arial" w:hAnsi="Times New Roman" w:cs="Times New Roman"/>
          <w:sz w:val="26"/>
          <w:lang w:val="vi-VN"/>
        </w:rPr>
      </w:pPr>
      <w:r w:rsidRPr="002D502F">
        <w:rPr>
          <w:rFonts w:ascii="Times New Roman" w:eastAsia="Arial" w:hAnsi="Times New Roman" w:cs="Times New Roman"/>
          <w:sz w:val="26"/>
          <w:lang w:val="vi-VN"/>
        </w:rPr>
        <w:t>- Xây dựng và ban hành nội quy an toàn về điện.</w:t>
      </w:r>
    </w:p>
    <w:p w14:paraId="77EA30C5" w14:textId="77777777" w:rsidR="00510BAC" w:rsidRPr="002D502F" w:rsidRDefault="00A936BA" w:rsidP="00207134">
      <w:pPr>
        <w:widowControl w:val="0"/>
        <w:spacing w:before="120" w:after="120" w:line="312" w:lineRule="auto"/>
        <w:ind w:firstLine="720"/>
        <w:jc w:val="both"/>
        <w:rPr>
          <w:rFonts w:ascii="Times New Roman" w:eastAsia="Calibri" w:hAnsi="Times New Roman" w:cs="Times New Roman"/>
          <w:b/>
          <w:i/>
          <w:sz w:val="26"/>
          <w:lang w:val="vi-VN"/>
        </w:rPr>
      </w:pPr>
      <w:r>
        <w:rPr>
          <w:rFonts w:ascii="Times New Roman" w:eastAsia="Calibri" w:hAnsi="Times New Roman" w:cs="Times New Roman"/>
          <w:b/>
          <w:i/>
          <w:sz w:val="26"/>
        </w:rPr>
        <w:t>c</w:t>
      </w:r>
      <w:r w:rsidR="00510BAC" w:rsidRPr="002D502F">
        <w:rPr>
          <w:rFonts w:ascii="Times New Roman" w:eastAsia="Calibri" w:hAnsi="Times New Roman" w:cs="Times New Roman"/>
          <w:b/>
          <w:i/>
          <w:sz w:val="26"/>
          <w:lang w:val="vi-VN"/>
        </w:rPr>
        <w:t>. Biện pháp phòng chống thiên tai mưa bão</w:t>
      </w:r>
    </w:p>
    <w:p w14:paraId="6E5DF8EA" w14:textId="77777777" w:rsidR="00510BAC" w:rsidRPr="002D502F" w:rsidRDefault="00510BAC" w:rsidP="00207134">
      <w:pPr>
        <w:widowControl w:val="0"/>
        <w:tabs>
          <w:tab w:val="left" w:pos="720"/>
        </w:tabs>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 Ban </w:t>
      </w:r>
      <w:r w:rsidR="00F1705B">
        <w:rPr>
          <w:rFonts w:ascii="Times New Roman" w:hAnsi="Times New Roman" w:cs="Times New Roman"/>
          <w:sz w:val="26"/>
        </w:rPr>
        <w:t>quản lý dự án</w:t>
      </w:r>
      <w:r w:rsidRPr="002D502F">
        <w:rPr>
          <w:rFonts w:ascii="Times New Roman" w:hAnsi="Times New Roman" w:cs="Times New Roman"/>
          <w:sz w:val="26"/>
          <w:lang w:val="vi-VN"/>
        </w:rPr>
        <w:t xml:space="preserve"> thường xuyên theo dõi dự báo thời tiết về giông bão và các hiện tượng thời tiết bất thường khác để thông báo kịp thời cho đơn vị thi công.</w:t>
      </w:r>
    </w:p>
    <w:p w14:paraId="262312E2" w14:textId="77777777" w:rsidR="00510BAC" w:rsidRPr="00F725AB" w:rsidRDefault="00510BAC" w:rsidP="00207134">
      <w:pPr>
        <w:widowControl w:val="0"/>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lang w:val="vi-VN"/>
        </w:rPr>
        <w:t>- Khi có thông báo về mưa bão sẽ cho dừng</w:t>
      </w:r>
      <w:r w:rsidR="00F1705B">
        <w:rPr>
          <w:rFonts w:ascii="Times New Roman" w:hAnsi="Times New Roman" w:cs="Times New Roman"/>
          <w:sz w:val="26"/>
        </w:rPr>
        <w:t xml:space="preserve"> toàn bộ</w:t>
      </w:r>
      <w:r w:rsidRPr="002D502F">
        <w:rPr>
          <w:rFonts w:ascii="Times New Roman" w:hAnsi="Times New Roman" w:cs="Times New Roman"/>
          <w:sz w:val="26"/>
          <w:lang w:val="vi-VN"/>
        </w:rPr>
        <w:t xml:space="preserve"> hoạt động </w:t>
      </w:r>
      <w:r w:rsidR="00F1705B">
        <w:rPr>
          <w:rFonts w:ascii="Times New Roman" w:hAnsi="Times New Roman" w:cs="Times New Roman"/>
          <w:sz w:val="26"/>
        </w:rPr>
        <w:t>thi công xây dựng dự án</w:t>
      </w:r>
      <w:r w:rsidR="001F36A0">
        <w:rPr>
          <w:rFonts w:ascii="Times New Roman" w:hAnsi="Times New Roman" w:cs="Times New Roman"/>
          <w:sz w:val="26"/>
          <w:lang w:val="vi-VN"/>
        </w:rPr>
        <w:t xml:space="preserve"> và tiến hành gia cố các công trình đang thực hiện dở</w:t>
      </w:r>
      <w:r w:rsidR="00F725AB">
        <w:rPr>
          <w:rFonts w:ascii="Times New Roman" w:hAnsi="Times New Roman" w:cs="Times New Roman"/>
          <w:sz w:val="26"/>
        </w:rPr>
        <w:t>.</w:t>
      </w:r>
    </w:p>
    <w:p w14:paraId="2A9834E8" w14:textId="77777777" w:rsidR="009708DB" w:rsidRPr="002D502F" w:rsidRDefault="009708DB" w:rsidP="00207134">
      <w:pPr>
        <w:widowControl w:val="0"/>
        <w:spacing w:before="120" w:after="120" w:line="312" w:lineRule="auto"/>
        <w:jc w:val="both"/>
        <w:rPr>
          <w:rFonts w:ascii="Times New Roman" w:eastAsia="Calibri" w:hAnsi="Times New Roman" w:cs="Times New Roman"/>
          <w:b/>
          <w:i/>
          <w:sz w:val="26"/>
          <w:szCs w:val="26"/>
        </w:rPr>
      </w:pPr>
      <w:r w:rsidRPr="002D502F">
        <w:rPr>
          <w:rFonts w:ascii="Times New Roman" w:eastAsia="Calibri" w:hAnsi="Times New Roman" w:cs="Times New Roman"/>
          <w:b/>
          <w:i/>
          <w:sz w:val="26"/>
          <w:szCs w:val="26"/>
        </w:rPr>
        <w:lastRenderedPageBreak/>
        <w:t xml:space="preserve">4.2.2. </w:t>
      </w:r>
      <w:r w:rsidR="00DF6523">
        <w:rPr>
          <w:rFonts w:ascii="Times New Roman" w:eastAsia="Calibri" w:hAnsi="Times New Roman" w:cs="Times New Roman"/>
          <w:b/>
          <w:i/>
          <w:sz w:val="26"/>
          <w:szCs w:val="26"/>
        </w:rPr>
        <w:t>Đề xuất các công trình, b</w:t>
      </w:r>
      <w:r w:rsidRPr="002D502F">
        <w:rPr>
          <w:rFonts w:ascii="Times New Roman" w:eastAsia="Calibri" w:hAnsi="Times New Roman" w:cs="Times New Roman"/>
          <w:b/>
          <w:i/>
          <w:sz w:val="26"/>
          <w:szCs w:val="26"/>
        </w:rPr>
        <w:t xml:space="preserve">iện pháp </w:t>
      </w:r>
      <w:r w:rsidR="00DF6523">
        <w:rPr>
          <w:rFonts w:ascii="Times New Roman" w:eastAsia="Calibri" w:hAnsi="Times New Roman" w:cs="Times New Roman"/>
          <w:b/>
          <w:i/>
          <w:sz w:val="26"/>
          <w:szCs w:val="26"/>
        </w:rPr>
        <w:t>bảo vệ môi trường</w:t>
      </w:r>
      <w:r w:rsidRPr="002D502F">
        <w:rPr>
          <w:rFonts w:ascii="Times New Roman" w:eastAsia="Calibri" w:hAnsi="Times New Roman" w:cs="Times New Roman"/>
          <w:b/>
          <w:i/>
          <w:sz w:val="26"/>
          <w:szCs w:val="26"/>
        </w:rPr>
        <w:t xml:space="preserve"> trong giai đoạn </w:t>
      </w:r>
      <w:r w:rsidR="00DF6523">
        <w:rPr>
          <w:rFonts w:ascii="Times New Roman" w:eastAsia="Calibri" w:hAnsi="Times New Roman" w:cs="Times New Roman"/>
          <w:b/>
          <w:i/>
          <w:sz w:val="26"/>
          <w:szCs w:val="26"/>
        </w:rPr>
        <w:t xml:space="preserve">dự án đi vào </w:t>
      </w:r>
      <w:r w:rsidRPr="002D502F">
        <w:rPr>
          <w:rFonts w:ascii="Times New Roman" w:eastAsia="Calibri" w:hAnsi="Times New Roman" w:cs="Times New Roman"/>
          <w:b/>
          <w:i/>
          <w:sz w:val="26"/>
          <w:szCs w:val="26"/>
        </w:rPr>
        <w:t>vận hành</w:t>
      </w:r>
    </w:p>
    <w:p w14:paraId="2C3262BA" w14:textId="77777777" w:rsidR="009708DB" w:rsidRPr="002D502F" w:rsidRDefault="009708DB" w:rsidP="00207134">
      <w:pPr>
        <w:widowControl w:val="0"/>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4.2.2.1. Biện pháp giảm thiểu đối với môi trường không khí</w:t>
      </w:r>
    </w:p>
    <w:p w14:paraId="24024720" w14:textId="77777777" w:rsidR="009708DB" w:rsidRPr="002D502F" w:rsidRDefault="00626D37" w:rsidP="00207134">
      <w:pPr>
        <w:spacing w:before="120" w:after="120" w:line="312" w:lineRule="auto"/>
        <w:ind w:firstLine="720"/>
        <w:jc w:val="both"/>
        <w:rPr>
          <w:rFonts w:ascii="Times New Roman" w:eastAsia="Calibri" w:hAnsi="Times New Roman" w:cs="Times New Roman"/>
          <w:b/>
          <w:i/>
          <w:sz w:val="26"/>
          <w:szCs w:val="26"/>
        </w:rPr>
      </w:pPr>
      <w:r w:rsidRPr="002D502F">
        <w:rPr>
          <w:rFonts w:ascii="Times New Roman" w:eastAsia="Calibri" w:hAnsi="Times New Roman" w:cs="Times New Roman"/>
          <w:b/>
          <w:i/>
          <w:sz w:val="26"/>
          <w:szCs w:val="26"/>
        </w:rPr>
        <w:t>a</w:t>
      </w:r>
      <w:r w:rsidR="009708DB" w:rsidRPr="002D502F">
        <w:rPr>
          <w:rFonts w:ascii="Times New Roman" w:eastAsia="Calibri" w:hAnsi="Times New Roman" w:cs="Times New Roman"/>
          <w:b/>
          <w:i/>
          <w:sz w:val="26"/>
          <w:szCs w:val="26"/>
        </w:rPr>
        <w:t xml:space="preserve">. Đối với bụi phát sinh trong hoạt động vận chuyển vật liệu và </w:t>
      </w:r>
      <w:r w:rsidRPr="002D502F">
        <w:rPr>
          <w:rFonts w:ascii="Times New Roman" w:eastAsia="Calibri" w:hAnsi="Times New Roman" w:cs="Times New Roman"/>
          <w:b/>
          <w:i/>
          <w:sz w:val="26"/>
          <w:szCs w:val="26"/>
        </w:rPr>
        <w:t>sản phẩm</w:t>
      </w:r>
    </w:p>
    <w:p w14:paraId="066F4A08" w14:textId="77777777" w:rsidR="009708DB" w:rsidRPr="002D502F" w:rsidRDefault="00626D37" w:rsidP="00207134">
      <w:pPr>
        <w:spacing w:before="120" w:after="120" w:line="312" w:lineRule="auto"/>
        <w:ind w:firstLine="720"/>
        <w:rPr>
          <w:rFonts w:ascii="Times New Roman" w:hAnsi="Times New Roman" w:cs="Times New Roman"/>
          <w:sz w:val="26"/>
          <w:szCs w:val="26"/>
        </w:rPr>
      </w:pPr>
      <w:r w:rsidRPr="002D502F">
        <w:rPr>
          <w:rFonts w:ascii="Times New Roman" w:hAnsi="Times New Roman" w:cs="Times New Roman"/>
          <w:sz w:val="26"/>
          <w:szCs w:val="26"/>
        </w:rPr>
        <w:t>Các phương tiện vận chuyển ra vào trong Cụm công nghiệp phải chạy theo đúng tốc độ quy định để tránh tai nạn giao thông xảy ra.</w:t>
      </w:r>
    </w:p>
    <w:p w14:paraId="7677B93E" w14:textId="77777777" w:rsidR="00626D37" w:rsidRPr="002D502F" w:rsidRDefault="00626D37" w:rsidP="00207134">
      <w:pPr>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 Phương tiện ra vào công ty không được vận chuyển quá tải trọng cho phép; dừng đỗ đúng nơi quy định, tắt máy khi không vận hành để giảm thiểu nhiên liệu thiêu đốt, giảm lượng khí thải sinh ra và giảm tiêu hao nhiên liệu.</w:t>
      </w:r>
    </w:p>
    <w:p w14:paraId="6A0A8365" w14:textId="77777777" w:rsidR="00626D37" w:rsidRPr="002D502F" w:rsidRDefault="00626D37" w:rsidP="00207134">
      <w:pPr>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 Không sử dụng các phương tiện vận chuyển quá cũ.</w:t>
      </w:r>
    </w:p>
    <w:p w14:paraId="305FADE8" w14:textId="77777777" w:rsidR="008C5E99" w:rsidRPr="006A4BAE" w:rsidRDefault="008C5E99" w:rsidP="00207134">
      <w:pPr>
        <w:spacing w:before="120" w:after="120" w:line="312" w:lineRule="auto"/>
        <w:ind w:firstLine="720"/>
        <w:jc w:val="both"/>
        <w:rPr>
          <w:rFonts w:ascii="Times New Roman" w:eastAsia="Calibri" w:hAnsi="Times New Roman" w:cs="Times New Roman"/>
          <w:b/>
          <w:i/>
          <w:sz w:val="26"/>
          <w:szCs w:val="26"/>
        </w:rPr>
      </w:pPr>
      <w:r w:rsidRPr="006A4BAE">
        <w:rPr>
          <w:rFonts w:ascii="Times New Roman" w:eastAsia="Calibri" w:hAnsi="Times New Roman" w:cs="Times New Roman"/>
          <w:b/>
          <w:i/>
          <w:sz w:val="26"/>
          <w:szCs w:val="26"/>
        </w:rPr>
        <w:t xml:space="preserve">b. Đối với </w:t>
      </w:r>
      <w:r w:rsidR="006A4BAE">
        <w:rPr>
          <w:rFonts w:ascii="Times New Roman" w:eastAsia="Calibri" w:hAnsi="Times New Roman" w:cs="Times New Roman"/>
          <w:b/>
          <w:i/>
          <w:sz w:val="26"/>
          <w:szCs w:val="26"/>
        </w:rPr>
        <w:t xml:space="preserve">khi thải </w:t>
      </w:r>
    </w:p>
    <w:p w14:paraId="619F6C8E" w14:textId="77777777" w:rsidR="00841B03" w:rsidRPr="00841B03" w:rsidRDefault="00841B03" w:rsidP="00207134">
      <w:pPr>
        <w:spacing w:before="120" w:after="120" w:line="312" w:lineRule="auto"/>
        <w:ind w:firstLine="720"/>
        <w:jc w:val="both"/>
        <w:rPr>
          <w:rFonts w:ascii="Times New Roman" w:hAnsi="Times New Roman" w:cs="Times New Roman"/>
          <w:i/>
          <w:sz w:val="26"/>
          <w:szCs w:val="26"/>
        </w:rPr>
      </w:pPr>
      <w:r w:rsidRPr="00841B03">
        <w:rPr>
          <w:rFonts w:ascii="Times New Roman" w:hAnsi="Times New Roman" w:cs="Times New Roman"/>
          <w:i/>
          <w:sz w:val="26"/>
          <w:szCs w:val="26"/>
        </w:rPr>
        <w:t>* Khu nhà xưởng:</w:t>
      </w:r>
    </w:p>
    <w:p w14:paraId="3C14642B" w14:textId="77777777" w:rsidR="008C5E99" w:rsidRPr="00D63C55" w:rsidRDefault="008C5E99" w:rsidP="00207134">
      <w:pPr>
        <w:spacing w:before="120" w:after="120" w:line="312" w:lineRule="auto"/>
        <w:ind w:firstLine="720"/>
        <w:jc w:val="both"/>
        <w:rPr>
          <w:rFonts w:ascii="Times New Roman" w:hAnsi="Times New Roman" w:cs="Times New Roman"/>
          <w:sz w:val="26"/>
          <w:szCs w:val="26"/>
        </w:rPr>
      </w:pPr>
      <w:r w:rsidRPr="00D63C55">
        <w:rPr>
          <w:rFonts w:ascii="Times New Roman" w:hAnsi="Times New Roman" w:cs="Times New Roman"/>
          <w:sz w:val="26"/>
          <w:szCs w:val="26"/>
        </w:rPr>
        <w:t xml:space="preserve">Nhà xưởng được thiết kế thông thoáng, bên trong khu vực </w:t>
      </w:r>
      <w:r w:rsidR="00A45C2D">
        <w:rPr>
          <w:rFonts w:ascii="Times New Roman" w:hAnsi="Times New Roman" w:cs="Times New Roman"/>
          <w:sz w:val="26"/>
          <w:szCs w:val="26"/>
        </w:rPr>
        <w:t xml:space="preserve">nhà xưởng </w:t>
      </w:r>
      <w:r w:rsidR="006D2998">
        <w:rPr>
          <w:rFonts w:ascii="Times New Roman" w:hAnsi="Times New Roman" w:cs="Times New Roman"/>
          <w:sz w:val="26"/>
          <w:szCs w:val="26"/>
        </w:rPr>
        <w:t>b</w:t>
      </w:r>
      <w:r w:rsidRPr="00D63C55">
        <w:rPr>
          <w:rFonts w:ascii="Times New Roman" w:hAnsi="Times New Roman" w:cs="Times New Roman"/>
          <w:sz w:val="26"/>
          <w:szCs w:val="26"/>
        </w:rPr>
        <w:t>ố trí hệ thống quạt thông gió</w:t>
      </w:r>
      <w:r w:rsidR="008F7D0B" w:rsidRPr="00D63C55">
        <w:rPr>
          <w:rFonts w:ascii="Times New Roman" w:hAnsi="Times New Roman" w:cs="Times New Roman"/>
          <w:sz w:val="26"/>
          <w:szCs w:val="26"/>
        </w:rPr>
        <w:t xml:space="preserve"> </w:t>
      </w:r>
      <w:r w:rsidR="006D2998">
        <w:rPr>
          <w:rFonts w:ascii="Times New Roman" w:hAnsi="Times New Roman" w:cs="Times New Roman"/>
          <w:sz w:val="26"/>
          <w:szCs w:val="26"/>
        </w:rPr>
        <w:t>gồm 22 cái với công suất 550 W, điện áp 380V</w:t>
      </w:r>
      <w:r w:rsidRPr="00D63C55">
        <w:rPr>
          <w:rFonts w:ascii="Times New Roman" w:hAnsi="Times New Roman" w:cs="Times New Roman"/>
          <w:sz w:val="26"/>
          <w:szCs w:val="26"/>
        </w:rPr>
        <w:t xml:space="preserve"> để đảm bảo chất lượng không khí môi trường làm việc.</w:t>
      </w:r>
    </w:p>
    <w:p w14:paraId="7553A4A1" w14:textId="77777777" w:rsidR="0042422F" w:rsidRDefault="0042422F" w:rsidP="00207134">
      <w:pPr>
        <w:spacing w:before="120" w:after="120" w:line="312" w:lineRule="auto"/>
        <w:ind w:firstLine="720"/>
        <w:jc w:val="both"/>
        <w:rPr>
          <w:rFonts w:ascii="Times New Roman" w:hAnsi="Times New Roman" w:cs="Times New Roman"/>
          <w:sz w:val="26"/>
          <w:szCs w:val="26"/>
        </w:rPr>
      </w:pPr>
      <w:r w:rsidRPr="0042422F">
        <w:rPr>
          <w:rFonts w:ascii="Times New Roman" w:hAnsi="Times New Roman" w:cs="Times New Roman"/>
          <w:sz w:val="26"/>
          <w:szCs w:val="26"/>
        </w:rPr>
        <w:t>- Để giảm thiểu các tác động tiêu cực trong quá trình sản xuất cho người lao động công ty đã trang bị các thiết bị bảo hộ lao động như găng tay, quần áo, mũ bảo hộ, khẩu trang... và nâng cao ý thức thực hiện an toàn lao động của người công nhân.</w:t>
      </w:r>
    </w:p>
    <w:p w14:paraId="24DF9A9E" w14:textId="77777777" w:rsidR="00841B03" w:rsidRDefault="0042422F" w:rsidP="00207134">
      <w:pPr>
        <w:spacing w:before="120" w:after="120" w:line="312" w:lineRule="auto"/>
        <w:ind w:firstLine="720"/>
        <w:jc w:val="both"/>
        <w:rPr>
          <w:rFonts w:ascii="Times New Roman" w:hAnsi="Times New Roman" w:cs="Times New Roman"/>
          <w:sz w:val="26"/>
          <w:szCs w:val="26"/>
        </w:rPr>
      </w:pPr>
      <w:r w:rsidRPr="0042422F">
        <w:rPr>
          <w:rFonts w:ascii="Times New Roman" w:hAnsi="Times New Roman" w:cs="Times New Roman"/>
          <w:sz w:val="26"/>
          <w:szCs w:val="26"/>
        </w:rPr>
        <w:t xml:space="preserve">- Công ty nhập dây chuyền công nghệ, thiết bị mới, đồng bộ, khép kín, hiện đại và tự động hóa cao nên giảm thiểu đáng kể lượng bụi, khí thải độc hại phát tán từ quá trình sản xuất ra môi trường xung quanh. </w:t>
      </w:r>
    </w:p>
    <w:p w14:paraId="313B690E" w14:textId="77777777" w:rsidR="0042422F" w:rsidRPr="00A47E13" w:rsidRDefault="00841B03" w:rsidP="00207134">
      <w:pPr>
        <w:spacing w:before="120" w:after="120" w:line="312" w:lineRule="auto"/>
        <w:ind w:firstLine="720"/>
        <w:jc w:val="both"/>
        <w:rPr>
          <w:rFonts w:ascii="Times New Roman" w:hAnsi="Times New Roman" w:cs="Times New Roman"/>
          <w:i/>
          <w:sz w:val="26"/>
          <w:szCs w:val="26"/>
        </w:rPr>
      </w:pPr>
      <w:r w:rsidRPr="00A47E13">
        <w:rPr>
          <w:rFonts w:ascii="Times New Roman" w:hAnsi="Times New Roman" w:cs="Times New Roman"/>
          <w:i/>
          <w:sz w:val="26"/>
          <w:szCs w:val="26"/>
        </w:rPr>
        <w:t xml:space="preserve">* </w:t>
      </w:r>
      <w:r w:rsidR="00B04FC1" w:rsidRPr="00A47E13">
        <w:rPr>
          <w:rFonts w:ascii="Times New Roman" w:hAnsi="Times New Roman" w:cs="Times New Roman"/>
          <w:i/>
          <w:sz w:val="26"/>
          <w:szCs w:val="26"/>
        </w:rPr>
        <w:t xml:space="preserve">Xử lý khí thải </w:t>
      </w:r>
      <w:r w:rsidR="00A47E13" w:rsidRPr="00A47E13">
        <w:rPr>
          <w:rFonts w:ascii="Times New Roman" w:hAnsi="Times New Roman" w:cs="Times New Roman"/>
          <w:i/>
          <w:sz w:val="26"/>
          <w:szCs w:val="26"/>
        </w:rPr>
        <w:t xml:space="preserve">phát sinh từ </w:t>
      </w:r>
      <w:r w:rsidR="00275FCF">
        <w:rPr>
          <w:rFonts w:ascii="Times New Roman" w:hAnsi="Times New Roman" w:cs="Times New Roman"/>
          <w:i/>
          <w:sz w:val="26"/>
          <w:szCs w:val="26"/>
        </w:rPr>
        <w:t>máy ép đùn</w:t>
      </w:r>
    </w:p>
    <w:p w14:paraId="4F3A06C4" w14:textId="77777777" w:rsidR="00834571" w:rsidRDefault="00834571" w:rsidP="00207134">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Quy trình xử lý khí thải </w:t>
      </w:r>
      <w:r w:rsidR="00275FCF">
        <w:rPr>
          <w:rFonts w:ascii="Times New Roman" w:hAnsi="Times New Roman" w:cs="Times New Roman"/>
          <w:sz w:val="26"/>
          <w:szCs w:val="26"/>
        </w:rPr>
        <w:t>máy ép đùn</w:t>
      </w:r>
      <w:r w:rsidR="0031521A">
        <w:rPr>
          <w:rFonts w:ascii="Times New Roman" w:hAnsi="Times New Roman" w:cs="Times New Roman"/>
          <w:sz w:val="26"/>
          <w:szCs w:val="26"/>
        </w:rPr>
        <w:t xml:space="preserve"> </w:t>
      </w:r>
      <w:r>
        <w:rPr>
          <w:rFonts w:ascii="Times New Roman" w:hAnsi="Times New Roman" w:cs="Times New Roman"/>
          <w:sz w:val="26"/>
          <w:szCs w:val="26"/>
        </w:rPr>
        <w:t>được thể hiện qua sơ đồ sau:</w:t>
      </w:r>
    </w:p>
    <w:p w14:paraId="00226E64" w14:textId="77777777" w:rsidR="00204F39" w:rsidRDefault="00204F39" w:rsidP="00580D15">
      <w:pPr>
        <w:spacing w:beforeLines="60" w:before="144" w:afterLines="60" w:after="144" w:line="312" w:lineRule="auto"/>
        <w:ind w:firstLine="720"/>
        <w:jc w:val="both"/>
        <w:rPr>
          <w:rFonts w:ascii="Times New Roman" w:hAnsi="Times New Roman" w:cs="Times New Roman"/>
          <w:sz w:val="26"/>
          <w:szCs w:val="26"/>
        </w:rPr>
      </w:pPr>
    </w:p>
    <w:p w14:paraId="43F195FE" w14:textId="77777777" w:rsidR="00204F39" w:rsidRDefault="00204F39" w:rsidP="00580D15">
      <w:pPr>
        <w:spacing w:beforeLines="60" w:before="144" w:afterLines="60" w:after="144" w:line="312" w:lineRule="auto"/>
        <w:ind w:firstLine="720"/>
        <w:jc w:val="both"/>
        <w:rPr>
          <w:rFonts w:ascii="Times New Roman" w:hAnsi="Times New Roman" w:cs="Times New Roman"/>
          <w:sz w:val="26"/>
          <w:szCs w:val="26"/>
        </w:rPr>
      </w:pPr>
    </w:p>
    <w:p w14:paraId="26141CCD" w14:textId="77777777" w:rsidR="00491B46" w:rsidRDefault="00491B46" w:rsidP="00580D15">
      <w:pPr>
        <w:spacing w:beforeLines="60" w:before="144" w:afterLines="60" w:after="144" w:line="312" w:lineRule="auto"/>
        <w:ind w:firstLine="720"/>
        <w:jc w:val="both"/>
        <w:rPr>
          <w:rFonts w:ascii="Times New Roman" w:hAnsi="Times New Roman" w:cs="Times New Roman"/>
          <w:sz w:val="26"/>
          <w:szCs w:val="26"/>
        </w:rPr>
      </w:pPr>
    </w:p>
    <w:p w14:paraId="6CA19912" w14:textId="77777777" w:rsidR="00491B46" w:rsidRDefault="00491B46" w:rsidP="00580D15">
      <w:pPr>
        <w:spacing w:beforeLines="60" w:before="144" w:afterLines="60" w:after="144" w:line="312" w:lineRule="auto"/>
        <w:ind w:firstLine="720"/>
        <w:jc w:val="both"/>
        <w:rPr>
          <w:rFonts w:ascii="Times New Roman" w:hAnsi="Times New Roman" w:cs="Times New Roman"/>
          <w:sz w:val="26"/>
          <w:szCs w:val="26"/>
        </w:rPr>
      </w:pPr>
    </w:p>
    <w:p w14:paraId="0E7A3503" w14:textId="77777777" w:rsidR="00491B46" w:rsidRDefault="00491B46" w:rsidP="00580D15">
      <w:pPr>
        <w:spacing w:beforeLines="60" w:before="144" w:afterLines="60" w:after="144" w:line="312" w:lineRule="auto"/>
        <w:ind w:firstLine="720"/>
        <w:jc w:val="both"/>
        <w:rPr>
          <w:rFonts w:ascii="Times New Roman" w:hAnsi="Times New Roman" w:cs="Times New Roman"/>
          <w:sz w:val="26"/>
          <w:szCs w:val="26"/>
        </w:rPr>
      </w:pPr>
    </w:p>
    <w:p w14:paraId="0150761B" w14:textId="77777777" w:rsidR="00204F39" w:rsidRDefault="00204F39" w:rsidP="00580D15">
      <w:pPr>
        <w:spacing w:beforeLines="60" w:before="144" w:afterLines="60" w:after="144" w:line="312" w:lineRule="auto"/>
        <w:ind w:firstLine="720"/>
        <w:jc w:val="both"/>
        <w:rPr>
          <w:rFonts w:ascii="Times New Roman" w:hAnsi="Times New Roman" w:cs="Times New Roman"/>
          <w:sz w:val="26"/>
          <w:szCs w:val="26"/>
        </w:rPr>
      </w:pPr>
    </w:p>
    <w:p w14:paraId="06CF9E43" w14:textId="77777777" w:rsidR="00834571" w:rsidRDefault="00E02E2F" w:rsidP="00207134">
      <w:pPr>
        <w:spacing w:beforeLines="60" w:before="144" w:afterLines="60" w:after="144"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g">
            <w:drawing>
              <wp:anchor distT="0" distB="0" distL="114300" distR="114300" simplePos="0" relativeHeight="251677696" behindDoc="0" locked="0" layoutInCell="1" allowOverlap="1" wp14:anchorId="15D2B696" wp14:editId="4FB35303">
                <wp:simplePos x="0" y="0"/>
                <wp:positionH relativeFrom="column">
                  <wp:posOffset>1530863</wp:posOffset>
                </wp:positionH>
                <wp:positionV relativeFrom="paragraph">
                  <wp:posOffset>128209</wp:posOffset>
                </wp:positionV>
                <wp:extent cx="3438525" cy="4895850"/>
                <wp:effectExtent l="0" t="0" r="9525" b="19050"/>
                <wp:wrapNone/>
                <wp:docPr id="1222880416" name="Group 1222880416"/>
                <wp:cNvGraphicFramePr/>
                <a:graphic xmlns:a="http://schemas.openxmlformats.org/drawingml/2006/main">
                  <a:graphicData uri="http://schemas.microsoft.com/office/word/2010/wordprocessingGroup">
                    <wpg:wgp>
                      <wpg:cNvGrpSpPr/>
                      <wpg:grpSpPr>
                        <a:xfrm>
                          <a:off x="0" y="0"/>
                          <a:ext cx="3438525" cy="4895850"/>
                          <a:chOff x="0" y="0"/>
                          <a:chExt cx="3438525" cy="4895850"/>
                        </a:xfrm>
                      </wpg:grpSpPr>
                      <wps:wsp>
                        <wps:cNvPr id="24" name="Straight Arrow Connector 24"/>
                        <wps:cNvCnPr/>
                        <wps:spPr>
                          <a:xfrm>
                            <a:off x="826265" y="495759"/>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848298" y="1366091"/>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870332" y="2269474"/>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2" name="Straight Arrow Connector 472"/>
                        <wps:cNvCnPr/>
                        <wps:spPr>
                          <a:xfrm>
                            <a:off x="1674563" y="2908453"/>
                            <a:ext cx="5397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881349" y="3150824"/>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5" name="Group 35"/>
                        <wpg:cNvGrpSpPr/>
                        <wpg:grpSpPr>
                          <a:xfrm>
                            <a:off x="0" y="0"/>
                            <a:ext cx="3438525" cy="4895850"/>
                            <a:chOff x="0" y="0"/>
                            <a:chExt cx="3438525" cy="4895850"/>
                          </a:xfrm>
                        </wpg:grpSpPr>
                        <wps:wsp>
                          <wps:cNvPr id="22" name="Text Box 22"/>
                          <wps:cNvSpPr txBox="1"/>
                          <wps:spPr>
                            <a:xfrm>
                              <a:off x="123825" y="0"/>
                              <a:ext cx="1390650" cy="495300"/>
                            </a:xfrm>
                            <a:prstGeom prst="rect">
                              <a:avLst/>
                            </a:prstGeom>
                            <a:solidFill>
                              <a:schemeClr val="lt1"/>
                            </a:solidFill>
                            <a:ln w="6350">
                              <a:solidFill>
                                <a:prstClr val="black"/>
                              </a:solidFill>
                            </a:ln>
                          </wps:spPr>
                          <wps:txbx>
                            <w:txbxContent>
                              <w:p w14:paraId="243D3E6E" w14:textId="77777777" w:rsidR="008148FC" w:rsidRPr="00834571" w:rsidRDefault="008148FC" w:rsidP="00834571">
                                <w:pPr>
                                  <w:spacing w:before="120" w:after="120" w:line="240" w:lineRule="auto"/>
                                  <w:jc w:val="center"/>
                                  <w:rPr>
                                    <w:rFonts w:ascii="Times New Roman" w:hAnsi="Times New Roman" w:cs="Times New Roman"/>
                                    <w:sz w:val="26"/>
                                    <w:szCs w:val="26"/>
                                  </w:rPr>
                                </w:pPr>
                                <w:r w:rsidRPr="00834571">
                                  <w:rPr>
                                    <w:rFonts w:ascii="Times New Roman" w:hAnsi="Times New Roman" w:cs="Times New Roman"/>
                                    <w:sz w:val="26"/>
                                    <w:szCs w:val="26"/>
                                  </w:rPr>
                                  <w:t>Khí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42875" y="876300"/>
                              <a:ext cx="1390650" cy="495300"/>
                            </a:xfrm>
                            <a:prstGeom prst="rect">
                              <a:avLst/>
                            </a:prstGeom>
                            <a:solidFill>
                              <a:schemeClr val="lt1"/>
                            </a:solidFill>
                            <a:ln w="6350">
                              <a:solidFill>
                                <a:prstClr val="black"/>
                              </a:solidFill>
                            </a:ln>
                          </wps:spPr>
                          <wps:txbx>
                            <w:txbxContent>
                              <w:p w14:paraId="384AE751" w14:textId="77777777" w:rsidR="008148FC" w:rsidRPr="00834571" w:rsidRDefault="008148FC" w:rsidP="00834571">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Chụp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1771650"/>
                              <a:ext cx="1647825" cy="495300"/>
                            </a:xfrm>
                            <a:prstGeom prst="rect">
                              <a:avLst/>
                            </a:prstGeom>
                            <a:solidFill>
                              <a:schemeClr val="lt1"/>
                            </a:solidFill>
                            <a:ln w="6350">
                              <a:solidFill>
                                <a:prstClr val="black"/>
                              </a:solidFill>
                            </a:ln>
                          </wps:spPr>
                          <wps:txbx>
                            <w:txbxContent>
                              <w:p w14:paraId="7D44D637" w14:textId="77777777" w:rsidR="008148FC" w:rsidRPr="00834571" w:rsidRDefault="008148FC" w:rsidP="00834571">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Đường ống thu gom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8100" y="2657475"/>
                              <a:ext cx="1647825" cy="495300"/>
                            </a:xfrm>
                            <a:prstGeom prst="rect">
                              <a:avLst/>
                            </a:prstGeom>
                            <a:solidFill>
                              <a:schemeClr val="lt1"/>
                            </a:solidFill>
                            <a:ln w="6350">
                              <a:solidFill>
                                <a:prstClr val="black"/>
                              </a:solidFill>
                            </a:ln>
                          </wps:spPr>
                          <wps:txbx>
                            <w:txbxContent>
                              <w:p w14:paraId="6C9CB057" w14:textId="77777777" w:rsidR="008148FC" w:rsidRPr="00834571" w:rsidRDefault="008148FC" w:rsidP="00204F39">
                                <w:pPr>
                                  <w:spacing w:after="120" w:line="240" w:lineRule="auto"/>
                                  <w:jc w:val="center"/>
                                  <w:rPr>
                                    <w:rFonts w:ascii="Times New Roman" w:hAnsi="Times New Roman" w:cs="Times New Roman"/>
                                    <w:sz w:val="26"/>
                                    <w:szCs w:val="26"/>
                                  </w:rPr>
                                </w:pPr>
                                <w:r>
                                  <w:rPr>
                                    <w:rFonts w:ascii="Times New Roman" w:hAnsi="Times New Roman" w:cs="Times New Roman"/>
                                    <w:sz w:val="26"/>
                                    <w:szCs w:val="26"/>
                                  </w:rPr>
                                  <w:t>Tháp hấp phụ 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2238375" y="2647950"/>
                              <a:ext cx="1200150" cy="495300"/>
                            </a:xfrm>
                            <a:prstGeom prst="rect">
                              <a:avLst/>
                            </a:prstGeom>
                            <a:solidFill>
                              <a:schemeClr val="lt1"/>
                            </a:solidFill>
                            <a:ln w="6350">
                              <a:noFill/>
                            </a:ln>
                          </wps:spPr>
                          <wps:txbx>
                            <w:txbxContent>
                              <w:p w14:paraId="10D7269C" w14:textId="77777777" w:rsidR="008148FC" w:rsidRPr="00834571" w:rsidRDefault="008148FC" w:rsidP="00204F39">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209550" y="3533775"/>
                              <a:ext cx="1390650" cy="495300"/>
                            </a:xfrm>
                            <a:prstGeom prst="rect">
                              <a:avLst/>
                            </a:prstGeom>
                            <a:solidFill>
                              <a:schemeClr val="lt1"/>
                            </a:solidFill>
                            <a:ln w="6350">
                              <a:solidFill>
                                <a:prstClr val="black"/>
                              </a:solidFill>
                            </a:ln>
                          </wps:spPr>
                          <wps:txbx>
                            <w:txbxContent>
                              <w:p w14:paraId="3C34BC92" w14:textId="77777777" w:rsidR="008148FC" w:rsidRPr="00834571" w:rsidRDefault="008148FC" w:rsidP="00204F39">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57175" y="4400550"/>
                              <a:ext cx="1390650" cy="495300"/>
                            </a:xfrm>
                            <a:prstGeom prst="rect">
                              <a:avLst/>
                            </a:prstGeom>
                            <a:solidFill>
                              <a:schemeClr val="lt1"/>
                            </a:solidFill>
                            <a:ln w="6350">
                              <a:solidFill>
                                <a:prstClr val="black"/>
                              </a:solidFill>
                            </a:ln>
                          </wps:spPr>
                          <wps:txbx>
                            <w:txbxContent>
                              <w:p w14:paraId="17F787C4" w14:textId="77777777" w:rsidR="008148FC" w:rsidRPr="00834571" w:rsidRDefault="008148FC" w:rsidP="00C622EA">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Ống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Straight Arrow Connector 34"/>
                        <wps:cNvCnPr/>
                        <wps:spPr>
                          <a:xfrm>
                            <a:off x="936433" y="401014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5D2B696" id="Group 1222880416" o:spid="_x0000_s1048" style="position:absolute;left:0;text-align:left;margin-left:120.55pt;margin-top:10.1pt;width:270.75pt;height:385.5pt;z-index:251677696" coordsize="34385,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">
                <v:shape id="Straight Arrow Connector 24" o:spid="_x0000_s1049" type="#_x0000_t32" style="position:absolute;left:8262;top:4957;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shape id="Straight Arrow Connector 26" o:spid="_x0000_s1050" type="#_x0000_t32" style="position:absolute;left:8482;top:13660;width:0;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Straight Arrow Connector 28" o:spid="_x0000_s1051" type="#_x0000_t32" style="position:absolute;left:8703;top:22694;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472" o:spid="_x0000_s1052" type="#_x0000_t32" style="position:absolute;left:16745;top:29084;width:5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" strokecolor="black [3200]" strokeweight=".5pt">
                  <v:stroke dashstyle="dash" endarrow="block" joinstyle="miter"/>
                </v:shape>
                <v:shape id="Straight Arrow Connector 31" o:spid="_x0000_s1053" type="#_x0000_t32" style="position:absolute;left:8813;top:31508;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group id="Group 35" o:spid="_x0000_s1054" style="position:absolute;width:34385;height:48958" coordsize="34385,4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22" o:spid="_x0000_s1055" type="#_x0000_t202" style="position:absolute;left:1238;width:1390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243D3E6E" w14:textId="77777777" w:rsidR="008148FC" w:rsidRPr="00834571" w:rsidRDefault="008148FC" w:rsidP="00834571">
                          <w:pPr>
                            <w:spacing w:before="120" w:after="120" w:line="240" w:lineRule="auto"/>
                            <w:jc w:val="center"/>
                            <w:rPr>
                              <w:rFonts w:ascii="Times New Roman" w:hAnsi="Times New Roman" w:cs="Times New Roman"/>
                              <w:sz w:val="26"/>
                              <w:szCs w:val="26"/>
                            </w:rPr>
                          </w:pPr>
                          <w:r w:rsidRPr="00834571">
                            <w:rPr>
                              <w:rFonts w:ascii="Times New Roman" w:hAnsi="Times New Roman" w:cs="Times New Roman"/>
                              <w:sz w:val="26"/>
                              <w:szCs w:val="26"/>
                            </w:rPr>
                            <w:t>Khí thải</w:t>
                          </w:r>
                        </w:p>
                      </w:txbxContent>
                    </v:textbox>
                  </v:shape>
                  <v:shape id="Text Box 25" o:spid="_x0000_s1056" type="#_x0000_t202" style="position:absolute;left:1428;top:8763;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84AE751" w14:textId="77777777" w:rsidR="008148FC" w:rsidRPr="00834571" w:rsidRDefault="008148FC" w:rsidP="00834571">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Chụp hút</w:t>
                          </w:r>
                        </w:p>
                      </w:txbxContent>
                    </v:textbox>
                  </v:shape>
                  <v:shape id="Text Box 27" o:spid="_x0000_s1057" type="#_x0000_t202" style="position:absolute;top:17716;width:1647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7D44D637" w14:textId="77777777" w:rsidR="008148FC" w:rsidRPr="00834571" w:rsidRDefault="008148FC" w:rsidP="00834571">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Đường ống thu gom</w:t>
                          </w:r>
                        </w:p>
                      </w:txbxContent>
                    </v:textbox>
                  </v:shape>
                  <v:shape id="Text Box 29" o:spid="_x0000_s1058" type="#_x0000_t202" style="position:absolute;left:381;top:26574;width:1647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C9CB057" w14:textId="77777777" w:rsidR="008148FC" w:rsidRPr="00834571" w:rsidRDefault="008148FC" w:rsidP="00204F39">
                          <w:pPr>
                            <w:spacing w:after="120" w:line="240" w:lineRule="auto"/>
                            <w:jc w:val="center"/>
                            <w:rPr>
                              <w:rFonts w:ascii="Times New Roman" w:hAnsi="Times New Roman" w:cs="Times New Roman"/>
                              <w:sz w:val="26"/>
                              <w:szCs w:val="26"/>
                            </w:rPr>
                          </w:pPr>
                          <w:r>
                            <w:rPr>
                              <w:rFonts w:ascii="Times New Roman" w:hAnsi="Times New Roman" w:cs="Times New Roman"/>
                              <w:sz w:val="26"/>
                              <w:szCs w:val="26"/>
                            </w:rPr>
                            <w:t>Tháp hấp phụ than hoạt tính</w:t>
                          </w:r>
                        </w:p>
                      </w:txbxContent>
                    </v:textbox>
                  </v:shape>
                  <v:shape id="Text Box 473" o:spid="_x0000_s1059" type="#_x0000_t202" style="position:absolute;left:22383;top:26479;width:120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" fillcolor="white [3201]" stroked="f" strokeweight=".5pt">
                    <v:textbox>
                      <w:txbxContent>
                        <w:p w14:paraId="10D7269C" w14:textId="77777777" w:rsidR="008148FC" w:rsidRPr="00834571" w:rsidRDefault="008148FC" w:rsidP="00204F39">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Than hoạt tính</w:t>
                          </w:r>
                        </w:p>
                      </w:txbxContent>
                    </v:textbox>
                  </v:shape>
                  <v:shape id="Text Box 469" o:spid="_x0000_s1060" type="#_x0000_t202" style="position:absolute;left:2095;top:35337;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" fillcolor="white [3201]" strokeweight=".5pt">
                    <v:textbox>
                      <w:txbxContent>
                        <w:p w14:paraId="3C34BC92" w14:textId="77777777" w:rsidR="008148FC" w:rsidRPr="00834571" w:rsidRDefault="008148FC" w:rsidP="00204F39">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Quạt hút</w:t>
                          </w:r>
                        </w:p>
                      </w:txbxContent>
                    </v:textbox>
                  </v:shape>
                  <v:shape id="Text Box 33" o:spid="_x0000_s1061" type="#_x0000_t202" style="position:absolute;left:2571;top:44005;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17F787C4" w14:textId="77777777" w:rsidR="008148FC" w:rsidRPr="00834571" w:rsidRDefault="008148FC" w:rsidP="00C622EA">
                          <w:pPr>
                            <w:spacing w:before="120" w:after="120" w:line="240" w:lineRule="auto"/>
                            <w:jc w:val="center"/>
                            <w:rPr>
                              <w:rFonts w:ascii="Times New Roman" w:hAnsi="Times New Roman" w:cs="Times New Roman"/>
                              <w:sz w:val="26"/>
                              <w:szCs w:val="26"/>
                            </w:rPr>
                          </w:pPr>
                          <w:r>
                            <w:rPr>
                              <w:rFonts w:ascii="Times New Roman" w:hAnsi="Times New Roman" w:cs="Times New Roman"/>
                              <w:sz w:val="26"/>
                              <w:szCs w:val="26"/>
                            </w:rPr>
                            <w:t>Ống thải</w:t>
                          </w:r>
                        </w:p>
                      </w:txbxContent>
                    </v:textbox>
                  </v:shape>
                </v:group>
                <v:shape id="Straight Arrow Connector 34" o:spid="_x0000_s1062" type="#_x0000_t32" style="position:absolute;left:9364;top:40101;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group>
            </w:pict>
          </mc:Fallback>
        </mc:AlternateContent>
      </w:r>
    </w:p>
    <w:p w14:paraId="65F72982"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56005C45"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66E0A4C5"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531E145F"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4400758D"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60AA716C"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05CE15DA"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4E2908F6"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1749AB1F"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0036915E"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4873731A" w14:textId="77777777" w:rsidR="00834571" w:rsidRDefault="00834571" w:rsidP="00580D15">
      <w:pPr>
        <w:spacing w:beforeLines="60" w:before="144" w:afterLines="60" w:after="144" w:line="312" w:lineRule="auto"/>
        <w:ind w:firstLine="720"/>
        <w:jc w:val="both"/>
        <w:rPr>
          <w:rFonts w:ascii="Times New Roman" w:hAnsi="Times New Roman" w:cs="Times New Roman"/>
          <w:sz w:val="26"/>
          <w:szCs w:val="26"/>
        </w:rPr>
      </w:pPr>
    </w:p>
    <w:p w14:paraId="10138FE1" w14:textId="77777777" w:rsidR="00204F39" w:rsidRDefault="00204F39" w:rsidP="00204F39">
      <w:pPr>
        <w:pStyle w:val="Caption"/>
        <w:spacing w:before="120" w:after="120"/>
      </w:pPr>
    </w:p>
    <w:p w14:paraId="59836E06" w14:textId="77777777" w:rsidR="00C622EA" w:rsidRDefault="00C622EA" w:rsidP="00204F39">
      <w:pPr>
        <w:pStyle w:val="Caption"/>
        <w:spacing w:before="120" w:after="120"/>
      </w:pPr>
    </w:p>
    <w:p w14:paraId="2220BA5E" w14:textId="77777777" w:rsidR="00C622EA" w:rsidRDefault="00C622EA" w:rsidP="00204F39">
      <w:pPr>
        <w:pStyle w:val="Caption"/>
        <w:spacing w:before="120" w:after="120"/>
      </w:pPr>
    </w:p>
    <w:p w14:paraId="5C9A67FC" w14:textId="77777777" w:rsidR="00C622EA" w:rsidRDefault="00C622EA" w:rsidP="00204F39">
      <w:pPr>
        <w:pStyle w:val="Caption"/>
        <w:spacing w:before="120" w:after="120"/>
      </w:pPr>
    </w:p>
    <w:p w14:paraId="2A942576" w14:textId="77777777" w:rsidR="00204F39" w:rsidRPr="004F4018" w:rsidRDefault="003C6CA4" w:rsidP="003C6CA4">
      <w:pPr>
        <w:pStyle w:val="Caption"/>
        <w:rPr>
          <w:rFonts w:cs="Times New Roman"/>
          <w:i w:val="0"/>
        </w:rPr>
      </w:pPr>
      <w:bookmarkStart w:id="144" w:name="_Toc204854916"/>
      <w:r>
        <w:t xml:space="preserve">Hình 4. </w:t>
      </w:r>
      <w:fldSimple w:instr=" SEQ Hình_4. \* ARABIC ">
        <w:r w:rsidR="004A420D">
          <w:rPr>
            <w:noProof/>
          </w:rPr>
          <w:t>2</w:t>
        </w:r>
      </w:fldSimple>
      <w:r w:rsidR="00204F39" w:rsidRPr="002D502F">
        <w:rPr>
          <w:rFonts w:cs="Times New Roman"/>
          <w:i w:val="0"/>
        </w:rPr>
        <w:t xml:space="preserve">. </w:t>
      </w:r>
      <w:r w:rsidR="00166366">
        <w:rPr>
          <w:rFonts w:eastAsia="Calibri" w:cs="Times New Roman"/>
          <w:szCs w:val="26"/>
        </w:rPr>
        <w:t xml:space="preserve">Sơ đồ xử lý khí thải </w:t>
      </w:r>
      <w:r w:rsidR="00275FCF">
        <w:rPr>
          <w:rFonts w:eastAsia="Calibri" w:cs="Times New Roman"/>
          <w:szCs w:val="26"/>
        </w:rPr>
        <w:t>máy ép đùn</w:t>
      </w:r>
      <w:r w:rsidR="00DD4A94">
        <w:rPr>
          <w:rFonts w:eastAsia="Calibri" w:cs="Times New Roman"/>
          <w:szCs w:val="26"/>
        </w:rPr>
        <w:t xml:space="preserve"> với công suất 20.000m</w:t>
      </w:r>
      <w:r w:rsidR="004F4018">
        <w:rPr>
          <w:rFonts w:eastAsia="Calibri" w:cs="Times New Roman"/>
          <w:szCs w:val="26"/>
          <w:vertAlign w:val="superscript"/>
        </w:rPr>
        <w:t>3</w:t>
      </w:r>
      <w:r w:rsidR="004F4018">
        <w:rPr>
          <w:rFonts w:eastAsia="Calibri" w:cs="Times New Roman"/>
          <w:szCs w:val="26"/>
        </w:rPr>
        <w:t>/h</w:t>
      </w:r>
      <w:bookmarkEnd w:id="144"/>
    </w:p>
    <w:p w14:paraId="106DDD76" w14:textId="77777777" w:rsidR="00204F39" w:rsidRPr="00A1005F" w:rsidRDefault="00166366" w:rsidP="00B47127">
      <w:pPr>
        <w:spacing w:before="120" w:after="120" w:line="312" w:lineRule="auto"/>
        <w:ind w:firstLine="720"/>
        <w:jc w:val="both"/>
        <w:rPr>
          <w:rFonts w:ascii="Times New Roman" w:hAnsi="Times New Roman" w:cs="Times New Roman"/>
          <w:i/>
          <w:sz w:val="26"/>
          <w:szCs w:val="26"/>
        </w:rPr>
      </w:pPr>
      <w:r w:rsidRPr="00A1005F">
        <w:rPr>
          <w:rFonts w:ascii="Times New Roman" w:hAnsi="Times New Roman" w:cs="Times New Roman"/>
          <w:i/>
          <w:sz w:val="26"/>
          <w:szCs w:val="26"/>
        </w:rPr>
        <w:t>Thuyết minh quy trình xử lý:</w:t>
      </w:r>
    </w:p>
    <w:p w14:paraId="61D5B72E" w14:textId="77777777" w:rsidR="00166366" w:rsidRDefault="009958A8"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Trong quá trình hoạt động sản xuất tại khu vực </w:t>
      </w:r>
      <w:r w:rsidR="00275FCF">
        <w:rPr>
          <w:rFonts w:ascii="Times New Roman" w:hAnsi="Times New Roman" w:cs="Times New Roman"/>
          <w:sz w:val="26"/>
          <w:szCs w:val="26"/>
        </w:rPr>
        <w:t>máy ép đùn</w:t>
      </w:r>
      <w:r>
        <w:rPr>
          <w:rFonts w:ascii="Times New Roman" w:hAnsi="Times New Roman" w:cs="Times New Roman"/>
          <w:sz w:val="26"/>
          <w:szCs w:val="26"/>
        </w:rPr>
        <w:t xml:space="preserve">, </w:t>
      </w:r>
      <w:r w:rsidR="00687E41">
        <w:rPr>
          <w:rFonts w:ascii="Times New Roman" w:hAnsi="Times New Roman" w:cs="Times New Roman"/>
          <w:sz w:val="26"/>
          <w:szCs w:val="26"/>
        </w:rPr>
        <w:t xml:space="preserve">04 </w:t>
      </w:r>
      <w:r>
        <w:rPr>
          <w:rFonts w:ascii="Times New Roman" w:hAnsi="Times New Roman" w:cs="Times New Roman"/>
          <w:sz w:val="26"/>
          <w:szCs w:val="26"/>
        </w:rPr>
        <w:t xml:space="preserve">hơi khí thải phát sinh </w:t>
      </w:r>
      <w:r w:rsidR="00687E41">
        <w:rPr>
          <w:rFonts w:ascii="Times New Roman" w:hAnsi="Times New Roman" w:cs="Times New Roman"/>
          <w:sz w:val="26"/>
          <w:szCs w:val="26"/>
        </w:rPr>
        <w:t>từ</w:t>
      </w:r>
      <w:r w:rsidR="00394F87">
        <w:rPr>
          <w:rFonts w:ascii="Times New Roman" w:hAnsi="Times New Roman" w:cs="Times New Roman"/>
          <w:sz w:val="26"/>
          <w:szCs w:val="26"/>
        </w:rPr>
        <w:t xml:space="preserve"> 4 </w:t>
      </w:r>
      <w:r w:rsidR="00275FCF">
        <w:rPr>
          <w:rFonts w:ascii="Times New Roman" w:hAnsi="Times New Roman" w:cs="Times New Roman"/>
          <w:sz w:val="26"/>
          <w:szCs w:val="26"/>
        </w:rPr>
        <w:t>máy ép đùn</w:t>
      </w:r>
      <w:r w:rsidR="00687E41">
        <w:rPr>
          <w:rFonts w:ascii="Times New Roman" w:hAnsi="Times New Roman" w:cs="Times New Roman"/>
          <w:sz w:val="26"/>
          <w:szCs w:val="26"/>
        </w:rPr>
        <w:t xml:space="preserve"> </w:t>
      </w:r>
      <w:r>
        <w:rPr>
          <w:rFonts w:ascii="Times New Roman" w:hAnsi="Times New Roman" w:cs="Times New Roman"/>
          <w:sz w:val="26"/>
          <w:szCs w:val="26"/>
        </w:rPr>
        <w:t>được</w:t>
      </w:r>
      <w:r w:rsidR="00687E41">
        <w:rPr>
          <w:rFonts w:ascii="Times New Roman" w:hAnsi="Times New Roman" w:cs="Times New Roman"/>
          <w:sz w:val="26"/>
          <w:szCs w:val="26"/>
        </w:rPr>
        <w:t xml:space="preserve"> hệ thống chụp hút</w:t>
      </w:r>
      <w:r w:rsidR="00C622EA">
        <w:rPr>
          <w:rFonts w:ascii="Times New Roman" w:hAnsi="Times New Roman" w:cs="Times New Roman"/>
          <w:sz w:val="26"/>
          <w:szCs w:val="26"/>
        </w:rPr>
        <w:t>,</w:t>
      </w:r>
      <w:r w:rsidR="00687E41">
        <w:rPr>
          <w:rFonts w:ascii="Times New Roman" w:hAnsi="Times New Roman" w:cs="Times New Roman"/>
          <w:sz w:val="26"/>
          <w:szCs w:val="26"/>
        </w:rPr>
        <w:t xml:space="preserve"> hút toàn bộ hơi khí thải phát sinh vào đường ống </w:t>
      </w:r>
      <w:r w:rsidR="008E33E0">
        <w:rPr>
          <w:rFonts w:ascii="Times New Roman" w:hAnsi="Times New Roman" w:cs="Times New Roman"/>
          <w:sz w:val="26"/>
          <w:szCs w:val="26"/>
        </w:rPr>
        <w:t xml:space="preserve">dẫn nhánh </w:t>
      </w:r>
      <w:r>
        <w:rPr>
          <w:rFonts w:ascii="Times New Roman" w:hAnsi="Times New Roman" w:cs="Times New Roman"/>
          <w:sz w:val="26"/>
          <w:szCs w:val="26"/>
        </w:rPr>
        <w:t>vào đường ống tổng và dẫn vào tháp hấp phụ than hoạt tính để xử lý.</w:t>
      </w:r>
    </w:p>
    <w:p w14:paraId="5EE14C35" w14:textId="77777777" w:rsidR="00A1005F" w:rsidRDefault="00A1005F"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Quạt hút: Dự án bố trí 01 quạt hút có công suất 30kW để hút toàn bộ khí thải phát sinh tại khu vực </w:t>
      </w:r>
      <w:r w:rsidR="00275FCF">
        <w:rPr>
          <w:rFonts w:ascii="Times New Roman" w:hAnsi="Times New Roman" w:cs="Times New Roman"/>
          <w:sz w:val="26"/>
          <w:szCs w:val="26"/>
        </w:rPr>
        <w:t>máy ép đùn</w:t>
      </w:r>
      <w:r>
        <w:rPr>
          <w:rFonts w:ascii="Times New Roman" w:hAnsi="Times New Roman" w:cs="Times New Roman"/>
          <w:sz w:val="26"/>
          <w:szCs w:val="26"/>
        </w:rPr>
        <w:t>.</w:t>
      </w:r>
    </w:p>
    <w:p w14:paraId="043567B2" w14:textId="77777777" w:rsidR="009958A8" w:rsidRDefault="009958A8"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Tháp hấp phụ than hoạt tính được chia làm 2 ngăn, mỗi ngăn xếp một lớp than hoạt tính dày 0,2-0,25m. </w:t>
      </w:r>
      <w:r w:rsidR="008E33E0">
        <w:rPr>
          <w:rFonts w:ascii="Times New Roman" w:hAnsi="Times New Roman" w:cs="Times New Roman"/>
          <w:sz w:val="26"/>
          <w:szCs w:val="26"/>
        </w:rPr>
        <w:t>Dưới tác dụng của quạt hút</w:t>
      </w:r>
      <w:r w:rsidR="00687E41">
        <w:rPr>
          <w:rFonts w:ascii="Times New Roman" w:hAnsi="Times New Roman" w:cs="Times New Roman"/>
          <w:sz w:val="26"/>
          <w:szCs w:val="26"/>
        </w:rPr>
        <w:t xml:space="preserve">, </w:t>
      </w:r>
      <w:r w:rsidR="008E33E0">
        <w:rPr>
          <w:rFonts w:ascii="Times New Roman" w:hAnsi="Times New Roman" w:cs="Times New Roman"/>
          <w:sz w:val="26"/>
          <w:szCs w:val="26"/>
        </w:rPr>
        <w:t>dòng khí thải sẽ đi qua các lớp than theo chiều dọc 1 chiều. Cấu trúc than hoạt tính gồm nhiều lỗ rỗng, kích thước nhỏ hoạt động như một bẫy khí, giam giữ và hấp thụ hoàn t</w:t>
      </w:r>
      <w:r w:rsidR="00E02E2F">
        <w:rPr>
          <w:rFonts w:ascii="Times New Roman" w:hAnsi="Times New Roman" w:cs="Times New Roman"/>
          <w:sz w:val="26"/>
          <w:szCs w:val="26"/>
        </w:rPr>
        <w:t>oàn</w:t>
      </w:r>
      <w:r w:rsidR="008E33E0">
        <w:rPr>
          <w:rFonts w:ascii="Times New Roman" w:hAnsi="Times New Roman" w:cs="Times New Roman"/>
          <w:sz w:val="26"/>
          <w:szCs w:val="26"/>
        </w:rPr>
        <w:t xml:space="preserve"> phân tử khí khi dòng khí thải được dẫn qua buồng hấp phụ. Bộ lọc than hoạt tính hấp phụ hoàn toàn dung môi hữu cơ bay hơi.</w:t>
      </w:r>
    </w:p>
    <w:p w14:paraId="0FD7D45C" w14:textId="77777777" w:rsidR="008E33E0" w:rsidRDefault="008E33E0"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Khí thải sau khi qua tháp hấp phụ đạt QCVN 19:20</w:t>
      </w:r>
      <w:r w:rsidR="00F65C8A">
        <w:rPr>
          <w:rFonts w:ascii="Times New Roman" w:hAnsi="Times New Roman" w:cs="Times New Roman"/>
          <w:sz w:val="26"/>
          <w:szCs w:val="26"/>
        </w:rPr>
        <w:t xml:space="preserve">24/BTNMT: Qy chuẩn kỹ thuật quốc gia về khí thải công nghiệp (Cột C) </w:t>
      </w:r>
      <w:r>
        <w:rPr>
          <w:rFonts w:ascii="Times New Roman" w:hAnsi="Times New Roman" w:cs="Times New Roman"/>
          <w:sz w:val="26"/>
          <w:szCs w:val="26"/>
        </w:rPr>
        <w:t>thải ra ngoài môi trường qua ống thoát khí</w:t>
      </w:r>
      <w:r w:rsidR="00AF2EE9">
        <w:rPr>
          <w:rFonts w:ascii="Times New Roman" w:hAnsi="Times New Roman" w:cs="Times New Roman"/>
          <w:sz w:val="26"/>
          <w:szCs w:val="26"/>
        </w:rPr>
        <w:t xml:space="preserve"> hình tròn có đường kính D 600m và chiều cao 6.000mm</w:t>
      </w:r>
      <w:r>
        <w:rPr>
          <w:rFonts w:ascii="Times New Roman" w:hAnsi="Times New Roman" w:cs="Times New Roman"/>
          <w:sz w:val="26"/>
          <w:szCs w:val="26"/>
        </w:rPr>
        <w:t>.</w:t>
      </w:r>
    </w:p>
    <w:p w14:paraId="65FA85D7" w14:textId="77777777" w:rsidR="00E25D1B" w:rsidRDefault="00B14F78"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Than hoạt tính sau khi bão hoà được thay thế</w:t>
      </w:r>
      <w:r w:rsidR="00E02E2F">
        <w:rPr>
          <w:rFonts w:ascii="Times New Roman" w:hAnsi="Times New Roman" w:cs="Times New Roman"/>
          <w:sz w:val="26"/>
          <w:szCs w:val="26"/>
        </w:rPr>
        <w:t xml:space="preserve"> </w:t>
      </w:r>
      <w:r w:rsidR="00E02E2F" w:rsidRPr="00E02E2F">
        <w:rPr>
          <w:rFonts w:ascii="Times New Roman" w:hAnsi="Times New Roman" w:cs="Times New Roman"/>
          <w:sz w:val="26"/>
          <w:szCs w:val="26"/>
        </w:rPr>
        <w:t>định kỳ thay thế 1 lần/năm</w:t>
      </w:r>
      <w:r w:rsidR="00E25D1B">
        <w:rPr>
          <w:rFonts w:ascii="Times New Roman" w:hAnsi="Times New Roman" w:cs="Times New Roman"/>
          <w:sz w:val="26"/>
          <w:szCs w:val="26"/>
        </w:rPr>
        <w:t>.</w:t>
      </w:r>
      <w:r>
        <w:rPr>
          <w:rFonts w:ascii="Times New Roman" w:hAnsi="Times New Roman" w:cs="Times New Roman"/>
          <w:sz w:val="26"/>
          <w:szCs w:val="26"/>
        </w:rPr>
        <w:t xml:space="preserve"> </w:t>
      </w:r>
      <w:r w:rsidR="00E25D1B" w:rsidRPr="00E25D1B">
        <w:rPr>
          <w:rFonts w:ascii="Times New Roman" w:hAnsi="Times New Roman" w:cs="Times New Roman"/>
          <w:sz w:val="26"/>
          <w:szCs w:val="26"/>
        </w:rPr>
        <w:t xml:space="preserve">Lượng than hoạt tính thải là chất thải nguy hại được lưu trữ trong thùng chứa có dán nhãn mã chất thải nguy hại theo quy định và được lưu giữ tại khu vực kho chất thải nguy hại của Công ty và được thu gom, vận chuyển và xử lý </w:t>
      </w:r>
      <w:r w:rsidR="00952201">
        <w:rPr>
          <w:rFonts w:ascii="Times New Roman" w:hAnsi="Times New Roman" w:cs="Times New Roman"/>
          <w:sz w:val="26"/>
          <w:szCs w:val="26"/>
        </w:rPr>
        <w:t>bởi đơn vị có chức năng theo quy định của nhà nước.</w:t>
      </w:r>
    </w:p>
    <w:p w14:paraId="56ED80B1" w14:textId="77777777" w:rsidR="00204F39" w:rsidRDefault="00C622EA" w:rsidP="00B47127">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Danh mục thiết bị của hệ thống </w:t>
      </w:r>
      <w:r w:rsidR="00086EC6">
        <w:rPr>
          <w:rFonts w:ascii="Times New Roman" w:hAnsi="Times New Roman" w:cs="Times New Roman"/>
          <w:sz w:val="26"/>
          <w:szCs w:val="26"/>
        </w:rPr>
        <w:t>xử lý khí thải được thể hiện qua bảng sau:</w:t>
      </w:r>
    </w:p>
    <w:p w14:paraId="706EDC3E" w14:textId="77777777" w:rsidR="00086EC6" w:rsidRPr="00086EC6" w:rsidRDefault="00086EC6" w:rsidP="00086EC6">
      <w:pPr>
        <w:spacing w:beforeLines="60" w:before="144" w:afterLines="60" w:after="144" w:line="312" w:lineRule="auto"/>
        <w:ind w:firstLine="720"/>
        <w:jc w:val="center"/>
        <w:rPr>
          <w:rFonts w:ascii="Times New Roman" w:hAnsi="Times New Roman"/>
          <w:i/>
          <w:iCs/>
          <w:sz w:val="26"/>
          <w:szCs w:val="18"/>
        </w:rPr>
      </w:pPr>
      <w:bookmarkStart w:id="145" w:name="_Toc205544676"/>
      <w:r w:rsidRPr="00086EC6">
        <w:rPr>
          <w:rFonts w:ascii="Times New Roman" w:hAnsi="Times New Roman"/>
          <w:i/>
          <w:iCs/>
          <w:sz w:val="26"/>
          <w:szCs w:val="18"/>
        </w:rPr>
        <w:t xml:space="preserve">Bảng 4. </w:t>
      </w:r>
      <w:r w:rsidRPr="00086EC6">
        <w:rPr>
          <w:rFonts w:ascii="Times New Roman" w:hAnsi="Times New Roman"/>
          <w:i/>
          <w:iCs/>
          <w:sz w:val="26"/>
          <w:szCs w:val="18"/>
        </w:rPr>
        <w:fldChar w:fldCharType="begin"/>
      </w:r>
      <w:r w:rsidRPr="00086EC6">
        <w:rPr>
          <w:rFonts w:ascii="Times New Roman" w:hAnsi="Times New Roman"/>
          <w:i/>
          <w:iCs/>
          <w:sz w:val="26"/>
          <w:szCs w:val="18"/>
        </w:rPr>
        <w:instrText xml:space="preserve"> SEQ Bảng_4. \* ARABIC </w:instrText>
      </w:r>
      <w:r w:rsidRPr="00086EC6">
        <w:rPr>
          <w:rFonts w:ascii="Times New Roman" w:hAnsi="Times New Roman"/>
          <w:i/>
          <w:iCs/>
          <w:sz w:val="26"/>
          <w:szCs w:val="18"/>
        </w:rPr>
        <w:fldChar w:fldCharType="separate"/>
      </w:r>
      <w:r w:rsidR="004A420D">
        <w:rPr>
          <w:rFonts w:ascii="Times New Roman" w:hAnsi="Times New Roman"/>
          <w:i/>
          <w:iCs/>
          <w:noProof/>
          <w:sz w:val="26"/>
          <w:szCs w:val="18"/>
        </w:rPr>
        <w:t>28</w:t>
      </w:r>
      <w:r w:rsidRPr="00086EC6">
        <w:rPr>
          <w:rFonts w:ascii="Times New Roman" w:hAnsi="Times New Roman"/>
          <w:i/>
          <w:iCs/>
          <w:sz w:val="26"/>
          <w:szCs w:val="18"/>
        </w:rPr>
        <w:fldChar w:fldCharType="end"/>
      </w:r>
      <w:r w:rsidRPr="00086EC6">
        <w:rPr>
          <w:rFonts w:ascii="Times New Roman" w:hAnsi="Times New Roman"/>
          <w:i/>
          <w:iCs/>
          <w:sz w:val="26"/>
          <w:szCs w:val="18"/>
        </w:rPr>
        <w:t xml:space="preserve">. </w:t>
      </w:r>
      <w:r>
        <w:rPr>
          <w:rFonts w:ascii="Times New Roman" w:hAnsi="Times New Roman"/>
          <w:i/>
          <w:iCs/>
          <w:sz w:val="26"/>
          <w:szCs w:val="18"/>
        </w:rPr>
        <w:t>Danh mục thiết bị của hệ thống xử lý khí thải với công suất 20.000m</w:t>
      </w:r>
      <w:r>
        <w:rPr>
          <w:rFonts w:ascii="Times New Roman" w:hAnsi="Times New Roman"/>
          <w:i/>
          <w:iCs/>
          <w:sz w:val="26"/>
          <w:szCs w:val="18"/>
          <w:vertAlign w:val="superscript"/>
        </w:rPr>
        <w:t>3</w:t>
      </w:r>
      <w:r>
        <w:rPr>
          <w:rFonts w:ascii="Times New Roman" w:hAnsi="Times New Roman"/>
          <w:i/>
          <w:iCs/>
          <w:sz w:val="26"/>
          <w:szCs w:val="18"/>
        </w:rPr>
        <w:t>/h</w:t>
      </w:r>
      <w:bookmarkEnd w:id="145"/>
      <w:r w:rsidRPr="00086EC6">
        <w:rPr>
          <w:rFonts w:ascii="Times New Roman" w:hAnsi="Times New Roman"/>
          <w:i/>
          <w:iCs/>
          <w:sz w:val="26"/>
          <w:szCs w:val="18"/>
        </w:rPr>
        <w:t xml:space="preserve">  </w:t>
      </w:r>
    </w:p>
    <w:tbl>
      <w:tblPr>
        <w:tblStyle w:val="TableGrid"/>
        <w:tblW w:w="0" w:type="auto"/>
        <w:jc w:val="center"/>
        <w:tblLook w:val="04A0" w:firstRow="1" w:lastRow="0" w:firstColumn="1" w:lastColumn="0" w:noHBand="0" w:noVBand="1"/>
      </w:tblPr>
      <w:tblGrid>
        <w:gridCol w:w="704"/>
        <w:gridCol w:w="3402"/>
        <w:gridCol w:w="1620"/>
        <w:gridCol w:w="3260"/>
      </w:tblGrid>
      <w:tr w:rsidR="00CB20EE" w14:paraId="2EE6FB12" w14:textId="77777777" w:rsidTr="00675CF6">
        <w:trPr>
          <w:jc w:val="center"/>
        </w:trPr>
        <w:tc>
          <w:tcPr>
            <w:tcW w:w="704" w:type="dxa"/>
            <w:vAlign w:val="center"/>
          </w:tcPr>
          <w:p w14:paraId="68041D79" w14:textId="77777777" w:rsidR="00CB20EE" w:rsidRPr="00CB20EE" w:rsidRDefault="00CB20EE" w:rsidP="00CB20EE">
            <w:pPr>
              <w:spacing w:before="60" w:after="60"/>
              <w:jc w:val="center"/>
              <w:rPr>
                <w:rFonts w:ascii="Times New Roman" w:hAnsi="Times New Roman" w:cs="Times New Roman"/>
                <w:b/>
                <w:sz w:val="26"/>
                <w:szCs w:val="26"/>
              </w:rPr>
            </w:pPr>
            <w:r>
              <w:rPr>
                <w:rFonts w:ascii="Times New Roman" w:hAnsi="Times New Roman" w:cs="Times New Roman"/>
                <w:b/>
                <w:sz w:val="26"/>
                <w:szCs w:val="26"/>
              </w:rPr>
              <w:t>TT</w:t>
            </w:r>
          </w:p>
        </w:tc>
        <w:tc>
          <w:tcPr>
            <w:tcW w:w="3402" w:type="dxa"/>
            <w:vAlign w:val="center"/>
          </w:tcPr>
          <w:p w14:paraId="00EB9AFB" w14:textId="77777777" w:rsidR="00CB20EE" w:rsidRPr="00CB20EE" w:rsidRDefault="00675CF6" w:rsidP="00CB20EE">
            <w:pPr>
              <w:spacing w:before="60" w:after="60"/>
              <w:jc w:val="center"/>
              <w:rPr>
                <w:rFonts w:ascii="Times New Roman" w:hAnsi="Times New Roman" w:cs="Times New Roman"/>
                <w:b/>
                <w:sz w:val="26"/>
                <w:szCs w:val="26"/>
              </w:rPr>
            </w:pPr>
            <w:r>
              <w:rPr>
                <w:rFonts w:ascii="Times New Roman" w:hAnsi="Times New Roman" w:cs="Times New Roman"/>
                <w:b/>
                <w:sz w:val="26"/>
                <w:szCs w:val="26"/>
              </w:rPr>
              <w:t>Hạng mục</w:t>
            </w:r>
          </w:p>
        </w:tc>
        <w:tc>
          <w:tcPr>
            <w:tcW w:w="1620" w:type="dxa"/>
            <w:vAlign w:val="center"/>
          </w:tcPr>
          <w:p w14:paraId="69A53180" w14:textId="77777777" w:rsidR="00CB20EE" w:rsidRPr="00CB20EE" w:rsidRDefault="00675CF6" w:rsidP="00CB20EE">
            <w:pPr>
              <w:spacing w:before="60" w:after="60"/>
              <w:jc w:val="center"/>
              <w:rPr>
                <w:rFonts w:ascii="Times New Roman" w:hAnsi="Times New Roman" w:cs="Times New Roman"/>
                <w:b/>
                <w:sz w:val="26"/>
                <w:szCs w:val="26"/>
              </w:rPr>
            </w:pPr>
            <w:r>
              <w:rPr>
                <w:rFonts w:ascii="Times New Roman" w:hAnsi="Times New Roman" w:cs="Times New Roman"/>
                <w:b/>
                <w:sz w:val="26"/>
                <w:szCs w:val="26"/>
              </w:rPr>
              <w:t>Số lượng</w:t>
            </w:r>
          </w:p>
        </w:tc>
        <w:tc>
          <w:tcPr>
            <w:tcW w:w="3260" w:type="dxa"/>
            <w:vAlign w:val="center"/>
          </w:tcPr>
          <w:p w14:paraId="0168DCB0" w14:textId="77777777" w:rsidR="00CB20EE" w:rsidRPr="00CB20EE" w:rsidRDefault="00675CF6" w:rsidP="00CB20EE">
            <w:pPr>
              <w:spacing w:before="60" w:after="60"/>
              <w:jc w:val="center"/>
              <w:rPr>
                <w:rFonts w:ascii="Times New Roman" w:hAnsi="Times New Roman" w:cs="Times New Roman"/>
                <w:b/>
                <w:sz w:val="26"/>
                <w:szCs w:val="26"/>
              </w:rPr>
            </w:pPr>
            <w:r>
              <w:rPr>
                <w:rFonts w:ascii="Times New Roman" w:hAnsi="Times New Roman" w:cs="Times New Roman"/>
                <w:b/>
                <w:sz w:val="26"/>
                <w:szCs w:val="26"/>
              </w:rPr>
              <w:t>Thông số kỹ thuật</w:t>
            </w:r>
          </w:p>
        </w:tc>
      </w:tr>
      <w:tr w:rsidR="00675CF6" w14:paraId="6954CFAC" w14:textId="77777777" w:rsidTr="00675CF6">
        <w:trPr>
          <w:jc w:val="center"/>
        </w:trPr>
        <w:tc>
          <w:tcPr>
            <w:tcW w:w="704" w:type="dxa"/>
          </w:tcPr>
          <w:p w14:paraId="6E3A9EAE" w14:textId="77777777" w:rsidR="00675CF6" w:rsidRDefault="00675CF6" w:rsidP="00675CF6">
            <w:pPr>
              <w:spacing w:before="60" w:after="60"/>
              <w:jc w:val="center"/>
              <w:rPr>
                <w:rFonts w:ascii="Times New Roman" w:hAnsi="Times New Roman" w:cs="Times New Roman"/>
                <w:sz w:val="26"/>
                <w:szCs w:val="26"/>
              </w:rPr>
            </w:pPr>
            <w:r>
              <w:rPr>
                <w:rFonts w:ascii="Times New Roman" w:hAnsi="Times New Roman" w:cs="Times New Roman"/>
                <w:sz w:val="26"/>
                <w:szCs w:val="26"/>
              </w:rPr>
              <w:t>1</w:t>
            </w:r>
          </w:p>
        </w:tc>
        <w:tc>
          <w:tcPr>
            <w:tcW w:w="3402" w:type="dxa"/>
            <w:vAlign w:val="center"/>
          </w:tcPr>
          <w:p w14:paraId="59E666F1" w14:textId="77777777" w:rsidR="00675CF6" w:rsidRDefault="00675CF6" w:rsidP="00675CF6">
            <w:pPr>
              <w:spacing w:before="60" w:after="60"/>
              <w:rPr>
                <w:rFonts w:ascii="Times New Roman" w:hAnsi="Times New Roman" w:cs="Times New Roman"/>
                <w:sz w:val="26"/>
                <w:szCs w:val="26"/>
              </w:rPr>
            </w:pPr>
            <w:r>
              <w:rPr>
                <w:rFonts w:ascii="Times New Roman" w:hAnsi="Times New Roman" w:cs="Times New Roman"/>
                <w:sz w:val="26"/>
                <w:szCs w:val="26"/>
              </w:rPr>
              <w:t>Buồng hấp phụ than hoạt tính</w:t>
            </w:r>
          </w:p>
        </w:tc>
        <w:tc>
          <w:tcPr>
            <w:tcW w:w="1620" w:type="dxa"/>
            <w:vMerge w:val="restart"/>
            <w:vAlign w:val="center"/>
          </w:tcPr>
          <w:p w14:paraId="7708192B" w14:textId="77777777" w:rsidR="00675CF6" w:rsidRDefault="00675CF6" w:rsidP="00675CF6">
            <w:pPr>
              <w:spacing w:before="60" w:after="60"/>
              <w:jc w:val="center"/>
              <w:rPr>
                <w:rFonts w:ascii="Times New Roman" w:hAnsi="Times New Roman" w:cs="Times New Roman"/>
                <w:sz w:val="26"/>
                <w:szCs w:val="26"/>
              </w:rPr>
            </w:pPr>
            <w:r>
              <w:rPr>
                <w:rFonts w:ascii="Times New Roman" w:hAnsi="Times New Roman" w:cs="Times New Roman"/>
                <w:sz w:val="26"/>
                <w:szCs w:val="26"/>
              </w:rPr>
              <w:t>01</w:t>
            </w:r>
          </w:p>
        </w:tc>
        <w:tc>
          <w:tcPr>
            <w:tcW w:w="3260" w:type="dxa"/>
          </w:tcPr>
          <w:p w14:paraId="0CBA7CDD"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3.500x2.000x2.500mm</w:t>
            </w:r>
          </w:p>
        </w:tc>
      </w:tr>
      <w:tr w:rsidR="00675CF6" w14:paraId="11EFBD59" w14:textId="77777777" w:rsidTr="00675CF6">
        <w:trPr>
          <w:jc w:val="center"/>
        </w:trPr>
        <w:tc>
          <w:tcPr>
            <w:tcW w:w="704" w:type="dxa"/>
          </w:tcPr>
          <w:p w14:paraId="75AFEBD2" w14:textId="77777777" w:rsidR="00675CF6" w:rsidRDefault="00675CF6" w:rsidP="00675CF6">
            <w:pPr>
              <w:spacing w:before="60" w:after="60"/>
              <w:jc w:val="center"/>
              <w:rPr>
                <w:rFonts w:ascii="Times New Roman" w:hAnsi="Times New Roman" w:cs="Times New Roman"/>
                <w:sz w:val="26"/>
                <w:szCs w:val="26"/>
              </w:rPr>
            </w:pPr>
            <w:r>
              <w:rPr>
                <w:rFonts w:ascii="Times New Roman" w:hAnsi="Times New Roman" w:cs="Times New Roman"/>
                <w:sz w:val="26"/>
                <w:szCs w:val="26"/>
              </w:rPr>
              <w:t>2</w:t>
            </w:r>
          </w:p>
        </w:tc>
        <w:tc>
          <w:tcPr>
            <w:tcW w:w="3402" w:type="dxa"/>
            <w:vAlign w:val="center"/>
          </w:tcPr>
          <w:p w14:paraId="78F6DE88" w14:textId="77777777" w:rsidR="00675CF6" w:rsidRDefault="00675CF6" w:rsidP="00675CF6">
            <w:pPr>
              <w:spacing w:before="60" w:after="60"/>
              <w:rPr>
                <w:rFonts w:ascii="Times New Roman" w:hAnsi="Times New Roman" w:cs="Times New Roman"/>
                <w:sz w:val="26"/>
                <w:szCs w:val="26"/>
              </w:rPr>
            </w:pPr>
            <w:r>
              <w:rPr>
                <w:rFonts w:ascii="Times New Roman" w:hAnsi="Times New Roman" w:cs="Times New Roman"/>
                <w:sz w:val="26"/>
                <w:szCs w:val="26"/>
              </w:rPr>
              <w:t>Quạt hút ly tâm</w:t>
            </w:r>
          </w:p>
        </w:tc>
        <w:tc>
          <w:tcPr>
            <w:tcW w:w="1620" w:type="dxa"/>
            <w:vMerge/>
          </w:tcPr>
          <w:p w14:paraId="31C4025D" w14:textId="77777777" w:rsidR="00675CF6" w:rsidRDefault="00675CF6" w:rsidP="00CB20EE">
            <w:pPr>
              <w:spacing w:before="60" w:after="60"/>
              <w:jc w:val="both"/>
              <w:rPr>
                <w:rFonts w:ascii="Times New Roman" w:hAnsi="Times New Roman" w:cs="Times New Roman"/>
                <w:sz w:val="26"/>
                <w:szCs w:val="26"/>
              </w:rPr>
            </w:pPr>
          </w:p>
        </w:tc>
        <w:tc>
          <w:tcPr>
            <w:tcW w:w="3260" w:type="dxa"/>
          </w:tcPr>
          <w:p w14:paraId="479B8679"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 Công suất: 30kW</w:t>
            </w:r>
          </w:p>
          <w:p w14:paraId="34829DE2"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 Điện áp 380 V</w:t>
            </w:r>
          </w:p>
        </w:tc>
      </w:tr>
      <w:tr w:rsidR="00675CF6" w14:paraId="4BA4049C" w14:textId="77777777" w:rsidTr="00675CF6">
        <w:trPr>
          <w:jc w:val="center"/>
        </w:trPr>
        <w:tc>
          <w:tcPr>
            <w:tcW w:w="704" w:type="dxa"/>
          </w:tcPr>
          <w:p w14:paraId="353FB56E" w14:textId="77777777" w:rsidR="00675CF6" w:rsidRDefault="00675CF6" w:rsidP="00675CF6">
            <w:pPr>
              <w:spacing w:before="60" w:after="60"/>
              <w:jc w:val="center"/>
              <w:rPr>
                <w:rFonts w:ascii="Times New Roman" w:hAnsi="Times New Roman" w:cs="Times New Roman"/>
                <w:sz w:val="26"/>
                <w:szCs w:val="26"/>
              </w:rPr>
            </w:pPr>
            <w:r>
              <w:rPr>
                <w:rFonts w:ascii="Times New Roman" w:hAnsi="Times New Roman" w:cs="Times New Roman"/>
                <w:sz w:val="26"/>
                <w:szCs w:val="26"/>
              </w:rPr>
              <w:t>3</w:t>
            </w:r>
          </w:p>
        </w:tc>
        <w:tc>
          <w:tcPr>
            <w:tcW w:w="3402" w:type="dxa"/>
            <w:vAlign w:val="center"/>
          </w:tcPr>
          <w:p w14:paraId="68201C58" w14:textId="77777777" w:rsidR="00675CF6" w:rsidRDefault="00675CF6" w:rsidP="00675CF6">
            <w:pPr>
              <w:spacing w:before="60" w:after="60"/>
              <w:rPr>
                <w:rFonts w:ascii="Times New Roman" w:hAnsi="Times New Roman" w:cs="Times New Roman"/>
                <w:sz w:val="26"/>
                <w:szCs w:val="26"/>
              </w:rPr>
            </w:pPr>
            <w:r>
              <w:rPr>
                <w:rFonts w:ascii="Times New Roman" w:hAnsi="Times New Roman" w:cs="Times New Roman"/>
                <w:sz w:val="26"/>
                <w:szCs w:val="26"/>
              </w:rPr>
              <w:t>Sàn lấy mẫu</w:t>
            </w:r>
          </w:p>
        </w:tc>
        <w:tc>
          <w:tcPr>
            <w:tcW w:w="1620" w:type="dxa"/>
            <w:vMerge/>
          </w:tcPr>
          <w:p w14:paraId="32EC3E93" w14:textId="77777777" w:rsidR="00675CF6" w:rsidRDefault="00675CF6" w:rsidP="00CB20EE">
            <w:pPr>
              <w:spacing w:before="60" w:after="60"/>
              <w:jc w:val="both"/>
              <w:rPr>
                <w:rFonts w:ascii="Times New Roman" w:hAnsi="Times New Roman" w:cs="Times New Roman"/>
                <w:sz w:val="26"/>
                <w:szCs w:val="26"/>
              </w:rPr>
            </w:pPr>
          </w:p>
        </w:tc>
        <w:tc>
          <w:tcPr>
            <w:tcW w:w="3260" w:type="dxa"/>
          </w:tcPr>
          <w:p w14:paraId="2C2968BE"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1.900x1.400x2.600mm</w:t>
            </w:r>
          </w:p>
        </w:tc>
      </w:tr>
      <w:tr w:rsidR="00675CF6" w14:paraId="2A6B49F5" w14:textId="77777777" w:rsidTr="00675CF6">
        <w:trPr>
          <w:jc w:val="center"/>
        </w:trPr>
        <w:tc>
          <w:tcPr>
            <w:tcW w:w="704" w:type="dxa"/>
          </w:tcPr>
          <w:p w14:paraId="6E51A85D" w14:textId="77777777" w:rsidR="00675CF6" w:rsidRDefault="00675CF6" w:rsidP="00675CF6">
            <w:pPr>
              <w:spacing w:before="60" w:after="60"/>
              <w:jc w:val="center"/>
              <w:rPr>
                <w:rFonts w:ascii="Times New Roman" w:hAnsi="Times New Roman" w:cs="Times New Roman"/>
                <w:sz w:val="26"/>
                <w:szCs w:val="26"/>
              </w:rPr>
            </w:pPr>
            <w:r>
              <w:rPr>
                <w:rFonts w:ascii="Times New Roman" w:hAnsi="Times New Roman" w:cs="Times New Roman"/>
                <w:sz w:val="26"/>
                <w:szCs w:val="26"/>
              </w:rPr>
              <w:t>4</w:t>
            </w:r>
          </w:p>
        </w:tc>
        <w:tc>
          <w:tcPr>
            <w:tcW w:w="3402" w:type="dxa"/>
            <w:vAlign w:val="center"/>
          </w:tcPr>
          <w:p w14:paraId="4DB4F3DE" w14:textId="77777777" w:rsidR="00675CF6" w:rsidRDefault="00675CF6" w:rsidP="00675CF6">
            <w:pPr>
              <w:spacing w:before="60" w:after="60"/>
              <w:rPr>
                <w:rFonts w:ascii="Times New Roman" w:hAnsi="Times New Roman" w:cs="Times New Roman"/>
                <w:sz w:val="26"/>
                <w:szCs w:val="26"/>
              </w:rPr>
            </w:pPr>
            <w:r>
              <w:rPr>
                <w:rFonts w:ascii="Times New Roman" w:hAnsi="Times New Roman" w:cs="Times New Roman"/>
                <w:sz w:val="26"/>
                <w:szCs w:val="26"/>
              </w:rPr>
              <w:t>Ống thải khí</w:t>
            </w:r>
          </w:p>
        </w:tc>
        <w:tc>
          <w:tcPr>
            <w:tcW w:w="1620" w:type="dxa"/>
            <w:vMerge/>
          </w:tcPr>
          <w:p w14:paraId="31FC5DB2" w14:textId="77777777" w:rsidR="00675CF6" w:rsidRDefault="00675CF6" w:rsidP="00CB20EE">
            <w:pPr>
              <w:spacing w:before="60" w:after="60"/>
              <w:jc w:val="both"/>
              <w:rPr>
                <w:rFonts w:ascii="Times New Roman" w:hAnsi="Times New Roman" w:cs="Times New Roman"/>
                <w:sz w:val="26"/>
                <w:szCs w:val="26"/>
              </w:rPr>
            </w:pPr>
          </w:p>
        </w:tc>
        <w:tc>
          <w:tcPr>
            <w:tcW w:w="3260" w:type="dxa"/>
          </w:tcPr>
          <w:p w14:paraId="39A34B88"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 Đường kính: D600mm</w:t>
            </w:r>
          </w:p>
          <w:p w14:paraId="48958064" w14:textId="77777777" w:rsidR="00675CF6" w:rsidRDefault="00675CF6" w:rsidP="00CB20EE">
            <w:pPr>
              <w:spacing w:before="60" w:after="60"/>
              <w:jc w:val="both"/>
              <w:rPr>
                <w:rFonts w:ascii="Times New Roman" w:hAnsi="Times New Roman" w:cs="Times New Roman"/>
                <w:sz w:val="26"/>
                <w:szCs w:val="26"/>
              </w:rPr>
            </w:pPr>
            <w:r>
              <w:rPr>
                <w:rFonts w:ascii="Times New Roman" w:hAnsi="Times New Roman" w:cs="Times New Roman"/>
                <w:sz w:val="26"/>
                <w:szCs w:val="26"/>
              </w:rPr>
              <w:t>- Chiều cao: H = 6.000mm</w:t>
            </w:r>
          </w:p>
        </w:tc>
      </w:tr>
    </w:tbl>
    <w:p w14:paraId="7100F65F" w14:textId="77777777" w:rsidR="00626D37" w:rsidRPr="002D502F" w:rsidRDefault="008C5E99" w:rsidP="00B47127">
      <w:pPr>
        <w:spacing w:before="120" w:after="120" w:line="312" w:lineRule="auto"/>
        <w:ind w:firstLine="720"/>
        <w:jc w:val="both"/>
        <w:rPr>
          <w:rFonts w:ascii="Times New Roman" w:eastAsia="Calibri" w:hAnsi="Times New Roman" w:cs="Times New Roman"/>
          <w:b/>
          <w:i/>
          <w:sz w:val="26"/>
          <w:szCs w:val="26"/>
        </w:rPr>
      </w:pPr>
      <w:r w:rsidRPr="002D502F">
        <w:rPr>
          <w:rFonts w:ascii="Times New Roman" w:eastAsia="Calibri" w:hAnsi="Times New Roman" w:cs="Times New Roman"/>
          <w:b/>
          <w:i/>
          <w:sz w:val="26"/>
          <w:szCs w:val="26"/>
        </w:rPr>
        <w:t>c</w:t>
      </w:r>
      <w:r w:rsidR="00626D37" w:rsidRPr="002D502F">
        <w:rPr>
          <w:rFonts w:ascii="Times New Roman" w:eastAsia="Calibri" w:hAnsi="Times New Roman" w:cs="Times New Roman"/>
          <w:b/>
          <w:i/>
          <w:sz w:val="26"/>
          <w:szCs w:val="26"/>
        </w:rPr>
        <w:t>. Đối với máy phát điện dự phòng</w:t>
      </w:r>
    </w:p>
    <w:p w14:paraId="4CF88775" w14:textId="77777777" w:rsidR="00626D37" w:rsidRPr="002D502F" w:rsidRDefault="00626D37" w:rsidP="00B47127">
      <w:pPr>
        <w:widowControl w:val="0"/>
        <w:spacing w:before="120" w:after="120" w:line="312" w:lineRule="auto"/>
        <w:ind w:right="-23" w:firstLine="720"/>
        <w:jc w:val="both"/>
        <w:rPr>
          <w:rFonts w:ascii="Times New Roman" w:hAnsi="Times New Roman" w:cs="Times New Roman"/>
          <w:sz w:val="26"/>
          <w:szCs w:val="26"/>
        </w:rPr>
      </w:pPr>
      <w:r w:rsidRPr="002D502F">
        <w:rPr>
          <w:rFonts w:ascii="Times New Roman" w:hAnsi="Times New Roman" w:cs="Times New Roman"/>
          <w:i/>
          <w:sz w:val="26"/>
          <w:szCs w:val="26"/>
        </w:rPr>
        <w:t>Quy trình xử lý</w:t>
      </w:r>
      <w:r w:rsidRPr="002D502F">
        <w:rPr>
          <w:rFonts w:ascii="Times New Roman" w:hAnsi="Times New Roman" w:cs="Times New Roman"/>
          <w:sz w:val="26"/>
          <w:szCs w:val="26"/>
        </w:rPr>
        <w:t xml:space="preserve">: Khí thải → Ống thu gom khí → Bộ lọc khí thải xúc tác → Ống thải. </w:t>
      </w:r>
    </w:p>
    <w:p w14:paraId="75717189" w14:textId="77777777" w:rsidR="00626D37" w:rsidRPr="002D502F" w:rsidRDefault="00626D37" w:rsidP="00B47127">
      <w:pPr>
        <w:widowControl w:val="0"/>
        <w:tabs>
          <w:tab w:val="left" w:pos="9070"/>
        </w:tabs>
        <w:spacing w:before="120" w:after="120" w:line="312" w:lineRule="auto"/>
        <w:ind w:right="-23" w:firstLine="720"/>
        <w:jc w:val="both"/>
        <w:rPr>
          <w:rFonts w:ascii="Times New Roman" w:hAnsi="Times New Roman" w:cs="Times New Roman"/>
          <w:sz w:val="26"/>
          <w:szCs w:val="26"/>
        </w:rPr>
      </w:pPr>
      <w:r w:rsidRPr="002D502F">
        <w:rPr>
          <w:rFonts w:ascii="Times New Roman" w:hAnsi="Times New Roman" w:cs="Times New Roman"/>
          <w:sz w:val="26"/>
          <w:szCs w:val="26"/>
        </w:rPr>
        <w:t>Nguyên lý hoạt động: Bộ lọc khí xúc tác là lõi lọc chịu được nhiệt độ cao lên đến 1500</w:t>
      </w:r>
      <w:r w:rsidRPr="002D502F">
        <w:rPr>
          <w:rFonts w:ascii="Times New Roman" w:hAnsi="Times New Roman" w:cs="Times New Roman"/>
          <w:sz w:val="26"/>
          <w:szCs w:val="26"/>
          <w:vertAlign w:val="superscript"/>
        </w:rPr>
        <w:t>o</w:t>
      </w:r>
      <w:r w:rsidRPr="002D502F">
        <w:rPr>
          <w:rFonts w:ascii="Times New Roman" w:hAnsi="Times New Roman" w:cs="Times New Roman"/>
          <w:sz w:val="26"/>
          <w:szCs w:val="26"/>
        </w:rPr>
        <w:t>C, chịu rung động để lắp trên hệ thống, có tỉ lệ giãn nở vì nhiệt rất nhỏ nên không bị nứt vỡ khi nhiệt độ biến đổi nhanh và liên tục. Lõi lọc gốm kết cấu tổ ong này được tráng phủ tới các đường mao dẫn nhỏ thành phần kim loại hiếm như bạch kim (Plantinum) chúng được ghép vào khung inox để tạo thành bộ lọc khói.</w:t>
      </w:r>
    </w:p>
    <w:p w14:paraId="1C1D9367" w14:textId="77777777" w:rsidR="00626D37" w:rsidRPr="002D502F" w:rsidRDefault="00626D37" w:rsidP="00B47127">
      <w:pPr>
        <w:widowControl w:val="0"/>
        <w:tabs>
          <w:tab w:val="left" w:pos="9070"/>
        </w:tabs>
        <w:spacing w:before="120" w:after="120" w:line="312" w:lineRule="auto"/>
        <w:ind w:right="-23" w:firstLine="720"/>
        <w:jc w:val="both"/>
        <w:rPr>
          <w:rFonts w:ascii="Times New Roman" w:hAnsi="Times New Roman" w:cs="Times New Roman"/>
          <w:sz w:val="26"/>
          <w:szCs w:val="26"/>
        </w:rPr>
      </w:pPr>
      <w:r w:rsidRPr="002D502F">
        <w:rPr>
          <w:rFonts w:ascii="Times New Roman" w:hAnsi="Times New Roman" w:cs="Times New Roman"/>
          <w:sz w:val="26"/>
          <w:szCs w:val="26"/>
        </w:rPr>
        <w:t>Khí thải ngay sau khi ra khỏi động cơ, sẽ có nhiệt độ từ 400</w:t>
      </w:r>
      <w:r w:rsidRPr="002D502F">
        <w:rPr>
          <w:rFonts w:ascii="Times New Roman" w:hAnsi="Times New Roman" w:cs="Times New Roman"/>
          <w:sz w:val="26"/>
          <w:szCs w:val="26"/>
          <w:vertAlign w:val="superscript"/>
        </w:rPr>
        <w:t>o</w:t>
      </w:r>
      <w:r w:rsidRPr="002D502F">
        <w:rPr>
          <w:rFonts w:ascii="Times New Roman" w:hAnsi="Times New Roman" w:cs="Times New Roman"/>
          <w:sz w:val="26"/>
          <w:szCs w:val="26"/>
        </w:rPr>
        <w:t>C – 650</w:t>
      </w:r>
      <w:r w:rsidRPr="002D502F">
        <w:rPr>
          <w:rFonts w:ascii="Times New Roman" w:hAnsi="Times New Roman" w:cs="Times New Roman"/>
          <w:sz w:val="26"/>
          <w:szCs w:val="26"/>
          <w:vertAlign w:val="superscript"/>
        </w:rPr>
        <w:t>o</w:t>
      </w:r>
      <w:r w:rsidRPr="002D502F">
        <w:rPr>
          <w:rFonts w:ascii="Times New Roman" w:hAnsi="Times New Roman" w:cs="Times New Roman"/>
          <w:sz w:val="26"/>
          <w:szCs w:val="26"/>
        </w:rPr>
        <w:t>C sẽ đi qua bộ lọc, thực tế là một buồng phản ứng để đốt các khí thải nhờ các chất xúc tác được tráng phủ trên mỗi khối lõi gốm, khí được dẫn qua các đường ống mao mạch nhỏ sẽ gây ra phản ứng hóa học để trờ thành các khí N</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 CO</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 xml:space="preserve"> và H</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O là những khí thông thường không độc hại. Muội khói đen bám vào các thành mao mạch bị đốt cháy thành CO</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 xml:space="preserve"> và làm giảm khói đen khi thoát ra ngoài.</w:t>
      </w:r>
    </w:p>
    <w:p w14:paraId="35AC88FF" w14:textId="77777777" w:rsidR="00626D37" w:rsidRDefault="00626D37" w:rsidP="00B47127">
      <w:pPr>
        <w:tabs>
          <w:tab w:val="left" w:pos="1423"/>
        </w:tabs>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Theo tính toán các chất ô nhiễm trong khí thải từ máy phát điện có các thông số bao gồm bụi, SO</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 NO</w:t>
      </w:r>
      <w:r w:rsidRPr="002D502F">
        <w:rPr>
          <w:rFonts w:ascii="Times New Roman" w:hAnsi="Times New Roman" w:cs="Times New Roman"/>
          <w:sz w:val="26"/>
          <w:szCs w:val="26"/>
          <w:vertAlign w:val="subscript"/>
        </w:rPr>
        <w:t>2</w:t>
      </w:r>
      <w:r w:rsidRPr="002D502F">
        <w:rPr>
          <w:rFonts w:ascii="Times New Roman" w:hAnsi="Times New Roman" w:cs="Times New Roman"/>
          <w:sz w:val="26"/>
          <w:szCs w:val="26"/>
        </w:rPr>
        <w:t xml:space="preserve">, CO có nồng độ rất thấp và đều đáp ứng ngưỡng giới hạn khi so sánh </w:t>
      </w:r>
      <w:r w:rsidRPr="002D502F">
        <w:rPr>
          <w:rFonts w:ascii="Times New Roman" w:hAnsi="Times New Roman" w:cs="Times New Roman"/>
          <w:sz w:val="26"/>
          <w:szCs w:val="26"/>
        </w:rPr>
        <w:lastRenderedPageBreak/>
        <w:t>với giới</w:t>
      </w:r>
      <w:r w:rsidRPr="002D502F">
        <w:rPr>
          <w:rFonts w:ascii="Times New Roman" w:hAnsi="Times New Roman" w:cs="Times New Roman"/>
          <w:sz w:val="26"/>
          <w:szCs w:val="26"/>
          <w:lang w:val="vi-VN"/>
        </w:rPr>
        <w:t xml:space="preserve"> hạn cho phép theo </w:t>
      </w:r>
      <w:r w:rsidRPr="002D502F">
        <w:rPr>
          <w:rFonts w:ascii="Times New Roman" w:hAnsi="Times New Roman" w:cs="Times New Roman"/>
          <w:sz w:val="26"/>
          <w:szCs w:val="26"/>
        </w:rPr>
        <w:t xml:space="preserve">giá trị cột </w:t>
      </w:r>
      <w:r w:rsidR="00B55AC1">
        <w:rPr>
          <w:rFonts w:ascii="Times New Roman" w:hAnsi="Times New Roman" w:cs="Times New Roman"/>
          <w:sz w:val="26"/>
          <w:szCs w:val="26"/>
        </w:rPr>
        <w:t>C</w:t>
      </w:r>
      <w:r w:rsidRPr="002D502F">
        <w:rPr>
          <w:rFonts w:ascii="Times New Roman" w:hAnsi="Times New Roman" w:cs="Times New Roman"/>
          <w:sz w:val="26"/>
          <w:szCs w:val="26"/>
        </w:rPr>
        <w:t xml:space="preserve"> của Quy</w:t>
      </w:r>
      <w:r w:rsidRPr="002D502F">
        <w:rPr>
          <w:rFonts w:ascii="Times New Roman" w:hAnsi="Times New Roman" w:cs="Times New Roman"/>
          <w:sz w:val="26"/>
          <w:szCs w:val="26"/>
          <w:lang w:val="vi-VN"/>
        </w:rPr>
        <w:t xml:space="preserve"> chuẩn kỹ thuật quốc gia về khí thải công nghiệp </w:t>
      </w:r>
      <w:r w:rsidRPr="002D502F">
        <w:rPr>
          <w:rFonts w:ascii="Times New Roman" w:hAnsi="Times New Roman" w:cs="Times New Roman"/>
          <w:sz w:val="26"/>
          <w:szCs w:val="26"/>
        </w:rPr>
        <w:t>QCVN 19:20</w:t>
      </w:r>
      <w:r w:rsidR="00B55AC1">
        <w:rPr>
          <w:rFonts w:ascii="Times New Roman" w:hAnsi="Times New Roman" w:cs="Times New Roman"/>
          <w:sz w:val="26"/>
          <w:szCs w:val="26"/>
        </w:rPr>
        <w:t>24</w:t>
      </w:r>
      <w:r w:rsidRPr="002D502F">
        <w:rPr>
          <w:rFonts w:ascii="Times New Roman" w:hAnsi="Times New Roman" w:cs="Times New Roman"/>
          <w:sz w:val="26"/>
          <w:szCs w:val="26"/>
        </w:rPr>
        <w:t>/BTNMT.</w:t>
      </w:r>
    </w:p>
    <w:p w14:paraId="3710696B" w14:textId="77777777" w:rsidR="008244DF" w:rsidRPr="002D502F" w:rsidRDefault="008244DF" w:rsidP="00B47127">
      <w:pPr>
        <w:tabs>
          <w:tab w:val="left" w:pos="1423"/>
        </w:tabs>
        <w:spacing w:before="120" w:after="120" w:line="312" w:lineRule="auto"/>
        <w:ind w:firstLine="720"/>
        <w:jc w:val="both"/>
        <w:rPr>
          <w:rFonts w:ascii="Times New Roman" w:hAnsi="Times New Roman" w:cs="Times New Roman"/>
          <w:b/>
          <w:i/>
          <w:sz w:val="26"/>
          <w:szCs w:val="26"/>
        </w:rPr>
      </w:pPr>
      <w:r w:rsidRPr="002D502F">
        <w:rPr>
          <w:rFonts w:ascii="Times New Roman" w:hAnsi="Times New Roman" w:cs="Times New Roman"/>
          <w:b/>
          <w:i/>
          <w:sz w:val="26"/>
          <w:szCs w:val="26"/>
        </w:rPr>
        <w:t xml:space="preserve">d. </w:t>
      </w:r>
      <w:r>
        <w:rPr>
          <w:rFonts w:ascii="Times New Roman" w:hAnsi="Times New Roman" w:cs="Times New Roman"/>
          <w:b/>
          <w:i/>
          <w:sz w:val="26"/>
          <w:szCs w:val="26"/>
        </w:rPr>
        <w:t>Giảm thiểu tác động của bụi và khí thải khu vực tập kết nguyên vật liệu, giao thông nội bộ</w:t>
      </w:r>
    </w:p>
    <w:p w14:paraId="0BA8EBFD" w14:textId="77777777" w:rsidR="008244DF" w:rsidRPr="008244D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Bố trí các loại xe ra vào bãi đỗ xe hợp lý, phương tiện ra vào phải theo đúng quy định hướng dẫn của phòng bảo vệ.</w:t>
      </w:r>
    </w:p>
    <w:p w14:paraId="6A7212A3" w14:textId="77777777" w:rsidR="008244DF" w:rsidRPr="008244D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Đối với các động cơ sử dụng nhiên liệu, xây dựng kế hoạch định kỳ kiểm tra, bảo dưỡng, thay thế hoặc đổi mới các máy móc thiết bị nhằm tránh gây rò rỉ các chất ô nhiễm, độc hại ra môi trường, hạn chế các nguy cơ gây cháy nổ.</w:t>
      </w:r>
    </w:p>
    <w:p w14:paraId="3541ED3A" w14:textId="77777777" w:rsidR="008244DF" w:rsidRPr="008244D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Tuân thủ các yêu cầu về kiểm tra an toàn và vệ sinh môi trường đối với các phương tiện giao thông.</w:t>
      </w:r>
    </w:p>
    <w:p w14:paraId="3D36A722" w14:textId="77777777" w:rsidR="008244DF" w:rsidRPr="008244D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Giáo dục ý thức bảo vệ môi trường cho cán bộ công nhân viên trong Công ty để họ ý thức được lợi ích và trách nhiệm của mình trong việc bảo vệ môi trường.</w:t>
      </w:r>
    </w:p>
    <w:p w14:paraId="74B68DC1" w14:textId="77777777" w:rsidR="008244DF" w:rsidRPr="008244D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Thực hiện trồng cây xanh xung quanh tường rào Công ty để tạo bóng mát và cảnh quan môi trường, giảm tác động của bụi, nhiệt độ và tiếng ồn công nghiệp. Diện tích trồng cây xanh của công ty chiếm 20</w:t>
      </w:r>
      <w:r>
        <w:rPr>
          <w:rFonts w:ascii="Times New Roman" w:hAnsi="Times New Roman" w:cs="Times New Roman"/>
          <w:sz w:val="26"/>
          <w:szCs w:val="26"/>
        </w:rPr>
        <w:t>,69</w:t>
      </w:r>
      <w:r w:rsidRPr="008244DF">
        <w:rPr>
          <w:rFonts w:ascii="Times New Roman" w:hAnsi="Times New Roman" w:cs="Times New Roman"/>
          <w:sz w:val="26"/>
          <w:szCs w:val="26"/>
        </w:rPr>
        <w:t xml:space="preserve"> % tổng diện tích của toàn </w:t>
      </w:r>
      <w:r w:rsidR="00C14178">
        <w:rPr>
          <w:rFonts w:ascii="Times New Roman" w:hAnsi="Times New Roman" w:cs="Times New Roman"/>
          <w:sz w:val="26"/>
          <w:szCs w:val="26"/>
        </w:rPr>
        <w:t>dự án</w:t>
      </w:r>
      <w:r w:rsidRPr="008244DF">
        <w:rPr>
          <w:rFonts w:ascii="Times New Roman" w:hAnsi="Times New Roman" w:cs="Times New Roman"/>
          <w:sz w:val="26"/>
          <w:szCs w:val="26"/>
        </w:rPr>
        <w:t>.</w:t>
      </w:r>
    </w:p>
    <w:p w14:paraId="1A690D1E" w14:textId="77777777" w:rsidR="008244DF" w:rsidRPr="002D502F" w:rsidRDefault="008244DF" w:rsidP="00B47127">
      <w:pPr>
        <w:tabs>
          <w:tab w:val="left" w:pos="1423"/>
        </w:tabs>
        <w:spacing w:before="120" w:after="120" w:line="312" w:lineRule="auto"/>
        <w:ind w:firstLine="720"/>
        <w:jc w:val="both"/>
        <w:rPr>
          <w:rFonts w:ascii="Times New Roman" w:hAnsi="Times New Roman" w:cs="Times New Roman"/>
          <w:sz w:val="26"/>
          <w:szCs w:val="26"/>
        </w:rPr>
      </w:pPr>
      <w:r w:rsidRPr="008244DF">
        <w:rPr>
          <w:rFonts w:ascii="Times New Roman" w:hAnsi="Times New Roman" w:cs="Times New Roman"/>
          <w:sz w:val="26"/>
          <w:szCs w:val="26"/>
        </w:rPr>
        <w:t xml:space="preserve">- Thường xuyên quét dọn đường nội bộ trong </w:t>
      </w:r>
      <w:r w:rsidR="00C14178">
        <w:rPr>
          <w:rFonts w:ascii="Times New Roman" w:hAnsi="Times New Roman" w:cs="Times New Roman"/>
          <w:sz w:val="26"/>
          <w:szCs w:val="26"/>
        </w:rPr>
        <w:t>công ty.</w:t>
      </w:r>
    </w:p>
    <w:p w14:paraId="4B28EFDF" w14:textId="77777777" w:rsidR="00C50882" w:rsidRPr="002D502F" w:rsidRDefault="008C5E99" w:rsidP="00B47127">
      <w:pPr>
        <w:tabs>
          <w:tab w:val="left" w:pos="1423"/>
        </w:tabs>
        <w:spacing w:before="120" w:after="120" w:line="312" w:lineRule="auto"/>
        <w:ind w:firstLine="720"/>
        <w:jc w:val="both"/>
        <w:rPr>
          <w:rFonts w:ascii="Times New Roman" w:hAnsi="Times New Roman" w:cs="Times New Roman"/>
          <w:b/>
          <w:i/>
          <w:sz w:val="26"/>
          <w:szCs w:val="26"/>
        </w:rPr>
      </w:pPr>
      <w:r w:rsidRPr="002D502F">
        <w:rPr>
          <w:rFonts w:ascii="Times New Roman" w:hAnsi="Times New Roman" w:cs="Times New Roman"/>
          <w:b/>
          <w:i/>
          <w:sz w:val="26"/>
          <w:szCs w:val="26"/>
        </w:rPr>
        <w:t>d</w:t>
      </w:r>
      <w:r w:rsidR="00C50882" w:rsidRPr="002D502F">
        <w:rPr>
          <w:rFonts w:ascii="Times New Roman" w:hAnsi="Times New Roman" w:cs="Times New Roman"/>
          <w:b/>
          <w:i/>
          <w:sz w:val="26"/>
          <w:szCs w:val="26"/>
        </w:rPr>
        <w:t xml:space="preserve">. </w:t>
      </w:r>
      <w:r w:rsidR="007B3FAD">
        <w:rPr>
          <w:rFonts w:ascii="Times New Roman" w:hAnsi="Times New Roman" w:cs="Times New Roman"/>
          <w:b/>
          <w:i/>
          <w:sz w:val="26"/>
          <w:szCs w:val="26"/>
        </w:rPr>
        <w:t>Giảm thiểu tác động m</w:t>
      </w:r>
      <w:r w:rsidR="00C50882" w:rsidRPr="002D502F">
        <w:rPr>
          <w:rFonts w:ascii="Times New Roman" w:hAnsi="Times New Roman" w:cs="Times New Roman"/>
          <w:b/>
          <w:i/>
          <w:sz w:val="26"/>
          <w:szCs w:val="26"/>
        </w:rPr>
        <w:t>ùi từ hệ thống xử lý nước thải</w:t>
      </w:r>
      <w:r w:rsidR="008E3D32">
        <w:rPr>
          <w:rFonts w:ascii="Times New Roman" w:hAnsi="Times New Roman" w:cs="Times New Roman"/>
          <w:b/>
          <w:i/>
          <w:sz w:val="26"/>
          <w:szCs w:val="26"/>
        </w:rPr>
        <w:t xml:space="preserve"> và khu lưu giữ chất thải</w:t>
      </w:r>
    </w:p>
    <w:p w14:paraId="7C870BC9" w14:textId="77777777" w:rsidR="008E59BD" w:rsidRDefault="008E59BD" w:rsidP="00B47127">
      <w:pPr>
        <w:widowControl w:val="0"/>
        <w:spacing w:before="120" w:after="120" w:line="312" w:lineRule="auto"/>
        <w:ind w:firstLine="720"/>
        <w:jc w:val="both"/>
        <w:rPr>
          <w:rFonts w:ascii="Times New Roman" w:hAnsi="Times New Roman" w:cs="Times New Roman"/>
          <w:sz w:val="26"/>
          <w:lang w:val="vi-VN"/>
        </w:rPr>
      </w:pPr>
      <w:r w:rsidRPr="008E59BD">
        <w:rPr>
          <w:rFonts w:ascii="Times New Roman" w:hAnsi="Times New Roman" w:cs="Times New Roman"/>
          <w:sz w:val="26"/>
          <w:lang w:val="vi-VN"/>
        </w:rPr>
        <w:t>- Khu vực trạm xử lý nước thải và khu lưu giữ rác thải được bố trí xa khu vực văn phòng. Rác thải được lưu chứa trong các thùng kín có nắp đậy.</w:t>
      </w:r>
    </w:p>
    <w:p w14:paraId="63DC0CB0" w14:textId="77777777" w:rsidR="008E59BD" w:rsidRDefault="008E59BD" w:rsidP="00B47127">
      <w:pPr>
        <w:widowControl w:val="0"/>
        <w:spacing w:before="120" w:after="120" w:line="312" w:lineRule="auto"/>
        <w:ind w:firstLine="720"/>
        <w:jc w:val="both"/>
        <w:rPr>
          <w:rFonts w:ascii="Times New Roman" w:hAnsi="Times New Roman" w:cs="Times New Roman"/>
          <w:sz w:val="26"/>
          <w:lang w:val="vi-VN"/>
        </w:rPr>
      </w:pPr>
      <w:r w:rsidRPr="008E59BD">
        <w:rPr>
          <w:rFonts w:ascii="Times New Roman" w:hAnsi="Times New Roman" w:cs="Times New Roman"/>
          <w:sz w:val="26"/>
          <w:lang w:val="vi-VN"/>
        </w:rPr>
        <w:t xml:space="preserve">- Cử cán bộ chuyên trách luôn kiểm tra, giám sát và vận hành hệ thống xử lý nước thải của </w:t>
      </w:r>
      <w:r>
        <w:rPr>
          <w:rFonts w:ascii="Times New Roman" w:hAnsi="Times New Roman" w:cs="Times New Roman"/>
          <w:sz w:val="26"/>
        </w:rPr>
        <w:t>công ty</w:t>
      </w:r>
      <w:r w:rsidRPr="008E59BD">
        <w:rPr>
          <w:rFonts w:ascii="Times New Roman" w:hAnsi="Times New Roman" w:cs="Times New Roman"/>
          <w:sz w:val="26"/>
          <w:lang w:val="vi-VN"/>
        </w:rPr>
        <w:t xml:space="preserve"> để đảm bảo trạm hoạt động hiệu quả, đảm bảo điều kiện để vi sinh vật hoạt động hiệu quả sẽ giảm phát sinh mùi tại khu vực.</w:t>
      </w:r>
    </w:p>
    <w:p w14:paraId="0BDFA0B8" w14:textId="77777777" w:rsidR="00C50882" w:rsidRPr="002D502F" w:rsidRDefault="00C50882" w:rsidP="00B47127">
      <w:pPr>
        <w:widowControl w:val="0"/>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 Thường xuyên kiểm tra, vệ sinh, bảo dưỡng đường ống thu gom nước thải sinh hoạt, nước thải sản xuất, nước thải xả ra </w:t>
      </w:r>
      <w:r w:rsidRPr="002D502F">
        <w:rPr>
          <w:rFonts w:ascii="Times New Roman" w:hAnsi="Times New Roman" w:cs="Times New Roman"/>
          <w:sz w:val="26"/>
        </w:rPr>
        <w:t>cụm công nghiệp</w:t>
      </w:r>
      <w:r w:rsidRPr="002D502F">
        <w:rPr>
          <w:rFonts w:ascii="Times New Roman" w:hAnsi="Times New Roman" w:cs="Times New Roman"/>
          <w:sz w:val="26"/>
          <w:lang w:val="vi-VN"/>
        </w:rPr>
        <w:t xml:space="preserve"> và các trang thiết bị sử dụng trong hệ thống xử lý nước thải: các bơm, các van, các cảm biến ... đảm bảo các thiết bị hoạt động tốt.</w:t>
      </w:r>
    </w:p>
    <w:p w14:paraId="1D257216" w14:textId="77777777" w:rsidR="00C50882" w:rsidRPr="002D502F" w:rsidRDefault="00C50882" w:rsidP="00B47127">
      <w:pPr>
        <w:widowControl w:val="0"/>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Đào tạo cho nhân viên vận hành hệ thống về các ứng phó khi xảy ra sự cố hệ thống xử lý nước thải.</w:t>
      </w:r>
    </w:p>
    <w:p w14:paraId="40967528" w14:textId="77777777" w:rsidR="00C50882" w:rsidRDefault="00C50882" w:rsidP="00B47127">
      <w:pPr>
        <w:tabs>
          <w:tab w:val="left" w:pos="1423"/>
        </w:tabs>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lang w:val="vi-VN"/>
        </w:rPr>
        <w:lastRenderedPageBreak/>
        <w:t>- Có các trang thiết bị dự phòng để: Khi có sự cố về các thiết bị sử dụng trong hệ thống xử lý nước thải như: bơm, van, các cảm biến ... Cần dừng ngay hệ thống và tiến hành thay thế bằng các thiết bị dự phòng</w:t>
      </w:r>
      <w:r w:rsidRPr="002D502F">
        <w:rPr>
          <w:rFonts w:ascii="Times New Roman" w:hAnsi="Times New Roman" w:cs="Times New Roman"/>
          <w:sz w:val="26"/>
        </w:rPr>
        <w:t>.</w:t>
      </w:r>
    </w:p>
    <w:p w14:paraId="67195E17" w14:textId="77777777" w:rsidR="008E59BD" w:rsidRPr="008E59BD" w:rsidRDefault="008E59BD" w:rsidP="00B47127">
      <w:pPr>
        <w:tabs>
          <w:tab w:val="left" w:pos="1423"/>
        </w:tabs>
        <w:spacing w:before="120" w:after="120" w:line="312" w:lineRule="auto"/>
        <w:ind w:firstLine="720"/>
        <w:jc w:val="both"/>
        <w:rPr>
          <w:rFonts w:ascii="Times New Roman" w:hAnsi="Times New Roman" w:cs="Times New Roman"/>
          <w:sz w:val="26"/>
          <w:szCs w:val="26"/>
        </w:rPr>
      </w:pPr>
      <w:r w:rsidRPr="008E59BD">
        <w:rPr>
          <w:rFonts w:ascii="Times New Roman" w:hAnsi="Times New Roman" w:cs="Times New Roman"/>
          <w:sz w:val="26"/>
          <w:szCs w:val="26"/>
        </w:rPr>
        <w:t>- Trồng cây xanh xung quanh tường rào Công ty để tạo bóng mát và cảnh quan môi trường, giảm tác động của mùi, khí thải.</w:t>
      </w:r>
    </w:p>
    <w:p w14:paraId="533B7B09" w14:textId="77777777" w:rsidR="00626D37" w:rsidRPr="002D502F" w:rsidRDefault="00626D37" w:rsidP="00B47127">
      <w:pPr>
        <w:widowControl w:val="0"/>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 xml:space="preserve">4.2.2.2. </w:t>
      </w:r>
      <w:r w:rsidR="002077A3" w:rsidRPr="002D502F">
        <w:rPr>
          <w:rFonts w:ascii="Times New Roman" w:hAnsi="Times New Roman" w:cs="Times New Roman"/>
          <w:i/>
          <w:sz w:val="26"/>
          <w:szCs w:val="26"/>
        </w:rPr>
        <w:t>Các công trình, b</w:t>
      </w:r>
      <w:r w:rsidRPr="002D502F">
        <w:rPr>
          <w:rFonts w:ascii="Times New Roman" w:hAnsi="Times New Roman" w:cs="Times New Roman"/>
          <w:i/>
          <w:sz w:val="26"/>
          <w:szCs w:val="26"/>
        </w:rPr>
        <w:t xml:space="preserve">iện pháp giảm thiểu đối với </w:t>
      </w:r>
      <w:r w:rsidR="002077A3" w:rsidRPr="002D502F">
        <w:rPr>
          <w:rFonts w:ascii="Times New Roman" w:hAnsi="Times New Roman" w:cs="Times New Roman"/>
          <w:i/>
          <w:sz w:val="26"/>
          <w:szCs w:val="26"/>
        </w:rPr>
        <w:t>nước thải</w:t>
      </w:r>
    </w:p>
    <w:p w14:paraId="2BEBEA94" w14:textId="77777777" w:rsidR="002077A3" w:rsidRPr="002D502F" w:rsidRDefault="00626D37" w:rsidP="00B47127">
      <w:pPr>
        <w:tabs>
          <w:tab w:val="left" w:pos="1423"/>
        </w:tabs>
        <w:spacing w:before="120" w:after="120" w:line="312" w:lineRule="auto"/>
        <w:ind w:firstLine="720"/>
        <w:jc w:val="both"/>
        <w:rPr>
          <w:rFonts w:ascii="Times New Roman" w:eastAsia="Calibri" w:hAnsi="Times New Roman" w:cs="Times New Roman"/>
          <w:b/>
          <w:i/>
          <w:sz w:val="26"/>
          <w:szCs w:val="26"/>
        </w:rPr>
      </w:pPr>
      <w:r w:rsidRPr="002D502F">
        <w:rPr>
          <w:rFonts w:ascii="Times New Roman" w:eastAsia="Calibri" w:hAnsi="Times New Roman" w:cs="Times New Roman"/>
          <w:b/>
          <w:i/>
          <w:sz w:val="26"/>
          <w:szCs w:val="26"/>
        </w:rPr>
        <w:t>a. Đối với nước thải sinh hoạt</w:t>
      </w:r>
    </w:p>
    <w:p w14:paraId="1492EF3C" w14:textId="77777777" w:rsidR="00626D37" w:rsidRPr="002D502F" w:rsidRDefault="00F76CF7" w:rsidP="00B47127">
      <w:pPr>
        <w:pStyle w:val="PPQMDOAN"/>
        <w:spacing w:line="312" w:lineRule="auto"/>
        <w:rPr>
          <w:rFonts w:eastAsia="Calibri"/>
          <w:sz w:val="26"/>
          <w:szCs w:val="26"/>
        </w:rPr>
      </w:pPr>
      <w:r w:rsidRPr="002D502F">
        <w:rPr>
          <w:sz w:val="26"/>
          <w:szCs w:val="26"/>
          <w:lang w:val="vi-VN"/>
        </w:rPr>
        <w:t xml:space="preserve">Nước thải sinh hoạt phát sinh từ </w:t>
      </w:r>
      <w:r w:rsidRPr="002D502F">
        <w:rPr>
          <w:sz w:val="26"/>
          <w:szCs w:val="26"/>
          <w:lang w:val="pt-BR"/>
        </w:rPr>
        <w:t xml:space="preserve">khu vực văn phòng nhà xưởng và khu nhà bảo vệ </w:t>
      </w:r>
      <w:r w:rsidRPr="002D502F">
        <w:rPr>
          <w:sz w:val="26"/>
          <w:szCs w:val="26"/>
          <w:lang w:val="vi-VN"/>
        </w:rPr>
        <w:t>được xử lý qua bể tự hoại 3 ngăn</w:t>
      </w:r>
      <w:r w:rsidRPr="002D502F">
        <w:rPr>
          <w:sz w:val="26"/>
          <w:szCs w:val="26"/>
          <w:lang w:val="pt-BR"/>
        </w:rPr>
        <w:t xml:space="preserve"> </w:t>
      </w:r>
      <w:r w:rsidRPr="002D502F">
        <w:rPr>
          <w:sz w:val="26"/>
          <w:szCs w:val="26"/>
          <w:lang w:val="vi-VN"/>
        </w:rPr>
        <w:t xml:space="preserve">trước khi </w:t>
      </w:r>
      <w:r w:rsidRPr="002D502F">
        <w:rPr>
          <w:sz w:val="26"/>
          <w:szCs w:val="26"/>
          <w:lang w:val="pt-BR"/>
        </w:rPr>
        <w:t xml:space="preserve">dẫn vào trạm xử lý nước thải của </w:t>
      </w:r>
      <w:r w:rsidR="004644AE">
        <w:rPr>
          <w:sz w:val="26"/>
          <w:szCs w:val="26"/>
          <w:lang w:val="pt-BR"/>
        </w:rPr>
        <w:t>công ty</w:t>
      </w:r>
      <w:r w:rsidRPr="002D502F">
        <w:rPr>
          <w:sz w:val="26"/>
          <w:szCs w:val="26"/>
          <w:lang w:val="vi-VN"/>
        </w:rPr>
        <w:t>.</w:t>
      </w:r>
      <w:r w:rsidR="004644AE">
        <w:rPr>
          <w:sz w:val="26"/>
          <w:szCs w:val="26"/>
        </w:rPr>
        <w:t xml:space="preserve"> </w:t>
      </w:r>
      <w:r w:rsidR="002077A3" w:rsidRPr="002D502F">
        <w:rPr>
          <w:rFonts w:eastAsia="Calibri"/>
          <w:sz w:val="26"/>
          <w:szCs w:val="26"/>
        </w:rPr>
        <w:t>Công ty đầu tư xây dựng 0</w:t>
      </w:r>
      <w:r w:rsidR="004644AE">
        <w:rPr>
          <w:rFonts w:eastAsia="Calibri"/>
          <w:sz w:val="26"/>
          <w:szCs w:val="26"/>
        </w:rPr>
        <w:t>4</w:t>
      </w:r>
      <w:r w:rsidR="002077A3" w:rsidRPr="002D502F">
        <w:rPr>
          <w:rFonts w:eastAsia="Calibri"/>
          <w:sz w:val="26"/>
          <w:szCs w:val="26"/>
        </w:rPr>
        <w:t xml:space="preserve"> bể phốt:</w:t>
      </w:r>
    </w:p>
    <w:p w14:paraId="63F07E80" w14:textId="77777777" w:rsidR="004644AE" w:rsidRDefault="004644AE" w:rsidP="00B4712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vực xưởng số 1: 01 bể</w:t>
      </w:r>
      <w:r w:rsidRPr="00690A6D">
        <w:rPr>
          <w:rFonts w:ascii="Times New Roman" w:eastAsia="Times New Roman" w:hAnsi="Times New Roman" w:cs="Times New Roman"/>
          <w:sz w:val="26"/>
          <w:szCs w:val="26"/>
          <w:lang w:val="nl-NL"/>
        </w:rPr>
        <w:t xml:space="preserve"> 6 m</w:t>
      </w:r>
      <w:r w:rsidRPr="00690A6D">
        <w:rPr>
          <w:rFonts w:ascii="Times New Roman" w:eastAsia="Times New Roman" w:hAnsi="Times New Roman" w:cs="Times New Roman"/>
          <w:sz w:val="26"/>
          <w:szCs w:val="26"/>
          <w:vertAlign w:val="superscript"/>
          <w:lang w:val="nl-NL"/>
        </w:rPr>
        <w:t xml:space="preserve">3 </w:t>
      </w:r>
      <w:r>
        <w:rPr>
          <w:rFonts w:ascii="Times New Roman" w:eastAsia="Times New Roman" w:hAnsi="Times New Roman" w:cs="Times New Roman"/>
          <w:sz w:val="26"/>
          <w:szCs w:val="26"/>
          <w:lang w:val="nl-NL"/>
        </w:rPr>
        <w:t>và 01 bể 13 m</w:t>
      </w:r>
      <w:r>
        <w:rPr>
          <w:rFonts w:ascii="Times New Roman" w:eastAsia="Times New Roman" w:hAnsi="Times New Roman" w:cs="Times New Roman"/>
          <w:sz w:val="26"/>
          <w:szCs w:val="26"/>
          <w:vertAlign w:val="superscript"/>
          <w:lang w:val="nl-NL"/>
        </w:rPr>
        <w:t>3</w:t>
      </w:r>
    </w:p>
    <w:p w14:paraId="1C31ED10" w14:textId="77777777" w:rsidR="004644AE" w:rsidRDefault="004644AE" w:rsidP="00B4712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vực văn phòng và nhà ăn: 01 bể 10</w:t>
      </w:r>
      <w:r w:rsidRPr="00690A6D">
        <w:rPr>
          <w:rFonts w:ascii="Times New Roman" w:eastAsia="Times New Roman" w:hAnsi="Times New Roman" w:cs="Times New Roman"/>
          <w:sz w:val="26"/>
          <w:szCs w:val="26"/>
          <w:lang w:val="nl-NL"/>
        </w:rPr>
        <w:t>m</w:t>
      </w:r>
      <w:r w:rsidRPr="00690A6D">
        <w:rPr>
          <w:rFonts w:ascii="Times New Roman" w:eastAsia="Times New Roman" w:hAnsi="Times New Roman" w:cs="Times New Roman"/>
          <w:sz w:val="26"/>
          <w:szCs w:val="26"/>
          <w:vertAlign w:val="superscript"/>
          <w:lang w:val="nl-NL"/>
        </w:rPr>
        <w:t>3</w:t>
      </w:r>
      <w:r>
        <w:rPr>
          <w:rFonts w:ascii="Times New Roman" w:eastAsia="Times New Roman" w:hAnsi="Times New Roman" w:cs="Times New Roman"/>
          <w:sz w:val="26"/>
          <w:szCs w:val="26"/>
          <w:lang w:val="nl-NL"/>
        </w:rPr>
        <w:t>.</w:t>
      </w:r>
      <w:r w:rsidRPr="00690A6D">
        <w:rPr>
          <w:rFonts w:ascii="Times New Roman" w:eastAsia="Times New Roman" w:hAnsi="Times New Roman" w:cs="Times New Roman"/>
          <w:sz w:val="26"/>
          <w:szCs w:val="26"/>
          <w:lang w:val="nl-NL"/>
        </w:rPr>
        <w:t xml:space="preserve"> </w:t>
      </w:r>
    </w:p>
    <w:p w14:paraId="42603C41" w14:textId="77777777" w:rsidR="004644AE" w:rsidRPr="00BC45E8" w:rsidRDefault="004644AE" w:rsidP="00B47127">
      <w:pPr>
        <w:spacing w:before="120" w:after="120" w:line="312" w:lineRule="auto"/>
        <w:ind w:firstLine="72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Khu vực nhà bảo vệ: 01 bể 6m</w:t>
      </w:r>
      <w:r>
        <w:rPr>
          <w:rFonts w:ascii="Times New Roman" w:eastAsia="Times New Roman" w:hAnsi="Times New Roman" w:cs="Times New Roman"/>
          <w:sz w:val="26"/>
          <w:szCs w:val="26"/>
          <w:vertAlign w:val="superscript"/>
          <w:lang w:val="nl-NL"/>
        </w:rPr>
        <w:t>3</w:t>
      </w:r>
      <w:r>
        <w:rPr>
          <w:rFonts w:ascii="Times New Roman" w:eastAsia="Times New Roman" w:hAnsi="Times New Roman" w:cs="Times New Roman"/>
          <w:sz w:val="26"/>
          <w:szCs w:val="26"/>
          <w:lang w:val="nl-NL"/>
        </w:rPr>
        <w:t>.</w:t>
      </w:r>
    </w:p>
    <w:p w14:paraId="00F4615C" w14:textId="77777777" w:rsidR="00580D15" w:rsidRPr="002D502F" w:rsidRDefault="00F76CF7" w:rsidP="00B47127">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Nước thải bồn cầu và âu tiểu theo đường ống dẫn tập trung xuống ngăn chứa của bể tự hoại hình chữ nhật và qua ngăn lắng trong bể, các chất cặn lơ lửng dần dần lắng xuống đáy bể. Thời gian lưu nước trong bể dao động 3, 6, 12 tháng, cặn lắng sẽ bị phân hủy yếm khí trong ngăn yếm khí. Sau đó nước thải qua ngăn lọc để tiếp tục lọc các phần chưa lắng được ở ngăn lắng. Nước thải sau xử lý được thu gom vào hệ thống xử lý nước thải tập trung công suất </w:t>
      </w:r>
      <w:r w:rsidR="008D074B">
        <w:rPr>
          <w:rFonts w:ascii="Times New Roman" w:eastAsia="Calibri" w:hAnsi="Times New Roman" w:cs="Times New Roman"/>
          <w:sz w:val="26"/>
          <w:szCs w:val="26"/>
        </w:rPr>
        <w:t>3</w:t>
      </w:r>
      <w:r w:rsidRPr="002D502F">
        <w:rPr>
          <w:rFonts w:ascii="Times New Roman" w:eastAsia="Calibri" w:hAnsi="Times New Roman" w:cs="Times New Roman"/>
          <w:sz w:val="26"/>
          <w:szCs w:val="26"/>
        </w:rPr>
        <w:t>0m</w:t>
      </w:r>
      <w:r w:rsidRPr="002D502F">
        <w:rPr>
          <w:rFonts w:ascii="Times New Roman" w:eastAsia="Calibri" w:hAnsi="Times New Roman" w:cs="Times New Roman"/>
          <w:sz w:val="26"/>
          <w:szCs w:val="26"/>
          <w:vertAlign w:val="superscript"/>
        </w:rPr>
        <w:t>3</w:t>
      </w:r>
      <w:r w:rsidRPr="002D502F">
        <w:rPr>
          <w:rFonts w:ascii="Times New Roman" w:eastAsia="Calibri" w:hAnsi="Times New Roman" w:cs="Times New Roman"/>
          <w:sz w:val="26"/>
          <w:szCs w:val="26"/>
        </w:rPr>
        <w:t>/ngày đêm của công ty trước khi được thu gom, đấu nối vào hệ thống xử lý nước thải tập trung của Cụm công nghiệp.</w:t>
      </w:r>
    </w:p>
    <w:p w14:paraId="3A47AE6F" w14:textId="77777777" w:rsidR="00580D15" w:rsidRPr="002D502F" w:rsidRDefault="00580D15">
      <w:pPr>
        <w:rPr>
          <w:rFonts w:ascii="Times New Roman" w:eastAsia="Calibri" w:hAnsi="Times New Roman" w:cs="Times New Roman"/>
          <w:sz w:val="26"/>
          <w:szCs w:val="26"/>
        </w:rPr>
      </w:pPr>
      <w:r w:rsidRPr="002D502F">
        <w:rPr>
          <w:rFonts w:ascii="Times New Roman" w:eastAsia="Calibri" w:hAnsi="Times New Roman" w:cs="Times New Roman"/>
          <w:sz w:val="26"/>
          <w:szCs w:val="26"/>
        </w:rPr>
        <w:br w:type="page"/>
      </w:r>
    </w:p>
    <w:p w14:paraId="6AFBB203" w14:textId="77777777" w:rsidR="00F76CF7" w:rsidRPr="002D502F" w:rsidRDefault="009235EA" w:rsidP="00F76CF7">
      <w:pPr>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lastRenderedPageBreak/>
        <w:t xml:space="preserve">* </w:t>
      </w:r>
      <w:r w:rsidR="0001569E" w:rsidRPr="002D502F">
        <w:rPr>
          <w:rFonts w:ascii="Times New Roman" w:eastAsia="Calibri" w:hAnsi="Times New Roman" w:cs="Times New Roman"/>
          <w:i/>
          <w:sz w:val="26"/>
          <w:szCs w:val="26"/>
        </w:rPr>
        <w:t xml:space="preserve">Quy trình xử lý nước thải của hệ thống xử lý tập trung công suất </w:t>
      </w:r>
      <w:r w:rsidR="008D074B">
        <w:rPr>
          <w:rFonts w:ascii="Times New Roman" w:eastAsia="Calibri" w:hAnsi="Times New Roman" w:cs="Times New Roman"/>
          <w:i/>
          <w:sz w:val="26"/>
          <w:szCs w:val="26"/>
        </w:rPr>
        <w:t>3</w:t>
      </w:r>
      <w:r w:rsidR="0001569E" w:rsidRPr="002D502F">
        <w:rPr>
          <w:rFonts w:ascii="Times New Roman" w:eastAsia="Calibri" w:hAnsi="Times New Roman" w:cs="Times New Roman"/>
          <w:i/>
          <w:sz w:val="26"/>
          <w:szCs w:val="26"/>
        </w:rPr>
        <w:t>0m</w:t>
      </w:r>
      <w:r w:rsidR="0001569E" w:rsidRPr="002D502F">
        <w:rPr>
          <w:rFonts w:ascii="Times New Roman" w:eastAsia="Calibri" w:hAnsi="Times New Roman" w:cs="Times New Roman"/>
          <w:i/>
          <w:sz w:val="26"/>
          <w:szCs w:val="26"/>
          <w:vertAlign w:val="superscript"/>
        </w:rPr>
        <w:t>3</w:t>
      </w:r>
      <w:r w:rsidR="0001569E" w:rsidRPr="002D502F">
        <w:rPr>
          <w:rFonts w:ascii="Times New Roman" w:eastAsia="Calibri" w:hAnsi="Times New Roman" w:cs="Times New Roman"/>
          <w:i/>
          <w:sz w:val="26"/>
          <w:szCs w:val="26"/>
        </w:rPr>
        <w:t>/ngày đêm.</w:t>
      </w:r>
    </w:p>
    <w:p w14:paraId="54E912A7" w14:textId="77777777" w:rsidR="00BB3D4D" w:rsidRPr="002D502F" w:rsidRDefault="00EB5E27" w:rsidP="002077A3">
      <w:pPr>
        <w:ind w:firstLine="720"/>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g">
            <w:drawing>
              <wp:anchor distT="0" distB="0" distL="114300" distR="114300" simplePos="0" relativeHeight="251685888" behindDoc="0" locked="0" layoutInCell="1" allowOverlap="1" wp14:anchorId="2D846E9C" wp14:editId="4C942C51">
                <wp:simplePos x="0" y="0"/>
                <wp:positionH relativeFrom="column">
                  <wp:posOffset>-482</wp:posOffset>
                </wp:positionH>
                <wp:positionV relativeFrom="paragraph">
                  <wp:posOffset>185060</wp:posOffset>
                </wp:positionV>
                <wp:extent cx="5553651" cy="5767861"/>
                <wp:effectExtent l="0" t="0" r="28575" b="23495"/>
                <wp:wrapNone/>
                <wp:docPr id="483" name="Group 483"/>
                <wp:cNvGraphicFramePr/>
                <a:graphic xmlns:a="http://schemas.openxmlformats.org/drawingml/2006/main">
                  <a:graphicData uri="http://schemas.microsoft.com/office/word/2010/wordprocessingGroup">
                    <wpg:wgp>
                      <wpg:cNvGrpSpPr/>
                      <wpg:grpSpPr>
                        <a:xfrm>
                          <a:off x="0" y="0"/>
                          <a:ext cx="5553651" cy="5767861"/>
                          <a:chOff x="0" y="0"/>
                          <a:chExt cx="5553651" cy="5767861"/>
                        </a:xfrm>
                      </wpg:grpSpPr>
                      <wps:wsp>
                        <wps:cNvPr id="55" name="Text Box 1135">
                          <a:extLst>
                            <a:ext uri="{FF2B5EF4-FFF2-40B4-BE49-F238E27FC236}">
                              <a16:creationId xmlns:a16="http://schemas.microsoft.com/office/drawing/2014/main" id="{546581EB-A421-3680-A319-BA9F9BCE441F}"/>
                            </a:ext>
                          </a:extLst>
                        </wps:cNvPr>
                        <wps:cNvSpPr txBox="1">
                          <a:spLocks noChangeArrowheads="1"/>
                        </wps:cNvSpPr>
                        <wps:spPr bwMode="auto">
                          <a:xfrm>
                            <a:off x="3756752" y="3800820"/>
                            <a:ext cx="1281078" cy="317887"/>
                          </a:xfrm>
                          <a:prstGeom prst="rect">
                            <a:avLst/>
                          </a:prstGeom>
                          <a:solidFill>
                            <a:srgbClr val="FFFFFF"/>
                          </a:solidFill>
                          <a:ln w="9525">
                            <a:solidFill>
                              <a:srgbClr val="000000"/>
                            </a:solidFill>
                            <a:miter lim="800000"/>
                            <a:headEnd/>
                            <a:tailEnd/>
                          </a:ln>
                        </wps:spPr>
                        <wps:txbx>
                          <w:txbxContent>
                            <w:p w14:paraId="01110E89"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chứa bùn</w:t>
                              </w:r>
                            </w:p>
                          </w:txbxContent>
                        </wps:txbx>
                        <wps:bodyPr rot="0" vert="horz" wrap="square" lIns="0" tIns="0" rIns="0" bIns="0" anchor="ctr" anchorCtr="0" upright="1">
                          <a:noAutofit/>
                        </wps:bodyPr>
                      </wps:wsp>
                      <wps:wsp>
                        <wps:cNvPr id="58" name="Text Box 1121">
                          <a:extLst>
                            <a:ext uri="{FF2B5EF4-FFF2-40B4-BE49-F238E27FC236}">
                              <a16:creationId xmlns:a16="http://schemas.microsoft.com/office/drawing/2014/main" id="{4F04EA9F-2A1A-EE48-2CDF-447DFD421EAC}"/>
                            </a:ext>
                          </a:extLst>
                        </wps:cNvPr>
                        <wps:cNvSpPr txBox="1">
                          <a:spLocks noChangeArrowheads="1"/>
                        </wps:cNvSpPr>
                        <wps:spPr bwMode="auto">
                          <a:xfrm>
                            <a:off x="0" y="55085"/>
                            <a:ext cx="1610548" cy="375685"/>
                          </a:xfrm>
                          <a:prstGeom prst="rect">
                            <a:avLst/>
                          </a:prstGeom>
                          <a:solidFill>
                            <a:srgbClr val="FFFFFF"/>
                          </a:solidFill>
                          <a:ln w="9525">
                            <a:solidFill>
                              <a:srgbClr val="000000"/>
                            </a:solidFill>
                            <a:miter lim="800000"/>
                            <a:headEnd/>
                            <a:tailEnd/>
                          </a:ln>
                        </wps:spPr>
                        <wps:txbx>
                          <w:txbxContent>
                            <w:p w14:paraId="41EA2EFC"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Nước thải sinh hoạt (WC)</w:t>
                              </w:r>
                            </w:p>
                          </w:txbxContent>
                        </wps:txbx>
                        <wps:bodyPr rot="0" vert="horz" wrap="square" lIns="0" tIns="0" rIns="0" bIns="0" anchor="ctr" anchorCtr="0" upright="1">
                          <a:noAutofit/>
                        </wps:bodyPr>
                      </wps:wsp>
                      <wps:wsp>
                        <wps:cNvPr id="60" name="Text Box 1123">
                          <a:extLst>
                            <a:ext uri="{FF2B5EF4-FFF2-40B4-BE49-F238E27FC236}">
                              <a16:creationId xmlns:a16="http://schemas.microsoft.com/office/drawing/2014/main" id="{97F289B8-215E-7939-9C45-8DADC03B8FC4}"/>
                            </a:ext>
                          </a:extLst>
                        </wps:cNvPr>
                        <wps:cNvSpPr txBox="1">
                          <a:spLocks noChangeArrowheads="1"/>
                        </wps:cNvSpPr>
                        <wps:spPr bwMode="auto">
                          <a:xfrm>
                            <a:off x="1773716" y="1762699"/>
                            <a:ext cx="1610548" cy="524146"/>
                          </a:xfrm>
                          <a:prstGeom prst="rect">
                            <a:avLst/>
                          </a:prstGeom>
                          <a:solidFill>
                            <a:srgbClr val="FFFFFF"/>
                          </a:solidFill>
                          <a:ln w="9525">
                            <a:solidFill>
                              <a:srgbClr val="000000"/>
                            </a:solidFill>
                            <a:miter lim="800000"/>
                            <a:headEnd/>
                            <a:tailEnd/>
                          </a:ln>
                        </wps:spPr>
                        <wps:txbx>
                          <w:txbxContent>
                            <w:p w14:paraId="78E0F6BC" w14:textId="77777777" w:rsidR="008148FC" w:rsidRPr="00BB3D4D" w:rsidRDefault="008148FC" w:rsidP="00BB3D4D">
                              <w:pPr>
                                <w:spacing w:line="288"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thiếu khí </w:t>
                              </w:r>
                            </w:p>
                          </w:txbxContent>
                        </wps:txbx>
                        <wps:bodyPr rot="0" vert="horz" wrap="square" lIns="0" tIns="0" rIns="0" bIns="0" anchor="ctr" anchorCtr="0" upright="1">
                          <a:noAutofit/>
                        </wps:bodyPr>
                      </wps:wsp>
                      <wps:wsp>
                        <wps:cNvPr id="63" name="Text Box 1126">
                          <a:extLst>
                            <a:ext uri="{FF2B5EF4-FFF2-40B4-BE49-F238E27FC236}">
                              <a16:creationId xmlns:a16="http://schemas.microsoft.com/office/drawing/2014/main" id="{A28C8EB1-1C48-FC15-3A75-2BC783D3FC1B}"/>
                            </a:ext>
                          </a:extLst>
                        </wps:cNvPr>
                        <wps:cNvSpPr txBox="1">
                          <a:spLocks noChangeArrowheads="1"/>
                        </wps:cNvSpPr>
                        <wps:spPr bwMode="auto">
                          <a:xfrm>
                            <a:off x="1784733" y="627962"/>
                            <a:ext cx="1609973" cy="375118"/>
                          </a:xfrm>
                          <a:prstGeom prst="rect">
                            <a:avLst/>
                          </a:prstGeom>
                          <a:solidFill>
                            <a:srgbClr val="FFFFFF"/>
                          </a:solidFill>
                          <a:ln w="9525">
                            <a:solidFill>
                              <a:srgbClr val="000000"/>
                            </a:solidFill>
                            <a:miter lim="800000"/>
                            <a:headEnd/>
                            <a:tailEnd/>
                          </a:ln>
                        </wps:spPr>
                        <wps:txbx>
                          <w:txbxContent>
                            <w:p w14:paraId="1DF0416B"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Bể thu</w:t>
                              </w:r>
                              <w:r w:rsidRPr="00BB3D4D">
                                <w:rPr>
                                  <w:rFonts w:ascii="Times New Roman" w:eastAsia="Calibri" w:hAnsi="Times New Roman" w:cs="Times New Roman"/>
                                  <w:color w:val="000000" w:themeColor="text1"/>
                                  <w:kern w:val="24"/>
                                  <w:sz w:val="26"/>
                                  <w:szCs w:val="26"/>
                                </w:rPr>
                                <w:t xml:space="preserve"> gom</w:t>
                              </w:r>
                            </w:p>
                          </w:txbxContent>
                        </wps:txbx>
                        <wps:bodyPr rot="0" vert="horz" wrap="square" lIns="0" tIns="0" rIns="0" bIns="0" anchor="ctr" anchorCtr="0" upright="1">
                          <a:noAutofit/>
                        </wps:bodyPr>
                      </wps:wsp>
                      <wps:wsp>
                        <wps:cNvPr id="62" name="Text Box 1125">
                          <a:extLst>
                            <a:ext uri="{FF2B5EF4-FFF2-40B4-BE49-F238E27FC236}">
                              <a16:creationId xmlns:a16="http://schemas.microsoft.com/office/drawing/2014/main" id="{20959D8D-0D31-0C4C-9BA4-C938B90CA2D3}"/>
                            </a:ext>
                          </a:extLst>
                        </wps:cNvPr>
                        <wps:cNvSpPr txBox="1">
                          <a:spLocks noChangeArrowheads="1"/>
                        </wps:cNvSpPr>
                        <wps:spPr bwMode="auto">
                          <a:xfrm>
                            <a:off x="1773716" y="1211856"/>
                            <a:ext cx="1610548" cy="375685"/>
                          </a:xfrm>
                          <a:prstGeom prst="rect">
                            <a:avLst/>
                          </a:prstGeom>
                          <a:solidFill>
                            <a:srgbClr val="FFFFFF"/>
                          </a:solidFill>
                          <a:ln w="9525">
                            <a:solidFill>
                              <a:srgbClr val="000000"/>
                            </a:solidFill>
                            <a:miter lim="800000"/>
                            <a:headEnd/>
                            <a:tailEnd/>
                          </a:ln>
                        </wps:spPr>
                        <wps:txbx>
                          <w:txbxContent>
                            <w:p w14:paraId="1C84F54E"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điều hòa</w:t>
                              </w:r>
                            </w:p>
                          </w:txbxContent>
                        </wps:txbx>
                        <wps:bodyPr rot="0" vert="horz" wrap="square" lIns="0" tIns="0" rIns="0" bIns="0" anchor="ctr" anchorCtr="0" upright="1">
                          <a:noAutofit/>
                        </wps:bodyPr>
                      </wps:wsp>
                      <wps:wsp>
                        <wps:cNvPr id="59" name="Text Box 1122">
                          <a:extLst>
                            <a:ext uri="{FF2B5EF4-FFF2-40B4-BE49-F238E27FC236}">
                              <a16:creationId xmlns:a16="http://schemas.microsoft.com/office/drawing/2014/main" id="{8B869494-7DDC-DDFC-241A-6FF11FE9F2C1}"/>
                            </a:ext>
                          </a:extLst>
                        </wps:cNvPr>
                        <wps:cNvSpPr txBox="1">
                          <a:spLocks noChangeArrowheads="1"/>
                        </wps:cNvSpPr>
                        <wps:spPr bwMode="auto">
                          <a:xfrm>
                            <a:off x="1773716" y="2478796"/>
                            <a:ext cx="1610548" cy="375118"/>
                          </a:xfrm>
                          <a:prstGeom prst="rect">
                            <a:avLst/>
                          </a:prstGeom>
                          <a:solidFill>
                            <a:srgbClr val="FFFFFF"/>
                          </a:solidFill>
                          <a:ln w="9525">
                            <a:solidFill>
                              <a:srgbClr val="000000"/>
                            </a:solidFill>
                            <a:miter lim="800000"/>
                            <a:headEnd/>
                            <a:tailEnd/>
                          </a:ln>
                        </wps:spPr>
                        <wps:txbx>
                          <w:txbxContent>
                            <w:p w14:paraId="6A0DB096"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hiếu khí</w:t>
                              </w:r>
                            </w:p>
                          </w:txbxContent>
                        </wps:txbx>
                        <wps:bodyPr rot="0" vert="horz" wrap="square" lIns="0" tIns="0" rIns="0" bIns="0" anchor="ctr" anchorCtr="0" upright="1">
                          <a:noAutofit/>
                        </wps:bodyPr>
                      </wps:wsp>
                      <wps:wsp>
                        <wps:cNvPr id="449" name="Line 1128">
                          <a:extLst>
                            <a:ext uri="{FF2B5EF4-FFF2-40B4-BE49-F238E27FC236}">
                              <a16:creationId xmlns:a16="http://schemas.microsoft.com/office/drawing/2014/main" id="{23F77A4D-01E9-013C-5DF3-486FD978E6FD}"/>
                            </a:ext>
                          </a:extLst>
                        </wps:cNvPr>
                        <wps:cNvCnPr>
                          <a:cxnSpLocks noChangeShapeType="1"/>
                        </wps:cNvCnPr>
                        <wps:spPr bwMode="auto">
                          <a:xfrm>
                            <a:off x="2577947" y="2280492"/>
                            <a:ext cx="5175" cy="20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1137">
                          <a:extLst>
                            <a:ext uri="{FF2B5EF4-FFF2-40B4-BE49-F238E27FC236}">
                              <a16:creationId xmlns:a16="http://schemas.microsoft.com/office/drawing/2014/main" id="{93BB6D7A-56BF-9047-A41E-C4C3D675919D}"/>
                            </a:ext>
                          </a:extLst>
                        </wps:cNvPr>
                        <wps:cNvCnPr>
                          <a:cxnSpLocks noChangeShapeType="1"/>
                        </wps:cNvCnPr>
                        <wps:spPr bwMode="auto">
                          <a:xfrm>
                            <a:off x="3899971" y="2005070"/>
                            <a:ext cx="1150" cy="1268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8" name="Rectangle 458">
                          <a:extLst>
                            <a:ext uri="{FF2B5EF4-FFF2-40B4-BE49-F238E27FC236}">
                              <a16:creationId xmlns:a16="http://schemas.microsoft.com/office/drawing/2014/main" id="{F3577966-DB4C-E611-8217-C2F5F95381F3}"/>
                            </a:ext>
                          </a:extLst>
                        </wps:cNvPr>
                        <wps:cNvSpPr>
                          <a:spLocks noChangeArrowheads="1"/>
                        </wps:cNvSpPr>
                        <wps:spPr bwMode="auto">
                          <a:xfrm>
                            <a:off x="187287" y="2203374"/>
                            <a:ext cx="1331054" cy="395518"/>
                          </a:xfrm>
                          <a:prstGeom prst="rect">
                            <a:avLst/>
                          </a:prstGeom>
                          <a:solidFill>
                            <a:srgbClr val="FFFFFF"/>
                          </a:solidFill>
                          <a:ln w="9525">
                            <a:solidFill>
                              <a:srgbClr val="FFFFFF"/>
                            </a:solidFill>
                            <a:miter lim="800000"/>
                            <a:headEnd/>
                            <a:tailEnd/>
                          </a:ln>
                        </wps:spPr>
                        <wps:txbx>
                          <w:txbxContent>
                            <w:p w14:paraId="67AE44AD"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Tuần hoàn nước</w:t>
                              </w:r>
                            </w:p>
                          </w:txbxContent>
                        </wps:txbx>
                        <wps:bodyPr rot="0" vert="horz" wrap="square" lIns="91440" tIns="45720" rIns="91440" bIns="45720" anchor="t" anchorCtr="0" upright="1">
                          <a:noAutofit/>
                        </wps:bodyPr>
                      </wps:wsp>
                      <wps:wsp>
                        <wps:cNvPr id="459" name="Rectangle 459">
                          <a:extLst>
                            <a:ext uri="{FF2B5EF4-FFF2-40B4-BE49-F238E27FC236}">
                              <a16:creationId xmlns:a16="http://schemas.microsoft.com/office/drawing/2014/main" id="{4A164015-D0AD-53AF-FC18-FB92CC573795}"/>
                            </a:ext>
                          </a:extLst>
                        </wps:cNvPr>
                        <wps:cNvSpPr>
                          <a:spLocks noChangeArrowheads="1"/>
                        </wps:cNvSpPr>
                        <wps:spPr bwMode="auto">
                          <a:xfrm>
                            <a:off x="4406747" y="2500829"/>
                            <a:ext cx="691713" cy="309387"/>
                          </a:xfrm>
                          <a:prstGeom prst="rect">
                            <a:avLst/>
                          </a:prstGeom>
                          <a:solidFill>
                            <a:srgbClr val="FFFFFF"/>
                          </a:solidFill>
                          <a:ln w="9525">
                            <a:solidFill>
                              <a:srgbClr val="FFFFFF"/>
                            </a:solidFill>
                            <a:miter lim="800000"/>
                            <a:headEnd/>
                            <a:tailEnd/>
                          </a:ln>
                        </wps:spPr>
                        <wps:txbx>
                          <w:txbxContent>
                            <w:p w14:paraId="06A8581A"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Sục khí</w:t>
                              </w:r>
                            </w:p>
                          </w:txbxContent>
                        </wps:txbx>
                        <wps:bodyPr rot="0" vert="horz" wrap="square" lIns="91440" tIns="45720" rIns="91440" bIns="45720" anchor="t" anchorCtr="0" upright="1">
                          <a:noAutofit/>
                        </wps:bodyPr>
                      </wps:wsp>
                      <wps:wsp>
                        <wps:cNvPr id="461" name="Rectangle 461">
                          <a:extLst>
                            <a:ext uri="{FF2B5EF4-FFF2-40B4-BE49-F238E27FC236}">
                              <a16:creationId xmlns:a16="http://schemas.microsoft.com/office/drawing/2014/main" id="{7DB1147F-046E-A2B1-3582-35EF8E431548}"/>
                            </a:ext>
                          </a:extLst>
                        </wps:cNvPr>
                        <wps:cNvSpPr>
                          <a:spLocks noChangeArrowheads="1"/>
                        </wps:cNvSpPr>
                        <wps:spPr bwMode="auto">
                          <a:xfrm>
                            <a:off x="3536414" y="594911"/>
                            <a:ext cx="1600198" cy="407984"/>
                          </a:xfrm>
                          <a:prstGeom prst="rect">
                            <a:avLst/>
                          </a:prstGeom>
                          <a:solidFill>
                            <a:srgbClr val="FFFFFF"/>
                          </a:solidFill>
                          <a:ln w="9525">
                            <a:solidFill>
                              <a:srgbClr val="000000"/>
                            </a:solidFill>
                            <a:miter lim="800000"/>
                            <a:headEnd/>
                            <a:tailEnd/>
                          </a:ln>
                        </wps:spPr>
                        <wps:txbx>
                          <w:txbxContent>
                            <w:p w14:paraId="14620316"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Bể tách dầu mỡ</w:t>
                              </w:r>
                            </w:p>
                            <w:p w14:paraId="0F1D283B"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wps:txbx>
                        <wps:bodyPr rot="0" vert="horz" wrap="square" lIns="91440" tIns="45720" rIns="91440" bIns="45720" anchor="ctr" anchorCtr="0" upright="1">
                          <a:noAutofit/>
                        </wps:bodyPr>
                      </wps:wsp>
                      <wps:wsp>
                        <wps:cNvPr id="464" name="AutoShape 1155">
                          <a:extLst>
                            <a:ext uri="{FF2B5EF4-FFF2-40B4-BE49-F238E27FC236}">
                              <a16:creationId xmlns:a16="http://schemas.microsoft.com/office/drawing/2014/main" id="{62B673F9-8C0C-16ED-3B9B-B9372103EEBE}"/>
                            </a:ext>
                          </a:extLst>
                        </wps:cNvPr>
                        <wps:cNvCnPr>
                          <a:cxnSpLocks noChangeShapeType="1"/>
                        </wps:cNvCnPr>
                        <wps:spPr bwMode="auto">
                          <a:xfrm flipH="1" flipV="1">
                            <a:off x="5552501" y="1432193"/>
                            <a:ext cx="1150" cy="250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67">
                          <a:extLst>
                            <a:ext uri="{FF2B5EF4-FFF2-40B4-BE49-F238E27FC236}">
                              <a16:creationId xmlns:a16="http://schemas.microsoft.com/office/drawing/2014/main" id="{96F031BE-A3A8-48E6-BF8E-ED67425D2785}"/>
                            </a:ext>
                          </a:extLst>
                        </wps:cNvPr>
                        <wps:cNvSpPr>
                          <a:spLocks noChangeArrowheads="1"/>
                        </wps:cNvSpPr>
                        <wps:spPr bwMode="auto">
                          <a:xfrm>
                            <a:off x="0" y="638979"/>
                            <a:ext cx="1600198" cy="407984"/>
                          </a:xfrm>
                          <a:prstGeom prst="rect">
                            <a:avLst/>
                          </a:prstGeom>
                          <a:solidFill>
                            <a:srgbClr val="FFFFFF"/>
                          </a:solidFill>
                          <a:ln w="9525">
                            <a:solidFill>
                              <a:srgbClr val="000000"/>
                            </a:solidFill>
                            <a:miter lim="800000"/>
                            <a:headEnd/>
                            <a:tailEnd/>
                          </a:ln>
                        </wps:spPr>
                        <wps:txbx>
                          <w:txbxContent>
                            <w:p w14:paraId="636C497A"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Bể tự hoại</w:t>
                              </w:r>
                            </w:p>
                            <w:p w14:paraId="4C4BA882"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wps:txbx>
                        <wps:bodyPr rot="0" vert="horz" wrap="square" lIns="91440" tIns="45720" rIns="91440" bIns="45720" anchor="ctr" anchorCtr="0" upright="1">
                          <a:noAutofit/>
                        </wps:bodyPr>
                      </wps:wsp>
                      <wps:wsp>
                        <wps:cNvPr id="475" name="Text Box 49">
                          <a:extLst>
                            <a:ext uri="{FF2B5EF4-FFF2-40B4-BE49-F238E27FC236}">
                              <a16:creationId xmlns:a16="http://schemas.microsoft.com/office/drawing/2014/main" id="{CE6DC9F8-AABB-4CD9-B00B-3C86C1681FBD}"/>
                            </a:ext>
                          </a:extLst>
                        </wps:cNvPr>
                        <wps:cNvSpPr txBox="1">
                          <a:spLocks noChangeArrowheads="1"/>
                        </wps:cNvSpPr>
                        <wps:spPr bwMode="auto">
                          <a:xfrm>
                            <a:off x="2247441" y="0"/>
                            <a:ext cx="3017569" cy="375685"/>
                          </a:xfrm>
                          <a:prstGeom prst="rect">
                            <a:avLst/>
                          </a:prstGeom>
                          <a:solidFill>
                            <a:srgbClr val="FFFFFF"/>
                          </a:solidFill>
                          <a:ln w="9525">
                            <a:solidFill>
                              <a:srgbClr val="000000"/>
                            </a:solidFill>
                            <a:miter lim="800000"/>
                            <a:headEnd/>
                            <a:tailEnd/>
                          </a:ln>
                        </wps:spPr>
                        <wps:txbx>
                          <w:txbxContent>
                            <w:p w14:paraId="5D2E8319"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Nguồn nước thải sinh hoạt khác</w:t>
                              </w:r>
                            </w:p>
                            <w:p w14:paraId="5C682B0D"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p w14:paraId="23486AD1"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wps:txbx>
                        <wps:bodyPr rot="0" vert="horz" wrap="square" lIns="0" tIns="0" rIns="0" bIns="0" anchor="ctr" anchorCtr="0" upright="1">
                          <a:noAutofit/>
                        </wps:bodyPr>
                      </wps:wsp>
                      <wps:wsp>
                        <wps:cNvPr id="466" name="Rectangle 466">
                          <a:extLst>
                            <a:ext uri="{FF2B5EF4-FFF2-40B4-BE49-F238E27FC236}">
                              <a16:creationId xmlns:a16="http://schemas.microsoft.com/office/drawing/2014/main" id="{780A4D2D-803A-6282-D8D2-1356DF78F3DB}"/>
                            </a:ext>
                          </a:extLst>
                        </wps:cNvPr>
                        <wps:cNvSpPr>
                          <a:spLocks noChangeArrowheads="1"/>
                        </wps:cNvSpPr>
                        <wps:spPr bwMode="auto">
                          <a:xfrm>
                            <a:off x="4098275" y="1476261"/>
                            <a:ext cx="968283" cy="278222"/>
                          </a:xfrm>
                          <a:prstGeom prst="rect">
                            <a:avLst/>
                          </a:prstGeom>
                          <a:solidFill>
                            <a:srgbClr val="FFFFFF"/>
                          </a:solidFill>
                          <a:ln w="9525">
                            <a:solidFill>
                              <a:srgbClr val="FFFFFF"/>
                            </a:solidFill>
                            <a:miter lim="800000"/>
                            <a:headEnd/>
                            <a:tailEnd/>
                          </a:ln>
                        </wps:spPr>
                        <wps:txbx>
                          <w:txbxContent>
                            <w:p w14:paraId="42CA2E08"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Nước bể bùn</w:t>
                              </w:r>
                            </w:p>
                          </w:txbxContent>
                        </wps:txbx>
                        <wps:bodyPr rot="0" vert="horz" wrap="square" lIns="91440" tIns="45720" rIns="91440" bIns="45720" anchor="t" anchorCtr="0" upright="1">
                          <a:noAutofit/>
                        </wps:bodyPr>
                      </wps:wsp>
                      <wps:wsp>
                        <wps:cNvPr id="61" name="Text Box 1124">
                          <a:extLst>
                            <a:ext uri="{FF2B5EF4-FFF2-40B4-BE49-F238E27FC236}">
                              <a16:creationId xmlns:a16="http://schemas.microsoft.com/office/drawing/2014/main" id="{8232BB00-B300-7192-5D1D-5E6C8811DC65}"/>
                            </a:ext>
                          </a:extLst>
                        </wps:cNvPr>
                        <wps:cNvSpPr txBox="1">
                          <a:spLocks noChangeArrowheads="1"/>
                        </wps:cNvSpPr>
                        <wps:spPr bwMode="auto">
                          <a:xfrm>
                            <a:off x="1773716" y="3106757"/>
                            <a:ext cx="1610548" cy="375685"/>
                          </a:xfrm>
                          <a:prstGeom prst="rect">
                            <a:avLst/>
                          </a:prstGeom>
                          <a:solidFill>
                            <a:srgbClr val="FFFFFF"/>
                          </a:solidFill>
                          <a:ln w="9525">
                            <a:solidFill>
                              <a:srgbClr val="000000"/>
                            </a:solidFill>
                            <a:miter lim="800000"/>
                            <a:headEnd/>
                            <a:tailEnd/>
                          </a:ln>
                        </wps:spPr>
                        <wps:txbx>
                          <w:txbxContent>
                            <w:p w14:paraId="0972A593"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lắng sinh học</w:t>
                              </w:r>
                            </w:p>
                          </w:txbxContent>
                        </wps:txbx>
                        <wps:bodyPr rot="0" vert="horz" wrap="square" lIns="0" tIns="0" rIns="0" bIns="0" anchor="ctr" anchorCtr="0" upright="1">
                          <a:noAutofit/>
                        </wps:bodyPr>
                      </wps:wsp>
                      <wps:wsp>
                        <wps:cNvPr id="463" name="Rectangle 463">
                          <a:extLst>
                            <a:ext uri="{FF2B5EF4-FFF2-40B4-BE49-F238E27FC236}">
                              <a16:creationId xmlns:a16="http://schemas.microsoft.com/office/drawing/2014/main" id="{A650A7C1-9F2B-D92E-003B-EFFE3FE11329}"/>
                            </a:ext>
                          </a:extLst>
                        </wps:cNvPr>
                        <wps:cNvSpPr>
                          <a:spLocks noChangeArrowheads="1"/>
                        </wps:cNvSpPr>
                        <wps:spPr bwMode="auto">
                          <a:xfrm>
                            <a:off x="3558448" y="3305061"/>
                            <a:ext cx="753812" cy="354719"/>
                          </a:xfrm>
                          <a:prstGeom prst="rect">
                            <a:avLst/>
                          </a:prstGeom>
                          <a:solidFill>
                            <a:srgbClr val="FFFFFF"/>
                          </a:solidFill>
                          <a:ln w="9525">
                            <a:solidFill>
                              <a:srgbClr val="FFFFFF"/>
                            </a:solidFill>
                            <a:miter lim="800000"/>
                            <a:headEnd/>
                            <a:tailEnd/>
                          </a:ln>
                        </wps:spPr>
                        <wps:txbx>
                          <w:txbxContent>
                            <w:p w14:paraId="484B07C3"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 xml:space="preserve">Bùn dư </w:t>
                              </w:r>
                            </w:p>
                          </w:txbxContent>
                        </wps:txbx>
                        <wps:bodyPr rot="0" vert="horz" wrap="square" lIns="91440" tIns="45720" rIns="91440" bIns="45720" anchor="t" anchorCtr="0" upright="1">
                          <a:noAutofit/>
                        </wps:bodyPr>
                      </wps:wsp>
                      <wps:wsp>
                        <wps:cNvPr id="57" name="Rectangle 57">
                          <a:extLst>
                            <a:ext uri="{FF2B5EF4-FFF2-40B4-BE49-F238E27FC236}">
                              <a16:creationId xmlns:a16="http://schemas.microsoft.com/office/drawing/2014/main" id="{99E56268-FBD1-94AB-9A15-FAC5DC8714B7}"/>
                            </a:ext>
                          </a:extLst>
                        </wps:cNvPr>
                        <wps:cNvSpPr>
                          <a:spLocks noChangeArrowheads="1"/>
                        </wps:cNvSpPr>
                        <wps:spPr bwMode="auto">
                          <a:xfrm>
                            <a:off x="132202" y="3789803"/>
                            <a:ext cx="1486350" cy="296922"/>
                          </a:xfrm>
                          <a:prstGeom prst="rect">
                            <a:avLst/>
                          </a:prstGeom>
                          <a:solidFill>
                            <a:srgbClr val="FFFFFF"/>
                          </a:solidFill>
                          <a:ln w="9525">
                            <a:solidFill>
                              <a:srgbClr val="FFFFFF"/>
                            </a:solidFill>
                            <a:miter lim="800000"/>
                            <a:headEnd/>
                            <a:tailEnd/>
                          </a:ln>
                        </wps:spPr>
                        <wps:txbx>
                          <w:txbxContent>
                            <w:p w14:paraId="1AC6F003" w14:textId="77777777" w:rsidR="008148FC" w:rsidRPr="00BB3D4D" w:rsidRDefault="008148FC" w:rsidP="00BB3D4D">
                              <w:pPr>
                                <w:spacing w:line="256" w:lineRule="auto"/>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Hóa chất khử trùng</w:t>
                              </w:r>
                            </w:p>
                          </w:txbxContent>
                        </wps:txbx>
                        <wps:bodyPr rot="0" vert="horz" wrap="square" lIns="91440" tIns="45720" rIns="91440" bIns="45720" anchor="t" anchorCtr="0" upright="1">
                          <a:noAutofit/>
                        </wps:bodyPr>
                      </wps:wsp>
                      <wps:wsp>
                        <wps:cNvPr id="448" name="Text Box 1127">
                          <a:extLst>
                            <a:ext uri="{FF2B5EF4-FFF2-40B4-BE49-F238E27FC236}">
                              <a16:creationId xmlns:a16="http://schemas.microsoft.com/office/drawing/2014/main" id="{935F336E-C0C6-6571-2805-3E4247DF594A}"/>
                            </a:ext>
                          </a:extLst>
                        </wps:cNvPr>
                        <wps:cNvSpPr txBox="1">
                          <a:spLocks noChangeArrowheads="1"/>
                        </wps:cNvSpPr>
                        <wps:spPr bwMode="auto">
                          <a:xfrm>
                            <a:off x="1773716" y="3789803"/>
                            <a:ext cx="1609973" cy="375118"/>
                          </a:xfrm>
                          <a:prstGeom prst="rect">
                            <a:avLst/>
                          </a:prstGeom>
                          <a:solidFill>
                            <a:srgbClr val="FFFFFF"/>
                          </a:solidFill>
                          <a:ln w="9525">
                            <a:solidFill>
                              <a:srgbClr val="000000"/>
                            </a:solidFill>
                            <a:miter lim="800000"/>
                            <a:headEnd/>
                            <a:tailEnd/>
                          </a:ln>
                        </wps:spPr>
                        <wps:txbx>
                          <w:txbxContent>
                            <w:p w14:paraId="58EFAA57"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khử trùng</w:t>
                              </w:r>
                            </w:p>
                          </w:txbxContent>
                        </wps:txbx>
                        <wps:bodyPr rot="0" vert="horz" wrap="square" lIns="0" tIns="0" rIns="0" bIns="0" anchor="ctr" anchorCtr="0" upright="1">
                          <a:noAutofit/>
                        </wps:bodyPr>
                      </wps:wsp>
                      <wps:wsp>
                        <wps:cNvPr id="56" name="Text Box 1158">
                          <a:extLst>
                            <a:ext uri="{FF2B5EF4-FFF2-40B4-BE49-F238E27FC236}">
                              <a16:creationId xmlns:a16="http://schemas.microsoft.com/office/drawing/2014/main" id="{26BC2CCD-13B1-2625-769C-FC96C16F83FD}"/>
                            </a:ext>
                          </a:extLst>
                        </wps:cNvPr>
                        <wps:cNvSpPr txBox="1">
                          <a:spLocks noChangeArrowheads="1"/>
                        </wps:cNvSpPr>
                        <wps:spPr bwMode="auto">
                          <a:xfrm>
                            <a:off x="1630496" y="5056743"/>
                            <a:ext cx="2145377" cy="711118"/>
                          </a:xfrm>
                          <a:prstGeom prst="rect">
                            <a:avLst/>
                          </a:prstGeom>
                          <a:solidFill>
                            <a:srgbClr val="FFFFFF"/>
                          </a:solidFill>
                          <a:ln w="9525">
                            <a:solidFill>
                              <a:srgbClr val="000000"/>
                            </a:solidFill>
                            <a:miter lim="800000"/>
                            <a:headEnd/>
                            <a:tailEnd/>
                          </a:ln>
                        </wps:spPr>
                        <wps:txbx>
                          <w:txbxContent>
                            <w:p w14:paraId="64CF04A1" w14:textId="77777777" w:rsidR="008148FC" w:rsidRPr="00BB3D4D" w:rsidRDefault="008148FC" w:rsidP="00CC1FAB">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Tiêu chuẩn xả thải</w:t>
                              </w:r>
                              <w:r>
                                <w:rPr>
                                  <w:rFonts w:ascii="Times New Roman" w:eastAsia="Calibri" w:hAnsi="Times New Roman" w:cs="Times New Roman"/>
                                  <w:color w:val="000000" w:themeColor="text1"/>
                                  <w:kern w:val="24"/>
                                  <w:sz w:val="26"/>
                                  <w:szCs w:val="26"/>
                                </w:rPr>
                                <w:t xml:space="preserve"> của CCN Tiên Cường II</w:t>
                              </w:r>
                            </w:p>
                          </w:txbxContent>
                        </wps:txbx>
                        <wps:bodyPr rot="0" vert="horz" wrap="square" lIns="0" tIns="0" rIns="0" bIns="0" anchor="ctr" anchorCtr="0" upright="1">
                          <a:noAutofit/>
                        </wps:bodyPr>
                      </wps:wsp>
                      <wps:wsp>
                        <wps:cNvPr id="378017841" name="Rectangle 1"/>
                        <wps:cNvSpPr>
                          <a:spLocks noChangeArrowheads="1"/>
                        </wps:cNvSpPr>
                        <wps:spPr bwMode="auto">
                          <a:xfrm>
                            <a:off x="385590" y="1795750"/>
                            <a:ext cx="876300" cy="409575"/>
                          </a:xfrm>
                          <a:prstGeom prst="rect">
                            <a:avLst/>
                          </a:prstGeom>
                          <a:solidFill>
                            <a:srgbClr val="FFFFFF"/>
                          </a:solidFill>
                          <a:ln w="9525">
                            <a:solidFill>
                              <a:srgbClr val="FFFFFF"/>
                            </a:solidFill>
                            <a:miter lim="800000"/>
                            <a:headEnd/>
                            <a:tailEnd/>
                          </a:ln>
                        </wps:spPr>
                        <wps:txbx>
                          <w:txbxContent>
                            <w:p w14:paraId="6F7E0307" w14:textId="77777777" w:rsidR="008148FC" w:rsidRPr="00682E3C" w:rsidRDefault="008148FC" w:rsidP="00BB3D4D">
                              <w:pPr>
                                <w:spacing w:line="256" w:lineRule="auto"/>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 xml:space="preserve">Cơ chất </w:t>
                              </w:r>
                            </w:p>
                          </w:txbxContent>
                        </wps:txbx>
                        <wps:bodyPr rot="0" vert="horz" wrap="square" lIns="91440" tIns="45720" rIns="91440" bIns="45720" anchor="t" anchorCtr="0" upright="1">
                          <a:noAutofit/>
                        </wps:bodyPr>
                      </wps:wsp>
                      <wps:wsp>
                        <wps:cNvPr id="20" name="Straight Arrow Connector 20"/>
                        <wps:cNvCnPr/>
                        <wps:spPr>
                          <a:xfrm>
                            <a:off x="4417764" y="4120309"/>
                            <a:ext cx="0" cy="3524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81" name="Text Box 1127">
                          <a:extLst>
                            <a:ext uri="{FF2B5EF4-FFF2-40B4-BE49-F238E27FC236}">
                              <a16:creationId xmlns:a16="http://schemas.microsoft.com/office/drawing/2014/main" id="{935F336E-C0C6-6571-2805-3E4247DF594A}"/>
                            </a:ext>
                          </a:extLst>
                        </wps:cNvPr>
                        <wps:cNvSpPr txBox="1">
                          <a:spLocks noChangeArrowheads="1"/>
                        </wps:cNvSpPr>
                        <wps:spPr bwMode="auto">
                          <a:xfrm>
                            <a:off x="1784733" y="4439798"/>
                            <a:ext cx="1609973" cy="375118"/>
                          </a:xfrm>
                          <a:prstGeom prst="rect">
                            <a:avLst/>
                          </a:prstGeom>
                          <a:solidFill>
                            <a:srgbClr val="FFFFFF"/>
                          </a:solidFill>
                          <a:ln w="9525">
                            <a:solidFill>
                              <a:srgbClr val="000000"/>
                            </a:solidFill>
                            <a:miter lim="800000"/>
                            <a:headEnd/>
                            <a:tailEnd/>
                          </a:ln>
                        </wps:spPr>
                        <wps:txbx>
                          <w:txbxContent>
                            <w:p w14:paraId="50EBCDE5" w14:textId="77777777" w:rsidR="008148FC" w:rsidRPr="00BB3D4D" w:rsidRDefault="008148FC" w:rsidP="00767D12">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Hố ga cuối</w:t>
                              </w:r>
                            </w:p>
                          </w:txbxContent>
                        </wps:txbx>
                        <wps:bodyPr rot="0" vert="horz" wrap="square" lIns="0" tIns="0" rIns="0" bIns="0" anchor="ctr" anchorCtr="0" upright="1">
                          <a:noAutofit/>
                        </wps:bodyPr>
                      </wps:wsp>
                    </wpg:wgp>
                  </a:graphicData>
                </a:graphic>
              </wp:anchor>
            </w:drawing>
          </mc:Choice>
          <mc:Fallback>
            <w:pict>
              <v:group w14:anchorId="2D846E9C" id="Group 483" o:spid="_x0000_s1063" style="position:absolute;left:0;text-align:left;margin-left:-.05pt;margin-top:14.55pt;width:437.3pt;height:454.15pt;z-index:251685888" coordsize="55536,5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">
                <v:shape id="Text Box 1135" o:spid="_x0000_s1064" type="#_x0000_t202" style="position:absolute;left:37567;top:38008;width:12811;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">
                  <v:textbox inset="0,0,0,0">
                    <w:txbxContent>
                      <w:p w14:paraId="01110E89"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chứa bùn</w:t>
                        </w:r>
                      </w:p>
                    </w:txbxContent>
                  </v:textbox>
                </v:shape>
                <v:shape id="Text Box 1121" o:spid="_x0000_s1065" type="#_x0000_t202" style="position:absolute;top:550;width:16105;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">
                  <v:textbox inset="0,0,0,0">
                    <w:txbxContent>
                      <w:p w14:paraId="41EA2EFC"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Nước thải sinh hoạt (WC)</w:t>
                        </w:r>
                      </w:p>
                    </w:txbxContent>
                  </v:textbox>
                </v:shape>
                <v:shape id="Text Box 1123" o:spid="_x0000_s1066" type="#_x0000_t202" style="position:absolute;left:17737;top:17626;width:16105;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">
                  <v:textbox inset="0,0,0,0">
                    <w:txbxContent>
                      <w:p w14:paraId="78E0F6BC" w14:textId="77777777" w:rsidR="008148FC" w:rsidRPr="00BB3D4D" w:rsidRDefault="008148FC" w:rsidP="00BB3D4D">
                        <w:pPr>
                          <w:spacing w:line="288"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thiếu khí </w:t>
                        </w:r>
                      </w:p>
                    </w:txbxContent>
                  </v:textbox>
                </v:shape>
                <v:shape id="Text Box 1126" o:spid="_x0000_s1067" type="#_x0000_t202" style="position:absolute;left:17847;top:6279;width:16100;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">
                  <v:textbox inset="0,0,0,0">
                    <w:txbxContent>
                      <w:p w14:paraId="1DF0416B"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Bể thu</w:t>
                        </w:r>
                        <w:r w:rsidRPr="00BB3D4D">
                          <w:rPr>
                            <w:rFonts w:ascii="Times New Roman" w:eastAsia="Calibri" w:hAnsi="Times New Roman" w:cs="Times New Roman"/>
                            <w:color w:val="000000" w:themeColor="text1"/>
                            <w:kern w:val="24"/>
                            <w:sz w:val="26"/>
                            <w:szCs w:val="26"/>
                          </w:rPr>
                          <w:t xml:space="preserve"> gom</w:t>
                        </w:r>
                      </w:p>
                    </w:txbxContent>
                  </v:textbox>
                </v:shape>
                <v:shape id="Text Box 1125" o:spid="_x0000_s1068" type="#_x0000_t202" style="position:absolute;left:17737;top:12118;width:16105;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">
                  <v:textbox inset="0,0,0,0">
                    <w:txbxContent>
                      <w:p w14:paraId="1C84F54E"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điều hòa</w:t>
                        </w:r>
                      </w:p>
                    </w:txbxContent>
                  </v:textbox>
                </v:shape>
                <v:shape id="Text Box 1122" o:spid="_x0000_s1069" type="#_x0000_t202" style="position:absolute;left:17737;top:24787;width:16105;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">
                  <v:textbox inset="0,0,0,0">
                    <w:txbxContent>
                      <w:p w14:paraId="6A0DB096"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hiếu khí</w:t>
                        </w:r>
                      </w:p>
                    </w:txbxContent>
                  </v:textbox>
                </v:shape>
                <v:line id="Line 1128" o:spid="_x0000_s1070" style="position:absolute;visibility:visible;mso-wrap-style:square" from="25779,22804" to="25831,2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1137" o:spid="_x0000_s1071" style="position:absolute;visibility:visible;mso-wrap-style:square" from="38999,20050" to="39011,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rect id="Rectangle 458" o:spid="_x0000_s1072" style="position:absolute;left:1872;top:22033;width:1331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" strokecolor="white">
                  <v:textbox>
                    <w:txbxContent>
                      <w:p w14:paraId="67AE44AD"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Tuần hoàn nước</w:t>
                        </w:r>
                      </w:p>
                    </w:txbxContent>
                  </v:textbox>
                </v:rect>
                <v:rect id="Rectangle 459" o:spid="_x0000_s1073" style="position:absolute;left:44067;top:25008;width:6917;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" strokecolor="white">
                  <v:textbox>
                    <w:txbxContent>
                      <w:p w14:paraId="06A8581A"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Sục khí</w:t>
                        </w:r>
                      </w:p>
                    </w:txbxContent>
                  </v:textbox>
                </v:rect>
                <v:rect id="Rectangle 461" o:spid="_x0000_s1074" style="position:absolute;left:35364;top:5949;width:16002;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">
                  <v:textbox>
                    <w:txbxContent>
                      <w:p w14:paraId="14620316"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Bể tách dầu mỡ</w:t>
                        </w:r>
                      </w:p>
                      <w:p w14:paraId="0F1D283B"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v:textbox>
                </v:rect>
                <v:shape id="AutoShape 1155" o:spid="_x0000_s1075" type="#_x0000_t32" style="position:absolute;left:55525;top:14321;width:11;height:25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"/>
                <v:rect id="Rectangle 467" o:spid="_x0000_s1076" style="position:absolute;top:6389;width:16001;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">
                  <v:textbox>
                    <w:txbxContent>
                      <w:p w14:paraId="636C497A"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Bể tự hoại</w:t>
                        </w:r>
                      </w:p>
                      <w:p w14:paraId="4C4BA882"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v:textbox>
                </v:rect>
                <v:shape id="Text Box 49" o:spid="_x0000_s1077" type="#_x0000_t202" style="position:absolute;left:22474;width:30176;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">
                  <v:textbox inset="0,0,0,0">
                    <w:txbxContent>
                      <w:p w14:paraId="5D2E8319"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Nguồn nước thải sinh hoạt khác</w:t>
                        </w:r>
                      </w:p>
                      <w:p w14:paraId="5C682B0D"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p w14:paraId="23486AD1"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 </w:t>
                        </w:r>
                      </w:p>
                    </w:txbxContent>
                  </v:textbox>
                </v:shape>
                <v:rect id="Rectangle 466" o:spid="_x0000_s1078" style="position:absolute;left:40982;top:14762;width:968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" strokecolor="white">
                  <v:textbox>
                    <w:txbxContent>
                      <w:p w14:paraId="42CA2E08"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Nước bể bùn</w:t>
                        </w:r>
                      </w:p>
                    </w:txbxContent>
                  </v:textbox>
                </v:rect>
                <v:shape id="Text Box 1124" o:spid="_x0000_s1079" type="#_x0000_t202" style="position:absolute;left:17737;top:31067;width:16105;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">
                  <v:textbox inset="0,0,0,0">
                    <w:txbxContent>
                      <w:p w14:paraId="0972A593"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lắng sinh học</w:t>
                        </w:r>
                      </w:p>
                    </w:txbxContent>
                  </v:textbox>
                </v:shape>
                <v:rect id="Rectangle 463" o:spid="_x0000_s1080" style="position:absolute;left:35584;top:33050;width:7538;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" strokecolor="white">
                  <v:textbox>
                    <w:txbxContent>
                      <w:p w14:paraId="484B07C3" w14:textId="77777777" w:rsidR="008148FC" w:rsidRPr="00BB3D4D" w:rsidRDefault="008148FC" w:rsidP="00BB3D4D">
                        <w:pPr>
                          <w:spacing w:line="256" w:lineRule="auto"/>
                          <w:rPr>
                            <w:rFonts w:ascii="Times New Roman" w:eastAsia="Calibri" w:hAnsi="Times New Roman" w:cs="Times New Roman"/>
                            <w:i/>
                            <w:iCs/>
                            <w:color w:val="000000" w:themeColor="text1"/>
                            <w:kern w:val="24"/>
                            <w:sz w:val="26"/>
                            <w:szCs w:val="26"/>
                          </w:rPr>
                        </w:pPr>
                        <w:r w:rsidRPr="00BB3D4D">
                          <w:rPr>
                            <w:rFonts w:ascii="Times New Roman" w:eastAsia="Calibri" w:hAnsi="Times New Roman" w:cs="Times New Roman"/>
                            <w:i/>
                            <w:iCs/>
                            <w:color w:val="000000" w:themeColor="text1"/>
                            <w:kern w:val="24"/>
                            <w:sz w:val="26"/>
                            <w:szCs w:val="26"/>
                          </w:rPr>
                          <w:t xml:space="preserve">Bùn dư </w:t>
                        </w:r>
                      </w:p>
                    </w:txbxContent>
                  </v:textbox>
                </v:rect>
                <v:rect id="Rectangle 57" o:spid="_x0000_s1081" style="position:absolute;left:1322;top:37898;width:1486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" strokecolor="white">
                  <v:textbox>
                    <w:txbxContent>
                      <w:p w14:paraId="1AC6F003" w14:textId="77777777" w:rsidR="008148FC" w:rsidRPr="00BB3D4D" w:rsidRDefault="008148FC" w:rsidP="00BB3D4D">
                        <w:pPr>
                          <w:spacing w:line="256" w:lineRule="auto"/>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Hóa chất khử trùng</w:t>
                        </w:r>
                      </w:p>
                    </w:txbxContent>
                  </v:textbox>
                </v:rect>
                <v:shape id="Text Box 1127" o:spid="_x0000_s1082" type="#_x0000_t202" style="position:absolute;left:17737;top:37898;width:16099;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">
                  <v:textbox inset="0,0,0,0">
                    <w:txbxContent>
                      <w:p w14:paraId="58EFAA57" w14:textId="77777777" w:rsidR="008148FC" w:rsidRPr="00BB3D4D" w:rsidRDefault="008148FC" w:rsidP="00BB3D4D">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Ngăn</w:t>
                        </w:r>
                        <w:r w:rsidRPr="00BB3D4D">
                          <w:rPr>
                            <w:rFonts w:ascii="Times New Roman" w:eastAsia="Calibri" w:hAnsi="Times New Roman" w:cs="Times New Roman"/>
                            <w:color w:val="000000" w:themeColor="text1"/>
                            <w:kern w:val="24"/>
                            <w:sz w:val="26"/>
                            <w:szCs w:val="26"/>
                          </w:rPr>
                          <w:t xml:space="preserve"> khử trùng</w:t>
                        </w:r>
                      </w:p>
                    </w:txbxContent>
                  </v:textbox>
                </v:shape>
                <v:shape id="Text Box 1158" o:spid="_x0000_s1083" type="#_x0000_t202" style="position:absolute;left:16304;top:50567;width:21454;height:7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v4vgAAANsAAAAPAAAAZHJzL2Rvd25yZXYueG1sRI/NCsIw&#10;EITvgu8QVvCmqY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JeNC/i+AAAA2wAAAA8AAAAAAAAA&#10;AAAAAAAABwIAAGRycy9kb3ducmV2LnhtbFBLBQYAAAAAAwADALcAAADyAgAAAAA=&#10;">
                  <v:textbox inset="0,0,0,0">
                    <w:txbxContent>
                      <w:p w14:paraId="64CF04A1" w14:textId="77777777" w:rsidR="008148FC" w:rsidRPr="00BB3D4D" w:rsidRDefault="008148FC" w:rsidP="00CC1FAB">
                        <w:pPr>
                          <w:spacing w:line="256" w:lineRule="auto"/>
                          <w:jc w:val="center"/>
                          <w:rPr>
                            <w:rFonts w:ascii="Times New Roman" w:eastAsia="Calibri" w:hAnsi="Times New Roman" w:cs="Times New Roman"/>
                            <w:color w:val="000000" w:themeColor="text1"/>
                            <w:kern w:val="24"/>
                            <w:sz w:val="26"/>
                            <w:szCs w:val="26"/>
                          </w:rPr>
                        </w:pPr>
                        <w:r w:rsidRPr="00BB3D4D">
                          <w:rPr>
                            <w:rFonts w:ascii="Times New Roman" w:eastAsia="Calibri" w:hAnsi="Times New Roman" w:cs="Times New Roman"/>
                            <w:color w:val="000000" w:themeColor="text1"/>
                            <w:kern w:val="24"/>
                            <w:sz w:val="26"/>
                            <w:szCs w:val="26"/>
                          </w:rPr>
                          <w:t>Tiêu chuẩn xả thải</w:t>
                        </w:r>
                        <w:r>
                          <w:rPr>
                            <w:rFonts w:ascii="Times New Roman" w:eastAsia="Calibri" w:hAnsi="Times New Roman" w:cs="Times New Roman"/>
                            <w:color w:val="000000" w:themeColor="text1"/>
                            <w:kern w:val="24"/>
                            <w:sz w:val="26"/>
                            <w:szCs w:val="26"/>
                          </w:rPr>
                          <w:t xml:space="preserve"> của CCN Tiên Cường II</w:t>
                        </w:r>
                      </w:p>
                    </w:txbxContent>
                  </v:textbox>
                </v:shape>
                <v:rect id="Rectangle 1" o:spid="_x0000_s1084" style="position:absolute;left:3855;top:17957;width:876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" strokecolor="white">
                  <v:textbox>
                    <w:txbxContent>
                      <w:p w14:paraId="6F7E0307" w14:textId="77777777" w:rsidR="008148FC" w:rsidRPr="00682E3C" w:rsidRDefault="008148FC" w:rsidP="00BB3D4D">
                        <w:pPr>
                          <w:spacing w:line="256" w:lineRule="auto"/>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 xml:space="preserve">Cơ chất </w:t>
                        </w:r>
                      </w:p>
                    </w:txbxContent>
                  </v:textbox>
                </v:rect>
                <v:shape id="Straight Arrow Connector 20" o:spid="_x0000_s1085" type="#_x0000_t32" style="position:absolute;left:44177;top:41203;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" strokecolor="black [3200]" strokeweight=".5pt">
                  <v:stroke dashstyle="dash" endarrow="block" joinstyle="miter"/>
                </v:shape>
                <v:shape id="Text Box 1127" o:spid="_x0000_s1086" type="#_x0000_t202" style="position:absolute;left:17847;top:44397;width:16100;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">
                  <v:textbox inset="0,0,0,0">
                    <w:txbxContent>
                      <w:p w14:paraId="50EBCDE5" w14:textId="77777777" w:rsidR="008148FC" w:rsidRPr="00BB3D4D" w:rsidRDefault="008148FC" w:rsidP="00767D12">
                        <w:pPr>
                          <w:spacing w:line="256" w:lineRule="auto"/>
                          <w:jc w:val="center"/>
                          <w:rPr>
                            <w:rFonts w:ascii="Times New Roman" w:eastAsia="Calibri" w:hAnsi="Times New Roman" w:cs="Times New Roman"/>
                            <w:color w:val="000000" w:themeColor="text1"/>
                            <w:kern w:val="24"/>
                            <w:sz w:val="26"/>
                            <w:szCs w:val="26"/>
                          </w:rPr>
                        </w:pPr>
                        <w:r>
                          <w:rPr>
                            <w:rFonts w:ascii="Times New Roman" w:eastAsia="Calibri" w:hAnsi="Times New Roman" w:cs="Times New Roman"/>
                            <w:color w:val="000000" w:themeColor="text1"/>
                            <w:kern w:val="24"/>
                            <w:sz w:val="26"/>
                            <w:szCs w:val="26"/>
                          </w:rPr>
                          <w:t>Hố ga cuối</w:t>
                        </w:r>
                      </w:p>
                    </w:txbxContent>
                  </v:textbox>
                </v:shape>
              </v:group>
            </w:pict>
          </mc:Fallback>
        </mc:AlternateContent>
      </w:r>
    </w:p>
    <w:p w14:paraId="0C7D6A5C"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5712" behindDoc="0" locked="0" layoutInCell="1" allowOverlap="1" wp14:anchorId="6B74EA80" wp14:editId="7F5530D9">
                <wp:simplePos x="0" y="0"/>
                <wp:positionH relativeFrom="column">
                  <wp:posOffset>4450283</wp:posOffset>
                </wp:positionH>
                <wp:positionV relativeFrom="paragraph">
                  <wp:posOffset>311879</wp:posOffset>
                </wp:positionV>
                <wp:extent cx="0" cy="169339"/>
                <wp:effectExtent l="76200" t="0" r="57150" b="59690"/>
                <wp:wrapNone/>
                <wp:docPr id="478" name="AutoShape 1151">
                  <a:extLst xmlns:a="http://schemas.openxmlformats.org/drawingml/2006/main">
                    <a:ext uri="{FF2B5EF4-FFF2-40B4-BE49-F238E27FC236}">
                      <a16:creationId xmlns:a16="http://schemas.microsoft.com/office/drawing/2014/main" id="{2A176207-619A-3FA0-AFC9-7340CED52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1C8CC1" id="AutoShape 1151" o:spid="_x0000_s1026" type="#_x0000_t32" style="position:absolute;margin-left:350.4pt;margin-top:24.55pt;width:0;height:13.35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">
                <v:stroke endarrow="block"/>
              </v:shap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37760" behindDoc="0" locked="0" layoutInCell="1" allowOverlap="1" wp14:anchorId="023FFAE2" wp14:editId="6B8861ED">
                <wp:simplePos x="0" y="0"/>
                <wp:positionH relativeFrom="column">
                  <wp:posOffset>2808770</wp:posOffset>
                </wp:positionH>
                <wp:positionV relativeFrom="paragraph">
                  <wp:posOffset>311879</wp:posOffset>
                </wp:positionV>
                <wp:extent cx="0" cy="169339"/>
                <wp:effectExtent l="76200" t="0" r="57150" b="59690"/>
                <wp:wrapNone/>
                <wp:docPr id="99" name="AutoShape 1151">
                  <a:extLst xmlns:a="http://schemas.openxmlformats.org/drawingml/2006/main">
                    <a:ext uri="{FF2B5EF4-FFF2-40B4-BE49-F238E27FC236}">
                      <a16:creationId xmlns:a16="http://schemas.microsoft.com/office/drawing/2014/main" id="{2A176207-619A-3FA0-AFC9-7340CED52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6576D0" id="AutoShape 1151" o:spid="_x0000_s1026" type="#_x0000_t32" style="position:absolute;margin-left:221.15pt;margin-top:24.55pt;width:0;height:13.3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">
                <v:stroke endarrow="block"/>
              </v:shape>
            </w:pict>
          </mc:Fallback>
        </mc:AlternateContent>
      </w:r>
    </w:p>
    <w:p w14:paraId="42660F28"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6736" behindDoc="0" locked="0" layoutInCell="1" allowOverlap="1" wp14:anchorId="6A21B948" wp14:editId="2ACDFD90">
                <wp:simplePos x="0" y="0"/>
                <wp:positionH relativeFrom="column">
                  <wp:posOffset>827771</wp:posOffset>
                </wp:positionH>
                <wp:positionV relativeFrom="paragraph">
                  <wp:posOffset>8658</wp:posOffset>
                </wp:positionV>
                <wp:extent cx="0" cy="169339"/>
                <wp:effectExtent l="76200" t="0" r="57150" b="59690"/>
                <wp:wrapNone/>
                <wp:docPr id="477" name="AutoShape 1151">
                  <a:extLst xmlns:a="http://schemas.openxmlformats.org/drawingml/2006/main">
                    <a:ext uri="{FF2B5EF4-FFF2-40B4-BE49-F238E27FC236}">
                      <a16:creationId xmlns:a16="http://schemas.microsoft.com/office/drawing/2014/main" id="{1FCC508A-A8E5-516F-3C35-1E4399CE31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7517AF" id="AutoShape 1151" o:spid="_x0000_s1026" type="#_x0000_t32" style="position:absolute;margin-left:65.2pt;margin-top:.7pt;width:0;height:13.3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">
                <v:stroke endarrow="block"/>
              </v:shape>
            </w:pict>
          </mc:Fallback>
        </mc:AlternateContent>
      </w:r>
    </w:p>
    <w:p w14:paraId="60605329"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2640" behindDoc="0" locked="0" layoutInCell="1" allowOverlap="1" wp14:anchorId="3B854133" wp14:editId="02230ABD">
                <wp:simplePos x="0" y="0"/>
                <wp:positionH relativeFrom="column">
                  <wp:posOffset>2551324</wp:posOffset>
                </wp:positionH>
                <wp:positionV relativeFrom="paragraph">
                  <wp:posOffset>265827</wp:posOffset>
                </wp:positionV>
                <wp:extent cx="575" cy="169993"/>
                <wp:effectExtent l="76200" t="0" r="57150" b="59055"/>
                <wp:wrapNone/>
                <wp:docPr id="462" name="AutoShape 1151">
                  <a:extLst xmlns:a="http://schemas.openxmlformats.org/drawingml/2006/main">
                    <a:ext uri="{FF2B5EF4-FFF2-40B4-BE49-F238E27FC236}">
                      <a16:creationId xmlns:a16="http://schemas.microsoft.com/office/drawing/2014/main" id="{B5E7F429-2D7C-7352-95A0-0BC31906A4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 cy="1699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1BD69A5" id="AutoShape 1151" o:spid="_x0000_s1026" type="#_x0000_t32" style="position:absolute;margin-left:200.9pt;margin-top:20.95pt;width:.05pt;height:13.4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">
                <v:stroke endarrow="block"/>
              </v:shap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34688" behindDoc="0" locked="0" layoutInCell="1" allowOverlap="1" wp14:anchorId="155F9389" wp14:editId="0EAB9BF5">
                <wp:simplePos x="0" y="0"/>
                <wp:positionH relativeFrom="column">
                  <wp:posOffset>1616965</wp:posOffset>
                </wp:positionH>
                <wp:positionV relativeFrom="paragraph">
                  <wp:posOffset>88467</wp:posOffset>
                </wp:positionV>
                <wp:extent cx="166173" cy="0"/>
                <wp:effectExtent l="0" t="76200" r="24765" b="95250"/>
                <wp:wrapNone/>
                <wp:docPr id="470" name="AutoShape 1163">
                  <a:extLst xmlns:a="http://schemas.openxmlformats.org/drawingml/2006/main">
                    <a:ext uri="{FF2B5EF4-FFF2-40B4-BE49-F238E27FC236}">
                      <a16:creationId xmlns:a16="http://schemas.microsoft.com/office/drawing/2014/main" id="{0B61EF33-CE8A-E298-B63A-0EF70BF8A8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496616" id="AutoShape 1163" o:spid="_x0000_s1026" type="#_x0000_t32" style="position:absolute;margin-left:127.3pt;margin-top:6.95pt;width:13.1pt;height:0;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">
                <v:stroke endarrow="block"/>
              </v:shap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38784" behindDoc="0" locked="0" layoutInCell="1" allowOverlap="1" wp14:anchorId="688ABE6C" wp14:editId="2DB82CD2">
                <wp:simplePos x="0" y="0"/>
                <wp:positionH relativeFrom="column">
                  <wp:posOffset>3374135</wp:posOffset>
                </wp:positionH>
                <wp:positionV relativeFrom="paragraph">
                  <wp:posOffset>48802</wp:posOffset>
                </wp:positionV>
                <wp:extent cx="167897" cy="0"/>
                <wp:effectExtent l="38100" t="76200" r="0" b="95250"/>
                <wp:wrapNone/>
                <wp:docPr id="471" name="AutoShape 1165">
                  <a:extLst xmlns:a="http://schemas.openxmlformats.org/drawingml/2006/main">
                    <a:ext uri="{FF2B5EF4-FFF2-40B4-BE49-F238E27FC236}">
                      <a16:creationId xmlns:a16="http://schemas.microsoft.com/office/drawing/2014/main" id="{476A44FF-3754-C25B-81FD-5721070FB8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8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B20F62A" id="AutoShape 1165" o:spid="_x0000_s1026" type="#_x0000_t32" style="position:absolute;margin-left:265.7pt;margin-top:3.85pt;width:13.2pt;height:0;flip:x;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">
                <v:stroke endarrow="block"/>
              </v:shape>
            </w:pict>
          </mc:Fallback>
        </mc:AlternateContent>
      </w:r>
    </w:p>
    <w:p w14:paraId="6A633FBB" w14:textId="77777777" w:rsidR="00BB3D4D" w:rsidRPr="002D502F" w:rsidRDefault="00BB3D4D" w:rsidP="00BB3D4D">
      <w:pPr>
        <w:rPr>
          <w:rFonts w:ascii="Times New Roman" w:eastAsia="Calibri" w:hAnsi="Times New Roman" w:cs="Times New Roman"/>
          <w:sz w:val="26"/>
          <w:szCs w:val="26"/>
        </w:rPr>
      </w:pPr>
    </w:p>
    <w:p w14:paraId="7C90E217"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0592" behindDoc="0" locked="0" layoutInCell="1" allowOverlap="1" wp14:anchorId="0D9C4A3C" wp14:editId="3FD8A063">
                <wp:simplePos x="0" y="0"/>
                <wp:positionH relativeFrom="column">
                  <wp:posOffset>2577774</wp:posOffset>
                </wp:positionH>
                <wp:positionV relativeFrom="paragraph">
                  <wp:posOffset>231270</wp:posOffset>
                </wp:positionV>
                <wp:extent cx="575" cy="181893"/>
                <wp:effectExtent l="76200" t="0" r="57150" b="66040"/>
                <wp:wrapNone/>
                <wp:docPr id="452" name="Line 1131">
                  <a:extLst xmlns:a="http://schemas.openxmlformats.org/drawingml/2006/main">
                    <a:ext uri="{FF2B5EF4-FFF2-40B4-BE49-F238E27FC236}">
                      <a16:creationId xmlns:a16="http://schemas.microsoft.com/office/drawing/2014/main" id="{984C4C6C-85DD-1507-0F66-F0DC6B186F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 cy="181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C6B381" id="Line 1131" o:spid="_x0000_s1026" style="position:absolute;flip:x;z-index:251614720;visibility:visible;mso-wrap-style:square;mso-wrap-distance-left:9pt;mso-wrap-distance-top:0;mso-wrap-distance-right:9pt;mso-wrap-distance-bottom:0;mso-position-horizontal:absolute;mso-position-horizontal-relative:text;mso-position-vertical:absolute;mso-position-vertical-relative:text" from="202.95pt,18.2pt" to="20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">
                <v:stroke endarrow="block"/>
              </v:lin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33664" behindDoc="0" locked="0" layoutInCell="1" allowOverlap="1" wp14:anchorId="748DBF77" wp14:editId="7CF73FB3">
                <wp:simplePos x="0" y="0"/>
                <wp:positionH relativeFrom="column">
                  <wp:posOffset>3386210</wp:posOffset>
                </wp:positionH>
                <wp:positionV relativeFrom="paragraph">
                  <wp:posOffset>86209</wp:posOffset>
                </wp:positionV>
                <wp:extent cx="2168288" cy="0"/>
                <wp:effectExtent l="38100" t="76200" r="0" b="95250"/>
                <wp:wrapNone/>
                <wp:docPr id="465" name="AutoShape 1156">
                  <a:extLst xmlns:a="http://schemas.openxmlformats.org/drawingml/2006/main">
                    <a:ext uri="{FF2B5EF4-FFF2-40B4-BE49-F238E27FC236}">
                      <a16:creationId xmlns:a16="http://schemas.microsoft.com/office/drawing/2014/main" id="{2EAFBDD3-5E0F-562E-50CC-427FF3CC36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82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047BD15" id="AutoShape 1156" o:spid="_x0000_s1026" type="#_x0000_t32" style="position:absolute;margin-left:266.65pt;margin-top:6.8pt;width:170.75pt;height:0;flip:x;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">
                <v:stroke endarrow="block"/>
              </v:shape>
            </w:pict>
          </mc:Fallback>
        </mc:AlternateContent>
      </w:r>
    </w:p>
    <w:p w14:paraId="5D3E818B" w14:textId="77777777" w:rsidR="00BB3D4D" w:rsidRPr="002D502F" w:rsidRDefault="00682E3C"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73600" behindDoc="0" locked="0" layoutInCell="1" allowOverlap="1" wp14:anchorId="34539F74" wp14:editId="0718EE80">
                <wp:simplePos x="0" y="0"/>
                <wp:positionH relativeFrom="column">
                  <wp:posOffset>1282065</wp:posOffset>
                </wp:positionH>
                <wp:positionV relativeFrom="paragraph">
                  <wp:posOffset>306705</wp:posOffset>
                </wp:positionV>
                <wp:extent cx="504825" cy="0"/>
                <wp:effectExtent l="0" t="76200" r="9525" b="95250"/>
                <wp:wrapNone/>
                <wp:docPr id="13" name="Straight Arrow Connector 13"/>
                <wp:cNvGraphicFramePr/>
                <a:graphic xmlns:a="http://schemas.openxmlformats.org/drawingml/2006/main">
                  <a:graphicData uri="http://schemas.microsoft.com/office/word/2010/wordprocessingShape">
                    <wps:wsp>
                      <wps:cNvCnPr/>
                      <wps:spPr>
                        <a:xfrm>
                          <a:off x="0" y="0"/>
                          <a:ext cx="50482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BAFC7" id="Straight Arrow Connector 13" o:spid="_x0000_s1026" type="#_x0000_t32" style="position:absolute;margin-left:100.95pt;margin-top:24.15pt;width:39.75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" strokecolor="black [3200]" strokeweight=".5pt">
                <v:stroke dashstyle="dash" endarrow="block" joinstyle="miter"/>
              </v:shape>
            </w:pict>
          </mc:Fallback>
        </mc:AlternateContent>
      </w:r>
    </w:p>
    <w:p w14:paraId="41FC8EA2"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1616" behindDoc="0" locked="0" layoutInCell="1" allowOverlap="1" wp14:anchorId="6282514E" wp14:editId="3C760F01">
                <wp:simplePos x="0" y="0"/>
                <wp:positionH relativeFrom="column">
                  <wp:posOffset>3376435</wp:posOffset>
                </wp:positionH>
                <wp:positionV relativeFrom="paragraph">
                  <wp:posOffset>49144</wp:posOffset>
                </wp:positionV>
                <wp:extent cx="524966" cy="567"/>
                <wp:effectExtent l="38100" t="76200" r="0" b="95250"/>
                <wp:wrapNone/>
                <wp:docPr id="454" name="Line 1134">
                  <a:extLst xmlns:a="http://schemas.openxmlformats.org/drawingml/2006/main">
                    <a:ext uri="{FF2B5EF4-FFF2-40B4-BE49-F238E27FC236}">
                      <a16:creationId xmlns:a16="http://schemas.microsoft.com/office/drawing/2014/main" id="{BA4EDCD0-2929-3041-A7C4-B23937A3CE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4966" cy="56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60C577" id="Line 1134" o:spid="_x0000_s1026" style="position:absolute;flip:x y;z-index:251616768;visibility:visible;mso-wrap-style:square;mso-wrap-distance-left:9pt;mso-wrap-distance-top:0;mso-wrap-distance-right:9pt;mso-wrap-distance-bottom:0;mso-position-horizontal:absolute;mso-position-horizontal-relative:text;mso-position-vertical:absolute;mso-position-vertical-relative:text" from="265.85pt,3.85pt" to="307.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">
                <v:stroke dashstyle="dash" endarrow="block"/>
              </v:line>
            </w:pict>
          </mc:Fallback>
        </mc:AlternateContent>
      </w:r>
      <w:r w:rsidR="00682E3C">
        <w:rPr>
          <w:rFonts w:ascii="Times New Roman" w:eastAsia="Calibri" w:hAnsi="Times New Roman" w:cs="Times New Roman"/>
          <w:noProof/>
          <w:sz w:val="26"/>
          <w:szCs w:val="26"/>
        </w:rPr>
        <mc:AlternateContent>
          <mc:Choice Requires="wps">
            <w:drawing>
              <wp:anchor distT="0" distB="0" distL="114300" distR="114300" simplePos="0" relativeHeight="251676672" behindDoc="0" locked="0" layoutInCell="1" allowOverlap="1" wp14:anchorId="182A61E6" wp14:editId="2CFA6170">
                <wp:simplePos x="0" y="0"/>
                <wp:positionH relativeFrom="column">
                  <wp:posOffset>1443990</wp:posOffset>
                </wp:positionH>
                <wp:positionV relativeFrom="paragraph">
                  <wp:posOffset>171450</wp:posOffset>
                </wp:positionV>
                <wp:extent cx="333375" cy="0"/>
                <wp:effectExtent l="0" t="76200" r="9525" b="95250"/>
                <wp:wrapNone/>
                <wp:docPr id="19" name="Straight Arrow Connector 19"/>
                <wp:cNvGraphicFramePr/>
                <a:graphic xmlns:a="http://schemas.openxmlformats.org/drawingml/2006/main">
                  <a:graphicData uri="http://schemas.microsoft.com/office/word/2010/wordprocessingShape">
                    <wps:wsp>
                      <wps:cNvCnPr/>
                      <wps:spPr>
                        <a:xfrm>
                          <a:off x="0" y="0"/>
                          <a:ext cx="3333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826DC7" id="Straight Arrow Connector 19" o:spid="_x0000_s1026" type="#_x0000_t32" style="position:absolute;margin-left:113.7pt;margin-top:13.5pt;width:26.25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" strokecolor="black [3200]" strokeweight=".5pt">
                <v:stroke dashstyle="dash" endarrow="block" joinstyle="miter"/>
              </v:shape>
            </w:pict>
          </mc:Fallback>
        </mc:AlternateContent>
      </w:r>
      <w:r w:rsidR="00682E3C">
        <w:rPr>
          <w:rFonts w:ascii="Times New Roman" w:eastAsia="Calibri" w:hAnsi="Times New Roman" w:cs="Times New Roman"/>
          <w:noProof/>
          <w:sz w:val="26"/>
          <w:szCs w:val="26"/>
        </w:rPr>
        <mc:AlternateContent>
          <mc:Choice Requires="wps">
            <w:drawing>
              <wp:anchor distT="0" distB="0" distL="114300" distR="114300" simplePos="0" relativeHeight="251675648" behindDoc="0" locked="0" layoutInCell="1" allowOverlap="1" wp14:anchorId="1C78D7F6" wp14:editId="6301BCC6">
                <wp:simplePos x="0" y="0"/>
                <wp:positionH relativeFrom="column">
                  <wp:posOffset>1434465</wp:posOffset>
                </wp:positionH>
                <wp:positionV relativeFrom="paragraph">
                  <wp:posOffset>161925</wp:posOffset>
                </wp:positionV>
                <wp:extent cx="0" cy="51435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0" cy="514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43E3E" id="Straight Connector 18"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112.95pt,12.75pt" to="112.9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" strokecolor="black [3200]" strokeweight=".5pt">
                <v:stroke dashstyle="dash" joinstyle="miter"/>
              </v:line>
            </w:pict>
          </mc:Fallback>
        </mc:AlternateContent>
      </w:r>
    </w:p>
    <w:p w14:paraId="10F8AE3A" w14:textId="77777777" w:rsidR="00BB3D4D" w:rsidRPr="002D502F" w:rsidRDefault="00BB3D4D" w:rsidP="00BB3D4D">
      <w:pPr>
        <w:rPr>
          <w:rFonts w:ascii="Times New Roman" w:eastAsia="Calibri" w:hAnsi="Times New Roman" w:cs="Times New Roman"/>
          <w:sz w:val="26"/>
          <w:szCs w:val="26"/>
        </w:rPr>
      </w:pPr>
    </w:p>
    <w:p w14:paraId="2F40A496"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39808" behindDoc="0" locked="0" layoutInCell="1" allowOverlap="1" wp14:anchorId="54B3F1E9" wp14:editId="16546CC3">
                <wp:simplePos x="0" y="0"/>
                <wp:positionH relativeFrom="column">
                  <wp:posOffset>2577774</wp:posOffset>
                </wp:positionH>
                <wp:positionV relativeFrom="paragraph">
                  <wp:posOffset>275002</wp:posOffset>
                </wp:positionV>
                <wp:extent cx="0" cy="270289"/>
                <wp:effectExtent l="76200" t="0" r="57150" b="53975"/>
                <wp:wrapNone/>
                <wp:docPr id="450" name="Line 1129">
                  <a:extLst xmlns:a="http://schemas.openxmlformats.org/drawingml/2006/main">
                    <a:ext uri="{FF2B5EF4-FFF2-40B4-BE49-F238E27FC236}">
                      <a16:creationId xmlns:a16="http://schemas.microsoft.com/office/drawing/2014/main" id="{955B9DA7-D6B9-34E9-8B59-1FCBE3093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951A9D" id="Line 1129" o:spid="_x0000_s1026" style="position:absolute;flip:x;z-index:251637248;visibility:visible;mso-wrap-style:square;mso-wrap-distance-left:9pt;mso-wrap-distance-top:0;mso-wrap-distance-right:9pt;mso-wrap-distance-bottom:0;mso-position-horizontal:absolute;mso-position-horizontal-relative:text;mso-position-vertical:absolute;mso-position-vertical-relative:text" from="202.95pt,21.65pt" to="202.9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">
                <v:stroke endarrow="block"/>
              </v:line>
            </w:pict>
          </mc:Fallback>
        </mc:AlternateContent>
      </w:r>
      <w:r w:rsidR="00682E3C">
        <w:rPr>
          <w:rFonts w:ascii="Times New Roman" w:eastAsia="Calibri" w:hAnsi="Times New Roman" w:cs="Times New Roman"/>
          <w:noProof/>
          <w:sz w:val="26"/>
          <w:szCs w:val="26"/>
        </w:rPr>
        <mc:AlternateContent>
          <mc:Choice Requires="wps">
            <w:drawing>
              <wp:anchor distT="0" distB="0" distL="114300" distR="114300" simplePos="0" relativeHeight="251674624" behindDoc="0" locked="0" layoutInCell="1" allowOverlap="1" wp14:anchorId="3FDD24A5" wp14:editId="21D3A370">
                <wp:simplePos x="0" y="0"/>
                <wp:positionH relativeFrom="column">
                  <wp:posOffset>1443990</wp:posOffset>
                </wp:positionH>
                <wp:positionV relativeFrom="paragraph">
                  <wp:posOffset>73025</wp:posOffset>
                </wp:positionV>
                <wp:extent cx="323744" cy="0"/>
                <wp:effectExtent l="0" t="0" r="19685" b="19050"/>
                <wp:wrapNone/>
                <wp:docPr id="17" name="Straight Connector 17"/>
                <wp:cNvGraphicFramePr/>
                <a:graphic xmlns:a="http://schemas.openxmlformats.org/drawingml/2006/main">
                  <a:graphicData uri="http://schemas.microsoft.com/office/word/2010/wordprocessingShape">
                    <wps:wsp>
                      <wps:cNvCnPr/>
                      <wps:spPr>
                        <a:xfrm flipH="1">
                          <a:off x="0" y="0"/>
                          <a:ext cx="32374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EE7F09" id="Straight Connector 17" o:spid="_x0000_s1026" style="position:absolute;flip:x;z-index:251666944;visibility:visible;mso-wrap-style:square;mso-wrap-distance-left:9pt;mso-wrap-distance-top:0;mso-wrap-distance-right:9pt;mso-wrap-distance-bottom:0;mso-position-horizontal:absolute;mso-position-horizontal-relative:text;mso-position-vertical:absolute;mso-position-vertical-relative:text" from="113.7pt,5.75pt" to="139.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" strokecolor="black [3200]" strokeweight=".5pt">
                <v:stroke dashstyle="dash" joinstyle="miter"/>
              </v:line>
            </w:pict>
          </mc:Fallback>
        </mc:AlternateContent>
      </w:r>
    </w:p>
    <w:p w14:paraId="5DF6ED33" w14:textId="77777777" w:rsidR="00BB3D4D" w:rsidRPr="002D502F" w:rsidRDefault="00BB3D4D" w:rsidP="00BB3D4D">
      <w:pPr>
        <w:rPr>
          <w:rFonts w:ascii="Times New Roman" w:eastAsia="Calibri" w:hAnsi="Times New Roman" w:cs="Times New Roman"/>
          <w:sz w:val="26"/>
          <w:szCs w:val="26"/>
        </w:rPr>
      </w:pPr>
    </w:p>
    <w:p w14:paraId="64F6AE25"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40832" behindDoc="0" locked="0" layoutInCell="1" allowOverlap="1" wp14:anchorId="4F31BCD4" wp14:editId="4225F33F">
                <wp:simplePos x="0" y="0"/>
                <wp:positionH relativeFrom="column">
                  <wp:posOffset>4396468</wp:posOffset>
                </wp:positionH>
                <wp:positionV relativeFrom="paragraph">
                  <wp:posOffset>114906</wp:posOffset>
                </wp:positionV>
                <wp:extent cx="575" cy="499780"/>
                <wp:effectExtent l="76200" t="0" r="57150" b="52705"/>
                <wp:wrapNone/>
                <wp:docPr id="456" name="Line 1139">
                  <a:extLst xmlns:a="http://schemas.openxmlformats.org/drawingml/2006/main">
                    <a:ext uri="{FF2B5EF4-FFF2-40B4-BE49-F238E27FC236}">
                      <a16:creationId xmlns:a16="http://schemas.microsoft.com/office/drawing/2014/main" id="{FCB02B54-FC9D-A825-1A48-B1F74B0E75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 cy="4997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D1A9F65" id="Line 1139"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346.2pt,9.05pt" to="346.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">
                <v:stroke dashstyle="dash" endarrow="block"/>
              </v:lin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41856" behindDoc="0" locked="0" layoutInCell="1" allowOverlap="1" wp14:anchorId="44F196BF" wp14:editId="0330F595">
                <wp:simplePos x="0" y="0"/>
                <wp:positionH relativeFrom="column">
                  <wp:posOffset>3376435</wp:posOffset>
                </wp:positionH>
                <wp:positionV relativeFrom="paragraph">
                  <wp:posOffset>91674</wp:posOffset>
                </wp:positionV>
                <wp:extent cx="1030958" cy="0"/>
                <wp:effectExtent l="0" t="0" r="0" b="19050"/>
                <wp:wrapNone/>
                <wp:docPr id="460" name="AutoShape 1148">
                  <a:extLst xmlns:a="http://schemas.openxmlformats.org/drawingml/2006/main">
                    <a:ext uri="{FF2B5EF4-FFF2-40B4-BE49-F238E27FC236}">
                      <a16:creationId xmlns:a16="http://schemas.microsoft.com/office/drawing/2014/main" id="{E81F533C-1154-F9A6-339D-B6173D6BD3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95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1D49F31" id="AutoShape 1148" o:spid="_x0000_s1026" type="#_x0000_t32" style="position:absolute;margin-left:265.85pt;margin-top:7.2pt;width:81.2pt;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">
                <v:stroke dashstyle="dash"/>
              </v:shape>
            </w:pict>
          </mc:Fallback>
        </mc:AlternateContent>
      </w:r>
    </w:p>
    <w:p w14:paraId="66839B81"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42880" behindDoc="0" locked="0" layoutInCell="1" allowOverlap="1" wp14:anchorId="084A0097" wp14:editId="1A0561D3">
                <wp:simplePos x="0" y="0"/>
                <wp:positionH relativeFrom="column">
                  <wp:posOffset>2580074</wp:posOffset>
                </wp:positionH>
                <wp:positionV relativeFrom="paragraph">
                  <wp:posOffset>11063</wp:posOffset>
                </wp:positionV>
                <wp:extent cx="0" cy="269156"/>
                <wp:effectExtent l="76200" t="0" r="57150" b="55245"/>
                <wp:wrapNone/>
                <wp:docPr id="451" name="Line 1130">
                  <a:extLst xmlns:a="http://schemas.openxmlformats.org/drawingml/2006/main">
                    <a:ext uri="{FF2B5EF4-FFF2-40B4-BE49-F238E27FC236}">
                      <a16:creationId xmlns:a16="http://schemas.microsoft.com/office/drawing/2014/main" id="{1BB588E0-40E2-24EA-7497-9142E6A76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9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BBE0E8" id="Line 1130" o:spid="_x0000_s1026" style="position:absolute;flip:x;z-index:251637248;visibility:visible;mso-wrap-style:square;mso-wrap-distance-left:9pt;mso-wrap-distance-top:0;mso-wrap-distance-right:9pt;mso-wrap-distance-bottom:0;mso-position-horizontal:absolute;mso-position-horizontal-relative:text;mso-position-vertical:absolute;mso-position-vertical-relative:text" from="203.15pt,.85pt" to="203.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">
                <v:stroke endarrow="block"/>
              </v:line>
            </w:pict>
          </mc:Fallback>
        </mc:AlternateContent>
      </w:r>
    </w:p>
    <w:p w14:paraId="61F18A70" w14:textId="77777777" w:rsidR="00BB3D4D" w:rsidRPr="002D502F" w:rsidRDefault="00767D12" w:rsidP="00BB3D4D">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43904" behindDoc="0" locked="0" layoutInCell="1" allowOverlap="1" wp14:anchorId="5B869244" wp14:editId="54A61541">
                <wp:simplePos x="0" y="0"/>
                <wp:positionH relativeFrom="column">
                  <wp:posOffset>5099105</wp:posOffset>
                </wp:positionH>
                <wp:positionV relativeFrom="paragraph">
                  <wp:posOffset>137339</wp:posOffset>
                </wp:positionV>
                <wp:extent cx="453668" cy="0"/>
                <wp:effectExtent l="0" t="0" r="22860" b="19050"/>
                <wp:wrapNone/>
                <wp:docPr id="479" name="Straight Connector 479">
                  <a:extLst xmlns:a="http://schemas.openxmlformats.org/drawingml/2006/main">
                    <a:ext uri="{FF2B5EF4-FFF2-40B4-BE49-F238E27FC236}">
                      <a16:creationId xmlns:a16="http://schemas.microsoft.com/office/drawing/2014/main" id="{16D008F3-3662-73EB-41C2-35A2FA16D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366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248005" id="Straight Connector 479" o:spid="_x0000_s1026" style="position:absolute;flip:x;z-index:251637248;visibility:visible;mso-wrap-style:square;mso-wrap-distance-left:9pt;mso-wrap-distance-top:0;mso-wrap-distance-right:9pt;mso-wrap-distance-bottom:0;mso-position-horizontal:absolute;mso-position-horizontal-relative:text;mso-position-vertical:absolute;mso-position-vertical-relative:text" from="401.5pt,10.8pt" to="43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" strokecolor="black [3200]" strokeweight="1pt">
                <v:stroke joinstyle="miter"/>
                <o:lock v:ext="edit" shapetype="f"/>
              </v:line>
            </w:pict>
          </mc:Fallback>
        </mc:AlternateContent>
      </w:r>
      <w:r>
        <w:rPr>
          <w:rFonts w:ascii="Times New Roman" w:eastAsia="Calibri" w:hAnsi="Times New Roman" w:cs="Times New Roman"/>
          <w:noProof/>
          <w:sz w:val="26"/>
          <w:szCs w:val="26"/>
        </w:rPr>
        <mc:AlternateContent>
          <mc:Choice Requires="wps">
            <w:drawing>
              <wp:anchor distT="0" distB="0" distL="114300" distR="114300" simplePos="0" relativeHeight="251644928" behindDoc="0" locked="0" layoutInCell="1" allowOverlap="1" wp14:anchorId="028A38FB" wp14:editId="0BB8AAE9">
                <wp:simplePos x="0" y="0"/>
                <wp:positionH relativeFrom="column">
                  <wp:posOffset>1581891</wp:posOffset>
                </wp:positionH>
                <wp:positionV relativeFrom="paragraph">
                  <wp:posOffset>173038</wp:posOffset>
                </wp:positionV>
                <wp:extent cx="166173" cy="0"/>
                <wp:effectExtent l="0" t="76200" r="24765" b="95250"/>
                <wp:wrapNone/>
                <wp:docPr id="480" name="AutoShape 1163">
                  <a:extLst xmlns:a="http://schemas.openxmlformats.org/drawingml/2006/main">
                    <a:ext uri="{FF2B5EF4-FFF2-40B4-BE49-F238E27FC236}">
                      <a16:creationId xmlns:a16="http://schemas.microsoft.com/office/drawing/2014/main" id="{A814F43F-EA15-5A2F-877F-C8F5220B4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D220B29" id="AutoShape 1163" o:spid="_x0000_s1026" type="#_x0000_t32" style="position:absolute;margin-left:124.55pt;margin-top:13.65pt;width:13.1pt;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">
                <v:stroke endarrow="block"/>
              </v:shape>
            </w:pict>
          </mc:Fallback>
        </mc:AlternateContent>
      </w:r>
    </w:p>
    <w:p w14:paraId="0A58DE15" w14:textId="77777777" w:rsidR="00767D12" w:rsidRDefault="00767D12" w:rsidP="00BB3D4D">
      <w:pPr>
        <w:rPr>
          <w:rFonts w:ascii="Times New Roman" w:eastAsia="Calibri" w:hAnsi="Times New Roman" w:cs="Times New Roman"/>
          <w:sz w:val="26"/>
          <w:szCs w:val="26"/>
        </w:rPr>
      </w:pPr>
      <w:r w:rsidRPr="00767D12">
        <w:rPr>
          <w:rFonts w:ascii="Times New Roman" w:eastAsia="Calibri" w:hAnsi="Times New Roman" w:cs="Times New Roman"/>
          <w:noProof/>
          <w:sz w:val="26"/>
          <w:szCs w:val="26"/>
        </w:rPr>
        <mc:AlternateContent>
          <mc:Choice Requires="wps">
            <w:drawing>
              <wp:anchor distT="0" distB="0" distL="114300" distR="114300" simplePos="0" relativeHeight="251684864" behindDoc="0" locked="0" layoutInCell="1" allowOverlap="1" wp14:anchorId="46816930" wp14:editId="6DAD3E47">
                <wp:simplePos x="0" y="0"/>
                <wp:positionH relativeFrom="column">
                  <wp:posOffset>2589125</wp:posOffset>
                </wp:positionH>
                <wp:positionV relativeFrom="paragraph">
                  <wp:posOffset>57816</wp:posOffset>
                </wp:positionV>
                <wp:extent cx="0" cy="269156"/>
                <wp:effectExtent l="76200" t="0" r="57150" b="55245"/>
                <wp:wrapNone/>
                <wp:docPr id="10" name="Line 1130">
                  <a:extLst xmlns:a="http://schemas.openxmlformats.org/drawingml/2006/main">
                    <a:ext uri="{FF2B5EF4-FFF2-40B4-BE49-F238E27FC236}">
                      <a16:creationId xmlns:a16="http://schemas.microsoft.com/office/drawing/2014/main" id="{1BB588E0-40E2-24EA-7497-9142E6A76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9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A547FC4" id="Line 1130"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203.85pt,4.55pt" to="203.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">
                <v:stroke endarrow="block"/>
              </v:line>
            </w:pict>
          </mc:Fallback>
        </mc:AlternateContent>
      </w:r>
    </w:p>
    <w:p w14:paraId="0E4C749E" w14:textId="77777777" w:rsidR="00767D12" w:rsidRDefault="00767D12" w:rsidP="00BB3D4D">
      <w:pPr>
        <w:rPr>
          <w:rFonts w:ascii="Times New Roman" w:eastAsia="Calibri" w:hAnsi="Times New Roman" w:cs="Times New Roman"/>
          <w:sz w:val="26"/>
          <w:szCs w:val="26"/>
        </w:rPr>
      </w:pPr>
    </w:p>
    <w:p w14:paraId="26229297" w14:textId="77777777" w:rsidR="00BB3D4D" w:rsidRPr="002D502F" w:rsidRDefault="00767D12" w:rsidP="00EB5E27">
      <w:pPr>
        <w:rPr>
          <w:rFonts w:ascii="Times New Roman" w:eastAsia="Calibri" w:hAnsi="Times New Roman" w:cs="Times New Roman"/>
          <w:sz w:val="26"/>
          <w:szCs w:val="26"/>
        </w:rPr>
      </w:pPr>
      <w:r>
        <w:rPr>
          <w:rFonts w:ascii="Times New Roman" w:eastAsia="Calibri" w:hAnsi="Times New Roman" w:cs="Times New Roman"/>
          <w:noProof/>
          <w:sz w:val="26"/>
          <w:szCs w:val="26"/>
        </w:rPr>
        <mc:AlternateContent>
          <mc:Choice Requires="wps">
            <w:drawing>
              <wp:anchor distT="0" distB="0" distL="114300" distR="114300" simplePos="0" relativeHeight="251645952" behindDoc="0" locked="0" layoutInCell="1" allowOverlap="1" wp14:anchorId="2A3B1145" wp14:editId="37125810">
                <wp:simplePos x="0" y="0"/>
                <wp:positionH relativeFrom="column">
                  <wp:posOffset>2586355</wp:posOffset>
                </wp:positionH>
                <wp:positionV relativeFrom="paragraph">
                  <wp:posOffset>84042</wp:posOffset>
                </wp:positionV>
                <wp:extent cx="0" cy="269156"/>
                <wp:effectExtent l="76200" t="0" r="57150" b="55245"/>
                <wp:wrapNone/>
                <wp:docPr id="453" name="Line 1133">
                  <a:extLst xmlns:a="http://schemas.openxmlformats.org/drawingml/2006/main">
                    <a:ext uri="{FF2B5EF4-FFF2-40B4-BE49-F238E27FC236}">
                      <a16:creationId xmlns:a16="http://schemas.microsoft.com/office/drawing/2014/main" id="{7A65F2AE-6809-B0DD-0DF8-2A6AE9C880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9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D91A3EF" id="Line 1133" o:spid="_x0000_s1026" style="position:absolute;flip:x;z-index:251637248;visibility:visible;mso-wrap-style:square;mso-wrap-distance-left:9pt;mso-wrap-distance-top:0;mso-wrap-distance-right:9pt;mso-wrap-distance-bottom:0;mso-position-horizontal:absolute;mso-position-horizontal-relative:text;mso-position-vertical:absolute;mso-position-vertical-relative:text" from="203.65pt,6.6pt" to="203.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">
                <v:stroke endarrow="block"/>
              </v:line>
            </w:pict>
          </mc:Fallback>
        </mc:AlternateContent>
      </w:r>
      <w:r w:rsidR="002E1B88">
        <w:rPr>
          <w:rFonts w:ascii="Times New Roman" w:eastAsia="Calibri" w:hAnsi="Times New Roman" w:cs="Times New Roman"/>
          <w:sz w:val="26"/>
          <w:szCs w:val="26"/>
        </w:rPr>
        <w:t xml:space="preserve">                                                                                              Hút bùn định kỳ</w:t>
      </w:r>
    </w:p>
    <w:p w14:paraId="175E5F62" w14:textId="77777777" w:rsidR="00BB3D4D" w:rsidRPr="002D502F" w:rsidRDefault="00BB3D4D" w:rsidP="00BB3D4D">
      <w:pPr>
        <w:rPr>
          <w:rFonts w:ascii="Times New Roman" w:eastAsia="Calibri" w:hAnsi="Times New Roman" w:cs="Times New Roman"/>
          <w:sz w:val="26"/>
          <w:szCs w:val="26"/>
        </w:rPr>
      </w:pPr>
    </w:p>
    <w:p w14:paraId="1A7DF2BE" w14:textId="77777777" w:rsidR="00BB3D4D" w:rsidRDefault="00BB3D4D" w:rsidP="00BB3D4D">
      <w:pPr>
        <w:rPr>
          <w:rFonts w:ascii="Times New Roman" w:eastAsia="Calibri" w:hAnsi="Times New Roman" w:cs="Times New Roman"/>
          <w:sz w:val="26"/>
          <w:szCs w:val="26"/>
        </w:rPr>
      </w:pPr>
    </w:p>
    <w:p w14:paraId="6CD62914" w14:textId="77777777" w:rsidR="00EB5E27" w:rsidRPr="002D502F" w:rsidRDefault="00EB5E27" w:rsidP="00BB3D4D">
      <w:pPr>
        <w:rPr>
          <w:rFonts w:ascii="Times New Roman" w:eastAsia="Calibri" w:hAnsi="Times New Roman" w:cs="Times New Roman"/>
          <w:sz w:val="26"/>
          <w:szCs w:val="26"/>
        </w:rPr>
      </w:pPr>
    </w:p>
    <w:p w14:paraId="6EF2DE19" w14:textId="77777777" w:rsidR="009235EA" w:rsidRPr="00D45D81" w:rsidRDefault="003C6CA4" w:rsidP="003C6CA4">
      <w:pPr>
        <w:pStyle w:val="Caption"/>
        <w:rPr>
          <w:rFonts w:eastAsia="Calibri" w:cs="Times New Roman"/>
          <w:szCs w:val="26"/>
        </w:rPr>
      </w:pPr>
      <w:bookmarkStart w:id="146" w:name="_Toc204854917"/>
      <w:r>
        <w:t xml:space="preserve">Hình 4. </w:t>
      </w:r>
      <w:fldSimple w:instr=" SEQ Hình_4. \* ARABIC ">
        <w:r w:rsidR="004A420D">
          <w:rPr>
            <w:noProof/>
          </w:rPr>
          <w:t>3</w:t>
        </w:r>
      </w:fldSimple>
      <w:r w:rsidR="007C1914" w:rsidRPr="00D45D81">
        <w:t xml:space="preserve">. </w:t>
      </w:r>
      <w:r w:rsidR="00BB3D4D" w:rsidRPr="00D45D81">
        <w:rPr>
          <w:rFonts w:eastAsia="Calibri" w:cs="Times New Roman"/>
          <w:szCs w:val="26"/>
        </w:rPr>
        <w:t>Sơ đồ nguyên lý hệ thống xử lý nước thải theo phương pháp sinh học</w:t>
      </w:r>
      <w:bookmarkEnd w:id="146"/>
    </w:p>
    <w:p w14:paraId="763F4C68" w14:textId="77777777" w:rsidR="009235EA" w:rsidRPr="00D45D81" w:rsidRDefault="009235EA" w:rsidP="009235EA">
      <w:pPr>
        <w:ind w:firstLine="720"/>
        <w:jc w:val="both"/>
        <w:rPr>
          <w:rFonts w:ascii="Times New Roman" w:eastAsia="Calibri" w:hAnsi="Times New Roman" w:cs="Times New Roman"/>
          <w:i/>
          <w:sz w:val="26"/>
          <w:szCs w:val="26"/>
        </w:rPr>
      </w:pPr>
      <w:r w:rsidRPr="00D45D81">
        <w:rPr>
          <w:rFonts w:ascii="Times New Roman" w:eastAsia="Calibri" w:hAnsi="Times New Roman" w:cs="Times New Roman"/>
          <w:i/>
          <w:sz w:val="26"/>
          <w:szCs w:val="26"/>
        </w:rPr>
        <w:t xml:space="preserve">* </w:t>
      </w:r>
      <w:r w:rsidR="00775ED9" w:rsidRPr="00D45D81">
        <w:rPr>
          <w:rFonts w:ascii="Times New Roman" w:eastAsia="Calibri" w:hAnsi="Times New Roman" w:cs="Times New Roman"/>
          <w:i/>
          <w:sz w:val="26"/>
          <w:szCs w:val="26"/>
        </w:rPr>
        <w:t>Nguyên lý hoạt động và vận hành</w:t>
      </w:r>
    </w:p>
    <w:p w14:paraId="75631E33" w14:textId="77777777" w:rsidR="009235EA" w:rsidRPr="00F82324" w:rsidRDefault="0091275A" w:rsidP="00F5172A">
      <w:pPr>
        <w:pStyle w:val="ListParagraph"/>
        <w:spacing w:line="288" w:lineRule="auto"/>
        <w:ind w:left="360" w:firstLine="360"/>
        <w:jc w:val="both"/>
        <w:rPr>
          <w:rFonts w:ascii="Times New Roman" w:hAnsi="Times New Roman" w:cs="Times New Roman"/>
          <w:sz w:val="26"/>
          <w:szCs w:val="26"/>
          <w:lang w:val="vi-VN"/>
        </w:rPr>
      </w:pPr>
      <w:r>
        <w:rPr>
          <w:rFonts w:ascii="Times New Roman" w:hAnsi="Times New Roman" w:cs="Times New Roman"/>
          <w:b/>
          <w:sz w:val="26"/>
          <w:szCs w:val="26"/>
          <w:u w:val="single"/>
          <w:lang w:val="en-GB"/>
        </w:rPr>
        <w:t>Bể thu</w:t>
      </w:r>
      <w:r w:rsidR="009235EA" w:rsidRPr="00F82324">
        <w:rPr>
          <w:rFonts w:ascii="Times New Roman" w:hAnsi="Times New Roman" w:cs="Times New Roman"/>
          <w:b/>
          <w:sz w:val="26"/>
          <w:szCs w:val="26"/>
          <w:u w:val="single"/>
          <w:lang w:val="vi-VN"/>
        </w:rPr>
        <w:t xml:space="preserve"> gom</w:t>
      </w:r>
      <w:r w:rsidR="009235EA" w:rsidRPr="00F82324">
        <w:rPr>
          <w:rFonts w:ascii="Times New Roman" w:hAnsi="Times New Roman" w:cs="Times New Roman"/>
          <w:b/>
          <w:sz w:val="26"/>
          <w:szCs w:val="26"/>
          <w:lang w:val="vi-VN"/>
        </w:rPr>
        <w:t>:</w:t>
      </w:r>
      <w:r w:rsidR="009235EA" w:rsidRPr="00F82324">
        <w:rPr>
          <w:rFonts w:ascii="Times New Roman" w:hAnsi="Times New Roman" w:cs="Times New Roman"/>
          <w:sz w:val="26"/>
          <w:szCs w:val="26"/>
          <w:lang w:val="vi-VN"/>
        </w:rPr>
        <w:t xml:space="preserve"> </w:t>
      </w:r>
    </w:p>
    <w:p w14:paraId="768A846F" w14:textId="77777777" w:rsidR="006D0E05" w:rsidRDefault="006D0E05" w:rsidP="00580D15">
      <w:pPr>
        <w:spacing w:before="60" w:after="60" w:line="312" w:lineRule="auto"/>
        <w:ind w:firstLine="720"/>
        <w:jc w:val="both"/>
        <w:rPr>
          <w:rFonts w:ascii="Times New Roman" w:hAnsi="Times New Roman" w:cs="Times New Roman"/>
          <w:sz w:val="26"/>
          <w:szCs w:val="26"/>
        </w:rPr>
      </w:pPr>
      <w:bookmarkStart w:id="147" w:name="_Hlk109814955"/>
      <w:r w:rsidRPr="00F82324">
        <w:rPr>
          <w:rFonts w:ascii="Times New Roman" w:hAnsi="Times New Roman" w:cs="Times New Roman"/>
          <w:sz w:val="26"/>
          <w:szCs w:val="26"/>
        </w:rPr>
        <w:t xml:space="preserve">- Nước rửa tay chân, rửa sàn,…phát sinh </w:t>
      </w:r>
      <w:r w:rsidRPr="002D502F">
        <w:rPr>
          <w:rFonts w:ascii="Times New Roman" w:hAnsi="Times New Roman" w:cs="Times New Roman"/>
          <w:sz w:val="26"/>
          <w:szCs w:val="26"/>
          <w:lang w:val="vi-VN"/>
        </w:rPr>
        <w:t>được thu gom và dẫn về bể gom tại trạm xử lý qua hệ thống đường ống dẫn nước thải riêng biệ</w:t>
      </w:r>
      <w:r>
        <w:rPr>
          <w:rFonts w:ascii="Times New Roman" w:hAnsi="Times New Roman" w:cs="Times New Roman"/>
          <w:sz w:val="26"/>
          <w:szCs w:val="26"/>
        </w:rPr>
        <w:t>t.</w:t>
      </w:r>
      <w:r w:rsidRPr="006D0E05">
        <w:rPr>
          <w:rFonts w:ascii="Times New Roman" w:hAnsi="Times New Roman" w:cs="Times New Roman"/>
          <w:sz w:val="26"/>
          <w:szCs w:val="26"/>
          <w:lang w:val="vi-VN"/>
        </w:rPr>
        <w:t xml:space="preserve"> </w:t>
      </w:r>
      <w:r w:rsidRPr="002D502F">
        <w:rPr>
          <w:rFonts w:ascii="Times New Roman" w:hAnsi="Times New Roman" w:cs="Times New Roman"/>
          <w:sz w:val="26"/>
          <w:szCs w:val="26"/>
          <w:lang w:val="vi-VN"/>
        </w:rPr>
        <w:t>Song tách rác thô được lắp đặt nhằm đảm bảo loại bỏ rác thải với kích thước lớn ra khỏi hệ thống xử lý nước</w:t>
      </w:r>
    </w:p>
    <w:p w14:paraId="3B07848B" w14:textId="77777777" w:rsidR="006D0E05" w:rsidRPr="006D0E05" w:rsidRDefault="006D0E05" w:rsidP="00580D15">
      <w:pPr>
        <w:spacing w:before="60" w:after="60" w:line="312" w:lineRule="auto"/>
        <w:ind w:firstLine="720"/>
        <w:jc w:val="both"/>
        <w:rPr>
          <w:rFonts w:ascii="Times New Roman" w:hAnsi="Times New Roman" w:cs="Times New Roman"/>
          <w:sz w:val="26"/>
          <w:szCs w:val="26"/>
          <w:highlight w:val="yellow"/>
        </w:rPr>
      </w:pPr>
      <w:r>
        <w:rPr>
          <w:rFonts w:ascii="Times New Roman" w:hAnsi="Times New Roman" w:cs="Times New Roman"/>
          <w:sz w:val="26"/>
          <w:szCs w:val="26"/>
        </w:rPr>
        <w:t>- Nước thải phát sinh từ bồn cầu được xử lý sơ bộ qua hệ thống bể phốt trước khi dẫn về bể gom của trạm xử lý.</w:t>
      </w:r>
    </w:p>
    <w:p w14:paraId="2A74A9D4" w14:textId="77777777" w:rsidR="009235EA" w:rsidRDefault="006D0E05" w:rsidP="00580D15">
      <w:pPr>
        <w:spacing w:before="60" w:after="60" w:line="312" w:lineRule="auto"/>
        <w:ind w:firstLine="720"/>
        <w:jc w:val="both"/>
        <w:rPr>
          <w:rFonts w:ascii="Times New Roman" w:hAnsi="Times New Roman" w:cs="Times New Roman"/>
          <w:sz w:val="26"/>
          <w:szCs w:val="26"/>
          <w:lang w:val="vi-VN"/>
        </w:rPr>
      </w:pPr>
      <w:r>
        <w:rPr>
          <w:rFonts w:ascii="Times New Roman" w:hAnsi="Times New Roman" w:cs="Times New Roman"/>
          <w:sz w:val="26"/>
          <w:szCs w:val="26"/>
        </w:rPr>
        <w:lastRenderedPageBreak/>
        <w:t>-</w:t>
      </w:r>
      <w:r w:rsidR="009235EA" w:rsidRPr="002D502F">
        <w:rPr>
          <w:rFonts w:ascii="Times New Roman" w:hAnsi="Times New Roman" w:cs="Times New Roman"/>
          <w:sz w:val="26"/>
          <w:szCs w:val="26"/>
          <w:lang w:val="vi-VN"/>
        </w:rPr>
        <w:t xml:space="preserve"> </w:t>
      </w:r>
      <w:r>
        <w:rPr>
          <w:rFonts w:ascii="Times New Roman" w:hAnsi="Times New Roman" w:cs="Times New Roman"/>
          <w:sz w:val="26"/>
          <w:szCs w:val="26"/>
        </w:rPr>
        <w:t>Nước thải khu vực nhà bếp được thu gom và chảy vào</w:t>
      </w:r>
      <w:r w:rsidR="009235EA" w:rsidRPr="002D502F">
        <w:rPr>
          <w:rFonts w:ascii="Times New Roman" w:hAnsi="Times New Roman" w:cs="Times New Roman"/>
          <w:sz w:val="26"/>
          <w:szCs w:val="26"/>
          <w:lang w:val="vi-VN"/>
        </w:rPr>
        <w:t xml:space="preserve"> bể tách mỡ cặn, để tách hết cặn, váng mỡ khỏi nước thải và sau đó tự chảy sang bể </w:t>
      </w:r>
      <w:r>
        <w:rPr>
          <w:rFonts w:ascii="Times New Roman" w:hAnsi="Times New Roman" w:cs="Times New Roman"/>
          <w:sz w:val="26"/>
          <w:szCs w:val="26"/>
        </w:rPr>
        <w:t xml:space="preserve">gom </w:t>
      </w:r>
      <w:r w:rsidR="009235EA" w:rsidRPr="002D502F">
        <w:rPr>
          <w:rFonts w:ascii="Times New Roman" w:hAnsi="Times New Roman" w:cs="Times New Roman"/>
          <w:sz w:val="26"/>
          <w:szCs w:val="26"/>
          <w:lang w:val="vi-VN"/>
        </w:rPr>
        <w:t>của hệ thống xử lý.</w:t>
      </w:r>
    </w:p>
    <w:p w14:paraId="58A401FB" w14:textId="77777777" w:rsidR="00640734" w:rsidRPr="00640734" w:rsidRDefault="00640734" w:rsidP="00580D15">
      <w:pPr>
        <w:spacing w:before="60" w:after="60" w:line="312" w:lineRule="auto"/>
        <w:ind w:firstLine="720"/>
        <w:jc w:val="both"/>
        <w:rPr>
          <w:rFonts w:ascii="Times New Roman" w:hAnsi="Times New Roman" w:cs="Times New Roman"/>
          <w:sz w:val="26"/>
          <w:szCs w:val="26"/>
        </w:rPr>
      </w:pPr>
      <w:r>
        <w:rPr>
          <w:rFonts w:ascii="Times New Roman" w:hAnsi="Times New Roman" w:cs="Times New Roman"/>
          <w:sz w:val="26"/>
          <w:szCs w:val="26"/>
        </w:rPr>
        <w:t>Nước từ bể gom tiếp tục được chảy sang bể điều hoà.</w:t>
      </w:r>
    </w:p>
    <w:bookmarkEnd w:id="147"/>
    <w:p w14:paraId="26ECDD77" w14:textId="77777777" w:rsidR="009235EA" w:rsidRPr="002D502F" w:rsidRDefault="0091275A" w:rsidP="00F5172A">
      <w:pPr>
        <w:pStyle w:val="ListParagraph"/>
        <w:spacing w:line="288" w:lineRule="auto"/>
        <w:ind w:left="360" w:firstLine="360"/>
        <w:jc w:val="both"/>
        <w:rPr>
          <w:rFonts w:ascii="Times New Roman" w:hAnsi="Times New Roman" w:cs="Times New Roman"/>
          <w:sz w:val="26"/>
          <w:szCs w:val="26"/>
          <w:lang w:val="vi-VN"/>
        </w:rPr>
      </w:pPr>
      <w:r>
        <w:rPr>
          <w:rFonts w:ascii="Times New Roman" w:hAnsi="Times New Roman" w:cs="Times New Roman"/>
          <w:b/>
          <w:sz w:val="26"/>
          <w:szCs w:val="26"/>
          <w:u w:val="single"/>
        </w:rPr>
        <w:t>Ngăn</w:t>
      </w:r>
      <w:r w:rsidR="009235EA" w:rsidRPr="002D502F">
        <w:rPr>
          <w:rFonts w:ascii="Times New Roman" w:hAnsi="Times New Roman" w:cs="Times New Roman"/>
          <w:b/>
          <w:sz w:val="26"/>
          <w:szCs w:val="26"/>
          <w:u w:val="single"/>
          <w:lang w:val="vi-VN"/>
        </w:rPr>
        <w:t xml:space="preserve"> điều hòa:</w:t>
      </w:r>
      <w:r w:rsidR="009235EA" w:rsidRPr="002D502F">
        <w:rPr>
          <w:rFonts w:ascii="Times New Roman" w:hAnsi="Times New Roman" w:cs="Times New Roman"/>
          <w:sz w:val="26"/>
          <w:szCs w:val="26"/>
          <w:lang w:val="vi-VN"/>
        </w:rPr>
        <w:t xml:space="preserve"> </w:t>
      </w:r>
    </w:p>
    <w:p w14:paraId="67F8EB8E" w14:textId="77777777" w:rsidR="00F5172A" w:rsidRPr="00F5172A" w:rsidRDefault="00F5172A" w:rsidP="00F5172A">
      <w:pPr>
        <w:pStyle w:val="ListParagraph"/>
        <w:spacing w:before="120" w:after="120" w:line="288" w:lineRule="auto"/>
        <w:ind w:left="360" w:firstLine="360"/>
        <w:jc w:val="both"/>
        <w:rPr>
          <w:rFonts w:ascii="Times New Roman" w:hAnsi="Times New Roman" w:cs="Times New Roman"/>
          <w:sz w:val="26"/>
          <w:szCs w:val="26"/>
          <w:lang w:val="vi-VN"/>
        </w:rPr>
      </w:pPr>
      <w:bookmarkStart w:id="148" w:name="_Toc480353202"/>
      <w:r>
        <w:rPr>
          <w:rFonts w:ascii="Times New Roman" w:hAnsi="Times New Roman" w:cs="Times New Roman"/>
          <w:sz w:val="26"/>
          <w:szCs w:val="26"/>
        </w:rPr>
        <w:t xml:space="preserve">- </w:t>
      </w:r>
      <w:r w:rsidRPr="00F5172A">
        <w:rPr>
          <w:rFonts w:ascii="Times New Roman" w:hAnsi="Times New Roman" w:cs="Times New Roman"/>
          <w:sz w:val="26"/>
          <w:szCs w:val="26"/>
          <w:lang w:val="vi-VN"/>
        </w:rPr>
        <w:t>Bể điều hòa có chức năng:</w:t>
      </w:r>
    </w:p>
    <w:p w14:paraId="537191CF" w14:textId="77777777" w:rsidR="00F5172A" w:rsidRPr="00F5172A" w:rsidRDefault="00F5172A" w:rsidP="00F5172A">
      <w:pPr>
        <w:pStyle w:val="ListParagraph"/>
        <w:spacing w:before="120" w:after="120" w:line="288" w:lineRule="auto"/>
        <w:ind w:left="360" w:firstLine="360"/>
        <w:jc w:val="both"/>
        <w:rPr>
          <w:rFonts w:ascii="Times New Roman" w:hAnsi="Times New Roman" w:cs="Times New Roman"/>
          <w:sz w:val="26"/>
          <w:szCs w:val="26"/>
          <w:lang w:val="vi-VN"/>
        </w:rPr>
      </w:pPr>
      <w:r w:rsidRPr="00F5172A">
        <w:rPr>
          <w:rFonts w:ascii="Times New Roman" w:hAnsi="Times New Roman" w:cs="Times New Roman"/>
          <w:sz w:val="26"/>
          <w:szCs w:val="26"/>
          <w:lang w:val="vi-VN"/>
        </w:rPr>
        <w:t>- Điều hòa về lưu lượng và nồng độ dòng nước thải, đảm bảo ổn định cho các công</w:t>
      </w:r>
    </w:p>
    <w:p w14:paraId="46F38944" w14:textId="77777777" w:rsidR="00F5172A" w:rsidRPr="00F5172A" w:rsidRDefault="00F5172A" w:rsidP="00F5172A">
      <w:pPr>
        <w:spacing w:before="120" w:after="120" w:line="288" w:lineRule="auto"/>
        <w:jc w:val="both"/>
        <w:rPr>
          <w:rFonts w:ascii="Times New Roman" w:hAnsi="Times New Roman" w:cs="Times New Roman"/>
          <w:sz w:val="26"/>
          <w:szCs w:val="26"/>
          <w:lang w:val="vi-VN"/>
        </w:rPr>
      </w:pPr>
      <w:r w:rsidRPr="00F5172A">
        <w:rPr>
          <w:rFonts w:ascii="Times New Roman" w:hAnsi="Times New Roman" w:cs="Times New Roman"/>
          <w:sz w:val="26"/>
          <w:szCs w:val="26"/>
          <w:lang w:val="vi-VN"/>
        </w:rPr>
        <w:t>trình xử lý phía sau.</w:t>
      </w:r>
    </w:p>
    <w:p w14:paraId="07E5D218" w14:textId="77777777" w:rsidR="00F5172A" w:rsidRPr="00F5172A" w:rsidRDefault="00F5172A" w:rsidP="00F5172A">
      <w:pPr>
        <w:spacing w:before="120" w:after="120" w:line="288" w:lineRule="auto"/>
        <w:ind w:firstLine="720"/>
        <w:jc w:val="both"/>
        <w:rPr>
          <w:rFonts w:ascii="Times New Roman" w:hAnsi="Times New Roman" w:cs="Times New Roman"/>
          <w:sz w:val="26"/>
          <w:szCs w:val="26"/>
          <w:lang w:val="vi-VN"/>
        </w:rPr>
      </w:pPr>
      <w:r w:rsidRPr="00F5172A">
        <w:rPr>
          <w:rFonts w:ascii="Times New Roman" w:hAnsi="Times New Roman" w:cs="Times New Roman"/>
          <w:sz w:val="26"/>
          <w:szCs w:val="26"/>
          <w:lang w:val="vi-VN"/>
        </w:rPr>
        <w:t>- Quá trình xử lý sinh học được nâng cao do không bị hoặc giảm đến mức thấp</w:t>
      </w:r>
      <w:r>
        <w:rPr>
          <w:rFonts w:ascii="Times New Roman" w:hAnsi="Times New Roman" w:cs="Times New Roman"/>
          <w:sz w:val="26"/>
          <w:szCs w:val="26"/>
        </w:rPr>
        <w:t xml:space="preserve"> </w:t>
      </w:r>
      <w:r w:rsidRPr="00F5172A">
        <w:rPr>
          <w:rFonts w:ascii="Times New Roman" w:hAnsi="Times New Roman" w:cs="Times New Roman"/>
          <w:sz w:val="26"/>
          <w:szCs w:val="26"/>
          <w:lang w:val="vi-VN"/>
        </w:rPr>
        <w:t>nhất “shock” tải trọng, các chất ảnh hưởng đến quá trình xử lý.</w:t>
      </w:r>
    </w:p>
    <w:p w14:paraId="16B994C6" w14:textId="77777777" w:rsidR="00F5172A" w:rsidRDefault="00F5172A" w:rsidP="00F5172A">
      <w:pPr>
        <w:spacing w:before="120" w:after="120" w:line="288" w:lineRule="auto"/>
        <w:ind w:firstLine="720"/>
        <w:jc w:val="both"/>
        <w:rPr>
          <w:rFonts w:ascii="Times New Roman" w:hAnsi="Times New Roman" w:cs="Times New Roman"/>
          <w:sz w:val="26"/>
          <w:szCs w:val="26"/>
          <w:lang w:val="vi-VN"/>
        </w:rPr>
      </w:pPr>
      <w:r w:rsidRPr="00F5172A">
        <w:rPr>
          <w:rFonts w:ascii="Times New Roman" w:hAnsi="Times New Roman" w:cs="Times New Roman"/>
          <w:sz w:val="26"/>
          <w:szCs w:val="26"/>
          <w:lang w:val="vi-VN"/>
        </w:rPr>
        <w:t>- Chất lượng nước thải sau xử lý được cải thiện do tải trọng chất thải lên các công trình ổn định. Để tránh lắng cặn, các đĩa phân phối khí tạo sự khuấy trộn được lắp đặt trong bể điều hòa. Dung tích chứa nước càng lớn thì độ an toàn về nhiều mặt càng cao.</w:t>
      </w:r>
    </w:p>
    <w:p w14:paraId="688D304A" w14:textId="77777777" w:rsidR="009235EA" w:rsidRPr="00F5172A" w:rsidRDefault="0091275A" w:rsidP="00F5172A">
      <w:pPr>
        <w:spacing w:line="288" w:lineRule="auto"/>
        <w:ind w:firstLine="567"/>
        <w:jc w:val="both"/>
        <w:rPr>
          <w:rFonts w:ascii="Times New Roman" w:hAnsi="Times New Roman" w:cs="Times New Roman"/>
          <w:sz w:val="26"/>
          <w:szCs w:val="26"/>
          <w:lang w:val="vi-VN"/>
        </w:rPr>
      </w:pPr>
      <w:r>
        <w:rPr>
          <w:rFonts w:ascii="Times New Roman" w:hAnsi="Times New Roman" w:cs="Times New Roman"/>
          <w:b/>
          <w:sz w:val="26"/>
          <w:szCs w:val="26"/>
          <w:u w:val="single"/>
        </w:rPr>
        <w:t>Ngăn</w:t>
      </w:r>
      <w:r w:rsidR="009235EA" w:rsidRPr="00F5172A">
        <w:rPr>
          <w:rFonts w:ascii="Times New Roman" w:hAnsi="Times New Roman" w:cs="Times New Roman"/>
          <w:b/>
          <w:sz w:val="26"/>
          <w:szCs w:val="26"/>
          <w:u w:val="single"/>
          <w:lang w:val="vi-VN"/>
        </w:rPr>
        <w:t xml:space="preserve"> thiếu khí </w:t>
      </w:r>
      <w:bookmarkEnd w:id="148"/>
    </w:p>
    <w:p w14:paraId="0B828836"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Trong nước thải, có chứa các hợp chất Nito và Photpho, những hợp chất này cần được loại bỏ khỏi nước thải.</w:t>
      </w:r>
    </w:p>
    <w:p w14:paraId="29B046BA" w14:textId="77777777" w:rsidR="00F5172A" w:rsidRPr="00CC5834" w:rsidRDefault="00F5172A" w:rsidP="00F5172A">
      <w:pPr>
        <w:pStyle w:val="NormalWeb"/>
        <w:numPr>
          <w:ilvl w:val="0"/>
          <w:numId w:val="37"/>
        </w:numPr>
        <w:spacing w:before="0" w:beforeAutospacing="0" w:after="0" w:afterAutospacing="0" w:line="360" w:lineRule="auto"/>
        <w:ind w:left="0" w:firstLine="567"/>
        <w:jc w:val="both"/>
        <w:rPr>
          <w:b/>
          <w:i/>
          <w:sz w:val="26"/>
          <w:szCs w:val="26"/>
        </w:rPr>
      </w:pPr>
      <w:r w:rsidRPr="00CC5834">
        <w:rPr>
          <w:sz w:val="26"/>
          <w:szCs w:val="26"/>
        </w:rPr>
        <w:t>Tại bể thiếu khí trong điều kiện thiếu khí, hệ vi sinh vật thiếu khí phát triển xử lý N, P thông qua quá trình Nitrat hóa và Photphoril.</w:t>
      </w:r>
    </w:p>
    <w:p w14:paraId="6A960F81" w14:textId="77777777" w:rsidR="00F5172A" w:rsidRPr="00CC5834" w:rsidRDefault="00F5172A" w:rsidP="00F5172A">
      <w:pPr>
        <w:pStyle w:val="NormalWeb"/>
        <w:spacing w:before="0" w:beforeAutospacing="0" w:after="0" w:afterAutospacing="0" w:line="360" w:lineRule="auto"/>
        <w:ind w:firstLine="567"/>
        <w:jc w:val="both"/>
        <w:rPr>
          <w:i/>
          <w:sz w:val="26"/>
          <w:szCs w:val="26"/>
        </w:rPr>
      </w:pPr>
      <w:r w:rsidRPr="00CC5834">
        <w:rPr>
          <w:i/>
          <w:sz w:val="26"/>
          <w:szCs w:val="26"/>
        </w:rPr>
        <w:t>+ Quá trình Nitrat hóa xảy ra như sau:</w:t>
      </w:r>
    </w:p>
    <w:p w14:paraId="19DDC213"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Hai chủng loại vi khuẩn chính tham gia vào quá trình này là Nitrosonas và Nitrobacter. Trong môi trường thiếu oxy, các loại vi khuẩn này sẻ khử Nitrat (NO</w:t>
      </w:r>
      <w:r w:rsidRPr="00CC5834">
        <w:rPr>
          <w:sz w:val="26"/>
          <w:szCs w:val="26"/>
          <w:vertAlign w:val="subscript"/>
        </w:rPr>
        <w:t>3</w:t>
      </w:r>
      <w:r w:rsidRPr="00CC5834">
        <w:rPr>
          <w:sz w:val="26"/>
          <w:szCs w:val="26"/>
          <w:vertAlign w:val="superscript"/>
        </w:rPr>
        <w:t>-</w:t>
      </w:r>
      <w:r w:rsidRPr="00CC5834">
        <w:rPr>
          <w:sz w:val="26"/>
          <w:szCs w:val="26"/>
        </w:rPr>
        <w:t>) và Nitrit (NO</w:t>
      </w:r>
      <w:r w:rsidRPr="00CC5834">
        <w:rPr>
          <w:sz w:val="26"/>
          <w:szCs w:val="26"/>
          <w:vertAlign w:val="subscript"/>
        </w:rPr>
        <w:t>2</w:t>
      </w:r>
      <w:r w:rsidRPr="00CC5834">
        <w:rPr>
          <w:sz w:val="26"/>
          <w:szCs w:val="26"/>
          <w:vertAlign w:val="superscript"/>
        </w:rPr>
        <w:t>-</w:t>
      </w:r>
      <w:r w:rsidRPr="00CC5834">
        <w:rPr>
          <w:sz w:val="26"/>
          <w:szCs w:val="26"/>
        </w:rPr>
        <w:t>) theo chuỗi chuyển hóa:</w:t>
      </w:r>
    </w:p>
    <w:p w14:paraId="6B6B1031"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NO</w:t>
      </w:r>
      <w:r w:rsidRPr="00CC5834">
        <w:rPr>
          <w:sz w:val="26"/>
          <w:szCs w:val="26"/>
          <w:vertAlign w:val="subscript"/>
        </w:rPr>
        <w:t>3</w:t>
      </w:r>
      <w:r w:rsidRPr="00CC5834">
        <w:rPr>
          <w:sz w:val="26"/>
          <w:szCs w:val="26"/>
          <w:vertAlign w:val="superscript"/>
        </w:rPr>
        <w:t>-</w:t>
      </w:r>
      <w:r w:rsidRPr="00CC5834">
        <w:rPr>
          <w:sz w:val="26"/>
          <w:szCs w:val="26"/>
        </w:rPr>
        <w:t xml:space="preserve"> → NO</w:t>
      </w:r>
      <w:r w:rsidRPr="00CC5834">
        <w:rPr>
          <w:sz w:val="26"/>
          <w:szCs w:val="26"/>
          <w:vertAlign w:val="subscript"/>
        </w:rPr>
        <w:t>2</w:t>
      </w:r>
      <w:r w:rsidRPr="00CC5834">
        <w:rPr>
          <w:sz w:val="26"/>
          <w:szCs w:val="26"/>
          <w:vertAlign w:val="superscript"/>
        </w:rPr>
        <w:t>-</w:t>
      </w:r>
      <w:r w:rsidRPr="00CC5834">
        <w:rPr>
          <w:sz w:val="26"/>
          <w:szCs w:val="26"/>
        </w:rPr>
        <w:t xml:space="preserve"> → N</w:t>
      </w:r>
      <w:r w:rsidRPr="00CC5834">
        <w:rPr>
          <w:sz w:val="26"/>
          <w:szCs w:val="26"/>
          <w:vertAlign w:val="subscript"/>
        </w:rPr>
        <w:t>2</w:t>
      </w:r>
      <w:r w:rsidRPr="00CC5834">
        <w:rPr>
          <w:sz w:val="26"/>
          <w:szCs w:val="26"/>
        </w:rPr>
        <w:t>O → N</w:t>
      </w:r>
      <w:r w:rsidRPr="00CC5834">
        <w:rPr>
          <w:sz w:val="26"/>
          <w:szCs w:val="26"/>
          <w:vertAlign w:val="subscript"/>
        </w:rPr>
        <w:t>2</w:t>
      </w:r>
      <w:r w:rsidRPr="00CC5834">
        <w:rPr>
          <w:sz w:val="26"/>
          <w:szCs w:val="26"/>
        </w:rPr>
        <w:t>↑</w:t>
      </w:r>
    </w:p>
    <w:p w14:paraId="055917F9"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Khí nitơ phân tử N</w:t>
      </w:r>
      <w:r w:rsidRPr="00CC5834">
        <w:rPr>
          <w:sz w:val="26"/>
          <w:szCs w:val="26"/>
          <w:vertAlign w:val="subscript"/>
        </w:rPr>
        <w:t>2</w:t>
      </w:r>
      <w:r w:rsidRPr="00CC5834">
        <w:rPr>
          <w:sz w:val="26"/>
          <w:szCs w:val="26"/>
        </w:rPr>
        <w:t xml:space="preserve"> tạo thành sẽ thoát khỏi nước và ra ngoài. Như vậy là nitơ đã được xử lý.</w:t>
      </w:r>
    </w:p>
    <w:p w14:paraId="45F95BC9" w14:textId="77777777" w:rsidR="00F5172A" w:rsidRPr="00CC5834" w:rsidRDefault="00F5172A" w:rsidP="00F5172A">
      <w:pPr>
        <w:pStyle w:val="NormalWeb"/>
        <w:spacing w:before="0" w:beforeAutospacing="0" w:after="0" w:afterAutospacing="0" w:line="360" w:lineRule="auto"/>
        <w:ind w:firstLine="567"/>
        <w:jc w:val="both"/>
        <w:rPr>
          <w:i/>
          <w:sz w:val="26"/>
          <w:szCs w:val="26"/>
        </w:rPr>
      </w:pPr>
      <w:r w:rsidRPr="00CC5834">
        <w:rPr>
          <w:i/>
          <w:sz w:val="26"/>
          <w:szCs w:val="26"/>
        </w:rPr>
        <w:t>+ Quá trình Photphoril hóa:</w:t>
      </w:r>
    </w:p>
    <w:p w14:paraId="0A430DEE"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Chủng loại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14:paraId="497A2A1E"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Cũng tại đây các chất dinh dưỡng có trong nước thải được bổ sung cho quá trình khử nito.</w:t>
      </w:r>
    </w:p>
    <w:p w14:paraId="6EAEA5C0" w14:textId="77777777" w:rsidR="00F5172A" w:rsidRPr="00CC5834" w:rsidRDefault="00F5172A" w:rsidP="00F5172A">
      <w:pPr>
        <w:pStyle w:val="NormalWeb"/>
        <w:spacing w:before="0" w:beforeAutospacing="0" w:after="0" w:afterAutospacing="0" w:line="360" w:lineRule="auto"/>
        <w:ind w:firstLine="567"/>
        <w:jc w:val="both"/>
        <w:rPr>
          <w:b/>
          <w:sz w:val="26"/>
          <w:szCs w:val="26"/>
        </w:rPr>
      </w:pPr>
      <w:r w:rsidRPr="00CC5834">
        <w:rPr>
          <w:sz w:val="26"/>
          <w:szCs w:val="26"/>
        </w:rPr>
        <w:lastRenderedPageBreak/>
        <w:t>NO</w:t>
      </w:r>
      <w:r w:rsidRPr="00CC5834">
        <w:rPr>
          <w:sz w:val="26"/>
          <w:szCs w:val="26"/>
          <w:vertAlign w:val="subscript"/>
        </w:rPr>
        <w:t>3</w:t>
      </w:r>
      <w:r w:rsidRPr="00CC5834">
        <w:rPr>
          <w:sz w:val="26"/>
          <w:szCs w:val="26"/>
          <w:vertAlign w:val="superscript"/>
        </w:rPr>
        <w:t>-</w:t>
      </w:r>
      <w:r w:rsidRPr="00CC5834">
        <w:rPr>
          <w:sz w:val="26"/>
          <w:szCs w:val="26"/>
        </w:rPr>
        <w:t xml:space="preserve"> + CH</w:t>
      </w:r>
      <w:r w:rsidRPr="00CC5834">
        <w:rPr>
          <w:sz w:val="26"/>
          <w:szCs w:val="26"/>
          <w:vertAlign w:val="subscript"/>
        </w:rPr>
        <w:t>3</w:t>
      </w:r>
      <w:r w:rsidRPr="00CC5834">
        <w:rPr>
          <w:sz w:val="26"/>
          <w:szCs w:val="26"/>
        </w:rPr>
        <w:t>OH =&gt; CO</w:t>
      </w:r>
      <w:r w:rsidRPr="00CC5834">
        <w:rPr>
          <w:sz w:val="26"/>
          <w:szCs w:val="26"/>
          <w:vertAlign w:val="subscript"/>
        </w:rPr>
        <w:t>2</w:t>
      </w:r>
      <w:r w:rsidRPr="00CC5834">
        <w:rPr>
          <w:sz w:val="26"/>
          <w:szCs w:val="26"/>
        </w:rPr>
        <w:t xml:space="preserve"> + N</w:t>
      </w:r>
      <w:r w:rsidRPr="00CC5834">
        <w:rPr>
          <w:sz w:val="26"/>
          <w:szCs w:val="26"/>
          <w:vertAlign w:val="subscript"/>
        </w:rPr>
        <w:t>2</w:t>
      </w:r>
      <w:r w:rsidRPr="00CC5834">
        <w:rPr>
          <w:sz w:val="26"/>
          <w:szCs w:val="26"/>
        </w:rPr>
        <w:t xml:space="preserve"> + H</w:t>
      </w:r>
      <w:r w:rsidRPr="00CC5834">
        <w:rPr>
          <w:sz w:val="26"/>
          <w:szCs w:val="26"/>
          <w:vertAlign w:val="subscript"/>
        </w:rPr>
        <w:t>2</w:t>
      </w:r>
      <w:r w:rsidRPr="00CC5834">
        <w:rPr>
          <w:sz w:val="26"/>
          <w:szCs w:val="26"/>
        </w:rPr>
        <w:t>O + OH</w:t>
      </w:r>
      <w:r w:rsidRPr="00CC5834">
        <w:rPr>
          <w:sz w:val="26"/>
          <w:szCs w:val="26"/>
          <w:vertAlign w:val="superscript"/>
        </w:rPr>
        <w:t>-</w:t>
      </w:r>
    </w:p>
    <w:p w14:paraId="3D19A352" w14:textId="77777777" w:rsidR="00F5172A"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 xml:space="preserve">Để quá trình Nitrat hóa và Photphoril hóa diễn ra thuận lợi, tại bể Anoxic bố trí máy khuấy chìm với tốc độ khuấy phù hợp. Máy khuấy có chức năng khuấy trộn dòng nước tạo ra môi trường thiếu oxy cho hệ vi sinh vật thiếu khí phát triển. </w:t>
      </w:r>
      <w:bookmarkStart w:id="149" w:name="_Toc46950871"/>
    </w:p>
    <w:p w14:paraId="1B9B6246" w14:textId="77777777" w:rsidR="00F5172A" w:rsidRPr="00F5172A" w:rsidRDefault="0091275A" w:rsidP="00F5172A">
      <w:pPr>
        <w:spacing w:line="288" w:lineRule="auto"/>
        <w:ind w:firstLine="567"/>
        <w:jc w:val="both"/>
        <w:rPr>
          <w:rFonts w:ascii="Times New Roman" w:hAnsi="Times New Roman" w:cs="Times New Roman"/>
          <w:sz w:val="26"/>
          <w:szCs w:val="26"/>
          <w:lang w:val="vi-VN"/>
        </w:rPr>
      </w:pPr>
      <w:r>
        <w:rPr>
          <w:rFonts w:ascii="Times New Roman" w:hAnsi="Times New Roman" w:cs="Times New Roman"/>
          <w:b/>
          <w:sz w:val="26"/>
          <w:szCs w:val="26"/>
          <w:u w:val="single"/>
        </w:rPr>
        <w:t>Ngăn</w:t>
      </w:r>
      <w:r w:rsidR="00F5172A" w:rsidRPr="00F5172A">
        <w:rPr>
          <w:rFonts w:ascii="Times New Roman" w:hAnsi="Times New Roman" w:cs="Times New Roman"/>
          <w:b/>
          <w:sz w:val="26"/>
          <w:szCs w:val="26"/>
          <w:u w:val="single"/>
          <w:lang w:val="vi-VN"/>
        </w:rPr>
        <w:t xml:space="preserve"> hiếu khí </w:t>
      </w:r>
    </w:p>
    <w:p w14:paraId="3315D6F8"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Tại bể hiếu khí, nhờ quá trình cấp khí cưỡng bức nhằm đảm bảo nồng độ oxy trong bể khoảng 2 – 4 mg/lít để cung cấp dưỡng khí cần thiết cho vi sinh vật hiếu khí phân hủy sinh hoạt các hợp chất hữu cơ. Tại đây nhờ quá trình phân hủy các chất hữu cơ dưới tác dụng của vi sinh vật hiếu khí, xử lý toàn bộ các chất hữu cơ. Hiệu suất xử lý đạt 80 – 90% tổng lượng BOD có trong nước thải.</w:t>
      </w:r>
    </w:p>
    <w:p w14:paraId="67E4C321"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 xml:space="preserve">Các phản ứng chính xảy ra trong bể xử lý sinh học hiếu khí như:  </w:t>
      </w:r>
    </w:p>
    <w:p w14:paraId="4E1EBD6D"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 xml:space="preserve">- Quá trình Oxy hóa và phân hủy chất hữu cơ: </w:t>
      </w:r>
    </w:p>
    <w:p w14:paraId="0C55E2C8" w14:textId="77777777" w:rsidR="00F5172A" w:rsidRPr="00CC5834" w:rsidRDefault="00F5172A" w:rsidP="00F5172A">
      <w:pPr>
        <w:pStyle w:val="NormalWeb"/>
        <w:spacing w:before="0" w:beforeAutospacing="0" w:after="0" w:afterAutospacing="0" w:line="360" w:lineRule="auto"/>
        <w:ind w:firstLine="567"/>
        <w:jc w:val="both"/>
        <w:rPr>
          <w:sz w:val="26"/>
          <w:szCs w:val="26"/>
        </w:rPr>
      </w:pPr>
      <w:r w:rsidRPr="00CC5834">
        <w:rPr>
          <w:sz w:val="26"/>
          <w:szCs w:val="26"/>
        </w:rPr>
        <w:t>Chất hữu cơ + O</w:t>
      </w:r>
      <w:r w:rsidRPr="00CC5834">
        <w:rPr>
          <w:sz w:val="26"/>
          <w:szCs w:val="26"/>
          <w:vertAlign w:val="subscript"/>
        </w:rPr>
        <w:t>2</w:t>
      </w:r>
      <w:r w:rsidRPr="00CC5834">
        <w:rPr>
          <w:sz w:val="26"/>
          <w:szCs w:val="26"/>
        </w:rPr>
        <w:t xml:space="preserve"> → CO</w:t>
      </w:r>
      <w:r w:rsidRPr="00CC5834">
        <w:rPr>
          <w:sz w:val="26"/>
          <w:szCs w:val="26"/>
          <w:vertAlign w:val="subscript"/>
        </w:rPr>
        <w:t>2</w:t>
      </w:r>
      <w:r w:rsidRPr="00CC5834">
        <w:rPr>
          <w:sz w:val="26"/>
          <w:szCs w:val="26"/>
        </w:rPr>
        <w:t xml:space="preserve"> + H</w:t>
      </w:r>
      <w:r w:rsidRPr="00CC5834">
        <w:rPr>
          <w:sz w:val="26"/>
          <w:szCs w:val="26"/>
          <w:vertAlign w:val="subscript"/>
        </w:rPr>
        <w:t>2</w:t>
      </w:r>
      <w:r w:rsidRPr="00CC5834">
        <w:rPr>
          <w:sz w:val="26"/>
          <w:szCs w:val="26"/>
        </w:rPr>
        <w:t>O + Năng lượng</w:t>
      </w:r>
    </w:p>
    <w:p w14:paraId="55E9C083"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 Quá trình tổng hợp tế bào mới:</w:t>
      </w:r>
    </w:p>
    <w:p w14:paraId="038B41BA"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Chất hữu cơ + O</w:t>
      </w:r>
      <w:r w:rsidRPr="00CC5834">
        <w:rPr>
          <w:sz w:val="26"/>
          <w:szCs w:val="26"/>
          <w:vertAlign w:val="subscript"/>
        </w:rPr>
        <w:t>2</w:t>
      </w:r>
      <w:r w:rsidRPr="00CC5834">
        <w:rPr>
          <w:sz w:val="26"/>
          <w:szCs w:val="26"/>
        </w:rPr>
        <w:t xml:space="preserve"> + NH</w:t>
      </w:r>
      <w:r w:rsidRPr="00CC5834">
        <w:rPr>
          <w:sz w:val="26"/>
          <w:szCs w:val="26"/>
          <w:vertAlign w:val="subscript"/>
        </w:rPr>
        <w:t>3</w:t>
      </w:r>
      <w:r w:rsidRPr="00CC5834">
        <w:rPr>
          <w:sz w:val="26"/>
          <w:szCs w:val="26"/>
        </w:rPr>
        <w:t xml:space="preserve"> → Tế bào vi sinh vật + CO</w:t>
      </w:r>
      <w:r w:rsidRPr="00CC5834">
        <w:rPr>
          <w:sz w:val="26"/>
          <w:szCs w:val="26"/>
          <w:vertAlign w:val="subscript"/>
        </w:rPr>
        <w:t>2</w:t>
      </w:r>
      <w:r w:rsidRPr="00CC5834">
        <w:rPr>
          <w:sz w:val="26"/>
          <w:szCs w:val="26"/>
        </w:rPr>
        <w:t xml:space="preserve"> + H</w:t>
      </w:r>
      <w:r w:rsidRPr="00CC5834">
        <w:rPr>
          <w:sz w:val="26"/>
          <w:szCs w:val="26"/>
          <w:vertAlign w:val="subscript"/>
        </w:rPr>
        <w:t>2</w:t>
      </w:r>
      <w:r w:rsidRPr="00CC5834">
        <w:rPr>
          <w:sz w:val="26"/>
          <w:szCs w:val="26"/>
        </w:rPr>
        <w:t>O + Năng lượng</w:t>
      </w:r>
    </w:p>
    <w:p w14:paraId="106531C6"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 xml:space="preserve">- Quá trình phân hủy nội sinh:                       </w:t>
      </w:r>
    </w:p>
    <w:p w14:paraId="15332B0F"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C</w:t>
      </w:r>
      <w:r w:rsidRPr="00CC5834">
        <w:rPr>
          <w:sz w:val="26"/>
          <w:szCs w:val="26"/>
          <w:vertAlign w:val="subscript"/>
        </w:rPr>
        <w:t>5</w:t>
      </w:r>
      <w:r w:rsidRPr="00CC5834">
        <w:rPr>
          <w:sz w:val="26"/>
          <w:szCs w:val="26"/>
        </w:rPr>
        <w:t>H</w:t>
      </w:r>
      <w:r w:rsidRPr="00CC5834">
        <w:rPr>
          <w:sz w:val="26"/>
          <w:szCs w:val="26"/>
          <w:vertAlign w:val="subscript"/>
        </w:rPr>
        <w:t>7</w:t>
      </w:r>
      <w:r w:rsidRPr="00CC5834">
        <w:rPr>
          <w:sz w:val="26"/>
          <w:szCs w:val="26"/>
        </w:rPr>
        <w:t>O</w:t>
      </w:r>
      <w:r w:rsidRPr="00CC5834">
        <w:rPr>
          <w:sz w:val="26"/>
          <w:szCs w:val="26"/>
          <w:vertAlign w:val="subscript"/>
        </w:rPr>
        <w:t>2</w:t>
      </w:r>
      <w:r w:rsidRPr="00CC5834">
        <w:rPr>
          <w:sz w:val="26"/>
          <w:szCs w:val="26"/>
        </w:rPr>
        <w:t>N + O</w:t>
      </w:r>
      <w:r w:rsidRPr="00CC5834">
        <w:rPr>
          <w:sz w:val="26"/>
          <w:szCs w:val="26"/>
          <w:vertAlign w:val="subscript"/>
        </w:rPr>
        <w:t>2</w:t>
      </w:r>
      <w:r w:rsidRPr="00CC5834">
        <w:rPr>
          <w:sz w:val="26"/>
          <w:szCs w:val="26"/>
        </w:rPr>
        <w:t xml:space="preserve"> → CO</w:t>
      </w:r>
      <w:r w:rsidRPr="00CC5834">
        <w:rPr>
          <w:sz w:val="26"/>
          <w:szCs w:val="26"/>
          <w:vertAlign w:val="subscript"/>
        </w:rPr>
        <w:t>2</w:t>
      </w:r>
      <w:r w:rsidRPr="00CC5834">
        <w:rPr>
          <w:sz w:val="26"/>
          <w:szCs w:val="26"/>
        </w:rPr>
        <w:t xml:space="preserve"> + H</w:t>
      </w:r>
      <w:r w:rsidRPr="00CC5834">
        <w:rPr>
          <w:sz w:val="26"/>
          <w:szCs w:val="26"/>
          <w:vertAlign w:val="subscript"/>
        </w:rPr>
        <w:t>2</w:t>
      </w:r>
      <w:r w:rsidRPr="00CC5834">
        <w:rPr>
          <w:sz w:val="26"/>
          <w:szCs w:val="26"/>
        </w:rPr>
        <w:t>O + NH</w:t>
      </w:r>
      <w:r w:rsidRPr="00CC5834">
        <w:rPr>
          <w:sz w:val="26"/>
          <w:szCs w:val="26"/>
          <w:vertAlign w:val="subscript"/>
        </w:rPr>
        <w:t>3</w:t>
      </w:r>
      <w:r w:rsidRPr="00CC5834">
        <w:rPr>
          <w:sz w:val="26"/>
          <w:szCs w:val="26"/>
        </w:rPr>
        <w:t xml:space="preserve"> + Năng lượng</w:t>
      </w:r>
    </w:p>
    <w:p w14:paraId="6707A5C7"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Nồng độ bùn hoạt tính duy trì trong bể Aerotank: 3500 mg/l, tỷ lệ tuần hoàn bùn 100%. Hệ vi sinh vật trong bể Aerotank được nuôi cấy bằng chế phẩm men vi sinh hoặc từ bùn hoạt tính. Thời gian nuôi cấy một hệ vi sinh vật hiếu khí từ 45 đến 60 ngày. Oxy cấp vào bể bằng máy thổi khí đặt cạn hoặc máy sục khí đặt chìm.</w:t>
      </w:r>
    </w:p>
    <w:p w14:paraId="2B6FC080" w14:textId="77777777" w:rsidR="00F5172A" w:rsidRPr="00CC5834" w:rsidRDefault="00F5172A" w:rsidP="00F5172A">
      <w:pPr>
        <w:pStyle w:val="NormalWeb"/>
        <w:spacing w:before="0" w:beforeAutospacing="0" w:after="0" w:afterAutospacing="0" w:line="360" w:lineRule="auto"/>
        <w:ind w:firstLine="720"/>
        <w:jc w:val="both"/>
        <w:rPr>
          <w:sz w:val="26"/>
          <w:szCs w:val="26"/>
        </w:rPr>
      </w:pPr>
      <w:r w:rsidRPr="00CC5834">
        <w:rPr>
          <w:sz w:val="26"/>
          <w:szCs w:val="26"/>
        </w:rPr>
        <w:t xml:space="preserve">Để xử lý hiệu quả và triệt để Nitơ thông qua quá trình Nitrat hóa, trong bể hiếu khí có đặt cụm bơm chìm tuần hoàn lại nước từ </w:t>
      </w:r>
      <w:r>
        <w:rPr>
          <w:sz w:val="26"/>
          <w:szCs w:val="26"/>
        </w:rPr>
        <w:t>ngăn</w:t>
      </w:r>
      <w:r w:rsidRPr="00CC5834">
        <w:rPr>
          <w:sz w:val="26"/>
          <w:szCs w:val="26"/>
        </w:rPr>
        <w:t xml:space="preserve"> hiếu khí (Aerotank) về </w:t>
      </w:r>
      <w:r>
        <w:rPr>
          <w:sz w:val="26"/>
          <w:szCs w:val="26"/>
        </w:rPr>
        <w:t>ngăn</w:t>
      </w:r>
      <w:r w:rsidRPr="00CC5834">
        <w:rPr>
          <w:sz w:val="26"/>
          <w:szCs w:val="26"/>
        </w:rPr>
        <w:t xml:space="preserve"> thiếu khí (Anoxic). Chế độ bơm, lượng nước tuần hoàn được căn cứ vào hiệu quả xử lý trong quá trình theo dõi vận hành thực tế.</w:t>
      </w:r>
    </w:p>
    <w:p w14:paraId="7938B5FA" w14:textId="77777777" w:rsidR="009235EA" w:rsidRPr="002D502F" w:rsidRDefault="0091275A" w:rsidP="009235EA">
      <w:pPr>
        <w:pStyle w:val="ListParagraph"/>
        <w:spacing w:before="40" w:after="40" w:line="312" w:lineRule="auto"/>
        <w:jc w:val="both"/>
        <w:rPr>
          <w:rFonts w:ascii="Times New Roman" w:eastAsia="Times New Roman" w:hAnsi="Times New Roman" w:cs="Times New Roman"/>
          <w:iCs/>
          <w:sz w:val="26"/>
          <w:szCs w:val="26"/>
          <w:u w:val="single"/>
        </w:rPr>
      </w:pPr>
      <w:bookmarkStart w:id="150" w:name="_Toc480353205"/>
      <w:bookmarkEnd w:id="149"/>
      <w:r>
        <w:rPr>
          <w:rFonts w:ascii="Times New Roman" w:hAnsi="Times New Roman" w:cs="Times New Roman"/>
          <w:b/>
          <w:bCs/>
          <w:sz w:val="26"/>
          <w:szCs w:val="26"/>
          <w:u w:val="single"/>
        </w:rPr>
        <w:t xml:space="preserve">Ngăn </w:t>
      </w:r>
      <w:r w:rsidR="009235EA" w:rsidRPr="002D502F">
        <w:rPr>
          <w:rFonts w:ascii="Times New Roman" w:hAnsi="Times New Roman" w:cs="Times New Roman"/>
          <w:b/>
          <w:bCs/>
          <w:sz w:val="26"/>
          <w:szCs w:val="26"/>
          <w:u w:val="single"/>
        </w:rPr>
        <w:t>lắng</w:t>
      </w:r>
    </w:p>
    <w:bookmarkEnd w:id="150"/>
    <w:p w14:paraId="0FAA42F7" w14:textId="77777777" w:rsidR="00F5172A" w:rsidRPr="002F43C6" w:rsidRDefault="00F5172A" w:rsidP="00F5172A">
      <w:pPr>
        <w:spacing w:before="40" w:after="40" w:line="312" w:lineRule="auto"/>
        <w:ind w:firstLine="720"/>
        <w:jc w:val="both"/>
        <w:rPr>
          <w:rFonts w:ascii="Times New Roman" w:hAnsi="Times New Roman" w:cs="Times New Roman"/>
          <w:color w:val="000000" w:themeColor="text1"/>
          <w:sz w:val="26"/>
          <w:szCs w:val="26"/>
          <w:lang w:val="vi-VN"/>
        </w:rPr>
      </w:pPr>
      <w:r w:rsidRPr="00F5172A">
        <w:rPr>
          <w:rFonts w:ascii="Times New Roman" w:hAnsi="Times New Roman" w:cs="Times New Roman"/>
          <w:sz w:val="26"/>
          <w:szCs w:val="26"/>
          <w:lang w:val="vi-VN"/>
        </w:rPr>
        <w:t xml:space="preserve">Nước sau bể hiếu khí được chảy sang bể lắng. Nước được lắng nhờ quá trình trọng lực lắng các bông bùn hoạt tính và kéo theo các chất rắn trong nước. Tại bể lắng, bùn hoạt tính được tuần hoàn lại một lần nhằm đảm bảo nồng độ bùn trong bể hiếu khí. Phần bùn dư </w:t>
      </w:r>
      <w:r w:rsidRPr="002F43C6">
        <w:rPr>
          <w:rFonts w:ascii="Times New Roman" w:hAnsi="Times New Roman" w:cs="Times New Roman"/>
          <w:color w:val="000000" w:themeColor="text1"/>
          <w:sz w:val="26"/>
          <w:szCs w:val="26"/>
          <w:lang w:val="vi-VN"/>
        </w:rPr>
        <w:t>được bơm qua bể chứa bùn, sau đó được thu gom định kỳ.</w:t>
      </w:r>
    </w:p>
    <w:p w14:paraId="11D7BD0C" w14:textId="77777777" w:rsidR="009235EA" w:rsidRPr="002D502F" w:rsidRDefault="0091275A" w:rsidP="009235EA">
      <w:pPr>
        <w:pStyle w:val="ListParagraph"/>
        <w:spacing w:before="40" w:after="40" w:line="312" w:lineRule="auto"/>
        <w:jc w:val="both"/>
        <w:rPr>
          <w:rFonts w:ascii="Times New Roman" w:eastAsia="Times New Roman" w:hAnsi="Times New Roman" w:cs="Times New Roman"/>
          <w:iCs/>
          <w:sz w:val="26"/>
          <w:szCs w:val="26"/>
          <w:u w:val="single"/>
        </w:rPr>
      </w:pPr>
      <w:r>
        <w:rPr>
          <w:rFonts w:ascii="Times New Roman" w:hAnsi="Times New Roman" w:cs="Times New Roman"/>
          <w:b/>
          <w:bCs/>
          <w:sz w:val="26"/>
          <w:szCs w:val="26"/>
          <w:u w:val="single"/>
        </w:rPr>
        <w:lastRenderedPageBreak/>
        <w:t>Ngăn</w:t>
      </w:r>
      <w:r w:rsidR="009235EA" w:rsidRPr="002D502F">
        <w:rPr>
          <w:rFonts w:ascii="Times New Roman" w:hAnsi="Times New Roman" w:cs="Times New Roman"/>
          <w:b/>
          <w:bCs/>
          <w:sz w:val="26"/>
          <w:szCs w:val="26"/>
          <w:u w:val="single"/>
        </w:rPr>
        <w:t xml:space="preserve"> khử trùng</w:t>
      </w:r>
    </w:p>
    <w:p w14:paraId="1C7C3B7F" w14:textId="77777777" w:rsidR="009235EA" w:rsidRDefault="009235EA" w:rsidP="00580D15">
      <w:pPr>
        <w:spacing w:before="60" w:after="6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xml:space="preserve">Có nhiệm vụ loại bỏ các vi sinh vật có khả năng gây bệnh cho người và động vật như Coliform. Hóa chất khử trùng là nước Javen được đưa vào bể khử trùng với thời gian tiếp xúc phù hợp, đảm bảo loại bỏ các vi sinh vật có trong nước thải. </w:t>
      </w:r>
    </w:p>
    <w:p w14:paraId="65032B36" w14:textId="77777777" w:rsidR="00CA599D" w:rsidRPr="002D502F" w:rsidRDefault="00CA599D" w:rsidP="00CA599D">
      <w:pPr>
        <w:pStyle w:val="ListParagraph"/>
        <w:spacing w:before="40" w:after="40" w:line="312" w:lineRule="auto"/>
        <w:jc w:val="both"/>
        <w:rPr>
          <w:rFonts w:ascii="Times New Roman" w:eastAsia="Times New Roman" w:hAnsi="Times New Roman" w:cs="Times New Roman"/>
          <w:iCs/>
          <w:sz w:val="26"/>
          <w:szCs w:val="26"/>
          <w:u w:val="single"/>
        </w:rPr>
      </w:pPr>
      <w:r>
        <w:rPr>
          <w:rFonts w:ascii="Times New Roman" w:hAnsi="Times New Roman" w:cs="Times New Roman"/>
          <w:b/>
          <w:bCs/>
          <w:sz w:val="26"/>
          <w:szCs w:val="26"/>
          <w:u w:val="single"/>
        </w:rPr>
        <w:t>Hố ga cuối</w:t>
      </w:r>
    </w:p>
    <w:p w14:paraId="459D99AC" w14:textId="77777777" w:rsidR="00CA599D" w:rsidRPr="00CA599D" w:rsidRDefault="00CA599D" w:rsidP="00580D15">
      <w:pPr>
        <w:spacing w:before="60" w:after="60" w:line="312" w:lineRule="auto"/>
        <w:ind w:firstLine="720"/>
        <w:jc w:val="both"/>
        <w:rPr>
          <w:rFonts w:ascii="Times New Roman" w:hAnsi="Times New Roman" w:cs="Times New Roman"/>
          <w:sz w:val="26"/>
          <w:szCs w:val="26"/>
        </w:rPr>
      </w:pPr>
      <w:r>
        <w:rPr>
          <w:rFonts w:ascii="Times New Roman" w:hAnsi="Times New Roman" w:cs="Times New Roman"/>
          <w:sz w:val="26"/>
          <w:szCs w:val="26"/>
        </w:rPr>
        <w:t>Nước thải sau khử trừng được chảy vào hố ga cuối, nước thải sau xử lý đảm bảo tiêu chuẩn đầu vào của Cụm Công nghiệp Tiên Cường II trước khi thoát đấu nối vào hệ thống thu gom nước thải vào trạm xử lý nước thải tập trung của Cụm công nghiệp Tiên Cường II.</w:t>
      </w:r>
    </w:p>
    <w:p w14:paraId="4A1D3A45" w14:textId="77777777" w:rsidR="009235EA" w:rsidRPr="002D502F" w:rsidRDefault="0091275A" w:rsidP="009235EA">
      <w:pPr>
        <w:pStyle w:val="ListParagraph"/>
        <w:spacing w:before="40" w:after="40" w:line="312" w:lineRule="auto"/>
        <w:jc w:val="both"/>
        <w:rPr>
          <w:rFonts w:ascii="Times New Roman" w:eastAsia="Times New Roman" w:hAnsi="Times New Roman" w:cs="Times New Roman"/>
          <w:iCs/>
          <w:sz w:val="26"/>
          <w:szCs w:val="26"/>
          <w:u w:val="single"/>
        </w:rPr>
      </w:pPr>
      <w:r>
        <w:rPr>
          <w:rFonts w:ascii="Times New Roman" w:hAnsi="Times New Roman" w:cs="Times New Roman"/>
          <w:b/>
          <w:bCs/>
          <w:sz w:val="26"/>
          <w:szCs w:val="26"/>
          <w:u w:val="single"/>
        </w:rPr>
        <w:t>Ngăn</w:t>
      </w:r>
      <w:r w:rsidR="009235EA" w:rsidRPr="002D502F">
        <w:rPr>
          <w:rFonts w:ascii="Times New Roman" w:hAnsi="Times New Roman" w:cs="Times New Roman"/>
          <w:b/>
          <w:bCs/>
          <w:sz w:val="26"/>
          <w:szCs w:val="26"/>
          <w:u w:val="single"/>
        </w:rPr>
        <w:t xml:space="preserve"> chứa bùn</w:t>
      </w:r>
    </w:p>
    <w:p w14:paraId="5E513A4A" w14:textId="77777777" w:rsidR="00F5172A" w:rsidRDefault="00F5172A" w:rsidP="00580D15">
      <w:pPr>
        <w:spacing w:before="60" w:after="60" w:line="312" w:lineRule="auto"/>
        <w:ind w:firstLine="720"/>
        <w:jc w:val="both"/>
        <w:rPr>
          <w:rFonts w:ascii="Times New Roman" w:hAnsi="Times New Roman" w:cs="Times New Roman"/>
          <w:sz w:val="26"/>
          <w:szCs w:val="26"/>
          <w:lang w:val="vi-VN"/>
        </w:rPr>
      </w:pPr>
      <w:r w:rsidRPr="00F5172A">
        <w:rPr>
          <w:rFonts w:ascii="Times New Roman" w:hAnsi="Times New Roman" w:cs="Times New Roman"/>
          <w:sz w:val="26"/>
          <w:szCs w:val="26"/>
          <w:lang w:val="vi-VN"/>
        </w:rPr>
        <w:t xml:space="preserve">Bể chứa bùn có chức năng chứa lượng bùn dư được tạo thành trong quá trình xử lý. Bùn dư sẽ được phân hủy, điều này làm giảm thể tích lượng bùn dư. Một phần nước dư được tuần hoàn trở lại Bể điều hòa để tiếp tục được xử lý, đồng thời dòng nước này cũng làm thức ăn và dinh dưỡng cho vi sinh vật. Bùn sau khi nén được hút bỏ theo định kỳ. </w:t>
      </w:r>
    </w:p>
    <w:p w14:paraId="6D35FED3" w14:textId="77777777" w:rsidR="009235EA" w:rsidRPr="002D502F" w:rsidRDefault="00CD3DCF" w:rsidP="00580D15">
      <w:pPr>
        <w:spacing w:before="60" w:after="6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Các hạng mục công trình của hệ thống như sau:</w:t>
      </w:r>
    </w:p>
    <w:p w14:paraId="4B7DCB9A" w14:textId="77777777" w:rsidR="00CD3DCF" w:rsidRPr="002D502F" w:rsidRDefault="007C1914" w:rsidP="007C1914">
      <w:pPr>
        <w:pStyle w:val="Caption"/>
        <w:rPr>
          <w:rFonts w:eastAsia="Calibri" w:cs="Times New Roman"/>
          <w:szCs w:val="26"/>
        </w:rPr>
      </w:pPr>
      <w:bookmarkStart w:id="151" w:name="_Toc205544677"/>
      <w:r w:rsidRPr="002D502F">
        <w:t xml:space="preserve">Bảng 4. </w:t>
      </w:r>
      <w:fldSimple w:instr=" SEQ Bảng_4. \* ARABIC ">
        <w:r w:rsidR="004A420D">
          <w:rPr>
            <w:noProof/>
          </w:rPr>
          <w:t>29</w:t>
        </w:r>
      </w:fldSimple>
      <w:r w:rsidRPr="002D502F">
        <w:t>.</w:t>
      </w:r>
      <w:r w:rsidR="00CD3DCF" w:rsidRPr="002D502F">
        <w:rPr>
          <w:rFonts w:eastAsia="Calibri" w:cs="Times New Roman"/>
          <w:szCs w:val="26"/>
        </w:rPr>
        <w:t xml:space="preserve"> Tổng hợp các hạng mục c</w:t>
      </w:r>
      <w:r w:rsidR="009547A7" w:rsidRPr="002D502F">
        <w:rPr>
          <w:rFonts w:eastAsia="Calibri" w:cs="Times New Roman"/>
          <w:szCs w:val="26"/>
        </w:rPr>
        <w:t>ông</w:t>
      </w:r>
      <w:r w:rsidR="00CD3DCF" w:rsidRPr="002D502F">
        <w:rPr>
          <w:rFonts w:eastAsia="Calibri" w:cs="Times New Roman"/>
          <w:szCs w:val="26"/>
        </w:rPr>
        <w:t xml:space="preserve"> trình của hệ thống xử lý nước thải tập trung</w:t>
      </w:r>
      <w:bookmarkEnd w:id="15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891"/>
        <w:gridCol w:w="992"/>
        <w:gridCol w:w="5812"/>
      </w:tblGrid>
      <w:tr w:rsidR="002D502F" w:rsidRPr="002D502F" w14:paraId="3A485222" w14:textId="77777777" w:rsidTr="00B47127">
        <w:trPr>
          <w:trHeight w:val="1008"/>
          <w:tblHeader/>
          <w:jc w:val="center"/>
        </w:trPr>
        <w:tc>
          <w:tcPr>
            <w:tcW w:w="798" w:type="dxa"/>
            <w:vAlign w:val="center"/>
          </w:tcPr>
          <w:p w14:paraId="33F8C2F7" w14:textId="77777777" w:rsidR="00CD3DCF" w:rsidRPr="002D502F" w:rsidRDefault="00CD3DCF" w:rsidP="00B47127">
            <w:pPr>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STT</w:t>
            </w:r>
          </w:p>
          <w:p w14:paraId="695C4669" w14:textId="77777777" w:rsidR="00CD3DCF" w:rsidRPr="002D502F" w:rsidRDefault="00CD3DCF" w:rsidP="00B47127">
            <w:pPr>
              <w:spacing w:before="60" w:after="60" w:line="240" w:lineRule="auto"/>
              <w:jc w:val="center"/>
              <w:rPr>
                <w:rFonts w:ascii="Times New Roman" w:hAnsi="Times New Roman" w:cs="Times New Roman"/>
                <w:b/>
                <w:sz w:val="26"/>
                <w:szCs w:val="26"/>
              </w:rPr>
            </w:pPr>
          </w:p>
        </w:tc>
        <w:tc>
          <w:tcPr>
            <w:tcW w:w="1891" w:type="dxa"/>
            <w:vAlign w:val="center"/>
          </w:tcPr>
          <w:p w14:paraId="14060B54" w14:textId="77777777" w:rsidR="00CD3DCF" w:rsidRPr="002D502F" w:rsidRDefault="00CD3DCF" w:rsidP="00B47127">
            <w:pPr>
              <w:spacing w:before="60" w:after="60" w:line="240" w:lineRule="auto"/>
              <w:jc w:val="center"/>
              <w:rPr>
                <w:rFonts w:ascii="Times New Roman" w:hAnsi="Times New Roman" w:cs="Times New Roman"/>
                <w:b/>
                <w:sz w:val="26"/>
                <w:szCs w:val="26"/>
              </w:rPr>
            </w:pPr>
          </w:p>
          <w:p w14:paraId="46ED5F8B" w14:textId="77777777" w:rsidR="00CD3DCF" w:rsidRPr="002D502F" w:rsidRDefault="00CD3DCF" w:rsidP="00B47127">
            <w:pPr>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Tên các bể</w:t>
            </w:r>
          </w:p>
          <w:p w14:paraId="1B774305" w14:textId="77777777" w:rsidR="00CD3DCF" w:rsidRPr="002D502F" w:rsidRDefault="00CD3DCF" w:rsidP="00B47127">
            <w:pPr>
              <w:spacing w:before="60" w:after="60" w:line="240" w:lineRule="auto"/>
              <w:jc w:val="center"/>
              <w:rPr>
                <w:rFonts w:ascii="Times New Roman" w:hAnsi="Times New Roman" w:cs="Times New Roman"/>
                <w:b/>
                <w:sz w:val="26"/>
                <w:szCs w:val="26"/>
              </w:rPr>
            </w:pPr>
          </w:p>
        </w:tc>
        <w:tc>
          <w:tcPr>
            <w:tcW w:w="992" w:type="dxa"/>
            <w:vAlign w:val="center"/>
          </w:tcPr>
          <w:p w14:paraId="4952E365" w14:textId="77777777" w:rsidR="00CD3DCF" w:rsidRPr="002D502F" w:rsidRDefault="00CD3DCF" w:rsidP="00B47127">
            <w:pPr>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Số lượng</w:t>
            </w:r>
          </w:p>
        </w:tc>
        <w:tc>
          <w:tcPr>
            <w:tcW w:w="5812" w:type="dxa"/>
            <w:vAlign w:val="center"/>
          </w:tcPr>
          <w:p w14:paraId="0BEA6599" w14:textId="77777777" w:rsidR="00CD3DCF" w:rsidRPr="002D502F" w:rsidRDefault="00CD3DCF" w:rsidP="00B47127">
            <w:pPr>
              <w:spacing w:before="60" w:after="60" w:line="240" w:lineRule="auto"/>
              <w:jc w:val="center"/>
              <w:rPr>
                <w:rFonts w:ascii="Times New Roman" w:hAnsi="Times New Roman" w:cs="Times New Roman"/>
                <w:b/>
                <w:sz w:val="26"/>
                <w:szCs w:val="26"/>
              </w:rPr>
            </w:pPr>
            <w:r w:rsidRPr="002D502F">
              <w:rPr>
                <w:rFonts w:ascii="Times New Roman" w:hAnsi="Times New Roman" w:cs="Times New Roman"/>
                <w:b/>
                <w:sz w:val="26"/>
                <w:szCs w:val="26"/>
              </w:rPr>
              <w:t>Thông số kỹ thuật</w:t>
            </w:r>
          </w:p>
        </w:tc>
      </w:tr>
      <w:tr w:rsidR="002D502F" w:rsidRPr="002D502F" w14:paraId="1EB565C2" w14:textId="77777777" w:rsidTr="00B47127">
        <w:trPr>
          <w:trHeight w:val="510"/>
          <w:jc w:val="center"/>
        </w:trPr>
        <w:tc>
          <w:tcPr>
            <w:tcW w:w="798" w:type="dxa"/>
            <w:vAlign w:val="center"/>
          </w:tcPr>
          <w:p w14:paraId="0383BAFF" w14:textId="77777777" w:rsidR="00CD3DCF" w:rsidRPr="002D502F" w:rsidRDefault="00CF5475" w:rsidP="00B47127">
            <w:pPr>
              <w:spacing w:before="60" w:after="60" w:line="240"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1891" w:type="dxa"/>
            <w:vAlign w:val="center"/>
          </w:tcPr>
          <w:p w14:paraId="6FA9778A" w14:textId="77777777" w:rsidR="00CD3DCF" w:rsidRPr="002D502F" w:rsidRDefault="00CF5475" w:rsidP="00B47127">
            <w:pPr>
              <w:spacing w:before="60" w:after="60" w:line="240" w:lineRule="auto"/>
              <w:rPr>
                <w:rFonts w:ascii="Times New Roman" w:hAnsi="Times New Roman" w:cs="Times New Roman"/>
                <w:sz w:val="26"/>
                <w:szCs w:val="26"/>
              </w:rPr>
            </w:pPr>
            <w:r>
              <w:rPr>
                <w:rFonts w:ascii="Times New Roman" w:hAnsi="Times New Roman" w:cs="Times New Roman"/>
                <w:sz w:val="26"/>
                <w:szCs w:val="26"/>
              </w:rPr>
              <w:t>Bể thu gom</w:t>
            </w:r>
          </w:p>
        </w:tc>
        <w:tc>
          <w:tcPr>
            <w:tcW w:w="992" w:type="dxa"/>
            <w:vAlign w:val="center"/>
          </w:tcPr>
          <w:p w14:paraId="535BDE18" w14:textId="77777777" w:rsidR="00CD3DCF" w:rsidRPr="002D502F" w:rsidRDefault="00CF5475" w:rsidP="00B47127">
            <w:pPr>
              <w:spacing w:before="60" w:after="60" w:line="240" w:lineRule="auto"/>
              <w:jc w:val="center"/>
              <w:rPr>
                <w:rFonts w:ascii="Times New Roman" w:hAnsi="Times New Roman" w:cs="Times New Roman"/>
                <w:sz w:val="26"/>
                <w:szCs w:val="26"/>
              </w:rPr>
            </w:pPr>
            <w:r>
              <w:rPr>
                <w:rFonts w:ascii="Times New Roman" w:hAnsi="Times New Roman" w:cs="Times New Roman"/>
                <w:sz w:val="26"/>
                <w:szCs w:val="26"/>
              </w:rPr>
              <w:t>01</w:t>
            </w:r>
          </w:p>
        </w:tc>
        <w:tc>
          <w:tcPr>
            <w:tcW w:w="5812" w:type="dxa"/>
          </w:tcPr>
          <w:p w14:paraId="06642D64" w14:textId="77777777" w:rsidR="00181E00" w:rsidRPr="00595982" w:rsidRDefault="00181E00" w:rsidP="00181E00">
            <w:pPr>
              <w:spacing w:before="60" w:after="60" w:line="240" w:lineRule="auto"/>
              <w:jc w:val="both"/>
              <w:rPr>
                <w:rFonts w:ascii="Times New Roman" w:hAnsi="Times New Roman" w:cs="Times New Roman"/>
                <w:sz w:val="26"/>
                <w:szCs w:val="26"/>
              </w:rPr>
            </w:pPr>
            <w:r w:rsidRPr="00595982">
              <w:rPr>
                <w:rFonts w:ascii="Times New Roman" w:hAnsi="Times New Roman" w:cs="Times New Roman"/>
                <w:sz w:val="26"/>
                <w:szCs w:val="26"/>
              </w:rPr>
              <w:t xml:space="preserve">- Kích thước: </w:t>
            </w:r>
            <w:r>
              <w:rPr>
                <w:rFonts w:ascii="Times New Roman" w:hAnsi="Times New Roman" w:cs="Times New Roman"/>
                <w:sz w:val="26"/>
                <w:szCs w:val="26"/>
              </w:rPr>
              <w:t>LxB</w:t>
            </w:r>
            <w:r w:rsidRPr="00595982">
              <w:rPr>
                <w:rFonts w:ascii="Times New Roman" w:hAnsi="Times New Roman" w:cs="Times New Roman"/>
                <w:sz w:val="26"/>
                <w:szCs w:val="26"/>
              </w:rPr>
              <w:t xml:space="preserve">xH = </w:t>
            </w:r>
            <w:r>
              <w:rPr>
                <w:rFonts w:ascii="Times New Roman" w:hAnsi="Times New Roman" w:cs="Times New Roman"/>
                <w:sz w:val="26"/>
                <w:szCs w:val="26"/>
              </w:rPr>
              <w:t>3,</w:t>
            </w:r>
            <w:r w:rsidRPr="00595982">
              <w:rPr>
                <w:rFonts w:ascii="Times New Roman" w:hAnsi="Times New Roman" w:cs="Times New Roman"/>
                <w:sz w:val="26"/>
                <w:szCs w:val="26"/>
              </w:rPr>
              <w:t>5 x 1</w:t>
            </w:r>
            <w:r>
              <w:rPr>
                <w:rFonts w:ascii="Times New Roman" w:hAnsi="Times New Roman" w:cs="Times New Roman"/>
                <w:sz w:val="26"/>
                <w:szCs w:val="26"/>
              </w:rPr>
              <w:t>,</w:t>
            </w:r>
            <w:r w:rsidRPr="00595982">
              <w:rPr>
                <w:rFonts w:ascii="Times New Roman" w:hAnsi="Times New Roman" w:cs="Times New Roman"/>
                <w:sz w:val="26"/>
                <w:szCs w:val="26"/>
              </w:rPr>
              <w:t>2</w:t>
            </w:r>
            <w:r>
              <w:rPr>
                <w:rFonts w:ascii="Times New Roman" w:hAnsi="Times New Roman" w:cs="Times New Roman"/>
                <w:sz w:val="26"/>
                <w:szCs w:val="26"/>
              </w:rPr>
              <w:t>4 x (1,6 ÷ 2)</w:t>
            </w:r>
            <w:r w:rsidRPr="00595982">
              <w:rPr>
                <w:rFonts w:ascii="Times New Roman" w:hAnsi="Times New Roman" w:cs="Times New Roman"/>
                <w:sz w:val="26"/>
                <w:szCs w:val="26"/>
              </w:rPr>
              <w:t xml:space="preserve"> (m)</w:t>
            </w:r>
          </w:p>
          <w:p w14:paraId="4C2E13AB" w14:textId="77777777" w:rsidR="00CD3DCF" w:rsidRPr="006D093D" w:rsidRDefault="006D093D" w:rsidP="001B4482">
            <w:pPr>
              <w:spacing w:before="60" w:after="60" w:line="240" w:lineRule="auto"/>
              <w:jc w:val="both"/>
              <w:rPr>
                <w:rFonts w:ascii="Times New Roman" w:hAnsi="Times New Roman" w:cs="Times New Roman"/>
                <w:sz w:val="26"/>
                <w:szCs w:val="26"/>
              </w:rPr>
            </w:pPr>
            <w:r w:rsidRPr="006D093D">
              <w:rPr>
                <w:rFonts w:ascii="Times New Roman" w:hAnsi="Times New Roman" w:cs="Times New Roman"/>
                <w:sz w:val="26"/>
                <w:szCs w:val="26"/>
              </w:rPr>
              <w:t>- Thể tích làm việ</w:t>
            </w:r>
            <w:r>
              <w:rPr>
                <w:rFonts w:ascii="Times New Roman" w:hAnsi="Times New Roman" w:cs="Times New Roman"/>
                <w:sz w:val="26"/>
                <w:szCs w:val="26"/>
              </w:rPr>
              <w:t>c</w:t>
            </w:r>
            <w:r w:rsidR="001B4482">
              <w:rPr>
                <w:rFonts w:ascii="Times New Roman" w:hAnsi="Times New Roman" w:cs="Times New Roman"/>
                <w:sz w:val="26"/>
                <w:szCs w:val="26"/>
              </w:rPr>
              <w:t xml:space="preserve"> (LxB</w:t>
            </w:r>
            <w:r w:rsidR="001B4482" w:rsidRPr="00595982">
              <w:rPr>
                <w:rFonts w:ascii="Times New Roman" w:hAnsi="Times New Roman" w:cs="Times New Roman"/>
                <w:sz w:val="26"/>
                <w:szCs w:val="26"/>
              </w:rPr>
              <w:t xml:space="preserve">xH = </w:t>
            </w:r>
            <w:r w:rsidR="001B4482">
              <w:rPr>
                <w:rFonts w:ascii="Times New Roman" w:hAnsi="Times New Roman" w:cs="Times New Roman"/>
                <w:sz w:val="26"/>
                <w:szCs w:val="26"/>
              </w:rPr>
              <w:t>3,06</w:t>
            </w:r>
            <w:r w:rsidR="001B4482" w:rsidRPr="00595982">
              <w:rPr>
                <w:rFonts w:ascii="Times New Roman" w:hAnsi="Times New Roman" w:cs="Times New Roman"/>
                <w:sz w:val="26"/>
                <w:szCs w:val="26"/>
              </w:rPr>
              <w:t xml:space="preserve"> x </w:t>
            </w:r>
            <w:r w:rsidR="001B4482">
              <w:rPr>
                <w:rFonts w:ascii="Times New Roman" w:hAnsi="Times New Roman" w:cs="Times New Roman"/>
                <w:sz w:val="26"/>
                <w:szCs w:val="26"/>
              </w:rPr>
              <w:t>0,8 x (1,6 ÷ 2)</w:t>
            </w:r>
            <w:r w:rsidR="001B4482" w:rsidRPr="00595982">
              <w:rPr>
                <w:rFonts w:ascii="Times New Roman" w:hAnsi="Times New Roman" w:cs="Times New Roman"/>
                <w:sz w:val="26"/>
                <w:szCs w:val="26"/>
              </w:rPr>
              <w:t xml:space="preserve"> (m)</w:t>
            </w:r>
            <w:r w:rsidR="00845422">
              <w:rPr>
                <w:rFonts w:ascii="Times New Roman" w:hAnsi="Times New Roman" w:cs="Times New Roman"/>
                <w:sz w:val="26"/>
                <w:szCs w:val="26"/>
              </w:rPr>
              <w:t>)</w:t>
            </w:r>
            <w:r>
              <w:rPr>
                <w:rFonts w:ascii="Times New Roman" w:hAnsi="Times New Roman" w:cs="Times New Roman"/>
                <w:sz w:val="26"/>
                <w:szCs w:val="26"/>
              </w:rPr>
              <w:t>: (6,176 ÷ 7,720) m</w:t>
            </w:r>
            <w:r>
              <w:rPr>
                <w:rFonts w:ascii="Times New Roman" w:hAnsi="Times New Roman" w:cs="Times New Roman"/>
                <w:sz w:val="26"/>
                <w:szCs w:val="26"/>
                <w:vertAlign w:val="superscript"/>
              </w:rPr>
              <w:t>3</w:t>
            </w:r>
          </w:p>
        </w:tc>
      </w:tr>
      <w:tr w:rsidR="00CF5475" w:rsidRPr="002D502F" w14:paraId="3B3B75D9" w14:textId="77777777" w:rsidTr="00B47127">
        <w:trPr>
          <w:trHeight w:val="510"/>
          <w:jc w:val="center"/>
        </w:trPr>
        <w:tc>
          <w:tcPr>
            <w:tcW w:w="798" w:type="dxa"/>
            <w:vAlign w:val="center"/>
          </w:tcPr>
          <w:p w14:paraId="300D86C3" w14:textId="77777777" w:rsidR="00CF5475" w:rsidRPr="002D502F" w:rsidRDefault="00CF5475" w:rsidP="00CF5475">
            <w:pPr>
              <w:spacing w:before="60" w:after="60" w:line="240" w:lineRule="auto"/>
              <w:jc w:val="center"/>
              <w:rPr>
                <w:rFonts w:ascii="Times New Roman" w:hAnsi="Times New Roman" w:cs="Times New Roman"/>
                <w:sz w:val="26"/>
                <w:szCs w:val="26"/>
              </w:rPr>
            </w:pPr>
            <w:r>
              <w:rPr>
                <w:rFonts w:ascii="Times New Roman" w:hAnsi="Times New Roman" w:cs="Times New Roman"/>
                <w:sz w:val="26"/>
                <w:szCs w:val="26"/>
              </w:rPr>
              <w:t>B</w:t>
            </w:r>
          </w:p>
        </w:tc>
        <w:tc>
          <w:tcPr>
            <w:tcW w:w="1891" w:type="dxa"/>
            <w:vAlign w:val="center"/>
          </w:tcPr>
          <w:p w14:paraId="11F7C507" w14:textId="77777777" w:rsidR="00CF5475" w:rsidRPr="002D502F" w:rsidRDefault="00CF5475" w:rsidP="00CF5475">
            <w:pPr>
              <w:spacing w:before="60" w:after="60" w:line="240" w:lineRule="auto"/>
              <w:rPr>
                <w:rFonts w:ascii="Times New Roman" w:hAnsi="Times New Roman" w:cs="Times New Roman"/>
                <w:sz w:val="26"/>
                <w:szCs w:val="26"/>
              </w:rPr>
            </w:pPr>
            <w:r w:rsidRPr="00595982">
              <w:rPr>
                <w:rFonts w:ascii="Times New Roman" w:hAnsi="Times New Roman" w:cs="Times New Roman"/>
                <w:sz w:val="26"/>
                <w:szCs w:val="26"/>
              </w:rPr>
              <w:t>Module xử lý nước thải</w:t>
            </w:r>
          </w:p>
        </w:tc>
        <w:tc>
          <w:tcPr>
            <w:tcW w:w="992" w:type="dxa"/>
            <w:vAlign w:val="center"/>
          </w:tcPr>
          <w:p w14:paraId="694E5D61" w14:textId="77777777" w:rsidR="00CF5475" w:rsidRPr="002D502F" w:rsidRDefault="00CF5475" w:rsidP="00CF5475">
            <w:pPr>
              <w:spacing w:before="60" w:after="60" w:line="240" w:lineRule="auto"/>
              <w:jc w:val="center"/>
              <w:rPr>
                <w:rFonts w:ascii="Times New Roman" w:hAnsi="Times New Roman" w:cs="Times New Roman"/>
                <w:sz w:val="26"/>
                <w:szCs w:val="26"/>
              </w:rPr>
            </w:pPr>
            <w:r>
              <w:rPr>
                <w:rFonts w:ascii="Times New Roman" w:hAnsi="Times New Roman" w:cs="Times New Roman"/>
                <w:sz w:val="26"/>
                <w:szCs w:val="26"/>
              </w:rPr>
              <w:t>01</w:t>
            </w:r>
          </w:p>
        </w:tc>
        <w:tc>
          <w:tcPr>
            <w:tcW w:w="5812" w:type="dxa"/>
          </w:tcPr>
          <w:p w14:paraId="7E614925" w14:textId="77777777" w:rsidR="00CF5475" w:rsidRPr="00595982" w:rsidRDefault="00CF5475" w:rsidP="00CF5475">
            <w:pPr>
              <w:spacing w:before="60" w:after="60" w:line="240" w:lineRule="auto"/>
              <w:jc w:val="both"/>
              <w:rPr>
                <w:rFonts w:ascii="Times New Roman" w:hAnsi="Times New Roman" w:cs="Times New Roman"/>
                <w:sz w:val="26"/>
                <w:szCs w:val="26"/>
              </w:rPr>
            </w:pPr>
            <w:r w:rsidRPr="00595982">
              <w:rPr>
                <w:rFonts w:ascii="Times New Roman" w:hAnsi="Times New Roman" w:cs="Times New Roman"/>
                <w:sz w:val="26"/>
                <w:szCs w:val="26"/>
              </w:rPr>
              <w:t>- Kích thước: Dx</w:t>
            </w:r>
            <w:r w:rsidR="0044117D">
              <w:rPr>
                <w:rFonts w:ascii="Times New Roman" w:hAnsi="Times New Roman" w:cs="Times New Roman"/>
                <w:sz w:val="26"/>
                <w:szCs w:val="26"/>
              </w:rPr>
              <w:t>L</w:t>
            </w:r>
            <w:r w:rsidRPr="00595982">
              <w:rPr>
                <w:rFonts w:ascii="Times New Roman" w:hAnsi="Times New Roman" w:cs="Times New Roman"/>
                <w:sz w:val="26"/>
                <w:szCs w:val="26"/>
              </w:rPr>
              <w:t xml:space="preserve"> = 2</w:t>
            </w:r>
            <w:r>
              <w:rPr>
                <w:rFonts w:ascii="Times New Roman" w:hAnsi="Times New Roman" w:cs="Times New Roman"/>
                <w:sz w:val="26"/>
                <w:szCs w:val="26"/>
              </w:rPr>
              <w:t>,</w:t>
            </w:r>
            <w:r w:rsidR="0044117D">
              <w:rPr>
                <w:rFonts w:ascii="Times New Roman" w:hAnsi="Times New Roman" w:cs="Times New Roman"/>
                <w:sz w:val="26"/>
                <w:szCs w:val="26"/>
              </w:rPr>
              <w:t>4</w:t>
            </w:r>
            <w:r w:rsidRPr="00595982">
              <w:rPr>
                <w:rFonts w:ascii="Times New Roman" w:hAnsi="Times New Roman" w:cs="Times New Roman"/>
                <w:sz w:val="26"/>
                <w:szCs w:val="26"/>
              </w:rPr>
              <w:t xml:space="preserve"> x </w:t>
            </w:r>
            <w:r w:rsidR="0044117D">
              <w:rPr>
                <w:rFonts w:ascii="Times New Roman" w:hAnsi="Times New Roman" w:cs="Times New Roman"/>
                <w:sz w:val="26"/>
                <w:szCs w:val="26"/>
              </w:rPr>
              <w:t>6,6</w:t>
            </w:r>
            <w:r w:rsidRPr="00595982">
              <w:rPr>
                <w:rFonts w:ascii="Times New Roman" w:hAnsi="Times New Roman" w:cs="Times New Roman"/>
                <w:sz w:val="26"/>
                <w:szCs w:val="26"/>
              </w:rPr>
              <w:t xml:space="preserve"> (m)</w:t>
            </w:r>
          </w:p>
          <w:p w14:paraId="75401AC2" w14:textId="77777777" w:rsidR="00CF5475" w:rsidRPr="00595982" w:rsidRDefault="00CF5475" w:rsidP="00CF5475">
            <w:pPr>
              <w:spacing w:before="60" w:after="60" w:line="240" w:lineRule="auto"/>
              <w:jc w:val="both"/>
              <w:rPr>
                <w:rFonts w:ascii="Times New Roman" w:hAnsi="Times New Roman" w:cs="Times New Roman"/>
                <w:sz w:val="26"/>
                <w:szCs w:val="26"/>
              </w:rPr>
            </w:pPr>
            <w:r w:rsidRPr="00595982">
              <w:rPr>
                <w:rFonts w:ascii="Times New Roman" w:hAnsi="Times New Roman" w:cs="Times New Roman"/>
                <w:sz w:val="26"/>
                <w:szCs w:val="26"/>
              </w:rPr>
              <w:t>- Vật liệu: FRP</w:t>
            </w:r>
          </w:p>
          <w:p w14:paraId="374F6A4E" w14:textId="77777777" w:rsidR="00CF5475" w:rsidRPr="00595982" w:rsidRDefault="00CF5475" w:rsidP="00CF5475">
            <w:pPr>
              <w:spacing w:before="60" w:after="60" w:line="240" w:lineRule="auto"/>
              <w:jc w:val="both"/>
              <w:rPr>
                <w:rFonts w:ascii="Times New Roman" w:hAnsi="Times New Roman" w:cs="Times New Roman"/>
                <w:sz w:val="26"/>
                <w:szCs w:val="26"/>
              </w:rPr>
            </w:pPr>
            <w:r w:rsidRPr="00595982">
              <w:rPr>
                <w:rFonts w:ascii="Times New Roman" w:hAnsi="Times New Roman" w:cs="Times New Roman"/>
                <w:sz w:val="26"/>
                <w:szCs w:val="26"/>
              </w:rPr>
              <w:t xml:space="preserve">- </w:t>
            </w:r>
            <w:r>
              <w:rPr>
                <w:rFonts w:ascii="Times New Roman" w:hAnsi="Times New Roman" w:cs="Times New Roman"/>
                <w:sz w:val="26"/>
                <w:szCs w:val="26"/>
              </w:rPr>
              <w:t>Bồn đặt nổi và b</w:t>
            </w:r>
            <w:r w:rsidRPr="00595982">
              <w:rPr>
                <w:rFonts w:ascii="Times New Roman" w:hAnsi="Times New Roman" w:cs="Times New Roman"/>
                <w:sz w:val="26"/>
                <w:szCs w:val="26"/>
              </w:rPr>
              <w:t>ao gồm các ngăn: Điều hòa, thiếu khí, hiếu khí, lắng, khử trùng, chứa bùn</w:t>
            </w:r>
            <w:r>
              <w:rPr>
                <w:rFonts w:ascii="Times New Roman" w:hAnsi="Times New Roman" w:cs="Times New Roman"/>
                <w:sz w:val="26"/>
                <w:szCs w:val="26"/>
              </w:rPr>
              <w:t xml:space="preserve"> và </w:t>
            </w:r>
          </w:p>
          <w:p w14:paraId="7CAE067A" w14:textId="77777777" w:rsidR="00CF5475" w:rsidRPr="004B212B" w:rsidRDefault="00CF5475" w:rsidP="00CF5475">
            <w:pPr>
              <w:spacing w:before="60" w:after="60" w:line="240" w:lineRule="auto"/>
              <w:jc w:val="both"/>
              <w:rPr>
                <w:rFonts w:ascii="Times New Roman" w:hAnsi="Times New Roman" w:cs="Times New Roman"/>
                <w:sz w:val="26"/>
                <w:szCs w:val="26"/>
                <w:vertAlign w:val="superscript"/>
              </w:rPr>
            </w:pPr>
            <w:r w:rsidRPr="00595982">
              <w:rPr>
                <w:rFonts w:ascii="Times New Roman" w:hAnsi="Times New Roman" w:cs="Times New Roman"/>
                <w:sz w:val="26"/>
                <w:szCs w:val="26"/>
              </w:rPr>
              <w:t>- Neo bồn bằng inox 304 kèm theo</w:t>
            </w:r>
          </w:p>
        </w:tc>
      </w:tr>
      <w:tr w:rsidR="00CF5475" w:rsidRPr="002D502F" w14:paraId="6436E028" w14:textId="77777777" w:rsidTr="00B47127">
        <w:trPr>
          <w:trHeight w:val="510"/>
          <w:jc w:val="center"/>
        </w:trPr>
        <w:tc>
          <w:tcPr>
            <w:tcW w:w="798" w:type="dxa"/>
            <w:vAlign w:val="center"/>
          </w:tcPr>
          <w:p w14:paraId="7324E5AA"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1</w:t>
            </w:r>
          </w:p>
        </w:tc>
        <w:tc>
          <w:tcPr>
            <w:tcW w:w="1891" w:type="dxa"/>
            <w:vAlign w:val="center"/>
          </w:tcPr>
          <w:p w14:paraId="698B90CF" w14:textId="77777777" w:rsidR="00CF5475"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Ngăn</w:t>
            </w:r>
            <w:r w:rsidRPr="002D502F">
              <w:rPr>
                <w:rFonts w:ascii="Times New Roman" w:hAnsi="Times New Roman" w:cs="Times New Roman"/>
                <w:sz w:val="26"/>
                <w:szCs w:val="26"/>
              </w:rPr>
              <w:t xml:space="preserve"> điều hòa</w:t>
            </w:r>
          </w:p>
        </w:tc>
        <w:tc>
          <w:tcPr>
            <w:tcW w:w="992" w:type="dxa"/>
            <w:vAlign w:val="center"/>
          </w:tcPr>
          <w:p w14:paraId="2A3F3E53"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5746C9EC" w14:textId="77777777" w:rsidR="00CF5475" w:rsidRPr="002D502F" w:rsidRDefault="00CF5475" w:rsidP="00CF5475">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Kích thước thiết kế: </w:t>
            </w:r>
            <w:r>
              <w:rPr>
                <w:rFonts w:ascii="Times New Roman" w:hAnsi="Times New Roman" w:cs="Times New Roman"/>
                <w:sz w:val="26"/>
                <w:szCs w:val="26"/>
              </w:rPr>
              <w:t>Đường kính</w:t>
            </w:r>
            <w:r w:rsidRPr="002D502F">
              <w:rPr>
                <w:rFonts w:ascii="Times New Roman" w:hAnsi="Times New Roman" w:cs="Times New Roman"/>
                <w:sz w:val="26"/>
                <w:szCs w:val="26"/>
              </w:rPr>
              <w:t>:  2</w:t>
            </w:r>
            <w:r>
              <w:rPr>
                <w:rFonts w:ascii="Times New Roman" w:hAnsi="Times New Roman" w:cs="Times New Roman"/>
                <w:sz w:val="26"/>
                <w:szCs w:val="26"/>
              </w:rPr>
              <w:t>,</w:t>
            </w:r>
            <w:r w:rsidR="00840931">
              <w:rPr>
                <w:rFonts w:ascii="Times New Roman" w:hAnsi="Times New Roman" w:cs="Times New Roman"/>
                <w:sz w:val="26"/>
                <w:szCs w:val="26"/>
              </w:rPr>
              <w:t>4</w:t>
            </w:r>
            <w:r w:rsidRPr="002D502F">
              <w:rPr>
                <w:rFonts w:ascii="Times New Roman" w:hAnsi="Times New Roman" w:cs="Times New Roman"/>
                <w:sz w:val="26"/>
                <w:szCs w:val="26"/>
              </w:rPr>
              <w:t xml:space="preserve"> m</w:t>
            </w:r>
            <w:r>
              <w:rPr>
                <w:rFonts w:ascii="Times New Roman" w:hAnsi="Times New Roman" w:cs="Times New Roman"/>
                <w:sz w:val="26"/>
                <w:szCs w:val="26"/>
              </w:rPr>
              <w:t xml:space="preserve">, </w:t>
            </w:r>
            <w:r w:rsidR="00840931">
              <w:rPr>
                <w:rFonts w:ascii="Times New Roman" w:hAnsi="Times New Roman" w:cs="Times New Roman"/>
                <w:sz w:val="26"/>
                <w:szCs w:val="26"/>
              </w:rPr>
              <w:t>dài</w:t>
            </w:r>
            <w:r>
              <w:rPr>
                <w:rFonts w:ascii="Times New Roman" w:hAnsi="Times New Roman" w:cs="Times New Roman"/>
                <w:sz w:val="26"/>
                <w:szCs w:val="26"/>
              </w:rPr>
              <w:t xml:space="preserve"> </w:t>
            </w:r>
            <w:r w:rsidR="00840931">
              <w:rPr>
                <w:rFonts w:ascii="Times New Roman" w:hAnsi="Times New Roman" w:cs="Times New Roman"/>
                <w:sz w:val="26"/>
                <w:szCs w:val="26"/>
              </w:rPr>
              <w:t xml:space="preserve">1,652 </w:t>
            </w:r>
            <w:r>
              <w:rPr>
                <w:rFonts w:ascii="Times New Roman" w:hAnsi="Times New Roman" w:cs="Times New Roman"/>
                <w:sz w:val="26"/>
                <w:szCs w:val="26"/>
              </w:rPr>
              <w:t>m</w:t>
            </w:r>
          </w:p>
          <w:p w14:paraId="51BD3F6B" w14:textId="77777777" w:rsidR="00CF5475" w:rsidRPr="002D502F" w:rsidRDefault="00CF5475" w:rsidP="00ED2708">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w:t>
            </w:r>
            <w:r w:rsidRPr="00ED2708">
              <w:rPr>
                <w:rFonts w:ascii="Times New Roman" w:hAnsi="Times New Roman" w:cs="Times New Roman"/>
                <w:sz w:val="26"/>
                <w:szCs w:val="26"/>
              </w:rPr>
              <w:t xml:space="preserve">Thể tích làm việc: </w:t>
            </w:r>
            <w:r w:rsidR="00ED2708" w:rsidRPr="00ED2708">
              <w:rPr>
                <w:rFonts w:ascii="Times New Roman" w:hAnsi="Times New Roman" w:cs="Times New Roman"/>
                <w:sz w:val="26"/>
                <w:szCs w:val="26"/>
              </w:rPr>
              <w:t>7,5</w:t>
            </w:r>
            <w:r w:rsidRPr="00ED2708">
              <w:rPr>
                <w:rFonts w:ascii="Times New Roman" w:hAnsi="Times New Roman" w:cs="Times New Roman"/>
                <w:sz w:val="26"/>
                <w:szCs w:val="26"/>
              </w:rPr>
              <w:t xml:space="preserve"> m</w:t>
            </w:r>
            <w:r w:rsidRPr="00ED2708">
              <w:rPr>
                <w:rFonts w:ascii="Times New Roman" w:hAnsi="Times New Roman" w:cs="Times New Roman"/>
                <w:sz w:val="26"/>
                <w:szCs w:val="26"/>
                <w:vertAlign w:val="superscript"/>
              </w:rPr>
              <w:t>3</w:t>
            </w:r>
          </w:p>
        </w:tc>
      </w:tr>
      <w:tr w:rsidR="00CF5475" w:rsidRPr="002D502F" w14:paraId="6CFB2D8A" w14:textId="77777777" w:rsidTr="00B47127">
        <w:trPr>
          <w:trHeight w:val="510"/>
          <w:jc w:val="center"/>
        </w:trPr>
        <w:tc>
          <w:tcPr>
            <w:tcW w:w="798" w:type="dxa"/>
            <w:vAlign w:val="center"/>
          </w:tcPr>
          <w:p w14:paraId="28425B24"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2</w:t>
            </w:r>
          </w:p>
        </w:tc>
        <w:tc>
          <w:tcPr>
            <w:tcW w:w="1891" w:type="dxa"/>
            <w:vAlign w:val="center"/>
          </w:tcPr>
          <w:p w14:paraId="14AF2A2E" w14:textId="77777777" w:rsidR="00CF5475" w:rsidRPr="002D502F"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Ngăn</w:t>
            </w:r>
            <w:r w:rsidRPr="002D502F">
              <w:rPr>
                <w:rFonts w:ascii="Times New Roman" w:hAnsi="Times New Roman" w:cs="Times New Roman"/>
                <w:sz w:val="26"/>
                <w:szCs w:val="26"/>
              </w:rPr>
              <w:t xml:space="preserve"> sinh học thiếu khí</w:t>
            </w:r>
          </w:p>
        </w:tc>
        <w:tc>
          <w:tcPr>
            <w:tcW w:w="992" w:type="dxa"/>
            <w:vAlign w:val="center"/>
          </w:tcPr>
          <w:p w14:paraId="1EF1DFBC"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4020EB8A" w14:textId="77777777" w:rsidR="00CF5475" w:rsidRPr="002D502F" w:rsidRDefault="00CF5475" w:rsidP="00CF5475">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Kích thước thiết kế: </w:t>
            </w:r>
            <w:r>
              <w:rPr>
                <w:rFonts w:ascii="Times New Roman" w:hAnsi="Times New Roman" w:cs="Times New Roman"/>
                <w:sz w:val="26"/>
                <w:szCs w:val="26"/>
              </w:rPr>
              <w:t>Đường kính</w:t>
            </w:r>
            <w:r w:rsidRPr="002D502F">
              <w:rPr>
                <w:rFonts w:ascii="Times New Roman" w:hAnsi="Times New Roman" w:cs="Times New Roman"/>
                <w:sz w:val="26"/>
                <w:szCs w:val="26"/>
              </w:rPr>
              <w:t>:  2</w:t>
            </w:r>
            <w:r>
              <w:rPr>
                <w:rFonts w:ascii="Times New Roman" w:hAnsi="Times New Roman" w:cs="Times New Roman"/>
                <w:sz w:val="26"/>
                <w:szCs w:val="26"/>
              </w:rPr>
              <w:t>,</w:t>
            </w:r>
            <w:r w:rsidR="00840931">
              <w:rPr>
                <w:rFonts w:ascii="Times New Roman" w:hAnsi="Times New Roman" w:cs="Times New Roman"/>
                <w:sz w:val="26"/>
                <w:szCs w:val="26"/>
              </w:rPr>
              <w:t>4</w:t>
            </w:r>
            <w:r w:rsidRPr="002D502F">
              <w:rPr>
                <w:rFonts w:ascii="Times New Roman" w:hAnsi="Times New Roman" w:cs="Times New Roman"/>
                <w:sz w:val="26"/>
                <w:szCs w:val="26"/>
              </w:rPr>
              <w:t xml:space="preserve"> m</w:t>
            </w:r>
            <w:r>
              <w:rPr>
                <w:rFonts w:ascii="Times New Roman" w:hAnsi="Times New Roman" w:cs="Times New Roman"/>
                <w:sz w:val="26"/>
                <w:szCs w:val="26"/>
              </w:rPr>
              <w:t xml:space="preserve">, </w:t>
            </w:r>
            <w:r w:rsidR="00840931">
              <w:rPr>
                <w:rFonts w:ascii="Times New Roman" w:hAnsi="Times New Roman" w:cs="Times New Roman"/>
                <w:sz w:val="26"/>
                <w:szCs w:val="26"/>
              </w:rPr>
              <w:t>dài</w:t>
            </w:r>
            <w:r>
              <w:rPr>
                <w:rFonts w:ascii="Times New Roman" w:hAnsi="Times New Roman" w:cs="Times New Roman"/>
                <w:sz w:val="26"/>
                <w:szCs w:val="26"/>
              </w:rPr>
              <w:t xml:space="preserve"> </w:t>
            </w:r>
            <w:r w:rsidR="00840931">
              <w:rPr>
                <w:rFonts w:ascii="Times New Roman" w:hAnsi="Times New Roman" w:cs="Times New Roman"/>
                <w:sz w:val="26"/>
                <w:szCs w:val="26"/>
              </w:rPr>
              <w:t xml:space="preserve">1,2 </w:t>
            </w:r>
            <w:r>
              <w:rPr>
                <w:rFonts w:ascii="Times New Roman" w:hAnsi="Times New Roman" w:cs="Times New Roman"/>
                <w:sz w:val="26"/>
                <w:szCs w:val="26"/>
              </w:rPr>
              <w:t>m</w:t>
            </w:r>
          </w:p>
          <w:p w14:paraId="49F8E878" w14:textId="77777777" w:rsidR="00CF5475" w:rsidRPr="002D502F" w:rsidRDefault="00CF5475" w:rsidP="00ED2708">
            <w:pPr>
              <w:spacing w:before="60" w:after="60" w:line="240" w:lineRule="auto"/>
              <w:rPr>
                <w:rFonts w:ascii="Times New Roman" w:hAnsi="Times New Roman" w:cs="Times New Roman"/>
                <w:sz w:val="26"/>
                <w:szCs w:val="26"/>
              </w:rPr>
            </w:pPr>
            <w:r w:rsidRPr="00ED2708">
              <w:rPr>
                <w:rFonts w:ascii="Times New Roman" w:hAnsi="Times New Roman" w:cs="Times New Roman"/>
                <w:sz w:val="26"/>
                <w:szCs w:val="26"/>
              </w:rPr>
              <w:t xml:space="preserve">- Thể tích làm việc: </w:t>
            </w:r>
            <w:r w:rsidR="00ED2708" w:rsidRPr="00ED2708">
              <w:rPr>
                <w:rFonts w:ascii="Times New Roman" w:hAnsi="Times New Roman" w:cs="Times New Roman"/>
                <w:sz w:val="26"/>
                <w:szCs w:val="26"/>
              </w:rPr>
              <w:t>5,43</w:t>
            </w:r>
            <w:r w:rsidRPr="00ED2708">
              <w:rPr>
                <w:rFonts w:ascii="Times New Roman" w:hAnsi="Times New Roman" w:cs="Times New Roman"/>
                <w:sz w:val="26"/>
                <w:szCs w:val="26"/>
              </w:rPr>
              <w:t xml:space="preserve"> m</w:t>
            </w:r>
            <w:r w:rsidRPr="00ED2708">
              <w:rPr>
                <w:rFonts w:ascii="Times New Roman" w:hAnsi="Times New Roman" w:cs="Times New Roman"/>
                <w:sz w:val="26"/>
                <w:szCs w:val="26"/>
                <w:vertAlign w:val="superscript"/>
              </w:rPr>
              <w:t>3</w:t>
            </w:r>
          </w:p>
        </w:tc>
      </w:tr>
      <w:tr w:rsidR="00CF5475" w:rsidRPr="002D502F" w14:paraId="7F48A0F0" w14:textId="77777777" w:rsidTr="00B47127">
        <w:trPr>
          <w:trHeight w:val="510"/>
          <w:jc w:val="center"/>
        </w:trPr>
        <w:tc>
          <w:tcPr>
            <w:tcW w:w="798" w:type="dxa"/>
            <w:vAlign w:val="center"/>
          </w:tcPr>
          <w:p w14:paraId="7B0F0130"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3</w:t>
            </w:r>
          </w:p>
        </w:tc>
        <w:tc>
          <w:tcPr>
            <w:tcW w:w="1891" w:type="dxa"/>
            <w:vAlign w:val="center"/>
          </w:tcPr>
          <w:p w14:paraId="09AD8A99" w14:textId="77777777" w:rsidR="00CF5475" w:rsidRPr="002D502F"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 xml:space="preserve">Ngăn </w:t>
            </w:r>
            <w:r w:rsidRPr="002D502F">
              <w:rPr>
                <w:rFonts w:ascii="Times New Roman" w:hAnsi="Times New Roman" w:cs="Times New Roman"/>
                <w:sz w:val="26"/>
                <w:szCs w:val="26"/>
              </w:rPr>
              <w:t>thiếu khí</w:t>
            </w:r>
          </w:p>
        </w:tc>
        <w:tc>
          <w:tcPr>
            <w:tcW w:w="992" w:type="dxa"/>
            <w:vAlign w:val="center"/>
          </w:tcPr>
          <w:p w14:paraId="61AAC24F"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6EED2969" w14:textId="77777777" w:rsidR="00CF5475" w:rsidRPr="002D502F" w:rsidRDefault="00CF5475" w:rsidP="00CF5475">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Kích thước thiết kế: </w:t>
            </w:r>
            <w:r>
              <w:rPr>
                <w:rFonts w:ascii="Times New Roman" w:hAnsi="Times New Roman" w:cs="Times New Roman"/>
                <w:sz w:val="26"/>
                <w:szCs w:val="26"/>
              </w:rPr>
              <w:t>Đường kính</w:t>
            </w:r>
            <w:r w:rsidRPr="002D502F">
              <w:rPr>
                <w:rFonts w:ascii="Times New Roman" w:hAnsi="Times New Roman" w:cs="Times New Roman"/>
                <w:sz w:val="26"/>
                <w:szCs w:val="26"/>
              </w:rPr>
              <w:t>:  2</w:t>
            </w:r>
            <w:r>
              <w:rPr>
                <w:rFonts w:ascii="Times New Roman" w:hAnsi="Times New Roman" w:cs="Times New Roman"/>
                <w:sz w:val="26"/>
                <w:szCs w:val="26"/>
              </w:rPr>
              <w:t>,</w:t>
            </w:r>
            <w:r w:rsidR="00840931">
              <w:rPr>
                <w:rFonts w:ascii="Times New Roman" w:hAnsi="Times New Roman" w:cs="Times New Roman"/>
                <w:sz w:val="26"/>
                <w:szCs w:val="26"/>
              </w:rPr>
              <w:t>4</w:t>
            </w:r>
            <w:r w:rsidRPr="002D502F">
              <w:rPr>
                <w:rFonts w:ascii="Times New Roman" w:hAnsi="Times New Roman" w:cs="Times New Roman"/>
                <w:sz w:val="26"/>
                <w:szCs w:val="26"/>
              </w:rPr>
              <w:t xml:space="preserve"> m</w:t>
            </w:r>
            <w:r w:rsidR="00840931">
              <w:rPr>
                <w:rFonts w:ascii="Times New Roman" w:hAnsi="Times New Roman" w:cs="Times New Roman"/>
                <w:sz w:val="26"/>
                <w:szCs w:val="26"/>
              </w:rPr>
              <w:t>, dài</w:t>
            </w:r>
            <w:r>
              <w:rPr>
                <w:rFonts w:ascii="Times New Roman" w:hAnsi="Times New Roman" w:cs="Times New Roman"/>
                <w:sz w:val="26"/>
                <w:szCs w:val="26"/>
              </w:rPr>
              <w:t xml:space="preserve"> </w:t>
            </w:r>
            <w:r w:rsidR="00840931">
              <w:rPr>
                <w:rFonts w:ascii="Times New Roman" w:hAnsi="Times New Roman" w:cs="Times New Roman"/>
                <w:sz w:val="26"/>
                <w:szCs w:val="26"/>
              </w:rPr>
              <w:t>1,6</w:t>
            </w:r>
            <w:r>
              <w:rPr>
                <w:rFonts w:ascii="Times New Roman" w:hAnsi="Times New Roman" w:cs="Times New Roman"/>
                <w:sz w:val="26"/>
                <w:szCs w:val="26"/>
              </w:rPr>
              <w:t xml:space="preserve"> m</w:t>
            </w:r>
          </w:p>
          <w:p w14:paraId="1B5AA3BF" w14:textId="77777777" w:rsidR="00CF5475" w:rsidRPr="002D502F" w:rsidRDefault="00CF5475" w:rsidP="00ED2708">
            <w:pPr>
              <w:spacing w:before="60" w:after="60" w:line="240" w:lineRule="auto"/>
              <w:rPr>
                <w:rFonts w:ascii="Times New Roman" w:hAnsi="Times New Roman" w:cs="Times New Roman"/>
                <w:sz w:val="26"/>
                <w:szCs w:val="26"/>
              </w:rPr>
            </w:pPr>
            <w:r w:rsidRPr="00ED2708">
              <w:rPr>
                <w:rFonts w:ascii="Times New Roman" w:hAnsi="Times New Roman" w:cs="Times New Roman"/>
                <w:sz w:val="26"/>
                <w:szCs w:val="26"/>
              </w:rPr>
              <w:t xml:space="preserve">- Thể tích làm việc: </w:t>
            </w:r>
            <w:r w:rsidR="00ED2708" w:rsidRPr="00ED2708">
              <w:rPr>
                <w:rFonts w:ascii="Times New Roman" w:hAnsi="Times New Roman" w:cs="Times New Roman"/>
                <w:sz w:val="26"/>
                <w:szCs w:val="26"/>
              </w:rPr>
              <w:t>7,23</w:t>
            </w:r>
            <w:r w:rsidRPr="00ED2708">
              <w:rPr>
                <w:rFonts w:ascii="Times New Roman" w:hAnsi="Times New Roman" w:cs="Times New Roman"/>
                <w:sz w:val="26"/>
                <w:szCs w:val="26"/>
              </w:rPr>
              <w:t xml:space="preserve"> m</w:t>
            </w:r>
            <w:r w:rsidRPr="00ED2708">
              <w:rPr>
                <w:rFonts w:ascii="Times New Roman" w:hAnsi="Times New Roman" w:cs="Times New Roman"/>
                <w:sz w:val="26"/>
                <w:szCs w:val="26"/>
                <w:vertAlign w:val="superscript"/>
              </w:rPr>
              <w:t>3</w:t>
            </w:r>
          </w:p>
        </w:tc>
      </w:tr>
      <w:tr w:rsidR="00CF5475" w:rsidRPr="002D502F" w14:paraId="67F8CD15" w14:textId="77777777" w:rsidTr="00B47127">
        <w:trPr>
          <w:trHeight w:val="510"/>
          <w:jc w:val="center"/>
        </w:trPr>
        <w:tc>
          <w:tcPr>
            <w:tcW w:w="798" w:type="dxa"/>
            <w:vAlign w:val="center"/>
          </w:tcPr>
          <w:p w14:paraId="20530D20"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4</w:t>
            </w:r>
          </w:p>
        </w:tc>
        <w:tc>
          <w:tcPr>
            <w:tcW w:w="1891" w:type="dxa"/>
            <w:vAlign w:val="center"/>
          </w:tcPr>
          <w:p w14:paraId="2D2B5ADE" w14:textId="77777777" w:rsidR="00CF5475" w:rsidRPr="002D502F"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Ngăn</w:t>
            </w:r>
            <w:r w:rsidRPr="002D502F">
              <w:rPr>
                <w:rFonts w:ascii="Times New Roman" w:hAnsi="Times New Roman" w:cs="Times New Roman"/>
                <w:sz w:val="26"/>
                <w:szCs w:val="26"/>
              </w:rPr>
              <w:t xml:space="preserve"> lắng </w:t>
            </w:r>
          </w:p>
        </w:tc>
        <w:tc>
          <w:tcPr>
            <w:tcW w:w="992" w:type="dxa"/>
            <w:vAlign w:val="center"/>
          </w:tcPr>
          <w:p w14:paraId="7349D31B"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7234B88E" w14:textId="77777777" w:rsidR="00CF5475" w:rsidRPr="002D502F" w:rsidRDefault="00CF5475" w:rsidP="00CF5475">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Kích thước thiết kế: </w:t>
            </w:r>
            <w:r>
              <w:rPr>
                <w:rFonts w:ascii="Times New Roman" w:hAnsi="Times New Roman" w:cs="Times New Roman"/>
                <w:sz w:val="26"/>
                <w:szCs w:val="26"/>
              </w:rPr>
              <w:t>Đường kính</w:t>
            </w:r>
            <w:r w:rsidRPr="002D502F">
              <w:rPr>
                <w:rFonts w:ascii="Times New Roman" w:hAnsi="Times New Roman" w:cs="Times New Roman"/>
                <w:sz w:val="26"/>
                <w:szCs w:val="26"/>
              </w:rPr>
              <w:t>:  2</w:t>
            </w:r>
            <w:r>
              <w:rPr>
                <w:rFonts w:ascii="Times New Roman" w:hAnsi="Times New Roman" w:cs="Times New Roman"/>
                <w:sz w:val="26"/>
                <w:szCs w:val="26"/>
              </w:rPr>
              <w:t>,</w:t>
            </w:r>
            <w:r w:rsidR="00840931">
              <w:rPr>
                <w:rFonts w:ascii="Times New Roman" w:hAnsi="Times New Roman" w:cs="Times New Roman"/>
                <w:sz w:val="26"/>
                <w:szCs w:val="26"/>
              </w:rPr>
              <w:t>4</w:t>
            </w:r>
            <w:r w:rsidRPr="002D502F">
              <w:rPr>
                <w:rFonts w:ascii="Times New Roman" w:hAnsi="Times New Roman" w:cs="Times New Roman"/>
                <w:sz w:val="26"/>
                <w:szCs w:val="26"/>
              </w:rPr>
              <w:t xml:space="preserve"> m</w:t>
            </w:r>
            <w:r>
              <w:rPr>
                <w:rFonts w:ascii="Times New Roman" w:hAnsi="Times New Roman" w:cs="Times New Roman"/>
                <w:sz w:val="26"/>
                <w:szCs w:val="26"/>
              </w:rPr>
              <w:t xml:space="preserve">, </w:t>
            </w:r>
            <w:r w:rsidR="00840931">
              <w:rPr>
                <w:rFonts w:ascii="Times New Roman" w:hAnsi="Times New Roman" w:cs="Times New Roman"/>
                <w:sz w:val="26"/>
                <w:szCs w:val="26"/>
              </w:rPr>
              <w:t>dài</w:t>
            </w:r>
            <w:r>
              <w:rPr>
                <w:rFonts w:ascii="Times New Roman" w:hAnsi="Times New Roman" w:cs="Times New Roman"/>
                <w:sz w:val="26"/>
                <w:szCs w:val="26"/>
              </w:rPr>
              <w:t xml:space="preserve"> </w:t>
            </w:r>
            <w:r w:rsidR="00840931">
              <w:rPr>
                <w:rFonts w:ascii="Times New Roman" w:hAnsi="Times New Roman" w:cs="Times New Roman"/>
                <w:sz w:val="26"/>
                <w:szCs w:val="26"/>
              </w:rPr>
              <w:t>0,8</w:t>
            </w:r>
            <w:r>
              <w:rPr>
                <w:rFonts w:ascii="Times New Roman" w:hAnsi="Times New Roman" w:cs="Times New Roman"/>
                <w:sz w:val="26"/>
                <w:szCs w:val="26"/>
              </w:rPr>
              <w:t>m</w:t>
            </w:r>
          </w:p>
          <w:p w14:paraId="6B990244" w14:textId="77777777" w:rsidR="00CF5475" w:rsidRPr="002D502F" w:rsidRDefault="00CF5475" w:rsidP="00ED2708">
            <w:pPr>
              <w:spacing w:before="60" w:after="60" w:line="240" w:lineRule="auto"/>
              <w:jc w:val="both"/>
              <w:rPr>
                <w:rFonts w:ascii="Times New Roman" w:hAnsi="Times New Roman" w:cs="Times New Roman"/>
                <w:sz w:val="26"/>
                <w:szCs w:val="26"/>
                <w:vertAlign w:val="superscript"/>
              </w:rPr>
            </w:pPr>
            <w:r w:rsidRPr="00ED2708">
              <w:rPr>
                <w:rFonts w:ascii="Times New Roman" w:hAnsi="Times New Roman" w:cs="Times New Roman"/>
                <w:sz w:val="26"/>
                <w:szCs w:val="26"/>
              </w:rPr>
              <w:lastRenderedPageBreak/>
              <w:t xml:space="preserve">- Thể tích làm việc: </w:t>
            </w:r>
            <w:r w:rsidR="00ED2708" w:rsidRPr="00ED2708">
              <w:rPr>
                <w:rFonts w:ascii="Times New Roman" w:hAnsi="Times New Roman" w:cs="Times New Roman"/>
                <w:sz w:val="26"/>
                <w:szCs w:val="26"/>
              </w:rPr>
              <w:t>3,62</w:t>
            </w:r>
            <w:r w:rsidRPr="00ED2708">
              <w:rPr>
                <w:rFonts w:ascii="Times New Roman" w:hAnsi="Times New Roman" w:cs="Times New Roman"/>
                <w:sz w:val="26"/>
                <w:szCs w:val="26"/>
              </w:rPr>
              <w:t xml:space="preserve"> m</w:t>
            </w:r>
            <w:r w:rsidRPr="00ED2708">
              <w:rPr>
                <w:rFonts w:ascii="Times New Roman" w:hAnsi="Times New Roman" w:cs="Times New Roman"/>
                <w:sz w:val="26"/>
                <w:szCs w:val="26"/>
                <w:vertAlign w:val="superscript"/>
              </w:rPr>
              <w:t>3</w:t>
            </w:r>
          </w:p>
        </w:tc>
      </w:tr>
      <w:tr w:rsidR="00CF5475" w:rsidRPr="002D502F" w14:paraId="6AA9FE68" w14:textId="77777777" w:rsidTr="00B47127">
        <w:trPr>
          <w:trHeight w:val="510"/>
          <w:jc w:val="center"/>
        </w:trPr>
        <w:tc>
          <w:tcPr>
            <w:tcW w:w="798" w:type="dxa"/>
            <w:vAlign w:val="center"/>
          </w:tcPr>
          <w:p w14:paraId="4EE08B80"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lastRenderedPageBreak/>
              <w:t>5</w:t>
            </w:r>
          </w:p>
        </w:tc>
        <w:tc>
          <w:tcPr>
            <w:tcW w:w="1891" w:type="dxa"/>
            <w:vAlign w:val="center"/>
          </w:tcPr>
          <w:p w14:paraId="1754846B" w14:textId="77777777" w:rsidR="00CF5475" w:rsidRPr="002D502F"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Ngăn</w:t>
            </w:r>
            <w:r w:rsidRPr="002D502F">
              <w:rPr>
                <w:rFonts w:ascii="Times New Roman" w:hAnsi="Times New Roman" w:cs="Times New Roman"/>
                <w:sz w:val="26"/>
                <w:szCs w:val="26"/>
              </w:rPr>
              <w:t xml:space="preserve"> khử trùng</w:t>
            </w:r>
          </w:p>
        </w:tc>
        <w:tc>
          <w:tcPr>
            <w:tcW w:w="992" w:type="dxa"/>
            <w:vAlign w:val="center"/>
          </w:tcPr>
          <w:p w14:paraId="2068CB53"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6F4CE972" w14:textId="77777777" w:rsidR="00CF5475" w:rsidRPr="002D502F" w:rsidRDefault="00CF5475" w:rsidP="00CF5475">
            <w:pPr>
              <w:spacing w:before="60" w:after="60" w:line="240" w:lineRule="auto"/>
              <w:jc w:val="both"/>
              <w:rPr>
                <w:rFonts w:ascii="Times New Roman" w:hAnsi="Times New Roman" w:cs="Times New Roman"/>
                <w:sz w:val="26"/>
                <w:szCs w:val="26"/>
              </w:rPr>
            </w:pPr>
            <w:r w:rsidRPr="002D502F">
              <w:rPr>
                <w:rFonts w:ascii="Times New Roman" w:hAnsi="Times New Roman" w:cs="Times New Roman"/>
                <w:sz w:val="26"/>
                <w:szCs w:val="26"/>
              </w:rPr>
              <w:t xml:space="preserve">- Kích thước thiết kế: </w:t>
            </w:r>
            <w:r>
              <w:rPr>
                <w:rFonts w:ascii="Times New Roman" w:hAnsi="Times New Roman" w:cs="Times New Roman"/>
                <w:sz w:val="26"/>
                <w:szCs w:val="26"/>
              </w:rPr>
              <w:t>Đường kính</w:t>
            </w:r>
            <w:r w:rsidRPr="002D502F">
              <w:rPr>
                <w:rFonts w:ascii="Times New Roman" w:hAnsi="Times New Roman" w:cs="Times New Roman"/>
                <w:sz w:val="26"/>
                <w:szCs w:val="26"/>
              </w:rPr>
              <w:t>:  2</w:t>
            </w:r>
            <w:r>
              <w:rPr>
                <w:rFonts w:ascii="Times New Roman" w:hAnsi="Times New Roman" w:cs="Times New Roman"/>
                <w:sz w:val="26"/>
                <w:szCs w:val="26"/>
              </w:rPr>
              <w:t>,</w:t>
            </w:r>
            <w:r w:rsidR="00840931">
              <w:rPr>
                <w:rFonts w:ascii="Times New Roman" w:hAnsi="Times New Roman" w:cs="Times New Roman"/>
                <w:sz w:val="26"/>
                <w:szCs w:val="26"/>
              </w:rPr>
              <w:t>4</w:t>
            </w:r>
            <w:r w:rsidRPr="002D502F">
              <w:rPr>
                <w:rFonts w:ascii="Times New Roman" w:hAnsi="Times New Roman" w:cs="Times New Roman"/>
                <w:sz w:val="26"/>
                <w:szCs w:val="26"/>
              </w:rPr>
              <w:t xml:space="preserve"> m</w:t>
            </w:r>
            <w:r>
              <w:rPr>
                <w:rFonts w:ascii="Times New Roman" w:hAnsi="Times New Roman" w:cs="Times New Roman"/>
                <w:sz w:val="26"/>
                <w:szCs w:val="26"/>
              </w:rPr>
              <w:t xml:space="preserve">, </w:t>
            </w:r>
            <w:r w:rsidR="00840931">
              <w:rPr>
                <w:rFonts w:ascii="Times New Roman" w:hAnsi="Times New Roman" w:cs="Times New Roman"/>
                <w:sz w:val="26"/>
                <w:szCs w:val="26"/>
              </w:rPr>
              <w:t>dài</w:t>
            </w:r>
            <w:r>
              <w:rPr>
                <w:rFonts w:ascii="Times New Roman" w:hAnsi="Times New Roman" w:cs="Times New Roman"/>
                <w:sz w:val="26"/>
                <w:szCs w:val="26"/>
              </w:rPr>
              <w:t xml:space="preserve"> 0,</w:t>
            </w:r>
            <w:r w:rsidR="00840931">
              <w:rPr>
                <w:rFonts w:ascii="Times New Roman" w:hAnsi="Times New Roman" w:cs="Times New Roman"/>
                <w:sz w:val="26"/>
                <w:szCs w:val="26"/>
              </w:rPr>
              <w:t>6</w:t>
            </w:r>
            <w:r>
              <w:rPr>
                <w:rFonts w:ascii="Times New Roman" w:hAnsi="Times New Roman" w:cs="Times New Roman"/>
                <w:sz w:val="26"/>
                <w:szCs w:val="26"/>
              </w:rPr>
              <w:t>m</w:t>
            </w:r>
          </w:p>
          <w:p w14:paraId="74A4A063" w14:textId="77777777" w:rsidR="00CF5475" w:rsidRPr="002D502F" w:rsidRDefault="00CF5475" w:rsidP="00ED2708">
            <w:pPr>
              <w:spacing w:before="60" w:after="60" w:line="240" w:lineRule="auto"/>
              <w:rPr>
                <w:rFonts w:ascii="Times New Roman" w:hAnsi="Times New Roman" w:cs="Times New Roman"/>
                <w:sz w:val="26"/>
                <w:szCs w:val="26"/>
              </w:rPr>
            </w:pPr>
            <w:r w:rsidRPr="00ED2708">
              <w:rPr>
                <w:rFonts w:ascii="Times New Roman" w:hAnsi="Times New Roman" w:cs="Times New Roman"/>
                <w:sz w:val="26"/>
                <w:szCs w:val="26"/>
              </w:rPr>
              <w:t xml:space="preserve">- Thể tích làm việc: </w:t>
            </w:r>
            <w:r w:rsidR="00ED2708" w:rsidRPr="00ED2708">
              <w:rPr>
                <w:rFonts w:ascii="Times New Roman" w:hAnsi="Times New Roman" w:cs="Times New Roman"/>
                <w:sz w:val="26"/>
                <w:szCs w:val="26"/>
              </w:rPr>
              <w:t>2,71</w:t>
            </w:r>
            <w:r w:rsidRPr="00ED2708">
              <w:rPr>
                <w:rFonts w:ascii="Times New Roman" w:hAnsi="Times New Roman" w:cs="Times New Roman"/>
                <w:sz w:val="26"/>
                <w:szCs w:val="26"/>
              </w:rPr>
              <w:t xml:space="preserve"> m</w:t>
            </w:r>
            <w:r w:rsidRPr="00ED2708">
              <w:rPr>
                <w:rFonts w:ascii="Times New Roman" w:hAnsi="Times New Roman" w:cs="Times New Roman"/>
                <w:sz w:val="26"/>
                <w:szCs w:val="26"/>
                <w:vertAlign w:val="superscript"/>
              </w:rPr>
              <w:t>3</w:t>
            </w:r>
          </w:p>
        </w:tc>
      </w:tr>
      <w:tr w:rsidR="00CF5475" w:rsidRPr="002D502F" w14:paraId="7060201A" w14:textId="77777777" w:rsidTr="00B47127">
        <w:trPr>
          <w:trHeight w:val="510"/>
          <w:jc w:val="center"/>
        </w:trPr>
        <w:tc>
          <w:tcPr>
            <w:tcW w:w="798" w:type="dxa"/>
            <w:vAlign w:val="center"/>
          </w:tcPr>
          <w:p w14:paraId="1691D325"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6</w:t>
            </w:r>
          </w:p>
        </w:tc>
        <w:tc>
          <w:tcPr>
            <w:tcW w:w="1891" w:type="dxa"/>
            <w:vAlign w:val="center"/>
          </w:tcPr>
          <w:p w14:paraId="735DF37A" w14:textId="77777777" w:rsidR="00CF5475" w:rsidRPr="002D502F" w:rsidRDefault="00CF5475" w:rsidP="00CF5475">
            <w:pPr>
              <w:spacing w:before="60" w:after="60" w:line="240" w:lineRule="auto"/>
              <w:rPr>
                <w:rFonts w:ascii="Times New Roman" w:hAnsi="Times New Roman" w:cs="Times New Roman"/>
                <w:sz w:val="26"/>
                <w:szCs w:val="26"/>
              </w:rPr>
            </w:pPr>
            <w:r>
              <w:rPr>
                <w:rFonts w:ascii="Times New Roman" w:hAnsi="Times New Roman" w:cs="Times New Roman"/>
                <w:sz w:val="26"/>
                <w:szCs w:val="26"/>
              </w:rPr>
              <w:t>Ngăn</w:t>
            </w:r>
            <w:r w:rsidRPr="002D502F">
              <w:rPr>
                <w:rFonts w:ascii="Times New Roman" w:hAnsi="Times New Roman" w:cs="Times New Roman"/>
                <w:sz w:val="26"/>
                <w:szCs w:val="26"/>
              </w:rPr>
              <w:t xml:space="preserve"> chứa bùn</w:t>
            </w:r>
          </w:p>
        </w:tc>
        <w:tc>
          <w:tcPr>
            <w:tcW w:w="992" w:type="dxa"/>
            <w:vAlign w:val="center"/>
          </w:tcPr>
          <w:p w14:paraId="765282A2" w14:textId="77777777" w:rsidR="00CF5475" w:rsidRPr="002D502F" w:rsidRDefault="00CF5475" w:rsidP="00CF5475">
            <w:pPr>
              <w:spacing w:before="60" w:after="60" w:line="240" w:lineRule="auto"/>
              <w:jc w:val="center"/>
              <w:rPr>
                <w:rFonts w:ascii="Times New Roman" w:hAnsi="Times New Roman" w:cs="Times New Roman"/>
                <w:sz w:val="26"/>
                <w:szCs w:val="26"/>
              </w:rPr>
            </w:pPr>
            <w:r w:rsidRPr="002D502F">
              <w:rPr>
                <w:rFonts w:ascii="Times New Roman" w:hAnsi="Times New Roman" w:cs="Times New Roman"/>
                <w:sz w:val="26"/>
                <w:szCs w:val="26"/>
              </w:rPr>
              <w:t>01</w:t>
            </w:r>
          </w:p>
        </w:tc>
        <w:tc>
          <w:tcPr>
            <w:tcW w:w="5812" w:type="dxa"/>
          </w:tcPr>
          <w:p w14:paraId="566A6FAB" w14:textId="77777777" w:rsidR="00CF5475" w:rsidRPr="007647C8" w:rsidRDefault="00CF5475" w:rsidP="00CF5475">
            <w:pPr>
              <w:spacing w:before="60" w:after="60" w:line="240" w:lineRule="auto"/>
              <w:jc w:val="both"/>
              <w:rPr>
                <w:rFonts w:ascii="Times New Roman" w:hAnsi="Times New Roman" w:cs="Times New Roman"/>
                <w:sz w:val="26"/>
                <w:szCs w:val="26"/>
              </w:rPr>
            </w:pPr>
            <w:r w:rsidRPr="007647C8">
              <w:rPr>
                <w:rFonts w:ascii="Times New Roman" w:hAnsi="Times New Roman" w:cs="Times New Roman"/>
                <w:sz w:val="26"/>
                <w:szCs w:val="26"/>
              </w:rPr>
              <w:t xml:space="preserve">- Kích thước thiết kế: Đường kính:  </w:t>
            </w:r>
            <w:r w:rsidR="001813B9" w:rsidRPr="007647C8">
              <w:rPr>
                <w:rFonts w:ascii="Times New Roman" w:hAnsi="Times New Roman" w:cs="Times New Roman"/>
                <w:sz w:val="26"/>
                <w:szCs w:val="26"/>
              </w:rPr>
              <w:t>1</w:t>
            </w:r>
            <w:r w:rsidR="007C398C" w:rsidRPr="007647C8">
              <w:rPr>
                <w:rFonts w:ascii="Times New Roman" w:hAnsi="Times New Roman" w:cs="Times New Roman"/>
                <w:sz w:val="26"/>
                <w:szCs w:val="26"/>
              </w:rPr>
              <w:t>,5</w:t>
            </w:r>
            <w:r w:rsidRPr="007647C8">
              <w:rPr>
                <w:rFonts w:ascii="Times New Roman" w:hAnsi="Times New Roman" w:cs="Times New Roman"/>
                <w:sz w:val="26"/>
                <w:szCs w:val="26"/>
              </w:rPr>
              <w:t xml:space="preserve"> m; cao </w:t>
            </w:r>
            <w:r w:rsidR="0003783A" w:rsidRPr="007647C8">
              <w:rPr>
                <w:rFonts w:ascii="Times New Roman" w:hAnsi="Times New Roman" w:cs="Times New Roman"/>
                <w:sz w:val="26"/>
                <w:szCs w:val="26"/>
              </w:rPr>
              <w:t xml:space="preserve">1 </w:t>
            </w:r>
            <w:r w:rsidRPr="007647C8">
              <w:rPr>
                <w:rFonts w:ascii="Times New Roman" w:hAnsi="Times New Roman" w:cs="Times New Roman"/>
                <w:sz w:val="26"/>
                <w:szCs w:val="26"/>
              </w:rPr>
              <w:t>m</w:t>
            </w:r>
          </w:p>
          <w:p w14:paraId="4C4AE5D6" w14:textId="77777777" w:rsidR="00CF5475" w:rsidRPr="002D502F" w:rsidRDefault="00CF5475" w:rsidP="001813B9">
            <w:pPr>
              <w:spacing w:before="60" w:after="60" w:line="240" w:lineRule="auto"/>
              <w:rPr>
                <w:rFonts w:ascii="Times New Roman" w:hAnsi="Times New Roman" w:cs="Times New Roman"/>
                <w:sz w:val="26"/>
                <w:szCs w:val="26"/>
              </w:rPr>
            </w:pPr>
            <w:r w:rsidRPr="007647C8">
              <w:rPr>
                <w:rFonts w:ascii="Times New Roman" w:hAnsi="Times New Roman" w:cs="Times New Roman"/>
                <w:sz w:val="26"/>
                <w:szCs w:val="26"/>
              </w:rPr>
              <w:t xml:space="preserve">- Thể tích làm việc: </w:t>
            </w:r>
            <w:r w:rsidR="001813B9" w:rsidRPr="007647C8">
              <w:rPr>
                <w:rFonts w:ascii="Times New Roman" w:hAnsi="Times New Roman" w:cs="Times New Roman"/>
                <w:sz w:val="26"/>
                <w:szCs w:val="26"/>
              </w:rPr>
              <w:t>1,7</w:t>
            </w:r>
            <w:r w:rsidRPr="007647C8">
              <w:rPr>
                <w:rFonts w:ascii="Times New Roman" w:hAnsi="Times New Roman" w:cs="Times New Roman"/>
                <w:sz w:val="26"/>
                <w:szCs w:val="26"/>
              </w:rPr>
              <w:t xml:space="preserve"> m</w:t>
            </w:r>
            <w:r w:rsidRPr="007647C8">
              <w:rPr>
                <w:rFonts w:ascii="Times New Roman" w:hAnsi="Times New Roman" w:cs="Times New Roman"/>
                <w:sz w:val="26"/>
                <w:szCs w:val="26"/>
                <w:vertAlign w:val="superscript"/>
              </w:rPr>
              <w:t>3</w:t>
            </w:r>
          </w:p>
        </w:tc>
      </w:tr>
    </w:tbl>
    <w:p w14:paraId="32BC6BB9" w14:textId="77777777" w:rsidR="008A2471" w:rsidRPr="002D502F" w:rsidRDefault="000772C1" w:rsidP="009235EA">
      <w:pPr>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r>
      <w:r w:rsidR="008A2471" w:rsidRPr="002D502F">
        <w:rPr>
          <w:rFonts w:ascii="Times New Roman" w:eastAsia="Calibri" w:hAnsi="Times New Roman" w:cs="Times New Roman"/>
          <w:i/>
          <w:sz w:val="26"/>
          <w:szCs w:val="26"/>
        </w:rPr>
        <w:t>- Thiết bị tại hệ thống xử lý nước thải tập trung:</w:t>
      </w:r>
    </w:p>
    <w:p w14:paraId="017D6FCD" w14:textId="77777777" w:rsidR="008A2471" w:rsidRPr="002D502F" w:rsidRDefault="007C1914" w:rsidP="007C1914">
      <w:pPr>
        <w:pStyle w:val="Caption"/>
        <w:rPr>
          <w:rFonts w:eastAsia="Calibri" w:cs="Times New Roman"/>
          <w:szCs w:val="26"/>
        </w:rPr>
      </w:pPr>
      <w:bookmarkStart w:id="152" w:name="_Toc205544678"/>
      <w:r w:rsidRPr="002D502F">
        <w:t xml:space="preserve">Bảng 4. </w:t>
      </w:r>
      <w:fldSimple w:instr=" SEQ Bảng_4. \* ARABIC ">
        <w:r w:rsidR="004A420D">
          <w:rPr>
            <w:noProof/>
          </w:rPr>
          <w:t>30</w:t>
        </w:r>
      </w:fldSimple>
      <w:r w:rsidRPr="002D502F">
        <w:t>.</w:t>
      </w:r>
      <w:r w:rsidR="008A2471" w:rsidRPr="002D502F">
        <w:rPr>
          <w:rFonts w:eastAsia="Calibri" w:cs="Times New Roman"/>
          <w:szCs w:val="26"/>
        </w:rPr>
        <w:t xml:space="preserve"> </w:t>
      </w:r>
      <w:r w:rsidRPr="002D502F">
        <w:rPr>
          <w:rFonts w:eastAsia="Calibri" w:cs="Times New Roman"/>
          <w:szCs w:val="26"/>
        </w:rPr>
        <w:t>T</w:t>
      </w:r>
      <w:r w:rsidR="008A2471" w:rsidRPr="002D502F">
        <w:rPr>
          <w:rFonts w:eastAsia="Calibri" w:cs="Times New Roman"/>
          <w:szCs w:val="26"/>
        </w:rPr>
        <w:t>hống kê thiết bị tại hệ thống xử lý nước thải tậ</w:t>
      </w:r>
      <w:r w:rsidRPr="002D502F">
        <w:rPr>
          <w:rFonts w:eastAsia="Calibri" w:cs="Times New Roman"/>
          <w:szCs w:val="26"/>
        </w:rPr>
        <w:t>p trung</w:t>
      </w:r>
      <w:bookmarkEnd w:id="152"/>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54"/>
        <w:gridCol w:w="4250"/>
        <w:gridCol w:w="957"/>
        <w:gridCol w:w="1189"/>
      </w:tblGrid>
      <w:tr w:rsidR="002D502F" w:rsidRPr="002D502F" w14:paraId="1A2655E2" w14:textId="77777777" w:rsidTr="008A2471">
        <w:trPr>
          <w:trHeight w:val="483"/>
          <w:tblHeader/>
        </w:trPr>
        <w:tc>
          <w:tcPr>
            <w:tcW w:w="708" w:type="dxa"/>
            <w:vMerge w:val="restart"/>
            <w:vAlign w:val="center"/>
            <w:hideMark/>
          </w:tcPr>
          <w:p w14:paraId="4436CBE9"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STT</w:t>
            </w:r>
          </w:p>
        </w:tc>
        <w:tc>
          <w:tcPr>
            <w:tcW w:w="2654" w:type="dxa"/>
            <w:vMerge w:val="restart"/>
            <w:vAlign w:val="center"/>
            <w:hideMark/>
          </w:tcPr>
          <w:p w14:paraId="05398B95"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HẠNG MỤC</w:t>
            </w:r>
          </w:p>
        </w:tc>
        <w:tc>
          <w:tcPr>
            <w:tcW w:w="4250" w:type="dxa"/>
            <w:vMerge w:val="restart"/>
            <w:vAlign w:val="center"/>
            <w:hideMark/>
          </w:tcPr>
          <w:p w14:paraId="0BAC7B38"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DIỄN GIẢI</w:t>
            </w:r>
          </w:p>
        </w:tc>
        <w:tc>
          <w:tcPr>
            <w:tcW w:w="957" w:type="dxa"/>
            <w:vMerge w:val="restart"/>
            <w:vAlign w:val="center"/>
            <w:hideMark/>
          </w:tcPr>
          <w:p w14:paraId="72FFCDA3"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ĐƠN VỊ</w:t>
            </w:r>
          </w:p>
        </w:tc>
        <w:tc>
          <w:tcPr>
            <w:tcW w:w="1189" w:type="dxa"/>
            <w:vMerge w:val="restart"/>
            <w:vAlign w:val="center"/>
            <w:hideMark/>
          </w:tcPr>
          <w:p w14:paraId="5A80CC31"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SỐ LƯỢNG</w:t>
            </w:r>
          </w:p>
        </w:tc>
      </w:tr>
      <w:tr w:rsidR="002D502F" w:rsidRPr="002D502F" w14:paraId="41C46E40" w14:textId="77777777" w:rsidTr="008A2471">
        <w:trPr>
          <w:trHeight w:val="483"/>
          <w:tblHeader/>
        </w:trPr>
        <w:tc>
          <w:tcPr>
            <w:tcW w:w="708" w:type="dxa"/>
            <w:vMerge/>
            <w:vAlign w:val="center"/>
            <w:hideMark/>
          </w:tcPr>
          <w:p w14:paraId="4BB99006"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p>
        </w:tc>
        <w:tc>
          <w:tcPr>
            <w:tcW w:w="2654" w:type="dxa"/>
            <w:vMerge/>
            <w:vAlign w:val="center"/>
            <w:hideMark/>
          </w:tcPr>
          <w:p w14:paraId="28D7169D"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p>
        </w:tc>
        <w:tc>
          <w:tcPr>
            <w:tcW w:w="4250" w:type="dxa"/>
            <w:vMerge/>
            <w:vAlign w:val="center"/>
            <w:hideMark/>
          </w:tcPr>
          <w:p w14:paraId="5E8B561B"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p>
        </w:tc>
        <w:tc>
          <w:tcPr>
            <w:tcW w:w="957" w:type="dxa"/>
            <w:vMerge/>
            <w:vAlign w:val="center"/>
            <w:hideMark/>
          </w:tcPr>
          <w:p w14:paraId="2273382E"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p>
        </w:tc>
        <w:tc>
          <w:tcPr>
            <w:tcW w:w="1189" w:type="dxa"/>
            <w:vMerge/>
            <w:vAlign w:val="center"/>
            <w:hideMark/>
          </w:tcPr>
          <w:p w14:paraId="393F058B"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p>
        </w:tc>
      </w:tr>
      <w:tr w:rsidR="002D502F" w:rsidRPr="002D502F" w14:paraId="50AC346D" w14:textId="77777777" w:rsidTr="008A2471">
        <w:trPr>
          <w:trHeight w:val="57"/>
        </w:trPr>
        <w:tc>
          <w:tcPr>
            <w:tcW w:w="708" w:type="dxa"/>
            <w:shd w:val="clear" w:color="000000" w:fill="C6E0B4"/>
            <w:noWrap/>
            <w:vAlign w:val="center"/>
            <w:hideMark/>
          </w:tcPr>
          <w:p w14:paraId="27C67567"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1</w:t>
            </w:r>
          </w:p>
        </w:tc>
        <w:tc>
          <w:tcPr>
            <w:tcW w:w="2654" w:type="dxa"/>
            <w:shd w:val="clear" w:color="000000" w:fill="C6E0B4"/>
            <w:vAlign w:val="center"/>
            <w:hideMark/>
          </w:tcPr>
          <w:p w14:paraId="0392B655" w14:textId="77777777" w:rsidR="008A2471" w:rsidRPr="002D502F" w:rsidRDefault="00550830" w:rsidP="00B47127">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Bể</w:t>
            </w:r>
            <w:r w:rsidR="008A2471" w:rsidRPr="002D502F">
              <w:rPr>
                <w:rFonts w:ascii="Times New Roman" w:eastAsia="Times New Roman" w:hAnsi="Times New Roman" w:cs="Times New Roman"/>
                <w:b/>
                <w:bCs/>
                <w:sz w:val="26"/>
                <w:szCs w:val="26"/>
              </w:rPr>
              <w:t xml:space="preserve"> thu gom</w:t>
            </w:r>
          </w:p>
        </w:tc>
        <w:tc>
          <w:tcPr>
            <w:tcW w:w="4250" w:type="dxa"/>
            <w:shd w:val="clear" w:color="000000" w:fill="C6E0B4"/>
            <w:vAlign w:val="center"/>
            <w:hideMark/>
          </w:tcPr>
          <w:p w14:paraId="2E697A0D"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1F7C0DC8"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752968F3"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2D502F" w:rsidRPr="002D502F" w14:paraId="7C10AD2D" w14:textId="77777777" w:rsidTr="008A2471">
        <w:trPr>
          <w:trHeight w:val="57"/>
        </w:trPr>
        <w:tc>
          <w:tcPr>
            <w:tcW w:w="708" w:type="dxa"/>
            <w:noWrap/>
            <w:vAlign w:val="center"/>
            <w:hideMark/>
          </w:tcPr>
          <w:p w14:paraId="79642711"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123B9F7B" w14:textId="77777777" w:rsidR="008A2471" w:rsidRPr="002D502F" w:rsidRDefault="008A2471" w:rsidP="00B47127">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Cảm biến mức nước</w:t>
            </w:r>
          </w:p>
        </w:tc>
        <w:tc>
          <w:tcPr>
            <w:tcW w:w="4250" w:type="dxa"/>
            <w:vAlign w:val="center"/>
            <w:hideMark/>
          </w:tcPr>
          <w:p w14:paraId="1461DF2B" w14:textId="77777777" w:rsidR="008A2471" w:rsidRPr="002D502F" w:rsidRDefault="008A2471" w:rsidP="00B47127">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Cảm biến đo mức nước trong bể gom nước thải để điều khiển 2 bơm chìm, ON mức nước cao &amp; OFF mức nước thấp</w:t>
            </w:r>
            <w:r w:rsidRPr="002D502F">
              <w:rPr>
                <w:rFonts w:ascii="Times New Roman" w:eastAsia="Times New Roman" w:hAnsi="Times New Roman" w:cs="Times New Roman"/>
                <w:sz w:val="26"/>
                <w:szCs w:val="26"/>
              </w:rPr>
              <w:br/>
              <w:t xml:space="preserve">- Xuất xứ: </w:t>
            </w:r>
            <w:r w:rsidR="001B7E4F">
              <w:rPr>
                <w:rFonts w:ascii="Times New Roman" w:eastAsia="Times New Roman" w:hAnsi="Times New Roman" w:cs="Times New Roman"/>
                <w:sz w:val="26"/>
                <w:szCs w:val="26"/>
              </w:rPr>
              <w:t>Nhật Bản</w:t>
            </w:r>
          </w:p>
        </w:tc>
        <w:tc>
          <w:tcPr>
            <w:tcW w:w="957" w:type="dxa"/>
            <w:noWrap/>
            <w:vAlign w:val="center"/>
            <w:hideMark/>
          </w:tcPr>
          <w:p w14:paraId="09BB31EB" w14:textId="77777777" w:rsidR="008A2471" w:rsidRPr="002D502F" w:rsidRDefault="008A2471" w:rsidP="00B47127">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6D76A7CF" w14:textId="77777777" w:rsidR="008A2471" w:rsidRPr="002D502F" w:rsidRDefault="008A2471" w:rsidP="00B47127">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2D502F" w:rsidRPr="002D502F" w14:paraId="6C7262E6" w14:textId="77777777" w:rsidTr="008A2471">
        <w:trPr>
          <w:trHeight w:val="57"/>
        </w:trPr>
        <w:tc>
          <w:tcPr>
            <w:tcW w:w="708" w:type="dxa"/>
            <w:noWrap/>
            <w:vAlign w:val="center"/>
            <w:hideMark/>
          </w:tcPr>
          <w:p w14:paraId="26D096A7"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2B304F86" w14:textId="77777777" w:rsidR="008A2471" w:rsidRPr="002D502F" w:rsidRDefault="008A2471" w:rsidP="00B47127">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chìm nước thải bể thu gom</w:t>
            </w:r>
          </w:p>
        </w:tc>
        <w:tc>
          <w:tcPr>
            <w:tcW w:w="4250" w:type="dxa"/>
            <w:vAlign w:val="center"/>
            <w:hideMark/>
          </w:tcPr>
          <w:p w14:paraId="77678CC3" w14:textId="77777777" w:rsidR="008A2471" w:rsidRPr="002D502F" w:rsidRDefault="008A2471" w:rsidP="00267841">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Lưu lượng Q= 9 m</w:t>
            </w:r>
            <w:r w:rsidRPr="001B7E4F">
              <w:rPr>
                <w:rFonts w:ascii="Times New Roman" w:eastAsia="Times New Roman" w:hAnsi="Times New Roman" w:cs="Times New Roman"/>
                <w:sz w:val="26"/>
                <w:szCs w:val="26"/>
                <w:vertAlign w:val="superscript"/>
              </w:rPr>
              <w:t>3</w:t>
            </w:r>
            <w:r w:rsidRPr="002D502F">
              <w:rPr>
                <w:rFonts w:ascii="Times New Roman" w:eastAsia="Times New Roman" w:hAnsi="Times New Roman" w:cs="Times New Roman"/>
                <w:sz w:val="26"/>
                <w:szCs w:val="26"/>
              </w:rPr>
              <w:t xml:space="preserve">/h; </w:t>
            </w:r>
            <w:r w:rsidRPr="002D502F">
              <w:rPr>
                <w:rFonts w:ascii="Times New Roman" w:eastAsia="Times New Roman" w:hAnsi="Times New Roman" w:cs="Times New Roman"/>
                <w:sz w:val="26"/>
                <w:szCs w:val="26"/>
              </w:rPr>
              <w:br/>
              <w:t>- Công suất: 0</w:t>
            </w:r>
            <w:r w:rsidR="00A64AFE">
              <w:rPr>
                <w:rFonts w:ascii="Times New Roman" w:eastAsia="Times New Roman" w:hAnsi="Times New Roman" w:cs="Times New Roman"/>
                <w:sz w:val="26"/>
                <w:szCs w:val="26"/>
              </w:rPr>
              <w:t>,</w:t>
            </w:r>
            <w:r w:rsidR="00267841">
              <w:rPr>
                <w:rFonts w:ascii="Times New Roman" w:eastAsia="Times New Roman" w:hAnsi="Times New Roman" w:cs="Times New Roman"/>
                <w:sz w:val="26"/>
                <w:szCs w:val="26"/>
              </w:rPr>
              <w:t>25</w:t>
            </w:r>
            <w:r w:rsidRPr="002D502F">
              <w:rPr>
                <w:rFonts w:ascii="Times New Roman" w:eastAsia="Times New Roman" w:hAnsi="Times New Roman" w:cs="Times New Roman"/>
                <w:sz w:val="26"/>
                <w:szCs w:val="26"/>
              </w:rPr>
              <w:t xml:space="preserve"> kW/ </w:t>
            </w:r>
            <w:r w:rsidR="001B7E4F">
              <w:rPr>
                <w:rFonts w:ascii="Times New Roman" w:eastAsia="Times New Roman" w:hAnsi="Times New Roman" w:cs="Times New Roman"/>
                <w:sz w:val="26"/>
                <w:szCs w:val="26"/>
              </w:rPr>
              <w:t>38</w:t>
            </w:r>
            <w:r w:rsidRPr="002D502F">
              <w:rPr>
                <w:rFonts w:ascii="Times New Roman" w:eastAsia="Times New Roman" w:hAnsi="Times New Roman" w:cs="Times New Roman"/>
                <w:sz w:val="26"/>
                <w:szCs w:val="26"/>
              </w:rPr>
              <w:t>0V/ 50Hz</w:t>
            </w:r>
            <w:r w:rsidRPr="002D502F">
              <w:rPr>
                <w:rFonts w:ascii="Times New Roman" w:eastAsia="Times New Roman" w:hAnsi="Times New Roman" w:cs="Times New Roman"/>
                <w:sz w:val="26"/>
                <w:szCs w:val="26"/>
              </w:rPr>
              <w:br/>
              <w:t>- Xuất xứ: Đài Loan</w:t>
            </w:r>
          </w:p>
        </w:tc>
        <w:tc>
          <w:tcPr>
            <w:tcW w:w="957" w:type="dxa"/>
            <w:noWrap/>
            <w:vAlign w:val="center"/>
            <w:hideMark/>
          </w:tcPr>
          <w:p w14:paraId="5A9000CF" w14:textId="77777777" w:rsidR="008A2471" w:rsidRPr="002D502F" w:rsidRDefault="008A2471" w:rsidP="00B47127">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617BFBA9" w14:textId="77777777" w:rsidR="008A2471" w:rsidRPr="002D502F" w:rsidRDefault="008A2471" w:rsidP="00B47127">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w:t>
            </w:r>
          </w:p>
        </w:tc>
      </w:tr>
      <w:tr w:rsidR="002D502F" w:rsidRPr="002D502F" w14:paraId="3D3EBF6D" w14:textId="77777777" w:rsidTr="008A2471">
        <w:trPr>
          <w:trHeight w:val="57"/>
        </w:trPr>
        <w:tc>
          <w:tcPr>
            <w:tcW w:w="708" w:type="dxa"/>
            <w:shd w:val="clear" w:color="000000" w:fill="C6E0B4"/>
            <w:noWrap/>
            <w:vAlign w:val="center"/>
            <w:hideMark/>
          </w:tcPr>
          <w:p w14:paraId="7B490FF5" w14:textId="77777777" w:rsidR="008A2471" w:rsidRPr="002D502F" w:rsidRDefault="008A2471" w:rsidP="00B47127">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2</w:t>
            </w:r>
          </w:p>
        </w:tc>
        <w:tc>
          <w:tcPr>
            <w:tcW w:w="2654" w:type="dxa"/>
            <w:shd w:val="clear" w:color="000000" w:fill="C6E0B4"/>
            <w:vAlign w:val="center"/>
            <w:hideMark/>
          </w:tcPr>
          <w:p w14:paraId="3CF61454" w14:textId="77777777" w:rsidR="008A2471" w:rsidRPr="002D502F" w:rsidRDefault="00550830" w:rsidP="00B47127">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Ngăn</w:t>
            </w:r>
            <w:r w:rsidR="008A2471" w:rsidRPr="002D502F">
              <w:rPr>
                <w:rFonts w:ascii="Times New Roman" w:eastAsia="Times New Roman" w:hAnsi="Times New Roman" w:cs="Times New Roman"/>
                <w:b/>
                <w:bCs/>
                <w:sz w:val="26"/>
                <w:szCs w:val="26"/>
              </w:rPr>
              <w:t xml:space="preserve"> điều hòa</w:t>
            </w:r>
          </w:p>
        </w:tc>
        <w:tc>
          <w:tcPr>
            <w:tcW w:w="4250" w:type="dxa"/>
            <w:shd w:val="clear" w:color="000000" w:fill="C6E0B4"/>
            <w:vAlign w:val="center"/>
            <w:hideMark/>
          </w:tcPr>
          <w:p w14:paraId="4776AAC4"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2E81E949"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48DF6551" w14:textId="77777777" w:rsidR="008A2471" w:rsidRPr="002D502F" w:rsidRDefault="008A2471" w:rsidP="00B47127">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C53402" w:rsidRPr="002D502F" w14:paraId="676D3041" w14:textId="77777777" w:rsidTr="00C53402">
        <w:trPr>
          <w:trHeight w:val="57"/>
        </w:trPr>
        <w:tc>
          <w:tcPr>
            <w:tcW w:w="708" w:type="dxa"/>
            <w:noWrap/>
            <w:vAlign w:val="center"/>
          </w:tcPr>
          <w:p w14:paraId="2B427AC3"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2654" w:type="dxa"/>
            <w:vAlign w:val="center"/>
          </w:tcPr>
          <w:p w14:paraId="306C4D3A"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Song chắn rác</w:t>
            </w:r>
          </w:p>
        </w:tc>
        <w:tc>
          <w:tcPr>
            <w:tcW w:w="4250" w:type="dxa"/>
            <w:vAlign w:val="center"/>
          </w:tcPr>
          <w:p w14:paraId="45DB815D"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Vật liệu: </w:t>
            </w:r>
            <w:r>
              <w:rPr>
                <w:rFonts w:ascii="Times New Roman" w:eastAsia="Times New Roman" w:hAnsi="Times New Roman" w:cs="Times New Roman"/>
                <w:sz w:val="26"/>
                <w:szCs w:val="26"/>
              </w:rPr>
              <w:t>Inox</w:t>
            </w:r>
            <w:r w:rsidRPr="002D502F">
              <w:rPr>
                <w:rFonts w:ascii="Times New Roman" w:eastAsia="Times New Roman" w:hAnsi="Times New Roman" w:cs="Times New Roman"/>
                <w:sz w:val="26"/>
                <w:szCs w:val="26"/>
              </w:rPr>
              <w:t xml:space="preserve"> 304. </w:t>
            </w:r>
            <w:r w:rsidRPr="002D502F">
              <w:rPr>
                <w:rFonts w:ascii="Times New Roman" w:eastAsia="Times New Roman" w:hAnsi="Times New Roman" w:cs="Times New Roman"/>
                <w:sz w:val="26"/>
                <w:szCs w:val="26"/>
              </w:rPr>
              <w:br/>
              <w:t>- Mắt lưới: 5</w:t>
            </w:r>
            <w:r>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w:t>
            </w:r>
            <w:r>
              <w:rPr>
                <w:rFonts w:ascii="Times New Roman" w:eastAsia="Times New Roman" w:hAnsi="Times New Roman" w:cs="Times New Roman"/>
                <w:sz w:val="26"/>
                <w:szCs w:val="26"/>
              </w:rPr>
              <w:t>-10 mm</w:t>
            </w:r>
            <w:r>
              <w:rPr>
                <w:rFonts w:ascii="Times New Roman" w:eastAsia="Times New Roman" w:hAnsi="Times New Roman" w:cs="Times New Roman"/>
                <w:sz w:val="26"/>
                <w:szCs w:val="26"/>
              </w:rPr>
              <w:br/>
              <w:t xml:space="preserve">- Xuất xứ: </w:t>
            </w:r>
            <w:r w:rsidRPr="002D502F">
              <w:rPr>
                <w:rFonts w:ascii="Times New Roman" w:eastAsia="Times New Roman" w:hAnsi="Times New Roman" w:cs="Times New Roman"/>
                <w:sz w:val="26"/>
                <w:szCs w:val="26"/>
              </w:rPr>
              <w:t>Vietnam</w:t>
            </w:r>
          </w:p>
        </w:tc>
        <w:tc>
          <w:tcPr>
            <w:tcW w:w="957" w:type="dxa"/>
            <w:noWrap/>
            <w:vAlign w:val="center"/>
          </w:tcPr>
          <w:p w14:paraId="10FE97B7"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Bộ </w:t>
            </w:r>
          </w:p>
        </w:tc>
        <w:tc>
          <w:tcPr>
            <w:tcW w:w="1189" w:type="dxa"/>
            <w:vAlign w:val="center"/>
          </w:tcPr>
          <w:p w14:paraId="120F1389"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4678572C" w14:textId="77777777" w:rsidTr="008A2471">
        <w:trPr>
          <w:trHeight w:val="57"/>
        </w:trPr>
        <w:tc>
          <w:tcPr>
            <w:tcW w:w="708" w:type="dxa"/>
            <w:noWrap/>
            <w:vAlign w:val="center"/>
          </w:tcPr>
          <w:p w14:paraId="62E1245F"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tcPr>
          <w:p w14:paraId="723D4CE4"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Cảm biến mức nước</w:t>
            </w:r>
          </w:p>
        </w:tc>
        <w:tc>
          <w:tcPr>
            <w:tcW w:w="4250" w:type="dxa"/>
            <w:vAlign w:val="center"/>
          </w:tcPr>
          <w:p w14:paraId="34BBB4C0"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Cảm biến đo mức nước trong bể gom nước thải để điều khiển 2 bơm chìm, ON mức nước cao &amp; OFF mức nước thấp</w:t>
            </w:r>
            <w:r w:rsidRPr="002D502F">
              <w:rPr>
                <w:rFonts w:ascii="Times New Roman" w:eastAsia="Times New Roman" w:hAnsi="Times New Roman" w:cs="Times New Roman"/>
                <w:sz w:val="26"/>
                <w:szCs w:val="26"/>
              </w:rPr>
              <w:br/>
              <w:t xml:space="preserve">- Xuất xứ: </w:t>
            </w:r>
            <w:r>
              <w:rPr>
                <w:rFonts w:ascii="Times New Roman" w:eastAsia="Times New Roman" w:hAnsi="Times New Roman" w:cs="Times New Roman"/>
                <w:sz w:val="26"/>
                <w:szCs w:val="26"/>
              </w:rPr>
              <w:t>Nhật Bản</w:t>
            </w:r>
          </w:p>
        </w:tc>
        <w:tc>
          <w:tcPr>
            <w:tcW w:w="957" w:type="dxa"/>
            <w:noWrap/>
            <w:vAlign w:val="center"/>
          </w:tcPr>
          <w:p w14:paraId="2011EF36"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tcPr>
          <w:p w14:paraId="6B12ACB4"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3A978849" w14:textId="77777777" w:rsidTr="008A2471">
        <w:trPr>
          <w:trHeight w:val="57"/>
        </w:trPr>
        <w:tc>
          <w:tcPr>
            <w:tcW w:w="708" w:type="dxa"/>
            <w:noWrap/>
            <w:vAlign w:val="center"/>
            <w:hideMark/>
          </w:tcPr>
          <w:p w14:paraId="11B50E7A"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69F9097A"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chìm nước thải bể điều hòa</w:t>
            </w:r>
          </w:p>
        </w:tc>
        <w:tc>
          <w:tcPr>
            <w:tcW w:w="4250" w:type="dxa"/>
            <w:vAlign w:val="center"/>
            <w:hideMark/>
          </w:tcPr>
          <w:p w14:paraId="11ED7F24"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Lưu lượng Q= 9 m</w:t>
            </w:r>
            <w:r w:rsidRPr="001B7E4F">
              <w:rPr>
                <w:rFonts w:ascii="Times New Roman" w:eastAsia="Times New Roman" w:hAnsi="Times New Roman" w:cs="Times New Roman"/>
                <w:sz w:val="26"/>
                <w:szCs w:val="26"/>
                <w:vertAlign w:val="superscript"/>
              </w:rPr>
              <w:t>3</w:t>
            </w:r>
            <w:r w:rsidRPr="002D502F">
              <w:rPr>
                <w:rFonts w:ascii="Times New Roman" w:eastAsia="Times New Roman" w:hAnsi="Times New Roman" w:cs="Times New Roman"/>
                <w:sz w:val="26"/>
                <w:szCs w:val="26"/>
              </w:rPr>
              <w:t xml:space="preserve">/h; </w:t>
            </w:r>
            <w:r w:rsidRPr="002D502F">
              <w:rPr>
                <w:rFonts w:ascii="Times New Roman" w:eastAsia="Times New Roman" w:hAnsi="Times New Roman" w:cs="Times New Roman"/>
                <w:sz w:val="26"/>
                <w:szCs w:val="26"/>
              </w:rPr>
              <w:br/>
              <w:t>- Công suất: 0</w:t>
            </w:r>
            <w:r>
              <w:rPr>
                <w:rFonts w:ascii="Times New Roman" w:eastAsia="Times New Roman" w:hAnsi="Times New Roman" w:cs="Times New Roman"/>
                <w:sz w:val="26"/>
                <w:szCs w:val="26"/>
              </w:rPr>
              <w:t>,1</w:t>
            </w:r>
            <w:r w:rsidRPr="002D502F">
              <w:rPr>
                <w:rFonts w:ascii="Times New Roman" w:eastAsia="Times New Roman" w:hAnsi="Times New Roman" w:cs="Times New Roman"/>
                <w:sz w:val="26"/>
                <w:szCs w:val="26"/>
              </w:rPr>
              <w:t xml:space="preserve">5 kW/ </w:t>
            </w:r>
            <w:r>
              <w:rPr>
                <w:rFonts w:ascii="Times New Roman" w:eastAsia="Times New Roman" w:hAnsi="Times New Roman" w:cs="Times New Roman"/>
                <w:sz w:val="26"/>
                <w:szCs w:val="26"/>
              </w:rPr>
              <w:t>38</w:t>
            </w:r>
            <w:r w:rsidRPr="002D502F">
              <w:rPr>
                <w:rFonts w:ascii="Times New Roman" w:eastAsia="Times New Roman" w:hAnsi="Times New Roman" w:cs="Times New Roman"/>
                <w:sz w:val="26"/>
                <w:szCs w:val="26"/>
              </w:rPr>
              <w:t>0V/ 50Hz</w:t>
            </w:r>
            <w:r w:rsidRPr="002D502F">
              <w:rPr>
                <w:rFonts w:ascii="Times New Roman" w:eastAsia="Times New Roman" w:hAnsi="Times New Roman" w:cs="Times New Roman"/>
                <w:sz w:val="26"/>
                <w:szCs w:val="26"/>
              </w:rPr>
              <w:br/>
              <w:t>- Xuất xứ: Đài Loan</w:t>
            </w:r>
          </w:p>
        </w:tc>
        <w:tc>
          <w:tcPr>
            <w:tcW w:w="957" w:type="dxa"/>
            <w:noWrap/>
            <w:vAlign w:val="center"/>
            <w:hideMark/>
          </w:tcPr>
          <w:p w14:paraId="5F33382E"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4AFF2E14"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w:t>
            </w:r>
          </w:p>
        </w:tc>
      </w:tr>
      <w:tr w:rsidR="00C53402" w:rsidRPr="002D502F" w14:paraId="40741C87" w14:textId="77777777" w:rsidTr="008A2471">
        <w:trPr>
          <w:trHeight w:val="57"/>
        </w:trPr>
        <w:tc>
          <w:tcPr>
            <w:tcW w:w="708" w:type="dxa"/>
            <w:noWrap/>
            <w:vAlign w:val="center"/>
            <w:hideMark/>
          </w:tcPr>
          <w:p w14:paraId="62543C3F"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54983406"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phân phối khí thô</w:t>
            </w:r>
          </w:p>
        </w:tc>
        <w:tc>
          <w:tcPr>
            <w:tcW w:w="4250" w:type="dxa"/>
            <w:vAlign w:val="center"/>
            <w:hideMark/>
          </w:tcPr>
          <w:p w14:paraId="6E109CAC"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Đường kính đĩa: 105 mm</w:t>
            </w:r>
          </w:p>
          <w:p w14:paraId="0E57722A"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 Lưu lượng hoạt động: 2-25 m</w:t>
            </w:r>
            <w:r w:rsidRPr="00550830">
              <w:rPr>
                <w:rFonts w:ascii="Times New Roman" w:eastAsia="Times New Roman" w:hAnsi="Times New Roman" w:cs="Times New Roman"/>
                <w:sz w:val="26"/>
                <w:szCs w:val="26"/>
                <w:vertAlign w:val="superscript"/>
              </w:rPr>
              <w:t>3</w:t>
            </w:r>
            <w:r w:rsidRPr="001B7E4F">
              <w:rPr>
                <w:rFonts w:ascii="Times New Roman" w:eastAsia="Times New Roman" w:hAnsi="Times New Roman" w:cs="Times New Roman"/>
                <w:sz w:val="26"/>
                <w:szCs w:val="26"/>
              </w:rPr>
              <w:t>/h</w:t>
            </w:r>
          </w:p>
          <w:p w14:paraId="4BC37C84"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 Tổn thất áp lực: 10-40 hPa</w:t>
            </w:r>
          </w:p>
          <w:p w14:paraId="258CA3D4"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lastRenderedPageBreak/>
              <w:t>- Kiểu nối: Ren 3/4" NPT</w:t>
            </w:r>
          </w:p>
          <w:p w14:paraId="1F75C79F"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 Màng cao cấp Silicone</w:t>
            </w:r>
          </w:p>
          <w:p w14:paraId="0477DCCE" w14:textId="77777777" w:rsidR="00C53402" w:rsidRPr="001B7E4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 Khung nhựa PP gia cường sợi thủy tinh</w:t>
            </w:r>
          </w:p>
          <w:p w14:paraId="055E8D9A"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1B7E4F">
              <w:rPr>
                <w:rFonts w:ascii="Times New Roman" w:eastAsia="Times New Roman" w:hAnsi="Times New Roman" w:cs="Times New Roman"/>
                <w:sz w:val="26"/>
                <w:szCs w:val="26"/>
              </w:rPr>
              <w:t>- Bao gồm hệ ống pvc và giá đỡ inox kèm theo</w:t>
            </w:r>
            <w:r w:rsidRPr="002D502F">
              <w:rPr>
                <w:rFonts w:ascii="Times New Roman" w:eastAsia="Times New Roman" w:hAnsi="Times New Roman" w:cs="Times New Roman"/>
                <w:sz w:val="26"/>
                <w:szCs w:val="26"/>
              </w:rPr>
              <w:br/>
              <w:t>- Xuất xứ: Đức</w:t>
            </w:r>
          </w:p>
        </w:tc>
        <w:tc>
          <w:tcPr>
            <w:tcW w:w="957" w:type="dxa"/>
            <w:noWrap/>
            <w:vAlign w:val="center"/>
            <w:hideMark/>
          </w:tcPr>
          <w:p w14:paraId="176AFA5B"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sz w:val="26"/>
                <w:szCs w:val="26"/>
              </w:rPr>
              <w:t>Hệ</w:t>
            </w:r>
            <w:r w:rsidRPr="002D502F">
              <w:rPr>
                <w:rFonts w:ascii="Times New Roman" w:eastAsia="Times New Roman" w:hAnsi="Times New Roman" w:cs="Times New Roman"/>
                <w:sz w:val="26"/>
                <w:szCs w:val="26"/>
              </w:rPr>
              <w:t xml:space="preserve"> </w:t>
            </w:r>
          </w:p>
        </w:tc>
        <w:tc>
          <w:tcPr>
            <w:tcW w:w="1189" w:type="dxa"/>
            <w:vAlign w:val="center"/>
            <w:hideMark/>
          </w:tcPr>
          <w:p w14:paraId="7E132B61"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C53402" w:rsidRPr="002D502F" w14:paraId="74D872B8" w14:textId="77777777" w:rsidTr="008A2471">
        <w:trPr>
          <w:trHeight w:val="57"/>
        </w:trPr>
        <w:tc>
          <w:tcPr>
            <w:tcW w:w="708" w:type="dxa"/>
            <w:shd w:val="clear" w:color="000000" w:fill="C6E0B4"/>
            <w:noWrap/>
            <w:vAlign w:val="center"/>
            <w:hideMark/>
          </w:tcPr>
          <w:p w14:paraId="41773D49"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3</w:t>
            </w:r>
          </w:p>
        </w:tc>
        <w:tc>
          <w:tcPr>
            <w:tcW w:w="2654" w:type="dxa"/>
            <w:shd w:val="clear" w:color="000000" w:fill="C6E0B4"/>
            <w:vAlign w:val="center"/>
            <w:hideMark/>
          </w:tcPr>
          <w:p w14:paraId="1676F5FC"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Ngăn</w:t>
            </w:r>
            <w:r w:rsidRPr="002D502F">
              <w:rPr>
                <w:rFonts w:ascii="Times New Roman" w:eastAsia="Times New Roman" w:hAnsi="Times New Roman" w:cs="Times New Roman"/>
                <w:b/>
                <w:bCs/>
                <w:sz w:val="26"/>
                <w:szCs w:val="26"/>
              </w:rPr>
              <w:t xml:space="preserve"> thiếu khí</w:t>
            </w:r>
          </w:p>
        </w:tc>
        <w:tc>
          <w:tcPr>
            <w:tcW w:w="4250" w:type="dxa"/>
            <w:shd w:val="clear" w:color="000000" w:fill="C6E0B4"/>
            <w:vAlign w:val="center"/>
            <w:hideMark/>
          </w:tcPr>
          <w:p w14:paraId="6CC77D91"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3C290648"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0CE2D37F"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C53402" w:rsidRPr="002D502F" w14:paraId="21B3724F" w14:textId="77777777" w:rsidTr="008A2471">
        <w:trPr>
          <w:trHeight w:val="57"/>
        </w:trPr>
        <w:tc>
          <w:tcPr>
            <w:tcW w:w="708" w:type="dxa"/>
            <w:noWrap/>
            <w:vAlign w:val="center"/>
            <w:hideMark/>
          </w:tcPr>
          <w:p w14:paraId="2EB5F6E7"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15CDD1B7"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Máy khuấy thiếu khí đặt cạn</w:t>
            </w:r>
          </w:p>
        </w:tc>
        <w:tc>
          <w:tcPr>
            <w:tcW w:w="4250" w:type="dxa"/>
            <w:vAlign w:val="center"/>
            <w:hideMark/>
          </w:tcPr>
          <w:p w14:paraId="13F30C23"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Công suất: 0</w:t>
            </w:r>
            <w:r>
              <w:rPr>
                <w:rFonts w:ascii="Times New Roman" w:eastAsia="Times New Roman" w:hAnsi="Times New Roman" w:cs="Times New Roman"/>
                <w:sz w:val="26"/>
                <w:szCs w:val="26"/>
              </w:rPr>
              <w:t>,4</w:t>
            </w:r>
            <w:r w:rsidRPr="002D502F">
              <w:rPr>
                <w:rFonts w:ascii="Times New Roman" w:eastAsia="Times New Roman" w:hAnsi="Times New Roman" w:cs="Times New Roman"/>
                <w:sz w:val="26"/>
                <w:szCs w:val="26"/>
              </w:rPr>
              <w:t xml:space="preserve"> kW/ </w:t>
            </w:r>
            <w:r>
              <w:rPr>
                <w:rFonts w:ascii="Times New Roman" w:eastAsia="Times New Roman" w:hAnsi="Times New Roman" w:cs="Times New Roman"/>
                <w:sz w:val="26"/>
                <w:szCs w:val="26"/>
              </w:rPr>
              <w:t>3</w:t>
            </w:r>
            <w:r w:rsidRPr="002D502F">
              <w:rPr>
                <w:rFonts w:ascii="Times New Roman" w:eastAsia="Times New Roman" w:hAnsi="Times New Roman" w:cs="Times New Roman"/>
                <w:sz w:val="26"/>
                <w:szCs w:val="26"/>
              </w:rPr>
              <w:t xml:space="preserve">pha/ </w:t>
            </w:r>
            <w:r>
              <w:rPr>
                <w:rFonts w:ascii="Times New Roman" w:eastAsia="Times New Roman" w:hAnsi="Times New Roman" w:cs="Times New Roman"/>
                <w:sz w:val="26"/>
                <w:szCs w:val="26"/>
              </w:rPr>
              <w:t>38</w:t>
            </w:r>
            <w:r w:rsidRPr="002D502F">
              <w:rPr>
                <w:rFonts w:ascii="Times New Roman" w:eastAsia="Times New Roman" w:hAnsi="Times New Roman" w:cs="Times New Roman"/>
                <w:sz w:val="26"/>
                <w:szCs w:val="26"/>
              </w:rPr>
              <w:t>0V/ 50Hz</w:t>
            </w:r>
            <w:r w:rsidRPr="002D502F">
              <w:rPr>
                <w:rFonts w:ascii="Times New Roman" w:eastAsia="Times New Roman" w:hAnsi="Times New Roman" w:cs="Times New Roman"/>
                <w:sz w:val="26"/>
                <w:szCs w:val="26"/>
              </w:rPr>
              <w:br/>
              <w:t>- Xuất xứ: Đài Loan</w:t>
            </w:r>
          </w:p>
        </w:tc>
        <w:tc>
          <w:tcPr>
            <w:tcW w:w="957" w:type="dxa"/>
            <w:noWrap/>
            <w:vAlign w:val="center"/>
            <w:hideMark/>
          </w:tcPr>
          <w:p w14:paraId="6E254619"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26FF0D71"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02A3887A" w14:textId="77777777" w:rsidTr="008A2471">
        <w:trPr>
          <w:trHeight w:val="57"/>
        </w:trPr>
        <w:tc>
          <w:tcPr>
            <w:tcW w:w="708" w:type="dxa"/>
            <w:noWrap/>
            <w:vAlign w:val="center"/>
          </w:tcPr>
          <w:p w14:paraId="7C34F465"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tc>
        <w:tc>
          <w:tcPr>
            <w:tcW w:w="2654" w:type="dxa"/>
            <w:vAlign w:val="center"/>
          </w:tcPr>
          <w:p w14:paraId="1690D3A2" w14:textId="77777777" w:rsidR="00C53402"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Trục và cánh khuấy</w:t>
            </w:r>
          </w:p>
        </w:tc>
        <w:tc>
          <w:tcPr>
            <w:tcW w:w="4250" w:type="dxa"/>
            <w:vAlign w:val="center"/>
          </w:tcPr>
          <w:p w14:paraId="4D13BAF4" w14:textId="77777777" w:rsidR="00C53402"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Vật liệu: Inox 304</w:t>
            </w:r>
          </w:p>
          <w:p w14:paraId="08F7F8F6"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Xuất xứ: Việt Nam</w:t>
            </w:r>
          </w:p>
        </w:tc>
        <w:tc>
          <w:tcPr>
            <w:tcW w:w="957" w:type="dxa"/>
            <w:noWrap/>
            <w:vAlign w:val="center"/>
          </w:tcPr>
          <w:p w14:paraId="2C16B26F"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tcPr>
          <w:p w14:paraId="7DC82795"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00944970" w14:textId="77777777" w:rsidTr="008A2471">
        <w:trPr>
          <w:trHeight w:val="57"/>
        </w:trPr>
        <w:tc>
          <w:tcPr>
            <w:tcW w:w="708" w:type="dxa"/>
            <w:noWrap/>
            <w:vAlign w:val="center"/>
            <w:hideMark/>
          </w:tcPr>
          <w:p w14:paraId="56B761D9"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54319E25"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Bồn chứa hóa chất</w:t>
            </w:r>
          </w:p>
        </w:tc>
        <w:tc>
          <w:tcPr>
            <w:tcW w:w="4250" w:type="dxa"/>
            <w:shd w:val="clear" w:color="000000" w:fill="FFFFFF"/>
            <w:vAlign w:val="center"/>
            <w:hideMark/>
          </w:tcPr>
          <w:p w14:paraId="0E8CD9E5" w14:textId="77777777" w:rsidR="00C53402"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-Vật liệu: PP</w:t>
            </w:r>
          </w:p>
          <w:p w14:paraId="4C8FE19C"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Thể tích: </w:t>
            </w:r>
            <w:r>
              <w:rPr>
                <w:rFonts w:ascii="Times New Roman" w:eastAsia="Times New Roman" w:hAnsi="Times New Roman" w:cs="Times New Roman"/>
                <w:sz w:val="26"/>
                <w:szCs w:val="26"/>
              </w:rPr>
              <w:t>500 L</w:t>
            </w:r>
            <w:r w:rsidRPr="002D502F">
              <w:rPr>
                <w:rFonts w:ascii="Times New Roman" w:eastAsia="Times New Roman" w:hAnsi="Times New Roman" w:cs="Times New Roman"/>
                <w:sz w:val="26"/>
                <w:szCs w:val="26"/>
              </w:rPr>
              <w:br/>
              <w:t>-Xuất xứ: Việt Nam</w:t>
            </w:r>
          </w:p>
        </w:tc>
        <w:tc>
          <w:tcPr>
            <w:tcW w:w="957" w:type="dxa"/>
            <w:noWrap/>
            <w:vAlign w:val="center"/>
            <w:hideMark/>
          </w:tcPr>
          <w:p w14:paraId="46CEF916"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shd w:val="clear" w:color="000000" w:fill="FFFFFF"/>
            <w:vAlign w:val="center"/>
            <w:hideMark/>
          </w:tcPr>
          <w:p w14:paraId="0D368B8D"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78D0BE96" w14:textId="77777777" w:rsidTr="008A2471">
        <w:trPr>
          <w:trHeight w:val="57"/>
        </w:trPr>
        <w:tc>
          <w:tcPr>
            <w:tcW w:w="708" w:type="dxa"/>
            <w:noWrap/>
            <w:vAlign w:val="center"/>
            <w:hideMark/>
          </w:tcPr>
          <w:p w14:paraId="53D1FD6A"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39F3C066"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định lượng hóa chất</w:t>
            </w:r>
          </w:p>
        </w:tc>
        <w:tc>
          <w:tcPr>
            <w:tcW w:w="4250" w:type="dxa"/>
            <w:vAlign w:val="center"/>
            <w:hideMark/>
          </w:tcPr>
          <w:p w14:paraId="5728D5C8"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Lưu lượng: 0 - 1</w:t>
            </w:r>
            <w:r>
              <w:rPr>
                <w:rFonts w:ascii="Times New Roman" w:eastAsia="Times New Roman" w:hAnsi="Times New Roman" w:cs="Times New Roman"/>
                <w:sz w:val="26"/>
                <w:szCs w:val="26"/>
              </w:rPr>
              <w:t>4</w:t>
            </w:r>
            <w:r w:rsidRPr="002D502F">
              <w:rPr>
                <w:rFonts w:ascii="Times New Roman" w:eastAsia="Times New Roman" w:hAnsi="Times New Roman" w:cs="Times New Roman"/>
                <w:sz w:val="26"/>
                <w:szCs w:val="26"/>
              </w:rPr>
              <w:t xml:space="preserve"> L/h;</w:t>
            </w:r>
            <w:r w:rsidRPr="002D502F">
              <w:rPr>
                <w:rFonts w:ascii="Times New Roman" w:eastAsia="Times New Roman" w:hAnsi="Times New Roman" w:cs="Times New Roman"/>
                <w:sz w:val="26"/>
                <w:szCs w:val="26"/>
              </w:rPr>
              <w:br/>
              <w:t xml:space="preserve">- Nguồn điện: </w:t>
            </w:r>
            <w:r>
              <w:rPr>
                <w:rFonts w:ascii="Times New Roman" w:eastAsia="Times New Roman" w:hAnsi="Times New Roman" w:cs="Times New Roman"/>
                <w:sz w:val="26"/>
                <w:szCs w:val="26"/>
              </w:rPr>
              <w:t>1 pha/220V/ 50Hz</w:t>
            </w:r>
            <w:r w:rsidRPr="002D502F">
              <w:rPr>
                <w:rFonts w:ascii="Times New Roman" w:eastAsia="Times New Roman" w:hAnsi="Times New Roman" w:cs="Times New Roman"/>
                <w:sz w:val="26"/>
                <w:szCs w:val="26"/>
              </w:rPr>
              <w:br/>
              <w:t xml:space="preserve">- Xuất xứ: </w:t>
            </w:r>
            <w:r>
              <w:rPr>
                <w:rFonts w:ascii="Times New Roman" w:eastAsia="Times New Roman" w:hAnsi="Times New Roman" w:cs="Times New Roman"/>
                <w:sz w:val="26"/>
                <w:szCs w:val="26"/>
              </w:rPr>
              <w:t>Hàn Quốc</w:t>
            </w:r>
          </w:p>
        </w:tc>
        <w:tc>
          <w:tcPr>
            <w:tcW w:w="957" w:type="dxa"/>
            <w:noWrap/>
            <w:vAlign w:val="center"/>
            <w:hideMark/>
          </w:tcPr>
          <w:p w14:paraId="549E337F"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Cái</w:t>
            </w:r>
          </w:p>
        </w:tc>
        <w:tc>
          <w:tcPr>
            <w:tcW w:w="1189" w:type="dxa"/>
            <w:noWrap/>
            <w:vAlign w:val="center"/>
            <w:hideMark/>
          </w:tcPr>
          <w:p w14:paraId="542A60CF"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C53402" w:rsidRPr="002D502F" w14:paraId="5AB6098A" w14:textId="77777777" w:rsidTr="008A2471">
        <w:trPr>
          <w:trHeight w:val="57"/>
        </w:trPr>
        <w:tc>
          <w:tcPr>
            <w:tcW w:w="708" w:type="dxa"/>
            <w:shd w:val="clear" w:color="000000" w:fill="C6E0B4"/>
            <w:noWrap/>
            <w:vAlign w:val="center"/>
            <w:hideMark/>
          </w:tcPr>
          <w:p w14:paraId="7B2C7514"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4</w:t>
            </w:r>
          </w:p>
        </w:tc>
        <w:tc>
          <w:tcPr>
            <w:tcW w:w="2654" w:type="dxa"/>
            <w:shd w:val="clear" w:color="000000" w:fill="C6E0B4"/>
            <w:vAlign w:val="center"/>
            <w:hideMark/>
          </w:tcPr>
          <w:p w14:paraId="73947261"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Ngăn</w:t>
            </w:r>
            <w:r w:rsidRPr="002D502F">
              <w:rPr>
                <w:rFonts w:ascii="Times New Roman" w:eastAsia="Times New Roman" w:hAnsi="Times New Roman" w:cs="Times New Roman"/>
                <w:b/>
                <w:bCs/>
                <w:sz w:val="26"/>
                <w:szCs w:val="26"/>
              </w:rPr>
              <w:t xml:space="preserve"> hiếu khí</w:t>
            </w:r>
          </w:p>
        </w:tc>
        <w:tc>
          <w:tcPr>
            <w:tcW w:w="4250" w:type="dxa"/>
            <w:shd w:val="clear" w:color="000000" w:fill="C6E0B4"/>
            <w:vAlign w:val="center"/>
            <w:hideMark/>
          </w:tcPr>
          <w:p w14:paraId="20F4E5A8"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6E1B1F97"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2197E196"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C53402" w:rsidRPr="002D502F" w14:paraId="435A9473" w14:textId="77777777" w:rsidTr="008A2471">
        <w:trPr>
          <w:trHeight w:val="57"/>
        </w:trPr>
        <w:tc>
          <w:tcPr>
            <w:tcW w:w="708" w:type="dxa"/>
            <w:noWrap/>
            <w:vAlign w:val="center"/>
            <w:hideMark/>
          </w:tcPr>
          <w:p w14:paraId="1498C901"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4463E4FC"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Máy thổi khí </w:t>
            </w:r>
          </w:p>
        </w:tc>
        <w:tc>
          <w:tcPr>
            <w:tcW w:w="4250" w:type="dxa"/>
            <w:vAlign w:val="center"/>
            <w:hideMark/>
          </w:tcPr>
          <w:p w14:paraId="4754652C"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Công suất: 1</w:t>
            </w:r>
            <w:r>
              <w:rPr>
                <w:rFonts w:ascii="Times New Roman" w:eastAsia="Times New Roman" w:hAnsi="Times New Roman" w:cs="Times New Roman"/>
                <w:sz w:val="26"/>
                <w:szCs w:val="26"/>
              </w:rPr>
              <w:t>,</w:t>
            </w:r>
            <w:r w:rsidRPr="00F02440">
              <w:rPr>
                <w:rFonts w:ascii="Times New Roman" w:eastAsia="Times New Roman" w:hAnsi="Times New Roman" w:cs="Times New Roman"/>
                <w:sz w:val="26"/>
                <w:szCs w:val="26"/>
              </w:rPr>
              <w:t>5 kw</w:t>
            </w:r>
          </w:p>
          <w:p w14:paraId="0BBA29B8"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Điện áp: 3pha/380v/50Hz</w:t>
            </w:r>
            <w:r w:rsidRPr="002D502F">
              <w:rPr>
                <w:rFonts w:ascii="Times New Roman" w:eastAsia="Times New Roman" w:hAnsi="Times New Roman" w:cs="Times New Roman"/>
                <w:sz w:val="26"/>
                <w:szCs w:val="26"/>
              </w:rPr>
              <w:br/>
              <w:t xml:space="preserve">- Xuất xứ: </w:t>
            </w:r>
            <w:r>
              <w:rPr>
                <w:rFonts w:ascii="Times New Roman" w:eastAsia="Times New Roman" w:hAnsi="Times New Roman" w:cs="Times New Roman"/>
                <w:sz w:val="26"/>
                <w:szCs w:val="26"/>
              </w:rPr>
              <w:t>Đài Loan</w:t>
            </w:r>
          </w:p>
        </w:tc>
        <w:tc>
          <w:tcPr>
            <w:tcW w:w="957" w:type="dxa"/>
            <w:noWrap/>
            <w:vAlign w:val="center"/>
            <w:hideMark/>
          </w:tcPr>
          <w:p w14:paraId="7FDF3E6C"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Cái</w:t>
            </w:r>
            <w:r w:rsidRPr="002D502F">
              <w:rPr>
                <w:rFonts w:ascii="Times New Roman" w:eastAsia="Times New Roman" w:hAnsi="Times New Roman" w:cs="Times New Roman"/>
                <w:sz w:val="26"/>
                <w:szCs w:val="26"/>
              </w:rPr>
              <w:t xml:space="preserve"> </w:t>
            </w:r>
          </w:p>
        </w:tc>
        <w:tc>
          <w:tcPr>
            <w:tcW w:w="1189" w:type="dxa"/>
            <w:vAlign w:val="center"/>
            <w:hideMark/>
          </w:tcPr>
          <w:p w14:paraId="326AB97C"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w:t>
            </w:r>
          </w:p>
        </w:tc>
      </w:tr>
      <w:tr w:rsidR="00C53402" w:rsidRPr="002D502F" w14:paraId="770B3CCD" w14:textId="77777777" w:rsidTr="008A2471">
        <w:trPr>
          <w:trHeight w:val="57"/>
        </w:trPr>
        <w:tc>
          <w:tcPr>
            <w:tcW w:w="708" w:type="dxa"/>
            <w:noWrap/>
            <w:vAlign w:val="center"/>
            <w:hideMark/>
          </w:tcPr>
          <w:p w14:paraId="04FDE7C8"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1BB19BA1"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phân phối khí tinh</w:t>
            </w:r>
          </w:p>
        </w:tc>
        <w:tc>
          <w:tcPr>
            <w:tcW w:w="4250" w:type="dxa"/>
            <w:vAlign w:val="center"/>
            <w:hideMark/>
          </w:tcPr>
          <w:p w14:paraId="07AC3D45"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Kích thước: 9 inch</w:t>
            </w:r>
          </w:p>
          <w:p w14:paraId="75B72202"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Chất liệu màng: EPDM, PTFE</w:t>
            </w:r>
          </w:p>
          <w:p w14:paraId="0DA08B6F"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Chất liệu khung: PVC/ABS</w:t>
            </w:r>
          </w:p>
          <w:p w14:paraId="6311D998"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Đường kính tổng cộng: 270mm</w:t>
            </w:r>
          </w:p>
          <w:p w14:paraId="3ED585DE" w14:textId="77777777" w:rsidR="00C53402" w:rsidRPr="00F02440"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Lưu lượng thổi: 0 – 12 m</w:t>
            </w:r>
            <w:r w:rsidRPr="00F02440">
              <w:rPr>
                <w:rFonts w:ascii="Times New Roman" w:eastAsia="Times New Roman" w:hAnsi="Times New Roman" w:cs="Times New Roman"/>
                <w:sz w:val="26"/>
                <w:szCs w:val="26"/>
                <w:vertAlign w:val="superscript"/>
              </w:rPr>
              <w:t>3</w:t>
            </w:r>
            <w:r w:rsidRPr="00F02440">
              <w:rPr>
                <w:rFonts w:ascii="Times New Roman" w:eastAsia="Times New Roman" w:hAnsi="Times New Roman" w:cs="Times New Roman"/>
                <w:sz w:val="26"/>
                <w:szCs w:val="26"/>
              </w:rPr>
              <w:t>/h</w:t>
            </w:r>
          </w:p>
          <w:p w14:paraId="207D73D6"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F02440">
              <w:rPr>
                <w:rFonts w:ascii="Times New Roman" w:eastAsia="Times New Roman" w:hAnsi="Times New Roman" w:cs="Times New Roman"/>
                <w:sz w:val="26"/>
                <w:szCs w:val="26"/>
              </w:rPr>
              <w:t>- Bao gồm hệ ống pvc và giá đỡ inox kèm theo</w:t>
            </w:r>
            <w:r w:rsidRPr="002D502F">
              <w:rPr>
                <w:rFonts w:ascii="Times New Roman" w:eastAsia="Times New Roman" w:hAnsi="Times New Roman" w:cs="Times New Roman"/>
                <w:sz w:val="26"/>
                <w:szCs w:val="26"/>
              </w:rPr>
              <w:br/>
              <w:t>- Xuất xứ: Đức</w:t>
            </w:r>
          </w:p>
        </w:tc>
        <w:tc>
          <w:tcPr>
            <w:tcW w:w="957" w:type="dxa"/>
            <w:noWrap/>
            <w:vAlign w:val="center"/>
            <w:hideMark/>
          </w:tcPr>
          <w:p w14:paraId="07D19896"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Hệ</w:t>
            </w:r>
          </w:p>
        </w:tc>
        <w:tc>
          <w:tcPr>
            <w:tcW w:w="1189" w:type="dxa"/>
            <w:vAlign w:val="center"/>
            <w:hideMark/>
          </w:tcPr>
          <w:p w14:paraId="0ED75CAE"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C53402" w:rsidRPr="002D502F" w14:paraId="691C27CD" w14:textId="77777777" w:rsidTr="008A2471">
        <w:trPr>
          <w:trHeight w:val="57"/>
        </w:trPr>
        <w:tc>
          <w:tcPr>
            <w:tcW w:w="708" w:type="dxa"/>
            <w:noWrap/>
            <w:vAlign w:val="center"/>
            <w:hideMark/>
          </w:tcPr>
          <w:p w14:paraId="05286A27"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7A7D205F"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nội tuần hoàn</w:t>
            </w:r>
          </w:p>
        </w:tc>
        <w:tc>
          <w:tcPr>
            <w:tcW w:w="4250" w:type="dxa"/>
            <w:vAlign w:val="center"/>
            <w:hideMark/>
          </w:tcPr>
          <w:p w14:paraId="2D4FE449"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Lưu lượng Q= 9 m</w:t>
            </w:r>
            <w:r w:rsidRPr="007D574D">
              <w:rPr>
                <w:rFonts w:ascii="Times New Roman" w:eastAsia="Times New Roman" w:hAnsi="Times New Roman" w:cs="Times New Roman"/>
                <w:sz w:val="26"/>
                <w:szCs w:val="26"/>
                <w:vertAlign w:val="superscript"/>
              </w:rPr>
              <w:t>3</w:t>
            </w:r>
            <w:r w:rsidRPr="002D502F">
              <w:rPr>
                <w:rFonts w:ascii="Times New Roman" w:eastAsia="Times New Roman" w:hAnsi="Times New Roman" w:cs="Times New Roman"/>
                <w:sz w:val="26"/>
                <w:szCs w:val="26"/>
              </w:rPr>
              <w:t xml:space="preserve">/h; </w:t>
            </w:r>
            <w:r w:rsidRPr="002D502F">
              <w:rPr>
                <w:rFonts w:ascii="Times New Roman" w:eastAsia="Times New Roman" w:hAnsi="Times New Roman" w:cs="Times New Roman"/>
                <w:sz w:val="26"/>
                <w:szCs w:val="26"/>
              </w:rPr>
              <w:br/>
              <w:t xml:space="preserve">- Cột áp H= </w:t>
            </w:r>
            <w:r>
              <w:rPr>
                <w:rFonts w:ascii="Times New Roman" w:eastAsia="Times New Roman" w:hAnsi="Times New Roman" w:cs="Times New Roman"/>
                <w:sz w:val="26"/>
                <w:szCs w:val="26"/>
              </w:rPr>
              <w:t>4</w:t>
            </w:r>
            <w:r w:rsidRPr="002D502F">
              <w:rPr>
                <w:rFonts w:ascii="Times New Roman" w:eastAsia="Times New Roman" w:hAnsi="Times New Roman" w:cs="Times New Roman"/>
                <w:sz w:val="26"/>
                <w:szCs w:val="26"/>
              </w:rPr>
              <w:t xml:space="preserve"> mH</w:t>
            </w:r>
            <w:r w:rsidRPr="007D574D">
              <w:rPr>
                <w:rFonts w:ascii="Times New Roman" w:eastAsia="Times New Roman" w:hAnsi="Times New Roman" w:cs="Times New Roman"/>
                <w:sz w:val="26"/>
                <w:szCs w:val="26"/>
                <w:vertAlign w:val="subscript"/>
              </w:rPr>
              <w:t>2</w:t>
            </w:r>
            <w:r w:rsidRPr="002D502F">
              <w:rPr>
                <w:rFonts w:ascii="Times New Roman" w:eastAsia="Times New Roman" w:hAnsi="Times New Roman" w:cs="Times New Roman"/>
                <w:sz w:val="26"/>
                <w:szCs w:val="26"/>
              </w:rPr>
              <w:t xml:space="preserve">O; </w:t>
            </w:r>
            <w:r w:rsidRPr="002D502F">
              <w:rPr>
                <w:rFonts w:ascii="Times New Roman" w:eastAsia="Times New Roman" w:hAnsi="Times New Roman" w:cs="Times New Roman"/>
                <w:sz w:val="26"/>
                <w:szCs w:val="26"/>
              </w:rPr>
              <w:br/>
              <w:t>- Công suất: 0</w:t>
            </w:r>
            <w:r>
              <w:rPr>
                <w:rFonts w:ascii="Times New Roman" w:eastAsia="Times New Roman" w:hAnsi="Times New Roman" w:cs="Times New Roman"/>
                <w:sz w:val="26"/>
                <w:szCs w:val="26"/>
              </w:rPr>
              <w:t>,2</w:t>
            </w:r>
            <w:r w:rsidRPr="002D502F">
              <w:rPr>
                <w:rFonts w:ascii="Times New Roman" w:eastAsia="Times New Roman" w:hAnsi="Times New Roman" w:cs="Times New Roman"/>
                <w:sz w:val="26"/>
                <w:szCs w:val="26"/>
              </w:rPr>
              <w:t xml:space="preserve">5 kW/ </w:t>
            </w:r>
            <w:r>
              <w:rPr>
                <w:rFonts w:ascii="Times New Roman" w:eastAsia="Times New Roman" w:hAnsi="Times New Roman" w:cs="Times New Roman"/>
                <w:sz w:val="26"/>
                <w:szCs w:val="26"/>
              </w:rPr>
              <w:t>38</w:t>
            </w:r>
            <w:r w:rsidRPr="002D502F">
              <w:rPr>
                <w:rFonts w:ascii="Times New Roman" w:eastAsia="Times New Roman" w:hAnsi="Times New Roman" w:cs="Times New Roman"/>
                <w:sz w:val="26"/>
                <w:szCs w:val="26"/>
              </w:rPr>
              <w:t>0V/ 50Hz</w:t>
            </w:r>
            <w:r w:rsidRPr="002D502F">
              <w:rPr>
                <w:rFonts w:ascii="Times New Roman" w:eastAsia="Times New Roman" w:hAnsi="Times New Roman" w:cs="Times New Roman"/>
                <w:sz w:val="26"/>
                <w:szCs w:val="26"/>
              </w:rPr>
              <w:br/>
              <w:t>- Xuất xứ: Đài Loan</w:t>
            </w:r>
          </w:p>
        </w:tc>
        <w:tc>
          <w:tcPr>
            <w:tcW w:w="957" w:type="dxa"/>
            <w:noWrap/>
            <w:vAlign w:val="center"/>
            <w:hideMark/>
          </w:tcPr>
          <w:p w14:paraId="6CF57D17"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20CCBA84"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w:t>
            </w:r>
          </w:p>
        </w:tc>
      </w:tr>
      <w:tr w:rsidR="00C53402" w:rsidRPr="002D502F" w14:paraId="79644258" w14:textId="77777777" w:rsidTr="008A2471">
        <w:trPr>
          <w:trHeight w:val="57"/>
        </w:trPr>
        <w:tc>
          <w:tcPr>
            <w:tcW w:w="708" w:type="dxa"/>
            <w:noWrap/>
            <w:vAlign w:val="center"/>
          </w:tcPr>
          <w:p w14:paraId="782FD91B"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w:t>
            </w:r>
          </w:p>
        </w:tc>
        <w:tc>
          <w:tcPr>
            <w:tcW w:w="2654" w:type="dxa"/>
            <w:vAlign w:val="center"/>
          </w:tcPr>
          <w:p w14:paraId="5EA8E7C1"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Bơm định lượng kiềm</w:t>
            </w:r>
          </w:p>
        </w:tc>
        <w:tc>
          <w:tcPr>
            <w:tcW w:w="4250" w:type="dxa"/>
            <w:vAlign w:val="center"/>
          </w:tcPr>
          <w:p w14:paraId="10CFB633" w14:textId="77777777" w:rsidR="00C53402" w:rsidRPr="007D574D"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Lưu lượng: 0-14 lit/h</w:t>
            </w:r>
          </w:p>
          <w:p w14:paraId="0B8D8943" w14:textId="77777777" w:rsidR="00C53402"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Điện áp: 1pha/220V/50Hz</w:t>
            </w:r>
          </w:p>
          <w:p w14:paraId="4FD794CC"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Xuất xứ: </w:t>
            </w:r>
            <w:r>
              <w:rPr>
                <w:rFonts w:ascii="Times New Roman" w:eastAsia="Times New Roman" w:hAnsi="Times New Roman" w:cs="Times New Roman"/>
                <w:sz w:val="26"/>
                <w:szCs w:val="26"/>
              </w:rPr>
              <w:t>Hàn Quốc</w:t>
            </w:r>
          </w:p>
        </w:tc>
        <w:tc>
          <w:tcPr>
            <w:tcW w:w="957" w:type="dxa"/>
            <w:noWrap/>
            <w:vAlign w:val="center"/>
          </w:tcPr>
          <w:p w14:paraId="1C743E90"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Cái</w:t>
            </w:r>
          </w:p>
        </w:tc>
        <w:tc>
          <w:tcPr>
            <w:tcW w:w="1189" w:type="dxa"/>
            <w:vAlign w:val="center"/>
          </w:tcPr>
          <w:p w14:paraId="3290D5BB"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C53402" w:rsidRPr="002D502F" w14:paraId="59947B0F" w14:textId="77777777" w:rsidTr="008A2471">
        <w:trPr>
          <w:trHeight w:val="57"/>
        </w:trPr>
        <w:tc>
          <w:tcPr>
            <w:tcW w:w="708" w:type="dxa"/>
            <w:noWrap/>
            <w:vAlign w:val="center"/>
          </w:tcPr>
          <w:p w14:paraId="16521AE3"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tc>
        <w:tc>
          <w:tcPr>
            <w:tcW w:w="2654" w:type="dxa"/>
            <w:vAlign w:val="center"/>
          </w:tcPr>
          <w:p w14:paraId="66DE461D"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Bồn cấp kiềm</w:t>
            </w:r>
          </w:p>
        </w:tc>
        <w:tc>
          <w:tcPr>
            <w:tcW w:w="4250" w:type="dxa"/>
            <w:vAlign w:val="center"/>
          </w:tcPr>
          <w:p w14:paraId="7834A398" w14:textId="77777777" w:rsidR="00C53402" w:rsidRPr="007D574D"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Vật liệu: PE</w:t>
            </w:r>
          </w:p>
          <w:p w14:paraId="1674EEFD" w14:textId="77777777" w:rsidR="00C53402"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Dung tích:500L</w:t>
            </w:r>
          </w:p>
          <w:p w14:paraId="1F0121A0"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Xuất xứ: </w:t>
            </w:r>
            <w:r>
              <w:rPr>
                <w:rFonts w:ascii="Times New Roman" w:eastAsia="Times New Roman" w:hAnsi="Times New Roman" w:cs="Times New Roman"/>
                <w:sz w:val="26"/>
                <w:szCs w:val="26"/>
              </w:rPr>
              <w:t>Việt Nam</w:t>
            </w:r>
          </w:p>
        </w:tc>
        <w:tc>
          <w:tcPr>
            <w:tcW w:w="957" w:type="dxa"/>
            <w:noWrap/>
            <w:vAlign w:val="center"/>
          </w:tcPr>
          <w:p w14:paraId="0973B612"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Cái</w:t>
            </w:r>
          </w:p>
        </w:tc>
        <w:tc>
          <w:tcPr>
            <w:tcW w:w="1189" w:type="dxa"/>
            <w:vAlign w:val="center"/>
          </w:tcPr>
          <w:p w14:paraId="371C73D5"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C53402" w:rsidRPr="002D502F" w14:paraId="5A9F0EA3" w14:textId="77777777" w:rsidTr="008A2471">
        <w:trPr>
          <w:trHeight w:val="57"/>
        </w:trPr>
        <w:tc>
          <w:tcPr>
            <w:tcW w:w="708" w:type="dxa"/>
            <w:noWrap/>
            <w:vAlign w:val="center"/>
          </w:tcPr>
          <w:p w14:paraId="3041CFA2"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tc>
        <w:tc>
          <w:tcPr>
            <w:tcW w:w="2654" w:type="dxa"/>
            <w:vAlign w:val="center"/>
          </w:tcPr>
          <w:p w14:paraId="67C743E1"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 thể vi sinh MBBR</w:t>
            </w:r>
          </w:p>
        </w:tc>
        <w:tc>
          <w:tcPr>
            <w:tcW w:w="4250" w:type="dxa"/>
            <w:vAlign w:val="center"/>
          </w:tcPr>
          <w:p w14:paraId="6283FA42" w14:textId="77777777" w:rsidR="00C53402" w:rsidRPr="007D574D"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Vật liệu: PP màu trắng</w:t>
            </w:r>
          </w:p>
          <w:p w14:paraId="7C24A8EA" w14:textId="77777777" w:rsidR="00C53402" w:rsidRPr="007D574D"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Kích thước: D150</w:t>
            </w:r>
          </w:p>
          <w:p w14:paraId="25710B47" w14:textId="77777777" w:rsidR="00C53402" w:rsidRPr="007D574D"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Diện tích tiếp xúc: 250-280m</w:t>
            </w:r>
            <w:r w:rsidRPr="008700E8">
              <w:rPr>
                <w:rFonts w:ascii="Times New Roman" w:eastAsia="Times New Roman" w:hAnsi="Times New Roman" w:cs="Times New Roman"/>
                <w:sz w:val="26"/>
                <w:szCs w:val="26"/>
                <w:vertAlign w:val="superscript"/>
              </w:rPr>
              <w:t>2</w:t>
            </w:r>
            <w:r w:rsidRPr="007D574D">
              <w:rPr>
                <w:rFonts w:ascii="Times New Roman" w:eastAsia="Times New Roman" w:hAnsi="Times New Roman" w:cs="Times New Roman"/>
                <w:sz w:val="26"/>
                <w:szCs w:val="26"/>
              </w:rPr>
              <w:t>/m</w:t>
            </w:r>
            <w:r w:rsidRPr="008700E8">
              <w:rPr>
                <w:rFonts w:ascii="Times New Roman" w:eastAsia="Times New Roman" w:hAnsi="Times New Roman" w:cs="Times New Roman"/>
                <w:sz w:val="26"/>
                <w:szCs w:val="26"/>
                <w:vertAlign w:val="superscript"/>
              </w:rPr>
              <w:t>3</w:t>
            </w:r>
          </w:p>
          <w:p w14:paraId="7CCA566A" w14:textId="77777777" w:rsidR="00C53402" w:rsidRDefault="00C53402" w:rsidP="00C53402">
            <w:pPr>
              <w:spacing w:before="60" w:after="60" w:line="240" w:lineRule="auto"/>
              <w:rPr>
                <w:rFonts w:ascii="Times New Roman" w:eastAsia="Times New Roman" w:hAnsi="Times New Roman" w:cs="Times New Roman"/>
                <w:sz w:val="26"/>
                <w:szCs w:val="26"/>
              </w:rPr>
            </w:pPr>
            <w:r w:rsidRPr="007D574D">
              <w:rPr>
                <w:rFonts w:ascii="Times New Roman" w:eastAsia="Times New Roman" w:hAnsi="Times New Roman" w:cs="Times New Roman"/>
                <w:sz w:val="26"/>
                <w:szCs w:val="26"/>
              </w:rPr>
              <w:t>- Nhiệt dộ làm việc: 5-55 ºC</w:t>
            </w:r>
          </w:p>
          <w:p w14:paraId="7962267A"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Xuất xứ: </w:t>
            </w:r>
            <w:r>
              <w:rPr>
                <w:rFonts w:ascii="Times New Roman" w:eastAsia="Times New Roman" w:hAnsi="Times New Roman" w:cs="Times New Roman"/>
                <w:sz w:val="26"/>
                <w:szCs w:val="26"/>
              </w:rPr>
              <w:t>Việt Nam</w:t>
            </w:r>
          </w:p>
        </w:tc>
        <w:tc>
          <w:tcPr>
            <w:tcW w:w="957" w:type="dxa"/>
            <w:noWrap/>
            <w:vAlign w:val="center"/>
          </w:tcPr>
          <w:p w14:paraId="456B0DD5"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Hệ</w:t>
            </w:r>
          </w:p>
        </w:tc>
        <w:tc>
          <w:tcPr>
            <w:tcW w:w="1189" w:type="dxa"/>
            <w:vAlign w:val="center"/>
          </w:tcPr>
          <w:p w14:paraId="36FE736E"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C53402" w:rsidRPr="002D502F" w14:paraId="40F28B26" w14:textId="77777777" w:rsidTr="008A2471">
        <w:trPr>
          <w:trHeight w:val="57"/>
        </w:trPr>
        <w:tc>
          <w:tcPr>
            <w:tcW w:w="708" w:type="dxa"/>
            <w:shd w:val="clear" w:color="000000" w:fill="C6E0B4"/>
            <w:noWrap/>
            <w:vAlign w:val="center"/>
            <w:hideMark/>
          </w:tcPr>
          <w:p w14:paraId="23016E97"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5</w:t>
            </w:r>
          </w:p>
        </w:tc>
        <w:tc>
          <w:tcPr>
            <w:tcW w:w="2654" w:type="dxa"/>
            <w:shd w:val="clear" w:color="000000" w:fill="C6E0B4"/>
            <w:vAlign w:val="center"/>
            <w:hideMark/>
          </w:tcPr>
          <w:p w14:paraId="08FC5580"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Ngăn</w:t>
            </w:r>
            <w:r w:rsidRPr="002D502F">
              <w:rPr>
                <w:rFonts w:ascii="Times New Roman" w:eastAsia="Times New Roman" w:hAnsi="Times New Roman" w:cs="Times New Roman"/>
                <w:b/>
                <w:bCs/>
                <w:sz w:val="26"/>
                <w:szCs w:val="26"/>
              </w:rPr>
              <w:t xml:space="preserve"> lắng</w:t>
            </w:r>
          </w:p>
        </w:tc>
        <w:tc>
          <w:tcPr>
            <w:tcW w:w="4250" w:type="dxa"/>
            <w:shd w:val="clear" w:color="000000" w:fill="C6E0B4"/>
            <w:vAlign w:val="center"/>
            <w:hideMark/>
          </w:tcPr>
          <w:p w14:paraId="5368BD48"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74324C51"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48A6C579"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C53402" w:rsidRPr="002D502F" w14:paraId="1ACEDC21" w14:textId="77777777" w:rsidTr="008A2471">
        <w:trPr>
          <w:trHeight w:val="57"/>
        </w:trPr>
        <w:tc>
          <w:tcPr>
            <w:tcW w:w="708" w:type="dxa"/>
            <w:noWrap/>
            <w:vAlign w:val="center"/>
            <w:hideMark/>
          </w:tcPr>
          <w:p w14:paraId="33D102A1"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745E9B73"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bùn</w:t>
            </w:r>
            <w:r>
              <w:rPr>
                <w:rFonts w:ascii="Times New Roman" w:eastAsia="Times New Roman" w:hAnsi="Times New Roman" w:cs="Times New Roman"/>
                <w:sz w:val="26"/>
                <w:szCs w:val="26"/>
              </w:rPr>
              <w:t xml:space="preserve"> dư</w:t>
            </w:r>
          </w:p>
        </w:tc>
        <w:tc>
          <w:tcPr>
            <w:tcW w:w="4250" w:type="dxa"/>
            <w:vAlign w:val="center"/>
            <w:hideMark/>
          </w:tcPr>
          <w:p w14:paraId="6C7E771F" w14:textId="77777777" w:rsidR="00C53402" w:rsidRPr="008700E8" w:rsidRDefault="00C53402" w:rsidP="00C53402">
            <w:pPr>
              <w:spacing w:before="60" w:after="60" w:line="240" w:lineRule="auto"/>
              <w:rPr>
                <w:rFonts w:ascii="Times New Roman" w:eastAsia="Times New Roman" w:hAnsi="Times New Roman" w:cs="Times New Roman"/>
                <w:sz w:val="26"/>
                <w:szCs w:val="26"/>
              </w:rPr>
            </w:pPr>
            <w:r w:rsidRPr="008700E8">
              <w:rPr>
                <w:rFonts w:ascii="Times New Roman" w:eastAsia="Times New Roman" w:hAnsi="Times New Roman" w:cs="Times New Roman"/>
                <w:sz w:val="26"/>
                <w:szCs w:val="26"/>
              </w:rPr>
              <w:t>- Lưu lượng: Q = 9m</w:t>
            </w:r>
            <w:r w:rsidRPr="008700E8">
              <w:rPr>
                <w:rFonts w:ascii="Times New Roman" w:eastAsia="Times New Roman" w:hAnsi="Times New Roman" w:cs="Times New Roman"/>
                <w:sz w:val="26"/>
                <w:szCs w:val="26"/>
                <w:vertAlign w:val="superscript"/>
              </w:rPr>
              <w:t>3</w:t>
            </w:r>
            <w:r w:rsidRPr="008700E8">
              <w:rPr>
                <w:rFonts w:ascii="Times New Roman" w:eastAsia="Times New Roman" w:hAnsi="Times New Roman" w:cs="Times New Roman"/>
                <w:sz w:val="26"/>
                <w:szCs w:val="26"/>
              </w:rPr>
              <w:t>/h</w:t>
            </w:r>
          </w:p>
          <w:p w14:paraId="4AACD347"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8700E8">
              <w:rPr>
                <w:rFonts w:ascii="Times New Roman" w:eastAsia="Times New Roman" w:hAnsi="Times New Roman" w:cs="Times New Roman"/>
                <w:sz w:val="26"/>
                <w:szCs w:val="26"/>
              </w:rPr>
              <w:t>- Công suất: P = 0</w:t>
            </w:r>
            <w:r>
              <w:rPr>
                <w:rFonts w:ascii="Times New Roman" w:eastAsia="Times New Roman" w:hAnsi="Times New Roman" w:cs="Times New Roman"/>
                <w:sz w:val="26"/>
                <w:szCs w:val="26"/>
              </w:rPr>
              <w:t>,</w:t>
            </w:r>
            <w:r w:rsidRPr="008700E8">
              <w:rPr>
                <w:rFonts w:ascii="Times New Roman" w:eastAsia="Times New Roman" w:hAnsi="Times New Roman" w:cs="Times New Roman"/>
                <w:sz w:val="26"/>
                <w:szCs w:val="26"/>
              </w:rPr>
              <w:t>25kw/380/50Hz</w:t>
            </w:r>
            <w:r w:rsidRPr="002D502F">
              <w:rPr>
                <w:rFonts w:ascii="Times New Roman" w:eastAsia="Times New Roman" w:hAnsi="Times New Roman" w:cs="Times New Roman"/>
                <w:sz w:val="26"/>
                <w:szCs w:val="26"/>
              </w:rPr>
              <w:br/>
              <w:t>- Xuất xứ: Đài Loan</w:t>
            </w:r>
          </w:p>
        </w:tc>
        <w:tc>
          <w:tcPr>
            <w:tcW w:w="957" w:type="dxa"/>
            <w:noWrap/>
            <w:vAlign w:val="center"/>
            <w:hideMark/>
          </w:tcPr>
          <w:p w14:paraId="63321DBD"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vAlign w:val="center"/>
            <w:hideMark/>
          </w:tcPr>
          <w:p w14:paraId="14ABB86D"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14F8BCD7" w14:textId="77777777" w:rsidTr="008A2471">
        <w:trPr>
          <w:trHeight w:val="57"/>
        </w:trPr>
        <w:tc>
          <w:tcPr>
            <w:tcW w:w="708" w:type="dxa"/>
            <w:noWrap/>
            <w:vAlign w:val="center"/>
            <w:hideMark/>
          </w:tcPr>
          <w:p w14:paraId="0CDFB01D"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7C73FF01"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Máng </w:t>
            </w:r>
            <w:r>
              <w:rPr>
                <w:rFonts w:ascii="Times New Roman" w:eastAsia="Times New Roman" w:hAnsi="Times New Roman" w:cs="Times New Roman"/>
                <w:sz w:val="26"/>
                <w:szCs w:val="26"/>
              </w:rPr>
              <w:t xml:space="preserve">thu nước </w:t>
            </w:r>
            <w:r w:rsidRPr="002D502F">
              <w:rPr>
                <w:rFonts w:ascii="Times New Roman" w:eastAsia="Times New Roman" w:hAnsi="Times New Roman" w:cs="Times New Roman"/>
                <w:sz w:val="26"/>
                <w:szCs w:val="26"/>
              </w:rPr>
              <w:t xml:space="preserve">răng cưa &amp; </w:t>
            </w:r>
            <w:r>
              <w:rPr>
                <w:rFonts w:ascii="Times New Roman" w:eastAsia="Times New Roman" w:hAnsi="Times New Roman" w:cs="Times New Roman"/>
                <w:sz w:val="26"/>
                <w:szCs w:val="26"/>
              </w:rPr>
              <w:t>tấm chắn bùn</w:t>
            </w:r>
          </w:p>
        </w:tc>
        <w:tc>
          <w:tcPr>
            <w:tcW w:w="4250" w:type="dxa"/>
            <w:vAlign w:val="center"/>
            <w:hideMark/>
          </w:tcPr>
          <w:p w14:paraId="090ACB98"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w:t>
            </w:r>
            <w:r w:rsidRPr="008700E8">
              <w:rPr>
                <w:rFonts w:ascii="Times New Roman" w:eastAsia="Times New Roman" w:hAnsi="Times New Roman" w:cs="Times New Roman"/>
                <w:sz w:val="26"/>
                <w:szCs w:val="26"/>
              </w:rPr>
              <w:t>Vật liệu: FRP/SUS 304</w:t>
            </w:r>
            <w:r w:rsidRPr="002D502F">
              <w:rPr>
                <w:rFonts w:ascii="Times New Roman" w:eastAsia="Times New Roman" w:hAnsi="Times New Roman" w:cs="Times New Roman"/>
                <w:sz w:val="26"/>
                <w:szCs w:val="26"/>
              </w:rPr>
              <w:br/>
              <w:t>- Chế tạo theo bản vẽ thiết kế chi tiết;</w:t>
            </w:r>
            <w:r w:rsidRPr="002D502F">
              <w:rPr>
                <w:rFonts w:ascii="Times New Roman" w:eastAsia="Times New Roman" w:hAnsi="Times New Roman" w:cs="Times New Roman"/>
                <w:sz w:val="26"/>
                <w:szCs w:val="26"/>
              </w:rPr>
              <w:br/>
              <w:t>- Xuất xứ: Việt Nam</w:t>
            </w:r>
          </w:p>
        </w:tc>
        <w:tc>
          <w:tcPr>
            <w:tcW w:w="957" w:type="dxa"/>
            <w:noWrap/>
            <w:vAlign w:val="center"/>
            <w:hideMark/>
          </w:tcPr>
          <w:p w14:paraId="7E312E01"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Bộ</w:t>
            </w:r>
            <w:r w:rsidRPr="002D502F">
              <w:rPr>
                <w:rFonts w:ascii="Times New Roman" w:eastAsia="Times New Roman" w:hAnsi="Times New Roman" w:cs="Times New Roman"/>
                <w:sz w:val="26"/>
                <w:szCs w:val="26"/>
              </w:rPr>
              <w:t xml:space="preserve"> </w:t>
            </w:r>
          </w:p>
        </w:tc>
        <w:tc>
          <w:tcPr>
            <w:tcW w:w="1189" w:type="dxa"/>
            <w:vAlign w:val="center"/>
            <w:hideMark/>
          </w:tcPr>
          <w:p w14:paraId="3FBEC783"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0E1DB538" w14:textId="77777777" w:rsidTr="008A2471">
        <w:trPr>
          <w:trHeight w:val="57"/>
        </w:trPr>
        <w:tc>
          <w:tcPr>
            <w:tcW w:w="708" w:type="dxa"/>
            <w:noWrap/>
            <w:vAlign w:val="center"/>
          </w:tcPr>
          <w:p w14:paraId="25714C30"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tc>
        <w:tc>
          <w:tcPr>
            <w:tcW w:w="2654" w:type="dxa"/>
            <w:vAlign w:val="center"/>
          </w:tcPr>
          <w:p w14:paraId="06849D3D"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Ống lắng trung tâm</w:t>
            </w:r>
          </w:p>
        </w:tc>
        <w:tc>
          <w:tcPr>
            <w:tcW w:w="4250" w:type="dxa"/>
            <w:vAlign w:val="center"/>
          </w:tcPr>
          <w:p w14:paraId="2890F1CC"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w:t>
            </w:r>
            <w:r w:rsidRPr="008700E8">
              <w:rPr>
                <w:rFonts w:ascii="Times New Roman" w:eastAsia="Times New Roman" w:hAnsi="Times New Roman" w:cs="Times New Roman"/>
                <w:sz w:val="26"/>
                <w:szCs w:val="26"/>
              </w:rPr>
              <w:t xml:space="preserve">Vật liệu: </w:t>
            </w:r>
            <w:r>
              <w:rPr>
                <w:rFonts w:ascii="Times New Roman" w:eastAsia="Times New Roman" w:hAnsi="Times New Roman" w:cs="Times New Roman"/>
                <w:sz w:val="26"/>
                <w:szCs w:val="26"/>
              </w:rPr>
              <w:t>PE</w:t>
            </w:r>
            <w:r w:rsidRPr="002D502F">
              <w:rPr>
                <w:rFonts w:ascii="Times New Roman" w:eastAsia="Times New Roman" w:hAnsi="Times New Roman" w:cs="Times New Roman"/>
                <w:sz w:val="26"/>
                <w:szCs w:val="26"/>
              </w:rPr>
              <w:br/>
              <w:t>- Chế tạo theo bản vẽ thiết kế chi tiết;</w:t>
            </w:r>
            <w:r w:rsidRPr="002D502F">
              <w:rPr>
                <w:rFonts w:ascii="Times New Roman" w:eastAsia="Times New Roman" w:hAnsi="Times New Roman" w:cs="Times New Roman"/>
                <w:sz w:val="26"/>
                <w:szCs w:val="26"/>
              </w:rPr>
              <w:br/>
              <w:t>- Xuất xứ: Việt Nam</w:t>
            </w:r>
          </w:p>
        </w:tc>
        <w:tc>
          <w:tcPr>
            <w:tcW w:w="957" w:type="dxa"/>
            <w:noWrap/>
            <w:vAlign w:val="center"/>
          </w:tcPr>
          <w:p w14:paraId="5B98E145"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Bộ</w:t>
            </w:r>
          </w:p>
        </w:tc>
        <w:tc>
          <w:tcPr>
            <w:tcW w:w="1189" w:type="dxa"/>
            <w:vAlign w:val="center"/>
          </w:tcPr>
          <w:p w14:paraId="1306FCD2"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C53402" w:rsidRPr="002D502F" w14:paraId="021BB524" w14:textId="77777777" w:rsidTr="008A2471">
        <w:trPr>
          <w:trHeight w:val="57"/>
        </w:trPr>
        <w:tc>
          <w:tcPr>
            <w:tcW w:w="708" w:type="dxa"/>
            <w:shd w:val="clear" w:color="000000" w:fill="C6E0B4"/>
            <w:noWrap/>
            <w:vAlign w:val="center"/>
            <w:hideMark/>
          </w:tcPr>
          <w:p w14:paraId="24BDF046"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6</w:t>
            </w:r>
          </w:p>
        </w:tc>
        <w:tc>
          <w:tcPr>
            <w:tcW w:w="2654" w:type="dxa"/>
            <w:shd w:val="clear" w:color="000000" w:fill="C6E0B4"/>
            <w:vAlign w:val="center"/>
            <w:hideMark/>
          </w:tcPr>
          <w:p w14:paraId="25B7797C"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Ngăn</w:t>
            </w:r>
            <w:r w:rsidRPr="002D502F">
              <w:rPr>
                <w:rFonts w:ascii="Times New Roman" w:eastAsia="Times New Roman" w:hAnsi="Times New Roman" w:cs="Times New Roman"/>
                <w:b/>
                <w:bCs/>
                <w:sz w:val="26"/>
                <w:szCs w:val="26"/>
              </w:rPr>
              <w:t xml:space="preserve"> khử trùng</w:t>
            </w:r>
          </w:p>
        </w:tc>
        <w:tc>
          <w:tcPr>
            <w:tcW w:w="4250" w:type="dxa"/>
            <w:shd w:val="clear" w:color="000000" w:fill="C6E0B4"/>
            <w:vAlign w:val="center"/>
            <w:hideMark/>
          </w:tcPr>
          <w:p w14:paraId="0ABC4B8A"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957" w:type="dxa"/>
            <w:shd w:val="clear" w:color="000000" w:fill="C6E0B4"/>
            <w:vAlign w:val="center"/>
            <w:hideMark/>
          </w:tcPr>
          <w:p w14:paraId="74AA972A"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1189" w:type="dxa"/>
            <w:shd w:val="clear" w:color="000000" w:fill="C6E0B4"/>
            <w:vAlign w:val="center"/>
            <w:hideMark/>
          </w:tcPr>
          <w:p w14:paraId="4F7622A3" w14:textId="77777777" w:rsidR="00C53402" w:rsidRPr="002D502F" w:rsidRDefault="00C53402" w:rsidP="00C53402">
            <w:pPr>
              <w:spacing w:before="60" w:after="60" w:line="240" w:lineRule="auto"/>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r>
      <w:tr w:rsidR="00C53402" w:rsidRPr="002D502F" w14:paraId="5933033A" w14:textId="77777777" w:rsidTr="008A2471">
        <w:trPr>
          <w:trHeight w:val="57"/>
        </w:trPr>
        <w:tc>
          <w:tcPr>
            <w:tcW w:w="708" w:type="dxa"/>
            <w:noWrap/>
            <w:vAlign w:val="center"/>
            <w:hideMark/>
          </w:tcPr>
          <w:p w14:paraId="7C00C518"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44963191"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Bồn chứa hóa chất</w:t>
            </w:r>
          </w:p>
        </w:tc>
        <w:tc>
          <w:tcPr>
            <w:tcW w:w="4250" w:type="dxa"/>
            <w:shd w:val="clear" w:color="000000" w:fill="FFFFFF"/>
            <w:vAlign w:val="center"/>
            <w:hideMark/>
          </w:tcPr>
          <w:p w14:paraId="50F85E38" w14:textId="77777777" w:rsidR="00C53402" w:rsidRPr="00673A8C" w:rsidRDefault="00C53402" w:rsidP="00C53402">
            <w:pPr>
              <w:spacing w:before="60" w:after="60" w:line="240" w:lineRule="auto"/>
              <w:rPr>
                <w:rFonts w:ascii="Times New Roman" w:eastAsia="Times New Roman" w:hAnsi="Times New Roman" w:cs="Times New Roman"/>
                <w:sz w:val="26"/>
                <w:szCs w:val="26"/>
              </w:rPr>
            </w:pPr>
            <w:r w:rsidRPr="00673A8C">
              <w:rPr>
                <w:rFonts w:ascii="Times New Roman" w:eastAsia="Times New Roman" w:hAnsi="Times New Roman" w:cs="Times New Roman"/>
                <w:sz w:val="26"/>
                <w:szCs w:val="26"/>
              </w:rPr>
              <w:t>- Vật liệu: PE</w:t>
            </w:r>
          </w:p>
          <w:p w14:paraId="63435C50"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673A8C">
              <w:rPr>
                <w:rFonts w:ascii="Times New Roman" w:eastAsia="Times New Roman" w:hAnsi="Times New Roman" w:cs="Times New Roman"/>
                <w:sz w:val="26"/>
                <w:szCs w:val="26"/>
              </w:rPr>
              <w:t>- Dung tích:</w:t>
            </w:r>
            <w:r>
              <w:rPr>
                <w:rFonts w:ascii="Times New Roman" w:eastAsia="Times New Roman" w:hAnsi="Times New Roman" w:cs="Times New Roman"/>
                <w:sz w:val="26"/>
                <w:szCs w:val="26"/>
              </w:rPr>
              <w:t>1</w:t>
            </w:r>
            <w:r w:rsidRPr="00673A8C">
              <w:rPr>
                <w:rFonts w:ascii="Times New Roman" w:eastAsia="Times New Roman" w:hAnsi="Times New Roman" w:cs="Times New Roman"/>
                <w:sz w:val="26"/>
                <w:szCs w:val="26"/>
              </w:rPr>
              <w:t>00L</w:t>
            </w:r>
            <w:r w:rsidRPr="002D502F">
              <w:rPr>
                <w:rFonts w:ascii="Times New Roman" w:eastAsia="Times New Roman" w:hAnsi="Times New Roman" w:cs="Times New Roman"/>
                <w:sz w:val="26"/>
                <w:szCs w:val="26"/>
              </w:rPr>
              <w:br/>
              <w:t>-</w:t>
            </w:r>
            <w:r>
              <w:rPr>
                <w:rFonts w:ascii="Times New Roman" w:eastAsia="Times New Roman" w:hAnsi="Times New Roman" w:cs="Times New Roman"/>
                <w:sz w:val="26"/>
                <w:szCs w:val="26"/>
              </w:rPr>
              <w:t xml:space="preserve"> </w:t>
            </w:r>
            <w:r w:rsidRPr="002D502F">
              <w:rPr>
                <w:rFonts w:ascii="Times New Roman" w:eastAsia="Times New Roman" w:hAnsi="Times New Roman" w:cs="Times New Roman"/>
                <w:sz w:val="26"/>
                <w:szCs w:val="26"/>
              </w:rPr>
              <w:t>Xuất xứ: Việt Nam</w:t>
            </w:r>
          </w:p>
        </w:tc>
        <w:tc>
          <w:tcPr>
            <w:tcW w:w="957" w:type="dxa"/>
            <w:noWrap/>
            <w:vAlign w:val="center"/>
            <w:hideMark/>
          </w:tcPr>
          <w:p w14:paraId="2A395E54"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shd w:val="clear" w:color="000000" w:fill="FFFFFF"/>
            <w:vAlign w:val="center"/>
            <w:hideMark/>
          </w:tcPr>
          <w:p w14:paraId="75E47A41"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3941EDC1" w14:textId="77777777" w:rsidTr="008A2471">
        <w:trPr>
          <w:trHeight w:val="57"/>
        </w:trPr>
        <w:tc>
          <w:tcPr>
            <w:tcW w:w="708" w:type="dxa"/>
            <w:noWrap/>
            <w:vAlign w:val="center"/>
            <w:hideMark/>
          </w:tcPr>
          <w:p w14:paraId="150FAC67"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hideMark/>
          </w:tcPr>
          <w:p w14:paraId="1555A737"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định lượng hóa chất</w:t>
            </w:r>
          </w:p>
        </w:tc>
        <w:tc>
          <w:tcPr>
            <w:tcW w:w="4250" w:type="dxa"/>
            <w:vAlign w:val="center"/>
            <w:hideMark/>
          </w:tcPr>
          <w:p w14:paraId="11FC9A83" w14:textId="77777777" w:rsidR="00C53402" w:rsidRPr="00673A8C" w:rsidRDefault="00C53402" w:rsidP="00C53402">
            <w:pPr>
              <w:spacing w:before="60" w:after="60" w:line="240" w:lineRule="auto"/>
              <w:rPr>
                <w:rFonts w:ascii="Times New Roman" w:eastAsia="Times New Roman" w:hAnsi="Times New Roman" w:cs="Times New Roman"/>
                <w:sz w:val="26"/>
                <w:szCs w:val="26"/>
              </w:rPr>
            </w:pPr>
            <w:r w:rsidRPr="00673A8C">
              <w:rPr>
                <w:rFonts w:ascii="Times New Roman" w:eastAsia="Times New Roman" w:hAnsi="Times New Roman" w:cs="Times New Roman"/>
                <w:sz w:val="26"/>
                <w:szCs w:val="26"/>
              </w:rPr>
              <w:t>- Lưu lượng: 0-14 lit/h</w:t>
            </w:r>
          </w:p>
          <w:p w14:paraId="22C0498A" w14:textId="77777777" w:rsidR="00C53402" w:rsidRDefault="00C53402" w:rsidP="00C53402">
            <w:pPr>
              <w:spacing w:before="60" w:after="60" w:line="240" w:lineRule="auto"/>
              <w:rPr>
                <w:rFonts w:ascii="Times New Roman" w:eastAsia="Times New Roman" w:hAnsi="Times New Roman" w:cs="Times New Roman"/>
                <w:sz w:val="26"/>
                <w:szCs w:val="26"/>
              </w:rPr>
            </w:pPr>
            <w:r w:rsidRPr="00673A8C">
              <w:rPr>
                <w:rFonts w:ascii="Times New Roman" w:eastAsia="Times New Roman" w:hAnsi="Times New Roman" w:cs="Times New Roman"/>
                <w:sz w:val="26"/>
                <w:szCs w:val="26"/>
              </w:rPr>
              <w:t xml:space="preserve">- Điện áp: 1pha/220V/50Hz </w:t>
            </w:r>
          </w:p>
          <w:p w14:paraId="45D20494"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br w:type="page"/>
              <w:t xml:space="preserve">- Xuất xứ: </w:t>
            </w:r>
            <w:r>
              <w:rPr>
                <w:rFonts w:ascii="Times New Roman" w:eastAsia="Times New Roman" w:hAnsi="Times New Roman" w:cs="Times New Roman"/>
                <w:sz w:val="26"/>
                <w:szCs w:val="26"/>
              </w:rPr>
              <w:t>Hàn Quốc</w:t>
            </w:r>
          </w:p>
        </w:tc>
        <w:tc>
          <w:tcPr>
            <w:tcW w:w="957" w:type="dxa"/>
            <w:noWrap/>
            <w:vAlign w:val="center"/>
            <w:hideMark/>
          </w:tcPr>
          <w:p w14:paraId="25068C9E"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Cái</w:t>
            </w:r>
          </w:p>
        </w:tc>
        <w:tc>
          <w:tcPr>
            <w:tcW w:w="1189" w:type="dxa"/>
            <w:noWrap/>
            <w:vAlign w:val="center"/>
            <w:hideMark/>
          </w:tcPr>
          <w:p w14:paraId="074D3DA1"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C53402" w:rsidRPr="002D502F" w14:paraId="07AC0D17" w14:textId="77777777" w:rsidTr="008A2471">
        <w:trPr>
          <w:trHeight w:val="57"/>
        </w:trPr>
        <w:tc>
          <w:tcPr>
            <w:tcW w:w="708" w:type="dxa"/>
            <w:noWrap/>
            <w:vAlign w:val="center"/>
          </w:tcPr>
          <w:p w14:paraId="314ADBA8"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7 </w:t>
            </w:r>
          </w:p>
        </w:tc>
        <w:tc>
          <w:tcPr>
            <w:tcW w:w="2654" w:type="dxa"/>
            <w:vAlign w:val="center"/>
          </w:tcPr>
          <w:p w14:paraId="1FD98E01" w14:textId="77777777" w:rsidR="00C53402" w:rsidRPr="00550830" w:rsidRDefault="00C53402" w:rsidP="00C53402">
            <w:pPr>
              <w:spacing w:before="60" w:after="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Hố ga cuối</w:t>
            </w:r>
          </w:p>
        </w:tc>
        <w:tc>
          <w:tcPr>
            <w:tcW w:w="4250" w:type="dxa"/>
            <w:vAlign w:val="center"/>
          </w:tcPr>
          <w:p w14:paraId="78298B42" w14:textId="77777777" w:rsidR="00C53402" w:rsidRPr="00550830" w:rsidRDefault="00C53402" w:rsidP="00C53402">
            <w:pPr>
              <w:spacing w:before="60" w:after="60" w:line="240" w:lineRule="auto"/>
              <w:rPr>
                <w:rFonts w:ascii="Times New Roman" w:eastAsia="Times New Roman" w:hAnsi="Times New Roman" w:cs="Times New Roman"/>
                <w:b/>
                <w:bCs/>
                <w:sz w:val="26"/>
                <w:szCs w:val="26"/>
              </w:rPr>
            </w:pPr>
          </w:p>
        </w:tc>
        <w:tc>
          <w:tcPr>
            <w:tcW w:w="957" w:type="dxa"/>
            <w:noWrap/>
            <w:vAlign w:val="center"/>
          </w:tcPr>
          <w:p w14:paraId="6CD06D71" w14:textId="77777777" w:rsidR="00C53402" w:rsidRPr="00550830" w:rsidRDefault="00C53402" w:rsidP="00C53402">
            <w:pPr>
              <w:spacing w:before="60" w:after="60" w:line="240" w:lineRule="auto"/>
              <w:jc w:val="center"/>
              <w:rPr>
                <w:rFonts w:ascii="Times New Roman" w:eastAsia="Times New Roman" w:hAnsi="Times New Roman" w:cs="Times New Roman"/>
                <w:b/>
                <w:bCs/>
                <w:sz w:val="26"/>
                <w:szCs w:val="26"/>
              </w:rPr>
            </w:pPr>
          </w:p>
        </w:tc>
        <w:tc>
          <w:tcPr>
            <w:tcW w:w="1189" w:type="dxa"/>
            <w:noWrap/>
            <w:vAlign w:val="center"/>
          </w:tcPr>
          <w:p w14:paraId="13037BAB" w14:textId="77777777" w:rsidR="00C53402" w:rsidRPr="00550830" w:rsidRDefault="00C53402" w:rsidP="00C53402">
            <w:pPr>
              <w:spacing w:before="60" w:after="60" w:line="240" w:lineRule="auto"/>
              <w:jc w:val="center"/>
              <w:rPr>
                <w:rFonts w:ascii="Times New Roman" w:eastAsia="Times New Roman" w:hAnsi="Times New Roman" w:cs="Times New Roman"/>
                <w:b/>
                <w:bCs/>
                <w:sz w:val="26"/>
                <w:szCs w:val="26"/>
              </w:rPr>
            </w:pPr>
          </w:p>
        </w:tc>
      </w:tr>
      <w:tr w:rsidR="00C53402" w:rsidRPr="002D502F" w14:paraId="45DDFF04" w14:textId="77777777" w:rsidTr="008A2471">
        <w:trPr>
          <w:trHeight w:val="57"/>
        </w:trPr>
        <w:tc>
          <w:tcPr>
            <w:tcW w:w="708" w:type="dxa"/>
            <w:noWrap/>
            <w:vAlign w:val="center"/>
          </w:tcPr>
          <w:p w14:paraId="6E7EE725"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 </w:t>
            </w:r>
          </w:p>
        </w:tc>
        <w:tc>
          <w:tcPr>
            <w:tcW w:w="2654" w:type="dxa"/>
            <w:vAlign w:val="center"/>
          </w:tcPr>
          <w:p w14:paraId="157674B3"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Cảm biến mức nước</w:t>
            </w:r>
          </w:p>
        </w:tc>
        <w:tc>
          <w:tcPr>
            <w:tcW w:w="4250" w:type="dxa"/>
            <w:vAlign w:val="center"/>
          </w:tcPr>
          <w:p w14:paraId="7C67AD0C" w14:textId="77777777" w:rsidR="00C53402" w:rsidRPr="00673A8C" w:rsidRDefault="00C53402" w:rsidP="00C53402">
            <w:pPr>
              <w:spacing w:before="60" w:after="60" w:line="240" w:lineRule="auto"/>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Cảm biến đo mức nước trong </w:t>
            </w:r>
            <w:r>
              <w:rPr>
                <w:rFonts w:ascii="Times New Roman" w:eastAsia="Times New Roman" w:hAnsi="Times New Roman" w:cs="Times New Roman"/>
                <w:sz w:val="26"/>
                <w:szCs w:val="26"/>
              </w:rPr>
              <w:t xml:space="preserve">hố ga cuối </w:t>
            </w:r>
            <w:r w:rsidRPr="002D502F">
              <w:rPr>
                <w:rFonts w:ascii="Times New Roman" w:eastAsia="Times New Roman" w:hAnsi="Times New Roman" w:cs="Times New Roman"/>
                <w:sz w:val="26"/>
                <w:szCs w:val="26"/>
              </w:rPr>
              <w:t xml:space="preserve">nước thải để điều khiển </w:t>
            </w:r>
            <w:r>
              <w:rPr>
                <w:rFonts w:ascii="Times New Roman" w:eastAsia="Times New Roman" w:hAnsi="Times New Roman" w:cs="Times New Roman"/>
                <w:sz w:val="26"/>
                <w:szCs w:val="26"/>
              </w:rPr>
              <w:t>1</w:t>
            </w:r>
            <w:r w:rsidRPr="002D502F">
              <w:rPr>
                <w:rFonts w:ascii="Times New Roman" w:eastAsia="Times New Roman" w:hAnsi="Times New Roman" w:cs="Times New Roman"/>
                <w:sz w:val="26"/>
                <w:szCs w:val="26"/>
              </w:rPr>
              <w:t xml:space="preserve"> bơm chìm, ON mức nước cao &amp; OFF mức nước thấp</w:t>
            </w:r>
            <w:r w:rsidRPr="002D502F">
              <w:rPr>
                <w:rFonts w:ascii="Times New Roman" w:eastAsia="Times New Roman" w:hAnsi="Times New Roman" w:cs="Times New Roman"/>
                <w:sz w:val="26"/>
                <w:szCs w:val="26"/>
              </w:rPr>
              <w:br/>
              <w:t xml:space="preserve">- Xuất xứ: </w:t>
            </w:r>
            <w:r>
              <w:rPr>
                <w:rFonts w:ascii="Times New Roman" w:eastAsia="Times New Roman" w:hAnsi="Times New Roman" w:cs="Times New Roman"/>
                <w:sz w:val="26"/>
                <w:szCs w:val="26"/>
              </w:rPr>
              <w:t>Nhật Bản</w:t>
            </w:r>
          </w:p>
        </w:tc>
        <w:tc>
          <w:tcPr>
            <w:tcW w:w="957" w:type="dxa"/>
            <w:noWrap/>
            <w:vAlign w:val="center"/>
          </w:tcPr>
          <w:p w14:paraId="3066A424"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noWrap/>
            <w:vAlign w:val="center"/>
          </w:tcPr>
          <w:p w14:paraId="6CB3B970" w14:textId="77777777" w:rsidR="00C53402"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r>
      <w:tr w:rsidR="00C53402" w:rsidRPr="002D502F" w14:paraId="3020E617" w14:textId="77777777" w:rsidTr="008A2471">
        <w:trPr>
          <w:trHeight w:val="57"/>
        </w:trPr>
        <w:tc>
          <w:tcPr>
            <w:tcW w:w="708" w:type="dxa"/>
            <w:noWrap/>
            <w:vAlign w:val="center"/>
          </w:tcPr>
          <w:p w14:paraId="708D03B5" w14:textId="77777777" w:rsidR="00C53402" w:rsidRPr="002D502F" w:rsidRDefault="00C53402" w:rsidP="00C53402">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lastRenderedPageBreak/>
              <w:t> -</w:t>
            </w:r>
          </w:p>
        </w:tc>
        <w:tc>
          <w:tcPr>
            <w:tcW w:w="2654" w:type="dxa"/>
            <w:vAlign w:val="center"/>
          </w:tcPr>
          <w:p w14:paraId="6CD42CFD" w14:textId="77777777" w:rsidR="00C53402" w:rsidRPr="002D502F"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Bơm chìm nước thải bể thu gom</w:t>
            </w:r>
          </w:p>
        </w:tc>
        <w:tc>
          <w:tcPr>
            <w:tcW w:w="4250" w:type="dxa"/>
            <w:vAlign w:val="center"/>
          </w:tcPr>
          <w:p w14:paraId="22CED807" w14:textId="77777777" w:rsidR="00C53402" w:rsidRPr="00673A8C" w:rsidRDefault="00C53402" w:rsidP="00C53402">
            <w:pPr>
              <w:spacing w:before="60" w:after="60" w:line="240" w:lineRule="auto"/>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Lưu lượng Q= 9 m</w:t>
            </w:r>
            <w:r w:rsidRPr="001B7E4F">
              <w:rPr>
                <w:rFonts w:ascii="Times New Roman" w:eastAsia="Times New Roman" w:hAnsi="Times New Roman" w:cs="Times New Roman"/>
                <w:sz w:val="26"/>
                <w:szCs w:val="26"/>
                <w:vertAlign w:val="superscript"/>
              </w:rPr>
              <w:t>3</w:t>
            </w:r>
            <w:r w:rsidRPr="002D502F">
              <w:rPr>
                <w:rFonts w:ascii="Times New Roman" w:eastAsia="Times New Roman" w:hAnsi="Times New Roman" w:cs="Times New Roman"/>
                <w:sz w:val="26"/>
                <w:szCs w:val="26"/>
              </w:rPr>
              <w:t xml:space="preserve">/h; </w:t>
            </w:r>
            <w:r w:rsidRPr="002D502F">
              <w:rPr>
                <w:rFonts w:ascii="Times New Roman" w:eastAsia="Times New Roman" w:hAnsi="Times New Roman" w:cs="Times New Roman"/>
                <w:sz w:val="26"/>
                <w:szCs w:val="26"/>
              </w:rPr>
              <w:br/>
              <w:t>- Công suất: 0</w:t>
            </w:r>
            <w:r>
              <w:rPr>
                <w:rFonts w:ascii="Times New Roman" w:eastAsia="Times New Roman" w:hAnsi="Times New Roman" w:cs="Times New Roman"/>
                <w:sz w:val="26"/>
                <w:szCs w:val="26"/>
              </w:rPr>
              <w:t>,37</w:t>
            </w:r>
            <w:r w:rsidRPr="002D502F">
              <w:rPr>
                <w:rFonts w:ascii="Times New Roman" w:eastAsia="Times New Roman" w:hAnsi="Times New Roman" w:cs="Times New Roman"/>
                <w:sz w:val="26"/>
                <w:szCs w:val="26"/>
              </w:rPr>
              <w:t xml:space="preserve"> kW/ </w:t>
            </w:r>
            <w:r>
              <w:rPr>
                <w:rFonts w:ascii="Times New Roman" w:eastAsia="Times New Roman" w:hAnsi="Times New Roman" w:cs="Times New Roman"/>
                <w:sz w:val="26"/>
                <w:szCs w:val="26"/>
              </w:rPr>
              <w:t>38</w:t>
            </w:r>
            <w:r w:rsidRPr="002D502F">
              <w:rPr>
                <w:rFonts w:ascii="Times New Roman" w:eastAsia="Times New Roman" w:hAnsi="Times New Roman" w:cs="Times New Roman"/>
                <w:sz w:val="26"/>
                <w:szCs w:val="26"/>
              </w:rPr>
              <w:t>0V/ 50Hz</w:t>
            </w:r>
            <w:r w:rsidRPr="002D502F">
              <w:rPr>
                <w:rFonts w:ascii="Times New Roman" w:eastAsia="Times New Roman" w:hAnsi="Times New Roman" w:cs="Times New Roman"/>
                <w:sz w:val="26"/>
                <w:szCs w:val="26"/>
              </w:rPr>
              <w:br/>
              <w:t>- Xuất xứ: Đài Loan</w:t>
            </w:r>
          </w:p>
        </w:tc>
        <w:tc>
          <w:tcPr>
            <w:tcW w:w="957" w:type="dxa"/>
            <w:noWrap/>
            <w:vAlign w:val="center"/>
          </w:tcPr>
          <w:p w14:paraId="74425098" w14:textId="77777777" w:rsidR="00C53402" w:rsidRPr="002D502F" w:rsidRDefault="00C53402" w:rsidP="00C53402">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 Cái </w:t>
            </w:r>
          </w:p>
        </w:tc>
        <w:tc>
          <w:tcPr>
            <w:tcW w:w="1189" w:type="dxa"/>
            <w:noWrap/>
            <w:vAlign w:val="center"/>
          </w:tcPr>
          <w:p w14:paraId="2F1ABF12" w14:textId="77777777" w:rsidR="00C53402" w:rsidRDefault="00C53402" w:rsidP="00C53402">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bl>
    <w:p w14:paraId="7927BDF2" w14:textId="77777777" w:rsidR="00A64877" w:rsidRPr="00B47127" w:rsidRDefault="008A2471" w:rsidP="00B47127">
      <w:pPr>
        <w:spacing w:before="120" w:after="120" w:line="312" w:lineRule="auto"/>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r>
      <w:r w:rsidR="000772C1" w:rsidRPr="002D502F">
        <w:rPr>
          <w:rFonts w:ascii="Times New Roman" w:eastAsia="Calibri" w:hAnsi="Times New Roman" w:cs="Times New Roman"/>
          <w:i/>
          <w:sz w:val="26"/>
          <w:szCs w:val="26"/>
        </w:rPr>
        <w:t>- Hóa chất sử dụng:</w:t>
      </w:r>
    </w:p>
    <w:p w14:paraId="04AED299" w14:textId="77777777" w:rsidR="008A2471" w:rsidRPr="002D502F" w:rsidRDefault="007C1914" w:rsidP="007C1914">
      <w:pPr>
        <w:pStyle w:val="Caption"/>
        <w:rPr>
          <w:rFonts w:eastAsia="Calibri" w:cs="Times New Roman"/>
          <w:szCs w:val="26"/>
        </w:rPr>
      </w:pPr>
      <w:bookmarkStart w:id="153" w:name="_Toc205544679"/>
      <w:r w:rsidRPr="002D502F">
        <w:t xml:space="preserve">Bảng 4. </w:t>
      </w:r>
      <w:fldSimple w:instr=" SEQ Bảng_4. \* ARABIC ">
        <w:r w:rsidR="004A420D">
          <w:rPr>
            <w:noProof/>
          </w:rPr>
          <w:t>31</w:t>
        </w:r>
      </w:fldSimple>
      <w:r w:rsidRPr="002D502F">
        <w:t xml:space="preserve">. </w:t>
      </w:r>
      <w:r w:rsidR="008A2471" w:rsidRPr="002D502F">
        <w:rPr>
          <w:rFonts w:eastAsia="Calibri" w:cs="Times New Roman"/>
          <w:szCs w:val="26"/>
        </w:rPr>
        <w:t>Danh mục hóa chất sử dụng</w:t>
      </w:r>
      <w:bookmarkEnd w:id="153"/>
    </w:p>
    <w:tbl>
      <w:tblPr>
        <w:tblStyle w:val="TableGrid"/>
        <w:tblW w:w="9034" w:type="dxa"/>
        <w:jc w:val="center"/>
        <w:tblLook w:val="04A0" w:firstRow="1" w:lastRow="0" w:firstColumn="1" w:lastColumn="0" w:noHBand="0" w:noVBand="1"/>
      </w:tblPr>
      <w:tblGrid>
        <w:gridCol w:w="708"/>
        <w:gridCol w:w="2982"/>
        <w:gridCol w:w="3204"/>
        <w:gridCol w:w="2140"/>
      </w:tblGrid>
      <w:tr w:rsidR="002D502F" w:rsidRPr="002D502F" w14:paraId="5B0BD444" w14:textId="77777777" w:rsidTr="000772C1">
        <w:trPr>
          <w:trHeight w:val="823"/>
          <w:jc w:val="center"/>
        </w:trPr>
        <w:tc>
          <w:tcPr>
            <w:tcW w:w="708" w:type="dxa"/>
            <w:vAlign w:val="center"/>
          </w:tcPr>
          <w:p w14:paraId="41D1D76D" w14:textId="77777777" w:rsidR="000772C1" w:rsidRPr="002D502F" w:rsidRDefault="000772C1" w:rsidP="004B383E">
            <w:pPr>
              <w:pStyle w:val="ListParagraph"/>
              <w:ind w:left="0"/>
              <w:jc w:val="center"/>
              <w:rPr>
                <w:rFonts w:ascii="Times New Roman" w:hAnsi="Times New Roman" w:cs="Times New Roman"/>
                <w:b/>
                <w:bCs/>
                <w:sz w:val="26"/>
                <w:szCs w:val="26"/>
              </w:rPr>
            </w:pPr>
            <w:r w:rsidRPr="002D502F">
              <w:rPr>
                <w:rFonts w:ascii="Times New Roman" w:hAnsi="Times New Roman" w:cs="Times New Roman"/>
                <w:b/>
                <w:bCs/>
                <w:sz w:val="26"/>
                <w:szCs w:val="26"/>
              </w:rPr>
              <w:t>STT</w:t>
            </w:r>
          </w:p>
        </w:tc>
        <w:tc>
          <w:tcPr>
            <w:tcW w:w="2982" w:type="dxa"/>
            <w:vAlign w:val="center"/>
          </w:tcPr>
          <w:p w14:paraId="2A425202" w14:textId="77777777" w:rsidR="000772C1" w:rsidRPr="002D502F" w:rsidRDefault="000772C1" w:rsidP="004B383E">
            <w:pPr>
              <w:pStyle w:val="ListParagraph"/>
              <w:ind w:left="0"/>
              <w:jc w:val="center"/>
              <w:rPr>
                <w:rFonts w:ascii="Times New Roman" w:hAnsi="Times New Roman" w:cs="Times New Roman"/>
                <w:b/>
                <w:bCs/>
                <w:sz w:val="26"/>
                <w:szCs w:val="26"/>
              </w:rPr>
            </w:pPr>
            <w:r w:rsidRPr="002D502F">
              <w:rPr>
                <w:rFonts w:ascii="Times New Roman" w:hAnsi="Times New Roman" w:cs="Times New Roman"/>
                <w:b/>
                <w:bCs/>
                <w:sz w:val="26"/>
                <w:szCs w:val="26"/>
              </w:rPr>
              <w:t>Tên hóa chất</w:t>
            </w:r>
          </w:p>
        </w:tc>
        <w:tc>
          <w:tcPr>
            <w:tcW w:w="3204" w:type="dxa"/>
            <w:vAlign w:val="center"/>
          </w:tcPr>
          <w:p w14:paraId="4D50CF4C" w14:textId="77777777" w:rsidR="000772C1" w:rsidRPr="002D502F" w:rsidRDefault="000772C1" w:rsidP="004B383E">
            <w:pPr>
              <w:pStyle w:val="ListParagraph"/>
              <w:ind w:left="0"/>
              <w:jc w:val="center"/>
              <w:rPr>
                <w:rFonts w:ascii="Times New Roman" w:hAnsi="Times New Roman" w:cs="Times New Roman"/>
                <w:b/>
                <w:bCs/>
                <w:sz w:val="26"/>
                <w:szCs w:val="26"/>
              </w:rPr>
            </w:pPr>
            <w:r w:rsidRPr="002D502F">
              <w:rPr>
                <w:rFonts w:ascii="Times New Roman" w:hAnsi="Times New Roman" w:cs="Times New Roman"/>
                <w:b/>
                <w:bCs/>
                <w:sz w:val="26"/>
                <w:szCs w:val="26"/>
              </w:rPr>
              <w:t>Mục đích sử dụng</w:t>
            </w:r>
          </w:p>
        </w:tc>
        <w:tc>
          <w:tcPr>
            <w:tcW w:w="2140" w:type="dxa"/>
            <w:vAlign w:val="center"/>
          </w:tcPr>
          <w:p w14:paraId="302D75C5" w14:textId="77777777" w:rsidR="000772C1" w:rsidRPr="002D502F" w:rsidRDefault="000772C1" w:rsidP="004B383E">
            <w:pPr>
              <w:pStyle w:val="ListParagraph"/>
              <w:ind w:left="0"/>
              <w:jc w:val="center"/>
              <w:rPr>
                <w:rFonts w:ascii="Times New Roman" w:hAnsi="Times New Roman" w:cs="Times New Roman"/>
                <w:b/>
                <w:bCs/>
                <w:sz w:val="26"/>
                <w:szCs w:val="26"/>
              </w:rPr>
            </w:pPr>
            <w:r w:rsidRPr="002D502F">
              <w:rPr>
                <w:rFonts w:ascii="Times New Roman" w:hAnsi="Times New Roman" w:cs="Times New Roman"/>
                <w:b/>
                <w:bCs/>
                <w:sz w:val="26"/>
                <w:szCs w:val="26"/>
              </w:rPr>
              <w:t>Ghi chú</w:t>
            </w:r>
          </w:p>
        </w:tc>
      </w:tr>
      <w:tr w:rsidR="002D502F" w:rsidRPr="002D502F" w14:paraId="6C672855" w14:textId="77777777" w:rsidTr="000772C1">
        <w:trPr>
          <w:trHeight w:val="1357"/>
          <w:jc w:val="center"/>
        </w:trPr>
        <w:tc>
          <w:tcPr>
            <w:tcW w:w="708" w:type="dxa"/>
            <w:vAlign w:val="center"/>
          </w:tcPr>
          <w:p w14:paraId="6FDB1C67" w14:textId="77777777" w:rsidR="000772C1" w:rsidRPr="002D502F" w:rsidRDefault="000772C1" w:rsidP="004B383E">
            <w:pPr>
              <w:pStyle w:val="ListParagraph"/>
              <w:ind w:left="0"/>
              <w:jc w:val="center"/>
              <w:rPr>
                <w:rFonts w:ascii="Times New Roman" w:hAnsi="Times New Roman" w:cs="Times New Roman"/>
                <w:sz w:val="26"/>
                <w:szCs w:val="26"/>
              </w:rPr>
            </w:pPr>
            <w:r w:rsidRPr="002D502F">
              <w:rPr>
                <w:rFonts w:ascii="Times New Roman" w:hAnsi="Times New Roman" w:cs="Times New Roman"/>
                <w:sz w:val="26"/>
                <w:szCs w:val="26"/>
              </w:rPr>
              <w:t>1</w:t>
            </w:r>
          </w:p>
        </w:tc>
        <w:tc>
          <w:tcPr>
            <w:tcW w:w="2982" w:type="dxa"/>
            <w:vAlign w:val="center"/>
          </w:tcPr>
          <w:p w14:paraId="43DD843E" w14:textId="77777777" w:rsidR="000772C1" w:rsidRPr="002D502F" w:rsidRDefault="000772C1" w:rsidP="004B383E">
            <w:pPr>
              <w:pStyle w:val="ListParagraph"/>
              <w:ind w:left="0"/>
              <w:rPr>
                <w:rFonts w:ascii="Times New Roman" w:hAnsi="Times New Roman" w:cs="Times New Roman"/>
                <w:sz w:val="26"/>
                <w:szCs w:val="26"/>
              </w:rPr>
            </w:pPr>
            <w:r w:rsidRPr="002D502F">
              <w:rPr>
                <w:rFonts w:ascii="Times New Roman" w:hAnsi="Times New Roman" w:cs="Times New Roman"/>
                <w:sz w:val="26"/>
                <w:szCs w:val="26"/>
              </w:rPr>
              <w:t>Methanol (hoặc mật rỉ đường) (dạng lỏng)</w:t>
            </w:r>
          </w:p>
        </w:tc>
        <w:tc>
          <w:tcPr>
            <w:tcW w:w="3204" w:type="dxa"/>
            <w:vAlign w:val="center"/>
          </w:tcPr>
          <w:p w14:paraId="24271CDC" w14:textId="77777777" w:rsidR="000772C1" w:rsidRPr="002D502F" w:rsidRDefault="000772C1" w:rsidP="004B383E">
            <w:pPr>
              <w:pStyle w:val="ListParagraph"/>
              <w:ind w:left="0"/>
              <w:rPr>
                <w:rFonts w:ascii="Times New Roman" w:hAnsi="Times New Roman" w:cs="Times New Roman"/>
                <w:sz w:val="26"/>
                <w:szCs w:val="26"/>
              </w:rPr>
            </w:pPr>
            <w:r w:rsidRPr="002D502F">
              <w:rPr>
                <w:rFonts w:ascii="Times New Roman" w:hAnsi="Times New Roman" w:cs="Times New Roman"/>
                <w:sz w:val="26"/>
                <w:szCs w:val="26"/>
              </w:rPr>
              <w:t>Bổ sung nguồn carbon cho nước thải, cân bằng dinh dưỡng</w:t>
            </w:r>
          </w:p>
        </w:tc>
        <w:tc>
          <w:tcPr>
            <w:tcW w:w="2140" w:type="dxa"/>
            <w:vAlign w:val="center"/>
          </w:tcPr>
          <w:p w14:paraId="0B8AF1B3" w14:textId="77777777" w:rsidR="000772C1" w:rsidRPr="002D502F" w:rsidRDefault="000772C1" w:rsidP="004B383E">
            <w:pPr>
              <w:pStyle w:val="ListParagraph"/>
              <w:ind w:left="0"/>
              <w:rPr>
                <w:rFonts w:ascii="Times New Roman" w:hAnsi="Times New Roman" w:cs="Times New Roman"/>
                <w:sz w:val="26"/>
                <w:szCs w:val="26"/>
              </w:rPr>
            </w:pPr>
          </w:p>
        </w:tc>
      </w:tr>
      <w:tr w:rsidR="002D502F" w:rsidRPr="002D502F" w14:paraId="0CD6676D" w14:textId="77777777" w:rsidTr="000772C1">
        <w:trPr>
          <w:trHeight w:val="737"/>
          <w:jc w:val="center"/>
        </w:trPr>
        <w:tc>
          <w:tcPr>
            <w:tcW w:w="708" w:type="dxa"/>
            <w:vAlign w:val="center"/>
          </w:tcPr>
          <w:p w14:paraId="4C832995" w14:textId="77777777" w:rsidR="000772C1" w:rsidRPr="002D502F" w:rsidRDefault="000772C1" w:rsidP="004B383E">
            <w:pPr>
              <w:pStyle w:val="ListParagraph"/>
              <w:ind w:left="0"/>
              <w:jc w:val="center"/>
              <w:rPr>
                <w:rFonts w:ascii="Times New Roman" w:hAnsi="Times New Roman" w:cs="Times New Roman"/>
                <w:sz w:val="26"/>
                <w:szCs w:val="26"/>
              </w:rPr>
            </w:pPr>
            <w:r w:rsidRPr="002D502F">
              <w:rPr>
                <w:rFonts w:ascii="Times New Roman" w:hAnsi="Times New Roman" w:cs="Times New Roman"/>
                <w:sz w:val="26"/>
                <w:szCs w:val="26"/>
              </w:rPr>
              <w:t>2</w:t>
            </w:r>
          </w:p>
        </w:tc>
        <w:tc>
          <w:tcPr>
            <w:tcW w:w="2982" w:type="dxa"/>
            <w:vAlign w:val="center"/>
          </w:tcPr>
          <w:p w14:paraId="5EDF17C3" w14:textId="77777777" w:rsidR="000772C1" w:rsidRPr="002D502F" w:rsidRDefault="000772C1" w:rsidP="004B383E">
            <w:pPr>
              <w:pStyle w:val="ListParagraph"/>
              <w:ind w:left="0"/>
              <w:rPr>
                <w:rFonts w:ascii="Times New Roman" w:hAnsi="Times New Roman" w:cs="Times New Roman"/>
                <w:sz w:val="26"/>
                <w:szCs w:val="26"/>
              </w:rPr>
            </w:pPr>
            <w:r w:rsidRPr="002D502F">
              <w:rPr>
                <w:rFonts w:ascii="Times New Roman" w:hAnsi="Times New Roman" w:cs="Times New Roman"/>
                <w:sz w:val="26"/>
                <w:szCs w:val="26"/>
              </w:rPr>
              <w:t>NaOCl (dung dịch)</w:t>
            </w:r>
          </w:p>
        </w:tc>
        <w:tc>
          <w:tcPr>
            <w:tcW w:w="3204" w:type="dxa"/>
            <w:vAlign w:val="center"/>
          </w:tcPr>
          <w:p w14:paraId="2F9F7D7D" w14:textId="77777777" w:rsidR="000772C1" w:rsidRPr="002D502F" w:rsidRDefault="000772C1" w:rsidP="004B383E">
            <w:pPr>
              <w:pStyle w:val="ListParagraph"/>
              <w:ind w:left="0"/>
              <w:rPr>
                <w:rFonts w:ascii="Times New Roman" w:hAnsi="Times New Roman" w:cs="Times New Roman"/>
                <w:sz w:val="26"/>
                <w:szCs w:val="26"/>
              </w:rPr>
            </w:pPr>
            <w:r w:rsidRPr="002D502F">
              <w:rPr>
                <w:rFonts w:ascii="Times New Roman" w:hAnsi="Times New Roman" w:cs="Times New Roman"/>
                <w:sz w:val="26"/>
                <w:szCs w:val="26"/>
              </w:rPr>
              <w:t>Khử trùng</w:t>
            </w:r>
          </w:p>
        </w:tc>
        <w:tc>
          <w:tcPr>
            <w:tcW w:w="2140" w:type="dxa"/>
            <w:vAlign w:val="center"/>
          </w:tcPr>
          <w:p w14:paraId="149E0299" w14:textId="77777777" w:rsidR="000772C1" w:rsidRPr="002D502F" w:rsidRDefault="000772C1" w:rsidP="004B383E">
            <w:pPr>
              <w:pStyle w:val="ListParagraph"/>
              <w:ind w:left="0"/>
              <w:rPr>
                <w:rFonts w:ascii="Times New Roman" w:hAnsi="Times New Roman" w:cs="Times New Roman"/>
                <w:sz w:val="26"/>
                <w:szCs w:val="26"/>
              </w:rPr>
            </w:pPr>
          </w:p>
        </w:tc>
      </w:tr>
    </w:tbl>
    <w:p w14:paraId="184A6AC9" w14:textId="77777777" w:rsidR="009235EA" w:rsidRPr="002D502F" w:rsidRDefault="000772C1" w:rsidP="009235EA">
      <w:pPr>
        <w:rPr>
          <w:rFonts w:ascii="Times New Roman" w:eastAsia="Calibri" w:hAnsi="Times New Roman" w:cs="Times New Roman"/>
          <w:sz w:val="26"/>
          <w:szCs w:val="26"/>
        </w:rPr>
      </w:pPr>
      <w:r w:rsidRPr="002D502F">
        <w:rPr>
          <w:rFonts w:ascii="Times New Roman" w:eastAsia="Calibri" w:hAnsi="Times New Roman" w:cs="Times New Roman"/>
          <w:sz w:val="26"/>
          <w:szCs w:val="26"/>
        </w:rPr>
        <w:tab/>
        <w:t>Nước thải sau quá trình xử lý tại hệ thống đáp ứ</w:t>
      </w:r>
      <w:r w:rsidR="001A43D8">
        <w:rPr>
          <w:rFonts w:ascii="Times New Roman" w:eastAsia="Calibri" w:hAnsi="Times New Roman" w:cs="Times New Roman"/>
          <w:sz w:val="26"/>
          <w:szCs w:val="26"/>
        </w:rPr>
        <w:t>ng</w:t>
      </w:r>
      <w:r w:rsidRPr="002D502F">
        <w:rPr>
          <w:rFonts w:ascii="Times New Roman" w:eastAsia="Calibri" w:hAnsi="Times New Roman" w:cs="Times New Roman"/>
          <w:sz w:val="26"/>
          <w:szCs w:val="26"/>
        </w:rPr>
        <w:t xml:space="preserve"> yêu cầu chất lượng nước đấu nối vào hệ thống xử lý nước thải tập trung của Cụm công nghiệp Tiên Cường II.</w:t>
      </w:r>
    </w:p>
    <w:p w14:paraId="79EF5E9B" w14:textId="77777777" w:rsidR="0017189C" w:rsidRPr="003776A5" w:rsidRDefault="00D02511" w:rsidP="003776A5">
      <w:pPr>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Hệ thống thu gom nước thải sinh hoạt của công ty được thống kê theo bảng sau:</w:t>
      </w:r>
    </w:p>
    <w:p w14:paraId="6F0D6C59" w14:textId="77777777" w:rsidR="0017189C" w:rsidRPr="002D502F" w:rsidRDefault="0017189C" w:rsidP="0017189C">
      <w:pPr>
        <w:pStyle w:val="Caption"/>
        <w:rPr>
          <w:rFonts w:eastAsia="Calibri" w:cs="Times New Roman"/>
          <w:szCs w:val="26"/>
        </w:rPr>
      </w:pPr>
      <w:bookmarkStart w:id="154" w:name="_Toc205544680"/>
      <w:r w:rsidRPr="002D502F">
        <w:t xml:space="preserve">Bảng 4. </w:t>
      </w:r>
      <w:fldSimple w:instr=" SEQ Bảng_4. \* ARABIC ">
        <w:r w:rsidR="004A420D">
          <w:rPr>
            <w:noProof/>
          </w:rPr>
          <w:t>32</w:t>
        </w:r>
      </w:fldSimple>
      <w:r w:rsidRPr="002D502F">
        <w:t xml:space="preserve">. </w:t>
      </w:r>
      <w:r>
        <w:rPr>
          <w:rFonts w:eastAsia="Calibri" w:cs="Times New Roman"/>
          <w:szCs w:val="26"/>
        </w:rPr>
        <w:t>Thống kê hố ga thu nước thải</w:t>
      </w:r>
      <w:bookmarkEnd w:id="154"/>
    </w:p>
    <w:tbl>
      <w:tblPr>
        <w:tblW w:w="10007" w:type="dxa"/>
        <w:tblLook w:val="04A0" w:firstRow="1" w:lastRow="0" w:firstColumn="1" w:lastColumn="0" w:noHBand="0" w:noVBand="1"/>
      </w:tblPr>
      <w:tblGrid>
        <w:gridCol w:w="608"/>
        <w:gridCol w:w="1372"/>
        <w:gridCol w:w="1483"/>
        <w:gridCol w:w="1506"/>
        <w:gridCol w:w="1830"/>
        <w:gridCol w:w="1560"/>
        <w:gridCol w:w="1635"/>
        <w:gridCol w:w="13"/>
      </w:tblGrid>
      <w:tr w:rsidR="0017189C" w:rsidRPr="0017189C" w14:paraId="114E99DC" w14:textId="77777777" w:rsidTr="00D60A8C">
        <w:trPr>
          <w:gridAfter w:val="1"/>
          <w:wAfter w:w="13" w:type="dxa"/>
          <w:trHeight w:val="450"/>
          <w:tblHeader/>
        </w:trPr>
        <w:tc>
          <w:tcPr>
            <w:tcW w:w="608" w:type="dxa"/>
            <w:vMerge w:val="restart"/>
            <w:tcBorders>
              <w:top w:val="single" w:sz="4" w:space="0" w:color="auto"/>
              <w:left w:val="single" w:sz="4" w:space="0" w:color="auto"/>
              <w:bottom w:val="single" w:sz="4" w:space="0" w:color="000000"/>
              <w:right w:val="single" w:sz="4" w:space="0" w:color="auto"/>
            </w:tcBorders>
            <w:noWrap/>
            <w:vAlign w:val="center"/>
            <w:hideMark/>
          </w:tcPr>
          <w:p w14:paraId="71027EE7" w14:textId="77777777" w:rsidR="0017189C" w:rsidRPr="0017189C" w:rsidRDefault="0017189C" w:rsidP="00C67A07">
            <w:pPr>
              <w:spacing w:before="60" w:after="60" w:line="240" w:lineRule="auto"/>
              <w:jc w:val="center"/>
              <w:rPr>
                <w:rFonts w:ascii="Times New Roman" w:eastAsia="Times New Roman" w:hAnsi="Times New Roman" w:cs="Times New Roman"/>
                <w:b/>
                <w:color w:val="000000"/>
                <w:sz w:val="26"/>
                <w:szCs w:val="26"/>
              </w:rPr>
            </w:pPr>
            <w:r w:rsidRPr="0017189C">
              <w:rPr>
                <w:rFonts w:ascii="Times New Roman" w:eastAsia="Times New Roman" w:hAnsi="Times New Roman" w:cs="Times New Roman"/>
                <w:b/>
                <w:color w:val="000000"/>
                <w:sz w:val="26"/>
                <w:szCs w:val="26"/>
              </w:rPr>
              <w:t>TT</w:t>
            </w:r>
          </w:p>
        </w:tc>
        <w:tc>
          <w:tcPr>
            <w:tcW w:w="1372" w:type="dxa"/>
            <w:vMerge w:val="restart"/>
            <w:tcBorders>
              <w:top w:val="single" w:sz="4" w:space="0" w:color="auto"/>
              <w:left w:val="single" w:sz="4" w:space="0" w:color="auto"/>
              <w:bottom w:val="single" w:sz="4" w:space="0" w:color="auto"/>
              <w:right w:val="single" w:sz="4" w:space="0" w:color="auto"/>
            </w:tcBorders>
            <w:vAlign w:val="center"/>
            <w:hideMark/>
          </w:tcPr>
          <w:p w14:paraId="07CB4567"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Tên hố ga</w:t>
            </w:r>
          </w:p>
        </w:tc>
        <w:tc>
          <w:tcPr>
            <w:tcW w:w="1483" w:type="dxa"/>
            <w:vMerge w:val="restart"/>
            <w:tcBorders>
              <w:top w:val="single" w:sz="4" w:space="0" w:color="auto"/>
              <w:left w:val="single" w:sz="4" w:space="0" w:color="auto"/>
              <w:bottom w:val="single" w:sz="4" w:space="0" w:color="auto"/>
              <w:right w:val="single" w:sz="4" w:space="0" w:color="auto"/>
            </w:tcBorders>
            <w:vAlign w:val="center"/>
            <w:hideMark/>
          </w:tcPr>
          <w:p w14:paraId="1C324009"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Cao độ hoàn thiện (m)</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14:paraId="4ECF54E9"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Cao độ đáy cống-hố ga (m)</w:t>
            </w:r>
          </w:p>
        </w:tc>
        <w:tc>
          <w:tcPr>
            <w:tcW w:w="1830" w:type="dxa"/>
            <w:vMerge w:val="restart"/>
            <w:tcBorders>
              <w:top w:val="single" w:sz="4" w:space="0" w:color="auto"/>
              <w:left w:val="single" w:sz="4" w:space="0" w:color="auto"/>
              <w:bottom w:val="single" w:sz="4" w:space="0" w:color="auto"/>
              <w:right w:val="single" w:sz="4" w:space="0" w:color="auto"/>
            </w:tcBorders>
            <w:vAlign w:val="center"/>
            <w:hideMark/>
          </w:tcPr>
          <w:p w14:paraId="02F95EF7"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Chiều sâu đặt cống-hố ga (m)</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3BCE7EC"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Loại hố ga</w:t>
            </w:r>
          </w:p>
        </w:tc>
        <w:tc>
          <w:tcPr>
            <w:tcW w:w="1635" w:type="dxa"/>
            <w:vMerge w:val="restart"/>
            <w:tcBorders>
              <w:top w:val="single" w:sz="4" w:space="0" w:color="auto"/>
              <w:left w:val="single" w:sz="4" w:space="0" w:color="auto"/>
              <w:bottom w:val="single" w:sz="4" w:space="0" w:color="auto"/>
              <w:right w:val="single" w:sz="4" w:space="0" w:color="auto"/>
            </w:tcBorders>
            <w:vAlign w:val="center"/>
            <w:hideMark/>
          </w:tcPr>
          <w:p w14:paraId="711A196F" w14:textId="77777777" w:rsidR="0017189C" w:rsidRPr="0017189C" w:rsidRDefault="0017189C" w:rsidP="00C67A07">
            <w:pPr>
              <w:spacing w:before="60" w:after="60" w:line="240" w:lineRule="auto"/>
              <w:jc w:val="center"/>
              <w:rPr>
                <w:rFonts w:ascii="Times New Roman" w:eastAsia="Times New Roman" w:hAnsi="Times New Roman" w:cs="Times New Roman"/>
                <w:b/>
                <w:sz w:val="26"/>
                <w:szCs w:val="26"/>
              </w:rPr>
            </w:pPr>
            <w:r w:rsidRPr="0017189C">
              <w:rPr>
                <w:rFonts w:ascii="Times New Roman" w:eastAsia="Times New Roman" w:hAnsi="Times New Roman" w:cs="Times New Roman"/>
                <w:b/>
                <w:sz w:val="26"/>
                <w:szCs w:val="26"/>
              </w:rPr>
              <w:t>Kích thước hố ga</w:t>
            </w:r>
          </w:p>
        </w:tc>
      </w:tr>
      <w:tr w:rsidR="0017189C" w:rsidRPr="0017189C" w14:paraId="7DB14D4E" w14:textId="77777777" w:rsidTr="00D60A8C">
        <w:trPr>
          <w:gridAfter w:val="1"/>
          <w:wAfter w:w="13" w:type="dxa"/>
          <w:trHeight w:val="450"/>
          <w:tblHeader/>
        </w:trPr>
        <w:tc>
          <w:tcPr>
            <w:tcW w:w="608" w:type="dxa"/>
            <w:vMerge/>
            <w:tcBorders>
              <w:top w:val="single" w:sz="4" w:space="0" w:color="auto"/>
              <w:left w:val="single" w:sz="4" w:space="0" w:color="auto"/>
              <w:bottom w:val="single" w:sz="4" w:space="0" w:color="000000"/>
              <w:right w:val="single" w:sz="4" w:space="0" w:color="auto"/>
            </w:tcBorders>
            <w:vAlign w:val="center"/>
            <w:hideMark/>
          </w:tcPr>
          <w:p w14:paraId="0F713B02" w14:textId="77777777" w:rsidR="0017189C" w:rsidRPr="0017189C" w:rsidRDefault="0017189C" w:rsidP="00C67A07">
            <w:pPr>
              <w:spacing w:before="60" w:after="60" w:line="240" w:lineRule="auto"/>
              <w:rPr>
                <w:rFonts w:ascii="Times New Roman" w:eastAsia="Times New Roman" w:hAnsi="Times New Roman" w:cs="Times New Roman"/>
                <w:color w:val="000000"/>
                <w:sz w:val="26"/>
                <w:szCs w:val="26"/>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05F1640B"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14:paraId="1897A2D6"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0C4E9EFF"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3F365967"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310AA2C"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515D2716"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r>
      <w:tr w:rsidR="0017189C" w:rsidRPr="0017189C" w14:paraId="7DD5E209" w14:textId="77777777" w:rsidTr="00D60A8C">
        <w:trPr>
          <w:gridAfter w:val="1"/>
          <w:wAfter w:w="13" w:type="dxa"/>
          <w:trHeight w:val="450"/>
          <w:tblHeader/>
        </w:trPr>
        <w:tc>
          <w:tcPr>
            <w:tcW w:w="608" w:type="dxa"/>
            <w:vMerge/>
            <w:tcBorders>
              <w:top w:val="single" w:sz="4" w:space="0" w:color="auto"/>
              <w:left w:val="single" w:sz="4" w:space="0" w:color="auto"/>
              <w:bottom w:val="single" w:sz="4" w:space="0" w:color="000000"/>
              <w:right w:val="single" w:sz="4" w:space="0" w:color="auto"/>
            </w:tcBorders>
            <w:vAlign w:val="center"/>
            <w:hideMark/>
          </w:tcPr>
          <w:p w14:paraId="15EFB322" w14:textId="77777777" w:rsidR="0017189C" w:rsidRPr="0017189C" w:rsidRDefault="0017189C" w:rsidP="00C67A07">
            <w:pPr>
              <w:spacing w:before="60" w:after="60" w:line="240" w:lineRule="auto"/>
              <w:rPr>
                <w:rFonts w:ascii="Times New Roman" w:eastAsia="Times New Roman" w:hAnsi="Times New Roman" w:cs="Times New Roman"/>
                <w:color w:val="000000"/>
                <w:sz w:val="26"/>
                <w:szCs w:val="26"/>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27B7D454"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14:paraId="52595E1A"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14:paraId="497BDF24"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302C3DCC"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C4B8D28"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69730D66" w14:textId="77777777" w:rsidR="0017189C" w:rsidRPr="0017189C" w:rsidRDefault="0017189C" w:rsidP="00C67A07">
            <w:pPr>
              <w:spacing w:before="60" w:after="60" w:line="240" w:lineRule="auto"/>
              <w:rPr>
                <w:rFonts w:ascii="Times New Roman" w:eastAsia="Times New Roman" w:hAnsi="Times New Roman" w:cs="Times New Roman"/>
                <w:sz w:val="26"/>
                <w:szCs w:val="26"/>
              </w:rPr>
            </w:pPr>
          </w:p>
        </w:tc>
      </w:tr>
      <w:tr w:rsidR="0017189C" w:rsidRPr="0017189C" w14:paraId="7E71E2DD"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114D6743"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w:t>
            </w:r>
          </w:p>
        </w:tc>
        <w:tc>
          <w:tcPr>
            <w:tcW w:w="1372" w:type="dxa"/>
            <w:tcBorders>
              <w:top w:val="nil"/>
              <w:left w:val="nil"/>
              <w:bottom w:val="single" w:sz="4" w:space="0" w:color="auto"/>
              <w:right w:val="single" w:sz="4" w:space="0" w:color="auto"/>
            </w:tcBorders>
            <w:shd w:val="clear" w:color="000000" w:fill="FFFFFF"/>
            <w:noWrap/>
            <w:vAlign w:val="center"/>
            <w:hideMark/>
          </w:tcPr>
          <w:p w14:paraId="617F2FB5"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A1</w:t>
            </w:r>
          </w:p>
        </w:tc>
        <w:tc>
          <w:tcPr>
            <w:tcW w:w="1483" w:type="dxa"/>
            <w:tcBorders>
              <w:top w:val="nil"/>
              <w:left w:val="nil"/>
              <w:bottom w:val="single" w:sz="4" w:space="0" w:color="auto"/>
              <w:right w:val="single" w:sz="4" w:space="0" w:color="auto"/>
            </w:tcBorders>
            <w:vAlign w:val="center"/>
            <w:hideMark/>
          </w:tcPr>
          <w:p w14:paraId="67561FB3"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84</w:t>
            </w:r>
          </w:p>
        </w:tc>
        <w:tc>
          <w:tcPr>
            <w:tcW w:w="1506" w:type="dxa"/>
            <w:tcBorders>
              <w:top w:val="nil"/>
              <w:left w:val="nil"/>
              <w:bottom w:val="single" w:sz="4" w:space="0" w:color="auto"/>
              <w:right w:val="single" w:sz="4" w:space="0" w:color="auto"/>
            </w:tcBorders>
            <w:vAlign w:val="center"/>
            <w:hideMark/>
          </w:tcPr>
          <w:p w14:paraId="6E0AF3E9"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84</w:t>
            </w:r>
          </w:p>
        </w:tc>
        <w:tc>
          <w:tcPr>
            <w:tcW w:w="1830" w:type="dxa"/>
            <w:tcBorders>
              <w:top w:val="nil"/>
              <w:left w:val="nil"/>
              <w:bottom w:val="single" w:sz="4" w:space="0" w:color="auto"/>
              <w:right w:val="single" w:sz="4" w:space="0" w:color="auto"/>
            </w:tcBorders>
            <w:vAlign w:val="center"/>
            <w:hideMark/>
          </w:tcPr>
          <w:p w14:paraId="353C2256"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00</w:t>
            </w:r>
          </w:p>
        </w:tc>
        <w:tc>
          <w:tcPr>
            <w:tcW w:w="1560" w:type="dxa"/>
            <w:tcBorders>
              <w:top w:val="nil"/>
              <w:left w:val="nil"/>
              <w:bottom w:val="single" w:sz="4" w:space="0" w:color="auto"/>
              <w:right w:val="single" w:sz="4" w:space="0" w:color="auto"/>
            </w:tcBorders>
            <w:vAlign w:val="center"/>
            <w:hideMark/>
          </w:tcPr>
          <w:p w14:paraId="5EFE1E46"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3</w:t>
            </w:r>
          </w:p>
        </w:tc>
        <w:tc>
          <w:tcPr>
            <w:tcW w:w="1635" w:type="dxa"/>
            <w:tcBorders>
              <w:top w:val="nil"/>
              <w:left w:val="nil"/>
              <w:bottom w:val="single" w:sz="4" w:space="0" w:color="auto"/>
              <w:right w:val="single" w:sz="4" w:space="0" w:color="auto"/>
            </w:tcBorders>
            <w:vAlign w:val="center"/>
            <w:hideMark/>
          </w:tcPr>
          <w:p w14:paraId="55DC45E2"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35E354F2"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72192A79"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2</w:t>
            </w:r>
          </w:p>
        </w:tc>
        <w:tc>
          <w:tcPr>
            <w:tcW w:w="1372" w:type="dxa"/>
            <w:tcBorders>
              <w:top w:val="nil"/>
              <w:left w:val="nil"/>
              <w:bottom w:val="single" w:sz="4" w:space="0" w:color="auto"/>
              <w:right w:val="single" w:sz="4" w:space="0" w:color="auto"/>
            </w:tcBorders>
            <w:shd w:val="clear" w:color="000000" w:fill="FFFFFF"/>
            <w:noWrap/>
            <w:vAlign w:val="center"/>
            <w:hideMark/>
          </w:tcPr>
          <w:p w14:paraId="4A7F5D4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A2</w:t>
            </w:r>
          </w:p>
        </w:tc>
        <w:tc>
          <w:tcPr>
            <w:tcW w:w="1483" w:type="dxa"/>
            <w:tcBorders>
              <w:top w:val="nil"/>
              <w:left w:val="nil"/>
              <w:bottom w:val="single" w:sz="4" w:space="0" w:color="auto"/>
              <w:right w:val="single" w:sz="4" w:space="0" w:color="auto"/>
            </w:tcBorders>
            <w:vAlign w:val="center"/>
            <w:hideMark/>
          </w:tcPr>
          <w:p w14:paraId="1329D68B"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84</w:t>
            </w:r>
          </w:p>
        </w:tc>
        <w:tc>
          <w:tcPr>
            <w:tcW w:w="1506" w:type="dxa"/>
            <w:tcBorders>
              <w:top w:val="nil"/>
              <w:left w:val="nil"/>
              <w:bottom w:val="single" w:sz="4" w:space="0" w:color="auto"/>
              <w:right w:val="single" w:sz="4" w:space="0" w:color="auto"/>
            </w:tcBorders>
            <w:vAlign w:val="center"/>
            <w:hideMark/>
          </w:tcPr>
          <w:p w14:paraId="471847F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80</w:t>
            </w:r>
          </w:p>
        </w:tc>
        <w:tc>
          <w:tcPr>
            <w:tcW w:w="1830" w:type="dxa"/>
            <w:tcBorders>
              <w:top w:val="nil"/>
              <w:left w:val="nil"/>
              <w:bottom w:val="single" w:sz="4" w:space="0" w:color="auto"/>
              <w:right w:val="single" w:sz="4" w:space="0" w:color="auto"/>
            </w:tcBorders>
            <w:vAlign w:val="center"/>
            <w:hideMark/>
          </w:tcPr>
          <w:p w14:paraId="098ECFA4"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04</w:t>
            </w:r>
          </w:p>
        </w:tc>
        <w:tc>
          <w:tcPr>
            <w:tcW w:w="1560" w:type="dxa"/>
            <w:tcBorders>
              <w:top w:val="nil"/>
              <w:left w:val="nil"/>
              <w:bottom w:val="single" w:sz="4" w:space="0" w:color="auto"/>
              <w:right w:val="single" w:sz="4" w:space="0" w:color="auto"/>
            </w:tcBorders>
            <w:vAlign w:val="center"/>
            <w:hideMark/>
          </w:tcPr>
          <w:p w14:paraId="46C07D6D"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4A</w:t>
            </w:r>
          </w:p>
        </w:tc>
        <w:tc>
          <w:tcPr>
            <w:tcW w:w="1635" w:type="dxa"/>
            <w:tcBorders>
              <w:top w:val="nil"/>
              <w:left w:val="nil"/>
              <w:bottom w:val="single" w:sz="4" w:space="0" w:color="auto"/>
              <w:right w:val="single" w:sz="4" w:space="0" w:color="auto"/>
            </w:tcBorders>
            <w:vAlign w:val="center"/>
            <w:hideMark/>
          </w:tcPr>
          <w:p w14:paraId="619896F0"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7A5FEA42"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6D3EA6FF"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3</w:t>
            </w:r>
          </w:p>
        </w:tc>
        <w:tc>
          <w:tcPr>
            <w:tcW w:w="1372" w:type="dxa"/>
            <w:tcBorders>
              <w:top w:val="nil"/>
              <w:left w:val="nil"/>
              <w:bottom w:val="single" w:sz="4" w:space="0" w:color="auto"/>
              <w:right w:val="single" w:sz="4" w:space="0" w:color="auto"/>
            </w:tcBorders>
            <w:shd w:val="clear" w:color="000000" w:fill="FFFFFF"/>
            <w:noWrap/>
            <w:vAlign w:val="center"/>
            <w:hideMark/>
          </w:tcPr>
          <w:p w14:paraId="179971BC"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A3</w:t>
            </w:r>
          </w:p>
        </w:tc>
        <w:tc>
          <w:tcPr>
            <w:tcW w:w="1483" w:type="dxa"/>
            <w:tcBorders>
              <w:top w:val="nil"/>
              <w:left w:val="nil"/>
              <w:bottom w:val="single" w:sz="4" w:space="0" w:color="auto"/>
              <w:right w:val="single" w:sz="4" w:space="0" w:color="auto"/>
            </w:tcBorders>
            <w:vAlign w:val="center"/>
            <w:hideMark/>
          </w:tcPr>
          <w:p w14:paraId="74ACFEC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3</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02</w:t>
            </w:r>
          </w:p>
        </w:tc>
        <w:tc>
          <w:tcPr>
            <w:tcW w:w="1506" w:type="dxa"/>
            <w:tcBorders>
              <w:top w:val="nil"/>
              <w:left w:val="nil"/>
              <w:bottom w:val="single" w:sz="4" w:space="0" w:color="auto"/>
              <w:right w:val="single" w:sz="4" w:space="0" w:color="auto"/>
            </w:tcBorders>
            <w:vAlign w:val="center"/>
            <w:hideMark/>
          </w:tcPr>
          <w:p w14:paraId="2BB61A9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70</w:t>
            </w:r>
          </w:p>
        </w:tc>
        <w:tc>
          <w:tcPr>
            <w:tcW w:w="1830" w:type="dxa"/>
            <w:tcBorders>
              <w:top w:val="nil"/>
              <w:left w:val="nil"/>
              <w:bottom w:val="single" w:sz="4" w:space="0" w:color="auto"/>
              <w:right w:val="single" w:sz="4" w:space="0" w:color="auto"/>
            </w:tcBorders>
            <w:vAlign w:val="center"/>
            <w:hideMark/>
          </w:tcPr>
          <w:p w14:paraId="0425E83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32</w:t>
            </w:r>
          </w:p>
        </w:tc>
        <w:tc>
          <w:tcPr>
            <w:tcW w:w="1560" w:type="dxa"/>
            <w:tcBorders>
              <w:top w:val="nil"/>
              <w:left w:val="nil"/>
              <w:bottom w:val="single" w:sz="4" w:space="0" w:color="auto"/>
              <w:right w:val="single" w:sz="4" w:space="0" w:color="auto"/>
            </w:tcBorders>
            <w:vAlign w:val="center"/>
            <w:hideMark/>
          </w:tcPr>
          <w:p w14:paraId="3D4B7BE0"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2</w:t>
            </w:r>
          </w:p>
        </w:tc>
        <w:tc>
          <w:tcPr>
            <w:tcW w:w="1635" w:type="dxa"/>
            <w:tcBorders>
              <w:top w:val="nil"/>
              <w:left w:val="nil"/>
              <w:bottom w:val="single" w:sz="4" w:space="0" w:color="auto"/>
              <w:right w:val="single" w:sz="4" w:space="0" w:color="auto"/>
            </w:tcBorders>
            <w:vAlign w:val="center"/>
            <w:hideMark/>
          </w:tcPr>
          <w:p w14:paraId="13DC02B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18439C48"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4CAADB6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4</w:t>
            </w:r>
          </w:p>
        </w:tc>
        <w:tc>
          <w:tcPr>
            <w:tcW w:w="1372" w:type="dxa"/>
            <w:tcBorders>
              <w:top w:val="nil"/>
              <w:left w:val="nil"/>
              <w:bottom w:val="single" w:sz="4" w:space="0" w:color="auto"/>
              <w:right w:val="single" w:sz="4" w:space="0" w:color="auto"/>
            </w:tcBorders>
            <w:shd w:val="clear" w:color="000000" w:fill="FFFFFF"/>
            <w:noWrap/>
            <w:vAlign w:val="center"/>
            <w:hideMark/>
          </w:tcPr>
          <w:p w14:paraId="51AF571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A4</w:t>
            </w:r>
          </w:p>
        </w:tc>
        <w:tc>
          <w:tcPr>
            <w:tcW w:w="1483" w:type="dxa"/>
            <w:tcBorders>
              <w:top w:val="nil"/>
              <w:left w:val="nil"/>
              <w:bottom w:val="single" w:sz="4" w:space="0" w:color="auto"/>
              <w:right w:val="single" w:sz="4" w:space="0" w:color="auto"/>
            </w:tcBorders>
            <w:vAlign w:val="center"/>
            <w:hideMark/>
          </w:tcPr>
          <w:p w14:paraId="4EAC8C9B"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85</w:t>
            </w:r>
          </w:p>
        </w:tc>
        <w:tc>
          <w:tcPr>
            <w:tcW w:w="1506" w:type="dxa"/>
            <w:tcBorders>
              <w:top w:val="nil"/>
              <w:left w:val="nil"/>
              <w:bottom w:val="single" w:sz="4" w:space="0" w:color="auto"/>
              <w:right w:val="single" w:sz="4" w:space="0" w:color="auto"/>
            </w:tcBorders>
            <w:vAlign w:val="center"/>
            <w:hideMark/>
          </w:tcPr>
          <w:p w14:paraId="4C9AF73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65</w:t>
            </w:r>
          </w:p>
        </w:tc>
        <w:tc>
          <w:tcPr>
            <w:tcW w:w="1830" w:type="dxa"/>
            <w:tcBorders>
              <w:top w:val="nil"/>
              <w:left w:val="nil"/>
              <w:bottom w:val="single" w:sz="4" w:space="0" w:color="auto"/>
              <w:right w:val="single" w:sz="4" w:space="0" w:color="auto"/>
            </w:tcBorders>
            <w:vAlign w:val="center"/>
            <w:hideMark/>
          </w:tcPr>
          <w:p w14:paraId="7009E75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20</w:t>
            </w:r>
          </w:p>
        </w:tc>
        <w:tc>
          <w:tcPr>
            <w:tcW w:w="1560" w:type="dxa"/>
            <w:tcBorders>
              <w:top w:val="nil"/>
              <w:left w:val="nil"/>
              <w:bottom w:val="single" w:sz="4" w:space="0" w:color="auto"/>
              <w:right w:val="single" w:sz="4" w:space="0" w:color="auto"/>
            </w:tcBorders>
            <w:vAlign w:val="center"/>
            <w:hideMark/>
          </w:tcPr>
          <w:p w14:paraId="46FC0A6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5</w:t>
            </w:r>
          </w:p>
        </w:tc>
        <w:tc>
          <w:tcPr>
            <w:tcW w:w="1635" w:type="dxa"/>
            <w:tcBorders>
              <w:top w:val="nil"/>
              <w:left w:val="nil"/>
              <w:bottom w:val="single" w:sz="4" w:space="0" w:color="auto"/>
              <w:right w:val="single" w:sz="4" w:space="0" w:color="auto"/>
            </w:tcBorders>
            <w:vAlign w:val="center"/>
            <w:hideMark/>
          </w:tcPr>
          <w:p w14:paraId="4E290F7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13207202"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74CF2B47"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5</w:t>
            </w:r>
          </w:p>
        </w:tc>
        <w:tc>
          <w:tcPr>
            <w:tcW w:w="1372" w:type="dxa"/>
            <w:tcBorders>
              <w:top w:val="nil"/>
              <w:left w:val="nil"/>
              <w:bottom w:val="single" w:sz="4" w:space="0" w:color="auto"/>
              <w:right w:val="single" w:sz="4" w:space="0" w:color="auto"/>
            </w:tcBorders>
            <w:shd w:val="clear" w:color="000000" w:fill="FFFFFF"/>
            <w:noWrap/>
            <w:vAlign w:val="center"/>
            <w:hideMark/>
          </w:tcPr>
          <w:p w14:paraId="4ABC3AAE"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A5</w:t>
            </w:r>
          </w:p>
        </w:tc>
        <w:tc>
          <w:tcPr>
            <w:tcW w:w="1483" w:type="dxa"/>
            <w:tcBorders>
              <w:top w:val="nil"/>
              <w:left w:val="nil"/>
              <w:bottom w:val="single" w:sz="4" w:space="0" w:color="auto"/>
              <w:right w:val="single" w:sz="4" w:space="0" w:color="auto"/>
            </w:tcBorders>
            <w:vAlign w:val="center"/>
            <w:hideMark/>
          </w:tcPr>
          <w:p w14:paraId="3223F0A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27D4803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58</w:t>
            </w:r>
          </w:p>
        </w:tc>
        <w:tc>
          <w:tcPr>
            <w:tcW w:w="1830" w:type="dxa"/>
            <w:tcBorders>
              <w:top w:val="nil"/>
              <w:left w:val="nil"/>
              <w:bottom w:val="single" w:sz="4" w:space="0" w:color="auto"/>
              <w:right w:val="single" w:sz="4" w:space="0" w:color="auto"/>
            </w:tcBorders>
            <w:vAlign w:val="center"/>
            <w:hideMark/>
          </w:tcPr>
          <w:p w14:paraId="1E47FC13"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39</w:t>
            </w:r>
          </w:p>
        </w:tc>
        <w:tc>
          <w:tcPr>
            <w:tcW w:w="1560" w:type="dxa"/>
            <w:tcBorders>
              <w:top w:val="nil"/>
              <w:left w:val="nil"/>
              <w:bottom w:val="single" w:sz="4" w:space="0" w:color="auto"/>
              <w:right w:val="single" w:sz="4" w:space="0" w:color="auto"/>
            </w:tcBorders>
            <w:vAlign w:val="center"/>
            <w:hideMark/>
          </w:tcPr>
          <w:p w14:paraId="4A9E37EC"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4A</w:t>
            </w:r>
          </w:p>
        </w:tc>
        <w:tc>
          <w:tcPr>
            <w:tcW w:w="1635" w:type="dxa"/>
            <w:tcBorders>
              <w:top w:val="nil"/>
              <w:left w:val="nil"/>
              <w:bottom w:val="single" w:sz="4" w:space="0" w:color="auto"/>
              <w:right w:val="single" w:sz="4" w:space="0" w:color="auto"/>
            </w:tcBorders>
            <w:vAlign w:val="center"/>
            <w:hideMark/>
          </w:tcPr>
          <w:p w14:paraId="32D43C77"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50A8BD35"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5EC262DC"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6</w:t>
            </w:r>
          </w:p>
        </w:tc>
        <w:tc>
          <w:tcPr>
            <w:tcW w:w="1372" w:type="dxa"/>
            <w:tcBorders>
              <w:top w:val="nil"/>
              <w:left w:val="nil"/>
              <w:bottom w:val="single" w:sz="4" w:space="0" w:color="auto"/>
              <w:right w:val="single" w:sz="4" w:space="0" w:color="auto"/>
            </w:tcBorders>
            <w:shd w:val="clear" w:color="000000" w:fill="FFFFFF"/>
            <w:noWrap/>
            <w:vAlign w:val="center"/>
            <w:hideMark/>
          </w:tcPr>
          <w:p w14:paraId="62576B3C"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A6</w:t>
            </w:r>
          </w:p>
        </w:tc>
        <w:tc>
          <w:tcPr>
            <w:tcW w:w="1483" w:type="dxa"/>
            <w:tcBorders>
              <w:top w:val="nil"/>
              <w:left w:val="nil"/>
              <w:bottom w:val="single" w:sz="4" w:space="0" w:color="auto"/>
              <w:right w:val="single" w:sz="4" w:space="0" w:color="auto"/>
            </w:tcBorders>
            <w:vAlign w:val="center"/>
            <w:hideMark/>
          </w:tcPr>
          <w:p w14:paraId="4EB9CA6B"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48973AB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48</w:t>
            </w:r>
          </w:p>
        </w:tc>
        <w:tc>
          <w:tcPr>
            <w:tcW w:w="1830" w:type="dxa"/>
            <w:tcBorders>
              <w:top w:val="nil"/>
              <w:left w:val="nil"/>
              <w:bottom w:val="single" w:sz="4" w:space="0" w:color="auto"/>
              <w:right w:val="single" w:sz="4" w:space="0" w:color="auto"/>
            </w:tcBorders>
            <w:vAlign w:val="center"/>
            <w:hideMark/>
          </w:tcPr>
          <w:p w14:paraId="6CB57CFD"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49</w:t>
            </w:r>
          </w:p>
        </w:tc>
        <w:tc>
          <w:tcPr>
            <w:tcW w:w="1560" w:type="dxa"/>
            <w:tcBorders>
              <w:top w:val="nil"/>
              <w:left w:val="nil"/>
              <w:bottom w:val="single" w:sz="4" w:space="0" w:color="auto"/>
              <w:right w:val="single" w:sz="4" w:space="0" w:color="auto"/>
            </w:tcBorders>
            <w:vAlign w:val="center"/>
            <w:hideMark/>
          </w:tcPr>
          <w:p w14:paraId="0988DA5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4</w:t>
            </w:r>
          </w:p>
        </w:tc>
        <w:tc>
          <w:tcPr>
            <w:tcW w:w="1635" w:type="dxa"/>
            <w:tcBorders>
              <w:top w:val="nil"/>
              <w:left w:val="nil"/>
              <w:bottom w:val="single" w:sz="4" w:space="0" w:color="auto"/>
              <w:right w:val="single" w:sz="4" w:space="0" w:color="auto"/>
            </w:tcBorders>
            <w:vAlign w:val="center"/>
            <w:hideMark/>
          </w:tcPr>
          <w:p w14:paraId="622C182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4C6F57EA"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746F76F0"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7</w:t>
            </w:r>
          </w:p>
        </w:tc>
        <w:tc>
          <w:tcPr>
            <w:tcW w:w="1372" w:type="dxa"/>
            <w:tcBorders>
              <w:top w:val="nil"/>
              <w:left w:val="nil"/>
              <w:bottom w:val="single" w:sz="4" w:space="0" w:color="auto"/>
              <w:right w:val="single" w:sz="4" w:space="0" w:color="auto"/>
            </w:tcBorders>
            <w:shd w:val="clear" w:color="000000" w:fill="FFFFFF"/>
            <w:noWrap/>
            <w:vAlign w:val="center"/>
            <w:hideMark/>
          </w:tcPr>
          <w:p w14:paraId="7332C979"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A7</w:t>
            </w:r>
          </w:p>
        </w:tc>
        <w:tc>
          <w:tcPr>
            <w:tcW w:w="1483" w:type="dxa"/>
            <w:tcBorders>
              <w:top w:val="nil"/>
              <w:left w:val="nil"/>
              <w:bottom w:val="single" w:sz="4" w:space="0" w:color="auto"/>
              <w:right w:val="single" w:sz="4" w:space="0" w:color="auto"/>
            </w:tcBorders>
            <w:vAlign w:val="center"/>
            <w:hideMark/>
          </w:tcPr>
          <w:p w14:paraId="7E68238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7C2927D8"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38</w:t>
            </w:r>
          </w:p>
        </w:tc>
        <w:tc>
          <w:tcPr>
            <w:tcW w:w="1830" w:type="dxa"/>
            <w:tcBorders>
              <w:top w:val="nil"/>
              <w:left w:val="nil"/>
              <w:bottom w:val="single" w:sz="4" w:space="0" w:color="auto"/>
              <w:right w:val="single" w:sz="4" w:space="0" w:color="auto"/>
            </w:tcBorders>
            <w:vAlign w:val="center"/>
            <w:hideMark/>
          </w:tcPr>
          <w:p w14:paraId="51EA9642"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59</w:t>
            </w:r>
          </w:p>
        </w:tc>
        <w:tc>
          <w:tcPr>
            <w:tcW w:w="1560" w:type="dxa"/>
            <w:tcBorders>
              <w:top w:val="nil"/>
              <w:left w:val="nil"/>
              <w:bottom w:val="single" w:sz="4" w:space="0" w:color="auto"/>
              <w:right w:val="single" w:sz="4" w:space="0" w:color="auto"/>
            </w:tcBorders>
            <w:vAlign w:val="center"/>
            <w:hideMark/>
          </w:tcPr>
          <w:p w14:paraId="2F93478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4</w:t>
            </w:r>
          </w:p>
        </w:tc>
        <w:tc>
          <w:tcPr>
            <w:tcW w:w="1635" w:type="dxa"/>
            <w:tcBorders>
              <w:top w:val="nil"/>
              <w:left w:val="nil"/>
              <w:bottom w:val="single" w:sz="4" w:space="0" w:color="auto"/>
              <w:right w:val="single" w:sz="4" w:space="0" w:color="auto"/>
            </w:tcBorders>
            <w:vAlign w:val="center"/>
            <w:hideMark/>
          </w:tcPr>
          <w:p w14:paraId="402AFE6C"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70307384"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668C8E50"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8</w:t>
            </w:r>
          </w:p>
        </w:tc>
        <w:tc>
          <w:tcPr>
            <w:tcW w:w="1372" w:type="dxa"/>
            <w:tcBorders>
              <w:top w:val="nil"/>
              <w:left w:val="nil"/>
              <w:bottom w:val="single" w:sz="4" w:space="0" w:color="auto"/>
              <w:right w:val="single" w:sz="4" w:space="0" w:color="auto"/>
            </w:tcBorders>
            <w:shd w:val="clear" w:color="000000" w:fill="FFFFFF"/>
            <w:noWrap/>
            <w:vAlign w:val="center"/>
            <w:hideMark/>
          </w:tcPr>
          <w:p w14:paraId="393C78E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A8</w:t>
            </w:r>
          </w:p>
        </w:tc>
        <w:tc>
          <w:tcPr>
            <w:tcW w:w="1483" w:type="dxa"/>
            <w:tcBorders>
              <w:top w:val="nil"/>
              <w:left w:val="nil"/>
              <w:bottom w:val="single" w:sz="4" w:space="0" w:color="auto"/>
              <w:right w:val="single" w:sz="4" w:space="0" w:color="auto"/>
            </w:tcBorders>
            <w:vAlign w:val="center"/>
            <w:hideMark/>
          </w:tcPr>
          <w:p w14:paraId="5FF696E5"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1207C7C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28</w:t>
            </w:r>
          </w:p>
        </w:tc>
        <w:tc>
          <w:tcPr>
            <w:tcW w:w="1830" w:type="dxa"/>
            <w:tcBorders>
              <w:top w:val="nil"/>
              <w:left w:val="nil"/>
              <w:bottom w:val="single" w:sz="4" w:space="0" w:color="auto"/>
              <w:right w:val="single" w:sz="4" w:space="0" w:color="auto"/>
            </w:tcBorders>
            <w:vAlign w:val="center"/>
            <w:hideMark/>
          </w:tcPr>
          <w:p w14:paraId="4F86F48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69</w:t>
            </w:r>
          </w:p>
        </w:tc>
        <w:tc>
          <w:tcPr>
            <w:tcW w:w="1560" w:type="dxa"/>
            <w:tcBorders>
              <w:top w:val="nil"/>
              <w:left w:val="nil"/>
              <w:bottom w:val="single" w:sz="4" w:space="0" w:color="auto"/>
              <w:right w:val="single" w:sz="4" w:space="0" w:color="auto"/>
            </w:tcBorders>
            <w:vAlign w:val="center"/>
            <w:hideMark/>
          </w:tcPr>
          <w:p w14:paraId="0760C355"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4</w:t>
            </w:r>
          </w:p>
        </w:tc>
        <w:tc>
          <w:tcPr>
            <w:tcW w:w="1635" w:type="dxa"/>
            <w:tcBorders>
              <w:top w:val="nil"/>
              <w:left w:val="nil"/>
              <w:bottom w:val="single" w:sz="4" w:space="0" w:color="auto"/>
              <w:right w:val="single" w:sz="4" w:space="0" w:color="auto"/>
            </w:tcBorders>
            <w:vAlign w:val="center"/>
            <w:hideMark/>
          </w:tcPr>
          <w:p w14:paraId="26323BE4"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02A381E5"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0DCC790E"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9</w:t>
            </w:r>
          </w:p>
        </w:tc>
        <w:tc>
          <w:tcPr>
            <w:tcW w:w="1372" w:type="dxa"/>
            <w:tcBorders>
              <w:top w:val="nil"/>
              <w:left w:val="nil"/>
              <w:bottom w:val="single" w:sz="4" w:space="0" w:color="auto"/>
              <w:right w:val="single" w:sz="4" w:space="0" w:color="auto"/>
            </w:tcBorders>
            <w:shd w:val="clear" w:color="000000" w:fill="FFFFFF"/>
            <w:noWrap/>
            <w:vAlign w:val="center"/>
            <w:hideMark/>
          </w:tcPr>
          <w:p w14:paraId="784CC95A"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A9</w:t>
            </w:r>
          </w:p>
        </w:tc>
        <w:tc>
          <w:tcPr>
            <w:tcW w:w="1483" w:type="dxa"/>
            <w:tcBorders>
              <w:top w:val="nil"/>
              <w:left w:val="nil"/>
              <w:bottom w:val="single" w:sz="4" w:space="0" w:color="auto"/>
              <w:right w:val="single" w:sz="4" w:space="0" w:color="auto"/>
            </w:tcBorders>
            <w:vAlign w:val="center"/>
            <w:hideMark/>
          </w:tcPr>
          <w:p w14:paraId="34D57589"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7C0ADBB6"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18</w:t>
            </w:r>
          </w:p>
        </w:tc>
        <w:tc>
          <w:tcPr>
            <w:tcW w:w="1830" w:type="dxa"/>
            <w:tcBorders>
              <w:top w:val="nil"/>
              <w:left w:val="nil"/>
              <w:bottom w:val="single" w:sz="4" w:space="0" w:color="auto"/>
              <w:right w:val="single" w:sz="4" w:space="0" w:color="auto"/>
            </w:tcBorders>
            <w:vAlign w:val="center"/>
            <w:hideMark/>
          </w:tcPr>
          <w:p w14:paraId="479BD83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79</w:t>
            </w:r>
          </w:p>
        </w:tc>
        <w:tc>
          <w:tcPr>
            <w:tcW w:w="1560" w:type="dxa"/>
            <w:tcBorders>
              <w:top w:val="nil"/>
              <w:left w:val="nil"/>
              <w:bottom w:val="single" w:sz="4" w:space="0" w:color="auto"/>
              <w:right w:val="single" w:sz="4" w:space="0" w:color="auto"/>
            </w:tcBorders>
            <w:vAlign w:val="center"/>
            <w:hideMark/>
          </w:tcPr>
          <w:p w14:paraId="40C3979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5</w:t>
            </w:r>
          </w:p>
        </w:tc>
        <w:tc>
          <w:tcPr>
            <w:tcW w:w="1635" w:type="dxa"/>
            <w:tcBorders>
              <w:top w:val="nil"/>
              <w:left w:val="nil"/>
              <w:bottom w:val="single" w:sz="4" w:space="0" w:color="auto"/>
              <w:right w:val="single" w:sz="4" w:space="0" w:color="auto"/>
            </w:tcBorders>
            <w:vAlign w:val="center"/>
            <w:hideMark/>
          </w:tcPr>
          <w:p w14:paraId="2A9A75BC"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78EF873B"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55BAE470"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10</w:t>
            </w:r>
          </w:p>
        </w:tc>
        <w:tc>
          <w:tcPr>
            <w:tcW w:w="1372" w:type="dxa"/>
            <w:tcBorders>
              <w:top w:val="nil"/>
              <w:left w:val="nil"/>
              <w:bottom w:val="single" w:sz="4" w:space="0" w:color="auto"/>
              <w:right w:val="single" w:sz="4" w:space="0" w:color="auto"/>
            </w:tcBorders>
            <w:shd w:val="clear" w:color="000000" w:fill="FFFFFF"/>
            <w:noWrap/>
            <w:vAlign w:val="center"/>
            <w:hideMark/>
          </w:tcPr>
          <w:p w14:paraId="7DDA8A02"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A10</w:t>
            </w:r>
          </w:p>
        </w:tc>
        <w:tc>
          <w:tcPr>
            <w:tcW w:w="1483" w:type="dxa"/>
            <w:tcBorders>
              <w:top w:val="nil"/>
              <w:left w:val="nil"/>
              <w:bottom w:val="single" w:sz="4" w:space="0" w:color="auto"/>
              <w:right w:val="single" w:sz="4" w:space="0" w:color="auto"/>
            </w:tcBorders>
            <w:vAlign w:val="center"/>
            <w:hideMark/>
          </w:tcPr>
          <w:p w14:paraId="43ED6018"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048C4BD1"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12</w:t>
            </w:r>
          </w:p>
        </w:tc>
        <w:tc>
          <w:tcPr>
            <w:tcW w:w="1830" w:type="dxa"/>
            <w:tcBorders>
              <w:top w:val="nil"/>
              <w:left w:val="nil"/>
              <w:bottom w:val="single" w:sz="4" w:space="0" w:color="auto"/>
              <w:right w:val="single" w:sz="4" w:space="0" w:color="auto"/>
            </w:tcBorders>
            <w:vAlign w:val="center"/>
            <w:hideMark/>
          </w:tcPr>
          <w:p w14:paraId="15455543"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85</w:t>
            </w:r>
          </w:p>
        </w:tc>
        <w:tc>
          <w:tcPr>
            <w:tcW w:w="1560" w:type="dxa"/>
            <w:tcBorders>
              <w:top w:val="nil"/>
              <w:left w:val="nil"/>
              <w:bottom w:val="single" w:sz="4" w:space="0" w:color="auto"/>
              <w:right w:val="single" w:sz="4" w:space="0" w:color="auto"/>
            </w:tcBorders>
            <w:vAlign w:val="center"/>
            <w:hideMark/>
          </w:tcPr>
          <w:p w14:paraId="1FE4B7F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2A</w:t>
            </w:r>
          </w:p>
        </w:tc>
        <w:tc>
          <w:tcPr>
            <w:tcW w:w="1635" w:type="dxa"/>
            <w:tcBorders>
              <w:top w:val="nil"/>
              <w:left w:val="nil"/>
              <w:bottom w:val="single" w:sz="4" w:space="0" w:color="auto"/>
              <w:right w:val="single" w:sz="4" w:space="0" w:color="auto"/>
            </w:tcBorders>
            <w:vAlign w:val="center"/>
            <w:hideMark/>
          </w:tcPr>
          <w:p w14:paraId="24735E25"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1AA8837F"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1823E1D0"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lastRenderedPageBreak/>
              <w:t>11</w:t>
            </w:r>
          </w:p>
        </w:tc>
        <w:tc>
          <w:tcPr>
            <w:tcW w:w="1372" w:type="dxa"/>
            <w:tcBorders>
              <w:top w:val="nil"/>
              <w:left w:val="nil"/>
              <w:bottom w:val="single" w:sz="4" w:space="0" w:color="auto"/>
              <w:right w:val="single" w:sz="4" w:space="0" w:color="auto"/>
            </w:tcBorders>
            <w:shd w:val="clear" w:color="000000" w:fill="FFFFFF"/>
            <w:noWrap/>
            <w:vAlign w:val="center"/>
            <w:hideMark/>
          </w:tcPr>
          <w:p w14:paraId="339ABA4F"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A11</w:t>
            </w:r>
          </w:p>
        </w:tc>
        <w:tc>
          <w:tcPr>
            <w:tcW w:w="1483" w:type="dxa"/>
            <w:tcBorders>
              <w:top w:val="nil"/>
              <w:left w:val="nil"/>
              <w:bottom w:val="single" w:sz="4" w:space="0" w:color="auto"/>
              <w:right w:val="single" w:sz="4" w:space="0" w:color="auto"/>
            </w:tcBorders>
            <w:vAlign w:val="center"/>
            <w:hideMark/>
          </w:tcPr>
          <w:p w14:paraId="51EA490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24018E8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03</w:t>
            </w:r>
          </w:p>
        </w:tc>
        <w:tc>
          <w:tcPr>
            <w:tcW w:w="1830" w:type="dxa"/>
            <w:tcBorders>
              <w:top w:val="nil"/>
              <w:left w:val="nil"/>
              <w:bottom w:val="single" w:sz="4" w:space="0" w:color="auto"/>
              <w:right w:val="single" w:sz="4" w:space="0" w:color="auto"/>
            </w:tcBorders>
            <w:vAlign w:val="center"/>
            <w:hideMark/>
          </w:tcPr>
          <w:p w14:paraId="6AC6A9B6"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94</w:t>
            </w:r>
          </w:p>
        </w:tc>
        <w:tc>
          <w:tcPr>
            <w:tcW w:w="1560" w:type="dxa"/>
            <w:tcBorders>
              <w:top w:val="nil"/>
              <w:left w:val="nil"/>
              <w:bottom w:val="single" w:sz="4" w:space="0" w:color="auto"/>
              <w:right w:val="single" w:sz="4" w:space="0" w:color="auto"/>
            </w:tcBorders>
            <w:vAlign w:val="center"/>
            <w:hideMark/>
          </w:tcPr>
          <w:p w14:paraId="626999EF"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2A</w:t>
            </w:r>
          </w:p>
        </w:tc>
        <w:tc>
          <w:tcPr>
            <w:tcW w:w="1635" w:type="dxa"/>
            <w:tcBorders>
              <w:top w:val="nil"/>
              <w:left w:val="nil"/>
              <w:bottom w:val="single" w:sz="4" w:space="0" w:color="auto"/>
              <w:right w:val="single" w:sz="4" w:space="0" w:color="auto"/>
            </w:tcBorders>
            <w:vAlign w:val="center"/>
            <w:hideMark/>
          </w:tcPr>
          <w:p w14:paraId="0843588B"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7B9C8884"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4DC95F0D"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12</w:t>
            </w:r>
          </w:p>
        </w:tc>
        <w:tc>
          <w:tcPr>
            <w:tcW w:w="1372" w:type="dxa"/>
            <w:tcBorders>
              <w:top w:val="nil"/>
              <w:left w:val="nil"/>
              <w:bottom w:val="single" w:sz="4" w:space="0" w:color="auto"/>
              <w:right w:val="single" w:sz="4" w:space="0" w:color="auto"/>
            </w:tcBorders>
            <w:shd w:val="clear" w:color="000000" w:fill="FFFFFF"/>
            <w:noWrap/>
            <w:vAlign w:val="center"/>
            <w:hideMark/>
          </w:tcPr>
          <w:p w14:paraId="41504D3D"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A12</w:t>
            </w:r>
          </w:p>
        </w:tc>
        <w:tc>
          <w:tcPr>
            <w:tcW w:w="1483" w:type="dxa"/>
            <w:tcBorders>
              <w:top w:val="nil"/>
              <w:left w:val="nil"/>
              <w:bottom w:val="single" w:sz="4" w:space="0" w:color="auto"/>
              <w:right w:val="single" w:sz="4" w:space="0" w:color="auto"/>
            </w:tcBorders>
            <w:vAlign w:val="center"/>
            <w:hideMark/>
          </w:tcPr>
          <w:p w14:paraId="40AFFCFE"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506" w:type="dxa"/>
            <w:tcBorders>
              <w:top w:val="nil"/>
              <w:left w:val="nil"/>
              <w:bottom w:val="single" w:sz="4" w:space="0" w:color="auto"/>
              <w:right w:val="single" w:sz="4" w:space="0" w:color="auto"/>
            </w:tcBorders>
            <w:vAlign w:val="center"/>
            <w:hideMark/>
          </w:tcPr>
          <w:p w14:paraId="3A898254"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97</w:t>
            </w:r>
          </w:p>
        </w:tc>
        <w:tc>
          <w:tcPr>
            <w:tcW w:w="1830" w:type="dxa"/>
            <w:tcBorders>
              <w:top w:val="nil"/>
              <w:left w:val="nil"/>
              <w:bottom w:val="single" w:sz="4" w:space="0" w:color="auto"/>
              <w:right w:val="single" w:sz="4" w:space="0" w:color="auto"/>
            </w:tcBorders>
            <w:vAlign w:val="center"/>
            <w:hideMark/>
          </w:tcPr>
          <w:p w14:paraId="48599320"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00</w:t>
            </w:r>
          </w:p>
        </w:tc>
        <w:tc>
          <w:tcPr>
            <w:tcW w:w="1560" w:type="dxa"/>
            <w:tcBorders>
              <w:top w:val="nil"/>
              <w:left w:val="nil"/>
              <w:bottom w:val="single" w:sz="4" w:space="0" w:color="auto"/>
              <w:right w:val="single" w:sz="4" w:space="0" w:color="auto"/>
            </w:tcBorders>
            <w:vAlign w:val="center"/>
            <w:hideMark/>
          </w:tcPr>
          <w:p w14:paraId="2F6E1ED3"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1</w:t>
            </w:r>
          </w:p>
        </w:tc>
        <w:tc>
          <w:tcPr>
            <w:tcW w:w="1635" w:type="dxa"/>
            <w:tcBorders>
              <w:top w:val="nil"/>
              <w:left w:val="nil"/>
              <w:bottom w:val="single" w:sz="4" w:space="0" w:color="auto"/>
              <w:right w:val="single" w:sz="4" w:space="0" w:color="auto"/>
            </w:tcBorders>
            <w:vAlign w:val="center"/>
            <w:hideMark/>
          </w:tcPr>
          <w:p w14:paraId="2EA14338"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3D7C4B4E" w14:textId="77777777" w:rsidTr="0017189C">
        <w:trPr>
          <w:gridAfter w:val="1"/>
          <w:wAfter w:w="13" w:type="dxa"/>
          <w:trHeight w:val="330"/>
        </w:trPr>
        <w:tc>
          <w:tcPr>
            <w:tcW w:w="608" w:type="dxa"/>
            <w:tcBorders>
              <w:top w:val="nil"/>
              <w:left w:val="single" w:sz="4" w:space="0" w:color="auto"/>
              <w:bottom w:val="single" w:sz="4" w:space="0" w:color="auto"/>
              <w:right w:val="single" w:sz="4" w:space="0" w:color="auto"/>
            </w:tcBorders>
            <w:noWrap/>
            <w:vAlign w:val="center"/>
            <w:hideMark/>
          </w:tcPr>
          <w:p w14:paraId="3F2E339A"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13</w:t>
            </w:r>
          </w:p>
        </w:tc>
        <w:tc>
          <w:tcPr>
            <w:tcW w:w="1372" w:type="dxa"/>
            <w:tcBorders>
              <w:top w:val="nil"/>
              <w:left w:val="nil"/>
              <w:bottom w:val="single" w:sz="4" w:space="0" w:color="auto"/>
              <w:right w:val="single" w:sz="4" w:space="0" w:color="auto"/>
            </w:tcBorders>
            <w:shd w:val="clear" w:color="000000" w:fill="FFFFFF"/>
            <w:noWrap/>
            <w:vAlign w:val="center"/>
            <w:hideMark/>
          </w:tcPr>
          <w:p w14:paraId="6A7E7A5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A13</w:t>
            </w:r>
          </w:p>
        </w:tc>
        <w:tc>
          <w:tcPr>
            <w:tcW w:w="1483" w:type="dxa"/>
            <w:tcBorders>
              <w:top w:val="nil"/>
              <w:left w:val="nil"/>
              <w:bottom w:val="single" w:sz="4" w:space="0" w:color="auto"/>
              <w:right w:val="single" w:sz="4" w:space="0" w:color="auto"/>
            </w:tcBorders>
            <w:vAlign w:val="center"/>
            <w:hideMark/>
          </w:tcPr>
          <w:p w14:paraId="1127CB20"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89</w:t>
            </w:r>
          </w:p>
        </w:tc>
        <w:tc>
          <w:tcPr>
            <w:tcW w:w="1506" w:type="dxa"/>
            <w:tcBorders>
              <w:top w:val="nil"/>
              <w:left w:val="nil"/>
              <w:bottom w:val="single" w:sz="4" w:space="0" w:color="auto"/>
              <w:right w:val="single" w:sz="4" w:space="0" w:color="auto"/>
            </w:tcBorders>
            <w:vAlign w:val="center"/>
            <w:hideMark/>
          </w:tcPr>
          <w:p w14:paraId="3EA83F9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89</w:t>
            </w:r>
          </w:p>
        </w:tc>
        <w:tc>
          <w:tcPr>
            <w:tcW w:w="1830" w:type="dxa"/>
            <w:tcBorders>
              <w:top w:val="nil"/>
              <w:left w:val="nil"/>
              <w:bottom w:val="single" w:sz="4" w:space="0" w:color="auto"/>
              <w:right w:val="single" w:sz="4" w:space="0" w:color="auto"/>
            </w:tcBorders>
            <w:vAlign w:val="center"/>
            <w:hideMark/>
          </w:tcPr>
          <w:p w14:paraId="579CBA88"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r w:rsidRPr="0017189C">
              <w:rPr>
                <w:rFonts w:ascii="Times New Roman" w:eastAsia="Times New Roman" w:hAnsi="Times New Roman" w:cs="Times New Roman"/>
                <w:sz w:val="26"/>
                <w:szCs w:val="26"/>
              </w:rPr>
              <w:t>00</w:t>
            </w:r>
          </w:p>
        </w:tc>
        <w:tc>
          <w:tcPr>
            <w:tcW w:w="1560" w:type="dxa"/>
            <w:tcBorders>
              <w:top w:val="nil"/>
              <w:left w:val="nil"/>
              <w:bottom w:val="single" w:sz="4" w:space="0" w:color="auto"/>
              <w:right w:val="single" w:sz="4" w:space="0" w:color="auto"/>
            </w:tcBorders>
            <w:vAlign w:val="center"/>
            <w:hideMark/>
          </w:tcPr>
          <w:p w14:paraId="32ACC71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Loại 3</w:t>
            </w:r>
          </w:p>
        </w:tc>
        <w:tc>
          <w:tcPr>
            <w:tcW w:w="1635" w:type="dxa"/>
            <w:tcBorders>
              <w:top w:val="nil"/>
              <w:left w:val="nil"/>
              <w:bottom w:val="single" w:sz="4" w:space="0" w:color="auto"/>
              <w:right w:val="single" w:sz="4" w:space="0" w:color="auto"/>
            </w:tcBorders>
            <w:vAlign w:val="center"/>
            <w:hideMark/>
          </w:tcPr>
          <w:p w14:paraId="295F062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sz w:val="26"/>
                <w:szCs w:val="26"/>
              </w:rPr>
              <w:t>800x800</w:t>
            </w:r>
          </w:p>
        </w:tc>
      </w:tr>
      <w:tr w:rsidR="0017189C" w:rsidRPr="0017189C" w14:paraId="00EE10F5" w14:textId="77777777" w:rsidTr="0017189C">
        <w:trPr>
          <w:trHeight w:val="405"/>
        </w:trPr>
        <w:tc>
          <w:tcPr>
            <w:tcW w:w="608" w:type="dxa"/>
            <w:tcBorders>
              <w:top w:val="nil"/>
              <w:left w:val="single" w:sz="4" w:space="0" w:color="auto"/>
              <w:bottom w:val="single" w:sz="4" w:space="0" w:color="auto"/>
              <w:right w:val="single" w:sz="4" w:space="0" w:color="auto"/>
            </w:tcBorders>
            <w:noWrap/>
            <w:vAlign w:val="center"/>
            <w:hideMark/>
          </w:tcPr>
          <w:p w14:paraId="6461C534"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14</w:t>
            </w:r>
          </w:p>
        </w:tc>
        <w:tc>
          <w:tcPr>
            <w:tcW w:w="6191" w:type="dxa"/>
            <w:gridSpan w:val="4"/>
            <w:tcBorders>
              <w:top w:val="single" w:sz="4" w:space="0" w:color="auto"/>
              <w:left w:val="nil"/>
              <w:bottom w:val="single" w:sz="4" w:space="0" w:color="auto"/>
              <w:right w:val="single" w:sz="4" w:space="0" w:color="auto"/>
            </w:tcBorders>
            <w:shd w:val="clear" w:color="000000" w:fill="FFFFFF"/>
            <w:vAlign w:val="center"/>
            <w:hideMark/>
          </w:tcPr>
          <w:p w14:paraId="15D73BE0" w14:textId="77777777" w:rsidR="0017189C" w:rsidRPr="0017189C" w:rsidRDefault="0017189C" w:rsidP="00C67A07">
            <w:pPr>
              <w:spacing w:before="60" w:after="60" w:line="240" w:lineRule="auto"/>
              <w:jc w:val="both"/>
              <w:rPr>
                <w:rFonts w:ascii="Times New Roman" w:eastAsia="Times New Roman" w:hAnsi="Times New Roman" w:cs="Times New Roman"/>
                <w:b/>
                <w:bCs/>
                <w:color w:val="000000"/>
                <w:sz w:val="26"/>
                <w:szCs w:val="26"/>
              </w:rPr>
            </w:pPr>
            <w:r w:rsidRPr="0017189C">
              <w:rPr>
                <w:rFonts w:ascii="Times New Roman" w:eastAsia="Times New Roman" w:hAnsi="Times New Roman" w:cs="Times New Roman"/>
                <w:color w:val="000000"/>
                <w:sz w:val="26"/>
                <w:szCs w:val="26"/>
              </w:rPr>
              <w:t>Cống D300 đúc sẵn</w:t>
            </w:r>
          </w:p>
        </w:tc>
        <w:tc>
          <w:tcPr>
            <w:tcW w:w="1560" w:type="dxa"/>
            <w:tcBorders>
              <w:top w:val="nil"/>
              <w:left w:val="nil"/>
              <w:bottom w:val="single" w:sz="4" w:space="0" w:color="auto"/>
              <w:right w:val="single" w:sz="4" w:space="0" w:color="auto"/>
            </w:tcBorders>
            <w:noWrap/>
            <w:vAlign w:val="center"/>
          </w:tcPr>
          <w:p w14:paraId="7D20CDFF"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b/>
                <w:bCs/>
                <w:color w:val="000000"/>
                <w:sz w:val="26"/>
                <w:szCs w:val="26"/>
              </w:rPr>
              <w:t>276</w:t>
            </w:r>
          </w:p>
        </w:tc>
        <w:tc>
          <w:tcPr>
            <w:tcW w:w="1648" w:type="dxa"/>
            <w:gridSpan w:val="2"/>
            <w:tcBorders>
              <w:top w:val="nil"/>
              <w:left w:val="nil"/>
              <w:bottom w:val="single" w:sz="4" w:space="0" w:color="auto"/>
              <w:right w:val="single" w:sz="4" w:space="0" w:color="auto"/>
            </w:tcBorders>
            <w:shd w:val="clear" w:color="000000" w:fill="FFFFFF"/>
            <w:noWrap/>
            <w:vAlign w:val="center"/>
            <w:hideMark/>
          </w:tcPr>
          <w:p w14:paraId="6E8BB6BB"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b/>
                <w:bCs/>
                <w:color w:val="000000"/>
                <w:sz w:val="26"/>
                <w:szCs w:val="26"/>
              </w:rPr>
              <w:t>m</w:t>
            </w:r>
          </w:p>
        </w:tc>
      </w:tr>
      <w:tr w:rsidR="0017189C" w:rsidRPr="0017189C" w14:paraId="179A5614" w14:textId="77777777" w:rsidTr="0017189C">
        <w:trPr>
          <w:trHeight w:val="345"/>
        </w:trPr>
        <w:tc>
          <w:tcPr>
            <w:tcW w:w="608" w:type="dxa"/>
            <w:tcBorders>
              <w:top w:val="nil"/>
              <w:left w:val="single" w:sz="4" w:space="0" w:color="auto"/>
              <w:bottom w:val="single" w:sz="4" w:space="0" w:color="auto"/>
              <w:right w:val="single" w:sz="4" w:space="0" w:color="auto"/>
            </w:tcBorders>
            <w:noWrap/>
            <w:vAlign w:val="center"/>
            <w:hideMark/>
          </w:tcPr>
          <w:p w14:paraId="480D4592" w14:textId="77777777" w:rsidR="0017189C" w:rsidRPr="0017189C" w:rsidRDefault="0017189C" w:rsidP="00C67A07">
            <w:pPr>
              <w:spacing w:before="60" w:after="60" w:line="240" w:lineRule="auto"/>
              <w:jc w:val="center"/>
              <w:rPr>
                <w:rFonts w:ascii="Times New Roman" w:eastAsia="Times New Roman" w:hAnsi="Times New Roman" w:cs="Times New Roman"/>
                <w:color w:val="000000"/>
                <w:sz w:val="26"/>
                <w:szCs w:val="26"/>
              </w:rPr>
            </w:pPr>
            <w:r w:rsidRPr="0017189C">
              <w:rPr>
                <w:rFonts w:ascii="Times New Roman" w:eastAsia="Times New Roman" w:hAnsi="Times New Roman" w:cs="Times New Roman"/>
                <w:color w:val="000000"/>
                <w:sz w:val="26"/>
                <w:szCs w:val="26"/>
              </w:rPr>
              <w:t>15</w:t>
            </w:r>
          </w:p>
        </w:tc>
        <w:tc>
          <w:tcPr>
            <w:tcW w:w="6191" w:type="dxa"/>
            <w:gridSpan w:val="4"/>
            <w:tcBorders>
              <w:top w:val="single" w:sz="4" w:space="0" w:color="auto"/>
              <w:left w:val="nil"/>
              <w:bottom w:val="single" w:sz="4" w:space="0" w:color="auto"/>
              <w:right w:val="single" w:sz="4" w:space="0" w:color="auto"/>
            </w:tcBorders>
            <w:shd w:val="clear" w:color="000000" w:fill="FFFFFF"/>
            <w:vAlign w:val="center"/>
            <w:hideMark/>
          </w:tcPr>
          <w:p w14:paraId="4032BF37" w14:textId="77777777" w:rsidR="0017189C" w:rsidRPr="0017189C" w:rsidRDefault="0017189C" w:rsidP="00C67A07">
            <w:pPr>
              <w:spacing w:before="60" w:after="60" w:line="240" w:lineRule="auto"/>
              <w:jc w:val="both"/>
              <w:rPr>
                <w:rFonts w:ascii="Times New Roman" w:eastAsia="Times New Roman" w:hAnsi="Times New Roman" w:cs="Times New Roman"/>
                <w:b/>
                <w:bCs/>
                <w:sz w:val="26"/>
                <w:szCs w:val="26"/>
              </w:rPr>
            </w:pPr>
            <w:r w:rsidRPr="0017189C">
              <w:rPr>
                <w:rFonts w:ascii="Times New Roman" w:eastAsia="Times New Roman" w:hAnsi="Times New Roman" w:cs="Times New Roman"/>
                <w:color w:val="000000"/>
                <w:sz w:val="26"/>
                <w:szCs w:val="26"/>
              </w:rPr>
              <w:t xml:space="preserve">Đế cống D300 đúc sẵn ( 1m cống sử dụng 2 đế cống) </w:t>
            </w:r>
          </w:p>
        </w:tc>
        <w:tc>
          <w:tcPr>
            <w:tcW w:w="1560" w:type="dxa"/>
            <w:tcBorders>
              <w:top w:val="nil"/>
              <w:left w:val="nil"/>
              <w:bottom w:val="single" w:sz="4" w:space="0" w:color="auto"/>
              <w:right w:val="single" w:sz="4" w:space="0" w:color="auto"/>
            </w:tcBorders>
            <w:noWrap/>
            <w:vAlign w:val="center"/>
          </w:tcPr>
          <w:p w14:paraId="75DE89BA"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b/>
                <w:bCs/>
                <w:sz w:val="26"/>
                <w:szCs w:val="26"/>
              </w:rPr>
              <w:t>92</w:t>
            </w:r>
          </w:p>
        </w:tc>
        <w:tc>
          <w:tcPr>
            <w:tcW w:w="1648" w:type="dxa"/>
            <w:gridSpan w:val="2"/>
            <w:tcBorders>
              <w:top w:val="nil"/>
              <w:left w:val="nil"/>
              <w:bottom w:val="single" w:sz="4" w:space="0" w:color="auto"/>
              <w:right w:val="single" w:sz="4" w:space="0" w:color="auto"/>
            </w:tcBorders>
            <w:noWrap/>
            <w:vAlign w:val="center"/>
            <w:hideMark/>
          </w:tcPr>
          <w:p w14:paraId="7556A239" w14:textId="77777777" w:rsidR="0017189C" w:rsidRPr="0017189C" w:rsidRDefault="0017189C" w:rsidP="00C67A07">
            <w:pPr>
              <w:spacing w:before="60" w:after="60" w:line="240" w:lineRule="auto"/>
              <w:jc w:val="center"/>
              <w:rPr>
                <w:rFonts w:ascii="Times New Roman" w:eastAsia="Times New Roman" w:hAnsi="Times New Roman" w:cs="Times New Roman"/>
                <w:sz w:val="26"/>
                <w:szCs w:val="26"/>
              </w:rPr>
            </w:pPr>
            <w:r w:rsidRPr="0017189C">
              <w:rPr>
                <w:rFonts w:ascii="Times New Roman" w:eastAsia="Times New Roman" w:hAnsi="Times New Roman" w:cs="Times New Roman"/>
                <w:b/>
                <w:bCs/>
                <w:sz w:val="26"/>
                <w:szCs w:val="26"/>
              </w:rPr>
              <w:t>cái</w:t>
            </w:r>
          </w:p>
        </w:tc>
      </w:tr>
    </w:tbl>
    <w:p w14:paraId="16E4EA00" w14:textId="77777777" w:rsidR="00D02511" w:rsidRPr="002D502F" w:rsidRDefault="00D02511" w:rsidP="00D60A8C">
      <w:pPr>
        <w:spacing w:before="120" w:after="120" w:line="312" w:lineRule="auto"/>
        <w:jc w:val="both"/>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ab/>
      </w:r>
      <w:r w:rsidRPr="00AB03AE">
        <w:rPr>
          <w:rFonts w:ascii="Times New Roman" w:eastAsia="Times New Roman" w:hAnsi="Times New Roman" w:cs="Times New Roman"/>
          <w:sz w:val="26"/>
          <w:szCs w:val="26"/>
          <w:lang w:val="pt-BR"/>
        </w:rPr>
        <w:t xml:space="preserve">- Tọa độ điểm đấu nối thoát nước thải: Tọa độ: X(m) </w:t>
      </w:r>
      <w:r w:rsidR="00E50EF9" w:rsidRPr="00AB03AE">
        <w:rPr>
          <w:rFonts w:ascii="Times New Roman" w:eastAsia="Times New Roman" w:hAnsi="Times New Roman" w:cs="Times New Roman"/>
          <w:sz w:val="26"/>
          <w:szCs w:val="26"/>
          <w:lang w:val="pt-BR"/>
        </w:rPr>
        <w:t>=</w:t>
      </w:r>
      <w:r w:rsidR="00E50EF9">
        <w:rPr>
          <w:rFonts w:ascii="Times New Roman" w:eastAsia="Times New Roman" w:hAnsi="Times New Roman" w:cs="Times New Roman"/>
          <w:sz w:val="26"/>
          <w:szCs w:val="26"/>
          <w:lang w:val="pt-BR"/>
        </w:rPr>
        <w:t xml:space="preserve"> </w:t>
      </w:r>
      <w:r w:rsidR="00E50EF9" w:rsidRPr="00AB03AE">
        <w:rPr>
          <w:rFonts w:ascii="Times New Roman" w:eastAsia="Times New Roman" w:hAnsi="Times New Roman" w:cs="Times New Roman"/>
          <w:sz w:val="26"/>
          <w:szCs w:val="26"/>
          <w:lang w:val="pt-BR"/>
        </w:rPr>
        <w:t>2298033.308</w:t>
      </w:r>
      <w:r w:rsidRPr="00AB03AE">
        <w:rPr>
          <w:rFonts w:ascii="Times New Roman" w:eastAsia="Times New Roman" w:hAnsi="Times New Roman" w:cs="Times New Roman"/>
          <w:sz w:val="26"/>
          <w:szCs w:val="26"/>
          <w:lang w:val="pt-BR"/>
        </w:rPr>
        <w:t xml:space="preserve">; Y(m) = </w:t>
      </w:r>
      <w:r w:rsidR="00E50EF9" w:rsidRPr="00AB03AE">
        <w:rPr>
          <w:rFonts w:ascii="Times New Roman" w:eastAsia="Times New Roman" w:hAnsi="Times New Roman" w:cs="Times New Roman"/>
          <w:sz w:val="26"/>
          <w:szCs w:val="26"/>
          <w:lang w:val="pt-BR"/>
        </w:rPr>
        <w:t xml:space="preserve">578599.2134 </w:t>
      </w:r>
      <w:r w:rsidRPr="00AB03AE">
        <w:rPr>
          <w:rFonts w:ascii="Times New Roman" w:eastAsia="Times New Roman" w:hAnsi="Times New Roman" w:cs="Times New Roman"/>
          <w:sz w:val="26"/>
          <w:szCs w:val="26"/>
          <w:lang w:val="pt-BR"/>
        </w:rPr>
        <w:t>(</w:t>
      </w:r>
      <w:r w:rsidR="00E57A60" w:rsidRPr="002D502F">
        <w:rPr>
          <w:rFonts w:ascii="Times New Roman" w:eastAsia="Calibri" w:hAnsi="Times New Roman" w:cs="Times New Roman"/>
          <w:sz w:val="26"/>
          <w:szCs w:val="26"/>
        </w:rPr>
        <w:t>múi chiếu 3</w:t>
      </w:r>
      <w:r w:rsidR="00E57A60" w:rsidRPr="0083130C">
        <w:rPr>
          <w:rFonts w:ascii="Times New Roman" w:eastAsia="Calibri" w:hAnsi="Times New Roman" w:cs="Times New Roman"/>
          <w:sz w:val="26"/>
          <w:szCs w:val="26"/>
          <w:vertAlign w:val="superscript"/>
        </w:rPr>
        <w:t>0</w:t>
      </w:r>
      <w:r w:rsidR="00E57A60" w:rsidRPr="002D502F">
        <w:rPr>
          <w:rFonts w:ascii="Times New Roman" w:eastAsia="Calibri" w:hAnsi="Times New Roman" w:cs="Times New Roman"/>
          <w:sz w:val="26"/>
          <w:szCs w:val="26"/>
        </w:rPr>
        <w:t>, kinh tuyến 105, hệ tọa độ VN2000</w:t>
      </w:r>
      <w:r w:rsidRPr="00AB03AE">
        <w:rPr>
          <w:rFonts w:ascii="Times New Roman" w:eastAsia="Times New Roman" w:hAnsi="Times New Roman" w:cs="Times New Roman"/>
          <w:sz w:val="26"/>
          <w:szCs w:val="26"/>
          <w:lang w:val="pt-BR"/>
        </w:rPr>
        <w:t>).</w:t>
      </w:r>
      <w:r w:rsidR="00E50EF9" w:rsidRPr="00E50EF9">
        <w:rPr>
          <w:rFonts w:ascii="Times New Roman" w:eastAsia="Times New Roman" w:hAnsi="Times New Roman" w:cs="Times New Roman"/>
          <w:sz w:val="26"/>
          <w:szCs w:val="26"/>
          <w:lang w:val="pt-BR"/>
        </w:rPr>
        <w:t xml:space="preserve"> </w:t>
      </w:r>
    </w:p>
    <w:p w14:paraId="66F1C655" w14:textId="77777777" w:rsidR="002D1279" w:rsidRPr="002D502F" w:rsidRDefault="002D1279" w:rsidP="00D60A8C">
      <w:pPr>
        <w:spacing w:before="120" w:after="120" w:line="312" w:lineRule="auto"/>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ab/>
        <w:t xml:space="preserve">Thông số hố ga </w:t>
      </w:r>
      <w:r w:rsidR="00884250">
        <w:rPr>
          <w:rFonts w:ascii="Times New Roman" w:eastAsia="Times New Roman" w:hAnsi="Times New Roman" w:cs="Times New Roman"/>
          <w:sz w:val="26"/>
          <w:szCs w:val="26"/>
          <w:lang w:val="pt-BR"/>
        </w:rPr>
        <w:t>thu</w:t>
      </w:r>
      <w:r w:rsidRPr="002D502F">
        <w:rPr>
          <w:rFonts w:ascii="Times New Roman" w:eastAsia="Times New Roman" w:hAnsi="Times New Roman" w:cs="Times New Roman"/>
          <w:sz w:val="26"/>
          <w:szCs w:val="26"/>
          <w:lang w:val="pt-BR"/>
        </w:rPr>
        <w:t xml:space="preserve"> nước thải </w:t>
      </w:r>
      <w:r w:rsidR="00884250">
        <w:rPr>
          <w:rFonts w:ascii="Times New Roman" w:eastAsia="Times New Roman" w:hAnsi="Times New Roman" w:cs="Times New Roman"/>
          <w:sz w:val="26"/>
          <w:szCs w:val="26"/>
          <w:lang w:val="pt-BR"/>
        </w:rPr>
        <w:t xml:space="preserve">của CCN và của bên dự án tại vị trí đấu nối có các thông số </w:t>
      </w:r>
      <w:r w:rsidRPr="002D502F">
        <w:rPr>
          <w:rFonts w:ascii="Times New Roman" w:eastAsia="Times New Roman" w:hAnsi="Times New Roman" w:cs="Times New Roman"/>
          <w:sz w:val="26"/>
          <w:szCs w:val="26"/>
          <w:lang w:val="pt-BR"/>
        </w:rPr>
        <w:t>như sau:</w:t>
      </w:r>
    </w:p>
    <w:p w14:paraId="64529DE4" w14:textId="77777777" w:rsidR="002D1279" w:rsidRPr="002D502F" w:rsidRDefault="002D1279" w:rsidP="00D60A8C">
      <w:pPr>
        <w:numPr>
          <w:ilvl w:val="0"/>
          <w:numId w:val="19"/>
        </w:numPr>
        <w:spacing w:before="120" w:after="120" w:line="312" w:lineRule="auto"/>
        <w:ind w:left="1276" w:hanging="425"/>
        <w:jc w:val="both"/>
        <w:rPr>
          <w:rFonts w:ascii="Times New Roman" w:hAnsi="Times New Roman" w:cs="Times New Roman"/>
          <w:sz w:val="26"/>
          <w:szCs w:val="26"/>
        </w:rPr>
      </w:pPr>
      <w:r w:rsidRPr="002D502F">
        <w:rPr>
          <w:rFonts w:ascii="Times New Roman" w:hAnsi="Times New Roman" w:cs="Times New Roman"/>
          <w:sz w:val="26"/>
          <w:szCs w:val="26"/>
        </w:rPr>
        <w:t xml:space="preserve">Cao độ </w:t>
      </w:r>
      <w:r w:rsidR="00884250">
        <w:rPr>
          <w:rFonts w:ascii="Times New Roman" w:hAnsi="Times New Roman" w:cs="Times New Roman"/>
          <w:sz w:val="26"/>
          <w:szCs w:val="26"/>
        </w:rPr>
        <w:t>đỉnh hố ga/đáy cống của</w:t>
      </w:r>
      <w:r w:rsidRPr="002D502F">
        <w:rPr>
          <w:rFonts w:ascii="Times New Roman" w:hAnsi="Times New Roman" w:cs="Times New Roman"/>
          <w:sz w:val="26"/>
          <w:szCs w:val="26"/>
        </w:rPr>
        <w:t xml:space="preserve"> CCN là: +</w:t>
      </w:r>
      <w:r w:rsidR="00884250">
        <w:rPr>
          <w:rFonts w:ascii="Times New Roman" w:hAnsi="Times New Roman" w:cs="Times New Roman"/>
          <w:sz w:val="26"/>
          <w:szCs w:val="26"/>
        </w:rPr>
        <w:t>2,52</w:t>
      </w:r>
      <w:r w:rsidRPr="002D502F">
        <w:rPr>
          <w:rFonts w:ascii="Times New Roman" w:hAnsi="Times New Roman" w:cs="Times New Roman"/>
          <w:sz w:val="26"/>
          <w:szCs w:val="26"/>
        </w:rPr>
        <w:t>m</w:t>
      </w:r>
      <w:r w:rsidR="00884250">
        <w:rPr>
          <w:rFonts w:ascii="Times New Roman" w:hAnsi="Times New Roman" w:cs="Times New Roman"/>
          <w:sz w:val="26"/>
          <w:szCs w:val="26"/>
        </w:rPr>
        <w:t>/+1,69m</w:t>
      </w:r>
    </w:p>
    <w:p w14:paraId="50802D10" w14:textId="77777777" w:rsidR="002D1279" w:rsidRPr="002D502F" w:rsidRDefault="002D1279" w:rsidP="00D60A8C">
      <w:pPr>
        <w:numPr>
          <w:ilvl w:val="0"/>
          <w:numId w:val="19"/>
        </w:numPr>
        <w:spacing w:before="120" w:after="120" w:line="312" w:lineRule="auto"/>
        <w:ind w:left="1276" w:hanging="425"/>
        <w:jc w:val="both"/>
        <w:rPr>
          <w:rFonts w:ascii="Times New Roman" w:hAnsi="Times New Roman" w:cs="Times New Roman"/>
          <w:sz w:val="26"/>
          <w:szCs w:val="26"/>
        </w:rPr>
      </w:pPr>
      <w:r w:rsidRPr="002D502F">
        <w:rPr>
          <w:rFonts w:ascii="Times New Roman" w:hAnsi="Times New Roman" w:cs="Times New Roman"/>
          <w:sz w:val="26"/>
          <w:szCs w:val="26"/>
        </w:rPr>
        <w:t>Kích thước cống thoát nước thải CCN:  DN3</w:t>
      </w:r>
      <w:r w:rsidR="00884250">
        <w:rPr>
          <w:rFonts w:ascii="Times New Roman" w:hAnsi="Times New Roman" w:cs="Times New Roman"/>
          <w:sz w:val="26"/>
          <w:szCs w:val="26"/>
        </w:rPr>
        <w:t>15</w:t>
      </w:r>
    </w:p>
    <w:p w14:paraId="604D949B" w14:textId="77777777" w:rsidR="002D1279" w:rsidRPr="002D502F" w:rsidRDefault="002D1279" w:rsidP="00D60A8C">
      <w:pPr>
        <w:numPr>
          <w:ilvl w:val="0"/>
          <w:numId w:val="19"/>
        </w:numPr>
        <w:spacing w:before="120" w:after="120" w:line="312" w:lineRule="auto"/>
        <w:ind w:left="1276" w:hanging="425"/>
        <w:jc w:val="both"/>
        <w:rPr>
          <w:rFonts w:ascii="Times New Roman" w:hAnsi="Times New Roman" w:cs="Times New Roman"/>
          <w:sz w:val="26"/>
          <w:szCs w:val="26"/>
        </w:rPr>
      </w:pPr>
      <w:r w:rsidRPr="002D502F">
        <w:rPr>
          <w:rFonts w:ascii="Times New Roman" w:hAnsi="Times New Roman" w:cs="Times New Roman"/>
          <w:sz w:val="26"/>
          <w:szCs w:val="26"/>
        </w:rPr>
        <w:t>Cao độ đáy cống bên B tại điểm đấu nối là: +1</w:t>
      </w:r>
      <w:r w:rsidR="00884250">
        <w:rPr>
          <w:rFonts w:ascii="Times New Roman" w:hAnsi="Times New Roman" w:cs="Times New Roman"/>
          <w:sz w:val="26"/>
          <w:szCs w:val="26"/>
        </w:rPr>
        <w:t>,9</w:t>
      </w:r>
      <w:r w:rsidRPr="002D502F">
        <w:rPr>
          <w:rFonts w:ascii="Times New Roman" w:hAnsi="Times New Roman" w:cs="Times New Roman"/>
          <w:sz w:val="26"/>
          <w:szCs w:val="26"/>
        </w:rPr>
        <w:t>m.</w:t>
      </w:r>
    </w:p>
    <w:p w14:paraId="1B4AD753" w14:textId="77777777" w:rsidR="002D1279" w:rsidRDefault="002D1279" w:rsidP="00D60A8C">
      <w:pPr>
        <w:numPr>
          <w:ilvl w:val="0"/>
          <w:numId w:val="19"/>
        </w:numPr>
        <w:spacing w:before="120" w:after="120" w:line="312" w:lineRule="auto"/>
        <w:ind w:left="1276" w:hanging="425"/>
        <w:jc w:val="both"/>
        <w:rPr>
          <w:rFonts w:ascii="Times New Roman" w:hAnsi="Times New Roman" w:cs="Times New Roman"/>
          <w:sz w:val="26"/>
          <w:szCs w:val="26"/>
        </w:rPr>
      </w:pPr>
      <w:r w:rsidRPr="002D502F">
        <w:rPr>
          <w:rFonts w:ascii="Times New Roman" w:hAnsi="Times New Roman" w:cs="Times New Roman"/>
          <w:sz w:val="26"/>
          <w:szCs w:val="26"/>
        </w:rPr>
        <w:t>Kích thước cống bên B tại điểm đấu nối là: DN300.</w:t>
      </w:r>
    </w:p>
    <w:p w14:paraId="21335CE7" w14:textId="77777777" w:rsidR="00FC31A2" w:rsidRPr="00FC31A2" w:rsidRDefault="00FC31A2" w:rsidP="00D60A8C">
      <w:pPr>
        <w:tabs>
          <w:tab w:val="left" w:pos="851"/>
        </w:tabs>
        <w:spacing w:before="120" w:after="120" w:line="312" w:lineRule="auto"/>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ab/>
        <w:t>b</w:t>
      </w:r>
      <w:r w:rsidRPr="00FC31A2">
        <w:rPr>
          <w:rFonts w:ascii="Times New Roman" w:eastAsia="Calibri" w:hAnsi="Times New Roman" w:cs="Times New Roman"/>
          <w:b/>
          <w:i/>
          <w:sz w:val="26"/>
          <w:szCs w:val="26"/>
        </w:rPr>
        <w:t xml:space="preserve">. Đối với nước thải </w:t>
      </w:r>
      <w:r>
        <w:rPr>
          <w:rFonts w:ascii="Times New Roman" w:eastAsia="Calibri" w:hAnsi="Times New Roman" w:cs="Times New Roman"/>
          <w:b/>
          <w:i/>
          <w:sz w:val="26"/>
          <w:szCs w:val="26"/>
        </w:rPr>
        <w:t>sản xuất</w:t>
      </w:r>
    </w:p>
    <w:p w14:paraId="4A7FC3EA" w14:textId="77777777" w:rsidR="00FC31A2" w:rsidRDefault="00FC31A2" w:rsidP="00D60A8C">
      <w:pPr>
        <w:spacing w:before="120" w:after="120" w:line="312" w:lineRule="auto"/>
        <w:ind w:firstLine="720"/>
        <w:jc w:val="both"/>
        <w:rPr>
          <w:rFonts w:ascii="Times New Roman" w:hAnsi="Times New Roman" w:cs="Times New Roman"/>
          <w:sz w:val="26"/>
          <w:szCs w:val="26"/>
        </w:rPr>
      </w:pPr>
      <w:r w:rsidRPr="00FC31A2">
        <w:rPr>
          <w:rFonts w:ascii="Times New Roman" w:hAnsi="Times New Roman" w:cs="Times New Roman"/>
          <w:sz w:val="26"/>
          <w:szCs w:val="26"/>
        </w:rPr>
        <w:t xml:space="preserve">Nước làm mát từ quá trình </w:t>
      </w:r>
      <w:r>
        <w:rPr>
          <w:rFonts w:ascii="Times New Roman" w:hAnsi="Times New Roman" w:cs="Times New Roman"/>
          <w:sz w:val="26"/>
          <w:szCs w:val="26"/>
        </w:rPr>
        <w:t>làm mát sản phẩm bằng băng tải</w:t>
      </w:r>
      <w:r w:rsidRPr="00FC31A2">
        <w:rPr>
          <w:rFonts w:ascii="Times New Roman" w:hAnsi="Times New Roman" w:cs="Times New Roman"/>
          <w:sz w:val="26"/>
          <w:szCs w:val="26"/>
        </w:rPr>
        <w:t xml:space="preserve"> (0</w:t>
      </w:r>
      <w:r>
        <w:rPr>
          <w:rFonts w:ascii="Times New Roman" w:hAnsi="Times New Roman" w:cs="Times New Roman"/>
          <w:sz w:val="26"/>
          <w:szCs w:val="26"/>
        </w:rPr>
        <w:t>2</w:t>
      </w:r>
      <w:r w:rsidRPr="00FC31A2">
        <w:rPr>
          <w:rFonts w:ascii="Times New Roman" w:hAnsi="Times New Roman" w:cs="Times New Roman"/>
          <w:sz w:val="26"/>
          <w:szCs w:val="26"/>
        </w:rPr>
        <w:t xml:space="preserve"> </w:t>
      </w:r>
      <w:r>
        <w:rPr>
          <w:rFonts w:ascii="Times New Roman" w:hAnsi="Times New Roman" w:cs="Times New Roman"/>
          <w:sz w:val="26"/>
          <w:szCs w:val="26"/>
        </w:rPr>
        <w:t>băng tải</w:t>
      </w:r>
      <w:r w:rsidRPr="00FC31A2">
        <w:rPr>
          <w:rFonts w:ascii="Times New Roman" w:hAnsi="Times New Roman" w:cs="Times New Roman"/>
          <w:sz w:val="26"/>
          <w:szCs w:val="26"/>
        </w:rPr>
        <w:t xml:space="preserve">) phát sinh khoảng </w:t>
      </w:r>
      <w:r w:rsidR="00A05AF3">
        <w:rPr>
          <w:rFonts w:ascii="Times New Roman" w:hAnsi="Times New Roman" w:cs="Times New Roman"/>
          <w:sz w:val="26"/>
          <w:szCs w:val="26"/>
        </w:rPr>
        <w:t>0,7m</w:t>
      </w:r>
      <w:r w:rsidR="00A05AF3">
        <w:rPr>
          <w:rFonts w:ascii="Times New Roman" w:hAnsi="Times New Roman" w:cs="Times New Roman"/>
          <w:sz w:val="26"/>
          <w:szCs w:val="26"/>
          <w:vertAlign w:val="superscript"/>
        </w:rPr>
        <w:t>3</w:t>
      </w:r>
      <w:r w:rsidRPr="00FC31A2">
        <w:rPr>
          <w:rFonts w:ascii="Times New Roman" w:hAnsi="Times New Roman" w:cs="Times New Roman"/>
          <w:sz w:val="26"/>
          <w:szCs w:val="26"/>
        </w:rPr>
        <w:t xml:space="preserve">/ngày có tính chất như nước cấp đầu vào nên được xả trực tiếp ra hệ thống thoát nước mặt của công ty và được đấu nối vào hệ thống thu gom nước mặt của </w:t>
      </w:r>
      <w:r w:rsidR="008A4331">
        <w:rPr>
          <w:rFonts w:ascii="Times New Roman" w:hAnsi="Times New Roman" w:cs="Times New Roman"/>
          <w:sz w:val="26"/>
          <w:szCs w:val="26"/>
        </w:rPr>
        <w:t>Cụm công nghiệp Tiên Cường II</w:t>
      </w:r>
      <w:r w:rsidRPr="00FC31A2">
        <w:rPr>
          <w:rFonts w:ascii="Times New Roman" w:hAnsi="Times New Roman" w:cs="Times New Roman"/>
          <w:sz w:val="26"/>
          <w:szCs w:val="26"/>
        </w:rPr>
        <w:t>.</w:t>
      </w:r>
    </w:p>
    <w:p w14:paraId="228BB21D" w14:textId="77777777" w:rsidR="009333EA" w:rsidRPr="005C44C0" w:rsidRDefault="009333EA" w:rsidP="00D60A8C">
      <w:pPr>
        <w:tabs>
          <w:tab w:val="left" w:pos="1423"/>
        </w:tabs>
        <w:spacing w:before="120" w:after="120" w:line="312" w:lineRule="auto"/>
        <w:ind w:firstLine="720"/>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c</w:t>
      </w:r>
      <w:r w:rsidRPr="005C44C0">
        <w:rPr>
          <w:rFonts w:ascii="Times New Roman" w:eastAsia="Calibri" w:hAnsi="Times New Roman" w:cs="Times New Roman"/>
          <w:b/>
          <w:i/>
          <w:sz w:val="26"/>
          <w:szCs w:val="26"/>
        </w:rPr>
        <w:t xml:space="preserve">. Đối với </w:t>
      </w:r>
      <w:r>
        <w:rPr>
          <w:rFonts w:ascii="Times New Roman" w:eastAsia="Calibri" w:hAnsi="Times New Roman" w:cs="Times New Roman"/>
          <w:b/>
          <w:i/>
          <w:sz w:val="26"/>
          <w:szCs w:val="26"/>
        </w:rPr>
        <w:t>nước vệ sinh tháp làm mát</w:t>
      </w:r>
    </w:p>
    <w:p w14:paraId="643CCEA9" w14:textId="77777777" w:rsidR="00C14CCA" w:rsidRDefault="00C14CCA" w:rsidP="00D60A8C">
      <w:pPr>
        <w:tabs>
          <w:tab w:val="left" w:pos="1423"/>
        </w:tabs>
        <w:spacing w:before="120" w:after="120" w:line="312" w:lineRule="auto"/>
        <w:ind w:firstLine="720"/>
        <w:jc w:val="both"/>
        <w:rPr>
          <w:rFonts w:ascii="Times New Roman" w:hAnsi="Times New Roman" w:cs="Times New Roman"/>
          <w:sz w:val="26"/>
          <w:szCs w:val="26"/>
        </w:rPr>
      </w:pPr>
      <w:r w:rsidRPr="00C14CCA">
        <w:rPr>
          <w:rFonts w:ascii="Times New Roman" w:hAnsi="Times New Roman" w:cs="Times New Roman"/>
          <w:sz w:val="26"/>
          <w:szCs w:val="26"/>
        </w:rPr>
        <w:t xml:space="preserve">Nước </w:t>
      </w:r>
      <w:r w:rsidR="009217A0">
        <w:rPr>
          <w:rFonts w:ascii="Times New Roman" w:hAnsi="Times New Roman" w:cs="Times New Roman"/>
          <w:sz w:val="26"/>
          <w:szCs w:val="26"/>
        </w:rPr>
        <w:t>vệ sinh tháp làm mát phát sinh 1</w:t>
      </w:r>
      <w:r w:rsidRPr="00C14CCA">
        <w:rPr>
          <w:rFonts w:ascii="Times New Roman" w:hAnsi="Times New Roman" w:cs="Times New Roman"/>
          <w:sz w:val="26"/>
          <w:szCs w:val="26"/>
        </w:rPr>
        <w:t>,5 m3/</w:t>
      </w:r>
      <w:r w:rsidR="009217A0">
        <w:rPr>
          <w:rFonts w:ascii="Times New Roman" w:hAnsi="Times New Roman" w:cs="Times New Roman"/>
          <w:sz w:val="26"/>
          <w:szCs w:val="26"/>
        </w:rPr>
        <w:t>lần</w:t>
      </w:r>
      <w:r w:rsidRPr="00C14CCA">
        <w:rPr>
          <w:rFonts w:ascii="Times New Roman" w:hAnsi="Times New Roman" w:cs="Times New Roman"/>
          <w:sz w:val="26"/>
          <w:szCs w:val="26"/>
        </w:rPr>
        <w:t xml:space="preserve"> không chứa các thành phần gây ô nhiễm được xả trực tiếp ra hệ thống thoát nước mặt của </w:t>
      </w:r>
      <w:r w:rsidR="009217A0">
        <w:rPr>
          <w:rFonts w:ascii="Times New Roman" w:hAnsi="Times New Roman" w:cs="Times New Roman"/>
          <w:sz w:val="26"/>
          <w:szCs w:val="26"/>
        </w:rPr>
        <w:t>công ty</w:t>
      </w:r>
      <w:r w:rsidRPr="00C14CCA">
        <w:rPr>
          <w:rFonts w:ascii="Times New Roman" w:hAnsi="Times New Roman" w:cs="Times New Roman"/>
          <w:sz w:val="26"/>
          <w:szCs w:val="26"/>
        </w:rPr>
        <w:t xml:space="preserve"> và được đấu nối vào hệ thống thu gom nước mặt của </w:t>
      </w:r>
      <w:r w:rsidR="009217A0">
        <w:rPr>
          <w:rFonts w:ascii="Times New Roman" w:hAnsi="Times New Roman" w:cs="Times New Roman"/>
          <w:sz w:val="26"/>
          <w:szCs w:val="26"/>
        </w:rPr>
        <w:t>Cụm công nghiệp Tiên Cường II</w:t>
      </w:r>
      <w:r w:rsidRPr="00C14CCA">
        <w:rPr>
          <w:rFonts w:ascii="Times New Roman" w:hAnsi="Times New Roman" w:cs="Times New Roman"/>
          <w:sz w:val="26"/>
          <w:szCs w:val="26"/>
        </w:rPr>
        <w:t>.</w:t>
      </w:r>
    </w:p>
    <w:p w14:paraId="0BD11838" w14:textId="77777777" w:rsidR="00884250" w:rsidRPr="005C44C0" w:rsidRDefault="009333EA" w:rsidP="00D60A8C">
      <w:pPr>
        <w:tabs>
          <w:tab w:val="left" w:pos="1423"/>
        </w:tabs>
        <w:spacing w:before="120" w:after="120" w:line="312" w:lineRule="auto"/>
        <w:ind w:firstLine="720"/>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d</w:t>
      </w:r>
      <w:r w:rsidR="00D02511" w:rsidRPr="005C44C0">
        <w:rPr>
          <w:rFonts w:ascii="Times New Roman" w:eastAsia="Calibri" w:hAnsi="Times New Roman" w:cs="Times New Roman"/>
          <w:b/>
          <w:i/>
          <w:sz w:val="26"/>
          <w:szCs w:val="26"/>
        </w:rPr>
        <w:t>. Đối với nước mưa tràn mặ</w:t>
      </w:r>
      <w:r w:rsidR="00580D15" w:rsidRPr="005C44C0">
        <w:rPr>
          <w:rFonts w:ascii="Times New Roman" w:eastAsia="Calibri" w:hAnsi="Times New Roman" w:cs="Times New Roman"/>
          <w:b/>
          <w:i/>
          <w:sz w:val="26"/>
          <w:szCs w:val="26"/>
        </w:rPr>
        <w:t>t</w:t>
      </w:r>
    </w:p>
    <w:p w14:paraId="6F9AC241" w14:textId="77777777" w:rsidR="002B4D38" w:rsidRPr="005C44C0" w:rsidRDefault="002B4D38" w:rsidP="00D60A8C">
      <w:pPr>
        <w:tabs>
          <w:tab w:val="left" w:pos="1423"/>
        </w:tabs>
        <w:spacing w:before="120" w:after="120" w:line="312" w:lineRule="auto"/>
        <w:ind w:firstLine="720"/>
        <w:jc w:val="both"/>
        <w:rPr>
          <w:rFonts w:ascii="Times New Roman" w:eastAsia="Calibri" w:hAnsi="Times New Roman" w:cs="Times New Roman"/>
          <w:b/>
          <w:i/>
          <w:sz w:val="26"/>
          <w:szCs w:val="26"/>
        </w:rPr>
      </w:pPr>
      <w:r w:rsidRPr="005C44C0">
        <w:rPr>
          <w:rFonts w:ascii="Times New Roman" w:eastAsia="Calibri" w:hAnsi="Times New Roman" w:cs="Times New Roman"/>
          <w:sz w:val="26"/>
          <w:szCs w:val="26"/>
        </w:rPr>
        <w:t xml:space="preserve">Nước mưa trên mái các công trình được tự chảy về các sênô tới các phễu thu vào các đường ống đứng </w:t>
      </w:r>
      <w:r w:rsidR="00006C56" w:rsidRPr="005C44C0">
        <w:rPr>
          <w:rFonts w:ascii="Times New Roman" w:eastAsia="Calibri" w:hAnsi="Times New Roman" w:cs="Times New Roman"/>
          <w:sz w:val="26"/>
          <w:szCs w:val="26"/>
        </w:rPr>
        <w:t>và chảy về hố thu.</w:t>
      </w:r>
    </w:p>
    <w:p w14:paraId="1F1B345F" w14:textId="77777777" w:rsidR="009235EA" w:rsidRPr="005C44C0" w:rsidRDefault="002B4D38" w:rsidP="00D60A8C">
      <w:pPr>
        <w:spacing w:before="120" w:after="120" w:line="312" w:lineRule="auto"/>
        <w:ind w:firstLine="720"/>
        <w:jc w:val="both"/>
        <w:rPr>
          <w:rFonts w:ascii="Times New Roman" w:eastAsia="Calibri" w:hAnsi="Times New Roman" w:cs="Times New Roman"/>
          <w:sz w:val="26"/>
          <w:szCs w:val="26"/>
        </w:rPr>
      </w:pPr>
      <w:r w:rsidRPr="005C44C0">
        <w:rPr>
          <w:rFonts w:ascii="Times New Roman" w:eastAsia="Calibri" w:hAnsi="Times New Roman" w:cs="Times New Roman"/>
          <w:sz w:val="26"/>
          <w:szCs w:val="26"/>
        </w:rPr>
        <w:t xml:space="preserve">Toàn bộ nước mưa chảy tràn qua khu vực nhà máy sẽ được thu gom vào các hố thu gom nước mặt đường có nắp đậy bê tông và chảy vào cống qua đường bằng bê tông cốt </w:t>
      </w:r>
      <w:r w:rsidRPr="005C44C0">
        <w:rPr>
          <w:rFonts w:ascii="Times New Roman" w:eastAsia="Calibri" w:hAnsi="Times New Roman" w:cs="Times New Roman"/>
          <w:sz w:val="26"/>
          <w:szCs w:val="26"/>
        </w:rPr>
        <w:lastRenderedPageBreak/>
        <w:t>thép. Nước mưa tiếp tục thoát vào hệ thống cống thoát nước mưa kết cấu bằng bê tông cốt th</w:t>
      </w:r>
      <w:r w:rsidR="0023570A">
        <w:rPr>
          <w:rFonts w:ascii="Times New Roman" w:eastAsia="Calibri" w:hAnsi="Times New Roman" w:cs="Times New Roman"/>
          <w:sz w:val="26"/>
          <w:szCs w:val="26"/>
        </w:rPr>
        <w:t>é</w:t>
      </w:r>
      <w:r w:rsidRPr="005C44C0">
        <w:rPr>
          <w:rFonts w:ascii="Times New Roman" w:eastAsia="Calibri" w:hAnsi="Times New Roman" w:cs="Times New Roman"/>
          <w:sz w:val="26"/>
          <w:szCs w:val="26"/>
        </w:rPr>
        <w:t>p</w:t>
      </w:r>
      <w:r w:rsidR="00AA2314">
        <w:rPr>
          <w:rFonts w:ascii="Times New Roman" w:eastAsia="Calibri" w:hAnsi="Times New Roman" w:cs="Times New Roman"/>
          <w:sz w:val="26"/>
          <w:szCs w:val="26"/>
        </w:rPr>
        <w:t xml:space="preserve"> bố trí xung quanh công ty với</w:t>
      </w:r>
      <w:r w:rsidRPr="005C44C0">
        <w:rPr>
          <w:rFonts w:ascii="Times New Roman" w:eastAsia="Calibri" w:hAnsi="Times New Roman" w:cs="Times New Roman"/>
          <w:sz w:val="26"/>
          <w:szCs w:val="26"/>
        </w:rPr>
        <w:t xml:space="preserve"> kích thước D từ</w:t>
      </w:r>
      <w:r w:rsidR="005C44C0" w:rsidRPr="005C44C0">
        <w:rPr>
          <w:rFonts w:ascii="Times New Roman" w:eastAsia="Calibri" w:hAnsi="Times New Roman" w:cs="Times New Roman"/>
          <w:sz w:val="26"/>
          <w:szCs w:val="26"/>
        </w:rPr>
        <w:t xml:space="preserve"> 4</w:t>
      </w:r>
      <w:r w:rsidRPr="005C44C0">
        <w:rPr>
          <w:rFonts w:ascii="Times New Roman" w:eastAsia="Calibri" w:hAnsi="Times New Roman" w:cs="Times New Roman"/>
          <w:sz w:val="26"/>
          <w:szCs w:val="26"/>
        </w:rPr>
        <w:t>00mm-800 mm, độ dốc</w:t>
      </w:r>
      <w:r w:rsidR="0023570A">
        <w:rPr>
          <w:rFonts w:ascii="Times New Roman" w:eastAsia="Calibri" w:hAnsi="Times New Roman" w:cs="Times New Roman"/>
          <w:sz w:val="26"/>
          <w:szCs w:val="26"/>
        </w:rPr>
        <w:t xml:space="preserve"> chủ yếu từ</w:t>
      </w:r>
      <w:r w:rsidRPr="005C44C0">
        <w:rPr>
          <w:rFonts w:ascii="Times New Roman" w:eastAsia="Calibri" w:hAnsi="Times New Roman" w:cs="Times New Roman"/>
          <w:sz w:val="26"/>
          <w:szCs w:val="26"/>
        </w:rPr>
        <w:t xml:space="preserve"> i=0,</w:t>
      </w:r>
      <w:r w:rsidR="005C44C0" w:rsidRPr="005C44C0">
        <w:rPr>
          <w:rFonts w:ascii="Times New Roman" w:eastAsia="Calibri" w:hAnsi="Times New Roman" w:cs="Times New Roman"/>
          <w:sz w:val="26"/>
          <w:szCs w:val="26"/>
        </w:rPr>
        <w:t>18</w:t>
      </w:r>
      <w:r w:rsidRPr="005C44C0">
        <w:rPr>
          <w:rFonts w:ascii="Times New Roman" w:eastAsia="Calibri" w:hAnsi="Times New Roman" w:cs="Times New Roman"/>
          <w:sz w:val="26"/>
          <w:szCs w:val="26"/>
        </w:rPr>
        <w:t>÷0,</w:t>
      </w:r>
      <w:r w:rsidR="005C44C0" w:rsidRPr="005C44C0">
        <w:rPr>
          <w:rFonts w:ascii="Times New Roman" w:eastAsia="Calibri" w:hAnsi="Times New Roman" w:cs="Times New Roman"/>
          <w:sz w:val="26"/>
          <w:szCs w:val="26"/>
        </w:rPr>
        <w:t>25</w:t>
      </w:r>
      <w:r w:rsidRPr="005C44C0">
        <w:rPr>
          <w:rFonts w:ascii="Times New Roman" w:eastAsia="Calibri" w:hAnsi="Times New Roman" w:cs="Times New Roman"/>
          <w:sz w:val="26"/>
          <w:szCs w:val="26"/>
        </w:rPr>
        <w:t>%</w:t>
      </w:r>
      <w:r w:rsidR="0023570A">
        <w:rPr>
          <w:rFonts w:ascii="Times New Roman" w:eastAsia="Calibri" w:hAnsi="Times New Roman" w:cs="Times New Roman"/>
          <w:sz w:val="26"/>
          <w:szCs w:val="26"/>
        </w:rPr>
        <w:t>, riêng đoạn cống C1-C2</w:t>
      </w:r>
      <w:r w:rsidR="0023570A" w:rsidRPr="005C44C0">
        <w:rPr>
          <w:rFonts w:ascii="Times New Roman" w:eastAsia="Calibri" w:hAnsi="Times New Roman" w:cs="Times New Roman"/>
          <w:sz w:val="26"/>
          <w:szCs w:val="26"/>
        </w:rPr>
        <w:t xml:space="preserve"> </w:t>
      </w:r>
      <w:r w:rsidR="0023570A">
        <w:rPr>
          <w:rFonts w:ascii="Times New Roman" w:eastAsia="Calibri" w:hAnsi="Times New Roman" w:cs="Times New Roman"/>
          <w:sz w:val="26"/>
          <w:szCs w:val="26"/>
        </w:rPr>
        <w:t xml:space="preserve">có độ dốc là </w:t>
      </w:r>
      <w:r w:rsidR="00C23655">
        <w:rPr>
          <w:rFonts w:ascii="Times New Roman" w:eastAsia="Calibri" w:hAnsi="Times New Roman" w:cs="Times New Roman"/>
          <w:sz w:val="26"/>
          <w:szCs w:val="26"/>
        </w:rPr>
        <w:t>0,7%</w:t>
      </w:r>
      <w:r w:rsidR="00AA2314">
        <w:rPr>
          <w:rFonts w:ascii="Times New Roman" w:eastAsia="Calibri" w:hAnsi="Times New Roman" w:cs="Times New Roman"/>
          <w:sz w:val="26"/>
          <w:szCs w:val="26"/>
        </w:rPr>
        <w:t>.</w:t>
      </w:r>
      <w:r w:rsidRPr="005C44C0">
        <w:rPr>
          <w:rFonts w:ascii="Times New Roman" w:eastAsia="Calibri" w:hAnsi="Times New Roman" w:cs="Times New Roman"/>
          <w:sz w:val="26"/>
          <w:szCs w:val="26"/>
        </w:rPr>
        <w:t xml:space="preserve"> </w:t>
      </w:r>
      <w:r w:rsidR="00031AA1">
        <w:rPr>
          <w:rFonts w:ascii="Times New Roman" w:eastAsia="Calibri" w:hAnsi="Times New Roman" w:cs="Times New Roman"/>
          <w:sz w:val="26"/>
          <w:szCs w:val="26"/>
        </w:rPr>
        <w:t>Dọc hệ thống thoát nước mưa</w:t>
      </w:r>
      <w:r w:rsidRPr="005C44C0">
        <w:rPr>
          <w:rFonts w:ascii="Times New Roman" w:eastAsia="Calibri" w:hAnsi="Times New Roman" w:cs="Times New Roman"/>
          <w:sz w:val="26"/>
          <w:szCs w:val="26"/>
        </w:rPr>
        <w:t xml:space="preserve"> có bố trí các hố</w:t>
      </w:r>
      <w:r w:rsidR="005C44C0" w:rsidRPr="005C44C0">
        <w:rPr>
          <w:rFonts w:ascii="Times New Roman" w:eastAsia="Calibri" w:hAnsi="Times New Roman" w:cs="Times New Roman"/>
          <w:sz w:val="26"/>
          <w:szCs w:val="26"/>
        </w:rPr>
        <w:t xml:space="preserve"> ga (24</w:t>
      </w:r>
      <w:r w:rsidRPr="005C44C0">
        <w:rPr>
          <w:rFonts w:ascii="Times New Roman" w:eastAsia="Calibri" w:hAnsi="Times New Roman" w:cs="Times New Roman"/>
          <w:sz w:val="26"/>
          <w:szCs w:val="26"/>
        </w:rPr>
        <w:t xml:space="preserve">) có nắp đậy bê tông để nước mưa lắng cặn. Sau đó nước mưa sẽ chảy vào hệ thống thoát nước mưa của </w:t>
      </w:r>
      <w:r w:rsidR="006C4976">
        <w:rPr>
          <w:rFonts w:ascii="Times New Roman" w:eastAsia="Calibri" w:hAnsi="Times New Roman" w:cs="Times New Roman"/>
          <w:sz w:val="26"/>
          <w:szCs w:val="26"/>
        </w:rPr>
        <w:t>cụm</w:t>
      </w:r>
      <w:r w:rsidRPr="005C44C0">
        <w:rPr>
          <w:rFonts w:ascii="Times New Roman" w:eastAsia="Calibri" w:hAnsi="Times New Roman" w:cs="Times New Roman"/>
          <w:sz w:val="26"/>
          <w:szCs w:val="26"/>
        </w:rPr>
        <w:t xml:space="preserve"> công nghiệp</w:t>
      </w:r>
      <w:r w:rsidR="00580D15" w:rsidRPr="005C44C0">
        <w:rPr>
          <w:rFonts w:ascii="Times New Roman" w:eastAsia="Calibri" w:hAnsi="Times New Roman" w:cs="Times New Roman"/>
          <w:sz w:val="26"/>
          <w:szCs w:val="26"/>
        </w:rPr>
        <w:t>.</w:t>
      </w:r>
      <w:r w:rsidRPr="005C44C0">
        <w:rPr>
          <w:rFonts w:ascii="Times New Roman" w:eastAsia="Calibri" w:hAnsi="Times New Roman" w:cs="Times New Roman"/>
          <w:sz w:val="26"/>
          <w:szCs w:val="26"/>
        </w:rPr>
        <w:t xml:space="preserve"> </w:t>
      </w:r>
    </w:p>
    <w:p w14:paraId="71B4E49E" w14:textId="77777777" w:rsidR="007970F0" w:rsidRDefault="007970F0">
      <w:pPr>
        <w:rPr>
          <w:rFonts w:ascii="Times New Roman" w:hAnsi="Times New Roman"/>
          <w:i/>
          <w:iCs/>
          <w:sz w:val="26"/>
          <w:szCs w:val="18"/>
          <w:highlight w:val="yellow"/>
        </w:rPr>
      </w:pPr>
      <w:r>
        <w:rPr>
          <w:highlight w:val="yellow"/>
        </w:rPr>
        <w:br w:type="page"/>
      </w:r>
    </w:p>
    <w:p w14:paraId="43B385DF" w14:textId="77777777" w:rsidR="007970F0" w:rsidRDefault="007970F0" w:rsidP="007C1914">
      <w:pPr>
        <w:pStyle w:val="Caption"/>
        <w:rPr>
          <w:highlight w:val="yellow"/>
        </w:rPr>
        <w:sectPr w:rsidR="007970F0" w:rsidSect="004B0ACF">
          <w:pgSz w:w="12240" w:h="15840"/>
          <w:pgMar w:top="1134" w:right="1134" w:bottom="1134" w:left="1701" w:header="720" w:footer="720" w:gutter="0"/>
          <w:cols w:space="720"/>
          <w:docGrid w:linePitch="360"/>
        </w:sectPr>
      </w:pPr>
    </w:p>
    <w:p w14:paraId="59239B3F" w14:textId="77777777" w:rsidR="002B4D38" w:rsidRPr="007970F0" w:rsidRDefault="007970F0" w:rsidP="007970F0">
      <w:pPr>
        <w:pStyle w:val="Caption"/>
        <w:rPr>
          <w:rFonts w:eastAsia="Calibri" w:cs="Times New Roman"/>
          <w:szCs w:val="26"/>
        </w:rPr>
      </w:pPr>
      <w:bookmarkStart w:id="155" w:name="_Toc205544681"/>
      <w:r w:rsidRPr="002D502F">
        <w:lastRenderedPageBreak/>
        <w:t xml:space="preserve">Bảng 4. </w:t>
      </w:r>
      <w:fldSimple w:instr=" SEQ Bảng_4. \* ARABIC ">
        <w:r w:rsidR="004A420D">
          <w:rPr>
            <w:noProof/>
          </w:rPr>
          <w:t>33</w:t>
        </w:r>
      </w:fldSimple>
      <w:r w:rsidRPr="002D502F">
        <w:t xml:space="preserve">. </w:t>
      </w:r>
      <w:r>
        <w:rPr>
          <w:rFonts w:eastAsia="Calibri" w:cs="Times New Roman"/>
          <w:szCs w:val="26"/>
        </w:rPr>
        <w:t>Thống kê hkhối lượng hệ thống thoát nước mưa</w:t>
      </w:r>
      <w:bookmarkEnd w:id="155"/>
    </w:p>
    <w:tbl>
      <w:tblPr>
        <w:tblW w:w="12753" w:type="dxa"/>
        <w:jc w:val="center"/>
        <w:tblLook w:val="04A0" w:firstRow="1" w:lastRow="0" w:firstColumn="1" w:lastColumn="0" w:noHBand="0" w:noVBand="1"/>
      </w:tblPr>
      <w:tblGrid>
        <w:gridCol w:w="608"/>
        <w:gridCol w:w="1372"/>
        <w:gridCol w:w="1457"/>
        <w:gridCol w:w="1419"/>
        <w:gridCol w:w="1299"/>
        <w:gridCol w:w="1417"/>
        <w:gridCol w:w="1417"/>
        <w:gridCol w:w="10"/>
        <w:gridCol w:w="1486"/>
        <w:gridCol w:w="2268"/>
      </w:tblGrid>
      <w:tr w:rsidR="007970F0" w:rsidRPr="008228E3" w14:paraId="095AB7B2" w14:textId="77777777" w:rsidTr="00C67A07">
        <w:trPr>
          <w:trHeight w:val="450"/>
          <w:tblHeader/>
          <w:jc w:val="center"/>
        </w:trPr>
        <w:tc>
          <w:tcPr>
            <w:tcW w:w="608" w:type="dxa"/>
            <w:vMerge w:val="restart"/>
            <w:tcBorders>
              <w:top w:val="single" w:sz="4" w:space="0" w:color="auto"/>
              <w:left w:val="single" w:sz="4" w:space="0" w:color="auto"/>
              <w:bottom w:val="single" w:sz="4" w:space="0" w:color="000000"/>
              <w:right w:val="single" w:sz="4" w:space="0" w:color="auto"/>
            </w:tcBorders>
            <w:noWrap/>
            <w:vAlign w:val="center"/>
            <w:hideMark/>
          </w:tcPr>
          <w:p w14:paraId="4607948E" w14:textId="77777777" w:rsidR="007970F0" w:rsidRPr="008228E3" w:rsidRDefault="007970F0" w:rsidP="00C67A07">
            <w:pPr>
              <w:spacing w:before="60" w:after="60" w:line="240" w:lineRule="auto"/>
              <w:jc w:val="center"/>
              <w:rPr>
                <w:rFonts w:ascii="Times New Roman" w:eastAsia="Times New Roman" w:hAnsi="Times New Roman" w:cs="Times New Roman"/>
                <w:b/>
                <w:color w:val="000000"/>
                <w:sz w:val="26"/>
                <w:szCs w:val="26"/>
              </w:rPr>
            </w:pPr>
            <w:r w:rsidRPr="008228E3">
              <w:rPr>
                <w:rFonts w:ascii="Times New Roman" w:eastAsia="Times New Roman" w:hAnsi="Times New Roman" w:cs="Times New Roman"/>
                <w:b/>
                <w:color w:val="000000"/>
                <w:sz w:val="26"/>
                <w:szCs w:val="26"/>
              </w:rPr>
              <w:t>TT</w:t>
            </w:r>
          </w:p>
        </w:tc>
        <w:tc>
          <w:tcPr>
            <w:tcW w:w="1372" w:type="dxa"/>
            <w:vMerge w:val="restart"/>
            <w:tcBorders>
              <w:top w:val="single" w:sz="4" w:space="0" w:color="auto"/>
              <w:left w:val="single" w:sz="4" w:space="0" w:color="auto"/>
              <w:bottom w:val="single" w:sz="4" w:space="0" w:color="auto"/>
              <w:right w:val="single" w:sz="4" w:space="0" w:color="auto"/>
            </w:tcBorders>
            <w:vAlign w:val="center"/>
            <w:hideMark/>
          </w:tcPr>
          <w:p w14:paraId="2BDAEF2B"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Tên hố ga</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9160776"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Cao độ hoàn thiện (m)</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2D28EE3E"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Cao độ đáy cống (m)</w:t>
            </w:r>
          </w:p>
        </w:tc>
        <w:tc>
          <w:tcPr>
            <w:tcW w:w="1299" w:type="dxa"/>
            <w:vMerge w:val="restart"/>
            <w:tcBorders>
              <w:top w:val="single" w:sz="4" w:space="0" w:color="auto"/>
              <w:left w:val="single" w:sz="4" w:space="0" w:color="auto"/>
              <w:bottom w:val="single" w:sz="4" w:space="0" w:color="auto"/>
              <w:right w:val="single" w:sz="4" w:space="0" w:color="auto"/>
            </w:tcBorders>
            <w:vAlign w:val="center"/>
            <w:hideMark/>
          </w:tcPr>
          <w:p w14:paraId="16489917"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Cao độ đáy hố ga (m)</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A25D5A7"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Chiều sâu đặt cống</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88260C1"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Chiều sâu đáy hố ga</w:t>
            </w:r>
          </w:p>
        </w:tc>
        <w:tc>
          <w:tcPr>
            <w:tcW w:w="149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C693F8"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Loại hố ga</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927725A" w14:textId="77777777" w:rsidR="007970F0" w:rsidRPr="008228E3" w:rsidRDefault="007970F0" w:rsidP="00C67A07">
            <w:pPr>
              <w:spacing w:before="60" w:after="60" w:line="240" w:lineRule="auto"/>
              <w:jc w:val="center"/>
              <w:rPr>
                <w:rFonts w:ascii="Times New Roman" w:eastAsia="Times New Roman" w:hAnsi="Times New Roman" w:cs="Times New Roman"/>
                <w:b/>
                <w:sz w:val="26"/>
                <w:szCs w:val="26"/>
              </w:rPr>
            </w:pPr>
            <w:r w:rsidRPr="008228E3">
              <w:rPr>
                <w:rFonts w:ascii="Times New Roman" w:eastAsia="Times New Roman" w:hAnsi="Times New Roman" w:cs="Times New Roman"/>
                <w:b/>
                <w:sz w:val="26"/>
                <w:szCs w:val="26"/>
              </w:rPr>
              <w:t>Kích thước hố ga</w:t>
            </w:r>
          </w:p>
        </w:tc>
      </w:tr>
      <w:tr w:rsidR="007970F0" w:rsidRPr="008228E3" w14:paraId="443D3A82" w14:textId="77777777" w:rsidTr="00C67A07">
        <w:trPr>
          <w:trHeight w:val="450"/>
          <w:tblHeader/>
          <w:jc w:val="center"/>
        </w:trPr>
        <w:tc>
          <w:tcPr>
            <w:tcW w:w="608" w:type="dxa"/>
            <w:vMerge/>
            <w:tcBorders>
              <w:top w:val="single" w:sz="4" w:space="0" w:color="auto"/>
              <w:left w:val="single" w:sz="4" w:space="0" w:color="auto"/>
              <w:bottom w:val="single" w:sz="4" w:space="0" w:color="000000"/>
              <w:right w:val="single" w:sz="4" w:space="0" w:color="auto"/>
            </w:tcBorders>
            <w:vAlign w:val="center"/>
            <w:hideMark/>
          </w:tcPr>
          <w:p w14:paraId="7845E8B3" w14:textId="77777777" w:rsidR="007970F0" w:rsidRPr="008228E3" w:rsidRDefault="007970F0" w:rsidP="00C67A07">
            <w:pPr>
              <w:spacing w:before="60" w:after="60" w:line="240" w:lineRule="auto"/>
              <w:rPr>
                <w:rFonts w:ascii="Times New Roman" w:eastAsia="Times New Roman" w:hAnsi="Times New Roman" w:cs="Times New Roman"/>
                <w:color w:val="000000"/>
                <w:sz w:val="26"/>
                <w:szCs w:val="26"/>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2CFD0E58"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031C0E6E"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66237DF"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610662C5"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D07FA9B"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25DA62"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96" w:type="dxa"/>
            <w:gridSpan w:val="2"/>
            <w:vMerge/>
            <w:tcBorders>
              <w:top w:val="single" w:sz="4" w:space="0" w:color="auto"/>
              <w:left w:val="single" w:sz="4" w:space="0" w:color="auto"/>
              <w:bottom w:val="single" w:sz="4" w:space="0" w:color="auto"/>
              <w:right w:val="single" w:sz="4" w:space="0" w:color="auto"/>
            </w:tcBorders>
            <w:vAlign w:val="center"/>
            <w:hideMark/>
          </w:tcPr>
          <w:p w14:paraId="3537C5C8"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AB5DE0"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r>
      <w:tr w:rsidR="007970F0" w:rsidRPr="008228E3" w14:paraId="4F0C76FC" w14:textId="77777777" w:rsidTr="00C67A07">
        <w:trPr>
          <w:trHeight w:val="450"/>
          <w:tblHeader/>
          <w:jc w:val="center"/>
        </w:trPr>
        <w:tc>
          <w:tcPr>
            <w:tcW w:w="608" w:type="dxa"/>
            <w:vMerge/>
            <w:tcBorders>
              <w:top w:val="single" w:sz="4" w:space="0" w:color="auto"/>
              <w:left w:val="single" w:sz="4" w:space="0" w:color="auto"/>
              <w:bottom w:val="single" w:sz="4" w:space="0" w:color="000000"/>
              <w:right w:val="single" w:sz="4" w:space="0" w:color="auto"/>
            </w:tcBorders>
            <w:vAlign w:val="center"/>
            <w:hideMark/>
          </w:tcPr>
          <w:p w14:paraId="7BFA68C9" w14:textId="77777777" w:rsidR="007970F0" w:rsidRPr="008228E3" w:rsidRDefault="007970F0" w:rsidP="00C67A07">
            <w:pPr>
              <w:spacing w:before="60" w:after="60" w:line="240" w:lineRule="auto"/>
              <w:rPr>
                <w:rFonts w:ascii="Times New Roman" w:eastAsia="Times New Roman" w:hAnsi="Times New Roman" w:cs="Times New Roman"/>
                <w:color w:val="000000"/>
                <w:sz w:val="26"/>
                <w:szCs w:val="26"/>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5092E5DF"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2E8989C8"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6D779B77"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20940DF5"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AE82EDE"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5AE3B2"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1496" w:type="dxa"/>
            <w:gridSpan w:val="2"/>
            <w:vMerge/>
            <w:tcBorders>
              <w:top w:val="single" w:sz="4" w:space="0" w:color="auto"/>
              <w:left w:val="single" w:sz="4" w:space="0" w:color="auto"/>
              <w:bottom w:val="single" w:sz="4" w:space="0" w:color="auto"/>
              <w:right w:val="single" w:sz="4" w:space="0" w:color="auto"/>
            </w:tcBorders>
            <w:vAlign w:val="center"/>
            <w:hideMark/>
          </w:tcPr>
          <w:p w14:paraId="01DE16FC"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246391" w14:textId="77777777" w:rsidR="007970F0" w:rsidRPr="008228E3" w:rsidRDefault="007970F0" w:rsidP="00C67A07">
            <w:pPr>
              <w:spacing w:before="60" w:after="60" w:line="240" w:lineRule="auto"/>
              <w:rPr>
                <w:rFonts w:ascii="Times New Roman" w:eastAsia="Times New Roman" w:hAnsi="Times New Roman" w:cs="Times New Roman"/>
                <w:sz w:val="26"/>
                <w:szCs w:val="26"/>
              </w:rPr>
            </w:pPr>
          </w:p>
        </w:tc>
      </w:tr>
      <w:tr w:rsidR="007970F0" w:rsidRPr="008228E3" w14:paraId="6F37C23E"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2C3D9311"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p>
        </w:tc>
        <w:tc>
          <w:tcPr>
            <w:tcW w:w="1372" w:type="dxa"/>
            <w:tcBorders>
              <w:top w:val="nil"/>
              <w:left w:val="nil"/>
              <w:bottom w:val="single" w:sz="4" w:space="0" w:color="auto"/>
              <w:right w:val="single" w:sz="4" w:space="0" w:color="auto"/>
            </w:tcBorders>
            <w:shd w:val="clear" w:color="000000" w:fill="FFFFFF"/>
            <w:noWrap/>
            <w:vAlign w:val="center"/>
            <w:hideMark/>
          </w:tcPr>
          <w:p w14:paraId="513FADC5"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A1</w:t>
            </w:r>
          </w:p>
        </w:tc>
        <w:tc>
          <w:tcPr>
            <w:tcW w:w="1457" w:type="dxa"/>
            <w:tcBorders>
              <w:top w:val="nil"/>
              <w:left w:val="nil"/>
              <w:bottom w:val="single" w:sz="4" w:space="0" w:color="auto"/>
              <w:right w:val="single" w:sz="4" w:space="0" w:color="auto"/>
            </w:tcBorders>
            <w:vAlign w:val="center"/>
            <w:hideMark/>
          </w:tcPr>
          <w:p w14:paraId="12FA3A0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2491FC9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97</w:t>
            </w:r>
          </w:p>
        </w:tc>
        <w:tc>
          <w:tcPr>
            <w:tcW w:w="1299" w:type="dxa"/>
            <w:tcBorders>
              <w:top w:val="nil"/>
              <w:left w:val="nil"/>
              <w:bottom w:val="single" w:sz="4" w:space="0" w:color="auto"/>
              <w:right w:val="single" w:sz="4" w:space="0" w:color="auto"/>
            </w:tcBorders>
            <w:vAlign w:val="center"/>
            <w:hideMark/>
          </w:tcPr>
          <w:p w14:paraId="0F94B82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67</w:t>
            </w:r>
          </w:p>
        </w:tc>
        <w:tc>
          <w:tcPr>
            <w:tcW w:w="1417" w:type="dxa"/>
            <w:tcBorders>
              <w:top w:val="nil"/>
              <w:left w:val="nil"/>
              <w:bottom w:val="single" w:sz="4" w:space="0" w:color="auto"/>
              <w:right w:val="single" w:sz="4" w:space="0" w:color="auto"/>
            </w:tcBorders>
            <w:vAlign w:val="center"/>
            <w:hideMark/>
          </w:tcPr>
          <w:p w14:paraId="57687A1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80</w:t>
            </w:r>
          </w:p>
        </w:tc>
        <w:tc>
          <w:tcPr>
            <w:tcW w:w="1417" w:type="dxa"/>
            <w:tcBorders>
              <w:top w:val="nil"/>
              <w:left w:val="nil"/>
              <w:bottom w:val="single" w:sz="4" w:space="0" w:color="auto"/>
              <w:right w:val="single" w:sz="4" w:space="0" w:color="auto"/>
            </w:tcBorders>
            <w:vAlign w:val="center"/>
            <w:hideMark/>
          </w:tcPr>
          <w:p w14:paraId="5E20B5B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10</w:t>
            </w:r>
          </w:p>
        </w:tc>
        <w:tc>
          <w:tcPr>
            <w:tcW w:w="1496" w:type="dxa"/>
            <w:gridSpan w:val="2"/>
            <w:tcBorders>
              <w:top w:val="nil"/>
              <w:left w:val="nil"/>
              <w:bottom w:val="single" w:sz="4" w:space="0" w:color="auto"/>
              <w:right w:val="single" w:sz="4" w:space="0" w:color="auto"/>
            </w:tcBorders>
            <w:vAlign w:val="center"/>
            <w:hideMark/>
          </w:tcPr>
          <w:p w14:paraId="27E84D3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1</w:t>
            </w:r>
          </w:p>
        </w:tc>
        <w:tc>
          <w:tcPr>
            <w:tcW w:w="2268" w:type="dxa"/>
            <w:tcBorders>
              <w:top w:val="nil"/>
              <w:left w:val="nil"/>
              <w:bottom w:val="single" w:sz="4" w:space="0" w:color="auto"/>
              <w:right w:val="single" w:sz="4" w:space="0" w:color="auto"/>
            </w:tcBorders>
            <w:vAlign w:val="center"/>
            <w:hideMark/>
          </w:tcPr>
          <w:p w14:paraId="15E78DCE"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691D5292"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4923BD62"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w:t>
            </w:r>
          </w:p>
        </w:tc>
        <w:tc>
          <w:tcPr>
            <w:tcW w:w="1372" w:type="dxa"/>
            <w:tcBorders>
              <w:top w:val="nil"/>
              <w:left w:val="nil"/>
              <w:bottom w:val="single" w:sz="4" w:space="0" w:color="auto"/>
              <w:right w:val="single" w:sz="4" w:space="0" w:color="auto"/>
            </w:tcBorders>
            <w:shd w:val="clear" w:color="000000" w:fill="FFFFFF"/>
            <w:noWrap/>
            <w:vAlign w:val="center"/>
            <w:hideMark/>
          </w:tcPr>
          <w:p w14:paraId="7B2531FD"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A2</w:t>
            </w:r>
          </w:p>
        </w:tc>
        <w:tc>
          <w:tcPr>
            <w:tcW w:w="1457" w:type="dxa"/>
            <w:tcBorders>
              <w:top w:val="nil"/>
              <w:left w:val="nil"/>
              <w:bottom w:val="single" w:sz="4" w:space="0" w:color="auto"/>
              <w:right w:val="single" w:sz="4" w:space="0" w:color="auto"/>
            </w:tcBorders>
            <w:vAlign w:val="center"/>
            <w:hideMark/>
          </w:tcPr>
          <w:p w14:paraId="5CFBAB7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3DEF194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91</w:t>
            </w:r>
          </w:p>
        </w:tc>
        <w:tc>
          <w:tcPr>
            <w:tcW w:w="1299" w:type="dxa"/>
            <w:tcBorders>
              <w:top w:val="nil"/>
              <w:left w:val="nil"/>
              <w:bottom w:val="single" w:sz="4" w:space="0" w:color="auto"/>
              <w:right w:val="single" w:sz="4" w:space="0" w:color="auto"/>
            </w:tcBorders>
            <w:vAlign w:val="center"/>
            <w:hideMark/>
          </w:tcPr>
          <w:p w14:paraId="18A89E9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61</w:t>
            </w:r>
          </w:p>
        </w:tc>
        <w:tc>
          <w:tcPr>
            <w:tcW w:w="1417" w:type="dxa"/>
            <w:tcBorders>
              <w:top w:val="nil"/>
              <w:left w:val="nil"/>
              <w:bottom w:val="single" w:sz="4" w:space="0" w:color="auto"/>
              <w:right w:val="single" w:sz="4" w:space="0" w:color="auto"/>
            </w:tcBorders>
            <w:vAlign w:val="center"/>
            <w:hideMark/>
          </w:tcPr>
          <w:p w14:paraId="17D8E7BE"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87</w:t>
            </w:r>
          </w:p>
        </w:tc>
        <w:tc>
          <w:tcPr>
            <w:tcW w:w="1417" w:type="dxa"/>
            <w:tcBorders>
              <w:top w:val="nil"/>
              <w:left w:val="nil"/>
              <w:bottom w:val="single" w:sz="4" w:space="0" w:color="auto"/>
              <w:right w:val="single" w:sz="4" w:space="0" w:color="auto"/>
            </w:tcBorders>
            <w:vAlign w:val="center"/>
            <w:hideMark/>
          </w:tcPr>
          <w:p w14:paraId="773F122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17</w:t>
            </w:r>
          </w:p>
        </w:tc>
        <w:tc>
          <w:tcPr>
            <w:tcW w:w="1496" w:type="dxa"/>
            <w:gridSpan w:val="2"/>
            <w:tcBorders>
              <w:top w:val="nil"/>
              <w:left w:val="nil"/>
              <w:bottom w:val="single" w:sz="4" w:space="0" w:color="auto"/>
              <w:right w:val="single" w:sz="4" w:space="0" w:color="auto"/>
            </w:tcBorders>
            <w:vAlign w:val="center"/>
            <w:hideMark/>
          </w:tcPr>
          <w:p w14:paraId="49A9445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2</w:t>
            </w:r>
          </w:p>
        </w:tc>
        <w:tc>
          <w:tcPr>
            <w:tcW w:w="2268" w:type="dxa"/>
            <w:tcBorders>
              <w:top w:val="nil"/>
              <w:left w:val="nil"/>
              <w:bottom w:val="single" w:sz="4" w:space="0" w:color="auto"/>
              <w:right w:val="single" w:sz="4" w:space="0" w:color="auto"/>
            </w:tcBorders>
            <w:vAlign w:val="center"/>
            <w:hideMark/>
          </w:tcPr>
          <w:p w14:paraId="7DB0223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0799AD84" w14:textId="77777777" w:rsidTr="00393DE8">
        <w:trPr>
          <w:trHeight w:val="440"/>
          <w:jc w:val="center"/>
        </w:trPr>
        <w:tc>
          <w:tcPr>
            <w:tcW w:w="608" w:type="dxa"/>
            <w:tcBorders>
              <w:top w:val="nil"/>
              <w:left w:val="single" w:sz="4" w:space="0" w:color="auto"/>
              <w:bottom w:val="single" w:sz="4" w:space="0" w:color="auto"/>
              <w:right w:val="single" w:sz="4" w:space="0" w:color="auto"/>
            </w:tcBorders>
            <w:noWrap/>
            <w:vAlign w:val="center"/>
            <w:hideMark/>
          </w:tcPr>
          <w:p w14:paraId="24F5AD0B"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3</w:t>
            </w:r>
          </w:p>
        </w:tc>
        <w:tc>
          <w:tcPr>
            <w:tcW w:w="1372" w:type="dxa"/>
            <w:tcBorders>
              <w:top w:val="nil"/>
              <w:left w:val="nil"/>
              <w:bottom w:val="single" w:sz="4" w:space="0" w:color="auto"/>
              <w:right w:val="single" w:sz="4" w:space="0" w:color="auto"/>
            </w:tcBorders>
            <w:shd w:val="clear" w:color="000000" w:fill="FFFFFF"/>
            <w:noWrap/>
            <w:vAlign w:val="center"/>
            <w:hideMark/>
          </w:tcPr>
          <w:p w14:paraId="7FFC3816"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A3</w:t>
            </w:r>
          </w:p>
        </w:tc>
        <w:tc>
          <w:tcPr>
            <w:tcW w:w="1457" w:type="dxa"/>
            <w:tcBorders>
              <w:top w:val="nil"/>
              <w:left w:val="nil"/>
              <w:bottom w:val="single" w:sz="4" w:space="0" w:color="auto"/>
              <w:right w:val="single" w:sz="4" w:space="0" w:color="auto"/>
            </w:tcBorders>
            <w:vAlign w:val="center"/>
            <w:hideMark/>
          </w:tcPr>
          <w:p w14:paraId="0A00B3E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580388C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65</w:t>
            </w:r>
          </w:p>
        </w:tc>
        <w:tc>
          <w:tcPr>
            <w:tcW w:w="1299" w:type="dxa"/>
            <w:tcBorders>
              <w:top w:val="nil"/>
              <w:left w:val="nil"/>
              <w:bottom w:val="single" w:sz="4" w:space="0" w:color="auto"/>
              <w:right w:val="single" w:sz="4" w:space="0" w:color="auto"/>
            </w:tcBorders>
            <w:vAlign w:val="center"/>
            <w:hideMark/>
          </w:tcPr>
          <w:p w14:paraId="1AA21F0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35</w:t>
            </w:r>
          </w:p>
        </w:tc>
        <w:tc>
          <w:tcPr>
            <w:tcW w:w="1417" w:type="dxa"/>
            <w:tcBorders>
              <w:top w:val="nil"/>
              <w:left w:val="nil"/>
              <w:bottom w:val="single" w:sz="4" w:space="0" w:color="auto"/>
              <w:right w:val="single" w:sz="4" w:space="0" w:color="auto"/>
            </w:tcBorders>
            <w:vAlign w:val="center"/>
            <w:hideMark/>
          </w:tcPr>
          <w:p w14:paraId="588DB50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12</w:t>
            </w:r>
          </w:p>
        </w:tc>
        <w:tc>
          <w:tcPr>
            <w:tcW w:w="1417" w:type="dxa"/>
            <w:tcBorders>
              <w:top w:val="nil"/>
              <w:left w:val="nil"/>
              <w:bottom w:val="single" w:sz="4" w:space="0" w:color="auto"/>
              <w:right w:val="single" w:sz="4" w:space="0" w:color="auto"/>
            </w:tcBorders>
            <w:vAlign w:val="center"/>
            <w:hideMark/>
          </w:tcPr>
          <w:p w14:paraId="4F67753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42</w:t>
            </w:r>
          </w:p>
        </w:tc>
        <w:tc>
          <w:tcPr>
            <w:tcW w:w="1496" w:type="dxa"/>
            <w:gridSpan w:val="2"/>
            <w:tcBorders>
              <w:top w:val="nil"/>
              <w:left w:val="nil"/>
              <w:bottom w:val="single" w:sz="4" w:space="0" w:color="auto"/>
              <w:right w:val="single" w:sz="4" w:space="0" w:color="auto"/>
            </w:tcBorders>
            <w:vAlign w:val="center"/>
            <w:hideMark/>
          </w:tcPr>
          <w:p w14:paraId="4F08690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3</w:t>
            </w:r>
          </w:p>
        </w:tc>
        <w:tc>
          <w:tcPr>
            <w:tcW w:w="2268" w:type="dxa"/>
            <w:tcBorders>
              <w:top w:val="nil"/>
              <w:left w:val="nil"/>
              <w:bottom w:val="single" w:sz="4" w:space="0" w:color="auto"/>
              <w:right w:val="single" w:sz="4" w:space="0" w:color="auto"/>
            </w:tcBorders>
            <w:vAlign w:val="center"/>
            <w:hideMark/>
          </w:tcPr>
          <w:p w14:paraId="10B1947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473D1436" w14:textId="77777777" w:rsidTr="00393DE8">
        <w:trPr>
          <w:trHeight w:val="417"/>
          <w:jc w:val="center"/>
        </w:trPr>
        <w:tc>
          <w:tcPr>
            <w:tcW w:w="608" w:type="dxa"/>
            <w:tcBorders>
              <w:top w:val="nil"/>
              <w:left w:val="single" w:sz="4" w:space="0" w:color="auto"/>
              <w:bottom w:val="single" w:sz="4" w:space="0" w:color="auto"/>
              <w:right w:val="single" w:sz="4" w:space="0" w:color="auto"/>
            </w:tcBorders>
            <w:noWrap/>
            <w:vAlign w:val="center"/>
            <w:hideMark/>
          </w:tcPr>
          <w:p w14:paraId="2DA26657"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4</w:t>
            </w:r>
          </w:p>
        </w:tc>
        <w:tc>
          <w:tcPr>
            <w:tcW w:w="1372" w:type="dxa"/>
            <w:tcBorders>
              <w:top w:val="nil"/>
              <w:left w:val="nil"/>
              <w:bottom w:val="single" w:sz="4" w:space="0" w:color="auto"/>
              <w:right w:val="single" w:sz="4" w:space="0" w:color="auto"/>
            </w:tcBorders>
            <w:shd w:val="clear" w:color="000000" w:fill="FFFFFF"/>
            <w:noWrap/>
            <w:vAlign w:val="center"/>
            <w:hideMark/>
          </w:tcPr>
          <w:p w14:paraId="4A3CD2B9"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A4</w:t>
            </w:r>
          </w:p>
        </w:tc>
        <w:tc>
          <w:tcPr>
            <w:tcW w:w="1457" w:type="dxa"/>
            <w:tcBorders>
              <w:top w:val="nil"/>
              <w:left w:val="nil"/>
              <w:bottom w:val="single" w:sz="4" w:space="0" w:color="auto"/>
              <w:right w:val="single" w:sz="4" w:space="0" w:color="auto"/>
            </w:tcBorders>
            <w:vAlign w:val="center"/>
            <w:hideMark/>
          </w:tcPr>
          <w:p w14:paraId="1A6CE91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5F37B23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61</w:t>
            </w:r>
          </w:p>
        </w:tc>
        <w:tc>
          <w:tcPr>
            <w:tcW w:w="1299" w:type="dxa"/>
            <w:tcBorders>
              <w:top w:val="nil"/>
              <w:left w:val="nil"/>
              <w:bottom w:val="single" w:sz="4" w:space="0" w:color="auto"/>
              <w:right w:val="single" w:sz="4" w:space="0" w:color="auto"/>
            </w:tcBorders>
            <w:vAlign w:val="center"/>
            <w:hideMark/>
          </w:tcPr>
          <w:p w14:paraId="76BC8FB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31</w:t>
            </w:r>
          </w:p>
        </w:tc>
        <w:tc>
          <w:tcPr>
            <w:tcW w:w="1417" w:type="dxa"/>
            <w:tcBorders>
              <w:top w:val="nil"/>
              <w:left w:val="nil"/>
              <w:bottom w:val="single" w:sz="4" w:space="0" w:color="auto"/>
              <w:right w:val="single" w:sz="4" w:space="0" w:color="auto"/>
            </w:tcBorders>
            <w:vAlign w:val="center"/>
            <w:hideMark/>
          </w:tcPr>
          <w:p w14:paraId="3AE15D7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17</w:t>
            </w:r>
          </w:p>
        </w:tc>
        <w:tc>
          <w:tcPr>
            <w:tcW w:w="1417" w:type="dxa"/>
            <w:tcBorders>
              <w:top w:val="nil"/>
              <w:left w:val="nil"/>
              <w:bottom w:val="single" w:sz="4" w:space="0" w:color="auto"/>
              <w:right w:val="single" w:sz="4" w:space="0" w:color="auto"/>
            </w:tcBorders>
            <w:vAlign w:val="center"/>
            <w:hideMark/>
          </w:tcPr>
          <w:p w14:paraId="72CC0BF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47</w:t>
            </w:r>
          </w:p>
        </w:tc>
        <w:tc>
          <w:tcPr>
            <w:tcW w:w="1496" w:type="dxa"/>
            <w:gridSpan w:val="2"/>
            <w:tcBorders>
              <w:top w:val="nil"/>
              <w:left w:val="nil"/>
              <w:bottom w:val="single" w:sz="4" w:space="0" w:color="auto"/>
              <w:right w:val="single" w:sz="4" w:space="0" w:color="auto"/>
            </w:tcBorders>
            <w:vAlign w:val="center"/>
            <w:hideMark/>
          </w:tcPr>
          <w:p w14:paraId="18F45CE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719DA12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110BDBAD" w14:textId="77777777" w:rsidTr="00393DE8">
        <w:trPr>
          <w:trHeight w:val="423"/>
          <w:jc w:val="center"/>
        </w:trPr>
        <w:tc>
          <w:tcPr>
            <w:tcW w:w="608" w:type="dxa"/>
            <w:tcBorders>
              <w:top w:val="nil"/>
              <w:left w:val="single" w:sz="4" w:space="0" w:color="auto"/>
              <w:bottom w:val="single" w:sz="4" w:space="0" w:color="auto"/>
              <w:right w:val="single" w:sz="4" w:space="0" w:color="auto"/>
            </w:tcBorders>
            <w:noWrap/>
            <w:vAlign w:val="center"/>
            <w:hideMark/>
          </w:tcPr>
          <w:p w14:paraId="0D3D45F2"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5</w:t>
            </w:r>
          </w:p>
        </w:tc>
        <w:tc>
          <w:tcPr>
            <w:tcW w:w="1372" w:type="dxa"/>
            <w:tcBorders>
              <w:top w:val="nil"/>
              <w:left w:val="nil"/>
              <w:bottom w:val="single" w:sz="4" w:space="0" w:color="auto"/>
              <w:right w:val="single" w:sz="4" w:space="0" w:color="auto"/>
            </w:tcBorders>
            <w:shd w:val="clear" w:color="000000" w:fill="FFFFFF"/>
            <w:noWrap/>
            <w:vAlign w:val="center"/>
            <w:hideMark/>
          </w:tcPr>
          <w:p w14:paraId="02B0FEBA"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A5</w:t>
            </w:r>
          </w:p>
        </w:tc>
        <w:tc>
          <w:tcPr>
            <w:tcW w:w="1457" w:type="dxa"/>
            <w:tcBorders>
              <w:top w:val="nil"/>
              <w:left w:val="nil"/>
              <w:bottom w:val="single" w:sz="4" w:space="0" w:color="auto"/>
              <w:right w:val="single" w:sz="4" w:space="0" w:color="auto"/>
            </w:tcBorders>
            <w:vAlign w:val="center"/>
            <w:hideMark/>
          </w:tcPr>
          <w:p w14:paraId="5B28E6A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4B269B7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56</w:t>
            </w:r>
          </w:p>
        </w:tc>
        <w:tc>
          <w:tcPr>
            <w:tcW w:w="1299" w:type="dxa"/>
            <w:tcBorders>
              <w:top w:val="nil"/>
              <w:left w:val="nil"/>
              <w:bottom w:val="single" w:sz="4" w:space="0" w:color="auto"/>
              <w:right w:val="single" w:sz="4" w:space="0" w:color="auto"/>
            </w:tcBorders>
            <w:vAlign w:val="center"/>
            <w:hideMark/>
          </w:tcPr>
          <w:p w14:paraId="2328326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26</w:t>
            </w:r>
          </w:p>
        </w:tc>
        <w:tc>
          <w:tcPr>
            <w:tcW w:w="1417" w:type="dxa"/>
            <w:tcBorders>
              <w:top w:val="nil"/>
              <w:left w:val="nil"/>
              <w:bottom w:val="single" w:sz="4" w:space="0" w:color="auto"/>
              <w:right w:val="single" w:sz="4" w:space="0" w:color="auto"/>
            </w:tcBorders>
            <w:vAlign w:val="center"/>
            <w:hideMark/>
          </w:tcPr>
          <w:p w14:paraId="5822560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22</w:t>
            </w:r>
          </w:p>
        </w:tc>
        <w:tc>
          <w:tcPr>
            <w:tcW w:w="1417" w:type="dxa"/>
            <w:tcBorders>
              <w:top w:val="nil"/>
              <w:left w:val="nil"/>
              <w:bottom w:val="single" w:sz="4" w:space="0" w:color="auto"/>
              <w:right w:val="single" w:sz="4" w:space="0" w:color="auto"/>
            </w:tcBorders>
            <w:vAlign w:val="center"/>
            <w:hideMark/>
          </w:tcPr>
          <w:p w14:paraId="384B6F1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52</w:t>
            </w:r>
          </w:p>
        </w:tc>
        <w:tc>
          <w:tcPr>
            <w:tcW w:w="1496" w:type="dxa"/>
            <w:gridSpan w:val="2"/>
            <w:tcBorders>
              <w:top w:val="nil"/>
              <w:left w:val="nil"/>
              <w:bottom w:val="single" w:sz="4" w:space="0" w:color="auto"/>
              <w:right w:val="single" w:sz="4" w:space="0" w:color="auto"/>
            </w:tcBorders>
            <w:vAlign w:val="center"/>
            <w:hideMark/>
          </w:tcPr>
          <w:p w14:paraId="40F1745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0A08DCD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3EAB3F4D" w14:textId="77777777" w:rsidTr="00393DE8">
        <w:trPr>
          <w:trHeight w:val="415"/>
          <w:jc w:val="center"/>
        </w:trPr>
        <w:tc>
          <w:tcPr>
            <w:tcW w:w="608" w:type="dxa"/>
            <w:tcBorders>
              <w:top w:val="nil"/>
              <w:left w:val="single" w:sz="4" w:space="0" w:color="auto"/>
              <w:bottom w:val="single" w:sz="4" w:space="0" w:color="auto"/>
              <w:right w:val="single" w:sz="4" w:space="0" w:color="auto"/>
            </w:tcBorders>
            <w:noWrap/>
            <w:vAlign w:val="center"/>
            <w:hideMark/>
          </w:tcPr>
          <w:p w14:paraId="0EF73399"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6</w:t>
            </w:r>
          </w:p>
        </w:tc>
        <w:tc>
          <w:tcPr>
            <w:tcW w:w="1372" w:type="dxa"/>
            <w:tcBorders>
              <w:top w:val="nil"/>
              <w:left w:val="nil"/>
              <w:bottom w:val="single" w:sz="4" w:space="0" w:color="auto"/>
              <w:right w:val="single" w:sz="4" w:space="0" w:color="auto"/>
            </w:tcBorders>
            <w:shd w:val="clear" w:color="000000" w:fill="FFFFFF"/>
            <w:noWrap/>
            <w:vAlign w:val="center"/>
            <w:hideMark/>
          </w:tcPr>
          <w:p w14:paraId="3C832D74"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A6</w:t>
            </w:r>
          </w:p>
        </w:tc>
        <w:tc>
          <w:tcPr>
            <w:tcW w:w="1457" w:type="dxa"/>
            <w:tcBorders>
              <w:top w:val="nil"/>
              <w:left w:val="nil"/>
              <w:bottom w:val="single" w:sz="4" w:space="0" w:color="auto"/>
              <w:right w:val="single" w:sz="4" w:space="0" w:color="auto"/>
            </w:tcBorders>
            <w:vAlign w:val="center"/>
            <w:hideMark/>
          </w:tcPr>
          <w:p w14:paraId="0F738FD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5F60DBC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53</w:t>
            </w:r>
          </w:p>
        </w:tc>
        <w:tc>
          <w:tcPr>
            <w:tcW w:w="1299" w:type="dxa"/>
            <w:tcBorders>
              <w:top w:val="nil"/>
              <w:left w:val="nil"/>
              <w:bottom w:val="single" w:sz="4" w:space="0" w:color="auto"/>
              <w:right w:val="single" w:sz="4" w:space="0" w:color="auto"/>
            </w:tcBorders>
            <w:vAlign w:val="center"/>
            <w:hideMark/>
          </w:tcPr>
          <w:p w14:paraId="21DC4A7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23</w:t>
            </w:r>
          </w:p>
        </w:tc>
        <w:tc>
          <w:tcPr>
            <w:tcW w:w="1417" w:type="dxa"/>
            <w:tcBorders>
              <w:top w:val="nil"/>
              <w:left w:val="nil"/>
              <w:bottom w:val="single" w:sz="4" w:space="0" w:color="auto"/>
              <w:right w:val="single" w:sz="4" w:space="0" w:color="auto"/>
            </w:tcBorders>
            <w:vAlign w:val="center"/>
            <w:hideMark/>
          </w:tcPr>
          <w:p w14:paraId="1B229E8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25</w:t>
            </w:r>
          </w:p>
        </w:tc>
        <w:tc>
          <w:tcPr>
            <w:tcW w:w="1417" w:type="dxa"/>
            <w:tcBorders>
              <w:top w:val="nil"/>
              <w:left w:val="nil"/>
              <w:bottom w:val="single" w:sz="4" w:space="0" w:color="auto"/>
              <w:right w:val="single" w:sz="4" w:space="0" w:color="auto"/>
            </w:tcBorders>
            <w:vAlign w:val="center"/>
            <w:hideMark/>
          </w:tcPr>
          <w:p w14:paraId="1A27E02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55</w:t>
            </w:r>
          </w:p>
        </w:tc>
        <w:tc>
          <w:tcPr>
            <w:tcW w:w="1496" w:type="dxa"/>
            <w:gridSpan w:val="2"/>
            <w:tcBorders>
              <w:top w:val="nil"/>
              <w:left w:val="nil"/>
              <w:bottom w:val="single" w:sz="4" w:space="0" w:color="auto"/>
              <w:right w:val="single" w:sz="4" w:space="0" w:color="auto"/>
            </w:tcBorders>
            <w:vAlign w:val="center"/>
            <w:hideMark/>
          </w:tcPr>
          <w:p w14:paraId="06CF2CD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5</w:t>
            </w:r>
          </w:p>
        </w:tc>
        <w:tc>
          <w:tcPr>
            <w:tcW w:w="2268" w:type="dxa"/>
            <w:tcBorders>
              <w:top w:val="nil"/>
              <w:left w:val="nil"/>
              <w:bottom w:val="single" w:sz="4" w:space="0" w:color="auto"/>
              <w:right w:val="single" w:sz="4" w:space="0" w:color="auto"/>
            </w:tcBorders>
            <w:vAlign w:val="center"/>
            <w:hideMark/>
          </w:tcPr>
          <w:p w14:paraId="54F7BA1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1400X1000</w:t>
            </w:r>
          </w:p>
        </w:tc>
      </w:tr>
      <w:tr w:rsidR="007970F0" w:rsidRPr="008228E3" w14:paraId="634FA3C4" w14:textId="77777777" w:rsidTr="00393DE8">
        <w:trPr>
          <w:trHeight w:val="407"/>
          <w:jc w:val="center"/>
        </w:trPr>
        <w:tc>
          <w:tcPr>
            <w:tcW w:w="608" w:type="dxa"/>
            <w:tcBorders>
              <w:top w:val="nil"/>
              <w:left w:val="single" w:sz="4" w:space="0" w:color="auto"/>
              <w:bottom w:val="single" w:sz="4" w:space="0" w:color="auto"/>
              <w:right w:val="single" w:sz="4" w:space="0" w:color="auto"/>
            </w:tcBorders>
            <w:noWrap/>
            <w:vAlign w:val="center"/>
            <w:hideMark/>
          </w:tcPr>
          <w:p w14:paraId="4AA84E3B"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7</w:t>
            </w:r>
          </w:p>
        </w:tc>
        <w:tc>
          <w:tcPr>
            <w:tcW w:w="1372" w:type="dxa"/>
            <w:tcBorders>
              <w:top w:val="nil"/>
              <w:left w:val="nil"/>
              <w:bottom w:val="single" w:sz="4" w:space="0" w:color="auto"/>
              <w:right w:val="single" w:sz="4" w:space="0" w:color="auto"/>
            </w:tcBorders>
            <w:shd w:val="clear" w:color="000000" w:fill="FFFFFF"/>
            <w:noWrap/>
            <w:vAlign w:val="center"/>
            <w:hideMark/>
          </w:tcPr>
          <w:p w14:paraId="35CDFE6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A7</w:t>
            </w:r>
          </w:p>
        </w:tc>
        <w:tc>
          <w:tcPr>
            <w:tcW w:w="1457" w:type="dxa"/>
            <w:tcBorders>
              <w:top w:val="nil"/>
              <w:left w:val="nil"/>
              <w:bottom w:val="single" w:sz="4" w:space="0" w:color="auto"/>
              <w:right w:val="single" w:sz="4" w:space="0" w:color="auto"/>
            </w:tcBorders>
            <w:vAlign w:val="center"/>
            <w:hideMark/>
          </w:tcPr>
          <w:p w14:paraId="3AA6A95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26BC21B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31</w:t>
            </w:r>
          </w:p>
        </w:tc>
        <w:tc>
          <w:tcPr>
            <w:tcW w:w="1299" w:type="dxa"/>
            <w:tcBorders>
              <w:top w:val="nil"/>
              <w:left w:val="nil"/>
              <w:bottom w:val="single" w:sz="4" w:space="0" w:color="auto"/>
              <w:right w:val="single" w:sz="4" w:space="0" w:color="auto"/>
            </w:tcBorders>
            <w:vAlign w:val="center"/>
            <w:hideMark/>
          </w:tcPr>
          <w:p w14:paraId="1A67180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01</w:t>
            </w:r>
          </w:p>
        </w:tc>
        <w:tc>
          <w:tcPr>
            <w:tcW w:w="1417" w:type="dxa"/>
            <w:tcBorders>
              <w:top w:val="nil"/>
              <w:left w:val="nil"/>
              <w:bottom w:val="single" w:sz="4" w:space="0" w:color="auto"/>
              <w:right w:val="single" w:sz="4" w:space="0" w:color="auto"/>
            </w:tcBorders>
            <w:vAlign w:val="center"/>
            <w:hideMark/>
          </w:tcPr>
          <w:p w14:paraId="0012234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47</w:t>
            </w:r>
          </w:p>
        </w:tc>
        <w:tc>
          <w:tcPr>
            <w:tcW w:w="1417" w:type="dxa"/>
            <w:tcBorders>
              <w:top w:val="nil"/>
              <w:left w:val="nil"/>
              <w:bottom w:val="single" w:sz="4" w:space="0" w:color="auto"/>
              <w:right w:val="single" w:sz="4" w:space="0" w:color="auto"/>
            </w:tcBorders>
            <w:vAlign w:val="center"/>
            <w:hideMark/>
          </w:tcPr>
          <w:p w14:paraId="52E141D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96" w:type="dxa"/>
            <w:gridSpan w:val="2"/>
            <w:tcBorders>
              <w:top w:val="nil"/>
              <w:left w:val="nil"/>
              <w:bottom w:val="single" w:sz="4" w:space="0" w:color="auto"/>
              <w:right w:val="single" w:sz="4" w:space="0" w:color="auto"/>
            </w:tcBorders>
            <w:vAlign w:val="center"/>
            <w:hideMark/>
          </w:tcPr>
          <w:p w14:paraId="26A80BD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6</w:t>
            </w:r>
          </w:p>
        </w:tc>
        <w:tc>
          <w:tcPr>
            <w:tcW w:w="2268" w:type="dxa"/>
            <w:tcBorders>
              <w:top w:val="nil"/>
              <w:left w:val="nil"/>
              <w:bottom w:val="single" w:sz="4" w:space="0" w:color="auto"/>
              <w:right w:val="single" w:sz="4" w:space="0" w:color="auto"/>
            </w:tcBorders>
            <w:vAlign w:val="center"/>
            <w:hideMark/>
          </w:tcPr>
          <w:p w14:paraId="17DBB8D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1400X1400</w:t>
            </w:r>
          </w:p>
        </w:tc>
      </w:tr>
      <w:tr w:rsidR="007970F0" w:rsidRPr="008228E3" w14:paraId="3CFE3717"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014A79DD"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8</w:t>
            </w:r>
          </w:p>
        </w:tc>
        <w:tc>
          <w:tcPr>
            <w:tcW w:w="1372" w:type="dxa"/>
            <w:tcBorders>
              <w:top w:val="nil"/>
              <w:left w:val="nil"/>
              <w:bottom w:val="single" w:sz="4" w:space="0" w:color="auto"/>
              <w:right w:val="single" w:sz="4" w:space="0" w:color="auto"/>
            </w:tcBorders>
            <w:shd w:val="clear" w:color="000000" w:fill="FFFFFF"/>
            <w:noWrap/>
            <w:vAlign w:val="center"/>
            <w:hideMark/>
          </w:tcPr>
          <w:p w14:paraId="2131B6BA"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A8</w:t>
            </w:r>
          </w:p>
        </w:tc>
        <w:tc>
          <w:tcPr>
            <w:tcW w:w="1457" w:type="dxa"/>
            <w:tcBorders>
              <w:top w:val="nil"/>
              <w:left w:val="nil"/>
              <w:bottom w:val="single" w:sz="4" w:space="0" w:color="auto"/>
              <w:right w:val="single" w:sz="4" w:space="0" w:color="auto"/>
            </w:tcBorders>
            <w:vAlign w:val="center"/>
            <w:hideMark/>
          </w:tcPr>
          <w:p w14:paraId="0B3BD43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noWrap/>
            <w:vAlign w:val="center"/>
            <w:hideMark/>
          </w:tcPr>
          <w:p w14:paraId="114819E2"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98</w:t>
            </w:r>
          </w:p>
        </w:tc>
        <w:tc>
          <w:tcPr>
            <w:tcW w:w="1299" w:type="dxa"/>
            <w:tcBorders>
              <w:top w:val="nil"/>
              <w:left w:val="nil"/>
              <w:bottom w:val="single" w:sz="4" w:space="0" w:color="auto"/>
              <w:right w:val="single" w:sz="4" w:space="0" w:color="auto"/>
            </w:tcBorders>
            <w:vAlign w:val="center"/>
            <w:hideMark/>
          </w:tcPr>
          <w:p w14:paraId="1615A62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68</w:t>
            </w:r>
          </w:p>
        </w:tc>
        <w:tc>
          <w:tcPr>
            <w:tcW w:w="1417" w:type="dxa"/>
            <w:tcBorders>
              <w:top w:val="nil"/>
              <w:left w:val="nil"/>
              <w:bottom w:val="single" w:sz="4" w:space="0" w:color="auto"/>
              <w:right w:val="single" w:sz="4" w:space="0" w:color="auto"/>
            </w:tcBorders>
            <w:vAlign w:val="center"/>
            <w:hideMark/>
          </w:tcPr>
          <w:p w14:paraId="57947E2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80</w:t>
            </w:r>
          </w:p>
        </w:tc>
        <w:tc>
          <w:tcPr>
            <w:tcW w:w="1417" w:type="dxa"/>
            <w:tcBorders>
              <w:top w:val="nil"/>
              <w:left w:val="nil"/>
              <w:bottom w:val="single" w:sz="4" w:space="0" w:color="auto"/>
              <w:right w:val="single" w:sz="4" w:space="0" w:color="auto"/>
            </w:tcBorders>
            <w:vAlign w:val="center"/>
            <w:hideMark/>
          </w:tcPr>
          <w:p w14:paraId="76B854A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10</w:t>
            </w:r>
          </w:p>
        </w:tc>
        <w:tc>
          <w:tcPr>
            <w:tcW w:w="1496" w:type="dxa"/>
            <w:gridSpan w:val="2"/>
            <w:tcBorders>
              <w:top w:val="nil"/>
              <w:left w:val="nil"/>
              <w:bottom w:val="single" w:sz="4" w:space="0" w:color="auto"/>
              <w:right w:val="single" w:sz="4" w:space="0" w:color="auto"/>
            </w:tcBorders>
            <w:vAlign w:val="center"/>
            <w:hideMark/>
          </w:tcPr>
          <w:p w14:paraId="1895635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1</w:t>
            </w:r>
          </w:p>
        </w:tc>
        <w:tc>
          <w:tcPr>
            <w:tcW w:w="2268" w:type="dxa"/>
            <w:tcBorders>
              <w:top w:val="nil"/>
              <w:left w:val="nil"/>
              <w:bottom w:val="single" w:sz="4" w:space="0" w:color="auto"/>
              <w:right w:val="single" w:sz="4" w:space="0" w:color="auto"/>
            </w:tcBorders>
            <w:vAlign w:val="center"/>
            <w:hideMark/>
          </w:tcPr>
          <w:p w14:paraId="3610C91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27531A94"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7F9443B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9</w:t>
            </w:r>
          </w:p>
        </w:tc>
        <w:tc>
          <w:tcPr>
            <w:tcW w:w="1372" w:type="dxa"/>
            <w:tcBorders>
              <w:top w:val="nil"/>
              <w:left w:val="nil"/>
              <w:bottom w:val="single" w:sz="4" w:space="0" w:color="auto"/>
              <w:right w:val="single" w:sz="4" w:space="0" w:color="auto"/>
            </w:tcBorders>
            <w:shd w:val="clear" w:color="000000" w:fill="FFFFFF"/>
            <w:noWrap/>
            <w:vAlign w:val="center"/>
            <w:hideMark/>
          </w:tcPr>
          <w:p w14:paraId="75F7E0C8"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A9</w:t>
            </w:r>
          </w:p>
        </w:tc>
        <w:tc>
          <w:tcPr>
            <w:tcW w:w="1457" w:type="dxa"/>
            <w:tcBorders>
              <w:top w:val="nil"/>
              <w:left w:val="nil"/>
              <w:bottom w:val="single" w:sz="4" w:space="0" w:color="auto"/>
              <w:right w:val="single" w:sz="4" w:space="0" w:color="auto"/>
            </w:tcBorders>
            <w:vAlign w:val="center"/>
            <w:hideMark/>
          </w:tcPr>
          <w:p w14:paraId="4177562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noWrap/>
            <w:vAlign w:val="center"/>
            <w:hideMark/>
          </w:tcPr>
          <w:p w14:paraId="1A314654"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92</w:t>
            </w:r>
          </w:p>
        </w:tc>
        <w:tc>
          <w:tcPr>
            <w:tcW w:w="1299" w:type="dxa"/>
            <w:tcBorders>
              <w:top w:val="nil"/>
              <w:left w:val="nil"/>
              <w:bottom w:val="single" w:sz="4" w:space="0" w:color="auto"/>
              <w:right w:val="single" w:sz="4" w:space="0" w:color="auto"/>
            </w:tcBorders>
            <w:vAlign w:val="center"/>
            <w:hideMark/>
          </w:tcPr>
          <w:p w14:paraId="6F63B96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62</w:t>
            </w:r>
          </w:p>
        </w:tc>
        <w:tc>
          <w:tcPr>
            <w:tcW w:w="1417" w:type="dxa"/>
            <w:tcBorders>
              <w:top w:val="nil"/>
              <w:left w:val="nil"/>
              <w:bottom w:val="single" w:sz="4" w:space="0" w:color="auto"/>
              <w:right w:val="single" w:sz="4" w:space="0" w:color="auto"/>
            </w:tcBorders>
            <w:vAlign w:val="center"/>
            <w:hideMark/>
          </w:tcPr>
          <w:p w14:paraId="5FCCFA7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86</w:t>
            </w:r>
          </w:p>
        </w:tc>
        <w:tc>
          <w:tcPr>
            <w:tcW w:w="1417" w:type="dxa"/>
            <w:tcBorders>
              <w:top w:val="nil"/>
              <w:left w:val="nil"/>
              <w:bottom w:val="single" w:sz="4" w:space="0" w:color="auto"/>
              <w:right w:val="single" w:sz="4" w:space="0" w:color="auto"/>
            </w:tcBorders>
            <w:vAlign w:val="center"/>
            <w:hideMark/>
          </w:tcPr>
          <w:p w14:paraId="55B2654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16</w:t>
            </w:r>
          </w:p>
        </w:tc>
        <w:tc>
          <w:tcPr>
            <w:tcW w:w="1496" w:type="dxa"/>
            <w:gridSpan w:val="2"/>
            <w:tcBorders>
              <w:top w:val="nil"/>
              <w:left w:val="nil"/>
              <w:bottom w:val="single" w:sz="4" w:space="0" w:color="auto"/>
              <w:right w:val="single" w:sz="4" w:space="0" w:color="auto"/>
            </w:tcBorders>
            <w:vAlign w:val="center"/>
            <w:hideMark/>
          </w:tcPr>
          <w:p w14:paraId="37E5174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2</w:t>
            </w:r>
          </w:p>
        </w:tc>
        <w:tc>
          <w:tcPr>
            <w:tcW w:w="2268" w:type="dxa"/>
            <w:tcBorders>
              <w:top w:val="nil"/>
              <w:left w:val="nil"/>
              <w:bottom w:val="single" w:sz="4" w:space="0" w:color="auto"/>
              <w:right w:val="single" w:sz="4" w:space="0" w:color="auto"/>
            </w:tcBorders>
            <w:vAlign w:val="center"/>
            <w:hideMark/>
          </w:tcPr>
          <w:p w14:paraId="6ABB1CF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0D4903E1"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3A2F7A5B"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10</w:t>
            </w:r>
          </w:p>
        </w:tc>
        <w:tc>
          <w:tcPr>
            <w:tcW w:w="1372" w:type="dxa"/>
            <w:tcBorders>
              <w:top w:val="nil"/>
              <w:left w:val="nil"/>
              <w:bottom w:val="single" w:sz="4" w:space="0" w:color="auto"/>
              <w:right w:val="single" w:sz="4" w:space="0" w:color="auto"/>
            </w:tcBorders>
            <w:shd w:val="clear" w:color="000000" w:fill="FFFFFF"/>
            <w:noWrap/>
            <w:vAlign w:val="center"/>
            <w:hideMark/>
          </w:tcPr>
          <w:p w14:paraId="4A75BFB0"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B1</w:t>
            </w:r>
          </w:p>
        </w:tc>
        <w:tc>
          <w:tcPr>
            <w:tcW w:w="1457" w:type="dxa"/>
            <w:tcBorders>
              <w:top w:val="nil"/>
              <w:left w:val="nil"/>
              <w:bottom w:val="single" w:sz="4" w:space="0" w:color="auto"/>
              <w:right w:val="single" w:sz="4" w:space="0" w:color="auto"/>
            </w:tcBorders>
            <w:vAlign w:val="center"/>
            <w:hideMark/>
          </w:tcPr>
          <w:p w14:paraId="2247997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2FD7D5A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97</w:t>
            </w:r>
          </w:p>
        </w:tc>
        <w:tc>
          <w:tcPr>
            <w:tcW w:w="1299" w:type="dxa"/>
            <w:tcBorders>
              <w:top w:val="nil"/>
              <w:left w:val="nil"/>
              <w:bottom w:val="single" w:sz="4" w:space="0" w:color="auto"/>
              <w:right w:val="single" w:sz="4" w:space="0" w:color="auto"/>
            </w:tcBorders>
            <w:vAlign w:val="center"/>
            <w:hideMark/>
          </w:tcPr>
          <w:p w14:paraId="062C5CE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67</w:t>
            </w:r>
          </w:p>
        </w:tc>
        <w:tc>
          <w:tcPr>
            <w:tcW w:w="1417" w:type="dxa"/>
            <w:tcBorders>
              <w:top w:val="nil"/>
              <w:left w:val="nil"/>
              <w:bottom w:val="single" w:sz="4" w:space="0" w:color="auto"/>
              <w:right w:val="single" w:sz="4" w:space="0" w:color="auto"/>
            </w:tcBorders>
            <w:noWrap/>
            <w:vAlign w:val="center"/>
            <w:hideMark/>
          </w:tcPr>
          <w:p w14:paraId="6EF5FA90"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0</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80</w:t>
            </w:r>
          </w:p>
        </w:tc>
        <w:tc>
          <w:tcPr>
            <w:tcW w:w="1417" w:type="dxa"/>
            <w:tcBorders>
              <w:top w:val="nil"/>
              <w:left w:val="nil"/>
              <w:bottom w:val="single" w:sz="4" w:space="0" w:color="auto"/>
              <w:right w:val="single" w:sz="4" w:space="0" w:color="auto"/>
            </w:tcBorders>
            <w:vAlign w:val="center"/>
            <w:hideMark/>
          </w:tcPr>
          <w:p w14:paraId="6D9A59E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10</w:t>
            </w:r>
          </w:p>
        </w:tc>
        <w:tc>
          <w:tcPr>
            <w:tcW w:w="1496" w:type="dxa"/>
            <w:gridSpan w:val="2"/>
            <w:tcBorders>
              <w:top w:val="nil"/>
              <w:left w:val="nil"/>
              <w:bottom w:val="single" w:sz="4" w:space="0" w:color="auto"/>
              <w:right w:val="single" w:sz="4" w:space="0" w:color="auto"/>
            </w:tcBorders>
            <w:vAlign w:val="center"/>
            <w:hideMark/>
          </w:tcPr>
          <w:p w14:paraId="5578BD6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1</w:t>
            </w:r>
          </w:p>
        </w:tc>
        <w:tc>
          <w:tcPr>
            <w:tcW w:w="2268" w:type="dxa"/>
            <w:tcBorders>
              <w:top w:val="nil"/>
              <w:left w:val="nil"/>
              <w:bottom w:val="single" w:sz="4" w:space="0" w:color="auto"/>
              <w:right w:val="single" w:sz="4" w:space="0" w:color="auto"/>
            </w:tcBorders>
            <w:vAlign w:val="center"/>
            <w:hideMark/>
          </w:tcPr>
          <w:p w14:paraId="1407E0D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360ABF3A"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45268091"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11</w:t>
            </w:r>
          </w:p>
        </w:tc>
        <w:tc>
          <w:tcPr>
            <w:tcW w:w="1372" w:type="dxa"/>
            <w:tcBorders>
              <w:top w:val="nil"/>
              <w:left w:val="nil"/>
              <w:bottom w:val="single" w:sz="4" w:space="0" w:color="auto"/>
              <w:right w:val="single" w:sz="4" w:space="0" w:color="auto"/>
            </w:tcBorders>
            <w:shd w:val="clear" w:color="000000" w:fill="FFFFFF"/>
            <w:noWrap/>
            <w:vAlign w:val="center"/>
            <w:hideMark/>
          </w:tcPr>
          <w:p w14:paraId="711F0C7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B2</w:t>
            </w:r>
          </w:p>
        </w:tc>
        <w:tc>
          <w:tcPr>
            <w:tcW w:w="1457" w:type="dxa"/>
            <w:tcBorders>
              <w:top w:val="nil"/>
              <w:left w:val="nil"/>
              <w:bottom w:val="single" w:sz="4" w:space="0" w:color="auto"/>
              <w:right w:val="single" w:sz="4" w:space="0" w:color="auto"/>
            </w:tcBorders>
            <w:vAlign w:val="center"/>
            <w:hideMark/>
          </w:tcPr>
          <w:p w14:paraId="4F2F4B7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646EDA4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91</w:t>
            </w:r>
          </w:p>
        </w:tc>
        <w:tc>
          <w:tcPr>
            <w:tcW w:w="1299" w:type="dxa"/>
            <w:tcBorders>
              <w:top w:val="nil"/>
              <w:left w:val="nil"/>
              <w:bottom w:val="single" w:sz="4" w:space="0" w:color="auto"/>
              <w:right w:val="single" w:sz="4" w:space="0" w:color="auto"/>
            </w:tcBorders>
            <w:vAlign w:val="center"/>
            <w:hideMark/>
          </w:tcPr>
          <w:p w14:paraId="0BB91C5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61</w:t>
            </w:r>
          </w:p>
        </w:tc>
        <w:tc>
          <w:tcPr>
            <w:tcW w:w="1417" w:type="dxa"/>
            <w:tcBorders>
              <w:top w:val="nil"/>
              <w:left w:val="nil"/>
              <w:bottom w:val="single" w:sz="4" w:space="0" w:color="auto"/>
              <w:right w:val="single" w:sz="4" w:space="0" w:color="auto"/>
            </w:tcBorders>
            <w:noWrap/>
            <w:vAlign w:val="center"/>
            <w:hideMark/>
          </w:tcPr>
          <w:p w14:paraId="57818FD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0</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86</w:t>
            </w:r>
          </w:p>
        </w:tc>
        <w:tc>
          <w:tcPr>
            <w:tcW w:w="1417" w:type="dxa"/>
            <w:tcBorders>
              <w:top w:val="nil"/>
              <w:left w:val="nil"/>
              <w:bottom w:val="single" w:sz="4" w:space="0" w:color="auto"/>
              <w:right w:val="single" w:sz="4" w:space="0" w:color="auto"/>
            </w:tcBorders>
            <w:vAlign w:val="center"/>
            <w:hideMark/>
          </w:tcPr>
          <w:p w14:paraId="20793C6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16</w:t>
            </w:r>
          </w:p>
        </w:tc>
        <w:tc>
          <w:tcPr>
            <w:tcW w:w="1496" w:type="dxa"/>
            <w:gridSpan w:val="2"/>
            <w:tcBorders>
              <w:top w:val="nil"/>
              <w:left w:val="nil"/>
              <w:bottom w:val="single" w:sz="4" w:space="0" w:color="auto"/>
              <w:right w:val="single" w:sz="4" w:space="0" w:color="auto"/>
            </w:tcBorders>
            <w:vAlign w:val="center"/>
            <w:hideMark/>
          </w:tcPr>
          <w:p w14:paraId="660FCFF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2</w:t>
            </w:r>
          </w:p>
        </w:tc>
        <w:tc>
          <w:tcPr>
            <w:tcW w:w="2268" w:type="dxa"/>
            <w:tcBorders>
              <w:top w:val="nil"/>
              <w:left w:val="nil"/>
              <w:bottom w:val="single" w:sz="4" w:space="0" w:color="auto"/>
              <w:right w:val="single" w:sz="4" w:space="0" w:color="auto"/>
            </w:tcBorders>
            <w:vAlign w:val="center"/>
            <w:hideMark/>
          </w:tcPr>
          <w:p w14:paraId="07AA945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33D0A7CE"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5556EF2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12</w:t>
            </w:r>
          </w:p>
        </w:tc>
        <w:tc>
          <w:tcPr>
            <w:tcW w:w="1372" w:type="dxa"/>
            <w:tcBorders>
              <w:top w:val="nil"/>
              <w:left w:val="nil"/>
              <w:bottom w:val="single" w:sz="4" w:space="0" w:color="auto"/>
              <w:right w:val="single" w:sz="4" w:space="0" w:color="auto"/>
            </w:tcBorders>
            <w:shd w:val="clear" w:color="000000" w:fill="FFFFFF"/>
            <w:noWrap/>
            <w:vAlign w:val="center"/>
            <w:hideMark/>
          </w:tcPr>
          <w:p w14:paraId="0322B31F"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B3</w:t>
            </w:r>
          </w:p>
        </w:tc>
        <w:tc>
          <w:tcPr>
            <w:tcW w:w="1457" w:type="dxa"/>
            <w:tcBorders>
              <w:top w:val="nil"/>
              <w:left w:val="nil"/>
              <w:bottom w:val="single" w:sz="4" w:space="0" w:color="auto"/>
              <w:right w:val="single" w:sz="4" w:space="0" w:color="auto"/>
            </w:tcBorders>
            <w:vAlign w:val="center"/>
            <w:hideMark/>
          </w:tcPr>
          <w:p w14:paraId="653E65F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25DA3C9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64</w:t>
            </w:r>
          </w:p>
        </w:tc>
        <w:tc>
          <w:tcPr>
            <w:tcW w:w="1299" w:type="dxa"/>
            <w:tcBorders>
              <w:top w:val="nil"/>
              <w:left w:val="nil"/>
              <w:bottom w:val="single" w:sz="4" w:space="0" w:color="auto"/>
              <w:right w:val="single" w:sz="4" w:space="0" w:color="auto"/>
            </w:tcBorders>
            <w:vAlign w:val="center"/>
            <w:hideMark/>
          </w:tcPr>
          <w:p w14:paraId="4053AD3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34</w:t>
            </w:r>
          </w:p>
        </w:tc>
        <w:tc>
          <w:tcPr>
            <w:tcW w:w="1417" w:type="dxa"/>
            <w:tcBorders>
              <w:top w:val="nil"/>
              <w:left w:val="nil"/>
              <w:bottom w:val="single" w:sz="4" w:space="0" w:color="auto"/>
              <w:right w:val="single" w:sz="4" w:space="0" w:color="auto"/>
            </w:tcBorders>
            <w:noWrap/>
            <w:vAlign w:val="center"/>
            <w:hideMark/>
          </w:tcPr>
          <w:p w14:paraId="65283B6B"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13</w:t>
            </w:r>
          </w:p>
        </w:tc>
        <w:tc>
          <w:tcPr>
            <w:tcW w:w="1417" w:type="dxa"/>
            <w:tcBorders>
              <w:top w:val="nil"/>
              <w:left w:val="nil"/>
              <w:bottom w:val="single" w:sz="4" w:space="0" w:color="auto"/>
              <w:right w:val="single" w:sz="4" w:space="0" w:color="auto"/>
            </w:tcBorders>
            <w:vAlign w:val="center"/>
            <w:hideMark/>
          </w:tcPr>
          <w:p w14:paraId="537C530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43</w:t>
            </w:r>
          </w:p>
        </w:tc>
        <w:tc>
          <w:tcPr>
            <w:tcW w:w="1496" w:type="dxa"/>
            <w:gridSpan w:val="2"/>
            <w:tcBorders>
              <w:top w:val="nil"/>
              <w:left w:val="nil"/>
              <w:bottom w:val="single" w:sz="4" w:space="0" w:color="auto"/>
              <w:right w:val="single" w:sz="4" w:space="0" w:color="auto"/>
            </w:tcBorders>
            <w:vAlign w:val="center"/>
            <w:hideMark/>
          </w:tcPr>
          <w:p w14:paraId="638B427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2</w:t>
            </w:r>
          </w:p>
        </w:tc>
        <w:tc>
          <w:tcPr>
            <w:tcW w:w="2268" w:type="dxa"/>
            <w:tcBorders>
              <w:top w:val="nil"/>
              <w:left w:val="nil"/>
              <w:bottom w:val="single" w:sz="4" w:space="0" w:color="auto"/>
              <w:right w:val="single" w:sz="4" w:space="0" w:color="auto"/>
            </w:tcBorders>
            <w:vAlign w:val="center"/>
            <w:hideMark/>
          </w:tcPr>
          <w:p w14:paraId="708184C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3688546C" w14:textId="77777777" w:rsidTr="00C67A07">
        <w:trPr>
          <w:trHeight w:val="347"/>
          <w:jc w:val="center"/>
        </w:trPr>
        <w:tc>
          <w:tcPr>
            <w:tcW w:w="608" w:type="dxa"/>
            <w:tcBorders>
              <w:top w:val="nil"/>
              <w:left w:val="single" w:sz="4" w:space="0" w:color="auto"/>
              <w:bottom w:val="single" w:sz="4" w:space="0" w:color="auto"/>
              <w:right w:val="single" w:sz="4" w:space="0" w:color="auto"/>
            </w:tcBorders>
            <w:noWrap/>
            <w:vAlign w:val="center"/>
            <w:hideMark/>
          </w:tcPr>
          <w:p w14:paraId="66C26313"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13</w:t>
            </w:r>
          </w:p>
        </w:tc>
        <w:tc>
          <w:tcPr>
            <w:tcW w:w="1372" w:type="dxa"/>
            <w:tcBorders>
              <w:top w:val="nil"/>
              <w:left w:val="nil"/>
              <w:bottom w:val="single" w:sz="4" w:space="0" w:color="auto"/>
              <w:right w:val="single" w:sz="4" w:space="0" w:color="auto"/>
            </w:tcBorders>
            <w:shd w:val="clear" w:color="000000" w:fill="FFFFFF"/>
            <w:noWrap/>
            <w:vAlign w:val="center"/>
            <w:hideMark/>
          </w:tcPr>
          <w:p w14:paraId="4A5FB68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B4</w:t>
            </w:r>
          </w:p>
        </w:tc>
        <w:tc>
          <w:tcPr>
            <w:tcW w:w="1457" w:type="dxa"/>
            <w:tcBorders>
              <w:top w:val="nil"/>
              <w:left w:val="nil"/>
              <w:bottom w:val="single" w:sz="4" w:space="0" w:color="auto"/>
              <w:right w:val="single" w:sz="4" w:space="0" w:color="auto"/>
            </w:tcBorders>
            <w:vAlign w:val="center"/>
            <w:hideMark/>
          </w:tcPr>
          <w:p w14:paraId="54EB399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77</w:t>
            </w:r>
          </w:p>
        </w:tc>
        <w:tc>
          <w:tcPr>
            <w:tcW w:w="1419" w:type="dxa"/>
            <w:tcBorders>
              <w:top w:val="nil"/>
              <w:left w:val="nil"/>
              <w:bottom w:val="single" w:sz="4" w:space="0" w:color="auto"/>
              <w:right w:val="single" w:sz="4" w:space="0" w:color="auto"/>
            </w:tcBorders>
            <w:vAlign w:val="center"/>
            <w:hideMark/>
          </w:tcPr>
          <w:p w14:paraId="5F0CD45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61</w:t>
            </w:r>
          </w:p>
        </w:tc>
        <w:tc>
          <w:tcPr>
            <w:tcW w:w="1299" w:type="dxa"/>
            <w:tcBorders>
              <w:top w:val="nil"/>
              <w:left w:val="nil"/>
              <w:bottom w:val="single" w:sz="4" w:space="0" w:color="auto"/>
              <w:right w:val="single" w:sz="4" w:space="0" w:color="auto"/>
            </w:tcBorders>
            <w:vAlign w:val="center"/>
            <w:hideMark/>
          </w:tcPr>
          <w:p w14:paraId="0A3B8EF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31</w:t>
            </w:r>
          </w:p>
        </w:tc>
        <w:tc>
          <w:tcPr>
            <w:tcW w:w="1417" w:type="dxa"/>
            <w:tcBorders>
              <w:top w:val="nil"/>
              <w:left w:val="nil"/>
              <w:bottom w:val="single" w:sz="4" w:space="0" w:color="auto"/>
              <w:right w:val="single" w:sz="4" w:space="0" w:color="auto"/>
            </w:tcBorders>
            <w:noWrap/>
            <w:vAlign w:val="center"/>
            <w:hideMark/>
          </w:tcPr>
          <w:p w14:paraId="29E930EA"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16</w:t>
            </w:r>
          </w:p>
        </w:tc>
        <w:tc>
          <w:tcPr>
            <w:tcW w:w="1417" w:type="dxa"/>
            <w:tcBorders>
              <w:top w:val="nil"/>
              <w:left w:val="nil"/>
              <w:bottom w:val="single" w:sz="4" w:space="0" w:color="auto"/>
              <w:right w:val="single" w:sz="4" w:space="0" w:color="auto"/>
            </w:tcBorders>
            <w:vAlign w:val="center"/>
            <w:hideMark/>
          </w:tcPr>
          <w:p w14:paraId="720652E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46</w:t>
            </w:r>
          </w:p>
        </w:tc>
        <w:tc>
          <w:tcPr>
            <w:tcW w:w="1496" w:type="dxa"/>
            <w:gridSpan w:val="2"/>
            <w:tcBorders>
              <w:top w:val="nil"/>
              <w:left w:val="nil"/>
              <w:bottom w:val="single" w:sz="4" w:space="0" w:color="auto"/>
              <w:right w:val="single" w:sz="4" w:space="0" w:color="auto"/>
            </w:tcBorders>
            <w:vAlign w:val="center"/>
            <w:hideMark/>
          </w:tcPr>
          <w:p w14:paraId="77A7563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3</w:t>
            </w:r>
          </w:p>
        </w:tc>
        <w:tc>
          <w:tcPr>
            <w:tcW w:w="2268" w:type="dxa"/>
            <w:tcBorders>
              <w:top w:val="nil"/>
              <w:left w:val="nil"/>
              <w:bottom w:val="single" w:sz="4" w:space="0" w:color="auto"/>
              <w:right w:val="single" w:sz="4" w:space="0" w:color="auto"/>
            </w:tcBorders>
            <w:vAlign w:val="center"/>
            <w:hideMark/>
          </w:tcPr>
          <w:p w14:paraId="69A33DD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1859642F" w14:textId="77777777" w:rsidTr="00393DE8">
        <w:trPr>
          <w:trHeight w:val="237"/>
          <w:jc w:val="center"/>
        </w:trPr>
        <w:tc>
          <w:tcPr>
            <w:tcW w:w="608" w:type="dxa"/>
            <w:tcBorders>
              <w:top w:val="nil"/>
              <w:left w:val="single" w:sz="4" w:space="0" w:color="auto"/>
              <w:bottom w:val="single" w:sz="4" w:space="0" w:color="auto"/>
              <w:right w:val="single" w:sz="4" w:space="0" w:color="auto"/>
            </w:tcBorders>
            <w:noWrap/>
            <w:vAlign w:val="center"/>
            <w:hideMark/>
          </w:tcPr>
          <w:p w14:paraId="271B7B9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14</w:t>
            </w:r>
          </w:p>
        </w:tc>
        <w:tc>
          <w:tcPr>
            <w:tcW w:w="1372" w:type="dxa"/>
            <w:tcBorders>
              <w:top w:val="nil"/>
              <w:left w:val="nil"/>
              <w:bottom w:val="single" w:sz="4" w:space="0" w:color="auto"/>
              <w:right w:val="single" w:sz="4" w:space="0" w:color="auto"/>
            </w:tcBorders>
            <w:shd w:val="clear" w:color="000000" w:fill="FFFFFF"/>
            <w:noWrap/>
            <w:vAlign w:val="center"/>
            <w:hideMark/>
          </w:tcPr>
          <w:p w14:paraId="646221B5"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B5</w:t>
            </w:r>
          </w:p>
        </w:tc>
        <w:tc>
          <w:tcPr>
            <w:tcW w:w="1457" w:type="dxa"/>
            <w:tcBorders>
              <w:top w:val="nil"/>
              <w:left w:val="nil"/>
              <w:bottom w:val="single" w:sz="4" w:space="0" w:color="auto"/>
              <w:right w:val="single" w:sz="4" w:space="0" w:color="auto"/>
            </w:tcBorders>
            <w:vAlign w:val="center"/>
            <w:hideMark/>
          </w:tcPr>
          <w:p w14:paraId="23B3F74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70</w:t>
            </w:r>
          </w:p>
        </w:tc>
        <w:tc>
          <w:tcPr>
            <w:tcW w:w="1419" w:type="dxa"/>
            <w:tcBorders>
              <w:top w:val="nil"/>
              <w:left w:val="nil"/>
              <w:bottom w:val="single" w:sz="4" w:space="0" w:color="auto"/>
              <w:right w:val="single" w:sz="4" w:space="0" w:color="auto"/>
            </w:tcBorders>
            <w:vAlign w:val="center"/>
            <w:hideMark/>
          </w:tcPr>
          <w:p w14:paraId="4A21D5B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58</w:t>
            </w:r>
          </w:p>
        </w:tc>
        <w:tc>
          <w:tcPr>
            <w:tcW w:w="1299" w:type="dxa"/>
            <w:tcBorders>
              <w:top w:val="nil"/>
              <w:left w:val="nil"/>
              <w:bottom w:val="single" w:sz="4" w:space="0" w:color="auto"/>
              <w:right w:val="single" w:sz="4" w:space="0" w:color="auto"/>
            </w:tcBorders>
            <w:vAlign w:val="center"/>
            <w:hideMark/>
          </w:tcPr>
          <w:p w14:paraId="0F111B3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28</w:t>
            </w:r>
          </w:p>
        </w:tc>
        <w:tc>
          <w:tcPr>
            <w:tcW w:w="1417" w:type="dxa"/>
            <w:tcBorders>
              <w:top w:val="nil"/>
              <w:left w:val="nil"/>
              <w:bottom w:val="single" w:sz="4" w:space="0" w:color="auto"/>
              <w:right w:val="single" w:sz="4" w:space="0" w:color="auto"/>
            </w:tcBorders>
            <w:noWrap/>
            <w:vAlign w:val="center"/>
            <w:hideMark/>
          </w:tcPr>
          <w:p w14:paraId="1E4E9E65"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12</w:t>
            </w:r>
          </w:p>
        </w:tc>
        <w:tc>
          <w:tcPr>
            <w:tcW w:w="1417" w:type="dxa"/>
            <w:tcBorders>
              <w:top w:val="nil"/>
              <w:left w:val="nil"/>
              <w:bottom w:val="single" w:sz="4" w:space="0" w:color="auto"/>
              <w:right w:val="single" w:sz="4" w:space="0" w:color="auto"/>
            </w:tcBorders>
            <w:vAlign w:val="center"/>
            <w:hideMark/>
          </w:tcPr>
          <w:p w14:paraId="491F5B1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42</w:t>
            </w:r>
          </w:p>
        </w:tc>
        <w:tc>
          <w:tcPr>
            <w:tcW w:w="1496" w:type="dxa"/>
            <w:gridSpan w:val="2"/>
            <w:tcBorders>
              <w:top w:val="nil"/>
              <w:left w:val="nil"/>
              <w:bottom w:val="single" w:sz="4" w:space="0" w:color="auto"/>
              <w:right w:val="single" w:sz="4" w:space="0" w:color="auto"/>
            </w:tcBorders>
            <w:vAlign w:val="center"/>
            <w:hideMark/>
          </w:tcPr>
          <w:p w14:paraId="52F739E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71745E7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28F8A36E" w14:textId="77777777" w:rsidTr="00C67A07">
        <w:trPr>
          <w:trHeight w:val="464"/>
          <w:jc w:val="center"/>
        </w:trPr>
        <w:tc>
          <w:tcPr>
            <w:tcW w:w="608" w:type="dxa"/>
            <w:tcBorders>
              <w:top w:val="nil"/>
              <w:left w:val="single" w:sz="4" w:space="0" w:color="auto"/>
              <w:bottom w:val="single" w:sz="4" w:space="0" w:color="auto"/>
              <w:right w:val="single" w:sz="4" w:space="0" w:color="auto"/>
            </w:tcBorders>
            <w:noWrap/>
            <w:vAlign w:val="center"/>
            <w:hideMark/>
          </w:tcPr>
          <w:p w14:paraId="38652E46"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15</w:t>
            </w:r>
          </w:p>
        </w:tc>
        <w:tc>
          <w:tcPr>
            <w:tcW w:w="1372" w:type="dxa"/>
            <w:tcBorders>
              <w:top w:val="nil"/>
              <w:left w:val="nil"/>
              <w:bottom w:val="single" w:sz="4" w:space="0" w:color="auto"/>
              <w:right w:val="single" w:sz="4" w:space="0" w:color="auto"/>
            </w:tcBorders>
            <w:shd w:val="clear" w:color="000000" w:fill="FFFFFF"/>
            <w:noWrap/>
            <w:vAlign w:val="center"/>
            <w:hideMark/>
          </w:tcPr>
          <w:p w14:paraId="1CAD0D0C"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B6</w:t>
            </w:r>
          </w:p>
        </w:tc>
        <w:tc>
          <w:tcPr>
            <w:tcW w:w="1457" w:type="dxa"/>
            <w:tcBorders>
              <w:top w:val="nil"/>
              <w:left w:val="nil"/>
              <w:bottom w:val="single" w:sz="4" w:space="0" w:color="auto"/>
              <w:right w:val="single" w:sz="4" w:space="0" w:color="auto"/>
            </w:tcBorders>
            <w:vAlign w:val="center"/>
            <w:hideMark/>
          </w:tcPr>
          <w:p w14:paraId="35DA422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75</w:t>
            </w:r>
          </w:p>
        </w:tc>
        <w:tc>
          <w:tcPr>
            <w:tcW w:w="1419" w:type="dxa"/>
            <w:tcBorders>
              <w:top w:val="nil"/>
              <w:left w:val="nil"/>
              <w:bottom w:val="single" w:sz="4" w:space="0" w:color="auto"/>
              <w:right w:val="single" w:sz="4" w:space="0" w:color="auto"/>
            </w:tcBorders>
            <w:vAlign w:val="center"/>
            <w:hideMark/>
          </w:tcPr>
          <w:p w14:paraId="1127AB6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53</w:t>
            </w:r>
          </w:p>
        </w:tc>
        <w:tc>
          <w:tcPr>
            <w:tcW w:w="1299" w:type="dxa"/>
            <w:tcBorders>
              <w:top w:val="nil"/>
              <w:left w:val="nil"/>
              <w:bottom w:val="single" w:sz="4" w:space="0" w:color="auto"/>
              <w:right w:val="single" w:sz="4" w:space="0" w:color="auto"/>
            </w:tcBorders>
            <w:vAlign w:val="center"/>
            <w:hideMark/>
          </w:tcPr>
          <w:p w14:paraId="39E6755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23</w:t>
            </w:r>
          </w:p>
        </w:tc>
        <w:tc>
          <w:tcPr>
            <w:tcW w:w="1417" w:type="dxa"/>
            <w:tcBorders>
              <w:top w:val="nil"/>
              <w:left w:val="nil"/>
              <w:bottom w:val="single" w:sz="4" w:space="0" w:color="auto"/>
              <w:right w:val="single" w:sz="4" w:space="0" w:color="auto"/>
            </w:tcBorders>
            <w:noWrap/>
            <w:vAlign w:val="center"/>
            <w:hideMark/>
          </w:tcPr>
          <w:p w14:paraId="593060EC"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22</w:t>
            </w:r>
          </w:p>
        </w:tc>
        <w:tc>
          <w:tcPr>
            <w:tcW w:w="1417" w:type="dxa"/>
            <w:tcBorders>
              <w:top w:val="nil"/>
              <w:left w:val="nil"/>
              <w:bottom w:val="single" w:sz="4" w:space="0" w:color="auto"/>
              <w:right w:val="single" w:sz="4" w:space="0" w:color="auto"/>
            </w:tcBorders>
            <w:vAlign w:val="center"/>
            <w:hideMark/>
          </w:tcPr>
          <w:p w14:paraId="3003212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52</w:t>
            </w:r>
          </w:p>
        </w:tc>
        <w:tc>
          <w:tcPr>
            <w:tcW w:w="1496" w:type="dxa"/>
            <w:gridSpan w:val="2"/>
            <w:tcBorders>
              <w:top w:val="nil"/>
              <w:left w:val="nil"/>
              <w:bottom w:val="single" w:sz="4" w:space="0" w:color="auto"/>
              <w:right w:val="single" w:sz="4" w:space="0" w:color="auto"/>
            </w:tcBorders>
            <w:vAlign w:val="center"/>
            <w:hideMark/>
          </w:tcPr>
          <w:p w14:paraId="031C238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698B884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7F1F22C9" w14:textId="77777777" w:rsidTr="00C67A07">
        <w:trPr>
          <w:trHeight w:val="400"/>
          <w:jc w:val="center"/>
        </w:trPr>
        <w:tc>
          <w:tcPr>
            <w:tcW w:w="608" w:type="dxa"/>
            <w:tcBorders>
              <w:top w:val="nil"/>
              <w:left w:val="single" w:sz="4" w:space="0" w:color="auto"/>
              <w:bottom w:val="single" w:sz="4" w:space="0" w:color="auto"/>
              <w:right w:val="single" w:sz="4" w:space="0" w:color="auto"/>
            </w:tcBorders>
            <w:noWrap/>
            <w:vAlign w:val="center"/>
            <w:hideMark/>
          </w:tcPr>
          <w:p w14:paraId="65A278F1"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16</w:t>
            </w:r>
          </w:p>
        </w:tc>
        <w:tc>
          <w:tcPr>
            <w:tcW w:w="1372" w:type="dxa"/>
            <w:tcBorders>
              <w:top w:val="nil"/>
              <w:left w:val="nil"/>
              <w:bottom w:val="single" w:sz="4" w:space="0" w:color="auto"/>
              <w:right w:val="single" w:sz="4" w:space="0" w:color="auto"/>
            </w:tcBorders>
            <w:shd w:val="clear" w:color="000000" w:fill="FFFFFF"/>
            <w:noWrap/>
            <w:vAlign w:val="center"/>
            <w:hideMark/>
          </w:tcPr>
          <w:p w14:paraId="2506A86B"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B7</w:t>
            </w:r>
          </w:p>
        </w:tc>
        <w:tc>
          <w:tcPr>
            <w:tcW w:w="1457" w:type="dxa"/>
            <w:tcBorders>
              <w:top w:val="nil"/>
              <w:left w:val="nil"/>
              <w:bottom w:val="single" w:sz="4" w:space="0" w:color="auto"/>
              <w:right w:val="single" w:sz="4" w:space="0" w:color="auto"/>
            </w:tcBorders>
            <w:vAlign w:val="center"/>
            <w:hideMark/>
          </w:tcPr>
          <w:p w14:paraId="0B77D5C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75</w:t>
            </w:r>
          </w:p>
        </w:tc>
        <w:tc>
          <w:tcPr>
            <w:tcW w:w="1419" w:type="dxa"/>
            <w:tcBorders>
              <w:top w:val="nil"/>
              <w:left w:val="nil"/>
              <w:bottom w:val="single" w:sz="4" w:space="0" w:color="auto"/>
              <w:right w:val="single" w:sz="4" w:space="0" w:color="auto"/>
            </w:tcBorders>
            <w:vAlign w:val="center"/>
            <w:hideMark/>
          </w:tcPr>
          <w:p w14:paraId="0F521DE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49</w:t>
            </w:r>
          </w:p>
        </w:tc>
        <w:tc>
          <w:tcPr>
            <w:tcW w:w="1299" w:type="dxa"/>
            <w:tcBorders>
              <w:top w:val="nil"/>
              <w:left w:val="nil"/>
              <w:bottom w:val="single" w:sz="4" w:space="0" w:color="auto"/>
              <w:right w:val="single" w:sz="4" w:space="0" w:color="auto"/>
            </w:tcBorders>
            <w:vAlign w:val="center"/>
            <w:hideMark/>
          </w:tcPr>
          <w:p w14:paraId="5C50CC4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19</w:t>
            </w:r>
          </w:p>
        </w:tc>
        <w:tc>
          <w:tcPr>
            <w:tcW w:w="1417" w:type="dxa"/>
            <w:tcBorders>
              <w:top w:val="nil"/>
              <w:left w:val="nil"/>
              <w:bottom w:val="single" w:sz="4" w:space="0" w:color="auto"/>
              <w:right w:val="single" w:sz="4" w:space="0" w:color="auto"/>
            </w:tcBorders>
            <w:noWrap/>
            <w:vAlign w:val="center"/>
            <w:hideMark/>
          </w:tcPr>
          <w:p w14:paraId="22B99896"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26</w:t>
            </w:r>
          </w:p>
        </w:tc>
        <w:tc>
          <w:tcPr>
            <w:tcW w:w="1417" w:type="dxa"/>
            <w:tcBorders>
              <w:top w:val="nil"/>
              <w:left w:val="nil"/>
              <w:bottom w:val="single" w:sz="4" w:space="0" w:color="auto"/>
              <w:right w:val="single" w:sz="4" w:space="0" w:color="auto"/>
            </w:tcBorders>
            <w:vAlign w:val="center"/>
            <w:hideMark/>
          </w:tcPr>
          <w:p w14:paraId="451F6F5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56</w:t>
            </w:r>
          </w:p>
        </w:tc>
        <w:tc>
          <w:tcPr>
            <w:tcW w:w="1496" w:type="dxa"/>
            <w:gridSpan w:val="2"/>
            <w:tcBorders>
              <w:top w:val="nil"/>
              <w:left w:val="nil"/>
              <w:bottom w:val="single" w:sz="4" w:space="0" w:color="auto"/>
              <w:right w:val="single" w:sz="4" w:space="0" w:color="auto"/>
            </w:tcBorders>
            <w:vAlign w:val="center"/>
            <w:hideMark/>
          </w:tcPr>
          <w:p w14:paraId="61FEFC9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5</w:t>
            </w:r>
          </w:p>
        </w:tc>
        <w:tc>
          <w:tcPr>
            <w:tcW w:w="2268" w:type="dxa"/>
            <w:tcBorders>
              <w:top w:val="nil"/>
              <w:left w:val="nil"/>
              <w:bottom w:val="single" w:sz="4" w:space="0" w:color="auto"/>
              <w:right w:val="single" w:sz="4" w:space="0" w:color="auto"/>
            </w:tcBorders>
            <w:vAlign w:val="center"/>
            <w:hideMark/>
          </w:tcPr>
          <w:p w14:paraId="0E2D68EE"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1400X1000</w:t>
            </w:r>
          </w:p>
        </w:tc>
      </w:tr>
      <w:tr w:rsidR="007970F0" w:rsidRPr="008228E3" w14:paraId="3982EFE3" w14:textId="77777777" w:rsidTr="00C67A07">
        <w:trPr>
          <w:trHeight w:val="405"/>
          <w:jc w:val="center"/>
        </w:trPr>
        <w:tc>
          <w:tcPr>
            <w:tcW w:w="608" w:type="dxa"/>
            <w:tcBorders>
              <w:top w:val="nil"/>
              <w:left w:val="single" w:sz="4" w:space="0" w:color="auto"/>
              <w:bottom w:val="single" w:sz="4" w:space="0" w:color="auto"/>
              <w:right w:val="single" w:sz="4" w:space="0" w:color="auto"/>
            </w:tcBorders>
            <w:noWrap/>
            <w:vAlign w:val="center"/>
            <w:hideMark/>
          </w:tcPr>
          <w:p w14:paraId="68867F4A"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17</w:t>
            </w:r>
          </w:p>
        </w:tc>
        <w:tc>
          <w:tcPr>
            <w:tcW w:w="1372" w:type="dxa"/>
            <w:tcBorders>
              <w:top w:val="nil"/>
              <w:left w:val="nil"/>
              <w:bottom w:val="single" w:sz="4" w:space="0" w:color="auto"/>
              <w:right w:val="single" w:sz="4" w:space="0" w:color="auto"/>
            </w:tcBorders>
            <w:shd w:val="clear" w:color="000000" w:fill="FFFFFF"/>
            <w:noWrap/>
            <w:vAlign w:val="center"/>
            <w:hideMark/>
          </w:tcPr>
          <w:p w14:paraId="0ACE26E8"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B8</w:t>
            </w:r>
          </w:p>
        </w:tc>
        <w:tc>
          <w:tcPr>
            <w:tcW w:w="1457" w:type="dxa"/>
            <w:tcBorders>
              <w:top w:val="nil"/>
              <w:left w:val="nil"/>
              <w:bottom w:val="single" w:sz="4" w:space="0" w:color="auto"/>
              <w:right w:val="single" w:sz="4" w:space="0" w:color="auto"/>
            </w:tcBorders>
            <w:vAlign w:val="center"/>
            <w:hideMark/>
          </w:tcPr>
          <w:p w14:paraId="21B750C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10A2822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27</w:t>
            </w:r>
          </w:p>
        </w:tc>
        <w:tc>
          <w:tcPr>
            <w:tcW w:w="1299" w:type="dxa"/>
            <w:tcBorders>
              <w:top w:val="nil"/>
              <w:left w:val="nil"/>
              <w:bottom w:val="single" w:sz="4" w:space="0" w:color="auto"/>
              <w:right w:val="single" w:sz="4" w:space="0" w:color="auto"/>
            </w:tcBorders>
            <w:vAlign w:val="center"/>
            <w:hideMark/>
          </w:tcPr>
          <w:p w14:paraId="45675A1F"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97</w:t>
            </w:r>
          </w:p>
        </w:tc>
        <w:tc>
          <w:tcPr>
            <w:tcW w:w="1417" w:type="dxa"/>
            <w:tcBorders>
              <w:top w:val="nil"/>
              <w:left w:val="nil"/>
              <w:bottom w:val="single" w:sz="4" w:space="0" w:color="auto"/>
              <w:right w:val="single" w:sz="4" w:space="0" w:color="auto"/>
            </w:tcBorders>
            <w:noWrap/>
            <w:vAlign w:val="center"/>
            <w:hideMark/>
          </w:tcPr>
          <w:p w14:paraId="28F93633"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w:t>
            </w:r>
            <w:r w:rsidR="00C67A07" w:rsidRPr="008228E3">
              <w:rPr>
                <w:rFonts w:ascii="Times New Roman" w:eastAsia="Times New Roman" w:hAnsi="Times New Roman" w:cs="Times New Roman"/>
                <w:color w:val="000000"/>
                <w:sz w:val="26"/>
                <w:szCs w:val="26"/>
              </w:rPr>
              <w:t>,</w:t>
            </w:r>
            <w:r w:rsidRPr="008228E3">
              <w:rPr>
                <w:rFonts w:ascii="Times New Roman" w:eastAsia="Times New Roman" w:hAnsi="Times New Roman" w:cs="Times New Roman"/>
                <w:color w:val="000000"/>
                <w:sz w:val="26"/>
                <w:szCs w:val="26"/>
              </w:rPr>
              <w:t>51</w:t>
            </w:r>
          </w:p>
        </w:tc>
        <w:tc>
          <w:tcPr>
            <w:tcW w:w="1417" w:type="dxa"/>
            <w:tcBorders>
              <w:top w:val="nil"/>
              <w:left w:val="nil"/>
              <w:bottom w:val="single" w:sz="4" w:space="0" w:color="auto"/>
              <w:right w:val="single" w:sz="4" w:space="0" w:color="auto"/>
            </w:tcBorders>
            <w:vAlign w:val="center"/>
            <w:hideMark/>
          </w:tcPr>
          <w:p w14:paraId="7BA0FB5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81</w:t>
            </w:r>
          </w:p>
        </w:tc>
        <w:tc>
          <w:tcPr>
            <w:tcW w:w="1496" w:type="dxa"/>
            <w:gridSpan w:val="2"/>
            <w:tcBorders>
              <w:top w:val="nil"/>
              <w:left w:val="nil"/>
              <w:bottom w:val="single" w:sz="4" w:space="0" w:color="auto"/>
              <w:right w:val="single" w:sz="4" w:space="0" w:color="auto"/>
            </w:tcBorders>
            <w:vAlign w:val="center"/>
            <w:hideMark/>
          </w:tcPr>
          <w:p w14:paraId="69D66CD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6</w:t>
            </w:r>
          </w:p>
        </w:tc>
        <w:tc>
          <w:tcPr>
            <w:tcW w:w="2268" w:type="dxa"/>
            <w:tcBorders>
              <w:top w:val="nil"/>
              <w:left w:val="nil"/>
              <w:bottom w:val="single" w:sz="4" w:space="0" w:color="auto"/>
              <w:right w:val="single" w:sz="4" w:space="0" w:color="auto"/>
            </w:tcBorders>
            <w:vAlign w:val="center"/>
            <w:hideMark/>
          </w:tcPr>
          <w:p w14:paraId="621ACEF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1400X1400</w:t>
            </w:r>
          </w:p>
        </w:tc>
      </w:tr>
      <w:tr w:rsidR="007970F0" w:rsidRPr="008228E3" w14:paraId="61999AE0"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6F39B19A"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lastRenderedPageBreak/>
              <w:t>18</w:t>
            </w:r>
          </w:p>
        </w:tc>
        <w:tc>
          <w:tcPr>
            <w:tcW w:w="1372" w:type="dxa"/>
            <w:tcBorders>
              <w:top w:val="nil"/>
              <w:left w:val="nil"/>
              <w:bottom w:val="single" w:sz="4" w:space="0" w:color="auto"/>
              <w:right w:val="single" w:sz="4" w:space="0" w:color="auto"/>
            </w:tcBorders>
            <w:shd w:val="clear" w:color="000000" w:fill="FFFFFF"/>
            <w:noWrap/>
            <w:vAlign w:val="center"/>
            <w:hideMark/>
          </w:tcPr>
          <w:p w14:paraId="135F4E7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B9</w:t>
            </w:r>
          </w:p>
        </w:tc>
        <w:tc>
          <w:tcPr>
            <w:tcW w:w="1457" w:type="dxa"/>
            <w:tcBorders>
              <w:top w:val="nil"/>
              <w:left w:val="nil"/>
              <w:bottom w:val="single" w:sz="4" w:space="0" w:color="auto"/>
              <w:right w:val="single" w:sz="4" w:space="0" w:color="auto"/>
            </w:tcBorders>
            <w:vAlign w:val="center"/>
            <w:hideMark/>
          </w:tcPr>
          <w:p w14:paraId="4A5300D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6D53A2A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98</w:t>
            </w:r>
          </w:p>
        </w:tc>
        <w:tc>
          <w:tcPr>
            <w:tcW w:w="1299" w:type="dxa"/>
            <w:tcBorders>
              <w:top w:val="nil"/>
              <w:left w:val="nil"/>
              <w:bottom w:val="single" w:sz="4" w:space="0" w:color="auto"/>
              <w:right w:val="single" w:sz="4" w:space="0" w:color="auto"/>
            </w:tcBorders>
            <w:vAlign w:val="center"/>
            <w:hideMark/>
          </w:tcPr>
          <w:p w14:paraId="3C94A2A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68</w:t>
            </w:r>
          </w:p>
        </w:tc>
        <w:tc>
          <w:tcPr>
            <w:tcW w:w="1417" w:type="dxa"/>
            <w:tcBorders>
              <w:top w:val="nil"/>
              <w:left w:val="nil"/>
              <w:bottom w:val="single" w:sz="4" w:space="0" w:color="auto"/>
              <w:right w:val="single" w:sz="4" w:space="0" w:color="auto"/>
            </w:tcBorders>
            <w:vAlign w:val="center"/>
            <w:hideMark/>
          </w:tcPr>
          <w:p w14:paraId="2D300E5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80</w:t>
            </w:r>
          </w:p>
        </w:tc>
        <w:tc>
          <w:tcPr>
            <w:tcW w:w="1417" w:type="dxa"/>
            <w:tcBorders>
              <w:top w:val="nil"/>
              <w:left w:val="nil"/>
              <w:bottom w:val="single" w:sz="4" w:space="0" w:color="auto"/>
              <w:right w:val="single" w:sz="4" w:space="0" w:color="auto"/>
            </w:tcBorders>
            <w:vAlign w:val="center"/>
            <w:hideMark/>
          </w:tcPr>
          <w:p w14:paraId="27A2481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10</w:t>
            </w:r>
          </w:p>
        </w:tc>
        <w:tc>
          <w:tcPr>
            <w:tcW w:w="1496" w:type="dxa"/>
            <w:gridSpan w:val="2"/>
            <w:tcBorders>
              <w:top w:val="nil"/>
              <w:left w:val="nil"/>
              <w:bottom w:val="single" w:sz="4" w:space="0" w:color="auto"/>
              <w:right w:val="single" w:sz="4" w:space="0" w:color="auto"/>
            </w:tcBorders>
            <w:vAlign w:val="center"/>
            <w:hideMark/>
          </w:tcPr>
          <w:p w14:paraId="17B46E3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1</w:t>
            </w:r>
          </w:p>
        </w:tc>
        <w:tc>
          <w:tcPr>
            <w:tcW w:w="2268" w:type="dxa"/>
            <w:tcBorders>
              <w:top w:val="nil"/>
              <w:left w:val="nil"/>
              <w:bottom w:val="single" w:sz="4" w:space="0" w:color="auto"/>
              <w:right w:val="single" w:sz="4" w:space="0" w:color="auto"/>
            </w:tcBorders>
            <w:vAlign w:val="center"/>
            <w:hideMark/>
          </w:tcPr>
          <w:p w14:paraId="7FF47E2E"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61CBA7B7"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5CD7806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19</w:t>
            </w:r>
          </w:p>
        </w:tc>
        <w:tc>
          <w:tcPr>
            <w:tcW w:w="1372" w:type="dxa"/>
            <w:tcBorders>
              <w:top w:val="nil"/>
              <w:left w:val="nil"/>
              <w:bottom w:val="single" w:sz="4" w:space="0" w:color="auto"/>
              <w:right w:val="single" w:sz="4" w:space="0" w:color="auto"/>
            </w:tcBorders>
            <w:shd w:val="clear" w:color="000000" w:fill="FFFFFF"/>
            <w:noWrap/>
            <w:vAlign w:val="center"/>
            <w:hideMark/>
          </w:tcPr>
          <w:p w14:paraId="5266DBD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B10</w:t>
            </w:r>
          </w:p>
        </w:tc>
        <w:tc>
          <w:tcPr>
            <w:tcW w:w="1457" w:type="dxa"/>
            <w:tcBorders>
              <w:top w:val="nil"/>
              <w:left w:val="nil"/>
              <w:bottom w:val="single" w:sz="4" w:space="0" w:color="auto"/>
              <w:right w:val="single" w:sz="4" w:space="0" w:color="auto"/>
            </w:tcBorders>
            <w:vAlign w:val="center"/>
            <w:hideMark/>
          </w:tcPr>
          <w:p w14:paraId="4F0DC0A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78</w:t>
            </w:r>
          </w:p>
        </w:tc>
        <w:tc>
          <w:tcPr>
            <w:tcW w:w="1419" w:type="dxa"/>
            <w:tcBorders>
              <w:top w:val="nil"/>
              <w:left w:val="nil"/>
              <w:bottom w:val="single" w:sz="4" w:space="0" w:color="auto"/>
              <w:right w:val="single" w:sz="4" w:space="0" w:color="auto"/>
            </w:tcBorders>
            <w:vAlign w:val="center"/>
            <w:hideMark/>
          </w:tcPr>
          <w:p w14:paraId="5DA544F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92</w:t>
            </w:r>
          </w:p>
        </w:tc>
        <w:tc>
          <w:tcPr>
            <w:tcW w:w="1299" w:type="dxa"/>
            <w:tcBorders>
              <w:top w:val="nil"/>
              <w:left w:val="nil"/>
              <w:bottom w:val="single" w:sz="4" w:space="0" w:color="auto"/>
              <w:right w:val="single" w:sz="4" w:space="0" w:color="auto"/>
            </w:tcBorders>
            <w:vAlign w:val="center"/>
            <w:hideMark/>
          </w:tcPr>
          <w:p w14:paraId="2853F10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62</w:t>
            </w:r>
          </w:p>
        </w:tc>
        <w:tc>
          <w:tcPr>
            <w:tcW w:w="1417" w:type="dxa"/>
            <w:tcBorders>
              <w:top w:val="nil"/>
              <w:left w:val="nil"/>
              <w:bottom w:val="single" w:sz="4" w:space="0" w:color="auto"/>
              <w:right w:val="single" w:sz="4" w:space="0" w:color="auto"/>
            </w:tcBorders>
            <w:vAlign w:val="center"/>
            <w:hideMark/>
          </w:tcPr>
          <w:p w14:paraId="37527AF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86</w:t>
            </w:r>
          </w:p>
        </w:tc>
        <w:tc>
          <w:tcPr>
            <w:tcW w:w="1417" w:type="dxa"/>
            <w:tcBorders>
              <w:top w:val="nil"/>
              <w:left w:val="nil"/>
              <w:bottom w:val="single" w:sz="4" w:space="0" w:color="auto"/>
              <w:right w:val="single" w:sz="4" w:space="0" w:color="auto"/>
            </w:tcBorders>
            <w:vAlign w:val="center"/>
            <w:hideMark/>
          </w:tcPr>
          <w:p w14:paraId="72439B3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16</w:t>
            </w:r>
          </w:p>
        </w:tc>
        <w:tc>
          <w:tcPr>
            <w:tcW w:w="1496" w:type="dxa"/>
            <w:gridSpan w:val="2"/>
            <w:tcBorders>
              <w:top w:val="nil"/>
              <w:left w:val="nil"/>
              <w:bottom w:val="single" w:sz="4" w:space="0" w:color="auto"/>
              <w:right w:val="single" w:sz="4" w:space="0" w:color="auto"/>
            </w:tcBorders>
            <w:vAlign w:val="center"/>
            <w:hideMark/>
          </w:tcPr>
          <w:p w14:paraId="26A645C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2</w:t>
            </w:r>
          </w:p>
        </w:tc>
        <w:tc>
          <w:tcPr>
            <w:tcW w:w="2268" w:type="dxa"/>
            <w:tcBorders>
              <w:top w:val="nil"/>
              <w:left w:val="nil"/>
              <w:bottom w:val="single" w:sz="4" w:space="0" w:color="auto"/>
              <w:right w:val="single" w:sz="4" w:space="0" w:color="auto"/>
            </w:tcBorders>
            <w:vAlign w:val="center"/>
            <w:hideMark/>
          </w:tcPr>
          <w:p w14:paraId="53CFB12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158293E0" w14:textId="77777777" w:rsidTr="00C67A07">
        <w:trPr>
          <w:trHeight w:val="330"/>
          <w:jc w:val="center"/>
        </w:trPr>
        <w:tc>
          <w:tcPr>
            <w:tcW w:w="608" w:type="dxa"/>
            <w:tcBorders>
              <w:top w:val="nil"/>
              <w:left w:val="single" w:sz="4" w:space="0" w:color="auto"/>
              <w:bottom w:val="single" w:sz="4" w:space="0" w:color="auto"/>
              <w:right w:val="single" w:sz="4" w:space="0" w:color="auto"/>
            </w:tcBorders>
            <w:noWrap/>
            <w:vAlign w:val="center"/>
            <w:hideMark/>
          </w:tcPr>
          <w:p w14:paraId="5CEDF810"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20</w:t>
            </w:r>
          </w:p>
        </w:tc>
        <w:tc>
          <w:tcPr>
            <w:tcW w:w="1372" w:type="dxa"/>
            <w:tcBorders>
              <w:top w:val="nil"/>
              <w:left w:val="nil"/>
              <w:bottom w:val="single" w:sz="4" w:space="0" w:color="auto"/>
              <w:right w:val="single" w:sz="4" w:space="0" w:color="auto"/>
            </w:tcBorders>
            <w:shd w:val="clear" w:color="000000" w:fill="FFFFFF"/>
            <w:noWrap/>
            <w:vAlign w:val="center"/>
            <w:hideMark/>
          </w:tcPr>
          <w:p w14:paraId="30525CD3"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C1</w:t>
            </w:r>
          </w:p>
        </w:tc>
        <w:tc>
          <w:tcPr>
            <w:tcW w:w="1457" w:type="dxa"/>
            <w:tcBorders>
              <w:top w:val="nil"/>
              <w:left w:val="nil"/>
              <w:bottom w:val="single" w:sz="4" w:space="0" w:color="auto"/>
              <w:right w:val="single" w:sz="4" w:space="0" w:color="auto"/>
            </w:tcBorders>
            <w:vAlign w:val="center"/>
            <w:hideMark/>
          </w:tcPr>
          <w:p w14:paraId="62BFCA6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83</w:t>
            </w:r>
          </w:p>
        </w:tc>
        <w:tc>
          <w:tcPr>
            <w:tcW w:w="1419" w:type="dxa"/>
            <w:tcBorders>
              <w:top w:val="nil"/>
              <w:left w:val="nil"/>
              <w:bottom w:val="single" w:sz="4" w:space="0" w:color="auto"/>
              <w:right w:val="single" w:sz="4" w:space="0" w:color="auto"/>
            </w:tcBorders>
            <w:vAlign w:val="center"/>
            <w:hideMark/>
          </w:tcPr>
          <w:p w14:paraId="72C5347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03</w:t>
            </w:r>
          </w:p>
        </w:tc>
        <w:tc>
          <w:tcPr>
            <w:tcW w:w="1299" w:type="dxa"/>
            <w:tcBorders>
              <w:top w:val="nil"/>
              <w:left w:val="nil"/>
              <w:bottom w:val="single" w:sz="4" w:space="0" w:color="auto"/>
              <w:right w:val="single" w:sz="4" w:space="0" w:color="auto"/>
            </w:tcBorders>
            <w:vAlign w:val="center"/>
            <w:hideMark/>
          </w:tcPr>
          <w:p w14:paraId="127A07D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73</w:t>
            </w:r>
          </w:p>
        </w:tc>
        <w:tc>
          <w:tcPr>
            <w:tcW w:w="1417" w:type="dxa"/>
            <w:tcBorders>
              <w:top w:val="nil"/>
              <w:left w:val="nil"/>
              <w:bottom w:val="single" w:sz="4" w:space="0" w:color="auto"/>
              <w:right w:val="single" w:sz="4" w:space="0" w:color="auto"/>
            </w:tcBorders>
            <w:vAlign w:val="center"/>
            <w:hideMark/>
          </w:tcPr>
          <w:p w14:paraId="6E8C1B9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0</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80</w:t>
            </w:r>
          </w:p>
        </w:tc>
        <w:tc>
          <w:tcPr>
            <w:tcW w:w="1417" w:type="dxa"/>
            <w:tcBorders>
              <w:top w:val="nil"/>
              <w:left w:val="nil"/>
              <w:bottom w:val="single" w:sz="4" w:space="0" w:color="auto"/>
              <w:right w:val="single" w:sz="4" w:space="0" w:color="auto"/>
            </w:tcBorders>
            <w:vAlign w:val="center"/>
            <w:hideMark/>
          </w:tcPr>
          <w:p w14:paraId="100AA70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10</w:t>
            </w:r>
          </w:p>
        </w:tc>
        <w:tc>
          <w:tcPr>
            <w:tcW w:w="1496" w:type="dxa"/>
            <w:gridSpan w:val="2"/>
            <w:tcBorders>
              <w:top w:val="nil"/>
              <w:left w:val="nil"/>
              <w:bottom w:val="single" w:sz="4" w:space="0" w:color="auto"/>
              <w:right w:val="single" w:sz="4" w:space="0" w:color="auto"/>
            </w:tcBorders>
            <w:vAlign w:val="center"/>
            <w:hideMark/>
          </w:tcPr>
          <w:p w14:paraId="03B67C1B"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1</w:t>
            </w:r>
          </w:p>
        </w:tc>
        <w:tc>
          <w:tcPr>
            <w:tcW w:w="2268" w:type="dxa"/>
            <w:tcBorders>
              <w:top w:val="nil"/>
              <w:left w:val="nil"/>
              <w:bottom w:val="single" w:sz="4" w:space="0" w:color="auto"/>
              <w:right w:val="single" w:sz="4" w:space="0" w:color="auto"/>
            </w:tcBorders>
            <w:vAlign w:val="center"/>
            <w:hideMark/>
          </w:tcPr>
          <w:p w14:paraId="0AC3D30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800x800</w:t>
            </w:r>
          </w:p>
        </w:tc>
      </w:tr>
      <w:tr w:rsidR="007970F0" w:rsidRPr="008228E3" w14:paraId="25108795" w14:textId="77777777" w:rsidTr="00C67A07">
        <w:trPr>
          <w:trHeight w:val="387"/>
          <w:jc w:val="center"/>
        </w:trPr>
        <w:tc>
          <w:tcPr>
            <w:tcW w:w="608" w:type="dxa"/>
            <w:tcBorders>
              <w:top w:val="nil"/>
              <w:left w:val="single" w:sz="4" w:space="0" w:color="auto"/>
              <w:bottom w:val="single" w:sz="4" w:space="0" w:color="auto"/>
              <w:right w:val="single" w:sz="4" w:space="0" w:color="auto"/>
            </w:tcBorders>
            <w:noWrap/>
            <w:vAlign w:val="center"/>
            <w:hideMark/>
          </w:tcPr>
          <w:p w14:paraId="4D6FA8E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21</w:t>
            </w:r>
          </w:p>
        </w:tc>
        <w:tc>
          <w:tcPr>
            <w:tcW w:w="1372" w:type="dxa"/>
            <w:tcBorders>
              <w:top w:val="nil"/>
              <w:left w:val="nil"/>
              <w:bottom w:val="single" w:sz="4" w:space="0" w:color="auto"/>
              <w:right w:val="single" w:sz="4" w:space="0" w:color="auto"/>
            </w:tcBorders>
            <w:shd w:val="clear" w:color="000000" w:fill="FFFFFF"/>
            <w:noWrap/>
            <w:vAlign w:val="center"/>
            <w:hideMark/>
          </w:tcPr>
          <w:p w14:paraId="4FB080E9"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C2</w:t>
            </w:r>
          </w:p>
        </w:tc>
        <w:tc>
          <w:tcPr>
            <w:tcW w:w="1457" w:type="dxa"/>
            <w:tcBorders>
              <w:top w:val="nil"/>
              <w:left w:val="nil"/>
              <w:bottom w:val="single" w:sz="4" w:space="0" w:color="auto"/>
              <w:right w:val="single" w:sz="4" w:space="0" w:color="auto"/>
            </w:tcBorders>
            <w:vAlign w:val="center"/>
            <w:hideMark/>
          </w:tcPr>
          <w:p w14:paraId="414E4B4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89</w:t>
            </w:r>
          </w:p>
        </w:tc>
        <w:tc>
          <w:tcPr>
            <w:tcW w:w="1419" w:type="dxa"/>
            <w:tcBorders>
              <w:top w:val="nil"/>
              <w:left w:val="nil"/>
              <w:bottom w:val="single" w:sz="4" w:space="0" w:color="auto"/>
              <w:right w:val="single" w:sz="4" w:space="0" w:color="auto"/>
            </w:tcBorders>
            <w:vAlign w:val="center"/>
            <w:hideMark/>
          </w:tcPr>
          <w:p w14:paraId="73ABAEF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66</w:t>
            </w:r>
          </w:p>
        </w:tc>
        <w:tc>
          <w:tcPr>
            <w:tcW w:w="1299" w:type="dxa"/>
            <w:tcBorders>
              <w:top w:val="nil"/>
              <w:left w:val="nil"/>
              <w:bottom w:val="single" w:sz="4" w:space="0" w:color="auto"/>
              <w:right w:val="single" w:sz="4" w:space="0" w:color="auto"/>
            </w:tcBorders>
            <w:vAlign w:val="center"/>
            <w:hideMark/>
          </w:tcPr>
          <w:p w14:paraId="1C63824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36</w:t>
            </w:r>
          </w:p>
        </w:tc>
        <w:tc>
          <w:tcPr>
            <w:tcW w:w="1417" w:type="dxa"/>
            <w:tcBorders>
              <w:top w:val="nil"/>
              <w:left w:val="nil"/>
              <w:bottom w:val="single" w:sz="4" w:space="0" w:color="auto"/>
              <w:right w:val="single" w:sz="4" w:space="0" w:color="auto"/>
            </w:tcBorders>
            <w:vAlign w:val="center"/>
            <w:hideMark/>
          </w:tcPr>
          <w:p w14:paraId="3089F47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24</w:t>
            </w:r>
          </w:p>
        </w:tc>
        <w:tc>
          <w:tcPr>
            <w:tcW w:w="1417" w:type="dxa"/>
            <w:tcBorders>
              <w:top w:val="nil"/>
              <w:left w:val="nil"/>
              <w:bottom w:val="single" w:sz="4" w:space="0" w:color="auto"/>
              <w:right w:val="single" w:sz="4" w:space="0" w:color="auto"/>
            </w:tcBorders>
            <w:vAlign w:val="center"/>
            <w:hideMark/>
          </w:tcPr>
          <w:p w14:paraId="3774AA8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54</w:t>
            </w:r>
          </w:p>
        </w:tc>
        <w:tc>
          <w:tcPr>
            <w:tcW w:w="1496" w:type="dxa"/>
            <w:gridSpan w:val="2"/>
            <w:tcBorders>
              <w:top w:val="nil"/>
              <w:left w:val="nil"/>
              <w:bottom w:val="single" w:sz="4" w:space="0" w:color="auto"/>
              <w:right w:val="single" w:sz="4" w:space="0" w:color="auto"/>
            </w:tcBorders>
            <w:vAlign w:val="center"/>
            <w:hideMark/>
          </w:tcPr>
          <w:p w14:paraId="11BE344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48E8C669"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18F2517E" w14:textId="77777777" w:rsidTr="00C67A07">
        <w:trPr>
          <w:trHeight w:val="394"/>
          <w:jc w:val="center"/>
        </w:trPr>
        <w:tc>
          <w:tcPr>
            <w:tcW w:w="608" w:type="dxa"/>
            <w:tcBorders>
              <w:top w:val="nil"/>
              <w:left w:val="single" w:sz="4" w:space="0" w:color="auto"/>
              <w:bottom w:val="single" w:sz="4" w:space="0" w:color="auto"/>
              <w:right w:val="single" w:sz="4" w:space="0" w:color="auto"/>
            </w:tcBorders>
            <w:noWrap/>
            <w:vAlign w:val="center"/>
            <w:hideMark/>
          </w:tcPr>
          <w:p w14:paraId="062E2604"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22</w:t>
            </w:r>
          </w:p>
        </w:tc>
        <w:tc>
          <w:tcPr>
            <w:tcW w:w="1372" w:type="dxa"/>
            <w:tcBorders>
              <w:top w:val="nil"/>
              <w:left w:val="nil"/>
              <w:bottom w:val="single" w:sz="4" w:space="0" w:color="auto"/>
              <w:right w:val="single" w:sz="4" w:space="0" w:color="auto"/>
            </w:tcBorders>
            <w:shd w:val="clear" w:color="000000" w:fill="FFFFFF"/>
            <w:noWrap/>
            <w:vAlign w:val="center"/>
            <w:hideMark/>
          </w:tcPr>
          <w:p w14:paraId="3375147C"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C3</w:t>
            </w:r>
          </w:p>
        </w:tc>
        <w:tc>
          <w:tcPr>
            <w:tcW w:w="1457" w:type="dxa"/>
            <w:tcBorders>
              <w:top w:val="nil"/>
              <w:left w:val="nil"/>
              <w:bottom w:val="single" w:sz="4" w:space="0" w:color="auto"/>
              <w:right w:val="single" w:sz="4" w:space="0" w:color="auto"/>
            </w:tcBorders>
            <w:vAlign w:val="center"/>
            <w:hideMark/>
          </w:tcPr>
          <w:p w14:paraId="2D9FB94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89</w:t>
            </w:r>
          </w:p>
        </w:tc>
        <w:tc>
          <w:tcPr>
            <w:tcW w:w="1419" w:type="dxa"/>
            <w:tcBorders>
              <w:top w:val="nil"/>
              <w:left w:val="nil"/>
              <w:bottom w:val="single" w:sz="4" w:space="0" w:color="auto"/>
              <w:right w:val="single" w:sz="4" w:space="0" w:color="auto"/>
            </w:tcBorders>
            <w:vAlign w:val="center"/>
            <w:hideMark/>
          </w:tcPr>
          <w:p w14:paraId="6392D524"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65</w:t>
            </w:r>
          </w:p>
        </w:tc>
        <w:tc>
          <w:tcPr>
            <w:tcW w:w="1299" w:type="dxa"/>
            <w:tcBorders>
              <w:top w:val="nil"/>
              <w:left w:val="nil"/>
              <w:bottom w:val="single" w:sz="4" w:space="0" w:color="auto"/>
              <w:right w:val="single" w:sz="4" w:space="0" w:color="auto"/>
            </w:tcBorders>
            <w:vAlign w:val="center"/>
            <w:hideMark/>
          </w:tcPr>
          <w:p w14:paraId="1307C0D0"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35</w:t>
            </w:r>
          </w:p>
        </w:tc>
        <w:tc>
          <w:tcPr>
            <w:tcW w:w="1417" w:type="dxa"/>
            <w:tcBorders>
              <w:top w:val="nil"/>
              <w:left w:val="nil"/>
              <w:bottom w:val="single" w:sz="4" w:space="0" w:color="auto"/>
              <w:right w:val="single" w:sz="4" w:space="0" w:color="auto"/>
            </w:tcBorders>
            <w:vAlign w:val="center"/>
            <w:hideMark/>
          </w:tcPr>
          <w:p w14:paraId="2B7CB34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24</w:t>
            </w:r>
          </w:p>
        </w:tc>
        <w:tc>
          <w:tcPr>
            <w:tcW w:w="1417" w:type="dxa"/>
            <w:tcBorders>
              <w:top w:val="nil"/>
              <w:left w:val="nil"/>
              <w:bottom w:val="single" w:sz="4" w:space="0" w:color="auto"/>
              <w:right w:val="single" w:sz="4" w:space="0" w:color="auto"/>
            </w:tcBorders>
            <w:vAlign w:val="center"/>
            <w:hideMark/>
          </w:tcPr>
          <w:p w14:paraId="69F6316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54</w:t>
            </w:r>
          </w:p>
        </w:tc>
        <w:tc>
          <w:tcPr>
            <w:tcW w:w="1496" w:type="dxa"/>
            <w:gridSpan w:val="2"/>
            <w:tcBorders>
              <w:top w:val="nil"/>
              <w:left w:val="nil"/>
              <w:bottom w:val="single" w:sz="4" w:space="0" w:color="auto"/>
              <w:right w:val="single" w:sz="4" w:space="0" w:color="auto"/>
            </w:tcBorders>
            <w:vAlign w:val="center"/>
            <w:hideMark/>
          </w:tcPr>
          <w:p w14:paraId="24D17C3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1396BD8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045AA0A3" w14:textId="77777777" w:rsidTr="00C67A07">
        <w:trPr>
          <w:trHeight w:val="386"/>
          <w:jc w:val="center"/>
        </w:trPr>
        <w:tc>
          <w:tcPr>
            <w:tcW w:w="608" w:type="dxa"/>
            <w:tcBorders>
              <w:top w:val="nil"/>
              <w:left w:val="single" w:sz="4" w:space="0" w:color="auto"/>
              <w:bottom w:val="single" w:sz="4" w:space="0" w:color="auto"/>
              <w:right w:val="single" w:sz="4" w:space="0" w:color="auto"/>
            </w:tcBorders>
            <w:noWrap/>
            <w:vAlign w:val="center"/>
            <w:hideMark/>
          </w:tcPr>
          <w:p w14:paraId="232D1A01"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23</w:t>
            </w:r>
          </w:p>
        </w:tc>
        <w:tc>
          <w:tcPr>
            <w:tcW w:w="1372" w:type="dxa"/>
            <w:tcBorders>
              <w:top w:val="nil"/>
              <w:left w:val="nil"/>
              <w:bottom w:val="single" w:sz="4" w:space="0" w:color="auto"/>
              <w:right w:val="single" w:sz="4" w:space="0" w:color="auto"/>
            </w:tcBorders>
            <w:shd w:val="clear" w:color="000000" w:fill="FFFFFF"/>
            <w:noWrap/>
            <w:vAlign w:val="center"/>
            <w:hideMark/>
          </w:tcPr>
          <w:p w14:paraId="144B59EE"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C4</w:t>
            </w:r>
          </w:p>
        </w:tc>
        <w:tc>
          <w:tcPr>
            <w:tcW w:w="1457" w:type="dxa"/>
            <w:tcBorders>
              <w:top w:val="nil"/>
              <w:left w:val="nil"/>
              <w:bottom w:val="single" w:sz="4" w:space="0" w:color="auto"/>
              <w:right w:val="single" w:sz="4" w:space="0" w:color="auto"/>
            </w:tcBorders>
            <w:vAlign w:val="center"/>
            <w:hideMark/>
          </w:tcPr>
          <w:p w14:paraId="29C5B07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89</w:t>
            </w:r>
          </w:p>
        </w:tc>
        <w:tc>
          <w:tcPr>
            <w:tcW w:w="1419" w:type="dxa"/>
            <w:tcBorders>
              <w:top w:val="nil"/>
              <w:left w:val="nil"/>
              <w:bottom w:val="single" w:sz="4" w:space="0" w:color="auto"/>
              <w:right w:val="single" w:sz="4" w:space="0" w:color="auto"/>
            </w:tcBorders>
            <w:vAlign w:val="center"/>
            <w:hideMark/>
          </w:tcPr>
          <w:p w14:paraId="200F972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62</w:t>
            </w:r>
          </w:p>
        </w:tc>
        <w:tc>
          <w:tcPr>
            <w:tcW w:w="1299" w:type="dxa"/>
            <w:tcBorders>
              <w:top w:val="nil"/>
              <w:left w:val="nil"/>
              <w:bottom w:val="single" w:sz="4" w:space="0" w:color="auto"/>
              <w:right w:val="single" w:sz="4" w:space="0" w:color="auto"/>
            </w:tcBorders>
            <w:vAlign w:val="center"/>
            <w:hideMark/>
          </w:tcPr>
          <w:p w14:paraId="112594EC"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32</w:t>
            </w:r>
          </w:p>
        </w:tc>
        <w:tc>
          <w:tcPr>
            <w:tcW w:w="1417" w:type="dxa"/>
            <w:tcBorders>
              <w:top w:val="nil"/>
              <w:left w:val="nil"/>
              <w:bottom w:val="single" w:sz="4" w:space="0" w:color="auto"/>
              <w:right w:val="single" w:sz="4" w:space="0" w:color="auto"/>
            </w:tcBorders>
            <w:vAlign w:val="center"/>
            <w:hideMark/>
          </w:tcPr>
          <w:p w14:paraId="69CEE398"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27</w:t>
            </w:r>
          </w:p>
        </w:tc>
        <w:tc>
          <w:tcPr>
            <w:tcW w:w="1417" w:type="dxa"/>
            <w:tcBorders>
              <w:top w:val="nil"/>
              <w:left w:val="nil"/>
              <w:bottom w:val="single" w:sz="4" w:space="0" w:color="auto"/>
              <w:right w:val="single" w:sz="4" w:space="0" w:color="auto"/>
            </w:tcBorders>
            <w:vAlign w:val="center"/>
            <w:hideMark/>
          </w:tcPr>
          <w:p w14:paraId="40FE3175"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57</w:t>
            </w:r>
          </w:p>
        </w:tc>
        <w:tc>
          <w:tcPr>
            <w:tcW w:w="1496" w:type="dxa"/>
            <w:gridSpan w:val="2"/>
            <w:tcBorders>
              <w:top w:val="nil"/>
              <w:left w:val="nil"/>
              <w:bottom w:val="single" w:sz="4" w:space="0" w:color="auto"/>
              <w:right w:val="single" w:sz="4" w:space="0" w:color="auto"/>
            </w:tcBorders>
            <w:vAlign w:val="center"/>
            <w:hideMark/>
          </w:tcPr>
          <w:p w14:paraId="72BC3D47"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3A87BC96"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7970F0" w:rsidRPr="008228E3" w14:paraId="4B86CF76" w14:textId="77777777" w:rsidTr="00C67A07">
        <w:trPr>
          <w:trHeight w:val="391"/>
          <w:jc w:val="center"/>
        </w:trPr>
        <w:tc>
          <w:tcPr>
            <w:tcW w:w="608" w:type="dxa"/>
            <w:tcBorders>
              <w:top w:val="nil"/>
              <w:left w:val="single" w:sz="4" w:space="0" w:color="auto"/>
              <w:bottom w:val="single" w:sz="4" w:space="0" w:color="auto"/>
              <w:right w:val="single" w:sz="4" w:space="0" w:color="auto"/>
            </w:tcBorders>
            <w:noWrap/>
            <w:vAlign w:val="center"/>
            <w:hideMark/>
          </w:tcPr>
          <w:p w14:paraId="23D12E09"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24</w:t>
            </w:r>
          </w:p>
        </w:tc>
        <w:tc>
          <w:tcPr>
            <w:tcW w:w="1372" w:type="dxa"/>
            <w:tcBorders>
              <w:top w:val="nil"/>
              <w:left w:val="nil"/>
              <w:bottom w:val="single" w:sz="4" w:space="0" w:color="auto"/>
              <w:right w:val="single" w:sz="4" w:space="0" w:color="auto"/>
            </w:tcBorders>
            <w:shd w:val="clear" w:color="000000" w:fill="FFFFFF"/>
            <w:noWrap/>
            <w:vAlign w:val="center"/>
            <w:hideMark/>
          </w:tcPr>
          <w:p w14:paraId="2ADFD82D" w14:textId="77777777" w:rsidR="007970F0" w:rsidRPr="008228E3" w:rsidRDefault="007970F0"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C5</w:t>
            </w:r>
          </w:p>
        </w:tc>
        <w:tc>
          <w:tcPr>
            <w:tcW w:w="1457" w:type="dxa"/>
            <w:tcBorders>
              <w:top w:val="nil"/>
              <w:left w:val="nil"/>
              <w:bottom w:val="single" w:sz="4" w:space="0" w:color="auto"/>
              <w:right w:val="single" w:sz="4" w:space="0" w:color="auto"/>
            </w:tcBorders>
            <w:vAlign w:val="center"/>
            <w:hideMark/>
          </w:tcPr>
          <w:p w14:paraId="68750612"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2</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89</w:t>
            </w:r>
          </w:p>
        </w:tc>
        <w:tc>
          <w:tcPr>
            <w:tcW w:w="1419" w:type="dxa"/>
            <w:tcBorders>
              <w:top w:val="nil"/>
              <w:left w:val="nil"/>
              <w:bottom w:val="single" w:sz="4" w:space="0" w:color="auto"/>
              <w:right w:val="single" w:sz="4" w:space="0" w:color="auto"/>
            </w:tcBorders>
            <w:vAlign w:val="center"/>
            <w:hideMark/>
          </w:tcPr>
          <w:p w14:paraId="6C76C49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62</w:t>
            </w:r>
          </w:p>
        </w:tc>
        <w:tc>
          <w:tcPr>
            <w:tcW w:w="1299" w:type="dxa"/>
            <w:tcBorders>
              <w:top w:val="nil"/>
              <w:left w:val="nil"/>
              <w:bottom w:val="single" w:sz="4" w:space="0" w:color="auto"/>
              <w:right w:val="single" w:sz="4" w:space="0" w:color="auto"/>
            </w:tcBorders>
            <w:vAlign w:val="center"/>
            <w:hideMark/>
          </w:tcPr>
          <w:p w14:paraId="235FDB53"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32</w:t>
            </w:r>
          </w:p>
        </w:tc>
        <w:tc>
          <w:tcPr>
            <w:tcW w:w="1417" w:type="dxa"/>
            <w:tcBorders>
              <w:top w:val="nil"/>
              <w:left w:val="nil"/>
              <w:bottom w:val="single" w:sz="4" w:space="0" w:color="auto"/>
              <w:right w:val="single" w:sz="4" w:space="0" w:color="auto"/>
            </w:tcBorders>
            <w:vAlign w:val="center"/>
            <w:hideMark/>
          </w:tcPr>
          <w:p w14:paraId="2F6DC15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27</w:t>
            </w:r>
          </w:p>
        </w:tc>
        <w:tc>
          <w:tcPr>
            <w:tcW w:w="1417" w:type="dxa"/>
            <w:tcBorders>
              <w:top w:val="nil"/>
              <w:left w:val="nil"/>
              <w:bottom w:val="single" w:sz="4" w:space="0" w:color="auto"/>
              <w:right w:val="single" w:sz="4" w:space="0" w:color="auto"/>
            </w:tcBorders>
            <w:vAlign w:val="center"/>
            <w:hideMark/>
          </w:tcPr>
          <w:p w14:paraId="209E02D1"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w:t>
            </w:r>
            <w:r w:rsidR="00C67A07" w:rsidRPr="008228E3">
              <w:rPr>
                <w:rFonts w:ascii="Times New Roman" w:eastAsia="Times New Roman" w:hAnsi="Times New Roman" w:cs="Times New Roman"/>
                <w:sz w:val="26"/>
                <w:szCs w:val="26"/>
              </w:rPr>
              <w:t>,</w:t>
            </w:r>
            <w:r w:rsidRPr="008228E3">
              <w:rPr>
                <w:rFonts w:ascii="Times New Roman" w:eastAsia="Times New Roman" w:hAnsi="Times New Roman" w:cs="Times New Roman"/>
                <w:sz w:val="26"/>
                <w:szCs w:val="26"/>
              </w:rPr>
              <w:t>57</w:t>
            </w:r>
          </w:p>
        </w:tc>
        <w:tc>
          <w:tcPr>
            <w:tcW w:w="1496" w:type="dxa"/>
            <w:gridSpan w:val="2"/>
            <w:tcBorders>
              <w:top w:val="nil"/>
              <w:left w:val="nil"/>
              <w:bottom w:val="single" w:sz="4" w:space="0" w:color="auto"/>
              <w:right w:val="single" w:sz="4" w:space="0" w:color="auto"/>
            </w:tcBorders>
            <w:vAlign w:val="center"/>
            <w:hideMark/>
          </w:tcPr>
          <w:p w14:paraId="68DEBCDA"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Loại 4</w:t>
            </w:r>
          </w:p>
        </w:tc>
        <w:tc>
          <w:tcPr>
            <w:tcW w:w="2268" w:type="dxa"/>
            <w:tcBorders>
              <w:top w:val="nil"/>
              <w:left w:val="nil"/>
              <w:bottom w:val="single" w:sz="4" w:space="0" w:color="auto"/>
              <w:right w:val="single" w:sz="4" w:space="0" w:color="auto"/>
            </w:tcBorders>
            <w:vAlign w:val="center"/>
            <w:hideMark/>
          </w:tcPr>
          <w:p w14:paraId="43FFE87D" w14:textId="77777777" w:rsidR="007970F0" w:rsidRPr="008228E3" w:rsidRDefault="007970F0" w:rsidP="00C67A07">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sz w:val="26"/>
                <w:szCs w:val="26"/>
              </w:rPr>
              <w:t>1000X1000</w:t>
            </w:r>
          </w:p>
        </w:tc>
      </w:tr>
      <w:tr w:rsidR="00C67A07" w:rsidRPr="008228E3" w14:paraId="6BB1B278" w14:textId="77777777" w:rsidTr="000A6E89">
        <w:trPr>
          <w:trHeight w:val="525"/>
          <w:jc w:val="center"/>
        </w:trPr>
        <w:tc>
          <w:tcPr>
            <w:tcW w:w="608" w:type="dxa"/>
            <w:tcBorders>
              <w:top w:val="nil"/>
              <w:left w:val="single" w:sz="4" w:space="0" w:color="auto"/>
              <w:bottom w:val="single" w:sz="4" w:space="0" w:color="auto"/>
              <w:right w:val="single" w:sz="4" w:space="0" w:color="auto"/>
            </w:tcBorders>
            <w:noWrap/>
            <w:vAlign w:val="center"/>
            <w:hideMark/>
          </w:tcPr>
          <w:p w14:paraId="0DD1C9B9"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25</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4434683E" w14:textId="77777777" w:rsidR="00C67A07" w:rsidRPr="008228E3" w:rsidRDefault="00C67A07" w:rsidP="00C67A07">
            <w:pPr>
              <w:spacing w:before="60" w:after="60" w:line="240" w:lineRule="auto"/>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Cống D400 đúc sẵn</w:t>
            </w:r>
          </w:p>
        </w:tc>
        <w:tc>
          <w:tcPr>
            <w:tcW w:w="1486" w:type="dxa"/>
            <w:tcBorders>
              <w:top w:val="nil"/>
              <w:left w:val="nil"/>
              <w:bottom w:val="single" w:sz="4" w:space="0" w:color="auto"/>
              <w:right w:val="single" w:sz="4" w:space="0" w:color="auto"/>
            </w:tcBorders>
            <w:shd w:val="clear" w:color="000000" w:fill="FFFFFF"/>
            <w:noWrap/>
            <w:vAlign w:val="center"/>
            <w:hideMark/>
          </w:tcPr>
          <w:p w14:paraId="298FE88B"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192</w:t>
            </w:r>
          </w:p>
        </w:tc>
        <w:tc>
          <w:tcPr>
            <w:tcW w:w="2268" w:type="dxa"/>
            <w:tcBorders>
              <w:top w:val="nil"/>
              <w:left w:val="nil"/>
              <w:bottom w:val="single" w:sz="4" w:space="0" w:color="auto"/>
              <w:right w:val="single" w:sz="4" w:space="0" w:color="auto"/>
            </w:tcBorders>
            <w:shd w:val="clear" w:color="000000" w:fill="FFFFFF"/>
            <w:noWrap/>
            <w:vAlign w:val="center"/>
            <w:hideMark/>
          </w:tcPr>
          <w:p w14:paraId="10D8E40E"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m</w:t>
            </w:r>
          </w:p>
        </w:tc>
      </w:tr>
      <w:tr w:rsidR="00C67A07" w:rsidRPr="008228E3" w14:paraId="4F5C2129" w14:textId="77777777" w:rsidTr="000A6E89">
        <w:trPr>
          <w:trHeight w:val="615"/>
          <w:jc w:val="center"/>
        </w:trPr>
        <w:tc>
          <w:tcPr>
            <w:tcW w:w="608" w:type="dxa"/>
            <w:tcBorders>
              <w:top w:val="nil"/>
              <w:left w:val="single" w:sz="4" w:space="0" w:color="auto"/>
              <w:bottom w:val="single" w:sz="4" w:space="0" w:color="auto"/>
              <w:right w:val="single" w:sz="4" w:space="0" w:color="auto"/>
            </w:tcBorders>
            <w:noWrap/>
            <w:vAlign w:val="center"/>
            <w:hideMark/>
          </w:tcPr>
          <w:p w14:paraId="1B188714"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26</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1702C9E2" w14:textId="77777777" w:rsidR="00C67A07" w:rsidRPr="008228E3" w:rsidRDefault="00C67A07" w:rsidP="00C67A07">
            <w:pPr>
              <w:spacing w:before="60" w:after="60" w:line="240" w:lineRule="auto"/>
              <w:rPr>
                <w:rFonts w:ascii="Times New Roman" w:eastAsia="Times New Roman" w:hAnsi="Times New Roman" w:cs="Times New Roman"/>
                <w:sz w:val="26"/>
                <w:szCs w:val="26"/>
              </w:rPr>
            </w:pPr>
            <w:r w:rsidRPr="008228E3">
              <w:rPr>
                <w:rFonts w:ascii="Times New Roman" w:eastAsia="Times New Roman" w:hAnsi="Times New Roman" w:cs="Times New Roman"/>
                <w:color w:val="000000"/>
                <w:sz w:val="26"/>
                <w:szCs w:val="26"/>
              </w:rPr>
              <w:t xml:space="preserve">Đế cống D400 đúc sẵn ( 1m cống sử dụng 2 đế cống) </w:t>
            </w:r>
            <w:r w:rsidRPr="008228E3">
              <w:rPr>
                <w:rFonts w:ascii="Times New Roman" w:eastAsia="Times New Roman" w:hAnsi="Times New Roman" w:cs="Times New Roman"/>
                <w:sz w:val="26"/>
                <w:szCs w:val="26"/>
              </w:rPr>
              <w:t> </w:t>
            </w:r>
          </w:p>
        </w:tc>
        <w:tc>
          <w:tcPr>
            <w:tcW w:w="1486" w:type="dxa"/>
            <w:tcBorders>
              <w:top w:val="nil"/>
              <w:left w:val="nil"/>
              <w:bottom w:val="single" w:sz="4" w:space="0" w:color="auto"/>
              <w:right w:val="single" w:sz="4" w:space="0" w:color="auto"/>
            </w:tcBorders>
            <w:noWrap/>
            <w:vAlign w:val="center"/>
            <w:hideMark/>
          </w:tcPr>
          <w:p w14:paraId="61079EBE"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64</w:t>
            </w:r>
          </w:p>
        </w:tc>
        <w:tc>
          <w:tcPr>
            <w:tcW w:w="2268" w:type="dxa"/>
            <w:tcBorders>
              <w:top w:val="nil"/>
              <w:left w:val="nil"/>
              <w:bottom w:val="single" w:sz="4" w:space="0" w:color="auto"/>
              <w:right w:val="single" w:sz="4" w:space="0" w:color="auto"/>
            </w:tcBorders>
            <w:noWrap/>
            <w:vAlign w:val="center"/>
            <w:hideMark/>
          </w:tcPr>
          <w:p w14:paraId="7C61CF56"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cái</w:t>
            </w:r>
          </w:p>
        </w:tc>
      </w:tr>
      <w:tr w:rsidR="00C67A07" w:rsidRPr="008228E3" w14:paraId="27F582E8" w14:textId="77777777" w:rsidTr="000A6E89">
        <w:trPr>
          <w:trHeight w:val="300"/>
          <w:jc w:val="center"/>
        </w:trPr>
        <w:tc>
          <w:tcPr>
            <w:tcW w:w="608" w:type="dxa"/>
            <w:tcBorders>
              <w:top w:val="nil"/>
              <w:left w:val="single" w:sz="4" w:space="0" w:color="auto"/>
              <w:bottom w:val="single" w:sz="4" w:space="0" w:color="auto"/>
              <w:right w:val="single" w:sz="4" w:space="0" w:color="auto"/>
            </w:tcBorders>
            <w:noWrap/>
            <w:vAlign w:val="center"/>
            <w:hideMark/>
          </w:tcPr>
          <w:p w14:paraId="1C70F2BF"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27</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341D3C7D" w14:textId="77777777" w:rsidR="00C67A07" w:rsidRPr="008228E3" w:rsidRDefault="00C67A07" w:rsidP="00C67A07">
            <w:pPr>
              <w:spacing w:before="60" w:after="60" w:line="240" w:lineRule="auto"/>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Cống D600 đúc sẵn</w:t>
            </w:r>
          </w:p>
        </w:tc>
        <w:tc>
          <w:tcPr>
            <w:tcW w:w="1486" w:type="dxa"/>
            <w:tcBorders>
              <w:top w:val="nil"/>
              <w:left w:val="nil"/>
              <w:bottom w:val="single" w:sz="4" w:space="0" w:color="auto"/>
              <w:right w:val="single" w:sz="4" w:space="0" w:color="auto"/>
            </w:tcBorders>
            <w:shd w:val="clear" w:color="000000" w:fill="FFFFFF"/>
            <w:noWrap/>
            <w:vAlign w:val="center"/>
            <w:hideMark/>
          </w:tcPr>
          <w:p w14:paraId="60A65C9A"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197</w:t>
            </w:r>
          </w:p>
        </w:tc>
        <w:tc>
          <w:tcPr>
            <w:tcW w:w="2268" w:type="dxa"/>
            <w:tcBorders>
              <w:top w:val="nil"/>
              <w:left w:val="nil"/>
              <w:bottom w:val="single" w:sz="4" w:space="0" w:color="auto"/>
              <w:right w:val="single" w:sz="4" w:space="0" w:color="auto"/>
            </w:tcBorders>
            <w:shd w:val="clear" w:color="000000" w:fill="FFFFFF"/>
            <w:noWrap/>
            <w:vAlign w:val="center"/>
            <w:hideMark/>
          </w:tcPr>
          <w:p w14:paraId="693B6DF0"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m</w:t>
            </w:r>
          </w:p>
        </w:tc>
      </w:tr>
      <w:tr w:rsidR="00C67A07" w:rsidRPr="008228E3" w14:paraId="51CD066C" w14:textId="77777777" w:rsidTr="000A6E89">
        <w:trPr>
          <w:trHeight w:val="615"/>
          <w:jc w:val="center"/>
        </w:trPr>
        <w:tc>
          <w:tcPr>
            <w:tcW w:w="608" w:type="dxa"/>
            <w:tcBorders>
              <w:top w:val="nil"/>
              <w:left w:val="single" w:sz="4" w:space="0" w:color="auto"/>
              <w:bottom w:val="single" w:sz="4" w:space="0" w:color="auto"/>
              <w:right w:val="single" w:sz="4" w:space="0" w:color="auto"/>
            </w:tcBorders>
            <w:noWrap/>
            <w:vAlign w:val="center"/>
            <w:hideMark/>
          </w:tcPr>
          <w:p w14:paraId="10ABB548"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28</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26564B12" w14:textId="77777777" w:rsidR="00C67A07" w:rsidRPr="008228E3" w:rsidRDefault="00C67A07" w:rsidP="00C67A07">
            <w:pPr>
              <w:spacing w:before="60" w:after="60" w:line="240" w:lineRule="auto"/>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 xml:space="preserve">Đế cống D600 đúc sẵn ( 1m cống sử dụng 2 đế cống) </w:t>
            </w:r>
          </w:p>
        </w:tc>
        <w:tc>
          <w:tcPr>
            <w:tcW w:w="1486" w:type="dxa"/>
            <w:tcBorders>
              <w:top w:val="nil"/>
              <w:left w:val="nil"/>
              <w:bottom w:val="single" w:sz="4" w:space="0" w:color="auto"/>
              <w:right w:val="single" w:sz="4" w:space="0" w:color="auto"/>
            </w:tcBorders>
            <w:noWrap/>
            <w:vAlign w:val="center"/>
            <w:hideMark/>
          </w:tcPr>
          <w:p w14:paraId="578AC90E"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66</w:t>
            </w:r>
          </w:p>
        </w:tc>
        <w:tc>
          <w:tcPr>
            <w:tcW w:w="2268" w:type="dxa"/>
            <w:tcBorders>
              <w:top w:val="nil"/>
              <w:left w:val="nil"/>
              <w:bottom w:val="single" w:sz="4" w:space="0" w:color="auto"/>
              <w:right w:val="single" w:sz="4" w:space="0" w:color="auto"/>
            </w:tcBorders>
            <w:noWrap/>
            <w:vAlign w:val="center"/>
            <w:hideMark/>
          </w:tcPr>
          <w:p w14:paraId="024FFDEC"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cái</w:t>
            </w:r>
          </w:p>
        </w:tc>
      </w:tr>
      <w:tr w:rsidR="00C67A07" w:rsidRPr="008228E3" w14:paraId="74340911" w14:textId="77777777" w:rsidTr="000A6E89">
        <w:trPr>
          <w:trHeight w:val="471"/>
          <w:jc w:val="center"/>
        </w:trPr>
        <w:tc>
          <w:tcPr>
            <w:tcW w:w="608" w:type="dxa"/>
            <w:tcBorders>
              <w:top w:val="nil"/>
              <w:left w:val="single" w:sz="4" w:space="0" w:color="auto"/>
              <w:bottom w:val="single" w:sz="4" w:space="0" w:color="auto"/>
              <w:right w:val="single" w:sz="4" w:space="0" w:color="auto"/>
            </w:tcBorders>
            <w:noWrap/>
            <w:vAlign w:val="center"/>
            <w:hideMark/>
          </w:tcPr>
          <w:p w14:paraId="417C4636"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27</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579E6274" w14:textId="77777777" w:rsidR="00C67A07" w:rsidRPr="008228E3" w:rsidRDefault="00C67A07" w:rsidP="00C67A07">
            <w:pPr>
              <w:spacing w:before="60" w:after="60" w:line="240" w:lineRule="auto"/>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Cống D800 đúc sẵn</w:t>
            </w:r>
          </w:p>
        </w:tc>
        <w:tc>
          <w:tcPr>
            <w:tcW w:w="1486" w:type="dxa"/>
            <w:tcBorders>
              <w:top w:val="nil"/>
              <w:left w:val="nil"/>
              <w:bottom w:val="single" w:sz="4" w:space="0" w:color="auto"/>
              <w:right w:val="single" w:sz="4" w:space="0" w:color="auto"/>
            </w:tcBorders>
            <w:shd w:val="clear" w:color="000000" w:fill="FFFFFF"/>
            <w:noWrap/>
            <w:vAlign w:val="center"/>
            <w:hideMark/>
          </w:tcPr>
          <w:p w14:paraId="7233D800"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20</w:t>
            </w:r>
          </w:p>
        </w:tc>
        <w:tc>
          <w:tcPr>
            <w:tcW w:w="2268" w:type="dxa"/>
            <w:tcBorders>
              <w:top w:val="nil"/>
              <w:left w:val="nil"/>
              <w:bottom w:val="single" w:sz="4" w:space="0" w:color="auto"/>
              <w:right w:val="single" w:sz="4" w:space="0" w:color="auto"/>
            </w:tcBorders>
            <w:shd w:val="clear" w:color="000000" w:fill="FFFFFF"/>
            <w:noWrap/>
            <w:vAlign w:val="center"/>
            <w:hideMark/>
          </w:tcPr>
          <w:p w14:paraId="49F26C5D" w14:textId="77777777" w:rsidR="00C67A07" w:rsidRPr="008228E3" w:rsidRDefault="00C67A07" w:rsidP="000A6E89">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b/>
                <w:bCs/>
                <w:color w:val="000000"/>
                <w:sz w:val="26"/>
                <w:szCs w:val="26"/>
              </w:rPr>
              <w:t>m</w:t>
            </w:r>
          </w:p>
        </w:tc>
      </w:tr>
      <w:tr w:rsidR="00C67A07" w:rsidRPr="008228E3" w14:paraId="1AC6AFE7" w14:textId="77777777" w:rsidTr="000A6E89">
        <w:trPr>
          <w:trHeight w:val="615"/>
          <w:jc w:val="center"/>
        </w:trPr>
        <w:tc>
          <w:tcPr>
            <w:tcW w:w="608" w:type="dxa"/>
            <w:tcBorders>
              <w:top w:val="nil"/>
              <w:left w:val="single" w:sz="4" w:space="0" w:color="auto"/>
              <w:bottom w:val="single" w:sz="4" w:space="0" w:color="auto"/>
              <w:right w:val="single" w:sz="4" w:space="0" w:color="auto"/>
            </w:tcBorders>
            <w:noWrap/>
            <w:vAlign w:val="center"/>
            <w:hideMark/>
          </w:tcPr>
          <w:p w14:paraId="0B4CD6DA" w14:textId="77777777" w:rsidR="00C67A07" w:rsidRPr="008228E3" w:rsidRDefault="00C67A07" w:rsidP="00C67A07">
            <w:pPr>
              <w:spacing w:before="60" w:after="60" w:line="240" w:lineRule="auto"/>
              <w:jc w:val="center"/>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28</w:t>
            </w:r>
          </w:p>
        </w:tc>
        <w:tc>
          <w:tcPr>
            <w:tcW w:w="8391" w:type="dxa"/>
            <w:gridSpan w:val="7"/>
            <w:tcBorders>
              <w:top w:val="single" w:sz="4" w:space="0" w:color="auto"/>
              <w:left w:val="nil"/>
              <w:bottom w:val="single" w:sz="4" w:space="0" w:color="auto"/>
              <w:right w:val="single" w:sz="4" w:space="0" w:color="auto"/>
            </w:tcBorders>
            <w:shd w:val="clear" w:color="000000" w:fill="FFFFFF"/>
            <w:vAlign w:val="center"/>
            <w:hideMark/>
          </w:tcPr>
          <w:p w14:paraId="1DDB1E79" w14:textId="77777777" w:rsidR="00C67A07" w:rsidRPr="008228E3" w:rsidRDefault="00C67A07" w:rsidP="00C67A07">
            <w:pPr>
              <w:spacing w:before="60" w:after="60" w:line="240" w:lineRule="auto"/>
              <w:rPr>
                <w:rFonts w:ascii="Times New Roman" w:eastAsia="Times New Roman" w:hAnsi="Times New Roman" w:cs="Times New Roman"/>
                <w:color w:val="000000"/>
                <w:sz w:val="26"/>
                <w:szCs w:val="26"/>
              </w:rPr>
            </w:pPr>
            <w:r w:rsidRPr="008228E3">
              <w:rPr>
                <w:rFonts w:ascii="Times New Roman" w:eastAsia="Times New Roman" w:hAnsi="Times New Roman" w:cs="Times New Roman"/>
                <w:color w:val="000000"/>
                <w:sz w:val="26"/>
                <w:szCs w:val="26"/>
              </w:rPr>
              <w:t xml:space="preserve">Đế cống D800 đúc sẵn ( 1m cống sử dụng 2 đế cống) </w:t>
            </w:r>
          </w:p>
        </w:tc>
        <w:tc>
          <w:tcPr>
            <w:tcW w:w="1486" w:type="dxa"/>
            <w:tcBorders>
              <w:top w:val="nil"/>
              <w:left w:val="nil"/>
              <w:bottom w:val="single" w:sz="4" w:space="0" w:color="auto"/>
              <w:right w:val="single" w:sz="4" w:space="0" w:color="auto"/>
            </w:tcBorders>
            <w:noWrap/>
            <w:vAlign w:val="center"/>
            <w:hideMark/>
          </w:tcPr>
          <w:p w14:paraId="7A2CC10D"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7</w:t>
            </w:r>
          </w:p>
        </w:tc>
        <w:tc>
          <w:tcPr>
            <w:tcW w:w="2268" w:type="dxa"/>
            <w:tcBorders>
              <w:top w:val="nil"/>
              <w:left w:val="nil"/>
              <w:bottom w:val="single" w:sz="4" w:space="0" w:color="auto"/>
              <w:right w:val="single" w:sz="4" w:space="0" w:color="auto"/>
            </w:tcBorders>
            <w:noWrap/>
            <w:vAlign w:val="center"/>
            <w:hideMark/>
          </w:tcPr>
          <w:p w14:paraId="21F6F94C" w14:textId="77777777" w:rsidR="00C67A07" w:rsidRPr="008228E3" w:rsidRDefault="00C67A07" w:rsidP="000A6E89">
            <w:pPr>
              <w:spacing w:before="60" w:after="60" w:line="240" w:lineRule="auto"/>
              <w:jc w:val="center"/>
              <w:rPr>
                <w:rFonts w:ascii="Times New Roman" w:eastAsia="Times New Roman" w:hAnsi="Times New Roman" w:cs="Times New Roman"/>
                <w:sz w:val="26"/>
                <w:szCs w:val="26"/>
              </w:rPr>
            </w:pPr>
            <w:r w:rsidRPr="008228E3">
              <w:rPr>
                <w:rFonts w:ascii="Times New Roman" w:eastAsia="Times New Roman" w:hAnsi="Times New Roman" w:cs="Times New Roman"/>
                <w:b/>
                <w:bCs/>
                <w:sz w:val="26"/>
                <w:szCs w:val="26"/>
              </w:rPr>
              <w:t>cái</w:t>
            </w:r>
          </w:p>
        </w:tc>
      </w:tr>
    </w:tbl>
    <w:p w14:paraId="5356FBD8" w14:textId="77777777" w:rsidR="007970F0" w:rsidRDefault="007970F0" w:rsidP="002B4D38">
      <w:pPr>
        <w:spacing w:beforeLines="40" w:before="96" w:afterLines="40" w:after="96"/>
        <w:rPr>
          <w:rFonts w:ascii="Times New Roman" w:eastAsia="Times New Roman" w:hAnsi="Times New Roman" w:cs="Times New Roman"/>
          <w:sz w:val="26"/>
          <w:szCs w:val="26"/>
          <w:lang w:val="pt-BR"/>
        </w:rPr>
        <w:sectPr w:rsidR="007970F0" w:rsidSect="007970F0">
          <w:pgSz w:w="15840" w:h="12240" w:orient="landscape"/>
          <w:pgMar w:top="1701" w:right="1134" w:bottom="1134" w:left="1134" w:header="720" w:footer="720" w:gutter="0"/>
          <w:cols w:space="720"/>
          <w:docGrid w:linePitch="360"/>
        </w:sectPr>
      </w:pPr>
    </w:p>
    <w:p w14:paraId="4B087FE2" w14:textId="77777777" w:rsidR="002B4D38" w:rsidRPr="002D502F" w:rsidRDefault="002B4D38" w:rsidP="00745D0F">
      <w:pPr>
        <w:spacing w:before="120" w:after="120" w:line="312" w:lineRule="auto"/>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lastRenderedPageBreak/>
        <w:t xml:space="preserve">- </w:t>
      </w:r>
      <w:r w:rsidR="00884250">
        <w:rPr>
          <w:rFonts w:ascii="Times New Roman" w:eastAsia="Times New Roman" w:hAnsi="Times New Roman" w:cs="Times New Roman"/>
          <w:sz w:val="26"/>
          <w:szCs w:val="26"/>
          <w:lang w:val="pt-BR"/>
        </w:rPr>
        <w:t>Vị trí đấu nối: 02 vị trí</w:t>
      </w:r>
    </w:p>
    <w:p w14:paraId="201EE8F4" w14:textId="77777777" w:rsidR="00AB03AE" w:rsidRDefault="002B4D38" w:rsidP="00745D0F">
      <w:pPr>
        <w:spacing w:before="120" w:after="120" w:line="312" w:lineRule="auto"/>
        <w:rPr>
          <w:rFonts w:ascii="Times New Roman" w:eastAsia="Times New Roman" w:hAnsi="Times New Roman" w:cs="Times New Roman"/>
          <w:sz w:val="26"/>
          <w:szCs w:val="26"/>
          <w:highlight w:val="yellow"/>
          <w:lang w:val="pt-BR"/>
        </w:rPr>
      </w:pPr>
      <w:r w:rsidRPr="002D502F">
        <w:rPr>
          <w:rFonts w:ascii="Times New Roman" w:eastAsia="Times New Roman" w:hAnsi="Times New Roman" w:cs="Times New Roman"/>
          <w:sz w:val="26"/>
          <w:szCs w:val="26"/>
          <w:lang w:val="pt-BR"/>
        </w:rPr>
        <w:tab/>
      </w:r>
      <w:r w:rsidRPr="00AB03AE">
        <w:rPr>
          <w:rFonts w:ascii="Times New Roman" w:eastAsia="Times New Roman" w:hAnsi="Times New Roman" w:cs="Times New Roman"/>
          <w:sz w:val="26"/>
          <w:szCs w:val="26"/>
          <w:lang w:val="pt-BR"/>
        </w:rPr>
        <w:t xml:space="preserve">- Tọa độ điểm đấu nối thoát nước mưa: </w:t>
      </w:r>
    </w:p>
    <w:p w14:paraId="5CDBA90A" w14:textId="77777777" w:rsidR="002B4D38" w:rsidRDefault="00AB03AE" w:rsidP="00745D0F">
      <w:pPr>
        <w:spacing w:before="120" w:after="120" w:line="312" w:lineRule="auto"/>
        <w:ind w:firstLine="720"/>
        <w:rPr>
          <w:rFonts w:ascii="Times New Roman" w:eastAsia="Times New Roman" w:hAnsi="Times New Roman" w:cs="Times New Roman"/>
          <w:sz w:val="26"/>
          <w:szCs w:val="26"/>
          <w:lang w:val="pt-BR"/>
        </w:rPr>
      </w:pPr>
      <w:r w:rsidRPr="00AB03AE">
        <w:rPr>
          <w:rFonts w:ascii="Times New Roman" w:eastAsia="Times New Roman" w:hAnsi="Times New Roman" w:cs="Times New Roman"/>
          <w:sz w:val="26"/>
          <w:szCs w:val="26"/>
          <w:lang w:val="pt-BR"/>
        </w:rPr>
        <w:t xml:space="preserve">+ </w:t>
      </w:r>
      <w:r w:rsidR="002B4D38" w:rsidRPr="00AB03AE">
        <w:rPr>
          <w:rFonts w:ascii="Times New Roman" w:eastAsia="Times New Roman" w:hAnsi="Times New Roman" w:cs="Times New Roman"/>
          <w:sz w:val="26"/>
          <w:szCs w:val="26"/>
          <w:lang w:val="pt-BR"/>
        </w:rPr>
        <w:t>Tọa độ</w:t>
      </w:r>
      <w:r w:rsidRPr="00AB03AE">
        <w:rPr>
          <w:rFonts w:ascii="Times New Roman" w:eastAsia="Times New Roman" w:hAnsi="Times New Roman" w:cs="Times New Roman"/>
          <w:sz w:val="26"/>
          <w:szCs w:val="26"/>
          <w:lang w:val="pt-BR"/>
        </w:rPr>
        <w:t xml:space="preserve"> điểm đấu nối nước mưa 1</w:t>
      </w:r>
      <w:r w:rsidR="002B4D38" w:rsidRPr="00AB03AE">
        <w:rPr>
          <w:rFonts w:ascii="Times New Roman" w:eastAsia="Times New Roman" w:hAnsi="Times New Roman" w:cs="Times New Roman"/>
          <w:sz w:val="26"/>
          <w:szCs w:val="26"/>
          <w:lang w:val="pt-BR"/>
        </w:rPr>
        <w:t>: X(m) =</w:t>
      </w:r>
      <w:r w:rsidR="00E50EF9">
        <w:rPr>
          <w:rFonts w:ascii="Times New Roman" w:eastAsia="Times New Roman" w:hAnsi="Times New Roman" w:cs="Times New Roman"/>
          <w:sz w:val="26"/>
          <w:szCs w:val="26"/>
          <w:lang w:val="pt-BR"/>
        </w:rPr>
        <w:t xml:space="preserve"> </w:t>
      </w:r>
      <w:r w:rsidR="00E50EF9" w:rsidRPr="00AB03AE">
        <w:rPr>
          <w:rFonts w:ascii="Times New Roman" w:eastAsia="Times New Roman" w:hAnsi="Times New Roman" w:cs="Times New Roman"/>
          <w:sz w:val="26"/>
          <w:szCs w:val="26"/>
          <w:lang w:val="pt-BR"/>
        </w:rPr>
        <w:t>2298034.828</w:t>
      </w:r>
      <w:r w:rsidR="002B4D38" w:rsidRPr="00AB03AE">
        <w:rPr>
          <w:rFonts w:ascii="Times New Roman" w:eastAsia="Times New Roman" w:hAnsi="Times New Roman" w:cs="Times New Roman"/>
          <w:sz w:val="26"/>
          <w:szCs w:val="26"/>
          <w:lang w:val="pt-BR"/>
        </w:rPr>
        <w:t xml:space="preserve">; Y(m) = </w:t>
      </w:r>
      <w:r w:rsidR="00E50EF9" w:rsidRPr="00AB03AE">
        <w:rPr>
          <w:rFonts w:ascii="Times New Roman" w:eastAsia="Times New Roman" w:hAnsi="Times New Roman" w:cs="Times New Roman"/>
          <w:sz w:val="26"/>
          <w:szCs w:val="26"/>
          <w:lang w:val="pt-BR"/>
        </w:rPr>
        <w:t>578614.2114</w:t>
      </w:r>
      <w:r w:rsidR="002B4D38" w:rsidRPr="00AB03AE">
        <w:rPr>
          <w:rFonts w:ascii="Times New Roman" w:eastAsia="Times New Roman" w:hAnsi="Times New Roman" w:cs="Times New Roman"/>
          <w:sz w:val="26"/>
          <w:szCs w:val="26"/>
          <w:lang w:val="pt-BR"/>
        </w:rPr>
        <w:t xml:space="preserve"> (</w:t>
      </w:r>
      <w:r w:rsidR="000B6D8C" w:rsidRPr="002D502F">
        <w:rPr>
          <w:rFonts w:ascii="Times New Roman" w:eastAsia="Calibri" w:hAnsi="Times New Roman" w:cs="Times New Roman"/>
          <w:sz w:val="26"/>
          <w:szCs w:val="26"/>
        </w:rPr>
        <w:t>múi chiếu 3</w:t>
      </w:r>
      <w:r w:rsidR="000B6D8C" w:rsidRPr="0083130C">
        <w:rPr>
          <w:rFonts w:ascii="Times New Roman" w:eastAsia="Calibri" w:hAnsi="Times New Roman" w:cs="Times New Roman"/>
          <w:sz w:val="26"/>
          <w:szCs w:val="26"/>
          <w:vertAlign w:val="superscript"/>
        </w:rPr>
        <w:t>0</w:t>
      </w:r>
      <w:r w:rsidR="000B6D8C" w:rsidRPr="002D502F">
        <w:rPr>
          <w:rFonts w:ascii="Times New Roman" w:eastAsia="Calibri" w:hAnsi="Times New Roman" w:cs="Times New Roman"/>
          <w:sz w:val="26"/>
          <w:szCs w:val="26"/>
        </w:rPr>
        <w:t>, kinh tuyến 105, hệ tọa độ VN2000</w:t>
      </w:r>
      <w:r w:rsidR="002B4D38" w:rsidRPr="00AB03AE">
        <w:rPr>
          <w:rFonts w:ascii="Times New Roman" w:eastAsia="Times New Roman" w:hAnsi="Times New Roman" w:cs="Times New Roman"/>
          <w:sz w:val="26"/>
          <w:szCs w:val="26"/>
          <w:lang w:val="pt-BR"/>
        </w:rPr>
        <w:t>).</w:t>
      </w:r>
    </w:p>
    <w:p w14:paraId="71F0BAA6" w14:textId="77777777" w:rsidR="00902356" w:rsidRDefault="00902356" w:rsidP="00745D0F">
      <w:pPr>
        <w:spacing w:before="120" w:after="120" w:line="312" w:lineRule="auto"/>
        <w:ind w:firstLine="720"/>
        <w:rPr>
          <w:rFonts w:ascii="Times New Roman" w:eastAsia="Times New Roman" w:hAnsi="Times New Roman" w:cs="Times New Roman"/>
          <w:sz w:val="26"/>
          <w:szCs w:val="26"/>
          <w:lang w:val="pt-BR"/>
        </w:rPr>
      </w:pPr>
      <w:r w:rsidRPr="00AB03AE">
        <w:rPr>
          <w:rFonts w:ascii="Times New Roman" w:eastAsia="Times New Roman" w:hAnsi="Times New Roman" w:cs="Times New Roman"/>
          <w:sz w:val="26"/>
          <w:szCs w:val="26"/>
          <w:lang w:val="pt-BR"/>
        </w:rPr>
        <w:t xml:space="preserve">+ Tọa độ điểm đấu nối nước mưa </w:t>
      </w:r>
      <w:r>
        <w:rPr>
          <w:rFonts w:ascii="Times New Roman" w:eastAsia="Times New Roman" w:hAnsi="Times New Roman" w:cs="Times New Roman"/>
          <w:sz w:val="26"/>
          <w:szCs w:val="26"/>
          <w:lang w:val="pt-BR"/>
        </w:rPr>
        <w:t>2</w:t>
      </w:r>
      <w:r w:rsidRPr="00AB03AE">
        <w:rPr>
          <w:rFonts w:ascii="Times New Roman" w:eastAsia="Times New Roman" w:hAnsi="Times New Roman" w:cs="Times New Roman"/>
          <w:sz w:val="26"/>
          <w:szCs w:val="26"/>
          <w:lang w:val="pt-BR"/>
        </w:rPr>
        <w:t xml:space="preserve">: X(m) </w:t>
      </w:r>
      <w:r w:rsidR="00E50EF9" w:rsidRPr="00AB03AE">
        <w:rPr>
          <w:rFonts w:ascii="Times New Roman" w:eastAsia="Times New Roman" w:hAnsi="Times New Roman" w:cs="Times New Roman"/>
          <w:sz w:val="26"/>
          <w:szCs w:val="26"/>
          <w:lang w:val="pt-BR"/>
        </w:rPr>
        <w:t>=</w:t>
      </w:r>
      <w:r w:rsidR="00E50EF9">
        <w:rPr>
          <w:rFonts w:ascii="Times New Roman" w:eastAsia="Times New Roman" w:hAnsi="Times New Roman" w:cs="Times New Roman"/>
          <w:sz w:val="26"/>
          <w:szCs w:val="26"/>
          <w:lang w:val="pt-BR"/>
        </w:rPr>
        <w:t xml:space="preserve"> 2298044.547</w:t>
      </w:r>
      <w:r w:rsidRPr="00AB03AE">
        <w:rPr>
          <w:rFonts w:ascii="Times New Roman" w:eastAsia="Times New Roman" w:hAnsi="Times New Roman" w:cs="Times New Roman"/>
          <w:sz w:val="26"/>
          <w:szCs w:val="26"/>
          <w:lang w:val="pt-BR"/>
        </w:rPr>
        <w:t xml:space="preserve">; Y(m) = </w:t>
      </w:r>
      <w:r w:rsidR="00E50EF9">
        <w:rPr>
          <w:rFonts w:ascii="Times New Roman" w:eastAsia="Times New Roman" w:hAnsi="Times New Roman" w:cs="Times New Roman"/>
          <w:sz w:val="26"/>
          <w:szCs w:val="26"/>
          <w:lang w:val="pt-BR"/>
        </w:rPr>
        <w:t>578733.7808</w:t>
      </w:r>
      <w:r w:rsidR="00E50EF9" w:rsidRPr="00AB03AE">
        <w:rPr>
          <w:rFonts w:ascii="Times New Roman" w:eastAsia="Times New Roman" w:hAnsi="Times New Roman" w:cs="Times New Roman"/>
          <w:sz w:val="26"/>
          <w:szCs w:val="26"/>
          <w:lang w:val="pt-BR"/>
        </w:rPr>
        <w:t xml:space="preserve"> </w:t>
      </w:r>
      <w:r w:rsidRPr="00AB03AE">
        <w:rPr>
          <w:rFonts w:ascii="Times New Roman" w:eastAsia="Times New Roman" w:hAnsi="Times New Roman" w:cs="Times New Roman"/>
          <w:sz w:val="26"/>
          <w:szCs w:val="26"/>
          <w:lang w:val="pt-BR"/>
        </w:rPr>
        <w:t>(</w:t>
      </w:r>
      <w:r w:rsidR="000B6D8C" w:rsidRPr="002D502F">
        <w:rPr>
          <w:rFonts w:ascii="Times New Roman" w:eastAsia="Calibri" w:hAnsi="Times New Roman" w:cs="Times New Roman"/>
          <w:sz w:val="26"/>
          <w:szCs w:val="26"/>
        </w:rPr>
        <w:t>múi chiếu 3</w:t>
      </w:r>
      <w:r w:rsidR="000B6D8C" w:rsidRPr="0083130C">
        <w:rPr>
          <w:rFonts w:ascii="Times New Roman" w:eastAsia="Calibri" w:hAnsi="Times New Roman" w:cs="Times New Roman"/>
          <w:sz w:val="26"/>
          <w:szCs w:val="26"/>
          <w:vertAlign w:val="superscript"/>
        </w:rPr>
        <w:t>0</w:t>
      </w:r>
      <w:r w:rsidR="000B6D8C" w:rsidRPr="002D502F">
        <w:rPr>
          <w:rFonts w:ascii="Times New Roman" w:eastAsia="Calibri" w:hAnsi="Times New Roman" w:cs="Times New Roman"/>
          <w:sz w:val="26"/>
          <w:szCs w:val="26"/>
        </w:rPr>
        <w:t>, kinh tuyến 105, hệ tọa độ VN2000</w:t>
      </w:r>
      <w:r w:rsidRPr="00AB03AE">
        <w:rPr>
          <w:rFonts w:ascii="Times New Roman" w:eastAsia="Times New Roman" w:hAnsi="Times New Roman" w:cs="Times New Roman"/>
          <w:sz w:val="26"/>
          <w:szCs w:val="26"/>
          <w:lang w:val="pt-BR"/>
        </w:rPr>
        <w:t>).</w:t>
      </w:r>
      <w:r w:rsidR="00E50EF9" w:rsidRPr="00E50EF9">
        <w:rPr>
          <w:rFonts w:ascii="Times New Roman" w:eastAsia="Times New Roman" w:hAnsi="Times New Roman" w:cs="Times New Roman"/>
          <w:sz w:val="26"/>
          <w:szCs w:val="26"/>
          <w:lang w:val="pt-BR"/>
        </w:rPr>
        <w:t xml:space="preserve"> </w:t>
      </w:r>
    </w:p>
    <w:p w14:paraId="3B35603A" w14:textId="77777777" w:rsidR="002D1279" w:rsidRDefault="00681E05" w:rsidP="00745D0F">
      <w:pPr>
        <w:spacing w:before="120" w:after="120" w:line="312" w:lineRule="auto"/>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ab/>
        <w:t>Thông số hố ga đấu nối nước mưa như sau:</w:t>
      </w:r>
    </w:p>
    <w:p w14:paraId="09B95688" w14:textId="77777777" w:rsidR="00884250" w:rsidRPr="002D502F" w:rsidRDefault="00884250" w:rsidP="00745D0F">
      <w:pPr>
        <w:spacing w:before="120" w:after="120" w:line="312" w:lineRule="auto"/>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ab/>
        <w:t>- Điểm đấu nối số 1 (Ga số G125 – Đường số 2 CCN Tiên Cường II )</w:t>
      </w:r>
    </w:p>
    <w:p w14:paraId="2639617F" w14:textId="77777777" w:rsidR="00681E05" w:rsidRPr="002D502F" w:rsidRDefault="00681E05"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Cao độ đỉ</w:t>
      </w:r>
      <w:r w:rsidR="00884250">
        <w:rPr>
          <w:rFonts w:ascii="Times New Roman" w:eastAsia="Times New Roman" w:hAnsi="Times New Roman" w:cs="Times New Roman"/>
          <w:sz w:val="26"/>
          <w:szCs w:val="26"/>
        </w:rPr>
        <w:t>nh hố ga / đáy cống của CCN: +2,53</w:t>
      </w:r>
      <w:r w:rsidRPr="002D502F">
        <w:rPr>
          <w:rFonts w:ascii="Times New Roman" w:eastAsia="Times New Roman" w:hAnsi="Times New Roman" w:cs="Times New Roman"/>
          <w:sz w:val="26"/>
          <w:szCs w:val="26"/>
        </w:rPr>
        <w:t xml:space="preserve"> / +</w:t>
      </w:r>
      <w:r w:rsidR="00884250">
        <w:rPr>
          <w:rFonts w:ascii="Times New Roman" w:eastAsia="Times New Roman" w:hAnsi="Times New Roman" w:cs="Times New Roman"/>
          <w:sz w:val="26"/>
          <w:szCs w:val="26"/>
        </w:rPr>
        <w:t>0,16</w:t>
      </w:r>
      <w:r w:rsidRPr="002D502F">
        <w:rPr>
          <w:rFonts w:ascii="Times New Roman" w:eastAsia="Times New Roman" w:hAnsi="Times New Roman" w:cs="Times New Roman"/>
          <w:sz w:val="26"/>
          <w:szCs w:val="26"/>
        </w:rPr>
        <w:t>m</w:t>
      </w:r>
    </w:p>
    <w:p w14:paraId="025E008F" w14:textId="77777777" w:rsidR="00681E05" w:rsidRPr="002D502F" w:rsidRDefault="00681E05"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Đường kính cống của CCN: DN</w:t>
      </w:r>
      <w:r w:rsidR="00884250">
        <w:rPr>
          <w:rFonts w:ascii="Times New Roman" w:eastAsia="Times New Roman" w:hAnsi="Times New Roman" w:cs="Times New Roman"/>
          <w:sz w:val="26"/>
          <w:szCs w:val="26"/>
        </w:rPr>
        <w:t>1200</w:t>
      </w:r>
    </w:p>
    <w:p w14:paraId="6B4822FF" w14:textId="77777777" w:rsidR="00681E05" w:rsidRPr="002D502F" w:rsidRDefault="00681E05"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bookmarkStart w:id="156" w:name="_Hlk502828694"/>
      <w:r w:rsidRPr="002D502F">
        <w:rPr>
          <w:rFonts w:ascii="Times New Roman" w:eastAsia="Times New Roman" w:hAnsi="Times New Roman" w:cs="Times New Roman"/>
          <w:sz w:val="26"/>
          <w:szCs w:val="26"/>
        </w:rPr>
        <w:t xml:space="preserve">Cao độ đáy </w:t>
      </w:r>
      <w:r w:rsidR="00884250">
        <w:rPr>
          <w:rFonts w:ascii="Times New Roman" w:eastAsia="Times New Roman" w:hAnsi="Times New Roman" w:cs="Times New Roman"/>
          <w:sz w:val="26"/>
          <w:szCs w:val="26"/>
        </w:rPr>
        <w:t>cống của điểm đấu nối bên B: +1,</w:t>
      </w:r>
      <w:r w:rsidRPr="002D502F">
        <w:rPr>
          <w:rFonts w:ascii="Times New Roman" w:eastAsia="Times New Roman" w:hAnsi="Times New Roman" w:cs="Times New Roman"/>
          <w:sz w:val="26"/>
          <w:szCs w:val="26"/>
        </w:rPr>
        <w:t>3m.</w:t>
      </w:r>
    </w:p>
    <w:bookmarkEnd w:id="156"/>
    <w:p w14:paraId="4973818E" w14:textId="77777777" w:rsidR="00681E05" w:rsidRDefault="00681E05"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Kích thước cống tại điểm đấu nối của Bên B: D</w:t>
      </w:r>
      <w:r w:rsidR="00884250">
        <w:rPr>
          <w:rFonts w:ascii="Times New Roman" w:eastAsia="Times New Roman" w:hAnsi="Times New Roman" w:cs="Times New Roman"/>
          <w:sz w:val="26"/>
          <w:szCs w:val="26"/>
        </w:rPr>
        <w:t>800</w:t>
      </w:r>
    </w:p>
    <w:p w14:paraId="6F3E0B29" w14:textId="77777777" w:rsidR="007C0D23" w:rsidRPr="007C0D23" w:rsidRDefault="007C0D23" w:rsidP="00745D0F">
      <w:pPr>
        <w:spacing w:before="120" w:after="120" w:line="312" w:lineRule="auto"/>
        <w:ind w:firstLine="720"/>
        <w:rPr>
          <w:rFonts w:ascii="Times New Roman" w:eastAsia="Times New Roman" w:hAnsi="Times New Roman" w:cs="Times New Roman"/>
          <w:sz w:val="26"/>
          <w:szCs w:val="26"/>
          <w:lang w:val="pt-BR"/>
        </w:rPr>
      </w:pPr>
      <w:r w:rsidRPr="007C0D23">
        <w:rPr>
          <w:rFonts w:ascii="Times New Roman" w:eastAsia="Times New Roman" w:hAnsi="Times New Roman" w:cs="Times New Roman"/>
          <w:sz w:val="26"/>
          <w:szCs w:val="26"/>
          <w:lang w:val="pt-BR"/>
        </w:rPr>
        <w:t xml:space="preserve">- Điểm đấu nối số </w:t>
      </w:r>
      <w:r>
        <w:rPr>
          <w:rFonts w:ascii="Times New Roman" w:eastAsia="Times New Roman" w:hAnsi="Times New Roman" w:cs="Times New Roman"/>
          <w:sz w:val="26"/>
          <w:szCs w:val="26"/>
          <w:lang w:val="pt-BR"/>
        </w:rPr>
        <w:t>2</w:t>
      </w:r>
      <w:r w:rsidRPr="007C0D23">
        <w:rPr>
          <w:rFonts w:ascii="Times New Roman" w:eastAsia="Times New Roman" w:hAnsi="Times New Roman" w:cs="Times New Roman"/>
          <w:sz w:val="26"/>
          <w:szCs w:val="26"/>
          <w:lang w:val="pt-BR"/>
        </w:rPr>
        <w:t xml:space="preserve"> (Ga số G12</w:t>
      </w:r>
      <w:r>
        <w:rPr>
          <w:rFonts w:ascii="Times New Roman" w:eastAsia="Times New Roman" w:hAnsi="Times New Roman" w:cs="Times New Roman"/>
          <w:sz w:val="26"/>
          <w:szCs w:val="26"/>
          <w:lang w:val="pt-BR"/>
        </w:rPr>
        <w:t>1</w:t>
      </w:r>
      <w:r w:rsidRPr="007C0D23">
        <w:rPr>
          <w:rFonts w:ascii="Times New Roman" w:eastAsia="Times New Roman" w:hAnsi="Times New Roman" w:cs="Times New Roman"/>
          <w:sz w:val="26"/>
          <w:szCs w:val="26"/>
          <w:lang w:val="pt-BR"/>
        </w:rPr>
        <w:t xml:space="preserve"> – Đường số 2 CCN Tiên Cường II )</w:t>
      </w:r>
    </w:p>
    <w:p w14:paraId="3A3F1749" w14:textId="77777777" w:rsidR="007C0D23" w:rsidRPr="002D502F" w:rsidRDefault="007C0D23"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Cao độ đỉ</w:t>
      </w:r>
      <w:r>
        <w:rPr>
          <w:rFonts w:ascii="Times New Roman" w:eastAsia="Times New Roman" w:hAnsi="Times New Roman" w:cs="Times New Roman"/>
          <w:sz w:val="26"/>
          <w:szCs w:val="26"/>
        </w:rPr>
        <w:t>nh hố ga / đáy cống của CCN: +2,53</w:t>
      </w:r>
      <w:r w:rsidRPr="002D502F">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0,29</w:t>
      </w:r>
      <w:r w:rsidRPr="002D502F">
        <w:rPr>
          <w:rFonts w:ascii="Times New Roman" w:eastAsia="Times New Roman" w:hAnsi="Times New Roman" w:cs="Times New Roman"/>
          <w:sz w:val="26"/>
          <w:szCs w:val="26"/>
        </w:rPr>
        <w:t>m</w:t>
      </w:r>
    </w:p>
    <w:p w14:paraId="216D1ADF" w14:textId="77777777" w:rsidR="007C0D23" w:rsidRPr="002D502F" w:rsidRDefault="007C0D23"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Đường kính cống của CCN: DN</w:t>
      </w:r>
      <w:r>
        <w:rPr>
          <w:rFonts w:ascii="Times New Roman" w:eastAsia="Times New Roman" w:hAnsi="Times New Roman" w:cs="Times New Roman"/>
          <w:sz w:val="26"/>
          <w:szCs w:val="26"/>
        </w:rPr>
        <w:t>1200</w:t>
      </w:r>
    </w:p>
    <w:p w14:paraId="71AC9E32" w14:textId="77777777" w:rsidR="007C0D23" w:rsidRPr="002D502F" w:rsidRDefault="007C0D23"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Cao độ đáy </w:t>
      </w:r>
      <w:r>
        <w:rPr>
          <w:rFonts w:ascii="Times New Roman" w:eastAsia="Times New Roman" w:hAnsi="Times New Roman" w:cs="Times New Roman"/>
          <w:sz w:val="26"/>
          <w:szCs w:val="26"/>
        </w:rPr>
        <w:t>cống của điểm đấu nối bên B: +1,</w:t>
      </w:r>
      <w:r w:rsidRPr="002D502F">
        <w:rPr>
          <w:rFonts w:ascii="Times New Roman" w:eastAsia="Times New Roman" w:hAnsi="Times New Roman" w:cs="Times New Roman"/>
          <w:sz w:val="26"/>
          <w:szCs w:val="26"/>
        </w:rPr>
        <w:t>3m.</w:t>
      </w:r>
    </w:p>
    <w:p w14:paraId="063DE56B" w14:textId="77777777" w:rsidR="007C0D23" w:rsidRPr="007C0D23" w:rsidRDefault="007C0D23" w:rsidP="00745D0F">
      <w:pPr>
        <w:numPr>
          <w:ilvl w:val="0"/>
          <w:numId w:val="19"/>
        </w:numPr>
        <w:spacing w:before="120" w:after="120" w:line="312" w:lineRule="auto"/>
        <w:ind w:left="1276" w:hanging="425"/>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Kích thước cống tại điểm đấu nối của Bên B: D</w:t>
      </w:r>
      <w:r>
        <w:rPr>
          <w:rFonts w:ascii="Times New Roman" w:eastAsia="Times New Roman" w:hAnsi="Times New Roman" w:cs="Times New Roman"/>
          <w:sz w:val="26"/>
          <w:szCs w:val="26"/>
        </w:rPr>
        <w:t>800</w:t>
      </w:r>
    </w:p>
    <w:p w14:paraId="0F96FA17" w14:textId="77777777" w:rsidR="009235EA" w:rsidRPr="002D502F" w:rsidRDefault="00006C56" w:rsidP="00745D0F">
      <w:pPr>
        <w:spacing w:before="120" w:after="120" w:line="312" w:lineRule="auto"/>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ab/>
      </w:r>
      <w:r w:rsidRPr="0096486F">
        <w:rPr>
          <w:rFonts w:ascii="Times New Roman" w:eastAsia="Calibri" w:hAnsi="Times New Roman" w:cs="Times New Roman"/>
          <w:sz w:val="26"/>
          <w:szCs w:val="26"/>
        </w:rPr>
        <w:t>Ngoài ra, hàng ngày đội vệ sinh tại công ty thường xuyên quét dọn lá cây, rác rơi vãi và định kỳ hệ thống cống thoát nước mưa được nạo vét trước mùa mưa. Vì vậy các các biện pháp trên đảm bảo hoạt động thoát nước mưa tại Công ty không bị ngập lụt.</w:t>
      </w:r>
    </w:p>
    <w:p w14:paraId="2E04EB05" w14:textId="77777777" w:rsidR="004B383E" w:rsidRPr="002D502F" w:rsidRDefault="004B383E" w:rsidP="00745D0F">
      <w:pPr>
        <w:widowControl w:val="0"/>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 xml:space="preserve">4.2.2.3. Các công trình, biện pháp giảm thiểu đối với chất thải </w:t>
      </w:r>
    </w:p>
    <w:p w14:paraId="0DB8EE2B" w14:textId="77777777" w:rsidR="009235EA" w:rsidRPr="002D502F" w:rsidRDefault="004B383E" w:rsidP="00745D0F">
      <w:pPr>
        <w:spacing w:before="120" w:after="120" w:line="312" w:lineRule="auto"/>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a. Đối với chất thải rắn sinh hoạt:</w:t>
      </w:r>
    </w:p>
    <w:p w14:paraId="0A95A8D0" w14:textId="77777777" w:rsidR="004B383E" w:rsidRPr="002D502F" w:rsidRDefault="004B383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Phân loại rác thải sinh hoạt theo Quyết định Quyết định 60/2023/QĐ-UBND ngày 25/12/2023 của UBND thành phố Hải Phòng quy định về quản lý chất thải rắn trên địa bàn thành phố Hải Phòng: Chất thải sinh hoạt được phân loại tại nguồn thành 03 loại: Rác thải có khả năng tái sử dụng, tái chế; rác thải thực phẩm; rác thải sinh hoạt khác. Sau khi phân loại, chất thải sinh hoạt được lưu chứa trong các bao bì/thùng chứa riêng biệt, có dấu hiệu nhận biết từng loại chất thải: bao bì/thùng chứa chứa màu xanh lá cây (chứa rác thải thực phẩm), bao bì/thùng chứa màu trắng (chứa rác thải có khả năng tái sử dụng, tái chế), bao </w:t>
      </w:r>
      <w:r w:rsidRPr="002D502F">
        <w:rPr>
          <w:rFonts w:ascii="Times New Roman" w:eastAsia="Calibri" w:hAnsi="Times New Roman" w:cs="Times New Roman"/>
          <w:sz w:val="26"/>
          <w:szCs w:val="26"/>
        </w:rPr>
        <w:lastRenderedPageBreak/>
        <w:t xml:space="preserve">bì/thùng chứa màu vàng (chứa rác thải sinh hoạt khác). Thực hiện các quy định hiện hành khác về phân loại, lưu giữ, chuyển giao chất thải rắn sinh hoạt. </w:t>
      </w:r>
    </w:p>
    <w:p w14:paraId="2A79E817" w14:textId="77777777" w:rsidR="004B383E" w:rsidRPr="002D502F" w:rsidRDefault="004B383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Công ty bố trí các thùng rác nhựa có nắp đậy dung tích 10 lít tại khu vực văn phòng với số lượng 06 thùng, nhà bếp với số lượng 03 thùng dung tích 50 lít; 03 thùng 200 lít đặt tại </w:t>
      </w:r>
      <w:r w:rsidR="005F3034">
        <w:rPr>
          <w:rFonts w:ascii="Times New Roman" w:eastAsia="Calibri" w:hAnsi="Times New Roman" w:cs="Times New Roman"/>
          <w:sz w:val="26"/>
          <w:szCs w:val="26"/>
        </w:rPr>
        <w:t>kho chứa chất thải sinh hoạt có diện tích 18,15m</w:t>
      </w:r>
      <w:r w:rsidR="005F3034">
        <w:rPr>
          <w:rFonts w:ascii="Times New Roman" w:eastAsia="Calibri" w:hAnsi="Times New Roman" w:cs="Times New Roman"/>
          <w:sz w:val="26"/>
          <w:szCs w:val="26"/>
          <w:vertAlign w:val="superscript"/>
        </w:rPr>
        <w:t>2</w:t>
      </w:r>
      <w:r w:rsidRPr="002D502F">
        <w:rPr>
          <w:rFonts w:ascii="Times New Roman" w:eastAsia="Calibri" w:hAnsi="Times New Roman" w:cs="Times New Roman"/>
          <w:sz w:val="26"/>
          <w:szCs w:val="26"/>
        </w:rPr>
        <w:t xml:space="preserve">. </w:t>
      </w:r>
    </w:p>
    <w:p w14:paraId="21C97A7F" w14:textId="77777777" w:rsidR="004B383E" w:rsidRPr="002D502F" w:rsidRDefault="004B383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 Công ty sẽ ký hợp đồng dịch vụ để thu gom vận chuyển và xử lý chất thải với đơn vị có chức năng trên địa bàn như Công ty </w:t>
      </w:r>
      <w:r w:rsidR="00174C9F" w:rsidRPr="002D502F">
        <w:rPr>
          <w:rFonts w:ascii="Times New Roman" w:eastAsia="Calibri" w:hAnsi="Times New Roman" w:cs="Times New Roman"/>
          <w:sz w:val="26"/>
          <w:szCs w:val="26"/>
        </w:rPr>
        <w:t xml:space="preserve">cổ phần công nghệ </w:t>
      </w:r>
      <w:r w:rsidRPr="002D502F">
        <w:rPr>
          <w:rFonts w:ascii="Times New Roman" w:eastAsia="Calibri" w:hAnsi="Times New Roman" w:cs="Times New Roman"/>
          <w:sz w:val="26"/>
          <w:szCs w:val="26"/>
        </w:rPr>
        <w:t>môi trường An Sinh/ Công ty Cổ phần thương mại và dịch vụ kho vận Phú Hưng để thu gom, xử lý rác thải sinh hoạt phát sinh tần suất 03 lần/tuần.</w:t>
      </w:r>
    </w:p>
    <w:p w14:paraId="496D2032" w14:textId="77777777" w:rsidR="004B383E" w:rsidRPr="002D502F" w:rsidRDefault="004B383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Đánh giá hiệu quả xử lý của công trình: Các thiết bị thu gom đáp ứng hiệu quả đối với việc lưu giữ chất thải sinh hoạt. Tần suất thu gom đảm bảo khu vực lưu giữ không bị ùn ứ và được vệ sinh sạch sẽ.</w:t>
      </w:r>
    </w:p>
    <w:p w14:paraId="7A78F1A2" w14:textId="77777777" w:rsidR="004B383E" w:rsidRPr="002D502F" w:rsidRDefault="004B383E" w:rsidP="00745D0F">
      <w:pPr>
        <w:spacing w:before="120" w:after="120" w:line="312" w:lineRule="auto"/>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b. Đối với chất thải rắn công nghiệp</w:t>
      </w:r>
    </w:p>
    <w:p w14:paraId="0CDABB08" w14:textId="77777777" w:rsidR="004B383E" w:rsidRPr="002D502F" w:rsidRDefault="004B383E" w:rsidP="00745D0F">
      <w:pPr>
        <w:widowControl w:val="0"/>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xml:space="preserve">- Công ty bố trí 04 thùng lưu chứa có dung tích 160 lít, có nắp đậy tại khu vực nhà </w:t>
      </w:r>
      <w:r w:rsidR="005F3034">
        <w:rPr>
          <w:rFonts w:ascii="Times New Roman" w:hAnsi="Times New Roman" w:cs="Times New Roman"/>
          <w:sz w:val="26"/>
          <w:szCs w:val="26"/>
          <w:lang w:val="pt-BR"/>
        </w:rPr>
        <w:t>xưởng</w:t>
      </w:r>
      <w:r w:rsidRPr="002D502F">
        <w:rPr>
          <w:rFonts w:ascii="Times New Roman" w:hAnsi="Times New Roman" w:cs="Times New Roman"/>
          <w:sz w:val="26"/>
          <w:szCs w:val="26"/>
          <w:lang w:val="pt-BR"/>
        </w:rPr>
        <w:t xml:space="preserve">. </w:t>
      </w:r>
    </w:p>
    <w:p w14:paraId="3E45DA07" w14:textId="77777777" w:rsidR="004B383E" w:rsidRPr="0019347C" w:rsidRDefault="004B383E" w:rsidP="00745D0F">
      <w:pPr>
        <w:widowControl w:val="0"/>
        <w:spacing w:before="120" w:after="120" w:line="312" w:lineRule="auto"/>
        <w:ind w:firstLine="720"/>
        <w:jc w:val="both"/>
        <w:rPr>
          <w:rFonts w:ascii="Times New Roman" w:hAnsi="Times New Roman" w:cs="Times New Roman"/>
          <w:sz w:val="26"/>
          <w:szCs w:val="26"/>
          <w:lang w:val="pt-BR"/>
        </w:rPr>
      </w:pPr>
      <w:r w:rsidRPr="0019347C">
        <w:rPr>
          <w:rFonts w:ascii="Times New Roman" w:hAnsi="Times New Roman" w:cs="Times New Roman"/>
          <w:sz w:val="26"/>
          <w:szCs w:val="26"/>
          <w:lang w:val="pt-BR"/>
        </w:rPr>
        <w:t xml:space="preserve">- Công ty bố trí 01 kho có diện tích </w:t>
      </w:r>
      <w:r w:rsidR="00505A8A" w:rsidRPr="0019347C">
        <w:rPr>
          <w:rFonts w:ascii="Times New Roman" w:hAnsi="Times New Roman" w:cs="Times New Roman"/>
          <w:sz w:val="26"/>
          <w:szCs w:val="26"/>
          <w:lang w:val="pt-BR"/>
        </w:rPr>
        <w:t>18,15</w:t>
      </w:r>
      <w:r w:rsidR="00963748" w:rsidRPr="0019347C">
        <w:rPr>
          <w:rFonts w:ascii="Times New Roman" w:hAnsi="Times New Roman" w:cs="Times New Roman"/>
          <w:sz w:val="26"/>
          <w:szCs w:val="26"/>
          <w:lang w:val="pt-BR"/>
        </w:rPr>
        <w:t xml:space="preserve"> </w:t>
      </w:r>
      <w:r w:rsidRPr="0019347C">
        <w:rPr>
          <w:rFonts w:ascii="Times New Roman" w:hAnsi="Times New Roman" w:cs="Times New Roman"/>
          <w:sz w:val="26"/>
          <w:szCs w:val="26"/>
          <w:lang w:val="pt-BR"/>
        </w:rPr>
        <w:t>m</w:t>
      </w:r>
      <w:r w:rsidRPr="0019347C">
        <w:rPr>
          <w:rFonts w:ascii="Times New Roman" w:hAnsi="Times New Roman" w:cs="Times New Roman"/>
          <w:sz w:val="26"/>
          <w:szCs w:val="26"/>
          <w:vertAlign w:val="superscript"/>
          <w:lang w:val="pt-BR"/>
        </w:rPr>
        <w:t xml:space="preserve">2 </w:t>
      </w:r>
      <w:r w:rsidRPr="0019347C">
        <w:rPr>
          <w:rFonts w:ascii="Times New Roman" w:hAnsi="Times New Roman" w:cs="Times New Roman"/>
          <w:sz w:val="26"/>
          <w:szCs w:val="26"/>
          <w:lang w:val="pt-BR"/>
        </w:rPr>
        <w:t>để  chứa chất thải công nghiệp đáp ứng theo quy định tại Điều 33 Thông tư số 02/2022/TT-BTNMT ngày 10/01/2022</w:t>
      </w:r>
      <w:r w:rsidR="00311BC1" w:rsidRPr="0019347C">
        <w:rPr>
          <w:rFonts w:ascii="Times New Roman" w:hAnsi="Times New Roman" w:cs="Times New Roman"/>
          <w:sz w:val="26"/>
          <w:szCs w:val="26"/>
          <w:lang w:val="pt-BR"/>
        </w:rPr>
        <w:t xml:space="preserve"> và Thông tư số 07/2025/TT-BTNMT</w:t>
      </w:r>
      <w:r w:rsidRPr="0019347C">
        <w:rPr>
          <w:rFonts w:ascii="Times New Roman" w:hAnsi="Times New Roman" w:cs="Times New Roman"/>
          <w:sz w:val="26"/>
          <w:szCs w:val="26"/>
          <w:lang w:val="pt-BR"/>
        </w:rPr>
        <w:t xml:space="preserve"> của Bộ Tài nguyên và Môi trường.</w:t>
      </w:r>
    </w:p>
    <w:p w14:paraId="18CA1A42" w14:textId="77777777" w:rsidR="004B383E" w:rsidRPr="0019347C" w:rsidRDefault="004B383E" w:rsidP="00745D0F">
      <w:pPr>
        <w:widowControl w:val="0"/>
        <w:spacing w:before="120" w:after="120" w:line="312" w:lineRule="auto"/>
        <w:ind w:firstLine="720"/>
        <w:jc w:val="both"/>
        <w:rPr>
          <w:rFonts w:ascii="Times New Roman" w:eastAsia="Calibri" w:hAnsi="Times New Roman" w:cs="Times New Roman"/>
          <w:sz w:val="26"/>
          <w:szCs w:val="26"/>
          <w:lang w:val="vi-VN"/>
        </w:rPr>
      </w:pPr>
      <w:r w:rsidRPr="0019347C">
        <w:rPr>
          <w:rFonts w:ascii="Times New Roman" w:hAnsi="Times New Roman" w:cs="Times New Roman"/>
          <w:sz w:val="26"/>
          <w:szCs w:val="26"/>
          <w:lang w:val="pt-BR"/>
        </w:rPr>
        <w:t xml:space="preserve">- Công ty ký hợp đồng dịch vụ với </w:t>
      </w:r>
      <w:r w:rsidR="00174C9F" w:rsidRPr="0019347C">
        <w:rPr>
          <w:rFonts w:ascii="Times New Roman" w:hAnsi="Times New Roman" w:cs="Times New Roman"/>
          <w:sz w:val="26"/>
          <w:szCs w:val="26"/>
          <w:lang w:val="pt-BR"/>
        </w:rPr>
        <w:t xml:space="preserve">đơn vị có chức năng trên địa bàn như </w:t>
      </w:r>
      <w:r w:rsidRPr="0019347C">
        <w:rPr>
          <w:rFonts w:ascii="Times New Roman" w:hAnsi="Times New Roman" w:cs="Times New Roman"/>
          <w:sz w:val="26"/>
          <w:szCs w:val="26"/>
          <w:lang w:val="pt-BR"/>
        </w:rPr>
        <w:t>Công ty Cổ phần thương mại và dịch vụ kho vận Phú Hưng</w:t>
      </w:r>
      <w:r w:rsidR="00174C9F" w:rsidRPr="0019347C">
        <w:rPr>
          <w:rFonts w:ascii="Times New Roman" w:hAnsi="Times New Roman" w:cs="Times New Roman"/>
          <w:sz w:val="26"/>
          <w:szCs w:val="26"/>
          <w:lang w:val="pt-BR"/>
        </w:rPr>
        <w:t>/Công ty TNHH Thương mại dịch vụ Toàn Thắng/ Công ty TNHH Phát triển thương mại và sản xuất Đại Thắng</w:t>
      </w:r>
      <w:r w:rsidR="00174C9F" w:rsidRPr="0019347C">
        <w:rPr>
          <w:rFonts w:ascii="Times New Roman" w:eastAsia="MS Mincho" w:hAnsi="Times New Roman" w:cs="Times New Roman"/>
          <w:sz w:val="26"/>
          <w:szCs w:val="26"/>
          <w:lang w:val="pt-BR"/>
        </w:rPr>
        <w:t xml:space="preserve"> </w:t>
      </w:r>
      <w:r w:rsidRPr="0019347C">
        <w:rPr>
          <w:rFonts w:ascii="Times New Roman" w:hAnsi="Times New Roman" w:cs="Times New Roman"/>
          <w:sz w:val="26"/>
          <w:szCs w:val="26"/>
          <w:lang w:val="pt-BR"/>
        </w:rPr>
        <w:t xml:space="preserve">để thu gom, xử lý chất thải công nghiệp phát sinh. </w:t>
      </w:r>
    </w:p>
    <w:p w14:paraId="1C5E160B" w14:textId="77777777" w:rsidR="004B383E" w:rsidRPr="002D502F" w:rsidRDefault="004B383E" w:rsidP="00745D0F">
      <w:pPr>
        <w:spacing w:before="120" w:after="120" w:line="312" w:lineRule="auto"/>
        <w:ind w:firstLine="720"/>
        <w:jc w:val="both"/>
        <w:rPr>
          <w:rFonts w:ascii="Times New Roman" w:hAnsi="Times New Roman" w:cs="Times New Roman"/>
          <w:sz w:val="26"/>
          <w:szCs w:val="26"/>
          <w:lang w:val="pt-BR"/>
        </w:rPr>
      </w:pPr>
      <w:r w:rsidRPr="0019347C">
        <w:rPr>
          <w:rFonts w:ascii="Times New Roman" w:hAnsi="Times New Roman" w:cs="Times New Roman"/>
          <w:sz w:val="26"/>
          <w:szCs w:val="26"/>
          <w:lang w:val="pt-BR"/>
        </w:rPr>
        <w:t xml:space="preserve">Do lượng chất thải rắn công nghiệp thông thường phát sinh từ hoạt động của nhà máy không nhiều, tần suất thu gom, chuyển giao chất thải là 01 lần/ tháng hoặc khi </w:t>
      </w:r>
      <w:r w:rsidR="0019347C">
        <w:rPr>
          <w:rFonts w:ascii="Times New Roman" w:hAnsi="Times New Roman" w:cs="Times New Roman"/>
          <w:sz w:val="26"/>
          <w:szCs w:val="26"/>
          <w:lang w:val="pt-BR"/>
        </w:rPr>
        <w:t>công ty</w:t>
      </w:r>
      <w:r w:rsidRPr="0019347C">
        <w:rPr>
          <w:rFonts w:ascii="Times New Roman" w:hAnsi="Times New Roman" w:cs="Times New Roman"/>
          <w:sz w:val="26"/>
          <w:szCs w:val="26"/>
          <w:lang w:val="pt-BR"/>
        </w:rPr>
        <w:t xml:space="preserve"> có phát sinh nhiều.</w:t>
      </w:r>
    </w:p>
    <w:p w14:paraId="60806316" w14:textId="77777777" w:rsidR="00174C9F" w:rsidRPr="002D502F" w:rsidRDefault="00174C9F" w:rsidP="00745D0F">
      <w:pPr>
        <w:spacing w:before="120" w:after="120" w:line="312" w:lineRule="auto"/>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b/>
        <w:t>c. Đối với chất thải nguy hại</w:t>
      </w:r>
    </w:p>
    <w:p w14:paraId="38661A96" w14:textId="77777777" w:rsidR="00174C9F" w:rsidRPr="002D502F" w:rsidRDefault="00174C9F" w:rsidP="00745D0F">
      <w:pPr>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pacing w:val="10"/>
          <w:sz w:val="26"/>
          <w:szCs w:val="26"/>
          <w:lang w:val="pt-BR"/>
        </w:rPr>
        <w:t xml:space="preserve">Công ty bố trí 01 kho lưu chứa chất thải nguy hại đúng quy định với diện tích  </w:t>
      </w:r>
      <w:r w:rsidR="00927D47">
        <w:rPr>
          <w:rFonts w:ascii="Times New Roman" w:hAnsi="Times New Roman" w:cs="Times New Roman"/>
          <w:spacing w:val="10"/>
          <w:sz w:val="26"/>
          <w:szCs w:val="26"/>
          <w:lang w:val="pt-BR"/>
        </w:rPr>
        <w:t>18,1</w:t>
      </w:r>
      <w:r w:rsidRPr="002D502F">
        <w:rPr>
          <w:rFonts w:ascii="Times New Roman" w:hAnsi="Times New Roman" w:cs="Times New Roman"/>
          <w:spacing w:val="10"/>
          <w:sz w:val="26"/>
          <w:szCs w:val="26"/>
          <w:lang w:val="pt-BR"/>
        </w:rPr>
        <w:t>5m</w:t>
      </w:r>
      <w:r w:rsidRPr="002D502F">
        <w:rPr>
          <w:rFonts w:ascii="Times New Roman" w:hAnsi="Times New Roman" w:cs="Times New Roman"/>
          <w:spacing w:val="10"/>
          <w:sz w:val="26"/>
          <w:szCs w:val="26"/>
          <w:vertAlign w:val="superscript"/>
          <w:lang w:val="pt-BR"/>
        </w:rPr>
        <w:t xml:space="preserve">2 </w:t>
      </w:r>
      <w:r w:rsidRPr="002D502F">
        <w:rPr>
          <w:rFonts w:ascii="Times New Roman" w:hAnsi="Times New Roman" w:cs="Times New Roman"/>
          <w:spacing w:val="10"/>
          <w:sz w:val="26"/>
          <w:szCs w:val="26"/>
          <w:lang w:val="pt-BR"/>
        </w:rPr>
        <w:t>đảm bảo quy định của Thông tư số 02/2022/TT-BTNMT ngày 10/01/2022. Kho được xây dựng kiên cố bằng gạch, sàn bê tông, ngoài</w:t>
      </w:r>
      <w:r w:rsidRPr="002D502F">
        <w:rPr>
          <w:rFonts w:ascii="Times New Roman" w:hAnsi="Times New Roman" w:cs="Times New Roman"/>
          <w:sz w:val="26"/>
          <w:szCs w:val="26"/>
          <w:lang w:val="pt-BR"/>
        </w:rPr>
        <w:t xml:space="preserve"> cửa kho có dán biển báo chất thải nguy hại, kho có cao độ nền bảo đảm không bị ngập lụt; mặt sàn trong khu vực lưu giữ CTNH được thiết kế để tránh nước mưa chảy tràn từ bên ngoài vào, có trang bị bình chữa cháy ngay cạnh công trình (02 bình), có dán nhãn kho chứa CTNH.</w:t>
      </w:r>
    </w:p>
    <w:p w14:paraId="4016ACEE" w14:textId="77777777" w:rsidR="00174C9F" w:rsidRPr="002D502F" w:rsidRDefault="00174C9F" w:rsidP="00745D0F">
      <w:pPr>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lastRenderedPageBreak/>
        <w:t>Các loại chất thải khác nhau được lưu chứa trong các thùng riêng biệt có dãn nhãn từng loại chất thải nguy hại để lưu giữa các loại chất thả</w:t>
      </w:r>
      <w:r w:rsidR="00927D47">
        <w:rPr>
          <w:rFonts w:ascii="Times New Roman" w:hAnsi="Times New Roman" w:cs="Times New Roman"/>
          <w:sz w:val="26"/>
          <w:szCs w:val="26"/>
          <w:lang w:val="pt-BR"/>
        </w:rPr>
        <w:t>i khác nhau.</w:t>
      </w:r>
      <w:r w:rsidRPr="002D502F">
        <w:rPr>
          <w:rFonts w:ascii="Times New Roman" w:hAnsi="Times New Roman" w:cs="Times New Roman"/>
          <w:sz w:val="26"/>
          <w:szCs w:val="26"/>
          <w:lang w:val="pt-BR"/>
        </w:rPr>
        <w:t xml:space="preserve"> </w:t>
      </w:r>
    </w:p>
    <w:p w14:paraId="40F50864" w14:textId="77777777" w:rsidR="009235EA" w:rsidRPr="002D502F" w:rsidRDefault="00174C9F" w:rsidP="00745D0F">
      <w:pPr>
        <w:spacing w:before="120" w:after="120" w:line="312" w:lineRule="auto"/>
        <w:ind w:firstLine="720"/>
        <w:jc w:val="both"/>
        <w:rPr>
          <w:rFonts w:ascii="Times New Roman" w:eastAsia="MS Mincho" w:hAnsi="Times New Roman" w:cs="Times New Roman"/>
          <w:sz w:val="26"/>
          <w:szCs w:val="26"/>
          <w:lang w:val="pt-BR"/>
        </w:rPr>
      </w:pPr>
      <w:r w:rsidRPr="002D502F">
        <w:rPr>
          <w:rFonts w:ascii="Times New Roman" w:eastAsia="MS Mincho" w:hAnsi="Times New Roman" w:cs="Times New Roman"/>
          <w:sz w:val="26"/>
          <w:szCs w:val="26"/>
          <w:lang w:val="pt-BR"/>
        </w:rPr>
        <w:t xml:space="preserve">Công ty </w:t>
      </w:r>
      <w:r w:rsidRPr="002D502F">
        <w:rPr>
          <w:rFonts w:ascii="Times New Roman" w:eastAsia="MS Mincho" w:hAnsi="Times New Roman" w:cs="Times New Roman"/>
          <w:sz w:val="26"/>
          <w:szCs w:val="26"/>
          <w:lang w:val="pt-BR" w:eastAsia="zh-CN"/>
        </w:rPr>
        <w:t xml:space="preserve"> ký hợp đồng về việc vận chuyển và xử lý chất thải nguy hại </w:t>
      </w:r>
      <w:r w:rsidRPr="002D502F">
        <w:rPr>
          <w:rFonts w:ascii="Times New Roman" w:hAnsi="Times New Roman" w:cs="Times New Roman"/>
          <w:sz w:val="26"/>
          <w:szCs w:val="26"/>
          <w:lang w:val="pt-BR"/>
        </w:rPr>
        <w:t>số với các đơn vị có chức năng như Công ty TNHH Tân Thuận Phong/ Công ty TNHH Thương mại dịch vụ Toàn Thắng/ Công ty TNHH Phát triển thương mại và sản xuất Đại Thắng</w:t>
      </w:r>
      <w:r w:rsidRPr="002D502F">
        <w:rPr>
          <w:rFonts w:ascii="Times New Roman" w:eastAsia="MS Mincho" w:hAnsi="Times New Roman" w:cs="Times New Roman"/>
          <w:sz w:val="26"/>
          <w:szCs w:val="26"/>
          <w:lang w:val="pt-BR"/>
        </w:rPr>
        <w:t xml:space="preserve"> để vận chuyển và xử lý nguồn thải này.</w:t>
      </w:r>
    </w:p>
    <w:p w14:paraId="134FCDAE" w14:textId="77777777" w:rsidR="00963748" w:rsidRPr="002D502F" w:rsidRDefault="00963748" w:rsidP="00745D0F">
      <w:pPr>
        <w:widowControl w:val="0"/>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4.2.2.4. Các công trình, biện pháp giảm thiểu đối với tiếng ồn, độ rung</w:t>
      </w:r>
    </w:p>
    <w:p w14:paraId="77924E85" w14:textId="77777777" w:rsidR="00963748" w:rsidRPr="002D502F" w:rsidRDefault="00963748"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Để giảm thiểu tiếng ồn sinh ra từ hoạt động của máy móc, chủ dự án định kỳ bảo dưỡng máy móc, tránh tình trạng để lâu không bảo dưỡng tiếng ồn sinh ra từ hoạt động máy sản xuất cao.</w:t>
      </w:r>
    </w:p>
    <w:p w14:paraId="42DB3B01" w14:textId="77777777" w:rsidR="00963748" w:rsidRPr="002D502F" w:rsidRDefault="00963748"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Giảm thiểu tác động tiếng ồn tới người công nhân trực tiếp sản xuất, trang bị bảo hộ lao động cho người công nhân như: nút tai chống ồn, định kỳ kiểm tra sức khoẻ cho công nhân để kịp thời phát hiện bệnh và nguyên nhân dẫn đến để có biện pháp chữa trị và thay đổi lịch làm việc để hạn chế tác động tới người công nhân.</w:t>
      </w:r>
    </w:p>
    <w:p w14:paraId="6F736469" w14:textId="77777777" w:rsidR="00963748" w:rsidRPr="002D502F" w:rsidRDefault="00963748"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xml:space="preserve">- Trồng cây xanh trong khuôn viên của nhà máy. Diện tích cây xanh của công ty </w:t>
      </w:r>
      <w:r w:rsidR="007E06BB" w:rsidRPr="002D502F">
        <w:rPr>
          <w:rFonts w:ascii="Times New Roman" w:hAnsi="Times New Roman" w:cs="Times New Roman"/>
          <w:sz w:val="26"/>
          <w:szCs w:val="26"/>
          <w:lang w:val="pt-BR"/>
        </w:rPr>
        <w:t xml:space="preserve">là  </w:t>
      </w:r>
      <w:r w:rsidR="00AB16A9">
        <w:rPr>
          <w:rFonts w:ascii="Times New Roman" w:hAnsi="Times New Roman" w:cs="Times New Roman"/>
          <w:sz w:val="26"/>
          <w:szCs w:val="26"/>
          <w:lang w:val="pt-BR"/>
        </w:rPr>
        <w:t>4.527,35</w:t>
      </w:r>
      <w:r w:rsidR="007E06BB" w:rsidRPr="002D502F">
        <w:rPr>
          <w:rFonts w:ascii="Times New Roman" w:hAnsi="Times New Roman" w:cs="Times New Roman"/>
          <w:sz w:val="26"/>
          <w:szCs w:val="26"/>
          <w:lang w:val="pt-BR"/>
        </w:rPr>
        <w:t xml:space="preserve"> m</w:t>
      </w:r>
      <w:r w:rsidR="007E06BB" w:rsidRPr="002D502F">
        <w:rPr>
          <w:rFonts w:ascii="Times New Roman" w:hAnsi="Times New Roman" w:cs="Times New Roman"/>
          <w:sz w:val="26"/>
          <w:szCs w:val="26"/>
          <w:vertAlign w:val="superscript"/>
          <w:lang w:val="pt-BR"/>
        </w:rPr>
        <w:t>2</w:t>
      </w:r>
      <w:r w:rsidR="007E06BB" w:rsidRPr="002D502F">
        <w:rPr>
          <w:rFonts w:ascii="Times New Roman" w:hAnsi="Times New Roman" w:cs="Times New Roman"/>
          <w:sz w:val="26"/>
          <w:szCs w:val="26"/>
          <w:lang w:val="pt-BR"/>
        </w:rPr>
        <w:t xml:space="preserve"> chiếm  </w:t>
      </w:r>
      <w:r w:rsidR="00773DD8" w:rsidRPr="002D502F">
        <w:rPr>
          <w:rFonts w:ascii="Times New Roman" w:hAnsi="Times New Roman" w:cs="Times New Roman"/>
          <w:sz w:val="26"/>
          <w:szCs w:val="26"/>
          <w:lang w:val="pt-BR"/>
        </w:rPr>
        <w:t>20,</w:t>
      </w:r>
      <w:r w:rsidR="00AB16A9">
        <w:rPr>
          <w:rFonts w:ascii="Times New Roman" w:hAnsi="Times New Roman" w:cs="Times New Roman"/>
          <w:sz w:val="26"/>
          <w:szCs w:val="26"/>
          <w:lang w:val="pt-BR"/>
        </w:rPr>
        <w:t>69</w:t>
      </w:r>
      <w:r w:rsidR="007E06BB" w:rsidRPr="002D502F">
        <w:rPr>
          <w:rFonts w:ascii="Times New Roman" w:hAnsi="Times New Roman" w:cs="Times New Roman"/>
          <w:sz w:val="26"/>
          <w:szCs w:val="26"/>
          <w:lang w:val="pt-BR"/>
        </w:rPr>
        <w:t xml:space="preserve"> % </w:t>
      </w:r>
      <w:r w:rsidRPr="002D502F">
        <w:rPr>
          <w:rFonts w:ascii="Times New Roman" w:hAnsi="Times New Roman" w:cs="Times New Roman"/>
          <w:sz w:val="26"/>
          <w:szCs w:val="26"/>
          <w:lang w:val="pt-BR"/>
        </w:rPr>
        <w:t>đảm bảo theo đúng quy định</w:t>
      </w:r>
      <w:r w:rsidR="007E06BB" w:rsidRPr="002D502F">
        <w:rPr>
          <w:rFonts w:ascii="Times New Roman" w:hAnsi="Times New Roman" w:cs="Times New Roman"/>
          <w:sz w:val="26"/>
          <w:szCs w:val="26"/>
          <w:lang w:val="pt-BR"/>
        </w:rPr>
        <w:t xml:space="preserve"> (</w:t>
      </w:r>
      <w:r w:rsidR="00755DEA">
        <w:rPr>
          <w:rFonts w:ascii="Times New Roman" w:hAnsi="Times New Roman" w:cs="Times New Roman"/>
          <w:sz w:val="26"/>
          <w:szCs w:val="26"/>
          <w:lang w:val="pt-BR"/>
        </w:rPr>
        <w:t>&gt;</w:t>
      </w:r>
      <w:r w:rsidR="007E06BB" w:rsidRPr="002D502F">
        <w:rPr>
          <w:rFonts w:ascii="Times New Roman" w:hAnsi="Times New Roman" w:cs="Times New Roman"/>
          <w:sz w:val="26"/>
          <w:szCs w:val="26"/>
          <w:lang w:val="pt-BR"/>
        </w:rPr>
        <w:t xml:space="preserve"> 20% diện tích đất dự án)</w:t>
      </w:r>
      <w:r w:rsidRPr="002D502F">
        <w:rPr>
          <w:rFonts w:ascii="Times New Roman" w:hAnsi="Times New Roman" w:cs="Times New Roman"/>
          <w:sz w:val="26"/>
          <w:szCs w:val="26"/>
          <w:lang w:val="pt-BR"/>
        </w:rPr>
        <w:t>.</w:t>
      </w:r>
    </w:p>
    <w:p w14:paraId="38E00230" w14:textId="77777777" w:rsidR="00C40AE2" w:rsidRPr="002D502F" w:rsidRDefault="00C40AE2"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Biện pháp trồng cây xanh và chăm sóc cây xanh của công ty được thực hiện qua các bước sau:</w:t>
      </w:r>
    </w:p>
    <w:p w14:paraId="04C0B09A" w14:textId="77777777" w:rsidR="00C40AE2" w:rsidRPr="002D502F" w:rsidRDefault="00C40AE2"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Bước 1: Thực hiện chọn giống cây xanh phù hợp với môi trường của nhà máy sản xuất: cây bàng Đài Loan, cây giáng hương, cây sao đen, các loại cây ăn quả khác: nhãn, vải, xoài, ổi,... và các loại cây cảnh và cây bụi khác.</w:t>
      </w:r>
    </w:p>
    <w:p w14:paraId="6F43AA28" w14:textId="77777777" w:rsidR="00C40AE2" w:rsidRPr="002D502F" w:rsidRDefault="00C40AE2"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Bước 2: Làm đất và tiến hành trồng cây.</w:t>
      </w:r>
    </w:p>
    <w:p w14:paraId="11E3B2CD" w14:textId="77777777" w:rsidR="00580D15" w:rsidRPr="002D502F" w:rsidRDefault="00C40AE2" w:rsidP="00745D0F">
      <w:pPr>
        <w:widowControl w:val="0"/>
        <w:tabs>
          <w:tab w:val="left" w:pos="567"/>
        </w:tabs>
        <w:spacing w:before="120" w:after="120" w:line="312" w:lineRule="auto"/>
        <w:ind w:firstLine="720"/>
        <w:jc w:val="both"/>
        <w:rPr>
          <w:rFonts w:ascii="Times New Roman" w:hAnsi="Times New Roman" w:cs="Times New Roman"/>
          <w:sz w:val="26"/>
          <w:szCs w:val="26"/>
          <w:lang w:val="pt-BR"/>
        </w:rPr>
      </w:pPr>
      <w:r w:rsidRPr="002D502F">
        <w:rPr>
          <w:rFonts w:ascii="Times New Roman" w:hAnsi="Times New Roman" w:cs="Times New Roman"/>
          <w:sz w:val="26"/>
          <w:szCs w:val="26"/>
          <w:lang w:val="pt-BR"/>
        </w:rPr>
        <w:t>+ Bước 3: Chăm sóc cây: trong giai đoạn đầu để cây phát triển ổn định tiến hành chăm sóc và tưới cây ngày/lần. Sau khi cây đã phát triển ổn định ta tiến hành chăm sóc và tưới cây tuần/2 lần.</w:t>
      </w:r>
    </w:p>
    <w:p w14:paraId="674F1619" w14:textId="77777777" w:rsidR="008E0842" w:rsidRPr="002D502F" w:rsidRDefault="008E0842" w:rsidP="00745D0F">
      <w:pPr>
        <w:widowControl w:val="0"/>
        <w:spacing w:before="120" w:after="120" w:line="312" w:lineRule="auto"/>
        <w:jc w:val="both"/>
        <w:rPr>
          <w:rFonts w:ascii="Times New Roman" w:hAnsi="Times New Roman" w:cs="Times New Roman"/>
          <w:i/>
          <w:sz w:val="26"/>
          <w:szCs w:val="26"/>
        </w:rPr>
      </w:pPr>
      <w:r w:rsidRPr="002D502F">
        <w:rPr>
          <w:rFonts w:ascii="Times New Roman" w:hAnsi="Times New Roman" w:cs="Times New Roman"/>
          <w:i/>
          <w:sz w:val="26"/>
          <w:szCs w:val="26"/>
        </w:rPr>
        <w:t xml:space="preserve">4.2.2.5. Các công trình, biện pháp </w:t>
      </w:r>
      <w:r w:rsidR="00695646" w:rsidRPr="002D502F">
        <w:rPr>
          <w:rFonts w:ascii="Times New Roman" w:hAnsi="Times New Roman" w:cs="Times New Roman"/>
          <w:i/>
          <w:sz w:val="26"/>
          <w:szCs w:val="26"/>
        </w:rPr>
        <w:t>phòng ngừa, ứng phó sự cố</w:t>
      </w:r>
    </w:p>
    <w:p w14:paraId="600F9CB0" w14:textId="77777777" w:rsidR="00695646" w:rsidRPr="002D502F" w:rsidRDefault="00EE7894"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a</w:t>
      </w:r>
      <w:r w:rsidR="00695646" w:rsidRPr="002D502F">
        <w:rPr>
          <w:rFonts w:ascii="Times New Roman" w:hAnsi="Times New Roman" w:cs="Times New Roman"/>
          <w:sz w:val="26"/>
          <w:szCs w:val="26"/>
          <w:u w:val="single"/>
          <w:lang w:val="pt-BR"/>
        </w:rPr>
        <w:t>. Sự cố cháy nổ</w:t>
      </w:r>
    </w:p>
    <w:p w14:paraId="51FB0373" w14:textId="77777777" w:rsidR="00033B71" w:rsidRPr="00DC72CB" w:rsidRDefault="00033B71" w:rsidP="00745D0F">
      <w:pPr>
        <w:tabs>
          <w:tab w:val="left" w:pos="709"/>
        </w:tabs>
        <w:spacing w:before="120" w:after="120" w:line="312" w:lineRule="auto"/>
        <w:ind w:firstLine="720"/>
        <w:jc w:val="both"/>
        <w:rPr>
          <w:rFonts w:ascii="Times New Roman" w:hAnsi="Times New Roman" w:cs="Times New Roman"/>
          <w:sz w:val="26"/>
          <w:szCs w:val="26"/>
        </w:rPr>
      </w:pPr>
      <w:r w:rsidRPr="00DC72CB">
        <w:rPr>
          <w:rFonts w:ascii="Times New Roman" w:hAnsi="Times New Roman" w:cs="Times New Roman"/>
          <w:sz w:val="26"/>
          <w:szCs w:val="26"/>
        </w:rPr>
        <w:t>Cháy nổ có thể xảy từ rất nhiều nguyên nhân, để phòng tránh sự cố cháy nổ, Công ty tiến hành thực hiện một số biện pháp sau:</w:t>
      </w:r>
    </w:p>
    <w:p w14:paraId="25C021C1" w14:textId="77777777" w:rsidR="00033B71" w:rsidRPr="00DC72CB" w:rsidRDefault="00033B71" w:rsidP="00745D0F">
      <w:pPr>
        <w:tabs>
          <w:tab w:val="left" w:pos="709"/>
        </w:tabs>
        <w:spacing w:before="120" w:after="120" w:line="312" w:lineRule="auto"/>
        <w:ind w:firstLine="720"/>
        <w:jc w:val="both"/>
        <w:rPr>
          <w:rFonts w:ascii="Times New Roman" w:hAnsi="Times New Roman" w:cs="Times New Roman"/>
          <w:sz w:val="26"/>
          <w:szCs w:val="26"/>
        </w:rPr>
      </w:pPr>
      <w:r w:rsidRPr="00DC72CB">
        <w:rPr>
          <w:rFonts w:ascii="Times New Roman" w:hAnsi="Times New Roman" w:cs="Times New Roman"/>
          <w:sz w:val="26"/>
          <w:szCs w:val="26"/>
        </w:rPr>
        <w:lastRenderedPageBreak/>
        <w:t xml:space="preserve">Nhà máy được thiết kế hệ thống PCCC tự động về mặt kiến trúc công trình xây dựng và các hạng mục kỹ thuật cấp nước chữa cháy, chống sét theo đúng yêu cầu và quy định của các cơ quan quản lý chức năng. </w:t>
      </w:r>
    </w:p>
    <w:p w14:paraId="56DBADD2" w14:textId="77777777" w:rsidR="00033B71" w:rsidRPr="00DC72CB" w:rsidRDefault="00033B71" w:rsidP="00745D0F">
      <w:pPr>
        <w:tabs>
          <w:tab w:val="left" w:pos="360"/>
          <w:tab w:val="left" w:pos="709"/>
        </w:tabs>
        <w:spacing w:before="120" w:after="120" w:line="312" w:lineRule="auto"/>
        <w:ind w:firstLine="720"/>
        <w:jc w:val="both"/>
        <w:rPr>
          <w:rFonts w:ascii="Times New Roman" w:hAnsi="Times New Roman" w:cs="Times New Roman"/>
          <w:sz w:val="26"/>
          <w:szCs w:val="26"/>
        </w:rPr>
      </w:pPr>
      <w:r w:rsidRPr="00DC72CB">
        <w:rPr>
          <w:rFonts w:ascii="Times New Roman" w:hAnsi="Times New Roman" w:cs="Times New Roman"/>
          <w:sz w:val="26"/>
          <w:szCs w:val="26"/>
        </w:rPr>
        <w:t xml:space="preserve">Đường nội bộ đảm báo phương tiện cứu hoả đến được tất cả các vị trí nhỏ nhất trong từng khu vực của Nhà máy, đảm bảo tia nước phun từ vòi rồng của xe cứu hỏa có thể khống chế được lửa phát sinh ở bất kỳ vị trí nào trong các kho, xưởng. Kho cũng được bố trí cửa thông gió và tường cách ly để tránh tình trạng cháy lan theo tường hoặc theo mái.  </w:t>
      </w:r>
    </w:p>
    <w:p w14:paraId="44A840C8" w14:textId="77777777" w:rsidR="00033B71" w:rsidRPr="00DC72CB" w:rsidRDefault="00033B71" w:rsidP="00745D0F">
      <w:pPr>
        <w:tabs>
          <w:tab w:val="left" w:pos="360"/>
          <w:tab w:val="left" w:pos="709"/>
        </w:tabs>
        <w:spacing w:before="120" w:after="120" w:line="312" w:lineRule="auto"/>
        <w:ind w:firstLine="720"/>
        <w:jc w:val="both"/>
        <w:rPr>
          <w:rFonts w:ascii="Times New Roman" w:hAnsi="Times New Roman" w:cs="Times New Roman"/>
          <w:sz w:val="26"/>
          <w:szCs w:val="26"/>
        </w:rPr>
      </w:pPr>
      <w:r w:rsidRPr="00DC72CB">
        <w:rPr>
          <w:rFonts w:ascii="Times New Roman" w:hAnsi="Times New Roman" w:cs="Times New Roman"/>
          <w:sz w:val="26"/>
          <w:szCs w:val="26"/>
        </w:rPr>
        <w:t xml:space="preserve">Trong khu sản xuất, kho chứa nhiên liệu, vật tư được lắp đặt hệ thống báo cháy. Các phương tiện phòng chống cháy luôn được kiểm tra thường xuyên và luôn ở trong tình trạng sẵn sàng. </w:t>
      </w:r>
    </w:p>
    <w:p w14:paraId="05CA1D4A" w14:textId="77777777" w:rsidR="00033B71" w:rsidRPr="00DC72CB" w:rsidRDefault="00033B71" w:rsidP="00745D0F">
      <w:pPr>
        <w:tabs>
          <w:tab w:val="left" w:pos="360"/>
          <w:tab w:val="left" w:pos="709"/>
        </w:tabs>
        <w:spacing w:before="120" w:after="120" w:line="312" w:lineRule="auto"/>
        <w:ind w:firstLine="720"/>
        <w:jc w:val="both"/>
        <w:rPr>
          <w:rFonts w:ascii="Times New Roman" w:hAnsi="Times New Roman" w:cs="Times New Roman"/>
          <w:sz w:val="26"/>
          <w:szCs w:val="26"/>
        </w:rPr>
      </w:pPr>
      <w:r w:rsidRPr="00DC72CB">
        <w:rPr>
          <w:rFonts w:ascii="Times New Roman" w:hAnsi="Times New Roman" w:cs="Times New Roman"/>
          <w:sz w:val="26"/>
          <w:szCs w:val="26"/>
        </w:rPr>
        <w:t xml:space="preserve">Hệ thống cấp nước chữa cháy luôn được đảm bảo, hệ thống máy bơm chữa cháy lắp đặt đúng theo thiết kế kỹ thuật được duyệt. Xây dựng bể nước </w:t>
      </w:r>
      <w:r w:rsidR="00C12CA8">
        <w:rPr>
          <w:rFonts w:ascii="Times New Roman" w:hAnsi="Times New Roman" w:cs="Times New Roman"/>
          <w:sz w:val="26"/>
          <w:szCs w:val="26"/>
        </w:rPr>
        <w:t xml:space="preserve">PCCC 2 ngăn, tổng </w:t>
      </w:r>
      <w:r w:rsidRPr="00DC72CB">
        <w:rPr>
          <w:rFonts w:ascii="Times New Roman" w:hAnsi="Times New Roman" w:cs="Times New Roman"/>
          <w:sz w:val="26"/>
          <w:szCs w:val="26"/>
        </w:rPr>
        <w:t xml:space="preserve">thể tích: </w:t>
      </w:r>
      <w:r w:rsidR="009E49A3">
        <w:rPr>
          <w:rFonts w:ascii="Times New Roman" w:hAnsi="Times New Roman" w:cs="Times New Roman"/>
          <w:sz w:val="26"/>
          <w:szCs w:val="26"/>
        </w:rPr>
        <w:t>1.</w:t>
      </w:r>
      <w:r w:rsidR="00C12CA8">
        <w:rPr>
          <w:rFonts w:ascii="Times New Roman" w:hAnsi="Times New Roman" w:cs="Times New Roman"/>
          <w:sz w:val="26"/>
          <w:szCs w:val="26"/>
        </w:rPr>
        <w:t>126</w:t>
      </w:r>
      <w:r w:rsidRPr="00DC72CB">
        <w:rPr>
          <w:rFonts w:ascii="Times New Roman" w:hAnsi="Times New Roman" w:cs="Times New Roman"/>
          <w:sz w:val="26"/>
          <w:szCs w:val="26"/>
        </w:rPr>
        <w:t xml:space="preserve"> m</w:t>
      </w:r>
      <w:r w:rsidRPr="00DC72CB">
        <w:rPr>
          <w:rFonts w:ascii="Times New Roman" w:hAnsi="Times New Roman" w:cs="Times New Roman"/>
          <w:sz w:val="26"/>
          <w:szCs w:val="26"/>
          <w:vertAlign w:val="superscript"/>
        </w:rPr>
        <w:t>3</w:t>
      </w:r>
      <w:r w:rsidR="00C12CA8">
        <w:rPr>
          <w:rFonts w:ascii="Times New Roman" w:hAnsi="Times New Roman" w:cs="Times New Roman"/>
          <w:sz w:val="26"/>
          <w:szCs w:val="26"/>
        </w:rPr>
        <w:t xml:space="preserve"> với dung tích các ngăn lần lượt là 526m</w:t>
      </w:r>
      <w:r w:rsidR="00C12CA8">
        <w:rPr>
          <w:rFonts w:ascii="Times New Roman" w:hAnsi="Times New Roman" w:cs="Times New Roman"/>
          <w:sz w:val="26"/>
          <w:szCs w:val="26"/>
          <w:vertAlign w:val="superscript"/>
        </w:rPr>
        <w:t>3</w:t>
      </w:r>
      <w:r w:rsidR="00C12CA8">
        <w:rPr>
          <w:rFonts w:ascii="Times New Roman" w:hAnsi="Times New Roman" w:cs="Times New Roman"/>
          <w:sz w:val="26"/>
          <w:szCs w:val="26"/>
        </w:rPr>
        <w:t xml:space="preserve"> và 600m</w:t>
      </w:r>
      <w:r w:rsidR="00C12CA8">
        <w:rPr>
          <w:rFonts w:ascii="Times New Roman" w:hAnsi="Times New Roman" w:cs="Times New Roman"/>
          <w:sz w:val="26"/>
          <w:szCs w:val="26"/>
          <w:vertAlign w:val="superscript"/>
        </w:rPr>
        <w:t>3</w:t>
      </w:r>
      <w:r w:rsidRPr="00DC72CB">
        <w:rPr>
          <w:rFonts w:ascii="Times New Roman" w:hAnsi="Times New Roman" w:cs="Times New Roman"/>
          <w:sz w:val="26"/>
          <w:szCs w:val="26"/>
        </w:rPr>
        <w:t xml:space="preserve">, trang bị thêm dụng cụ chữa cháy xách tay để chủ động ứng cứu sự cố. Bể chứa nước cứu hỏa phải luôn luôn đầy nước, đường ống dẫn nước cứu hỏa đến các họng lấy nước cứu hỏa phải luôn luôn ở trong tình trạng sẵn sàng làm việc. </w:t>
      </w:r>
    </w:p>
    <w:p w14:paraId="35D25130" w14:textId="77777777" w:rsidR="00033B71" w:rsidRPr="00DC72CB" w:rsidRDefault="00033B71" w:rsidP="00745D0F">
      <w:pPr>
        <w:tabs>
          <w:tab w:val="left" w:pos="709"/>
        </w:tabs>
        <w:spacing w:before="120" w:after="120" w:line="312" w:lineRule="auto"/>
        <w:ind w:firstLine="720"/>
        <w:jc w:val="both"/>
        <w:rPr>
          <w:rFonts w:ascii="Times New Roman" w:hAnsi="Times New Roman" w:cs="Times New Roman"/>
          <w:b/>
          <w:bCs/>
          <w:sz w:val="26"/>
          <w:szCs w:val="26"/>
        </w:rPr>
      </w:pPr>
      <w:r w:rsidRPr="00DC72CB">
        <w:rPr>
          <w:rFonts w:ascii="Times New Roman" w:hAnsi="Times New Roman" w:cs="Times New Roman"/>
          <w:sz w:val="26"/>
          <w:szCs w:val="26"/>
        </w:rPr>
        <w:t>Đối với các loại nhiên liệu dễ cháy phải được bảo quản nơi thoáng mát, có khoảng cách ly hợp lý để ngăn chặn sự cháy tràn lan khi có sự cố. Định kỳ kiểm tra các dụng cụ chứa, lượng lưu trữ phải có giới hạn.</w:t>
      </w:r>
    </w:p>
    <w:p w14:paraId="608165D8" w14:textId="77777777" w:rsidR="00033B71" w:rsidRPr="00DC72CB" w:rsidRDefault="00033B71" w:rsidP="00174234">
      <w:pPr>
        <w:tabs>
          <w:tab w:val="left" w:pos="360"/>
          <w:tab w:val="left" w:pos="709"/>
        </w:tabs>
        <w:spacing w:before="120" w:after="120" w:line="312" w:lineRule="auto"/>
        <w:ind w:firstLine="720"/>
        <w:jc w:val="both"/>
        <w:rPr>
          <w:rFonts w:ascii="Times New Roman" w:hAnsi="Times New Roman" w:cs="Times New Roman"/>
          <w:spacing w:val="-4"/>
          <w:sz w:val="26"/>
          <w:szCs w:val="26"/>
        </w:rPr>
      </w:pPr>
      <w:r w:rsidRPr="00DC72CB">
        <w:rPr>
          <w:rFonts w:ascii="Times New Roman" w:hAnsi="Times New Roman" w:cs="Times New Roman"/>
          <w:spacing w:val="-4"/>
          <w:sz w:val="26"/>
          <w:szCs w:val="26"/>
        </w:rPr>
        <w:t>Sắp xếp bố trí các máy móc thiết bị đảm bảo trật tự, gọn và khoảng cách an toàn.</w:t>
      </w:r>
    </w:p>
    <w:p w14:paraId="5F2CED47"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Các công trình PCCC của công ty được thống kê như sau:</w:t>
      </w:r>
    </w:p>
    <w:p w14:paraId="5997A684"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Hệ thống chữa cháy vách tường:</w:t>
      </w:r>
    </w:p>
    <w:p w14:paraId="29DBFB1C"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Tủ chữa cháy: 15 tủ</w:t>
      </w:r>
    </w:p>
    <w:p w14:paraId="773D1CE3"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Cuộn vòi chữa cháy: 24 cuộn DN50, 20m;</w:t>
      </w:r>
    </w:p>
    <w:p w14:paraId="7E8A27BF"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Lăng phun chữa cháy: 54 lăng</w:t>
      </w:r>
    </w:p>
    <w:p w14:paraId="1523D130"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xml:space="preserve">- Hệ thống báo cháy: </w:t>
      </w:r>
    </w:p>
    <w:p w14:paraId="1A1CC939"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Đầu báo cháy khói: 55 cái</w:t>
      </w:r>
    </w:p>
    <w:p w14:paraId="5D605EAE"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Đầu báo cháy Beam  tia chiếu và gương phản xạ: 15 bộ</w:t>
      </w:r>
    </w:p>
    <w:p w14:paraId="551D2448"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Chuông báo cháy, kết hợp đèn báo cháy : 15 bộ</w:t>
      </w:r>
    </w:p>
    <w:p w14:paraId="5A05CDA6"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Nút báo cháy, cáp tín hiệu báo cháy và các vậ</w:t>
      </w:r>
      <w:r w:rsidR="00194379">
        <w:rPr>
          <w:rFonts w:ascii="Times New Roman" w:eastAsia="Calibri" w:hAnsi="Times New Roman" w:cs="Times New Roman"/>
          <w:sz w:val="26"/>
          <w:szCs w:val="26"/>
        </w:rPr>
        <w:t>t tư khác</w:t>
      </w:r>
      <w:r w:rsidRPr="00E7377C">
        <w:rPr>
          <w:rFonts w:ascii="Times New Roman" w:eastAsia="Calibri" w:hAnsi="Times New Roman" w:cs="Times New Roman"/>
          <w:sz w:val="26"/>
          <w:szCs w:val="26"/>
        </w:rPr>
        <w:t>: 15 cái</w:t>
      </w:r>
    </w:p>
    <w:p w14:paraId="2BAF3DEF"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lastRenderedPageBreak/>
        <w:t>- Hệ thống đèn chỉ dẫn thoát nạn, đèn sự cố:</w:t>
      </w:r>
    </w:p>
    <w:p w14:paraId="7CE7D17D"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Đèn thoát hiểm: 45 bộ</w:t>
      </w:r>
    </w:p>
    <w:p w14:paraId="645C962E"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Đèn sự cố 53 bộ</w:t>
      </w:r>
    </w:p>
    <w:p w14:paraId="4EFA4098"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Bình chữa cháy:</w:t>
      </w:r>
    </w:p>
    <w:p w14:paraId="718CF7E8"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xml:space="preserve"> +</w:t>
      </w:r>
      <w:r w:rsidR="00174234">
        <w:rPr>
          <w:rFonts w:ascii="Times New Roman" w:eastAsia="Calibri" w:hAnsi="Times New Roman" w:cs="Times New Roman"/>
          <w:sz w:val="26"/>
          <w:szCs w:val="26"/>
        </w:rPr>
        <w:t xml:space="preserve"> </w:t>
      </w:r>
      <w:r w:rsidRPr="00E7377C">
        <w:rPr>
          <w:rFonts w:ascii="Times New Roman" w:eastAsia="Calibri" w:hAnsi="Times New Roman" w:cs="Times New Roman"/>
          <w:sz w:val="26"/>
          <w:szCs w:val="26"/>
        </w:rPr>
        <w:t>Bình MFZL8 loại 8kg : 53 bình</w:t>
      </w:r>
    </w:p>
    <w:p w14:paraId="480F86AD"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xml:space="preserve"> + Bình MFZL4 loại 4kg : 18 bình</w:t>
      </w:r>
    </w:p>
    <w:p w14:paraId="16AE7D62" w14:textId="77777777" w:rsidR="00E7377C" w:rsidRPr="00E7377C" w:rsidRDefault="00E7377C" w:rsidP="00174234">
      <w:pPr>
        <w:spacing w:before="120" w:after="120" w:line="312" w:lineRule="auto"/>
        <w:ind w:firstLine="720"/>
        <w:jc w:val="both"/>
        <w:rPr>
          <w:rFonts w:ascii="Times New Roman" w:eastAsia="Calibri" w:hAnsi="Times New Roman" w:cs="Times New Roman"/>
          <w:sz w:val="26"/>
          <w:szCs w:val="26"/>
        </w:rPr>
      </w:pPr>
      <w:r w:rsidRPr="00E7377C">
        <w:rPr>
          <w:rFonts w:ascii="Times New Roman" w:eastAsia="Calibri" w:hAnsi="Times New Roman" w:cs="Times New Roman"/>
          <w:sz w:val="26"/>
          <w:szCs w:val="26"/>
        </w:rPr>
        <w:t>+ Bình MT3 loại 3kg :3 bình</w:t>
      </w:r>
    </w:p>
    <w:p w14:paraId="3F0CC69C" w14:textId="77777777" w:rsidR="00E7377C" w:rsidRPr="00E7377C" w:rsidRDefault="00E7377C" w:rsidP="00E7377C">
      <w:pPr>
        <w:spacing w:before="120" w:after="120" w:line="312" w:lineRule="auto"/>
        <w:ind w:left="720"/>
        <w:jc w:val="both"/>
        <w:rPr>
          <w:rFonts w:ascii="Times New Roman" w:eastAsia="Calibri" w:hAnsi="Times New Roman" w:cs="Times New Roman"/>
          <w:sz w:val="26"/>
          <w:szCs w:val="26"/>
        </w:rPr>
      </w:pPr>
      <w:r>
        <w:rPr>
          <w:rFonts w:ascii="Times New Roman" w:eastAsia="Calibri" w:hAnsi="Times New Roman" w:cs="Times New Roman"/>
          <w:sz w:val="26"/>
          <w:szCs w:val="26"/>
        </w:rPr>
        <w:t>Danh mục trang thiết bị PCCC của công ty được thống kê như trong bảng sau:</w:t>
      </w:r>
    </w:p>
    <w:p w14:paraId="682C1660" w14:textId="77777777" w:rsidR="00EE01AC" w:rsidRPr="00174234" w:rsidRDefault="007C1914" w:rsidP="007C1914">
      <w:pPr>
        <w:pStyle w:val="Caption"/>
        <w:rPr>
          <w:rFonts w:eastAsia="Calibri" w:cs="Times New Roman"/>
          <w:szCs w:val="26"/>
        </w:rPr>
      </w:pPr>
      <w:bookmarkStart w:id="157" w:name="_Toc205544682"/>
      <w:r w:rsidRPr="00174234">
        <w:t xml:space="preserve">Bảng 4. </w:t>
      </w:r>
      <w:fldSimple w:instr=" SEQ Bảng_4. \* ARABIC ">
        <w:r w:rsidR="004A420D">
          <w:rPr>
            <w:noProof/>
          </w:rPr>
          <w:t>34</w:t>
        </w:r>
      </w:fldSimple>
      <w:r w:rsidRPr="00174234">
        <w:t xml:space="preserve">. </w:t>
      </w:r>
      <w:r w:rsidR="00EE01AC" w:rsidRPr="00174234">
        <w:rPr>
          <w:rFonts w:eastAsia="Calibri" w:cs="Times New Roman"/>
          <w:szCs w:val="26"/>
        </w:rPr>
        <w:t>Danh mục trang thiết bị PCCC của công ty</w:t>
      </w:r>
      <w:bookmarkEnd w:id="157"/>
    </w:p>
    <w:tbl>
      <w:tblPr>
        <w:tblW w:w="7940" w:type="dxa"/>
        <w:jc w:val="center"/>
        <w:tblLook w:val="04A0" w:firstRow="1" w:lastRow="0" w:firstColumn="1" w:lastColumn="0" w:noHBand="0" w:noVBand="1"/>
      </w:tblPr>
      <w:tblGrid>
        <w:gridCol w:w="680"/>
        <w:gridCol w:w="4520"/>
        <w:gridCol w:w="1360"/>
        <w:gridCol w:w="1380"/>
      </w:tblGrid>
      <w:tr w:rsidR="002D502F" w:rsidRPr="004F17D5" w14:paraId="05A2D4D1" w14:textId="77777777" w:rsidTr="00EE01AC">
        <w:trPr>
          <w:trHeight w:val="402"/>
          <w:jc w:val="center"/>
        </w:trPr>
        <w:tc>
          <w:tcPr>
            <w:tcW w:w="680" w:type="dxa"/>
            <w:tcBorders>
              <w:top w:val="single" w:sz="4" w:space="0" w:color="auto"/>
              <w:left w:val="single" w:sz="4" w:space="0" w:color="auto"/>
              <w:bottom w:val="single" w:sz="4" w:space="0" w:color="auto"/>
              <w:right w:val="single" w:sz="4" w:space="0" w:color="auto"/>
            </w:tcBorders>
            <w:noWrap/>
            <w:vAlign w:val="center"/>
            <w:hideMark/>
          </w:tcPr>
          <w:p w14:paraId="7E635A8E" w14:textId="77777777" w:rsidR="00EE01AC" w:rsidRPr="004F17D5" w:rsidRDefault="00EE01AC" w:rsidP="00EE01AC">
            <w:pPr>
              <w:spacing w:after="0" w:line="240" w:lineRule="auto"/>
              <w:jc w:val="center"/>
              <w:rPr>
                <w:rFonts w:ascii="Times New Roman" w:eastAsia="Times New Roman" w:hAnsi="Times New Roman" w:cs="Times New Roman"/>
                <w:b/>
                <w:bCs/>
                <w:sz w:val="26"/>
                <w:szCs w:val="26"/>
              </w:rPr>
            </w:pPr>
            <w:r w:rsidRPr="004F17D5">
              <w:rPr>
                <w:rFonts w:ascii="Times New Roman" w:eastAsia="Times New Roman" w:hAnsi="Times New Roman" w:cs="Times New Roman"/>
                <w:b/>
                <w:bCs/>
                <w:sz w:val="26"/>
                <w:szCs w:val="26"/>
              </w:rPr>
              <w:t>TT</w:t>
            </w:r>
          </w:p>
        </w:tc>
        <w:tc>
          <w:tcPr>
            <w:tcW w:w="4520" w:type="dxa"/>
            <w:tcBorders>
              <w:top w:val="single" w:sz="4" w:space="0" w:color="auto"/>
              <w:left w:val="nil"/>
              <w:bottom w:val="single" w:sz="4" w:space="0" w:color="auto"/>
              <w:right w:val="single" w:sz="4" w:space="0" w:color="auto"/>
            </w:tcBorders>
            <w:noWrap/>
            <w:vAlign w:val="center"/>
            <w:hideMark/>
          </w:tcPr>
          <w:p w14:paraId="4495F930" w14:textId="77777777" w:rsidR="00EE01AC" w:rsidRPr="004F17D5" w:rsidRDefault="00EE01AC" w:rsidP="00EE01AC">
            <w:pPr>
              <w:spacing w:after="0" w:line="240" w:lineRule="auto"/>
              <w:jc w:val="center"/>
              <w:rPr>
                <w:rFonts w:ascii="Times New Roman" w:eastAsia="Times New Roman" w:hAnsi="Times New Roman" w:cs="Times New Roman"/>
                <w:b/>
                <w:bCs/>
                <w:sz w:val="26"/>
                <w:szCs w:val="26"/>
              </w:rPr>
            </w:pPr>
            <w:r w:rsidRPr="004F17D5">
              <w:rPr>
                <w:rFonts w:ascii="Times New Roman" w:eastAsia="Times New Roman" w:hAnsi="Times New Roman" w:cs="Times New Roman"/>
                <w:b/>
                <w:bCs/>
                <w:sz w:val="26"/>
                <w:szCs w:val="26"/>
              </w:rPr>
              <w:t>Phương tiện chữa cháy</w:t>
            </w:r>
          </w:p>
        </w:tc>
        <w:tc>
          <w:tcPr>
            <w:tcW w:w="1360" w:type="dxa"/>
            <w:tcBorders>
              <w:top w:val="single" w:sz="4" w:space="0" w:color="auto"/>
              <w:left w:val="nil"/>
              <w:bottom w:val="single" w:sz="4" w:space="0" w:color="auto"/>
              <w:right w:val="single" w:sz="4" w:space="0" w:color="auto"/>
            </w:tcBorders>
            <w:noWrap/>
            <w:vAlign w:val="center"/>
            <w:hideMark/>
          </w:tcPr>
          <w:p w14:paraId="48858D2A" w14:textId="77777777" w:rsidR="00EE01AC" w:rsidRPr="004F17D5" w:rsidRDefault="00EE01AC" w:rsidP="00EE01AC">
            <w:pPr>
              <w:spacing w:after="0" w:line="240" w:lineRule="auto"/>
              <w:jc w:val="center"/>
              <w:rPr>
                <w:rFonts w:ascii="Times New Roman" w:eastAsia="Times New Roman" w:hAnsi="Times New Roman" w:cs="Times New Roman"/>
                <w:b/>
                <w:bCs/>
                <w:sz w:val="26"/>
                <w:szCs w:val="26"/>
              </w:rPr>
            </w:pPr>
            <w:r w:rsidRPr="004F17D5">
              <w:rPr>
                <w:rFonts w:ascii="Times New Roman" w:eastAsia="Times New Roman" w:hAnsi="Times New Roman" w:cs="Times New Roman"/>
                <w:b/>
                <w:bCs/>
                <w:sz w:val="26"/>
                <w:szCs w:val="26"/>
              </w:rPr>
              <w:t>Đơn vị tính</w:t>
            </w:r>
          </w:p>
        </w:tc>
        <w:tc>
          <w:tcPr>
            <w:tcW w:w="1380" w:type="dxa"/>
            <w:tcBorders>
              <w:top w:val="single" w:sz="4" w:space="0" w:color="auto"/>
              <w:left w:val="nil"/>
              <w:bottom w:val="single" w:sz="4" w:space="0" w:color="auto"/>
              <w:right w:val="single" w:sz="4" w:space="0" w:color="auto"/>
            </w:tcBorders>
            <w:noWrap/>
            <w:vAlign w:val="center"/>
            <w:hideMark/>
          </w:tcPr>
          <w:p w14:paraId="46855F38" w14:textId="77777777" w:rsidR="00EE01AC" w:rsidRPr="004F17D5" w:rsidRDefault="00EE01AC" w:rsidP="00EE01AC">
            <w:pPr>
              <w:spacing w:after="0" w:line="240" w:lineRule="auto"/>
              <w:jc w:val="center"/>
              <w:rPr>
                <w:rFonts w:ascii="Times New Roman" w:eastAsia="Times New Roman" w:hAnsi="Times New Roman" w:cs="Times New Roman"/>
                <w:b/>
                <w:bCs/>
                <w:sz w:val="26"/>
                <w:szCs w:val="26"/>
              </w:rPr>
            </w:pPr>
            <w:r w:rsidRPr="004F17D5">
              <w:rPr>
                <w:rFonts w:ascii="Times New Roman" w:eastAsia="Times New Roman" w:hAnsi="Times New Roman" w:cs="Times New Roman"/>
                <w:b/>
                <w:bCs/>
                <w:sz w:val="26"/>
                <w:szCs w:val="26"/>
              </w:rPr>
              <w:t>Số lượng</w:t>
            </w:r>
          </w:p>
        </w:tc>
      </w:tr>
      <w:tr w:rsidR="002D502F" w:rsidRPr="004F17D5" w14:paraId="7081CB00"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hideMark/>
          </w:tcPr>
          <w:p w14:paraId="52CB17DD"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1</w:t>
            </w:r>
          </w:p>
        </w:tc>
        <w:tc>
          <w:tcPr>
            <w:tcW w:w="4520" w:type="dxa"/>
            <w:tcBorders>
              <w:top w:val="nil"/>
              <w:left w:val="nil"/>
              <w:bottom w:val="single" w:sz="4" w:space="0" w:color="auto"/>
              <w:right w:val="single" w:sz="4" w:space="0" w:color="auto"/>
            </w:tcBorders>
            <w:noWrap/>
            <w:vAlign w:val="center"/>
            <w:hideMark/>
          </w:tcPr>
          <w:p w14:paraId="545F4D21" w14:textId="77777777" w:rsidR="00EE01AC" w:rsidRPr="004F17D5" w:rsidRDefault="00EE01AC" w:rsidP="00EE01AC">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Bơm chữa cháy</w:t>
            </w:r>
          </w:p>
        </w:tc>
        <w:tc>
          <w:tcPr>
            <w:tcW w:w="1360" w:type="dxa"/>
            <w:tcBorders>
              <w:top w:val="nil"/>
              <w:left w:val="nil"/>
              <w:bottom w:val="single" w:sz="4" w:space="0" w:color="auto"/>
              <w:right w:val="single" w:sz="4" w:space="0" w:color="auto"/>
            </w:tcBorders>
            <w:noWrap/>
            <w:vAlign w:val="center"/>
            <w:hideMark/>
          </w:tcPr>
          <w:p w14:paraId="671ECEA4"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Cái</w:t>
            </w:r>
          </w:p>
        </w:tc>
        <w:tc>
          <w:tcPr>
            <w:tcW w:w="1380" w:type="dxa"/>
            <w:tcBorders>
              <w:top w:val="nil"/>
              <w:left w:val="nil"/>
              <w:bottom w:val="single" w:sz="4" w:space="0" w:color="auto"/>
              <w:right w:val="single" w:sz="4" w:space="0" w:color="auto"/>
            </w:tcBorders>
            <w:noWrap/>
            <w:vAlign w:val="center"/>
            <w:hideMark/>
          </w:tcPr>
          <w:p w14:paraId="23EA59BF" w14:textId="77777777" w:rsidR="00EE01AC" w:rsidRPr="004F17D5" w:rsidRDefault="004F17D5"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w:t>
            </w:r>
            <w:r w:rsidR="00C86E30" w:rsidRPr="004F17D5">
              <w:rPr>
                <w:rFonts w:ascii="Times New Roman" w:eastAsia="Times New Roman" w:hAnsi="Times New Roman" w:cs="Times New Roman"/>
                <w:sz w:val="26"/>
                <w:szCs w:val="26"/>
              </w:rPr>
              <w:t>3</w:t>
            </w:r>
          </w:p>
        </w:tc>
      </w:tr>
      <w:tr w:rsidR="002D502F" w:rsidRPr="004F17D5" w14:paraId="188B4BAB"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hideMark/>
          </w:tcPr>
          <w:p w14:paraId="3E55BE4E"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2</w:t>
            </w:r>
          </w:p>
        </w:tc>
        <w:tc>
          <w:tcPr>
            <w:tcW w:w="4520" w:type="dxa"/>
            <w:tcBorders>
              <w:top w:val="nil"/>
              <w:left w:val="nil"/>
              <w:bottom w:val="single" w:sz="4" w:space="0" w:color="auto"/>
              <w:right w:val="single" w:sz="4" w:space="0" w:color="auto"/>
            </w:tcBorders>
            <w:noWrap/>
            <w:vAlign w:val="center"/>
            <w:hideMark/>
          </w:tcPr>
          <w:p w14:paraId="7A728130" w14:textId="77777777" w:rsidR="00EE01AC" w:rsidRPr="004F17D5" w:rsidRDefault="00EE01AC" w:rsidP="00EE01AC">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Trụ nước chữa cháy ngoài nhà</w:t>
            </w:r>
          </w:p>
        </w:tc>
        <w:tc>
          <w:tcPr>
            <w:tcW w:w="1360" w:type="dxa"/>
            <w:tcBorders>
              <w:top w:val="nil"/>
              <w:left w:val="nil"/>
              <w:bottom w:val="single" w:sz="4" w:space="0" w:color="auto"/>
              <w:right w:val="single" w:sz="4" w:space="0" w:color="auto"/>
            </w:tcBorders>
            <w:noWrap/>
            <w:vAlign w:val="center"/>
            <w:hideMark/>
          </w:tcPr>
          <w:p w14:paraId="15D2F9E3"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Cái</w:t>
            </w:r>
          </w:p>
        </w:tc>
        <w:tc>
          <w:tcPr>
            <w:tcW w:w="1380" w:type="dxa"/>
            <w:tcBorders>
              <w:top w:val="nil"/>
              <w:left w:val="nil"/>
              <w:bottom w:val="single" w:sz="4" w:space="0" w:color="auto"/>
              <w:right w:val="single" w:sz="4" w:space="0" w:color="auto"/>
            </w:tcBorders>
            <w:noWrap/>
            <w:vAlign w:val="center"/>
            <w:hideMark/>
          </w:tcPr>
          <w:p w14:paraId="59C93F39" w14:textId="77777777" w:rsidR="00EE01AC" w:rsidRPr="004F17D5" w:rsidRDefault="004F17D5"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w:t>
            </w:r>
            <w:r w:rsidR="00A94A0B" w:rsidRPr="004F17D5">
              <w:rPr>
                <w:rFonts w:ascii="Times New Roman" w:eastAsia="Times New Roman" w:hAnsi="Times New Roman" w:cs="Times New Roman"/>
                <w:sz w:val="26"/>
                <w:szCs w:val="26"/>
              </w:rPr>
              <w:t>2</w:t>
            </w:r>
          </w:p>
        </w:tc>
      </w:tr>
      <w:tr w:rsidR="002D502F" w:rsidRPr="004F17D5" w14:paraId="19F86179"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hideMark/>
          </w:tcPr>
          <w:p w14:paraId="32E2B06B"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3</w:t>
            </w:r>
          </w:p>
        </w:tc>
        <w:tc>
          <w:tcPr>
            <w:tcW w:w="4520" w:type="dxa"/>
            <w:tcBorders>
              <w:top w:val="nil"/>
              <w:left w:val="nil"/>
              <w:bottom w:val="single" w:sz="4" w:space="0" w:color="auto"/>
              <w:right w:val="single" w:sz="4" w:space="0" w:color="auto"/>
            </w:tcBorders>
            <w:noWrap/>
            <w:vAlign w:val="center"/>
            <w:hideMark/>
          </w:tcPr>
          <w:p w14:paraId="3D96D5C8" w14:textId="77777777" w:rsidR="00EE01AC" w:rsidRPr="004F17D5" w:rsidRDefault="00EE01AC" w:rsidP="00EE01AC">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Trụ tiếp nước ngoài nhà</w:t>
            </w:r>
          </w:p>
        </w:tc>
        <w:tc>
          <w:tcPr>
            <w:tcW w:w="1360" w:type="dxa"/>
            <w:tcBorders>
              <w:top w:val="nil"/>
              <w:left w:val="nil"/>
              <w:bottom w:val="single" w:sz="4" w:space="0" w:color="auto"/>
              <w:right w:val="single" w:sz="4" w:space="0" w:color="auto"/>
            </w:tcBorders>
            <w:noWrap/>
            <w:vAlign w:val="center"/>
            <w:hideMark/>
          </w:tcPr>
          <w:p w14:paraId="5E943C7C"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Cái</w:t>
            </w:r>
          </w:p>
        </w:tc>
        <w:tc>
          <w:tcPr>
            <w:tcW w:w="1380" w:type="dxa"/>
            <w:tcBorders>
              <w:top w:val="nil"/>
              <w:left w:val="nil"/>
              <w:bottom w:val="single" w:sz="4" w:space="0" w:color="auto"/>
              <w:right w:val="single" w:sz="4" w:space="0" w:color="auto"/>
            </w:tcBorders>
            <w:noWrap/>
            <w:vAlign w:val="center"/>
            <w:hideMark/>
          </w:tcPr>
          <w:p w14:paraId="77E15149" w14:textId="77777777" w:rsidR="00EE01AC" w:rsidRPr="004F17D5" w:rsidRDefault="004F17D5"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w:t>
            </w:r>
            <w:r w:rsidR="00EE01AC" w:rsidRPr="004F17D5">
              <w:rPr>
                <w:rFonts w:ascii="Times New Roman" w:eastAsia="Times New Roman" w:hAnsi="Times New Roman" w:cs="Times New Roman"/>
                <w:sz w:val="26"/>
                <w:szCs w:val="26"/>
              </w:rPr>
              <w:t>1</w:t>
            </w:r>
          </w:p>
        </w:tc>
      </w:tr>
      <w:tr w:rsidR="002D502F" w:rsidRPr="004F17D5" w14:paraId="24767DF8"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hideMark/>
          </w:tcPr>
          <w:p w14:paraId="68C00D7C" w14:textId="77777777" w:rsidR="00EE01AC" w:rsidRPr="004F17D5" w:rsidRDefault="00EE01AC"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4</w:t>
            </w:r>
          </w:p>
        </w:tc>
        <w:tc>
          <w:tcPr>
            <w:tcW w:w="4520" w:type="dxa"/>
            <w:tcBorders>
              <w:top w:val="nil"/>
              <w:left w:val="nil"/>
              <w:bottom w:val="single" w:sz="4" w:space="0" w:color="auto"/>
              <w:right w:val="single" w:sz="4" w:space="0" w:color="auto"/>
            </w:tcBorders>
            <w:noWrap/>
            <w:vAlign w:val="center"/>
            <w:hideMark/>
          </w:tcPr>
          <w:p w14:paraId="2AD24688" w14:textId="77777777" w:rsidR="00EE01AC" w:rsidRPr="004F17D5" w:rsidRDefault="004F17D5" w:rsidP="00EE01AC">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 chữa cháy vách tường</w:t>
            </w:r>
          </w:p>
        </w:tc>
        <w:tc>
          <w:tcPr>
            <w:tcW w:w="1360" w:type="dxa"/>
            <w:tcBorders>
              <w:top w:val="nil"/>
              <w:left w:val="nil"/>
              <w:bottom w:val="single" w:sz="4" w:space="0" w:color="auto"/>
              <w:right w:val="single" w:sz="4" w:space="0" w:color="auto"/>
            </w:tcBorders>
            <w:noWrap/>
            <w:vAlign w:val="center"/>
            <w:hideMark/>
          </w:tcPr>
          <w:p w14:paraId="5FE8AC3E" w14:textId="77777777" w:rsidR="00EE01AC" w:rsidRPr="004F17D5" w:rsidRDefault="004F17D5"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w:t>
            </w:r>
          </w:p>
        </w:tc>
        <w:tc>
          <w:tcPr>
            <w:tcW w:w="1380" w:type="dxa"/>
            <w:tcBorders>
              <w:top w:val="nil"/>
              <w:left w:val="nil"/>
              <w:bottom w:val="single" w:sz="4" w:space="0" w:color="auto"/>
              <w:right w:val="single" w:sz="4" w:space="0" w:color="auto"/>
            </w:tcBorders>
            <w:noWrap/>
            <w:vAlign w:val="center"/>
            <w:hideMark/>
          </w:tcPr>
          <w:p w14:paraId="7C24A262" w14:textId="77777777" w:rsidR="00EE01AC" w:rsidRPr="004F17D5" w:rsidRDefault="004F17D5" w:rsidP="00EE01A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01</w:t>
            </w:r>
          </w:p>
        </w:tc>
      </w:tr>
      <w:tr w:rsidR="004F17D5" w:rsidRPr="004F17D5" w14:paraId="7BD45CDD"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tcPr>
          <w:p w14:paraId="70CB4A03"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5</w:t>
            </w:r>
          </w:p>
        </w:tc>
        <w:tc>
          <w:tcPr>
            <w:tcW w:w="4520" w:type="dxa"/>
            <w:tcBorders>
              <w:top w:val="nil"/>
              <w:left w:val="nil"/>
              <w:bottom w:val="single" w:sz="4" w:space="0" w:color="auto"/>
              <w:right w:val="single" w:sz="4" w:space="0" w:color="auto"/>
            </w:tcBorders>
            <w:noWrap/>
            <w:vAlign w:val="center"/>
          </w:tcPr>
          <w:p w14:paraId="41E35AC3" w14:textId="77777777" w:rsidR="004F17D5" w:rsidRPr="004F17D5" w:rsidRDefault="004F17D5" w:rsidP="004F17D5">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 báo cháy</w:t>
            </w:r>
          </w:p>
        </w:tc>
        <w:tc>
          <w:tcPr>
            <w:tcW w:w="1360" w:type="dxa"/>
            <w:tcBorders>
              <w:top w:val="nil"/>
              <w:left w:val="nil"/>
              <w:bottom w:val="single" w:sz="4" w:space="0" w:color="auto"/>
              <w:right w:val="single" w:sz="4" w:space="0" w:color="auto"/>
            </w:tcBorders>
            <w:noWrap/>
            <w:vAlign w:val="center"/>
          </w:tcPr>
          <w:p w14:paraId="4A1DC67A"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w:t>
            </w:r>
          </w:p>
        </w:tc>
        <w:tc>
          <w:tcPr>
            <w:tcW w:w="1380" w:type="dxa"/>
            <w:tcBorders>
              <w:top w:val="nil"/>
              <w:left w:val="nil"/>
              <w:bottom w:val="single" w:sz="4" w:space="0" w:color="auto"/>
              <w:right w:val="single" w:sz="4" w:space="0" w:color="auto"/>
            </w:tcBorders>
            <w:noWrap/>
            <w:vAlign w:val="center"/>
          </w:tcPr>
          <w:p w14:paraId="735415C7"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01</w:t>
            </w:r>
          </w:p>
        </w:tc>
      </w:tr>
      <w:tr w:rsidR="004F17D5" w:rsidRPr="004F17D5" w14:paraId="66785F7A"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tcPr>
          <w:p w14:paraId="1CFB87F1"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6</w:t>
            </w:r>
          </w:p>
        </w:tc>
        <w:tc>
          <w:tcPr>
            <w:tcW w:w="4520" w:type="dxa"/>
            <w:tcBorders>
              <w:top w:val="nil"/>
              <w:left w:val="nil"/>
              <w:bottom w:val="single" w:sz="4" w:space="0" w:color="auto"/>
              <w:right w:val="single" w:sz="4" w:space="0" w:color="auto"/>
            </w:tcBorders>
            <w:noWrap/>
            <w:vAlign w:val="center"/>
          </w:tcPr>
          <w:p w14:paraId="789AF38D" w14:textId="77777777" w:rsidR="004F17D5" w:rsidRPr="004F17D5" w:rsidRDefault="004F17D5" w:rsidP="004F17D5">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 đèn chỉ dẫn thoát nạn, đèn sự cố</w:t>
            </w:r>
          </w:p>
        </w:tc>
        <w:tc>
          <w:tcPr>
            <w:tcW w:w="1360" w:type="dxa"/>
            <w:tcBorders>
              <w:top w:val="nil"/>
              <w:left w:val="nil"/>
              <w:bottom w:val="single" w:sz="4" w:space="0" w:color="auto"/>
              <w:right w:val="single" w:sz="4" w:space="0" w:color="auto"/>
            </w:tcBorders>
            <w:noWrap/>
            <w:vAlign w:val="center"/>
          </w:tcPr>
          <w:p w14:paraId="6B7E619B"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Hệ thống</w:t>
            </w:r>
          </w:p>
        </w:tc>
        <w:tc>
          <w:tcPr>
            <w:tcW w:w="1380" w:type="dxa"/>
            <w:tcBorders>
              <w:top w:val="nil"/>
              <w:left w:val="nil"/>
              <w:bottom w:val="single" w:sz="4" w:space="0" w:color="auto"/>
              <w:right w:val="single" w:sz="4" w:space="0" w:color="auto"/>
            </w:tcBorders>
            <w:noWrap/>
            <w:vAlign w:val="center"/>
          </w:tcPr>
          <w:p w14:paraId="6A735B09" w14:textId="77777777" w:rsidR="004F17D5" w:rsidRPr="004F17D5" w:rsidRDefault="004F17D5" w:rsidP="004F17D5">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01</w:t>
            </w:r>
          </w:p>
        </w:tc>
      </w:tr>
      <w:tr w:rsidR="0019441C" w:rsidRPr="004F17D5" w14:paraId="72DC2C40"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tcPr>
          <w:p w14:paraId="32F3CB26" w14:textId="77777777" w:rsidR="0019441C" w:rsidRPr="004F17D5" w:rsidRDefault="0019441C" w:rsidP="0019441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7</w:t>
            </w:r>
          </w:p>
        </w:tc>
        <w:tc>
          <w:tcPr>
            <w:tcW w:w="4520" w:type="dxa"/>
            <w:tcBorders>
              <w:top w:val="nil"/>
              <w:left w:val="nil"/>
              <w:bottom w:val="single" w:sz="4" w:space="0" w:color="auto"/>
              <w:right w:val="single" w:sz="4" w:space="0" w:color="auto"/>
            </w:tcBorders>
            <w:noWrap/>
            <w:vAlign w:val="center"/>
          </w:tcPr>
          <w:p w14:paraId="4DC545FF" w14:textId="77777777" w:rsidR="0019441C" w:rsidRPr="004F17D5" w:rsidRDefault="0019441C" w:rsidP="0019441C">
            <w:pPr>
              <w:spacing w:after="0" w:line="240" w:lineRule="auto"/>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Bình chữa cháy</w:t>
            </w:r>
          </w:p>
        </w:tc>
        <w:tc>
          <w:tcPr>
            <w:tcW w:w="1360" w:type="dxa"/>
            <w:tcBorders>
              <w:top w:val="nil"/>
              <w:left w:val="nil"/>
              <w:bottom w:val="single" w:sz="4" w:space="0" w:color="auto"/>
              <w:right w:val="single" w:sz="4" w:space="0" w:color="auto"/>
            </w:tcBorders>
            <w:noWrap/>
            <w:vAlign w:val="center"/>
          </w:tcPr>
          <w:p w14:paraId="241B35A2" w14:textId="77777777" w:rsidR="0019441C" w:rsidRPr="004F17D5" w:rsidRDefault="0019441C" w:rsidP="0019441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Cái</w:t>
            </w:r>
          </w:p>
        </w:tc>
        <w:tc>
          <w:tcPr>
            <w:tcW w:w="1380" w:type="dxa"/>
            <w:tcBorders>
              <w:top w:val="nil"/>
              <w:left w:val="nil"/>
              <w:bottom w:val="single" w:sz="4" w:space="0" w:color="auto"/>
              <w:right w:val="single" w:sz="4" w:space="0" w:color="auto"/>
            </w:tcBorders>
            <w:noWrap/>
            <w:vAlign w:val="center"/>
          </w:tcPr>
          <w:p w14:paraId="42E55434" w14:textId="77777777" w:rsidR="0019441C" w:rsidRPr="004F17D5" w:rsidRDefault="0019441C" w:rsidP="0019441C">
            <w:pPr>
              <w:spacing w:after="0" w:line="240" w:lineRule="auto"/>
              <w:jc w:val="center"/>
              <w:rPr>
                <w:rFonts w:ascii="Times New Roman" w:eastAsia="Times New Roman" w:hAnsi="Times New Roman" w:cs="Times New Roman"/>
                <w:sz w:val="26"/>
                <w:szCs w:val="26"/>
              </w:rPr>
            </w:pPr>
            <w:r w:rsidRPr="004F17D5">
              <w:rPr>
                <w:rFonts w:ascii="Times New Roman" w:eastAsia="Times New Roman" w:hAnsi="Times New Roman" w:cs="Times New Roman"/>
                <w:sz w:val="26"/>
                <w:szCs w:val="26"/>
              </w:rPr>
              <w:t>74</w:t>
            </w:r>
          </w:p>
        </w:tc>
      </w:tr>
      <w:tr w:rsidR="0019441C" w:rsidRPr="004A01A2" w14:paraId="594396EE" w14:textId="77777777" w:rsidTr="00EE01AC">
        <w:trPr>
          <w:trHeight w:val="402"/>
          <w:jc w:val="center"/>
        </w:trPr>
        <w:tc>
          <w:tcPr>
            <w:tcW w:w="680" w:type="dxa"/>
            <w:tcBorders>
              <w:top w:val="nil"/>
              <w:left w:val="single" w:sz="4" w:space="0" w:color="auto"/>
              <w:bottom w:val="single" w:sz="4" w:space="0" w:color="auto"/>
              <w:right w:val="single" w:sz="4" w:space="0" w:color="auto"/>
            </w:tcBorders>
            <w:noWrap/>
            <w:vAlign w:val="center"/>
          </w:tcPr>
          <w:p w14:paraId="039A7988" w14:textId="77777777" w:rsidR="0019441C" w:rsidRPr="004F17D5" w:rsidRDefault="0019441C" w:rsidP="0019441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520" w:type="dxa"/>
            <w:tcBorders>
              <w:top w:val="nil"/>
              <w:left w:val="nil"/>
              <w:bottom w:val="single" w:sz="4" w:space="0" w:color="auto"/>
              <w:right w:val="single" w:sz="4" w:space="0" w:color="auto"/>
            </w:tcBorders>
            <w:noWrap/>
            <w:vAlign w:val="center"/>
          </w:tcPr>
          <w:p w14:paraId="583507A2" w14:textId="77777777" w:rsidR="0019441C" w:rsidRPr="004F17D5" w:rsidRDefault="0019441C" w:rsidP="0019441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Bể nước PCCC 2 ngăn</w:t>
            </w:r>
          </w:p>
        </w:tc>
        <w:tc>
          <w:tcPr>
            <w:tcW w:w="1360" w:type="dxa"/>
            <w:tcBorders>
              <w:top w:val="nil"/>
              <w:left w:val="nil"/>
              <w:bottom w:val="single" w:sz="4" w:space="0" w:color="auto"/>
              <w:right w:val="single" w:sz="4" w:space="0" w:color="auto"/>
            </w:tcBorders>
            <w:noWrap/>
            <w:vAlign w:val="center"/>
          </w:tcPr>
          <w:p w14:paraId="0572B8A8" w14:textId="77777777" w:rsidR="0019441C" w:rsidRPr="0019441C" w:rsidRDefault="00300988" w:rsidP="0019441C">
            <w:pPr>
              <w:spacing w:after="0" w:line="240" w:lineRule="auto"/>
              <w:jc w:val="center"/>
              <w:rPr>
                <w:rFonts w:ascii="Times New Roman" w:eastAsia="Times New Roman" w:hAnsi="Times New Roman" w:cs="Times New Roman"/>
                <w:sz w:val="26"/>
                <w:szCs w:val="26"/>
                <w:vertAlign w:val="superscript"/>
              </w:rPr>
            </w:pPr>
            <w:r>
              <w:rPr>
                <w:rFonts w:ascii="Times New Roman" w:eastAsia="Times New Roman" w:hAnsi="Times New Roman" w:cs="Times New Roman"/>
                <w:sz w:val="26"/>
                <w:szCs w:val="26"/>
              </w:rPr>
              <w:t>m</w:t>
            </w:r>
            <w:r w:rsidR="0019441C">
              <w:rPr>
                <w:rFonts w:ascii="Times New Roman" w:eastAsia="Times New Roman" w:hAnsi="Times New Roman" w:cs="Times New Roman"/>
                <w:sz w:val="26"/>
                <w:szCs w:val="26"/>
                <w:vertAlign w:val="superscript"/>
              </w:rPr>
              <w:t>3</w:t>
            </w:r>
          </w:p>
        </w:tc>
        <w:tc>
          <w:tcPr>
            <w:tcW w:w="1380" w:type="dxa"/>
            <w:tcBorders>
              <w:top w:val="nil"/>
              <w:left w:val="nil"/>
              <w:bottom w:val="single" w:sz="4" w:space="0" w:color="auto"/>
              <w:right w:val="single" w:sz="4" w:space="0" w:color="auto"/>
            </w:tcBorders>
            <w:noWrap/>
            <w:vAlign w:val="center"/>
          </w:tcPr>
          <w:p w14:paraId="1D22C09A" w14:textId="77777777" w:rsidR="0019441C" w:rsidRPr="004F17D5" w:rsidRDefault="0019441C" w:rsidP="0019441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1.126</w:t>
            </w:r>
          </w:p>
        </w:tc>
      </w:tr>
    </w:tbl>
    <w:p w14:paraId="11021124" w14:textId="77777777" w:rsidR="00174234" w:rsidRPr="00174234" w:rsidRDefault="006C5F94" w:rsidP="0015778B">
      <w:pPr>
        <w:spacing w:before="120" w:after="120" w:line="312" w:lineRule="auto"/>
        <w:ind w:firstLine="720"/>
        <w:jc w:val="both"/>
        <w:rPr>
          <w:rFonts w:ascii="Times New Roman" w:eastAsia="Calibri" w:hAnsi="Times New Roman" w:cs="Times New Roman"/>
          <w:sz w:val="26"/>
          <w:szCs w:val="26"/>
        </w:rPr>
      </w:pPr>
      <w:r w:rsidRPr="00174234">
        <w:rPr>
          <w:rFonts w:ascii="Times New Roman" w:eastAsia="Calibri" w:hAnsi="Times New Roman" w:cs="Times New Roman"/>
          <w:sz w:val="26"/>
          <w:szCs w:val="26"/>
        </w:rPr>
        <w:t>-</w:t>
      </w:r>
      <w:r w:rsidR="00EE01AC" w:rsidRPr="00174234">
        <w:rPr>
          <w:rFonts w:ascii="Times New Roman" w:eastAsia="Calibri" w:hAnsi="Times New Roman" w:cs="Times New Roman"/>
          <w:sz w:val="26"/>
          <w:szCs w:val="26"/>
        </w:rPr>
        <w:t xml:space="preserve"> Ngoài ra,</w:t>
      </w:r>
      <w:r w:rsidR="00174234">
        <w:rPr>
          <w:rFonts w:ascii="Times New Roman" w:eastAsia="Calibri" w:hAnsi="Times New Roman" w:cs="Times New Roman"/>
          <w:sz w:val="26"/>
          <w:szCs w:val="26"/>
        </w:rPr>
        <w:t xml:space="preserve"> Công ty</w:t>
      </w:r>
      <w:r w:rsidRPr="00174234">
        <w:rPr>
          <w:rFonts w:ascii="Times New Roman" w:eastAsia="Calibri" w:hAnsi="Times New Roman" w:cs="Times New Roman"/>
          <w:sz w:val="26"/>
          <w:szCs w:val="26"/>
        </w:rPr>
        <w:t xml:space="preserve"> trang bị</w:t>
      </w:r>
      <w:r w:rsidR="00174234">
        <w:rPr>
          <w:rFonts w:ascii="Times New Roman" w:eastAsia="Calibri" w:hAnsi="Times New Roman" w:cs="Times New Roman"/>
          <w:sz w:val="26"/>
          <w:szCs w:val="26"/>
        </w:rPr>
        <w:t xml:space="preserve"> thêm</w:t>
      </w:r>
      <w:r w:rsidR="00174234" w:rsidRPr="00174234">
        <w:rPr>
          <w:rFonts w:ascii="Times New Roman" w:eastAsia="Calibri" w:hAnsi="Times New Roman" w:cs="Times New Roman"/>
          <w:sz w:val="26"/>
          <w:szCs w:val="26"/>
        </w:rPr>
        <w:t>:</w:t>
      </w:r>
    </w:p>
    <w:p w14:paraId="17583C0A" w14:textId="77777777" w:rsidR="00174234" w:rsidRPr="00E7377C" w:rsidRDefault="00174234" w:rsidP="0015778B">
      <w:pPr>
        <w:pStyle w:val="ListParagraph"/>
        <w:spacing w:before="120" w:after="120" w:line="312"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7377C">
        <w:rPr>
          <w:rFonts w:ascii="Times New Roman" w:eastAsia="Calibri" w:hAnsi="Times New Roman" w:cs="Times New Roman"/>
          <w:sz w:val="26"/>
          <w:szCs w:val="26"/>
        </w:rPr>
        <w:t>Quạt hút khói : 3 quạt hút khó</w:t>
      </w:r>
      <w:r w:rsidR="00B32B6E">
        <w:rPr>
          <w:rFonts w:ascii="Times New Roman" w:eastAsia="Calibri" w:hAnsi="Times New Roman" w:cs="Times New Roman"/>
          <w:sz w:val="26"/>
          <w:szCs w:val="26"/>
        </w:rPr>
        <w:t>i.</w:t>
      </w:r>
    </w:p>
    <w:p w14:paraId="2F041AAF" w14:textId="77777777" w:rsidR="00174234" w:rsidRPr="00E7377C" w:rsidRDefault="00174234" w:rsidP="0015778B">
      <w:pPr>
        <w:pStyle w:val="ListParagraph"/>
        <w:spacing w:before="120" w:after="120" w:line="312"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7377C">
        <w:rPr>
          <w:rFonts w:ascii="Times New Roman" w:eastAsia="Calibri" w:hAnsi="Times New Roman" w:cs="Times New Roman"/>
          <w:sz w:val="26"/>
          <w:szCs w:val="26"/>
        </w:rPr>
        <w:t>Chống sét : 1 kim thu sét bán kính bảo vệ 100m</w:t>
      </w:r>
      <w:r w:rsidR="00B32B6E">
        <w:rPr>
          <w:rFonts w:ascii="Times New Roman" w:eastAsia="Calibri" w:hAnsi="Times New Roman" w:cs="Times New Roman"/>
          <w:sz w:val="26"/>
          <w:szCs w:val="26"/>
        </w:rPr>
        <w:t>.</w:t>
      </w:r>
    </w:p>
    <w:p w14:paraId="4B807740" w14:textId="77777777" w:rsidR="00174234" w:rsidRPr="00E7377C" w:rsidRDefault="00174234" w:rsidP="0015778B">
      <w:pPr>
        <w:pStyle w:val="ListParagraph"/>
        <w:spacing w:before="120" w:after="120" w:line="312"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7377C">
        <w:rPr>
          <w:rFonts w:ascii="Times New Roman" w:eastAsia="Calibri" w:hAnsi="Times New Roman" w:cs="Times New Roman"/>
          <w:sz w:val="26"/>
          <w:szCs w:val="26"/>
        </w:rPr>
        <w:t>Bãi đỗ xe chữa cháy: Kích thước 3,5x50 m 1 bãi đỗ</w:t>
      </w:r>
      <w:r w:rsidR="00B32B6E">
        <w:rPr>
          <w:rFonts w:ascii="Times New Roman" w:eastAsia="Calibri" w:hAnsi="Times New Roman" w:cs="Times New Roman"/>
          <w:sz w:val="26"/>
          <w:szCs w:val="26"/>
        </w:rPr>
        <w:t>.</w:t>
      </w:r>
    </w:p>
    <w:p w14:paraId="1A6BBDA0" w14:textId="77777777" w:rsidR="006C5F94" w:rsidRDefault="00174234" w:rsidP="0015778B">
      <w:pPr>
        <w:pStyle w:val="ListParagraph"/>
        <w:spacing w:before="120" w:after="120" w:line="312"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7377C">
        <w:rPr>
          <w:rFonts w:ascii="Times New Roman" w:eastAsia="Calibri" w:hAnsi="Times New Roman" w:cs="Times New Roman"/>
          <w:sz w:val="26"/>
          <w:szCs w:val="26"/>
        </w:rPr>
        <w:t>Dụng cụ phá dỡ thô sơ: 01 bộ tại nhà bảo vệ</w:t>
      </w:r>
      <w:r w:rsidR="00B32B6E">
        <w:rPr>
          <w:rFonts w:ascii="Times New Roman" w:eastAsia="Calibri" w:hAnsi="Times New Roman" w:cs="Times New Roman"/>
          <w:sz w:val="26"/>
          <w:szCs w:val="26"/>
        </w:rPr>
        <w:t>.</w:t>
      </w:r>
      <w:r w:rsidRPr="00E7377C">
        <w:rPr>
          <w:rFonts w:ascii="Times New Roman" w:eastAsia="Calibri" w:hAnsi="Times New Roman" w:cs="Times New Roman"/>
          <w:sz w:val="26"/>
          <w:szCs w:val="26"/>
        </w:rPr>
        <w:t xml:space="preserve"> </w:t>
      </w:r>
    </w:p>
    <w:p w14:paraId="325661C4" w14:textId="77777777" w:rsidR="00EE7894" w:rsidRPr="002D502F" w:rsidRDefault="00EE7894"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b</w:t>
      </w:r>
      <w:r w:rsidRPr="002D502F">
        <w:rPr>
          <w:rFonts w:ascii="Times New Roman" w:hAnsi="Times New Roman" w:cs="Times New Roman"/>
          <w:sz w:val="26"/>
          <w:szCs w:val="26"/>
          <w:u w:val="single"/>
          <w:lang w:val="pt-BR"/>
        </w:rPr>
        <w:t>. Sự cố an toàn lao động</w:t>
      </w:r>
    </w:p>
    <w:p w14:paraId="36F17059"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xml:space="preserve">- Bảo quản, vận chuyển, sử dụng nguyên </w:t>
      </w:r>
      <w:r w:rsidRPr="002D502F">
        <w:rPr>
          <w:rFonts w:ascii="Times New Roman" w:hAnsi="Times New Roman" w:cs="Times New Roman"/>
          <w:sz w:val="26"/>
          <w:lang w:val="pt-BR"/>
        </w:rPr>
        <w:t>nhiên liệu</w:t>
      </w:r>
      <w:r w:rsidRPr="002D502F">
        <w:rPr>
          <w:rFonts w:ascii="Times New Roman" w:hAnsi="Times New Roman" w:cs="Times New Roman"/>
          <w:sz w:val="26"/>
          <w:lang w:val="vi-VN"/>
        </w:rPr>
        <w:t>, sản phẩm đúng cách;</w:t>
      </w:r>
    </w:p>
    <w:p w14:paraId="676FDF7F"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Tổ chức cho công nhân học tập về an toàn lao động và bảo vệ môi trường trước khi vào sản xuất;</w:t>
      </w:r>
    </w:p>
    <w:p w14:paraId="49DDEAD2"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Tổ chức khám sức khỏe định kỳ cho công nhân ít nhất 1 lần/năm.</w:t>
      </w:r>
    </w:p>
    <w:p w14:paraId="61865267"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lastRenderedPageBreak/>
        <w:t>- 100% cán bộ công nhân viên của Công ty có bảo hiểm y tế.</w:t>
      </w:r>
    </w:p>
    <w:p w14:paraId="79142AA2" w14:textId="77777777" w:rsidR="00EE7894" w:rsidRPr="002D502F" w:rsidRDefault="00EE7894" w:rsidP="00745D0F">
      <w:pPr>
        <w:spacing w:before="120" w:after="120" w:line="312" w:lineRule="auto"/>
        <w:ind w:firstLine="720"/>
        <w:jc w:val="both"/>
        <w:rPr>
          <w:rFonts w:ascii="Times New Roman" w:hAnsi="Times New Roman" w:cs="Times New Roman"/>
          <w:spacing w:val="-4"/>
          <w:sz w:val="26"/>
          <w:lang w:val="vi-VN"/>
        </w:rPr>
      </w:pPr>
      <w:r w:rsidRPr="002D502F">
        <w:rPr>
          <w:rFonts w:ascii="Times New Roman" w:hAnsi="Times New Roman" w:cs="Times New Roman"/>
          <w:spacing w:val="-4"/>
          <w:sz w:val="26"/>
          <w:lang w:val="vi-VN"/>
        </w:rPr>
        <w:t>- Trang bị đủ bảo hộ lao động, thiết bị và công cụ lao động phù hợp cho cán bộ công nhân viên;</w:t>
      </w:r>
    </w:p>
    <w:p w14:paraId="15B4744D"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Tổ chức tập huấn nâng cao tay nghề cho cán bộ công nhân viên chuyên nghiệp vận hành thiết bị;</w:t>
      </w:r>
    </w:p>
    <w:p w14:paraId="46DE73BB" w14:textId="77777777" w:rsidR="00EE7894" w:rsidRPr="002D502F" w:rsidRDefault="00EE7894"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lang w:val="vi-VN"/>
        </w:rPr>
        <w:t>- Quy định đối với các xe ra vào khu vực nhà máy;</w:t>
      </w:r>
    </w:p>
    <w:p w14:paraId="5F0AAAE4" w14:textId="77777777" w:rsidR="00EE7894" w:rsidRPr="002D502F" w:rsidRDefault="00EE7894" w:rsidP="00745D0F">
      <w:pPr>
        <w:spacing w:before="120" w:after="120" w:line="312" w:lineRule="auto"/>
        <w:ind w:firstLine="720"/>
        <w:jc w:val="both"/>
        <w:rPr>
          <w:rFonts w:ascii="Times New Roman" w:hAnsi="Times New Roman" w:cs="Times New Roman"/>
          <w:sz w:val="26"/>
        </w:rPr>
      </w:pPr>
      <w:r w:rsidRPr="002D502F">
        <w:rPr>
          <w:rFonts w:ascii="Times New Roman" w:hAnsi="Times New Roman" w:cs="Times New Roman"/>
          <w:sz w:val="26"/>
          <w:lang w:val="vi-VN"/>
        </w:rPr>
        <w:t>- Đặt biển báo tại các khu vực nguy hiểm trong nhà máy nói chung và trong từng khu vực sản xuất nói riêng</w:t>
      </w:r>
      <w:r w:rsidRPr="002D502F">
        <w:rPr>
          <w:rFonts w:ascii="Times New Roman" w:hAnsi="Times New Roman" w:cs="Times New Roman"/>
          <w:sz w:val="26"/>
        </w:rPr>
        <w:t>.</w:t>
      </w:r>
    </w:p>
    <w:p w14:paraId="374AE47D" w14:textId="77777777" w:rsidR="00EE7894" w:rsidRPr="002D502F" w:rsidRDefault="00EE7894"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sidRPr="008C6F89">
        <w:rPr>
          <w:rFonts w:ascii="Times New Roman" w:hAnsi="Times New Roman" w:cs="Times New Roman"/>
          <w:sz w:val="26"/>
          <w:szCs w:val="26"/>
          <w:u w:val="single"/>
          <w:lang w:val="pt-BR"/>
        </w:rPr>
        <w:t xml:space="preserve">c. Biện pháp </w:t>
      </w:r>
      <w:r w:rsidR="00282F39">
        <w:rPr>
          <w:rFonts w:ascii="Times New Roman" w:hAnsi="Times New Roman" w:cs="Times New Roman"/>
          <w:sz w:val="26"/>
          <w:szCs w:val="26"/>
          <w:u w:val="single"/>
          <w:lang w:val="pt-BR"/>
        </w:rPr>
        <w:t>đảm bảo an toàn</w:t>
      </w:r>
      <w:r w:rsidRPr="008C6F89">
        <w:rPr>
          <w:rFonts w:ascii="Times New Roman" w:hAnsi="Times New Roman" w:cs="Times New Roman"/>
          <w:sz w:val="26"/>
          <w:szCs w:val="26"/>
          <w:u w:val="single"/>
          <w:lang w:val="pt-BR"/>
        </w:rPr>
        <w:t xml:space="preserve"> hoá chất</w:t>
      </w:r>
    </w:p>
    <w:p w14:paraId="4F2C6C52" w14:textId="77777777" w:rsidR="002E2D02" w:rsidRPr="00282F39" w:rsidRDefault="00282F39" w:rsidP="00745D0F">
      <w:pPr>
        <w:tabs>
          <w:tab w:val="left" w:pos="567"/>
        </w:tabs>
        <w:spacing w:before="120" w:after="12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282F39">
        <w:rPr>
          <w:rFonts w:ascii="Times New Roman" w:hAnsi="Times New Roman" w:cs="Times New Roman"/>
          <w:sz w:val="26"/>
          <w:szCs w:val="26"/>
          <w:lang w:val="vi-VN"/>
        </w:rPr>
        <w:t>- Lập bảng thông tin an toàn hóa chất đối với tất cả các hóa chất của dự án.</w:t>
      </w:r>
      <w:r w:rsidR="002E2D02" w:rsidRPr="00282F39">
        <w:rPr>
          <w:rFonts w:ascii="Times New Roman" w:hAnsi="Times New Roman" w:cs="Times New Roman"/>
          <w:sz w:val="26"/>
          <w:szCs w:val="26"/>
          <w:lang w:val="vi-VN"/>
        </w:rPr>
        <w:t>Nơi bảo quản hóa chất phải đảm bảo thông thoáng, cánh cửa mở ra phía ngoài.</w:t>
      </w:r>
    </w:p>
    <w:p w14:paraId="7644689E"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Nền kho: bằng phẳng, cứng, chắc chắn… không có cống rãnh, đường nước thải trên sàn kho.</w:t>
      </w:r>
    </w:p>
    <w:p w14:paraId="396E65A4"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 xml:space="preserve">Trong phạm vi khoảng cách an toàn không được để vật liệu dễ cháy. </w:t>
      </w:r>
    </w:p>
    <w:p w14:paraId="5B3E2250"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Không sử dụng lửa và các hình thức sinh lửa, sinh nhiệt khác trong kho và trong khoảng cách an toàn.</w:t>
      </w:r>
    </w:p>
    <w:p w14:paraId="79B739D1"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Lắp đặt hệ thống điện an toàn phòng chống cháy, nổ.</w:t>
      </w:r>
    </w:p>
    <w:p w14:paraId="0531F034"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Trang bị đủ phương tiện chữa cháy, nguồn nước chữa cháy theo quy định.</w:t>
      </w:r>
    </w:p>
    <w:p w14:paraId="67D8B64F" w14:textId="77777777" w:rsidR="002E2D02" w:rsidRPr="00DC72CB" w:rsidRDefault="002E2D02" w:rsidP="00745D0F">
      <w:pPr>
        <w:pStyle w:val="ListParagraph"/>
        <w:numPr>
          <w:ilvl w:val="0"/>
          <w:numId w:val="38"/>
        </w:numPr>
        <w:tabs>
          <w:tab w:val="left" w:pos="851"/>
        </w:tabs>
        <w:spacing w:before="120" w:after="120" w:line="312" w:lineRule="auto"/>
        <w:ind w:left="0" w:firstLine="567"/>
        <w:jc w:val="both"/>
        <w:rPr>
          <w:rFonts w:ascii="Times New Roman" w:hAnsi="Times New Roman" w:cs="Times New Roman"/>
          <w:sz w:val="26"/>
          <w:szCs w:val="26"/>
        </w:rPr>
      </w:pPr>
      <w:r w:rsidRPr="00DC72CB">
        <w:rPr>
          <w:rFonts w:ascii="Times New Roman" w:hAnsi="Times New Roman" w:cs="Times New Roman"/>
          <w:sz w:val="26"/>
          <w:szCs w:val="26"/>
        </w:rPr>
        <w:t>Xây dựng đê bao ngăn chống chảy tràn xung quanh khu vực lưu chứa hóa chất.</w:t>
      </w:r>
    </w:p>
    <w:p w14:paraId="7FD6D01C" w14:textId="77777777" w:rsidR="00EE7894" w:rsidRPr="002E2D02" w:rsidRDefault="002E2D02" w:rsidP="00745D0F">
      <w:pPr>
        <w:pStyle w:val="ListParagraph"/>
        <w:numPr>
          <w:ilvl w:val="0"/>
          <w:numId w:val="38"/>
        </w:numPr>
        <w:tabs>
          <w:tab w:val="left" w:pos="851"/>
        </w:tabs>
        <w:spacing w:before="120" w:after="120" w:line="312" w:lineRule="auto"/>
        <w:ind w:left="0" w:firstLine="720"/>
        <w:jc w:val="both"/>
        <w:rPr>
          <w:rFonts w:ascii="Times New Roman" w:eastAsia="Calibri" w:hAnsi="Times New Roman" w:cs="Times New Roman"/>
          <w:sz w:val="26"/>
          <w:szCs w:val="26"/>
        </w:rPr>
      </w:pPr>
      <w:r w:rsidRPr="002E2D02">
        <w:rPr>
          <w:rFonts w:ascii="Times New Roman" w:hAnsi="Times New Roman" w:cs="Times New Roman"/>
          <w:sz w:val="26"/>
          <w:szCs w:val="26"/>
        </w:rPr>
        <w:t>Người làm việc tại kho phải được huấn luyện nghiệp vụ phòng cháy và chữa cháy và phải thành lập đội phòng cháy và chữa cháy cơ sở, được duy trì hoạt động thường xuyên, có phương án chữa cháy được tổ chức thực tập định kỳ.</w:t>
      </w:r>
    </w:p>
    <w:p w14:paraId="6EFAB316" w14:textId="77777777" w:rsidR="00EE7894" w:rsidRPr="002D502F" w:rsidRDefault="00EE7894"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d</w:t>
      </w:r>
      <w:r w:rsidRPr="002D502F">
        <w:rPr>
          <w:rFonts w:ascii="Times New Roman" w:hAnsi="Times New Roman" w:cs="Times New Roman"/>
          <w:sz w:val="26"/>
          <w:szCs w:val="26"/>
          <w:u w:val="single"/>
          <w:lang w:val="pt-BR"/>
        </w:rPr>
        <w:t xml:space="preserve">. Biện pháp </w:t>
      </w:r>
      <w:r w:rsidR="004D549A">
        <w:rPr>
          <w:rFonts w:ascii="Times New Roman" w:hAnsi="Times New Roman" w:cs="Times New Roman"/>
          <w:sz w:val="26"/>
          <w:szCs w:val="26"/>
          <w:u w:val="single"/>
          <w:lang w:val="pt-BR"/>
        </w:rPr>
        <w:t>phòng chống, khắc phục sự cố do điều kiện khí hậu</w:t>
      </w:r>
    </w:p>
    <w:p w14:paraId="22B54902" w14:textId="77777777" w:rsidR="00980684" w:rsidRPr="00980684" w:rsidRDefault="00980684" w:rsidP="00745D0F">
      <w:pPr>
        <w:spacing w:before="120" w:after="120" w:line="312" w:lineRule="auto"/>
        <w:ind w:firstLine="720"/>
        <w:jc w:val="both"/>
        <w:rPr>
          <w:rFonts w:ascii="Times New Roman" w:eastAsia="Calibri" w:hAnsi="Times New Roman" w:cs="Times New Roman"/>
          <w:sz w:val="26"/>
          <w:szCs w:val="26"/>
        </w:rPr>
      </w:pPr>
      <w:r w:rsidRPr="00980684">
        <w:rPr>
          <w:rFonts w:ascii="Times New Roman" w:eastAsia="Calibri" w:hAnsi="Times New Roman" w:cs="Times New Roman"/>
          <w:sz w:val="26"/>
          <w:szCs w:val="26"/>
        </w:rPr>
        <w:t>+  Chủ đầu tư đã lắp đặt hệ thống chống sét, sử dụng hệ thống bích thu sét bằng thép gồm: kim thu sét, dây dẫn sét, cọc tiếp địa</w:t>
      </w:r>
    </w:p>
    <w:p w14:paraId="1FBE8880" w14:textId="77777777" w:rsidR="00980684" w:rsidRPr="00980684" w:rsidRDefault="00980684" w:rsidP="00745D0F">
      <w:pPr>
        <w:spacing w:before="120" w:after="120" w:line="312" w:lineRule="auto"/>
        <w:ind w:firstLine="720"/>
        <w:jc w:val="both"/>
        <w:rPr>
          <w:rFonts w:ascii="Times New Roman" w:eastAsia="Calibri" w:hAnsi="Times New Roman" w:cs="Times New Roman"/>
          <w:sz w:val="26"/>
          <w:szCs w:val="26"/>
        </w:rPr>
      </w:pPr>
      <w:r w:rsidRPr="00980684">
        <w:rPr>
          <w:rFonts w:ascii="Times New Roman" w:eastAsia="Calibri" w:hAnsi="Times New Roman" w:cs="Times New Roman"/>
          <w:sz w:val="26"/>
          <w:szCs w:val="26"/>
        </w:rPr>
        <w:t>+ Nơi đỉnh góc và diềm chặn mái có bố trí tăng cường kim thu sét làm bằng thép tròn đầu chuốt nhọn, được nối xuống hệ thống tiếp địa thông qua kẹp kiểm tra để định kỳ duy trì theo quy định, điện trở tiếp địa hệ thống cần đảm bảo R&lt; 10</w:t>
      </w:r>
      <w:r w:rsidRPr="002B1D60">
        <w:sym w:font="Symbol" w:char="F057"/>
      </w:r>
      <w:r w:rsidRPr="002B1D60">
        <w:t>.</w:t>
      </w:r>
    </w:p>
    <w:p w14:paraId="6B8767DF" w14:textId="77777777" w:rsidR="00980684" w:rsidRPr="00980684" w:rsidRDefault="00980684" w:rsidP="00745D0F">
      <w:pPr>
        <w:spacing w:before="120" w:after="120" w:line="312" w:lineRule="auto"/>
        <w:ind w:firstLine="720"/>
        <w:jc w:val="both"/>
        <w:rPr>
          <w:rFonts w:ascii="Times New Roman" w:eastAsia="Calibri" w:hAnsi="Times New Roman" w:cs="Times New Roman"/>
          <w:sz w:val="26"/>
          <w:szCs w:val="26"/>
        </w:rPr>
      </w:pPr>
      <w:r w:rsidRPr="00980684">
        <w:rPr>
          <w:rFonts w:ascii="Times New Roman" w:eastAsia="Calibri" w:hAnsi="Times New Roman" w:cs="Times New Roman"/>
          <w:sz w:val="26"/>
          <w:szCs w:val="26"/>
        </w:rPr>
        <w:t>+ Tiếp tục đề ra kế hoạch chủ động bảo vệ các công trình, thiết bị máy móc, hệ thống điện trước mùa mưa bão.</w:t>
      </w:r>
    </w:p>
    <w:p w14:paraId="44A8B9E4" w14:textId="77777777" w:rsidR="00980684" w:rsidRPr="00980684" w:rsidRDefault="00980684" w:rsidP="00745D0F">
      <w:pPr>
        <w:spacing w:before="120" w:after="120" w:line="312" w:lineRule="auto"/>
        <w:ind w:firstLine="720"/>
        <w:jc w:val="both"/>
        <w:rPr>
          <w:rFonts w:ascii="Times New Roman" w:eastAsia="Calibri" w:hAnsi="Times New Roman" w:cs="Times New Roman"/>
          <w:sz w:val="26"/>
          <w:szCs w:val="26"/>
        </w:rPr>
      </w:pPr>
      <w:r w:rsidRPr="00980684">
        <w:rPr>
          <w:rFonts w:ascii="Times New Roman" w:eastAsia="Calibri" w:hAnsi="Times New Roman" w:cs="Times New Roman"/>
          <w:sz w:val="26"/>
          <w:szCs w:val="26"/>
        </w:rPr>
        <w:lastRenderedPageBreak/>
        <w:t>+ Phòng ngừa sự cố do bão, mưa lớn, giông, lốc: bố trí người thường xuyên theo dõi, cập nhật thông tin về tình hình bão. Thông báo kịp thời tình hình bão cho tất cả cán bộ, công nhân để chuẩn bị đối phó với mưa bão, đồng thời kiểm tra che chắn, chằng buộc, di dời về nơi an toàn tất cả các công trình và máy móc thi công có thể bị hư hại do bão gây ra.</w:t>
      </w:r>
    </w:p>
    <w:p w14:paraId="17F03E9D" w14:textId="77777777" w:rsidR="00EE7894" w:rsidRDefault="00980684" w:rsidP="00745D0F">
      <w:pPr>
        <w:spacing w:before="120" w:after="120" w:line="312" w:lineRule="auto"/>
        <w:ind w:firstLine="720"/>
        <w:jc w:val="both"/>
        <w:rPr>
          <w:rFonts w:ascii="Times New Roman" w:eastAsia="Calibri" w:hAnsi="Times New Roman" w:cs="Times New Roman"/>
          <w:sz w:val="26"/>
          <w:szCs w:val="26"/>
        </w:rPr>
      </w:pPr>
      <w:r w:rsidRPr="0098068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980684">
        <w:rPr>
          <w:rFonts w:ascii="Times New Roman" w:eastAsia="Calibri" w:hAnsi="Times New Roman" w:cs="Times New Roman"/>
          <w:sz w:val="26"/>
          <w:szCs w:val="26"/>
        </w:rPr>
        <w:t>Theo dõi thông tin khí tượng thủy văn thường xuyên để có kế hoạch ứng phó kịp thời.</w:t>
      </w:r>
    </w:p>
    <w:p w14:paraId="769EDE41" w14:textId="77777777" w:rsidR="004D549A" w:rsidRPr="002D502F" w:rsidRDefault="004D549A"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e</w:t>
      </w:r>
      <w:r w:rsidRPr="002D502F">
        <w:rPr>
          <w:rFonts w:ascii="Times New Roman" w:hAnsi="Times New Roman" w:cs="Times New Roman"/>
          <w:sz w:val="26"/>
          <w:szCs w:val="26"/>
          <w:u w:val="single"/>
          <w:lang w:val="pt-BR"/>
        </w:rPr>
        <w:t xml:space="preserve">. Biện pháp </w:t>
      </w:r>
      <w:r>
        <w:rPr>
          <w:rFonts w:ascii="Times New Roman" w:hAnsi="Times New Roman" w:cs="Times New Roman"/>
          <w:sz w:val="26"/>
          <w:szCs w:val="26"/>
          <w:u w:val="single"/>
          <w:lang w:val="pt-BR"/>
        </w:rPr>
        <w:t>phòng chống khắc phục sự cố an toàn thực phẩm</w:t>
      </w:r>
    </w:p>
    <w:p w14:paraId="47C15FEB" w14:textId="77777777" w:rsidR="000A2F10" w:rsidRPr="002A3A60" w:rsidRDefault="000A2F10" w:rsidP="00745D0F">
      <w:pPr>
        <w:spacing w:before="120" w:after="120" w:line="312" w:lineRule="auto"/>
        <w:ind w:firstLine="720"/>
        <w:jc w:val="both"/>
        <w:rPr>
          <w:rFonts w:ascii="Times New Roman" w:eastAsia="Calibri" w:hAnsi="Times New Roman" w:cs="Times New Roman"/>
          <w:i/>
          <w:sz w:val="26"/>
          <w:szCs w:val="26"/>
        </w:rPr>
      </w:pPr>
      <w:r w:rsidRPr="002A3A60">
        <w:rPr>
          <w:rFonts w:ascii="Times New Roman" w:eastAsia="Calibri" w:hAnsi="Times New Roman" w:cs="Times New Roman"/>
          <w:i/>
          <w:sz w:val="26"/>
          <w:szCs w:val="26"/>
        </w:rPr>
        <w:t>Sự cố ngộ độc thực phẩm</w:t>
      </w:r>
    </w:p>
    <w:p w14:paraId="6089A165"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xml:space="preserve">Để giảm thiểu sự cố ngộ độc thực phẩm, quy trình nấu ăn từ khâu lựa chọn thực phẩm, sơ chế, chế biến phải đúng các tiêu chuẩn vệ sinh an toàn thực phẩm, hạn chế các mối nguy hại từ ngoài vào trong thực phẩm, đảm bảo chất lượng phục vụ và sức khỏe cho công nhân viên trong </w:t>
      </w:r>
      <w:r>
        <w:rPr>
          <w:rFonts w:ascii="Times New Roman" w:eastAsia="Calibri" w:hAnsi="Times New Roman" w:cs="Times New Roman"/>
          <w:sz w:val="26"/>
          <w:szCs w:val="26"/>
        </w:rPr>
        <w:t>công ty</w:t>
      </w:r>
      <w:r w:rsidRPr="002A3A60">
        <w:rPr>
          <w:rFonts w:ascii="Times New Roman" w:eastAsia="Calibri" w:hAnsi="Times New Roman" w:cs="Times New Roman"/>
          <w:sz w:val="26"/>
          <w:szCs w:val="26"/>
        </w:rPr>
        <w:t>. Chủ dự án sẽ thực hiện các biện pháp sau:</w:t>
      </w:r>
    </w:p>
    <w:p w14:paraId="1B019688"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Nguồn cung cấp thực phẩm phải có xuất xứ cụ thể và an toàn. Thực phẩm trước khi đưa vào chế biến được kiểm định chất lượng.</w:t>
      </w:r>
    </w:p>
    <w:p w14:paraId="26F89608"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Thiết bị dụng cụ nhà bếp phải bảo đảm các yêu cầu vệ sinh theo quy định chung.</w:t>
      </w:r>
    </w:p>
    <w:p w14:paraId="29A07458"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Khu vực nhà bếp, khu vực ăn uống phải được lau chùi, dọn dẹp, tẩy rửa sạch sẽ.</w:t>
      </w:r>
    </w:p>
    <w:p w14:paraId="0B9C19BB"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Nhân viên phục vụ phải được khám sức khỏe định kỳ ít nhất một năm 1 lần, có Giấy chứng nhận sức khỏe đã được cơ sở Y tế cấp đảm bảo không có bệnh lây nhiễm.</w:t>
      </w:r>
    </w:p>
    <w:p w14:paraId="7E93D287" w14:textId="77777777" w:rsidR="000A2F10" w:rsidRPr="002A3A6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Đối với đơn vị cung ứng, lựa chọn đơn vị có đầy đủ giấy chứng nhận về an toàn thực phẩm, có uy tín và thường xuyên cử phòng ban chuyên môn phối hợp kiểm tra.</w:t>
      </w:r>
    </w:p>
    <w:p w14:paraId="08007CB5" w14:textId="77777777" w:rsidR="000A2F10" w:rsidRDefault="000A2F10" w:rsidP="00745D0F">
      <w:pPr>
        <w:spacing w:before="120" w:after="120" w:line="312" w:lineRule="auto"/>
        <w:ind w:firstLine="720"/>
        <w:jc w:val="both"/>
        <w:rPr>
          <w:rFonts w:ascii="Times New Roman" w:eastAsia="Calibri" w:hAnsi="Times New Roman" w:cs="Times New Roman"/>
          <w:sz w:val="26"/>
          <w:szCs w:val="26"/>
        </w:rPr>
      </w:pPr>
      <w:r w:rsidRPr="002A3A60">
        <w:rPr>
          <w:rFonts w:ascii="Times New Roman" w:eastAsia="Calibri" w:hAnsi="Times New Roman" w:cs="Times New Roman"/>
          <w:sz w:val="26"/>
          <w:szCs w:val="26"/>
        </w:rPr>
        <w:t xml:space="preserve">Tập huấn cho cán bộ công nhân viên trong công ty các biện pháp ứng phó sự cố ngộ độc thực phẩm. </w:t>
      </w:r>
      <w:r w:rsidRPr="00400202">
        <w:rPr>
          <w:rFonts w:ascii="Times New Roman" w:eastAsia="Calibri" w:hAnsi="Times New Roman" w:cs="Times New Roman"/>
          <w:sz w:val="26"/>
          <w:szCs w:val="26"/>
        </w:rPr>
        <w:t>Khi xảy ra hiện tượng ngộ độc thực phẩm cần báo ngay với lãnh đạo và liên hệ ngay với cơ quan y tế nơi gần nhất để tiến hành sơ cứu người, đồng thời, đưa những người có tình trạng bệnh nặng đến cơ sở y tế để có các biện pháp can thiệp kịp thời.</w:t>
      </w:r>
    </w:p>
    <w:p w14:paraId="15BCE261" w14:textId="77777777" w:rsidR="005310C2" w:rsidRPr="002D502F" w:rsidRDefault="006A4598"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f</w:t>
      </w:r>
      <w:r w:rsidR="005310C2" w:rsidRPr="002D502F">
        <w:rPr>
          <w:rFonts w:ascii="Times New Roman" w:hAnsi="Times New Roman" w:cs="Times New Roman"/>
          <w:sz w:val="26"/>
          <w:szCs w:val="26"/>
          <w:u w:val="single"/>
          <w:lang w:val="pt-BR"/>
        </w:rPr>
        <w:t>. Biện pháp an toàn thiết bị nâng hạ</w:t>
      </w:r>
    </w:p>
    <w:p w14:paraId="0A4566AD"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Vận hành thiết bị nâng chuyển vật liệu (thiết bị nâng) phải tuân theo Quy phạm kỹ thuật an toàn về thiết bị nâng hiện hành (QCVN 7:2012/BLĐTBXH).</w:t>
      </w:r>
    </w:p>
    <w:p w14:paraId="2380C09C"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Trước khi đưa vào vận hành lần đầu, thiết bị nâng phải được kiểm nghiệm toàn bộ. Thiết bị nâng đang sử dụng phải được kiểm nghiệm định kỳ theo quy định. Sau khi thay thế hoặc sửa chữa các bộ phận, chi tiết quan trọng như kết cấu kim loại, cáp, móc, phanh... phải tiến hành kiểm tra và vận hành thử trước khi đưa vào sử dụng.</w:t>
      </w:r>
    </w:p>
    <w:p w14:paraId="1D69D845"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lastRenderedPageBreak/>
        <w:t>- Trong quá trình sử dụng thiết bị nâng, cấm:</w:t>
      </w:r>
    </w:p>
    <w:p w14:paraId="009AA05E"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Người lên hoặc xuống thiết bị nâng khi thiết bị đang hoạt động.</w:t>
      </w:r>
    </w:p>
    <w:p w14:paraId="4706ECB2"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Người ở trong vùng hoạt động của thiết bị nâng.</w:t>
      </w:r>
    </w:p>
    <w:p w14:paraId="6FB34B7E"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Nâng hạ và chuyển tải khi có người đứng ở trên tải.</w:t>
      </w:r>
    </w:p>
    <w:p w14:paraId="4C641C7B"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Nâng tải trong tình trạng tải chưa ổn định hoặc móc tải không cân, thiếu móc.</w:t>
      </w:r>
    </w:p>
    <w:p w14:paraId="37A57054"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Nâng tải bị vùi dưới đất, bị các vật khác đè lên, bị liên kết với các vật khác.</w:t>
      </w:r>
    </w:p>
    <w:p w14:paraId="60D31198"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Cẩu với, kéo lê tải.</w:t>
      </w:r>
    </w:p>
    <w:p w14:paraId="1C56CE36"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Vừa dùng người đẩy hoặc kéo tải vừa cho cơ cấu nâng hạ tải.</w:t>
      </w:r>
    </w:p>
    <w:p w14:paraId="4931A6DD"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Thiết bị nâng tải phải ngừng hoạt động khi tình trạng kỹ thuật không được đảm bảo, đặc biệt khi phát hiện:</w:t>
      </w:r>
    </w:p>
    <w:p w14:paraId="10DB3D70"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Các vết nứt ở những chỗ quan trọng của kết cấu kim loại;</w:t>
      </w:r>
    </w:p>
    <w:p w14:paraId="45D09A4C"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Phanh của bất kỳ một cơ cấu nào bị hỏng;</w:t>
      </w:r>
    </w:p>
    <w:p w14:paraId="6EBC40AE"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Móc, cáp, tang bị mòn quá giá trị cho phép, bị rạn nứt hoặc có những hư hỏng khác;</w:t>
      </w:r>
    </w:p>
    <w:p w14:paraId="470A42B4"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Đường ray của thiết bị nâng bị hỏng hoặc không đảm bảo yêu cầu kỹ thuật.</w:t>
      </w:r>
    </w:p>
    <w:p w14:paraId="6FADD804"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Khi cấp tải và dỡ vật liệu cho các phương tiện vận tải phải đảm bảo an toàn cho các phương tiện.</w:t>
      </w:r>
    </w:p>
    <w:p w14:paraId="7B450F7B"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Người buộc hoặc tháo móc tải chỉ được phép đến gần khi tải đã hạ đến độ cao không lớn hơn 1m tính từ mặt sàn chỗ người đứng.</w:t>
      </w:r>
    </w:p>
    <w:p w14:paraId="236FCF9B" w14:textId="77777777" w:rsidR="005310C2" w:rsidRPr="002D502F" w:rsidRDefault="005310C2" w:rsidP="00745D0F">
      <w:pPr>
        <w:spacing w:before="120" w:after="120" w:line="312" w:lineRule="auto"/>
        <w:ind w:firstLine="720"/>
        <w:jc w:val="both"/>
        <w:rPr>
          <w:rFonts w:ascii="Times New Roman" w:hAnsi="Times New Roman" w:cs="Times New Roman"/>
          <w:sz w:val="26"/>
          <w:szCs w:val="26"/>
          <w:lang w:val="vi-VN"/>
        </w:rPr>
      </w:pPr>
      <w:r w:rsidRPr="002D502F">
        <w:rPr>
          <w:rFonts w:ascii="Times New Roman" w:hAnsi="Times New Roman" w:cs="Times New Roman"/>
          <w:sz w:val="26"/>
          <w:szCs w:val="26"/>
          <w:lang w:val="vi-VN"/>
        </w:rPr>
        <w:t>- Không di chuyển tải khi khoảng cách từ tải tới các vật phía dưới nhỏ hơn 0,5m. Không được dùng dầu trục để đẩy, kéo các thiết bị khác.</w:t>
      </w:r>
    </w:p>
    <w:p w14:paraId="137C32C5" w14:textId="77777777" w:rsidR="005310C2" w:rsidRPr="002D502F" w:rsidRDefault="005310C2" w:rsidP="00745D0F">
      <w:pPr>
        <w:widowControl w:val="0"/>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lang w:val="vi-VN"/>
        </w:rPr>
        <w:t>- Chỉ được nâng hạ khi người móc cáp đứng ở vị trí an toàn. Không được để các bộ phận của cầu trục và bộ phận mang tải va đập vào phương tiện hoặc các thiết bị khác. Khi thay đổi bộ phận mang tải phải thực hiện đúng quy trình, đảm bảo an toà</w:t>
      </w:r>
      <w:r w:rsidRPr="002D502F">
        <w:rPr>
          <w:rFonts w:ascii="Times New Roman" w:hAnsi="Times New Roman" w:cs="Times New Roman"/>
          <w:sz w:val="26"/>
          <w:szCs w:val="26"/>
        </w:rPr>
        <w:t>n.</w:t>
      </w:r>
    </w:p>
    <w:p w14:paraId="1EB471A8" w14:textId="77777777" w:rsidR="004D549A" w:rsidRPr="002D502F" w:rsidRDefault="002076A4" w:rsidP="00745D0F">
      <w:pPr>
        <w:widowControl w:val="0"/>
        <w:tabs>
          <w:tab w:val="left" w:pos="567"/>
        </w:tabs>
        <w:spacing w:before="120" w:after="120" w:line="312" w:lineRule="auto"/>
        <w:ind w:firstLine="720"/>
        <w:jc w:val="both"/>
        <w:rPr>
          <w:rFonts w:ascii="Times New Roman" w:hAnsi="Times New Roman" w:cs="Times New Roman"/>
          <w:sz w:val="26"/>
          <w:szCs w:val="26"/>
          <w:u w:val="single"/>
          <w:lang w:val="pt-BR"/>
        </w:rPr>
      </w:pPr>
      <w:r>
        <w:rPr>
          <w:rFonts w:ascii="Times New Roman" w:hAnsi="Times New Roman" w:cs="Times New Roman"/>
          <w:sz w:val="26"/>
          <w:szCs w:val="26"/>
          <w:u w:val="single"/>
          <w:lang w:val="pt-BR"/>
        </w:rPr>
        <w:t>g</w:t>
      </w:r>
      <w:r w:rsidR="004D549A" w:rsidRPr="002D502F">
        <w:rPr>
          <w:rFonts w:ascii="Times New Roman" w:hAnsi="Times New Roman" w:cs="Times New Roman"/>
          <w:sz w:val="26"/>
          <w:szCs w:val="26"/>
          <w:u w:val="single"/>
          <w:lang w:val="pt-BR"/>
        </w:rPr>
        <w:t xml:space="preserve">. Biện pháp </w:t>
      </w:r>
      <w:r w:rsidR="004D549A">
        <w:rPr>
          <w:rFonts w:ascii="Times New Roman" w:hAnsi="Times New Roman" w:cs="Times New Roman"/>
          <w:sz w:val="26"/>
          <w:szCs w:val="26"/>
          <w:u w:val="single"/>
          <w:lang w:val="pt-BR"/>
        </w:rPr>
        <w:t>phòng chống, khắc phục sự cố môi trường</w:t>
      </w:r>
    </w:p>
    <w:p w14:paraId="0B78F574" w14:textId="77777777" w:rsidR="004D549A" w:rsidRPr="004D549A" w:rsidRDefault="004D549A" w:rsidP="00745D0F">
      <w:pPr>
        <w:spacing w:before="120" w:after="120" w:line="312" w:lineRule="auto"/>
        <w:ind w:firstLine="720"/>
        <w:rPr>
          <w:rFonts w:ascii="Times New Roman" w:eastAsia="Calibri" w:hAnsi="Times New Roman" w:cs="Times New Roman"/>
          <w:i/>
          <w:sz w:val="26"/>
          <w:szCs w:val="26"/>
        </w:rPr>
      </w:pPr>
      <w:r w:rsidRPr="004D549A">
        <w:rPr>
          <w:rFonts w:ascii="Times New Roman" w:eastAsia="Calibri" w:hAnsi="Times New Roman" w:cs="Times New Roman"/>
          <w:i/>
          <w:sz w:val="26"/>
          <w:szCs w:val="26"/>
        </w:rPr>
        <w:t>* Biện pháp phòng chống, khắc phục sự cố hệ thống xử lý khí thải</w:t>
      </w:r>
    </w:p>
    <w:p w14:paraId="3A6D1831"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Tuân thủ quy trình vận hành của từng công đoạn và các yêu cầu kỹ thuật của các thiết bị sản xuất, thiết bị xử lý khí thải sản xuất, kế hoạch bảo trì, bảo dưỡng mà  nhà cung cấp thiết bị khuyến cáo.</w:t>
      </w:r>
    </w:p>
    <w:p w14:paraId="0645DA5C"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lastRenderedPageBreak/>
        <w:t>- Thường xuyên kiểm tra vận hành các thiết bị trong hệ thống thông gió nhà xưởng, hệ thống thu gom, xử lý bụi.</w:t>
      </w:r>
    </w:p>
    <w:p w14:paraId="40D6A4A2"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Các biện pháp khắc phục sự cố được lưu ở dạng văn bản và được hướng dẫn  cho cán bộ phụ trách và cán bộ nhân viên trong Công ty.</w:t>
      </w:r>
    </w:p>
    <w:p w14:paraId="0576B0F3"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Xây dựng quy trình định kỳ kiểm tra, bảo dưỡng, sửa chữa các hư hỏng của các thiết bị xử lý.</w:t>
      </w:r>
    </w:p>
    <w:p w14:paraId="356F0271"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xml:space="preserve">- Tiến hành hoạt động quan trắc định kỳ đối với ống thải của hệ thống xử lý khí thải nhằm đánh giá hiệu quả xử lý của hệ thống, từ đó đưa ra phương án bảo dưỡng, sửa chữa phù hợp. </w:t>
      </w:r>
    </w:p>
    <w:p w14:paraId="7EBD6A4F" w14:textId="77777777" w:rsidR="00A7629A" w:rsidRP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Cử cán bộ giám sát, vận hành hệ thống và ghi nhật ký vận hành của hệ thống hàng ngày.</w:t>
      </w:r>
    </w:p>
    <w:p w14:paraId="43A460EB" w14:textId="77777777" w:rsidR="00A7629A" w:rsidRDefault="00A7629A" w:rsidP="00745D0F">
      <w:pPr>
        <w:widowControl w:val="0"/>
        <w:spacing w:before="120" w:after="120" w:line="312" w:lineRule="auto"/>
        <w:ind w:firstLine="720"/>
        <w:jc w:val="both"/>
        <w:rPr>
          <w:rFonts w:ascii="Times New Roman" w:eastAsia="Calibri" w:hAnsi="Times New Roman" w:cs="Times New Roman"/>
          <w:sz w:val="26"/>
          <w:szCs w:val="26"/>
        </w:rPr>
      </w:pPr>
      <w:r w:rsidRPr="00A7629A">
        <w:rPr>
          <w:rFonts w:ascii="Times New Roman" w:eastAsia="Calibri" w:hAnsi="Times New Roman" w:cs="Times New Roman"/>
          <w:sz w:val="26"/>
          <w:szCs w:val="26"/>
        </w:rPr>
        <w:t>- Dự án không bổ sung thêm quạt dự phòng cho hệ thống xử lý. Khi xảy ra sự cố, nhà máy sẽ ngừng hoạt động tại một số bộ phận có phát sinh khí thải. Các bộ phận khác không phát sinh khí thải vẫn hoạt động bình thường.</w:t>
      </w:r>
    </w:p>
    <w:p w14:paraId="1426F9E8" w14:textId="77777777" w:rsidR="004D549A" w:rsidRPr="000246A1" w:rsidRDefault="004D549A" w:rsidP="00745D0F">
      <w:pPr>
        <w:widowControl w:val="0"/>
        <w:spacing w:before="120" w:after="120" w:line="312" w:lineRule="auto"/>
        <w:ind w:firstLine="720"/>
        <w:jc w:val="both"/>
        <w:rPr>
          <w:rFonts w:ascii="Times New Roman" w:hAnsi="Times New Roman" w:cs="Times New Roman"/>
          <w:i/>
          <w:sz w:val="26"/>
          <w:szCs w:val="26"/>
          <w:lang w:val="vi-VN"/>
        </w:rPr>
      </w:pPr>
      <w:r w:rsidRPr="000246A1">
        <w:rPr>
          <w:rFonts w:ascii="Times New Roman" w:hAnsi="Times New Roman" w:cs="Times New Roman"/>
          <w:i/>
          <w:sz w:val="26"/>
          <w:szCs w:val="26"/>
          <w:lang w:val="vi-VN"/>
        </w:rPr>
        <w:t xml:space="preserve">* </w:t>
      </w:r>
      <w:r w:rsidRPr="000246A1">
        <w:rPr>
          <w:rFonts w:ascii="Times New Roman" w:eastAsia="Calibri" w:hAnsi="Times New Roman" w:cs="Times New Roman"/>
          <w:i/>
          <w:sz w:val="26"/>
          <w:szCs w:val="26"/>
        </w:rPr>
        <w:t>Biện pháp phòng chống, khắc phục</w:t>
      </w:r>
      <w:r w:rsidRPr="000246A1">
        <w:rPr>
          <w:rFonts w:ascii="Times New Roman" w:hAnsi="Times New Roman" w:cs="Times New Roman"/>
          <w:i/>
          <w:sz w:val="26"/>
          <w:szCs w:val="26"/>
          <w:lang w:val="vi-VN"/>
        </w:rPr>
        <w:t xml:space="preserve"> </w:t>
      </w:r>
      <w:r w:rsidRPr="000246A1">
        <w:rPr>
          <w:rFonts w:ascii="Times New Roman" w:hAnsi="Times New Roman" w:cs="Times New Roman"/>
          <w:i/>
          <w:sz w:val="26"/>
          <w:szCs w:val="26"/>
        </w:rPr>
        <w:t>s</w:t>
      </w:r>
      <w:r w:rsidRPr="000246A1">
        <w:rPr>
          <w:rFonts w:ascii="Times New Roman" w:hAnsi="Times New Roman" w:cs="Times New Roman"/>
          <w:i/>
          <w:sz w:val="26"/>
          <w:szCs w:val="26"/>
          <w:lang w:val="vi-VN"/>
        </w:rPr>
        <w:t>ự cố trạm xử lý nước thải:</w:t>
      </w:r>
    </w:p>
    <w:p w14:paraId="364DE74A"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xml:space="preserve">- Thường xuyên kiểm tra </w:t>
      </w:r>
      <w:r>
        <w:rPr>
          <w:rFonts w:ascii="Times New Roman" w:hAnsi="Times New Roman" w:cs="Times New Roman"/>
          <w:sz w:val="26"/>
          <w:szCs w:val="26"/>
        </w:rPr>
        <w:t>hệ thống không</w:t>
      </w:r>
      <w:r w:rsidRPr="001C479B">
        <w:rPr>
          <w:rFonts w:ascii="Times New Roman" w:hAnsi="Times New Roman" w:cs="Times New Roman"/>
          <w:sz w:val="26"/>
          <w:szCs w:val="26"/>
          <w:lang w:val="vi-VN"/>
        </w:rPr>
        <w:t xml:space="preserve"> để xảy ra trường hợp nứt vỡ, rò rỉ tại các </w:t>
      </w:r>
      <w:r>
        <w:rPr>
          <w:rFonts w:ascii="Times New Roman" w:hAnsi="Times New Roman" w:cs="Times New Roman"/>
          <w:sz w:val="26"/>
          <w:szCs w:val="26"/>
        </w:rPr>
        <w:t>ngăn.</w:t>
      </w:r>
      <w:r w:rsidRPr="001C479B">
        <w:rPr>
          <w:rFonts w:ascii="Times New Roman" w:hAnsi="Times New Roman" w:cs="Times New Roman"/>
          <w:sz w:val="26"/>
          <w:szCs w:val="26"/>
          <w:lang w:val="vi-VN"/>
        </w:rPr>
        <w:t xml:space="preserve"> Khi phát hiện có dấu hiệu không đảm bảo cần lên phương án khắc phục ngay đảm bảo hoạt động củ</w:t>
      </w:r>
      <w:r>
        <w:rPr>
          <w:rFonts w:ascii="Times New Roman" w:hAnsi="Times New Roman" w:cs="Times New Roman"/>
          <w:sz w:val="26"/>
          <w:szCs w:val="26"/>
          <w:lang w:val="vi-VN"/>
        </w:rPr>
        <w:t>a hệ thống</w:t>
      </w:r>
      <w:r w:rsidRPr="001C479B">
        <w:rPr>
          <w:rFonts w:ascii="Times New Roman" w:hAnsi="Times New Roman" w:cs="Times New Roman"/>
          <w:sz w:val="26"/>
          <w:szCs w:val="26"/>
          <w:lang w:val="vi-VN"/>
        </w:rPr>
        <w:t>.</w:t>
      </w:r>
    </w:p>
    <w:p w14:paraId="65AEC996"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xml:space="preserve">- Thường xuyên kiểm tra, vệ sinh, bảo dưỡng đường ống thu gom nước thải, nước thải xả ra </w:t>
      </w:r>
      <w:r>
        <w:rPr>
          <w:rFonts w:ascii="Times New Roman" w:hAnsi="Times New Roman" w:cs="Times New Roman"/>
          <w:sz w:val="26"/>
          <w:szCs w:val="26"/>
        </w:rPr>
        <w:t>Cụm công nghiệp Tiên Cường II</w:t>
      </w:r>
      <w:r w:rsidRPr="001C479B">
        <w:rPr>
          <w:rFonts w:ascii="Times New Roman" w:hAnsi="Times New Roman" w:cs="Times New Roman"/>
          <w:sz w:val="26"/>
          <w:szCs w:val="26"/>
          <w:lang w:val="vi-VN"/>
        </w:rPr>
        <w:t xml:space="preserve"> và các trang thiết bị sử dụng trong hệ thống xử lý nước thải: các bơm, các van, các cảm biến ... đảm bảo các thiết bị hoạt động tốt.</w:t>
      </w:r>
    </w:p>
    <w:p w14:paraId="7D78792C"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Đào tạo cho nhân viên vận hành hệ thống về các ứng phó khi xảy ra sự cố hệ thống xử lý nước thải.</w:t>
      </w:r>
    </w:p>
    <w:p w14:paraId="11CD8C97"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Có các trang thiết bị dự phòng để: Khi có sự cố về các thiết bị sử dụng trong hệ thống xử lý nước thải như: bơm, van, các cảm biến ...  Cần dừng ngay hệ thống và tiến hành thay thế bằng các thiết bị dự phòng.</w:t>
      </w:r>
    </w:p>
    <w:p w14:paraId="15973D39"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Khi trạm xử lý nước thải hoạt động không hiệu quả hoặc tạm dừng hoạt động:</w:t>
      </w:r>
    </w:p>
    <w:p w14:paraId="6614684E" w14:textId="77777777" w:rsidR="001C479B" w:rsidRPr="001C479B"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xml:space="preserve">+ Nước thải được </w:t>
      </w:r>
      <w:r w:rsidR="00D9374E">
        <w:rPr>
          <w:rFonts w:ascii="Times New Roman" w:hAnsi="Times New Roman" w:cs="Times New Roman"/>
          <w:sz w:val="26"/>
          <w:szCs w:val="26"/>
        </w:rPr>
        <w:t>lưu chứa ngay trong hệ thống xử lý</w:t>
      </w:r>
      <w:r w:rsidRPr="001C479B">
        <w:rPr>
          <w:rFonts w:ascii="Times New Roman" w:hAnsi="Times New Roman" w:cs="Times New Roman"/>
          <w:sz w:val="26"/>
          <w:szCs w:val="26"/>
          <w:lang w:val="vi-VN"/>
        </w:rPr>
        <w:t xml:space="preserve">, </w:t>
      </w:r>
      <w:r w:rsidR="00D9374E">
        <w:rPr>
          <w:rFonts w:ascii="Times New Roman" w:hAnsi="Times New Roman" w:cs="Times New Roman"/>
          <w:sz w:val="26"/>
          <w:szCs w:val="26"/>
        </w:rPr>
        <w:t>hệ thống</w:t>
      </w:r>
      <w:r w:rsidRPr="001C479B">
        <w:rPr>
          <w:rFonts w:ascii="Times New Roman" w:hAnsi="Times New Roman" w:cs="Times New Roman"/>
          <w:sz w:val="26"/>
          <w:szCs w:val="26"/>
          <w:lang w:val="vi-VN"/>
        </w:rPr>
        <w:t xml:space="preserve"> </w:t>
      </w:r>
      <w:r w:rsidR="00D9374E">
        <w:rPr>
          <w:rFonts w:ascii="Times New Roman" w:hAnsi="Times New Roman" w:cs="Times New Roman"/>
          <w:sz w:val="26"/>
          <w:szCs w:val="26"/>
        </w:rPr>
        <w:t xml:space="preserve">xử lý </w:t>
      </w:r>
      <w:r w:rsidRPr="001C479B">
        <w:rPr>
          <w:rFonts w:ascii="Times New Roman" w:hAnsi="Times New Roman" w:cs="Times New Roman"/>
          <w:sz w:val="26"/>
          <w:szCs w:val="26"/>
          <w:lang w:val="vi-VN"/>
        </w:rPr>
        <w:t>có thể chứa được 1,5 ngày khi hệ thống xử lý nước thải gặp sự cố.</w:t>
      </w:r>
    </w:p>
    <w:p w14:paraId="37F265CF" w14:textId="77777777" w:rsidR="000246A1" w:rsidRPr="004D549A" w:rsidRDefault="001C479B" w:rsidP="00745D0F">
      <w:pPr>
        <w:widowControl w:val="0"/>
        <w:spacing w:before="120" w:after="120" w:line="312" w:lineRule="auto"/>
        <w:ind w:firstLine="720"/>
        <w:jc w:val="both"/>
        <w:rPr>
          <w:rFonts w:ascii="Times New Roman" w:hAnsi="Times New Roman" w:cs="Times New Roman"/>
          <w:sz w:val="26"/>
          <w:szCs w:val="26"/>
          <w:lang w:val="vi-VN"/>
        </w:rPr>
      </w:pPr>
      <w:r w:rsidRPr="001C479B">
        <w:rPr>
          <w:rFonts w:ascii="Times New Roman" w:hAnsi="Times New Roman" w:cs="Times New Roman"/>
          <w:sz w:val="26"/>
          <w:szCs w:val="26"/>
          <w:lang w:val="vi-VN"/>
        </w:rPr>
        <w:t xml:space="preserve">+ Nếu trong 1,5 ngày, mà chưa xử lý xong thì ngày lập tức phải dừng sản xuất </w:t>
      </w:r>
      <w:r w:rsidR="00D9374E">
        <w:rPr>
          <w:rFonts w:ascii="Times New Roman" w:hAnsi="Times New Roman" w:cs="Times New Roman"/>
          <w:sz w:val="26"/>
          <w:szCs w:val="26"/>
        </w:rPr>
        <w:t xml:space="preserve">và thuê đơn vị có đầy đủ chức năng theo quy định của nhà nước đến thu gom, xử lý đảm bảo </w:t>
      </w:r>
      <w:r w:rsidR="00D9374E">
        <w:rPr>
          <w:rFonts w:ascii="Times New Roman" w:hAnsi="Times New Roman" w:cs="Times New Roman"/>
          <w:sz w:val="26"/>
          <w:szCs w:val="26"/>
        </w:rPr>
        <w:lastRenderedPageBreak/>
        <w:t>không xả nước thải chưa đảm bảo ra môi trường.</w:t>
      </w:r>
    </w:p>
    <w:p w14:paraId="69387822" w14:textId="77777777" w:rsidR="004D549A" w:rsidRPr="00FB5758" w:rsidRDefault="004D549A" w:rsidP="00745D0F">
      <w:pPr>
        <w:widowControl w:val="0"/>
        <w:spacing w:before="120" w:after="120" w:line="312" w:lineRule="auto"/>
        <w:ind w:firstLine="720"/>
        <w:jc w:val="both"/>
        <w:rPr>
          <w:rFonts w:ascii="Times New Roman" w:hAnsi="Times New Roman"/>
          <w:bCs/>
          <w:i/>
          <w:color w:val="000000" w:themeColor="text1"/>
          <w:sz w:val="26"/>
          <w:szCs w:val="26"/>
          <w:lang w:val="pt-BR"/>
        </w:rPr>
      </w:pPr>
      <w:r w:rsidRPr="00FB5758">
        <w:rPr>
          <w:rFonts w:ascii="Times New Roman" w:hAnsi="Times New Roman"/>
          <w:bCs/>
          <w:i/>
          <w:color w:val="000000" w:themeColor="text1"/>
          <w:sz w:val="26"/>
          <w:szCs w:val="26"/>
          <w:lang w:val="pt-BR"/>
        </w:rPr>
        <w:t xml:space="preserve">* </w:t>
      </w:r>
      <w:r w:rsidRPr="004D549A">
        <w:rPr>
          <w:rFonts w:ascii="Times New Roman" w:eastAsia="Calibri" w:hAnsi="Times New Roman" w:cs="Times New Roman"/>
          <w:i/>
          <w:sz w:val="26"/>
          <w:szCs w:val="26"/>
        </w:rPr>
        <w:t>Biện pháp phòng chống, khắc phục</w:t>
      </w:r>
      <w:r w:rsidRPr="004D549A">
        <w:rPr>
          <w:rFonts w:ascii="Times New Roman" w:hAnsi="Times New Roman" w:cs="Times New Roman"/>
          <w:i/>
          <w:sz w:val="26"/>
          <w:szCs w:val="26"/>
          <w:lang w:val="vi-VN"/>
        </w:rPr>
        <w:t xml:space="preserve"> </w:t>
      </w:r>
      <w:r w:rsidRPr="004D549A">
        <w:rPr>
          <w:rFonts w:ascii="Times New Roman" w:hAnsi="Times New Roman" w:cs="Times New Roman"/>
          <w:i/>
          <w:sz w:val="26"/>
          <w:szCs w:val="26"/>
        </w:rPr>
        <w:t>s</w:t>
      </w:r>
      <w:r w:rsidRPr="004D549A">
        <w:rPr>
          <w:rFonts w:ascii="Times New Roman" w:hAnsi="Times New Roman"/>
          <w:bCs/>
          <w:i/>
          <w:color w:val="000000" w:themeColor="text1"/>
          <w:sz w:val="26"/>
          <w:szCs w:val="26"/>
          <w:lang w:val="pt-BR"/>
        </w:rPr>
        <w:t>ự cố vận chuyển chất thải nguy hại đến kho lưu chứa và sự cố đối với kho chứa chất thải nguy hại:</w:t>
      </w:r>
    </w:p>
    <w:p w14:paraId="3665AA8F" w14:textId="77777777" w:rsidR="00503D86" w:rsidRPr="00503D86" w:rsidRDefault="00503D86" w:rsidP="00745D0F">
      <w:pPr>
        <w:spacing w:before="120" w:after="120" w:line="312" w:lineRule="auto"/>
        <w:ind w:firstLine="720"/>
        <w:jc w:val="both"/>
        <w:rPr>
          <w:rFonts w:ascii="Times New Roman" w:eastAsia="Calibri" w:hAnsi="Times New Roman" w:cs="Times New Roman"/>
          <w:sz w:val="26"/>
          <w:szCs w:val="26"/>
        </w:rPr>
      </w:pPr>
      <w:r w:rsidRPr="00503D86">
        <w:rPr>
          <w:rFonts w:ascii="Times New Roman" w:eastAsia="Calibri" w:hAnsi="Times New Roman" w:cs="Times New Roman"/>
          <w:sz w:val="26"/>
          <w:szCs w:val="26"/>
        </w:rPr>
        <w:t>- Thường xuyên kiểm tra kho lưu chứa chất thải nguy hại đảm bảo không bị dột và tường bền chắc, đảm bảo an toàn trong mùa mưa bão.</w:t>
      </w:r>
    </w:p>
    <w:p w14:paraId="754D139A" w14:textId="77777777" w:rsidR="00503D86" w:rsidRPr="00503D86" w:rsidRDefault="00503D86" w:rsidP="00745D0F">
      <w:pPr>
        <w:spacing w:before="120" w:after="120" w:line="312" w:lineRule="auto"/>
        <w:ind w:firstLine="720"/>
        <w:jc w:val="both"/>
        <w:rPr>
          <w:rFonts w:ascii="Times New Roman" w:eastAsia="Calibri" w:hAnsi="Times New Roman" w:cs="Times New Roman"/>
          <w:sz w:val="26"/>
          <w:szCs w:val="26"/>
        </w:rPr>
      </w:pPr>
      <w:r w:rsidRPr="00503D86">
        <w:rPr>
          <w:rFonts w:ascii="Times New Roman" w:eastAsia="Calibri" w:hAnsi="Times New Roman" w:cs="Times New Roman"/>
          <w:sz w:val="26"/>
          <w:szCs w:val="26"/>
        </w:rPr>
        <w:t>- Quá trình vận chuyển chất thải nguy hại đảm bảo thùng không chứa quá đầy, nắp kín, thùng không bị bục.</w:t>
      </w:r>
    </w:p>
    <w:p w14:paraId="28F5EB1D" w14:textId="77777777" w:rsidR="00503D86" w:rsidRDefault="00503D86" w:rsidP="00745D0F">
      <w:pPr>
        <w:spacing w:before="120" w:after="120" w:line="312" w:lineRule="auto"/>
        <w:ind w:firstLine="720"/>
        <w:jc w:val="both"/>
        <w:rPr>
          <w:rFonts w:ascii="Times New Roman" w:eastAsia="Calibri" w:hAnsi="Times New Roman" w:cs="Times New Roman"/>
          <w:sz w:val="26"/>
          <w:szCs w:val="26"/>
        </w:rPr>
      </w:pPr>
      <w:r w:rsidRPr="00503D86">
        <w:rPr>
          <w:rFonts w:ascii="Times New Roman" w:eastAsia="Calibri" w:hAnsi="Times New Roman" w:cs="Times New Roman"/>
          <w:sz w:val="26"/>
          <w:szCs w:val="26"/>
        </w:rPr>
        <w:t>- Phương tiện vào thu gom, vận chuyển trong quá trình chuyển giao chất thải tại nhà máy phải đảm bảo tốc độ quy định.</w:t>
      </w:r>
    </w:p>
    <w:p w14:paraId="7D498E39" w14:textId="77777777" w:rsidR="00016177" w:rsidRPr="00FB5758" w:rsidRDefault="00016177" w:rsidP="00745D0F">
      <w:pPr>
        <w:widowControl w:val="0"/>
        <w:spacing w:before="120" w:after="120" w:line="312" w:lineRule="auto"/>
        <w:ind w:firstLine="720"/>
        <w:jc w:val="both"/>
        <w:rPr>
          <w:rFonts w:ascii="Times New Roman" w:hAnsi="Times New Roman" w:cs="Times New Roman"/>
          <w:i/>
          <w:sz w:val="26"/>
          <w:szCs w:val="26"/>
        </w:rPr>
      </w:pPr>
      <w:r w:rsidRPr="00811823">
        <w:rPr>
          <w:rFonts w:ascii="Times New Roman" w:hAnsi="Times New Roman" w:cs="Times New Roman"/>
          <w:i/>
          <w:sz w:val="26"/>
          <w:szCs w:val="26"/>
        </w:rPr>
        <w:t xml:space="preserve">h. </w:t>
      </w:r>
      <w:r>
        <w:rPr>
          <w:rFonts w:ascii="Times New Roman" w:hAnsi="Times New Roman" w:cs="Times New Roman"/>
          <w:i/>
          <w:sz w:val="26"/>
          <w:szCs w:val="26"/>
        </w:rPr>
        <w:t>Biện pháp phòng chống và khắc phục s</w:t>
      </w:r>
      <w:r w:rsidRPr="00811823">
        <w:rPr>
          <w:rFonts w:ascii="Times New Roman" w:hAnsi="Times New Roman" w:cs="Times New Roman"/>
          <w:i/>
          <w:sz w:val="26"/>
          <w:szCs w:val="26"/>
          <w:lang w:val="vi-VN"/>
        </w:rPr>
        <w:t xml:space="preserve">ự cố </w:t>
      </w:r>
      <w:r w:rsidRPr="00811823">
        <w:rPr>
          <w:rFonts w:ascii="Times New Roman" w:hAnsi="Times New Roman" w:cs="Times New Roman"/>
          <w:i/>
          <w:sz w:val="26"/>
          <w:szCs w:val="26"/>
        </w:rPr>
        <w:t>về máy nén khí</w:t>
      </w:r>
    </w:p>
    <w:p w14:paraId="09E226FB" w14:textId="77777777" w:rsidR="00016177" w:rsidRP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Tổ chức thực hiện kiểm tra vận hành, kiểm định an toàn thiết bị theo quy định của pháp luật; cấm sử dụng thiết bị đã quá thời hạn kiểm định.</w:t>
      </w:r>
    </w:p>
    <w:p w14:paraId="43FE31D7" w14:textId="77777777" w:rsidR="00016177" w:rsidRP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Đặt các bảng tóm tắt quy trình vận hành và xử lý sự cố treo ở vị trí phù hợp sao cho người vận hành dễ thấy, dễ đọc nhưng không làm ảnh hưởng tới việc vận hành;</w:t>
      </w:r>
    </w:p>
    <w:p w14:paraId="09CAE9F6" w14:textId="77777777" w:rsidR="00016177" w:rsidRP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Lập sổ theo dõi quản lý thiết bị, trong đó bắt buộc có các nội dung quản lý như: lịch bảo dưỡng, tu sửa, kiểm tra, kiểm định.</w:t>
      </w:r>
    </w:p>
    <w:p w14:paraId="487E4893" w14:textId="77777777" w:rsidR="00016177" w:rsidRP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Thực hiện các quy định an toàn lao động khi sử dụng máy nén khí như không kiểm tra máy nén khí trực tiếp bằng ngọn lửa, trang bị găng tay, quần áo, mũ bảo hộ khi vào khu vực đặt máy nén khí…;</w:t>
      </w:r>
    </w:p>
    <w:p w14:paraId="2FB310CF" w14:textId="77777777" w:rsidR="00016177" w:rsidRP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Máy nén khí phải có đầy đủ các bộ phận an toàn như van an toàn, áp kế mới được đưa vào sử dụng.</w:t>
      </w:r>
    </w:p>
    <w:p w14:paraId="0398B423" w14:textId="77777777" w:rsidR="00016177" w:rsidRDefault="00016177" w:rsidP="00745D0F">
      <w:pPr>
        <w:spacing w:before="120" w:after="120" w:line="312" w:lineRule="auto"/>
        <w:ind w:firstLine="720"/>
        <w:jc w:val="both"/>
        <w:rPr>
          <w:rFonts w:ascii="Times New Roman" w:eastAsia="Calibri" w:hAnsi="Times New Roman" w:cs="Times New Roman"/>
          <w:sz w:val="26"/>
          <w:szCs w:val="26"/>
        </w:rPr>
      </w:pPr>
      <w:r w:rsidRPr="00016177">
        <w:rPr>
          <w:rFonts w:ascii="Times New Roman" w:eastAsia="Calibri" w:hAnsi="Times New Roman" w:cs="Times New Roman"/>
          <w:sz w:val="26"/>
          <w:szCs w:val="26"/>
        </w:rPr>
        <w:t>- Bố trí khu vực đặt máy nén khí hợp lý, cách xa nơi có ngọn lửa, nơi phát sinh tia lửa ít nhất 10m; không để các loại nguyên liệu dễ cháy nổ trong khu vực đặt máy.</w:t>
      </w:r>
    </w:p>
    <w:p w14:paraId="14435B83" w14:textId="77777777" w:rsidR="00516069" w:rsidRPr="002D502F" w:rsidRDefault="00516069" w:rsidP="00745D0F">
      <w:pPr>
        <w:pStyle w:val="Heading2"/>
        <w:spacing w:before="120" w:after="120"/>
        <w:rPr>
          <w:rFonts w:eastAsia="Times New Roman" w:cs="Times New Roman"/>
          <w:i/>
          <w:lang w:val="nl-NL"/>
        </w:rPr>
      </w:pPr>
      <w:bookmarkStart w:id="158" w:name="_Toc204854546"/>
      <w:r w:rsidRPr="002D502F">
        <w:rPr>
          <w:rFonts w:cs="Times New Roman"/>
        </w:rPr>
        <w:t>4.</w:t>
      </w:r>
      <w:r>
        <w:rPr>
          <w:rFonts w:cs="Times New Roman"/>
        </w:rPr>
        <w:t>3</w:t>
      </w:r>
      <w:r w:rsidRPr="002D502F">
        <w:rPr>
          <w:rFonts w:cs="Times New Roman"/>
        </w:rPr>
        <w:t xml:space="preserve">. </w:t>
      </w:r>
      <w:r>
        <w:rPr>
          <w:rFonts w:cs="Times New Roman"/>
        </w:rPr>
        <w:t>Tổ chức thực hiện các công trình, biện pháp bảo vệ môi trường</w:t>
      </w:r>
      <w:bookmarkEnd w:id="158"/>
      <w:r>
        <w:rPr>
          <w:rFonts w:cs="Times New Roman"/>
        </w:rPr>
        <w:t xml:space="preserve"> </w:t>
      </w:r>
    </w:p>
    <w:p w14:paraId="771A7E4A" w14:textId="77777777" w:rsidR="00383814" w:rsidRPr="002D502F" w:rsidRDefault="00383814" w:rsidP="00745D0F">
      <w:pPr>
        <w:pStyle w:val="Heading3"/>
        <w:spacing w:before="120" w:after="120"/>
        <w:rPr>
          <w:rFonts w:eastAsia="Calibri"/>
        </w:rPr>
      </w:pPr>
      <w:bookmarkStart w:id="159" w:name="_Toc204854547"/>
      <w:r>
        <w:rPr>
          <w:rFonts w:eastAsia="Calibri"/>
        </w:rPr>
        <w:t>4.3</w:t>
      </w:r>
      <w:r w:rsidRPr="002D502F">
        <w:rPr>
          <w:rFonts w:eastAsia="Calibri"/>
        </w:rPr>
        <w:t xml:space="preserve">.1. </w:t>
      </w:r>
      <w:r>
        <w:rPr>
          <w:rFonts w:eastAsia="Calibri"/>
        </w:rPr>
        <w:t>Danh mục công trình, biện pháp bảo vệ môi trường của dự án đầu tư</w:t>
      </w:r>
      <w:bookmarkEnd w:id="159"/>
    </w:p>
    <w:p w14:paraId="4E6BC495" w14:textId="77777777" w:rsidR="00C55FA7" w:rsidRPr="00A269F8" w:rsidRDefault="00C55FA7" w:rsidP="00745D0F">
      <w:pPr>
        <w:spacing w:before="120" w:after="120" w:line="312" w:lineRule="auto"/>
        <w:ind w:firstLine="720"/>
        <w:jc w:val="both"/>
        <w:rPr>
          <w:rFonts w:ascii="Times New Roman" w:eastAsia="Calibri" w:hAnsi="Times New Roman" w:cs="Times New Roman"/>
          <w:sz w:val="26"/>
          <w:szCs w:val="26"/>
        </w:rPr>
      </w:pPr>
      <w:r w:rsidRPr="00A269F8">
        <w:rPr>
          <w:rFonts w:ascii="Times New Roman" w:eastAsia="Calibri" w:hAnsi="Times New Roman" w:cs="Times New Roman"/>
          <w:sz w:val="26"/>
          <w:szCs w:val="26"/>
        </w:rPr>
        <w:t>Các công trình, biện pháp bảo vệ môi trường của dự án được thống kê như sau:</w:t>
      </w:r>
    </w:p>
    <w:p w14:paraId="176170F5" w14:textId="77777777" w:rsidR="00C55FA7" w:rsidRPr="00A269F8" w:rsidRDefault="00C55FA7" w:rsidP="00745D0F">
      <w:pPr>
        <w:spacing w:before="120" w:after="120" w:line="312" w:lineRule="auto"/>
        <w:ind w:firstLine="720"/>
        <w:jc w:val="both"/>
        <w:rPr>
          <w:rFonts w:ascii="Times New Roman" w:eastAsia="Calibri" w:hAnsi="Times New Roman" w:cs="Times New Roman"/>
          <w:sz w:val="26"/>
          <w:szCs w:val="26"/>
        </w:rPr>
      </w:pPr>
      <w:r w:rsidRPr="00A269F8">
        <w:rPr>
          <w:rFonts w:ascii="Times New Roman" w:eastAsia="Calibri" w:hAnsi="Times New Roman" w:cs="Times New Roman"/>
          <w:sz w:val="26"/>
          <w:szCs w:val="26"/>
        </w:rPr>
        <w:t xml:space="preserve">- Hệ thống xử lý khí thải từ </w:t>
      </w:r>
      <w:r w:rsidR="00A269F8" w:rsidRPr="00A269F8">
        <w:rPr>
          <w:rFonts w:ascii="Times New Roman" w:eastAsia="Calibri" w:hAnsi="Times New Roman" w:cs="Times New Roman"/>
          <w:sz w:val="26"/>
          <w:szCs w:val="26"/>
        </w:rPr>
        <w:t xml:space="preserve">hoạt động của </w:t>
      </w:r>
      <w:r w:rsidR="00275FCF">
        <w:rPr>
          <w:rFonts w:ascii="Times New Roman" w:eastAsia="Calibri" w:hAnsi="Times New Roman" w:cs="Times New Roman"/>
          <w:sz w:val="26"/>
          <w:szCs w:val="26"/>
        </w:rPr>
        <w:t>máy ép đùn</w:t>
      </w:r>
      <w:r w:rsidR="00A269F8">
        <w:rPr>
          <w:rFonts w:ascii="Times New Roman" w:eastAsia="Calibri" w:hAnsi="Times New Roman" w:cs="Times New Roman"/>
          <w:sz w:val="26"/>
          <w:szCs w:val="26"/>
        </w:rPr>
        <w:t>;</w:t>
      </w:r>
    </w:p>
    <w:p w14:paraId="10371EE7" w14:textId="77777777" w:rsidR="00C55FA7" w:rsidRPr="00A269F8" w:rsidRDefault="00C55FA7" w:rsidP="00745D0F">
      <w:pPr>
        <w:spacing w:before="120" w:after="120" w:line="312" w:lineRule="auto"/>
        <w:ind w:firstLine="720"/>
        <w:jc w:val="both"/>
        <w:rPr>
          <w:rFonts w:ascii="Times New Roman" w:eastAsia="Calibri" w:hAnsi="Times New Roman" w:cs="Times New Roman"/>
          <w:sz w:val="26"/>
          <w:szCs w:val="26"/>
        </w:rPr>
      </w:pPr>
      <w:r w:rsidRPr="00A269F8">
        <w:rPr>
          <w:rFonts w:ascii="Times New Roman" w:eastAsia="Calibri" w:hAnsi="Times New Roman" w:cs="Times New Roman"/>
          <w:sz w:val="26"/>
          <w:szCs w:val="26"/>
        </w:rPr>
        <w:t xml:space="preserve">- Hệ thống xử lý nước thải công suất </w:t>
      </w:r>
      <w:r w:rsidR="00A269F8" w:rsidRPr="00A269F8">
        <w:rPr>
          <w:rFonts w:ascii="Times New Roman" w:eastAsia="Calibri" w:hAnsi="Times New Roman" w:cs="Times New Roman"/>
          <w:sz w:val="26"/>
          <w:szCs w:val="26"/>
        </w:rPr>
        <w:t>30</w:t>
      </w:r>
      <w:r w:rsidRPr="00A269F8">
        <w:rPr>
          <w:rFonts w:ascii="Times New Roman" w:eastAsia="Calibri" w:hAnsi="Times New Roman" w:cs="Times New Roman"/>
          <w:sz w:val="26"/>
          <w:szCs w:val="26"/>
        </w:rPr>
        <w:t xml:space="preserve"> m</w:t>
      </w:r>
      <w:r w:rsidRPr="00A269F8">
        <w:rPr>
          <w:rFonts w:ascii="Times New Roman" w:eastAsia="Calibri" w:hAnsi="Times New Roman" w:cs="Times New Roman"/>
          <w:sz w:val="26"/>
          <w:szCs w:val="26"/>
          <w:vertAlign w:val="superscript"/>
        </w:rPr>
        <w:t>3</w:t>
      </w:r>
      <w:r w:rsidRPr="00A269F8">
        <w:rPr>
          <w:rFonts w:ascii="Times New Roman" w:eastAsia="Calibri" w:hAnsi="Times New Roman" w:cs="Times New Roman"/>
          <w:sz w:val="26"/>
          <w:szCs w:val="26"/>
        </w:rPr>
        <w:t>/ngày đêm</w:t>
      </w:r>
      <w:r w:rsidR="00A269F8" w:rsidRPr="00A269F8">
        <w:rPr>
          <w:rFonts w:ascii="Times New Roman" w:eastAsia="Calibri" w:hAnsi="Times New Roman" w:cs="Times New Roman"/>
          <w:sz w:val="26"/>
          <w:szCs w:val="26"/>
        </w:rPr>
        <w:t>;</w:t>
      </w:r>
    </w:p>
    <w:p w14:paraId="2DA94ABA" w14:textId="77777777" w:rsidR="00C55FA7" w:rsidRPr="00A269F8" w:rsidRDefault="00C55FA7" w:rsidP="00745D0F">
      <w:pPr>
        <w:spacing w:before="120" w:after="120" w:line="312" w:lineRule="auto"/>
        <w:ind w:firstLine="720"/>
        <w:jc w:val="both"/>
        <w:rPr>
          <w:rFonts w:ascii="Times New Roman" w:eastAsia="Calibri" w:hAnsi="Times New Roman" w:cs="Times New Roman"/>
          <w:sz w:val="26"/>
          <w:szCs w:val="26"/>
        </w:rPr>
      </w:pPr>
      <w:r w:rsidRPr="00A269F8">
        <w:rPr>
          <w:rFonts w:ascii="Times New Roman" w:eastAsia="Calibri" w:hAnsi="Times New Roman" w:cs="Times New Roman"/>
          <w:sz w:val="26"/>
          <w:szCs w:val="26"/>
        </w:rPr>
        <w:t>- Hệ thống xử lý nước thải sinh hoạt sơ bộ: thiết bị tách mỡ, bể phốt 3 ngăn;</w:t>
      </w:r>
    </w:p>
    <w:p w14:paraId="52A48DFF" w14:textId="77777777" w:rsidR="00C55FA7" w:rsidRPr="00D6049C" w:rsidRDefault="00C55FA7" w:rsidP="00745D0F">
      <w:pPr>
        <w:spacing w:before="120" w:after="120" w:line="312" w:lineRule="auto"/>
        <w:ind w:firstLine="720"/>
        <w:jc w:val="both"/>
        <w:rPr>
          <w:rFonts w:ascii="Times New Roman" w:eastAsia="Calibri" w:hAnsi="Times New Roman" w:cs="Times New Roman"/>
          <w:sz w:val="26"/>
          <w:szCs w:val="26"/>
        </w:rPr>
      </w:pPr>
      <w:r w:rsidRPr="00D6049C">
        <w:rPr>
          <w:rFonts w:ascii="Times New Roman" w:eastAsia="Calibri" w:hAnsi="Times New Roman" w:cs="Times New Roman"/>
          <w:sz w:val="26"/>
          <w:szCs w:val="26"/>
        </w:rPr>
        <w:lastRenderedPageBreak/>
        <w:t xml:space="preserve">- Kho chứa chất thải </w:t>
      </w:r>
      <w:r w:rsidR="00D6049C" w:rsidRPr="00D6049C">
        <w:rPr>
          <w:rFonts w:ascii="Times New Roman" w:eastAsia="Calibri" w:hAnsi="Times New Roman" w:cs="Times New Roman"/>
          <w:sz w:val="26"/>
          <w:szCs w:val="26"/>
        </w:rPr>
        <w:t xml:space="preserve">sinh hoạt, kho chứa chất thải </w:t>
      </w:r>
      <w:r w:rsidRPr="00D6049C">
        <w:rPr>
          <w:rFonts w:ascii="Times New Roman" w:eastAsia="Calibri" w:hAnsi="Times New Roman" w:cs="Times New Roman"/>
          <w:sz w:val="26"/>
          <w:szCs w:val="26"/>
        </w:rPr>
        <w:t>rắn công nghiệp</w:t>
      </w:r>
      <w:r w:rsidR="00D6049C" w:rsidRPr="00D6049C">
        <w:rPr>
          <w:rFonts w:ascii="Times New Roman" w:eastAsia="Calibri" w:hAnsi="Times New Roman" w:cs="Times New Roman"/>
          <w:sz w:val="26"/>
          <w:szCs w:val="26"/>
        </w:rPr>
        <w:t>, kho chứa chất thải nguy hại</w:t>
      </w:r>
      <w:r w:rsidRPr="00D6049C">
        <w:rPr>
          <w:rFonts w:ascii="Times New Roman" w:eastAsia="Calibri" w:hAnsi="Times New Roman" w:cs="Times New Roman"/>
          <w:sz w:val="26"/>
          <w:szCs w:val="26"/>
        </w:rPr>
        <w:t xml:space="preserve"> có diện tích </w:t>
      </w:r>
      <w:r w:rsidR="00D6049C" w:rsidRPr="00D6049C">
        <w:rPr>
          <w:rFonts w:ascii="Times New Roman" w:eastAsia="Calibri" w:hAnsi="Times New Roman" w:cs="Times New Roman"/>
          <w:sz w:val="26"/>
          <w:szCs w:val="26"/>
        </w:rPr>
        <w:t>18,15</w:t>
      </w:r>
      <w:r w:rsidRPr="00D6049C">
        <w:rPr>
          <w:rFonts w:ascii="Times New Roman" w:eastAsia="Calibri" w:hAnsi="Times New Roman" w:cs="Times New Roman"/>
          <w:sz w:val="26"/>
          <w:szCs w:val="26"/>
        </w:rPr>
        <w:t xml:space="preserve"> m</w:t>
      </w:r>
      <w:r w:rsidRPr="00D6049C">
        <w:rPr>
          <w:rFonts w:ascii="Times New Roman" w:eastAsia="Calibri" w:hAnsi="Times New Roman" w:cs="Times New Roman"/>
          <w:sz w:val="26"/>
          <w:szCs w:val="26"/>
          <w:vertAlign w:val="superscript"/>
        </w:rPr>
        <w:t>2</w:t>
      </w:r>
      <w:r w:rsidR="00D6049C" w:rsidRPr="00D6049C">
        <w:rPr>
          <w:rFonts w:ascii="Times New Roman" w:eastAsia="Calibri" w:hAnsi="Times New Roman" w:cs="Times New Roman"/>
          <w:sz w:val="26"/>
          <w:szCs w:val="26"/>
        </w:rPr>
        <w:t>/kho</w:t>
      </w:r>
      <w:r w:rsidR="00A269F8" w:rsidRPr="00D6049C">
        <w:rPr>
          <w:rFonts w:ascii="Times New Roman" w:eastAsia="Calibri" w:hAnsi="Times New Roman" w:cs="Times New Roman"/>
          <w:sz w:val="26"/>
          <w:szCs w:val="26"/>
        </w:rPr>
        <w:t>;</w:t>
      </w:r>
    </w:p>
    <w:p w14:paraId="0DE853F8" w14:textId="77777777" w:rsidR="00516069" w:rsidRDefault="00C55FA7" w:rsidP="00745D0F">
      <w:pPr>
        <w:spacing w:before="120" w:after="120" w:line="312" w:lineRule="auto"/>
        <w:ind w:firstLine="720"/>
        <w:jc w:val="both"/>
        <w:rPr>
          <w:rFonts w:ascii="Times New Roman" w:eastAsia="Calibri" w:hAnsi="Times New Roman" w:cs="Times New Roman"/>
          <w:sz w:val="26"/>
          <w:szCs w:val="26"/>
        </w:rPr>
      </w:pPr>
      <w:r w:rsidRPr="00D6049C">
        <w:rPr>
          <w:rFonts w:ascii="Times New Roman" w:eastAsia="Calibri" w:hAnsi="Times New Roman" w:cs="Times New Roman"/>
          <w:sz w:val="26"/>
          <w:szCs w:val="26"/>
        </w:rPr>
        <w:t>- Thùng chứa chất thải sinh hoạt, chất thải công nghiệp, CTNH....</w:t>
      </w:r>
    </w:p>
    <w:p w14:paraId="24EA0CE3" w14:textId="77777777" w:rsidR="00C55FA7" w:rsidRPr="002D502F" w:rsidRDefault="00C55FA7" w:rsidP="00745D0F">
      <w:pPr>
        <w:pStyle w:val="Heading3"/>
        <w:spacing w:before="120" w:after="120"/>
        <w:rPr>
          <w:rFonts w:eastAsia="Calibri"/>
        </w:rPr>
      </w:pPr>
      <w:bookmarkStart w:id="160" w:name="_Toc204854548"/>
      <w:r>
        <w:rPr>
          <w:rFonts w:eastAsia="Calibri"/>
        </w:rPr>
        <w:t>4.3</w:t>
      </w:r>
      <w:r w:rsidRPr="002D502F">
        <w:rPr>
          <w:rFonts w:eastAsia="Calibri"/>
        </w:rPr>
        <w:t>.</w:t>
      </w:r>
      <w:r>
        <w:rPr>
          <w:rFonts w:eastAsia="Calibri"/>
        </w:rPr>
        <w:t>2</w:t>
      </w:r>
      <w:r w:rsidRPr="002D502F">
        <w:rPr>
          <w:rFonts w:eastAsia="Calibri"/>
        </w:rPr>
        <w:t xml:space="preserve">. </w:t>
      </w:r>
      <w:r>
        <w:rPr>
          <w:rFonts w:eastAsia="Calibri"/>
        </w:rPr>
        <w:t>Kế hoạch xây lắp các công trình xử lý chất thải, bảo vệ môi trường, thiết bị quan trắc nước thải, khí thải tự động, liên tục</w:t>
      </w:r>
      <w:bookmarkEnd w:id="160"/>
    </w:p>
    <w:p w14:paraId="41FD385B" w14:textId="77777777" w:rsidR="00C55FA7" w:rsidRPr="00042841" w:rsidRDefault="00C55FA7" w:rsidP="00745D0F">
      <w:pPr>
        <w:widowControl w:val="0"/>
        <w:tabs>
          <w:tab w:val="num" w:pos="0"/>
          <w:tab w:val="left" w:pos="284"/>
        </w:tabs>
        <w:spacing w:before="120" w:after="120" w:line="312" w:lineRule="auto"/>
        <w:ind w:firstLine="720"/>
        <w:jc w:val="both"/>
        <w:rPr>
          <w:rFonts w:ascii="Times New Roman" w:eastAsia="MS Mincho" w:hAnsi="Times New Roman" w:cs="Times New Roman"/>
          <w:color w:val="000000" w:themeColor="text1"/>
          <w:sz w:val="26"/>
          <w:szCs w:val="24"/>
          <w:lang w:val="vi-VN"/>
        </w:rPr>
      </w:pPr>
      <w:bookmarkStart w:id="161" w:name="_Toc22500438"/>
      <w:bookmarkStart w:id="162" w:name="_Toc22500595"/>
      <w:bookmarkStart w:id="163" w:name="_Toc22500782"/>
      <w:r w:rsidRPr="008127F4">
        <w:rPr>
          <w:rFonts w:ascii="Times New Roman" w:eastAsia="MS Mincho" w:hAnsi="Times New Roman" w:cs="Times New Roman"/>
          <w:color w:val="000000" w:themeColor="text1"/>
          <w:sz w:val="26"/>
          <w:szCs w:val="24"/>
          <w:lang w:val="vi-VN"/>
        </w:rPr>
        <w:t xml:space="preserve">Các công trình xử lý </w:t>
      </w:r>
      <w:r w:rsidRPr="008127F4">
        <w:rPr>
          <w:rFonts w:ascii="Times New Roman" w:eastAsia="MS Mincho" w:hAnsi="Times New Roman" w:cs="Times New Roman"/>
          <w:color w:val="000000" w:themeColor="text1"/>
          <w:sz w:val="26"/>
          <w:szCs w:val="24"/>
          <w:lang w:val="pt-BR"/>
        </w:rPr>
        <w:t>khí thải</w:t>
      </w:r>
      <w:r w:rsidRPr="008127F4">
        <w:rPr>
          <w:rFonts w:ascii="Times New Roman" w:eastAsia="MS Mincho" w:hAnsi="Times New Roman" w:cs="Times New Roman"/>
          <w:color w:val="000000" w:themeColor="text1"/>
          <w:sz w:val="26"/>
          <w:szCs w:val="24"/>
          <w:lang w:val="vi-VN"/>
        </w:rPr>
        <w:t xml:space="preserve"> sẽ được </w:t>
      </w:r>
      <w:r w:rsidRPr="008127F4">
        <w:rPr>
          <w:rFonts w:ascii="Times New Roman" w:eastAsia="MS Mincho" w:hAnsi="Times New Roman" w:cs="Times New Roman"/>
          <w:color w:val="000000" w:themeColor="text1"/>
          <w:sz w:val="26"/>
          <w:szCs w:val="24"/>
          <w:lang w:val="pt-BR"/>
        </w:rPr>
        <w:t>lắp đặt</w:t>
      </w:r>
      <w:r w:rsidRPr="008127F4">
        <w:rPr>
          <w:rFonts w:ascii="Times New Roman" w:eastAsia="MS Mincho" w:hAnsi="Times New Roman" w:cs="Times New Roman"/>
          <w:color w:val="000000" w:themeColor="text1"/>
          <w:sz w:val="26"/>
          <w:szCs w:val="24"/>
          <w:lang w:val="vi-VN"/>
        </w:rPr>
        <w:t xml:space="preserve"> đồng </w:t>
      </w:r>
      <w:r w:rsidRPr="008127F4">
        <w:rPr>
          <w:rFonts w:ascii="Times New Roman" w:eastAsia="MS Mincho" w:hAnsi="Times New Roman" w:cs="Times New Roman"/>
          <w:color w:val="000000" w:themeColor="text1"/>
          <w:sz w:val="26"/>
          <w:szCs w:val="24"/>
          <w:lang w:val="pt-BR"/>
        </w:rPr>
        <w:t>bộ và</w:t>
      </w:r>
      <w:r w:rsidRPr="008127F4">
        <w:rPr>
          <w:rFonts w:ascii="Times New Roman" w:eastAsia="MS Mincho" w:hAnsi="Times New Roman" w:cs="Times New Roman"/>
          <w:color w:val="000000" w:themeColor="text1"/>
          <w:sz w:val="26"/>
          <w:szCs w:val="24"/>
          <w:lang w:val="vi-VN"/>
        </w:rPr>
        <w:t xml:space="preserve"> hoàn thiện </w:t>
      </w:r>
      <w:r w:rsidRPr="008127F4">
        <w:rPr>
          <w:rFonts w:ascii="Times New Roman" w:eastAsia="MS Mincho" w:hAnsi="Times New Roman" w:cs="Times New Roman"/>
          <w:color w:val="000000" w:themeColor="text1"/>
          <w:sz w:val="26"/>
          <w:szCs w:val="24"/>
          <w:lang w:val="pt-BR"/>
        </w:rPr>
        <w:t xml:space="preserve">trong quá trình xây dựng, lắp đặt dây chuyền </w:t>
      </w:r>
      <w:r w:rsidR="00C61CF5" w:rsidRPr="008127F4">
        <w:rPr>
          <w:rFonts w:ascii="Times New Roman" w:eastAsia="MS Mincho" w:hAnsi="Times New Roman" w:cs="Times New Roman"/>
          <w:color w:val="000000" w:themeColor="text1"/>
          <w:sz w:val="26"/>
          <w:szCs w:val="24"/>
          <w:lang w:val="pt-BR"/>
        </w:rPr>
        <w:t>sản xuất</w:t>
      </w:r>
      <w:r w:rsidRPr="008127F4">
        <w:rPr>
          <w:rFonts w:ascii="Times New Roman" w:eastAsia="MS Mincho" w:hAnsi="Times New Roman" w:cs="Times New Roman"/>
          <w:color w:val="000000" w:themeColor="text1"/>
          <w:sz w:val="26"/>
          <w:szCs w:val="24"/>
          <w:lang w:val="vi-VN"/>
        </w:rPr>
        <w:t>. Trướ</w:t>
      </w:r>
      <w:r w:rsidR="008127F4" w:rsidRPr="008127F4">
        <w:rPr>
          <w:rFonts w:ascii="Times New Roman" w:eastAsia="MS Mincho" w:hAnsi="Times New Roman" w:cs="Times New Roman"/>
          <w:color w:val="000000" w:themeColor="text1"/>
          <w:sz w:val="26"/>
          <w:szCs w:val="24"/>
          <w:lang w:val="vi-VN"/>
        </w:rPr>
        <w:t xml:space="preserve">c khi </w:t>
      </w:r>
      <w:r w:rsidRPr="008127F4">
        <w:rPr>
          <w:rFonts w:ascii="Times New Roman" w:eastAsia="MS Mincho" w:hAnsi="Times New Roman" w:cs="Times New Roman"/>
          <w:color w:val="000000" w:themeColor="text1"/>
          <w:sz w:val="26"/>
          <w:szCs w:val="24"/>
          <w:lang w:val="vi-VN"/>
        </w:rPr>
        <w:t xml:space="preserve">vận hành thử nghiệm </w:t>
      </w:r>
      <w:r w:rsidR="008127F4" w:rsidRPr="008127F4">
        <w:rPr>
          <w:rFonts w:ascii="Times New Roman" w:eastAsia="MS Mincho" w:hAnsi="Times New Roman" w:cs="Times New Roman"/>
          <w:color w:val="000000" w:themeColor="text1"/>
          <w:sz w:val="26"/>
          <w:szCs w:val="24"/>
        </w:rPr>
        <w:t>công ty</w:t>
      </w:r>
      <w:r w:rsidRPr="008127F4">
        <w:rPr>
          <w:rFonts w:ascii="Times New Roman" w:eastAsia="MS Mincho" w:hAnsi="Times New Roman" w:cs="Times New Roman"/>
          <w:color w:val="000000" w:themeColor="text1"/>
          <w:sz w:val="26"/>
          <w:szCs w:val="24"/>
          <w:lang w:val="vi-VN"/>
        </w:rPr>
        <w:t xml:space="preserve"> thông báo </w:t>
      </w:r>
      <w:r w:rsidRPr="00042841">
        <w:rPr>
          <w:rFonts w:ascii="Times New Roman" w:eastAsia="MS Mincho" w:hAnsi="Times New Roman" w:cs="Times New Roman"/>
          <w:color w:val="000000" w:themeColor="text1"/>
          <w:sz w:val="26"/>
          <w:szCs w:val="24"/>
          <w:lang w:val="vi-VN"/>
        </w:rPr>
        <w:t>bằng văn bản</w:t>
      </w:r>
      <w:r w:rsidR="008127F4" w:rsidRPr="00042841">
        <w:rPr>
          <w:rFonts w:ascii="Times New Roman" w:eastAsia="MS Mincho" w:hAnsi="Times New Roman" w:cs="Times New Roman"/>
          <w:color w:val="000000" w:themeColor="text1"/>
          <w:sz w:val="26"/>
          <w:szCs w:val="24"/>
        </w:rPr>
        <w:t xml:space="preserve"> </w:t>
      </w:r>
      <w:r w:rsidRPr="00042841">
        <w:rPr>
          <w:rFonts w:ascii="Times New Roman" w:eastAsia="MS Mincho" w:hAnsi="Times New Roman" w:cs="Times New Roman"/>
          <w:color w:val="000000" w:themeColor="text1"/>
          <w:sz w:val="26"/>
          <w:szCs w:val="24"/>
          <w:lang w:val="vi-VN"/>
        </w:rPr>
        <w:t xml:space="preserve">tới </w:t>
      </w:r>
      <w:r w:rsidR="008127F4" w:rsidRPr="00042841">
        <w:rPr>
          <w:rFonts w:ascii="Times New Roman" w:eastAsia="MS Mincho" w:hAnsi="Times New Roman" w:cs="Times New Roman"/>
          <w:color w:val="000000" w:themeColor="text1"/>
          <w:sz w:val="26"/>
          <w:szCs w:val="24"/>
        </w:rPr>
        <w:t>Sở Nông nghiệp và Môi trường thành phố Hải Phòng</w:t>
      </w:r>
      <w:r w:rsidRPr="00042841">
        <w:rPr>
          <w:rFonts w:ascii="Times New Roman" w:eastAsia="MS Mincho" w:hAnsi="Times New Roman" w:cs="Times New Roman"/>
          <w:color w:val="000000" w:themeColor="text1"/>
          <w:sz w:val="26"/>
          <w:szCs w:val="24"/>
          <w:lang w:val="vi-VN"/>
        </w:rPr>
        <w:t>.</w:t>
      </w:r>
      <w:bookmarkEnd w:id="161"/>
      <w:bookmarkEnd w:id="162"/>
      <w:bookmarkEnd w:id="163"/>
    </w:p>
    <w:p w14:paraId="2A67D75F" w14:textId="77777777" w:rsidR="00C55FA7" w:rsidRPr="00042841" w:rsidRDefault="00C55FA7" w:rsidP="00745D0F">
      <w:pPr>
        <w:widowControl w:val="0"/>
        <w:tabs>
          <w:tab w:val="left" w:pos="284"/>
        </w:tabs>
        <w:spacing w:before="120" w:after="120" w:line="312" w:lineRule="auto"/>
        <w:ind w:firstLine="720"/>
        <w:jc w:val="both"/>
        <w:rPr>
          <w:rFonts w:ascii="Times New Roman" w:eastAsia="MS Mincho" w:hAnsi="Times New Roman" w:cs="Times New Roman"/>
          <w:i/>
          <w:color w:val="000000" w:themeColor="text1"/>
          <w:sz w:val="26"/>
          <w:szCs w:val="26"/>
          <w:lang w:val="vi-VN"/>
        </w:rPr>
      </w:pPr>
      <w:bookmarkStart w:id="164" w:name="_Toc22500440"/>
      <w:bookmarkStart w:id="165" w:name="_Toc22500597"/>
      <w:bookmarkStart w:id="166" w:name="_Toc22500784"/>
      <w:r w:rsidRPr="00042841">
        <w:rPr>
          <w:rFonts w:ascii="Times New Roman" w:eastAsia="MS Mincho" w:hAnsi="Times New Roman" w:cs="Times New Roman"/>
          <w:i/>
          <w:color w:val="000000" w:themeColor="text1"/>
          <w:sz w:val="26"/>
          <w:szCs w:val="26"/>
          <w:lang w:val="vi-VN"/>
        </w:rPr>
        <w:t>* Tóm tắt dự toán kinh phí đối với từng công trình, biện pháp bảo vệ môi trường</w:t>
      </w:r>
      <w:bookmarkEnd w:id="164"/>
      <w:bookmarkEnd w:id="165"/>
      <w:bookmarkEnd w:id="166"/>
    </w:p>
    <w:p w14:paraId="6CBE28F5" w14:textId="77777777" w:rsidR="00C55FA7" w:rsidRPr="00042841" w:rsidRDefault="00C55FA7" w:rsidP="00745D0F">
      <w:pPr>
        <w:widowControl w:val="0"/>
        <w:spacing w:before="120" w:after="120" w:line="312" w:lineRule="auto"/>
        <w:ind w:firstLine="720"/>
        <w:jc w:val="both"/>
        <w:rPr>
          <w:rFonts w:ascii="Times New Roman" w:eastAsia="Times New Roman" w:hAnsi="Times New Roman" w:cs="Times New Roman"/>
          <w:color w:val="000000" w:themeColor="text1"/>
          <w:sz w:val="26"/>
          <w:szCs w:val="26"/>
          <w:lang w:val="vi-VN"/>
        </w:rPr>
      </w:pPr>
      <w:r w:rsidRPr="00042841">
        <w:rPr>
          <w:rFonts w:ascii="Times New Roman" w:eastAsia="Times New Roman" w:hAnsi="Times New Roman" w:cs="Times New Roman"/>
          <w:color w:val="000000" w:themeColor="text1"/>
          <w:sz w:val="26"/>
          <w:szCs w:val="26"/>
          <w:lang w:val="vi-VN"/>
        </w:rPr>
        <w:t xml:space="preserve">Dự án xây dựng hạng mục kho chứa chất thải với </w:t>
      </w:r>
      <w:r w:rsidR="008127F4" w:rsidRPr="00042841">
        <w:rPr>
          <w:rFonts w:ascii="Times New Roman" w:eastAsia="Times New Roman" w:hAnsi="Times New Roman" w:cs="Times New Roman"/>
          <w:color w:val="000000" w:themeColor="text1"/>
          <w:sz w:val="26"/>
          <w:szCs w:val="26"/>
        </w:rPr>
        <w:t xml:space="preserve">tổng </w:t>
      </w:r>
      <w:r w:rsidRPr="00042841">
        <w:rPr>
          <w:rFonts w:ascii="Times New Roman" w:eastAsia="Times New Roman" w:hAnsi="Times New Roman" w:cs="Times New Roman"/>
          <w:color w:val="000000" w:themeColor="text1"/>
          <w:sz w:val="26"/>
          <w:szCs w:val="26"/>
          <w:lang w:val="vi-VN"/>
        </w:rPr>
        <w:t xml:space="preserve">diện tích </w:t>
      </w:r>
      <w:r w:rsidR="008127F4" w:rsidRPr="00042841">
        <w:rPr>
          <w:rFonts w:ascii="Times New Roman" w:eastAsia="Times New Roman" w:hAnsi="Times New Roman" w:cs="Times New Roman"/>
          <w:color w:val="000000" w:themeColor="text1"/>
          <w:sz w:val="26"/>
          <w:szCs w:val="26"/>
        </w:rPr>
        <w:t>54,45</w:t>
      </w:r>
      <w:r w:rsidRPr="00042841">
        <w:rPr>
          <w:rFonts w:ascii="Times New Roman" w:eastAsia="Times New Roman" w:hAnsi="Times New Roman" w:cs="Times New Roman"/>
          <w:color w:val="000000" w:themeColor="text1"/>
          <w:sz w:val="26"/>
          <w:szCs w:val="26"/>
          <w:lang w:val="vi-VN"/>
        </w:rPr>
        <w:t xml:space="preserve"> m</w:t>
      </w:r>
      <w:r w:rsidRPr="00042841">
        <w:rPr>
          <w:rFonts w:ascii="Times New Roman" w:eastAsia="Times New Roman" w:hAnsi="Times New Roman" w:cs="Times New Roman"/>
          <w:color w:val="000000" w:themeColor="text1"/>
          <w:sz w:val="26"/>
          <w:szCs w:val="26"/>
          <w:vertAlign w:val="superscript"/>
          <w:lang w:val="vi-VN"/>
        </w:rPr>
        <w:t>2</w:t>
      </w:r>
      <w:r w:rsidRPr="00042841">
        <w:rPr>
          <w:rFonts w:ascii="Times New Roman" w:eastAsia="Times New Roman" w:hAnsi="Times New Roman" w:cs="Times New Roman"/>
          <w:color w:val="000000" w:themeColor="text1"/>
          <w:sz w:val="26"/>
          <w:szCs w:val="26"/>
          <w:lang w:val="vi-VN"/>
        </w:rPr>
        <w:t xml:space="preserve"> và 01 trạm </w:t>
      </w:r>
      <w:r w:rsidR="008127F4" w:rsidRPr="00042841">
        <w:rPr>
          <w:rFonts w:ascii="Times New Roman" w:eastAsia="Times New Roman" w:hAnsi="Times New Roman" w:cs="Times New Roman"/>
          <w:color w:val="000000" w:themeColor="text1"/>
          <w:sz w:val="26"/>
          <w:szCs w:val="26"/>
        </w:rPr>
        <w:t xml:space="preserve">xử lý nước thải với công suất 30 </w:t>
      </w:r>
      <w:r w:rsidRPr="00042841">
        <w:rPr>
          <w:rFonts w:ascii="Times New Roman" w:eastAsia="Times New Roman" w:hAnsi="Times New Roman" w:cs="Times New Roman"/>
          <w:color w:val="000000" w:themeColor="text1"/>
          <w:sz w:val="26"/>
          <w:szCs w:val="26"/>
          <w:lang w:val="vi-VN"/>
        </w:rPr>
        <w:t>m</w:t>
      </w:r>
      <w:r w:rsidR="008127F4" w:rsidRPr="00042841">
        <w:rPr>
          <w:rFonts w:ascii="Times New Roman" w:eastAsia="Times New Roman" w:hAnsi="Times New Roman" w:cs="Times New Roman"/>
          <w:color w:val="000000" w:themeColor="text1"/>
          <w:sz w:val="26"/>
          <w:szCs w:val="26"/>
          <w:vertAlign w:val="superscript"/>
        </w:rPr>
        <w:t>3</w:t>
      </w:r>
      <w:r w:rsidR="008127F4" w:rsidRPr="00042841">
        <w:rPr>
          <w:rFonts w:ascii="Times New Roman" w:eastAsia="Times New Roman" w:hAnsi="Times New Roman" w:cs="Times New Roman"/>
          <w:color w:val="000000" w:themeColor="text1"/>
          <w:sz w:val="26"/>
          <w:szCs w:val="26"/>
        </w:rPr>
        <w:t>/ngày.đêm</w:t>
      </w:r>
      <w:r w:rsidRPr="00042841">
        <w:rPr>
          <w:rFonts w:ascii="Times New Roman" w:eastAsia="Times New Roman" w:hAnsi="Times New Roman" w:cs="Times New Roman"/>
          <w:color w:val="000000" w:themeColor="text1"/>
          <w:sz w:val="26"/>
          <w:szCs w:val="26"/>
          <w:lang w:val="vi-VN"/>
        </w:rPr>
        <w:t xml:space="preserve"> do đó dự toán kinh phí đối với từng công trình, biện pháp bảo vệ môi trường của Dự án giai đoạn xây dựng và giai đoạn vận hành của dự án được thể hiện trong các bảng sau:</w:t>
      </w:r>
    </w:p>
    <w:p w14:paraId="563629DA" w14:textId="77777777" w:rsidR="00C55FA7" w:rsidRPr="00715E51" w:rsidRDefault="00C55FA7" w:rsidP="00C55FA7">
      <w:pPr>
        <w:widowControl w:val="0"/>
        <w:tabs>
          <w:tab w:val="left" w:pos="720"/>
        </w:tabs>
        <w:spacing w:before="120" w:after="120" w:line="312" w:lineRule="auto"/>
        <w:jc w:val="center"/>
        <w:rPr>
          <w:rFonts w:ascii="Times New Roman" w:eastAsia="Times New Roman" w:hAnsi="Times New Roman" w:cs="Times New Roman"/>
          <w:i/>
          <w:color w:val="000000" w:themeColor="text1"/>
          <w:spacing w:val="-4"/>
          <w:sz w:val="26"/>
          <w:szCs w:val="26"/>
        </w:rPr>
      </w:pPr>
      <w:bookmarkStart w:id="167" w:name="_Toc471468802"/>
      <w:bookmarkStart w:id="168" w:name="_Toc5287180"/>
      <w:bookmarkStart w:id="169" w:name="_Toc28852217"/>
      <w:bookmarkStart w:id="170" w:name="_Toc89247363"/>
      <w:bookmarkStart w:id="171" w:name="_Toc205544683"/>
      <w:bookmarkStart w:id="172" w:name="_Toc165882976"/>
      <w:r w:rsidRPr="00715E51">
        <w:rPr>
          <w:rFonts w:ascii="Times New Roman" w:hAnsi="Times New Roman"/>
          <w:i/>
          <w:color w:val="000000" w:themeColor="text1"/>
          <w:sz w:val="26"/>
          <w:lang w:val="vi-VN"/>
        </w:rPr>
        <w:t xml:space="preserve">Bảng 4. </w:t>
      </w:r>
      <w:r w:rsidRPr="00715E51">
        <w:rPr>
          <w:rFonts w:ascii="Times New Roman" w:hAnsi="Times New Roman"/>
          <w:i/>
          <w:color w:val="000000" w:themeColor="text1"/>
          <w:sz w:val="26"/>
        </w:rPr>
        <w:fldChar w:fldCharType="begin"/>
      </w:r>
      <w:r w:rsidRPr="00715E51">
        <w:rPr>
          <w:rFonts w:ascii="Times New Roman" w:hAnsi="Times New Roman"/>
          <w:i/>
          <w:color w:val="000000" w:themeColor="text1"/>
          <w:sz w:val="26"/>
          <w:lang w:val="vi-VN"/>
        </w:rPr>
        <w:instrText xml:space="preserve"> SEQ Bảng_4. \* ARABIC </w:instrText>
      </w:r>
      <w:r w:rsidRPr="00715E51">
        <w:rPr>
          <w:rFonts w:ascii="Times New Roman" w:hAnsi="Times New Roman"/>
          <w:i/>
          <w:color w:val="000000" w:themeColor="text1"/>
          <w:sz w:val="26"/>
        </w:rPr>
        <w:fldChar w:fldCharType="separate"/>
      </w:r>
      <w:r w:rsidR="004A420D">
        <w:rPr>
          <w:rFonts w:ascii="Times New Roman" w:hAnsi="Times New Roman"/>
          <w:i/>
          <w:noProof/>
          <w:color w:val="000000" w:themeColor="text1"/>
          <w:sz w:val="26"/>
          <w:lang w:val="vi-VN"/>
        </w:rPr>
        <w:t>35</w:t>
      </w:r>
      <w:r w:rsidRPr="00715E51">
        <w:rPr>
          <w:rFonts w:ascii="Times New Roman" w:hAnsi="Times New Roman"/>
          <w:i/>
          <w:color w:val="000000" w:themeColor="text1"/>
          <w:sz w:val="26"/>
        </w:rPr>
        <w:fldChar w:fldCharType="end"/>
      </w:r>
      <w:r w:rsidRPr="00715E51">
        <w:rPr>
          <w:rFonts w:ascii="Times New Roman" w:hAnsi="Times New Roman"/>
          <w:i/>
          <w:color w:val="000000" w:themeColor="text1"/>
          <w:sz w:val="26"/>
          <w:lang w:val="vi-VN"/>
        </w:rPr>
        <w:t xml:space="preserve">. </w:t>
      </w:r>
      <w:r w:rsidRPr="00715E51">
        <w:rPr>
          <w:rFonts w:ascii="Times New Roman" w:eastAsia="Times New Roman" w:hAnsi="Times New Roman" w:cs="Times New Roman"/>
          <w:i/>
          <w:color w:val="000000" w:themeColor="text1"/>
          <w:spacing w:val="-4"/>
          <w:sz w:val="26"/>
          <w:szCs w:val="26"/>
          <w:lang w:val="vi-VN"/>
        </w:rPr>
        <w:t>Dự toán kinh phí đầu tư xây dựng các công trình, hệ thống và biện pháp xử lý chất thải</w:t>
      </w:r>
      <w:bookmarkEnd w:id="167"/>
      <w:bookmarkEnd w:id="168"/>
      <w:bookmarkEnd w:id="169"/>
      <w:bookmarkEnd w:id="170"/>
      <w:bookmarkEnd w:id="171"/>
      <w:r w:rsidRPr="00715E51">
        <w:rPr>
          <w:rFonts w:ascii="Times New Roman" w:eastAsia="Times New Roman" w:hAnsi="Times New Roman" w:cs="Times New Roman"/>
          <w:i/>
          <w:color w:val="000000" w:themeColor="text1"/>
          <w:spacing w:val="-4"/>
          <w:sz w:val="26"/>
          <w:szCs w:val="26"/>
        </w:rPr>
        <w:t xml:space="preserve"> </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110"/>
        <w:gridCol w:w="1297"/>
        <w:gridCol w:w="1714"/>
        <w:gridCol w:w="1711"/>
      </w:tblGrid>
      <w:tr w:rsidR="00C55FA7" w:rsidRPr="00715E51" w14:paraId="507665DD" w14:textId="77777777" w:rsidTr="00A269F8">
        <w:trPr>
          <w:trHeight w:val="649"/>
          <w:tblHeader/>
        </w:trPr>
        <w:tc>
          <w:tcPr>
            <w:tcW w:w="303" w:type="pct"/>
            <w:tcBorders>
              <w:top w:val="single" w:sz="4" w:space="0" w:color="auto"/>
              <w:left w:val="single" w:sz="4" w:space="0" w:color="auto"/>
              <w:bottom w:val="single" w:sz="4" w:space="0" w:color="auto"/>
              <w:right w:val="single" w:sz="4" w:space="0" w:color="auto"/>
            </w:tcBorders>
            <w:vAlign w:val="center"/>
            <w:hideMark/>
          </w:tcPr>
          <w:p w14:paraId="76F06AEE"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TT</w:t>
            </w:r>
          </w:p>
        </w:tc>
        <w:tc>
          <w:tcPr>
            <w:tcW w:w="2197" w:type="pct"/>
            <w:tcBorders>
              <w:top w:val="single" w:sz="4" w:space="0" w:color="auto"/>
              <w:left w:val="single" w:sz="4" w:space="0" w:color="auto"/>
              <w:bottom w:val="single" w:sz="4" w:space="0" w:color="auto"/>
              <w:right w:val="single" w:sz="4" w:space="0" w:color="auto"/>
            </w:tcBorders>
            <w:vAlign w:val="center"/>
            <w:hideMark/>
          </w:tcPr>
          <w:p w14:paraId="00432B65"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Nội dung</w:t>
            </w:r>
          </w:p>
        </w:tc>
        <w:tc>
          <w:tcPr>
            <w:tcW w:w="696" w:type="pct"/>
            <w:tcBorders>
              <w:top w:val="single" w:sz="4" w:space="0" w:color="auto"/>
              <w:left w:val="single" w:sz="4" w:space="0" w:color="auto"/>
              <w:bottom w:val="single" w:sz="4" w:space="0" w:color="auto"/>
              <w:right w:val="single" w:sz="4" w:space="0" w:color="auto"/>
            </w:tcBorders>
            <w:vAlign w:val="center"/>
            <w:hideMark/>
          </w:tcPr>
          <w:p w14:paraId="2BE469C8"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Số lượng</w:t>
            </w:r>
          </w:p>
        </w:tc>
        <w:tc>
          <w:tcPr>
            <w:tcW w:w="918" w:type="pct"/>
            <w:tcBorders>
              <w:top w:val="single" w:sz="4" w:space="0" w:color="auto"/>
              <w:left w:val="single" w:sz="4" w:space="0" w:color="auto"/>
              <w:bottom w:val="single" w:sz="4" w:space="0" w:color="auto"/>
              <w:right w:val="single" w:sz="4" w:space="0" w:color="auto"/>
            </w:tcBorders>
            <w:vAlign w:val="center"/>
            <w:hideMark/>
          </w:tcPr>
          <w:p w14:paraId="74BAD7F3"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 xml:space="preserve">Đơn giá </w:t>
            </w:r>
            <w:r w:rsidR="00715E51">
              <w:rPr>
                <w:rFonts w:ascii="Times New Roman" w:eastAsia="Times New Roman" w:hAnsi="Times New Roman" w:cs="Times New Roman"/>
                <w:b/>
                <w:bCs/>
                <w:color w:val="000000" w:themeColor="text1"/>
                <w:sz w:val="26"/>
                <w:szCs w:val="26"/>
                <w:lang w:val="pt-BR"/>
              </w:rPr>
              <w:t>(VNĐ)</w:t>
            </w:r>
          </w:p>
        </w:tc>
        <w:tc>
          <w:tcPr>
            <w:tcW w:w="887" w:type="pct"/>
            <w:tcBorders>
              <w:top w:val="single" w:sz="4" w:space="0" w:color="auto"/>
              <w:left w:val="single" w:sz="4" w:space="0" w:color="auto"/>
              <w:bottom w:val="single" w:sz="4" w:space="0" w:color="auto"/>
              <w:right w:val="single" w:sz="4" w:space="0" w:color="auto"/>
            </w:tcBorders>
            <w:vAlign w:val="center"/>
            <w:hideMark/>
          </w:tcPr>
          <w:p w14:paraId="3EFB79A4"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 xml:space="preserve">Thành tiền </w:t>
            </w:r>
            <w:r w:rsidR="00715E51">
              <w:rPr>
                <w:rFonts w:ascii="Times New Roman" w:eastAsia="Times New Roman" w:hAnsi="Times New Roman" w:cs="Times New Roman"/>
                <w:b/>
                <w:bCs/>
                <w:color w:val="000000" w:themeColor="text1"/>
                <w:sz w:val="26"/>
                <w:szCs w:val="26"/>
                <w:lang w:val="pt-BR"/>
              </w:rPr>
              <w:t>(VNĐ)</w:t>
            </w:r>
          </w:p>
        </w:tc>
      </w:tr>
      <w:tr w:rsidR="00C55FA7" w:rsidRPr="00715E51" w14:paraId="1F482905" w14:textId="77777777" w:rsidTr="00A269F8">
        <w:trPr>
          <w:trHeight w:val="435"/>
        </w:trPr>
        <w:tc>
          <w:tcPr>
            <w:tcW w:w="4113" w:type="pct"/>
            <w:gridSpan w:val="4"/>
            <w:tcBorders>
              <w:top w:val="single" w:sz="4" w:space="0" w:color="auto"/>
              <w:left w:val="single" w:sz="4" w:space="0" w:color="auto"/>
              <w:bottom w:val="single" w:sz="4" w:space="0" w:color="auto"/>
              <w:right w:val="single" w:sz="4" w:space="0" w:color="auto"/>
            </w:tcBorders>
            <w:vAlign w:val="center"/>
            <w:hideMark/>
          </w:tcPr>
          <w:p w14:paraId="692EAE97" w14:textId="77777777" w:rsidR="00C55FA7" w:rsidRPr="00715E51" w:rsidRDefault="00C55FA7" w:rsidP="00745D0F">
            <w:pPr>
              <w:widowControl w:val="0"/>
              <w:spacing w:before="60" w:after="60" w:line="240" w:lineRule="auto"/>
              <w:rPr>
                <w:rFonts w:ascii="Times New Roman" w:eastAsia="Times New Roman" w:hAnsi="Times New Roman" w:cs="Times New Roman"/>
                <w:color w:val="000000" w:themeColor="text1"/>
                <w:sz w:val="26"/>
                <w:szCs w:val="26"/>
              </w:rPr>
            </w:pPr>
            <w:r w:rsidRPr="00715E51">
              <w:rPr>
                <w:rFonts w:ascii="Times New Roman" w:eastAsia="Times New Roman" w:hAnsi="Times New Roman" w:cs="Times New Roman"/>
                <w:i/>
                <w:color w:val="000000" w:themeColor="text1"/>
                <w:sz w:val="26"/>
                <w:szCs w:val="26"/>
                <w:lang w:val="pt-BR"/>
              </w:rPr>
              <w:t xml:space="preserve">I - Giai đoạn thi công xây dựng Dự án </w:t>
            </w:r>
          </w:p>
        </w:tc>
        <w:tc>
          <w:tcPr>
            <w:tcW w:w="887" w:type="pct"/>
            <w:tcBorders>
              <w:top w:val="single" w:sz="4" w:space="0" w:color="auto"/>
              <w:left w:val="single" w:sz="4" w:space="0" w:color="auto"/>
              <w:bottom w:val="single" w:sz="4" w:space="0" w:color="auto"/>
              <w:right w:val="single" w:sz="4" w:space="0" w:color="auto"/>
            </w:tcBorders>
            <w:vAlign w:val="center"/>
            <w:hideMark/>
          </w:tcPr>
          <w:p w14:paraId="3EECD8DB"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i/>
                <w:color w:val="000000" w:themeColor="text1"/>
                <w:sz w:val="26"/>
                <w:szCs w:val="26"/>
                <w:lang w:val="pt-BR"/>
              </w:rPr>
            </w:pPr>
            <w:r w:rsidRPr="00715E51">
              <w:rPr>
                <w:rFonts w:ascii="Times New Roman" w:eastAsia="Times New Roman" w:hAnsi="Times New Roman" w:cs="Times New Roman"/>
                <w:i/>
                <w:color w:val="000000" w:themeColor="text1"/>
                <w:sz w:val="26"/>
                <w:szCs w:val="26"/>
                <w:lang w:val="pt-BR"/>
              </w:rPr>
              <w:t>1.364</w:t>
            </w:r>
            <w:r w:rsidR="00C55FA7" w:rsidRPr="00715E51">
              <w:rPr>
                <w:rFonts w:ascii="Times New Roman" w:eastAsia="Times New Roman" w:hAnsi="Times New Roman" w:cs="Times New Roman"/>
                <w:i/>
                <w:color w:val="000000" w:themeColor="text1"/>
                <w:sz w:val="26"/>
                <w:szCs w:val="26"/>
                <w:lang w:val="pt-BR"/>
              </w:rPr>
              <w:t>.000.000</w:t>
            </w:r>
          </w:p>
        </w:tc>
      </w:tr>
      <w:tr w:rsidR="00C55FA7" w:rsidRPr="00715E51" w14:paraId="11B3A8CB"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2E5A6807"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w:t>
            </w:r>
          </w:p>
        </w:tc>
        <w:tc>
          <w:tcPr>
            <w:tcW w:w="2197" w:type="pct"/>
            <w:tcBorders>
              <w:top w:val="single" w:sz="4" w:space="0" w:color="auto"/>
              <w:left w:val="single" w:sz="4" w:space="0" w:color="auto"/>
              <w:bottom w:val="single" w:sz="4" w:space="0" w:color="auto"/>
              <w:right w:val="single" w:sz="4" w:space="0" w:color="auto"/>
            </w:tcBorders>
            <w:vAlign w:val="center"/>
            <w:hideMark/>
          </w:tcPr>
          <w:p w14:paraId="5D55ABC2"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Thùng chứa rác thải sinh hoạt</w:t>
            </w:r>
          </w:p>
        </w:tc>
        <w:tc>
          <w:tcPr>
            <w:tcW w:w="696" w:type="pct"/>
            <w:tcBorders>
              <w:top w:val="single" w:sz="4" w:space="0" w:color="auto"/>
              <w:left w:val="single" w:sz="4" w:space="0" w:color="auto"/>
              <w:bottom w:val="single" w:sz="4" w:space="0" w:color="auto"/>
              <w:right w:val="single" w:sz="4" w:space="0" w:color="auto"/>
            </w:tcBorders>
            <w:vAlign w:val="center"/>
            <w:hideMark/>
          </w:tcPr>
          <w:p w14:paraId="3AAB1BCD" w14:textId="77777777" w:rsidR="00C55FA7" w:rsidRPr="00715E51" w:rsidRDefault="00042841"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p>
        </w:tc>
        <w:tc>
          <w:tcPr>
            <w:tcW w:w="918" w:type="pct"/>
            <w:tcBorders>
              <w:top w:val="single" w:sz="4" w:space="0" w:color="auto"/>
              <w:left w:val="single" w:sz="4" w:space="0" w:color="auto"/>
              <w:bottom w:val="single" w:sz="4" w:space="0" w:color="auto"/>
              <w:right w:val="single" w:sz="4" w:space="0" w:color="auto"/>
            </w:tcBorders>
            <w:vAlign w:val="center"/>
            <w:hideMark/>
          </w:tcPr>
          <w:p w14:paraId="515657A5"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786D3C6A" w14:textId="77777777" w:rsidR="00C55FA7" w:rsidRPr="00715E51" w:rsidRDefault="00042841"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4</w:t>
            </w:r>
            <w:r w:rsidR="00062618" w:rsidRPr="00715E51">
              <w:rPr>
                <w:rFonts w:ascii="Times New Roman" w:eastAsia="Times New Roman" w:hAnsi="Times New Roman" w:cs="Times New Roman"/>
                <w:color w:val="000000" w:themeColor="text1"/>
                <w:sz w:val="26"/>
                <w:szCs w:val="26"/>
                <w:lang w:val="pt-BR"/>
              </w:rPr>
              <w:t>.</w:t>
            </w:r>
            <w:r w:rsidRPr="00715E51">
              <w:rPr>
                <w:rFonts w:ascii="Times New Roman" w:eastAsia="Times New Roman" w:hAnsi="Times New Roman" w:cs="Times New Roman"/>
                <w:color w:val="000000" w:themeColor="text1"/>
                <w:sz w:val="26"/>
                <w:szCs w:val="26"/>
                <w:lang w:val="pt-BR"/>
              </w:rPr>
              <w:t>5</w:t>
            </w:r>
            <w:r w:rsidR="00C55FA7" w:rsidRPr="00715E51">
              <w:rPr>
                <w:rFonts w:ascii="Times New Roman" w:eastAsia="Times New Roman" w:hAnsi="Times New Roman" w:cs="Times New Roman"/>
                <w:color w:val="000000" w:themeColor="text1"/>
                <w:sz w:val="26"/>
                <w:szCs w:val="26"/>
                <w:lang w:val="pt-BR"/>
              </w:rPr>
              <w:t>00.000</w:t>
            </w:r>
          </w:p>
        </w:tc>
      </w:tr>
      <w:tr w:rsidR="00C55FA7" w:rsidRPr="00715E51" w14:paraId="3579ABD1"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345F3802"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2</w:t>
            </w:r>
          </w:p>
        </w:tc>
        <w:tc>
          <w:tcPr>
            <w:tcW w:w="2197" w:type="pct"/>
            <w:tcBorders>
              <w:top w:val="single" w:sz="4" w:space="0" w:color="auto"/>
              <w:left w:val="single" w:sz="4" w:space="0" w:color="auto"/>
              <w:bottom w:val="single" w:sz="4" w:space="0" w:color="auto"/>
              <w:right w:val="single" w:sz="4" w:space="0" w:color="auto"/>
            </w:tcBorders>
            <w:vAlign w:val="center"/>
            <w:hideMark/>
          </w:tcPr>
          <w:p w14:paraId="43F46A69"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Thùng chứa chất thải nguy hại</w:t>
            </w:r>
          </w:p>
        </w:tc>
        <w:tc>
          <w:tcPr>
            <w:tcW w:w="696" w:type="pct"/>
            <w:tcBorders>
              <w:top w:val="single" w:sz="4" w:space="0" w:color="auto"/>
              <w:left w:val="single" w:sz="4" w:space="0" w:color="auto"/>
              <w:bottom w:val="single" w:sz="4" w:space="0" w:color="auto"/>
              <w:right w:val="single" w:sz="4" w:space="0" w:color="auto"/>
            </w:tcBorders>
            <w:vAlign w:val="center"/>
            <w:hideMark/>
          </w:tcPr>
          <w:p w14:paraId="12A31524" w14:textId="77777777" w:rsidR="00C55FA7" w:rsidRPr="00715E51" w:rsidRDefault="00042841"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p>
        </w:tc>
        <w:tc>
          <w:tcPr>
            <w:tcW w:w="918" w:type="pct"/>
            <w:tcBorders>
              <w:top w:val="single" w:sz="4" w:space="0" w:color="auto"/>
              <w:left w:val="single" w:sz="4" w:space="0" w:color="auto"/>
              <w:bottom w:val="single" w:sz="4" w:space="0" w:color="auto"/>
              <w:right w:val="single" w:sz="4" w:space="0" w:color="auto"/>
            </w:tcBorders>
            <w:vAlign w:val="center"/>
            <w:hideMark/>
          </w:tcPr>
          <w:p w14:paraId="156EB523"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5327B5E3" w14:textId="77777777" w:rsidR="00C55FA7" w:rsidRPr="00715E51" w:rsidRDefault="00042841"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4.5</w:t>
            </w:r>
            <w:r w:rsidR="00C55FA7" w:rsidRPr="00715E51">
              <w:rPr>
                <w:rFonts w:ascii="Times New Roman" w:eastAsia="Times New Roman" w:hAnsi="Times New Roman" w:cs="Times New Roman"/>
                <w:color w:val="000000" w:themeColor="text1"/>
                <w:sz w:val="26"/>
                <w:szCs w:val="26"/>
                <w:lang w:val="pt-BR"/>
              </w:rPr>
              <w:t>00.000</w:t>
            </w:r>
          </w:p>
        </w:tc>
      </w:tr>
      <w:tr w:rsidR="00C55FA7" w:rsidRPr="00715E51" w14:paraId="5A78D1A0" w14:textId="77777777" w:rsidTr="00A269F8">
        <w:trPr>
          <w:trHeight w:val="645"/>
        </w:trPr>
        <w:tc>
          <w:tcPr>
            <w:tcW w:w="303" w:type="pct"/>
            <w:tcBorders>
              <w:top w:val="single" w:sz="4" w:space="0" w:color="auto"/>
              <w:left w:val="single" w:sz="4" w:space="0" w:color="auto"/>
              <w:bottom w:val="single" w:sz="4" w:space="0" w:color="auto"/>
              <w:right w:val="single" w:sz="4" w:space="0" w:color="auto"/>
            </w:tcBorders>
            <w:vAlign w:val="center"/>
            <w:hideMark/>
          </w:tcPr>
          <w:p w14:paraId="17C14F6A"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p>
        </w:tc>
        <w:tc>
          <w:tcPr>
            <w:tcW w:w="2197" w:type="pct"/>
            <w:tcBorders>
              <w:top w:val="single" w:sz="4" w:space="0" w:color="auto"/>
              <w:left w:val="single" w:sz="4" w:space="0" w:color="auto"/>
              <w:bottom w:val="single" w:sz="4" w:space="0" w:color="auto"/>
              <w:right w:val="single" w:sz="4" w:space="0" w:color="auto"/>
            </w:tcBorders>
            <w:vAlign w:val="center"/>
            <w:hideMark/>
          </w:tcPr>
          <w:p w14:paraId="6E104ADB" w14:textId="77777777" w:rsidR="00C55FA7" w:rsidRPr="00715E51" w:rsidRDefault="00C55FA7" w:rsidP="00745D0F">
            <w:pPr>
              <w:widowControl w:val="0"/>
              <w:spacing w:before="60" w:after="60" w:line="240" w:lineRule="auto"/>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Bảo hộ lao động cho công nhân xây dựng</w:t>
            </w:r>
          </w:p>
        </w:tc>
        <w:tc>
          <w:tcPr>
            <w:tcW w:w="696" w:type="pct"/>
            <w:tcBorders>
              <w:top w:val="single" w:sz="4" w:space="0" w:color="auto"/>
              <w:left w:val="single" w:sz="4" w:space="0" w:color="auto"/>
              <w:bottom w:val="single" w:sz="4" w:space="0" w:color="auto"/>
              <w:right w:val="single" w:sz="4" w:space="0" w:color="auto"/>
            </w:tcBorders>
            <w:vAlign w:val="center"/>
            <w:hideMark/>
          </w:tcPr>
          <w:p w14:paraId="021499FD"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50</w:t>
            </w:r>
          </w:p>
        </w:tc>
        <w:tc>
          <w:tcPr>
            <w:tcW w:w="918" w:type="pct"/>
            <w:tcBorders>
              <w:top w:val="single" w:sz="4" w:space="0" w:color="auto"/>
              <w:left w:val="single" w:sz="4" w:space="0" w:color="auto"/>
              <w:bottom w:val="single" w:sz="4" w:space="0" w:color="auto"/>
              <w:right w:val="single" w:sz="4" w:space="0" w:color="auto"/>
            </w:tcBorders>
            <w:vAlign w:val="center"/>
            <w:hideMark/>
          </w:tcPr>
          <w:p w14:paraId="6B643E13"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7FAE3D76"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25</w:t>
            </w:r>
            <w:r w:rsidR="00C55FA7" w:rsidRPr="00715E51">
              <w:rPr>
                <w:rFonts w:ascii="Times New Roman" w:eastAsia="Times New Roman" w:hAnsi="Times New Roman" w:cs="Times New Roman"/>
                <w:color w:val="000000" w:themeColor="text1"/>
                <w:sz w:val="26"/>
                <w:szCs w:val="26"/>
                <w:lang w:val="pt-BR"/>
              </w:rPr>
              <w:t>.000.000</w:t>
            </w:r>
          </w:p>
        </w:tc>
      </w:tr>
      <w:tr w:rsidR="00C55FA7" w:rsidRPr="00715E51" w14:paraId="39F677A1"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680EC768"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4</w:t>
            </w:r>
          </w:p>
        </w:tc>
        <w:tc>
          <w:tcPr>
            <w:tcW w:w="2197" w:type="pct"/>
            <w:tcBorders>
              <w:top w:val="single" w:sz="4" w:space="0" w:color="auto"/>
              <w:left w:val="single" w:sz="4" w:space="0" w:color="auto"/>
              <w:bottom w:val="single" w:sz="4" w:space="0" w:color="auto"/>
              <w:right w:val="single" w:sz="4" w:space="0" w:color="auto"/>
            </w:tcBorders>
            <w:vAlign w:val="center"/>
            <w:hideMark/>
          </w:tcPr>
          <w:p w14:paraId="1A04CA48" w14:textId="77777777" w:rsidR="00C55FA7" w:rsidRPr="00715E51" w:rsidRDefault="00C55FA7" w:rsidP="00745D0F">
            <w:pPr>
              <w:widowControl w:val="0"/>
              <w:spacing w:before="60" w:after="60" w:line="240" w:lineRule="auto"/>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Lập hàng rào quanh Dự án</w:t>
            </w:r>
          </w:p>
        </w:tc>
        <w:tc>
          <w:tcPr>
            <w:tcW w:w="696" w:type="pct"/>
            <w:tcBorders>
              <w:top w:val="single" w:sz="4" w:space="0" w:color="auto"/>
              <w:left w:val="single" w:sz="4" w:space="0" w:color="auto"/>
              <w:bottom w:val="single" w:sz="4" w:space="0" w:color="auto"/>
              <w:right w:val="single" w:sz="4" w:space="0" w:color="auto"/>
            </w:tcBorders>
            <w:vAlign w:val="center"/>
            <w:hideMark/>
          </w:tcPr>
          <w:p w14:paraId="44D0FC68"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w:t>
            </w:r>
          </w:p>
        </w:tc>
        <w:tc>
          <w:tcPr>
            <w:tcW w:w="918" w:type="pct"/>
            <w:tcBorders>
              <w:top w:val="single" w:sz="4" w:space="0" w:color="auto"/>
              <w:left w:val="single" w:sz="4" w:space="0" w:color="auto"/>
              <w:bottom w:val="single" w:sz="4" w:space="0" w:color="auto"/>
              <w:right w:val="single" w:sz="4" w:space="0" w:color="auto"/>
            </w:tcBorders>
            <w:vAlign w:val="center"/>
            <w:hideMark/>
          </w:tcPr>
          <w:p w14:paraId="206FE9DD"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r w:rsidR="00C55FA7" w:rsidRPr="00715E51">
              <w:rPr>
                <w:rFonts w:ascii="Times New Roman" w:eastAsia="Times New Roman" w:hAnsi="Times New Roman" w:cs="Times New Roman"/>
                <w:color w:val="000000" w:themeColor="text1"/>
                <w:sz w:val="26"/>
                <w:szCs w:val="26"/>
                <w:lang w:val="pt-BR"/>
              </w:rPr>
              <w:t>0.000.000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06B9317"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r w:rsidR="00C55FA7" w:rsidRPr="00715E51">
              <w:rPr>
                <w:rFonts w:ascii="Times New Roman" w:eastAsia="Times New Roman" w:hAnsi="Times New Roman" w:cs="Times New Roman"/>
                <w:color w:val="000000" w:themeColor="text1"/>
                <w:sz w:val="26"/>
                <w:szCs w:val="26"/>
                <w:lang w:val="pt-BR"/>
              </w:rPr>
              <w:t>0.000.000</w:t>
            </w:r>
          </w:p>
        </w:tc>
      </w:tr>
      <w:tr w:rsidR="00C55FA7" w:rsidRPr="00715E51" w14:paraId="742D3BCB"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tcPr>
          <w:p w14:paraId="3F581DA7"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5</w:t>
            </w:r>
          </w:p>
        </w:tc>
        <w:tc>
          <w:tcPr>
            <w:tcW w:w="2197" w:type="pct"/>
            <w:tcBorders>
              <w:top w:val="single" w:sz="4" w:space="0" w:color="auto"/>
              <w:left w:val="single" w:sz="4" w:space="0" w:color="auto"/>
              <w:bottom w:val="single" w:sz="4" w:space="0" w:color="auto"/>
              <w:right w:val="single" w:sz="4" w:space="0" w:color="auto"/>
            </w:tcBorders>
            <w:vAlign w:val="center"/>
          </w:tcPr>
          <w:p w14:paraId="32765D85" w14:textId="77777777" w:rsidR="00C55FA7" w:rsidRPr="00715E51" w:rsidRDefault="00C55FA7" w:rsidP="00745D0F">
            <w:pPr>
              <w:widowControl w:val="0"/>
              <w:spacing w:before="60" w:after="60" w:line="240" w:lineRule="auto"/>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 xml:space="preserve">Kho </w:t>
            </w:r>
            <w:r w:rsidR="00C56299" w:rsidRPr="00715E51">
              <w:rPr>
                <w:rFonts w:ascii="Times New Roman" w:eastAsia="Times New Roman" w:hAnsi="Times New Roman" w:cs="Times New Roman"/>
                <w:color w:val="000000" w:themeColor="text1"/>
                <w:sz w:val="26"/>
                <w:szCs w:val="26"/>
                <w:lang w:val="pt-BR"/>
              </w:rPr>
              <w:t>chất thải</w:t>
            </w:r>
            <w:r w:rsidRPr="00715E51">
              <w:rPr>
                <w:rFonts w:ascii="Times New Roman" w:eastAsia="Times New Roman" w:hAnsi="Times New Roman" w:cs="Times New Roman"/>
                <w:color w:val="000000" w:themeColor="text1"/>
                <w:sz w:val="26"/>
                <w:szCs w:val="26"/>
                <w:lang w:val="pt-BR"/>
              </w:rPr>
              <w:t xml:space="preserve"> có </w:t>
            </w:r>
            <w:r w:rsidR="00C56299" w:rsidRPr="00715E51">
              <w:rPr>
                <w:rFonts w:ascii="Times New Roman" w:eastAsia="Times New Roman" w:hAnsi="Times New Roman" w:cs="Times New Roman"/>
                <w:color w:val="000000" w:themeColor="text1"/>
                <w:sz w:val="26"/>
                <w:szCs w:val="26"/>
                <w:lang w:val="pt-BR"/>
              </w:rPr>
              <w:t xml:space="preserve">tổng </w:t>
            </w:r>
            <w:r w:rsidRPr="00715E51">
              <w:rPr>
                <w:rFonts w:ascii="Times New Roman" w:eastAsia="Times New Roman" w:hAnsi="Times New Roman" w:cs="Times New Roman"/>
                <w:color w:val="000000" w:themeColor="text1"/>
                <w:sz w:val="26"/>
                <w:szCs w:val="26"/>
                <w:lang w:val="pt-BR"/>
              </w:rPr>
              <w:t xml:space="preserve">diện tích </w:t>
            </w:r>
            <w:r w:rsidR="00C56299" w:rsidRPr="00715E51">
              <w:rPr>
                <w:rFonts w:ascii="Times New Roman" w:eastAsia="Times New Roman" w:hAnsi="Times New Roman" w:cs="Times New Roman"/>
                <w:color w:val="000000" w:themeColor="text1"/>
                <w:sz w:val="26"/>
                <w:szCs w:val="26"/>
                <w:lang w:val="pt-BR"/>
              </w:rPr>
              <w:t>54,45</w:t>
            </w:r>
            <w:r w:rsidRPr="00715E51">
              <w:rPr>
                <w:rFonts w:ascii="Times New Roman" w:eastAsia="Times New Roman" w:hAnsi="Times New Roman" w:cs="Times New Roman"/>
                <w:color w:val="000000" w:themeColor="text1"/>
                <w:sz w:val="26"/>
                <w:szCs w:val="26"/>
                <w:lang w:val="pt-BR"/>
              </w:rPr>
              <w:t xml:space="preserve"> m</w:t>
            </w:r>
            <w:r w:rsidRPr="00715E51">
              <w:rPr>
                <w:rFonts w:ascii="Times New Roman" w:eastAsia="Times New Roman" w:hAnsi="Times New Roman" w:cs="Times New Roman"/>
                <w:color w:val="000000" w:themeColor="text1"/>
                <w:sz w:val="26"/>
                <w:szCs w:val="26"/>
                <w:vertAlign w:val="superscript"/>
                <w:lang w:val="pt-BR"/>
              </w:rPr>
              <w:t>2</w:t>
            </w:r>
            <w:r w:rsidR="00062618" w:rsidRPr="00715E51">
              <w:rPr>
                <w:rFonts w:ascii="Times New Roman" w:eastAsia="Times New Roman" w:hAnsi="Times New Roman" w:cs="Times New Roman"/>
                <w:color w:val="000000" w:themeColor="text1"/>
                <w:sz w:val="26"/>
                <w:szCs w:val="26"/>
                <w:lang w:val="pt-BR"/>
              </w:rPr>
              <w:t xml:space="preserve"> (18,15m</w:t>
            </w:r>
            <w:r w:rsidR="00062618" w:rsidRPr="00715E51">
              <w:rPr>
                <w:rFonts w:ascii="Times New Roman" w:eastAsia="Times New Roman" w:hAnsi="Times New Roman" w:cs="Times New Roman"/>
                <w:color w:val="000000" w:themeColor="text1"/>
                <w:sz w:val="26"/>
                <w:szCs w:val="26"/>
                <w:vertAlign w:val="superscript"/>
                <w:lang w:val="pt-BR"/>
              </w:rPr>
              <w:t>2</w:t>
            </w:r>
            <w:r w:rsidR="00062618" w:rsidRPr="00715E51">
              <w:rPr>
                <w:rFonts w:ascii="Times New Roman" w:eastAsia="Times New Roman" w:hAnsi="Times New Roman" w:cs="Times New Roman"/>
                <w:color w:val="000000" w:themeColor="text1"/>
                <w:sz w:val="26"/>
                <w:szCs w:val="26"/>
                <w:lang w:val="pt-BR"/>
              </w:rPr>
              <w:t>/kho)</w:t>
            </w:r>
          </w:p>
        </w:tc>
        <w:tc>
          <w:tcPr>
            <w:tcW w:w="696" w:type="pct"/>
            <w:tcBorders>
              <w:top w:val="single" w:sz="4" w:space="0" w:color="auto"/>
              <w:left w:val="single" w:sz="4" w:space="0" w:color="auto"/>
              <w:bottom w:val="single" w:sz="4" w:space="0" w:color="auto"/>
              <w:right w:val="single" w:sz="4" w:space="0" w:color="auto"/>
            </w:tcBorders>
            <w:vAlign w:val="center"/>
          </w:tcPr>
          <w:p w14:paraId="01EE8698"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0</w:t>
            </w:r>
            <w:r w:rsidR="00062618" w:rsidRPr="00715E51">
              <w:rPr>
                <w:rFonts w:ascii="Times New Roman" w:eastAsia="Times New Roman" w:hAnsi="Times New Roman" w:cs="Times New Roman"/>
                <w:color w:val="000000" w:themeColor="text1"/>
                <w:sz w:val="26"/>
                <w:szCs w:val="26"/>
                <w:lang w:val="pt-BR"/>
              </w:rPr>
              <w:t>3</w:t>
            </w:r>
          </w:p>
        </w:tc>
        <w:tc>
          <w:tcPr>
            <w:tcW w:w="918" w:type="pct"/>
            <w:tcBorders>
              <w:top w:val="single" w:sz="4" w:space="0" w:color="auto"/>
              <w:left w:val="single" w:sz="4" w:space="0" w:color="auto"/>
              <w:bottom w:val="single" w:sz="4" w:space="0" w:color="auto"/>
              <w:right w:val="single" w:sz="4" w:space="0" w:color="auto"/>
            </w:tcBorders>
            <w:vAlign w:val="center"/>
          </w:tcPr>
          <w:p w14:paraId="36AE2F70"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10</w:t>
            </w:r>
            <w:r w:rsidR="00C55FA7" w:rsidRPr="00715E51">
              <w:rPr>
                <w:rFonts w:ascii="Times New Roman" w:eastAsia="Times New Roman" w:hAnsi="Times New Roman" w:cs="Times New Roman"/>
                <w:color w:val="000000" w:themeColor="text1"/>
                <w:sz w:val="26"/>
                <w:szCs w:val="26"/>
                <w:lang w:val="pt-BR"/>
              </w:rPr>
              <w:t>0.000.000</w:t>
            </w:r>
          </w:p>
        </w:tc>
        <w:tc>
          <w:tcPr>
            <w:tcW w:w="887" w:type="pct"/>
            <w:tcBorders>
              <w:top w:val="single" w:sz="4" w:space="0" w:color="auto"/>
              <w:left w:val="single" w:sz="4" w:space="0" w:color="auto"/>
              <w:bottom w:val="single" w:sz="4" w:space="0" w:color="auto"/>
              <w:right w:val="single" w:sz="4" w:space="0" w:color="auto"/>
            </w:tcBorders>
            <w:vAlign w:val="center"/>
          </w:tcPr>
          <w:p w14:paraId="535EBAB3"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100.000.000</w:t>
            </w:r>
          </w:p>
        </w:tc>
      </w:tr>
      <w:tr w:rsidR="00C55FA7" w:rsidRPr="00715E51" w14:paraId="28F69CF7"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tcPr>
          <w:p w14:paraId="065BC1A0"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6</w:t>
            </w:r>
          </w:p>
        </w:tc>
        <w:tc>
          <w:tcPr>
            <w:tcW w:w="2197" w:type="pct"/>
            <w:tcBorders>
              <w:top w:val="single" w:sz="4" w:space="0" w:color="auto"/>
              <w:left w:val="single" w:sz="4" w:space="0" w:color="auto"/>
              <w:bottom w:val="single" w:sz="4" w:space="0" w:color="auto"/>
              <w:right w:val="single" w:sz="4" w:space="0" w:color="auto"/>
            </w:tcBorders>
            <w:vAlign w:val="center"/>
          </w:tcPr>
          <w:p w14:paraId="091FD9BD" w14:textId="77777777" w:rsidR="00C55FA7" w:rsidRPr="00715E51" w:rsidRDefault="00C55FA7" w:rsidP="00745D0F">
            <w:pPr>
              <w:widowControl w:val="0"/>
              <w:spacing w:before="60" w:after="60" w:line="240" w:lineRule="auto"/>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 xml:space="preserve">Trạm </w:t>
            </w:r>
            <w:r w:rsidR="00C56299" w:rsidRPr="00715E51">
              <w:rPr>
                <w:rFonts w:ascii="Times New Roman" w:eastAsia="Times New Roman" w:hAnsi="Times New Roman" w:cs="Times New Roman"/>
                <w:color w:val="000000" w:themeColor="text1"/>
                <w:sz w:val="26"/>
                <w:szCs w:val="26"/>
                <w:lang w:val="pt-BR"/>
              </w:rPr>
              <w:t>xử lý nước thải</w:t>
            </w:r>
          </w:p>
        </w:tc>
        <w:tc>
          <w:tcPr>
            <w:tcW w:w="696" w:type="pct"/>
            <w:tcBorders>
              <w:top w:val="single" w:sz="4" w:space="0" w:color="auto"/>
              <w:left w:val="single" w:sz="4" w:space="0" w:color="auto"/>
              <w:bottom w:val="single" w:sz="4" w:space="0" w:color="auto"/>
              <w:right w:val="single" w:sz="4" w:space="0" w:color="auto"/>
            </w:tcBorders>
            <w:vAlign w:val="center"/>
          </w:tcPr>
          <w:p w14:paraId="25F0ED7F"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01</w:t>
            </w:r>
          </w:p>
        </w:tc>
        <w:tc>
          <w:tcPr>
            <w:tcW w:w="918" w:type="pct"/>
            <w:tcBorders>
              <w:top w:val="single" w:sz="4" w:space="0" w:color="auto"/>
              <w:left w:val="single" w:sz="4" w:space="0" w:color="auto"/>
              <w:bottom w:val="single" w:sz="4" w:space="0" w:color="auto"/>
              <w:right w:val="single" w:sz="4" w:space="0" w:color="auto"/>
            </w:tcBorders>
            <w:vAlign w:val="center"/>
          </w:tcPr>
          <w:p w14:paraId="26D3DFB4"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1.2</w:t>
            </w:r>
            <w:r w:rsidR="00C55FA7" w:rsidRPr="00715E51">
              <w:rPr>
                <w:rFonts w:ascii="Times New Roman" w:eastAsia="Times New Roman" w:hAnsi="Times New Roman" w:cs="Times New Roman"/>
                <w:color w:val="000000" w:themeColor="text1"/>
                <w:sz w:val="26"/>
                <w:szCs w:val="26"/>
                <w:lang w:val="pt-BR"/>
              </w:rPr>
              <w:t>00.000.000</w:t>
            </w:r>
          </w:p>
        </w:tc>
        <w:tc>
          <w:tcPr>
            <w:tcW w:w="887" w:type="pct"/>
            <w:tcBorders>
              <w:top w:val="single" w:sz="4" w:space="0" w:color="auto"/>
              <w:left w:val="single" w:sz="4" w:space="0" w:color="auto"/>
              <w:bottom w:val="single" w:sz="4" w:space="0" w:color="auto"/>
              <w:right w:val="single" w:sz="4" w:space="0" w:color="auto"/>
            </w:tcBorders>
            <w:vAlign w:val="center"/>
          </w:tcPr>
          <w:p w14:paraId="2939C992" w14:textId="77777777" w:rsidR="00C55FA7" w:rsidRPr="00715E51" w:rsidRDefault="00C56299"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1.2</w:t>
            </w:r>
            <w:r w:rsidR="00C55FA7" w:rsidRPr="00715E51">
              <w:rPr>
                <w:rFonts w:ascii="Times New Roman" w:eastAsia="Times New Roman" w:hAnsi="Times New Roman" w:cs="Times New Roman"/>
                <w:color w:val="000000" w:themeColor="text1"/>
                <w:sz w:val="26"/>
                <w:szCs w:val="26"/>
                <w:lang w:val="pt-BR"/>
              </w:rPr>
              <w:t>00.000.000</w:t>
            </w:r>
          </w:p>
        </w:tc>
      </w:tr>
      <w:tr w:rsidR="00C55FA7" w:rsidRPr="00715E51" w14:paraId="1A6FC482" w14:textId="77777777" w:rsidTr="00A269F8">
        <w:trPr>
          <w:trHeight w:val="387"/>
        </w:trPr>
        <w:tc>
          <w:tcPr>
            <w:tcW w:w="4113" w:type="pct"/>
            <w:gridSpan w:val="4"/>
            <w:tcBorders>
              <w:top w:val="single" w:sz="4" w:space="0" w:color="auto"/>
              <w:left w:val="single" w:sz="4" w:space="0" w:color="auto"/>
              <w:bottom w:val="single" w:sz="4" w:space="0" w:color="auto"/>
              <w:right w:val="single" w:sz="4" w:space="0" w:color="auto"/>
            </w:tcBorders>
            <w:vAlign w:val="center"/>
            <w:hideMark/>
          </w:tcPr>
          <w:p w14:paraId="17F068AE" w14:textId="77777777" w:rsidR="00C55FA7" w:rsidRPr="00715E51" w:rsidRDefault="00C55FA7" w:rsidP="00745D0F">
            <w:pPr>
              <w:widowControl w:val="0"/>
              <w:spacing w:before="60" w:after="60" w:line="240" w:lineRule="auto"/>
              <w:jc w:val="both"/>
              <w:rPr>
                <w:rFonts w:ascii="Times New Roman" w:eastAsia="Times New Roman" w:hAnsi="Times New Roman" w:cs="Times New Roman"/>
                <w:i/>
                <w:color w:val="000000" w:themeColor="text1"/>
                <w:sz w:val="26"/>
                <w:szCs w:val="26"/>
                <w:lang w:val="pt-BR"/>
              </w:rPr>
            </w:pPr>
            <w:r w:rsidRPr="00715E51">
              <w:rPr>
                <w:rFonts w:ascii="Times New Roman" w:eastAsia="Times New Roman" w:hAnsi="Times New Roman" w:cs="Times New Roman"/>
                <w:i/>
                <w:color w:val="000000" w:themeColor="text1"/>
                <w:sz w:val="26"/>
                <w:szCs w:val="26"/>
                <w:lang w:val="pt-BR"/>
              </w:rPr>
              <w:t xml:space="preserve">II - Giai đoạn vận hành Dự án </w:t>
            </w:r>
          </w:p>
        </w:tc>
        <w:tc>
          <w:tcPr>
            <w:tcW w:w="887" w:type="pct"/>
            <w:tcBorders>
              <w:top w:val="single" w:sz="4" w:space="0" w:color="auto"/>
              <w:left w:val="single" w:sz="4" w:space="0" w:color="auto"/>
              <w:bottom w:val="single" w:sz="4" w:space="0" w:color="auto"/>
              <w:right w:val="single" w:sz="4" w:space="0" w:color="auto"/>
            </w:tcBorders>
            <w:vAlign w:val="center"/>
          </w:tcPr>
          <w:p w14:paraId="7CEC907B" w14:textId="77777777" w:rsidR="00C55FA7" w:rsidRPr="00715E51" w:rsidRDefault="001972F4" w:rsidP="00745D0F">
            <w:pPr>
              <w:widowControl w:val="0"/>
              <w:spacing w:before="60" w:after="60" w:line="240" w:lineRule="auto"/>
              <w:jc w:val="center"/>
              <w:rPr>
                <w:rFonts w:ascii="Times New Roman" w:eastAsia="Times New Roman" w:hAnsi="Times New Roman" w:cs="Times New Roman"/>
                <w:i/>
                <w:color w:val="000000" w:themeColor="text1"/>
                <w:sz w:val="26"/>
                <w:szCs w:val="26"/>
                <w:lang w:val="pt-BR"/>
              </w:rPr>
            </w:pPr>
            <w:r w:rsidRPr="00715E51">
              <w:rPr>
                <w:rFonts w:ascii="Times New Roman" w:eastAsia="Times New Roman" w:hAnsi="Times New Roman" w:cs="Times New Roman"/>
                <w:i/>
                <w:color w:val="000000" w:themeColor="text1"/>
                <w:sz w:val="26"/>
                <w:szCs w:val="26"/>
                <w:lang w:val="pt-BR"/>
              </w:rPr>
              <w:t>90.0</w:t>
            </w:r>
            <w:r w:rsidR="00C55FA7" w:rsidRPr="00715E51">
              <w:rPr>
                <w:rFonts w:ascii="Times New Roman" w:eastAsia="Times New Roman" w:hAnsi="Times New Roman" w:cs="Times New Roman"/>
                <w:i/>
                <w:color w:val="000000" w:themeColor="text1"/>
                <w:sz w:val="26"/>
                <w:szCs w:val="26"/>
                <w:lang w:val="pt-BR"/>
              </w:rPr>
              <w:t>00.000</w:t>
            </w:r>
          </w:p>
        </w:tc>
      </w:tr>
      <w:tr w:rsidR="00C55FA7" w:rsidRPr="00715E51" w14:paraId="3BA4EDD0"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4CD27296"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w:t>
            </w:r>
          </w:p>
        </w:tc>
        <w:tc>
          <w:tcPr>
            <w:tcW w:w="2197" w:type="pct"/>
            <w:tcBorders>
              <w:top w:val="single" w:sz="4" w:space="0" w:color="auto"/>
              <w:left w:val="single" w:sz="4" w:space="0" w:color="auto"/>
              <w:bottom w:val="single" w:sz="4" w:space="0" w:color="auto"/>
              <w:right w:val="single" w:sz="4" w:space="0" w:color="auto"/>
            </w:tcBorders>
            <w:vAlign w:val="center"/>
            <w:hideMark/>
          </w:tcPr>
          <w:p w14:paraId="4082C9A5"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Thùng chứa rác thải sinh hoạt bổ sung thêm</w:t>
            </w:r>
          </w:p>
        </w:tc>
        <w:tc>
          <w:tcPr>
            <w:tcW w:w="696" w:type="pct"/>
            <w:tcBorders>
              <w:top w:val="single" w:sz="4" w:space="0" w:color="auto"/>
              <w:left w:val="single" w:sz="4" w:space="0" w:color="auto"/>
              <w:bottom w:val="single" w:sz="4" w:space="0" w:color="auto"/>
              <w:right w:val="single" w:sz="4" w:space="0" w:color="auto"/>
            </w:tcBorders>
            <w:vAlign w:val="center"/>
            <w:hideMark/>
          </w:tcPr>
          <w:p w14:paraId="747EA105" w14:textId="77777777" w:rsidR="00C55FA7" w:rsidRPr="00715E51" w:rsidRDefault="009D182C"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6</w:t>
            </w:r>
          </w:p>
        </w:tc>
        <w:tc>
          <w:tcPr>
            <w:tcW w:w="918" w:type="pct"/>
            <w:tcBorders>
              <w:top w:val="single" w:sz="4" w:space="0" w:color="auto"/>
              <w:left w:val="single" w:sz="4" w:space="0" w:color="auto"/>
              <w:bottom w:val="single" w:sz="4" w:space="0" w:color="auto"/>
              <w:right w:val="single" w:sz="4" w:space="0" w:color="auto"/>
            </w:tcBorders>
            <w:vAlign w:val="center"/>
            <w:hideMark/>
          </w:tcPr>
          <w:p w14:paraId="38F4341A"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B7FA9E2"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9</w:t>
            </w:r>
            <w:r w:rsidR="00C55FA7" w:rsidRPr="00715E51">
              <w:rPr>
                <w:rFonts w:ascii="Times New Roman" w:eastAsia="Times New Roman" w:hAnsi="Times New Roman" w:cs="Times New Roman"/>
                <w:color w:val="000000" w:themeColor="text1"/>
                <w:sz w:val="26"/>
                <w:szCs w:val="26"/>
                <w:lang w:val="pt-BR"/>
              </w:rPr>
              <w:t>.</w:t>
            </w:r>
            <w:r w:rsidR="009D182C" w:rsidRPr="00715E51">
              <w:rPr>
                <w:rFonts w:ascii="Times New Roman" w:eastAsia="Times New Roman" w:hAnsi="Times New Roman" w:cs="Times New Roman"/>
                <w:color w:val="000000" w:themeColor="text1"/>
                <w:sz w:val="26"/>
                <w:szCs w:val="26"/>
                <w:lang w:val="pt-BR"/>
              </w:rPr>
              <w:t>0</w:t>
            </w:r>
            <w:r w:rsidR="00C55FA7" w:rsidRPr="00715E51">
              <w:rPr>
                <w:rFonts w:ascii="Times New Roman" w:eastAsia="Times New Roman" w:hAnsi="Times New Roman" w:cs="Times New Roman"/>
                <w:color w:val="000000" w:themeColor="text1"/>
                <w:sz w:val="26"/>
                <w:szCs w:val="26"/>
                <w:lang w:val="pt-BR"/>
              </w:rPr>
              <w:t>00.000</w:t>
            </w:r>
          </w:p>
        </w:tc>
      </w:tr>
      <w:tr w:rsidR="00C55FA7" w:rsidRPr="00715E51" w14:paraId="51AF8AA0"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41440C92"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lastRenderedPageBreak/>
              <w:t>2</w:t>
            </w:r>
          </w:p>
        </w:tc>
        <w:tc>
          <w:tcPr>
            <w:tcW w:w="2197" w:type="pct"/>
            <w:tcBorders>
              <w:top w:val="single" w:sz="4" w:space="0" w:color="auto"/>
              <w:left w:val="single" w:sz="4" w:space="0" w:color="auto"/>
              <w:bottom w:val="single" w:sz="4" w:space="0" w:color="auto"/>
              <w:right w:val="single" w:sz="4" w:space="0" w:color="auto"/>
            </w:tcBorders>
            <w:vAlign w:val="center"/>
            <w:hideMark/>
          </w:tcPr>
          <w:p w14:paraId="6AA305DE"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Thùng chứa CTNH</w:t>
            </w:r>
          </w:p>
        </w:tc>
        <w:tc>
          <w:tcPr>
            <w:tcW w:w="696" w:type="pct"/>
            <w:tcBorders>
              <w:top w:val="single" w:sz="4" w:space="0" w:color="auto"/>
              <w:left w:val="single" w:sz="4" w:space="0" w:color="auto"/>
              <w:bottom w:val="single" w:sz="4" w:space="0" w:color="auto"/>
              <w:right w:val="single" w:sz="4" w:space="0" w:color="auto"/>
            </w:tcBorders>
            <w:vAlign w:val="center"/>
            <w:hideMark/>
          </w:tcPr>
          <w:p w14:paraId="0B2504C5"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4</w:t>
            </w:r>
          </w:p>
        </w:tc>
        <w:tc>
          <w:tcPr>
            <w:tcW w:w="918" w:type="pct"/>
            <w:tcBorders>
              <w:top w:val="single" w:sz="4" w:space="0" w:color="auto"/>
              <w:left w:val="single" w:sz="4" w:space="0" w:color="auto"/>
              <w:bottom w:val="single" w:sz="4" w:space="0" w:color="auto"/>
              <w:right w:val="single" w:sz="4" w:space="0" w:color="auto"/>
            </w:tcBorders>
            <w:vAlign w:val="center"/>
            <w:hideMark/>
          </w:tcPr>
          <w:p w14:paraId="2634BB5B"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500457F7"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6</w:t>
            </w:r>
            <w:r w:rsidR="00C55FA7" w:rsidRPr="00715E51">
              <w:rPr>
                <w:rFonts w:ascii="Times New Roman" w:eastAsia="Times New Roman" w:hAnsi="Times New Roman" w:cs="Times New Roman"/>
                <w:color w:val="000000" w:themeColor="text1"/>
                <w:sz w:val="26"/>
                <w:szCs w:val="26"/>
                <w:lang w:val="pt-BR"/>
              </w:rPr>
              <w:t>.000.000</w:t>
            </w:r>
          </w:p>
        </w:tc>
      </w:tr>
      <w:tr w:rsidR="00C55FA7" w:rsidRPr="00715E51" w14:paraId="124F53BB" w14:textId="77777777" w:rsidTr="00A269F8">
        <w:trPr>
          <w:trHeight w:val="624"/>
        </w:trPr>
        <w:tc>
          <w:tcPr>
            <w:tcW w:w="303" w:type="pct"/>
            <w:tcBorders>
              <w:top w:val="single" w:sz="4" w:space="0" w:color="auto"/>
              <w:left w:val="single" w:sz="4" w:space="0" w:color="auto"/>
              <w:bottom w:val="single" w:sz="4" w:space="0" w:color="auto"/>
              <w:right w:val="single" w:sz="4" w:space="0" w:color="auto"/>
            </w:tcBorders>
            <w:vAlign w:val="center"/>
            <w:hideMark/>
          </w:tcPr>
          <w:p w14:paraId="56660B8B"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3</w:t>
            </w:r>
          </w:p>
        </w:tc>
        <w:tc>
          <w:tcPr>
            <w:tcW w:w="2197" w:type="pct"/>
            <w:tcBorders>
              <w:top w:val="single" w:sz="4" w:space="0" w:color="auto"/>
              <w:left w:val="single" w:sz="4" w:space="0" w:color="auto"/>
              <w:bottom w:val="single" w:sz="4" w:space="0" w:color="auto"/>
              <w:right w:val="single" w:sz="4" w:space="0" w:color="auto"/>
            </w:tcBorders>
            <w:vAlign w:val="center"/>
            <w:hideMark/>
          </w:tcPr>
          <w:p w14:paraId="23D5B129"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 xml:space="preserve">Quần áo, khẩu trang, găng tay bảo hộ lao động </w:t>
            </w:r>
          </w:p>
        </w:tc>
        <w:tc>
          <w:tcPr>
            <w:tcW w:w="696" w:type="pct"/>
            <w:tcBorders>
              <w:top w:val="single" w:sz="4" w:space="0" w:color="auto"/>
              <w:left w:val="single" w:sz="4" w:space="0" w:color="auto"/>
              <w:bottom w:val="single" w:sz="4" w:space="0" w:color="auto"/>
              <w:right w:val="single" w:sz="4" w:space="0" w:color="auto"/>
            </w:tcBorders>
            <w:vAlign w:val="center"/>
            <w:hideMark/>
          </w:tcPr>
          <w:p w14:paraId="57FA2751"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150</w:t>
            </w:r>
          </w:p>
        </w:tc>
        <w:tc>
          <w:tcPr>
            <w:tcW w:w="918" w:type="pct"/>
            <w:tcBorders>
              <w:top w:val="single" w:sz="4" w:space="0" w:color="auto"/>
              <w:left w:val="single" w:sz="4" w:space="0" w:color="auto"/>
              <w:bottom w:val="single" w:sz="4" w:space="0" w:color="auto"/>
              <w:right w:val="single" w:sz="4" w:space="0" w:color="auto"/>
            </w:tcBorders>
            <w:vAlign w:val="center"/>
            <w:hideMark/>
          </w:tcPr>
          <w:p w14:paraId="32C33BD2"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500.000</w:t>
            </w:r>
          </w:p>
        </w:tc>
        <w:tc>
          <w:tcPr>
            <w:tcW w:w="887" w:type="pct"/>
            <w:tcBorders>
              <w:top w:val="single" w:sz="4" w:space="0" w:color="auto"/>
              <w:left w:val="single" w:sz="4" w:space="0" w:color="auto"/>
              <w:bottom w:val="single" w:sz="4" w:space="0" w:color="auto"/>
              <w:right w:val="single" w:sz="4" w:space="0" w:color="auto"/>
            </w:tcBorders>
            <w:vAlign w:val="center"/>
            <w:hideMark/>
          </w:tcPr>
          <w:p w14:paraId="06DAC8A0" w14:textId="77777777" w:rsidR="00C55FA7" w:rsidRPr="00715E51" w:rsidRDefault="00062618"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715E51">
              <w:rPr>
                <w:rFonts w:ascii="Times New Roman" w:eastAsia="Times New Roman" w:hAnsi="Times New Roman" w:cs="Times New Roman"/>
                <w:color w:val="000000" w:themeColor="text1"/>
                <w:sz w:val="26"/>
                <w:szCs w:val="26"/>
                <w:lang w:val="pt-BR"/>
              </w:rPr>
              <w:t>75</w:t>
            </w:r>
            <w:r w:rsidR="00C55FA7" w:rsidRPr="00715E51">
              <w:rPr>
                <w:rFonts w:ascii="Times New Roman" w:eastAsia="Times New Roman" w:hAnsi="Times New Roman" w:cs="Times New Roman"/>
                <w:color w:val="000000" w:themeColor="text1"/>
                <w:sz w:val="26"/>
                <w:szCs w:val="26"/>
                <w:lang w:val="pt-BR"/>
              </w:rPr>
              <w:t>.000.000</w:t>
            </w:r>
          </w:p>
        </w:tc>
      </w:tr>
      <w:tr w:rsidR="00C55FA7" w:rsidRPr="00715E51" w14:paraId="4A5AC3EA" w14:textId="77777777" w:rsidTr="00A269F8">
        <w:trPr>
          <w:trHeight w:val="356"/>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084BE9DB" w14:textId="77777777" w:rsidR="00C55FA7" w:rsidRPr="00715E51" w:rsidRDefault="00C55FA7" w:rsidP="00745D0F">
            <w:pPr>
              <w:widowControl w:val="0"/>
              <w:spacing w:before="60" w:after="60" w:line="240" w:lineRule="auto"/>
              <w:jc w:val="center"/>
              <w:rPr>
                <w:rFonts w:ascii="Times New Roman" w:eastAsia="Times New Roman" w:hAnsi="Times New Roman" w:cs="Times New Roman"/>
                <w:b/>
                <w:color w:val="000000" w:themeColor="text1"/>
                <w:sz w:val="26"/>
                <w:szCs w:val="26"/>
                <w:lang w:val="pt-BR"/>
              </w:rPr>
            </w:pPr>
            <w:r w:rsidRPr="00715E51">
              <w:rPr>
                <w:rFonts w:ascii="Times New Roman" w:eastAsia="Times New Roman" w:hAnsi="Times New Roman" w:cs="Times New Roman"/>
                <w:b/>
                <w:color w:val="000000" w:themeColor="text1"/>
                <w:sz w:val="26"/>
                <w:szCs w:val="26"/>
                <w:lang w:val="pt-BR"/>
              </w:rPr>
              <w:t>Tổng I+II</w:t>
            </w:r>
          </w:p>
        </w:tc>
        <w:tc>
          <w:tcPr>
            <w:tcW w:w="696" w:type="pct"/>
            <w:tcBorders>
              <w:top w:val="single" w:sz="4" w:space="0" w:color="auto"/>
              <w:left w:val="single" w:sz="4" w:space="0" w:color="auto"/>
              <w:bottom w:val="single" w:sz="4" w:space="0" w:color="auto"/>
              <w:right w:val="single" w:sz="4" w:space="0" w:color="auto"/>
            </w:tcBorders>
            <w:vAlign w:val="center"/>
          </w:tcPr>
          <w:p w14:paraId="63571D85"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p>
        </w:tc>
        <w:tc>
          <w:tcPr>
            <w:tcW w:w="918" w:type="pct"/>
            <w:tcBorders>
              <w:top w:val="single" w:sz="4" w:space="0" w:color="auto"/>
              <w:left w:val="single" w:sz="4" w:space="0" w:color="auto"/>
              <w:bottom w:val="single" w:sz="4" w:space="0" w:color="auto"/>
              <w:right w:val="single" w:sz="4" w:space="0" w:color="auto"/>
            </w:tcBorders>
            <w:vAlign w:val="center"/>
          </w:tcPr>
          <w:p w14:paraId="2014628B" w14:textId="77777777" w:rsidR="00C55FA7" w:rsidRPr="00715E51"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p>
        </w:tc>
        <w:tc>
          <w:tcPr>
            <w:tcW w:w="887" w:type="pct"/>
            <w:tcBorders>
              <w:top w:val="single" w:sz="4" w:space="0" w:color="auto"/>
              <w:left w:val="single" w:sz="4" w:space="0" w:color="auto"/>
              <w:bottom w:val="single" w:sz="4" w:space="0" w:color="auto"/>
              <w:right w:val="single" w:sz="4" w:space="0" w:color="auto"/>
            </w:tcBorders>
            <w:vAlign w:val="center"/>
            <w:hideMark/>
          </w:tcPr>
          <w:p w14:paraId="49151F33" w14:textId="77777777" w:rsidR="00C55FA7" w:rsidRPr="00715E51" w:rsidRDefault="001972F4" w:rsidP="00745D0F">
            <w:pPr>
              <w:widowControl w:val="0"/>
              <w:spacing w:before="60" w:after="60" w:line="240" w:lineRule="auto"/>
              <w:jc w:val="center"/>
              <w:rPr>
                <w:rFonts w:ascii="Times New Roman" w:eastAsia="Times New Roman" w:hAnsi="Times New Roman" w:cs="Times New Roman"/>
                <w:b/>
                <w:color w:val="000000" w:themeColor="text1"/>
                <w:sz w:val="26"/>
                <w:szCs w:val="26"/>
                <w:lang w:val="pt-BR"/>
              </w:rPr>
            </w:pPr>
            <w:r w:rsidRPr="00715E51">
              <w:rPr>
                <w:rFonts w:ascii="Times New Roman" w:eastAsia="Times New Roman" w:hAnsi="Times New Roman" w:cs="Times New Roman"/>
                <w:b/>
                <w:bCs/>
                <w:color w:val="000000" w:themeColor="text1"/>
                <w:sz w:val="26"/>
                <w:szCs w:val="26"/>
                <w:lang w:val="pt-BR"/>
              </w:rPr>
              <w:t>1.454.0</w:t>
            </w:r>
            <w:r w:rsidR="00C55FA7" w:rsidRPr="00715E51">
              <w:rPr>
                <w:rFonts w:ascii="Times New Roman" w:eastAsia="Times New Roman" w:hAnsi="Times New Roman" w:cs="Times New Roman"/>
                <w:b/>
                <w:bCs/>
                <w:color w:val="000000" w:themeColor="text1"/>
                <w:sz w:val="26"/>
                <w:szCs w:val="26"/>
                <w:lang w:val="pt-BR"/>
              </w:rPr>
              <w:t>00.000</w:t>
            </w:r>
          </w:p>
        </w:tc>
      </w:tr>
    </w:tbl>
    <w:p w14:paraId="171AC06D" w14:textId="77777777" w:rsidR="00C55FA7" w:rsidRPr="00715E51" w:rsidRDefault="00C55FA7" w:rsidP="00C55FA7">
      <w:pPr>
        <w:widowControl w:val="0"/>
        <w:spacing w:before="120" w:after="120" w:line="312" w:lineRule="auto"/>
        <w:ind w:firstLine="561"/>
        <w:jc w:val="right"/>
        <w:rPr>
          <w:rFonts w:ascii="Times New Roman" w:eastAsia="Times New Roman" w:hAnsi="Times New Roman" w:cs="Times New Roman"/>
          <w:i/>
          <w:color w:val="000000" w:themeColor="text1"/>
          <w:sz w:val="26"/>
          <w:szCs w:val="26"/>
          <w:lang w:val="pt-BR"/>
        </w:rPr>
      </w:pPr>
      <w:bookmarkStart w:id="173" w:name="_Toc471468803"/>
      <w:bookmarkStart w:id="174" w:name="_Toc5287181"/>
      <w:bookmarkStart w:id="175" w:name="_Toc28852218"/>
      <w:r w:rsidRPr="00715E51">
        <w:rPr>
          <w:rFonts w:ascii="Times New Roman" w:eastAsia="Times New Roman" w:hAnsi="Times New Roman" w:cs="Times New Roman"/>
          <w:i/>
          <w:color w:val="000000" w:themeColor="text1"/>
          <w:sz w:val="26"/>
          <w:szCs w:val="26"/>
          <w:lang w:val="pt-BR"/>
        </w:rPr>
        <w:t xml:space="preserve"> (Bằng chữ: </w:t>
      </w:r>
      <w:r w:rsidR="001972F4" w:rsidRPr="00715E51">
        <w:rPr>
          <w:rFonts w:ascii="Times New Roman" w:eastAsia="Times New Roman" w:hAnsi="Times New Roman" w:cs="Times New Roman"/>
          <w:i/>
          <w:color w:val="000000" w:themeColor="text1"/>
          <w:sz w:val="26"/>
          <w:szCs w:val="26"/>
          <w:lang w:val="pt-BR"/>
        </w:rPr>
        <w:t>Một tỷ b</w:t>
      </w:r>
      <w:r w:rsidRPr="00715E51">
        <w:rPr>
          <w:rFonts w:ascii="Times New Roman" w:eastAsia="Times New Roman" w:hAnsi="Times New Roman" w:cs="Times New Roman"/>
          <w:i/>
          <w:color w:val="000000" w:themeColor="text1"/>
          <w:sz w:val="26"/>
          <w:szCs w:val="26"/>
          <w:lang w:val="pt-BR"/>
        </w:rPr>
        <w:t xml:space="preserve">ốn trăm </w:t>
      </w:r>
      <w:r w:rsidR="001972F4" w:rsidRPr="00715E51">
        <w:rPr>
          <w:rFonts w:ascii="Times New Roman" w:eastAsia="Times New Roman" w:hAnsi="Times New Roman" w:cs="Times New Roman"/>
          <w:i/>
          <w:color w:val="000000" w:themeColor="text1"/>
          <w:sz w:val="26"/>
          <w:szCs w:val="26"/>
          <w:lang w:val="pt-BR"/>
        </w:rPr>
        <w:t xml:space="preserve">năm </w:t>
      </w:r>
      <w:r w:rsidRPr="00715E51">
        <w:rPr>
          <w:rFonts w:ascii="Times New Roman" w:eastAsia="Times New Roman" w:hAnsi="Times New Roman" w:cs="Times New Roman"/>
          <w:i/>
          <w:color w:val="000000" w:themeColor="text1"/>
          <w:sz w:val="26"/>
          <w:szCs w:val="26"/>
          <w:lang w:val="pt-BR"/>
        </w:rPr>
        <w:t>mươi t</w:t>
      </w:r>
      <w:r w:rsidR="001972F4" w:rsidRPr="00715E51">
        <w:rPr>
          <w:rFonts w:ascii="Times New Roman" w:eastAsia="Times New Roman" w:hAnsi="Times New Roman" w:cs="Times New Roman"/>
          <w:i/>
          <w:color w:val="000000" w:themeColor="text1"/>
          <w:sz w:val="26"/>
          <w:szCs w:val="26"/>
          <w:lang w:val="pt-BR"/>
        </w:rPr>
        <w:t xml:space="preserve">ư </w:t>
      </w:r>
      <w:r w:rsidRPr="00715E51">
        <w:rPr>
          <w:rFonts w:ascii="Times New Roman" w:eastAsia="Times New Roman" w:hAnsi="Times New Roman" w:cs="Times New Roman"/>
          <w:i/>
          <w:color w:val="000000" w:themeColor="text1"/>
          <w:sz w:val="26"/>
          <w:szCs w:val="26"/>
          <w:lang w:val="pt-BR"/>
        </w:rPr>
        <w:t>triệu đồng chẵn./.)</w:t>
      </w:r>
    </w:p>
    <w:p w14:paraId="7854D5F5" w14:textId="77777777" w:rsidR="00C55FA7" w:rsidRPr="006A458B" w:rsidRDefault="00C55FA7" w:rsidP="00C55FA7">
      <w:pPr>
        <w:widowControl w:val="0"/>
        <w:tabs>
          <w:tab w:val="left" w:pos="720"/>
        </w:tabs>
        <w:spacing w:before="120" w:after="120" w:line="312" w:lineRule="auto"/>
        <w:jc w:val="center"/>
        <w:rPr>
          <w:rFonts w:ascii="Times New Roman" w:eastAsia="Times New Roman" w:hAnsi="Times New Roman" w:cs="Times New Roman"/>
          <w:i/>
          <w:color w:val="000000" w:themeColor="text1"/>
          <w:spacing w:val="-4"/>
          <w:sz w:val="26"/>
          <w:szCs w:val="26"/>
          <w:lang w:val="pt-BR"/>
        </w:rPr>
      </w:pPr>
      <w:bookmarkStart w:id="176" w:name="_Toc89247364"/>
      <w:bookmarkStart w:id="177" w:name="_Toc165882977"/>
      <w:bookmarkStart w:id="178" w:name="_Toc205544684"/>
      <w:r w:rsidRPr="006A458B">
        <w:rPr>
          <w:rFonts w:ascii="Times New Roman" w:hAnsi="Times New Roman"/>
          <w:i/>
          <w:color w:val="000000" w:themeColor="text1"/>
          <w:sz w:val="26"/>
          <w:lang w:val="pt-BR"/>
        </w:rPr>
        <w:t xml:space="preserve">Bảng 4. </w:t>
      </w:r>
      <w:r w:rsidRPr="006A458B">
        <w:rPr>
          <w:rFonts w:ascii="Times New Roman" w:hAnsi="Times New Roman"/>
          <w:i/>
          <w:color w:val="000000" w:themeColor="text1"/>
          <w:sz w:val="26"/>
        </w:rPr>
        <w:fldChar w:fldCharType="begin"/>
      </w:r>
      <w:r w:rsidRPr="006A458B">
        <w:rPr>
          <w:rFonts w:ascii="Times New Roman" w:hAnsi="Times New Roman"/>
          <w:i/>
          <w:color w:val="000000" w:themeColor="text1"/>
          <w:sz w:val="26"/>
          <w:lang w:val="pt-BR"/>
        </w:rPr>
        <w:instrText xml:space="preserve"> SEQ Bảng_4. \* ARABIC </w:instrText>
      </w:r>
      <w:r w:rsidRPr="006A458B">
        <w:rPr>
          <w:rFonts w:ascii="Times New Roman" w:hAnsi="Times New Roman"/>
          <w:i/>
          <w:color w:val="000000" w:themeColor="text1"/>
          <w:sz w:val="26"/>
        </w:rPr>
        <w:fldChar w:fldCharType="separate"/>
      </w:r>
      <w:r w:rsidR="004A420D">
        <w:rPr>
          <w:rFonts w:ascii="Times New Roman" w:hAnsi="Times New Roman"/>
          <w:i/>
          <w:noProof/>
          <w:color w:val="000000" w:themeColor="text1"/>
          <w:sz w:val="26"/>
          <w:lang w:val="pt-BR"/>
        </w:rPr>
        <w:t>36</w:t>
      </w:r>
      <w:r w:rsidRPr="006A458B">
        <w:rPr>
          <w:rFonts w:ascii="Times New Roman" w:hAnsi="Times New Roman"/>
          <w:i/>
          <w:color w:val="000000" w:themeColor="text1"/>
          <w:sz w:val="26"/>
        </w:rPr>
        <w:fldChar w:fldCharType="end"/>
      </w:r>
      <w:r w:rsidRPr="006A458B">
        <w:rPr>
          <w:rFonts w:ascii="Times New Roman" w:hAnsi="Times New Roman"/>
          <w:i/>
          <w:color w:val="000000" w:themeColor="text1"/>
          <w:sz w:val="26"/>
          <w:lang w:val="pt-BR"/>
        </w:rPr>
        <w:t xml:space="preserve">. </w:t>
      </w:r>
      <w:r w:rsidRPr="006A458B">
        <w:rPr>
          <w:rFonts w:ascii="Times New Roman" w:eastAsia="Times New Roman" w:hAnsi="Times New Roman" w:cs="Times New Roman"/>
          <w:i/>
          <w:color w:val="000000" w:themeColor="text1"/>
          <w:spacing w:val="-4"/>
          <w:sz w:val="26"/>
          <w:szCs w:val="26"/>
          <w:lang w:val="vi-VN"/>
        </w:rPr>
        <w:t xml:space="preserve">Chi phí vận hành công trình </w:t>
      </w:r>
      <w:bookmarkEnd w:id="173"/>
      <w:bookmarkEnd w:id="174"/>
      <w:bookmarkEnd w:id="175"/>
      <w:r w:rsidRPr="006A458B">
        <w:rPr>
          <w:rFonts w:ascii="Times New Roman" w:eastAsia="Times New Roman" w:hAnsi="Times New Roman" w:cs="Times New Roman"/>
          <w:i/>
          <w:color w:val="000000" w:themeColor="text1"/>
          <w:spacing w:val="-4"/>
          <w:sz w:val="26"/>
          <w:szCs w:val="26"/>
          <w:lang w:val="pt-BR"/>
        </w:rPr>
        <w:t>bảo vệ môi trường và xử lý chất thải</w:t>
      </w:r>
      <w:bookmarkEnd w:id="176"/>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4564"/>
        <w:gridCol w:w="4143"/>
      </w:tblGrid>
      <w:tr w:rsidR="00C55FA7" w:rsidRPr="006A458B" w14:paraId="3EF0A375" w14:textId="77777777" w:rsidTr="00A269F8">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69A11954"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bookmarkStart w:id="179" w:name="_Toc22500441"/>
            <w:bookmarkStart w:id="180" w:name="_Toc22500598"/>
            <w:bookmarkStart w:id="181" w:name="_Toc22500785"/>
            <w:r w:rsidRPr="006A458B">
              <w:rPr>
                <w:rFonts w:ascii="Times New Roman" w:eastAsia="Times New Roman" w:hAnsi="Times New Roman" w:cs="Times New Roman"/>
                <w:b/>
                <w:bCs/>
                <w:color w:val="000000" w:themeColor="text1"/>
                <w:sz w:val="26"/>
                <w:szCs w:val="26"/>
                <w:lang w:val="pt-BR"/>
              </w:rPr>
              <w:t>TT</w:t>
            </w:r>
          </w:p>
        </w:tc>
        <w:tc>
          <w:tcPr>
            <w:tcW w:w="2429" w:type="pct"/>
            <w:tcBorders>
              <w:top w:val="single" w:sz="4" w:space="0" w:color="auto"/>
              <w:left w:val="single" w:sz="4" w:space="0" w:color="auto"/>
              <w:bottom w:val="single" w:sz="4" w:space="0" w:color="auto"/>
              <w:right w:val="single" w:sz="4" w:space="0" w:color="auto"/>
            </w:tcBorders>
            <w:vAlign w:val="center"/>
            <w:hideMark/>
          </w:tcPr>
          <w:p w14:paraId="64559922"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6A458B">
              <w:rPr>
                <w:rFonts w:ascii="Times New Roman" w:eastAsia="Times New Roman" w:hAnsi="Times New Roman" w:cs="Times New Roman"/>
                <w:b/>
                <w:bCs/>
                <w:color w:val="000000" w:themeColor="text1"/>
                <w:sz w:val="26"/>
                <w:szCs w:val="26"/>
                <w:lang w:val="pt-BR"/>
              </w:rPr>
              <w:t>Nội dung</w:t>
            </w:r>
          </w:p>
        </w:tc>
        <w:tc>
          <w:tcPr>
            <w:tcW w:w="2205" w:type="pct"/>
            <w:tcBorders>
              <w:top w:val="single" w:sz="4" w:space="0" w:color="auto"/>
              <w:left w:val="single" w:sz="4" w:space="0" w:color="auto"/>
              <w:bottom w:val="single" w:sz="4" w:space="0" w:color="auto"/>
              <w:right w:val="single" w:sz="4" w:space="0" w:color="auto"/>
            </w:tcBorders>
            <w:vAlign w:val="center"/>
            <w:hideMark/>
          </w:tcPr>
          <w:p w14:paraId="42E0A397"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bCs/>
                <w:color w:val="000000" w:themeColor="text1"/>
                <w:sz w:val="26"/>
                <w:szCs w:val="26"/>
                <w:lang w:val="pt-BR"/>
              </w:rPr>
            </w:pPr>
            <w:r w:rsidRPr="006A458B">
              <w:rPr>
                <w:rFonts w:ascii="Times New Roman" w:eastAsia="Times New Roman" w:hAnsi="Times New Roman" w:cs="Times New Roman"/>
                <w:b/>
                <w:bCs/>
                <w:color w:val="000000" w:themeColor="text1"/>
                <w:sz w:val="26"/>
                <w:szCs w:val="26"/>
                <w:lang w:val="pt-BR"/>
              </w:rPr>
              <w:t>Thành tiền (VNĐ)</w:t>
            </w:r>
          </w:p>
        </w:tc>
      </w:tr>
      <w:tr w:rsidR="00C55FA7" w:rsidRPr="006A458B" w14:paraId="2E3426E9" w14:textId="77777777" w:rsidTr="00A269F8">
        <w:trPr>
          <w:trHeight w:val="430"/>
        </w:trPr>
        <w:tc>
          <w:tcPr>
            <w:tcW w:w="366" w:type="pct"/>
            <w:tcBorders>
              <w:top w:val="single" w:sz="4" w:space="0" w:color="auto"/>
              <w:left w:val="single" w:sz="4" w:space="0" w:color="auto"/>
              <w:bottom w:val="single" w:sz="4" w:space="0" w:color="auto"/>
              <w:right w:val="single" w:sz="4" w:space="0" w:color="auto"/>
            </w:tcBorders>
            <w:vAlign w:val="center"/>
            <w:hideMark/>
          </w:tcPr>
          <w:p w14:paraId="30BBA3E9"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i/>
                <w:color w:val="000000" w:themeColor="text1"/>
                <w:sz w:val="26"/>
                <w:szCs w:val="26"/>
                <w:lang w:val="pt-BR"/>
              </w:rPr>
            </w:pPr>
            <w:r w:rsidRPr="006A458B">
              <w:rPr>
                <w:rFonts w:ascii="Times New Roman" w:eastAsia="Times New Roman" w:hAnsi="Times New Roman" w:cs="Times New Roman"/>
                <w:b/>
                <w:i/>
                <w:color w:val="000000" w:themeColor="text1"/>
                <w:sz w:val="26"/>
                <w:szCs w:val="26"/>
                <w:lang w:val="pt-BR"/>
              </w:rPr>
              <w:t>I</w:t>
            </w:r>
          </w:p>
        </w:tc>
        <w:tc>
          <w:tcPr>
            <w:tcW w:w="2429" w:type="pct"/>
            <w:tcBorders>
              <w:top w:val="single" w:sz="4" w:space="0" w:color="auto"/>
              <w:left w:val="single" w:sz="4" w:space="0" w:color="auto"/>
              <w:bottom w:val="single" w:sz="4" w:space="0" w:color="auto"/>
              <w:right w:val="single" w:sz="4" w:space="0" w:color="auto"/>
            </w:tcBorders>
            <w:vAlign w:val="center"/>
            <w:hideMark/>
          </w:tcPr>
          <w:p w14:paraId="298BE468" w14:textId="77777777" w:rsidR="00C55FA7" w:rsidRPr="006A458B" w:rsidRDefault="00C55FA7" w:rsidP="00745D0F">
            <w:pPr>
              <w:widowControl w:val="0"/>
              <w:spacing w:before="60" w:after="60" w:line="240" w:lineRule="auto"/>
              <w:jc w:val="both"/>
              <w:rPr>
                <w:rFonts w:ascii="Times New Roman" w:eastAsia="Times New Roman" w:hAnsi="Times New Roman" w:cs="Times New Roman"/>
                <w:b/>
                <w:i/>
                <w:color w:val="000000" w:themeColor="text1"/>
                <w:sz w:val="26"/>
                <w:szCs w:val="26"/>
                <w:lang w:val="pt-BR"/>
              </w:rPr>
            </w:pPr>
            <w:r w:rsidRPr="006A458B">
              <w:rPr>
                <w:rFonts w:ascii="Times New Roman" w:eastAsia="Times New Roman" w:hAnsi="Times New Roman" w:cs="Times New Roman"/>
                <w:b/>
                <w:i/>
                <w:color w:val="000000" w:themeColor="text1"/>
                <w:sz w:val="26"/>
                <w:szCs w:val="26"/>
                <w:lang w:val="pt-BR"/>
              </w:rPr>
              <w:t>Giai đoạn xây dựng</w:t>
            </w:r>
          </w:p>
        </w:tc>
        <w:tc>
          <w:tcPr>
            <w:tcW w:w="2205" w:type="pct"/>
            <w:vMerge w:val="restart"/>
            <w:tcBorders>
              <w:top w:val="single" w:sz="4" w:space="0" w:color="auto"/>
              <w:left w:val="single" w:sz="4" w:space="0" w:color="auto"/>
              <w:right w:val="single" w:sz="4" w:space="0" w:color="auto"/>
            </w:tcBorders>
            <w:vAlign w:val="center"/>
          </w:tcPr>
          <w:p w14:paraId="76C63D8C"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Nhà thầu thi công</w:t>
            </w:r>
          </w:p>
        </w:tc>
      </w:tr>
      <w:tr w:rsidR="00C55FA7" w:rsidRPr="006A458B" w14:paraId="5C9477FC"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21C586A6"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1</w:t>
            </w:r>
          </w:p>
        </w:tc>
        <w:tc>
          <w:tcPr>
            <w:tcW w:w="2429" w:type="pct"/>
            <w:tcBorders>
              <w:top w:val="single" w:sz="4" w:space="0" w:color="auto"/>
              <w:left w:val="single" w:sz="4" w:space="0" w:color="auto"/>
              <w:bottom w:val="single" w:sz="4" w:space="0" w:color="auto"/>
              <w:right w:val="single" w:sz="4" w:space="0" w:color="auto"/>
            </w:tcBorders>
            <w:vAlign w:val="center"/>
            <w:hideMark/>
          </w:tcPr>
          <w:p w14:paraId="31CB4527"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Xử lý rác thải sinh hoạt</w:t>
            </w:r>
          </w:p>
        </w:tc>
        <w:tc>
          <w:tcPr>
            <w:tcW w:w="2205" w:type="pct"/>
            <w:vMerge/>
            <w:tcBorders>
              <w:left w:val="single" w:sz="4" w:space="0" w:color="auto"/>
              <w:right w:val="single" w:sz="4" w:space="0" w:color="auto"/>
            </w:tcBorders>
            <w:vAlign w:val="center"/>
          </w:tcPr>
          <w:p w14:paraId="5E28C182"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p>
        </w:tc>
      </w:tr>
      <w:tr w:rsidR="002461D6" w:rsidRPr="006A458B" w14:paraId="5DACBBBA"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46CBDDA1" w14:textId="77777777" w:rsidR="002461D6" w:rsidRPr="006A458B" w:rsidRDefault="002461D6"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2</w:t>
            </w:r>
          </w:p>
        </w:tc>
        <w:tc>
          <w:tcPr>
            <w:tcW w:w="2429" w:type="pct"/>
            <w:tcBorders>
              <w:top w:val="single" w:sz="4" w:space="0" w:color="auto"/>
              <w:left w:val="single" w:sz="4" w:space="0" w:color="auto"/>
              <w:bottom w:val="single" w:sz="4" w:space="0" w:color="auto"/>
              <w:right w:val="single" w:sz="4" w:space="0" w:color="auto"/>
            </w:tcBorders>
            <w:vAlign w:val="center"/>
          </w:tcPr>
          <w:p w14:paraId="16025696" w14:textId="77777777" w:rsidR="002461D6" w:rsidRPr="006A458B" w:rsidRDefault="002461D6"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Chất thải xây dựng</w:t>
            </w:r>
          </w:p>
        </w:tc>
        <w:tc>
          <w:tcPr>
            <w:tcW w:w="2205" w:type="pct"/>
            <w:vMerge/>
            <w:tcBorders>
              <w:left w:val="single" w:sz="4" w:space="0" w:color="auto"/>
              <w:right w:val="single" w:sz="4" w:space="0" w:color="auto"/>
            </w:tcBorders>
            <w:vAlign w:val="center"/>
          </w:tcPr>
          <w:p w14:paraId="72C07DF3" w14:textId="77777777" w:rsidR="002461D6" w:rsidRPr="006A458B" w:rsidRDefault="002461D6"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p>
        </w:tc>
      </w:tr>
      <w:tr w:rsidR="00C55FA7" w:rsidRPr="006A458B" w14:paraId="29D1638D"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46AAB080" w14:textId="77777777" w:rsidR="00C55FA7" w:rsidRPr="006A458B" w:rsidRDefault="002461D6"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3</w:t>
            </w:r>
          </w:p>
        </w:tc>
        <w:tc>
          <w:tcPr>
            <w:tcW w:w="2429" w:type="pct"/>
            <w:tcBorders>
              <w:top w:val="single" w:sz="4" w:space="0" w:color="auto"/>
              <w:left w:val="single" w:sz="4" w:space="0" w:color="auto"/>
              <w:bottom w:val="single" w:sz="4" w:space="0" w:color="auto"/>
              <w:right w:val="single" w:sz="4" w:space="0" w:color="auto"/>
            </w:tcBorders>
            <w:vAlign w:val="center"/>
            <w:hideMark/>
          </w:tcPr>
          <w:p w14:paraId="1D4207DA"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Xử lý chất thải nguy hại</w:t>
            </w:r>
          </w:p>
        </w:tc>
        <w:tc>
          <w:tcPr>
            <w:tcW w:w="2205" w:type="pct"/>
            <w:vMerge/>
            <w:tcBorders>
              <w:left w:val="single" w:sz="4" w:space="0" w:color="auto"/>
              <w:bottom w:val="single" w:sz="4" w:space="0" w:color="auto"/>
              <w:right w:val="single" w:sz="4" w:space="0" w:color="auto"/>
            </w:tcBorders>
            <w:vAlign w:val="center"/>
          </w:tcPr>
          <w:p w14:paraId="0933F883"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p>
        </w:tc>
      </w:tr>
      <w:tr w:rsidR="00C55FA7" w:rsidRPr="006A458B" w14:paraId="000558B8" w14:textId="77777777" w:rsidTr="00A269F8">
        <w:trPr>
          <w:trHeight w:val="392"/>
        </w:trPr>
        <w:tc>
          <w:tcPr>
            <w:tcW w:w="366" w:type="pct"/>
            <w:tcBorders>
              <w:top w:val="single" w:sz="4" w:space="0" w:color="auto"/>
              <w:left w:val="single" w:sz="4" w:space="0" w:color="auto"/>
              <w:right w:val="single" w:sz="4" w:space="0" w:color="auto"/>
            </w:tcBorders>
            <w:vAlign w:val="center"/>
            <w:hideMark/>
          </w:tcPr>
          <w:p w14:paraId="60E4E745"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i/>
                <w:color w:val="000000" w:themeColor="text1"/>
                <w:sz w:val="26"/>
                <w:szCs w:val="26"/>
                <w:lang w:val="pt-BR"/>
              </w:rPr>
            </w:pPr>
            <w:r w:rsidRPr="006A458B">
              <w:rPr>
                <w:rFonts w:ascii="Times New Roman" w:eastAsia="Times New Roman" w:hAnsi="Times New Roman" w:cs="Times New Roman"/>
                <w:b/>
                <w:i/>
                <w:color w:val="000000" w:themeColor="text1"/>
                <w:sz w:val="26"/>
                <w:szCs w:val="26"/>
                <w:lang w:val="pt-BR"/>
              </w:rPr>
              <w:t>II</w:t>
            </w:r>
          </w:p>
        </w:tc>
        <w:tc>
          <w:tcPr>
            <w:tcW w:w="2429" w:type="pct"/>
            <w:tcBorders>
              <w:top w:val="single" w:sz="4" w:space="0" w:color="auto"/>
              <w:left w:val="single" w:sz="4" w:space="0" w:color="auto"/>
              <w:right w:val="single" w:sz="4" w:space="0" w:color="auto"/>
            </w:tcBorders>
            <w:vAlign w:val="center"/>
            <w:hideMark/>
          </w:tcPr>
          <w:p w14:paraId="4889341B" w14:textId="77777777" w:rsidR="00C55FA7" w:rsidRPr="006A458B" w:rsidRDefault="00C55FA7" w:rsidP="00745D0F">
            <w:pPr>
              <w:widowControl w:val="0"/>
              <w:spacing w:before="60" w:after="60" w:line="240" w:lineRule="auto"/>
              <w:jc w:val="both"/>
              <w:rPr>
                <w:rFonts w:ascii="Times New Roman" w:eastAsia="Times New Roman" w:hAnsi="Times New Roman" w:cs="Times New Roman"/>
                <w:b/>
                <w:i/>
                <w:color w:val="000000" w:themeColor="text1"/>
                <w:sz w:val="26"/>
                <w:szCs w:val="26"/>
                <w:lang w:val="pt-BR"/>
              </w:rPr>
            </w:pPr>
            <w:r w:rsidRPr="006A458B">
              <w:rPr>
                <w:rFonts w:ascii="Times New Roman" w:eastAsia="Times New Roman" w:hAnsi="Times New Roman" w:cs="Times New Roman"/>
                <w:b/>
                <w:i/>
                <w:color w:val="000000" w:themeColor="text1"/>
                <w:sz w:val="26"/>
                <w:szCs w:val="26"/>
                <w:lang w:val="pt-BR"/>
              </w:rPr>
              <w:t xml:space="preserve">Giai đoạn vận hành </w:t>
            </w:r>
          </w:p>
        </w:tc>
        <w:tc>
          <w:tcPr>
            <w:tcW w:w="2205" w:type="pct"/>
            <w:tcBorders>
              <w:top w:val="single" w:sz="4" w:space="0" w:color="auto"/>
              <w:left w:val="single" w:sz="4" w:space="0" w:color="auto"/>
              <w:right w:val="single" w:sz="4" w:space="0" w:color="auto"/>
            </w:tcBorders>
            <w:vAlign w:val="center"/>
          </w:tcPr>
          <w:p w14:paraId="52A0DB2E"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b/>
                <w:color w:val="000000" w:themeColor="text1"/>
                <w:sz w:val="26"/>
                <w:szCs w:val="26"/>
                <w:lang w:val="pt-BR"/>
              </w:rPr>
            </w:pPr>
            <w:r w:rsidRPr="006A458B">
              <w:rPr>
                <w:rFonts w:ascii="Times New Roman" w:eastAsia="Times New Roman" w:hAnsi="Times New Roman" w:cs="Times New Roman"/>
                <w:b/>
                <w:color w:val="000000" w:themeColor="text1"/>
                <w:sz w:val="26"/>
                <w:szCs w:val="26"/>
                <w:lang w:val="pt-BR"/>
              </w:rPr>
              <w:t xml:space="preserve">739.000.000 đồng </w:t>
            </w:r>
          </w:p>
        </w:tc>
      </w:tr>
      <w:tr w:rsidR="00C55FA7" w:rsidRPr="006A458B" w14:paraId="54AD7BDE" w14:textId="77777777" w:rsidTr="00A269F8">
        <w:tc>
          <w:tcPr>
            <w:tcW w:w="366" w:type="pct"/>
            <w:tcBorders>
              <w:top w:val="single" w:sz="4" w:space="0" w:color="auto"/>
              <w:left w:val="single" w:sz="4" w:space="0" w:color="auto"/>
              <w:bottom w:val="single" w:sz="4" w:space="0" w:color="auto"/>
              <w:right w:val="single" w:sz="4" w:space="0" w:color="auto"/>
            </w:tcBorders>
            <w:vAlign w:val="center"/>
            <w:hideMark/>
          </w:tcPr>
          <w:p w14:paraId="6829389F"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1</w:t>
            </w:r>
          </w:p>
        </w:tc>
        <w:tc>
          <w:tcPr>
            <w:tcW w:w="2429" w:type="pct"/>
            <w:tcBorders>
              <w:top w:val="single" w:sz="4" w:space="0" w:color="auto"/>
              <w:left w:val="single" w:sz="4" w:space="0" w:color="auto"/>
              <w:bottom w:val="single" w:sz="4" w:space="0" w:color="auto"/>
              <w:right w:val="single" w:sz="4" w:space="0" w:color="auto"/>
            </w:tcBorders>
            <w:vAlign w:val="center"/>
            <w:hideMark/>
          </w:tcPr>
          <w:p w14:paraId="106E2B4B"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Quan trắc định kỳ</w:t>
            </w:r>
          </w:p>
        </w:tc>
        <w:tc>
          <w:tcPr>
            <w:tcW w:w="2205" w:type="pct"/>
            <w:tcBorders>
              <w:top w:val="single" w:sz="4" w:space="0" w:color="auto"/>
              <w:left w:val="single" w:sz="4" w:space="0" w:color="auto"/>
              <w:bottom w:val="single" w:sz="4" w:space="0" w:color="auto"/>
              <w:right w:val="single" w:sz="4" w:space="0" w:color="auto"/>
            </w:tcBorders>
            <w:vAlign w:val="center"/>
            <w:hideMark/>
          </w:tcPr>
          <w:p w14:paraId="6D7FA36D"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50.000.000</w:t>
            </w:r>
          </w:p>
        </w:tc>
      </w:tr>
      <w:tr w:rsidR="00C55FA7" w:rsidRPr="006A458B" w14:paraId="7718EBDE" w14:textId="77777777" w:rsidTr="00A269F8">
        <w:trPr>
          <w:trHeight w:val="680"/>
        </w:trPr>
        <w:tc>
          <w:tcPr>
            <w:tcW w:w="366" w:type="pct"/>
            <w:tcBorders>
              <w:top w:val="single" w:sz="4" w:space="0" w:color="auto"/>
              <w:left w:val="single" w:sz="4" w:space="0" w:color="auto"/>
              <w:bottom w:val="single" w:sz="4" w:space="0" w:color="auto"/>
              <w:right w:val="single" w:sz="4" w:space="0" w:color="auto"/>
            </w:tcBorders>
            <w:vAlign w:val="center"/>
            <w:hideMark/>
          </w:tcPr>
          <w:p w14:paraId="1E75C373"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2</w:t>
            </w:r>
          </w:p>
        </w:tc>
        <w:tc>
          <w:tcPr>
            <w:tcW w:w="2429" w:type="pct"/>
            <w:tcBorders>
              <w:top w:val="single" w:sz="4" w:space="0" w:color="auto"/>
              <w:left w:val="single" w:sz="4" w:space="0" w:color="auto"/>
              <w:bottom w:val="single" w:sz="4" w:space="0" w:color="auto"/>
              <w:right w:val="single" w:sz="4" w:space="0" w:color="auto"/>
            </w:tcBorders>
            <w:vAlign w:val="center"/>
            <w:hideMark/>
          </w:tcPr>
          <w:p w14:paraId="26D7D76A"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 xml:space="preserve">Thuê đơn vị thu gom xử lý CTSH; </w:t>
            </w:r>
            <w:r w:rsidR="002461D6" w:rsidRPr="006A458B">
              <w:rPr>
                <w:rFonts w:ascii="Times New Roman" w:eastAsia="Times New Roman" w:hAnsi="Times New Roman" w:cs="Times New Roman"/>
                <w:color w:val="000000" w:themeColor="text1"/>
                <w:sz w:val="26"/>
                <w:szCs w:val="26"/>
                <w:lang w:val="pt-BR"/>
              </w:rPr>
              <w:t xml:space="preserve">chất thải công nghiệp, </w:t>
            </w:r>
            <w:r w:rsidRPr="006A458B">
              <w:rPr>
                <w:rFonts w:ascii="Times New Roman" w:eastAsia="Times New Roman" w:hAnsi="Times New Roman" w:cs="Times New Roman"/>
                <w:color w:val="000000" w:themeColor="text1"/>
                <w:sz w:val="26"/>
                <w:szCs w:val="26"/>
                <w:lang w:val="pt-BR"/>
              </w:rPr>
              <w:t>chất thải nguy hại</w:t>
            </w:r>
          </w:p>
        </w:tc>
        <w:tc>
          <w:tcPr>
            <w:tcW w:w="2205" w:type="pct"/>
            <w:tcBorders>
              <w:top w:val="single" w:sz="4" w:space="0" w:color="auto"/>
              <w:left w:val="single" w:sz="4" w:space="0" w:color="auto"/>
              <w:bottom w:val="single" w:sz="4" w:space="0" w:color="auto"/>
              <w:right w:val="single" w:sz="4" w:space="0" w:color="auto"/>
            </w:tcBorders>
            <w:vAlign w:val="center"/>
            <w:hideMark/>
          </w:tcPr>
          <w:p w14:paraId="416FBFAB"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100.000.000</w:t>
            </w:r>
          </w:p>
        </w:tc>
      </w:tr>
      <w:tr w:rsidR="00C55FA7" w:rsidRPr="006A458B" w14:paraId="1B9581DB" w14:textId="77777777" w:rsidTr="00A269F8">
        <w:trPr>
          <w:trHeight w:val="680"/>
        </w:trPr>
        <w:tc>
          <w:tcPr>
            <w:tcW w:w="366" w:type="pct"/>
            <w:tcBorders>
              <w:top w:val="single" w:sz="4" w:space="0" w:color="auto"/>
              <w:left w:val="single" w:sz="4" w:space="0" w:color="auto"/>
              <w:bottom w:val="single" w:sz="4" w:space="0" w:color="auto"/>
              <w:right w:val="single" w:sz="4" w:space="0" w:color="auto"/>
            </w:tcBorders>
            <w:vAlign w:val="center"/>
          </w:tcPr>
          <w:p w14:paraId="121DA14E"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3</w:t>
            </w:r>
          </w:p>
        </w:tc>
        <w:tc>
          <w:tcPr>
            <w:tcW w:w="2429" w:type="pct"/>
            <w:tcBorders>
              <w:top w:val="single" w:sz="4" w:space="0" w:color="auto"/>
              <w:left w:val="single" w:sz="4" w:space="0" w:color="auto"/>
              <w:bottom w:val="single" w:sz="4" w:space="0" w:color="auto"/>
              <w:right w:val="single" w:sz="4" w:space="0" w:color="auto"/>
            </w:tcBorders>
            <w:vAlign w:val="center"/>
          </w:tcPr>
          <w:p w14:paraId="15C1F858"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Vận hành, bảo dưỡng hệ thống xử lý khí thải</w:t>
            </w:r>
          </w:p>
        </w:tc>
        <w:tc>
          <w:tcPr>
            <w:tcW w:w="2205" w:type="pct"/>
            <w:tcBorders>
              <w:top w:val="single" w:sz="4" w:space="0" w:color="auto"/>
              <w:left w:val="single" w:sz="4" w:space="0" w:color="auto"/>
              <w:bottom w:val="single" w:sz="4" w:space="0" w:color="auto"/>
              <w:right w:val="single" w:sz="4" w:space="0" w:color="auto"/>
            </w:tcBorders>
            <w:vAlign w:val="center"/>
          </w:tcPr>
          <w:p w14:paraId="4D60F4A0"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300.000.000</w:t>
            </w:r>
          </w:p>
        </w:tc>
      </w:tr>
      <w:tr w:rsidR="00C55FA7" w:rsidRPr="006A458B" w14:paraId="55EEAD0E"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51A37F55"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4</w:t>
            </w:r>
          </w:p>
        </w:tc>
        <w:tc>
          <w:tcPr>
            <w:tcW w:w="2429" w:type="pct"/>
            <w:tcBorders>
              <w:top w:val="single" w:sz="4" w:space="0" w:color="auto"/>
              <w:left w:val="single" w:sz="4" w:space="0" w:color="auto"/>
              <w:bottom w:val="single" w:sz="4" w:space="0" w:color="auto"/>
              <w:right w:val="single" w:sz="4" w:space="0" w:color="auto"/>
            </w:tcBorders>
            <w:vAlign w:val="center"/>
          </w:tcPr>
          <w:p w14:paraId="0858B261"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Vận hành hệ thống xử lý nước thải</w:t>
            </w:r>
          </w:p>
        </w:tc>
        <w:tc>
          <w:tcPr>
            <w:tcW w:w="2205" w:type="pct"/>
            <w:tcBorders>
              <w:top w:val="single" w:sz="4" w:space="0" w:color="auto"/>
              <w:left w:val="single" w:sz="4" w:space="0" w:color="auto"/>
              <w:bottom w:val="single" w:sz="4" w:space="0" w:color="auto"/>
              <w:right w:val="single" w:sz="4" w:space="0" w:color="auto"/>
            </w:tcBorders>
            <w:vAlign w:val="center"/>
          </w:tcPr>
          <w:p w14:paraId="4DBFE630"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200.000.000</w:t>
            </w:r>
          </w:p>
        </w:tc>
      </w:tr>
      <w:tr w:rsidR="00C55FA7" w:rsidRPr="006A458B" w14:paraId="12091C15"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4071E853"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5</w:t>
            </w:r>
          </w:p>
        </w:tc>
        <w:tc>
          <w:tcPr>
            <w:tcW w:w="2429" w:type="pct"/>
            <w:tcBorders>
              <w:top w:val="single" w:sz="4" w:space="0" w:color="auto"/>
              <w:left w:val="single" w:sz="4" w:space="0" w:color="auto"/>
              <w:bottom w:val="single" w:sz="4" w:space="0" w:color="auto"/>
              <w:right w:val="single" w:sz="4" w:space="0" w:color="auto"/>
            </w:tcBorders>
            <w:vAlign w:val="center"/>
            <w:hideMark/>
          </w:tcPr>
          <w:p w14:paraId="6CEA83C1"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Bảo hộ lao động bổ sung, thay thế</w:t>
            </w:r>
          </w:p>
        </w:tc>
        <w:tc>
          <w:tcPr>
            <w:tcW w:w="2205" w:type="pct"/>
            <w:tcBorders>
              <w:top w:val="single" w:sz="4" w:space="0" w:color="auto"/>
              <w:left w:val="single" w:sz="4" w:space="0" w:color="auto"/>
              <w:bottom w:val="single" w:sz="4" w:space="0" w:color="auto"/>
              <w:right w:val="single" w:sz="4" w:space="0" w:color="auto"/>
            </w:tcBorders>
            <w:vAlign w:val="center"/>
            <w:hideMark/>
          </w:tcPr>
          <w:p w14:paraId="7BCD6784"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39.000.000</w:t>
            </w:r>
          </w:p>
        </w:tc>
      </w:tr>
      <w:tr w:rsidR="00C55FA7" w:rsidRPr="00C55FA7" w14:paraId="503573E9" w14:textId="77777777" w:rsidTr="00A269F8">
        <w:tc>
          <w:tcPr>
            <w:tcW w:w="366" w:type="pct"/>
            <w:tcBorders>
              <w:top w:val="single" w:sz="4" w:space="0" w:color="auto"/>
              <w:left w:val="single" w:sz="4" w:space="0" w:color="auto"/>
              <w:bottom w:val="single" w:sz="4" w:space="0" w:color="auto"/>
              <w:right w:val="single" w:sz="4" w:space="0" w:color="auto"/>
            </w:tcBorders>
            <w:vAlign w:val="center"/>
          </w:tcPr>
          <w:p w14:paraId="0286FF1D"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6</w:t>
            </w:r>
          </w:p>
        </w:tc>
        <w:tc>
          <w:tcPr>
            <w:tcW w:w="2429" w:type="pct"/>
            <w:tcBorders>
              <w:top w:val="single" w:sz="4" w:space="0" w:color="auto"/>
              <w:left w:val="single" w:sz="4" w:space="0" w:color="auto"/>
              <w:bottom w:val="single" w:sz="4" w:space="0" w:color="auto"/>
              <w:right w:val="single" w:sz="4" w:space="0" w:color="auto"/>
            </w:tcBorders>
            <w:vAlign w:val="center"/>
          </w:tcPr>
          <w:p w14:paraId="0FF5B8D4" w14:textId="77777777" w:rsidR="00C55FA7" w:rsidRPr="006A458B" w:rsidRDefault="00C55FA7" w:rsidP="00745D0F">
            <w:pPr>
              <w:widowControl w:val="0"/>
              <w:spacing w:before="60" w:after="60" w:line="240" w:lineRule="auto"/>
              <w:jc w:val="both"/>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Diễn tập phòng chống sự cố</w:t>
            </w:r>
          </w:p>
        </w:tc>
        <w:tc>
          <w:tcPr>
            <w:tcW w:w="2205" w:type="pct"/>
            <w:tcBorders>
              <w:top w:val="single" w:sz="4" w:space="0" w:color="auto"/>
              <w:left w:val="single" w:sz="4" w:space="0" w:color="auto"/>
              <w:bottom w:val="single" w:sz="4" w:space="0" w:color="auto"/>
              <w:right w:val="single" w:sz="4" w:space="0" w:color="auto"/>
            </w:tcBorders>
            <w:vAlign w:val="center"/>
          </w:tcPr>
          <w:p w14:paraId="60C066D2" w14:textId="77777777" w:rsidR="00C55FA7" w:rsidRPr="006A458B" w:rsidRDefault="00C55FA7" w:rsidP="00745D0F">
            <w:pPr>
              <w:widowControl w:val="0"/>
              <w:spacing w:before="60" w:after="60" w:line="240" w:lineRule="auto"/>
              <w:jc w:val="center"/>
              <w:rPr>
                <w:rFonts w:ascii="Times New Roman" w:eastAsia="Times New Roman" w:hAnsi="Times New Roman" w:cs="Times New Roman"/>
                <w:color w:val="000000" w:themeColor="text1"/>
                <w:sz w:val="26"/>
                <w:szCs w:val="26"/>
                <w:lang w:val="pt-BR"/>
              </w:rPr>
            </w:pPr>
            <w:r w:rsidRPr="006A458B">
              <w:rPr>
                <w:rFonts w:ascii="Times New Roman" w:eastAsia="Times New Roman" w:hAnsi="Times New Roman" w:cs="Times New Roman"/>
                <w:color w:val="000000" w:themeColor="text1"/>
                <w:sz w:val="26"/>
                <w:szCs w:val="26"/>
                <w:lang w:val="pt-BR"/>
              </w:rPr>
              <w:t>50.000.000</w:t>
            </w:r>
          </w:p>
        </w:tc>
      </w:tr>
    </w:tbl>
    <w:p w14:paraId="2DAC8185" w14:textId="77777777" w:rsidR="00A35253" w:rsidRDefault="00A35253" w:rsidP="00745D0F">
      <w:pPr>
        <w:widowControl w:val="0"/>
        <w:tabs>
          <w:tab w:val="num" w:pos="0"/>
          <w:tab w:val="left" w:pos="284"/>
        </w:tabs>
        <w:spacing w:before="120" w:after="120" w:line="312" w:lineRule="auto"/>
        <w:ind w:firstLine="567"/>
        <w:jc w:val="both"/>
        <w:rPr>
          <w:rFonts w:ascii="Times New Roman" w:eastAsia="MS Mincho" w:hAnsi="Times New Roman" w:cs="Times New Roman"/>
          <w:color w:val="000000" w:themeColor="text1"/>
          <w:sz w:val="26"/>
          <w:szCs w:val="26"/>
        </w:rPr>
      </w:pPr>
      <w:r w:rsidRPr="00A35253">
        <w:rPr>
          <w:rFonts w:ascii="Times New Roman" w:eastAsia="MS Mincho" w:hAnsi="Times New Roman" w:cs="Times New Roman"/>
          <w:color w:val="000000" w:themeColor="text1"/>
          <w:sz w:val="26"/>
          <w:szCs w:val="26"/>
        </w:rPr>
        <w:t>Tuy nhiên, trên đây chỉ là các số liệu khái toán, mục đích định hướng cho Chủ đầu tư trong công tác thực hiện xây dựng các công trình BVMT của Dự án. Khi dự án lập tổng dự toán, các hạng mục này sẽ được tính toán chi tiết và đầy đủ, chính xác hơn.</w:t>
      </w:r>
    </w:p>
    <w:p w14:paraId="4DF196EB" w14:textId="77777777" w:rsidR="00A35253" w:rsidRPr="002D502F" w:rsidRDefault="00A35253" w:rsidP="00745D0F">
      <w:pPr>
        <w:pStyle w:val="Heading3"/>
        <w:spacing w:before="120" w:after="120"/>
        <w:rPr>
          <w:rFonts w:eastAsia="Calibri"/>
        </w:rPr>
      </w:pPr>
      <w:bookmarkStart w:id="182" w:name="_Toc204854549"/>
      <w:r>
        <w:rPr>
          <w:rFonts w:eastAsia="Calibri"/>
        </w:rPr>
        <w:t>4.3</w:t>
      </w:r>
      <w:r w:rsidRPr="002D502F">
        <w:rPr>
          <w:rFonts w:eastAsia="Calibri"/>
        </w:rPr>
        <w:t>.</w:t>
      </w:r>
      <w:r>
        <w:rPr>
          <w:rFonts w:eastAsia="Calibri"/>
        </w:rPr>
        <w:t>3</w:t>
      </w:r>
      <w:r w:rsidRPr="002D502F">
        <w:rPr>
          <w:rFonts w:eastAsia="Calibri"/>
        </w:rPr>
        <w:t xml:space="preserve">. </w:t>
      </w:r>
      <w:r>
        <w:rPr>
          <w:rFonts w:eastAsia="Calibri"/>
        </w:rPr>
        <w:t>Tổ chức, bộ máy quản lý, vận hành các công trình bảo vệ môi trường</w:t>
      </w:r>
      <w:bookmarkEnd w:id="182"/>
    </w:p>
    <w:bookmarkEnd w:id="179"/>
    <w:bookmarkEnd w:id="180"/>
    <w:bookmarkEnd w:id="181"/>
    <w:p w14:paraId="483799C6" w14:textId="77777777" w:rsidR="00A35253" w:rsidRPr="00A35253" w:rsidRDefault="00A35253" w:rsidP="00745D0F">
      <w:pPr>
        <w:spacing w:before="120" w:after="120" w:line="312" w:lineRule="auto"/>
        <w:ind w:firstLine="720"/>
        <w:jc w:val="both"/>
        <w:rPr>
          <w:rFonts w:ascii="Times New Roman" w:eastAsia="Times New Roman" w:hAnsi="Times New Roman" w:cs="Times New Roman"/>
          <w:b/>
          <w:i/>
          <w:color w:val="000000" w:themeColor="text1"/>
          <w:sz w:val="26"/>
          <w:szCs w:val="26"/>
        </w:rPr>
      </w:pPr>
      <w:r w:rsidRPr="00A35253">
        <w:rPr>
          <w:rFonts w:ascii="Times New Roman" w:eastAsia="Times New Roman" w:hAnsi="Times New Roman" w:cs="Times New Roman"/>
          <w:b/>
          <w:i/>
          <w:color w:val="000000" w:themeColor="text1"/>
          <w:sz w:val="26"/>
          <w:szCs w:val="26"/>
          <w:lang w:val="vi-VN"/>
        </w:rPr>
        <w:t xml:space="preserve">a. Giai đoạn </w:t>
      </w:r>
      <w:r>
        <w:rPr>
          <w:rFonts w:ascii="Times New Roman" w:eastAsia="Times New Roman" w:hAnsi="Times New Roman" w:cs="Times New Roman"/>
          <w:b/>
          <w:i/>
          <w:color w:val="000000" w:themeColor="text1"/>
          <w:sz w:val="26"/>
          <w:szCs w:val="26"/>
        </w:rPr>
        <w:t>thi công xây dựng các hạng mục công trình</w:t>
      </w:r>
    </w:p>
    <w:p w14:paraId="18132A0F" w14:textId="77777777" w:rsidR="00A35253" w:rsidRDefault="00A35253" w:rsidP="00745D0F">
      <w:pPr>
        <w:spacing w:before="120" w:after="120" w:line="312" w:lineRule="auto"/>
        <w:ind w:firstLine="720"/>
        <w:jc w:val="both"/>
        <w:rPr>
          <w:rFonts w:ascii="Times New Roman" w:eastAsia="Times New Roman" w:hAnsi="Times New Roman" w:cs="Times New Roman"/>
          <w:color w:val="000000" w:themeColor="text1"/>
          <w:sz w:val="26"/>
          <w:szCs w:val="26"/>
          <w:lang w:val="vi-VN"/>
        </w:rPr>
      </w:pPr>
      <w:r w:rsidRPr="00A35253">
        <w:rPr>
          <w:rFonts w:ascii="Times New Roman" w:eastAsia="Times New Roman" w:hAnsi="Times New Roman" w:cs="Times New Roman"/>
          <w:color w:val="000000" w:themeColor="text1"/>
          <w:sz w:val="26"/>
          <w:szCs w:val="26"/>
          <w:lang w:val="vi-VN"/>
        </w:rPr>
        <w:t xml:space="preserve">- Trong giai đoạn này, Chủ dự án sẽ ký hợp đồng với các nhà thầu thi công và thỏa thuận về đảm bảo công tác vệ sinh môi trường như là một điều khoản cam kết trong hợp đồng </w:t>
      </w:r>
      <w:r>
        <w:rPr>
          <w:rFonts w:ascii="Times New Roman" w:eastAsia="Times New Roman" w:hAnsi="Times New Roman" w:cs="Times New Roman"/>
          <w:color w:val="000000" w:themeColor="text1"/>
          <w:sz w:val="26"/>
          <w:szCs w:val="26"/>
        </w:rPr>
        <w:t>thi công xây dựng</w:t>
      </w:r>
      <w:r w:rsidRPr="00A35253">
        <w:rPr>
          <w:rFonts w:ascii="Times New Roman" w:eastAsia="Times New Roman" w:hAnsi="Times New Roman" w:cs="Times New Roman"/>
          <w:color w:val="000000" w:themeColor="text1"/>
          <w:sz w:val="26"/>
          <w:szCs w:val="26"/>
          <w:lang w:val="vi-VN"/>
        </w:rPr>
        <w:t xml:space="preserve">. Đồng thời, Chủ dự án cũng sẽ cử cán bộ phụ trách của Công ty để </w:t>
      </w:r>
      <w:r w:rsidRPr="00A35253">
        <w:rPr>
          <w:rFonts w:ascii="Times New Roman" w:eastAsia="Times New Roman" w:hAnsi="Times New Roman" w:cs="Times New Roman"/>
          <w:color w:val="000000" w:themeColor="text1"/>
          <w:sz w:val="26"/>
          <w:szCs w:val="26"/>
          <w:lang w:val="vi-VN"/>
        </w:rPr>
        <w:lastRenderedPageBreak/>
        <w:t>giám sát việc thực hiện các công tác môi trường theo đúng cam kết đã nêu trong báo cáo Giấy phép môi trường.</w:t>
      </w:r>
    </w:p>
    <w:p w14:paraId="32412EDB"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noProof/>
          <w:color w:val="000000" w:themeColor="text1"/>
          <w:sz w:val="26"/>
          <w:szCs w:val="26"/>
        </w:rPr>
        <mc:AlternateContent>
          <mc:Choice Requires="wpg">
            <w:drawing>
              <wp:anchor distT="0" distB="0" distL="114300" distR="114300" simplePos="0" relativeHeight="251678720" behindDoc="0" locked="0" layoutInCell="1" allowOverlap="1" wp14:anchorId="55C9290A" wp14:editId="21384C90">
                <wp:simplePos x="0" y="0"/>
                <wp:positionH relativeFrom="column">
                  <wp:posOffset>549910</wp:posOffset>
                </wp:positionH>
                <wp:positionV relativeFrom="paragraph">
                  <wp:posOffset>17780</wp:posOffset>
                </wp:positionV>
                <wp:extent cx="4859020" cy="3314065"/>
                <wp:effectExtent l="0" t="0" r="17780" b="38735"/>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3314065"/>
                          <a:chOff x="2263" y="4623"/>
                          <a:chExt cx="7652" cy="5219"/>
                        </a:xfrm>
                      </wpg:grpSpPr>
                      <wps:wsp>
                        <wps:cNvPr id="457" name="AutoShape 16"/>
                        <wps:cNvCnPr>
                          <a:cxnSpLocks noChangeShapeType="1"/>
                        </wps:cNvCnPr>
                        <wps:spPr bwMode="auto">
                          <a:xfrm flipV="1">
                            <a:off x="8217" y="8241"/>
                            <a:ext cx="1" cy="9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AutoShape 17"/>
                        <wps:cNvSpPr>
                          <a:spLocks noChangeArrowheads="1"/>
                        </wps:cNvSpPr>
                        <wps:spPr bwMode="auto">
                          <a:xfrm>
                            <a:off x="4004" y="8496"/>
                            <a:ext cx="2864" cy="1346"/>
                          </a:xfrm>
                          <a:prstGeom prst="diamond">
                            <a:avLst/>
                          </a:prstGeom>
                          <a:solidFill>
                            <a:srgbClr val="FFFFFF"/>
                          </a:solidFill>
                          <a:ln w="9525">
                            <a:solidFill>
                              <a:srgbClr val="000000"/>
                            </a:solidFill>
                            <a:miter lim="800000"/>
                            <a:headEnd/>
                            <a:tailEnd/>
                          </a:ln>
                        </wps:spPr>
                        <wps:txbx>
                          <w:txbxContent>
                            <w:p w14:paraId="11261504"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 xml:space="preserve">Nhân viên hành </w:t>
                              </w:r>
                              <w:r>
                                <w:rPr>
                                  <w:rFonts w:ascii="Times New Roman" w:hAnsi="Times New Roman" w:cs="Times New Roman"/>
                                  <w:sz w:val="24"/>
                                  <w:szCs w:val="24"/>
                                </w:rPr>
                                <w:t xml:space="preserve"> </w:t>
                              </w:r>
                              <w:r w:rsidRPr="00DB48DF">
                                <w:rPr>
                                  <w:rFonts w:ascii="Times New Roman" w:hAnsi="Times New Roman" w:cs="Times New Roman"/>
                                  <w:sz w:val="24"/>
                                  <w:szCs w:val="24"/>
                                </w:rPr>
                                <w:t>chính</w:t>
                              </w:r>
                            </w:p>
                          </w:txbxContent>
                        </wps:txbx>
                        <wps:bodyPr rot="0" vert="horz" wrap="square" lIns="91440" tIns="45720" rIns="91440" bIns="45720" anchor="t" anchorCtr="0" upright="1">
                          <a:noAutofit/>
                        </wps:bodyPr>
                      </wps:wsp>
                      <wps:wsp>
                        <wps:cNvPr id="474" name="AutoShape 18"/>
                        <wps:cNvCnPr>
                          <a:cxnSpLocks noChangeShapeType="1"/>
                        </wps:cNvCnPr>
                        <wps:spPr bwMode="auto">
                          <a:xfrm>
                            <a:off x="5381" y="7846"/>
                            <a:ext cx="11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19"/>
                        <wps:cNvSpPr txBox="1">
                          <a:spLocks noChangeArrowheads="1"/>
                        </wps:cNvSpPr>
                        <wps:spPr bwMode="auto">
                          <a:xfrm>
                            <a:off x="6509" y="7265"/>
                            <a:ext cx="3406" cy="976"/>
                          </a:xfrm>
                          <a:prstGeom prst="rect">
                            <a:avLst/>
                          </a:prstGeom>
                          <a:solidFill>
                            <a:srgbClr val="EEECE1"/>
                          </a:solidFill>
                          <a:ln w="9525">
                            <a:solidFill>
                              <a:srgbClr val="000000"/>
                            </a:solidFill>
                            <a:miter lim="800000"/>
                            <a:headEnd/>
                            <a:tailEnd/>
                          </a:ln>
                        </wps:spPr>
                        <wps:txbx>
                          <w:txbxContent>
                            <w:p w14:paraId="2A46E305"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Thực hiện các giải pháp giảm thiểu tác động môi trường theo như cam kết ĐTM</w:t>
                              </w:r>
                            </w:p>
                          </w:txbxContent>
                        </wps:txbx>
                        <wps:bodyPr rot="0" vert="horz" wrap="square" lIns="91440" tIns="45720" rIns="91440" bIns="45720" anchor="t" anchorCtr="0" upright="1">
                          <a:noAutofit/>
                        </wps:bodyPr>
                      </wps:wsp>
                      <wps:wsp>
                        <wps:cNvPr id="32" name="AutoShape 20"/>
                        <wps:cNvCnPr>
                          <a:cxnSpLocks noChangeShapeType="1"/>
                        </wps:cNvCnPr>
                        <wps:spPr bwMode="auto">
                          <a:xfrm>
                            <a:off x="5649" y="5218"/>
                            <a:ext cx="8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1"/>
                        <wps:cNvSpPr txBox="1">
                          <a:spLocks noChangeArrowheads="1"/>
                        </wps:cNvSpPr>
                        <wps:spPr bwMode="auto">
                          <a:xfrm>
                            <a:off x="6528" y="4623"/>
                            <a:ext cx="3116" cy="1218"/>
                          </a:xfrm>
                          <a:prstGeom prst="rect">
                            <a:avLst/>
                          </a:prstGeom>
                          <a:solidFill>
                            <a:srgbClr val="EEECE1"/>
                          </a:solidFill>
                          <a:ln w="9525">
                            <a:solidFill>
                              <a:srgbClr val="000000"/>
                            </a:solidFill>
                            <a:miter lim="800000"/>
                            <a:headEnd/>
                            <a:tailEnd/>
                          </a:ln>
                        </wps:spPr>
                        <wps:txbx>
                          <w:txbxContent>
                            <w:p w14:paraId="56BE5DB4"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Quản lý, ban hành các nội quy đảm bảo việc thực hiện các biện pháp bảo vệ môi trường, chịu trách nhiệm chung</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2823" y="7445"/>
                            <a:ext cx="2558" cy="858"/>
                          </a:xfrm>
                          <a:prstGeom prst="rect">
                            <a:avLst/>
                          </a:prstGeom>
                          <a:solidFill>
                            <a:srgbClr val="FFFFFF"/>
                          </a:solidFill>
                          <a:ln w="9525">
                            <a:solidFill>
                              <a:srgbClr val="000000"/>
                            </a:solidFill>
                            <a:miter lim="800000"/>
                            <a:headEnd/>
                            <a:tailEnd/>
                          </a:ln>
                        </wps:spPr>
                        <wps:txbx>
                          <w:txbxContent>
                            <w:p w14:paraId="6D9A3719" w14:textId="77777777" w:rsidR="008148FC" w:rsidRPr="00DB48DF" w:rsidRDefault="008148FC" w:rsidP="00A35253">
                              <w:pPr>
                                <w:jc w:val="center"/>
                                <w:rPr>
                                  <w:rFonts w:ascii="Times New Roman" w:hAnsi="Times New Roman" w:cs="Times New Roman"/>
                                  <w:sz w:val="24"/>
                                  <w:szCs w:val="24"/>
                                </w:rPr>
                              </w:pPr>
                              <w:r w:rsidRPr="00DB48DF">
                                <w:rPr>
                                  <w:rFonts w:ascii="Times New Roman" w:hAnsi="Times New Roman" w:cs="Times New Roman"/>
                                  <w:sz w:val="24"/>
                                  <w:szCs w:val="24"/>
                                </w:rPr>
                                <w:t>Các nhà thầu tham gia thi công</w:t>
                              </w:r>
                            </w:p>
                          </w:txbxContent>
                        </wps:txbx>
                        <wps:bodyPr rot="0" vert="horz" wrap="square" lIns="91440" tIns="45720" rIns="91440" bIns="45720" anchor="t" anchorCtr="0" upright="1">
                          <a:noAutofit/>
                        </wps:bodyPr>
                      </wps:wsp>
                      <wps:wsp>
                        <wps:cNvPr id="38" name="AutoShape 23"/>
                        <wps:cNvCnPr>
                          <a:cxnSpLocks noChangeShapeType="1"/>
                        </wps:cNvCnPr>
                        <wps:spPr bwMode="auto">
                          <a:xfrm rot="5400000">
                            <a:off x="3808" y="5932"/>
                            <a:ext cx="509" cy="1"/>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2467" y="4865"/>
                            <a:ext cx="3173" cy="791"/>
                          </a:xfrm>
                          <a:prstGeom prst="rect">
                            <a:avLst/>
                          </a:prstGeom>
                          <a:solidFill>
                            <a:srgbClr val="FFFFFF"/>
                          </a:solidFill>
                          <a:ln w="9525">
                            <a:solidFill>
                              <a:srgbClr val="000000"/>
                            </a:solidFill>
                            <a:miter lim="800000"/>
                            <a:headEnd/>
                            <a:tailEnd/>
                          </a:ln>
                        </wps:spPr>
                        <wps:txbx>
                          <w:txbxContent>
                            <w:p w14:paraId="5E990FDE"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Tổng giám đốc</w:t>
                              </w:r>
                            </w:p>
                            <w:p w14:paraId="3102A558"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(Đại diện Chủ đầu tư)</w:t>
                              </w:r>
                            </w:p>
                          </w:txbxContent>
                        </wps:txbx>
                        <wps:bodyPr rot="0" vert="horz" wrap="square" lIns="91440" tIns="45720" rIns="91440" bIns="45720" anchor="t" anchorCtr="0" upright="1">
                          <a:noAutofit/>
                        </wps:bodyPr>
                      </wps:wsp>
                      <wps:wsp>
                        <wps:cNvPr id="40" name="Text Box 25"/>
                        <wps:cNvSpPr txBox="1">
                          <a:spLocks noChangeArrowheads="1"/>
                        </wps:cNvSpPr>
                        <wps:spPr bwMode="auto">
                          <a:xfrm>
                            <a:off x="2851" y="6205"/>
                            <a:ext cx="2433" cy="794"/>
                          </a:xfrm>
                          <a:prstGeom prst="rect">
                            <a:avLst/>
                          </a:prstGeom>
                          <a:solidFill>
                            <a:srgbClr val="FFFFFF"/>
                          </a:solidFill>
                          <a:ln w="9525">
                            <a:solidFill>
                              <a:srgbClr val="000000"/>
                            </a:solidFill>
                            <a:miter lim="800000"/>
                            <a:headEnd/>
                            <a:tailEnd/>
                          </a:ln>
                        </wps:spPr>
                        <wps:txbx>
                          <w:txbxContent>
                            <w:p w14:paraId="5A68AE0B"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Ký hợp đồng thi công xây dựng</w:t>
                              </w:r>
                            </w:p>
                          </w:txbxContent>
                        </wps:txbx>
                        <wps:bodyPr rot="0" vert="horz" wrap="square" lIns="91440" tIns="45720" rIns="91440" bIns="45720" anchor="t" anchorCtr="0" upright="1">
                          <a:noAutofit/>
                        </wps:bodyPr>
                      </wps:wsp>
                      <wps:wsp>
                        <wps:cNvPr id="41" name="AutoShape 26"/>
                        <wps:cNvCnPr>
                          <a:cxnSpLocks noChangeShapeType="1"/>
                        </wps:cNvCnPr>
                        <wps:spPr bwMode="auto">
                          <a:xfrm flipV="1">
                            <a:off x="5649" y="5678"/>
                            <a:ext cx="0" cy="1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7"/>
                        <wps:cNvCnPr>
                          <a:cxnSpLocks noChangeShapeType="1"/>
                        </wps:cNvCnPr>
                        <wps:spPr bwMode="auto">
                          <a:xfrm flipH="1">
                            <a:off x="2263" y="5360"/>
                            <a:ext cx="2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8"/>
                        <wps:cNvCnPr>
                          <a:cxnSpLocks noChangeShapeType="1"/>
                        </wps:cNvCnPr>
                        <wps:spPr bwMode="auto">
                          <a:xfrm>
                            <a:off x="2263" y="5360"/>
                            <a:ext cx="9" cy="38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9"/>
                        <wps:cNvCnPr>
                          <a:cxnSpLocks noChangeShapeType="1"/>
                        </wps:cNvCnPr>
                        <wps:spPr bwMode="auto">
                          <a:xfrm>
                            <a:off x="2272" y="9179"/>
                            <a:ext cx="1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0"/>
                        <wps:cNvCnPr>
                          <a:cxnSpLocks noChangeShapeType="1"/>
                        </wps:cNvCnPr>
                        <wps:spPr bwMode="auto">
                          <a:xfrm>
                            <a:off x="6689" y="9179"/>
                            <a:ext cx="15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31"/>
                        <wps:cNvSpPr txBox="1">
                          <a:spLocks noChangeArrowheads="1"/>
                        </wps:cNvSpPr>
                        <wps:spPr bwMode="auto">
                          <a:xfrm>
                            <a:off x="6269" y="8450"/>
                            <a:ext cx="1948" cy="457"/>
                          </a:xfrm>
                          <a:prstGeom prst="rect">
                            <a:avLst/>
                          </a:prstGeom>
                          <a:solidFill>
                            <a:srgbClr val="FFFFFF"/>
                          </a:solidFill>
                          <a:ln w="9525">
                            <a:solidFill>
                              <a:srgbClr val="FFFFFF"/>
                            </a:solidFill>
                            <a:miter lim="800000"/>
                            <a:headEnd/>
                            <a:tailEnd/>
                          </a:ln>
                        </wps:spPr>
                        <wps:txbx>
                          <w:txbxContent>
                            <w:p w14:paraId="2E955189" w14:textId="77777777" w:rsidR="008148FC" w:rsidRPr="00DB48DF" w:rsidRDefault="008148FC" w:rsidP="00A35253">
                              <w:pPr>
                                <w:jc w:val="center"/>
                                <w:rPr>
                                  <w:rFonts w:ascii="Times New Roman" w:hAnsi="Times New Roman" w:cs="Times New Roman"/>
                                  <w:sz w:val="24"/>
                                  <w:szCs w:val="24"/>
                                </w:rPr>
                              </w:pPr>
                              <w:r w:rsidRPr="00DB48DF">
                                <w:rPr>
                                  <w:rFonts w:ascii="Times New Roman" w:hAnsi="Times New Roman" w:cs="Times New Roman"/>
                                  <w:sz w:val="24"/>
                                  <w:szCs w:val="24"/>
                                </w:rPr>
                                <w:t>Thực hiện giám sát</w:t>
                              </w:r>
                            </w:p>
                          </w:txbxContent>
                        </wps:txbx>
                        <wps:bodyPr rot="0" vert="horz" wrap="square" lIns="91440" tIns="45720" rIns="91440" bIns="45720" anchor="t" anchorCtr="0" upright="1">
                          <a:noAutofit/>
                        </wps:bodyPr>
                      </wps:wsp>
                      <wps:wsp>
                        <wps:cNvPr id="51" name="Text Box 32"/>
                        <wps:cNvSpPr txBox="1">
                          <a:spLocks noChangeArrowheads="1"/>
                        </wps:cNvSpPr>
                        <wps:spPr bwMode="auto">
                          <a:xfrm>
                            <a:off x="5858" y="6044"/>
                            <a:ext cx="2551" cy="794"/>
                          </a:xfrm>
                          <a:prstGeom prst="rect">
                            <a:avLst/>
                          </a:prstGeom>
                          <a:solidFill>
                            <a:srgbClr val="FFFFFF"/>
                          </a:solidFill>
                          <a:ln w="9525">
                            <a:solidFill>
                              <a:srgbClr val="FFFFFF"/>
                            </a:solidFill>
                            <a:miter lim="800000"/>
                            <a:headEnd/>
                            <a:tailEnd/>
                          </a:ln>
                        </wps:spPr>
                        <wps:txbx>
                          <w:txbxContent>
                            <w:p w14:paraId="25B4B663"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Báo cáo/ Phản hồi việc tuân thủ biện pháp</w:t>
                              </w:r>
                            </w:p>
                          </w:txbxContent>
                        </wps:txbx>
                        <wps:bodyPr rot="0" vert="horz" wrap="square" lIns="91440" tIns="45720" rIns="91440" bIns="45720" anchor="t" anchorCtr="0" upright="1">
                          <a:noAutofit/>
                        </wps:bodyPr>
                      </wps:wsp>
                      <wps:wsp>
                        <wps:cNvPr id="52" name="AutoShape 33"/>
                        <wps:cNvCnPr>
                          <a:cxnSpLocks noChangeShapeType="1"/>
                        </wps:cNvCnPr>
                        <wps:spPr bwMode="auto">
                          <a:xfrm>
                            <a:off x="5640" y="6872"/>
                            <a:ext cx="2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a:off x="7919" y="6859"/>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5"/>
                        <wps:cNvCnPr>
                          <a:cxnSpLocks noChangeShapeType="1"/>
                        </wps:cNvCnPr>
                        <wps:spPr bwMode="auto">
                          <a:xfrm>
                            <a:off x="4110" y="6999"/>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9290A" id="Group 30" o:spid="_x0000_s1087" style="position:absolute;left:0;text-align:left;margin-left:43.3pt;margin-top:1.4pt;width:382.6pt;height:260.95pt;z-index:251678720" coordorigin="2263,4623" coordsize="7652,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">
                <v:shape id="AutoShape 16" o:spid="_x0000_s1088" type="#_x0000_t32" style="position:absolute;left:8217;top:8241;width:1;height: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E6xAAAANwAAAAPAAAAZHJzL2Rvd25yZXYueG1sRI9Ba8JA&#10;FITvBf/D8oTe6sZS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BeacTrEAAAA3AAAAA8A&#10;AAAAAAAAAAAAAAAABwIAAGRycy9kb3ducmV2LnhtbFBLBQYAAAAAAwADALcAAAD4AgAAAAA=&#10;">
                  <v:stroke endarrow="block"/>
                </v:shape>
                <v:shapetype id="_x0000_t4" coordsize="21600,21600" o:spt="4" path="m10800,l,10800,10800,21600,21600,10800xe">
                  <v:stroke joinstyle="miter"/>
                  <v:path gradientshapeok="t" o:connecttype="rect" textboxrect="5400,5400,16200,16200"/>
                </v:shapetype>
                <v:shape id="AutoShape 17" o:spid="_x0000_s1089" type="#_x0000_t4" style="position:absolute;left:4004;top:8496;width:28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">
                  <v:textbox>
                    <w:txbxContent>
                      <w:p w14:paraId="11261504"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 xml:space="preserve">Nhân viên hành </w:t>
                        </w:r>
                        <w:r>
                          <w:rPr>
                            <w:rFonts w:ascii="Times New Roman" w:hAnsi="Times New Roman" w:cs="Times New Roman"/>
                            <w:sz w:val="24"/>
                            <w:szCs w:val="24"/>
                          </w:rPr>
                          <w:t xml:space="preserve"> </w:t>
                        </w:r>
                        <w:r w:rsidRPr="00DB48DF">
                          <w:rPr>
                            <w:rFonts w:ascii="Times New Roman" w:hAnsi="Times New Roman" w:cs="Times New Roman"/>
                            <w:sz w:val="24"/>
                            <w:szCs w:val="24"/>
                          </w:rPr>
                          <w:t>chính</w:t>
                        </w:r>
                      </w:p>
                    </w:txbxContent>
                  </v:textbox>
                </v:shape>
                <v:shape id="AutoShape 18" o:spid="_x0000_s1090" type="#_x0000_t32" style="position:absolute;left:5381;top:7846;width:11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shape id="Text Box 19" o:spid="_x0000_s1091" type="#_x0000_t202" style="position:absolute;left:6509;top:7265;width:3406;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" fillcolor="#eeece1">
                  <v:textbox>
                    <w:txbxContent>
                      <w:p w14:paraId="2A46E305"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Thực hiện các giải pháp giảm thiểu tác động môi trường theo như cam kết ĐTM</w:t>
                        </w:r>
                      </w:p>
                    </w:txbxContent>
                  </v:textbox>
                </v:shape>
                <v:shape id="AutoShape 20" o:spid="_x0000_s1092" type="#_x0000_t32" style="position:absolute;left:5649;top:5218;width: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Text Box 21" o:spid="_x0000_s1093" type="#_x0000_t202" style="position:absolute;left:6528;top:4623;width:3116;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" fillcolor="#eeece1">
                  <v:textbox>
                    <w:txbxContent>
                      <w:p w14:paraId="56BE5DB4"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Quản lý, ban hành các nội quy đảm bảo việc thực hiện các biện pháp bảo vệ môi trường, chịu trách nhiệm chung</w:t>
                        </w:r>
                      </w:p>
                    </w:txbxContent>
                  </v:textbox>
                </v:shape>
                <v:shape id="Text Box 22" o:spid="_x0000_s1094" type="#_x0000_t202" style="position:absolute;left:2823;top:7445;width:255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D9A3719" w14:textId="77777777" w:rsidR="008148FC" w:rsidRPr="00DB48DF" w:rsidRDefault="008148FC" w:rsidP="00A35253">
                        <w:pPr>
                          <w:jc w:val="center"/>
                          <w:rPr>
                            <w:rFonts w:ascii="Times New Roman" w:hAnsi="Times New Roman" w:cs="Times New Roman"/>
                            <w:sz w:val="24"/>
                            <w:szCs w:val="24"/>
                          </w:rPr>
                        </w:pPr>
                        <w:r w:rsidRPr="00DB48DF">
                          <w:rPr>
                            <w:rFonts w:ascii="Times New Roman" w:hAnsi="Times New Roman" w:cs="Times New Roman"/>
                            <w:sz w:val="24"/>
                            <w:szCs w:val="24"/>
                          </w:rPr>
                          <w:t>Các nhà thầu tham gia thi công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95" type="#_x0000_t34" style="position:absolute;left:3808;top:5932;width:509;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" adj="10781">
                  <v:stroke endarrow="block"/>
                </v:shape>
                <v:shape id="Text Box 24" o:spid="_x0000_s1096" type="#_x0000_t202" style="position:absolute;left:2467;top:4865;width:3173;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E990FDE"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Tổng giám đốc</w:t>
                        </w:r>
                      </w:p>
                      <w:p w14:paraId="3102A558" w14:textId="77777777" w:rsidR="008148FC" w:rsidRPr="00DB48DF" w:rsidRDefault="008148FC" w:rsidP="00A35253">
                        <w:pPr>
                          <w:spacing w:after="0" w:line="240" w:lineRule="auto"/>
                          <w:jc w:val="center"/>
                          <w:rPr>
                            <w:rFonts w:ascii="Times New Roman" w:hAnsi="Times New Roman" w:cs="Times New Roman"/>
                            <w:i/>
                            <w:sz w:val="24"/>
                            <w:szCs w:val="24"/>
                          </w:rPr>
                        </w:pPr>
                        <w:r w:rsidRPr="00DB48DF">
                          <w:rPr>
                            <w:rFonts w:ascii="Times New Roman" w:hAnsi="Times New Roman" w:cs="Times New Roman"/>
                            <w:i/>
                            <w:sz w:val="24"/>
                            <w:szCs w:val="24"/>
                          </w:rPr>
                          <w:t>(Đại diện Chủ đầu tư)</w:t>
                        </w:r>
                      </w:p>
                    </w:txbxContent>
                  </v:textbox>
                </v:shape>
                <v:shape id="Text Box 25" o:spid="_x0000_s1097" type="#_x0000_t202" style="position:absolute;left:2851;top:6205;width:243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A68AE0B"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Ký hợp đồng thi công xây dựng</w:t>
                        </w:r>
                      </w:p>
                    </w:txbxContent>
                  </v:textbox>
                </v:shape>
                <v:shape id="AutoShape 26" o:spid="_x0000_s1098" type="#_x0000_t32" style="position:absolute;left:5649;top:5678;width:0;height:1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shape id="AutoShape 27" o:spid="_x0000_s1099" type="#_x0000_t32" style="position:absolute;left:2263;top:5360;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28" o:spid="_x0000_s1100" type="#_x0000_t32" style="position:absolute;left:2263;top:5360;width:9;height:3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29" o:spid="_x0000_s1101" type="#_x0000_t32" style="position:absolute;left:2272;top:9179;width:1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0" o:spid="_x0000_s1102" type="#_x0000_t32" style="position:absolute;left:6689;top:9179;width:1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Text Box 31" o:spid="_x0000_s1103" type="#_x0000_t202" style="position:absolute;left:6269;top:8450;width:194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2vgAAANsAAAAPAAAAZHJzL2Rvd25yZXYueG1sRE/LqsIw&#10;EN0L/kMYwY1oauGK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E2Xf/a+AAAA2wAAAA8AAAAAAAAA&#10;AAAAAAAABwIAAGRycy9kb3ducmV2LnhtbFBLBQYAAAAAAwADALcAAADyAgAAAAA=&#10;" strokecolor="white">
                  <v:textbox>
                    <w:txbxContent>
                      <w:p w14:paraId="2E955189" w14:textId="77777777" w:rsidR="008148FC" w:rsidRPr="00DB48DF" w:rsidRDefault="008148FC" w:rsidP="00A35253">
                        <w:pPr>
                          <w:jc w:val="center"/>
                          <w:rPr>
                            <w:rFonts w:ascii="Times New Roman" w:hAnsi="Times New Roman" w:cs="Times New Roman"/>
                            <w:sz w:val="24"/>
                            <w:szCs w:val="24"/>
                          </w:rPr>
                        </w:pPr>
                        <w:r w:rsidRPr="00DB48DF">
                          <w:rPr>
                            <w:rFonts w:ascii="Times New Roman" w:hAnsi="Times New Roman" w:cs="Times New Roman"/>
                            <w:sz w:val="24"/>
                            <w:szCs w:val="24"/>
                          </w:rPr>
                          <w:t>Thực hiện giám sát</w:t>
                        </w:r>
                      </w:p>
                    </w:txbxContent>
                  </v:textbox>
                </v:shape>
                <v:shape id="Text Box 32" o:spid="_x0000_s1104" type="#_x0000_t202" style="position:absolute;left:5858;top:6044;width:255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14:paraId="25B4B663" w14:textId="77777777" w:rsidR="008148FC" w:rsidRPr="00DB48DF" w:rsidRDefault="008148FC" w:rsidP="00A35253">
                        <w:pPr>
                          <w:spacing w:after="0" w:line="240" w:lineRule="auto"/>
                          <w:jc w:val="center"/>
                          <w:rPr>
                            <w:rFonts w:ascii="Times New Roman" w:hAnsi="Times New Roman" w:cs="Times New Roman"/>
                            <w:sz w:val="24"/>
                            <w:szCs w:val="24"/>
                          </w:rPr>
                        </w:pPr>
                        <w:r w:rsidRPr="00DB48DF">
                          <w:rPr>
                            <w:rFonts w:ascii="Times New Roman" w:hAnsi="Times New Roman" w:cs="Times New Roman"/>
                            <w:sz w:val="24"/>
                            <w:szCs w:val="24"/>
                          </w:rPr>
                          <w:t>Báo cáo/ Phản hồi việc tuân thủ biện pháp</w:t>
                        </w:r>
                      </w:p>
                    </w:txbxContent>
                  </v:textbox>
                </v:shape>
                <v:shape id="AutoShape 33" o:spid="_x0000_s1105" type="#_x0000_t32" style="position:absolute;left:5640;top:6872;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34" o:spid="_x0000_s1106" type="#_x0000_t32" style="position:absolute;left:7919;top:6859;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35" o:spid="_x0000_s1107" type="#_x0000_t32" style="position:absolute;left:4110;top:6999;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w10:wrap type="square"/>
              </v:group>
            </w:pict>
          </mc:Fallback>
        </mc:AlternateContent>
      </w:r>
    </w:p>
    <w:p w14:paraId="09AF6440" w14:textId="77777777" w:rsidR="00DB48DF" w:rsidRPr="00D45D81" w:rsidRDefault="005C1C54" w:rsidP="005C1C54">
      <w:pPr>
        <w:pStyle w:val="Caption"/>
        <w:rPr>
          <w:rFonts w:eastAsia="Calibri" w:cs="Times New Roman"/>
          <w:szCs w:val="26"/>
        </w:rPr>
      </w:pPr>
      <w:bookmarkStart w:id="183" w:name="_Toc204854918"/>
      <w:r>
        <w:t xml:space="preserve">Hình 4. </w:t>
      </w:r>
      <w:fldSimple w:instr=" SEQ Hình_4. \* ARABIC ">
        <w:r w:rsidR="004A420D">
          <w:rPr>
            <w:noProof/>
          </w:rPr>
          <w:t>4</w:t>
        </w:r>
      </w:fldSimple>
      <w:r w:rsidR="00DB48DF" w:rsidRPr="00D45D81">
        <w:t xml:space="preserve">. </w:t>
      </w:r>
      <w:r w:rsidR="00DB48DF" w:rsidRPr="00D45D81">
        <w:rPr>
          <w:rFonts w:eastAsia="Calibri" w:cs="Times New Roman"/>
          <w:szCs w:val="26"/>
        </w:rPr>
        <w:t xml:space="preserve">Sơ đồ </w:t>
      </w:r>
      <w:r w:rsidR="00DB48DF">
        <w:rPr>
          <w:rFonts w:eastAsia="Calibri" w:cs="Times New Roman"/>
          <w:szCs w:val="26"/>
        </w:rPr>
        <w:t>tổ chức thực hiện các công t</w:t>
      </w:r>
      <w:r w:rsidR="008E1772">
        <w:rPr>
          <w:rFonts w:eastAsia="Calibri" w:cs="Times New Roman"/>
          <w:szCs w:val="26"/>
        </w:rPr>
        <w:t>r</w:t>
      </w:r>
      <w:r w:rsidR="00DB48DF">
        <w:rPr>
          <w:rFonts w:eastAsia="Calibri" w:cs="Times New Roman"/>
          <w:szCs w:val="26"/>
        </w:rPr>
        <w:t>ình, biện pháp bảo vệ môi trường giai đoạn thi công xây dựng</w:t>
      </w:r>
      <w:bookmarkEnd w:id="183"/>
    </w:p>
    <w:p w14:paraId="28A592D0" w14:textId="77777777" w:rsidR="008E1772" w:rsidRPr="00A35253" w:rsidRDefault="008E1772" w:rsidP="00745D0F">
      <w:pPr>
        <w:spacing w:before="120" w:after="120" w:line="312" w:lineRule="auto"/>
        <w:ind w:firstLine="720"/>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b</w:t>
      </w:r>
      <w:r w:rsidRPr="00A35253">
        <w:rPr>
          <w:rFonts w:ascii="Times New Roman" w:eastAsia="Times New Roman" w:hAnsi="Times New Roman" w:cs="Times New Roman"/>
          <w:b/>
          <w:i/>
          <w:color w:val="000000" w:themeColor="text1"/>
          <w:sz w:val="26"/>
          <w:szCs w:val="26"/>
          <w:lang w:val="vi-VN"/>
        </w:rPr>
        <w:t xml:space="preserve">. Giai đoạn </w:t>
      </w:r>
      <w:r>
        <w:rPr>
          <w:rFonts w:ascii="Times New Roman" w:eastAsia="Times New Roman" w:hAnsi="Times New Roman" w:cs="Times New Roman"/>
          <w:b/>
          <w:i/>
          <w:color w:val="000000" w:themeColor="text1"/>
          <w:sz w:val="26"/>
          <w:szCs w:val="26"/>
        </w:rPr>
        <w:t>vận hành</w:t>
      </w:r>
    </w:p>
    <w:p w14:paraId="72FE0BCD" w14:textId="77777777" w:rsidR="008E1772" w:rsidRPr="008E1772" w:rsidRDefault="008E1772" w:rsidP="00745D0F">
      <w:pPr>
        <w:spacing w:before="120" w:after="120" w:line="312" w:lineRule="auto"/>
        <w:ind w:firstLine="567"/>
        <w:jc w:val="both"/>
        <w:rPr>
          <w:rFonts w:ascii="Times New Roman" w:eastAsia="Times New Roman" w:hAnsi="Times New Roman" w:cs="Times New Roman"/>
          <w:bCs/>
          <w:sz w:val="26"/>
          <w:szCs w:val="24"/>
          <w:lang w:val="vi-VN"/>
        </w:rPr>
      </w:pPr>
      <w:r w:rsidRPr="008E1772">
        <w:rPr>
          <w:rFonts w:ascii="Times New Roman" w:eastAsia="Times New Roman" w:hAnsi="Times New Roman" w:cs="Times New Roman"/>
          <w:bCs/>
          <w:sz w:val="26"/>
          <w:szCs w:val="24"/>
          <w:lang w:val="vi-VN"/>
        </w:rPr>
        <w:t xml:space="preserve">- Trong giai đoạn vận hành, bộ phận ATLĐ – VSMT sẽ được thành lập để phụ trách việc thực hiện, vận hành thường xuyên các công trình, biện pháp bảo vệ môi trường của </w:t>
      </w:r>
      <w:r>
        <w:rPr>
          <w:rFonts w:ascii="Times New Roman" w:eastAsia="Times New Roman" w:hAnsi="Times New Roman" w:cs="Times New Roman"/>
          <w:bCs/>
          <w:sz w:val="26"/>
          <w:szCs w:val="24"/>
        </w:rPr>
        <w:t>công ty</w:t>
      </w:r>
      <w:r w:rsidRPr="008E1772">
        <w:rPr>
          <w:rFonts w:ascii="Times New Roman" w:eastAsia="Times New Roman" w:hAnsi="Times New Roman" w:cs="Times New Roman"/>
          <w:bCs/>
          <w:sz w:val="26"/>
          <w:szCs w:val="24"/>
          <w:lang w:val="vi-VN"/>
        </w:rPr>
        <w:t>.</w:t>
      </w:r>
    </w:p>
    <w:p w14:paraId="1717BA4D" w14:textId="77777777" w:rsidR="008E1772" w:rsidRPr="008E1772" w:rsidRDefault="008E1772" w:rsidP="00745D0F">
      <w:pPr>
        <w:spacing w:before="120" w:after="120" w:line="312" w:lineRule="auto"/>
        <w:ind w:firstLine="567"/>
        <w:jc w:val="both"/>
        <w:rPr>
          <w:rFonts w:ascii="Times New Roman" w:eastAsia="Times New Roman" w:hAnsi="Times New Roman" w:cs="Times New Roman"/>
          <w:bCs/>
          <w:sz w:val="26"/>
          <w:szCs w:val="24"/>
          <w:lang w:val="vi-VN"/>
        </w:rPr>
      </w:pPr>
      <w:r w:rsidRPr="008E1772">
        <w:rPr>
          <w:rFonts w:ascii="Times New Roman" w:eastAsia="Times New Roman" w:hAnsi="Times New Roman" w:cs="Times New Roman"/>
          <w:bCs/>
          <w:sz w:val="26"/>
          <w:szCs w:val="24"/>
          <w:lang w:val="vi-VN"/>
        </w:rPr>
        <w:t>- Bố trí 01 cán bộ kiêm nhiệm về công tác bảo vệ môi trường trong bộ phận ATLĐ – VSMT.</w:t>
      </w:r>
    </w:p>
    <w:p w14:paraId="0452D526" w14:textId="77777777" w:rsidR="00A35253" w:rsidRDefault="008E1772" w:rsidP="00745D0F">
      <w:pPr>
        <w:spacing w:before="120" w:after="120" w:line="312" w:lineRule="auto"/>
        <w:ind w:firstLine="720"/>
        <w:jc w:val="both"/>
        <w:rPr>
          <w:rFonts w:ascii="Times New Roman" w:eastAsia="Times New Roman" w:hAnsi="Times New Roman" w:cs="Times New Roman"/>
          <w:bCs/>
          <w:sz w:val="26"/>
          <w:szCs w:val="24"/>
          <w:lang w:val="vi-VN"/>
        </w:rPr>
      </w:pPr>
      <w:r w:rsidRPr="008E1772">
        <w:rPr>
          <w:rFonts w:ascii="Times New Roman" w:eastAsia="Times New Roman" w:hAnsi="Times New Roman" w:cs="Times New Roman"/>
          <w:bCs/>
          <w:sz w:val="26"/>
          <w:szCs w:val="24"/>
          <w:lang w:val="vi-VN"/>
        </w:rPr>
        <w:t xml:space="preserve">- Chủ đầu tư sẽ phối hợp chặt chẽ với chính quyền địa phương, ban quản lý </w:t>
      </w:r>
      <w:r>
        <w:rPr>
          <w:rFonts w:ascii="Times New Roman" w:eastAsia="Times New Roman" w:hAnsi="Times New Roman" w:cs="Times New Roman"/>
          <w:bCs/>
          <w:sz w:val="26"/>
          <w:szCs w:val="24"/>
        </w:rPr>
        <w:t>C</w:t>
      </w:r>
      <w:r w:rsidRPr="008E1772">
        <w:rPr>
          <w:rFonts w:ascii="Times New Roman" w:eastAsia="Times New Roman" w:hAnsi="Times New Roman" w:cs="Times New Roman"/>
          <w:bCs/>
          <w:sz w:val="26"/>
          <w:szCs w:val="24"/>
          <w:lang w:val="vi-VN"/>
        </w:rPr>
        <w:t>CN trong việc thực hiện các giải pháp đảm bảo vấn đề an toàn, vệ sinh môi trường, an ninh trật tự chung của khu vực.</w:t>
      </w:r>
    </w:p>
    <w:p w14:paraId="78C7B69E" w14:textId="77777777" w:rsidR="008E1772" w:rsidRDefault="008E1772" w:rsidP="008E1772">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20B5C4DC"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784DF054"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6109C07F"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4E2ABD40" w14:textId="77777777" w:rsidR="00A35253" w:rsidRDefault="00A35253" w:rsidP="00403910">
      <w:pPr>
        <w:spacing w:before="40" w:after="40" w:line="312" w:lineRule="auto"/>
        <w:jc w:val="both"/>
        <w:rPr>
          <w:rFonts w:ascii="Times New Roman" w:eastAsia="Times New Roman" w:hAnsi="Times New Roman" w:cs="Times New Roman"/>
          <w:color w:val="000000" w:themeColor="text1"/>
          <w:sz w:val="26"/>
          <w:szCs w:val="26"/>
          <w:lang w:val="vi-VN"/>
        </w:rPr>
      </w:pPr>
    </w:p>
    <w:p w14:paraId="58AB166B"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3687DC5D" w14:textId="77777777" w:rsidR="00A35253" w:rsidRDefault="008E1772"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r w:rsidRPr="008E1772">
        <w:rPr>
          <w:rFonts w:ascii="Times New Roman" w:eastAsia="Times New Roman" w:hAnsi="Times New Roman" w:cs="Times New Roman"/>
          <w:bCs/>
          <w:noProof/>
          <w:sz w:val="26"/>
          <w:szCs w:val="24"/>
        </w:rPr>
        <mc:AlternateContent>
          <mc:Choice Requires="wpg">
            <w:drawing>
              <wp:anchor distT="0" distB="0" distL="114300" distR="114300" simplePos="0" relativeHeight="251679744" behindDoc="0" locked="0" layoutInCell="1" allowOverlap="1" wp14:anchorId="07DDE152" wp14:editId="6619B252">
                <wp:simplePos x="0" y="0"/>
                <wp:positionH relativeFrom="column">
                  <wp:posOffset>0</wp:posOffset>
                </wp:positionH>
                <wp:positionV relativeFrom="paragraph">
                  <wp:posOffset>13335</wp:posOffset>
                </wp:positionV>
                <wp:extent cx="5231130" cy="2014220"/>
                <wp:effectExtent l="5715" t="13970" r="11430" b="1016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14220"/>
                          <a:chOff x="2123" y="2614"/>
                          <a:chExt cx="8238" cy="3378"/>
                        </a:xfrm>
                      </wpg:grpSpPr>
                      <wps:wsp>
                        <wps:cNvPr id="511" name="AutoShape 49"/>
                        <wps:cNvCnPr>
                          <a:cxnSpLocks noChangeShapeType="1"/>
                        </wps:cNvCnPr>
                        <wps:spPr bwMode="auto">
                          <a:xfrm>
                            <a:off x="5286" y="5509"/>
                            <a:ext cx="8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50"/>
                        <wps:cNvSpPr txBox="1">
                          <a:spLocks noChangeArrowheads="1"/>
                        </wps:cNvSpPr>
                        <wps:spPr bwMode="auto">
                          <a:xfrm>
                            <a:off x="6146" y="5146"/>
                            <a:ext cx="4196" cy="846"/>
                          </a:xfrm>
                          <a:prstGeom prst="rect">
                            <a:avLst/>
                          </a:prstGeom>
                          <a:solidFill>
                            <a:srgbClr val="DDD8C2"/>
                          </a:solidFill>
                          <a:ln w="9525">
                            <a:solidFill>
                              <a:srgbClr val="000000"/>
                            </a:solidFill>
                            <a:miter lim="800000"/>
                            <a:headEnd/>
                            <a:tailEnd/>
                          </a:ln>
                        </wps:spPr>
                        <wps:txbx>
                          <w:txbxContent>
                            <w:p w14:paraId="5B089C76"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Thực hiện các giải pháp giảm thiểu, vận hành các công trình xử lý</w:t>
                              </w:r>
                            </w:p>
                          </w:txbxContent>
                        </wps:txbx>
                        <wps:bodyPr rot="0" vert="horz" wrap="square" lIns="91440" tIns="45720" rIns="91440" bIns="45720" anchor="t" anchorCtr="0" upright="1">
                          <a:noAutofit/>
                        </wps:bodyPr>
                      </wps:wsp>
                      <wps:wsp>
                        <wps:cNvPr id="97" name="AutoShape 51"/>
                        <wps:cNvCnPr>
                          <a:cxnSpLocks noChangeShapeType="1"/>
                        </wps:cNvCnPr>
                        <wps:spPr bwMode="auto">
                          <a:xfrm>
                            <a:off x="5286" y="4336"/>
                            <a:ext cx="8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52"/>
                        <wps:cNvSpPr txBox="1">
                          <a:spLocks noChangeArrowheads="1"/>
                        </wps:cNvSpPr>
                        <wps:spPr bwMode="auto">
                          <a:xfrm>
                            <a:off x="6165" y="3954"/>
                            <a:ext cx="4177" cy="845"/>
                          </a:xfrm>
                          <a:prstGeom prst="rect">
                            <a:avLst/>
                          </a:prstGeom>
                          <a:solidFill>
                            <a:srgbClr val="DDD8C2"/>
                          </a:solidFill>
                          <a:ln w="9525">
                            <a:solidFill>
                              <a:srgbClr val="000000"/>
                            </a:solidFill>
                            <a:miter lim="800000"/>
                            <a:headEnd/>
                            <a:tailEnd/>
                          </a:ln>
                        </wps:spPr>
                        <wps:txbx>
                          <w:txbxContent>
                            <w:p w14:paraId="3829C0BC"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Giám sát việc thực hiện các giải pháp giảm thiểu tác động môi trường</w:t>
                              </w:r>
                            </w:p>
                          </w:txbxContent>
                        </wps:txbx>
                        <wps:bodyPr rot="0" vert="horz" wrap="square" lIns="91440" tIns="45720" rIns="91440" bIns="45720" anchor="t" anchorCtr="0" upright="1">
                          <a:noAutofit/>
                        </wps:bodyPr>
                      </wps:wsp>
                      <wps:wsp>
                        <wps:cNvPr id="100" name="AutoShape 53"/>
                        <wps:cNvCnPr>
                          <a:cxnSpLocks noChangeShapeType="1"/>
                        </wps:cNvCnPr>
                        <wps:spPr bwMode="auto">
                          <a:xfrm>
                            <a:off x="5305" y="3106"/>
                            <a:ext cx="8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54"/>
                        <wps:cNvSpPr txBox="1">
                          <a:spLocks noChangeArrowheads="1"/>
                        </wps:cNvSpPr>
                        <wps:spPr bwMode="auto">
                          <a:xfrm>
                            <a:off x="6184" y="2614"/>
                            <a:ext cx="4177" cy="1147"/>
                          </a:xfrm>
                          <a:prstGeom prst="rect">
                            <a:avLst/>
                          </a:prstGeom>
                          <a:solidFill>
                            <a:srgbClr val="DDD8C2"/>
                          </a:solidFill>
                          <a:ln w="9525">
                            <a:solidFill>
                              <a:srgbClr val="000000"/>
                            </a:solidFill>
                            <a:miter lim="800000"/>
                            <a:headEnd/>
                            <a:tailEnd/>
                          </a:ln>
                        </wps:spPr>
                        <wps:txbx>
                          <w:txbxContent>
                            <w:p w14:paraId="3A458B52"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Quản lý, ban hành các nội quy đảm bảo việc thực hiện các biện pháp bảo vệ môi trường, chịu trách nhiệm chung</w:t>
                              </w:r>
                            </w:p>
                          </w:txbxContent>
                        </wps:txbx>
                        <wps:bodyPr rot="0" vert="horz" wrap="square" lIns="91440" tIns="45720" rIns="91440" bIns="45720" anchor="t" anchorCtr="0" upright="1">
                          <a:noAutofit/>
                        </wps:bodyPr>
                      </wps:wsp>
                      <wps:wsp>
                        <wps:cNvPr id="104" name="Text Box 1036"/>
                        <wps:cNvSpPr txBox="1">
                          <a:spLocks noChangeArrowheads="1"/>
                        </wps:cNvSpPr>
                        <wps:spPr bwMode="auto">
                          <a:xfrm>
                            <a:off x="2123" y="3962"/>
                            <a:ext cx="3173" cy="785"/>
                          </a:xfrm>
                          <a:prstGeom prst="rect">
                            <a:avLst/>
                          </a:prstGeom>
                          <a:solidFill>
                            <a:srgbClr val="FFFFFF"/>
                          </a:solidFill>
                          <a:ln w="9525">
                            <a:solidFill>
                              <a:srgbClr val="000000"/>
                            </a:solidFill>
                            <a:miter lim="800000"/>
                            <a:headEnd/>
                            <a:tailEnd/>
                          </a:ln>
                        </wps:spPr>
                        <wps:txbx>
                          <w:txbxContent>
                            <w:p w14:paraId="7A251E01" w14:textId="77777777" w:rsidR="008148FC" w:rsidRPr="008E1772" w:rsidRDefault="008148FC" w:rsidP="008E1772">
                              <w:pPr>
                                <w:spacing w:after="0" w:line="240" w:lineRule="auto"/>
                                <w:jc w:val="center"/>
                                <w:rPr>
                                  <w:rFonts w:ascii="Times New Roman" w:hAnsi="Times New Roman" w:cs="Times New Roman"/>
                                  <w:sz w:val="24"/>
                                  <w:szCs w:val="24"/>
                                </w:rPr>
                              </w:pPr>
                              <w:r w:rsidRPr="008E1772">
                                <w:rPr>
                                  <w:rFonts w:ascii="Times New Roman" w:hAnsi="Times New Roman" w:cs="Times New Roman"/>
                                  <w:sz w:val="24"/>
                                  <w:szCs w:val="24"/>
                                </w:rPr>
                                <w:t>Bộ phận an toàn lao động, vệ sinh môi trường</w:t>
                              </w:r>
                            </w:p>
                          </w:txbxContent>
                        </wps:txbx>
                        <wps:bodyPr rot="0" vert="horz" wrap="square" lIns="91440" tIns="45720" rIns="91440" bIns="45720" anchor="t" anchorCtr="0" upright="1">
                          <a:noAutofit/>
                        </wps:bodyPr>
                      </wps:wsp>
                      <wps:wsp>
                        <wps:cNvPr id="105" name="AutoShape 1039"/>
                        <wps:cNvCnPr>
                          <a:cxnSpLocks noChangeShapeType="1"/>
                        </wps:cNvCnPr>
                        <wps:spPr bwMode="auto">
                          <a:xfrm rot="5400000">
                            <a:off x="3465" y="3728"/>
                            <a:ext cx="507" cy="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 name="Text Box 1043"/>
                        <wps:cNvSpPr txBox="1">
                          <a:spLocks noChangeArrowheads="1"/>
                        </wps:cNvSpPr>
                        <wps:spPr bwMode="auto">
                          <a:xfrm>
                            <a:off x="2123" y="2828"/>
                            <a:ext cx="3173" cy="687"/>
                          </a:xfrm>
                          <a:prstGeom prst="rect">
                            <a:avLst/>
                          </a:prstGeom>
                          <a:solidFill>
                            <a:srgbClr val="FFFFFF"/>
                          </a:solidFill>
                          <a:ln w="9525">
                            <a:solidFill>
                              <a:srgbClr val="000000"/>
                            </a:solidFill>
                            <a:miter lim="800000"/>
                            <a:headEnd/>
                            <a:tailEnd/>
                          </a:ln>
                        </wps:spPr>
                        <wps:txbx>
                          <w:txbxContent>
                            <w:p w14:paraId="11C3F4D7" w14:textId="77777777" w:rsidR="008148FC" w:rsidRPr="008E1772" w:rsidRDefault="008148FC" w:rsidP="008E1772">
                              <w:pPr>
                                <w:jc w:val="center"/>
                                <w:rPr>
                                  <w:rFonts w:ascii="Times New Roman" w:hAnsi="Times New Roman" w:cs="Times New Roman"/>
                                  <w:sz w:val="24"/>
                                  <w:szCs w:val="24"/>
                                </w:rPr>
                              </w:pPr>
                              <w:r w:rsidRPr="008E1772">
                                <w:rPr>
                                  <w:rFonts w:ascii="Times New Roman" w:hAnsi="Times New Roman" w:cs="Times New Roman"/>
                                  <w:sz w:val="24"/>
                                  <w:szCs w:val="24"/>
                                </w:rPr>
                                <w:t>Tổng giám đốc</w:t>
                              </w:r>
                            </w:p>
                          </w:txbxContent>
                        </wps:txbx>
                        <wps:bodyPr rot="0" vert="horz" wrap="square" lIns="91440" tIns="45720" rIns="91440" bIns="45720" anchor="t" anchorCtr="0" upright="1">
                          <a:noAutofit/>
                        </wps:bodyPr>
                      </wps:wsp>
                      <wps:wsp>
                        <wps:cNvPr id="108" name="Text Box 58"/>
                        <wps:cNvSpPr txBox="1">
                          <a:spLocks noChangeArrowheads="1"/>
                        </wps:cNvSpPr>
                        <wps:spPr bwMode="auto">
                          <a:xfrm>
                            <a:off x="2132" y="5164"/>
                            <a:ext cx="3173" cy="784"/>
                          </a:xfrm>
                          <a:prstGeom prst="rect">
                            <a:avLst/>
                          </a:prstGeom>
                          <a:solidFill>
                            <a:srgbClr val="FFFFFF"/>
                          </a:solidFill>
                          <a:ln w="9525">
                            <a:solidFill>
                              <a:srgbClr val="000000"/>
                            </a:solidFill>
                            <a:miter lim="800000"/>
                            <a:headEnd/>
                            <a:tailEnd/>
                          </a:ln>
                        </wps:spPr>
                        <wps:txbx>
                          <w:txbxContent>
                            <w:p w14:paraId="521DF8BA" w14:textId="77777777" w:rsidR="008148FC" w:rsidRPr="008E1772" w:rsidRDefault="008148FC" w:rsidP="008E1772">
                              <w:pPr>
                                <w:spacing w:after="0" w:line="240" w:lineRule="auto"/>
                                <w:jc w:val="center"/>
                                <w:rPr>
                                  <w:rFonts w:ascii="Times New Roman" w:hAnsi="Times New Roman" w:cs="Times New Roman"/>
                                  <w:sz w:val="24"/>
                                  <w:szCs w:val="24"/>
                                </w:rPr>
                              </w:pPr>
                              <w:r w:rsidRPr="008E1772">
                                <w:rPr>
                                  <w:rFonts w:ascii="Times New Roman" w:hAnsi="Times New Roman" w:cs="Times New Roman"/>
                                  <w:sz w:val="24"/>
                                  <w:szCs w:val="24"/>
                                </w:rPr>
                                <w:t>Công nhân, cán bộ môi trường</w:t>
                              </w:r>
                            </w:p>
                          </w:txbxContent>
                        </wps:txbx>
                        <wps:bodyPr rot="0" vert="horz" wrap="square" lIns="91440" tIns="45720" rIns="91440" bIns="45720" anchor="t" anchorCtr="0" upright="1">
                          <a:noAutofit/>
                        </wps:bodyPr>
                      </wps:wsp>
                      <wps:wsp>
                        <wps:cNvPr id="116" name="AutoShape 59"/>
                        <wps:cNvCnPr>
                          <a:cxnSpLocks noChangeShapeType="1"/>
                        </wps:cNvCnPr>
                        <wps:spPr bwMode="auto">
                          <a:xfrm rot="5400000">
                            <a:off x="3495" y="4930"/>
                            <a:ext cx="449" cy="1"/>
                          </a:xfrm>
                          <a:prstGeom prst="bentConnector3">
                            <a:avLst>
                              <a:gd name="adj1" fmla="val 49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DE152" id="Group 510" o:spid="_x0000_s1108" style="position:absolute;left:0;text-align:left;margin-left:0;margin-top:1.05pt;width:411.9pt;height:158.6pt;z-index:251679744" coordorigin="2123,2614" coordsize="8238,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">
                <v:shape id="AutoShape 49" o:spid="_x0000_s1109" type="#_x0000_t32" style="position:absolute;left:5286;top:5509;width: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HLxgAAANwAAAAPAAAAZHJzL2Rvd25yZXYueG1sRI9Ba8JA&#10;FITvBf/D8gRvdZOC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BqWxy8YAAADcAAAA&#10;DwAAAAAAAAAAAAAAAAAHAgAAZHJzL2Rvd25yZXYueG1sUEsFBgAAAAADAAMAtwAAAPoCAAAAAA==&#10;">
                  <v:stroke endarrow="block"/>
                </v:shape>
                <v:shape id="Text Box 50" o:spid="_x0000_s1110" type="#_x0000_t202" style="position:absolute;left:6146;top:5146;width:419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" fillcolor="#ddd8c2">
                  <v:textbox>
                    <w:txbxContent>
                      <w:p w14:paraId="5B089C76"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Thực hiện các giải pháp giảm thiểu, vận hành các công trình xử lý</w:t>
                        </w:r>
                      </w:p>
                    </w:txbxContent>
                  </v:textbox>
                </v:shape>
                <v:shape id="AutoShape 51" o:spid="_x0000_s1111" type="#_x0000_t32" style="position:absolute;left:5286;top:4336;width: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Text Box 52" o:spid="_x0000_s1112" type="#_x0000_t202" style="position:absolute;left:6165;top:3954;width:4177;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" fillcolor="#ddd8c2">
                  <v:textbox>
                    <w:txbxContent>
                      <w:p w14:paraId="3829C0BC"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Giám sát việc thực hiện các giải pháp giảm thiểu tác động môi trường</w:t>
                        </w:r>
                      </w:p>
                    </w:txbxContent>
                  </v:textbox>
                </v:shape>
                <v:shape id="AutoShape 53" o:spid="_x0000_s1113" type="#_x0000_t32" style="position:absolute;left:5305;top:3106;width:8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Text Box 54" o:spid="_x0000_s1114" type="#_x0000_t202" style="position:absolute;left:6184;top:2614;width:417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" fillcolor="#ddd8c2">
                  <v:textbox>
                    <w:txbxContent>
                      <w:p w14:paraId="3A458B52" w14:textId="77777777" w:rsidR="008148FC" w:rsidRPr="008E1772" w:rsidRDefault="008148FC" w:rsidP="008E1772">
                        <w:pPr>
                          <w:spacing w:after="0" w:line="240" w:lineRule="auto"/>
                          <w:jc w:val="center"/>
                          <w:rPr>
                            <w:rFonts w:ascii="Times New Roman" w:hAnsi="Times New Roman" w:cs="Times New Roman"/>
                            <w:i/>
                            <w:sz w:val="24"/>
                            <w:szCs w:val="24"/>
                          </w:rPr>
                        </w:pPr>
                        <w:r w:rsidRPr="008E1772">
                          <w:rPr>
                            <w:rFonts w:ascii="Times New Roman" w:hAnsi="Times New Roman" w:cs="Times New Roman"/>
                            <w:i/>
                            <w:sz w:val="24"/>
                            <w:szCs w:val="24"/>
                          </w:rPr>
                          <w:t>Quản lý, ban hành các nội quy đảm bảo việc thực hiện các biện pháp bảo vệ môi trường, chịu trách nhiệm chung</w:t>
                        </w:r>
                      </w:p>
                    </w:txbxContent>
                  </v:textbox>
                </v:shape>
                <v:shape id="Text Box 1036" o:spid="_x0000_s1115" type="#_x0000_t202" style="position:absolute;left:2123;top:3962;width:3173;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7A251E01" w14:textId="77777777" w:rsidR="008148FC" w:rsidRPr="008E1772" w:rsidRDefault="008148FC" w:rsidP="008E1772">
                        <w:pPr>
                          <w:spacing w:after="0" w:line="240" w:lineRule="auto"/>
                          <w:jc w:val="center"/>
                          <w:rPr>
                            <w:rFonts w:ascii="Times New Roman" w:hAnsi="Times New Roman" w:cs="Times New Roman"/>
                            <w:sz w:val="24"/>
                            <w:szCs w:val="24"/>
                          </w:rPr>
                        </w:pPr>
                        <w:r w:rsidRPr="008E1772">
                          <w:rPr>
                            <w:rFonts w:ascii="Times New Roman" w:hAnsi="Times New Roman" w:cs="Times New Roman"/>
                            <w:sz w:val="24"/>
                            <w:szCs w:val="24"/>
                          </w:rPr>
                          <w:t>Bộ phận an toàn lao động, vệ sinh môi trường</w:t>
                        </w:r>
                      </w:p>
                    </w:txbxContent>
                  </v:textbox>
                </v:shape>
                <v:shape id="AutoShape 1039" o:spid="_x0000_s1116" type="#_x0000_t34" style="position:absolute;left:3465;top:3728;width:507;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" adj="10780">
                  <v:stroke endarrow="block"/>
                </v:shape>
                <v:shape id="Text Box 1043" o:spid="_x0000_s1117" type="#_x0000_t202" style="position:absolute;left:2123;top:2828;width:317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11C3F4D7" w14:textId="77777777" w:rsidR="008148FC" w:rsidRPr="008E1772" w:rsidRDefault="008148FC" w:rsidP="008E1772">
                        <w:pPr>
                          <w:jc w:val="center"/>
                          <w:rPr>
                            <w:rFonts w:ascii="Times New Roman" w:hAnsi="Times New Roman" w:cs="Times New Roman"/>
                            <w:sz w:val="24"/>
                            <w:szCs w:val="24"/>
                          </w:rPr>
                        </w:pPr>
                        <w:r w:rsidRPr="008E1772">
                          <w:rPr>
                            <w:rFonts w:ascii="Times New Roman" w:hAnsi="Times New Roman" w:cs="Times New Roman"/>
                            <w:sz w:val="24"/>
                            <w:szCs w:val="24"/>
                          </w:rPr>
                          <w:t>Tổng giám đốc</w:t>
                        </w:r>
                      </w:p>
                    </w:txbxContent>
                  </v:textbox>
                </v:shape>
                <v:shape id="Text Box 58" o:spid="_x0000_s1118" type="#_x0000_t202" style="position:absolute;left:2132;top:5164;width:3173;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521DF8BA" w14:textId="77777777" w:rsidR="008148FC" w:rsidRPr="008E1772" w:rsidRDefault="008148FC" w:rsidP="008E1772">
                        <w:pPr>
                          <w:spacing w:after="0" w:line="240" w:lineRule="auto"/>
                          <w:jc w:val="center"/>
                          <w:rPr>
                            <w:rFonts w:ascii="Times New Roman" w:hAnsi="Times New Roman" w:cs="Times New Roman"/>
                            <w:sz w:val="24"/>
                            <w:szCs w:val="24"/>
                          </w:rPr>
                        </w:pPr>
                        <w:r w:rsidRPr="008E1772">
                          <w:rPr>
                            <w:rFonts w:ascii="Times New Roman" w:hAnsi="Times New Roman" w:cs="Times New Roman"/>
                            <w:sz w:val="24"/>
                            <w:szCs w:val="24"/>
                          </w:rPr>
                          <w:t>Công nhân, cán bộ môi trường</w:t>
                        </w:r>
                      </w:p>
                    </w:txbxContent>
                  </v:textbox>
                </v:shape>
                <v:shape id="AutoShape 59" o:spid="_x0000_s1119" type="#_x0000_t34" style="position:absolute;left:3495;top:4930;width:449;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" adj="10776">
                  <v:stroke endarrow="block"/>
                </v:shape>
              </v:group>
            </w:pict>
          </mc:Fallback>
        </mc:AlternateContent>
      </w:r>
    </w:p>
    <w:p w14:paraId="151DBF4B"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31405C1D"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0D1AA366"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51FB31E2"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2CB57CED"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4986510F"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40E098CC" w14:textId="77777777" w:rsidR="00A35253" w:rsidRDefault="00A35253" w:rsidP="00C55FA7">
      <w:pPr>
        <w:spacing w:before="40" w:after="40" w:line="312" w:lineRule="auto"/>
        <w:ind w:firstLine="720"/>
        <w:jc w:val="both"/>
        <w:rPr>
          <w:rFonts w:ascii="Times New Roman" w:eastAsia="Times New Roman" w:hAnsi="Times New Roman" w:cs="Times New Roman"/>
          <w:color w:val="000000" w:themeColor="text1"/>
          <w:sz w:val="26"/>
          <w:szCs w:val="26"/>
          <w:lang w:val="vi-VN"/>
        </w:rPr>
      </w:pPr>
    </w:p>
    <w:p w14:paraId="0352969D" w14:textId="77777777" w:rsidR="00A35253" w:rsidRDefault="005C1C54" w:rsidP="005C1C54">
      <w:pPr>
        <w:pStyle w:val="Caption"/>
        <w:rPr>
          <w:rFonts w:eastAsia="Times New Roman" w:cs="Times New Roman"/>
          <w:color w:val="000000" w:themeColor="text1"/>
          <w:szCs w:val="26"/>
          <w:lang w:val="vi-VN"/>
        </w:rPr>
      </w:pPr>
      <w:bookmarkStart w:id="184" w:name="_Toc204854919"/>
      <w:r>
        <w:t xml:space="preserve">Hình 4. </w:t>
      </w:r>
      <w:fldSimple w:instr=" SEQ Hình_4. \* ARABIC ">
        <w:r w:rsidR="004A420D">
          <w:rPr>
            <w:noProof/>
          </w:rPr>
          <w:t>5</w:t>
        </w:r>
      </w:fldSimple>
      <w:r w:rsidR="008E1772" w:rsidRPr="008E1772">
        <w:rPr>
          <w:i w:val="0"/>
          <w:iCs w:val="0"/>
        </w:rPr>
        <w:t>. Sơ đồ tổ chức thực hiện các công trình</w:t>
      </w:r>
      <w:r w:rsidR="008E1772">
        <w:rPr>
          <w:i w:val="0"/>
          <w:iCs w:val="0"/>
        </w:rPr>
        <w:t>, biện pháp bảo vệ môi trường giai đoạn vận hành</w:t>
      </w:r>
      <w:bookmarkEnd w:id="184"/>
    </w:p>
    <w:p w14:paraId="1268C9F9" w14:textId="77777777" w:rsidR="007753B6" w:rsidRPr="002D502F" w:rsidRDefault="007753B6" w:rsidP="008148FC">
      <w:pPr>
        <w:pStyle w:val="Heading2"/>
        <w:keepNext w:val="0"/>
        <w:keepLines w:val="0"/>
        <w:widowControl w:val="0"/>
        <w:spacing w:before="120" w:after="120"/>
        <w:rPr>
          <w:rFonts w:eastAsia="Times New Roman" w:cs="Times New Roman"/>
          <w:i/>
          <w:lang w:val="nl-NL"/>
        </w:rPr>
      </w:pPr>
      <w:bookmarkStart w:id="185" w:name="_Toc204854550"/>
      <w:r w:rsidRPr="002D502F">
        <w:rPr>
          <w:rFonts w:cs="Times New Roman"/>
        </w:rPr>
        <w:t>4.</w:t>
      </w:r>
      <w:r>
        <w:rPr>
          <w:rFonts w:cs="Times New Roman"/>
        </w:rPr>
        <w:t>4</w:t>
      </w:r>
      <w:r w:rsidRPr="002D502F">
        <w:rPr>
          <w:rFonts w:cs="Times New Roman"/>
        </w:rPr>
        <w:t xml:space="preserve">. </w:t>
      </w:r>
      <w:r>
        <w:rPr>
          <w:rFonts w:cs="Times New Roman"/>
        </w:rPr>
        <w:t>Nhận xét về mức độ chi tiết, độ tin cậy của các kết quả đánh giá, dự báo</w:t>
      </w:r>
      <w:bookmarkEnd w:id="185"/>
      <w:r>
        <w:rPr>
          <w:rFonts w:cs="Times New Roman"/>
        </w:rPr>
        <w:t xml:space="preserve"> </w:t>
      </w:r>
    </w:p>
    <w:p w14:paraId="59190D21" w14:textId="77777777" w:rsidR="007753B6" w:rsidRPr="002D502F" w:rsidRDefault="007753B6" w:rsidP="008148FC">
      <w:pPr>
        <w:pStyle w:val="Heading3"/>
        <w:keepNext w:val="0"/>
        <w:keepLines w:val="0"/>
        <w:widowControl w:val="0"/>
        <w:spacing w:before="120" w:after="120"/>
        <w:rPr>
          <w:rFonts w:eastAsia="Calibri"/>
        </w:rPr>
      </w:pPr>
      <w:bookmarkStart w:id="186" w:name="_Toc204854551"/>
      <w:r>
        <w:rPr>
          <w:rFonts w:eastAsia="Calibri"/>
        </w:rPr>
        <w:t>4.4</w:t>
      </w:r>
      <w:r w:rsidRPr="002D502F">
        <w:rPr>
          <w:rFonts w:eastAsia="Calibri"/>
        </w:rPr>
        <w:t>.1. Nguồn phát sinh nước thải</w:t>
      </w:r>
      <w:bookmarkEnd w:id="186"/>
    </w:p>
    <w:p w14:paraId="31199A42" w14:textId="77777777" w:rsidR="004201D9" w:rsidRPr="004201D9" w:rsidRDefault="004201D9" w:rsidP="008148FC">
      <w:pPr>
        <w:widowControl w:val="0"/>
        <w:spacing w:before="120" w:after="120" w:line="312" w:lineRule="auto"/>
        <w:ind w:firstLine="720"/>
        <w:jc w:val="both"/>
        <w:rPr>
          <w:rFonts w:ascii="Times New Roman" w:eastAsia="Calibri" w:hAnsi="Times New Roman" w:cs="Times New Roman"/>
          <w:sz w:val="26"/>
          <w:szCs w:val="26"/>
        </w:rPr>
      </w:pPr>
      <w:r w:rsidRPr="004201D9">
        <w:rPr>
          <w:rFonts w:ascii="Times New Roman" w:eastAsia="Calibri" w:hAnsi="Times New Roman" w:cs="Times New Roman"/>
          <w:sz w:val="26"/>
          <w:szCs w:val="26"/>
        </w:rPr>
        <w:t xml:space="preserve">Báo cáo đã thực hiện phân tích đánh giá tác động môi trường do bụi, tiếng ồn, khí thải, nước thải phát sinh trong quá trình </w:t>
      </w:r>
      <w:r w:rsidR="007B7691">
        <w:rPr>
          <w:rFonts w:ascii="Times New Roman" w:eastAsia="Calibri" w:hAnsi="Times New Roman" w:cs="Times New Roman"/>
          <w:sz w:val="26"/>
          <w:szCs w:val="26"/>
        </w:rPr>
        <w:t>thi công xây dựng dự án</w:t>
      </w:r>
      <w:r w:rsidRPr="004201D9">
        <w:rPr>
          <w:rFonts w:ascii="Times New Roman" w:eastAsia="Calibri" w:hAnsi="Times New Roman" w:cs="Times New Roman"/>
          <w:sz w:val="26"/>
          <w:szCs w:val="26"/>
        </w:rPr>
        <w:t xml:space="preserve"> và giai đoạn nhà máy đi vào hoạt động. </w:t>
      </w:r>
    </w:p>
    <w:p w14:paraId="3E3FA5B3" w14:textId="77777777" w:rsidR="00C464FF" w:rsidRDefault="004201D9" w:rsidP="008148FC">
      <w:pPr>
        <w:widowControl w:val="0"/>
        <w:spacing w:before="120" w:after="120" w:line="312" w:lineRule="auto"/>
        <w:ind w:firstLine="720"/>
        <w:jc w:val="both"/>
        <w:rPr>
          <w:rFonts w:ascii="Times New Roman" w:eastAsia="Calibri" w:hAnsi="Times New Roman" w:cs="Times New Roman"/>
          <w:sz w:val="26"/>
          <w:szCs w:val="26"/>
        </w:rPr>
      </w:pPr>
      <w:r w:rsidRPr="004201D9">
        <w:rPr>
          <w:rFonts w:ascii="Times New Roman" w:eastAsia="Calibri" w:hAnsi="Times New Roman" w:cs="Times New Roman"/>
          <w:sz w:val="26"/>
          <w:szCs w:val="26"/>
        </w:rPr>
        <w:t>Mức độ chi tiết cũng được thể hiện trong các tính toán về nguồn thải dựa trên các số liệu về phương tiện, máy móc, thiết bị thi công; công nghệ áp dụng; nhân lực thực hiện Dự án và theo các tiêu chuẩn, quy chuẩn, định mức được quy định trong các văn bản pháp lý của Nhà nước Việt Nam, các tổ chức quốc tế.</w:t>
      </w:r>
    </w:p>
    <w:p w14:paraId="2AC4A80F" w14:textId="77777777" w:rsidR="00C464FF" w:rsidRPr="002D502F" w:rsidRDefault="00C464FF" w:rsidP="008148FC">
      <w:pPr>
        <w:pStyle w:val="Heading3"/>
        <w:keepNext w:val="0"/>
        <w:keepLines w:val="0"/>
        <w:widowControl w:val="0"/>
        <w:spacing w:before="120" w:after="120"/>
        <w:rPr>
          <w:rFonts w:eastAsia="Calibri"/>
        </w:rPr>
      </w:pPr>
      <w:bookmarkStart w:id="187" w:name="_Toc204854552"/>
      <w:r>
        <w:rPr>
          <w:rFonts w:eastAsia="Calibri"/>
        </w:rPr>
        <w:t>4.4</w:t>
      </w:r>
      <w:r w:rsidRPr="002D502F">
        <w:rPr>
          <w:rFonts w:eastAsia="Calibri"/>
        </w:rPr>
        <w:t>.</w:t>
      </w:r>
      <w:r>
        <w:rPr>
          <w:rFonts w:eastAsia="Calibri"/>
        </w:rPr>
        <w:t>2</w:t>
      </w:r>
      <w:r w:rsidRPr="002D502F">
        <w:rPr>
          <w:rFonts w:eastAsia="Calibri"/>
        </w:rPr>
        <w:t xml:space="preserve">. </w:t>
      </w:r>
      <w:r>
        <w:rPr>
          <w:rFonts w:eastAsia="Calibri"/>
        </w:rPr>
        <w:t>Về độ tin cậy của các đánh giá</w:t>
      </w:r>
      <w:bookmarkEnd w:id="187"/>
    </w:p>
    <w:p w14:paraId="55700DBB" w14:textId="77777777" w:rsidR="00BC18B2" w:rsidRDefault="00BC18B2" w:rsidP="008148FC">
      <w:pPr>
        <w:widowControl w:val="0"/>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Độ tin cậy của các đánh giá được trình bày chi tiết như trong bảng sau:</w:t>
      </w:r>
    </w:p>
    <w:p w14:paraId="46CBA74F" w14:textId="77777777" w:rsidR="004C1818" w:rsidRPr="004C1818" w:rsidRDefault="00BC18B2" w:rsidP="004C1818">
      <w:pPr>
        <w:widowControl w:val="0"/>
        <w:tabs>
          <w:tab w:val="left" w:pos="2385"/>
        </w:tabs>
        <w:rPr>
          <w:rFonts w:ascii="Times New Roman" w:eastAsia="Calibri" w:hAnsi="Times New Roman" w:cs="Times New Roman"/>
          <w:sz w:val="26"/>
          <w:szCs w:val="26"/>
        </w:rPr>
      </w:pPr>
      <w:r>
        <w:rPr>
          <w:rFonts w:ascii="Times New Roman" w:eastAsia="Calibri" w:hAnsi="Times New Roman" w:cs="Times New Roman"/>
          <w:sz w:val="26"/>
          <w:szCs w:val="26"/>
        </w:rPr>
        <w:tab/>
      </w:r>
      <w:bookmarkStart w:id="188" w:name="_Toc205544685"/>
      <w:r w:rsidRPr="006A458B">
        <w:rPr>
          <w:rFonts w:ascii="Times New Roman" w:hAnsi="Times New Roman"/>
          <w:i/>
          <w:color w:val="000000" w:themeColor="text1"/>
          <w:sz w:val="26"/>
          <w:lang w:val="pt-BR"/>
        </w:rPr>
        <w:t xml:space="preserve">Bảng 4. </w:t>
      </w:r>
      <w:r w:rsidRPr="006A458B">
        <w:rPr>
          <w:rFonts w:ascii="Times New Roman" w:hAnsi="Times New Roman"/>
          <w:i/>
          <w:color w:val="000000" w:themeColor="text1"/>
          <w:sz w:val="26"/>
        </w:rPr>
        <w:fldChar w:fldCharType="begin"/>
      </w:r>
      <w:r w:rsidRPr="006A458B">
        <w:rPr>
          <w:rFonts w:ascii="Times New Roman" w:hAnsi="Times New Roman"/>
          <w:i/>
          <w:color w:val="000000" w:themeColor="text1"/>
          <w:sz w:val="26"/>
          <w:lang w:val="pt-BR"/>
        </w:rPr>
        <w:instrText xml:space="preserve"> SEQ Bảng_4. \* ARABIC </w:instrText>
      </w:r>
      <w:r w:rsidRPr="006A458B">
        <w:rPr>
          <w:rFonts w:ascii="Times New Roman" w:hAnsi="Times New Roman"/>
          <w:i/>
          <w:color w:val="000000" w:themeColor="text1"/>
          <w:sz w:val="26"/>
        </w:rPr>
        <w:fldChar w:fldCharType="separate"/>
      </w:r>
      <w:r w:rsidR="007776AF">
        <w:rPr>
          <w:rFonts w:ascii="Times New Roman" w:hAnsi="Times New Roman"/>
          <w:i/>
          <w:noProof/>
          <w:color w:val="000000" w:themeColor="text1"/>
          <w:sz w:val="26"/>
          <w:lang w:val="pt-BR"/>
        </w:rPr>
        <w:t>37</w:t>
      </w:r>
      <w:r w:rsidRPr="006A458B">
        <w:rPr>
          <w:rFonts w:ascii="Times New Roman" w:hAnsi="Times New Roman"/>
          <w:i/>
          <w:color w:val="000000" w:themeColor="text1"/>
          <w:sz w:val="26"/>
        </w:rPr>
        <w:fldChar w:fldCharType="end"/>
      </w:r>
      <w:r w:rsidRPr="006A458B">
        <w:rPr>
          <w:rFonts w:ascii="Times New Roman" w:hAnsi="Times New Roman"/>
          <w:i/>
          <w:color w:val="000000" w:themeColor="text1"/>
          <w:sz w:val="26"/>
          <w:lang w:val="pt-BR"/>
        </w:rPr>
        <w:t>.</w:t>
      </w:r>
      <w:r>
        <w:rPr>
          <w:rFonts w:ascii="Times New Roman" w:hAnsi="Times New Roman"/>
          <w:i/>
          <w:color w:val="000000" w:themeColor="text1"/>
          <w:sz w:val="26"/>
          <w:lang w:val="pt-BR"/>
        </w:rPr>
        <w:t xml:space="preserve"> Nhận xét mức độ tin cậy của các đánh giá</w:t>
      </w:r>
      <w:bookmarkEnd w:id="188"/>
    </w:p>
    <w:tbl>
      <w:tblPr>
        <w:tblStyle w:val="TableGrid"/>
        <w:tblW w:w="10060" w:type="dxa"/>
        <w:tblLook w:val="04A0" w:firstRow="1" w:lastRow="0" w:firstColumn="1" w:lastColumn="0" w:noHBand="0" w:noVBand="1"/>
      </w:tblPr>
      <w:tblGrid>
        <w:gridCol w:w="563"/>
        <w:gridCol w:w="1849"/>
        <w:gridCol w:w="2891"/>
        <w:gridCol w:w="2933"/>
        <w:gridCol w:w="1824"/>
      </w:tblGrid>
      <w:tr w:rsidR="004C1818" w14:paraId="6E70516A" w14:textId="77777777" w:rsidTr="004C1818">
        <w:trPr>
          <w:tblHeader/>
        </w:trPr>
        <w:tc>
          <w:tcPr>
            <w:tcW w:w="563" w:type="dxa"/>
          </w:tcPr>
          <w:p w14:paraId="0DDE5C84" w14:textId="77777777" w:rsidR="004C1818" w:rsidRPr="004C1818" w:rsidRDefault="004C1818" w:rsidP="004C1818">
            <w:pPr>
              <w:widowControl w:val="0"/>
              <w:tabs>
                <w:tab w:val="left" w:pos="2385"/>
              </w:tabs>
              <w:spacing w:before="40" w:after="40"/>
              <w:jc w:val="center"/>
              <w:rPr>
                <w:rFonts w:ascii="Times New Roman" w:eastAsia="Calibri" w:hAnsi="Times New Roman" w:cs="Times New Roman"/>
                <w:b/>
                <w:sz w:val="26"/>
                <w:szCs w:val="26"/>
              </w:rPr>
            </w:pPr>
            <w:r w:rsidRPr="004C1818">
              <w:rPr>
                <w:rFonts w:ascii="Times New Roman" w:eastAsia="Calibri" w:hAnsi="Times New Roman" w:cs="Times New Roman"/>
                <w:b/>
                <w:sz w:val="26"/>
                <w:szCs w:val="26"/>
              </w:rPr>
              <w:t>TT</w:t>
            </w:r>
          </w:p>
        </w:tc>
        <w:tc>
          <w:tcPr>
            <w:tcW w:w="1849" w:type="dxa"/>
          </w:tcPr>
          <w:p w14:paraId="268FED20" w14:textId="77777777" w:rsidR="004C1818" w:rsidRPr="004C1818" w:rsidRDefault="004C1818" w:rsidP="004C1818">
            <w:pPr>
              <w:widowControl w:val="0"/>
              <w:tabs>
                <w:tab w:val="left" w:pos="2385"/>
              </w:tabs>
              <w:spacing w:before="40" w:after="40"/>
              <w:jc w:val="center"/>
              <w:rPr>
                <w:rFonts w:ascii="Times New Roman" w:eastAsia="Calibri" w:hAnsi="Times New Roman" w:cs="Times New Roman"/>
                <w:b/>
                <w:sz w:val="26"/>
                <w:szCs w:val="26"/>
              </w:rPr>
            </w:pPr>
            <w:r w:rsidRPr="004C1818">
              <w:rPr>
                <w:rFonts w:ascii="Times New Roman" w:eastAsia="Calibri" w:hAnsi="Times New Roman" w:cs="Times New Roman"/>
                <w:b/>
                <w:sz w:val="26"/>
                <w:szCs w:val="26"/>
              </w:rPr>
              <w:t>Nội dung đánh giá</w:t>
            </w:r>
          </w:p>
        </w:tc>
        <w:tc>
          <w:tcPr>
            <w:tcW w:w="2891" w:type="dxa"/>
          </w:tcPr>
          <w:p w14:paraId="7A88AECD" w14:textId="77777777" w:rsidR="004C1818" w:rsidRPr="004C1818" w:rsidRDefault="004C1818" w:rsidP="004C1818">
            <w:pPr>
              <w:widowControl w:val="0"/>
              <w:tabs>
                <w:tab w:val="left" w:pos="2385"/>
              </w:tabs>
              <w:spacing w:before="40" w:after="40"/>
              <w:jc w:val="center"/>
              <w:rPr>
                <w:rFonts w:ascii="Times New Roman" w:eastAsia="Calibri" w:hAnsi="Times New Roman" w:cs="Times New Roman"/>
                <w:b/>
                <w:sz w:val="26"/>
                <w:szCs w:val="26"/>
              </w:rPr>
            </w:pPr>
            <w:r w:rsidRPr="004C1818">
              <w:rPr>
                <w:rFonts w:ascii="Times New Roman" w:eastAsia="Calibri" w:hAnsi="Times New Roman" w:cs="Times New Roman"/>
                <w:b/>
                <w:sz w:val="26"/>
                <w:szCs w:val="26"/>
              </w:rPr>
              <w:t>Phương pháp đánh giá</w:t>
            </w:r>
          </w:p>
        </w:tc>
        <w:tc>
          <w:tcPr>
            <w:tcW w:w="2933" w:type="dxa"/>
          </w:tcPr>
          <w:p w14:paraId="68A6E7EE" w14:textId="77777777" w:rsidR="004C1818" w:rsidRPr="004C1818" w:rsidRDefault="004C1818" w:rsidP="004C1818">
            <w:pPr>
              <w:widowControl w:val="0"/>
              <w:tabs>
                <w:tab w:val="left" w:pos="2385"/>
              </w:tabs>
              <w:spacing w:before="40" w:after="40"/>
              <w:jc w:val="center"/>
              <w:rPr>
                <w:rFonts w:ascii="Times New Roman" w:eastAsia="Calibri" w:hAnsi="Times New Roman" w:cs="Times New Roman"/>
                <w:b/>
                <w:sz w:val="26"/>
                <w:szCs w:val="26"/>
              </w:rPr>
            </w:pPr>
            <w:r w:rsidRPr="004C1818">
              <w:rPr>
                <w:rFonts w:ascii="Times New Roman" w:eastAsia="Calibri" w:hAnsi="Times New Roman" w:cs="Times New Roman"/>
                <w:b/>
                <w:sz w:val="26"/>
                <w:szCs w:val="26"/>
              </w:rPr>
              <w:t>Nhận xét mức độ chi tiết</w:t>
            </w:r>
          </w:p>
        </w:tc>
        <w:tc>
          <w:tcPr>
            <w:tcW w:w="1824" w:type="dxa"/>
          </w:tcPr>
          <w:p w14:paraId="661C803B" w14:textId="77777777" w:rsidR="004C1818" w:rsidRPr="004C1818" w:rsidRDefault="004C1818" w:rsidP="004C1818">
            <w:pPr>
              <w:widowControl w:val="0"/>
              <w:tabs>
                <w:tab w:val="left" w:pos="2385"/>
              </w:tabs>
              <w:spacing w:before="40" w:after="40"/>
              <w:jc w:val="center"/>
              <w:rPr>
                <w:rFonts w:ascii="Times New Roman" w:eastAsia="Calibri" w:hAnsi="Times New Roman" w:cs="Times New Roman"/>
                <w:b/>
                <w:sz w:val="26"/>
                <w:szCs w:val="26"/>
              </w:rPr>
            </w:pPr>
            <w:r w:rsidRPr="004C1818">
              <w:rPr>
                <w:rFonts w:ascii="Times New Roman" w:eastAsia="Calibri" w:hAnsi="Times New Roman" w:cs="Times New Roman"/>
                <w:b/>
                <w:sz w:val="26"/>
                <w:szCs w:val="26"/>
              </w:rPr>
              <w:t>Đánh giá mức độ tin cậy</w:t>
            </w:r>
          </w:p>
        </w:tc>
      </w:tr>
      <w:tr w:rsidR="004C1818" w14:paraId="1E0A641A" w14:textId="77777777" w:rsidTr="004C1818">
        <w:tc>
          <w:tcPr>
            <w:tcW w:w="563" w:type="dxa"/>
          </w:tcPr>
          <w:p w14:paraId="65F0449E" w14:textId="77777777" w:rsidR="004C1818" w:rsidRPr="00695967" w:rsidRDefault="004C1818" w:rsidP="004C1818">
            <w:pPr>
              <w:widowControl w:val="0"/>
              <w:numPr>
                <w:ilvl w:val="0"/>
                <w:numId w:val="43"/>
              </w:numPr>
              <w:spacing w:beforeLines="20" w:before="48" w:afterLines="20" w:after="48"/>
              <w:jc w:val="both"/>
              <w:rPr>
                <w:rFonts w:ascii="Times New Roman" w:eastAsia="MS Mincho" w:hAnsi="Times New Roman" w:cs="Times New Roman"/>
                <w:sz w:val="26"/>
                <w:szCs w:val="26"/>
              </w:rPr>
            </w:pPr>
          </w:p>
        </w:tc>
        <w:tc>
          <w:tcPr>
            <w:tcW w:w="1849" w:type="dxa"/>
            <w:vAlign w:val="center"/>
          </w:tcPr>
          <w:p w14:paraId="4D855E01" w14:textId="77777777" w:rsidR="004C1818"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Tác động đến môi trường không khí</w:t>
            </w:r>
          </w:p>
          <w:p w14:paraId="107428D4" w14:textId="77777777" w:rsidR="004C1818" w:rsidRDefault="004C1818" w:rsidP="004C1818">
            <w:pPr>
              <w:widowControl w:val="0"/>
              <w:spacing w:beforeLines="20" w:before="48" w:afterLines="20" w:after="48"/>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 </w:t>
            </w:r>
            <w:r w:rsidRPr="00695967">
              <w:rPr>
                <w:rFonts w:ascii="Times New Roman" w:eastAsia="MS Mincho" w:hAnsi="Times New Roman" w:cs="Times New Roman"/>
                <w:sz w:val="26"/>
                <w:szCs w:val="26"/>
              </w:rPr>
              <w:t xml:space="preserve">Bụi, khí thải từ hoạt động </w:t>
            </w:r>
            <w:r>
              <w:rPr>
                <w:rFonts w:ascii="Times New Roman" w:eastAsia="MS Mincho" w:hAnsi="Times New Roman" w:cs="Times New Roman"/>
                <w:sz w:val="26"/>
                <w:szCs w:val="26"/>
              </w:rPr>
              <w:t>vận chuyển</w:t>
            </w:r>
          </w:p>
          <w:p w14:paraId="534F0609" w14:textId="77777777" w:rsidR="004C1818" w:rsidRPr="00695967" w:rsidRDefault="004C1818" w:rsidP="001F7AA3">
            <w:pPr>
              <w:widowControl w:val="0"/>
              <w:spacing w:beforeLines="20" w:before="48" w:afterLines="20" w:after="48"/>
              <w:jc w:val="both"/>
              <w:rPr>
                <w:rFonts w:ascii="Times New Roman" w:eastAsia="MS Mincho" w:hAnsi="Times New Roman" w:cs="Times New Roman"/>
                <w:sz w:val="26"/>
                <w:szCs w:val="26"/>
              </w:rPr>
            </w:pPr>
            <w:r>
              <w:rPr>
                <w:rFonts w:ascii="Times New Roman" w:eastAsia="MS Mincho" w:hAnsi="Times New Roman" w:cs="Times New Roman"/>
                <w:sz w:val="26"/>
                <w:szCs w:val="26"/>
              </w:rPr>
              <w:t>+ Bụi,</w:t>
            </w:r>
            <w:r w:rsidR="001F7AA3">
              <w:rPr>
                <w:rFonts w:ascii="Times New Roman" w:eastAsia="MS Mincho" w:hAnsi="Times New Roman" w:cs="Times New Roman"/>
                <w:sz w:val="26"/>
                <w:szCs w:val="26"/>
              </w:rPr>
              <w:t xml:space="preserve"> khí thải</w:t>
            </w:r>
          </w:p>
        </w:tc>
        <w:tc>
          <w:tcPr>
            <w:tcW w:w="2891" w:type="dxa"/>
            <w:vAlign w:val="center"/>
          </w:tcPr>
          <w:p w14:paraId="19A769E1"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Phương pháp liệ</w:t>
            </w:r>
            <w:r>
              <w:rPr>
                <w:rFonts w:ascii="Times New Roman" w:eastAsia="MS Mincho" w:hAnsi="Times New Roman" w:cs="Times New Roman"/>
                <w:sz w:val="26"/>
                <w:szCs w:val="26"/>
              </w:rPr>
              <w:t>t kê</w:t>
            </w:r>
            <w:r w:rsidRPr="00695967">
              <w:rPr>
                <w:rFonts w:ascii="Times New Roman" w:eastAsia="MS Mincho" w:hAnsi="Times New Roman" w:cs="Times New Roman"/>
                <w:sz w:val="26"/>
                <w:szCs w:val="26"/>
              </w:rPr>
              <w:t>: Liệt kê các nguồn phát sinh chất thải từ các hoạt động sản xuất</w:t>
            </w:r>
          </w:p>
          <w:p w14:paraId="469591B6" w14:textId="77777777" w:rsidR="004C1818" w:rsidRPr="00695967" w:rsidRDefault="004C1818" w:rsidP="004C1818">
            <w:pPr>
              <w:widowControl w:val="0"/>
              <w:spacing w:beforeLines="20" w:before="48" w:afterLines="20" w:after="48"/>
              <w:jc w:val="both"/>
              <w:rPr>
                <w:rFonts w:ascii="Times New Roman" w:eastAsia="Arial Unicode MS" w:hAnsi="Times New Roman" w:cs="Times New Roman"/>
                <w:sz w:val="26"/>
                <w:szCs w:val="26"/>
                <w:lang w:eastAsia="x-none"/>
              </w:rPr>
            </w:pPr>
            <w:r>
              <w:rPr>
                <w:rFonts w:ascii="Times New Roman" w:eastAsia="MS Mincho" w:hAnsi="Times New Roman" w:cs="Times New Roman"/>
                <w:sz w:val="26"/>
                <w:szCs w:val="26"/>
              </w:rPr>
              <w:t>- Phương pháp mô hình</w:t>
            </w:r>
            <w:r w:rsidRPr="00695967">
              <w:rPr>
                <w:rFonts w:ascii="Times New Roman" w:eastAsia="Arial Unicode MS" w:hAnsi="Times New Roman" w:cs="Times New Roman"/>
                <w:sz w:val="26"/>
                <w:szCs w:val="26"/>
                <w:lang w:eastAsia="x-none"/>
              </w:rPr>
              <w:t xml:space="preserve">: tính toán mức độ phát tán chất ô nhiễm từ các hoạt động của dự án dựa trên </w:t>
            </w:r>
            <w:r w:rsidRPr="00695967">
              <w:rPr>
                <w:rFonts w:ascii="Times New Roman" w:eastAsia="Arial Unicode MS" w:hAnsi="Times New Roman" w:cs="Times New Roman"/>
                <w:sz w:val="26"/>
                <w:szCs w:val="26"/>
                <w:lang w:eastAsia="x-none"/>
              </w:rPr>
              <w:lastRenderedPageBreak/>
              <w:t>điều kiện thực tế của khu vực.</w:t>
            </w:r>
          </w:p>
          <w:p w14:paraId="7303DD10" w14:textId="77777777" w:rsidR="004C1818" w:rsidRPr="00695967" w:rsidRDefault="004C1818" w:rsidP="004C1818">
            <w:pPr>
              <w:widowControl w:val="0"/>
              <w:spacing w:beforeLines="20" w:before="48" w:afterLines="20" w:after="48"/>
              <w:jc w:val="both"/>
              <w:rPr>
                <w:rFonts w:ascii="Times New Roman" w:eastAsia="Arial Unicode MS" w:hAnsi="Times New Roman" w:cs="Times New Roman"/>
                <w:sz w:val="26"/>
                <w:szCs w:val="26"/>
                <w:lang w:eastAsia="x-none"/>
              </w:rPr>
            </w:pPr>
            <w:r w:rsidRPr="00695967">
              <w:rPr>
                <w:rFonts w:ascii="Times New Roman" w:eastAsia="Arial Unicode MS" w:hAnsi="Times New Roman" w:cs="Times New Roman"/>
                <w:sz w:val="26"/>
                <w:szCs w:val="26"/>
                <w:lang w:eastAsia="x-none"/>
              </w:rPr>
              <w:t xml:space="preserve">- Phương pháp đánh giá nhanh theo hệ số ô nhiếm của tổ chức Y tế thế giới WHO và </w:t>
            </w:r>
            <w:r w:rsidRPr="00695967">
              <w:rPr>
                <w:rFonts w:ascii="Times New Roman" w:eastAsia="Times New Roman" w:hAnsi="Times New Roman" w:cs="Times New Roman"/>
                <w:sz w:val="26"/>
                <w:szCs w:val="26"/>
                <w:lang w:val="vi-VN"/>
              </w:rPr>
              <w:t>“hệ số ô nhiễm” do Cơ quan Bảo vệ môi trường Mỹ (USEPA)</w:t>
            </w:r>
            <w:r>
              <w:rPr>
                <w:rFonts w:ascii="Times New Roman" w:eastAsia="Times New Roman" w:hAnsi="Times New Roman" w:cs="Times New Roman"/>
                <w:sz w:val="26"/>
                <w:szCs w:val="26"/>
              </w:rPr>
              <w:t xml:space="preserve">- </w:t>
            </w:r>
            <w:r w:rsidRPr="005A5512">
              <w:rPr>
                <w:rFonts w:ascii="Times New Roman" w:hAnsi="Times New Roman" w:cs="Times New Roman"/>
                <w:bCs/>
                <w:color w:val="000000"/>
                <w:sz w:val="26"/>
                <w:szCs w:val="26"/>
              </w:rPr>
              <w:t xml:space="preserve">EPA AP-42. </w:t>
            </w:r>
            <w:r w:rsidRPr="005A5512">
              <w:rPr>
                <w:rFonts w:ascii="Times New Roman" w:hAnsi="Times New Roman" w:cs="Times New Roman"/>
                <w:bCs/>
                <w:i/>
                <w:color w:val="000000"/>
                <w:sz w:val="26"/>
                <w:szCs w:val="26"/>
              </w:rPr>
              <w:t>Compilation of Air Emissions Factors from Stationary Sources</w:t>
            </w:r>
            <w:r w:rsidRPr="005A5512">
              <w:rPr>
                <w:rFonts w:ascii="Times New Roman" w:hAnsi="Times New Roman" w:cs="Times New Roman"/>
                <w:bCs/>
                <w:color w:val="000000"/>
                <w:sz w:val="26"/>
                <w:szCs w:val="26"/>
              </w:rPr>
              <w:t>, Mục CH.4.9.1</w:t>
            </w:r>
            <w:r w:rsidRPr="00695967">
              <w:rPr>
                <w:rFonts w:ascii="Times New Roman" w:eastAsia="Times New Roman" w:hAnsi="Times New Roman" w:cs="Times New Roman"/>
                <w:sz w:val="26"/>
                <w:szCs w:val="26"/>
              </w:rPr>
              <w:t>.</w:t>
            </w:r>
          </w:p>
          <w:p w14:paraId="7644A8DE"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xml:space="preserve">- Phương pháp so sánh: Kết quả tính toán chất lượng môi trường không khí từ các hoạt động </w:t>
            </w:r>
            <w:r>
              <w:rPr>
                <w:rFonts w:ascii="Times New Roman" w:eastAsia="MS Mincho" w:hAnsi="Times New Roman" w:cs="Times New Roman"/>
                <w:sz w:val="26"/>
                <w:szCs w:val="26"/>
              </w:rPr>
              <w:t>vận chuyển</w:t>
            </w:r>
            <w:r w:rsidRPr="00695967">
              <w:rPr>
                <w:rFonts w:ascii="Times New Roman" w:eastAsia="MS Mincho" w:hAnsi="Times New Roman" w:cs="Times New Roman"/>
                <w:sz w:val="26"/>
                <w:szCs w:val="26"/>
              </w:rPr>
              <w:t xml:space="preserve"> so sánh với các QCVN hiện hành.</w:t>
            </w:r>
          </w:p>
        </w:tc>
        <w:tc>
          <w:tcPr>
            <w:tcW w:w="2933" w:type="dxa"/>
          </w:tcPr>
          <w:p w14:paraId="430F48CE"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lastRenderedPageBreak/>
              <w:t xml:space="preserve">- Dự báo dựa </w:t>
            </w:r>
            <w:r w:rsidR="001F7AA3">
              <w:rPr>
                <w:rFonts w:ascii="Times New Roman" w:eastAsia="MS Mincho" w:hAnsi="Times New Roman" w:cs="Times New Roman"/>
                <w:sz w:val="26"/>
                <w:szCs w:val="26"/>
              </w:rPr>
              <w:t xml:space="preserve">trên </w:t>
            </w:r>
            <w:r w:rsidRPr="00695967">
              <w:rPr>
                <w:rFonts w:ascii="Times New Roman" w:eastAsia="MS Mincho" w:hAnsi="Times New Roman" w:cs="Times New Roman"/>
                <w:sz w:val="26"/>
                <w:szCs w:val="26"/>
              </w:rPr>
              <w:t xml:space="preserve">số phương tiện </w:t>
            </w:r>
            <w:r>
              <w:rPr>
                <w:rFonts w:ascii="Times New Roman" w:eastAsia="MS Mincho" w:hAnsi="Times New Roman" w:cs="Times New Roman"/>
                <w:sz w:val="26"/>
                <w:szCs w:val="26"/>
              </w:rPr>
              <w:t>theo số lượng công nhân được dự báo</w:t>
            </w:r>
            <w:r w:rsidRPr="00695967">
              <w:rPr>
                <w:rFonts w:ascii="Times New Roman" w:eastAsia="MS Mincho" w:hAnsi="Times New Roman" w:cs="Times New Roman"/>
                <w:sz w:val="26"/>
                <w:szCs w:val="26"/>
              </w:rPr>
              <w:t xml:space="preserve"> ra vào </w:t>
            </w:r>
            <w:r>
              <w:rPr>
                <w:rFonts w:ascii="Times New Roman" w:eastAsia="MS Mincho" w:hAnsi="Times New Roman" w:cs="Times New Roman"/>
                <w:sz w:val="26"/>
                <w:szCs w:val="26"/>
              </w:rPr>
              <w:t>công ty.</w:t>
            </w:r>
          </w:p>
          <w:p w14:paraId="3C68DFED"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Đánh giá dựa trên lượng nguyên vật liệu phục vụ cho quá trình sản xuất.</w:t>
            </w:r>
          </w:p>
          <w:p w14:paraId="1E635FD1" w14:textId="77777777" w:rsidR="004C1818" w:rsidRDefault="004C1818" w:rsidP="004C1818">
            <w:pPr>
              <w:widowControl w:val="0"/>
              <w:jc w:val="both"/>
              <w:rPr>
                <w:rFonts w:ascii="Times New Roman" w:eastAsia="MS Mincho" w:hAnsi="Times New Roman" w:cs="Times New Roman"/>
                <w:i/>
                <w:sz w:val="26"/>
                <w:szCs w:val="24"/>
              </w:rPr>
            </w:pPr>
            <w:r w:rsidRPr="00695967">
              <w:rPr>
                <w:rFonts w:ascii="Times New Roman" w:eastAsia="MS Mincho" w:hAnsi="Times New Roman" w:cs="Times New Roman"/>
                <w:sz w:val="26"/>
                <w:szCs w:val="26"/>
              </w:rPr>
              <w:t xml:space="preserve">- Tính toán theo </w:t>
            </w:r>
            <w:r w:rsidRPr="00695967">
              <w:rPr>
                <w:rFonts w:ascii="Times New Roman" w:eastAsia="MS Mincho" w:hAnsi="Times New Roman" w:cs="Times New Roman"/>
                <w:sz w:val="26"/>
                <w:szCs w:val="24"/>
              </w:rPr>
              <w:t xml:space="preserve">Công </w:t>
            </w:r>
            <w:r w:rsidRPr="00695967">
              <w:rPr>
                <w:rFonts w:ascii="Times New Roman" w:eastAsia="MS Mincho" w:hAnsi="Times New Roman" w:cs="Times New Roman"/>
                <w:sz w:val="26"/>
                <w:szCs w:val="24"/>
              </w:rPr>
              <w:lastRenderedPageBreak/>
              <w:t xml:space="preserve">thức Sutton </w:t>
            </w:r>
            <w:r w:rsidRPr="00695967">
              <w:rPr>
                <w:rFonts w:ascii="Times New Roman" w:eastAsia="MS Mincho" w:hAnsi="Times New Roman" w:cs="Times New Roman"/>
                <w:i/>
                <w:sz w:val="26"/>
                <w:szCs w:val="24"/>
              </w:rPr>
              <w:t xml:space="preserve">(Nguồn: Theo Môi trường không khí – Phạm Ngọc Đăng. Nhà xuất bản Khoa học và kỹ thuật và khí thải được tính toán </w:t>
            </w:r>
          </w:p>
          <w:p w14:paraId="655F8ACC" w14:textId="77777777" w:rsidR="004C1818" w:rsidRPr="00695967" w:rsidRDefault="004C1818" w:rsidP="004C1818">
            <w:pPr>
              <w:widowControl w:val="0"/>
              <w:jc w:val="both"/>
              <w:rPr>
                <w:rFonts w:ascii="Times New Roman" w:eastAsia="MS Mincho" w:hAnsi="Times New Roman" w:cs="Times New Roman"/>
                <w:sz w:val="26"/>
                <w:szCs w:val="24"/>
              </w:rPr>
            </w:pPr>
            <w:r>
              <w:rPr>
                <w:rFonts w:ascii="Times New Roman" w:eastAsia="MS Mincho" w:hAnsi="Times New Roman" w:cs="Times New Roman"/>
                <w:i/>
                <w:sz w:val="26"/>
                <w:szCs w:val="24"/>
              </w:rPr>
              <w:t xml:space="preserve">- </w:t>
            </w:r>
            <w:r w:rsidRPr="0038538D">
              <w:rPr>
                <w:rFonts w:ascii="Times New Roman" w:eastAsia="MS Mincho" w:hAnsi="Times New Roman" w:cs="Times New Roman"/>
                <w:sz w:val="26"/>
                <w:szCs w:val="24"/>
              </w:rPr>
              <w:t>D</w:t>
            </w:r>
            <w:r w:rsidRPr="00695967">
              <w:rPr>
                <w:rFonts w:ascii="Times New Roman" w:eastAsia="MS Mincho" w:hAnsi="Times New Roman" w:cs="Times New Roman"/>
                <w:sz w:val="26"/>
                <w:szCs w:val="26"/>
              </w:rPr>
              <w:t xml:space="preserve">ựa trên số liệu </w:t>
            </w:r>
            <w:r>
              <w:rPr>
                <w:rFonts w:ascii="Times New Roman" w:eastAsia="MS Mincho" w:hAnsi="Times New Roman" w:cs="Times New Roman"/>
                <w:sz w:val="26"/>
                <w:szCs w:val="26"/>
              </w:rPr>
              <w:t xml:space="preserve">thành phần của </w:t>
            </w:r>
            <w:r w:rsidR="001F7AA3">
              <w:rPr>
                <w:rFonts w:ascii="Times New Roman" w:eastAsia="MS Mincho" w:hAnsi="Times New Roman" w:cs="Times New Roman"/>
                <w:sz w:val="26"/>
                <w:szCs w:val="26"/>
              </w:rPr>
              <w:t>nguyên liệu</w:t>
            </w:r>
            <w:r>
              <w:rPr>
                <w:rFonts w:ascii="Times New Roman" w:eastAsia="MS Mincho" w:hAnsi="Times New Roman" w:cs="Times New Roman"/>
                <w:sz w:val="26"/>
                <w:szCs w:val="26"/>
              </w:rPr>
              <w:t xml:space="preserve"> sử dụng</w:t>
            </w:r>
          </w:p>
          <w:p w14:paraId="1D5CA4F4"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Tuy nhiên, điều kiện khí hậu, khí tượng thay đổi nên tác động đối với môi trường không khí có thể thay đổi ít nhiều</w:t>
            </w:r>
          </w:p>
        </w:tc>
        <w:tc>
          <w:tcPr>
            <w:tcW w:w="1824" w:type="dxa"/>
            <w:vAlign w:val="center"/>
          </w:tcPr>
          <w:p w14:paraId="0630ED40"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lastRenderedPageBreak/>
              <w:t>Trung bình</w:t>
            </w:r>
          </w:p>
        </w:tc>
      </w:tr>
      <w:tr w:rsidR="004C1818" w14:paraId="363354BF" w14:textId="77777777" w:rsidTr="004C1818">
        <w:tc>
          <w:tcPr>
            <w:tcW w:w="563" w:type="dxa"/>
          </w:tcPr>
          <w:p w14:paraId="0FAF0799" w14:textId="77777777" w:rsidR="004C1818" w:rsidRPr="00695967" w:rsidRDefault="004C1818" w:rsidP="004C1818">
            <w:pPr>
              <w:widowControl w:val="0"/>
              <w:numPr>
                <w:ilvl w:val="0"/>
                <w:numId w:val="43"/>
              </w:numPr>
              <w:spacing w:beforeLines="20" w:before="48" w:afterLines="20" w:after="48"/>
              <w:jc w:val="both"/>
              <w:rPr>
                <w:rFonts w:ascii="Times New Roman" w:eastAsia="MS Mincho" w:hAnsi="Times New Roman" w:cs="Times New Roman"/>
                <w:sz w:val="26"/>
                <w:szCs w:val="26"/>
              </w:rPr>
            </w:pPr>
          </w:p>
        </w:tc>
        <w:tc>
          <w:tcPr>
            <w:tcW w:w="1849" w:type="dxa"/>
            <w:vAlign w:val="center"/>
          </w:tcPr>
          <w:p w14:paraId="48C33D5E"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Tác động đến môi trường nước</w:t>
            </w:r>
          </w:p>
        </w:tc>
        <w:tc>
          <w:tcPr>
            <w:tcW w:w="2891" w:type="dxa"/>
            <w:vAlign w:val="center"/>
          </w:tcPr>
          <w:p w14:paraId="05160F40"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Phương pháp đánh giá nhanh</w:t>
            </w:r>
          </w:p>
          <w:p w14:paraId="3A53C465"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Phương pháp so sánh</w:t>
            </w:r>
          </w:p>
        </w:tc>
        <w:tc>
          <w:tcPr>
            <w:tcW w:w="2933" w:type="dxa"/>
          </w:tcPr>
          <w:p w14:paraId="3AA22EBC"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Đánh giá dựa trên số lượng CBCNV và căn cứ theo lượng nước sử dụ</w:t>
            </w:r>
            <w:r>
              <w:rPr>
                <w:rFonts w:ascii="Times New Roman" w:eastAsia="MS Mincho" w:hAnsi="Times New Roman" w:cs="Times New Roman"/>
                <w:sz w:val="26"/>
                <w:szCs w:val="26"/>
              </w:rPr>
              <w:t xml:space="preserve">ng theo </w:t>
            </w:r>
            <w:r w:rsidRPr="00695967">
              <w:rPr>
                <w:rFonts w:ascii="Times New Roman" w:eastAsia="MS Mincho" w:hAnsi="Times New Roman" w:cs="Times New Roman"/>
                <w:sz w:val="26"/>
                <w:szCs w:val="26"/>
              </w:rPr>
              <w:t xml:space="preserve">tại </w:t>
            </w:r>
            <w:r w:rsidRPr="005A5512">
              <w:rPr>
                <w:rFonts w:ascii="Times New Roman" w:hAnsi="Times New Roman" w:cs="Times New Roman"/>
                <w:color w:val="000000" w:themeColor="text1"/>
                <w:sz w:val="26"/>
                <w:lang w:val="vi-VN"/>
              </w:rPr>
              <w:t>Mục 5.1.4- Bảng 4) TCVN 13606:2023</w:t>
            </w:r>
            <w:r w:rsidRPr="005A5512">
              <w:rPr>
                <w:rFonts w:ascii="Times New Roman" w:hAnsi="Times New Roman" w:cs="Times New Roman"/>
                <w:color w:val="000000" w:themeColor="text1"/>
                <w:sz w:val="26"/>
              </w:rPr>
              <w:t xml:space="preserve"> Tiêu chuẩn cấp nước – mạng lưới đường ống và công trình yêu cầu thiết kế</w:t>
            </w:r>
            <w:r w:rsidRPr="00695967">
              <w:rPr>
                <w:rFonts w:ascii="Times New Roman" w:eastAsia="MS Mincho" w:hAnsi="Times New Roman" w:cs="Times New Roman"/>
                <w:sz w:val="26"/>
                <w:szCs w:val="26"/>
                <w:lang w:val="de-DE"/>
              </w:rPr>
              <w:t>.</w:t>
            </w:r>
          </w:p>
          <w:p w14:paraId="7AE7A62E"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Hệ số ô nhiễm dựa trên giáo trình xử lý nước thải sinh hoạt quy mô vừa và nhỏ - Trần Đức Hạ- NXB Khoa học và Kỹ thuậ</w:t>
            </w:r>
            <w:r>
              <w:rPr>
                <w:rFonts w:ascii="Times New Roman" w:eastAsia="MS Mincho" w:hAnsi="Times New Roman" w:cs="Times New Roman"/>
                <w:sz w:val="26"/>
                <w:szCs w:val="26"/>
              </w:rPr>
              <w:t>t</w:t>
            </w:r>
            <w:r w:rsidRPr="00695967">
              <w:rPr>
                <w:rFonts w:ascii="Times New Roman" w:eastAsia="MS Mincho" w:hAnsi="Times New Roman" w:cs="Times New Roman"/>
                <w:sz w:val="26"/>
                <w:szCs w:val="26"/>
              </w:rPr>
              <w:t xml:space="preserve"> năm 2002. Việc dựa trên hệ số ô nhiễm này không đại diện cho chất lượng nước thải sinh hoạt của tất cả các vùng miền.</w:t>
            </w:r>
          </w:p>
          <w:p w14:paraId="23DF2248"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Số lượng CBCNV cần thiết trong giai đoạn vận hành tương đối ổn định</w:t>
            </w:r>
          </w:p>
        </w:tc>
        <w:tc>
          <w:tcPr>
            <w:tcW w:w="1824" w:type="dxa"/>
          </w:tcPr>
          <w:p w14:paraId="4232E977"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Trung bình</w:t>
            </w:r>
          </w:p>
        </w:tc>
      </w:tr>
      <w:tr w:rsidR="004C1818" w14:paraId="051131B1" w14:textId="77777777" w:rsidTr="004C1818">
        <w:tc>
          <w:tcPr>
            <w:tcW w:w="563" w:type="dxa"/>
          </w:tcPr>
          <w:p w14:paraId="6A46E70B" w14:textId="77777777" w:rsidR="004C1818" w:rsidRPr="00695967" w:rsidRDefault="004C1818" w:rsidP="004C1818">
            <w:pPr>
              <w:widowControl w:val="0"/>
              <w:numPr>
                <w:ilvl w:val="0"/>
                <w:numId w:val="43"/>
              </w:numPr>
              <w:spacing w:beforeLines="20" w:before="48" w:afterLines="20" w:after="48"/>
              <w:jc w:val="both"/>
              <w:rPr>
                <w:rFonts w:ascii="Times New Roman" w:eastAsia="MS Mincho" w:hAnsi="Times New Roman" w:cs="Times New Roman"/>
                <w:sz w:val="26"/>
                <w:szCs w:val="26"/>
              </w:rPr>
            </w:pPr>
          </w:p>
        </w:tc>
        <w:tc>
          <w:tcPr>
            <w:tcW w:w="1849" w:type="dxa"/>
            <w:vAlign w:val="center"/>
          </w:tcPr>
          <w:p w14:paraId="3D1A9206"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xml:space="preserve">Tác động đến </w:t>
            </w:r>
            <w:r w:rsidRPr="00695967">
              <w:rPr>
                <w:rFonts w:ascii="Times New Roman" w:eastAsia="MS Mincho" w:hAnsi="Times New Roman" w:cs="Times New Roman"/>
                <w:sz w:val="26"/>
                <w:szCs w:val="26"/>
              </w:rPr>
              <w:lastRenderedPageBreak/>
              <w:t>môi trường  do CTR (CTR sinh hoạt, chất thải rắn sản xuất, CTNH)</w:t>
            </w:r>
          </w:p>
        </w:tc>
        <w:tc>
          <w:tcPr>
            <w:tcW w:w="2891" w:type="dxa"/>
          </w:tcPr>
          <w:p w14:paraId="3F60C1C7" w14:textId="77777777" w:rsidR="004C1818" w:rsidRPr="00695967" w:rsidRDefault="004C1818" w:rsidP="001F7AA3">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lastRenderedPageBreak/>
              <w:t xml:space="preserve">- Phương pháp </w:t>
            </w:r>
            <w:r>
              <w:rPr>
                <w:rFonts w:ascii="Times New Roman" w:eastAsia="MS Mincho" w:hAnsi="Times New Roman" w:cs="Times New Roman"/>
                <w:sz w:val="26"/>
                <w:szCs w:val="26"/>
              </w:rPr>
              <w:t xml:space="preserve">liệt kê: Từ </w:t>
            </w:r>
            <w:r>
              <w:rPr>
                <w:rFonts w:ascii="Times New Roman" w:eastAsia="MS Mincho" w:hAnsi="Times New Roman" w:cs="Times New Roman"/>
                <w:sz w:val="26"/>
                <w:szCs w:val="26"/>
              </w:rPr>
              <w:lastRenderedPageBreak/>
              <w:t xml:space="preserve">khối lượng thành phần nguyên liệu: </w:t>
            </w:r>
            <w:r w:rsidR="001F7AA3">
              <w:rPr>
                <w:rFonts w:ascii="Times New Roman" w:eastAsia="MS Mincho" w:hAnsi="Times New Roman" w:cs="Times New Roman"/>
                <w:sz w:val="26"/>
                <w:szCs w:val="26"/>
              </w:rPr>
              <w:t>hạt nhựa nguyên sinh</w:t>
            </w:r>
            <w:r>
              <w:rPr>
                <w:rFonts w:ascii="Times New Roman" w:eastAsia="MS Mincho" w:hAnsi="Times New Roman" w:cs="Times New Roman"/>
                <w:sz w:val="26"/>
                <w:szCs w:val="26"/>
              </w:rPr>
              <w:t xml:space="preserve">; khối lượng </w:t>
            </w:r>
            <w:r w:rsidR="001F7AA3">
              <w:rPr>
                <w:rFonts w:ascii="Times New Roman" w:eastAsia="MS Mincho" w:hAnsi="Times New Roman" w:cs="Times New Roman"/>
                <w:sz w:val="26"/>
                <w:szCs w:val="26"/>
              </w:rPr>
              <w:t>than đen</w:t>
            </w:r>
            <w:r>
              <w:rPr>
                <w:rFonts w:ascii="Times New Roman" w:eastAsia="MS Mincho" w:hAnsi="Times New Roman" w:cs="Times New Roman"/>
                <w:sz w:val="26"/>
                <w:szCs w:val="26"/>
              </w:rPr>
              <w:t xml:space="preserve">, </w:t>
            </w:r>
            <w:r w:rsidR="001F7AA3">
              <w:rPr>
                <w:rFonts w:ascii="Times New Roman" w:eastAsia="MS Mincho" w:hAnsi="Times New Roman" w:cs="Times New Roman"/>
                <w:sz w:val="26"/>
                <w:szCs w:val="26"/>
              </w:rPr>
              <w:t>tian trắng dùng trong công nghiệp, phụ gia,…</w:t>
            </w:r>
            <w:r>
              <w:rPr>
                <w:rFonts w:ascii="Times New Roman" w:eastAsia="MS Mincho" w:hAnsi="Times New Roman" w:cs="Times New Roman"/>
                <w:sz w:val="26"/>
                <w:szCs w:val="26"/>
              </w:rPr>
              <w:t xml:space="preserve"> để dự báo khối lượng phát sinh</w:t>
            </w:r>
            <w:r w:rsidRPr="00695967">
              <w:rPr>
                <w:rFonts w:ascii="Times New Roman" w:eastAsia="MS Mincho" w:hAnsi="Times New Roman" w:cs="Times New Roman"/>
                <w:sz w:val="26"/>
                <w:szCs w:val="26"/>
              </w:rPr>
              <w:t>.</w:t>
            </w:r>
          </w:p>
        </w:tc>
        <w:tc>
          <w:tcPr>
            <w:tcW w:w="2933" w:type="dxa"/>
          </w:tcPr>
          <w:p w14:paraId="7DF6C1B6" w14:textId="77777777" w:rsidR="00620EBD" w:rsidRDefault="004C1818" w:rsidP="004C1818">
            <w:pPr>
              <w:widowControl w:val="0"/>
              <w:spacing w:beforeLines="20" w:before="48" w:afterLines="20" w:after="48"/>
              <w:jc w:val="both"/>
              <w:rPr>
                <w:rFonts w:ascii="Times New Roman" w:eastAsia="MS Mincho" w:hAnsi="Times New Roman" w:cs="Times New Roman"/>
                <w:sz w:val="26"/>
                <w:szCs w:val="26"/>
              </w:rPr>
            </w:pPr>
            <w:r>
              <w:rPr>
                <w:rFonts w:ascii="Times New Roman" w:eastAsia="MS Mincho" w:hAnsi="Times New Roman" w:cs="Times New Roman"/>
                <w:sz w:val="26"/>
                <w:szCs w:val="26"/>
              </w:rPr>
              <w:lastRenderedPageBreak/>
              <w:t xml:space="preserve">- </w:t>
            </w:r>
            <w:r w:rsidRPr="00695967">
              <w:rPr>
                <w:rFonts w:ascii="Times New Roman" w:eastAsia="MS Mincho" w:hAnsi="Times New Roman" w:cs="Times New Roman"/>
                <w:sz w:val="26"/>
                <w:szCs w:val="26"/>
              </w:rPr>
              <w:t xml:space="preserve">Dự án sử dụng </w:t>
            </w:r>
            <w:r>
              <w:rPr>
                <w:rFonts w:ascii="Times New Roman" w:eastAsia="MS Mincho" w:hAnsi="Times New Roman" w:cs="Times New Roman"/>
                <w:sz w:val="26"/>
                <w:szCs w:val="26"/>
              </w:rPr>
              <w:t xml:space="preserve">lượng </w:t>
            </w:r>
            <w:r>
              <w:rPr>
                <w:rFonts w:ascii="Times New Roman" w:eastAsia="MS Mincho" w:hAnsi="Times New Roman" w:cs="Times New Roman"/>
                <w:sz w:val="26"/>
                <w:szCs w:val="26"/>
              </w:rPr>
              <w:lastRenderedPageBreak/>
              <w:t xml:space="preserve">thành phần nguyên liệu: </w:t>
            </w:r>
            <w:r w:rsidR="00620EBD">
              <w:rPr>
                <w:rFonts w:ascii="Times New Roman" w:eastAsia="MS Mincho" w:hAnsi="Times New Roman" w:cs="Times New Roman"/>
                <w:sz w:val="26"/>
                <w:szCs w:val="26"/>
              </w:rPr>
              <w:t>hạt nhựa nguyên sinh; khối lượng than đen, tian trắng dùng trong công nghiệp, phụ gia,… để dự báo khối lượng phát sinh</w:t>
            </w:r>
            <w:r w:rsidR="00620EBD" w:rsidRPr="00695967">
              <w:rPr>
                <w:rFonts w:ascii="Times New Roman" w:eastAsia="MS Mincho" w:hAnsi="Times New Roman" w:cs="Times New Roman"/>
                <w:sz w:val="26"/>
                <w:szCs w:val="26"/>
              </w:rPr>
              <w:t>.</w:t>
            </w:r>
          </w:p>
          <w:p w14:paraId="7E725BD3" w14:textId="77777777" w:rsidR="004C1818" w:rsidRDefault="004C1818" w:rsidP="004C1818">
            <w:pPr>
              <w:widowControl w:val="0"/>
              <w:spacing w:beforeLines="20" w:before="48" w:afterLines="20" w:after="48"/>
              <w:jc w:val="both"/>
              <w:rPr>
                <w:rFonts w:ascii="Times New Roman" w:eastAsia="MS Mincho" w:hAnsi="Times New Roman" w:cs="Times New Roman"/>
                <w:sz w:val="26"/>
                <w:szCs w:val="26"/>
              </w:rPr>
            </w:pPr>
            <w:r>
              <w:rPr>
                <w:rFonts w:ascii="Times New Roman" w:eastAsia="MS Mincho" w:hAnsi="Times New Roman" w:cs="Times New Roman"/>
                <w:sz w:val="26"/>
                <w:szCs w:val="26"/>
              </w:rPr>
              <w:t>- Căn cứ theo danh mục máy móc thiết bị và quy trình công nghệ để dự báo loại chất thải rắn, chất thải nguy hại có thể phát sinh.</w:t>
            </w:r>
          </w:p>
          <w:p w14:paraId="04399F79"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 Căn cứ theo số lượng CBCNV dự kiến sử dụng trong giai đoạn vận hành và định mức phát sinh chất thải rắn theo </w:t>
            </w:r>
            <w:r w:rsidRPr="005A5512">
              <w:rPr>
                <w:rFonts w:ascii="Times New Roman" w:hAnsi="Times New Roman" w:cs="Times New Roman"/>
                <w:color w:val="000000" w:themeColor="text1"/>
                <w:sz w:val="26"/>
                <w:szCs w:val="26"/>
                <w:lang w:val="vi-VN"/>
              </w:rPr>
              <w:t>QCXDVN 01/20</w:t>
            </w:r>
            <w:r w:rsidRPr="005A5512">
              <w:rPr>
                <w:rFonts w:ascii="Times New Roman" w:hAnsi="Times New Roman" w:cs="Times New Roman"/>
                <w:color w:val="000000" w:themeColor="text1"/>
                <w:sz w:val="26"/>
                <w:szCs w:val="26"/>
                <w:lang w:val="fr-FR"/>
              </w:rPr>
              <w:t>21</w:t>
            </w:r>
            <w:r w:rsidRPr="005A5512">
              <w:rPr>
                <w:rFonts w:ascii="Times New Roman" w:hAnsi="Times New Roman" w:cs="Times New Roman"/>
                <w:color w:val="000000" w:themeColor="text1"/>
                <w:sz w:val="26"/>
                <w:szCs w:val="26"/>
                <w:lang w:val="vi-VN"/>
              </w:rPr>
              <w:t xml:space="preserve">/BXD </w:t>
            </w:r>
            <w:r>
              <w:rPr>
                <w:rFonts w:ascii="Times New Roman" w:hAnsi="Times New Roman" w:cs="Times New Roman"/>
                <w:color w:val="000000" w:themeColor="text1"/>
                <w:sz w:val="26"/>
                <w:szCs w:val="26"/>
              </w:rPr>
              <w:t>để dự báo lượng chất thải sinh hoạt.</w:t>
            </w:r>
          </w:p>
        </w:tc>
        <w:tc>
          <w:tcPr>
            <w:tcW w:w="1824" w:type="dxa"/>
            <w:vAlign w:val="center"/>
          </w:tcPr>
          <w:p w14:paraId="31A79523"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lastRenderedPageBreak/>
              <w:t>Trung bình</w:t>
            </w:r>
          </w:p>
        </w:tc>
      </w:tr>
      <w:tr w:rsidR="004C1818" w14:paraId="3C8836E5" w14:textId="77777777" w:rsidTr="004C1818">
        <w:tc>
          <w:tcPr>
            <w:tcW w:w="563" w:type="dxa"/>
          </w:tcPr>
          <w:p w14:paraId="7FABFBD5" w14:textId="77777777" w:rsidR="004C1818" w:rsidRPr="00695967" w:rsidRDefault="004C1818" w:rsidP="004C1818">
            <w:pPr>
              <w:widowControl w:val="0"/>
              <w:numPr>
                <w:ilvl w:val="0"/>
                <w:numId w:val="43"/>
              </w:numPr>
              <w:spacing w:beforeLines="20" w:before="48" w:afterLines="20" w:after="48"/>
              <w:jc w:val="both"/>
              <w:rPr>
                <w:rFonts w:ascii="Times New Roman" w:eastAsia="MS Mincho" w:hAnsi="Times New Roman" w:cs="Times New Roman"/>
                <w:sz w:val="26"/>
                <w:szCs w:val="26"/>
              </w:rPr>
            </w:pPr>
          </w:p>
        </w:tc>
        <w:tc>
          <w:tcPr>
            <w:tcW w:w="1849" w:type="dxa"/>
            <w:vAlign w:val="center"/>
          </w:tcPr>
          <w:p w14:paraId="03E924DA"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Tác động do tiếng ồn, độ rung</w:t>
            </w:r>
          </w:p>
        </w:tc>
        <w:tc>
          <w:tcPr>
            <w:tcW w:w="2891" w:type="dxa"/>
          </w:tcPr>
          <w:p w14:paraId="22376616"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xml:space="preserve">Phương pháp </w:t>
            </w:r>
            <w:r>
              <w:rPr>
                <w:rFonts w:ascii="Times New Roman" w:eastAsia="MS Mincho" w:hAnsi="Times New Roman" w:cs="Times New Roman"/>
                <w:sz w:val="26"/>
                <w:szCs w:val="26"/>
              </w:rPr>
              <w:t>liệu kê</w:t>
            </w:r>
            <w:r w:rsidRPr="00695967">
              <w:rPr>
                <w:rFonts w:ascii="Times New Roman" w:eastAsia="MS Mincho" w:hAnsi="Times New Roman" w:cs="Times New Roman"/>
                <w:sz w:val="26"/>
                <w:szCs w:val="26"/>
              </w:rPr>
              <w:t xml:space="preserve">: </w:t>
            </w:r>
            <w:r>
              <w:rPr>
                <w:rFonts w:ascii="Times New Roman" w:eastAsia="MS Mincho" w:hAnsi="Times New Roman" w:cs="Times New Roman"/>
                <w:sz w:val="26"/>
                <w:szCs w:val="26"/>
              </w:rPr>
              <w:t>Theo danh mục máy móc thiết bị đầu vào</w:t>
            </w:r>
          </w:p>
        </w:tc>
        <w:tc>
          <w:tcPr>
            <w:tcW w:w="2933" w:type="dxa"/>
          </w:tcPr>
          <w:p w14:paraId="425417E2" w14:textId="77777777" w:rsidR="004C1818" w:rsidRPr="00695967" w:rsidRDefault="004C1818" w:rsidP="002E35A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Dự báo tác động từ tiếng ồn, độ rung từ các loại máy móc thiết bị thực tế</w:t>
            </w:r>
            <w:r>
              <w:rPr>
                <w:rFonts w:ascii="Times New Roman" w:eastAsia="MS Mincho" w:hAnsi="Times New Roman" w:cs="Times New Roman"/>
                <w:sz w:val="26"/>
                <w:szCs w:val="26"/>
              </w:rPr>
              <w:t xml:space="preserve"> sẽ sử dụng tại công ty</w:t>
            </w:r>
            <w:r w:rsidRPr="00695967">
              <w:rPr>
                <w:rFonts w:ascii="Times New Roman" w:eastAsia="MS Mincho" w:hAnsi="Times New Roman" w:cs="Times New Roman"/>
                <w:sz w:val="26"/>
                <w:szCs w:val="26"/>
              </w:rPr>
              <w:t>, chủng loại và số lượng máy móc được liệt kê đầy đủ nên đánh giá mức ồn, dự báo rung</w:t>
            </w:r>
            <w:r w:rsidR="002E35A8">
              <w:rPr>
                <w:rFonts w:ascii="Times New Roman" w:eastAsia="MS Mincho" w:hAnsi="Times New Roman" w:cs="Times New Roman"/>
                <w:sz w:val="26"/>
                <w:szCs w:val="26"/>
              </w:rPr>
              <w:t xml:space="preserve"> </w:t>
            </w:r>
            <w:r w:rsidRPr="00695967">
              <w:rPr>
                <w:rFonts w:ascii="Times New Roman" w:eastAsia="MS Mincho" w:hAnsi="Times New Roman" w:cs="Times New Roman"/>
                <w:sz w:val="26"/>
                <w:szCs w:val="26"/>
              </w:rPr>
              <w:t>với độ chính xác chấp nhận được</w:t>
            </w:r>
          </w:p>
        </w:tc>
        <w:tc>
          <w:tcPr>
            <w:tcW w:w="1824" w:type="dxa"/>
            <w:vAlign w:val="center"/>
          </w:tcPr>
          <w:p w14:paraId="2F25144A"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Trung bình</w:t>
            </w:r>
          </w:p>
        </w:tc>
      </w:tr>
      <w:tr w:rsidR="004C1818" w14:paraId="57A82E80" w14:textId="77777777" w:rsidTr="004C1818">
        <w:tc>
          <w:tcPr>
            <w:tcW w:w="563" w:type="dxa"/>
          </w:tcPr>
          <w:p w14:paraId="50AECB21" w14:textId="77777777" w:rsidR="004C1818" w:rsidRPr="00695967" w:rsidRDefault="004C1818" w:rsidP="004C1818">
            <w:pPr>
              <w:widowControl w:val="0"/>
              <w:numPr>
                <w:ilvl w:val="0"/>
                <w:numId w:val="43"/>
              </w:numPr>
              <w:spacing w:beforeLines="20" w:before="48" w:afterLines="20" w:after="48"/>
              <w:jc w:val="both"/>
              <w:rPr>
                <w:rFonts w:ascii="Times New Roman" w:eastAsia="MS Mincho" w:hAnsi="Times New Roman" w:cs="Times New Roman"/>
                <w:sz w:val="26"/>
                <w:szCs w:val="26"/>
              </w:rPr>
            </w:pPr>
          </w:p>
        </w:tc>
        <w:tc>
          <w:tcPr>
            <w:tcW w:w="1849" w:type="dxa"/>
            <w:vAlign w:val="center"/>
          </w:tcPr>
          <w:p w14:paraId="5CB385F5"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Các sự cố, rủi ro....</w:t>
            </w:r>
          </w:p>
        </w:tc>
        <w:tc>
          <w:tcPr>
            <w:tcW w:w="2891" w:type="dxa"/>
            <w:vAlign w:val="center"/>
          </w:tcPr>
          <w:p w14:paraId="6E26E117"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Phương pháp liệt kê</w:t>
            </w:r>
          </w:p>
          <w:p w14:paraId="64962E6F"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Phương pháp kế thừa</w:t>
            </w:r>
          </w:p>
        </w:tc>
        <w:tc>
          <w:tcPr>
            <w:tcW w:w="2933" w:type="dxa"/>
          </w:tcPr>
          <w:p w14:paraId="7080348F"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 xml:space="preserve">Báo cáo đã liệt kê cơ bản các sự cố, rủi ro trong quá trình hoạt động của dự án dựa trên hoạt động thực tế nhiều năm qua của </w:t>
            </w:r>
            <w:r>
              <w:rPr>
                <w:rFonts w:ascii="Times New Roman" w:eastAsia="MS Mincho" w:hAnsi="Times New Roman" w:cs="Times New Roman"/>
                <w:sz w:val="26"/>
                <w:szCs w:val="26"/>
              </w:rPr>
              <w:t>các đơn vị tương tự khác.</w:t>
            </w:r>
          </w:p>
        </w:tc>
        <w:tc>
          <w:tcPr>
            <w:tcW w:w="1824" w:type="dxa"/>
            <w:vAlign w:val="center"/>
          </w:tcPr>
          <w:p w14:paraId="016D42CC" w14:textId="77777777" w:rsidR="004C1818" w:rsidRPr="00695967" w:rsidRDefault="004C1818" w:rsidP="004C1818">
            <w:pPr>
              <w:widowControl w:val="0"/>
              <w:spacing w:beforeLines="20" w:before="48" w:afterLines="20" w:after="48"/>
              <w:jc w:val="both"/>
              <w:rPr>
                <w:rFonts w:ascii="Times New Roman" w:eastAsia="MS Mincho" w:hAnsi="Times New Roman" w:cs="Times New Roman"/>
                <w:sz w:val="26"/>
                <w:szCs w:val="26"/>
              </w:rPr>
            </w:pPr>
            <w:r w:rsidRPr="00695967">
              <w:rPr>
                <w:rFonts w:ascii="Times New Roman" w:eastAsia="MS Mincho" w:hAnsi="Times New Roman" w:cs="Times New Roman"/>
                <w:sz w:val="26"/>
                <w:szCs w:val="26"/>
              </w:rPr>
              <w:t>Trung bình</w:t>
            </w:r>
          </w:p>
        </w:tc>
      </w:tr>
    </w:tbl>
    <w:p w14:paraId="6A0CCCA6" w14:textId="77777777" w:rsidR="00BC18B2" w:rsidRDefault="00BC18B2" w:rsidP="008148FC">
      <w:pPr>
        <w:widowControl w:val="0"/>
        <w:spacing w:before="120" w:after="120" w:line="312" w:lineRule="auto"/>
        <w:ind w:firstLine="720"/>
        <w:jc w:val="both"/>
        <w:rPr>
          <w:rFonts w:ascii="Times New Roman" w:hAnsi="Times New Roman" w:cs="Times New Roman"/>
          <w:color w:val="000000" w:themeColor="text1"/>
          <w:sz w:val="26"/>
          <w:szCs w:val="26"/>
        </w:rPr>
      </w:pPr>
      <w:r w:rsidRPr="00695967">
        <w:rPr>
          <w:rFonts w:ascii="Times New Roman" w:eastAsia="Calibri" w:hAnsi="Times New Roman" w:cs="Times New Roman"/>
          <w:sz w:val="26"/>
          <w:szCs w:val="26"/>
        </w:rPr>
        <w:t>Tuy nhiên, trong quá trình thực hiện đánh giá không thể tránh khỏi một số sai sót như: mức độ tin cậy của tài liệu tham khảo, phép thử nghiệm, ý kiến chủ quan của người đánh giá.... Những sai sót này nằm trong giới hạn cho phép và không làm ảnh hưởng lớn đến kết quả của báo cáo</w:t>
      </w:r>
      <w:r>
        <w:rPr>
          <w:rFonts w:ascii="Times New Roman" w:eastAsia="Calibri" w:hAnsi="Times New Roman" w:cs="Times New Roman"/>
          <w:sz w:val="26"/>
          <w:szCs w:val="26"/>
        </w:rPr>
        <w:t>.</w:t>
      </w:r>
    </w:p>
    <w:p w14:paraId="0813F40B" w14:textId="77777777" w:rsidR="00D515AB" w:rsidRPr="002D502F" w:rsidRDefault="00D515AB" w:rsidP="008148FC">
      <w:pPr>
        <w:pStyle w:val="Heading1"/>
        <w:keepNext w:val="0"/>
        <w:keepLines w:val="0"/>
        <w:widowControl w:val="0"/>
        <w:spacing w:before="120" w:after="120"/>
      </w:pPr>
      <w:r>
        <w:rPr>
          <w:rFonts w:eastAsia="Calibri" w:cs="Times New Roman"/>
          <w:szCs w:val="26"/>
        </w:rPr>
        <w:br w:type="page"/>
      </w:r>
      <w:bookmarkStart w:id="189" w:name="_Toc204854553"/>
      <w:r w:rsidRPr="002D502F">
        <w:lastRenderedPageBreak/>
        <w:t xml:space="preserve">CHƯƠNG 5. </w:t>
      </w:r>
      <w:r>
        <w:t>PHƯƠNG ÁN CẢI TẠO, PHỤC HỒI MÔI TRƯỜNG , PHƯƠNG ÁN BỒI HOÀN ĐA DẠNG SINH HỌC</w:t>
      </w:r>
      <w:bookmarkEnd w:id="189"/>
    </w:p>
    <w:p w14:paraId="00860784" w14:textId="77777777" w:rsidR="00D515AB" w:rsidRDefault="00D515AB">
      <w:pPr>
        <w:rPr>
          <w:rFonts w:ascii="Times New Roman" w:eastAsia="Calibri" w:hAnsi="Times New Roman" w:cs="Times New Roman"/>
          <w:sz w:val="26"/>
          <w:szCs w:val="26"/>
        </w:rPr>
      </w:pPr>
    </w:p>
    <w:p w14:paraId="30DB0B4D" w14:textId="77777777" w:rsidR="002D1279" w:rsidRPr="002D502F" w:rsidRDefault="00D515AB" w:rsidP="006745DD">
      <w:pPr>
        <w:spacing w:before="120" w:after="120" w:line="312" w:lineRule="auto"/>
        <w:ind w:firstLine="720"/>
        <w:jc w:val="both"/>
        <w:rPr>
          <w:rFonts w:ascii="Times New Roman" w:eastAsia="Calibri" w:hAnsi="Times New Roman" w:cs="Times New Roman"/>
          <w:sz w:val="26"/>
          <w:szCs w:val="26"/>
        </w:rPr>
      </w:pPr>
      <w:r w:rsidRPr="00D515AB">
        <w:rPr>
          <w:rFonts w:ascii="Times New Roman" w:eastAsia="Calibri" w:hAnsi="Times New Roman" w:cs="Times New Roman"/>
          <w:sz w:val="26"/>
          <w:szCs w:val="26"/>
        </w:rPr>
        <w:t>Dự án “</w:t>
      </w:r>
      <w:r w:rsidRPr="00D515AB">
        <w:rPr>
          <w:rFonts w:ascii="Times New Roman" w:eastAsia="Calibri" w:hAnsi="Times New Roman" w:cs="Times New Roman"/>
          <w:i/>
          <w:sz w:val="26"/>
          <w:szCs w:val="26"/>
        </w:rPr>
        <w:t>Dự án Công ty TNHH EASTERN EVER Việt Nam</w:t>
      </w:r>
      <w:r w:rsidRPr="00D515AB">
        <w:rPr>
          <w:rFonts w:ascii="Times New Roman" w:eastAsia="Calibri" w:hAnsi="Times New Roman" w:cs="Times New Roman"/>
          <w:sz w:val="26"/>
          <w:szCs w:val="26"/>
        </w:rPr>
        <w:t xml:space="preserve">” của Công ty TNHH EASTERN EVER Việt Nam không thuộc dự án khai thác khoáng sản, </w:t>
      </w:r>
      <w:r>
        <w:rPr>
          <w:rFonts w:ascii="Times New Roman" w:eastAsia="Calibri" w:hAnsi="Times New Roman" w:cs="Times New Roman"/>
          <w:sz w:val="26"/>
          <w:szCs w:val="26"/>
        </w:rPr>
        <w:t xml:space="preserve">dự án chôn lấp chất thải, dự án gây tổn thất, suy giảm đa dạng sinh học </w:t>
      </w:r>
      <w:r w:rsidRPr="00D515AB">
        <w:rPr>
          <w:rFonts w:ascii="Times New Roman" w:eastAsia="Calibri" w:hAnsi="Times New Roman" w:cs="Times New Roman"/>
          <w:sz w:val="26"/>
          <w:szCs w:val="26"/>
        </w:rPr>
        <w:t>nên trong mục này Dự án không phải thực hiện phương án cải tạo, phục hồi môi trường, phương án bồi hoàn đa dạng sinh học.</w:t>
      </w:r>
      <w:r w:rsidR="00503D86">
        <w:rPr>
          <w:rFonts w:ascii="Times New Roman" w:eastAsia="Calibri" w:hAnsi="Times New Roman" w:cs="Times New Roman"/>
          <w:sz w:val="26"/>
          <w:szCs w:val="26"/>
        </w:rPr>
        <w:br w:type="page"/>
      </w:r>
    </w:p>
    <w:p w14:paraId="5E4D533A" w14:textId="77777777" w:rsidR="002D1279" w:rsidRPr="002D502F" w:rsidRDefault="002D1279" w:rsidP="00BE7785">
      <w:pPr>
        <w:pStyle w:val="Heading1"/>
      </w:pPr>
      <w:bookmarkStart w:id="190" w:name="_Toc204854554"/>
      <w:r w:rsidRPr="002D502F">
        <w:lastRenderedPageBreak/>
        <w:t xml:space="preserve">CHƯƠNG </w:t>
      </w:r>
      <w:r w:rsidR="000F43DE">
        <w:t>6</w:t>
      </w:r>
      <w:r w:rsidRPr="002D502F">
        <w:t>. NỘI DUNG ĐỀ NGHỊ CẤP, CẤP LẠI GIẤY PHÉP MÔI TRƯỜNG</w:t>
      </w:r>
      <w:bookmarkEnd w:id="190"/>
    </w:p>
    <w:p w14:paraId="577EBDA2" w14:textId="77777777" w:rsidR="002D1279" w:rsidRPr="002D502F" w:rsidRDefault="00586BA6" w:rsidP="00BE7785">
      <w:pPr>
        <w:pStyle w:val="Heading2"/>
        <w:rPr>
          <w:rFonts w:eastAsia="Calibri"/>
        </w:rPr>
      </w:pPr>
      <w:bookmarkStart w:id="191" w:name="_Toc204854555"/>
      <w:r>
        <w:rPr>
          <w:rFonts w:eastAsia="Calibri"/>
        </w:rPr>
        <w:t>6</w:t>
      </w:r>
      <w:r w:rsidR="002D1279" w:rsidRPr="002D502F">
        <w:rPr>
          <w:rFonts w:eastAsia="Calibri"/>
        </w:rPr>
        <w:t>.1. Nội dung đề nghị cấp đối với nước thải</w:t>
      </w:r>
      <w:bookmarkEnd w:id="191"/>
    </w:p>
    <w:p w14:paraId="343DE50A" w14:textId="77777777" w:rsidR="002D1279" w:rsidRPr="002D502F" w:rsidRDefault="002D1279" w:rsidP="00745D0F">
      <w:pPr>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 Không thuộc đối tượng phải cấp Giấy phép môi trường đối với nước thải (do nước thải sau xử lý tại hệ thống xử lý nước thải tập trung của Công ty được thu gom về hệ thống dẫn nước thải và thoát vào hệ thống xử lý nước thải tập trung của Cụm Công nghiệp Tiên Cường II.</w:t>
      </w:r>
    </w:p>
    <w:p w14:paraId="45888DC5" w14:textId="77777777" w:rsidR="002D1279" w:rsidRPr="002D502F" w:rsidRDefault="00101483" w:rsidP="00745D0F">
      <w:pPr>
        <w:spacing w:before="120" w:after="120" w:line="312" w:lineRule="auto"/>
        <w:ind w:firstLine="720"/>
        <w:jc w:val="both"/>
        <w:rPr>
          <w:rFonts w:ascii="Times New Roman" w:hAnsi="Times New Roman" w:cs="Times New Roman"/>
          <w:sz w:val="26"/>
          <w:szCs w:val="26"/>
        </w:rPr>
      </w:pPr>
      <w:r w:rsidRPr="00101483">
        <w:rPr>
          <w:rFonts w:ascii="Times New Roman" w:hAnsi="Times New Roman" w:cs="Times New Roman"/>
          <w:sz w:val="26"/>
          <w:szCs w:val="26"/>
        </w:rPr>
        <w:t>Công ty TNHH EASTERN EVER Việt Nam</w:t>
      </w:r>
      <w:r w:rsidR="002D1279" w:rsidRPr="002D502F">
        <w:rPr>
          <w:rFonts w:ascii="Times New Roman" w:hAnsi="Times New Roman" w:cs="Times New Roman"/>
          <w:sz w:val="26"/>
          <w:szCs w:val="26"/>
        </w:rPr>
        <w:t xml:space="preserve"> và Công ty Cổ phần đầu tư hạ tầng khu công nghiệp </w:t>
      </w:r>
      <w:r w:rsidR="00CC3E7E" w:rsidRPr="002D502F">
        <w:rPr>
          <w:rFonts w:ascii="Times New Roman" w:hAnsi="Times New Roman" w:cs="Times New Roman"/>
          <w:sz w:val="26"/>
          <w:szCs w:val="26"/>
        </w:rPr>
        <w:t>T</w:t>
      </w:r>
      <w:r w:rsidR="002D1279" w:rsidRPr="002D502F">
        <w:rPr>
          <w:rFonts w:ascii="Times New Roman" w:hAnsi="Times New Roman" w:cs="Times New Roman"/>
          <w:sz w:val="26"/>
          <w:szCs w:val="26"/>
        </w:rPr>
        <w:t>iến Phát</w:t>
      </w:r>
      <w:r w:rsidR="002D1279" w:rsidRPr="002D502F">
        <w:rPr>
          <w:rFonts w:ascii="Times New Roman" w:eastAsia="Times New Roman" w:hAnsi="Times New Roman" w:cs="Times New Roman"/>
          <w:sz w:val="26"/>
          <w:szCs w:val="26"/>
          <w:lang w:val="pt-BR"/>
        </w:rPr>
        <w:t xml:space="preserve"> đã có Biên bản thỏa thuận đấu nối hạ tầng kỹ thuật khu công nghiệp</w:t>
      </w:r>
      <w:r w:rsidR="002D512C" w:rsidRPr="002D502F">
        <w:rPr>
          <w:rFonts w:ascii="Times New Roman" w:eastAsia="Times New Roman" w:hAnsi="Times New Roman" w:cs="Times New Roman"/>
          <w:sz w:val="26"/>
          <w:szCs w:val="26"/>
          <w:lang w:val="pt-BR"/>
        </w:rPr>
        <w:t xml:space="preserve"> ngày </w:t>
      </w:r>
      <w:r w:rsidR="00E83F36">
        <w:rPr>
          <w:rFonts w:ascii="Times New Roman" w:eastAsia="Times New Roman" w:hAnsi="Times New Roman" w:cs="Times New Roman"/>
          <w:sz w:val="26"/>
          <w:szCs w:val="26"/>
          <w:lang w:val="pt-BR"/>
        </w:rPr>
        <w:t>14/04</w:t>
      </w:r>
      <w:r w:rsidR="002D512C" w:rsidRPr="002D502F">
        <w:rPr>
          <w:rFonts w:ascii="Times New Roman" w:eastAsia="Times New Roman" w:hAnsi="Times New Roman" w:cs="Times New Roman"/>
          <w:sz w:val="26"/>
          <w:szCs w:val="26"/>
          <w:lang w:val="pt-BR"/>
        </w:rPr>
        <w:t>/202</w:t>
      </w:r>
      <w:r w:rsidR="00E83F36">
        <w:rPr>
          <w:rFonts w:ascii="Times New Roman" w:eastAsia="Times New Roman" w:hAnsi="Times New Roman" w:cs="Times New Roman"/>
          <w:sz w:val="26"/>
          <w:szCs w:val="26"/>
          <w:lang w:val="pt-BR"/>
        </w:rPr>
        <w:t>5</w:t>
      </w:r>
      <w:r w:rsidR="002D1279" w:rsidRPr="002D502F">
        <w:rPr>
          <w:rFonts w:ascii="Times New Roman" w:eastAsia="Times New Roman" w:hAnsi="Times New Roman" w:cs="Times New Roman"/>
          <w:sz w:val="26"/>
          <w:szCs w:val="26"/>
          <w:lang w:val="pt-BR"/>
        </w:rPr>
        <w:t xml:space="preserve">. </w:t>
      </w:r>
    </w:p>
    <w:p w14:paraId="22B38FF1" w14:textId="77777777" w:rsidR="002D1279" w:rsidRPr="002D502F" w:rsidRDefault="002D1279" w:rsidP="00745D0F">
      <w:pPr>
        <w:spacing w:before="120" w:after="120" w:line="312" w:lineRule="auto"/>
        <w:ind w:firstLine="720"/>
        <w:jc w:val="both"/>
        <w:rPr>
          <w:rFonts w:ascii="Times New Roman" w:hAnsi="Times New Roman" w:cs="Times New Roman"/>
          <w:sz w:val="26"/>
          <w:lang w:val="vi-VN"/>
        </w:rPr>
      </w:pPr>
      <w:r w:rsidRPr="002D502F">
        <w:rPr>
          <w:rFonts w:ascii="Times New Roman" w:hAnsi="Times New Roman" w:cs="Times New Roman"/>
          <w:sz w:val="26"/>
          <w:szCs w:val="26"/>
          <w:lang w:val="vi-VN"/>
        </w:rPr>
        <w:t xml:space="preserve">Tổng lượng nước thải lớn nhất của nhà máy là  </w:t>
      </w:r>
      <w:r w:rsidR="00E83F36">
        <w:rPr>
          <w:rFonts w:ascii="Times New Roman" w:hAnsi="Times New Roman" w:cs="Times New Roman"/>
          <w:b/>
          <w:sz w:val="26"/>
        </w:rPr>
        <w:t>11</w:t>
      </w:r>
      <w:r w:rsidR="00CC3E7E" w:rsidRPr="002D502F">
        <w:rPr>
          <w:rFonts w:ascii="Times New Roman" w:hAnsi="Times New Roman" w:cs="Times New Roman"/>
          <w:b/>
          <w:sz w:val="26"/>
          <w:lang w:val="vi-VN"/>
        </w:rPr>
        <w:t xml:space="preserve"> </w:t>
      </w:r>
      <w:r w:rsidRPr="002D502F">
        <w:rPr>
          <w:rFonts w:ascii="Times New Roman" w:hAnsi="Times New Roman" w:cs="Times New Roman"/>
          <w:sz w:val="26"/>
          <w:szCs w:val="26"/>
          <w:lang w:val="vi-VN"/>
        </w:rPr>
        <w:t>m</w:t>
      </w:r>
      <w:r w:rsidRPr="002D502F">
        <w:rPr>
          <w:rFonts w:ascii="Times New Roman" w:hAnsi="Times New Roman" w:cs="Times New Roman"/>
          <w:sz w:val="26"/>
          <w:szCs w:val="26"/>
          <w:vertAlign w:val="superscript"/>
          <w:lang w:val="vi-VN"/>
        </w:rPr>
        <w:t>3</w:t>
      </w:r>
      <w:r w:rsidRPr="002D502F">
        <w:rPr>
          <w:rFonts w:ascii="Times New Roman" w:hAnsi="Times New Roman" w:cs="Times New Roman"/>
          <w:sz w:val="26"/>
          <w:szCs w:val="26"/>
          <w:lang w:val="vi-VN"/>
        </w:rPr>
        <w:t xml:space="preserve">/ngày đêm. Như vậy, lưu lượng xả thải tối đa là </w:t>
      </w:r>
      <w:r w:rsidR="00E83F36">
        <w:rPr>
          <w:rFonts w:ascii="Times New Roman" w:hAnsi="Times New Roman" w:cs="Times New Roman"/>
          <w:sz w:val="26"/>
          <w:szCs w:val="26"/>
        </w:rPr>
        <w:t xml:space="preserve">11 </w:t>
      </w:r>
      <w:r w:rsidRPr="002D502F">
        <w:rPr>
          <w:rFonts w:ascii="Times New Roman" w:hAnsi="Times New Roman" w:cs="Times New Roman"/>
          <w:sz w:val="26"/>
          <w:szCs w:val="26"/>
          <w:lang w:val="vi-VN"/>
        </w:rPr>
        <w:t>m</w:t>
      </w:r>
      <w:r w:rsidRPr="002D502F">
        <w:rPr>
          <w:rFonts w:ascii="Times New Roman" w:hAnsi="Times New Roman" w:cs="Times New Roman"/>
          <w:sz w:val="26"/>
          <w:szCs w:val="26"/>
          <w:vertAlign w:val="superscript"/>
          <w:lang w:val="vi-VN"/>
        </w:rPr>
        <w:t>3</w:t>
      </w:r>
      <w:r w:rsidRPr="002D502F">
        <w:rPr>
          <w:rFonts w:ascii="Times New Roman" w:hAnsi="Times New Roman" w:cs="Times New Roman"/>
          <w:sz w:val="26"/>
          <w:szCs w:val="26"/>
          <w:lang w:val="vi-VN"/>
        </w:rPr>
        <w:t xml:space="preserve">/ngày đêm, sau khi xử lý tại Công ty, nước thải được dẫn vào hệ thống thu gom nước thải chung </w:t>
      </w:r>
      <w:r w:rsidR="00CC3E7E" w:rsidRPr="002D502F">
        <w:rPr>
          <w:rFonts w:ascii="Times New Roman" w:hAnsi="Times New Roman" w:cs="Times New Roman"/>
          <w:sz w:val="26"/>
          <w:szCs w:val="26"/>
        </w:rPr>
        <w:t>Cụm công nghiệp</w:t>
      </w:r>
      <w:r w:rsidRPr="002D502F">
        <w:rPr>
          <w:rFonts w:ascii="Times New Roman" w:hAnsi="Times New Roman" w:cs="Times New Roman"/>
          <w:sz w:val="26"/>
          <w:szCs w:val="26"/>
          <w:lang w:val="vi-VN"/>
        </w:rPr>
        <w:t xml:space="preserve"> và được dẫn về trạm xử lý nước thải tập trung của </w:t>
      </w:r>
      <w:r w:rsidR="00CC3E7E" w:rsidRPr="002D502F">
        <w:rPr>
          <w:rFonts w:ascii="Times New Roman" w:hAnsi="Times New Roman" w:cs="Times New Roman"/>
          <w:sz w:val="26"/>
          <w:szCs w:val="26"/>
        </w:rPr>
        <w:t xml:space="preserve">Cụm Công nghiệp </w:t>
      </w:r>
      <w:r w:rsidR="00E83F36">
        <w:rPr>
          <w:rFonts w:ascii="Times New Roman" w:hAnsi="Times New Roman" w:cs="Times New Roman"/>
          <w:sz w:val="26"/>
          <w:szCs w:val="26"/>
        </w:rPr>
        <w:t>T</w:t>
      </w:r>
      <w:r w:rsidR="00CC3E7E" w:rsidRPr="002D502F">
        <w:rPr>
          <w:rFonts w:ascii="Times New Roman" w:hAnsi="Times New Roman" w:cs="Times New Roman"/>
          <w:sz w:val="26"/>
          <w:szCs w:val="26"/>
        </w:rPr>
        <w:t>iên Cường II</w:t>
      </w:r>
      <w:r w:rsidRPr="002D502F">
        <w:rPr>
          <w:rFonts w:ascii="Times New Roman" w:hAnsi="Times New Roman" w:cs="Times New Roman"/>
          <w:sz w:val="26"/>
          <w:szCs w:val="26"/>
          <w:lang w:val="vi-VN"/>
        </w:rPr>
        <w:t xml:space="preserve">. Việc tiếp tục xử lý nước thải của Dự án để đạt Quy chuẩn trước khi xả thải ra thủy vực cuối cùng thuộc trách nhiệm của </w:t>
      </w:r>
      <w:r w:rsidR="00CC3E7E" w:rsidRPr="002D502F">
        <w:rPr>
          <w:rFonts w:ascii="Times New Roman" w:hAnsi="Times New Roman" w:cs="Times New Roman"/>
          <w:sz w:val="26"/>
          <w:szCs w:val="26"/>
        </w:rPr>
        <w:t>Công ty Cổ phần đầu tư hạ tầng khu công nghiệp Tiến Phát</w:t>
      </w:r>
      <w:r w:rsidRPr="002D502F">
        <w:rPr>
          <w:rFonts w:ascii="Times New Roman" w:hAnsi="Times New Roman" w:cs="Times New Roman"/>
          <w:sz w:val="26"/>
          <w:lang w:val="vi-VN"/>
        </w:rPr>
        <w:t>.</w:t>
      </w:r>
    </w:p>
    <w:p w14:paraId="5DA5CE11" w14:textId="77777777" w:rsidR="00E510FB" w:rsidRPr="002D502F" w:rsidRDefault="00586BA6" w:rsidP="00745D0F">
      <w:pPr>
        <w:pStyle w:val="Heading3"/>
        <w:spacing w:before="120" w:after="120"/>
        <w:rPr>
          <w:rFonts w:eastAsia="Calibri"/>
        </w:rPr>
      </w:pPr>
      <w:bookmarkStart w:id="192" w:name="_Toc204854556"/>
      <w:r>
        <w:rPr>
          <w:rFonts w:eastAsia="Calibri"/>
        </w:rPr>
        <w:t>6</w:t>
      </w:r>
      <w:r w:rsidR="00E510FB" w:rsidRPr="002D502F">
        <w:rPr>
          <w:rFonts w:eastAsia="Calibri"/>
        </w:rPr>
        <w:t>.1.1. Nguồn phát sinh nước thải</w:t>
      </w:r>
      <w:bookmarkEnd w:id="192"/>
    </w:p>
    <w:p w14:paraId="3CDF40E3" w14:textId="77777777" w:rsidR="00C55C5B" w:rsidRPr="00C55C5B" w:rsidRDefault="00C55C5B" w:rsidP="00745D0F">
      <w:pPr>
        <w:spacing w:before="120" w:after="120" w:line="312" w:lineRule="auto"/>
        <w:ind w:firstLine="720"/>
        <w:jc w:val="both"/>
        <w:rPr>
          <w:rFonts w:ascii="Times New Roman" w:hAnsi="Times New Roman" w:cs="Times New Roman"/>
          <w:i/>
          <w:sz w:val="26"/>
          <w:szCs w:val="26"/>
        </w:rPr>
      </w:pPr>
      <w:r w:rsidRPr="00C55C5B">
        <w:rPr>
          <w:rFonts w:ascii="Times New Roman" w:hAnsi="Times New Roman" w:cs="Times New Roman"/>
          <w:i/>
          <w:sz w:val="26"/>
          <w:szCs w:val="26"/>
        </w:rPr>
        <w:t>* Nguồn phát sinh nước thải phải xử lý:</w:t>
      </w:r>
    </w:p>
    <w:p w14:paraId="5BC90EB8" w14:textId="77777777" w:rsidR="00A427DD" w:rsidRPr="00F81E5C" w:rsidRDefault="00C55C5B" w:rsidP="00745D0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Nguồn số 01: Nước thải sinh hoạt từ nhà vệ sinh </w:t>
      </w:r>
      <w:r w:rsidR="00F81E5C">
        <w:rPr>
          <w:rFonts w:ascii="Times New Roman" w:hAnsi="Times New Roman" w:cs="Times New Roman"/>
          <w:sz w:val="26"/>
          <w:szCs w:val="26"/>
        </w:rPr>
        <w:t>với lưu lượng xả thải khoảng7m</w:t>
      </w:r>
      <w:r w:rsidR="00F81E5C">
        <w:rPr>
          <w:rFonts w:ascii="Times New Roman" w:hAnsi="Times New Roman" w:cs="Times New Roman"/>
          <w:sz w:val="26"/>
          <w:szCs w:val="26"/>
          <w:vertAlign w:val="superscript"/>
        </w:rPr>
        <w:t>3</w:t>
      </w:r>
      <w:r w:rsidR="00F81E5C">
        <w:rPr>
          <w:rFonts w:ascii="Times New Roman" w:hAnsi="Times New Roman" w:cs="Times New Roman"/>
          <w:sz w:val="26"/>
          <w:szCs w:val="26"/>
        </w:rPr>
        <w:t>/ngày.đêm.</w:t>
      </w:r>
    </w:p>
    <w:p w14:paraId="4B4682E8" w14:textId="77777777" w:rsidR="00C55C5B" w:rsidRPr="00F81E5C" w:rsidRDefault="00A427DD" w:rsidP="00745D0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Nguồn số 02: N</w:t>
      </w:r>
      <w:r w:rsidR="00C55C5B">
        <w:rPr>
          <w:rFonts w:ascii="Times New Roman" w:hAnsi="Times New Roman" w:cs="Times New Roman"/>
          <w:sz w:val="26"/>
          <w:szCs w:val="26"/>
        </w:rPr>
        <w:t>ước thả</w:t>
      </w:r>
      <w:r w:rsidR="00F81E5C">
        <w:rPr>
          <w:rFonts w:ascii="Times New Roman" w:hAnsi="Times New Roman" w:cs="Times New Roman"/>
          <w:sz w:val="26"/>
          <w:szCs w:val="26"/>
        </w:rPr>
        <w:t>i nhà ăn với lưu lượng xả thải khoảng 4 m</w:t>
      </w:r>
      <w:r w:rsidR="00F81E5C">
        <w:rPr>
          <w:rFonts w:ascii="Times New Roman" w:hAnsi="Times New Roman" w:cs="Times New Roman"/>
          <w:sz w:val="26"/>
          <w:szCs w:val="26"/>
          <w:vertAlign w:val="superscript"/>
        </w:rPr>
        <w:t>3</w:t>
      </w:r>
      <w:r w:rsidR="00F81E5C">
        <w:rPr>
          <w:rFonts w:ascii="Times New Roman" w:hAnsi="Times New Roman" w:cs="Times New Roman"/>
          <w:sz w:val="26"/>
          <w:szCs w:val="26"/>
        </w:rPr>
        <w:t>/ngày.đêm.</w:t>
      </w:r>
    </w:p>
    <w:p w14:paraId="6B18E4DB" w14:textId="77777777" w:rsidR="00C55C5B" w:rsidRPr="00C55C5B" w:rsidRDefault="00C55C5B" w:rsidP="00745D0F">
      <w:pPr>
        <w:spacing w:before="120" w:after="120" w:line="312" w:lineRule="auto"/>
        <w:ind w:firstLine="720"/>
        <w:jc w:val="both"/>
        <w:rPr>
          <w:rFonts w:ascii="Times New Roman" w:hAnsi="Times New Roman" w:cs="Times New Roman"/>
          <w:i/>
          <w:sz w:val="26"/>
          <w:szCs w:val="26"/>
        </w:rPr>
      </w:pPr>
      <w:r w:rsidRPr="00C55C5B">
        <w:rPr>
          <w:rFonts w:ascii="Times New Roman" w:hAnsi="Times New Roman" w:cs="Times New Roman"/>
          <w:i/>
          <w:sz w:val="26"/>
          <w:szCs w:val="26"/>
        </w:rPr>
        <w:t xml:space="preserve">* Nguồn phát sinh nước thải </w:t>
      </w:r>
      <w:r>
        <w:rPr>
          <w:rFonts w:ascii="Times New Roman" w:hAnsi="Times New Roman" w:cs="Times New Roman"/>
          <w:i/>
          <w:sz w:val="26"/>
          <w:szCs w:val="26"/>
        </w:rPr>
        <w:t xml:space="preserve">không </w:t>
      </w:r>
      <w:r w:rsidRPr="00C55C5B">
        <w:rPr>
          <w:rFonts w:ascii="Times New Roman" w:hAnsi="Times New Roman" w:cs="Times New Roman"/>
          <w:i/>
          <w:sz w:val="26"/>
          <w:szCs w:val="26"/>
        </w:rPr>
        <w:t>phải xử lý:</w:t>
      </w:r>
    </w:p>
    <w:p w14:paraId="351098F3" w14:textId="77777777" w:rsidR="00C55C5B" w:rsidRPr="00F20FE2" w:rsidRDefault="00C55C5B" w:rsidP="00745D0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Nguồn số 0</w:t>
      </w:r>
      <w:r w:rsidR="00A427DD">
        <w:rPr>
          <w:rFonts w:ascii="Times New Roman" w:hAnsi="Times New Roman" w:cs="Times New Roman"/>
          <w:sz w:val="26"/>
          <w:szCs w:val="26"/>
        </w:rPr>
        <w:t>3</w:t>
      </w:r>
      <w:r>
        <w:rPr>
          <w:rFonts w:ascii="Times New Roman" w:hAnsi="Times New Roman" w:cs="Times New Roman"/>
          <w:sz w:val="26"/>
          <w:szCs w:val="26"/>
        </w:rPr>
        <w:t>: Nước thải từ quá trình làm mát bán thành phẩ</w:t>
      </w:r>
      <w:r w:rsidR="003C1EC8">
        <w:rPr>
          <w:rFonts w:ascii="Times New Roman" w:hAnsi="Times New Roman" w:cs="Times New Roman"/>
          <w:sz w:val="26"/>
          <w:szCs w:val="26"/>
        </w:rPr>
        <w:t xml:space="preserve">m </w:t>
      </w:r>
      <w:r w:rsidR="00F20FE2">
        <w:rPr>
          <w:rFonts w:ascii="Times New Roman" w:hAnsi="Times New Roman" w:cs="Times New Roman"/>
          <w:sz w:val="26"/>
          <w:szCs w:val="26"/>
        </w:rPr>
        <w:t>với lưu lượng xả thải 0,7 m</w:t>
      </w:r>
      <w:r w:rsidR="00F20FE2">
        <w:rPr>
          <w:rFonts w:ascii="Times New Roman" w:hAnsi="Times New Roman" w:cs="Times New Roman"/>
          <w:sz w:val="26"/>
          <w:szCs w:val="26"/>
          <w:vertAlign w:val="superscript"/>
        </w:rPr>
        <w:t>3</w:t>
      </w:r>
      <w:r w:rsidR="00764795">
        <w:rPr>
          <w:rFonts w:ascii="Times New Roman" w:hAnsi="Times New Roman" w:cs="Times New Roman"/>
          <w:sz w:val="26"/>
          <w:szCs w:val="26"/>
        </w:rPr>
        <w:t>/</w:t>
      </w:r>
      <w:r w:rsidR="00F20FE2">
        <w:rPr>
          <w:rFonts w:ascii="Times New Roman" w:hAnsi="Times New Roman" w:cs="Times New Roman"/>
          <w:sz w:val="26"/>
          <w:szCs w:val="26"/>
        </w:rPr>
        <w:t>ngày.đêm</w:t>
      </w:r>
      <w:r w:rsidR="007D2A88">
        <w:rPr>
          <w:rFonts w:ascii="Times New Roman" w:hAnsi="Times New Roman" w:cs="Times New Roman"/>
          <w:sz w:val="26"/>
          <w:szCs w:val="26"/>
        </w:rPr>
        <w:t>, xả trực tiếp ra hệ thống thoát nước mưa của công ty và chảy vào hệ thống thoát nước mưa của CCN Tiên Cường II</w:t>
      </w:r>
    </w:p>
    <w:p w14:paraId="58C871A0" w14:textId="77777777" w:rsidR="003C1EC8" w:rsidRDefault="003C1EC8" w:rsidP="00745D0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Nguồn số 0</w:t>
      </w:r>
      <w:r w:rsidR="00A427DD">
        <w:rPr>
          <w:rFonts w:ascii="Times New Roman" w:hAnsi="Times New Roman" w:cs="Times New Roman"/>
          <w:sz w:val="26"/>
          <w:szCs w:val="26"/>
        </w:rPr>
        <w:t>4</w:t>
      </w:r>
      <w:r>
        <w:rPr>
          <w:rFonts w:ascii="Times New Roman" w:hAnsi="Times New Roman" w:cs="Times New Roman"/>
          <w:sz w:val="26"/>
          <w:szCs w:val="26"/>
        </w:rPr>
        <w:t xml:space="preserve">: Nước thải từ quá trình vệ sinh tháp làm mát </w:t>
      </w:r>
      <w:r w:rsidR="00F1400C">
        <w:rPr>
          <w:rFonts w:ascii="Times New Roman" w:hAnsi="Times New Roman" w:cs="Times New Roman"/>
          <w:sz w:val="26"/>
          <w:szCs w:val="26"/>
        </w:rPr>
        <w:t>với lưu lượng xả thải 1 lần là 1,</w:t>
      </w:r>
      <w:r w:rsidR="00F1400C" w:rsidRPr="00F1400C">
        <w:rPr>
          <w:rFonts w:ascii="Times New Roman" w:hAnsi="Times New Roman" w:cs="Times New Roman"/>
          <w:sz w:val="26"/>
          <w:szCs w:val="26"/>
        </w:rPr>
        <w:t>5m</w:t>
      </w:r>
      <w:r w:rsidR="00F1400C" w:rsidRPr="00F1400C">
        <w:rPr>
          <w:rFonts w:ascii="Times New Roman" w:hAnsi="Times New Roman" w:cs="Times New Roman"/>
          <w:sz w:val="26"/>
          <w:szCs w:val="26"/>
          <w:vertAlign w:val="superscript"/>
        </w:rPr>
        <w:t>3</w:t>
      </w:r>
      <w:r w:rsidR="007D2A88">
        <w:rPr>
          <w:rFonts w:ascii="Times New Roman" w:hAnsi="Times New Roman" w:cs="Times New Roman"/>
          <w:sz w:val="26"/>
          <w:szCs w:val="26"/>
        </w:rPr>
        <w:t>,</w:t>
      </w:r>
      <w:r>
        <w:rPr>
          <w:rFonts w:ascii="Times New Roman" w:hAnsi="Times New Roman" w:cs="Times New Roman"/>
          <w:sz w:val="26"/>
          <w:szCs w:val="26"/>
        </w:rPr>
        <w:t xml:space="preserve"> xả trực tiếp ra hệ thống thoát nước mưa của công ty và chảy vào hệ thống thoát nước mưa của CCN Tiên Cường II.</w:t>
      </w:r>
    </w:p>
    <w:p w14:paraId="1CBBEEAE" w14:textId="77777777" w:rsidR="00E510FB" w:rsidRPr="002D502F" w:rsidRDefault="00586BA6" w:rsidP="00745D0F">
      <w:pPr>
        <w:pStyle w:val="Heading3"/>
        <w:spacing w:before="120" w:after="120"/>
        <w:rPr>
          <w:rFonts w:eastAsia="Calibri"/>
        </w:rPr>
      </w:pPr>
      <w:bookmarkStart w:id="193" w:name="_Toc121492648"/>
      <w:bookmarkStart w:id="194" w:name="_Toc131777713"/>
      <w:bookmarkStart w:id="195" w:name="_Toc165296736"/>
      <w:bookmarkStart w:id="196" w:name="_Toc204854557"/>
      <w:r>
        <w:rPr>
          <w:rFonts w:eastAsia="Calibri"/>
        </w:rPr>
        <w:t>6</w:t>
      </w:r>
      <w:r w:rsidR="00E510FB" w:rsidRPr="002D502F">
        <w:rPr>
          <w:rFonts w:eastAsia="Calibri"/>
        </w:rPr>
        <w:t>.1.2. Lưu lượng xả nước thải tối đa</w:t>
      </w:r>
      <w:bookmarkEnd w:id="193"/>
      <w:bookmarkEnd w:id="194"/>
      <w:bookmarkEnd w:id="195"/>
      <w:bookmarkEnd w:id="196"/>
    </w:p>
    <w:p w14:paraId="70C03DBC" w14:textId="77777777" w:rsidR="00E510FB" w:rsidRPr="002D502F" w:rsidRDefault="00E510FB" w:rsidP="00745D0F">
      <w:pPr>
        <w:spacing w:before="120" w:after="120" w:line="312" w:lineRule="auto"/>
        <w:rPr>
          <w:rFonts w:ascii="Times New Roman" w:hAnsi="Times New Roman" w:cs="Times New Roman"/>
          <w:sz w:val="26"/>
          <w:szCs w:val="26"/>
          <w:lang w:val="vi-VN"/>
        </w:rPr>
      </w:pPr>
      <w:r w:rsidRPr="002D502F">
        <w:rPr>
          <w:rFonts w:ascii="Times New Roman" w:hAnsi="Times New Roman" w:cs="Times New Roman"/>
          <w:sz w:val="26"/>
          <w:szCs w:val="26"/>
        </w:rPr>
        <w:tab/>
      </w:r>
      <w:r w:rsidRPr="002D502F">
        <w:rPr>
          <w:rFonts w:ascii="Times New Roman" w:hAnsi="Times New Roman" w:cs="Times New Roman"/>
          <w:sz w:val="26"/>
          <w:szCs w:val="26"/>
          <w:lang w:val="vi-VN"/>
        </w:rPr>
        <w:t xml:space="preserve">Lưu lượng xả thải tối đa: </w:t>
      </w:r>
      <w:r w:rsidR="00E771FD">
        <w:rPr>
          <w:rFonts w:ascii="Times New Roman" w:hAnsi="Times New Roman" w:cs="Times New Roman"/>
          <w:b/>
          <w:sz w:val="26"/>
          <w:szCs w:val="26"/>
        </w:rPr>
        <w:t>11</w:t>
      </w:r>
      <w:r w:rsidRPr="002D502F">
        <w:rPr>
          <w:rFonts w:ascii="Times New Roman" w:hAnsi="Times New Roman" w:cs="Times New Roman"/>
          <w:b/>
          <w:sz w:val="26"/>
          <w:szCs w:val="26"/>
          <w:lang w:val="vi-VN"/>
        </w:rPr>
        <w:t xml:space="preserve"> m</w:t>
      </w:r>
      <w:r w:rsidRPr="002D502F">
        <w:rPr>
          <w:rFonts w:ascii="Times New Roman" w:hAnsi="Times New Roman" w:cs="Times New Roman"/>
          <w:b/>
          <w:sz w:val="26"/>
          <w:szCs w:val="26"/>
          <w:vertAlign w:val="superscript"/>
          <w:lang w:val="vi-VN"/>
        </w:rPr>
        <w:t>3</w:t>
      </w:r>
      <w:r w:rsidRPr="002D502F">
        <w:rPr>
          <w:rFonts w:ascii="Times New Roman" w:hAnsi="Times New Roman" w:cs="Times New Roman"/>
          <w:b/>
          <w:sz w:val="26"/>
          <w:szCs w:val="26"/>
          <w:lang w:val="vi-VN"/>
        </w:rPr>
        <w:t>/ngày đêm.</w:t>
      </w:r>
    </w:p>
    <w:p w14:paraId="1A0D3BCD" w14:textId="77777777" w:rsidR="00E510FB" w:rsidRPr="002D502F" w:rsidRDefault="00586BA6" w:rsidP="00745D0F">
      <w:pPr>
        <w:pStyle w:val="Heading3"/>
        <w:spacing w:before="120" w:after="120"/>
        <w:rPr>
          <w:rFonts w:eastAsia="Calibri"/>
        </w:rPr>
      </w:pPr>
      <w:bookmarkStart w:id="197" w:name="_Toc204854558"/>
      <w:r>
        <w:rPr>
          <w:rFonts w:eastAsia="Calibri"/>
        </w:rPr>
        <w:lastRenderedPageBreak/>
        <w:t>6.</w:t>
      </w:r>
      <w:r w:rsidR="00E510FB" w:rsidRPr="002D502F">
        <w:rPr>
          <w:rFonts w:eastAsia="Calibri"/>
        </w:rPr>
        <w:t>1.3. Dòng nước thải</w:t>
      </w:r>
      <w:bookmarkEnd w:id="197"/>
    </w:p>
    <w:p w14:paraId="08BBED89" w14:textId="77777777" w:rsidR="00E510FB" w:rsidRPr="002D502F" w:rsidRDefault="000513F1" w:rsidP="00745D0F">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510FB" w:rsidRPr="002D502F">
        <w:rPr>
          <w:rFonts w:ascii="Times New Roman" w:hAnsi="Times New Roman" w:cs="Times New Roman"/>
          <w:sz w:val="26"/>
          <w:szCs w:val="26"/>
        </w:rPr>
        <w:t xml:space="preserve">Dự án </w:t>
      </w:r>
      <w:r w:rsidR="00C466C5">
        <w:rPr>
          <w:rFonts w:ascii="Times New Roman" w:hAnsi="Times New Roman" w:cs="Times New Roman"/>
          <w:sz w:val="26"/>
          <w:szCs w:val="26"/>
        </w:rPr>
        <w:t xml:space="preserve">chỉ </w:t>
      </w:r>
      <w:r w:rsidR="00E510FB" w:rsidRPr="002D502F">
        <w:rPr>
          <w:rFonts w:ascii="Times New Roman" w:hAnsi="Times New Roman" w:cs="Times New Roman"/>
          <w:sz w:val="26"/>
          <w:szCs w:val="26"/>
        </w:rPr>
        <w:t>có 01 dòng nước thải</w:t>
      </w:r>
      <w:r>
        <w:rPr>
          <w:rFonts w:ascii="Times New Roman" w:hAnsi="Times New Roman" w:cs="Times New Roman"/>
          <w:sz w:val="26"/>
          <w:szCs w:val="26"/>
        </w:rPr>
        <w:t>:</w:t>
      </w:r>
      <w:r w:rsidR="00E510FB" w:rsidRPr="002D502F">
        <w:rPr>
          <w:rFonts w:ascii="Times New Roman" w:hAnsi="Times New Roman" w:cs="Times New Roman"/>
          <w:sz w:val="26"/>
          <w:szCs w:val="26"/>
        </w:rPr>
        <w:t xml:space="preserve"> bao gồm nước thải sinh hoạt tại khu vực xưởng sản xuất</w:t>
      </w:r>
      <w:r w:rsidR="0058141B">
        <w:rPr>
          <w:rFonts w:ascii="Times New Roman" w:hAnsi="Times New Roman" w:cs="Times New Roman"/>
          <w:sz w:val="26"/>
          <w:szCs w:val="26"/>
        </w:rPr>
        <w:t>,</w:t>
      </w:r>
      <w:r w:rsidR="00E510FB" w:rsidRPr="002D502F">
        <w:rPr>
          <w:rFonts w:ascii="Times New Roman" w:hAnsi="Times New Roman" w:cs="Times New Roman"/>
          <w:sz w:val="26"/>
          <w:szCs w:val="26"/>
        </w:rPr>
        <w:t xml:space="preserve"> nước thải khu vực </w:t>
      </w:r>
      <w:r w:rsidR="0058141B">
        <w:rPr>
          <w:rFonts w:ascii="Times New Roman" w:hAnsi="Times New Roman" w:cs="Times New Roman"/>
          <w:sz w:val="26"/>
          <w:szCs w:val="26"/>
        </w:rPr>
        <w:t xml:space="preserve">văn phòng – nhà ăn và nước thải </w:t>
      </w:r>
      <w:r w:rsidR="00E510FB" w:rsidRPr="002D502F">
        <w:rPr>
          <w:rFonts w:ascii="Times New Roman" w:hAnsi="Times New Roman" w:cs="Times New Roman"/>
          <w:sz w:val="26"/>
          <w:szCs w:val="26"/>
        </w:rPr>
        <w:t>nhà bảo vệ</w:t>
      </w:r>
      <w:r w:rsidR="0058141B">
        <w:rPr>
          <w:rFonts w:ascii="Times New Roman" w:hAnsi="Times New Roman" w:cs="Times New Roman"/>
          <w:sz w:val="26"/>
          <w:szCs w:val="26"/>
        </w:rPr>
        <w:t xml:space="preserve"> </w:t>
      </w:r>
      <w:r w:rsidR="00E510FB" w:rsidRPr="002D502F">
        <w:rPr>
          <w:rFonts w:ascii="Times New Roman" w:hAnsi="Times New Roman" w:cs="Times New Roman"/>
          <w:sz w:val="26"/>
          <w:szCs w:val="26"/>
        </w:rPr>
        <w:t>sau khi xử lý đạt giới hạn tiếp nhận đầu vào của Cụm Công nghiệp Tiên Cường II được dẫn về trạm xử lý nước thải tập trung của CCN, cụ thể như sau:</w:t>
      </w:r>
    </w:p>
    <w:p w14:paraId="2C944DE1" w14:textId="77777777" w:rsidR="00932EF2" w:rsidRPr="002D502F" w:rsidRDefault="000513F1" w:rsidP="00745D0F">
      <w:pPr>
        <w:pStyle w:val="Cbn"/>
        <w:spacing w:before="120" w:after="120" w:line="312" w:lineRule="auto"/>
        <w:rPr>
          <w:rFonts w:eastAsia="Calibri"/>
          <w:b/>
          <w:color w:val="auto"/>
        </w:rPr>
      </w:pPr>
      <w:r>
        <w:rPr>
          <w:color w:val="auto"/>
        </w:rPr>
        <w:t>+</w:t>
      </w:r>
      <w:r w:rsidR="00E510FB" w:rsidRPr="002D502F">
        <w:rPr>
          <w:color w:val="auto"/>
        </w:rPr>
        <w:t xml:space="preserve"> Nước thải sinh hoạt phát sinh được xử lý qua bể tự hoại 3 ngăn (nhà xưởng</w:t>
      </w:r>
      <w:r w:rsidR="00582984">
        <w:rPr>
          <w:color w:val="auto"/>
        </w:rPr>
        <w:t xml:space="preserve"> (02 bể; </w:t>
      </w:r>
      <w:r w:rsidR="00582984">
        <w:rPr>
          <w:lang w:val="nl-NL"/>
        </w:rPr>
        <w:t>01 bể</w:t>
      </w:r>
      <w:r w:rsidR="00582984" w:rsidRPr="00690A6D">
        <w:rPr>
          <w:lang w:val="nl-NL"/>
        </w:rPr>
        <w:t xml:space="preserve"> 6 m</w:t>
      </w:r>
      <w:r w:rsidR="00582984" w:rsidRPr="00690A6D">
        <w:rPr>
          <w:vertAlign w:val="superscript"/>
          <w:lang w:val="nl-NL"/>
        </w:rPr>
        <w:t xml:space="preserve">3 </w:t>
      </w:r>
      <w:r w:rsidR="00582984">
        <w:rPr>
          <w:lang w:val="nl-NL"/>
        </w:rPr>
        <w:t>và 01 bể 13 m</w:t>
      </w:r>
      <w:r w:rsidR="00582984">
        <w:rPr>
          <w:vertAlign w:val="superscript"/>
          <w:lang w:val="nl-NL"/>
        </w:rPr>
        <w:t>3</w:t>
      </w:r>
      <w:r w:rsidR="00582984">
        <w:rPr>
          <w:color w:val="auto"/>
        </w:rPr>
        <w:t>), nhà văn phòng – nhà ăn (</w:t>
      </w:r>
      <w:r w:rsidR="00582984">
        <w:rPr>
          <w:lang w:val="nl-NL"/>
        </w:rPr>
        <w:t>01 bể 10</w:t>
      </w:r>
      <w:r w:rsidR="00582984" w:rsidRPr="00690A6D">
        <w:rPr>
          <w:lang w:val="nl-NL"/>
        </w:rPr>
        <w:t>m</w:t>
      </w:r>
      <w:r w:rsidR="00582984" w:rsidRPr="00690A6D">
        <w:rPr>
          <w:vertAlign w:val="superscript"/>
          <w:lang w:val="nl-NL"/>
        </w:rPr>
        <w:t>3</w:t>
      </w:r>
      <w:r w:rsidR="00582984">
        <w:rPr>
          <w:color w:val="auto"/>
        </w:rPr>
        <w:t>)</w:t>
      </w:r>
      <w:r w:rsidR="00E510FB" w:rsidRPr="002D502F">
        <w:rPr>
          <w:color w:val="auto"/>
        </w:rPr>
        <w:t xml:space="preserve"> và phòng bảo vệ</w:t>
      </w:r>
      <w:r w:rsidR="00582984">
        <w:rPr>
          <w:color w:val="auto"/>
        </w:rPr>
        <w:t xml:space="preserve"> (</w:t>
      </w:r>
      <w:r w:rsidR="00582984">
        <w:rPr>
          <w:lang w:val="nl-NL"/>
        </w:rPr>
        <w:t>01 bể 6m</w:t>
      </w:r>
      <w:r w:rsidR="00582984">
        <w:rPr>
          <w:vertAlign w:val="superscript"/>
          <w:lang w:val="nl-NL"/>
        </w:rPr>
        <w:t>3</w:t>
      </w:r>
      <w:r w:rsidR="00582984">
        <w:rPr>
          <w:lang w:val="nl-NL"/>
        </w:rPr>
        <w:t>)</w:t>
      </w:r>
      <w:r w:rsidR="00E510FB" w:rsidRPr="002D502F">
        <w:rPr>
          <w:color w:val="auto"/>
        </w:rPr>
        <w:t xml:space="preserve"> được thu gom chung vào </w:t>
      </w:r>
      <w:r w:rsidR="00582984">
        <w:rPr>
          <w:color w:val="auto"/>
        </w:rPr>
        <w:t>bể thu gom</w:t>
      </w:r>
      <w:r w:rsidR="00E510FB" w:rsidRPr="002D502F">
        <w:rPr>
          <w:color w:val="auto"/>
        </w:rPr>
        <w:t xml:space="preserve"> →</w:t>
      </w:r>
      <w:r w:rsidR="00932EF2">
        <w:rPr>
          <w:color w:val="auto"/>
        </w:rPr>
        <w:t xml:space="preserve"> ngăn</w:t>
      </w:r>
      <w:r w:rsidR="00932EF2" w:rsidRPr="002D502F">
        <w:rPr>
          <w:color w:val="auto"/>
        </w:rPr>
        <w:t xml:space="preserve"> điều hoà→</w:t>
      </w:r>
      <w:r w:rsidR="00932EF2">
        <w:rPr>
          <w:color w:val="auto"/>
        </w:rPr>
        <w:t xml:space="preserve">ngăn </w:t>
      </w:r>
      <w:r w:rsidR="00932EF2" w:rsidRPr="002D502F">
        <w:rPr>
          <w:color w:val="auto"/>
        </w:rPr>
        <w:t>thiếu khí→</w:t>
      </w:r>
      <w:r w:rsidR="00932EF2">
        <w:rPr>
          <w:color w:val="auto"/>
        </w:rPr>
        <w:t>ngăn</w:t>
      </w:r>
      <w:r w:rsidR="00932EF2" w:rsidRPr="002D502F">
        <w:rPr>
          <w:color w:val="auto"/>
        </w:rPr>
        <w:t xml:space="preserve"> hiếu khí→</w:t>
      </w:r>
      <w:r w:rsidR="00932EF2">
        <w:rPr>
          <w:color w:val="auto"/>
        </w:rPr>
        <w:t>Ngăn lắng sinh học</w:t>
      </w:r>
      <w:r w:rsidR="00932EF2" w:rsidRPr="002D502F">
        <w:rPr>
          <w:color w:val="auto"/>
        </w:rPr>
        <w:t>→</w:t>
      </w:r>
      <w:r w:rsidR="00932EF2">
        <w:rPr>
          <w:color w:val="auto"/>
        </w:rPr>
        <w:t>Ngăn</w:t>
      </w:r>
      <w:r w:rsidR="00932EF2" w:rsidRPr="002D502F">
        <w:rPr>
          <w:color w:val="auto"/>
        </w:rPr>
        <w:t xml:space="preserve"> khử trùng→ </w:t>
      </w:r>
      <w:r w:rsidR="00932EF2">
        <w:rPr>
          <w:color w:val="auto"/>
        </w:rPr>
        <w:t>X</w:t>
      </w:r>
      <w:r w:rsidR="00932EF2" w:rsidRPr="002D502F">
        <w:rPr>
          <w:color w:val="auto"/>
        </w:rPr>
        <w:t>ả thải.</w:t>
      </w:r>
    </w:p>
    <w:p w14:paraId="507C718D" w14:textId="77777777" w:rsidR="00E510FB" w:rsidRPr="002D502F" w:rsidRDefault="000513F1" w:rsidP="00745D0F">
      <w:pPr>
        <w:pStyle w:val="Cbn"/>
        <w:spacing w:before="120" w:after="120" w:line="312" w:lineRule="auto"/>
        <w:rPr>
          <w:rFonts w:eastAsia="Calibri"/>
          <w:b/>
          <w:color w:val="auto"/>
        </w:rPr>
      </w:pPr>
      <w:r>
        <w:rPr>
          <w:color w:val="auto"/>
        </w:rPr>
        <w:t>+</w:t>
      </w:r>
      <w:r w:rsidR="00E510FB" w:rsidRPr="002D502F">
        <w:rPr>
          <w:color w:val="auto"/>
        </w:rPr>
        <w:t xml:space="preserve"> Nước thải </w:t>
      </w:r>
      <w:r w:rsidR="00932EF2">
        <w:rPr>
          <w:color w:val="auto"/>
        </w:rPr>
        <w:t>nhà ăn</w:t>
      </w:r>
      <w:r w:rsidR="00E510FB" w:rsidRPr="002D502F">
        <w:rPr>
          <w:color w:val="auto"/>
        </w:rPr>
        <w:t xml:space="preserve"> → </w:t>
      </w:r>
      <w:r w:rsidR="00932EF2">
        <w:rPr>
          <w:color w:val="auto"/>
        </w:rPr>
        <w:t xml:space="preserve">bể tách mỡ </w:t>
      </w:r>
      <w:r w:rsidR="00932EF2" w:rsidRPr="002D502F">
        <w:rPr>
          <w:color w:val="auto"/>
        </w:rPr>
        <w:t>→</w:t>
      </w:r>
      <w:r w:rsidR="00932EF2">
        <w:rPr>
          <w:color w:val="auto"/>
        </w:rPr>
        <w:t xml:space="preserve"> bể thu gom</w:t>
      </w:r>
      <w:r w:rsidR="00932EF2" w:rsidRPr="002D502F">
        <w:rPr>
          <w:color w:val="auto"/>
        </w:rPr>
        <w:t xml:space="preserve"> →</w:t>
      </w:r>
      <w:r w:rsidR="00932EF2">
        <w:rPr>
          <w:color w:val="auto"/>
        </w:rPr>
        <w:t xml:space="preserve"> ngăn</w:t>
      </w:r>
      <w:r w:rsidR="00932EF2" w:rsidRPr="002D502F">
        <w:rPr>
          <w:color w:val="auto"/>
        </w:rPr>
        <w:t xml:space="preserve"> điều hoà→</w:t>
      </w:r>
      <w:r w:rsidR="00932EF2">
        <w:rPr>
          <w:color w:val="auto"/>
        </w:rPr>
        <w:t xml:space="preserve">ngăn </w:t>
      </w:r>
      <w:r w:rsidR="00932EF2" w:rsidRPr="002D502F">
        <w:rPr>
          <w:color w:val="auto"/>
        </w:rPr>
        <w:t>thiếu khí→</w:t>
      </w:r>
      <w:r w:rsidR="00932EF2">
        <w:rPr>
          <w:color w:val="auto"/>
        </w:rPr>
        <w:t>ngăn</w:t>
      </w:r>
      <w:r w:rsidR="00932EF2" w:rsidRPr="002D502F">
        <w:rPr>
          <w:color w:val="auto"/>
        </w:rPr>
        <w:t xml:space="preserve"> hiếu khí→</w:t>
      </w:r>
      <w:r w:rsidR="00932EF2">
        <w:rPr>
          <w:color w:val="auto"/>
        </w:rPr>
        <w:t>Ngăn lắng sinh học</w:t>
      </w:r>
      <w:r w:rsidR="00932EF2" w:rsidRPr="002D502F">
        <w:rPr>
          <w:color w:val="auto"/>
        </w:rPr>
        <w:t>→</w:t>
      </w:r>
      <w:r w:rsidR="00932EF2">
        <w:rPr>
          <w:color w:val="auto"/>
        </w:rPr>
        <w:t>Ngăn</w:t>
      </w:r>
      <w:r w:rsidR="00932EF2" w:rsidRPr="002D502F">
        <w:rPr>
          <w:color w:val="auto"/>
        </w:rPr>
        <w:t xml:space="preserve"> khử trùng→ </w:t>
      </w:r>
      <w:r w:rsidR="00932EF2">
        <w:rPr>
          <w:color w:val="auto"/>
        </w:rPr>
        <w:t>X</w:t>
      </w:r>
      <w:r w:rsidR="00932EF2" w:rsidRPr="002D502F">
        <w:rPr>
          <w:color w:val="auto"/>
        </w:rPr>
        <w:t>ả thải.</w:t>
      </w:r>
    </w:p>
    <w:p w14:paraId="511D0CA2" w14:textId="77777777" w:rsidR="002077A3" w:rsidRPr="002D502F" w:rsidRDefault="00D13444" w:rsidP="00745D0F">
      <w:pPr>
        <w:spacing w:before="120" w:after="120" w:line="312" w:lineRule="auto"/>
        <w:ind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Dòng nước </w:t>
      </w:r>
      <w:r w:rsidR="006B161E" w:rsidRPr="002D502F">
        <w:rPr>
          <w:rFonts w:ascii="Times New Roman" w:eastAsia="Calibri" w:hAnsi="Times New Roman" w:cs="Times New Roman"/>
          <w:sz w:val="26"/>
          <w:szCs w:val="26"/>
        </w:rPr>
        <w:t xml:space="preserve">thải sau trạm xử lý </w:t>
      </w:r>
      <w:r>
        <w:rPr>
          <w:rFonts w:ascii="Times New Roman" w:eastAsia="Calibri" w:hAnsi="Times New Roman" w:cs="Times New Roman"/>
          <w:sz w:val="26"/>
          <w:szCs w:val="26"/>
        </w:rPr>
        <w:t xml:space="preserve">tập trung của công ty </w:t>
      </w:r>
      <w:r w:rsidR="006B161E" w:rsidRPr="002D502F">
        <w:rPr>
          <w:rFonts w:ascii="Times New Roman" w:eastAsia="Calibri" w:hAnsi="Times New Roman" w:cs="Times New Roman"/>
          <w:sz w:val="26"/>
          <w:szCs w:val="26"/>
        </w:rPr>
        <w:t>được đấu nối vào hệ thống thu gom, xử lý nước thải tập trung của Cụm công nghiệp</w:t>
      </w:r>
      <w:r w:rsidR="001550F0">
        <w:rPr>
          <w:rFonts w:ascii="Times New Roman" w:eastAsia="Calibri" w:hAnsi="Times New Roman" w:cs="Times New Roman"/>
          <w:sz w:val="26"/>
          <w:szCs w:val="26"/>
        </w:rPr>
        <w:t xml:space="preserve"> Tiên Cường II</w:t>
      </w:r>
      <w:r w:rsidR="006B161E" w:rsidRPr="002D502F">
        <w:rPr>
          <w:rFonts w:ascii="Times New Roman" w:eastAsia="Calibri" w:hAnsi="Times New Roman" w:cs="Times New Roman"/>
          <w:sz w:val="26"/>
          <w:szCs w:val="26"/>
        </w:rPr>
        <w:t xml:space="preserve"> theo Biên bản thỏa thuận đấu nối</w:t>
      </w:r>
      <w:r w:rsidR="002D512C" w:rsidRPr="002D502F">
        <w:rPr>
          <w:rFonts w:ascii="Times New Roman" w:eastAsia="Calibri" w:hAnsi="Times New Roman" w:cs="Times New Roman"/>
          <w:sz w:val="26"/>
          <w:szCs w:val="26"/>
        </w:rPr>
        <w:t xml:space="preserve"> ngày </w:t>
      </w:r>
      <w:r w:rsidR="001550F0">
        <w:rPr>
          <w:rFonts w:ascii="Times New Roman" w:eastAsia="Calibri" w:hAnsi="Times New Roman" w:cs="Times New Roman"/>
          <w:sz w:val="26"/>
          <w:szCs w:val="26"/>
        </w:rPr>
        <w:t>14/04/2025</w:t>
      </w:r>
      <w:r w:rsidR="002D512C" w:rsidRPr="002D502F">
        <w:rPr>
          <w:rFonts w:ascii="Times New Roman" w:eastAsia="Calibri" w:hAnsi="Times New Roman" w:cs="Times New Roman"/>
          <w:sz w:val="26"/>
          <w:szCs w:val="26"/>
        </w:rPr>
        <w:t>.</w:t>
      </w:r>
    </w:p>
    <w:p w14:paraId="627A7798" w14:textId="77777777" w:rsidR="006B161E" w:rsidRPr="002D502F" w:rsidRDefault="00586BA6" w:rsidP="00745D0F">
      <w:pPr>
        <w:pStyle w:val="Heading3"/>
        <w:spacing w:before="120" w:after="120"/>
        <w:rPr>
          <w:rFonts w:eastAsia="Calibri"/>
        </w:rPr>
      </w:pPr>
      <w:bookmarkStart w:id="198" w:name="_Toc204854559"/>
      <w:r>
        <w:rPr>
          <w:rFonts w:eastAsia="Calibri"/>
        </w:rPr>
        <w:t>6</w:t>
      </w:r>
      <w:r w:rsidR="006B161E" w:rsidRPr="002D502F">
        <w:rPr>
          <w:rFonts w:eastAsia="Calibri"/>
        </w:rPr>
        <w:t>.1.4. Các chất ô nhiễm và giới hạn của các chất ô nhiếm theo dòng nước</w:t>
      </w:r>
      <w:bookmarkEnd w:id="198"/>
    </w:p>
    <w:p w14:paraId="0F4AECC5" w14:textId="77777777" w:rsidR="006B161E" w:rsidRPr="002D502F" w:rsidRDefault="006B161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Nước thải phát sinh tại công ty sau khi xử lý tại hệ thống xử lý nước thải tập trung của Công ty đảm bảo đạt tiêu chuẩn tiếp nhận của </w:t>
      </w:r>
      <w:r w:rsidR="00C666C7" w:rsidRPr="002D502F">
        <w:rPr>
          <w:rFonts w:ascii="Times New Roman" w:eastAsia="Calibri" w:hAnsi="Times New Roman" w:cs="Times New Roman"/>
          <w:sz w:val="26"/>
          <w:szCs w:val="26"/>
        </w:rPr>
        <w:t>C</w:t>
      </w:r>
      <w:r w:rsidRPr="002D502F">
        <w:rPr>
          <w:rFonts w:ascii="Times New Roman" w:eastAsia="Calibri" w:hAnsi="Times New Roman" w:cs="Times New Roman"/>
          <w:sz w:val="26"/>
          <w:szCs w:val="26"/>
        </w:rPr>
        <w:t xml:space="preserve">CN được đấu nối, thu gom, xử lý tại </w:t>
      </w:r>
      <w:r w:rsidR="005E0324">
        <w:rPr>
          <w:rFonts w:ascii="Times New Roman" w:eastAsia="Calibri" w:hAnsi="Times New Roman" w:cs="Times New Roman"/>
          <w:sz w:val="26"/>
          <w:szCs w:val="26"/>
        </w:rPr>
        <w:t xml:space="preserve">modun số 1 của </w:t>
      </w:r>
      <w:r w:rsidRPr="002D502F">
        <w:rPr>
          <w:rFonts w:ascii="Times New Roman" w:eastAsia="Calibri" w:hAnsi="Times New Roman" w:cs="Times New Roman"/>
          <w:sz w:val="26"/>
          <w:szCs w:val="26"/>
        </w:rPr>
        <w:t xml:space="preserve">trạm xử lý nước thải tập trung của </w:t>
      </w:r>
      <w:r w:rsidR="00C666C7" w:rsidRPr="002D502F">
        <w:rPr>
          <w:rFonts w:ascii="Times New Roman" w:eastAsia="Calibri" w:hAnsi="Times New Roman" w:cs="Times New Roman"/>
          <w:sz w:val="26"/>
          <w:szCs w:val="26"/>
        </w:rPr>
        <w:t>C</w:t>
      </w:r>
      <w:r w:rsidRPr="002D502F">
        <w:rPr>
          <w:rFonts w:ascii="Times New Roman" w:eastAsia="Calibri" w:hAnsi="Times New Roman" w:cs="Times New Roman"/>
          <w:sz w:val="26"/>
          <w:szCs w:val="26"/>
        </w:rPr>
        <w:t xml:space="preserve">CN </w:t>
      </w:r>
      <w:r w:rsidR="00C666C7" w:rsidRPr="002D502F">
        <w:rPr>
          <w:rFonts w:ascii="Times New Roman" w:eastAsia="Calibri" w:hAnsi="Times New Roman" w:cs="Times New Roman"/>
          <w:sz w:val="26"/>
          <w:szCs w:val="26"/>
        </w:rPr>
        <w:t>Tiên Cường</w:t>
      </w:r>
      <w:r w:rsidRPr="002D502F">
        <w:rPr>
          <w:rFonts w:ascii="Times New Roman" w:eastAsia="Calibri" w:hAnsi="Times New Roman" w:cs="Times New Roman"/>
          <w:sz w:val="26"/>
          <w:szCs w:val="26"/>
        </w:rPr>
        <w:t xml:space="preserve"> công suất </w:t>
      </w:r>
      <w:r w:rsidR="005E0324">
        <w:rPr>
          <w:rFonts w:ascii="Times New Roman" w:eastAsia="Calibri" w:hAnsi="Times New Roman" w:cs="Times New Roman"/>
          <w:sz w:val="26"/>
          <w:szCs w:val="26"/>
        </w:rPr>
        <w:t>850</w:t>
      </w:r>
      <w:r w:rsidRPr="002D502F">
        <w:rPr>
          <w:rFonts w:ascii="Times New Roman" w:eastAsia="Calibri" w:hAnsi="Times New Roman" w:cs="Times New Roman"/>
          <w:sz w:val="26"/>
          <w:szCs w:val="26"/>
        </w:rPr>
        <w:t xml:space="preserve"> m</w:t>
      </w:r>
      <w:r w:rsidRPr="002D502F">
        <w:rPr>
          <w:rFonts w:ascii="Times New Roman" w:eastAsia="Calibri" w:hAnsi="Times New Roman" w:cs="Times New Roman"/>
          <w:sz w:val="26"/>
          <w:szCs w:val="26"/>
          <w:vertAlign w:val="superscript"/>
        </w:rPr>
        <w:t>3</w:t>
      </w:r>
      <w:r w:rsidRPr="002D502F">
        <w:rPr>
          <w:rFonts w:ascii="Times New Roman" w:eastAsia="Calibri" w:hAnsi="Times New Roman" w:cs="Times New Roman"/>
          <w:sz w:val="26"/>
          <w:szCs w:val="26"/>
        </w:rPr>
        <w:t>/ngày.đêm</w:t>
      </w:r>
      <w:r w:rsidR="00692263" w:rsidRPr="002D502F">
        <w:rPr>
          <w:rFonts w:ascii="Times New Roman" w:eastAsia="Calibri" w:hAnsi="Times New Roman" w:cs="Times New Roman"/>
          <w:sz w:val="26"/>
          <w:szCs w:val="26"/>
        </w:rPr>
        <w:t xml:space="preserve">. </w:t>
      </w:r>
      <w:r w:rsidRPr="002D502F">
        <w:rPr>
          <w:rFonts w:ascii="Times New Roman" w:eastAsia="Calibri" w:hAnsi="Times New Roman" w:cs="Times New Roman"/>
          <w:sz w:val="26"/>
          <w:szCs w:val="26"/>
        </w:rPr>
        <w:t xml:space="preserve"> </w:t>
      </w:r>
      <w:r w:rsidR="002F0581" w:rsidRPr="00101483">
        <w:rPr>
          <w:rFonts w:ascii="Times New Roman" w:hAnsi="Times New Roman" w:cs="Times New Roman"/>
          <w:sz w:val="26"/>
          <w:szCs w:val="26"/>
        </w:rPr>
        <w:t>Công ty TNHH EASTERN EVER Việt Nam</w:t>
      </w:r>
      <w:r w:rsidR="00DF24DE" w:rsidRPr="002D502F">
        <w:rPr>
          <w:rFonts w:ascii="Times New Roman" w:eastAsia="Calibri" w:hAnsi="Times New Roman" w:cs="Times New Roman"/>
          <w:sz w:val="26"/>
          <w:szCs w:val="26"/>
        </w:rPr>
        <w:t xml:space="preserve"> </w:t>
      </w:r>
      <w:r w:rsidRPr="002D502F">
        <w:rPr>
          <w:rFonts w:ascii="Times New Roman" w:eastAsia="Calibri" w:hAnsi="Times New Roman" w:cs="Times New Roman"/>
          <w:sz w:val="26"/>
          <w:szCs w:val="26"/>
        </w:rPr>
        <w:t xml:space="preserve">đã ký </w:t>
      </w:r>
      <w:r w:rsidR="00DF24DE" w:rsidRPr="002D502F">
        <w:rPr>
          <w:rFonts w:ascii="Times New Roman" w:hAnsi="Times New Roman" w:cs="Times New Roman"/>
          <w:sz w:val="26"/>
          <w:szCs w:val="26"/>
        </w:rPr>
        <w:t>Hợp đồng thuê đất số TP0</w:t>
      </w:r>
      <w:r w:rsidR="002F0581">
        <w:rPr>
          <w:rFonts w:ascii="Times New Roman" w:hAnsi="Times New Roman" w:cs="Times New Roman"/>
          <w:sz w:val="26"/>
          <w:szCs w:val="26"/>
        </w:rPr>
        <w:t>2</w:t>
      </w:r>
      <w:r w:rsidR="00DF24DE" w:rsidRPr="002D502F">
        <w:rPr>
          <w:rFonts w:ascii="Times New Roman" w:hAnsi="Times New Roman" w:cs="Times New Roman"/>
          <w:sz w:val="26"/>
          <w:szCs w:val="26"/>
        </w:rPr>
        <w:t>1/HĐTĐ/202</w:t>
      </w:r>
      <w:r w:rsidR="002F0581">
        <w:rPr>
          <w:rFonts w:ascii="Times New Roman" w:hAnsi="Times New Roman" w:cs="Times New Roman"/>
          <w:sz w:val="26"/>
          <w:szCs w:val="26"/>
        </w:rPr>
        <w:t>5</w:t>
      </w:r>
      <w:r w:rsidR="00DF24DE" w:rsidRPr="002D502F">
        <w:rPr>
          <w:rFonts w:ascii="Times New Roman" w:hAnsi="Times New Roman" w:cs="Times New Roman"/>
          <w:sz w:val="26"/>
          <w:szCs w:val="26"/>
        </w:rPr>
        <w:t xml:space="preserve"> ngày </w:t>
      </w:r>
      <w:r w:rsidR="002F0581">
        <w:rPr>
          <w:rFonts w:ascii="Times New Roman" w:hAnsi="Times New Roman" w:cs="Times New Roman"/>
          <w:sz w:val="26"/>
          <w:szCs w:val="26"/>
        </w:rPr>
        <w:t>14/04/2025</w:t>
      </w:r>
      <w:r w:rsidR="00DF24DE" w:rsidRPr="002D502F">
        <w:rPr>
          <w:rFonts w:ascii="Times New Roman" w:hAnsi="Times New Roman" w:cs="Times New Roman"/>
          <w:sz w:val="26"/>
          <w:szCs w:val="26"/>
        </w:rPr>
        <w:t xml:space="preserve"> giữa Công ty Cổ phần Đầu tư hạ tầng Khu công nghiệp Tiến Phát và </w:t>
      </w:r>
      <w:r w:rsidR="002F0581" w:rsidRPr="00101483">
        <w:rPr>
          <w:rFonts w:ascii="Times New Roman" w:hAnsi="Times New Roman" w:cs="Times New Roman"/>
          <w:sz w:val="26"/>
          <w:szCs w:val="26"/>
        </w:rPr>
        <w:t>Công ty TNHH EASTERN EVER Việt Nam</w:t>
      </w:r>
      <w:r w:rsidR="002F0581" w:rsidRPr="002D502F">
        <w:rPr>
          <w:rFonts w:ascii="Times New Roman" w:hAnsi="Times New Roman" w:cs="Times New Roman"/>
          <w:sz w:val="26"/>
          <w:szCs w:val="26"/>
        </w:rPr>
        <w:t xml:space="preserve"> </w:t>
      </w:r>
      <w:r w:rsidR="00DF24DE" w:rsidRPr="002D502F">
        <w:rPr>
          <w:rFonts w:ascii="Times New Roman" w:hAnsi="Times New Roman" w:cs="Times New Roman"/>
          <w:sz w:val="26"/>
          <w:szCs w:val="26"/>
        </w:rPr>
        <w:t xml:space="preserve">và đã có Biên bản thỏa thuận đấu nối nước mưa, nước thải ngày </w:t>
      </w:r>
      <w:r w:rsidR="002F0581">
        <w:rPr>
          <w:rFonts w:ascii="Times New Roman" w:hAnsi="Times New Roman" w:cs="Times New Roman"/>
          <w:sz w:val="26"/>
          <w:szCs w:val="26"/>
        </w:rPr>
        <w:t>14/04/2025</w:t>
      </w:r>
      <w:r w:rsidR="00DF24DE" w:rsidRPr="002D502F">
        <w:rPr>
          <w:rFonts w:ascii="Times New Roman" w:hAnsi="Times New Roman" w:cs="Times New Roman"/>
          <w:sz w:val="26"/>
          <w:szCs w:val="26"/>
        </w:rPr>
        <w:t xml:space="preserve"> về việc tiếp nhận xử lý nước thải của Công ty.</w:t>
      </w:r>
      <w:r w:rsidRPr="002D502F">
        <w:rPr>
          <w:rFonts w:ascii="Times New Roman" w:eastAsia="Calibri" w:hAnsi="Times New Roman" w:cs="Times New Roman"/>
          <w:sz w:val="26"/>
          <w:szCs w:val="26"/>
        </w:rPr>
        <w:t xml:space="preserve">.  </w:t>
      </w:r>
    </w:p>
    <w:p w14:paraId="486A0048" w14:textId="77777777" w:rsidR="006B161E" w:rsidRPr="002D502F" w:rsidRDefault="006B161E"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Quy định về giới hạn xả thải của nước thải đã qua xử lý sơ bộ trước khi xả vào hệ thống thu gom nước thải chung của hệ thống phân phối tiện ích nước như sau</w:t>
      </w:r>
      <w:r w:rsidR="00692263" w:rsidRPr="002D502F">
        <w:rPr>
          <w:rFonts w:ascii="Times New Roman" w:eastAsia="Calibri" w:hAnsi="Times New Roman" w:cs="Times New Roman"/>
          <w:sz w:val="26"/>
          <w:szCs w:val="26"/>
        </w:rPr>
        <w:t>:</w:t>
      </w:r>
    </w:p>
    <w:p w14:paraId="2599A545" w14:textId="77777777" w:rsidR="00065BE7" w:rsidRPr="002D502F" w:rsidRDefault="00455157" w:rsidP="007C1914">
      <w:pPr>
        <w:pStyle w:val="Caption"/>
        <w:rPr>
          <w:rFonts w:cs="Times New Roman"/>
          <w:szCs w:val="26"/>
        </w:rPr>
      </w:pPr>
      <w:bookmarkStart w:id="199" w:name="_Toc204854670"/>
      <w:r>
        <w:t xml:space="preserve">Bảng 6. </w:t>
      </w:r>
      <w:fldSimple w:instr=" SEQ Bảng_6. \* ARABIC ">
        <w:r w:rsidR="004A420D">
          <w:rPr>
            <w:noProof/>
          </w:rPr>
          <w:t>1</w:t>
        </w:r>
      </w:fldSimple>
      <w:r w:rsidR="007C1914" w:rsidRPr="002D502F">
        <w:t>.</w:t>
      </w:r>
      <w:r w:rsidR="00065BE7" w:rsidRPr="002D502F">
        <w:rPr>
          <w:rFonts w:cs="Times New Roman"/>
          <w:szCs w:val="26"/>
        </w:rPr>
        <w:t xml:space="preserve"> Tiêu chuẩn tiếp nhận nước thải của Cụm công nghiệp Tiên Cường II</w:t>
      </w:r>
      <w:bookmarkEnd w:id="199"/>
    </w:p>
    <w:tbl>
      <w:tblPr>
        <w:tblW w:w="881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6"/>
        <w:gridCol w:w="3893"/>
        <w:gridCol w:w="1381"/>
        <w:gridCol w:w="2964"/>
      </w:tblGrid>
      <w:tr w:rsidR="002D502F" w:rsidRPr="002D502F" w14:paraId="06275D70" w14:textId="77777777" w:rsidTr="00580D15">
        <w:trPr>
          <w:trHeight w:val="567"/>
          <w:tblHeader/>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2661D1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STT</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2779B3A" w14:textId="77777777" w:rsidR="00065BE7" w:rsidRPr="002D502F" w:rsidRDefault="00065BE7" w:rsidP="00745D0F">
            <w:pPr>
              <w:spacing w:before="60" w:after="60" w:line="240" w:lineRule="auto"/>
              <w:jc w:val="center"/>
              <w:textAlignment w:val="baseline"/>
              <w:rPr>
                <w:rFonts w:ascii="Times New Roman" w:hAnsi="Times New Roman" w:cs="Times New Roman"/>
                <w:b/>
                <w:bCs/>
                <w:i/>
                <w:iCs/>
                <w:sz w:val="26"/>
                <w:szCs w:val="26"/>
                <w:lang w:eastAsia="ko-KR"/>
              </w:rPr>
            </w:pPr>
            <w:r w:rsidRPr="002D502F">
              <w:rPr>
                <w:rFonts w:ascii="Times New Roman" w:eastAsia="Times New Roman" w:hAnsi="Times New Roman" w:cs="Times New Roman"/>
                <w:b/>
                <w:bCs/>
                <w:sz w:val="26"/>
                <w:szCs w:val="26"/>
              </w:rPr>
              <w:t>Thông số</w:t>
            </w:r>
            <w:r w:rsidRPr="002D502F">
              <w:rPr>
                <w:rFonts w:ascii="Times New Roman" w:eastAsia="Times New Roman" w:hAnsi="Times New Roman" w:cs="Times New Roman"/>
                <w:sz w:val="26"/>
                <w:szCs w:val="26"/>
              </w:rPr>
              <w:t>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18AFB0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Đơn vị</w:t>
            </w:r>
            <w:r w:rsidRPr="002D502F">
              <w:rPr>
                <w:rFonts w:ascii="Times New Roman" w:eastAsia="Times New Roman" w:hAnsi="Times New Roman" w:cs="Times New Roman"/>
                <w:sz w:val="26"/>
                <w:szCs w:val="26"/>
              </w:rPr>
              <w:t>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BCD183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b/>
                <w:bCs/>
                <w:sz w:val="26"/>
                <w:szCs w:val="26"/>
              </w:rPr>
              <w:t>Tiêu chuẩn xả thải áp dụng cho NĐT xả vào CCN</w:t>
            </w:r>
            <w:r w:rsidRPr="002D502F">
              <w:rPr>
                <w:rFonts w:ascii="Times New Roman" w:eastAsia="Times New Roman" w:hAnsi="Times New Roman" w:cs="Times New Roman"/>
                <w:sz w:val="26"/>
                <w:szCs w:val="26"/>
              </w:rPr>
              <w:t> </w:t>
            </w:r>
          </w:p>
        </w:tc>
      </w:tr>
      <w:tr w:rsidR="002D502F" w:rsidRPr="002D502F" w14:paraId="2C3F5EF6"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2F38489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1D4667FC"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Nhiệt độ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10FE3D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vertAlign w:val="superscript"/>
              </w:rPr>
              <w:t>o</w:t>
            </w:r>
            <w:r w:rsidRPr="002D502F">
              <w:rPr>
                <w:rFonts w:ascii="Times New Roman" w:eastAsia="Times New Roman" w:hAnsi="Times New Roman" w:cs="Times New Roman"/>
                <w:sz w:val="26"/>
                <w:szCs w:val="26"/>
              </w:rPr>
              <w:t>C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49A3CEB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45 </w:t>
            </w:r>
          </w:p>
        </w:tc>
      </w:tr>
      <w:tr w:rsidR="002D502F" w:rsidRPr="002D502F" w14:paraId="4975C80D"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62ADA9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05107075"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2B6E25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1D14FE8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5 - 9 </w:t>
            </w:r>
          </w:p>
        </w:tc>
      </w:tr>
      <w:tr w:rsidR="002D502F" w:rsidRPr="002D502F" w14:paraId="4360BAC9"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4688855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3 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E706D03"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Mùi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A13097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75E2FE9"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5A1C1D49"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70EA933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4 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21FDD1B"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xml:space="preserve">Độ mầu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B72538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BFAA86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7A2A0014"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39C62A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218127B7"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BOD</w:t>
            </w:r>
            <w:r w:rsidRPr="002D502F">
              <w:rPr>
                <w:rFonts w:ascii="Times New Roman" w:eastAsia="Times New Roman" w:hAnsi="Times New Roman" w:cs="Times New Roman"/>
                <w:sz w:val="26"/>
                <w:szCs w:val="26"/>
                <w:vertAlign w:val="subscript"/>
              </w:rPr>
              <w:t>5</w:t>
            </w:r>
            <w:r w:rsidRPr="002D502F">
              <w:rPr>
                <w:rFonts w:ascii="Times New Roman" w:eastAsia="Times New Roman" w:hAnsi="Times New Roman" w:cs="Times New Roman"/>
                <w:sz w:val="26"/>
                <w:szCs w:val="26"/>
              </w:rPr>
              <w:t xml:space="preserve"> (20</w:t>
            </w:r>
            <w:r w:rsidRPr="002D502F">
              <w:rPr>
                <w:rFonts w:ascii="Times New Roman" w:eastAsia="Times New Roman" w:hAnsi="Times New Roman" w:cs="Times New Roman"/>
                <w:sz w:val="26"/>
                <w:szCs w:val="26"/>
                <w:vertAlign w:val="superscript"/>
              </w:rPr>
              <w:t>0</w:t>
            </w:r>
            <w:r w:rsidRPr="002D502F">
              <w:rPr>
                <w:rFonts w:ascii="Times New Roman" w:eastAsia="Times New Roman" w:hAnsi="Times New Roman" w:cs="Times New Roman"/>
                <w:sz w:val="26"/>
                <w:szCs w:val="26"/>
              </w:rPr>
              <w:t>C)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2DD4DC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EFEA5C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100 </w:t>
            </w:r>
          </w:p>
        </w:tc>
      </w:tr>
      <w:tr w:rsidR="002D502F" w:rsidRPr="002D502F" w14:paraId="72A539FC"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38520217"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3D270BE4"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COD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DFFF40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F40C3D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300 </w:t>
            </w:r>
          </w:p>
        </w:tc>
      </w:tr>
      <w:tr w:rsidR="002D502F" w:rsidRPr="002D502F" w14:paraId="451262C8"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47AE6B9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7 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09614643"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Chất rắn lơ lửng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3D12EB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3AFADD8E"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200 </w:t>
            </w:r>
          </w:p>
        </w:tc>
      </w:tr>
      <w:tr w:rsidR="002D502F" w:rsidRPr="002D502F" w14:paraId="6E2E4959"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6D64767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8 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4221649C"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Asen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1D832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53C1CE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76434AEC"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0C0BD5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9 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D2C7C8E"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Thuỷ ngân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EB35E8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323D571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2D502F" w:rsidRPr="002D502F" w14:paraId="400AE30B"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E9E2EB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657289AD"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Chì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618AD5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BBE568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0239EA1E"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7CB500F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11 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46F24FF4"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Cadimi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8F2303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5E30690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52413022"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2D739B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12 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15CD2F5F"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(VI)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B9F017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1E08CA2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177B0028"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29E077F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13 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23683DD7"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Crom (III)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1193087"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6E67998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32B9C718"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64C1C61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14 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8D925BC"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Đồng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D89A52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64913C0E"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2 </w:t>
            </w:r>
          </w:p>
        </w:tc>
      </w:tr>
      <w:tr w:rsidR="002D502F" w:rsidRPr="002D502F" w14:paraId="01283F39"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C17ADA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15 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536E840A"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Kẽm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1CC445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4663C69"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3 </w:t>
            </w:r>
          </w:p>
        </w:tc>
      </w:tr>
      <w:tr w:rsidR="002D502F" w:rsidRPr="002D502F" w14:paraId="0FBA68F4"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00E0E3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16 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36449A78"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Niken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0E6B2F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D6B7D8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6A724327"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7D59024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17 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5AB8AD93"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Mangan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9E7D1E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4D6D055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21919002"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3C870EA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18 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2448F9B3"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Sắt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EA01F3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FDB77D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5 </w:t>
            </w:r>
          </w:p>
        </w:tc>
      </w:tr>
      <w:tr w:rsidR="002D502F" w:rsidRPr="002D502F" w14:paraId="0EA3810D"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684E5DF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19 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217894C5"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Thiếc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9F0059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81311E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15D22CEA"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319A7C0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20 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0E94199E"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Xianua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2A78169"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4F1C902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167AFEF1"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3B11C83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21 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343A3966"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Phenol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8B8D4F9"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5CF22E9"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3BD63657"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793232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22 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32B8E444"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mỡ khoáng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A19CEA7"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4B19E79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2D502F" w:rsidRPr="002D502F" w14:paraId="4A0DA5EC"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23EF811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23 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363764BC" w14:textId="77777777" w:rsidR="00065BE7" w:rsidRPr="002D502F" w:rsidRDefault="00065BE7" w:rsidP="00745D0F">
            <w:pPr>
              <w:spacing w:before="60" w:after="60" w:line="240" w:lineRule="auto"/>
              <w:textAlignment w:val="baseline"/>
              <w:rPr>
                <w:rFonts w:ascii="Times New Roman" w:hAnsi="Times New Roman" w:cs="Times New Roman"/>
                <w:sz w:val="26"/>
                <w:szCs w:val="26"/>
                <w:lang w:eastAsia="ko-KR"/>
              </w:rPr>
            </w:pPr>
            <w:r w:rsidRPr="002D502F">
              <w:rPr>
                <w:rFonts w:ascii="Times New Roman" w:eastAsia="Times New Roman" w:hAnsi="Times New Roman" w:cs="Times New Roman"/>
                <w:sz w:val="26"/>
                <w:szCs w:val="26"/>
              </w:rPr>
              <w:t>Dầu động thực vật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2047EF"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1F7441D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50 </w:t>
            </w:r>
          </w:p>
        </w:tc>
      </w:tr>
      <w:tr w:rsidR="002D502F" w:rsidRPr="002D502F" w14:paraId="430A1AD5"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8A3350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lastRenderedPageBreak/>
              <w:t>24 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8358B9A"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 dư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39992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1B4E03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52DB460B"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75B4459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25 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1FDF1830"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PCB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CAFAB0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A3FF65F" w14:textId="77777777" w:rsidR="00065BE7" w:rsidRPr="002D502F" w:rsidRDefault="00065BE7" w:rsidP="0083130C">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83130C">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01 </w:t>
            </w:r>
          </w:p>
        </w:tc>
      </w:tr>
      <w:tr w:rsidR="002D502F" w:rsidRPr="002D502F" w14:paraId="64474025"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411B024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26 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4433B91C"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lân hữu cơ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F51340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3946982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r w:rsidR="002D502F" w:rsidRPr="002D502F" w14:paraId="719293F4"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C74A59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27 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42010C50"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Hoá chất bảo vệ thực vật Clo hữu cơ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D4221F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D1DF6D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03559B25"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F42E44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28 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643CAD0B"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Sunfua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C767C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AE3E1AE"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5 </w:t>
            </w:r>
          </w:p>
        </w:tc>
      </w:tr>
      <w:tr w:rsidR="002D502F" w:rsidRPr="002D502F" w14:paraId="76E3ECA8"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062D802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29 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1A9959D7"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Florua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8185D8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29C7F3E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2D502F" w:rsidRPr="002D502F" w14:paraId="5B96D15A"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20FAD4C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51C1B7EC"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Clorua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FB9CC94"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65E9F63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600 </w:t>
            </w:r>
          </w:p>
        </w:tc>
      </w:tr>
      <w:tr w:rsidR="002D502F" w:rsidRPr="002D502F" w14:paraId="050694C9"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43EA46D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31 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0DAC2AC1"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Amoni (tính theo Nitơ)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0F0EBA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558C5E32"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10 </w:t>
            </w:r>
          </w:p>
        </w:tc>
      </w:tr>
      <w:tr w:rsidR="002D502F" w:rsidRPr="002D502F" w14:paraId="2804CB7D"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688696B8"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32 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0E50F76D"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Nitơ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330B743"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EF354B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30 </w:t>
            </w:r>
          </w:p>
        </w:tc>
      </w:tr>
      <w:tr w:rsidR="002D502F" w:rsidRPr="002D502F" w14:paraId="2A799E44"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5AFF554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33 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10782B1D"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Phôtpho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D1ABD97"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35E843B1"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6 </w:t>
            </w:r>
          </w:p>
        </w:tc>
      </w:tr>
      <w:tr w:rsidR="002D502F" w:rsidRPr="002D502F" w14:paraId="4C622C65"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16B95CB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34 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60259870"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Coliform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D55EBFD"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MPN/100ml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44B009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742F268F"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6D4DF77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35 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631C0CE3" w14:textId="77777777" w:rsidR="00065BE7" w:rsidRPr="002D502F" w:rsidRDefault="00DF24DE" w:rsidP="00745D0F">
            <w:pPr>
              <w:spacing w:before="60" w:after="60" w:line="240" w:lineRule="auto"/>
              <w:textAlignment w:val="baseline"/>
              <w:rPr>
                <w:rFonts w:ascii="Times New Roman" w:hAnsi="Times New Roman" w:cs="Times New Roman"/>
                <w:i/>
                <w:iCs/>
                <w:sz w:val="26"/>
                <w:szCs w:val="26"/>
                <w:lang w:eastAsia="ko-KR"/>
              </w:rPr>
            </w:pPr>
            <w:r w:rsidRPr="002D502F">
              <w:rPr>
                <w:rFonts w:ascii="Times New Roman" w:eastAsia="Times New Roman" w:hAnsi="Times New Roman" w:cs="Times New Roman"/>
                <w:sz w:val="26"/>
                <w:szCs w:val="26"/>
                <w:lang w:val="fr-FR"/>
              </w:rPr>
              <w:t xml:space="preserve">Độc tố đối với Vibrio fischeri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6274D3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mg/l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6CC8F36A"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w:t>
            </w:r>
          </w:p>
        </w:tc>
      </w:tr>
      <w:tr w:rsidR="002D502F" w:rsidRPr="002D502F" w14:paraId="488167FF"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4FE7424C"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36 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75E72B4F"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α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0755D66"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718CFAE0"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0</w:t>
            </w:r>
            <w:r w:rsidR="00A64AFE">
              <w:rPr>
                <w:rFonts w:ascii="Times New Roman" w:eastAsia="Times New Roman" w:hAnsi="Times New Roman" w:cs="Times New Roman"/>
                <w:sz w:val="26"/>
                <w:szCs w:val="26"/>
              </w:rPr>
              <w:t>,</w:t>
            </w:r>
            <w:r w:rsidRPr="002D502F">
              <w:rPr>
                <w:rFonts w:ascii="Times New Roman" w:eastAsia="Times New Roman" w:hAnsi="Times New Roman" w:cs="Times New Roman"/>
                <w:sz w:val="26"/>
                <w:szCs w:val="26"/>
              </w:rPr>
              <w:t>1 </w:t>
            </w:r>
          </w:p>
        </w:tc>
      </w:tr>
      <w:tr w:rsidR="002D502F" w:rsidRPr="002D502F" w14:paraId="01B0EF3E" w14:textId="77777777" w:rsidTr="00580D15">
        <w:trPr>
          <w:trHeight w:val="567"/>
          <w:jc w:val="center"/>
        </w:trPr>
        <w:tc>
          <w:tcPr>
            <w:tcW w:w="577" w:type="dxa"/>
            <w:tcBorders>
              <w:top w:val="single" w:sz="6" w:space="0" w:color="auto"/>
              <w:left w:val="single" w:sz="6" w:space="0" w:color="auto"/>
              <w:bottom w:val="single" w:sz="6" w:space="0" w:color="auto"/>
              <w:right w:val="single" w:sz="6" w:space="0" w:color="auto"/>
            </w:tcBorders>
            <w:vAlign w:val="center"/>
            <w:hideMark/>
          </w:tcPr>
          <w:p w14:paraId="277F8EF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37 </w:t>
            </w:r>
          </w:p>
        </w:tc>
        <w:tc>
          <w:tcPr>
            <w:tcW w:w="3951" w:type="dxa"/>
            <w:tcBorders>
              <w:top w:val="single" w:sz="6" w:space="0" w:color="auto"/>
              <w:left w:val="single" w:sz="6" w:space="0" w:color="auto"/>
              <w:bottom w:val="single" w:sz="6" w:space="0" w:color="auto"/>
              <w:right w:val="single" w:sz="6" w:space="0" w:color="auto"/>
            </w:tcBorders>
            <w:vAlign w:val="center"/>
            <w:hideMark/>
          </w:tcPr>
          <w:p w14:paraId="639C275E" w14:textId="77777777" w:rsidR="00065BE7" w:rsidRPr="002D502F" w:rsidRDefault="00065BE7" w:rsidP="00745D0F">
            <w:pPr>
              <w:spacing w:before="60" w:after="60" w:line="240" w:lineRule="auto"/>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Tổng hoạt độ phóng xạ β </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89F1D3B"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Bq/l </w:t>
            </w:r>
          </w:p>
        </w:tc>
        <w:tc>
          <w:tcPr>
            <w:tcW w:w="3010" w:type="dxa"/>
            <w:tcBorders>
              <w:top w:val="single" w:sz="6" w:space="0" w:color="auto"/>
              <w:left w:val="single" w:sz="6" w:space="0" w:color="auto"/>
              <w:bottom w:val="single" w:sz="6" w:space="0" w:color="auto"/>
              <w:right w:val="single" w:sz="6" w:space="0" w:color="auto"/>
            </w:tcBorders>
            <w:vAlign w:val="center"/>
            <w:hideMark/>
          </w:tcPr>
          <w:p w14:paraId="0B3169B5" w14:textId="77777777" w:rsidR="00065BE7" w:rsidRPr="002D502F" w:rsidRDefault="00065BE7" w:rsidP="00745D0F">
            <w:pPr>
              <w:spacing w:before="60" w:after="60" w:line="240" w:lineRule="auto"/>
              <w:jc w:val="center"/>
              <w:textAlignment w:val="baseline"/>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1 </w:t>
            </w:r>
          </w:p>
        </w:tc>
      </w:tr>
    </w:tbl>
    <w:p w14:paraId="7BD6D09F" w14:textId="77777777" w:rsidR="00065BE7" w:rsidRPr="002D502F" w:rsidRDefault="00586BA6" w:rsidP="00745D0F">
      <w:pPr>
        <w:pStyle w:val="Heading3"/>
        <w:spacing w:before="120" w:after="120"/>
        <w:rPr>
          <w:rFonts w:eastAsia="Calibri"/>
        </w:rPr>
      </w:pPr>
      <w:bookmarkStart w:id="200" w:name="_Toc204854560"/>
      <w:r>
        <w:rPr>
          <w:rFonts w:eastAsia="Calibri"/>
        </w:rPr>
        <w:t>6</w:t>
      </w:r>
      <w:r w:rsidR="00065BE7" w:rsidRPr="002D502F">
        <w:rPr>
          <w:rFonts w:eastAsia="Calibri"/>
        </w:rPr>
        <w:t>.1.5. Vị trí, phương thức xả nước thải vào nguồn tiếp nhận nước thải</w:t>
      </w:r>
      <w:bookmarkEnd w:id="200"/>
    </w:p>
    <w:p w14:paraId="7B0E5F51" w14:textId="77777777" w:rsidR="00065BE7" w:rsidRPr="002D502F" w:rsidRDefault="00065BE7" w:rsidP="00745D0F">
      <w:pPr>
        <w:spacing w:before="120" w:after="120" w:line="312" w:lineRule="auto"/>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a. Vị trí xả nước thải</w:t>
      </w:r>
    </w:p>
    <w:p w14:paraId="716BAB6C" w14:textId="77777777" w:rsidR="00065BE7" w:rsidRPr="002D502F" w:rsidRDefault="00065BE7"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 xml:space="preserve">Nước thải sinh hoạt của Công ty thải ra một điểm duy nhất đấu nối với hệ thống thu gom xử lý nước thải tập trung của CCN Tiên Cường II có </w:t>
      </w:r>
      <w:r w:rsidR="00DF24DE" w:rsidRPr="002D502F">
        <w:rPr>
          <w:rFonts w:ascii="Times New Roman" w:eastAsia="Calibri" w:hAnsi="Times New Roman" w:cs="Times New Roman"/>
          <w:sz w:val="26"/>
          <w:szCs w:val="26"/>
        </w:rPr>
        <w:t>t</w:t>
      </w:r>
      <w:r w:rsidRPr="002D502F">
        <w:rPr>
          <w:rFonts w:ascii="Times New Roman" w:eastAsia="Calibri" w:hAnsi="Times New Roman" w:cs="Times New Roman"/>
          <w:sz w:val="26"/>
          <w:szCs w:val="26"/>
        </w:rPr>
        <w:t>ọa độ (múi chiếu 3</w:t>
      </w:r>
      <w:r w:rsidRPr="0083130C">
        <w:rPr>
          <w:rFonts w:ascii="Times New Roman" w:eastAsia="Calibri" w:hAnsi="Times New Roman" w:cs="Times New Roman"/>
          <w:sz w:val="26"/>
          <w:szCs w:val="26"/>
          <w:vertAlign w:val="superscript"/>
        </w:rPr>
        <w:t>0</w:t>
      </w:r>
      <w:r w:rsidRPr="002D502F">
        <w:rPr>
          <w:rFonts w:ascii="Times New Roman" w:eastAsia="Calibri" w:hAnsi="Times New Roman" w:cs="Times New Roman"/>
          <w:sz w:val="26"/>
          <w:szCs w:val="26"/>
        </w:rPr>
        <w:t>, kinh tuyến 105, hệ tọa độ VN2000) là: X(m)=</w:t>
      </w:r>
      <w:r w:rsidR="008F3F3F">
        <w:rPr>
          <w:rFonts w:ascii="Times New Roman" w:eastAsia="Calibri" w:hAnsi="Times New Roman" w:cs="Times New Roman"/>
          <w:sz w:val="26"/>
          <w:szCs w:val="26"/>
        </w:rPr>
        <w:t xml:space="preserve"> 2298033.308 </w:t>
      </w:r>
      <w:r w:rsidRPr="002D502F">
        <w:rPr>
          <w:rFonts w:ascii="Times New Roman" w:eastAsia="Calibri" w:hAnsi="Times New Roman" w:cs="Times New Roman"/>
          <w:sz w:val="26"/>
          <w:szCs w:val="26"/>
        </w:rPr>
        <w:t xml:space="preserve">; Y(m)= </w:t>
      </w:r>
      <w:r w:rsidR="008F3F3F">
        <w:rPr>
          <w:rFonts w:ascii="Times New Roman" w:eastAsia="Calibri" w:hAnsi="Times New Roman" w:cs="Times New Roman"/>
          <w:sz w:val="26"/>
          <w:szCs w:val="26"/>
        </w:rPr>
        <w:t>578599.2134</w:t>
      </w:r>
    </w:p>
    <w:p w14:paraId="4A9C37F5" w14:textId="77777777" w:rsidR="00065BE7" w:rsidRPr="002D502F" w:rsidRDefault="00065BE7" w:rsidP="00745D0F">
      <w:pPr>
        <w:spacing w:before="120" w:after="120" w:line="312" w:lineRule="auto"/>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b. Chế độ xả nước thải: liên tục</w:t>
      </w:r>
    </w:p>
    <w:p w14:paraId="661B973B" w14:textId="77777777" w:rsidR="00065BE7" w:rsidRPr="002D502F" w:rsidRDefault="00065BE7" w:rsidP="00745D0F">
      <w:pPr>
        <w:spacing w:before="120" w:after="120" w:line="312" w:lineRule="auto"/>
        <w:ind w:firstLine="720"/>
        <w:jc w:val="both"/>
        <w:rPr>
          <w:rFonts w:ascii="Times New Roman" w:eastAsia="Calibri" w:hAnsi="Times New Roman" w:cs="Times New Roman"/>
          <w:i/>
          <w:sz w:val="26"/>
          <w:szCs w:val="26"/>
        </w:rPr>
      </w:pPr>
      <w:r w:rsidRPr="002D502F">
        <w:rPr>
          <w:rFonts w:ascii="Times New Roman" w:eastAsia="Calibri" w:hAnsi="Times New Roman" w:cs="Times New Roman"/>
          <w:i/>
          <w:sz w:val="26"/>
          <w:szCs w:val="26"/>
        </w:rPr>
        <w:t>c. Phương thức xả nước thải</w:t>
      </w:r>
    </w:p>
    <w:p w14:paraId="4B859B7C" w14:textId="77777777" w:rsidR="00065BE7" w:rsidRPr="002D502F" w:rsidRDefault="00065BE7" w:rsidP="00745D0F">
      <w:pPr>
        <w:spacing w:before="120" w:after="120" w:line="312" w:lineRule="auto"/>
        <w:ind w:firstLine="720"/>
        <w:jc w:val="both"/>
        <w:rPr>
          <w:rFonts w:ascii="Times New Roman" w:eastAsia="Calibri" w:hAnsi="Times New Roman" w:cs="Times New Roman"/>
          <w:sz w:val="26"/>
          <w:szCs w:val="26"/>
        </w:rPr>
      </w:pPr>
      <w:r w:rsidRPr="002D502F">
        <w:rPr>
          <w:rFonts w:ascii="Times New Roman" w:eastAsia="Calibri" w:hAnsi="Times New Roman" w:cs="Times New Roman"/>
          <w:sz w:val="26"/>
          <w:szCs w:val="26"/>
        </w:rPr>
        <w:t>Bơm cưỡng bức vào hố ga đấu nối nước thải với hệ thống thu gom xử lý nước thải tập trung của Cụm công nghiệp Tiên Cường II.</w:t>
      </w:r>
    </w:p>
    <w:p w14:paraId="5FAAB0D9" w14:textId="77777777" w:rsidR="008A2C26" w:rsidRPr="008B3BD3" w:rsidRDefault="00586BA6" w:rsidP="00745D0F">
      <w:pPr>
        <w:pStyle w:val="Heading2"/>
        <w:spacing w:before="120" w:after="120"/>
      </w:pPr>
      <w:bookmarkStart w:id="201" w:name="_Toc165296740"/>
      <w:bookmarkStart w:id="202" w:name="_Toc204854561"/>
      <w:r w:rsidRPr="008B3BD3">
        <w:lastRenderedPageBreak/>
        <w:t>6</w:t>
      </w:r>
      <w:r w:rsidR="008A2C26" w:rsidRPr="008B3BD3">
        <w:t>.2. Nội dung đề nghị cấp phép đối với khí thải</w:t>
      </w:r>
      <w:bookmarkEnd w:id="201"/>
      <w:bookmarkEnd w:id="202"/>
    </w:p>
    <w:p w14:paraId="324F55A4" w14:textId="77777777" w:rsidR="003437F6" w:rsidRPr="002D502F" w:rsidRDefault="003437F6" w:rsidP="00745D0F">
      <w:pPr>
        <w:pStyle w:val="Heading3"/>
        <w:spacing w:before="120" w:after="120"/>
        <w:rPr>
          <w:rFonts w:eastAsia="Calibri"/>
        </w:rPr>
      </w:pPr>
      <w:bookmarkStart w:id="203" w:name="_Toc204854562"/>
      <w:bookmarkStart w:id="204" w:name="_Toc117327968"/>
      <w:bookmarkStart w:id="205" w:name="_Toc122363792"/>
      <w:bookmarkStart w:id="206" w:name="_Toc144824997"/>
      <w:r>
        <w:rPr>
          <w:rFonts w:eastAsia="Calibri"/>
        </w:rPr>
        <w:t>6</w:t>
      </w:r>
      <w:r w:rsidRPr="002D502F">
        <w:rPr>
          <w:rFonts w:eastAsia="Calibri"/>
        </w:rPr>
        <w:t>.</w:t>
      </w:r>
      <w:r>
        <w:rPr>
          <w:rFonts w:eastAsia="Calibri"/>
        </w:rPr>
        <w:t>2</w:t>
      </w:r>
      <w:r w:rsidRPr="002D502F">
        <w:rPr>
          <w:rFonts w:eastAsia="Calibri"/>
        </w:rPr>
        <w:t xml:space="preserve">.1. Nguồn phát sinh </w:t>
      </w:r>
      <w:r w:rsidR="00160869">
        <w:rPr>
          <w:rFonts w:eastAsia="Calibri"/>
        </w:rPr>
        <w:t>khí</w:t>
      </w:r>
      <w:r w:rsidRPr="002D502F">
        <w:rPr>
          <w:rFonts w:eastAsia="Calibri"/>
        </w:rPr>
        <w:t xml:space="preserve"> thải</w:t>
      </w:r>
      <w:bookmarkEnd w:id="203"/>
    </w:p>
    <w:p w14:paraId="28954221" w14:textId="77777777" w:rsidR="00A56D45" w:rsidRPr="006E6DBA" w:rsidRDefault="003437F6" w:rsidP="00745D0F">
      <w:pPr>
        <w:spacing w:before="120" w:after="120" w:line="312" w:lineRule="auto"/>
        <w:ind w:firstLine="720"/>
        <w:jc w:val="both"/>
        <w:rPr>
          <w:rFonts w:ascii="Times New Roman" w:hAnsi="Times New Roman" w:cs="Times New Roman"/>
          <w:color w:val="FF0000"/>
          <w:sz w:val="26"/>
          <w:szCs w:val="26"/>
        </w:rPr>
      </w:pPr>
      <w:r w:rsidRPr="006E6DBA">
        <w:rPr>
          <w:rFonts w:ascii="Times New Roman" w:hAnsi="Times New Roman" w:cs="Times New Roman"/>
          <w:color w:val="FF0000"/>
          <w:sz w:val="26"/>
          <w:szCs w:val="26"/>
        </w:rPr>
        <w:t xml:space="preserve">Nguồn số 01: </w:t>
      </w:r>
      <w:r w:rsidR="00FF07EC" w:rsidRPr="006E6DBA">
        <w:rPr>
          <w:rFonts w:ascii="Times New Roman" w:hAnsi="Times New Roman" w:cs="Times New Roman"/>
          <w:color w:val="FF0000"/>
          <w:sz w:val="26"/>
          <w:szCs w:val="26"/>
        </w:rPr>
        <w:t xml:space="preserve">Khí thải từ </w:t>
      </w:r>
      <w:r w:rsidR="00275FCF" w:rsidRPr="006E6DBA">
        <w:rPr>
          <w:rFonts w:ascii="Times New Roman" w:hAnsi="Times New Roman" w:cs="Times New Roman"/>
          <w:color w:val="FF0000"/>
          <w:sz w:val="26"/>
          <w:szCs w:val="26"/>
        </w:rPr>
        <w:t>máy ép đùn</w:t>
      </w:r>
      <w:r w:rsidRPr="006E6DBA">
        <w:rPr>
          <w:rFonts w:ascii="Times New Roman" w:hAnsi="Times New Roman" w:cs="Times New Roman"/>
          <w:color w:val="FF0000"/>
          <w:sz w:val="26"/>
          <w:szCs w:val="26"/>
        </w:rPr>
        <w:t xml:space="preserve"> </w:t>
      </w:r>
      <w:r w:rsidR="00A56D45" w:rsidRPr="006E6DBA">
        <w:rPr>
          <w:rFonts w:ascii="Times New Roman" w:hAnsi="Times New Roman" w:cs="Times New Roman"/>
          <w:color w:val="FF0000"/>
          <w:sz w:val="26"/>
          <w:szCs w:val="26"/>
        </w:rPr>
        <w:t>số 01.</w:t>
      </w:r>
    </w:p>
    <w:p w14:paraId="0116C5C2" w14:textId="77777777" w:rsidR="00A56D45" w:rsidRPr="006E6DBA" w:rsidRDefault="00A56D45" w:rsidP="00A56D45">
      <w:pPr>
        <w:spacing w:before="120" w:after="120" w:line="312" w:lineRule="auto"/>
        <w:ind w:firstLine="720"/>
        <w:jc w:val="both"/>
        <w:rPr>
          <w:rFonts w:ascii="Times New Roman" w:hAnsi="Times New Roman" w:cs="Times New Roman"/>
          <w:color w:val="FF0000"/>
          <w:sz w:val="26"/>
          <w:szCs w:val="26"/>
        </w:rPr>
      </w:pPr>
      <w:r w:rsidRPr="006E6DBA">
        <w:rPr>
          <w:rFonts w:ascii="Times New Roman" w:hAnsi="Times New Roman" w:cs="Times New Roman"/>
          <w:color w:val="FF0000"/>
          <w:sz w:val="26"/>
          <w:szCs w:val="26"/>
        </w:rPr>
        <w:t>Nguồn số 01: Khí thải từ máy ép đùn số 02.</w:t>
      </w:r>
    </w:p>
    <w:p w14:paraId="61AD47D1" w14:textId="77777777" w:rsidR="00A56D45" w:rsidRPr="006E6DBA" w:rsidRDefault="00A56D45" w:rsidP="00A56D45">
      <w:pPr>
        <w:spacing w:before="120" w:after="120" w:line="312" w:lineRule="auto"/>
        <w:ind w:firstLine="720"/>
        <w:jc w:val="both"/>
        <w:rPr>
          <w:rFonts w:ascii="Times New Roman" w:hAnsi="Times New Roman" w:cs="Times New Roman"/>
          <w:color w:val="FF0000"/>
          <w:sz w:val="26"/>
          <w:szCs w:val="26"/>
        </w:rPr>
      </w:pPr>
      <w:r w:rsidRPr="006E6DBA">
        <w:rPr>
          <w:rFonts w:ascii="Times New Roman" w:hAnsi="Times New Roman" w:cs="Times New Roman"/>
          <w:color w:val="FF0000"/>
          <w:sz w:val="26"/>
          <w:szCs w:val="26"/>
        </w:rPr>
        <w:t>Nguồn số 01: Khí thải từ máy ép đùn số 03.</w:t>
      </w:r>
    </w:p>
    <w:p w14:paraId="4FA8FA70" w14:textId="77777777" w:rsidR="00A56D45" w:rsidRDefault="00A56D45" w:rsidP="00A56D45">
      <w:pPr>
        <w:spacing w:before="120" w:after="120" w:line="312" w:lineRule="auto"/>
        <w:ind w:firstLine="720"/>
        <w:jc w:val="both"/>
        <w:rPr>
          <w:rFonts w:ascii="Times New Roman" w:hAnsi="Times New Roman" w:cs="Times New Roman"/>
          <w:sz w:val="26"/>
          <w:szCs w:val="26"/>
        </w:rPr>
      </w:pPr>
      <w:r w:rsidRPr="006E6DBA">
        <w:rPr>
          <w:rFonts w:ascii="Times New Roman" w:hAnsi="Times New Roman" w:cs="Times New Roman"/>
          <w:color w:val="FF0000"/>
          <w:sz w:val="26"/>
          <w:szCs w:val="26"/>
        </w:rPr>
        <w:t>Nguồn số 01: Khí thải từ máy ép đùn số 04</w:t>
      </w:r>
      <w:r>
        <w:rPr>
          <w:rFonts w:ascii="Times New Roman" w:hAnsi="Times New Roman" w:cs="Times New Roman"/>
          <w:sz w:val="26"/>
          <w:szCs w:val="26"/>
        </w:rPr>
        <w:t>.</w:t>
      </w:r>
    </w:p>
    <w:p w14:paraId="209C7401" w14:textId="77777777" w:rsidR="00237DAB" w:rsidRPr="002D502F" w:rsidRDefault="00237DAB" w:rsidP="00745D0F">
      <w:pPr>
        <w:pStyle w:val="Heading3"/>
        <w:spacing w:before="120" w:after="120"/>
        <w:rPr>
          <w:rFonts w:eastAsia="Calibri"/>
        </w:rPr>
      </w:pPr>
      <w:bookmarkStart w:id="207" w:name="_Toc204854563"/>
      <w:r>
        <w:rPr>
          <w:rFonts w:eastAsia="Calibri"/>
        </w:rPr>
        <w:t>6</w:t>
      </w:r>
      <w:r w:rsidRPr="002D502F">
        <w:rPr>
          <w:rFonts w:eastAsia="Calibri"/>
        </w:rPr>
        <w:t>.</w:t>
      </w:r>
      <w:r>
        <w:rPr>
          <w:rFonts w:eastAsia="Calibri"/>
        </w:rPr>
        <w:t>2</w:t>
      </w:r>
      <w:r w:rsidRPr="002D502F">
        <w:rPr>
          <w:rFonts w:eastAsia="Calibri"/>
        </w:rPr>
        <w:t xml:space="preserve">.2. Lưu lượng xả </w:t>
      </w:r>
      <w:r>
        <w:rPr>
          <w:rFonts w:eastAsia="Calibri"/>
        </w:rPr>
        <w:t>khí</w:t>
      </w:r>
      <w:r w:rsidRPr="002D502F">
        <w:rPr>
          <w:rFonts w:eastAsia="Calibri"/>
        </w:rPr>
        <w:t xml:space="preserve"> thải tối đa</w:t>
      </w:r>
      <w:bookmarkEnd w:id="207"/>
    </w:p>
    <w:p w14:paraId="2D1B119F" w14:textId="77777777" w:rsidR="00237DAB" w:rsidRPr="002D502F" w:rsidRDefault="00237DAB" w:rsidP="00745D0F">
      <w:pPr>
        <w:spacing w:before="120" w:after="120" w:line="312" w:lineRule="auto"/>
        <w:rPr>
          <w:rFonts w:ascii="Times New Roman" w:hAnsi="Times New Roman" w:cs="Times New Roman"/>
          <w:sz w:val="26"/>
          <w:szCs w:val="26"/>
          <w:lang w:val="vi-VN"/>
        </w:rPr>
      </w:pPr>
      <w:r w:rsidRPr="002D502F">
        <w:rPr>
          <w:rFonts w:ascii="Times New Roman" w:hAnsi="Times New Roman" w:cs="Times New Roman"/>
          <w:sz w:val="26"/>
          <w:szCs w:val="26"/>
        </w:rPr>
        <w:tab/>
      </w:r>
      <w:r w:rsidRPr="002D502F">
        <w:rPr>
          <w:rFonts w:ascii="Times New Roman" w:hAnsi="Times New Roman" w:cs="Times New Roman"/>
          <w:sz w:val="26"/>
          <w:szCs w:val="26"/>
          <w:lang w:val="vi-VN"/>
        </w:rPr>
        <w:t xml:space="preserve">Lưu lượng xả </w:t>
      </w:r>
      <w:r>
        <w:rPr>
          <w:rFonts w:ascii="Times New Roman" w:hAnsi="Times New Roman" w:cs="Times New Roman"/>
          <w:sz w:val="26"/>
          <w:szCs w:val="26"/>
        </w:rPr>
        <w:t xml:space="preserve">khí </w:t>
      </w:r>
      <w:r w:rsidRPr="002D502F">
        <w:rPr>
          <w:rFonts w:ascii="Times New Roman" w:hAnsi="Times New Roman" w:cs="Times New Roman"/>
          <w:sz w:val="26"/>
          <w:szCs w:val="26"/>
          <w:lang w:val="vi-VN"/>
        </w:rPr>
        <w:t xml:space="preserve">thải tối đa: </w:t>
      </w:r>
      <w:r>
        <w:rPr>
          <w:rFonts w:ascii="Times New Roman" w:hAnsi="Times New Roman" w:cs="Times New Roman"/>
          <w:b/>
          <w:sz w:val="26"/>
          <w:szCs w:val="26"/>
        </w:rPr>
        <w:t>20.000</w:t>
      </w:r>
      <w:r w:rsidRPr="002D502F">
        <w:rPr>
          <w:rFonts w:ascii="Times New Roman" w:hAnsi="Times New Roman" w:cs="Times New Roman"/>
          <w:b/>
          <w:sz w:val="26"/>
          <w:szCs w:val="26"/>
          <w:lang w:val="vi-VN"/>
        </w:rPr>
        <w:t xml:space="preserve"> m</w:t>
      </w:r>
      <w:r w:rsidRPr="002D502F">
        <w:rPr>
          <w:rFonts w:ascii="Times New Roman" w:hAnsi="Times New Roman" w:cs="Times New Roman"/>
          <w:b/>
          <w:sz w:val="26"/>
          <w:szCs w:val="26"/>
          <w:vertAlign w:val="superscript"/>
          <w:lang w:val="vi-VN"/>
        </w:rPr>
        <w:t>3</w:t>
      </w:r>
      <w:r w:rsidRPr="002D502F">
        <w:rPr>
          <w:rFonts w:ascii="Times New Roman" w:hAnsi="Times New Roman" w:cs="Times New Roman"/>
          <w:b/>
          <w:sz w:val="26"/>
          <w:szCs w:val="26"/>
          <w:lang w:val="vi-VN"/>
        </w:rPr>
        <w:t>/</w:t>
      </w:r>
      <w:r>
        <w:rPr>
          <w:rFonts w:ascii="Times New Roman" w:hAnsi="Times New Roman" w:cs="Times New Roman"/>
          <w:b/>
          <w:sz w:val="26"/>
          <w:szCs w:val="26"/>
        </w:rPr>
        <w:t>h</w:t>
      </w:r>
      <w:r w:rsidRPr="002D502F">
        <w:rPr>
          <w:rFonts w:ascii="Times New Roman" w:hAnsi="Times New Roman" w:cs="Times New Roman"/>
          <w:b/>
          <w:sz w:val="26"/>
          <w:szCs w:val="26"/>
          <w:lang w:val="vi-VN"/>
        </w:rPr>
        <w:t>.</w:t>
      </w:r>
    </w:p>
    <w:p w14:paraId="027FD0A4" w14:textId="77777777" w:rsidR="008C30C9" w:rsidRPr="002D502F" w:rsidRDefault="008C30C9" w:rsidP="00745D0F">
      <w:pPr>
        <w:pStyle w:val="Heading3"/>
        <w:spacing w:before="120" w:after="120"/>
        <w:rPr>
          <w:rFonts w:eastAsia="Calibri"/>
        </w:rPr>
      </w:pPr>
      <w:bookmarkStart w:id="208" w:name="_Toc204854564"/>
      <w:r>
        <w:rPr>
          <w:rFonts w:eastAsia="Calibri"/>
        </w:rPr>
        <w:t>6.2</w:t>
      </w:r>
      <w:r w:rsidRPr="002D502F">
        <w:rPr>
          <w:rFonts w:eastAsia="Calibri"/>
        </w:rPr>
        <w:t xml:space="preserve">.3. Dòng </w:t>
      </w:r>
      <w:r>
        <w:rPr>
          <w:rFonts w:eastAsia="Calibri"/>
        </w:rPr>
        <w:t>khí thải</w:t>
      </w:r>
      <w:bookmarkEnd w:id="208"/>
    </w:p>
    <w:p w14:paraId="7C73C8D0" w14:textId="77777777" w:rsidR="00237DAB" w:rsidRDefault="008C30C9" w:rsidP="00745D0F">
      <w:pPr>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 xml:space="preserve">Dự án </w:t>
      </w:r>
      <w:r>
        <w:rPr>
          <w:rFonts w:ascii="Times New Roman" w:hAnsi="Times New Roman" w:cs="Times New Roman"/>
          <w:sz w:val="26"/>
          <w:szCs w:val="26"/>
        </w:rPr>
        <w:t xml:space="preserve">chỉ </w:t>
      </w:r>
      <w:r w:rsidRPr="002D502F">
        <w:rPr>
          <w:rFonts w:ascii="Times New Roman" w:hAnsi="Times New Roman" w:cs="Times New Roman"/>
          <w:sz w:val="26"/>
          <w:szCs w:val="26"/>
        </w:rPr>
        <w:t xml:space="preserve">có 01 dòng </w:t>
      </w:r>
      <w:r w:rsidR="008A231A">
        <w:rPr>
          <w:rFonts w:ascii="Times New Roman" w:hAnsi="Times New Roman" w:cs="Times New Roman"/>
          <w:sz w:val="26"/>
          <w:szCs w:val="26"/>
        </w:rPr>
        <w:t>khí</w:t>
      </w:r>
      <w:r w:rsidRPr="002D502F">
        <w:rPr>
          <w:rFonts w:ascii="Times New Roman" w:hAnsi="Times New Roman" w:cs="Times New Roman"/>
          <w:sz w:val="26"/>
          <w:szCs w:val="26"/>
        </w:rPr>
        <w:t xml:space="preserve"> thải</w:t>
      </w:r>
      <w:r>
        <w:rPr>
          <w:rFonts w:ascii="Times New Roman" w:hAnsi="Times New Roman" w:cs="Times New Roman"/>
          <w:sz w:val="26"/>
          <w:szCs w:val="26"/>
        </w:rPr>
        <w:t>:</w:t>
      </w:r>
      <w:r w:rsidRPr="002D502F">
        <w:rPr>
          <w:rFonts w:ascii="Times New Roman" w:hAnsi="Times New Roman" w:cs="Times New Roman"/>
          <w:sz w:val="26"/>
          <w:szCs w:val="26"/>
        </w:rPr>
        <w:t xml:space="preserve"> </w:t>
      </w:r>
      <w:r w:rsidR="001116D6">
        <w:rPr>
          <w:rFonts w:ascii="Times New Roman" w:hAnsi="Times New Roman" w:cs="Times New Roman"/>
          <w:sz w:val="26"/>
          <w:szCs w:val="26"/>
        </w:rPr>
        <w:t xml:space="preserve">khí thải từ </w:t>
      </w:r>
      <w:r w:rsidR="00275FCF">
        <w:rPr>
          <w:rFonts w:ascii="Times New Roman" w:hAnsi="Times New Roman" w:cs="Times New Roman"/>
          <w:sz w:val="26"/>
          <w:szCs w:val="26"/>
        </w:rPr>
        <w:t>máy ép đùn</w:t>
      </w:r>
      <w:r w:rsidR="001116D6">
        <w:rPr>
          <w:rFonts w:ascii="Times New Roman" w:hAnsi="Times New Roman" w:cs="Times New Roman"/>
          <w:sz w:val="26"/>
          <w:szCs w:val="26"/>
        </w:rPr>
        <w:t xml:space="preserve"> </w:t>
      </w:r>
      <w:r w:rsidR="001116D6" w:rsidRPr="001116D6">
        <w:rPr>
          <w:rFonts w:ascii="Times New Roman" w:hAnsi="Times New Roman" w:cs="Times New Roman"/>
          <w:sz w:val="26"/>
          <w:szCs w:val="26"/>
        </w:rPr>
        <w:t>→ chụp hút → đường ống thu gom → tháp hấp phụ than hoạt tính → quạt hút → xả thải</w:t>
      </w:r>
    </w:p>
    <w:p w14:paraId="00EBDE56" w14:textId="77777777" w:rsidR="00F71C18" w:rsidRPr="002D502F" w:rsidRDefault="00F71C18" w:rsidP="00745D0F">
      <w:pPr>
        <w:pStyle w:val="Heading3"/>
        <w:spacing w:before="120" w:after="120"/>
        <w:rPr>
          <w:rFonts w:eastAsia="Calibri"/>
        </w:rPr>
      </w:pPr>
      <w:bookmarkStart w:id="209" w:name="_Toc204854565"/>
      <w:r>
        <w:rPr>
          <w:rFonts w:eastAsia="Calibri"/>
        </w:rPr>
        <w:t>6.2</w:t>
      </w:r>
      <w:r w:rsidRPr="002D502F">
        <w:rPr>
          <w:rFonts w:eastAsia="Calibri"/>
        </w:rPr>
        <w:t>.</w:t>
      </w:r>
      <w:r>
        <w:rPr>
          <w:rFonts w:eastAsia="Calibri"/>
        </w:rPr>
        <w:t>4</w:t>
      </w:r>
      <w:r w:rsidRPr="002D502F">
        <w:rPr>
          <w:rFonts w:eastAsia="Calibri"/>
        </w:rPr>
        <w:t xml:space="preserve">. Các chất ô nhiễm và giới hạn của các chất ô nhiếm theo dòng </w:t>
      </w:r>
      <w:r>
        <w:rPr>
          <w:rFonts w:eastAsia="Calibri"/>
        </w:rPr>
        <w:t>khí thải</w:t>
      </w:r>
      <w:bookmarkEnd w:id="209"/>
    </w:p>
    <w:p w14:paraId="73BD3CB7" w14:textId="77777777" w:rsidR="00F71C18" w:rsidRDefault="004959EA" w:rsidP="00745D0F">
      <w:pPr>
        <w:spacing w:before="120" w:after="120" w:line="312" w:lineRule="auto"/>
        <w:ind w:firstLine="720"/>
        <w:jc w:val="both"/>
        <w:rPr>
          <w:rFonts w:ascii="Times New Roman" w:hAnsi="Times New Roman"/>
          <w:color w:val="000000" w:themeColor="text1"/>
          <w:sz w:val="26"/>
        </w:rPr>
      </w:pPr>
      <w:r>
        <w:rPr>
          <w:rFonts w:ascii="Times New Roman" w:hAnsi="Times New Roman" w:cs="Times New Roman"/>
          <w:sz w:val="26"/>
          <w:szCs w:val="26"/>
        </w:rPr>
        <w:t>Giá trị giới hạn các chất ô nhiễm theo quy định hiện hành là</w:t>
      </w:r>
      <w:r w:rsidR="005C5D53" w:rsidRPr="005C5D53">
        <w:rPr>
          <w:rFonts w:ascii="Times New Roman" w:hAnsi="Times New Roman" w:cs="Times New Roman"/>
          <w:sz w:val="26"/>
          <w:szCs w:val="26"/>
        </w:rPr>
        <w:t xml:space="preserve"> QCVN 19:20</w:t>
      </w:r>
      <w:r w:rsidR="0017491E">
        <w:rPr>
          <w:rFonts w:ascii="Times New Roman" w:hAnsi="Times New Roman" w:cs="Times New Roman"/>
          <w:sz w:val="26"/>
          <w:szCs w:val="26"/>
        </w:rPr>
        <w:t>24</w:t>
      </w:r>
      <w:r w:rsidR="005C5D53" w:rsidRPr="005C5D53">
        <w:rPr>
          <w:rFonts w:ascii="Times New Roman" w:hAnsi="Times New Roman" w:cs="Times New Roman"/>
          <w:sz w:val="26"/>
          <w:szCs w:val="26"/>
        </w:rPr>
        <w:t xml:space="preserve">/BTNMT: Quy chuẩn kỹ thuật quốc gia về khí thải </w:t>
      </w:r>
      <w:r w:rsidR="0017491E">
        <w:rPr>
          <w:rFonts w:ascii="Times New Roman" w:hAnsi="Times New Roman" w:cs="Times New Roman"/>
          <w:sz w:val="26"/>
          <w:szCs w:val="26"/>
        </w:rPr>
        <w:t xml:space="preserve">công nghiệp </w:t>
      </w:r>
      <w:r w:rsidR="004754E5">
        <w:rPr>
          <w:rFonts w:ascii="Times New Roman" w:hAnsi="Times New Roman" w:cs="Times New Roman"/>
          <w:sz w:val="26"/>
          <w:szCs w:val="26"/>
        </w:rPr>
        <w:t>(</w:t>
      </w:r>
      <w:r w:rsidR="005C5D53" w:rsidRPr="003D6BB8">
        <w:rPr>
          <w:rFonts w:ascii="Times New Roman" w:hAnsi="Times New Roman" w:cs="Times New Roman"/>
          <w:sz w:val="26"/>
          <w:szCs w:val="26"/>
        </w:rPr>
        <w:t xml:space="preserve">Cột </w:t>
      </w:r>
      <w:r w:rsidR="0017491E" w:rsidRPr="003D6BB8">
        <w:rPr>
          <w:rFonts w:ascii="Times New Roman" w:hAnsi="Times New Roman" w:cs="Times New Roman"/>
          <w:sz w:val="26"/>
          <w:szCs w:val="26"/>
        </w:rPr>
        <w:t>C</w:t>
      </w:r>
      <w:r w:rsidR="004754E5" w:rsidRPr="003D6BB8">
        <w:rPr>
          <w:rFonts w:ascii="Times New Roman" w:hAnsi="Times New Roman" w:cs="Times New Roman"/>
          <w:sz w:val="26"/>
          <w:szCs w:val="26"/>
        </w:rPr>
        <w:t>)</w:t>
      </w:r>
      <w:r w:rsidR="005C5D53" w:rsidRPr="003D6BB8">
        <w:rPr>
          <w:rFonts w:ascii="Times New Roman" w:hAnsi="Times New Roman"/>
          <w:color w:val="000000" w:themeColor="text1"/>
          <w:sz w:val="26"/>
        </w:rPr>
        <w:t>.</w:t>
      </w:r>
      <w:r w:rsidRPr="003D6BB8">
        <w:rPr>
          <w:rFonts w:ascii="Times New Roman" w:hAnsi="Times New Roman"/>
          <w:color w:val="000000" w:themeColor="text1"/>
          <w:sz w:val="26"/>
        </w:rPr>
        <w:t xml:space="preserve"> Giá trị giới hạn của các chất ô nhiễm theo dòng khí thải của Công ty được trình bày theo bảng sau:</w:t>
      </w:r>
    </w:p>
    <w:p w14:paraId="3DCF3084" w14:textId="77777777" w:rsidR="004959EA" w:rsidRPr="002D502F" w:rsidRDefault="004959EA" w:rsidP="004959EA">
      <w:pPr>
        <w:pStyle w:val="Caption"/>
        <w:rPr>
          <w:rFonts w:cs="Times New Roman"/>
          <w:szCs w:val="26"/>
        </w:rPr>
      </w:pPr>
      <w:bookmarkStart w:id="210" w:name="_Toc204854671"/>
      <w:r>
        <w:t xml:space="preserve">Bảng 6. </w:t>
      </w:r>
      <w:fldSimple w:instr=" SEQ Bảng_6. \* ARABIC ">
        <w:r w:rsidR="004A420D">
          <w:rPr>
            <w:noProof/>
          </w:rPr>
          <w:t>2</w:t>
        </w:r>
      </w:fldSimple>
      <w:r w:rsidRPr="002D502F">
        <w:t>.</w:t>
      </w:r>
      <w:r w:rsidRPr="002D502F">
        <w:rPr>
          <w:rFonts w:cs="Times New Roman"/>
          <w:szCs w:val="26"/>
        </w:rPr>
        <w:t xml:space="preserve"> </w:t>
      </w:r>
      <w:r>
        <w:rPr>
          <w:rFonts w:cs="Times New Roman"/>
          <w:szCs w:val="26"/>
        </w:rPr>
        <w:t>Giới hạn giá trị các chất ô nhiễm theo dòng khí thải</w:t>
      </w:r>
      <w:bookmarkEnd w:id="210"/>
    </w:p>
    <w:tbl>
      <w:tblPr>
        <w:tblW w:w="44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1935"/>
        <w:gridCol w:w="1843"/>
        <w:gridCol w:w="3968"/>
      </w:tblGrid>
      <w:tr w:rsidR="0040242B" w:rsidRPr="000A0681" w14:paraId="1FB7302B" w14:textId="77777777" w:rsidTr="0040242B">
        <w:trPr>
          <w:trHeight w:val="711"/>
          <w:jc w:val="center"/>
        </w:trPr>
        <w:tc>
          <w:tcPr>
            <w:tcW w:w="368" w:type="pct"/>
            <w:vAlign w:val="center"/>
          </w:tcPr>
          <w:p w14:paraId="50851CE1" w14:textId="77777777" w:rsidR="0040242B" w:rsidRPr="000A0681" w:rsidRDefault="0040242B" w:rsidP="00745D0F">
            <w:pPr>
              <w:spacing w:before="60" w:after="60" w:line="240" w:lineRule="auto"/>
              <w:ind w:firstLine="28"/>
              <w:jc w:val="center"/>
              <w:rPr>
                <w:rFonts w:ascii="Times New Roman" w:hAnsi="Times New Roman" w:cs="Times New Roman"/>
                <w:b/>
                <w:color w:val="000000" w:themeColor="text1"/>
                <w:sz w:val="26"/>
                <w:szCs w:val="26"/>
                <w:lang w:val="nl-NL"/>
              </w:rPr>
            </w:pPr>
            <w:r w:rsidRPr="000A0681">
              <w:rPr>
                <w:rFonts w:ascii="Times New Roman" w:eastAsia="SimSun" w:hAnsi="Times New Roman" w:cs="Times New Roman"/>
                <w:b/>
                <w:color w:val="000000" w:themeColor="text1"/>
                <w:sz w:val="26"/>
                <w:szCs w:val="26"/>
                <w:lang w:val="nl-NL"/>
              </w:rPr>
              <w:t>TT</w:t>
            </w:r>
          </w:p>
        </w:tc>
        <w:tc>
          <w:tcPr>
            <w:tcW w:w="1157" w:type="pct"/>
            <w:vAlign w:val="center"/>
          </w:tcPr>
          <w:p w14:paraId="1DB1D748" w14:textId="77777777" w:rsidR="0040242B" w:rsidRPr="000A0681" w:rsidRDefault="0040242B" w:rsidP="00745D0F">
            <w:pPr>
              <w:spacing w:before="60" w:after="60" w:line="240" w:lineRule="auto"/>
              <w:ind w:firstLine="28"/>
              <w:jc w:val="center"/>
              <w:rPr>
                <w:rFonts w:ascii="Times New Roman" w:hAnsi="Times New Roman" w:cs="Times New Roman"/>
                <w:b/>
                <w:color w:val="000000" w:themeColor="text1"/>
                <w:sz w:val="26"/>
                <w:szCs w:val="26"/>
                <w:lang w:val="nl-NL"/>
              </w:rPr>
            </w:pPr>
            <w:r w:rsidRPr="000A0681">
              <w:rPr>
                <w:rFonts w:ascii="Times New Roman" w:eastAsia="SimSun" w:hAnsi="Times New Roman" w:cs="Times New Roman"/>
                <w:b/>
                <w:color w:val="000000" w:themeColor="text1"/>
                <w:sz w:val="26"/>
                <w:szCs w:val="26"/>
                <w:lang w:val="nl-NL"/>
              </w:rPr>
              <w:t>Thông số</w:t>
            </w:r>
          </w:p>
        </w:tc>
        <w:tc>
          <w:tcPr>
            <w:tcW w:w="1102" w:type="pct"/>
            <w:vAlign w:val="center"/>
          </w:tcPr>
          <w:p w14:paraId="4A9C9C14" w14:textId="77777777" w:rsidR="0040242B" w:rsidRPr="000A0681" w:rsidRDefault="0040242B" w:rsidP="00745D0F">
            <w:pPr>
              <w:spacing w:before="60" w:after="60" w:line="240" w:lineRule="auto"/>
              <w:ind w:firstLine="28"/>
              <w:jc w:val="center"/>
              <w:rPr>
                <w:rFonts w:ascii="Times New Roman" w:hAnsi="Times New Roman" w:cs="Times New Roman"/>
                <w:b/>
                <w:color w:val="000000" w:themeColor="text1"/>
                <w:sz w:val="26"/>
                <w:szCs w:val="26"/>
                <w:lang w:val="nl-NL"/>
              </w:rPr>
            </w:pPr>
            <w:r w:rsidRPr="000A0681">
              <w:rPr>
                <w:rFonts w:ascii="Times New Roman" w:eastAsia="SimSun" w:hAnsi="Times New Roman" w:cs="Times New Roman"/>
                <w:b/>
                <w:color w:val="000000" w:themeColor="text1"/>
                <w:sz w:val="26"/>
                <w:szCs w:val="26"/>
                <w:lang w:val="nl-NL"/>
              </w:rPr>
              <w:t>Đơn vị</w:t>
            </w:r>
          </w:p>
        </w:tc>
        <w:tc>
          <w:tcPr>
            <w:tcW w:w="2373" w:type="pct"/>
            <w:vAlign w:val="center"/>
          </w:tcPr>
          <w:p w14:paraId="751C8A92" w14:textId="77777777" w:rsidR="0040242B" w:rsidRPr="000A0681" w:rsidRDefault="0040242B" w:rsidP="00745D0F">
            <w:pPr>
              <w:spacing w:before="60" w:after="60" w:line="240" w:lineRule="auto"/>
              <w:ind w:firstLine="28"/>
              <w:jc w:val="center"/>
              <w:rPr>
                <w:rFonts w:ascii="Times New Roman" w:hAnsi="Times New Roman" w:cs="Times New Roman"/>
                <w:b/>
                <w:color w:val="000000" w:themeColor="text1"/>
                <w:sz w:val="26"/>
                <w:szCs w:val="26"/>
                <w:lang w:val="nl-NL"/>
              </w:rPr>
            </w:pPr>
            <w:r w:rsidRPr="000A0681">
              <w:rPr>
                <w:rFonts w:ascii="Times New Roman" w:eastAsia="SimSun" w:hAnsi="Times New Roman" w:cs="Times New Roman"/>
                <w:b/>
                <w:color w:val="000000" w:themeColor="text1"/>
                <w:sz w:val="26"/>
                <w:szCs w:val="26"/>
                <w:lang w:val="nl-NL"/>
              </w:rPr>
              <w:t>QCVN 19:20</w:t>
            </w:r>
            <w:r>
              <w:rPr>
                <w:rFonts w:ascii="Times New Roman" w:eastAsia="SimSun" w:hAnsi="Times New Roman" w:cs="Times New Roman"/>
                <w:b/>
                <w:color w:val="000000" w:themeColor="text1"/>
                <w:sz w:val="26"/>
                <w:szCs w:val="26"/>
                <w:lang w:val="nl-NL"/>
              </w:rPr>
              <w:t>24</w:t>
            </w:r>
            <w:r w:rsidRPr="000A0681">
              <w:rPr>
                <w:rFonts w:ascii="Times New Roman" w:eastAsia="SimSun" w:hAnsi="Times New Roman" w:cs="Times New Roman"/>
                <w:b/>
                <w:color w:val="000000" w:themeColor="text1"/>
                <w:sz w:val="26"/>
                <w:szCs w:val="26"/>
                <w:lang w:val="nl-NL"/>
              </w:rPr>
              <w:t>/BTNMT</w:t>
            </w:r>
          </w:p>
          <w:p w14:paraId="62FD050A" w14:textId="77777777" w:rsidR="0040242B" w:rsidRPr="0040242B" w:rsidRDefault="0040242B" w:rsidP="0040242B">
            <w:pPr>
              <w:spacing w:before="60" w:after="60" w:line="240" w:lineRule="auto"/>
              <w:ind w:firstLine="28"/>
              <w:jc w:val="center"/>
              <w:rPr>
                <w:rFonts w:ascii="Times New Roman" w:eastAsia="SimSun" w:hAnsi="Times New Roman" w:cs="Times New Roman"/>
                <w:b/>
                <w:color w:val="000000" w:themeColor="text1"/>
                <w:sz w:val="26"/>
                <w:szCs w:val="26"/>
                <w:lang w:val="pt-BR"/>
              </w:rPr>
            </w:pPr>
            <w:r w:rsidRPr="0040242B">
              <w:rPr>
                <w:rFonts w:ascii="Times New Roman" w:eastAsia="SimSun" w:hAnsi="Times New Roman" w:cs="Times New Roman"/>
                <w:b/>
                <w:color w:val="000000" w:themeColor="text1"/>
                <w:sz w:val="26"/>
                <w:szCs w:val="26"/>
                <w:lang w:val="pt-BR"/>
              </w:rPr>
              <w:t xml:space="preserve">( Cột C) </w:t>
            </w:r>
          </w:p>
        </w:tc>
      </w:tr>
      <w:tr w:rsidR="0040242B" w:rsidRPr="000A0681" w14:paraId="412EAA92" w14:textId="77777777" w:rsidTr="0040242B">
        <w:trPr>
          <w:trHeight w:val="369"/>
          <w:jc w:val="center"/>
        </w:trPr>
        <w:tc>
          <w:tcPr>
            <w:tcW w:w="5000" w:type="pct"/>
            <w:gridSpan w:val="4"/>
          </w:tcPr>
          <w:p w14:paraId="51BFABCD" w14:textId="77777777" w:rsidR="0040242B" w:rsidRPr="000A0681" w:rsidRDefault="0040242B" w:rsidP="00745D0F">
            <w:pPr>
              <w:spacing w:before="60" w:after="60" w:line="240" w:lineRule="auto"/>
              <w:ind w:firstLine="28"/>
              <w:rPr>
                <w:rFonts w:ascii="Times New Roman" w:eastAsia="SimSun" w:hAnsi="Times New Roman" w:cs="Times New Roman"/>
                <w:b/>
                <w:color w:val="000000" w:themeColor="text1"/>
                <w:sz w:val="26"/>
                <w:szCs w:val="26"/>
                <w:lang w:val="nl-NL"/>
              </w:rPr>
            </w:pPr>
            <w:r w:rsidRPr="000A0681">
              <w:rPr>
                <w:rFonts w:ascii="Times New Roman" w:eastAsia="SimSun" w:hAnsi="Times New Roman" w:cs="Times New Roman"/>
                <w:b/>
                <w:color w:val="000000" w:themeColor="text1"/>
                <w:sz w:val="26"/>
                <w:szCs w:val="26"/>
                <w:lang w:val="nl-NL"/>
              </w:rPr>
              <w:t>Dòng thải số 1: Ống xả khí thải máy đúc nhựa</w:t>
            </w:r>
          </w:p>
        </w:tc>
      </w:tr>
      <w:tr w:rsidR="0040242B" w:rsidRPr="000A0681" w14:paraId="6039567C" w14:textId="77777777" w:rsidTr="0040242B">
        <w:trPr>
          <w:trHeight w:val="369"/>
          <w:jc w:val="center"/>
        </w:trPr>
        <w:tc>
          <w:tcPr>
            <w:tcW w:w="368" w:type="pct"/>
          </w:tcPr>
          <w:p w14:paraId="36526760" w14:textId="77777777" w:rsidR="0040242B" w:rsidRPr="000A0681" w:rsidRDefault="0040242B" w:rsidP="00745D0F">
            <w:pPr>
              <w:spacing w:before="60" w:after="60" w:line="240" w:lineRule="auto"/>
              <w:ind w:firstLine="28"/>
              <w:jc w:val="center"/>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1</w:t>
            </w:r>
          </w:p>
        </w:tc>
        <w:tc>
          <w:tcPr>
            <w:tcW w:w="1157" w:type="pct"/>
          </w:tcPr>
          <w:p w14:paraId="12549A88" w14:textId="77777777" w:rsidR="0040242B" w:rsidRPr="000A0681" w:rsidRDefault="0040242B" w:rsidP="00745D0F">
            <w:pPr>
              <w:spacing w:before="60" w:after="60" w:line="240" w:lineRule="auto"/>
              <w:ind w:firstLine="28"/>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Lưu lượng</w:t>
            </w:r>
          </w:p>
        </w:tc>
        <w:tc>
          <w:tcPr>
            <w:tcW w:w="1102" w:type="pct"/>
            <w:vAlign w:val="center"/>
          </w:tcPr>
          <w:p w14:paraId="52B8FFEA" w14:textId="77777777" w:rsidR="0040242B" w:rsidRPr="000A0681" w:rsidRDefault="0040242B" w:rsidP="00745D0F">
            <w:pPr>
              <w:spacing w:before="60" w:after="60" w:line="240" w:lineRule="auto"/>
              <w:ind w:firstLine="28"/>
              <w:jc w:val="center"/>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m</w:t>
            </w:r>
            <w:r w:rsidRPr="000A0681">
              <w:rPr>
                <w:rFonts w:ascii="Times New Roman" w:eastAsia="SimSun" w:hAnsi="Times New Roman" w:cs="Times New Roman"/>
                <w:color w:val="000000" w:themeColor="text1"/>
                <w:sz w:val="26"/>
                <w:szCs w:val="26"/>
                <w:vertAlign w:val="superscript"/>
                <w:lang w:val="nl-NL"/>
              </w:rPr>
              <w:t>3</w:t>
            </w:r>
            <w:r w:rsidRPr="000A0681">
              <w:rPr>
                <w:rFonts w:ascii="Times New Roman" w:eastAsia="SimSun" w:hAnsi="Times New Roman" w:cs="Times New Roman"/>
                <w:color w:val="000000" w:themeColor="text1"/>
                <w:sz w:val="26"/>
                <w:szCs w:val="26"/>
                <w:lang w:val="nl-NL"/>
              </w:rPr>
              <w:t>/s</w:t>
            </w:r>
          </w:p>
        </w:tc>
        <w:tc>
          <w:tcPr>
            <w:tcW w:w="2373" w:type="pct"/>
            <w:vAlign w:val="center"/>
          </w:tcPr>
          <w:p w14:paraId="1E3E89CE" w14:textId="77777777" w:rsidR="0040242B" w:rsidRPr="000A0681" w:rsidRDefault="0040242B" w:rsidP="00745D0F">
            <w:pPr>
              <w:spacing w:before="60" w:after="60" w:line="240" w:lineRule="auto"/>
              <w:ind w:firstLine="28"/>
              <w:jc w:val="center"/>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w:t>
            </w:r>
          </w:p>
        </w:tc>
      </w:tr>
      <w:tr w:rsidR="0040242B" w:rsidRPr="000A0681" w14:paraId="1A8BAA19" w14:textId="77777777" w:rsidTr="0040242B">
        <w:trPr>
          <w:trHeight w:val="353"/>
          <w:jc w:val="center"/>
        </w:trPr>
        <w:tc>
          <w:tcPr>
            <w:tcW w:w="368" w:type="pct"/>
          </w:tcPr>
          <w:p w14:paraId="12B7CB29" w14:textId="77777777" w:rsidR="0040242B" w:rsidRPr="000A0681" w:rsidRDefault="0040242B" w:rsidP="00745D0F">
            <w:pPr>
              <w:spacing w:before="60" w:after="60" w:line="240" w:lineRule="auto"/>
              <w:ind w:firstLine="28"/>
              <w:jc w:val="center"/>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2</w:t>
            </w:r>
          </w:p>
        </w:tc>
        <w:tc>
          <w:tcPr>
            <w:tcW w:w="1157" w:type="pct"/>
          </w:tcPr>
          <w:p w14:paraId="2FF99DE4" w14:textId="77777777" w:rsidR="0040242B" w:rsidRPr="000A0681" w:rsidRDefault="0040242B" w:rsidP="00745D0F">
            <w:pPr>
              <w:spacing w:before="60" w:after="60" w:line="240" w:lineRule="auto"/>
              <w:ind w:firstLine="28"/>
              <w:rPr>
                <w:rFonts w:ascii="Times New Roma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Bụi tổng</w:t>
            </w:r>
          </w:p>
        </w:tc>
        <w:tc>
          <w:tcPr>
            <w:tcW w:w="1102" w:type="pct"/>
            <w:vAlign w:val="center"/>
          </w:tcPr>
          <w:p w14:paraId="162AFDEF" w14:textId="77777777" w:rsidR="0040242B" w:rsidRPr="000A0681" w:rsidRDefault="0040242B" w:rsidP="00745D0F">
            <w:pPr>
              <w:spacing w:before="60" w:after="60" w:line="240" w:lineRule="auto"/>
              <w:ind w:firstLine="28"/>
              <w:jc w:val="center"/>
              <w:rPr>
                <w:rFonts w:ascii="Times New Roman" w:hAnsi="Times New Roman" w:cs="Times New Roman"/>
                <w:color w:val="000000" w:themeColor="text1"/>
                <w:sz w:val="26"/>
                <w:szCs w:val="26"/>
                <w:vertAlign w:val="superscript"/>
                <w:lang w:val="nl-NL"/>
              </w:rPr>
            </w:pPr>
            <w:r w:rsidRPr="000A0681">
              <w:rPr>
                <w:rFonts w:ascii="Times New Roman" w:eastAsia="SimSun" w:hAnsi="Times New Roman" w:cs="Times New Roman"/>
                <w:color w:val="000000" w:themeColor="text1"/>
                <w:sz w:val="26"/>
                <w:szCs w:val="26"/>
                <w:lang w:val="nl-NL"/>
              </w:rPr>
              <w:t>mg/Nm</w:t>
            </w:r>
            <w:r w:rsidRPr="000A0681">
              <w:rPr>
                <w:rFonts w:ascii="Times New Roman" w:eastAsia="SimSun" w:hAnsi="Times New Roman" w:cs="Times New Roman"/>
                <w:color w:val="000000" w:themeColor="text1"/>
                <w:sz w:val="26"/>
                <w:szCs w:val="26"/>
                <w:vertAlign w:val="superscript"/>
                <w:lang w:val="nl-NL"/>
              </w:rPr>
              <w:t>3</w:t>
            </w:r>
          </w:p>
        </w:tc>
        <w:tc>
          <w:tcPr>
            <w:tcW w:w="2373" w:type="pct"/>
            <w:vAlign w:val="center"/>
          </w:tcPr>
          <w:p w14:paraId="0A5C85F4" w14:textId="77777777" w:rsidR="0040242B" w:rsidRPr="0040242B" w:rsidRDefault="00472AD2" w:rsidP="00472AD2">
            <w:pPr>
              <w:spacing w:before="60" w:after="60" w:line="240" w:lineRule="auto"/>
              <w:ind w:firstLine="28"/>
              <w:jc w:val="center"/>
              <w:rPr>
                <w:rFonts w:ascii="Times New Roman" w:hAnsi="Times New Roman" w:cs="Times New Roman"/>
                <w:b/>
                <w:sz w:val="26"/>
                <w:szCs w:val="26"/>
                <w:lang w:val="nl-NL"/>
              </w:rPr>
            </w:pPr>
            <w:r w:rsidRPr="0040242B">
              <w:rPr>
                <w:rFonts w:ascii="Times New Roman" w:eastAsia="SimSun" w:hAnsi="Times New Roman" w:cs="Times New Roman"/>
                <w:b/>
                <w:sz w:val="26"/>
                <w:szCs w:val="26"/>
                <w:lang w:val="nl-NL"/>
              </w:rPr>
              <w:t xml:space="preserve">≤ </w:t>
            </w:r>
            <w:r>
              <w:rPr>
                <w:rFonts w:ascii="Times New Roman" w:eastAsia="SimSun" w:hAnsi="Times New Roman" w:cs="Times New Roman"/>
                <w:b/>
                <w:sz w:val="26"/>
                <w:szCs w:val="26"/>
                <w:lang w:val="nl-NL"/>
              </w:rPr>
              <w:t>100</w:t>
            </w:r>
          </w:p>
        </w:tc>
      </w:tr>
      <w:tr w:rsidR="0040242B" w:rsidRPr="000A0681" w14:paraId="089AA17A" w14:textId="77777777" w:rsidTr="0040242B">
        <w:trPr>
          <w:trHeight w:val="353"/>
          <w:jc w:val="center"/>
        </w:trPr>
        <w:tc>
          <w:tcPr>
            <w:tcW w:w="368" w:type="pct"/>
          </w:tcPr>
          <w:p w14:paraId="7B094D5B"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3</w:t>
            </w:r>
          </w:p>
        </w:tc>
        <w:tc>
          <w:tcPr>
            <w:tcW w:w="1157" w:type="pct"/>
          </w:tcPr>
          <w:p w14:paraId="2EE998D1" w14:textId="77777777" w:rsidR="0040242B" w:rsidRPr="000A0681" w:rsidRDefault="0040242B" w:rsidP="00745D0F">
            <w:pPr>
              <w:spacing w:before="60" w:after="60" w:line="240" w:lineRule="auto"/>
              <w:ind w:firstLine="28"/>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SO</w:t>
            </w:r>
            <w:r w:rsidRPr="000A0681">
              <w:rPr>
                <w:rFonts w:ascii="Times New Roman" w:eastAsia="SimSun" w:hAnsi="Times New Roman" w:cs="Times New Roman"/>
                <w:color w:val="000000" w:themeColor="text1"/>
                <w:sz w:val="26"/>
                <w:szCs w:val="26"/>
                <w:vertAlign w:val="subscript"/>
                <w:lang w:val="nl-NL"/>
              </w:rPr>
              <w:t>2</w:t>
            </w:r>
          </w:p>
        </w:tc>
        <w:tc>
          <w:tcPr>
            <w:tcW w:w="1102" w:type="pct"/>
          </w:tcPr>
          <w:p w14:paraId="52984E09"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mg/Nm</w:t>
            </w:r>
            <w:r w:rsidRPr="000A0681">
              <w:rPr>
                <w:rFonts w:ascii="Times New Roman" w:eastAsia="SimSun" w:hAnsi="Times New Roman" w:cs="Times New Roman"/>
                <w:color w:val="000000" w:themeColor="text1"/>
                <w:sz w:val="26"/>
                <w:szCs w:val="26"/>
                <w:vertAlign w:val="superscript"/>
                <w:lang w:val="nl-NL"/>
              </w:rPr>
              <w:t>3</w:t>
            </w:r>
          </w:p>
        </w:tc>
        <w:tc>
          <w:tcPr>
            <w:tcW w:w="2373" w:type="pct"/>
            <w:vAlign w:val="center"/>
          </w:tcPr>
          <w:p w14:paraId="37F68D61" w14:textId="77777777" w:rsidR="0040242B" w:rsidRPr="0040242B" w:rsidRDefault="0040242B" w:rsidP="00F7162E">
            <w:pPr>
              <w:spacing w:before="60" w:after="60" w:line="240" w:lineRule="auto"/>
              <w:ind w:firstLine="28"/>
              <w:jc w:val="center"/>
              <w:rPr>
                <w:rFonts w:ascii="Times New Roman" w:eastAsia="SimSun" w:hAnsi="Times New Roman" w:cs="Times New Roman"/>
                <w:b/>
                <w:sz w:val="26"/>
                <w:szCs w:val="26"/>
                <w:lang w:val="nl-NL"/>
              </w:rPr>
            </w:pPr>
            <w:r w:rsidRPr="0040242B">
              <w:rPr>
                <w:rFonts w:ascii="Times New Roman" w:eastAsia="SimSun" w:hAnsi="Times New Roman" w:cs="Times New Roman"/>
                <w:b/>
                <w:sz w:val="26"/>
                <w:szCs w:val="26"/>
                <w:lang w:val="nl-NL"/>
              </w:rPr>
              <w:t>≤ 350</w:t>
            </w:r>
          </w:p>
        </w:tc>
      </w:tr>
      <w:tr w:rsidR="0040242B" w:rsidRPr="000A0681" w14:paraId="6577F4C8" w14:textId="77777777" w:rsidTr="0040242B">
        <w:trPr>
          <w:trHeight w:val="353"/>
          <w:jc w:val="center"/>
        </w:trPr>
        <w:tc>
          <w:tcPr>
            <w:tcW w:w="368" w:type="pct"/>
          </w:tcPr>
          <w:p w14:paraId="2F3173A1"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4</w:t>
            </w:r>
          </w:p>
        </w:tc>
        <w:tc>
          <w:tcPr>
            <w:tcW w:w="1157" w:type="pct"/>
          </w:tcPr>
          <w:p w14:paraId="172DA4B5" w14:textId="77777777" w:rsidR="0040242B" w:rsidRPr="000A0681" w:rsidRDefault="0040242B" w:rsidP="00745D0F">
            <w:pPr>
              <w:spacing w:before="60" w:after="60" w:line="240" w:lineRule="auto"/>
              <w:ind w:firstLine="28"/>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CO</w:t>
            </w:r>
          </w:p>
        </w:tc>
        <w:tc>
          <w:tcPr>
            <w:tcW w:w="1102" w:type="pct"/>
          </w:tcPr>
          <w:p w14:paraId="4D147697"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mg/Nm</w:t>
            </w:r>
            <w:r w:rsidRPr="000A0681">
              <w:rPr>
                <w:rFonts w:ascii="Times New Roman" w:eastAsia="SimSun" w:hAnsi="Times New Roman" w:cs="Times New Roman"/>
                <w:color w:val="000000" w:themeColor="text1"/>
                <w:sz w:val="26"/>
                <w:szCs w:val="26"/>
                <w:vertAlign w:val="superscript"/>
                <w:lang w:val="nl-NL"/>
              </w:rPr>
              <w:t>3</w:t>
            </w:r>
          </w:p>
        </w:tc>
        <w:tc>
          <w:tcPr>
            <w:tcW w:w="2373" w:type="pct"/>
            <w:vAlign w:val="center"/>
          </w:tcPr>
          <w:p w14:paraId="25165998" w14:textId="77777777" w:rsidR="0040242B" w:rsidRPr="0040242B" w:rsidRDefault="0040242B" w:rsidP="00745D0F">
            <w:pPr>
              <w:spacing w:before="60" w:after="60" w:line="240" w:lineRule="auto"/>
              <w:ind w:firstLine="28"/>
              <w:jc w:val="center"/>
              <w:rPr>
                <w:rFonts w:ascii="Times New Roman" w:eastAsia="SimSun" w:hAnsi="Times New Roman" w:cs="Times New Roman"/>
                <w:b/>
                <w:sz w:val="26"/>
                <w:szCs w:val="26"/>
                <w:lang w:val="nl-NL"/>
              </w:rPr>
            </w:pPr>
            <w:r w:rsidRPr="0040242B">
              <w:rPr>
                <w:rFonts w:ascii="Times New Roman" w:eastAsia="SimSun" w:hAnsi="Times New Roman" w:cs="Times New Roman"/>
                <w:b/>
                <w:sz w:val="26"/>
                <w:szCs w:val="26"/>
                <w:lang w:val="nl-NL"/>
              </w:rPr>
              <w:t>≤ 450</w:t>
            </w:r>
          </w:p>
        </w:tc>
      </w:tr>
      <w:tr w:rsidR="0040242B" w:rsidRPr="000A0681" w14:paraId="2485537C" w14:textId="77777777" w:rsidTr="0040242B">
        <w:trPr>
          <w:trHeight w:val="353"/>
          <w:jc w:val="center"/>
        </w:trPr>
        <w:tc>
          <w:tcPr>
            <w:tcW w:w="368" w:type="pct"/>
          </w:tcPr>
          <w:p w14:paraId="45F69152"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5</w:t>
            </w:r>
          </w:p>
        </w:tc>
        <w:tc>
          <w:tcPr>
            <w:tcW w:w="1157" w:type="pct"/>
          </w:tcPr>
          <w:p w14:paraId="1F31C983" w14:textId="77777777" w:rsidR="0040242B" w:rsidRPr="000A0681" w:rsidRDefault="0040242B" w:rsidP="00745D0F">
            <w:pPr>
              <w:spacing w:before="60" w:after="60" w:line="240" w:lineRule="auto"/>
              <w:ind w:firstLine="28"/>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NO</w:t>
            </w:r>
            <w:r w:rsidRPr="000A0681">
              <w:rPr>
                <w:rFonts w:ascii="Times New Roman" w:eastAsia="SimSun" w:hAnsi="Times New Roman" w:cs="Times New Roman"/>
                <w:color w:val="000000" w:themeColor="text1"/>
                <w:sz w:val="26"/>
                <w:szCs w:val="26"/>
                <w:vertAlign w:val="subscript"/>
                <w:lang w:val="nl-NL"/>
              </w:rPr>
              <w:t>2</w:t>
            </w:r>
          </w:p>
        </w:tc>
        <w:tc>
          <w:tcPr>
            <w:tcW w:w="1102" w:type="pct"/>
          </w:tcPr>
          <w:p w14:paraId="540C6E72"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mg/Nm</w:t>
            </w:r>
            <w:r w:rsidRPr="000A0681">
              <w:rPr>
                <w:rFonts w:ascii="Times New Roman" w:eastAsia="SimSun" w:hAnsi="Times New Roman" w:cs="Times New Roman"/>
                <w:color w:val="000000" w:themeColor="text1"/>
                <w:sz w:val="26"/>
                <w:szCs w:val="26"/>
                <w:vertAlign w:val="superscript"/>
                <w:lang w:val="nl-NL"/>
              </w:rPr>
              <w:t>3</w:t>
            </w:r>
          </w:p>
        </w:tc>
        <w:tc>
          <w:tcPr>
            <w:tcW w:w="2373" w:type="pct"/>
            <w:vAlign w:val="center"/>
          </w:tcPr>
          <w:p w14:paraId="7BF5ECAB" w14:textId="77777777" w:rsidR="0040242B" w:rsidRPr="0040242B" w:rsidRDefault="0040242B" w:rsidP="00F7162E">
            <w:pPr>
              <w:spacing w:before="60" w:after="60" w:line="240" w:lineRule="auto"/>
              <w:ind w:firstLine="28"/>
              <w:jc w:val="center"/>
              <w:rPr>
                <w:rFonts w:ascii="Times New Roman" w:eastAsia="SimSun" w:hAnsi="Times New Roman" w:cs="Times New Roman"/>
                <w:b/>
                <w:sz w:val="26"/>
                <w:szCs w:val="26"/>
                <w:lang w:val="nl-NL"/>
              </w:rPr>
            </w:pPr>
            <w:r w:rsidRPr="0040242B">
              <w:rPr>
                <w:rFonts w:ascii="Times New Roman" w:eastAsia="SimSun" w:hAnsi="Times New Roman" w:cs="Times New Roman"/>
                <w:b/>
                <w:sz w:val="26"/>
                <w:szCs w:val="26"/>
                <w:lang w:val="nl-NL"/>
              </w:rPr>
              <w:t>≤ 500</w:t>
            </w:r>
          </w:p>
        </w:tc>
      </w:tr>
      <w:tr w:rsidR="0040242B" w:rsidRPr="000A0681" w14:paraId="17876242" w14:textId="77777777" w:rsidTr="0040242B">
        <w:trPr>
          <w:trHeight w:val="353"/>
          <w:jc w:val="center"/>
        </w:trPr>
        <w:tc>
          <w:tcPr>
            <w:tcW w:w="368" w:type="pct"/>
          </w:tcPr>
          <w:p w14:paraId="29E07D29"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6</w:t>
            </w:r>
          </w:p>
        </w:tc>
        <w:tc>
          <w:tcPr>
            <w:tcW w:w="1157" w:type="pct"/>
          </w:tcPr>
          <w:p w14:paraId="242E61D1" w14:textId="77777777" w:rsidR="0040242B" w:rsidRPr="000A0681" w:rsidRDefault="0040242B" w:rsidP="00745D0F">
            <w:pPr>
              <w:spacing w:before="60" w:after="60" w:line="240" w:lineRule="auto"/>
              <w:ind w:firstLine="28"/>
              <w:rPr>
                <w:rFonts w:ascii="Times New Roman" w:eastAsia="SimSun" w:hAnsi="Times New Roman" w:cs="Times New Roman"/>
                <w:color w:val="000000" w:themeColor="text1"/>
                <w:sz w:val="26"/>
                <w:szCs w:val="26"/>
                <w:lang w:val="nl-NL"/>
              </w:rPr>
            </w:pPr>
            <w:r>
              <w:rPr>
                <w:rFonts w:ascii="Times New Roman" w:hAnsi="Times New Roman"/>
                <w:color w:val="000000" w:themeColor="text1"/>
                <w:sz w:val="26"/>
                <w:szCs w:val="26"/>
              </w:rPr>
              <w:t>Propylen oxit</w:t>
            </w:r>
          </w:p>
        </w:tc>
        <w:tc>
          <w:tcPr>
            <w:tcW w:w="1102" w:type="pct"/>
          </w:tcPr>
          <w:p w14:paraId="226B5330" w14:textId="77777777" w:rsidR="0040242B" w:rsidRPr="000A0681" w:rsidRDefault="0040242B" w:rsidP="00745D0F">
            <w:pPr>
              <w:spacing w:before="60" w:after="60" w:line="240" w:lineRule="auto"/>
              <w:ind w:firstLine="28"/>
              <w:jc w:val="center"/>
              <w:rPr>
                <w:rFonts w:ascii="Times New Roman" w:eastAsia="SimSun" w:hAnsi="Times New Roman" w:cs="Times New Roman"/>
                <w:color w:val="000000" w:themeColor="text1"/>
                <w:sz w:val="26"/>
                <w:szCs w:val="26"/>
                <w:lang w:val="nl-NL"/>
              </w:rPr>
            </w:pPr>
            <w:r w:rsidRPr="000A0681">
              <w:rPr>
                <w:rFonts w:ascii="Times New Roman" w:eastAsia="SimSun" w:hAnsi="Times New Roman" w:cs="Times New Roman"/>
                <w:color w:val="000000" w:themeColor="text1"/>
                <w:sz w:val="26"/>
                <w:szCs w:val="26"/>
                <w:lang w:val="nl-NL"/>
              </w:rPr>
              <w:t>mg/Nm</w:t>
            </w:r>
            <w:r w:rsidRPr="000A0681">
              <w:rPr>
                <w:rFonts w:ascii="Times New Roman" w:eastAsia="SimSun" w:hAnsi="Times New Roman" w:cs="Times New Roman"/>
                <w:color w:val="000000" w:themeColor="text1"/>
                <w:sz w:val="26"/>
                <w:szCs w:val="26"/>
                <w:vertAlign w:val="superscript"/>
                <w:lang w:val="nl-NL"/>
              </w:rPr>
              <w:t>3</w:t>
            </w:r>
          </w:p>
        </w:tc>
        <w:tc>
          <w:tcPr>
            <w:tcW w:w="2373" w:type="pct"/>
            <w:vAlign w:val="center"/>
          </w:tcPr>
          <w:p w14:paraId="0A631E20" w14:textId="77777777" w:rsidR="0040242B" w:rsidRPr="0040242B" w:rsidRDefault="0040242B" w:rsidP="00F7162E">
            <w:pPr>
              <w:spacing w:before="60" w:after="60" w:line="240" w:lineRule="auto"/>
              <w:ind w:firstLine="28"/>
              <w:jc w:val="center"/>
              <w:rPr>
                <w:rFonts w:ascii="Times New Roman" w:eastAsia="SimSun" w:hAnsi="Times New Roman" w:cs="Times New Roman"/>
                <w:b/>
                <w:sz w:val="26"/>
                <w:szCs w:val="26"/>
                <w:lang w:val="nl-NL"/>
              </w:rPr>
            </w:pPr>
            <w:r w:rsidRPr="0040242B">
              <w:rPr>
                <w:rFonts w:ascii="Times New Roman" w:eastAsia="SimSun" w:hAnsi="Times New Roman" w:cs="Times New Roman"/>
                <w:b/>
                <w:sz w:val="26"/>
                <w:szCs w:val="26"/>
                <w:lang w:val="nl-NL"/>
              </w:rPr>
              <w:t>≤ 50</w:t>
            </w:r>
          </w:p>
        </w:tc>
      </w:tr>
    </w:tbl>
    <w:p w14:paraId="3FD12D08" w14:textId="77777777" w:rsidR="000A0681" w:rsidRPr="000A0681" w:rsidRDefault="000A0681" w:rsidP="009D7161">
      <w:pPr>
        <w:spacing w:before="120" w:after="120" w:line="240" w:lineRule="auto"/>
        <w:ind w:firstLine="720"/>
        <w:jc w:val="both"/>
        <w:rPr>
          <w:rFonts w:ascii="Times New Roman" w:hAnsi="Times New Roman"/>
          <w:color w:val="000000" w:themeColor="text1"/>
          <w:sz w:val="26"/>
        </w:rPr>
      </w:pPr>
      <w:r w:rsidRPr="00E84FB9">
        <w:rPr>
          <w:rFonts w:ascii="Times New Roman" w:hAnsi="Times New Roman"/>
          <w:b/>
          <w:i/>
          <w:color w:val="000000" w:themeColor="text1"/>
          <w:sz w:val="26"/>
        </w:rPr>
        <w:t>Ghi chú</w:t>
      </w:r>
      <w:r w:rsidRPr="000A0681">
        <w:rPr>
          <w:rFonts w:ascii="Times New Roman" w:hAnsi="Times New Roman"/>
          <w:color w:val="000000" w:themeColor="text1"/>
          <w:sz w:val="26"/>
        </w:rPr>
        <w:t xml:space="preserve">: </w:t>
      </w:r>
      <w:r w:rsidR="009D7161">
        <w:rPr>
          <w:rFonts w:ascii="Times New Roman" w:hAnsi="Times New Roman"/>
          <w:color w:val="000000" w:themeColor="text1"/>
          <w:sz w:val="26"/>
        </w:rPr>
        <w:t>Dự án nằm trong Cụm Công nghiệp Tiên Cường II, xã Quyết Thắng, thành phố Hải Phòng nên á</w:t>
      </w:r>
      <w:r w:rsidRPr="000A0681">
        <w:rPr>
          <w:rFonts w:ascii="Times New Roman" w:hAnsi="Times New Roman"/>
          <w:color w:val="000000" w:themeColor="text1"/>
          <w:sz w:val="26"/>
        </w:rPr>
        <w:t xml:space="preserve">p dụng </w:t>
      </w:r>
      <w:r w:rsidR="009D7161">
        <w:rPr>
          <w:rFonts w:ascii="Times New Roman" w:hAnsi="Times New Roman"/>
          <w:color w:val="000000" w:themeColor="text1"/>
          <w:sz w:val="26"/>
        </w:rPr>
        <w:t>Cột C quy định giá trị giới hạn cho phép của thông số ô nhiễm trong khí thải công nghiệp của cơ sở xả khí thải công nghiệp có địa điểm hoạt động không thuộc vùng bảo vệ nghiêm ngặt và vùng hạn chế phát thải</w:t>
      </w:r>
    </w:p>
    <w:p w14:paraId="56B96871" w14:textId="77777777" w:rsidR="005C5D53" w:rsidRDefault="000A0681" w:rsidP="00E84FB9">
      <w:pPr>
        <w:spacing w:before="120" w:after="120" w:line="240" w:lineRule="auto"/>
        <w:ind w:firstLine="720"/>
        <w:jc w:val="both"/>
        <w:rPr>
          <w:rFonts w:ascii="Times New Roman" w:hAnsi="Times New Roman"/>
          <w:color w:val="000000" w:themeColor="text1"/>
          <w:sz w:val="26"/>
        </w:rPr>
      </w:pPr>
      <w:r w:rsidRPr="000A0681">
        <w:rPr>
          <w:rFonts w:ascii="Times New Roman" w:hAnsi="Times New Roman"/>
          <w:color w:val="000000" w:themeColor="text1"/>
          <w:sz w:val="26"/>
        </w:rPr>
        <w:t>Dấu “-“: Không quy định.</w:t>
      </w:r>
    </w:p>
    <w:p w14:paraId="21E89D68" w14:textId="77777777" w:rsidR="00B2498D" w:rsidRDefault="00B2498D" w:rsidP="00B2498D">
      <w:pPr>
        <w:pStyle w:val="Heading3"/>
        <w:rPr>
          <w:rFonts w:eastAsia="Calibri"/>
        </w:rPr>
      </w:pPr>
      <w:bookmarkStart w:id="211" w:name="_Toc204854566"/>
      <w:r>
        <w:rPr>
          <w:rFonts w:eastAsia="Calibri"/>
        </w:rPr>
        <w:lastRenderedPageBreak/>
        <w:t>6</w:t>
      </w:r>
      <w:r w:rsidRPr="002D502F">
        <w:rPr>
          <w:rFonts w:eastAsia="Calibri"/>
        </w:rPr>
        <w:t>.</w:t>
      </w:r>
      <w:r>
        <w:rPr>
          <w:rFonts w:eastAsia="Calibri"/>
        </w:rPr>
        <w:t>2</w:t>
      </w:r>
      <w:r w:rsidRPr="002D502F">
        <w:rPr>
          <w:rFonts w:eastAsia="Calibri"/>
        </w:rPr>
        <w:t xml:space="preserve">.5. Vị trí, phương thức xả </w:t>
      </w:r>
      <w:r w:rsidR="0069153C">
        <w:rPr>
          <w:rFonts w:eastAsia="Calibri"/>
        </w:rPr>
        <w:t xml:space="preserve">khí </w:t>
      </w:r>
      <w:r w:rsidRPr="002D502F">
        <w:rPr>
          <w:rFonts w:eastAsia="Calibri"/>
        </w:rPr>
        <w:t>thải</w:t>
      </w:r>
      <w:bookmarkEnd w:id="211"/>
    </w:p>
    <w:p w14:paraId="73EB56E6" w14:textId="77777777" w:rsidR="006103DF" w:rsidRPr="00113612" w:rsidRDefault="0051041B">
      <w:pPr>
        <w:rPr>
          <w:rFonts w:ascii="Times New Roman" w:hAnsi="Times New Roman" w:cs="Times New Roman"/>
          <w:sz w:val="26"/>
          <w:szCs w:val="26"/>
        </w:rPr>
      </w:pPr>
      <w:r w:rsidRPr="0051041B">
        <w:rPr>
          <w:rFonts w:ascii="Times New Roman" w:hAnsi="Times New Roman" w:cs="Times New Roman"/>
          <w:sz w:val="26"/>
          <w:szCs w:val="26"/>
        </w:rPr>
        <w:tab/>
        <w:t>Vị trí, phương thức xả khí thải được trình bày như trong bảng sau:</w:t>
      </w:r>
      <w:bookmarkStart w:id="212" w:name="_Toc204854672"/>
    </w:p>
    <w:p w14:paraId="2671B7A2" w14:textId="77777777" w:rsidR="0051041B" w:rsidRPr="002D502F" w:rsidRDefault="0051041B" w:rsidP="0051041B">
      <w:pPr>
        <w:pStyle w:val="Caption"/>
        <w:rPr>
          <w:rFonts w:cs="Times New Roman"/>
          <w:szCs w:val="26"/>
        </w:rPr>
      </w:pPr>
      <w:r>
        <w:t xml:space="preserve">Bảng 6. </w:t>
      </w:r>
      <w:fldSimple w:instr=" SEQ Bảng_6. \* ARABIC ">
        <w:r w:rsidR="004A420D">
          <w:rPr>
            <w:noProof/>
          </w:rPr>
          <w:t>3</w:t>
        </w:r>
      </w:fldSimple>
      <w:r w:rsidRPr="002D502F">
        <w:t>.</w:t>
      </w:r>
      <w:r w:rsidRPr="002D502F">
        <w:rPr>
          <w:rFonts w:cs="Times New Roman"/>
          <w:szCs w:val="26"/>
        </w:rPr>
        <w:t xml:space="preserve"> </w:t>
      </w:r>
      <w:r>
        <w:rPr>
          <w:rFonts w:cs="Times New Roman"/>
          <w:szCs w:val="26"/>
        </w:rPr>
        <w:t>Vị trí, phương thức xả khí thải</w:t>
      </w:r>
      <w:bookmarkEnd w:id="212"/>
    </w:p>
    <w:tbl>
      <w:tblPr>
        <w:tblStyle w:val="Thanh4"/>
        <w:tblW w:w="9918" w:type="dxa"/>
        <w:tblLook w:val="04A0" w:firstRow="1" w:lastRow="0" w:firstColumn="1" w:lastColumn="0" w:noHBand="0" w:noVBand="1"/>
      </w:tblPr>
      <w:tblGrid>
        <w:gridCol w:w="585"/>
        <w:gridCol w:w="2671"/>
        <w:gridCol w:w="3118"/>
        <w:gridCol w:w="3544"/>
      </w:tblGrid>
      <w:tr w:rsidR="00533ABB" w:rsidRPr="0051041B" w14:paraId="6204CC75" w14:textId="77777777" w:rsidTr="006F05CB">
        <w:trPr>
          <w:tblHeader/>
        </w:trPr>
        <w:tc>
          <w:tcPr>
            <w:tcW w:w="585" w:type="dxa"/>
            <w:vAlign w:val="center"/>
          </w:tcPr>
          <w:p w14:paraId="739E81EA" w14:textId="77777777" w:rsidR="00533ABB" w:rsidRPr="0051041B" w:rsidRDefault="00533ABB" w:rsidP="008540C1">
            <w:pPr>
              <w:widowControl w:val="0"/>
              <w:spacing w:before="60" w:after="60"/>
              <w:ind w:firstLine="22"/>
              <w:jc w:val="center"/>
              <w:rPr>
                <w:rFonts w:ascii="Times New Roman" w:hAnsi="Times New Roman"/>
                <w:color w:val="000000" w:themeColor="text1"/>
                <w:sz w:val="26"/>
              </w:rPr>
            </w:pPr>
            <w:r w:rsidRPr="0051041B">
              <w:rPr>
                <w:rFonts w:ascii="Times New Roman" w:hAnsi="Times New Roman"/>
                <w:b/>
                <w:color w:val="000000" w:themeColor="text1"/>
                <w:sz w:val="26"/>
                <w:szCs w:val="26"/>
              </w:rPr>
              <w:t>TT</w:t>
            </w:r>
          </w:p>
        </w:tc>
        <w:tc>
          <w:tcPr>
            <w:tcW w:w="2671" w:type="dxa"/>
            <w:vAlign w:val="center"/>
          </w:tcPr>
          <w:p w14:paraId="22EAD376" w14:textId="77777777" w:rsidR="00533ABB" w:rsidRPr="0051041B" w:rsidRDefault="00533ABB" w:rsidP="008540C1">
            <w:pPr>
              <w:widowControl w:val="0"/>
              <w:spacing w:before="60" w:after="60"/>
              <w:ind w:firstLine="22"/>
              <w:jc w:val="center"/>
              <w:rPr>
                <w:rFonts w:ascii="Times New Roman" w:hAnsi="Times New Roman"/>
                <w:color w:val="000000" w:themeColor="text1"/>
                <w:sz w:val="26"/>
              </w:rPr>
            </w:pPr>
            <w:r w:rsidRPr="0051041B">
              <w:rPr>
                <w:rFonts w:ascii="Times New Roman" w:hAnsi="Times New Roman"/>
                <w:b/>
                <w:color w:val="000000" w:themeColor="text1"/>
                <w:sz w:val="26"/>
                <w:szCs w:val="26"/>
              </w:rPr>
              <w:t>Ống xả</w:t>
            </w:r>
          </w:p>
        </w:tc>
        <w:tc>
          <w:tcPr>
            <w:tcW w:w="3118" w:type="dxa"/>
            <w:vAlign w:val="center"/>
          </w:tcPr>
          <w:p w14:paraId="25BF2D9C" w14:textId="77777777" w:rsidR="00533ABB" w:rsidRPr="0051041B" w:rsidRDefault="00533ABB" w:rsidP="008540C1">
            <w:pPr>
              <w:widowControl w:val="0"/>
              <w:spacing w:before="60" w:after="60"/>
              <w:ind w:firstLine="22"/>
              <w:jc w:val="center"/>
              <w:rPr>
                <w:rFonts w:ascii="Times New Roman" w:hAnsi="Times New Roman"/>
                <w:color w:val="000000" w:themeColor="text1"/>
                <w:sz w:val="26"/>
              </w:rPr>
            </w:pPr>
            <w:r w:rsidRPr="0051041B">
              <w:rPr>
                <w:rFonts w:ascii="Times New Roman" w:hAnsi="Times New Roman"/>
                <w:b/>
                <w:color w:val="000000" w:themeColor="text1"/>
                <w:sz w:val="26"/>
                <w:szCs w:val="26"/>
              </w:rPr>
              <w:t>Phương thức xả khí thải</w:t>
            </w:r>
          </w:p>
        </w:tc>
        <w:tc>
          <w:tcPr>
            <w:tcW w:w="3544" w:type="dxa"/>
          </w:tcPr>
          <w:p w14:paraId="3245880C" w14:textId="77777777" w:rsidR="00533ABB" w:rsidRDefault="00533ABB" w:rsidP="008540C1">
            <w:pPr>
              <w:widowControl w:val="0"/>
              <w:spacing w:before="60" w:after="60"/>
              <w:ind w:firstLine="22"/>
              <w:jc w:val="center"/>
              <w:rPr>
                <w:rFonts w:ascii="Times New Roman" w:hAnsi="Times New Roman"/>
                <w:b/>
                <w:color w:val="000000" w:themeColor="text1"/>
                <w:sz w:val="26"/>
                <w:szCs w:val="26"/>
              </w:rPr>
            </w:pPr>
            <w:r>
              <w:rPr>
                <w:rFonts w:ascii="Times New Roman" w:hAnsi="Times New Roman"/>
                <w:b/>
                <w:color w:val="000000" w:themeColor="text1"/>
                <w:sz w:val="26"/>
                <w:szCs w:val="26"/>
              </w:rPr>
              <w:t xml:space="preserve">Toạ độ xả khí thải </w:t>
            </w:r>
          </w:p>
          <w:p w14:paraId="30810E0D" w14:textId="77777777" w:rsidR="00533ABB" w:rsidRPr="00533ABB" w:rsidRDefault="00533ABB" w:rsidP="008540C1">
            <w:pPr>
              <w:widowControl w:val="0"/>
              <w:spacing w:before="60" w:after="60"/>
              <w:ind w:firstLine="22"/>
              <w:jc w:val="center"/>
              <w:rPr>
                <w:rFonts w:ascii="Times New Roman" w:hAnsi="Times New Roman"/>
                <w:b/>
                <w:color w:val="000000" w:themeColor="text1"/>
                <w:sz w:val="26"/>
                <w:szCs w:val="26"/>
              </w:rPr>
            </w:pPr>
            <w:r w:rsidRPr="00533ABB">
              <w:rPr>
                <w:rFonts w:ascii="Times New Roman" w:eastAsia="Calibri" w:hAnsi="Times New Roman" w:cs="Times New Roman"/>
                <w:b/>
                <w:sz w:val="26"/>
                <w:szCs w:val="26"/>
              </w:rPr>
              <w:t>(múi chiếu 3</w:t>
            </w:r>
            <w:r w:rsidRPr="0083130C">
              <w:rPr>
                <w:rFonts w:ascii="Times New Roman" w:eastAsia="Calibri" w:hAnsi="Times New Roman" w:cs="Times New Roman"/>
                <w:b/>
                <w:sz w:val="26"/>
                <w:szCs w:val="26"/>
                <w:vertAlign w:val="superscript"/>
              </w:rPr>
              <w:t>0</w:t>
            </w:r>
            <w:r w:rsidRPr="00533ABB">
              <w:rPr>
                <w:rFonts w:ascii="Times New Roman" w:eastAsia="Calibri" w:hAnsi="Times New Roman" w:cs="Times New Roman"/>
                <w:b/>
                <w:sz w:val="26"/>
                <w:szCs w:val="26"/>
              </w:rPr>
              <w:t>, kinh tuyến 105, hệ tọa độ VN2000)</w:t>
            </w:r>
            <w:r w:rsidRPr="00533ABB">
              <w:rPr>
                <w:rFonts w:ascii="Times New Roman" w:hAnsi="Times New Roman"/>
                <w:b/>
                <w:color w:val="000000" w:themeColor="text1"/>
                <w:sz w:val="26"/>
                <w:szCs w:val="26"/>
              </w:rPr>
              <w:t xml:space="preserve"> </w:t>
            </w:r>
          </w:p>
        </w:tc>
      </w:tr>
      <w:tr w:rsidR="00533ABB" w:rsidRPr="0051041B" w14:paraId="4C729DA4" w14:textId="77777777" w:rsidTr="006F05CB">
        <w:trPr>
          <w:tblHeader/>
        </w:trPr>
        <w:tc>
          <w:tcPr>
            <w:tcW w:w="585" w:type="dxa"/>
            <w:vAlign w:val="center"/>
          </w:tcPr>
          <w:p w14:paraId="6D248622" w14:textId="77777777" w:rsidR="00533ABB" w:rsidRPr="0051041B" w:rsidRDefault="00533ABB" w:rsidP="008540C1">
            <w:pPr>
              <w:widowControl w:val="0"/>
              <w:tabs>
                <w:tab w:val="left" w:pos="22"/>
              </w:tabs>
              <w:spacing w:before="60" w:after="60"/>
              <w:ind w:left="360" w:hanging="338"/>
              <w:jc w:val="center"/>
              <w:rPr>
                <w:rFonts w:ascii="Times New Roman" w:hAnsi="Times New Roman"/>
                <w:color w:val="000000" w:themeColor="text1"/>
                <w:sz w:val="26"/>
                <w:szCs w:val="26"/>
              </w:rPr>
            </w:pPr>
            <w:r w:rsidRPr="0051041B">
              <w:rPr>
                <w:rFonts w:ascii="Times New Roman" w:hAnsi="Times New Roman"/>
                <w:color w:val="000000" w:themeColor="text1"/>
                <w:sz w:val="26"/>
                <w:szCs w:val="26"/>
              </w:rPr>
              <w:t>1</w:t>
            </w:r>
          </w:p>
        </w:tc>
        <w:tc>
          <w:tcPr>
            <w:tcW w:w="2671" w:type="dxa"/>
            <w:vAlign w:val="center"/>
          </w:tcPr>
          <w:p w14:paraId="2D3ABA31" w14:textId="77777777" w:rsidR="00533ABB" w:rsidRPr="0051041B" w:rsidRDefault="00533ABB" w:rsidP="008540C1">
            <w:pPr>
              <w:widowControl w:val="0"/>
              <w:spacing w:before="60" w:after="60"/>
              <w:ind w:firstLine="22"/>
              <w:jc w:val="both"/>
              <w:rPr>
                <w:rFonts w:ascii="Times New Roman" w:hAnsi="Times New Roman"/>
                <w:color w:val="000000" w:themeColor="text1"/>
                <w:sz w:val="26"/>
              </w:rPr>
            </w:pPr>
            <w:r w:rsidRPr="0051041B">
              <w:rPr>
                <w:rFonts w:ascii="Times New Roman" w:hAnsi="Times New Roman"/>
                <w:color w:val="000000" w:themeColor="text1"/>
                <w:sz w:val="26"/>
                <w:szCs w:val="26"/>
              </w:rPr>
              <w:t xml:space="preserve">Khí thải sau hệ thống xử lý của máy </w:t>
            </w:r>
            <w:r>
              <w:rPr>
                <w:rFonts w:ascii="Times New Roman" w:hAnsi="Times New Roman"/>
                <w:color w:val="000000" w:themeColor="text1"/>
                <w:sz w:val="26"/>
                <w:szCs w:val="26"/>
              </w:rPr>
              <w:t>ép</w:t>
            </w:r>
            <w:r w:rsidRPr="0051041B">
              <w:rPr>
                <w:rFonts w:ascii="Times New Roman" w:hAnsi="Times New Roman"/>
                <w:color w:val="000000" w:themeColor="text1"/>
                <w:sz w:val="26"/>
                <w:szCs w:val="26"/>
              </w:rPr>
              <w:t xml:space="preserve"> </w:t>
            </w:r>
            <w:r w:rsidR="00275FCF">
              <w:rPr>
                <w:rFonts w:ascii="Times New Roman" w:hAnsi="Times New Roman"/>
                <w:color w:val="000000" w:themeColor="text1"/>
                <w:sz w:val="26"/>
                <w:szCs w:val="26"/>
              </w:rPr>
              <w:t>đùn</w:t>
            </w:r>
          </w:p>
        </w:tc>
        <w:tc>
          <w:tcPr>
            <w:tcW w:w="3118" w:type="dxa"/>
            <w:vAlign w:val="center"/>
          </w:tcPr>
          <w:p w14:paraId="4105BCBF" w14:textId="77777777" w:rsidR="00533ABB" w:rsidRPr="0051041B" w:rsidRDefault="00533ABB" w:rsidP="008540C1">
            <w:pPr>
              <w:widowControl w:val="0"/>
              <w:spacing w:before="60" w:after="60"/>
              <w:ind w:firstLine="22"/>
              <w:jc w:val="both"/>
              <w:rPr>
                <w:rFonts w:ascii="Times New Roman" w:hAnsi="Times New Roman"/>
                <w:color w:val="000000" w:themeColor="text1"/>
                <w:sz w:val="26"/>
                <w:szCs w:val="26"/>
              </w:rPr>
            </w:pPr>
            <w:r w:rsidRPr="0051041B">
              <w:rPr>
                <w:rFonts w:ascii="Times New Roman" w:hAnsi="Times New Roman"/>
                <w:color w:val="000000" w:themeColor="text1"/>
                <w:sz w:val="26"/>
                <w:szCs w:val="26"/>
              </w:rPr>
              <w:t>- Ống thải</w:t>
            </w:r>
          </w:p>
          <w:p w14:paraId="1426C827" w14:textId="77777777" w:rsidR="00533ABB" w:rsidRPr="0051041B" w:rsidRDefault="00533ABB" w:rsidP="008540C1">
            <w:pPr>
              <w:widowControl w:val="0"/>
              <w:spacing w:before="60" w:after="60"/>
              <w:ind w:firstLine="22"/>
              <w:jc w:val="both"/>
              <w:rPr>
                <w:rFonts w:ascii="Times New Roman" w:hAnsi="Times New Roman"/>
                <w:color w:val="000000" w:themeColor="text1"/>
                <w:sz w:val="26"/>
              </w:rPr>
            </w:pPr>
            <w:r w:rsidRPr="0051041B">
              <w:rPr>
                <w:rFonts w:ascii="Times New Roman" w:hAnsi="Times New Roman"/>
                <w:color w:val="000000" w:themeColor="text1"/>
                <w:sz w:val="26"/>
                <w:szCs w:val="26"/>
              </w:rPr>
              <w:t>- Xả liên tục trong suốt thời gian hoạt động (24/24 giờ)</w:t>
            </w:r>
          </w:p>
        </w:tc>
        <w:tc>
          <w:tcPr>
            <w:tcW w:w="3544" w:type="dxa"/>
            <w:vAlign w:val="center"/>
          </w:tcPr>
          <w:p w14:paraId="2ED92EB3" w14:textId="77777777" w:rsidR="00533ABB" w:rsidRPr="000D5CDE" w:rsidRDefault="00533ABB" w:rsidP="008540C1">
            <w:pPr>
              <w:widowControl w:val="0"/>
              <w:spacing w:before="60" w:after="60"/>
              <w:ind w:firstLine="22"/>
              <w:jc w:val="center"/>
              <w:rPr>
                <w:rFonts w:ascii="Times New Roman" w:eastAsia="Calibri" w:hAnsi="Times New Roman" w:cs="Times New Roman"/>
                <w:sz w:val="26"/>
                <w:szCs w:val="26"/>
              </w:rPr>
            </w:pPr>
            <w:r w:rsidRPr="000D5CDE">
              <w:rPr>
                <w:rFonts w:ascii="Times New Roman" w:eastAsia="Calibri" w:hAnsi="Times New Roman" w:cs="Times New Roman"/>
                <w:sz w:val="26"/>
                <w:szCs w:val="26"/>
              </w:rPr>
              <w:t xml:space="preserve">X(m)= </w:t>
            </w:r>
            <w:r w:rsidR="000D5CDE" w:rsidRPr="000D5CDE">
              <w:rPr>
                <w:rFonts w:ascii="Times New Roman" w:hAnsi="Times New Roman" w:cs="Times New Roman"/>
                <w:noProof/>
                <w:sz w:val="26"/>
                <w:szCs w:val="26"/>
              </w:rPr>
              <w:t>2298100.87</w:t>
            </w:r>
            <w:r w:rsidRPr="000D5CDE">
              <w:rPr>
                <w:rFonts w:ascii="Times New Roman" w:eastAsia="Calibri" w:hAnsi="Times New Roman" w:cs="Times New Roman"/>
                <w:sz w:val="26"/>
                <w:szCs w:val="26"/>
              </w:rPr>
              <w:t>;</w:t>
            </w:r>
          </w:p>
          <w:p w14:paraId="5CE15B26" w14:textId="77777777" w:rsidR="00533ABB" w:rsidRPr="0051041B" w:rsidRDefault="00533ABB" w:rsidP="008540C1">
            <w:pPr>
              <w:widowControl w:val="0"/>
              <w:spacing w:before="60" w:after="60"/>
              <w:ind w:firstLine="22"/>
              <w:jc w:val="center"/>
              <w:rPr>
                <w:rFonts w:ascii="Times New Roman" w:hAnsi="Times New Roman"/>
                <w:color w:val="000000" w:themeColor="text1"/>
                <w:sz w:val="26"/>
                <w:szCs w:val="26"/>
              </w:rPr>
            </w:pPr>
            <w:r w:rsidRPr="000D5CDE">
              <w:rPr>
                <w:rFonts w:ascii="Times New Roman" w:eastAsia="Calibri" w:hAnsi="Times New Roman" w:cs="Times New Roman"/>
                <w:sz w:val="26"/>
                <w:szCs w:val="26"/>
              </w:rPr>
              <w:t xml:space="preserve">Y(m)= </w:t>
            </w:r>
            <w:r w:rsidR="000D5CDE" w:rsidRPr="000D5CDE">
              <w:rPr>
                <w:rFonts w:ascii="Times New Roman" w:hAnsi="Times New Roman" w:cs="Times New Roman"/>
                <w:noProof/>
                <w:sz w:val="26"/>
                <w:szCs w:val="26"/>
              </w:rPr>
              <w:t>578691.00</w:t>
            </w:r>
          </w:p>
        </w:tc>
      </w:tr>
    </w:tbl>
    <w:p w14:paraId="64167870" w14:textId="77777777" w:rsidR="00C16A0C" w:rsidRPr="002D502F" w:rsidRDefault="00586BA6" w:rsidP="003E0910">
      <w:pPr>
        <w:pStyle w:val="Heading2"/>
        <w:spacing w:before="120" w:after="120"/>
        <w:rPr>
          <w:rFonts w:cs="Times New Roman"/>
          <w:b w:val="0"/>
          <w:lang w:val="pt-BR"/>
        </w:rPr>
      </w:pPr>
      <w:bookmarkStart w:id="213" w:name="_Toc204854567"/>
      <w:r>
        <w:rPr>
          <w:rFonts w:cs="Times New Roman"/>
          <w:lang w:val="pt-BR"/>
        </w:rPr>
        <w:t>6</w:t>
      </w:r>
      <w:r w:rsidR="00C16A0C" w:rsidRPr="002D502F">
        <w:rPr>
          <w:rFonts w:cs="Times New Roman"/>
          <w:lang w:val="pt-BR"/>
        </w:rPr>
        <w:t>.3. Nội dung đề nghị cấp phép đối với tiếng ồn, độ rung</w:t>
      </w:r>
      <w:bookmarkEnd w:id="204"/>
      <w:bookmarkEnd w:id="205"/>
      <w:bookmarkEnd w:id="206"/>
      <w:bookmarkEnd w:id="213"/>
    </w:p>
    <w:p w14:paraId="4D17550D" w14:textId="77777777" w:rsidR="0024311A" w:rsidRPr="002D502F" w:rsidRDefault="0024311A" w:rsidP="003E0910">
      <w:pPr>
        <w:widowControl w:val="0"/>
        <w:spacing w:before="120" w:after="120" w:line="312" w:lineRule="auto"/>
        <w:ind w:firstLine="720"/>
        <w:jc w:val="both"/>
        <w:rPr>
          <w:rFonts w:ascii="Times New Roman" w:eastAsia="Calibri" w:hAnsi="Times New Roman" w:cs="Times New Roman"/>
          <w:sz w:val="26"/>
          <w:szCs w:val="26"/>
          <w:lang w:val="de-DE"/>
        </w:rPr>
      </w:pPr>
      <w:bookmarkStart w:id="214" w:name="_Toc103936048"/>
      <w:bookmarkStart w:id="215" w:name="_Toc108766768"/>
      <w:r w:rsidRPr="002D502F">
        <w:rPr>
          <w:rFonts w:ascii="Times New Roman" w:eastAsia="Calibri" w:hAnsi="Times New Roman" w:cs="Times New Roman"/>
          <w:i/>
          <w:sz w:val="26"/>
          <w:szCs w:val="26"/>
          <w:lang w:val="de-DE"/>
        </w:rPr>
        <w:t>a) Nguồn phát sinh:</w:t>
      </w:r>
      <w:r w:rsidRPr="002D502F">
        <w:rPr>
          <w:rFonts w:ascii="Times New Roman" w:eastAsia="Calibri" w:hAnsi="Times New Roman" w:cs="Times New Roman"/>
          <w:sz w:val="26"/>
          <w:szCs w:val="26"/>
          <w:lang w:val="de-DE"/>
        </w:rPr>
        <w:t xml:space="preserve"> Tiếng ồn, độ rung tại dự án phát sinh từ các nguồn sau: </w:t>
      </w:r>
    </w:p>
    <w:p w14:paraId="1326B0F0" w14:textId="77777777" w:rsidR="0024311A" w:rsidRDefault="0024311A" w:rsidP="003E0910">
      <w:pPr>
        <w:spacing w:before="120" w:after="120" w:line="312" w:lineRule="auto"/>
        <w:ind w:firstLine="720"/>
        <w:jc w:val="both"/>
        <w:rPr>
          <w:rFonts w:ascii="Times New Roman" w:eastAsia="Calibri" w:hAnsi="Times New Roman" w:cs="Times New Roman"/>
          <w:sz w:val="26"/>
          <w:szCs w:val="26"/>
          <w:lang w:val="de-DE"/>
        </w:rPr>
      </w:pPr>
      <w:r w:rsidRPr="002D502F">
        <w:rPr>
          <w:rFonts w:ascii="Times New Roman" w:eastAsia="Calibri" w:hAnsi="Times New Roman" w:cs="Times New Roman"/>
          <w:sz w:val="26"/>
          <w:szCs w:val="26"/>
          <w:lang w:val="de-DE"/>
        </w:rPr>
        <w:t xml:space="preserve">+ Nguồn số 01: Khu vực </w:t>
      </w:r>
      <w:r w:rsidR="006F05CB">
        <w:rPr>
          <w:rFonts w:ascii="Times New Roman" w:eastAsia="Calibri" w:hAnsi="Times New Roman" w:cs="Times New Roman"/>
          <w:sz w:val="26"/>
          <w:szCs w:val="26"/>
          <w:lang w:val="de-DE"/>
        </w:rPr>
        <w:t>máy ép đùn</w:t>
      </w:r>
      <w:r w:rsidRPr="002D502F">
        <w:rPr>
          <w:rFonts w:ascii="Times New Roman" w:eastAsia="Calibri" w:hAnsi="Times New Roman" w:cs="Times New Roman"/>
          <w:sz w:val="26"/>
          <w:szCs w:val="26"/>
          <w:lang w:val="de-DE"/>
        </w:rPr>
        <w:t>;</w:t>
      </w:r>
    </w:p>
    <w:p w14:paraId="4E5E992A" w14:textId="77777777" w:rsidR="006F05CB" w:rsidRPr="002D502F" w:rsidRDefault="006F05CB" w:rsidP="003E0910">
      <w:pPr>
        <w:spacing w:before="120" w:after="120" w:line="312" w:lineRule="auto"/>
        <w:ind w:firstLine="720"/>
        <w:jc w:val="both"/>
        <w:rPr>
          <w:rFonts w:ascii="Times New Roman" w:eastAsia="Calibri" w:hAnsi="Times New Roman" w:cs="Times New Roman"/>
          <w:sz w:val="26"/>
          <w:szCs w:val="26"/>
          <w:lang w:val="de-DE"/>
        </w:rPr>
      </w:pPr>
      <w:r w:rsidRPr="002D502F">
        <w:rPr>
          <w:rFonts w:ascii="Times New Roman" w:eastAsia="Calibri" w:hAnsi="Times New Roman" w:cs="Times New Roman"/>
          <w:sz w:val="26"/>
          <w:szCs w:val="26"/>
          <w:lang w:val="de-DE"/>
        </w:rPr>
        <w:t xml:space="preserve">+ Nguồn số 02: Khu vực máy </w:t>
      </w:r>
      <w:r>
        <w:rPr>
          <w:rFonts w:ascii="Times New Roman" w:eastAsia="Calibri" w:hAnsi="Times New Roman" w:cs="Times New Roman"/>
          <w:sz w:val="26"/>
          <w:szCs w:val="26"/>
          <w:lang w:val="de-DE"/>
        </w:rPr>
        <w:t>sàng rung</w:t>
      </w:r>
      <w:r w:rsidR="00AB7A0F">
        <w:rPr>
          <w:rFonts w:ascii="Times New Roman" w:eastAsia="Calibri" w:hAnsi="Times New Roman" w:cs="Times New Roman"/>
          <w:sz w:val="26"/>
          <w:szCs w:val="26"/>
          <w:lang w:val="de-DE"/>
        </w:rPr>
        <w:t>;</w:t>
      </w:r>
    </w:p>
    <w:p w14:paraId="1E26C005" w14:textId="77777777" w:rsidR="0024311A" w:rsidRPr="002D502F" w:rsidRDefault="0024311A" w:rsidP="003E0910">
      <w:pPr>
        <w:spacing w:before="120" w:after="120" w:line="312" w:lineRule="auto"/>
        <w:ind w:firstLine="720"/>
        <w:jc w:val="both"/>
        <w:rPr>
          <w:rFonts w:ascii="Times New Roman" w:eastAsia="Calibri" w:hAnsi="Times New Roman" w:cs="Times New Roman"/>
          <w:sz w:val="26"/>
          <w:szCs w:val="26"/>
          <w:lang w:val="de-DE"/>
        </w:rPr>
      </w:pPr>
      <w:r w:rsidRPr="002D502F">
        <w:rPr>
          <w:rFonts w:ascii="Times New Roman" w:eastAsia="Calibri" w:hAnsi="Times New Roman" w:cs="Times New Roman"/>
          <w:sz w:val="26"/>
          <w:szCs w:val="26"/>
          <w:lang w:val="de-DE"/>
        </w:rPr>
        <w:t>+ Nguồn số 0</w:t>
      </w:r>
      <w:r w:rsidR="006F05CB">
        <w:rPr>
          <w:rFonts w:ascii="Times New Roman" w:eastAsia="Calibri" w:hAnsi="Times New Roman" w:cs="Times New Roman"/>
          <w:sz w:val="26"/>
          <w:szCs w:val="26"/>
          <w:lang w:val="de-DE"/>
        </w:rPr>
        <w:t>3</w:t>
      </w:r>
      <w:r w:rsidRPr="002D502F">
        <w:rPr>
          <w:rFonts w:ascii="Times New Roman" w:eastAsia="Calibri" w:hAnsi="Times New Roman" w:cs="Times New Roman"/>
          <w:sz w:val="26"/>
          <w:szCs w:val="26"/>
          <w:lang w:val="de-DE"/>
        </w:rPr>
        <w:t>: Khu vực máy phát điện</w:t>
      </w:r>
      <w:r w:rsidR="00AB7A0F">
        <w:rPr>
          <w:rFonts w:ascii="Times New Roman" w:eastAsia="Calibri" w:hAnsi="Times New Roman" w:cs="Times New Roman"/>
          <w:sz w:val="26"/>
          <w:szCs w:val="26"/>
          <w:lang w:val="de-DE"/>
        </w:rPr>
        <w:t>;</w:t>
      </w:r>
    </w:p>
    <w:p w14:paraId="4FA13889" w14:textId="77777777" w:rsidR="0024311A" w:rsidRPr="002D502F" w:rsidRDefault="0024311A" w:rsidP="003E0910">
      <w:pPr>
        <w:spacing w:before="120" w:after="120" w:line="312" w:lineRule="auto"/>
        <w:ind w:firstLine="720"/>
        <w:jc w:val="both"/>
        <w:rPr>
          <w:rFonts w:ascii="Times New Roman" w:eastAsia="Calibri" w:hAnsi="Times New Roman" w:cs="Times New Roman"/>
          <w:sz w:val="26"/>
          <w:szCs w:val="26"/>
          <w:lang w:val="de-DE"/>
        </w:rPr>
      </w:pPr>
      <w:r w:rsidRPr="002D502F">
        <w:rPr>
          <w:rFonts w:ascii="Times New Roman" w:eastAsia="Calibri" w:hAnsi="Times New Roman" w:cs="Times New Roman"/>
          <w:sz w:val="26"/>
          <w:szCs w:val="26"/>
          <w:lang w:val="de-DE"/>
        </w:rPr>
        <w:t>+ Nguồn số 0</w:t>
      </w:r>
      <w:r w:rsidR="00AB7A0F">
        <w:rPr>
          <w:rFonts w:ascii="Times New Roman" w:eastAsia="Calibri" w:hAnsi="Times New Roman" w:cs="Times New Roman"/>
          <w:sz w:val="26"/>
          <w:szCs w:val="26"/>
          <w:lang w:val="de-DE"/>
        </w:rPr>
        <w:t>4</w:t>
      </w:r>
      <w:r w:rsidRPr="002D502F">
        <w:rPr>
          <w:rFonts w:ascii="Times New Roman" w:eastAsia="Calibri" w:hAnsi="Times New Roman" w:cs="Times New Roman"/>
          <w:sz w:val="26"/>
          <w:szCs w:val="26"/>
          <w:lang w:val="de-DE"/>
        </w:rPr>
        <w:t>: Khu vực máy nén khí</w:t>
      </w:r>
      <w:r w:rsidR="00AB7A0F">
        <w:rPr>
          <w:rFonts w:ascii="Times New Roman" w:eastAsia="Calibri" w:hAnsi="Times New Roman" w:cs="Times New Roman"/>
          <w:sz w:val="26"/>
          <w:szCs w:val="26"/>
          <w:lang w:val="de-DE"/>
        </w:rPr>
        <w:t>;</w:t>
      </w:r>
    </w:p>
    <w:p w14:paraId="7702CCDD" w14:textId="77777777" w:rsidR="0024311A" w:rsidRPr="002D502F" w:rsidRDefault="0024311A" w:rsidP="003E0910">
      <w:pPr>
        <w:spacing w:before="120" w:after="120" w:line="312" w:lineRule="auto"/>
        <w:ind w:firstLine="720"/>
        <w:jc w:val="both"/>
        <w:rPr>
          <w:rFonts w:ascii="Times New Roman" w:eastAsia="Calibri" w:hAnsi="Times New Roman" w:cs="Times New Roman"/>
          <w:i/>
          <w:sz w:val="26"/>
          <w:szCs w:val="26"/>
          <w:lang w:val="de-DE"/>
        </w:rPr>
      </w:pPr>
      <w:r w:rsidRPr="002D502F">
        <w:rPr>
          <w:rFonts w:ascii="Times New Roman" w:eastAsia="Calibri" w:hAnsi="Times New Roman" w:cs="Times New Roman"/>
          <w:i/>
          <w:sz w:val="26"/>
          <w:szCs w:val="26"/>
          <w:lang w:val="de-DE"/>
        </w:rPr>
        <w:t xml:space="preserve">b) Vị trí phát sinh: </w:t>
      </w:r>
    </w:p>
    <w:p w14:paraId="417A261B" w14:textId="77777777" w:rsidR="00D41E56"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2D502F">
        <w:rPr>
          <w:rFonts w:ascii="Times New Roman" w:eastAsia="Calibri" w:hAnsi="Times New Roman" w:cs="Times New Roman"/>
          <w:sz w:val="26"/>
          <w:szCs w:val="26"/>
          <w:lang w:val="de-DE"/>
        </w:rPr>
        <w:t xml:space="preserve">+ Nguồn số 01: Khu vực </w:t>
      </w:r>
      <w:r>
        <w:rPr>
          <w:rFonts w:ascii="Times New Roman" w:eastAsia="Calibri" w:hAnsi="Times New Roman" w:cs="Times New Roman"/>
          <w:sz w:val="26"/>
          <w:szCs w:val="26"/>
          <w:lang w:val="de-DE"/>
        </w:rPr>
        <w:t xml:space="preserve">máy ép đùn. </w:t>
      </w:r>
    </w:p>
    <w:p w14:paraId="0614C256" w14:textId="77777777" w:rsidR="00AB7A0F" w:rsidRPr="009220F5"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Toạ độ X(m):</w:t>
      </w:r>
      <w:r w:rsidR="009220F5" w:rsidRPr="009220F5">
        <w:rPr>
          <w:rFonts w:ascii="Times New Roman" w:hAnsi="Times New Roman" w:cs="Times New Roman"/>
          <w:noProof/>
          <w:sz w:val="26"/>
          <w:szCs w:val="26"/>
        </w:rPr>
        <w:t>2298098.62</w:t>
      </w:r>
      <w:r w:rsidR="009220F5" w:rsidRPr="009220F5">
        <w:rPr>
          <w:rFonts w:ascii="Times New Roman" w:eastAsia="Calibri" w:hAnsi="Times New Roman" w:cs="Times New Roman"/>
          <w:sz w:val="26"/>
          <w:szCs w:val="26"/>
          <w:lang w:val="de-DE"/>
        </w:rPr>
        <w:t>;</w:t>
      </w:r>
      <w:r w:rsidRPr="009220F5">
        <w:rPr>
          <w:rFonts w:ascii="Times New Roman" w:eastAsia="Calibri" w:hAnsi="Times New Roman" w:cs="Times New Roman"/>
          <w:sz w:val="26"/>
          <w:szCs w:val="26"/>
          <w:lang w:val="de-DE"/>
        </w:rPr>
        <w:t xml:space="preserve"> Y(m):</w:t>
      </w:r>
      <w:r w:rsidR="009220F5" w:rsidRPr="009220F5">
        <w:rPr>
          <w:rFonts w:ascii="Times New Roman" w:hAnsi="Times New Roman" w:cs="Times New Roman"/>
          <w:noProof/>
          <w:sz w:val="26"/>
          <w:szCs w:val="26"/>
        </w:rPr>
        <w:t>578688.09</w:t>
      </w:r>
    </w:p>
    <w:p w14:paraId="65701FA0" w14:textId="77777777" w:rsidR="00D41E56"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 xml:space="preserve">+ Nguồn số 02: Khu vực máy sàng rung. </w:t>
      </w:r>
    </w:p>
    <w:p w14:paraId="197A3AC8" w14:textId="77777777" w:rsidR="00AB7A0F" w:rsidRPr="009220F5"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Toạ độ X(m):</w:t>
      </w:r>
      <w:r w:rsidR="009220F5" w:rsidRPr="009220F5">
        <w:rPr>
          <w:rFonts w:ascii="Times New Roman" w:hAnsi="Times New Roman" w:cs="Times New Roman"/>
          <w:noProof/>
          <w:sz w:val="26"/>
          <w:szCs w:val="26"/>
        </w:rPr>
        <w:t xml:space="preserve">2298079.23; </w:t>
      </w:r>
      <w:r w:rsidRPr="009220F5">
        <w:rPr>
          <w:rFonts w:ascii="Times New Roman" w:eastAsia="Calibri" w:hAnsi="Times New Roman" w:cs="Times New Roman"/>
          <w:sz w:val="26"/>
          <w:szCs w:val="26"/>
          <w:lang w:val="de-DE"/>
        </w:rPr>
        <w:t xml:space="preserve">Y(m): </w:t>
      </w:r>
      <w:r w:rsidR="009220F5" w:rsidRPr="009220F5">
        <w:rPr>
          <w:rFonts w:ascii="Times New Roman" w:hAnsi="Times New Roman" w:cs="Times New Roman"/>
          <w:noProof/>
          <w:sz w:val="26"/>
          <w:szCs w:val="26"/>
        </w:rPr>
        <w:t>578690.16</w:t>
      </w:r>
    </w:p>
    <w:p w14:paraId="012DD597" w14:textId="77777777" w:rsidR="00D41E56"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 xml:space="preserve">+ Nguồn số 03: Khu vực máy phát điện. </w:t>
      </w:r>
    </w:p>
    <w:p w14:paraId="5667A78B" w14:textId="77777777" w:rsidR="00AB7A0F" w:rsidRPr="009220F5"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Toạ độ X(m):</w:t>
      </w:r>
      <w:r w:rsidR="009220F5" w:rsidRPr="009220F5">
        <w:rPr>
          <w:rFonts w:ascii="Times New Roman" w:hAnsi="Times New Roman" w:cs="Times New Roman"/>
          <w:noProof/>
          <w:sz w:val="26"/>
          <w:szCs w:val="26"/>
        </w:rPr>
        <w:t xml:space="preserve">2298101.545; </w:t>
      </w:r>
      <w:r w:rsidRPr="009220F5">
        <w:rPr>
          <w:rFonts w:ascii="Times New Roman" w:eastAsia="Calibri" w:hAnsi="Times New Roman" w:cs="Times New Roman"/>
          <w:sz w:val="26"/>
          <w:szCs w:val="26"/>
          <w:lang w:val="de-DE"/>
        </w:rPr>
        <w:t xml:space="preserve">Y(m): </w:t>
      </w:r>
      <w:r w:rsidR="009220F5" w:rsidRPr="009220F5">
        <w:rPr>
          <w:rFonts w:ascii="Times New Roman" w:hAnsi="Times New Roman" w:cs="Times New Roman"/>
          <w:noProof/>
          <w:sz w:val="26"/>
          <w:szCs w:val="26"/>
        </w:rPr>
        <w:t>578642.70</w:t>
      </w:r>
    </w:p>
    <w:p w14:paraId="61936759" w14:textId="77777777" w:rsidR="00D41E56"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 xml:space="preserve">+ Nguồn số 04: Khu vực máy nén khí. </w:t>
      </w:r>
    </w:p>
    <w:p w14:paraId="6EF09D31" w14:textId="77777777" w:rsidR="00AB7A0F" w:rsidRPr="009220F5" w:rsidRDefault="00AB7A0F" w:rsidP="003E0910">
      <w:pPr>
        <w:spacing w:before="120" w:after="120" w:line="312" w:lineRule="auto"/>
        <w:ind w:firstLine="720"/>
        <w:jc w:val="both"/>
        <w:rPr>
          <w:rFonts w:ascii="Times New Roman" w:eastAsia="Calibri" w:hAnsi="Times New Roman" w:cs="Times New Roman"/>
          <w:sz w:val="26"/>
          <w:szCs w:val="26"/>
          <w:lang w:val="de-DE"/>
        </w:rPr>
      </w:pPr>
      <w:r w:rsidRPr="009220F5">
        <w:rPr>
          <w:rFonts w:ascii="Times New Roman" w:eastAsia="Calibri" w:hAnsi="Times New Roman" w:cs="Times New Roman"/>
          <w:sz w:val="26"/>
          <w:szCs w:val="26"/>
          <w:lang w:val="de-DE"/>
        </w:rPr>
        <w:t>Toạ độ X(m):</w:t>
      </w:r>
      <w:r w:rsidR="009220F5" w:rsidRPr="009220F5">
        <w:rPr>
          <w:rFonts w:ascii="Times New Roman" w:hAnsi="Times New Roman" w:cs="Times New Roman"/>
          <w:noProof/>
          <w:sz w:val="26"/>
          <w:szCs w:val="26"/>
        </w:rPr>
        <w:t>2298101.31;</w:t>
      </w:r>
      <w:r w:rsidRPr="009220F5">
        <w:rPr>
          <w:rFonts w:ascii="Times New Roman" w:eastAsia="Calibri" w:hAnsi="Times New Roman" w:cs="Times New Roman"/>
          <w:sz w:val="26"/>
          <w:szCs w:val="26"/>
          <w:lang w:val="de-DE"/>
        </w:rPr>
        <w:t xml:space="preserve"> Y(m):</w:t>
      </w:r>
      <w:r w:rsidR="009220F5" w:rsidRPr="009220F5">
        <w:rPr>
          <w:rFonts w:ascii="Times New Roman" w:hAnsi="Times New Roman" w:cs="Times New Roman"/>
          <w:noProof/>
          <w:sz w:val="26"/>
          <w:szCs w:val="26"/>
        </w:rPr>
        <w:t>578716.80</w:t>
      </w:r>
    </w:p>
    <w:p w14:paraId="1FCB552B" w14:textId="77777777" w:rsidR="00580D15" w:rsidRPr="002D502F" w:rsidRDefault="0024311A" w:rsidP="003E0910">
      <w:pPr>
        <w:widowControl w:val="0"/>
        <w:spacing w:before="120" w:after="120" w:line="312" w:lineRule="auto"/>
        <w:ind w:firstLine="720"/>
        <w:jc w:val="both"/>
        <w:rPr>
          <w:rFonts w:ascii="Times New Roman" w:eastAsia="Calibri" w:hAnsi="Times New Roman" w:cs="Times New Roman"/>
          <w:sz w:val="26"/>
          <w:szCs w:val="26"/>
          <w:lang w:val="vi-VN"/>
        </w:rPr>
      </w:pPr>
      <w:r w:rsidRPr="002D502F">
        <w:rPr>
          <w:rFonts w:ascii="Times New Roman" w:eastAsia="Calibri" w:hAnsi="Times New Roman" w:cs="Times New Roman"/>
          <w:i/>
          <w:sz w:val="26"/>
          <w:szCs w:val="26"/>
          <w:lang w:val="es-ES"/>
        </w:rPr>
        <w:t>c) Giá trị giới hạn đối với tiếng ồn</w:t>
      </w:r>
      <w:r w:rsidRPr="002D502F">
        <w:rPr>
          <w:rFonts w:ascii="Times New Roman" w:eastAsia="Calibri" w:hAnsi="Times New Roman" w:cs="Times New Roman"/>
          <w:sz w:val="26"/>
          <w:szCs w:val="26"/>
          <w:lang w:val="es-ES"/>
        </w:rPr>
        <w:t xml:space="preserve">: </w:t>
      </w:r>
      <w:r w:rsidRPr="002D502F">
        <w:rPr>
          <w:rFonts w:ascii="Times New Roman" w:eastAsia="Times New Roman" w:hAnsi="Times New Roman" w:cs="Times New Roman"/>
          <w:sz w:val="26"/>
          <w:szCs w:val="26"/>
          <w:lang w:val="pt-BR"/>
        </w:rPr>
        <w:t>QCVN 26:20</w:t>
      </w:r>
      <w:r w:rsidR="006B7F17">
        <w:rPr>
          <w:rFonts w:ascii="Times New Roman" w:eastAsia="Times New Roman" w:hAnsi="Times New Roman" w:cs="Times New Roman"/>
          <w:sz w:val="26"/>
          <w:szCs w:val="26"/>
          <w:lang w:val="pt-BR"/>
        </w:rPr>
        <w:t>25</w:t>
      </w:r>
      <w:r w:rsidRPr="002D502F">
        <w:rPr>
          <w:rFonts w:ascii="Times New Roman" w:eastAsia="Times New Roman" w:hAnsi="Times New Roman" w:cs="Times New Roman"/>
          <w:sz w:val="26"/>
          <w:szCs w:val="26"/>
          <w:lang w:val="pt-BR"/>
        </w:rPr>
        <w:t>/B</w:t>
      </w:r>
      <w:r w:rsidR="006B7F17">
        <w:rPr>
          <w:rFonts w:ascii="Times New Roman" w:eastAsia="Times New Roman" w:hAnsi="Times New Roman" w:cs="Times New Roman"/>
          <w:sz w:val="26"/>
          <w:szCs w:val="26"/>
          <w:lang w:val="pt-BR"/>
        </w:rPr>
        <w:t>N</w:t>
      </w:r>
      <w:r w:rsidRPr="002D502F">
        <w:rPr>
          <w:rFonts w:ascii="Times New Roman" w:eastAsia="Times New Roman" w:hAnsi="Times New Roman" w:cs="Times New Roman"/>
          <w:sz w:val="26"/>
          <w:szCs w:val="26"/>
          <w:lang w:val="pt-BR"/>
        </w:rPr>
        <w:t>NMT: Quy chuẩn kỹ thuật quốc gia về tiếng ồn</w:t>
      </w:r>
      <w:r w:rsidRPr="002D502F">
        <w:rPr>
          <w:rFonts w:ascii="Times New Roman" w:eastAsia="Calibri" w:hAnsi="Times New Roman" w:cs="Times New Roman"/>
          <w:sz w:val="26"/>
          <w:szCs w:val="26"/>
          <w:lang w:val="es-ES"/>
        </w:rPr>
        <w:t xml:space="preserve"> và </w:t>
      </w:r>
      <w:r w:rsidRPr="002D502F">
        <w:rPr>
          <w:rFonts w:ascii="Times New Roman" w:eastAsia="Times New Roman" w:hAnsi="Times New Roman" w:cs="Times New Roman"/>
          <w:sz w:val="26"/>
          <w:szCs w:val="26"/>
          <w:lang w:val="vi-VN"/>
        </w:rPr>
        <w:t>QCVN 2</w:t>
      </w:r>
      <w:r w:rsidRPr="002D502F">
        <w:rPr>
          <w:rFonts w:ascii="Times New Roman" w:eastAsia="Times New Roman" w:hAnsi="Times New Roman" w:cs="Times New Roman"/>
          <w:sz w:val="26"/>
          <w:szCs w:val="26"/>
          <w:lang w:val="es-ES"/>
        </w:rPr>
        <w:t>7</w:t>
      </w:r>
      <w:r w:rsidRPr="002D502F">
        <w:rPr>
          <w:rFonts w:ascii="Times New Roman" w:eastAsia="Times New Roman" w:hAnsi="Times New Roman" w:cs="Times New Roman"/>
          <w:sz w:val="26"/>
          <w:szCs w:val="26"/>
          <w:lang w:val="vi-VN"/>
        </w:rPr>
        <w:t>:20</w:t>
      </w:r>
      <w:r w:rsidR="006B7F17">
        <w:rPr>
          <w:rFonts w:ascii="Times New Roman" w:eastAsia="Times New Roman" w:hAnsi="Times New Roman" w:cs="Times New Roman"/>
          <w:sz w:val="26"/>
          <w:szCs w:val="26"/>
        </w:rPr>
        <w:t>25</w:t>
      </w:r>
      <w:r w:rsidRPr="002D502F">
        <w:rPr>
          <w:rFonts w:ascii="Times New Roman" w:eastAsia="Times New Roman" w:hAnsi="Times New Roman" w:cs="Times New Roman"/>
          <w:sz w:val="26"/>
          <w:szCs w:val="26"/>
          <w:lang w:val="vi-VN"/>
        </w:rPr>
        <w:t>/B</w:t>
      </w:r>
      <w:r w:rsidR="006B7F17">
        <w:rPr>
          <w:rFonts w:ascii="Times New Roman" w:eastAsia="Times New Roman" w:hAnsi="Times New Roman" w:cs="Times New Roman"/>
          <w:sz w:val="26"/>
          <w:szCs w:val="26"/>
        </w:rPr>
        <w:t>N</w:t>
      </w:r>
      <w:r w:rsidRPr="002D502F">
        <w:rPr>
          <w:rFonts w:ascii="Times New Roman" w:eastAsia="Times New Roman" w:hAnsi="Times New Roman" w:cs="Times New Roman"/>
          <w:sz w:val="26"/>
          <w:szCs w:val="26"/>
          <w:lang w:val="vi-VN"/>
        </w:rPr>
        <w:t xml:space="preserve">NMT: Quy chuẩn kỹ thuật quốc gia về </w:t>
      </w:r>
      <w:r w:rsidRPr="002D502F">
        <w:rPr>
          <w:rFonts w:ascii="Times New Roman" w:eastAsia="Times New Roman" w:hAnsi="Times New Roman" w:cs="Times New Roman"/>
          <w:sz w:val="26"/>
          <w:szCs w:val="26"/>
          <w:lang w:val="es-ES"/>
        </w:rPr>
        <w:t>độ rung</w:t>
      </w:r>
      <w:r w:rsidRPr="002D502F">
        <w:rPr>
          <w:rFonts w:ascii="Times New Roman" w:eastAsia="Calibri" w:hAnsi="Times New Roman" w:cs="Times New Roman"/>
          <w:sz w:val="26"/>
          <w:szCs w:val="26"/>
          <w:lang w:val="vi-VN"/>
        </w:rPr>
        <w:t>, cụ thể như sau:</w:t>
      </w:r>
    </w:p>
    <w:p w14:paraId="568F098B" w14:textId="77777777" w:rsidR="003E0910" w:rsidRDefault="003E0910">
      <w:pPr>
        <w:rPr>
          <w:rFonts w:ascii="Times New Roman" w:hAnsi="Times New Roman"/>
          <w:i/>
          <w:iCs/>
          <w:sz w:val="26"/>
          <w:szCs w:val="18"/>
        </w:rPr>
      </w:pPr>
      <w:bookmarkStart w:id="216" w:name="_Toc114219293"/>
      <w:bookmarkStart w:id="217" w:name="_Toc117328002"/>
      <w:bookmarkStart w:id="218" w:name="_Toc144825033"/>
      <w:bookmarkStart w:id="219" w:name="_Toc144825048"/>
      <w:bookmarkStart w:id="220" w:name="_Toc144825197"/>
      <w:bookmarkStart w:id="221" w:name="_Toc204854673"/>
      <w:r>
        <w:br w:type="page"/>
      </w:r>
    </w:p>
    <w:p w14:paraId="486DF8CE" w14:textId="77777777" w:rsidR="0024311A" w:rsidRPr="006B7F17" w:rsidRDefault="00455157" w:rsidP="00A669C2">
      <w:pPr>
        <w:pStyle w:val="Caption"/>
        <w:spacing w:before="120" w:after="120"/>
        <w:rPr>
          <w:rFonts w:cs="Times New Roman"/>
          <w:spacing w:val="-4"/>
        </w:rPr>
      </w:pPr>
      <w:r>
        <w:lastRenderedPageBreak/>
        <w:t xml:space="preserve">Bảng 6. </w:t>
      </w:r>
      <w:fldSimple w:instr=" SEQ Bảng_6. \* ARABIC ">
        <w:r w:rsidR="004A420D">
          <w:rPr>
            <w:noProof/>
          </w:rPr>
          <w:t>4</w:t>
        </w:r>
      </w:fldSimple>
      <w:r w:rsidR="0024311A" w:rsidRPr="002D502F">
        <w:rPr>
          <w:rFonts w:cs="Times New Roman"/>
          <w:lang w:val="vi-VN"/>
        </w:rPr>
        <w:t xml:space="preserve">. Giới hạn cho phép </w:t>
      </w:r>
      <w:bookmarkEnd w:id="214"/>
      <w:bookmarkEnd w:id="215"/>
      <w:r w:rsidR="0024311A" w:rsidRPr="002D502F">
        <w:rPr>
          <w:rFonts w:cs="Times New Roman"/>
          <w:lang w:val="vi-VN"/>
        </w:rPr>
        <w:t>về tiếng ồn</w:t>
      </w:r>
      <w:bookmarkEnd w:id="216"/>
      <w:bookmarkEnd w:id="217"/>
      <w:bookmarkEnd w:id="218"/>
      <w:bookmarkEnd w:id="219"/>
      <w:bookmarkEnd w:id="220"/>
      <w:bookmarkEnd w:id="221"/>
      <w:r w:rsidR="006B7F17">
        <w:rPr>
          <w:rFonts w:cs="Times New Roman"/>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392"/>
        <w:gridCol w:w="2392"/>
        <w:gridCol w:w="1983"/>
        <w:gridCol w:w="2693"/>
      </w:tblGrid>
      <w:tr w:rsidR="006B7F17" w:rsidRPr="002D502F" w14:paraId="089CFBD9" w14:textId="77777777" w:rsidTr="008C4937">
        <w:trPr>
          <w:trHeight w:val="654"/>
        </w:trPr>
        <w:tc>
          <w:tcPr>
            <w:tcW w:w="741" w:type="dxa"/>
            <w:vMerge w:val="restart"/>
            <w:vAlign w:val="center"/>
          </w:tcPr>
          <w:p w14:paraId="3DEED279"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r w:rsidRPr="002D502F">
              <w:rPr>
                <w:rFonts w:ascii="Times New Roman" w:eastAsia="Times New Roman" w:hAnsi="Times New Roman" w:cs="Times New Roman"/>
                <w:b/>
                <w:bCs/>
                <w:sz w:val="26"/>
                <w:szCs w:val="26"/>
                <w:lang w:val="pt-BR"/>
              </w:rPr>
              <w:t>TT</w:t>
            </w:r>
          </w:p>
        </w:tc>
        <w:tc>
          <w:tcPr>
            <w:tcW w:w="6767" w:type="dxa"/>
            <w:gridSpan w:val="3"/>
            <w:vAlign w:val="center"/>
          </w:tcPr>
          <w:p w14:paraId="0E0D4B6B"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Khoảng thời gian</w:t>
            </w:r>
          </w:p>
        </w:tc>
        <w:tc>
          <w:tcPr>
            <w:tcW w:w="2693" w:type="dxa"/>
            <w:vMerge w:val="restart"/>
            <w:vAlign w:val="center"/>
          </w:tcPr>
          <w:p w14:paraId="2F130B15"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r w:rsidRPr="002D502F">
              <w:rPr>
                <w:rFonts w:ascii="Times New Roman" w:eastAsia="Times New Roman" w:hAnsi="Times New Roman" w:cs="Times New Roman"/>
                <w:b/>
                <w:bCs/>
                <w:sz w:val="26"/>
                <w:szCs w:val="26"/>
                <w:lang w:val="pt-BR"/>
              </w:rPr>
              <w:t>Ghi chú</w:t>
            </w:r>
          </w:p>
        </w:tc>
      </w:tr>
      <w:tr w:rsidR="006B7F17" w:rsidRPr="002D502F" w14:paraId="323370F1" w14:textId="77777777" w:rsidTr="006F05CB">
        <w:trPr>
          <w:trHeight w:val="654"/>
        </w:trPr>
        <w:tc>
          <w:tcPr>
            <w:tcW w:w="741" w:type="dxa"/>
            <w:vMerge/>
            <w:vAlign w:val="center"/>
          </w:tcPr>
          <w:p w14:paraId="097677CC"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p>
        </w:tc>
        <w:tc>
          <w:tcPr>
            <w:tcW w:w="2392" w:type="dxa"/>
            <w:vAlign w:val="center"/>
          </w:tcPr>
          <w:p w14:paraId="20DE76EC" w14:textId="77777777" w:rsidR="006B7F17" w:rsidRDefault="006B7F17" w:rsidP="003E0910">
            <w:pPr>
              <w:spacing w:after="0" w:line="240" w:lineRule="auto"/>
              <w:jc w:val="cente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Ngày</w:t>
            </w:r>
            <w:r w:rsidRPr="002D502F">
              <w:rPr>
                <w:rFonts w:ascii="Times New Roman" w:eastAsia="Times New Roman" w:hAnsi="Times New Roman" w:cs="Times New Roman"/>
                <w:b/>
                <w:bCs/>
                <w:sz w:val="26"/>
                <w:szCs w:val="26"/>
                <w:lang w:val="pt-BR"/>
              </w:rPr>
              <w:t xml:space="preserve"> </w:t>
            </w:r>
          </w:p>
          <w:p w14:paraId="1184FCDA" w14:textId="77777777" w:rsidR="006B7F17" w:rsidRDefault="006B7F17" w:rsidP="003E0910">
            <w:pPr>
              <w:spacing w:after="0" w:line="240" w:lineRule="auto"/>
              <w:jc w:val="cente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w:t>
            </w:r>
            <w:r w:rsidRPr="002D502F">
              <w:rPr>
                <w:rFonts w:ascii="Times New Roman" w:eastAsia="Times New Roman" w:hAnsi="Times New Roman" w:cs="Times New Roman"/>
                <w:b/>
                <w:bCs/>
                <w:sz w:val="26"/>
                <w:szCs w:val="26"/>
                <w:lang w:val="pt-BR"/>
              </w:rPr>
              <w:t>6</w:t>
            </w:r>
            <w:r>
              <w:rPr>
                <w:rFonts w:ascii="Times New Roman" w:eastAsia="Times New Roman" w:hAnsi="Times New Roman" w:cs="Times New Roman"/>
                <w:b/>
                <w:bCs/>
                <w:sz w:val="26"/>
                <w:szCs w:val="26"/>
                <w:lang w:val="pt-BR"/>
              </w:rPr>
              <w:t xml:space="preserve">h00 </w:t>
            </w:r>
            <w:r w:rsidRPr="002D502F">
              <w:rPr>
                <w:rFonts w:ascii="Times New Roman" w:eastAsia="Times New Roman" w:hAnsi="Times New Roman" w:cs="Times New Roman"/>
                <w:b/>
                <w:bCs/>
                <w:sz w:val="26"/>
                <w:szCs w:val="26"/>
                <w:lang w:val="pt-BR"/>
              </w:rPr>
              <w:t xml:space="preserve">đến </w:t>
            </w:r>
            <w:r>
              <w:rPr>
                <w:rFonts w:ascii="Times New Roman" w:eastAsia="Times New Roman" w:hAnsi="Times New Roman" w:cs="Times New Roman"/>
                <w:b/>
                <w:bCs/>
                <w:sz w:val="26"/>
                <w:szCs w:val="26"/>
                <w:lang w:val="pt-BR"/>
              </w:rPr>
              <w:t>trước 18h00</w:t>
            </w:r>
            <w:r w:rsidRPr="002D502F">
              <w:rPr>
                <w:rFonts w:ascii="Times New Roman" w:eastAsia="Times New Roman" w:hAnsi="Times New Roman" w:cs="Times New Roman"/>
                <w:b/>
                <w:bCs/>
                <w:sz w:val="26"/>
                <w:szCs w:val="26"/>
                <w:lang w:val="pt-BR"/>
              </w:rPr>
              <w:t xml:space="preserve"> giờ</w:t>
            </w:r>
            <w:r>
              <w:rPr>
                <w:rFonts w:ascii="Times New Roman" w:eastAsia="Times New Roman" w:hAnsi="Times New Roman" w:cs="Times New Roman"/>
                <w:b/>
                <w:bCs/>
                <w:sz w:val="26"/>
                <w:szCs w:val="26"/>
                <w:lang w:val="pt-BR"/>
              </w:rPr>
              <w:t>)</w:t>
            </w:r>
            <w:r w:rsidRPr="002D502F">
              <w:rPr>
                <w:rFonts w:ascii="Times New Roman" w:eastAsia="Times New Roman" w:hAnsi="Times New Roman" w:cs="Times New Roman"/>
                <w:b/>
                <w:bCs/>
                <w:sz w:val="26"/>
                <w:szCs w:val="26"/>
                <w:lang w:val="pt-BR"/>
              </w:rPr>
              <w:t xml:space="preserve"> (dBA)</w:t>
            </w:r>
          </w:p>
        </w:tc>
        <w:tc>
          <w:tcPr>
            <w:tcW w:w="2392" w:type="dxa"/>
            <w:vAlign w:val="center"/>
          </w:tcPr>
          <w:p w14:paraId="35E4E4C1" w14:textId="77777777" w:rsidR="006B7F17" w:rsidRDefault="006B7F17" w:rsidP="003E0910">
            <w:pPr>
              <w:spacing w:after="0" w:line="240" w:lineRule="auto"/>
              <w:jc w:val="cente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Tối (18h00</w:t>
            </w:r>
            <w:r w:rsidRPr="002D502F">
              <w:rPr>
                <w:rFonts w:ascii="Times New Roman" w:eastAsia="Times New Roman" w:hAnsi="Times New Roman" w:cs="Times New Roman"/>
                <w:b/>
                <w:bCs/>
                <w:sz w:val="26"/>
                <w:szCs w:val="26"/>
                <w:lang w:val="pt-BR"/>
              </w:rPr>
              <w:t xml:space="preserve"> đến </w:t>
            </w:r>
            <w:r>
              <w:rPr>
                <w:rFonts w:ascii="Times New Roman" w:eastAsia="Times New Roman" w:hAnsi="Times New Roman" w:cs="Times New Roman"/>
                <w:b/>
                <w:bCs/>
                <w:sz w:val="26"/>
                <w:szCs w:val="26"/>
                <w:lang w:val="pt-BR"/>
              </w:rPr>
              <w:t>trước 22h00)</w:t>
            </w:r>
            <w:r w:rsidRPr="002D502F">
              <w:rPr>
                <w:rFonts w:ascii="Times New Roman" w:eastAsia="Times New Roman" w:hAnsi="Times New Roman" w:cs="Times New Roman"/>
                <w:b/>
                <w:bCs/>
                <w:sz w:val="26"/>
                <w:szCs w:val="26"/>
                <w:lang w:val="pt-BR"/>
              </w:rPr>
              <w:t xml:space="preserve"> (dBA)</w:t>
            </w:r>
          </w:p>
        </w:tc>
        <w:tc>
          <w:tcPr>
            <w:tcW w:w="1983" w:type="dxa"/>
            <w:vAlign w:val="center"/>
          </w:tcPr>
          <w:p w14:paraId="29288460"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Đêm (22h00 đến trước 06h00) (dBA)</w:t>
            </w:r>
          </w:p>
        </w:tc>
        <w:tc>
          <w:tcPr>
            <w:tcW w:w="2693" w:type="dxa"/>
            <w:vMerge/>
            <w:vAlign w:val="center"/>
          </w:tcPr>
          <w:p w14:paraId="126B1C90" w14:textId="77777777" w:rsidR="006B7F17" w:rsidRPr="002D502F" w:rsidRDefault="006B7F17" w:rsidP="003E0910">
            <w:pPr>
              <w:spacing w:after="0" w:line="240" w:lineRule="auto"/>
              <w:jc w:val="center"/>
              <w:rPr>
                <w:rFonts w:ascii="Times New Roman" w:eastAsia="Times New Roman" w:hAnsi="Times New Roman" w:cs="Times New Roman"/>
                <w:b/>
                <w:bCs/>
                <w:sz w:val="26"/>
                <w:szCs w:val="26"/>
                <w:lang w:val="pt-BR"/>
              </w:rPr>
            </w:pPr>
          </w:p>
        </w:tc>
      </w:tr>
      <w:tr w:rsidR="002D502F" w:rsidRPr="002D502F" w14:paraId="3F1D010C" w14:textId="77777777" w:rsidTr="006F05CB">
        <w:trPr>
          <w:trHeight w:val="482"/>
        </w:trPr>
        <w:tc>
          <w:tcPr>
            <w:tcW w:w="741" w:type="dxa"/>
            <w:vAlign w:val="center"/>
          </w:tcPr>
          <w:p w14:paraId="7A80A2F7" w14:textId="77777777" w:rsidR="0024311A" w:rsidRPr="002D502F" w:rsidRDefault="0024311A" w:rsidP="003E0910">
            <w:pPr>
              <w:spacing w:after="0" w:line="240" w:lineRule="auto"/>
              <w:jc w:val="center"/>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1</w:t>
            </w:r>
          </w:p>
        </w:tc>
        <w:tc>
          <w:tcPr>
            <w:tcW w:w="2392" w:type="dxa"/>
            <w:vAlign w:val="center"/>
          </w:tcPr>
          <w:p w14:paraId="33F8E0A2" w14:textId="77777777" w:rsidR="0024311A" w:rsidRPr="002D502F" w:rsidRDefault="0024311A" w:rsidP="003E0910">
            <w:pPr>
              <w:spacing w:after="0" w:line="240" w:lineRule="auto"/>
              <w:jc w:val="center"/>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70</w:t>
            </w:r>
          </w:p>
        </w:tc>
        <w:tc>
          <w:tcPr>
            <w:tcW w:w="2392" w:type="dxa"/>
            <w:vAlign w:val="center"/>
          </w:tcPr>
          <w:p w14:paraId="6DCE66EA" w14:textId="77777777" w:rsidR="0024311A" w:rsidRPr="002D502F" w:rsidRDefault="006B7F17" w:rsidP="003E0910">
            <w:pPr>
              <w:spacing w:after="0" w:line="240" w:lineRule="auto"/>
              <w:jc w:val="cente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6</w:t>
            </w:r>
            <w:r w:rsidR="0024311A" w:rsidRPr="002D502F">
              <w:rPr>
                <w:rFonts w:ascii="Times New Roman" w:eastAsia="Times New Roman" w:hAnsi="Times New Roman" w:cs="Times New Roman"/>
                <w:sz w:val="26"/>
                <w:szCs w:val="26"/>
                <w:lang w:val="pt-BR"/>
              </w:rPr>
              <w:t>5</w:t>
            </w:r>
          </w:p>
        </w:tc>
        <w:tc>
          <w:tcPr>
            <w:tcW w:w="1983" w:type="dxa"/>
            <w:vAlign w:val="center"/>
          </w:tcPr>
          <w:p w14:paraId="224F0476" w14:textId="77777777" w:rsidR="0024311A" w:rsidRPr="002D502F" w:rsidRDefault="006B7F17" w:rsidP="003E0910">
            <w:pPr>
              <w:spacing w:after="0" w:line="240" w:lineRule="auto"/>
              <w:jc w:val="center"/>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60</w:t>
            </w:r>
          </w:p>
        </w:tc>
        <w:tc>
          <w:tcPr>
            <w:tcW w:w="2693" w:type="dxa"/>
            <w:vAlign w:val="center"/>
          </w:tcPr>
          <w:p w14:paraId="4C6AFA9C" w14:textId="77777777" w:rsidR="0024311A" w:rsidRPr="002D502F" w:rsidRDefault="0024311A" w:rsidP="003E0910">
            <w:pPr>
              <w:spacing w:after="0" w:line="240" w:lineRule="auto"/>
              <w:jc w:val="center"/>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 xml:space="preserve">Khu vực </w:t>
            </w:r>
            <w:r w:rsidR="006B7F17">
              <w:rPr>
                <w:rFonts w:ascii="Times New Roman" w:eastAsia="Times New Roman" w:hAnsi="Times New Roman" w:cs="Times New Roman"/>
                <w:sz w:val="26"/>
                <w:szCs w:val="26"/>
                <w:lang w:val="pt-BR"/>
              </w:rPr>
              <w:t>E</w:t>
            </w:r>
          </w:p>
        </w:tc>
      </w:tr>
      <w:tr w:rsidR="002D502F" w:rsidRPr="002D502F" w14:paraId="5287CD75" w14:textId="77777777" w:rsidTr="006F05CB">
        <w:trPr>
          <w:trHeight w:val="423"/>
        </w:trPr>
        <w:tc>
          <w:tcPr>
            <w:tcW w:w="10201" w:type="dxa"/>
            <w:gridSpan w:val="5"/>
            <w:vAlign w:val="center"/>
          </w:tcPr>
          <w:p w14:paraId="56BE030C" w14:textId="77777777" w:rsidR="0024311A" w:rsidRPr="002D502F" w:rsidRDefault="0024311A" w:rsidP="003E0910">
            <w:pPr>
              <w:spacing w:after="0" w:line="240" w:lineRule="auto"/>
              <w:jc w:val="both"/>
              <w:rPr>
                <w:rFonts w:ascii="Times New Roman" w:eastAsia="Times New Roman" w:hAnsi="Times New Roman" w:cs="Times New Roman"/>
                <w:sz w:val="26"/>
                <w:szCs w:val="26"/>
                <w:lang w:val="pt-BR"/>
              </w:rPr>
            </w:pPr>
            <w:r w:rsidRPr="002D502F">
              <w:rPr>
                <w:rFonts w:ascii="Times New Roman" w:eastAsia="Times New Roman" w:hAnsi="Times New Roman" w:cs="Times New Roman"/>
                <w:sz w:val="26"/>
                <w:szCs w:val="26"/>
                <w:lang w:val="pt-BR"/>
              </w:rPr>
              <w:t>QCVN 26:20</w:t>
            </w:r>
            <w:r w:rsidR="006B7F17">
              <w:rPr>
                <w:rFonts w:ascii="Times New Roman" w:eastAsia="Times New Roman" w:hAnsi="Times New Roman" w:cs="Times New Roman"/>
                <w:sz w:val="26"/>
                <w:szCs w:val="26"/>
                <w:lang w:val="pt-BR"/>
              </w:rPr>
              <w:t>25</w:t>
            </w:r>
            <w:r w:rsidRPr="002D502F">
              <w:rPr>
                <w:rFonts w:ascii="Times New Roman" w:eastAsia="Times New Roman" w:hAnsi="Times New Roman" w:cs="Times New Roman"/>
                <w:sz w:val="26"/>
                <w:szCs w:val="26"/>
                <w:lang w:val="pt-BR"/>
              </w:rPr>
              <w:t>/B</w:t>
            </w:r>
            <w:r w:rsidR="006B7F17">
              <w:rPr>
                <w:rFonts w:ascii="Times New Roman" w:eastAsia="Times New Roman" w:hAnsi="Times New Roman" w:cs="Times New Roman"/>
                <w:sz w:val="26"/>
                <w:szCs w:val="26"/>
                <w:lang w:val="pt-BR"/>
              </w:rPr>
              <w:t>N</w:t>
            </w:r>
            <w:r w:rsidRPr="002D502F">
              <w:rPr>
                <w:rFonts w:ascii="Times New Roman" w:eastAsia="Times New Roman" w:hAnsi="Times New Roman" w:cs="Times New Roman"/>
                <w:sz w:val="26"/>
                <w:szCs w:val="26"/>
                <w:lang w:val="pt-BR"/>
              </w:rPr>
              <w:t>NMT: Quy chuẩn kỹ thuật quốc gia về tiếng ồn</w:t>
            </w:r>
          </w:p>
        </w:tc>
      </w:tr>
    </w:tbl>
    <w:p w14:paraId="3EE1E323" w14:textId="77777777" w:rsidR="0024311A" w:rsidRPr="002D502F" w:rsidRDefault="00455157" w:rsidP="00BA1BC4">
      <w:pPr>
        <w:pStyle w:val="Caption"/>
        <w:spacing w:before="120" w:after="120"/>
        <w:rPr>
          <w:rFonts w:cs="Times New Roman"/>
        </w:rPr>
      </w:pPr>
      <w:bookmarkStart w:id="222" w:name="_Toc114219294"/>
      <w:bookmarkStart w:id="223" w:name="_Toc117328003"/>
      <w:bookmarkStart w:id="224" w:name="_Toc118885118"/>
      <w:bookmarkStart w:id="225" w:name="_Toc144825034"/>
      <w:bookmarkStart w:id="226" w:name="_Toc144825049"/>
      <w:bookmarkStart w:id="227" w:name="_Toc144825198"/>
      <w:bookmarkStart w:id="228" w:name="_Toc204854674"/>
      <w:r>
        <w:t xml:space="preserve">Bảng 6. </w:t>
      </w:r>
      <w:fldSimple w:instr=" SEQ Bảng_6. \* ARABIC ">
        <w:r w:rsidR="004A420D">
          <w:rPr>
            <w:noProof/>
          </w:rPr>
          <w:t>5</w:t>
        </w:r>
      </w:fldSimple>
      <w:r>
        <w:t>.</w:t>
      </w:r>
      <w:r w:rsidR="0024311A" w:rsidRPr="002D502F">
        <w:rPr>
          <w:rFonts w:cs="Times New Roman"/>
        </w:rPr>
        <w:t xml:space="preserve"> Giới hạn cho về về độ rung</w:t>
      </w:r>
      <w:bookmarkEnd w:id="222"/>
      <w:bookmarkEnd w:id="223"/>
      <w:bookmarkEnd w:id="224"/>
      <w:bookmarkEnd w:id="225"/>
      <w:bookmarkEnd w:id="226"/>
      <w:bookmarkEnd w:id="227"/>
      <w:bookmarkEnd w:id="228"/>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688"/>
        <w:gridCol w:w="2688"/>
        <w:gridCol w:w="3092"/>
      </w:tblGrid>
      <w:tr w:rsidR="00C41206" w:rsidRPr="002D502F" w14:paraId="5E5327C9" w14:textId="77777777" w:rsidTr="00C41206">
        <w:trPr>
          <w:trHeight w:val="753"/>
          <w:jc w:val="center"/>
        </w:trPr>
        <w:tc>
          <w:tcPr>
            <w:tcW w:w="741" w:type="dxa"/>
            <w:vMerge w:val="restart"/>
            <w:vAlign w:val="center"/>
          </w:tcPr>
          <w:p w14:paraId="7AD38330" w14:textId="77777777" w:rsidR="00C41206" w:rsidRPr="002D502F" w:rsidRDefault="00C41206" w:rsidP="008540C1">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TT</w:t>
            </w:r>
          </w:p>
        </w:tc>
        <w:tc>
          <w:tcPr>
            <w:tcW w:w="5376" w:type="dxa"/>
            <w:gridSpan w:val="2"/>
            <w:vAlign w:val="center"/>
          </w:tcPr>
          <w:p w14:paraId="1F5CC199" w14:textId="77777777" w:rsidR="00C41206" w:rsidRPr="002D502F" w:rsidRDefault="00C41206" w:rsidP="008540C1">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Khoảng thời gian</w:t>
            </w:r>
            <w:r w:rsidRPr="002D502F">
              <w:rPr>
                <w:rFonts w:ascii="Times New Roman" w:eastAsia="Times New Roman" w:hAnsi="Times New Roman" w:cs="Times New Roman"/>
                <w:b/>
                <w:bCs/>
                <w:sz w:val="26"/>
                <w:szCs w:val="26"/>
              </w:rPr>
              <w:t xml:space="preserve"> (dB)</w:t>
            </w:r>
          </w:p>
        </w:tc>
        <w:tc>
          <w:tcPr>
            <w:tcW w:w="3092" w:type="dxa"/>
            <w:vMerge w:val="restart"/>
            <w:vAlign w:val="center"/>
          </w:tcPr>
          <w:p w14:paraId="447BD97B" w14:textId="77777777" w:rsidR="00C41206" w:rsidRPr="002D502F" w:rsidRDefault="00C41206" w:rsidP="008540C1">
            <w:pPr>
              <w:spacing w:before="60" w:after="60" w:line="240" w:lineRule="auto"/>
              <w:jc w:val="center"/>
              <w:rPr>
                <w:rFonts w:ascii="Times New Roman" w:eastAsia="Times New Roman" w:hAnsi="Times New Roman" w:cs="Times New Roman"/>
                <w:b/>
                <w:bCs/>
                <w:sz w:val="26"/>
                <w:szCs w:val="26"/>
              </w:rPr>
            </w:pPr>
            <w:r w:rsidRPr="002D502F">
              <w:rPr>
                <w:rFonts w:ascii="Times New Roman" w:eastAsia="Times New Roman" w:hAnsi="Times New Roman" w:cs="Times New Roman"/>
                <w:b/>
                <w:bCs/>
                <w:sz w:val="26"/>
                <w:szCs w:val="26"/>
              </w:rPr>
              <w:t>Ghi chú</w:t>
            </w:r>
          </w:p>
        </w:tc>
      </w:tr>
      <w:tr w:rsidR="00C41206" w:rsidRPr="002D502F" w14:paraId="21417DDE" w14:textId="77777777" w:rsidTr="00C41206">
        <w:trPr>
          <w:trHeight w:val="471"/>
          <w:jc w:val="center"/>
        </w:trPr>
        <w:tc>
          <w:tcPr>
            <w:tcW w:w="741" w:type="dxa"/>
            <w:vMerge/>
            <w:vAlign w:val="center"/>
          </w:tcPr>
          <w:p w14:paraId="372A3DA2" w14:textId="77777777" w:rsidR="00C41206" w:rsidRPr="002D502F" w:rsidRDefault="00C41206" w:rsidP="008540C1">
            <w:pPr>
              <w:spacing w:before="60" w:after="60" w:line="240" w:lineRule="auto"/>
              <w:jc w:val="center"/>
              <w:rPr>
                <w:rFonts w:ascii="Times New Roman" w:eastAsia="Times New Roman" w:hAnsi="Times New Roman" w:cs="Times New Roman"/>
                <w:sz w:val="26"/>
                <w:szCs w:val="26"/>
                <w:lang w:val="vi-VN"/>
              </w:rPr>
            </w:pPr>
          </w:p>
        </w:tc>
        <w:tc>
          <w:tcPr>
            <w:tcW w:w="2688" w:type="dxa"/>
            <w:vAlign w:val="center"/>
          </w:tcPr>
          <w:p w14:paraId="6A8B541A" w14:textId="77777777" w:rsidR="00C41206" w:rsidRDefault="00C41206" w:rsidP="006D3C0F">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Ngày</w:t>
            </w:r>
          </w:p>
          <w:p w14:paraId="7E266AFE" w14:textId="77777777" w:rsidR="00C41206" w:rsidRPr="002D502F" w:rsidRDefault="00C41206" w:rsidP="006D3C0F">
            <w:pPr>
              <w:spacing w:before="60" w:after="60" w:line="240"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lang w:val="vi-VN"/>
              </w:rPr>
              <w:t xml:space="preserve">6:00 </w:t>
            </w:r>
            <w:r>
              <w:rPr>
                <w:rFonts w:ascii="Times New Roman" w:eastAsia="Times New Roman" w:hAnsi="Times New Roman" w:cs="Times New Roman"/>
                <w:b/>
                <w:bCs/>
                <w:sz w:val="26"/>
                <w:szCs w:val="26"/>
              </w:rPr>
              <w:t>– trước</w:t>
            </w:r>
            <w:r w:rsidRPr="002D502F">
              <w:rPr>
                <w:rFonts w:ascii="Times New Roman" w:eastAsia="Times New Roman" w:hAnsi="Times New Roman" w:cs="Times New Roman"/>
                <w:b/>
                <w:bCs/>
                <w:sz w:val="26"/>
                <w:szCs w:val="26"/>
                <w:lang w:val="vi-VN"/>
              </w:rPr>
              <w:t xml:space="preserve"> 2</w:t>
            </w:r>
            <w:r>
              <w:rPr>
                <w:rFonts w:ascii="Times New Roman" w:eastAsia="Times New Roman" w:hAnsi="Times New Roman" w:cs="Times New Roman"/>
                <w:b/>
                <w:bCs/>
                <w:sz w:val="26"/>
                <w:szCs w:val="26"/>
              </w:rPr>
              <w:t>2:00)</w:t>
            </w:r>
          </w:p>
        </w:tc>
        <w:tc>
          <w:tcPr>
            <w:tcW w:w="2688" w:type="dxa"/>
            <w:vAlign w:val="center"/>
          </w:tcPr>
          <w:p w14:paraId="22E394A7" w14:textId="77777777" w:rsidR="00C41206" w:rsidRDefault="00C41206" w:rsidP="008540C1">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Đêm</w:t>
            </w:r>
          </w:p>
          <w:p w14:paraId="0FCA803F" w14:textId="77777777" w:rsidR="00C41206" w:rsidRPr="006D3C0F" w:rsidRDefault="00C41206" w:rsidP="006D3C0F">
            <w:pPr>
              <w:spacing w:before="60" w:after="6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(22:00 – trước</w:t>
            </w:r>
            <w:r w:rsidRPr="002D502F">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06:00)</w:t>
            </w:r>
          </w:p>
        </w:tc>
        <w:tc>
          <w:tcPr>
            <w:tcW w:w="3092" w:type="dxa"/>
            <w:vMerge/>
            <w:vAlign w:val="center"/>
          </w:tcPr>
          <w:p w14:paraId="66A69F7D" w14:textId="77777777" w:rsidR="00C41206" w:rsidRPr="002D502F" w:rsidRDefault="00C41206" w:rsidP="008540C1">
            <w:pPr>
              <w:spacing w:before="60" w:after="60" w:line="240" w:lineRule="auto"/>
              <w:jc w:val="center"/>
              <w:rPr>
                <w:rFonts w:ascii="Times New Roman" w:eastAsia="Times New Roman" w:hAnsi="Times New Roman" w:cs="Times New Roman"/>
                <w:sz w:val="26"/>
                <w:szCs w:val="26"/>
                <w:lang w:val="vi-VN"/>
              </w:rPr>
            </w:pPr>
          </w:p>
        </w:tc>
      </w:tr>
      <w:tr w:rsidR="00C41206" w:rsidRPr="002D502F" w14:paraId="57B0DB49" w14:textId="77777777" w:rsidTr="00C41206">
        <w:trPr>
          <w:trHeight w:val="753"/>
          <w:jc w:val="center"/>
        </w:trPr>
        <w:tc>
          <w:tcPr>
            <w:tcW w:w="741" w:type="dxa"/>
            <w:vAlign w:val="center"/>
          </w:tcPr>
          <w:p w14:paraId="68866000" w14:textId="77777777" w:rsidR="00C41206" w:rsidRPr="002D502F" w:rsidRDefault="00C41206" w:rsidP="008540C1">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1</w:t>
            </w:r>
          </w:p>
        </w:tc>
        <w:tc>
          <w:tcPr>
            <w:tcW w:w="2688" w:type="dxa"/>
            <w:vAlign w:val="center"/>
          </w:tcPr>
          <w:p w14:paraId="061DBC3E" w14:textId="77777777" w:rsidR="00C41206" w:rsidRPr="002D502F" w:rsidRDefault="00C41206" w:rsidP="006D3C0F">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7</w:t>
            </w:r>
            <w:r>
              <w:rPr>
                <w:rFonts w:ascii="Times New Roman" w:eastAsia="Times New Roman" w:hAnsi="Times New Roman" w:cs="Times New Roman"/>
                <w:sz w:val="26"/>
                <w:szCs w:val="26"/>
              </w:rPr>
              <w:t>5</w:t>
            </w:r>
          </w:p>
        </w:tc>
        <w:tc>
          <w:tcPr>
            <w:tcW w:w="2688" w:type="dxa"/>
            <w:vAlign w:val="center"/>
          </w:tcPr>
          <w:p w14:paraId="3DCB3AA4" w14:textId="77777777" w:rsidR="00C41206" w:rsidRPr="002D502F" w:rsidRDefault="00C41206" w:rsidP="008540C1">
            <w:pPr>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rsidRPr="002D502F">
              <w:rPr>
                <w:rFonts w:ascii="Times New Roman" w:eastAsia="Times New Roman" w:hAnsi="Times New Roman" w:cs="Times New Roman"/>
                <w:sz w:val="26"/>
                <w:szCs w:val="26"/>
              </w:rPr>
              <w:t>0</w:t>
            </w:r>
          </w:p>
        </w:tc>
        <w:tc>
          <w:tcPr>
            <w:tcW w:w="3092" w:type="dxa"/>
            <w:vAlign w:val="center"/>
          </w:tcPr>
          <w:p w14:paraId="38956E2F" w14:textId="77777777" w:rsidR="00C41206" w:rsidRPr="006D3C0F" w:rsidRDefault="00C41206" w:rsidP="006D3C0F">
            <w:pPr>
              <w:spacing w:before="60" w:after="60" w:line="240" w:lineRule="auto"/>
              <w:jc w:val="center"/>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lang w:val="vi-VN"/>
              </w:rPr>
              <w:t xml:space="preserve">Khu vực </w:t>
            </w:r>
            <w:r>
              <w:rPr>
                <w:rFonts w:ascii="Times New Roman" w:eastAsia="Times New Roman" w:hAnsi="Times New Roman" w:cs="Times New Roman"/>
                <w:sz w:val="26"/>
                <w:szCs w:val="26"/>
              </w:rPr>
              <w:t>D</w:t>
            </w:r>
          </w:p>
        </w:tc>
      </w:tr>
      <w:tr w:rsidR="002D502F" w:rsidRPr="002D502F" w14:paraId="4F45420E" w14:textId="77777777" w:rsidTr="00C41206">
        <w:trPr>
          <w:trHeight w:val="109"/>
          <w:jc w:val="center"/>
        </w:trPr>
        <w:tc>
          <w:tcPr>
            <w:tcW w:w="9209" w:type="dxa"/>
            <w:gridSpan w:val="4"/>
            <w:vAlign w:val="center"/>
          </w:tcPr>
          <w:p w14:paraId="36D97409" w14:textId="77777777" w:rsidR="0024311A" w:rsidRPr="002D502F" w:rsidRDefault="0024311A" w:rsidP="00DB10BD">
            <w:pPr>
              <w:spacing w:before="60" w:after="60" w:line="240" w:lineRule="auto"/>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lang w:val="vi-VN"/>
              </w:rPr>
              <w:t>QCVN 2</w:t>
            </w:r>
            <w:r w:rsidRPr="002D502F">
              <w:rPr>
                <w:rFonts w:ascii="Times New Roman" w:eastAsia="Times New Roman" w:hAnsi="Times New Roman" w:cs="Times New Roman"/>
                <w:sz w:val="26"/>
                <w:szCs w:val="26"/>
              </w:rPr>
              <w:t>7</w:t>
            </w:r>
            <w:r w:rsidRPr="002D502F">
              <w:rPr>
                <w:rFonts w:ascii="Times New Roman" w:eastAsia="Times New Roman" w:hAnsi="Times New Roman" w:cs="Times New Roman"/>
                <w:sz w:val="26"/>
                <w:szCs w:val="26"/>
                <w:lang w:val="vi-VN"/>
              </w:rPr>
              <w:t>:20</w:t>
            </w:r>
            <w:r w:rsidR="00DB10BD">
              <w:rPr>
                <w:rFonts w:ascii="Times New Roman" w:eastAsia="Times New Roman" w:hAnsi="Times New Roman" w:cs="Times New Roman"/>
                <w:sz w:val="26"/>
                <w:szCs w:val="26"/>
              </w:rPr>
              <w:t>25</w:t>
            </w:r>
            <w:r w:rsidRPr="002D502F">
              <w:rPr>
                <w:rFonts w:ascii="Times New Roman" w:eastAsia="Times New Roman" w:hAnsi="Times New Roman" w:cs="Times New Roman"/>
                <w:sz w:val="26"/>
                <w:szCs w:val="26"/>
                <w:lang w:val="vi-VN"/>
              </w:rPr>
              <w:t>/B</w:t>
            </w:r>
            <w:r w:rsidR="00DB10BD">
              <w:rPr>
                <w:rFonts w:ascii="Times New Roman" w:eastAsia="Times New Roman" w:hAnsi="Times New Roman" w:cs="Times New Roman"/>
                <w:sz w:val="26"/>
                <w:szCs w:val="26"/>
              </w:rPr>
              <w:t>N</w:t>
            </w:r>
            <w:r w:rsidRPr="002D502F">
              <w:rPr>
                <w:rFonts w:ascii="Times New Roman" w:eastAsia="Times New Roman" w:hAnsi="Times New Roman" w:cs="Times New Roman"/>
                <w:sz w:val="26"/>
                <w:szCs w:val="26"/>
                <w:lang w:val="vi-VN"/>
              </w:rPr>
              <w:t xml:space="preserve">NMT: Quy chuẩn kỹ thuật quốc gia về </w:t>
            </w:r>
            <w:r w:rsidRPr="002D502F">
              <w:rPr>
                <w:rFonts w:ascii="Times New Roman" w:eastAsia="Times New Roman" w:hAnsi="Times New Roman" w:cs="Times New Roman"/>
                <w:sz w:val="26"/>
                <w:szCs w:val="26"/>
              </w:rPr>
              <w:t>độ rung</w:t>
            </w:r>
          </w:p>
        </w:tc>
      </w:tr>
    </w:tbl>
    <w:p w14:paraId="2F03E330" w14:textId="77777777" w:rsidR="002628F3" w:rsidRPr="0035769F" w:rsidRDefault="002628F3" w:rsidP="002628F3">
      <w:pPr>
        <w:spacing w:before="40" w:after="40" w:line="312" w:lineRule="auto"/>
        <w:ind w:firstLine="720"/>
        <w:jc w:val="both"/>
        <w:rPr>
          <w:rFonts w:ascii="Times New Roman" w:eastAsia="DengXian" w:hAnsi="Times New Roman"/>
          <w:i/>
          <w:iCs/>
          <w:sz w:val="26"/>
          <w:szCs w:val="26"/>
          <w:lang w:eastAsia="vi-VN"/>
        </w:rPr>
      </w:pPr>
      <w:r w:rsidRPr="0035769F">
        <w:rPr>
          <w:rFonts w:ascii="Times New Roman" w:eastAsia="DengXian" w:hAnsi="Times New Roman"/>
          <w:b/>
          <w:bCs/>
          <w:sz w:val="26"/>
          <w:szCs w:val="26"/>
          <w:lang w:eastAsia="vi-VN"/>
        </w:rPr>
        <w:t>Ghi chú</w:t>
      </w:r>
      <w:r w:rsidRPr="0035769F">
        <w:rPr>
          <w:rFonts w:ascii="Times New Roman" w:eastAsia="DengXian" w:hAnsi="Times New Roman"/>
          <w:i/>
          <w:iCs/>
          <w:sz w:val="26"/>
          <w:szCs w:val="26"/>
          <w:lang w:eastAsia="vi-VN"/>
        </w:rPr>
        <w:t>: Kể từ ngày 14 tháng 11 năm 2025, giá trị tối đa cho phép đối với mức ồn phát sinh, mức gia tốc rung phải đáp ứng quy định tương ứng tại QCVN 26:2025/BNNMT – Quy chuẩn kỹ thuật quốc gia về tiếng ồn, QCVN 27:2025/BNNMT – Quy chuẩn kỹ thuật quốc gia về độ rung (ban hành kèm theo Thông tư số 01/2025/TT-BNNMT ngày 15 tháng 5 năm 2025 của Bộ trưởng Bộ Nông nghiệp và Môi trường ban hành 03 quy chuẩn kỹ thuật quốc gia về chất lượng môi trường xung quanh).</w:t>
      </w:r>
    </w:p>
    <w:p w14:paraId="432F6295" w14:textId="77777777" w:rsidR="0024311A" w:rsidRPr="002D502F" w:rsidRDefault="0024311A" w:rsidP="00A669C2">
      <w:pPr>
        <w:spacing w:before="120" w:after="120" w:line="312" w:lineRule="auto"/>
        <w:ind w:firstLine="720"/>
        <w:rPr>
          <w:rFonts w:ascii="Times New Roman" w:hAnsi="Times New Roman" w:cs="Times New Roman"/>
          <w:sz w:val="26"/>
          <w:szCs w:val="26"/>
        </w:rPr>
      </w:pPr>
      <w:r w:rsidRPr="002D502F">
        <w:rPr>
          <w:rFonts w:ascii="Times New Roman" w:hAnsi="Times New Roman" w:cs="Times New Roman"/>
          <w:sz w:val="26"/>
          <w:szCs w:val="26"/>
        </w:rPr>
        <w:t>d. Yêu cầu bảo vệ môi trường đối với tiếng ồn:</w:t>
      </w:r>
    </w:p>
    <w:p w14:paraId="0BE5C62C" w14:textId="77777777" w:rsidR="0024311A" w:rsidRPr="002D502F" w:rsidRDefault="0024311A" w:rsidP="00A669C2">
      <w:pPr>
        <w:spacing w:before="120" w:after="120" w:line="312" w:lineRule="auto"/>
        <w:ind w:firstLine="720"/>
        <w:jc w:val="both"/>
        <w:rPr>
          <w:rFonts w:ascii="Times New Roman" w:hAnsi="Times New Roman" w:cs="Times New Roman"/>
          <w:sz w:val="26"/>
          <w:szCs w:val="26"/>
        </w:rPr>
      </w:pPr>
      <w:r w:rsidRPr="002D502F">
        <w:rPr>
          <w:rFonts w:ascii="Times New Roman" w:hAnsi="Times New Roman" w:cs="Times New Roman"/>
          <w:sz w:val="26"/>
          <w:szCs w:val="26"/>
        </w:rPr>
        <w:t>- Định kỳ bảo dưỡng, hiệu chuẩn đối với các máy móc, thiết bị để hạn chế phát sinh tiếng ồn.</w:t>
      </w:r>
    </w:p>
    <w:p w14:paraId="08F049E0" w14:textId="77777777" w:rsidR="00C16A0C" w:rsidRPr="002D502F" w:rsidRDefault="0024311A" w:rsidP="00A669C2">
      <w:pPr>
        <w:spacing w:before="120" w:after="120" w:line="312" w:lineRule="auto"/>
        <w:jc w:val="both"/>
        <w:rPr>
          <w:rFonts w:ascii="Times New Roman" w:hAnsi="Times New Roman" w:cs="Times New Roman"/>
          <w:sz w:val="26"/>
          <w:szCs w:val="26"/>
        </w:rPr>
      </w:pPr>
      <w:r w:rsidRPr="002D502F">
        <w:rPr>
          <w:rFonts w:ascii="Times New Roman" w:hAnsi="Times New Roman" w:cs="Times New Roman"/>
          <w:sz w:val="26"/>
          <w:szCs w:val="26"/>
        </w:rPr>
        <w:tab/>
        <w:t xml:space="preserve">- Thường xuyên bảo dưỡng máy móc, thiết bị, đảm bảo động cơ hoạt động ổn định để giảm thiểu tiếng ồn. </w:t>
      </w:r>
    </w:p>
    <w:p w14:paraId="054EB938" w14:textId="77777777" w:rsidR="0024311A" w:rsidRPr="002D502F" w:rsidRDefault="00586BA6" w:rsidP="00A669C2">
      <w:pPr>
        <w:pStyle w:val="Heading2"/>
        <w:spacing w:before="120" w:after="120"/>
        <w:rPr>
          <w:rFonts w:cs="Times New Roman"/>
          <w:b w:val="0"/>
          <w:lang w:val="pt-BR"/>
        </w:rPr>
      </w:pPr>
      <w:bookmarkStart w:id="229" w:name="_Toc204854568"/>
      <w:r>
        <w:rPr>
          <w:rFonts w:cs="Times New Roman"/>
          <w:lang w:val="pt-BR"/>
        </w:rPr>
        <w:t>6</w:t>
      </w:r>
      <w:r w:rsidR="0024311A" w:rsidRPr="002D502F">
        <w:rPr>
          <w:rFonts w:cs="Times New Roman"/>
          <w:lang w:val="pt-BR"/>
        </w:rPr>
        <w:t xml:space="preserve">.4. </w:t>
      </w:r>
      <w:r w:rsidR="00031F09" w:rsidRPr="002D502F">
        <w:rPr>
          <w:rFonts w:cs="Times New Roman"/>
          <w:lang w:val="pt-BR"/>
        </w:rPr>
        <w:t>Yêu cầu về quản lý chất thải, phòng ngừa và ứng phó sự cố môi trường</w:t>
      </w:r>
      <w:bookmarkEnd w:id="229"/>
    </w:p>
    <w:p w14:paraId="38245E94" w14:textId="77777777" w:rsidR="00031F09" w:rsidRPr="002D502F" w:rsidRDefault="00586BA6" w:rsidP="00A669C2">
      <w:pPr>
        <w:pStyle w:val="Heading3"/>
        <w:spacing w:before="120" w:after="120"/>
        <w:rPr>
          <w:lang w:val="vi-VN"/>
        </w:rPr>
      </w:pPr>
      <w:bookmarkStart w:id="230" w:name="_Toc141176490"/>
      <w:bookmarkStart w:id="231" w:name="_Toc204854569"/>
      <w:r>
        <w:t>6</w:t>
      </w:r>
      <w:r w:rsidR="00031F09" w:rsidRPr="002D502F">
        <w:rPr>
          <w:lang w:val="vi-VN"/>
        </w:rPr>
        <w:t>.4.1. Quản lý chất thải</w:t>
      </w:r>
      <w:bookmarkEnd w:id="230"/>
      <w:bookmarkEnd w:id="231"/>
    </w:p>
    <w:p w14:paraId="664D274F" w14:textId="77777777" w:rsidR="00031F09" w:rsidRPr="002D502F" w:rsidRDefault="00031F09" w:rsidP="00A669C2">
      <w:pPr>
        <w:spacing w:before="120" w:after="120" w:line="312" w:lineRule="auto"/>
        <w:ind w:firstLine="720"/>
        <w:jc w:val="both"/>
        <w:rPr>
          <w:rFonts w:ascii="Times New Roman" w:eastAsia="SimSun" w:hAnsi="Times New Roman" w:cs="Times New Roman"/>
          <w:b/>
          <w:i/>
          <w:sz w:val="26"/>
          <w:lang w:val="vi-VN"/>
        </w:rPr>
      </w:pPr>
      <w:r w:rsidRPr="002D502F">
        <w:rPr>
          <w:rFonts w:ascii="Times New Roman" w:eastAsia="SimSun" w:hAnsi="Times New Roman" w:cs="Times New Roman"/>
          <w:b/>
          <w:i/>
          <w:sz w:val="26"/>
          <w:lang w:val="vi-VN"/>
        </w:rPr>
        <w:t>a. Khối lượng, chủng loại phát sinh</w:t>
      </w:r>
    </w:p>
    <w:p w14:paraId="38E9EFD8" w14:textId="77777777" w:rsidR="00852B08" w:rsidRDefault="00852B08">
      <w:pPr>
        <w:rPr>
          <w:rFonts w:ascii="Times New Roman" w:hAnsi="Times New Roman"/>
          <w:i/>
          <w:iCs/>
          <w:sz w:val="26"/>
          <w:szCs w:val="18"/>
        </w:rPr>
      </w:pPr>
      <w:bookmarkStart w:id="232" w:name="_Toc138756488"/>
      <w:r>
        <w:br w:type="page"/>
      </w:r>
    </w:p>
    <w:p w14:paraId="01A30BC3" w14:textId="77777777" w:rsidR="00031F09" w:rsidRPr="00BA1BC4" w:rsidRDefault="007C1914" w:rsidP="00A669C2">
      <w:pPr>
        <w:pStyle w:val="Caption"/>
        <w:spacing w:before="120" w:after="120"/>
        <w:rPr>
          <w:rFonts w:eastAsia="SimSun" w:cs="Times New Roman"/>
          <w:i w:val="0"/>
          <w:szCs w:val="26"/>
        </w:rPr>
      </w:pPr>
      <w:bookmarkStart w:id="233" w:name="_Toc205544686"/>
      <w:r w:rsidRPr="002D502F">
        <w:lastRenderedPageBreak/>
        <w:t xml:space="preserve">Bảng 4. </w:t>
      </w:r>
      <w:fldSimple w:instr=" SEQ Bảng_4. \* ARABIC ">
        <w:r w:rsidR="004A420D">
          <w:rPr>
            <w:noProof/>
          </w:rPr>
          <w:t>37</w:t>
        </w:r>
      </w:fldSimple>
      <w:r w:rsidR="00031F09" w:rsidRPr="002D502F">
        <w:rPr>
          <w:rFonts w:eastAsia="SimSun" w:cs="Times New Roman"/>
          <w:lang w:val="vi-VN"/>
        </w:rPr>
        <w:t xml:space="preserve">. </w:t>
      </w:r>
      <w:r w:rsidR="00031F09" w:rsidRPr="002D502F">
        <w:rPr>
          <w:rFonts w:eastAsia="SimSun" w:cs="Times New Roman"/>
          <w:szCs w:val="26"/>
          <w:lang w:val="vi-VN"/>
        </w:rPr>
        <w:t xml:space="preserve">Khối lượng </w:t>
      </w:r>
      <w:r w:rsidR="00031F09" w:rsidRPr="002D502F">
        <w:rPr>
          <w:rFonts w:eastAsia="SimSun" w:cs="Times New Roman"/>
          <w:szCs w:val="26"/>
          <w:lang w:val="pt-BR"/>
        </w:rPr>
        <w:t xml:space="preserve">chất thải </w:t>
      </w:r>
      <w:r w:rsidR="00031F09" w:rsidRPr="002D502F">
        <w:rPr>
          <w:rFonts w:eastAsia="SimSun" w:cs="Times New Roman"/>
          <w:szCs w:val="26"/>
          <w:lang w:val="vi-VN"/>
        </w:rPr>
        <w:t xml:space="preserve">CTNH </w:t>
      </w:r>
      <w:r w:rsidR="00031F09" w:rsidRPr="00BA1BC4">
        <w:rPr>
          <w:rFonts w:eastAsia="SimSun" w:cs="Times New Roman"/>
          <w:szCs w:val="26"/>
          <w:lang w:val="vi-VN"/>
        </w:rPr>
        <w:t>phát sinh</w:t>
      </w:r>
      <w:bookmarkEnd w:id="232"/>
      <w:r w:rsidR="00031F09" w:rsidRPr="00BA1BC4">
        <w:rPr>
          <w:rFonts w:eastAsia="SimSun" w:cs="Times New Roman"/>
          <w:szCs w:val="26"/>
          <w:lang w:val="vi-VN"/>
        </w:rPr>
        <w:t xml:space="preserve"> </w:t>
      </w:r>
      <w:r w:rsidR="00BA1BC4" w:rsidRPr="00BA1BC4">
        <w:rPr>
          <w:rFonts w:eastAsia="SimSun" w:cs="Times New Roman"/>
          <w:szCs w:val="26"/>
        </w:rPr>
        <w:t>của công ty phát sinh trong giai đoạn 1</w:t>
      </w:r>
      <w:bookmarkEnd w:id="233"/>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4362"/>
        <w:gridCol w:w="1417"/>
        <w:gridCol w:w="1343"/>
        <w:gridCol w:w="1417"/>
        <w:gridCol w:w="1418"/>
      </w:tblGrid>
      <w:tr w:rsidR="00BA1BC4" w:rsidRPr="001B1352" w14:paraId="53CC40E1" w14:textId="77777777" w:rsidTr="004C3F69">
        <w:trPr>
          <w:trHeight w:val="514"/>
          <w:jc w:val="center"/>
        </w:trPr>
        <w:tc>
          <w:tcPr>
            <w:tcW w:w="670" w:type="dxa"/>
            <w:vAlign w:val="center"/>
          </w:tcPr>
          <w:p w14:paraId="6706E698" w14:textId="77777777" w:rsidR="00BA1BC4" w:rsidRPr="001B1352" w:rsidRDefault="00BA1BC4" w:rsidP="00A669C2">
            <w:pPr>
              <w:spacing w:before="80" w:after="80" w:line="240"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TT</w:t>
            </w:r>
          </w:p>
        </w:tc>
        <w:tc>
          <w:tcPr>
            <w:tcW w:w="4362" w:type="dxa"/>
            <w:vAlign w:val="center"/>
          </w:tcPr>
          <w:p w14:paraId="0EC93C40" w14:textId="77777777" w:rsidR="00BA1BC4" w:rsidRPr="001B1352" w:rsidRDefault="00BA1BC4" w:rsidP="00A669C2">
            <w:pPr>
              <w:spacing w:before="80" w:after="80" w:line="240" w:lineRule="auto"/>
              <w:ind w:right="-249"/>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Tên CTNH</w:t>
            </w:r>
          </w:p>
        </w:tc>
        <w:tc>
          <w:tcPr>
            <w:tcW w:w="1417" w:type="dxa"/>
            <w:vAlign w:val="center"/>
          </w:tcPr>
          <w:p w14:paraId="591918D3" w14:textId="77777777" w:rsidR="00BA1BC4" w:rsidRPr="001B1352" w:rsidRDefault="00BA1BC4" w:rsidP="00A669C2">
            <w:pPr>
              <w:spacing w:before="80" w:after="80" w:line="240"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Trạng thái tồn tại</w:t>
            </w:r>
          </w:p>
        </w:tc>
        <w:tc>
          <w:tcPr>
            <w:tcW w:w="1343" w:type="dxa"/>
          </w:tcPr>
          <w:p w14:paraId="32DA2B9F" w14:textId="77777777" w:rsidR="00BA1BC4" w:rsidRPr="001B1352" w:rsidRDefault="00BA1BC4" w:rsidP="00A669C2">
            <w:pPr>
              <w:spacing w:before="80" w:after="80" w:line="240"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Số lượng (kg/năm)</w:t>
            </w:r>
          </w:p>
        </w:tc>
        <w:tc>
          <w:tcPr>
            <w:tcW w:w="1417" w:type="dxa"/>
            <w:vAlign w:val="center"/>
          </w:tcPr>
          <w:p w14:paraId="76C84BD9"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b/>
                <w:sz w:val="26"/>
                <w:szCs w:val="26"/>
              </w:rPr>
              <w:t>Mã CTNH</w:t>
            </w:r>
          </w:p>
        </w:tc>
        <w:tc>
          <w:tcPr>
            <w:tcW w:w="1418" w:type="dxa"/>
          </w:tcPr>
          <w:p w14:paraId="7D12C2E8" w14:textId="77777777" w:rsidR="00BA1BC4" w:rsidRPr="001B1352" w:rsidRDefault="00BA1BC4" w:rsidP="00A669C2">
            <w:pPr>
              <w:spacing w:before="80" w:after="80" w:line="240"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Ký hiệu phân loại</w:t>
            </w:r>
          </w:p>
        </w:tc>
      </w:tr>
      <w:tr w:rsidR="00BA1BC4" w:rsidRPr="001B1352" w14:paraId="3803EF6C" w14:textId="77777777" w:rsidTr="004C3F69">
        <w:trPr>
          <w:jc w:val="center"/>
        </w:trPr>
        <w:tc>
          <w:tcPr>
            <w:tcW w:w="670" w:type="dxa"/>
            <w:vAlign w:val="center"/>
          </w:tcPr>
          <w:p w14:paraId="5DE1E8A7"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w:t>
            </w:r>
          </w:p>
        </w:tc>
        <w:tc>
          <w:tcPr>
            <w:tcW w:w="4362" w:type="dxa"/>
            <w:vAlign w:val="center"/>
          </w:tcPr>
          <w:p w14:paraId="3EA7449B" w14:textId="77777777" w:rsidR="00BA1BC4" w:rsidRPr="001B1352" w:rsidRDefault="00BA1BC4" w:rsidP="00A669C2">
            <w:pPr>
              <w:spacing w:before="80" w:after="80" w:line="240" w:lineRule="auto"/>
              <w:jc w:val="both"/>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Bao bì mềm thải</w:t>
            </w:r>
          </w:p>
        </w:tc>
        <w:tc>
          <w:tcPr>
            <w:tcW w:w="1417" w:type="dxa"/>
            <w:vAlign w:val="center"/>
          </w:tcPr>
          <w:p w14:paraId="31FFC467"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Rắn</w:t>
            </w:r>
          </w:p>
        </w:tc>
        <w:tc>
          <w:tcPr>
            <w:tcW w:w="1343" w:type="dxa"/>
            <w:vAlign w:val="center"/>
          </w:tcPr>
          <w:p w14:paraId="3C1E71F2"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C337A9">
              <w:rPr>
                <w:rFonts w:ascii="Times New Roman" w:eastAsia="Times New Roman" w:hAnsi="Times New Roman" w:cs="Times New Roman"/>
                <w:bCs/>
                <w:sz w:val="26"/>
                <w:szCs w:val="26"/>
              </w:rPr>
              <w:t>20</w:t>
            </w:r>
          </w:p>
        </w:tc>
        <w:tc>
          <w:tcPr>
            <w:tcW w:w="1417" w:type="dxa"/>
            <w:vAlign w:val="center"/>
          </w:tcPr>
          <w:p w14:paraId="7706122C"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18 01 01</w:t>
            </w:r>
          </w:p>
        </w:tc>
        <w:tc>
          <w:tcPr>
            <w:tcW w:w="1418" w:type="dxa"/>
          </w:tcPr>
          <w:p w14:paraId="3EF42A34"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KS</w:t>
            </w:r>
          </w:p>
        </w:tc>
      </w:tr>
      <w:tr w:rsidR="00BA1BC4" w:rsidRPr="001B1352" w14:paraId="7A102AD3" w14:textId="77777777" w:rsidTr="004C3F69">
        <w:trPr>
          <w:jc w:val="center"/>
        </w:trPr>
        <w:tc>
          <w:tcPr>
            <w:tcW w:w="670" w:type="dxa"/>
            <w:vAlign w:val="center"/>
          </w:tcPr>
          <w:p w14:paraId="0A04D69B"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2</w:t>
            </w:r>
          </w:p>
        </w:tc>
        <w:tc>
          <w:tcPr>
            <w:tcW w:w="4362" w:type="dxa"/>
            <w:vAlign w:val="center"/>
          </w:tcPr>
          <w:p w14:paraId="76A9C003" w14:textId="77777777" w:rsidR="00BA1BC4" w:rsidRPr="001B1352" w:rsidRDefault="00BA1BC4" w:rsidP="00A669C2">
            <w:pPr>
              <w:spacing w:before="80" w:after="80" w:line="240" w:lineRule="auto"/>
              <w:jc w:val="both"/>
              <w:rPr>
                <w:rFonts w:ascii="Times New Roman" w:eastAsia="Times New Roman" w:hAnsi="Times New Roman" w:cs="Times New Roman"/>
                <w:spacing w:val="-4"/>
                <w:sz w:val="26"/>
                <w:szCs w:val="26"/>
                <w:lang w:val="vi-VN"/>
              </w:rPr>
            </w:pPr>
            <w:r w:rsidRPr="001B1352">
              <w:rPr>
                <w:rFonts w:ascii="Times New Roman" w:eastAsia="Times New Roman" w:hAnsi="Times New Roman" w:cs="Times New Roman"/>
                <w:spacing w:val="-4"/>
                <w:sz w:val="26"/>
                <w:szCs w:val="26"/>
              </w:rPr>
              <w:t>Bao bì cứng thải bằng kim loại</w:t>
            </w:r>
          </w:p>
        </w:tc>
        <w:tc>
          <w:tcPr>
            <w:tcW w:w="1417" w:type="dxa"/>
            <w:vAlign w:val="center"/>
          </w:tcPr>
          <w:p w14:paraId="69382CC5"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Rắn</w:t>
            </w:r>
          </w:p>
        </w:tc>
        <w:tc>
          <w:tcPr>
            <w:tcW w:w="1343" w:type="dxa"/>
            <w:vAlign w:val="center"/>
          </w:tcPr>
          <w:p w14:paraId="2B1A812C"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lang w:val="vi-VN"/>
              </w:rPr>
            </w:pPr>
            <w:r w:rsidRPr="00C337A9">
              <w:rPr>
                <w:rFonts w:ascii="Times New Roman" w:eastAsia="Calibri" w:hAnsi="Times New Roman" w:cs="Times New Roman"/>
                <w:sz w:val="26"/>
                <w:szCs w:val="26"/>
              </w:rPr>
              <w:t>200</w:t>
            </w:r>
          </w:p>
        </w:tc>
        <w:tc>
          <w:tcPr>
            <w:tcW w:w="1417" w:type="dxa"/>
            <w:vAlign w:val="center"/>
          </w:tcPr>
          <w:p w14:paraId="32DA3546"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18 01 02</w:t>
            </w:r>
          </w:p>
        </w:tc>
        <w:tc>
          <w:tcPr>
            <w:tcW w:w="1418" w:type="dxa"/>
            <w:vAlign w:val="center"/>
          </w:tcPr>
          <w:p w14:paraId="783A926C"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KS</w:t>
            </w:r>
          </w:p>
        </w:tc>
      </w:tr>
      <w:tr w:rsidR="00BA1BC4" w:rsidRPr="001B1352" w14:paraId="10BA6863" w14:textId="77777777" w:rsidTr="004C3F69">
        <w:trPr>
          <w:jc w:val="center"/>
        </w:trPr>
        <w:tc>
          <w:tcPr>
            <w:tcW w:w="670" w:type="dxa"/>
            <w:vAlign w:val="center"/>
          </w:tcPr>
          <w:p w14:paraId="5947C894"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3</w:t>
            </w:r>
          </w:p>
        </w:tc>
        <w:tc>
          <w:tcPr>
            <w:tcW w:w="4362" w:type="dxa"/>
            <w:vAlign w:val="center"/>
          </w:tcPr>
          <w:p w14:paraId="31E6AD35" w14:textId="77777777" w:rsidR="00BA1BC4" w:rsidRPr="001B1352" w:rsidRDefault="00BA1BC4" w:rsidP="00A669C2">
            <w:pPr>
              <w:spacing w:before="80" w:after="80" w:line="240" w:lineRule="auto"/>
              <w:jc w:val="both"/>
              <w:rPr>
                <w:rFonts w:ascii="Times New Roman" w:eastAsia="Times New Roman" w:hAnsi="Times New Roman" w:cs="Times New Roman"/>
                <w:bCs/>
                <w:sz w:val="26"/>
                <w:szCs w:val="26"/>
              </w:rPr>
            </w:pPr>
            <w:r w:rsidRPr="001B1352">
              <w:rPr>
                <w:rFonts w:ascii="Times New Roman" w:eastAsia="Times New Roman" w:hAnsi="Times New Roman" w:cs="Times New Roman"/>
                <w:bCs/>
                <w:sz w:val="26"/>
                <w:szCs w:val="26"/>
              </w:rPr>
              <w:t>Chất hấp thụ, vật liệu lọc, giẻ lau, vải bảo vệ thải bị nhiễm các thành phần nguy hại</w:t>
            </w:r>
          </w:p>
        </w:tc>
        <w:tc>
          <w:tcPr>
            <w:tcW w:w="1417" w:type="dxa"/>
            <w:vAlign w:val="center"/>
          </w:tcPr>
          <w:p w14:paraId="798FA31E"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Rắn</w:t>
            </w:r>
          </w:p>
        </w:tc>
        <w:tc>
          <w:tcPr>
            <w:tcW w:w="1343" w:type="dxa"/>
            <w:vAlign w:val="center"/>
          </w:tcPr>
          <w:p w14:paraId="1671A013"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C337A9">
              <w:rPr>
                <w:rFonts w:ascii="Times New Roman" w:eastAsia="Times New Roman" w:hAnsi="Times New Roman" w:cs="Times New Roman"/>
                <w:bCs/>
                <w:sz w:val="26"/>
                <w:szCs w:val="26"/>
              </w:rPr>
              <w:t>150</w:t>
            </w:r>
          </w:p>
        </w:tc>
        <w:tc>
          <w:tcPr>
            <w:tcW w:w="1417" w:type="dxa"/>
            <w:vAlign w:val="center"/>
          </w:tcPr>
          <w:p w14:paraId="2016BB37"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18</w:t>
            </w:r>
            <w:r w:rsidRPr="001B1352">
              <w:rPr>
                <w:rFonts w:ascii="Times New Roman" w:eastAsia="Times New Roman" w:hAnsi="Times New Roman" w:cs="Times New Roman"/>
                <w:sz w:val="26"/>
                <w:szCs w:val="26"/>
                <w:lang w:val="vi-VN"/>
              </w:rPr>
              <w:t xml:space="preserve"> 02 01</w:t>
            </w:r>
          </w:p>
        </w:tc>
        <w:tc>
          <w:tcPr>
            <w:tcW w:w="1418" w:type="dxa"/>
            <w:vAlign w:val="center"/>
          </w:tcPr>
          <w:p w14:paraId="2318FD4E"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KS</w:t>
            </w:r>
          </w:p>
        </w:tc>
      </w:tr>
      <w:tr w:rsidR="00BA1BC4" w:rsidRPr="001B1352" w14:paraId="58E7B677" w14:textId="77777777" w:rsidTr="004C3F69">
        <w:trPr>
          <w:jc w:val="center"/>
        </w:trPr>
        <w:tc>
          <w:tcPr>
            <w:tcW w:w="670" w:type="dxa"/>
            <w:vAlign w:val="center"/>
          </w:tcPr>
          <w:p w14:paraId="5A4369A4"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4</w:t>
            </w:r>
          </w:p>
        </w:tc>
        <w:tc>
          <w:tcPr>
            <w:tcW w:w="4362" w:type="dxa"/>
            <w:vAlign w:val="center"/>
          </w:tcPr>
          <w:p w14:paraId="6738A3F3" w14:textId="77777777" w:rsidR="00BA1BC4" w:rsidRPr="001B1352" w:rsidRDefault="00BA1BC4" w:rsidP="00A669C2">
            <w:pPr>
              <w:spacing w:before="80" w:after="80" w:line="240" w:lineRule="auto"/>
              <w:jc w:val="both"/>
              <w:rPr>
                <w:rFonts w:ascii="Times New Roman" w:eastAsia="Times New Roman" w:hAnsi="Times New Roman" w:cs="Times New Roman"/>
                <w:bCs/>
                <w:sz w:val="26"/>
                <w:szCs w:val="26"/>
              </w:rPr>
            </w:pPr>
            <w:r w:rsidRPr="001B1352">
              <w:rPr>
                <w:rFonts w:ascii="Times New Roman" w:eastAsia="Calibri" w:hAnsi="Times New Roman" w:cs="Times New Roman"/>
                <w:sz w:val="26"/>
                <w:szCs w:val="26"/>
                <w:lang w:val="pt-BR"/>
              </w:rPr>
              <w:t>Pin/ác quy thải</w:t>
            </w:r>
          </w:p>
        </w:tc>
        <w:tc>
          <w:tcPr>
            <w:tcW w:w="1417" w:type="dxa"/>
            <w:vAlign w:val="center"/>
          </w:tcPr>
          <w:p w14:paraId="02F68649"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 xml:space="preserve">Rắn </w:t>
            </w:r>
          </w:p>
        </w:tc>
        <w:tc>
          <w:tcPr>
            <w:tcW w:w="1343" w:type="dxa"/>
            <w:vAlign w:val="center"/>
          </w:tcPr>
          <w:p w14:paraId="468A4C4D"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C337A9">
              <w:rPr>
                <w:rFonts w:ascii="Times New Roman" w:eastAsia="Calibri" w:hAnsi="Times New Roman" w:cs="Times New Roman"/>
                <w:sz w:val="26"/>
                <w:szCs w:val="26"/>
              </w:rPr>
              <w:t>500</w:t>
            </w:r>
          </w:p>
        </w:tc>
        <w:tc>
          <w:tcPr>
            <w:tcW w:w="1417" w:type="dxa"/>
            <w:vAlign w:val="center"/>
          </w:tcPr>
          <w:p w14:paraId="429DFF24"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16 01 12</w:t>
            </w:r>
          </w:p>
        </w:tc>
        <w:tc>
          <w:tcPr>
            <w:tcW w:w="1418" w:type="dxa"/>
            <w:vAlign w:val="center"/>
          </w:tcPr>
          <w:p w14:paraId="4251D867" w14:textId="77777777" w:rsidR="00BA1BC4" w:rsidRPr="001B1352" w:rsidRDefault="00BA1BC4" w:rsidP="00A669C2">
            <w:pPr>
              <w:spacing w:before="80" w:after="80" w:line="240" w:lineRule="auto"/>
              <w:jc w:val="center"/>
              <w:rPr>
                <w:rFonts w:ascii="Times New Roman" w:eastAsia="Times New Roman" w:hAnsi="Times New Roman" w:cs="Times New Roman"/>
                <w:bCs/>
                <w:sz w:val="26"/>
                <w:szCs w:val="26"/>
              </w:rPr>
            </w:pPr>
            <w:r w:rsidRPr="001B1352">
              <w:rPr>
                <w:rFonts w:ascii="Times New Roman" w:eastAsia="Calibri" w:hAnsi="Times New Roman" w:cs="Times New Roman"/>
                <w:sz w:val="26"/>
                <w:szCs w:val="26"/>
              </w:rPr>
              <w:t>NH</w:t>
            </w:r>
          </w:p>
        </w:tc>
      </w:tr>
      <w:tr w:rsidR="00BA1BC4" w:rsidRPr="001B1352" w14:paraId="23C520E5" w14:textId="77777777" w:rsidTr="004C3F69">
        <w:trPr>
          <w:jc w:val="center"/>
        </w:trPr>
        <w:tc>
          <w:tcPr>
            <w:tcW w:w="670" w:type="dxa"/>
            <w:vAlign w:val="center"/>
          </w:tcPr>
          <w:p w14:paraId="4C4FE545"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5</w:t>
            </w:r>
          </w:p>
        </w:tc>
        <w:tc>
          <w:tcPr>
            <w:tcW w:w="4362" w:type="dxa"/>
            <w:vAlign w:val="center"/>
          </w:tcPr>
          <w:p w14:paraId="301B7371" w14:textId="77777777" w:rsidR="00BA1BC4" w:rsidRPr="001B1352" w:rsidRDefault="00BA1BC4" w:rsidP="00A669C2">
            <w:pPr>
              <w:spacing w:before="80" w:after="80" w:line="240" w:lineRule="auto"/>
              <w:jc w:val="both"/>
              <w:rPr>
                <w:rFonts w:ascii="Times New Roman" w:eastAsia="Times New Roman" w:hAnsi="Times New Roman" w:cs="Times New Roman"/>
                <w:sz w:val="26"/>
                <w:szCs w:val="26"/>
                <w:lang w:val="vi-VN"/>
              </w:rPr>
            </w:pPr>
            <w:r w:rsidRPr="001B1352">
              <w:rPr>
                <w:rFonts w:ascii="Times New Roman" w:eastAsia="Calibri" w:hAnsi="Times New Roman" w:cs="Times New Roman"/>
                <w:sz w:val="26"/>
                <w:szCs w:val="26"/>
              </w:rPr>
              <w:t>Dầu động cơ, hộp số và bôi trơn tổng hợp thải</w:t>
            </w:r>
          </w:p>
        </w:tc>
        <w:tc>
          <w:tcPr>
            <w:tcW w:w="1417" w:type="dxa"/>
            <w:vAlign w:val="center"/>
          </w:tcPr>
          <w:p w14:paraId="282874B1"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Calibri" w:hAnsi="Times New Roman" w:cs="Times New Roman"/>
                <w:sz w:val="26"/>
                <w:szCs w:val="26"/>
              </w:rPr>
              <w:t>Lỏng</w:t>
            </w:r>
          </w:p>
        </w:tc>
        <w:tc>
          <w:tcPr>
            <w:tcW w:w="1343" w:type="dxa"/>
            <w:vAlign w:val="center"/>
          </w:tcPr>
          <w:p w14:paraId="33117E72"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lang w:val="vi-VN"/>
              </w:rPr>
            </w:pPr>
            <w:r w:rsidRPr="00C337A9">
              <w:rPr>
                <w:rFonts w:ascii="Times New Roman" w:eastAsia="Calibri" w:hAnsi="Times New Roman" w:cs="Times New Roman"/>
                <w:sz w:val="26"/>
                <w:szCs w:val="26"/>
              </w:rPr>
              <w:t>3</w:t>
            </w:r>
            <w:r w:rsidRPr="001B1352">
              <w:rPr>
                <w:rFonts w:ascii="Times New Roman" w:eastAsia="Calibri" w:hAnsi="Times New Roman" w:cs="Times New Roman"/>
                <w:sz w:val="26"/>
                <w:szCs w:val="26"/>
              </w:rPr>
              <w:t>50</w:t>
            </w:r>
          </w:p>
        </w:tc>
        <w:tc>
          <w:tcPr>
            <w:tcW w:w="1417" w:type="dxa"/>
            <w:vAlign w:val="center"/>
          </w:tcPr>
          <w:p w14:paraId="412CB494"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lang w:val="vi-VN"/>
              </w:rPr>
            </w:pPr>
            <w:r w:rsidRPr="001B1352">
              <w:rPr>
                <w:rFonts w:ascii="Times New Roman" w:eastAsia="Times New Roman" w:hAnsi="Times New Roman" w:cs="Times New Roman"/>
                <w:sz w:val="26"/>
                <w:szCs w:val="26"/>
              </w:rPr>
              <w:t>17 02 03</w:t>
            </w:r>
          </w:p>
        </w:tc>
        <w:tc>
          <w:tcPr>
            <w:tcW w:w="1418" w:type="dxa"/>
            <w:vAlign w:val="center"/>
          </w:tcPr>
          <w:p w14:paraId="6B187172" w14:textId="77777777" w:rsidR="00BA1BC4" w:rsidRPr="001B1352" w:rsidRDefault="00BA1BC4" w:rsidP="00A669C2">
            <w:pPr>
              <w:spacing w:before="80" w:after="80" w:line="240" w:lineRule="auto"/>
              <w:jc w:val="center"/>
              <w:rPr>
                <w:rFonts w:ascii="Times New Roman" w:eastAsia="Times New Roman" w:hAnsi="Times New Roman" w:cs="Times New Roman"/>
                <w:sz w:val="26"/>
                <w:szCs w:val="26"/>
              </w:rPr>
            </w:pPr>
            <w:r w:rsidRPr="001B1352">
              <w:rPr>
                <w:rFonts w:ascii="Times New Roman" w:eastAsia="Times New Roman" w:hAnsi="Times New Roman" w:cs="Times New Roman"/>
                <w:sz w:val="26"/>
                <w:szCs w:val="26"/>
              </w:rPr>
              <w:t>NH</w:t>
            </w:r>
          </w:p>
        </w:tc>
      </w:tr>
      <w:tr w:rsidR="00BA1BC4" w:rsidRPr="001B1352" w14:paraId="00AE8D58" w14:textId="77777777" w:rsidTr="004C3F69">
        <w:trPr>
          <w:jc w:val="center"/>
        </w:trPr>
        <w:tc>
          <w:tcPr>
            <w:tcW w:w="670" w:type="dxa"/>
            <w:vAlign w:val="center"/>
          </w:tcPr>
          <w:p w14:paraId="5C8BBC0B"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6</w:t>
            </w:r>
          </w:p>
        </w:tc>
        <w:tc>
          <w:tcPr>
            <w:tcW w:w="4362" w:type="dxa"/>
            <w:vAlign w:val="center"/>
          </w:tcPr>
          <w:p w14:paraId="77B9DD71" w14:textId="77777777" w:rsidR="00BA1BC4" w:rsidRPr="001B1352" w:rsidRDefault="00BA1BC4" w:rsidP="00A669C2">
            <w:pPr>
              <w:spacing w:before="80" w:after="80" w:line="240" w:lineRule="auto"/>
              <w:jc w:val="both"/>
              <w:rPr>
                <w:rFonts w:ascii="Times New Roman" w:eastAsia="Calibri" w:hAnsi="Times New Roman" w:cs="Times New Roman"/>
                <w:sz w:val="26"/>
                <w:szCs w:val="26"/>
                <w:lang w:val="vi-VN"/>
              </w:rPr>
            </w:pPr>
            <w:r w:rsidRPr="001B1352">
              <w:rPr>
                <w:rFonts w:ascii="Times New Roman" w:eastAsia="Calibri" w:hAnsi="Times New Roman" w:cs="Times New Roman"/>
                <w:sz w:val="26"/>
                <w:szCs w:val="26"/>
                <w:lang w:val="pt-BR"/>
              </w:rPr>
              <w:t>Than hoạt tính đã qua sử dụng từ quá trình xử lý khí thải</w:t>
            </w:r>
          </w:p>
        </w:tc>
        <w:tc>
          <w:tcPr>
            <w:tcW w:w="1417" w:type="dxa"/>
            <w:vAlign w:val="center"/>
          </w:tcPr>
          <w:p w14:paraId="30712406"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Rắn</w:t>
            </w:r>
          </w:p>
        </w:tc>
        <w:tc>
          <w:tcPr>
            <w:tcW w:w="1343" w:type="dxa"/>
            <w:vAlign w:val="center"/>
          </w:tcPr>
          <w:p w14:paraId="7F7FCA46"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C337A9">
              <w:rPr>
                <w:rFonts w:ascii="Times New Roman" w:eastAsia="Calibri" w:hAnsi="Times New Roman" w:cs="Times New Roman"/>
                <w:sz w:val="26"/>
                <w:szCs w:val="26"/>
              </w:rPr>
              <w:t>20</w:t>
            </w:r>
          </w:p>
        </w:tc>
        <w:tc>
          <w:tcPr>
            <w:tcW w:w="1417" w:type="dxa"/>
            <w:vAlign w:val="center"/>
          </w:tcPr>
          <w:p w14:paraId="647FE64C"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12 01 04</w:t>
            </w:r>
          </w:p>
        </w:tc>
        <w:tc>
          <w:tcPr>
            <w:tcW w:w="1418" w:type="dxa"/>
            <w:vAlign w:val="center"/>
          </w:tcPr>
          <w:p w14:paraId="19B2F004"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NH</w:t>
            </w:r>
          </w:p>
        </w:tc>
      </w:tr>
      <w:tr w:rsidR="00BA1BC4" w:rsidRPr="001B1352" w14:paraId="025D444A" w14:textId="77777777" w:rsidTr="004C3F69">
        <w:trPr>
          <w:jc w:val="center"/>
        </w:trPr>
        <w:tc>
          <w:tcPr>
            <w:tcW w:w="670" w:type="dxa"/>
            <w:vAlign w:val="center"/>
          </w:tcPr>
          <w:p w14:paraId="43710BCF"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7</w:t>
            </w:r>
          </w:p>
        </w:tc>
        <w:tc>
          <w:tcPr>
            <w:tcW w:w="4362" w:type="dxa"/>
            <w:vAlign w:val="center"/>
          </w:tcPr>
          <w:p w14:paraId="62DEEFCC" w14:textId="77777777" w:rsidR="00BA1BC4" w:rsidRPr="001B1352" w:rsidRDefault="00BA1BC4" w:rsidP="00A669C2">
            <w:pPr>
              <w:spacing w:before="80" w:after="80" w:line="240" w:lineRule="auto"/>
              <w:jc w:val="both"/>
              <w:rPr>
                <w:rFonts w:ascii="Times New Roman" w:eastAsia="Calibri" w:hAnsi="Times New Roman" w:cs="Times New Roman"/>
                <w:sz w:val="26"/>
                <w:szCs w:val="26"/>
                <w:lang w:val="pt-BR"/>
              </w:rPr>
            </w:pPr>
            <w:r w:rsidRPr="001B1352">
              <w:rPr>
                <w:rFonts w:ascii="Times New Roman" w:eastAsia="Times New Roman" w:hAnsi="Times New Roman" w:cs="Times New Roman"/>
                <w:spacing w:val="-4"/>
                <w:sz w:val="26"/>
                <w:szCs w:val="26"/>
              </w:rPr>
              <w:t>Bao bì cứng thải bằng nhựa</w:t>
            </w:r>
          </w:p>
        </w:tc>
        <w:tc>
          <w:tcPr>
            <w:tcW w:w="1417" w:type="dxa"/>
            <w:vAlign w:val="center"/>
          </w:tcPr>
          <w:p w14:paraId="1DA2441F"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Rắn</w:t>
            </w:r>
          </w:p>
        </w:tc>
        <w:tc>
          <w:tcPr>
            <w:tcW w:w="1343" w:type="dxa"/>
            <w:vAlign w:val="center"/>
          </w:tcPr>
          <w:p w14:paraId="751C1906"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2</w:t>
            </w:r>
            <w:r w:rsidRPr="001B1352">
              <w:rPr>
                <w:rFonts w:ascii="Times New Roman" w:eastAsia="Calibri" w:hAnsi="Times New Roman" w:cs="Times New Roman"/>
                <w:sz w:val="26"/>
                <w:szCs w:val="26"/>
                <w:lang w:val="vi-VN"/>
              </w:rPr>
              <w:t>,8</w:t>
            </w:r>
          </w:p>
        </w:tc>
        <w:tc>
          <w:tcPr>
            <w:tcW w:w="1417" w:type="dxa"/>
            <w:vAlign w:val="center"/>
          </w:tcPr>
          <w:p w14:paraId="51F8EB1F"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18 01 03</w:t>
            </w:r>
          </w:p>
        </w:tc>
        <w:tc>
          <w:tcPr>
            <w:tcW w:w="1418" w:type="dxa"/>
            <w:vAlign w:val="center"/>
          </w:tcPr>
          <w:p w14:paraId="5560EC7C" w14:textId="77777777" w:rsidR="00BA1BC4" w:rsidRPr="001B1352" w:rsidRDefault="00BA1BC4" w:rsidP="00A669C2">
            <w:pPr>
              <w:spacing w:before="80" w:after="80" w:line="240" w:lineRule="auto"/>
              <w:jc w:val="center"/>
              <w:rPr>
                <w:rFonts w:ascii="Times New Roman" w:eastAsia="Calibri" w:hAnsi="Times New Roman" w:cs="Times New Roman"/>
                <w:sz w:val="26"/>
                <w:szCs w:val="26"/>
              </w:rPr>
            </w:pPr>
            <w:r w:rsidRPr="001B1352">
              <w:rPr>
                <w:rFonts w:ascii="Times New Roman" w:eastAsia="Calibri" w:hAnsi="Times New Roman" w:cs="Times New Roman"/>
                <w:sz w:val="26"/>
                <w:szCs w:val="26"/>
              </w:rPr>
              <w:t>KS</w:t>
            </w:r>
          </w:p>
        </w:tc>
      </w:tr>
      <w:tr w:rsidR="00BA1BC4" w:rsidRPr="001B1352" w14:paraId="6046B29D" w14:textId="77777777" w:rsidTr="004C3F69">
        <w:trPr>
          <w:jc w:val="center"/>
        </w:trPr>
        <w:tc>
          <w:tcPr>
            <w:tcW w:w="6449" w:type="dxa"/>
            <w:gridSpan w:val="3"/>
            <w:vAlign w:val="center"/>
          </w:tcPr>
          <w:p w14:paraId="4F118C4B" w14:textId="77777777" w:rsidR="00BA1BC4" w:rsidRPr="001B1352" w:rsidRDefault="00BA1BC4" w:rsidP="00A669C2">
            <w:pPr>
              <w:spacing w:before="80" w:after="80" w:line="240" w:lineRule="auto"/>
              <w:jc w:val="center"/>
              <w:rPr>
                <w:rFonts w:ascii="Times New Roman" w:eastAsia="Calibri" w:hAnsi="Times New Roman" w:cs="Times New Roman"/>
                <w:b/>
                <w:sz w:val="26"/>
                <w:szCs w:val="26"/>
              </w:rPr>
            </w:pPr>
            <w:r w:rsidRPr="001B1352">
              <w:rPr>
                <w:rFonts w:ascii="Times New Roman" w:eastAsia="Calibri" w:hAnsi="Times New Roman" w:cs="Times New Roman"/>
                <w:b/>
                <w:sz w:val="26"/>
                <w:szCs w:val="26"/>
              </w:rPr>
              <w:t>Tổng</w:t>
            </w:r>
          </w:p>
        </w:tc>
        <w:tc>
          <w:tcPr>
            <w:tcW w:w="1343" w:type="dxa"/>
          </w:tcPr>
          <w:p w14:paraId="6F40090A" w14:textId="77777777" w:rsidR="00BA1BC4" w:rsidRPr="001B1352" w:rsidRDefault="00BA1BC4" w:rsidP="00A669C2">
            <w:pPr>
              <w:spacing w:before="80" w:after="80" w:line="240" w:lineRule="auto"/>
              <w:jc w:val="center"/>
              <w:rPr>
                <w:rFonts w:ascii="Times New Roman" w:eastAsia="Calibri" w:hAnsi="Times New Roman" w:cs="Times New Roman"/>
                <w:b/>
                <w:bCs/>
                <w:sz w:val="26"/>
                <w:szCs w:val="26"/>
                <w:lang w:val="vi-VN"/>
              </w:rPr>
            </w:pPr>
            <w:r w:rsidRPr="00C337A9">
              <w:rPr>
                <w:rFonts w:ascii="Times New Roman" w:eastAsia="Calibri" w:hAnsi="Times New Roman" w:cs="Times New Roman"/>
                <w:b/>
                <w:bCs/>
                <w:sz w:val="26"/>
                <w:szCs w:val="26"/>
              </w:rPr>
              <w:t>1.242,8</w:t>
            </w:r>
          </w:p>
        </w:tc>
        <w:tc>
          <w:tcPr>
            <w:tcW w:w="1417" w:type="dxa"/>
            <w:vAlign w:val="center"/>
          </w:tcPr>
          <w:p w14:paraId="06A7B5C7" w14:textId="77777777" w:rsidR="00BA1BC4" w:rsidRPr="001B1352" w:rsidRDefault="00BA1BC4" w:rsidP="00A669C2">
            <w:pPr>
              <w:spacing w:before="80" w:after="80" w:line="240" w:lineRule="auto"/>
              <w:jc w:val="center"/>
              <w:rPr>
                <w:rFonts w:ascii="Times New Roman" w:eastAsia="Calibri" w:hAnsi="Times New Roman" w:cs="Times New Roman"/>
                <w:b/>
                <w:bCs/>
                <w:sz w:val="26"/>
                <w:szCs w:val="26"/>
              </w:rPr>
            </w:pPr>
          </w:p>
        </w:tc>
        <w:tc>
          <w:tcPr>
            <w:tcW w:w="1418" w:type="dxa"/>
          </w:tcPr>
          <w:p w14:paraId="6AF5518E" w14:textId="77777777" w:rsidR="00BA1BC4" w:rsidRPr="001B1352" w:rsidRDefault="00BA1BC4" w:rsidP="00A669C2">
            <w:pPr>
              <w:spacing w:before="80" w:after="80" w:line="240" w:lineRule="auto"/>
              <w:jc w:val="center"/>
              <w:rPr>
                <w:rFonts w:ascii="Times New Roman" w:eastAsia="Calibri" w:hAnsi="Times New Roman" w:cs="Times New Roman"/>
                <w:b/>
                <w:bCs/>
                <w:sz w:val="26"/>
                <w:szCs w:val="26"/>
              </w:rPr>
            </w:pPr>
          </w:p>
        </w:tc>
      </w:tr>
    </w:tbl>
    <w:p w14:paraId="133F1EF5" w14:textId="77777777" w:rsidR="00031F09" w:rsidRPr="00BA1BC4" w:rsidRDefault="00031F09" w:rsidP="00886A11">
      <w:pPr>
        <w:widowControl w:val="0"/>
        <w:spacing w:before="120" w:after="120" w:line="312" w:lineRule="auto"/>
        <w:ind w:firstLine="720"/>
        <w:jc w:val="both"/>
        <w:rPr>
          <w:rFonts w:ascii="Times New Roman" w:eastAsia="Times New Roman" w:hAnsi="Times New Roman" w:cs="Times New Roman"/>
          <w:sz w:val="26"/>
          <w:szCs w:val="26"/>
        </w:rPr>
      </w:pPr>
      <w:r w:rsidRPr="002D502F">
        <w:rPr>
          <w:rFonts w:ascii="Times New Roman" w:eastAsia="Times New Roman" w:hAnsi="Times New Roman" w:cs="Times New Roman"/>
          <w:sz w:val="26"/>
          <w:szCs w:val="26"/>
        </w:rPr>
        <w:t>- Khối lượng, chủng loại chất thải rắn công nghiệp thông thường phát sinh bao gồm (</w:t>
      </w:r>
      <w:r w:rsidR="00BA1BC4">
        <w:rPr>
          <w:rFonts w:ascii="Times New Roman" w:eastAsia="SimSun" w:hAnsi="Times New Roman" w:cs="Times New Roman"/>
          <w:sz w:val="26"/>
          <w:szCs w:val="26"/>
        </w:rPr>
        <w:t>hạt nhựa rơi vãi, nhiễm bẩn</w:t>
      </w:r>
      <w:r w:rsidRPr="002D502F">
        <w:rPr>
          <w:rFonts w:ascii="Times New Roman" w:eastAsia="SimSun" w:hAnsi="Times New Roman" w:cs="Times New Roman"/>
          <w:sz w:val="26"/>
          <w:szCs w:val="26"/>
        </w:rPr>
        <w:t xml:space="preserve">, </w:t>
      </w:r>
      <w:r w:rsidR="00BA1BC4">
        <w:rPr>
          <w:rFonts w:ascii="Times New Roman" w:eastAsia="SimSun" w:hAnsi="Times New Roman" w:cs="Times New Roman"/>
          <w:sz w:val="26"/>
          <w:szCs w:val="26"/>
        </w:rPr>
        <w:t>vỏ bao bì thải bỏ</w:t>
      </w:r>
      <w:r w:rsidRPr="002D502F">
        <w:rPr>
          <w:rFonts w:ascii="Times New Roman" w:eastAsia="Times New Roman" w:hAnsi="Times New Roman" w:cs="Times New Roman"/>
          <w:sz w:val="26"/>
          <w:szCs w:val="26"/>
        </w:rPr>
        <w:t xml:space="preserve">...): </w:t>
      </w:r>
      <w:r w:rsidR="00BA1BC4">
        <w:rPr>
          <w:rFonts w:ascii="Times New Roman" w:eastAsia="Times New Roman" w:hAnsi="Times New Roman" w:cs="Times New Roman"/>
          <w:sz w:val="26"/>
          <w:szCs w:val="26"/>
        </w:rPr>
        <w:t>4,8</w:t>
      </w:r>
      <w:r w:rsidRPr="002D502F">
        <w:rPr>
          <w:rFonts w:ascii="Times New Roman" w:eastAsia="Calibri" w:hAnsi="Times New Roman" w:cs="Times New Roman"/>
          <w:sz w:val="26"/>
        </w:rPr>
        <w:t xml:space="preserve"> </w:t>
      </w:r>
      <w:r w:rsidR="00BA1BC4">
        <w:rPr>
          <w:rFonts w:ascii="Times New Roman" w:eastAsia="Calibri" w:hAnsi="Times New Roman" w:cs="Times New Roman"/>
          <w:sz w:val="26"/>
        </w:rPr>
        <w:t>tấn</w:t>
      </w:r>
      <w:r w:rsidRPr="002D502F">
        <w:rPr>
          <w:rFonts w:ascii="Times New Roman" w:eastAsia="Calibri" w:hAnsi="Times New Roman" w:cs="Times New Roman"/>
          <w:sz w:val="26"/>
        </w:rPr>
        <w:t xml:space="preserve">/năm </w:t>
      </w:r>
      <w:r w:rsidR="00BA1BC4">
        <w:rPr>
          <w:rFonts w:ascii="Times New Roman" w:eastAsia="Calibri" w:hAnsi="Times New Roman" w:cs="Times New Roman"/>
          <w:sz w:val="26"/>
        </w:rPr>
        <w:t xml:space="preserve"> và 10m</w:t>
      </w:r>
      <w:r w:rsidR="00BA1BC4">
        <w:rPr>
          <w:rFonts w:ascii="Times New Roman" w:eastAsia="Calibri" w:hAnsi="Times New Roman" w:cs="Times New Roman"/>
          <w:sz w:val="26"/>
          <w:vertAlign w:val="superscript"/>
        </w:rPr>
        <w:t>3</w:t>
      </w:r>
      <w:r w:rsidR="00BA1BC4">
        <w:rPr>
          <w:rFonts w:ascii="Times New Roman" w:eastAsia="Calibri" w:hAnsi="Times New Roman" w:cs="Times New Roman"/>
          <w:sz w:val="26"/>
        </w:rPr>
        <w:t xml:space="preserve"> bùn.năm từ hoạt động nạo vét hệ thống thu gom, thoát nước mưa và hệ thống xử lý nước thải.</w:t>
      </w:r>
    </w:p>
    <w:p w14:paraId="77936262"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lang w:eastAsia="vi-VN"/>
        </w:rPr>
      </w:pPr>
      <w:r w:rsidRPr="002D502F">
        <w:rPr>
          <w:rFonts w:ascii="Times New Roman" w:eastAsia="SimSun" w:hAnsi="Times New Roman" w:cs="Times New Roman"/>
          <w:sz w:val="26"/>
          <w:szCs w:val="26"/>
        </w:rPr>
        <w:t xml:space="preserve">- Chất thải rắn sinh hoạt: </w:t>
      </w:r>
      <w:r w:rsidR="004156B5">
        <w:rPr>
          <w:rFonts w:ascii="Times New Roman" w:eastAsia="SimSun" w:hAnsi="Times New Roman" w:cs="Times New Roman"/>
          <w:sz w:val="26"/>
          <w:szCs w:val="26"/>
        </w:rPr>
        <w:t>6</w:t>
      </w:r>
      <w:r w:rsidR="00ED6417" w:rsidRPr="002D502F">
        <w:rPr>
          <w:rFonts w:ascii="Times New Roman" w:eastAsia="Calibri" w:hAnsi="Times New Roman" w:cs="Times New Roman"/>
          <w:sz w:val="26"/>
          <w:lang w:val="sv-SE"/>
        </w:rPr>
        <w:t>5</w:t>
      </w:r>
      <w:r w:rsidRPr="002D502F">
        <w:rPr>
          <w:rFonts w:ascii="Times New Roman" w:eastAsia="Calibri" w:hAnsi="Times New Roman" w:cs="Times New Roman"/>
          <w:sz w:val="26"/>
          <w:lang w:val="sv-SE"/>
        </w:rPr>
        <w:t xml:space="preserve"> </w:t>
      </w:r>
      <w:r w:rsidRPr="002D502F">
        <w:rPr>
          <w:rFonts w:ascii="Times New Roman" w:eastAsia="Calibri" w:hAnsi="Times New Roman" w:cs="Times New Roman"/>
          <w:sz w:val="26"/>
          <w:lang w:val="vi-VN"/>
        </w:rPr>
        <w:t>kg/ngày.</w:t>
      </w:r>
    </w:p>
    <w:p w14:paraId="6C325172" w14:textId="77777777" w:rsidR="00031F09" w:rsidRPr="002D502F" w:rsidRDefault="00031F09" w:rsidP="00886A11">
      <w:pPr>
        <w:spacing w:before="120" w:after="120" w:line="312" w:lineRule="auto"/>
        <w:ind w:firstLine="720"/>
        <w:jc w:val="both"/>
        <w:rPr>
          <w:rFonts w:ascii="Times New Roman" w:eastAsia="SimSun" w:hAnsi="Times New Roman" w:cs="Times New Roman"/>
          <w:b/>
          <w:i/>
          <w:sz w:val="26"/>
          <w:lang w:val="vi-VN"/>
        </w:rPr>
      </w:pPr>
      <w:bookmarkStart w:id="234" w:name="_Toc135321258"/>
      <w:bookmarkStart w:id="235" w:name="_Toc136438639"/>
      <w:bookmarkStart w:id="236" w:name="_Toc136583082"/>
      <w:bookmarkStart w:id="237" w:name="_Toc138756208"/>
      <w:bookmarkStart w:id="238" w:name="_Toc141176491"/>
      <w:bookmarkStart w:id="239" w:name="_Toc186009606"/>
      <w:r w:rsidRPr="002D502F">
        <w:rPr>
          <w:rFonts w:ascii="Times New Roman" w:eastAsia="SimSun" w:hAnsi="Times New Roman" w:cs="Times New Roman"/>
          <w:b/>
          <w:i/>
          <w:sz w:val="26"/>
          <w:lang w:val="vi-VN"/>
        </w:rPr>
        <w:t>b. Yêu cầu bảo vệ môi trường</w:t>
      </w:r>
      <w:bookmarkEnd w:id="234"/>
      <w:bookmarkEnd w:id="235"/>
      <w:bookmarkEnd w:id="236"/>
      <w:r w:rsidRPr="002D502F">
        <w:rPr>
          <w:rFonts w:ascii="Times New Roman" w:eastAsia="SimSun" w:hAnsi="Times New Roman" w:cs="Times New Roman"/>
          <w:b/>
          <w:i/>
          <w:sz w:val="26"/>
          <w:lang w:val="vi-VN"/>
        </w:rPr>
        <w:t xml:space="preserve"> đối với việc lưu giữ chất thải rắn sinh hoạt, chất thải rắn công nghiệp thông thường, chất thải nguy hại</w:t>
      </w:r>
      <w:bookmarkEnd w:id="237"/>
      <w:bookmarkEnd w:id="238"/>
      <w:bookmarkEnd w:id="239"/>
    </w:p>
    <w:p w14:paraId="616B6864"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i/>
          <w:sz w:val="26"/>
          <w:szCs w:val="26"/>
          <w:lang w:val="pt-BR"/>
        </w:rPr>
      </w:pPr>
      <w:r w:rsidRPr="002D502F">
        <w:rPr>
          <w:rFonts w:ascii="Times New Roman" w:eastAsia="SimSun" w:hAnsi="Times New Roman" w:cs="Times New Roman"/>
          <w:i/>
          <w:sz w:val="26"/>
          <w:szCs w:val="26"/>
          <w:lang w:val="pt-BR"/>
        </w:rPr>
        <w:t>b.1. Thiết bị, hệ thống, công trình lưu giữ chất thải nguy hại, CTCNKS.</w:t>
      </w:r>
    </w:p>
    <w:p w14:paraId="7090A668" w14:textId="77777777" w:rsidR="00031F09" w:rsidRPr="002D502F" w:rsidRDefault="00031F09" w:rsidP="00886A11">
      <w:pPr>
        <w:widowControl w:val="0"/>
        <w:numPr>
          <w:ilvl w:val="0"/>
          <w:numId w:val="21"/>
        </w:numPr>
        <w:spacing w:before="120" w:after="120" w:line="312" w:lineRule="auto"/>
        <w:contextualSpacing/>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Chất thải nguy hại</w:t>
      </w:r>
    </w:p>
    <w:p w14:paraId="784CDB10"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lang w:eastAsia="vi-VN"/>
        </w:rPr>
      </w:pPr>
      <w:r w:rsidRPr="002D502F">
        <w:rPr>
          <w:rFonts w:ascii="Times New Roman" w:eastAsia="SimSun" w:hAnsi="Times New Roman" w:cs="Times New Roman"/>
          <w:sz w:val="26"/>
          <w:szCs w:val="26"/>
        </w:rPr>
        <w:t>- Thiết bị lưu chứa: T</w:t>
      </w:r>
      <w:r w:rsidRPr="002D502F">
        <w:rPr>
          <w:rFonts w:ascii="Times New Roman" w:eastAsia="SimSun" w:hAnsi="Times New Roman" w:cs="Times New Roman"/>
          <w:sz w:val="26"/>
          <w:szCs w:val="26"/>
          <w:lang w:eastAsia="vi-VN"/>
        </w:rPr>
        <w:t>hùng chứa có nắp đậy, có dán mã chất thải.</w:t>
      </w:r>
    </w:p>
    <w:p w14:paraId="377CFB9C"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Kho lưu chứa: 01 kho lưu chứa chất thải nguy hại:</w:t>
      </w:r>
    </w:p>
    <w:p w14:paraId="50CD60D2"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Diện tích kho lưu chứ</w:t>
      </w:r>
      <w:r w:rsidR="00ED6417" w:rsidRPr="002D502F">
        <w:rPr>
          <w:rFonts w:ascii="Times New Roman" w:eastAsia="SimSun" w:hAnsi="Times New Roman" w:cs="Times New Roman"/>
          <w:sz w:val="26"/>
          <w:szCs w:val="26"/>
        </w:rPr>
        <w:t xml:space="preserve">a: </w:t>
      </w:r>
      <w:r w:rsidR="005A3863">
        <w:rPr>
          <w:rFonts w:ascii="Times New Roman" w:eastAsia="SimSun" w:hAnsi="Times New Roman" w:cs="Times New Roman"/>
          <w:sz w:val="26"/>
          <w:szCs w:val="26"/>
        </w:rPr>
        <w:t>18,15</w:t>
      </w:r>
      <w:r w:rsidRPr="002D502F">
        <w:rPr>
          <w:rFonts w:ascii="Times New Roman" w:eastAsia="SimSun" w:hAnsi="Times New Roman" w:cs="Times New Roman"/>
          <w:sz w:val="26"/>
          <w:szCs w:val="26"/>
        </w:rPr>
        <w:t xml:space="preserve"> m</w:t>
      </w:r>
      <w:r w:rsidRPr="002D502F">
        <w:rPr>
          <w:rFonts w:ascii="Times New Roman" w:eastAsia="SimSun" w:hAnsi="Times New Roman" w:cs="Times New Roman"/>
          <w:sz w:val="26"/>
          <w:szCs w:val="26"/>
          <w:vertAlign w:val="superscript"/>
        </w:rPr>
        <w:t>2</w:t>
      </w:r>
      <w:r w:rsidRPr="002D502F">
        <w:rPr>
          <w:rFonts w:ascii="Times New Roman" w:eastAsia="SimSun" w:hAnsi="Times New Roman" w:cs="Times New Roman"/>
          <w:sz w:val="26"/>
          <w:szCs w:val="26"/>
        </w:rPr>
        <w:t>.</w:t>
      </w:r>
    </w:p>
    <w:p w14:paraId="72082743"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 Thiết kế, cấu tạo của kho lưu chứa: Kho chứa khép kín, tường bao quanh xây bằng gạch và tôn, nền bê tông; có rãnh thu gom, hố ga thu gom; có biển dấu hiệu cảnh báo. Bố trí thiết bị phòng cháy chứa cháy, đáp ứng yêu cầu kỹ thuật và quy trình quản lý theo quy định; đảm bảo các yêu cầu khác theo quy định tại Khoản 6, Điều 35 Thông tư số 02/2022/TT-BTNMT ngày 10/01/2022 của Bộ Tài nguyên và Môi trường quy định chi tiết </w:t>
      </w:r>
      <w:r w:rsidRPr="002D502F">
        <w:rPr>
          <w:rFonts w:ascii="Times New Roman" w:eastAsia="SimSun" w:hAnsi="Times New Roman" w:cs="Times New Roman"/>
          <w:sz w:val="26"/>
          <w:szCs w:val="26"/>
        </w:rPr>
        <w:lastRenderedPageBreak/>
        <w:t>một số điều của Luật Bảo vệ môi trường.</w:t>
      </w:r>
    </w:p>
    <w:p w14:paraId="3DD7206A"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i/>
          <w:spacing w:val="-4"/>
          <w:sz w:val="26"/>
          <w:szCs w:val="26"/>
        </w:rPr>
      </w:pPr>
      <w:r w:rsidRPr="002D502F">
        <w:rPr>
          <w:rFonts w:ascii="Times New Roman" w:eastAsia="SimSun" w:hAnsi="Times New Roman" w:cs="Times New Roman"/>
          <w:i/>
          <w:spacing w:val="-4"/>
          <w:sz w:val="26"/>
          <w:szCs w:val="26"/>
        </w:rPr>
        <w:t>b.2. Thiết bị, hệ thống, công trình lưu giữ chất thải rắn công nghiệp thông thường</w:t>
      </w:r>
    </w:p>
    <w:p w14:paraId="01034BB8"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Thiết bị lưu chứa: Thùng chứa phù hợp có nắp đậy</w:t>
      </w:r>
      <w:r w:rsidR="005A3863">
        <w:rPr>
          <w:rFonts w:ascii="Times New Roman" w:eastAsia="SimSun" w:hAnsi="Times New Roman" w:cs="Times New Roman"/>
          <w:sz w:val="26"/>
          <w:szCs w:val="26"/>
        </w:rPr>
        <w:t xml:space="preserve"> với số lượng 06 thùng</w:t>
      </w:r>
    </w:p>
    <w:p w14:paraId="767C70B6"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Kho lưu chứa: Có 01 kho chứa chất thải rắn công nghiệp thông thường</w:t>
      </w:r>
    </w:p>
    <w:p w14:paraId="1EFCF007"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 Diện tích: </w:t>
      </w:r>
      <w:r w:rsidR="005A3863">
        <w:rPr>
          <w:rFonts w:ascii="Times New Roman" w:eastAsia="SimSun" w:hAnsi="Times New Roman" w:cs="Times New Roman"/>
          <w:sz w:val="26"/>
          <w:szCs w:val="26"/>
        </w:rPr>
        <w:t>18,15</w:t>
      </w:r>
      <w:r w:rsidRPr="002D502F">
        <w:rPr>
          <w:rFonts w:ascii="Times New Roman" w:eastAsia="SimSun" w:hAnsi="Times New Roman" w:cs="Times New Roman"/>
          <w:sz w:val="26"/>
          <w:szCs w:val="26"/>
        </w:rPr>
        <w:t xml:space="preserve"> m</w:t>
      </w:r>
      <w:r w:rsidRPr="002D502F">
        <w:rPr>
          <w:rFonts w:ascii="Times New Roman" w:eastAsia="SimSun" w:hAnsi="Times New Roman" w:cs="Times New Roman"/>
          <w:sz w:val="26"/>
          <w:szCs w:val="26"/>
          <w:vertAlign w:val="superscript"/>
        </w:rPr>
        <w:t>2</w:t>
      </w:r>
    </w:p>
    <w:p w14:paraId="68910FF0"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Thiết kế, cấu tạo của kho lưu chứa: Kho chứa khép kín, tường bao quanh xây bằng gạch và tôn, nền bê tông; có biển dấu hiệu kho chất thải đáp ứng các quy định tại Khoản 3 Điều 33 Thông tư số 02/2022/TT-BTNMT ngày 10/01/2022 của Bộ Tài nguyên và môi trường.</w:t>
      </w:r>
    </w:p>
    <w:p w14:paraId="201D4A66" w14:textId="77777777" w:rsidR="00031F09" w:rsidRPr="002D502F" w:rsidRDefault="00031F09" w:rsidP="00886A11">
      <w:pPr>
        <w:widowControl w:val="0"/>
        <w:spacing w:before="120" w:after="120" w:line="312" w:lineRule="auto"/>
        <w:ind w:firstLine="720"/>
        <w:jc w:val="both"/>
        <w:rPr>
          <w:rFonts w:ascii="Times New Roman" w:eastAsia="SimSun" w:hAnsi="Times New Roman" w:cs="Times New Roman"/>
          <w:i/>
          <w:spacing w:val="-4"/>
          <w:sz w:val="26"/>
          <w:szCs w:val="26"/>
        </w:rPr>
      </w:pPr>
      <w:r w:rsidRPr="002D502F">
        <w:rPr>
          <w:rFonts w:ascii="Times New Roman" w:eastAsia="SimSun" w:hAnsi="Times New Roman" w:cs="Times New Roman"/>
          <w:i/>
          <w:spacing w:val="-4"/>
          <w:sz w:val="26"/>
          <w:szCs w:val="26"/>
        </w:rPr>
        <w:t>b.3 Thiết bị, hệ thống, công trình lưu giữ chất thải rắn sinh hoạt:</w:t>
      </w:r>
    </w:p>
    <w:p w14:paraId="1EBBE739" w14:textId="77777777" w:rsidR="00031F09" w:rsidRDefault="00031F09" w:rsidP="00886A11">
      <w:pPr>
        <w:widowControl w:val="0"/>
        <w:spacing w:before="120" w:after="120" w:line="312" w:lineRule="auto"/>
        <w:ind w:firstLine="720"/>
        <w:jc w:val="both"/>
        <w:rPr>
          <w:rFonts w:ascii="Times New Roman" w:hAnsi="Times New Roman" w:cs="Times New Roman"/>
          <w:sz w:val="26"/>
          <w:szCs w:val="26"/>
          <w:lang w:val="pt-BR"/>
        </w:rPr>
      </w:pPr>
      <w:r w:rsidRPr="002D502F">
        <w:rPr>
          <w:rFonts w:ascii="Times New Roman" w:eastAsia="SimSun" w:hAnsi="Times New Roman" w:cs="Times New Roman"/>
          <w:sz w:val="26"/>
          <w:szCs w:val="26"/>
        </w:rPr>
        <w:t xml:space="preserve">- Thiết bị lưu chứa: </w:t>
      </w:r>
      <w:r w:rsidR="00ED6417" w:rsidRPr="002D502F">
        <w:rPr>
          <w:rFonts w:ascii="Times New Roman" w:hAnsi="Times New Roman" w:cs="Times New Roman"/>
          <w:sz w:val="26"/>
          <w:szCs w:val="26"/>
          <w:lang w:val="pt-BR"/>
        </w:rPr>
        <w:t>10 lít tại khu vực văn phòng với số lượng 06 thùng, nhà bếp với số lượng 03 thùng dung tích 50 lít; 03 thùng 200 lít đặt tại khu vực tập kết rác thải sinh hoạt.</w:t>
      </w:r>
    </w:p>
    <w:p w14:paraId="29A24A14" w14:textId="77777777" w:rsidR="00A026C9" w:rsidRPr="002D502F" w:rsidRDefault="00A026C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 Kho lưu chứa: Có 01 kho chứa chất thải </w:t>
      </w:r>
      <w:r>
        <w:rPr>
          <w:rFonts w:ascii="Times New Roman" w:eastAsia="SimSun" w:hAnsi="Times New Roman" w:cs="Times New Roman"/>
          <w:sz w:val="26"/>
          <w:szCs w:val="26"/>
        </w:rPr>
        <w:t>sinh hoạt</w:t>
      </w:r>
    </w:p>
    <w:p w14:paraId="5200A8F9" w14:textId="77777777" w:rsidR="00A026C9" w:rsidRPr="002D502F" w:rsidRDefault="00A026C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 Diện tích: </w:t>
      </w:r>
      <w:r>
        <w:rPr>
          <w:rFonts w:ascii="Times New Roman" w:eastAsia="SimSun" w:hAnsi="Times New Roman" w:cs="Times New Roman"/>
          <w:sz w:val="26"/>
          <w:szCs w:val="26"/>
        </w:rPr>
        <w:t>18,15</w:t>
      </w:r>
      <w:r w:rsidRPr="002D502F">
        <w:rPr>
          <w:rFonts w:ascii="Times New Roman" w:eastAsia="SimSun" w:hAnsi="Times New Roman" w:cs="Times New Roman"/>
          <w:sz w:val="26"/>
          <w:szCs w:val="26"/>
        </w:rPr>
        <w:t xml:space="preserve"> m</w:t>
      </w:r>
      <w:r w:rsidRPr="002D502F">
        <w:rPr>
          <w:rFonts w:ascii="Times New Roman" w:eastAsia="SimSun" w:hAnsi="Times New Roman" w:cs="Times New Roman"/>
          <w:sz w:val="26"/>
          <w:szCs w:val="26"/>
          <w:vertAlign w:val="superscript"/>
        </w:rPr>
        <w:t>2</w:t>
      </w:r>
    </w:p>
    <w:p w14:paraId="7E5F2BC6" w14:textId="77777777" w:rsidR="00A026C9" w:rsidRPr="002D502F" w:rsidRDefault="00A026C9" w:rsidP="00886A11">
      <w:pPr>
        <w:widowControl w:val="0"/>
        <w:spacing w:before="120" w:after="120" w:line="312" w:lineRule="auto"/>
        <w:ind w:firstLine="720"/>
        <w:jc w:val="both"/>
        <w:rPr>
          <w:rFonts w:ascii="Times New Roman" w:eastAsia="SimSun" w:hAnsi="Times New Roman" w:cs="Times New Roman"/>
          <w:sz w:val="26"/>
          <w:szCs w:val="26"/>
        </w:rPr>
      </w:pPr>
      <w:r w:rsidRPr="002D502F">
        <w:rPr>
          <w:rFonts w:ascii="Times New Roman" w:eastAsia="SimSun" w:hAnsi="Times New Roman" w:cs="Times New Roman"/>
          <w:sz w:val="26"/>
          <w:szCs w:val="26"/>
        </w:rPr>
        <w:t xml:space="preserve">- Thiết kế, cấu tạo của kho lưu chứa: Kho chứa khép kín, tường bao quanh xây bằng gạch và tôn, nền bê tông; có biển dấu hiệu kho chất thải đáp ứng các quy định tại Khoản 3 Điều 33 Thông tư số </w:t>
      </w:r>
      <w:r w:rsidRPr="00DB066E">
        <w:rPr>
          <w:rFonts w:ascii="Times New Roman" w:eastAsia="SimSun" w:hAnsi="Times New Roman" w:cs="Times New Roman"/>
          <w:sz w:val="26"/>
          <w:szCs w:val="26"/>
        </w:rPr>
        <w:t>02/2022/TT-BTNMT ngày 10/01/2022 của Bộ Tài nguyên và môi trường.</w:t>
      </w:r>
    </w:p>
    <w:p w14:paraId="241F4A89" w14:textId="77777777" w:rsidR="00031F09" w:rsidRPr="002D502F" w:rsidRDefault="00586BA6" w:rsidP="00886A11">
      <w:pPr>
        <w:pStyle w:val="Heading3"/>
        <w:spacing w:before="120" w:after="120"/>
        <w:rPr>
          <w:lang w:val="nl-NL"/>
        </w:rPr>
      </w:pPr>
      <w:bookmarkStart w:id="240" w:name="_Toc141176492"/>
      <w:bookmarkStart w:id="241" w:name="_Toc204854570"/>
      <w:r>
        <w:rPr>
          <w:lang w:val="nl-NL"/>
        </w:rPr>
        <w:t>6</w:t>
      </w:r>
      <w:r w:rsidR="00031F09" w:rsidRPr="002D502F">
        <w:rPr>
          <w:lang w:val="nl-NL"/>
        </w:rPr>
        <w:t>.4.2. Yêu cầu về phòng ngừa và ứng phó sự cố môi trường</w:t>
      </w:r>
      <w:bookmarkEnd w:id="240"/>
      <w:bookmarkEnd w:id="241"/>
    </w:p>
    <w:p w14:paraId="5F7B2A22" w14:textId="77777777" w:rsidR="00031F09" w:rsidRPr="002D502F" w:rsidRDefault="00031F09" w:rsidP="00886A11">
      <w:pPr>
        <w:spacing w:before="120" w:after="120" w:line="312" w:lineRule="auto"/>
        <w:ind w:firstLine="720"/>
        <w:jc w:val="both"/>
        <w:rPr>
          <w:rFonts w:ascii="Times New Roman" w:eastAsia="SimSun" w:hAnsi="Times New Roman" w:cs="Times New Roman"/>
          <w:sz w:val="26"/>
          <w:lang w:val="nl-NL"/>
        </w:rPr>
      </w:pPr>
      <w:r w:rsidRPr="002D502F">
        <w:rPr>
          <w:rFonts w:ascii="Times New Roman" w:eastAsia="SimSun" w:hAnsi="Times New Roman" w:cs="Times New Roman"/>
          <w:sz w:val="26"/>
          <w:lang w:val="nl-NL"/>
        </w:rPr>
        <w:t xml:space="preserve">1. Thực hiện trách nhiệm phòng ngừa sự cố môi trường, chuẩn bị ứng phó sự cố môi trường, tổ chức ứng phó sự cố môi trường, phục hồi môi trường sau sự cố môi trường theo quy định tại Điều 122, Điều 124, Điều 125 và Điều 126 Luật Bảo vệ môi trường năm 2020. </w:t>
      </w:r>
    </w:p>
    <w:p w14:paraId="130C3551" w14:textId="77777777" w:rsidR="0024311A" w:rsidRPr="002D502F" w:rsidRDefault="00C1509D" w:rsidP="00886A11">
      <w:pPr>
        <w:spacing w:before="120" w:after="120" w:line="312" w:lineRule="auto"/>
        <w:jc w:val="both"/>
        <w:rPr>
          <w:rFonts w:ascii="Times New Roman" w:eastAsia="SimSun" w:hAnsi="Times New Roman" w:cs="Times New Roman"/>
          <w:sz w:val="26"/>
          <w:lang w:val="nl-NL"/>
        </w:rPr>
      </w:pPr>
      <w:r w:rsidRPr="002D502F">
        <w:rPr>
          <w:rFonts w:ascii="Times New Roman" w:eastAsia="SimSun" w:hAnsi="Times New Roman" w:cs="Times New Roman"/>
          <w:sz w:val="26"/>
          <w:lang w:val="nl-NL"/>
        </w:rPr>
        <w:tab/>
      </w:r>
      <w:r w:rsidR="00031F09" w:rsidRPr="002D502F">
        <w:rPr>
          <w:rFonts w:ascii="Times New Roman" w:eastAsia="SimSun" w:hAnsi="Times New Roman" w:cs="Times New Roman"/>
          <w:sz w:val="26"/>
          <w:lang w:val="nl-NL"/>
        </w:rPr>
        <w:t>2. Có trách nhiệm ban hành và tổ chức thực hiện kế hoạch phòng ngừa, ứng phó sự cố môi trường phù hợp với nội dung phòng ngừa, ứng phó sự cố môi trường trong hồ sơ xin cấp phép môi trường.</w:t>
      </w:r>
    </w:p>
    <w:p w14:paraId="56662B88" w14:textId="77777777" w:rsidR="003533BF" w:rsidRPr="002D502F" w:rsidRDefault="003533BF" w:rsidP="00886A11">
      <w:pPr>
        <w:spacing w:beforeLines="60" w:before="144" w:afterLines="60" w:after="144" w:line="312" w:lineRule="auto"/>
        <w:rPr>
          <w:rFonts w:ascii="Times New Roman" w:eastAsia="Calibri" w:hAnsi="Times New Roman" w:cs="Times New Roman"/>
          <w:sz w:val="26"/>
          <w:szCs w:val="26"/>
        </w:rPr>
      </w:pPr>
      <w:r w:rsidRPr="002D502F">
        <w:rPr>
          <w:rFonts w:ascii="Times New Roman" w:eastAsia="Calibri" w:hAnsi="Times New Roman" w:cs="Times New Roman"/>
          <w:sz w:val="26"/>
          <w:szCs w:val="26"/>
        </w:rPr>
        <w:br w:type="page"/>
      </w:r>
    </w:p>
    <w:p w14:paraId="28A0E8B5" w14:textId="77777777" w:rsidR="002D512C" w:rsidRPr="002D502F" w:rsidRDefault="002D512C" w:rsidP="009E3232">
      <w:pPr>
        <w:pStyle w:val="Heading1"/>
        <w:spacing w:before="120" w:after="120"/>
      </w:pPr>
      <w:bookmarkStart w:id="242" w:name="_Toc204854571"/>
      <w:r w:rsidRPr="002D502F">
        <w:lastRenderedPageBreak/>
        <w:t xml:space="preserve">CHƯƠNG </w:t>
      </w:r>
      <w:r w:rsidR="00586BA6">
        <w:t>7</w:t>
      </w:r>
      <w:r w:rsidRPr="002D502F">
        <w:t>. KẾ HOẠCH VẬN HÀNH THỬ NGHIỆM CÔNG TRÌNH XỬ LÝ CHẤT THẢI VÀ CHƯƠNG TRÌNH QUAN TRẮC MÔI TRƯỜNG CỦA DỰ ÁN</w:t>
      </w:r>
      <w:bookmarkEnd w:id="242"/>
    </w:p>
    <w:p w14:paraId="400C3B99" w14:textId="77777777" w:rsidR="002D512C" w:rsidRPr="002D502F" w:rsidRDefault="00586BA6" w:rsidP="009E3232">
      <w:pPr>
        <w:pStyle w:val="Heading2"/>
        <w:spacing w:before="120" w:after="120"/>
        <w:rPr>
          <w:lang w:val="pt-BR"/>
        </w:rPr>
      </w:pPr>
      <w:bookmarkStart w:id="243" w:name="_Toc165296746"/>
      <w:bookmarkStart w:id="244" w:name="_Toc204854572"/>
      <w:r>
        <w:rPr>
          <w:lang w:val="pt-BR"/>
        </w:rPr>
        <w:t>7</w:t>
      </w:r>
      <w:r w:rsidR="002D512C" w:rsidRPr="002D502F">
        <w:rPr>
          <w:lang w:val="pt-BR"/>
        </w:rPr>
        <w:t>.1. Kế hoạch vận hành thử nghiệm công trình xử lý chất thải của dự án đầu tư</w:t>
      </w:r>
      <w:bookmarkEnd w:id="243"/>
      <w:bookmarkEnd w:id="244"/>
    </w:p>
    <w:p w14:paraId="3057403D" w14:textId="77777777" w:rsidR="002D512C" w:rsidRPr="002D502F" w:rsidRDefault="002D512C" w:rsidP="009E3232">
      <w:pPr>
        <w:widowControl w:val="0"/>
        <w:snapToGrid w:val="0"/>
        <w:spacing w:before="120" w:after="120" w:line="312" w:lineRule="auto"/>
        <w:ind w:firstLine="720"/>
        <w:jc w:val="both"/>
        <w:rPr>
          <w:rFonts w:ascii="Times New Roman" w:hAnsi="Times New Roman" w:cs="Times New Roman"/>
          <w:sz w:val="26"/>
          <w:szCs w:val="26"/>
          <w:lang w:val="es-ES" w:eastAsia="vi-VN"/>
        </w:rPr>
      </w:pPr>
      <w:r w:rsidRPr="002D502F">
        <w:rPr>
          <w:rFonts w:ascii="Times New Roman" w:hAnsi="Times New Roman" w:cs="Times New Roman"/>
          <w:sz w:val="26"/>
          <w:szCs w:val="26"/>
          <w:lang w:val="pt-BR" w:eastAsia="vi-VN"/>
        </w:rPr>
        <w:t xml:space="preserve">Vận hành thử nghiệm các công trình xử lý chất thải tuân thủ theo quy định tại Điều 31 </w:t>
      </w:r>
      <w:r w:rsidRPr="002D502F">
        <w:rPr>
          <w:rFonts w:ascii="Times New Roman" w:hAnsi="Times New Roman" w:cs="Times New Roman"/>
          <w:sz w:val="26"/>
          <w:szCs w:val="26"/>
          <w:lang w:val="es-ES" w:eastAsia="vi-VN"/>
        </w:rPr>
        <w:t xml:space="preserve">Nghị định số 08/2022/NĐ-CP ngày 10/01/2022 của Chính phủ Quy định một số điều của Luật Bảo vệ môi trường. </w:t>
      </w:r>
    </w:p>
    <w:p w14:paraId="1E482DF8" w14:textId="77777777" w:rsidR="008E720C" w:rsidRPr="006863F6" w:rsidRDefault="002D512C" w:rsidP="009E3232">
      <w:pPr>
        <w:widowControl w:val="0"/>
        <w:snapToGrid w:val="0"/>
        <w:spacing w:before="120" w:after="120" w:line="312" w:lineRule="auto"/>
        <w:ind w:firstLine="720"/>
        <w:jc w:val="both"/>
        <w:rPr>
          <w:rFonts w:ascii="Times New Roman" w:hAnsi="Times New Roman" w:cs="Times New Roman"/>
          <w:color w:val="FF0000"/>
          <w:sz w:val="26"/>
          <w:szCs w:val="26"/>
          <w:lang w:val="es-ES" w:eastAsia="vi-VN"/>
        </w:rPr>
      </w:pPr>
      <w:r w:rsidRPr="006863F6">
        <w:rPr>
          <w:rFonts w:ascii="Times New Roman" w:hAnsi="Times New Roman" w:cs="Times New Roman"/>
          <w:color w:val="FF0000"/>
          <w:sz w:val="26"/>
          <w:szCs w:val="26"/>
          <w:lang w:val="es-ES" w:eastAsia="vi-VN"/>
        </w:rPr>
        <w:t>- Công trình vận hành thử nghiệm: 0</w:t>
      </w:r>
      <w:r w:rsidR="00EB18D1" w:rsidRPr="006863F6">
        <w:rPr>
          <w:rFonts w:ascii="Times New Roman" w:hAnsi="Times New Roman" w:cs="Times New Roman"/>
          <w:color w:val="FF0000"/>
          <w:sz w:val="26"/>
          <w:szCs w:val="26"/>
          <w:lang w:val="es-ES" w:eastAsia="vi-VN"/>
        </w:rPr>
        <w:t>1</w:t>
      </w:r>
      <w:r w:rsidRPr="006863F6">
        <w:rPr>
          <w:rFonts w:ascii="Times New Roman" w:hAnsi="Times New Roman" w:cs="Times New Roman"/>
          <w:color w:val="FF0000"/>
          <w:sz w:val="26"/>
          <w:szCs w:val="26"/>
          <w:lang w:val="es-ES" w:eastAsia="vi-VN"/>
        </w:rPr>
        <w:t xml:space="preserve"> công trình: </w:t>
      </w:r>
    </w:p>
    <w:p w14:paraId="52183359" w14:textId="77777777" w:rsidR="002D512C" w:rsidRPr="006863F6" w:rsidRDefault="008E720C" w:rsidP="009E3232">
      <w:pPr>
        <w:widowControl w:val="0"/>
        <w:snapToGrid w:val="0"/>
        <w:spacing w:before="120" w:after="120" w:line="312" w:lineRule="auto"/>
        <w:ind w:firstLine="720"/>
        <w:jc w:val="both"/>
        <w:rPr>
          <w:rFonts w:ascii="Times New Roman" w:hAnsi="Times New Roman" w:cs="Times New Roman"/>
          <w:color w:val="FF0000"/>
          <w:sz w:val="26"/>
          <w:szCs w:val="26"/>
          <w:lang w:val="es-ES" w:eastAsia="vi-VN"/>
        </w:rPr>
      </w:pPr>
      <w:r w:rsidRPr="006863F6">
        <w:rPr>
          <w:rFonts w:ascii="Times New Roman" w:hAnsi="Times New Roman" w:cs="Times New Roman"/>
          <w:color w:val="FF0000"/>
          <w:sz w:val="26"/>
          <w:szCs w:val="26"/>
          <w:lang w:val="es-ES" w:eastAsia="vi-VN"/>
        </w:rPr>
        <w:t xml:space="preserve">+ Công trình 01: </w:t>
      </w:r>
      <w:r w:rsidR="002D512C" w:rsidRPr="006863F6">
        <w:rPr>
          <w:rFonts w:ascii="Times New Roman" w:hAnsi="Times New Roman" w:cs="Times New Roman"/>
          <w:color w:val="FF0000"/>
          <w:sz w:val="26"/>
          <w:szCs w:val="26"/>
          <w:lang w:val="es-ES" w:eastAsia="vi-VN"/>
        </w:rPr>
        <w:t xml:space="preserve">Hệ thống thu gom và xử lý </w:t>
      </w:r>
      <w:r w:rsidR="00FD56A8" w:rsidRPr="006863F6">
        <w:rPr>
          <w:rFonts w:ascii="Times New Roman" w:hAnsi="Times New Roman" w:cs="Times New Roman"/>
          <w:color w:val="FF0000"/>
          <w:sz w:val="26"/>
          <w:szCs w:val="26"/>
          <w:lang w:val="es-ES" w:eastAsia="vi-VN"/>
        </w:rPr>
        <w:t>khí</w:t>
      </w:r>
      <w:r w:rsidR="002D512C" w:rsidRPr="006863F6">
        <w:rPr>
          <w:rFonts w:ascii="Times New Roman" w:hAnsi="Times New Roman" w:cs="Times New Roman"/>
          <w:color w:val="FF0000"/>
          <w:sz w:val="26"/>
          <w:szCs w:val="26"/>
          <w:lang w:val="es-ES" w:eastAsia="vi-VN"/>
        </w:rPr>
        <w:t xml:space="preserve"> thải công suất xử lý </w:t>
      </w:r>
      <w:r w:rsidR="00E01A5E" w:rsidRPr="006863F6">
        <w:rPr>
          <w:rFonts w:ascii="Times New Roman" w:hAnsi="Times New Roman" w:cs="Times New Roman"/>
          <w:color w:val="FF0000"/>
          <w:sz w:val="26"/>
          <w:szCs w:val="26"/>
          <w:lang w:val="es-ES" w:eastAsia="vi-VN"/>
        </w:rPr>
        <w:t>20.000</w:t>
      </w:r>
      <w:r w:rsidR="002D512C" w:rsidRPr="006863F6">
        <w:rPr>
          <w:rFonts w:ascii="Times New Roman" w:hAnsi="Times New Roman" w:cs="Times New Roman"/>
          <w:color w:val="FF0000"/>
          <w:sz w:val="26"/>
          <w:szCs w:val="26"/>
          <w:lang w:val="es-ES" w:eastAsia="vi-VN"/>
        </w:rPr>
        <w:t xml:space="preserve"> m</w:t>
      </w:r>
      <w:r w:rsidR="002D512C" w:rsidRPr="006863F6">
        <w:rPr>
          <w:rFonts w:ascii="Times New Roman" w:hAnsi="Times New Roman" w:cs="Times New Roman"/>
          <w:color w:val="FF0000"/>
          <w:sz w:val="26"/>
          <w:szCs w:val="26"/>
          <w:vertAlign w:val="superscript"/>
          <w:lang w:val="es-ES" w:eastAsia="vi-VN"/>
        </w:rPr>
        <w:t>3</w:t>
      </w:r>
      <w:r w:rsidR="002D512C" w:rsidRPr="006863F6">
        <w:rPr>
          <w:rFonts w:ascii="Times New Roman" w:hAnsi="Times New Roman" w:cs="Times New Roman"/>
          <w:color w:val="FF0000"/>
          <w:sz w:val="26"/>
          <w:szCs w:val="26"/>
          <w:lang w:val="es-ES" w:eastAsia="vi-VN"/>
        </w:rPr>
        <w:t>/</w:t>
      </w:r>
      <w:r w:rsidR="00E01A5E" w:rsidRPr="006863F6">
        <w:rPr>
          <w:rFonts w:ascii="Times New Roman" w:hAnsi="Times New Roman" w:cs="Times New Roman"/>
          <w:color w:val="FF0000"/>
          <w:sz w:val="26"/>
          <w:szCs w:val="26"/>
          <w:lang w:val="es-ES" w:eastAsia="vi-VN"/>
        </w:rPr>
        <w:t>giờ</w:t>
      </w:r>
      <w:r w:rsidRPr="006863F6">
        <w:rPr>
          <w:rFonts w:ascii="Times New Roman" w:hAnsi="Times New Roman" w:cs="Times New Roman"/>
          <w:color w:val="FF0000"/>
          <w:sz w:val="26"/>
          <w:szCs w:val="26"/>
          <w:lang w:val="es-ES" w:eastAsia="vi-VN"/>
        </w:rPr>
        <w:t>.</w:t>
      </w:r>
    </w:p>
    <w:p w14:paraId="0576B647" w14:textId="77777777" w:rsidR="00DB0C69" w:rsidRPr="006863F6" w:rsidRDefault="00DB0C69" w:rsidP="009E3232">
      <w:pPr>
        <w:pStyle w:val="Caption"/>
        <w:spacing w:before="120" w:after="120"/>
        <w:rPr>
          <w:color w:val="FF0000"/>
        </w:rPr>
      </w:pPr>
      <w:bookmarkStart w:id="245" w:name="_Toc204854675"/>
      <w:r w:rsidRPr="006863F6">
        <w:rPr>
          <w:color w:val="FF0000"/>
        </w:rPr>
        <w:t xml:space="preserve">Bảng 7. </w:t>
      </w:r>
      <w:r w:rsidR="00B94978" w:rsidRPr="006863F6">
        <w:rPr>
          <w:color w:val="FF0000"/>
        </w:rPr>
        <w:fldChar w:fldCharType="begin"/>
      </w:r>
      <w:r w:rsidR="00B94978" w:rsidRPr="006863F6">
        <w:rPr>
          <w:color w:val="FF0000"/>
        </w:rPr>
        <w:instrText xml:space="preserve"> SEQ Bảng_7. \* ARABIC </w:instrText>
      </w:r>
      <w:r w:rsidR="00B94978" w:rsidRPr="006863F6">
        <w:rPr>
          <w:color w:val="FF0000"/>
        </w:rPr>
        <w:fldChar w:fldCharType="separate"/>
      </w:r>
      <w:r w:rsidR="004A420D" w:rsidRPr="006863F6">
        <w:rPr>
          <w:noProof/>
          <w:color w:val="FF0000"/>
        </w:rPr>
        <w:t>1</w:t>
      </w:r>
      <w:r w:rsidR="00B94978" w:rsidRPr="006863F6">
        <w:rPr>
          <w:noProof/>
          <w:color w:val="FF0000"/>
        </w:rPr>
        <w:fldChar w:fldCharType="end"/>
      </w:r>
      <w:r w:rsidRPr="006863F6">
        <w:rPr>
          <w:color w:val="FF0000"/>
        </w:rPr>
        <w:t>. Các công trình bảo vệ môi trường phải thực hiện vận hành thử nghiệm</w:t>
      </w:r>
      <w:bookmarkEnd w:id="245"/>
    </w:p>
    <w:tbl>
      <w:tblPr>
        <w:tblW w:w="10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961"/>
        <w:gridCol w:w="4369"/>
        <w:gridCol w:w="15"/>
      </w:tblGrid>
      <w:tr w:rsidR="006863F6" w:rsidRPr="006863F6" w14:paraId="25E87532" w14:textId="77777777" w:rsidTr="00DB0C69">
        <w:trPr>
          <w:gridAfter w:val="1"/>
          <w:wAfter w:w="15" w:type="dxa"/>
          <w:trHeight w:val="495"/>
          <w:tblHeader/>
          <w:jc w:val="center"/>
        </w:trPr>
        <w:tc>
          <w:tcPr>
            <w:tcW w:w="704" w:type="dxa"/>
            <w:vAlign w:val="center"/>
          </w:tcPr>
          <w:p w14:paraId="363B6636" w14:textId="77777777" w:rsidR="00DB0C69" w:rsidRPr="006863F6" w:rsidRDefault="00DB0C69" w:rsidP="009E3232">
            <w:pPr>
              <w:widowControl w:val="0"/>
              <w:spacing w:before="60" w:after="60" w:line="240" w:lineRule="auto"/>
              <w:ind w:right="-21"/>
              <w:jc w:val="center"/>
              <w:rPr>
                <w:rFonts w:ascii="Times New Roman" w:eastAsia="SimSun" w:hAnsi="Times New Roman" w:cs="Times New Roman"/>
                <w:b/>
                <w:color w:val="FF0000"/>
                <w:sz w:val="26"/>
                <w:szCs w:val="26"/>
                <w:lang w:eastAsia="vi-VN"/>
              </w:rPr>
            </w:pPr>
            <w:r w:rsidRPr="006863F6">
              <w:rPr>
                <w:rFonts w:ascii="Times New Roman" w:eastAsia="SimSun" w:hAnsi="Times New Roman" w:cs="Times New Roman"/>
                <w:b/>
                <w:color w:val="FF0000"/>
                <w:sz w:val="26"/>
                <w:szCs w:val="26"/>
                <w:lang w:eastAsia="vi-VN"/>
              </w:rPr>
              <w:t>TT</w:t>
            </w:r>
          </w:p>
        </w:tc>
        <w:tc>
          <w:tcPr>
            <w:tcW w:w="4961" w:type="dxa"/>
            <w:vAlign w:val="center"/>
          </w:tcPr>
          <w:p w14:paraId="1FCCE3BC" w14:textId="77777777" w:rsidR="00DB0C69" w:rsidRPr="006863F6" w:rsidRDefault="00DB0C69" w:rsidP="009E3232">
            <w:pPr>
              <w:widowControl w:val="0"/>
              <w:snapToGrid w:val="0"/>
              <w:spacing w:before="60" w:after="60" w:line="240" w:lineRule="auto"/>
              <w:ind w:right="-21"/>
              <w:jc w:val="center"/>
              <w:rPr>
                <w:rFonts w:ascii="Times New Roman" w:eastAsia="SimSun" w:hAnsi="Times New Roman" w:cs="Times New Roman"/>
                <w:b/>
                <w:color w:val="FF0000"/>
                <w:sz w:val="26"/>
                <w:szCs w:val="26"/>
                <w:lang w:val="vi-VN" w:eastAsia="zh-CN"/>
              </w:rPr>
            </w:pPr>
            <w:r w:rsidRPr="006863F6">
              <w:rPr>
                <w:rFonts w:ascii="Times New Roman" w:eastAsia="SimSun" w:hAnsi="Times New Roman" w:cs="Times New Roman"/>
                <w:b/>
                <w:color w:val="FF0000"/>
                <w:sz w:val="26"/>
                <w:szCs w:val="26"/>
                <w:lang w:val="vi-VN" w:eastAsia="zh-CN"/>
              </w:rPr>
              <w:t>Tên công trình bảo vệ môi trường</w:t>
            </w:r>
          </w:p>
        </w:tc>
        <w:tc>
          <w:tcPr>
            <w:tcW w:w="4369" w:type="dxa"/>
            <w:tcBorders>
              <w:right w:val="single" w:sz="4" w:space="0" w:color="auto"/>
            </w:tcBorders>
            <w:vAlign w:val="center"/>
          </w:tcPr>
          <w:p w14:paraId="12496D08" w14:textId="77777777" w:rsidR="00DB0C69" w:rsidRPr="006863F6" w:rsidRDefault="00DB0C69" w:rsidP="009E3232">
            <w:pPr>
              <w:widowControl w:val="0"/>
              <w:snapToGrid w:val="0"/>
              <w:spacing w:before="60" w:after="60" w:line="240" w:lineRule="auto"/>
              <w:ind w:right="-21"/>
              <w:jc w:val="center"/>
              <w:rPr>
                <w:rFonts w:ascii="Times New Roman" w:eastAsia="SimSun" w:hAnsi="Times New Roman" w:cs="Times New Roman"/>
                <w:b/>
                <w:color w:val="FF0000"/>
                <w:sz w:val="26"/>
                <w:szCs w:val="26"/>
                <w:lang w:val="vi-VN" w:eastAsia="zh-CN"/>
              </w:rPr>
            </w:pPr>
            <w:r w:rsidRPr="006863F6">
              <w:rPr>
                <w:rFonts w:ascii="Times New Roman" w:eastAsia="SimSun" w:hAnsi="Times New Roman" w:cs="Times New Roman"/>
                <w:b/>
                <w:color w:val="FF0000"/>
                <w:sz w:val="26"/>
                <w:szCs w:val="26"/>
                <w:lang w:val="vi-VN" w:eastAsia="zh-CN"/>
              </w:rPr>
              <w:t>Các công trình đã hoàn thành</w:t>
            </w:r>
          </w:p>
        </w:tc>
      </w:tr>
      <w:tr w:rsidR="006863F6" w:rsidRPr="006863F6" w14:paraId="0C77ACF1" w14:textId="77777777" w:rsidTr="00DB0C69">
        <w:trPr>
          <w:jc w:val="center"/>
        </w:trPr>
        <w:tc>
          <w:tcPr>
            <w:tcW w:w="704" w:type="dxa"/>
            <w:vAlign w:val="center"/>
          </w:tcPr>
          <w:p w14:paraId="61E4B5DC" w14:textId="77777777" w:rsidR="00DB0C69" w:rsidRPr="006863F6" w:rsidRDefault="00DB0C69" w:rsidP="009E3232">
            <w:pPr>
              <w:widowControl w:val="0"/>
              <w:spacing w:before="60" w:after="60" w:line="240" w:lineRule="auto"/>
              <w:ind w:right="-21"/>
              <w:rPr>
                <w:rFonts w:ascii="Times New Roman" w:eastAsia="SimSun" w:hAnsi="Times New Roman" w:cs="Times New Roman"/>
                <w:b/>
                <w:color w:val="FF0000"/>
                <w:sz w:val="26"/>
                <w:szCs w:val="26"/>
                <w:lang w:eastAsia="vi-VN"/>
              </w:rPr>
            </w:pPr>
            <w:r w:rsidRPr="006863F6">
              <w:rPr>
                <w:rFonts w:ascii="Times New Roman" w:eastAsia="SimSun" w:hAnsi="Times New Roman" w:cs="Times New Roman"/>
                <w:b/>
                <w:color w:val="FF0000"/>
                <w:sz w:val="26"/>
                <w:szCs w:val="26"/>
                <w:lang w:eastAsia="vi-VN"/>
              </w:rPr>
              <w:t>1</w:t>
            </w:r>
          </w:p>
        </w:tc>
        <w:tc>
          <w:tcPr>
            <w:tcW w:w="9345" w:type="dxa"/>
            <w:gridSpan w:val="3"/>
            <w:tcBorders>
              <w:right w:val="single" w:sz="4" w:space="0" w:color="auto"/>
            </w:tcBorders>
            <w:vAlign w:val="center"/>
          </w:tcPr>
          <w:p w14:paraId="1E21A9B1" w14:textId="77777777" w:rsidR="00DB0C69" w:rsidRPr="006863F6" w:rsidRDefault="00DB0C69" w:rsidP="009E3232">
            <w:pPr>
              <w:tabs>
                <w:tab w:val="left" w:pos="810"/>
                <w:tab w:val="left" w:pos="900"/>
                <w:tab w:val="left" w:pos="990"/>
              </w:tabs>
              <w:spacing w:before="60" w:after="60" w:line="240" w:lineRule="auto"/>
              <w:rPr>
                <w:rFonts w:ascii="Times New Roman" w:eastAsia="Times New Roman" w:hAnsi="Times New Roman" w:cs="Times New Roman"/>
                <w:color w:val="FF0000"/>
                <w:sz w:val="26"/>
                <w:szCs w:val="26"/>
              </w:rPr>
            </w:pPr>
            <w:r w:rsidRPr="006863F6">
              <w:rPr>
                <w:rFonts w:ascii="Times New Roman" w:eastAsia="SimSun" w:hAnsi="Times New Roman" w:cs="Times New Roman"/>
                <w:b/>
                <w:color w:val="FF0000"/>
                <w:sz w:val="26"/>
                <w:szCs w:val="26"/>
                <w:lang w:eastAsia="vi-VN"/>
              </w:rPr>
              <w:t>Hệ thống xử lý khí thải</w:t>
            </w:r>
            <w:r w:rsidR="00FA6E4F" w:rsidRPr="006863F6">
              <w:rPr>
                <w:rFonts w:ascii="Times New Roman" w:eastAsia="SimSun" w:hAnsi="Times New Roman" w:cs="Times New Roman"/>
                <w:b/>
                <w:color w:val="FF0000"/>
                <w:sz w:val="26"/>
                <w:szCs w:val="26"/>
                <w:lang w:eastAsia="vi-VN"/>
              </w:rPr>
              <w:t xml:space="preserve"> với công suất 20.000 m</w:t>
            </w:r>
            <w:r w:rsidR="00FA6E4F" w:rsidRPr="006863F6">
              <w:rPr>
                <w:rFonts w:ascii="Times New Roman" w:eastAsia="SimSun" w:hAnsi="Times New Roman" w:cs="Times New Roman"/>
                <w:b/>
                <w:color w:val="FF0000"/>
                <w:sz w:val="26"/>
                <w:szCs w:val="26"/>
                <w:vertAlign w:val="superscript"/>
                <w:lang w:eastAsia="vi-VN"/>
              </w:rPr>
              <w:t>3</w:t>
            </w:r>
            <w:r w:rsidR="00FA6E4F" w:rsidRPr="006863F6">
              <w:rPr>
                <w:rFonts w:ascii="Times New Roman" w:eastAsia="SimSun" w:hAnsi="Times New Roman" w:cs="Times New Roman"/>
                <w:b/>
                <w:color w:val="FF0000"/>
                <w:sz w:val="26"/>
                <w:szCs w:val="26"/>
                <w:lang w:eastAsia="vi-VN"/>
              </w:rPr>
              <w:t>/h</w:t>
            </w:r>
          </w:p>
        </w:tc>
      </w:tr>
      <w:tr w:rsidR="006863F6" w:rsidRPr="006863F6" w14:paraId="043816E0" w14:textId="77777777" w:rsidTr="00DB0C69">
        <w:trPr>
          <w:gridAfter w:val="1"/>
          <w:wAfter w:w="15" w:type="dxa"/>
          <w:jc w:val="center"/>
        </w:trPr>
        <w:tc>
          <w:tcPr>
            <w:tcW w:w="704" w:type="dxa"/>
            <w:vAlign w:val="center"/>
          </w:tcPr>
          <w:p w14:paraId="66325185" w14:textId="77777777" w:rsidR="00DB0C69" w:rsidRPr="006863F6" w:rsidRDefault="00DB0C69" w:rsidP="009E3232">
            <w:pPr>
              <w:widowControl w:val="0"/>
              <w:spacing w:before="60" w:after="60" w:line="240" w:lineRule="auto"/>
              <w:ind w:right="-21"/>
              <w:rPr>
                <w:rFonts w:ascii="Times New Roman" w:eastAsia="SimSun" w:hAnsi="Times New Roman" w:cs="Times New Roman"/>
                <w:color w:val="FF0000"/>
                <w:sz w:val="26"/>
                <w:szCs w:val="26"/>
                <w:lang w:eastAsia="vi-VN"/>
              </w:rPr>
            </w:pPr>
          </w:p>
        </w:tc>
        <w:tc>
          <w:tcPr>
            <w:tcW w:w="4961" w:type="dxa"/>
            <w:vAlign w:val="center"/>
          </w:tcPr>
          <w:p w14:paraId="336E4F75" w14:textId="77777777" w:rsidR="00DB0C69" w:rsidRPr="006863F6" w:rsidRDefault="00DB0C69" w:rsidP="009E3232">
            <w:pPr>
              <w:keepNext/>
              <w:spacing w:before="60" w:after="60" w:line="240" w:lineRule="auto"/>
              <w:outlineLvl w:val="1"/>
              <w:rPr>
                <w:rFonts w:ascii="Times New Roman" w:hAnsi="Times New Roman" w:cs="Times New Roman"/>
                <w:color w:val="FF0000"/>
                <w:sz w:val="26"/>
                <w:szCs w:val="26"/>
                <w:lang w:val="vi-VN"/>
              </w:rPr>
            </w:pPr>
            <w:bookmarkStart w:id="246" w:name="_Toc165296747"/>
            <w:bookmarkStart w:id="247" w:name="_Toc204854573"/>
            <w:r w:rsidRPr="006863F6">
              <w:rPr>
                <w:rFonts w:ascii="Times New Roman" w:hAnsi="Times New Roman" w:cs="Times New Roman"/>
                <w:color w:val="FF0000"/>
                <w:sz w:val="26"/>
                <w:szCs w:val="26"/>
              </w:rPr>
              <w:t xml:space="preserve">Hệ thống xử lý khí thải từ </w:t>
            </w:r>
            <w:bookmarkEnd w:id="246"/>
            <w:r w:rsidR="00D84364" w:rsidRPr="006863F6">
              <w:rPr>
                <w:rFonts w:ascii="Times New Roman" w:hAnsi="Times New Roman" w:cs="Times New Roman"/>
                <w:color w:val="FF0000"/>
                <w:sz w:val="26"/>
                <w:szCs w:val="26"/>
              </w:rPr>
              <w:t xml:space="preserve">máy </w:t>
            </w:r>
            <w:r w:rsidR="00275FCF" w:rsidRPr="006863F6">
              <w:rPr>
                <w:rFonts w:ascii="Times New Roman" w:hAnsi="Times New Roman" w:cs="Times New Roman"/>
                <w:color w:val="FF0000"/>
                <w:sz w:val="26"/>
                <w:szCs w:val="26"/>
              </w:rPr>
              <w:t>máy ép đùn</w:t>
            </w:r>
            <w:bookmarkEnd w:id="247"/>
          </w:p>
        </w:tc>
        <w:tc>
          <w:tcPr>
            <w:tcW w:w="4369" w:type="dxa"/>
            <w:tcBorders>
              <w:right w:val="single" w:sz="4" w:space="0" w:color="auto"/>
            </w:tcBorders>
            <w:vAlign w:val="center"/>
          </w:tcPr>
          <w:p w14:paraId="29EB03D0" w14:textId="77777777" w:rsidR="00DB0C69" w:rsidRPr="006863F6" w:rsidRDefault="00DB0C69" w:rsidP="009E3232">
            <w:pPr>
              <w:spacing w:before="60" w:after="60" w:line="240" w:lineRule="auto"/>
              <w:rPr>
                <w:rFonts w:ascii="Times New Roman" w:hAnsi="Times New Roman" w:cs="Times New Roman"/>
                <w:b/>
                <w:color w:val="FF0000"/>
                <w:sz w:val="26"/>
                <w:szCs w:val="26"/>
              </w:rPr>
            </w:pPr>
            <w:r w:rsidRPr="006863F6">
              <w:rPr>
                <w:rFonts w:ascii="Times New Roman" w:hAnsi="Times New Roman" w:cs="Times New Roman"/>
                <w:b/>
                <w:color w:val="FF0000"/>
                <w:sz w:val="26"/>
                <w:szCs w:val="26"/>
                <w:lang w:val="vi-VN"/>
              </w:rPr>
              <w:t xml:space="preserve">- </w:t>
            </w:r>
            <w:r w:rsidRPr="006863F6">
              <w:rPr>
                <w:rFonts w:ascii="Times New Roman" w:hAnsi="Times New Roman" w:cs="Times New Roman"/>
                <w:color w:val="FF0000"/>
                <w:sz w:val="26"/>
                <w:szCs w:val="26"/>
                <w:lang w:val="vi-VN"/>
              </w:rPr>
              <w:t>Ký hiệu:</w:t>
            </w:r>
            <w:r w:rsidRPr="006863F6">
              <w:rPr>
                <w:rFonts w:ascii="Times New Roman" w:hAnsi="Times New Roman" w:cs="Times New Roman"/>
                <w:b/>
                <w:color w:val="FF0000"/>
                <w:sz w:val="26"/>
                <w:szCs w:val="26"/>
                <w:lang w:val="vi-VN"/>
              </w:rPr>
              <w:t xml:space="preserve"> OK</w:t>
            </w:r>
            <w:r w:rsidR="00EE1BF5" w:rsidRPr="006863F6">
              <w:rPr>
                <w:rFonts w:ascii="Times New Roman" w:hAnsi="Times New Roman" w:cs="Times New Roman"/>
                <w:b/>
                <w:color w:val="FF0000"/>
                <w:sz w:val="26"/>
                <w:szCs w:val="26"/>
              </w:rPr>
              <w:t>0</w:t>
            </w:r>
            <w:r w:rsidR="00D84364" w:rsidRPr="006863F6">
              <w:rPr>
                <w:rFonts w:ascii="Times New Roman" w:hAnsi="Times New Roman" w:cs="Times New Roman"/>
                <w:b/>
                <w:color w:val="FF0000"/>
                <w:sz w:val="26"/>
                <w:szCs w:val="26"/>
              </w:rPr>
              <w:t>1</w:t>
            </w:r>
          </w:p>
          <w:p w14:paraId="37FE00E7" w14:textId="77777777" w:rsidR="00DB0C69" w:rsidRPr="006863F6" w:rsidRDefault="00DB0C69" w:rsidP="009E3232">
            <w:pPr>
              <w:spacing w:before="60" w:after="60" w:line="240" w:lineRule="auto"/>
              <w:rPr>
                <w:rFonts w:ascii="Times New Roman" w:hAnsi="Times New Roman" w:cs="Times New Roman"/>
                <w:color w:val="FF0000"/>
                <w:sz w:val="26"/>
                <w:szCs w:val="26"/>
                <w:lang w:val="vi-VN"/>
              </w:rPr>
            </w:pPr>
            <w:r w:rsidRPr="006863F6">
              <w:rPr>
                <w:rFonts w:ascii="Times New Roman" w:hAnsi="Times New Roman" w:cs="Times New Roman"/>
                <w:color w:val="FF0000"/>
                <w:sz w:val="26"/>
                <w:szCs w:val="26"/>
                <w:lang w:val="vi-VN"/>
              </w:rPr>
              <w:t xml:space="preserve">- Lưu lượng: </w:t>
            </w:r>
            <w:r w:rsidR="00D84364" w:rsidRPr="006863F6">
              <w:rPr>
                <w:rFonts w:ascii="Times New Roman" w:hAnsi="Times New Roman" w:cs="Times New Roman"/>
                <w:color w:val="FF0000"/>
                <w:sz w:val="26"/>
                <w:szCs w:val="26"/>
              </w:rPr>
              <w:t>2</w:t>
            </w:r>
            <w:r w:rsidRPr="006863F6">
              <w:rPr>
                <w:rFonts w:ascii="Times New Roman" w:hAnsi="Times New Roman" w:cs="Times New Roman"/>
                <w:color w:val="FF0000"/>
                <w:sz w:val="26"/>
                <w:szCs w:val="26"/>
                <w:lang w:val="vi-VN"/>
              </w:rPr>
              <w:t>0.000 m</w:t>
            </w:r>
            <w:r w:rsidRPr="006863F6">
              <w:rPr>
                <w:rFonts w:ascii="Times New Roman" w:hAnsi="Times New Roman" w:cs="Times New Roman"/>
                <w:color w:val="FF0000"/>
                <w:sz w:val="26"/>
                <w:szCs w:val="26"/>
                <w:vertAlign w:val="superscript"/>
                <w:lang w:val="vi-VN"/>
              </w:rPr>
              <w:t>3</w:t>
            </w:r>
            <w:r w:rsidRPr="006863F6">
              <w:rPr>
                <w:rFonts w:ascii="Times New Roman" w:hAnsi="Times New Roman" w:cs="Times New Roman"/>
                <w:color w:val="FF0000"/>
                <w:sz w:val="26"/>
                <w:szCs w:val="26"/>
                <w:lang w:val="vi-VN"/>
              </w:rPr>
              <w:t>/h.</w:t>
            </w:r>
          </w:p>
          <w:p w14:paraId="26757C8E" w14:textId="77777777" w:rsidR="00DB0C69" w:rsidRPr="006863F6" w:rsidRDefault="00DB0C69" w:rsidP="009E3232">
            <w:pPr>
              <w:spacing w:before="60" w:after="60" w:line="240" w:lineRule="auto"/>
              <w:jc w:val="both"/>
              <w:rPr>
                <w:rFonts w:ascii="Times New Roman" w:hAnsi="Times New Roman" w:cs="Times New Roman"/>
                <w:color w:val="FF0000"/>
                <w:sz w:val="26"/>
                <w:szCs w:val="26"/>
              </w:rPr>
            </w:pPr>
            <w:r w:rsidRPr="006863F6">
              <w:rPr>
                <w:rFonts w:ascii="Times New Roman" w:hAnsi="Times New Roman" w:cs="Times New Roman"/>
                <w:color w:val="FF0000"/>
                <w:sz w:val="26"/>
                <w:szCs w:val="26"/>
                <w:lang w:val="vi-VN"/>
              </w:rPr>
              <w:t xml:space="preserve">- Thông số thiết kế: đường kính </w:t>
            </w:r>
            <w:r w:rsidR="00BC7172" w:rsidRPr="006863F6">
              <w:rPr>
                <w:rFonts w:ascii="Times New Roman" w:hAnsi="Times New Roman" w:cs="Times New Roman"/>
                <w:color w:val="FF0000"/>
                <w:sz w:val="26"/>
                <w:szCs w:val="26"/>
              </w:rPr>
              <w:t>D6</w:t>
            </w:r>
            <w:r w:rsidRPr="006863F6">
              <w:rPr>
                <w:rFonts w:ascii="Times New Roman" w:hAnsi="Times New Roman" w:cs="Times New Roman"/>
                <w:color w:val="FF0000"/>
                <w:sz w:val="26"/>
                <w:szCs w:val="26"/>
                <w:lang w:val="vi-VN"/>
              </w:rPr>
              <w:t xml:space="preserve">00 mm; chiều cao </w:t>
            </w:r>
            <w:r w:rsidR="00BC7172" w:rsidRPr="006863F6">
              <w:rPr>
                <w:rFonts w:ascii="Times New Roman" w:hAnsi="Times New Roman" w:cs="Times New Roman"/>
                <w:color w:val="FF0000"/>
                <w:sz w:val="26"/>
                <w:szCs w:val="26"/>
              </w:rPr>
              <w:t>6.000</w:t>
            </w:r>
            <w:r w:rsidRPr="006863F6">
              <w:rPr>
                <w:rFonts w:ascii="Times New Roman" w:hAnsi="Times New Roman" w:cs="Times New Roman"/>
                <w:color w:val="FF0000"/>
                <w:sz w:val="26"/>
                <w:szCs w:val="26"/>
                <w:lang w:val="vi-VN"/>
              </w:rPr>
              <w:t>m</w:t>
            </w:r>
            <w:r w:rsidR="00BC7172" w:rsidRPr="006863F6">
              <w:rPr>
                <w:rFonts w:ascii="Times New Roman" w:hAnsi="Times New Roman" w:cs="Times New Roman"/>
                <w:color w:val="FF0000"/>
                <w:sz w:val="26"/>
                <w:szCs w:val="26"/>
              </w:rPr>
              <w:t>m</w:t>
            </w:r>
          </w:p>
        </w:tc>
      </w:tr>
    </w:tbl>
    <w:p w14:paraId="76D24732" w14:textId="77777777" w:rsidR="002D512C" w:rsidRPr="002D502F" w:rsidRDefault="00586BA6" w:rsidP="00EB18D1">
      <w:pPr>
        <w:pStyle w:val="Heading3"/>
        <w:spacing w:before="120" w:after="120"/>
        <w:rPr>
          <w:rFonts w:eastAsia="MS Mincho"/>
          <w:lang w:val="pt-BR"/>
        </w:rPr>
      </w:pPr>
      <w:bookmarkStart w:id="248" w:name="_Toc165296748"/>
      <w:bookmarkStart w:id="249" w:name="_Toc204854574"/>
      <w:r>
        <w:rPr>
          <w:rFonts w:eastAsia="MS Mincho"/>
          <w:lang w:val="pt-BR"/>
        </w:rPr>
        <w:t>7</w:t>
      </w:r>
      <w:r w:rsidR="002D512C" w:rsidRPr="002D502F">
        <w:rPr>
          <w:rFonts w:eastAsia="MS Mincho"/>
          <w:lang w:val="pt-BR"/>
        </w:rPr>
        <w:t>.1.1. Thời gian dự kiến vận hành thử nghiệm</w:t>
      </w:r>
      <w:bookmarkEnd w:id="248"/>
      <w:bookmarkEnd w:id="249"/>
    </w:p>
    <w:p w14:paraId="7C022F5D" w14:textId="77777777" w:rsidR="004539EE" w:rsidRPr="00EB18D1" w:rsidRDefault="002D512C" w:rsidP="00EB18D1">
      <w:pPr>
        <w:widowControl w:val="0"/>
        <w:snapToGrid w:val="0"/>
        <w:spacing w:before="120" w:after="0" w:line="312" w:lineRule="auto"/>
        <w:ind w:right="-21" w:firstLine="567"/>
        <w:jc w:val="both"/>
        <w:rPr>
          <w:rFonts w:ascii="Times New Roman" w:eastAsia="SimSun" w:hAnsi="Times New Roman" w:cs="Times New Roman"/>
          <w:sz w:val="26"/>
          <w:szCs w:val="26"/>
          <w:lang w:val="es-ES" w:eastAsia="vi-VN"/>
        </w:rPr>
      </w:pPr>
      <w:r w:rsidRPr="002D502F">
        <w:rPr>
          <w:rFonts w:ascii="Times New Roman" w:eastAsia="SimSun" w:hAnsi="Times New Roman" w:cs="Times New Roman"/>
          <w:sz w:val="26"/>
          <w:szCs w:val="26"/>
          <w:lang w:eastAsia="vi-VN"/>
        </w:rPr>
        <w:t xml:space="preserve">- Thời gian vận hành thử nghiệm: </w:t>
      </w:r>
      <w:r w:rsidRPr="002D502F">
        <w:rPr>
          <w:rFonts w:ascii="Times New Roman" w:eastAsia="SimSun" w:hAnsi="Times New Roman" w:cs="Times New Roman"/>
          <w:sz w:val="26"/>
          <w:szCs w:val="26"/>
          <w:lang w:val="vi-VN" w:eastAsia="vi-VN"/>
        </w:rPr>
        <w:t xml:space="preserve">Theo quy định tại điều 31 </w:t>
      </w:r>
      <w:r w:rsidRPr="002D502F">
        <w:rPr>
          <w:rFonts w:ascii="Times New Roman" w:eastAsia="SimSun" w:hAnsi="Times New Roman" w:cs="Times New Roman"/>
          <w:sz w:val="26"/>
          <w:szCs w:val="26"/>
          <w:lang w:val="es-ES" w:eastAsia="vi-VN"/>
        </w:rPr>
        <w:t>Nghị định</w:t>
      </w:r>
      <w:r w:rsidR="00303368" w:rsidRPr="002D502F">
        <w:rPr>
          <w:rFonts w:ascii="Times New Roman" w:eastAsia="SimSun" w:hAnsi="Times New Roman" w:cs="Times New Roman"/>
          <w:sz w:val="26"/>
          <w:szCs w:val="26"/>
          <w:lang w:val="es-ES" w:eastAsia="vi-VN"/>
        </w:rPr>
        <w:t xml:space="preserve"> số</w:t>
      </w:r>
      <w:r w:rsidRPr="002D502F">
        <w:rPr>
          <w:rFonts w:ascii="Times New Roman" w:eastAsia="SimSun" w:hAnsi="Times New Roman" w:cs="Times New Roman"/>
          <w:sz w:val="26"/>
          <w:szCs w:val="26"/>
          <w:lang w:val="es-ES" w:eastAsia="vi-VN"/>
        </w:rPr>
        <w:t xml:space="preserve"> 08/2022/NĐ-CP về thời gian vận hành thử nghiệ</w:t>
      </w:r>
      <w:r w:rsidR="00223F69">
        <w:rPr>
          <w:rFonts w:ascii="Times New Roman" w:eastAsia="SimSun" w:hAnsi="Times New Roman" w:cs="Times New Roman"/>
          <w:sz w:val="26"/>
          <w:szCs w:val="26"/>
          <w:lang w:val="es-ES" w:eastAsia="vi-VN"/>
        </w:rPr>
        <w:t>m cụ thể như sau:</w:t>
      </w:r>
    </w:p>
    <w:p w14:paraId="7ADFF9B1" w14:textId="77777777" w:rsidR="00DB0C69" w:rsidRDefault="00223F69" w:rsidP="00223F69">
      <w:pPr>
        <w:pStyle w:val="Caption"/>
        <w:rPr>
          <w:rFonts w:eastAsia="SimSun" w:cs="Times New Roman"/>
          <w:szCs w:val="26"/>
          <w:lang w:val="es-ES" w:eastAsia="vi-VN"/>
        </w:rPr>
      </w:pPr>
      <w:bookmarkStart w:id="250" w:name="_Toc204854676"/>
      <w:r>
        <w:t xml:space="preserve">Bảng 7. </w:t>
      </w:r>
      <w:fldSimple w:instr=" SEQ Bảng_7. \* ARABIC ">
        <w:r w:rsidR="004A420D">
          <w:rPr>
            <w:noProof/>
          </w:rPr>
          <w:t>2</w:t>
        </w:r>
      </w:fldSimple>
      <w:r>
        <w:t>. Kế hoạch vận hành thử nghiệm các công trình bảo vệ môi trường</w:t>
      </w:r>
      <w:bookmarkEnd w:id="250"/>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268"/>
        <w:gridCol w:w="4533"/>
        <w:gridCol w:w="1435"/>
        <w:gridCol w:w="1828"/>
      </w:tblGrid>
      <w:tr w:rsidR="006863F6" w:rsidRPr="006863F6" w14:paraId="048CE755" w14:textId="77777777" w:rsidTr="009E3232">
        <w:trPr>
          <w:trHeight w:val="495"/>
          <w:tblHeader/>
          <w:jc w:val="center"/>
        </w:trPr>
        <w:tc>
          <w:tcPr>
            <w:tcW w:w="704" w:type="dxa"/>
            <w:vAlign w:val="center"/>
          </w:tcPr>
          <w:p w14:paraId="7D7B05B1" w14:textId="77777777" w:rsidR="004539EE" w:rsidRPr="006863F6" w:rsidRDefault="004539EE" w:rsidP="009E3232">
            <w:pPr>
              <w:widowControl w:val="0"/>
              <w:spacing w:before="60" w:after="60" w:line="240" w:lineRule="auto"/>
              <w:jc w:val="center"/>
              <w:rPr>
                <w:rFonts w:ascii="Times New Roman" w:eastAsia="SimSun" w:hAnsi="Times New Roman" w:cs="Times New Roman"/>
                <w:b/>
                <w:color w:val="FF0000"/>
                <w:sz w:val="26"/>
                <w:szCs w:val="26"/>
                <w:lang w:val="vi-VN" w:eastAsia="vi-VN"/>
              </w:rPr>
            </w:pPr>
            <w:r w:rsidRPr="006863F6">
              <w:rPr>
                <w:rFonts w:ascii="Times New Roman" w:eastAsia="SimSun" w:hAnsi="Times New Roman" w:cs="Times New Roman"/>
                <w:b/>
                <w:color w:val="FF0000"/>
                <w:sz w:val="26"/>
                <w:szCs w:val="26"/>
                <w:lang w:val="vi-VN" w:eastAsia="vi-VN"/>
              </w:rPr>
              <w:t>TT</w:t>
            </w:r>
          </w:p>
        </w:tc>
        <w:tc>
          <w:tcPr>
            <w:tcW w:w="2268" w:type="dxa"/>
            <w:vAlign w:val="center"/>
          </w:tcPr>
          <w:p w14:paraId="73964405" w14:textId="77777777" w:rsidR="004539EE" w:rsidRPr="006863F6" w:rsidRDefault="004539EE" w:rsidP="009E3232">
            <w:pPr>
              <w:widowControl w:val="0"/>
              <w:snapToGrid w:val="0"/>
              <w:spacing w:before="60" w:after="60" w:line="240" w:lineRule="auto"/>
              <w:jc w:val="center"/>
              <w:rPr>
                <w:rFonts w:ascii="Times New Roman" w:eastAsia="SimSun" w:hAnsi="Times New Roman" w:cs="Times New Roman"/>
                <w:b/>
                <w:color w:val="FF0000"/>
                <w:sz w:val="26"/>
                <w:szCs w:val="26"/>
                <w:lang w:val="vi-VN" w:eastAsia="zh-CN"/>
              </w:rPr>
            </w:pPr>
            <w:r w:rsidRPr="006863F6">
              <w:rPr>
                <w:rFonts w:ascii="Times New Roman" w:eastAsia="SimSun" w:hAnsi="Times New Roman" w:cs="Times New Roman"/>
                <w:b/>
                <w:color w:val="FF0000"/>
                <w:sz w:val="26"/>
                <w:szCs w:val="26"/>
                <w:lang w:val="vi-VN" w:eastAsia="zh-CN"/>
              </w:rPr>
              <w:t>Tên công trình bảo vệ môi trường</w:t>
            </w:r>
          </w:p>
        </w:tc>
        <w:tc>
          <w:tcPr>
            <w:tcW w:w="4533" w:type="dxa"/>
            <w:vAlign w:val="center"/>
          </w:tcPr>
          <w:p w14:paraId="66BC633C" w14:textId="77777777" w:rsidR="004539EE" w:rsidRPr="006863F6" w:rsidRDefault="004539EE" w:rsidP="009E3232">
            <w:pPr>
              <w:widowControl w:val="0"/>
              <w:snapToGrid w:val="0"/>
              <w:spacing w:before="60" w:after="60" w:line="240" w:lineRule="auto"/>
              <w:jc w:val="center"/>
              <w:rPr>
                <w:rFonts w:ascii="Times New Roman" w:eastAsia="SimSun" w:hAnsi="Times New Roman" w:cs="Times New Roman"/>
                <w:b/>
                <w:color w:val="FF0000"/>
                <w:sz w:val="26"/>
                <w:szCs w:val="26"/>
                <w:lang w:val="vi-VN" w:eastAsia="zh-CN"/>
              </w:rPr>
            </w:pPr>
            <w:r w:rsidRPr="006863F6">
              <w:rPr>
                <w:rFonts w:ascii="Times New Roman" w:eastAsia="SimSun" w:hAnsi="Times New Roman" w:cs="Times New Roman"/>
                <w:b/>
                <w:color w:val="FF0000"/>
                <w:sz w:val="26"/>
                <w:szCs w:val="26"/>
                <w:lang w:val="vi-VN" w:eastAsia="zh-CN"/>
              </w:rPr>
              <w:t>Các công trình đã hoàn thành</w:t>
            </w:r>
          </w:p>
        </w:tc>
        <w:tc>
          <w:tcPr>
            <w:tcW w:w="1435" w:type="dxa"/>
            <w:vAlign w:val="center"/>
          </w:tcPr>
          <w:p w14:paraId="6437D288" w14:textId="77777777" w:rsidR="004539EE" w:rsidRPr="006863F6" w:rsidRDefault="004539EE" w:rsidP="009E3232">
            <w:pPr>
              <w:widowControl w:val="0"/>
              <w:spacing w:before="60" w:after="60" w:line="240" w:lineRule="auto"/>
              <w:jc w:val="center"/>
              <w:rPr>
                <w:rFonts w:ascii="Times New Roman" w:eastAsia="SimSun" w:hAnsi="Times New Roman" w:cs="Times New Roman"/>
                <w:b/>
                <w:color w:val="FF0000"/>
                <w:sz w:val="26"/>
                <w:szCs w:val="26"/>
                <w:lang w:val="vi-VN" w:eastAsia="vi-VN"/>
              </w:rPr>
            </w:pPr>
            <w:r w:rsidRPr="006863F6">
              <w:rPr>
                <w:rFonts w:ascii="Times New Roman" w:eastAsia="SimSun" w:hAnsi="Times New Roman" w:cs="Times New Roman"/>
                <w:b/>
                <w:color w:val="FF0000"/>
                <w:sz w:val="26"/>
                <w:szCs w:val="26"/>
                <w:lang w:val="vi-VN" w:eastAsia="vi-VN"/>
              </w:rPr>
              <w:t xml:space="preserve">Thời gian bắt đầu vận hành thử nghiệm </w:t>
            </w:r>
          </w:p>
          <w:p w14:paraId="4C948E29" w14:textId="77777777" w:rsidR="004539EE" w:rsidRPr="006863F6" w:rsidRDefault="004539EE" w:rsidP="009E3232">
            <w:pPr>
              <w:widowControl w:val="0"/>
              <w:spacing w:before="60" w:after="60" w:line="240" w:lineRule="auto"/>
              <w:jc w:val="center"/>
              <w:rPr>
                <w:rFonts w:ascii="Times New Roman" w:eastAsia="SimSun" w:hAnsi="Times New Roman" w:cs="Times New Roman"/>
                <w:b/>
                <w:color w:val="FF0000"/>
                <w:sz w:val="26"/>
                <w:szCs w:val="26"/>
                <w:lang w:val="vi-VN" w:eastAsia="vi-VN"/>
              </w:rPr>
            </w:pPr>
            <w:r w:rsidRPr="006863F6">
              <w:rPr>
                <w:rFonts w:ascii="Times New Roman" w:eastAsia="SimSun" w:hAnsi="Times New Roman" w:cs="Times New Roman"/>
                <w:b/>
                <w:color w:val="FF0000"/>
                <w:sz w:val="26"/>
                <w:szCs w:val="26"/>
                <w:lang w:val="vi-VN" w:eastAsia="vi-VN"/>
              </w:rPr>
              <w:t>(dự kiến)</w:t>
            </w:r>
          </w:p>
        </w:tc>
        <w:tc>
          <w:tcPr>
            <w:tcW w:w="1828" w:type="dxa"/>
            <w:vAlign w:val="center"/>
          </w:tcPr>
          <w:p w14:paraId="7A1EA42A" w14:textId="77777777" w:rsidR="004539EE" w:rsidRPr="006863F6" w:rsidRDefault="004539EE" w:rsidP="009E3232">
            <w:pPr>
              <w:widowControl w:val="0"/>
              <w:spacing w:before="60" w:after="60" w:line="240" w:lineRule="auto"/>
              <w:jc w:val="center"/>
              <w:rPr>
                <w:rFonts w:ascii="Times New Roman" w:eastAsia="SimSun" w:hAnsi="Times New Roman" w:cs="Times New Roman"/>
                <w:b/>
                <w:color w:val="FF0000"/>
                <w:sz w:val="26"/>
                <w:szCs w:val="26"/>
                <w:lang w:val="vi-VN" w:eastAsia="vi-VN"/>
              </w:rPr>
            </w:pPr>
            <w:r w:rsidRPr="006863F6">
              <w:rPr>
                <w:rFonts w:ascii="Times New Roman" w:eastAsia="SimSun" w:hAnsi="Times New Roman" w:cs="Times New Roman"/>
                <w:b/>
                <w:color w:val="FF0000"/>
                <w:sz w:val="26"/>
                <w:szCs w:val="26"/>
                <w:lang w:val="vi-VN" w:eastAsia="vi-VN"/>
              </w:rPr>
              <w:t>Thời gian kết thúc vận hành thử nghiệm</w:t>
            </w:r>
          </w:p>
        </w:tc>
      </w:tr>
      <w:tr w:rsidR="006863F6" w:rsidRPr="006863F6" w14:paraId="0C10AE33" w14:textId="77777777" w:rsidTr="009E3232">
        <w:trPr>
          <w:jc w:val="center"/>
        </w:trPr>
        <w:tc>
          <w:tcPr>
            <w:tcW w:w="704" w:type="dxa"/>
            <w:vMerge w:val="restart"/>
            <w:vAlign w:val="center"/>
          </w:tcPr>
          <w:p w14:paraId="2C9355F6" w14:textId="77777777" w:rsidR="00EE1BF5" w:rsidRPr="006863F6" w:rsidRDefault="00EE1BF5" w:rsidP="009E3232">
            <w:pPr>
              <w:widowControl w:val="0"/>
              <w:spacing w:before="60" w:after="60" w:line="240" w:lineRule="auto"/>
              <w:jc w:val="center"/>
              <w:rPr>
                <w:rFonts w:ascii="Times New Roman" w:eastAsia="SimSun" w:hAnsi="Times New Roman" w:cs="Times New Roman"/>
                <w:color w:val="FF0000"/>
                <w:sz w:val="26"/>
                <w:szCs w:val="26"/>
                <w:lang w:eastAsia="vi-VN"/>
              </w:rPr>
            </w:pPr>
            <w:r w:rsidRPr="006863F6">
              <w:rPr>
                <w:rFonts w:ascii="Times New Roman" w:eastAsia="SimSun" w:hAnsi="Times New Roman" w:cs="Times New Roman"/>
                <w:color w:val="FF0000"/>
                <w:sz w:val="26"/>
                <w:szCs w:val="26"/>
                <w:lang w:eastAsia="vi-VN"/>
              </w:rPr>
              <w:t>1</w:t>
            </w:r>
          </w:p>
        </w:tc>
        <w:tc>
          <w:tcPr>
            <w:tcW w:w="10064" w:type="dxa"/>
            <w:gridSpan w:val="4"/>
            <w:vAlign w:val="center"/>
          </w:tcPr>
          <w:p w14:paraId="2B558D0B" w14:textId="77777777" w:rsidR="00EE1BF5" w:rsidRPr="006863F6" w:rsidRDefault="00EE1BF5" w:rsidP="009E3232">
            <w:pPr>
              <w:widowControl w:val="0"/>
              <w:snapToGrid w:val="0"/>
              <w:spacing w:before="60" w:after="60" w:line="240" w:lineRule="auto"/>
              <w:jc w:val="both"/>
              <w:rPr>
                <w:rFonts w:ascii="Times New Roman" w:eastAsia="SimSun" w:hAnsi="Times New Roman" w:cs="Times New Roman"/>
                <w:b/>
                <w:i/>
                <w:color w:val="FF0000"/>
                <w:sz w:val="26"/>
                <w:szCs w:val="26"/>
                <w:lang w:val="vi-VN" w:eastAsia="zh-CN"/>
              </w:rPr>
            </w:pPr>
            <w:r w:rsidRPr="006863F6">
              <w:rPr>
                <w:rFonts w:ascii="Times New Roman" w:eastAsia="Times New Roman" w:hAnsi="Times New Roman" w:cs="Times New Roman"/>
                <w:b/>
                <w:i/>
                <w:color w:val="FF0000"/>
                <w:sz w:val="26"/>
                <w:szCs w:val="26"/>
                <w:lang w:val="pl-PL"/>
              </w:rPr>
              <w:t>Khí thải</w:t>
            </w:r>
          </w:p>
        </w:tc>
      </w:tr>
      <w:tr w:rsidR="006863F6" w:rsidRPr="006863F6" w14:paraId="11C85EA1" w14:textId="77777777" w:rsidTr="009E3232">
        <w:trPr>
          <w:jc w:val="center"/>
        </w:trPr>
        <w:tc>
          <w:tcPr>
            <w:tcW w:w="704" w:type="dxa"/>
            <w:vMerge/>
            <w:vAlign w:val="center"/>
          </w:tcPr>
          <w:p w14:paraId="76F78DC6" w14:textId="77777777" w:rsidR="00EE1BF5" w:rsidRPr="006863F6" w:rsidRDefault="00EE1BF5" w:rsidP="009E3232">
            <w:pPr>
              <w:widowControl w:val="0"/>
              <w:spacing w:before="60" w:after="60" w:line="240" w:lineRule="auto"/>
              <w:jc w:val="both"/>
              <w:rPr>
                <w:rFonts w:ascii="Times New Roman" w:eastAsia="SimSun" w:hAnsi="Times New Roman" w:cs="Times New Roman"/>
                <w:color w:val="FF0000"/>
                <w:sz w:val="26"/>
                <w:szCs w:val="26"/>
                <w:lang w:eastAsia="vi-VN"/>
              </w:rPr>
            </w:pPr>
          </w:p>
        </w:tc>
        <w:tc>
          <w:tcPr>
            <w:tcW w:w="2268" w:type="dxa"/>
            <w:vAlign w:val="center"/>
          </w:tcPr>
          <w:p w14:paraId="1206EE6D" w14:textId="77777777" w:rsidR="00EE1BF5" w:rsidRPr="006863F6" w:rsidRDefault="00EE1BF5" w:rsidP="009E3232">
            <w:pPr>
              <w:widowControl w:val="0"/>
              <w:spacing w:before="60" w:after="60" w:line="240" w:lineRule="auto"/>
              <w:jc w:val="both"/>
              <w:rPr>
                <w:rFonts w:ascii="Times New Roman" w:eastAsia="SimSun" w:hAnsi="Times New Roman" w:cs="Times New Roman"/>
                <w:color w:val="FF0000"/>
                <w:sz w:val="26"/>
                <w:szCs w:val="26"/>
                <w:lang w:eastAsia="vi-VN"/>
              </w:rPr>
            </w:pPr>
            <w:r w:rsidRPr="006863F6">
              <w:rPr>
                <w:rFonts w:ascii="Times New Roman" w:hAnsi="Times New Roman"/>
                <w:color w:val="FF0000"/>
                <w:sz w:val="26"/>
                <w:lang w:val="vi-VN"/>
              </w:rPr>
              <w:t xml:space="preserve">Hệ thống xử lý khí thải </w:t>
            </w:r>
            <w:r w:rsidRPr="006863F6">
              <w:rPr>
                <w:rFonts w:ascii="Times New Roman" w:hAnsi="Times New Roman"/>
                <w:color w:val="FF0000"/>
                <w:sz w:val="26"/>
              </w:rPr>
              <w:t xml:space="preserve">từ </w:t>
            </w:r>
            <w:r w:rsidR="00275FCF" w:rsidRPr="006863F6">
              <w:rPr>
                <w:rFonts w:ascii="Times New Roman" w:hAnsi="Times New Roman"/>
                <w:color w:val="FF0000"/>
                <w:sz w:val="26"/>
              </w:rPr>
              <w:t>máy ép đùn</w:t>
            </w:r>
          </w:p>
        </w:tc>
        <w:tc>
          <w:tcPr>
            <w:tcW w:w="4533" w:type="dxa"/>
            <w:vAlign w:val="center"/>
          </w:tcPr>
          <w:p w14:paraId="2EF58B10" w14:textId="77777777" w:rsidR="00EE1BF5" w:rsidRPr="006863F6" w:rsidRDefault="00EE1BF5" w:rsidP="009E3232">
            <w:pPr>
              <w:spacing w:before="60" w:after="60" w:line="240" w:lineRule="auto"/>
              <w:rPr>
                <w:rFonts w:ascii="Times New Roman" w:hAnsi="Times New Roman"/>
                <w:color w:val="FF0000"/>
                <w:sz w:val="26"/>
              </w:rPr>
            </w:pPr>
            <w:r w:rsidRPr="006863F6">
              <w:rPr>
                <w:rFonts w:ascii="Times New Roman" w:hAnsi="Times New Roman"/>
                <w:color w:val="FF0000"/>
                <w:sz w:val="26"/>
                <w:lang w:val="vi-VN"/>
              </w:rPr>
              <w:t>- Ký hiệu OK0</w:t>
            </w:r>
            <w:r w:rsidRPr="006863F6">
              <w:rPr>
                <w:rFonts w:ascii="Times New Roman" w:hAnsi="Times New Roman"/>
                <w:color w:val="FF0000"/>
                <w:sz w:val="26"/>
              </w:rPr>
              <w:t>1</w:t>
            </w:r>
          </w:p>
          <w:p w14:paraId="1CE4B8E2" w14:textId="77777777" w:rsidR="00EE1BF5" w:rsidRPr="006863F6" w:rsidRDefault="00EE1BF5" w:rsidP="009E3232">
            <w:pPr>
              <w:spacing w:before="60" w:after="60" w:line="240" w:lineRule="auto"/>
              <w:jc w:val="both"/>
              <w:rPr>
                <w:rFonts w:ascii="Times New Roman" w:hAnsi="Times New Roman"/>
                <w:color w:val="FF0000"/>
                <w:sz w:val="26"/>
                <w:lang w:val="vi-VN"/>
              </w:rPr>
            </w:pPr>
            <w:r w:rsidRPr="006863F6">
              <w:rPr>
                <w:rFonts w:ascii="Times New Roman" w:hAnsi="Times New Roman"/>
                <w:color w:val="FF0000"/>
                <w:sz w:val="26"/>
                <w:lang w:val="vi-VN"/>
              </w:rPr>
              <w:t xml:space="preserve">- Lưu lượng: </w:t>
            </w:r>
            <w:r w:rsidR="004C3F69" w:rsidRPr="006863F6">
              <w:rPr>
                <w:rFonts w:ascii="Times New Roman" w:hAnsi="Times New Roman"/>
                <w:color w:val="FF0000"/>
                <w:sz w:val="26"/>
              </w:rPr>
              <w:t>2</w:t>
            </w:r>
            <w:r w:rsidRPr="006863F6">
              <w:rPr>
                <w:rFonts w:ascii="Times New Roman" w:hAnsi="Times New Roman"/>
                <w:color w:val="FF0000"/>
                <w:sz w:val="26"/>
                <w:lang w:val="vi-VN"/>
              </w:rPr>
              <w:t>0.000 m</w:t>
            </w:r>
            <w:r w:rsidRPr="006863F6">
              <w:rPr>
                <w:rFonts w:ascii="Times New Roman" w:hAnsi="Times New Roman"/>
                <w:color w:val="FF0000"/>
                <w:sz w:val="26"/>
                <w:vertAlign w:val="superscript"/>
                <w:lang w:val="vi-VN"/>
              </w:rPr>
              <w:t>3</w:t>
            </w:r>
            <w:r w:rsidRPr="006863F6">
              <w:rPr>
                <w:rFonts w:ascii="Times New Roman" w:hAnsi="Times New Roman"/>
                <w:color w:val="FF0000"/>
                <w:sz w:val="26"/>
                <w:lang w:val="vi-VN"/>
              </w:rPr>
              <w:t xml:space="preserve">/h </w:t>
            </w:r>
          </w:p>
          <w:p w14:paraId="0D95884D" w14:textId="77777777" w:rsidR="00863691" w:rsidRPr="006863F6" w:rsidRDefault="00863691" w:rsidP="009E3232">
            <w:pPr>
              <w:spacing w:before="60" w:after="60" w:line="240" w:lineRule="auto"/>
              <w:jc w:val="both"/>
              <w:rPr>
                <w:rFonts w:ascii="Times New Roman" w:eastAsia="Times New Roman" w:hAnsi="Times New Roman" w:cs="Times New Roman"/>
                <w:color w:val="FF0000"/>
                <w:sz w:val="26"/>
                <w:szCs w:val="26"/>
                <w:lang w:val="pl-PL"/>
              </w:rPr>
            </w:pPr>
            <w:r w:rsidRPr="006863F6">
              <w:rPr>
                <w:rFonts w:ascii="Times New Roman" w:hAnsi="Times New Roman" w:cs="Times New Roman"/>
                <w:color w:val="FF0000"/>
                <w:sz w:val="26"/>
                <w:szCs w:val="26"/>
                <w:lang w:val="vi-VN"/>
              </w:rPr>
              <w:t xml:space="preserve">- Thông số thiết kế: đường kính </w:t>
            </w:r>
            <w:r w:rsidRPr="006863F6">
              <w:rPr>
                <w:rFonts w:ascii="Times New Roman" w:hAnsi="Times New Roman" w:cs="Times New Roman"/>
                <w:color w:val="FF0000"/>
                <w:sz w:val="26"/>
                <w:szCs w:val="26"/>
              </w:rPr>
              <w:t>D6</w:t>
            </w:r>
            <w:r w:rsidRPr="006863F6">
              <w:rPr>
                <w:rFonts w:ascii="Times New Roman" w:hAnsi="Times New Roman" w:cs="Times New Roman"/>
                <w:color w:val="FF0000"/>
                <w:sz w:val="26"/>
                <w:szCs w:val="26"/>
                <w:lang w:val="vi-VN"/>
              </w:rPr>
              <w:t xml:space="preserve">00 mm; chiều cao </w:t>
            </w:r>
            <w:r w:rsidRPr="006863F6">
              <w:rPr>
                <w:rFonts w:ascii="Times New Roman" w:hAnsi="Times New Roman" w:cs="Times New Roman"/>
                <w:color w:val="FF0000"/>
                <w:sz w:val="26"/>
                <w:szCs w:val="26"/>
              </w:rPr>
              <w:t>6.000</w:t>
            </w:r>
            <w:r w:rsidRPr="006863F6">
              <w:rPr>
                <w:rFonts w:ascii="Times New Roman" w:hAnsi="Times New Roman" w:cs="Times New Roman"/>
                <w:color w:val="FF0000"/>
                <w:sz w:val="26"/>
                <w:szCs w:val="26"/>
                <w:lang w:val="vi-VN"/>
              </w:rPr>
              <w:t>m</w:t>
            </w:r>
            <w:r w:rsidRPr="006863F6">
              <w:rPr>
                <w:rFonts w:ascii="Times New Roman" w:hAnsi="Times New Roman" w:cs="Times New Roman"/>
                <w:color w:val="FF0000"/>
                <w:sz w:val="26"/>
                <w:szCs w:val="26"/>
              </w:rPr>
              <w:t>m</w:t>
            </w:r>
          </w:p>
        </w:tc>
        <w:tc>
          <w:tcPr>
            <w:tcW w:w="3263" w:type="dxa"/>
            <w:gridSpan w:val="2"/>
          </w:tcPr>
          <w:p w14:paraId="3C9AAF6A" w14:textId="77777777" w:rsidR="00EE1BF5" w:rsidRPr="006863F6" w:rsidRDefault="00EE1BF5" w:rsidP="009E3232">
            <w:pPr>
              <w:widowControl w:val="0"/>
              <w:snapToGrid w:val="0"/>
              <w:spacing w:before="60" w:after="60" w:line="240" w:lineRule="auto"/>
              <w:jc w:val="both"/>
              <w:rPr>
                <w:rFonts w:ascii="Times New Roman" w:eastAsia="SimSun" w:hAnsi="Times New Roman" w:cs="Times New Roman"/>
                <w:color w:val="FF0000"/>
                <w:sz w:val="26"/>
                <w:szCs w:val="26"/>
                <w:lang w:eastAsia="zh-CN"/>
              </w:rPr>
            </w:pPr>
            <w:r w:rsidRPr="006863F6">
              <w:rPr>
                <w:rFonts w:ascii="Times New Roman" w:eastAsia="SimSun" w:hAnsi="Times New Roman" w:cs="Times New Roman"/>
                <w:color w:val="FF0000"/>
                <w:sz w:val="26"/>
                <w:szCs w:val="26"/>
                <w:lang w:val="vi-VN" w:eastAsia="zh-CN"/>
              </w:rPr>
              <w:t xml:space="preserve">Bắt đầu từ ngày được cấp giấy phép môi trường của </w:t>
            </w:r>
            <w:r w:rsidR="004A60F0" w:rsidRPr="006863F6">
              <w:rPr>
                <w:rFonts w:ascii="Times New Roman" w:eastAsia="SimSun" w:hAnsi="Times New Roman" w:cs="Times New Roman"/>
                <w:color w:val="FF0000"/>
                <w:sz w:val="26"/>
                <w:szCs w:val="26"/>
                <w:lang w:eastAsia="zh-CN"/>
              </w:rPr>
              <w:t>thành phố Hải Phòng</w:t>
            </w:r>
          </w:p>
          <w:p w14:paraId="15484D40" w14:textId="77777777" w:rsidR="00EE1BF5" w:rsidRPr="006863F6" w:rsidRDefault="00EE1BF5" w:rsidP="009E3232">
            <w:pPr>
              <w:widowControl w:val="0"/>
              <w:snapToGrid w:val="0"/>
              <w:spacing w:before="60" w:after="60" w:line="240" w:lineRule="auto"/>
              <w:jc w:val="both"/>
              <w:rPr>
                <w:rFonts w:ascii="Times New Roman" w:eastAsia="SimSun" w:hAnsi="Times New Roman" w:cs="Times New Roman"/>
                <w:color w:val="FF0000"/>
                <w:sz w:val="26"/>
                <w:szCs w:val="26"/>
                <w:lang w:val="vi-VN" w:eastAsia="zh-CN"/>
              </w:rPr>
            </w:pPr>
            <w:r w:rsidRPr="006863F6">
              <w:rPr>
                <w:rFonts w:ascii="Times New Roman" w:eastAsia="MS Mincho" w:hAnsi="Times New Roman" w:cs="Times New Roman"/>
                <w:color w:val="FF0000"/>
                <w:sz w:val="26"/>
                <w:szCs w:val="26"/>
                <w:lang w:val="vi-VN" w:eastAsia="zh-CN"/>
              </w:rPr>
              <w:t xml:space="preserve">Đến ngày kết thúc vận hành thử nghiệm theo Quy định </w:t>
            </w:r>
          </w:p>
        </w:tc>
      </w:tr>
    </w:tbl>
    <w:p w14:paraId="4EE2F9D0" w14:textId="77777777" w:rsidR="00C34042" w:rsidRPr="002D502F" w:rsidRDefault="00C34042" w:rsidP="009E3232">
      <w:pPr>
        <w:pStyle w:val="Heading3"/>
        <w:spacing w:before="120" w:after="120"/>
        <w:rPr>
          <w:rFonts w:eastAsia="MS Mincho"/>
          <w:lang w:val="pt-BR"/>
        </w:rPr>
      </w:pPr>
      <w:bookmarkStart w:id="251" w:name="_Toc204854575"/>
      <w:r>
        <w:rPr>
          <w:rFonts w:eastAsia="MS Mincho"/>
          <w:lang w:val="pt-BR"/>
        </w:rPr>
        <w:lastRenderedPageBreak/>
        <w:t>7</w:t>
      </w:r>
      <w:r w:rsidRPr="002D502F">
        <w:rPr>
          <w:rFonts w:eastAsia="MS Mincho"/>
          <w:lang w:val="pt-BR"/>
        </w:rPr>
        <w:t>.1.</w:t>
      </w:r>
      <w:r>
        <w:rPr>
          <w:rFonts w:eastAsia="MS Mincho"/>
          <w:lang w:val="pt-BR"/>
        </w:rPr>
        <w:t>2</w:t>
      </w:r>
      <w:r w:rsidRPr="002D502F">
        <w:rPr>
          <w:rFonts w:eastAsia="MS Mincho"/>
          <w:lang w:val="pt-BR"/>
        </w:rPr>
        <w:t xml:space="preserve">. </w:t>
      </w:r>
      <w:r>
        <w:rPr>
          <w:rFonts w:eastAsia="MS Mincho"/>
          <w:lang w:val="pt-BR"/>
        </w:rPr>
        <w:t>Kế hoạch quan trắc chất thải, đánh giá hiệu quả xử lý của các công trình, thiết bị xử lý chất thải</w:t>
      </w:r>
      <w:bookmarkEnd w:id="251"/>
    </w:p>
    <w:p w14:paraId="74968AA8" w14:textId="77777777" w:rsidR="00EB4DC0" w:rsidRPr="00EB4DC0" w:rsidRDefault="00EB4DC0" w:rsidP="009E3232">
      <w:pPr>
        <w:spacing w:before="120" w:after="120" w:line="312" w:lineRule="auto"/>
        <w:ind w:firstLine="720"/>
        <w:jc w:val="both"/>
        <w:rPr>
          <w:rFonts w:ascii="Times New Roman" w:eastAsia="SimSun" w:hAnsi="Times New Roman" w:cs="Times New Roman"/>
          <w:color w:val="000000" w:themeColor="text1"/>
          <w:sz w:val="26"/>
          <w:szCs w:val="26"/>
          <w:lang w:val="pt-BR" w:eastAsia="vi-VN"/>
        </w:rPr>
      </w:pPr>
      <w:r w:rsidRPr="00EB4DC0">
        <w:rPr>
          <w:rFonts w:ascii="Times New Roman" w:eastAsia="SimSun" w:hAnsi="Times New Roman" w:cs="Times New Roman"/>
          <w:color w:val="000000" w:themeColor="text1"/>
          <w:sz w:val="26"/>
          <w:szCs w:val="26"/>
          <w:lang w:val="pt-BR" w:eastAsia="vi-VN"/>
        </w:rPr>
        <w:t>Tuân thủ theo quy định tại khoản 5, Điều 21 của Thông tư số 02/2020/TT-BTNMT ngày/01/2022 kế hoạch quan trắc môi trường trong giai đoạn vận hảnh thử nghiệm của dự án như sau:</w:t>
      </w:r>
    </w:p>
    <w:p w14:paraId="4E525707" w14:textId="77777777" w:rsidR="00527649" w:rsidRPr="006863F6" w:rsidRDefault="00EB4DC0" w:rsidP="009E3232">
      <w:pPr>
        <w:spacing w:before="120" w:after="120" w:line="312" w:lineRule="auto"/>
        <w:ind w:firstLine="720"/>
        <w:jc w:val="both"/>
        <w:rPr>
          <w:rFonts w:ascii="Times New Roman" w:eastAsia="SimSun" w:hAnsi="Times New Roman" w:cs="Times New Roman"/>
          <w:color w:val="FF0000"/>
          <w:sz w:val="26"/>
          <w:szCs w:val="26"/>
          <w:lang w:eastAsia="vi-VN"/>
        </w:rPr>
      </w:pPr>
      <w:r w:rsidRPr="006863F6">
        <w:rPr>
          <w:rFonts w:ascii="Times New Roman" w:eastAsia="SimSun" w:hAnsi="Times New Roman" w:cs="Times New Roman"/>
          <w:color w:val="FF0000"/>
          <w:sz w:val="26"/>
          <w:szCs w:val="26"/>
          <w:lang w:val="pt-BR" w:eastAsia="vi-VN"/>
        </w:rPr>
        <w:t>T</w:t>
      </w:r>
      <w:r w:rsidRPr="006863F6">
        <w:rPr>
          <w:rFonts w:ascii="Times New Roman" w:eastAsia="SimSun" w:hAnsi="Times New Roman" w:cs="Times New Roman"/>
          <w:color w:val="FF0000"/>
          <w:sz w:val="26"/>
          <w:szCs w:val="26"/>
          <w:lang w:val="vi-VN" w:eastAsia="vi-VN"/>
        </w:rPr>
        <w:t>rong giai đoạn vận hành ổn định để đánh giá hệ thống</w:t>
      </w:r>
      <w:r w:rsidRPr="006863F6">
        <w:rPr>
          <w:rFonts w:ascii="Times New Roman" w:eastAsia="SimSun" w:hAnsi="Times New Roman" w:cs="Times New Roman"/>
          <w:color w:val="FF0000"/>
          <w:sz w:val="26"/>
          <w:szCs w:val="26"/>
          <w:lang w:val="pt-BR" w:eastAsia="vi-VN"/>
        </w:rPr>
        <w:t xml:space="preserve"> </w:t>
      </w:r>
      <w:r w:rsidRPr="006863F6">
        <w:rPr>
          <w:rFonts w:ascii="Times New Roman" w:eastAsia="SimSun" w:hAnsi="Times New Roman" w:cs="Times New Roman"/>
          <w:color w:val="FF0000"/>
          <w:sz w:val="26"/>
          <w:szCs w:val="26"/>
          <w:lang w:val="vi-VN" w:eastAsia="vi-VN"/>
        </w:rPr>
        <w:t>tiến hành quan trắc</w:t>
      </w:r>
      <w:r w:rsidR="00527649" w:rsidRPr="006863F6">
        <w:rPr>
          <w:rFonts w:ascii="Times New Roman" w:eastAsia="SimSun" w:hAnsi="Times New Roman" w:cs="Times New Roman"/>
          <w:color w:val="FF0000"/>
          <w:sz w:val="26"/>
          <w:szCs w:val="26"/>
          <w:lang w:eastAsia="vi-VN"/>
        </w:rPr>
        <w:t>:</w:t>
      </w:r>
    </w:p>
    <w:p w14:paraId="47E17518" w14:textId="77777777" w:rsidR="00527649" w:rsidRPr="006863F6" w:rsidRDefault="00527649" w:rsidP="009E3232">
      <w:pPr>
        <w:spacing w:before="120" w:after="120" w:line="312" w:lineRule="auto"/>
        <w:ind w:firstLine="720"/>
        <w:jc w:val="both"/>
        <w:rPr>
          <w:rFonts w:ascii="Times New Roman" w:hAnsi="Times New Roman" w:cs="Times New Roman"/>
          <w:color w:val="FF0000"/>
          <w:sz w:val="26"/>
          <w:szCs w:val="26"/>
          <w:lang w:val="pt-BR"/>
        </w:rPr>
      </w:pPr>
      <w:r w:rsidRPr="006863F6">
        <w:rPr>
          <w:rFonts w:ascii="Times New Roman" w:eastAsia="SimSun" w:hAnsi="Times New Roman" w:cs="Times New Roman"/>
          <w:color w:val="FF0000"/>
          <w:sz w:val="26"/>
          <w:szCs w:val="26"/>
          <w:lang w:eastAsia="vi-VN"/>
        </w:rPr>
        <w:t>- 03 mẫu đơn đầu ra</w:t>
      </w:r>
      <w:r w:rsidRPr="006863F6">
        <w:rPr>
          <w:rFonts w:ascii="Times New Roman" w:eastAsia="SimSun" w:hAnsi="Times New Roman" w:cs="Times New Roman"/>
          <w:color w:val="FF0000"/>
          <w:sz w:val="26"/>
          <w:szCs w:val="26"/>
          <w:lang w:val="vi-VN" w:eastAsia="vi-VN"/>
        </w:rPr>
        <w:t xml:space="preserve"> </w:t>
      </w:r>
      <w:r w:rsidRPr="006863F6">
        <w:rPr>
          <w:rFonts w:ascii="Times New Roman" w:eastAsia="SimSun" w:hAnsi="Times New Roman" w:cs="Times New Roman"/>
          <w:color w:val="FF0000"/>
          <w:sz w:val="26"/>
          <w:szCs w:val="26"/>
          <w:lang w:eastAsia="vi-VN"/>
        </w:rPr>
        <w:t xml:space="preserve">của hệ thống xử lý khí thải </w:t>
      </w:r>
      <w:r w:rsidR="0037692C" w:rsidRPr="006863F6">
        <w:rPr>
          <w:rFonts w:ascii="Times New Roman" w:eastAsia="SimSun" w:hAnsi="Times New Roman" w:cs="Times New Roman"/>
          <w:color w:val="FF0000"/>
          <w:sz w:val="26"/>
          <w:szCs w:val="26"/>
          <w:lang w:eastAsia="vi-VN"/>
        </w:rPr>
        <w:t xml:space="preserve">của </w:t>
      </w:r>
      <w:r w:rsidR="00275FCF" w:rsidRPr="006863F6">
        <w:rPr>
          <w:rFonts w:ascii="Times New Roman" w:eastAsia="SimSun" w:hAnsi="Times New Roman" w:cs="Times New Roman"/>
          <w:color w:val="FF0000"/>
          <w:sz w:val="26"/>
          <w:szCs w:val="26"/>
          <w:lang w:eastAsia="vi-VN"/>
        </w:rPr>
        <w:t>máy ép đùn</w:t>
      </w:r>
      <w:r w:rsidR="0037692C" w:rsidRPr="006863F6">
        <w:rPr>
          <w:rFonts w:ascii="Times New Roman" w:eastAsia="SimSun" w:hAnsi="Times New Roman" w:cs="Times New Roman"/>
          <w:color w:val="FF0000"/>
          <w:sz w:val="26"/>
          <w:szCs w:val="26"/>
          <w:lang w:eastAsia="vi-VN"/>
        </w:rPr>
        <w:t xml:space="preserve"> </w:t>
      </w:r>
      <w:r w:rsidRPr="006863F6">
        <w:rPr>
          <w:rFonts w:ascii="Times New Roman" w:eastAsia="SimSun" w:hAnsi="Times New Roman" w:cs="Times New Roman"/>
          <w:color w:val="FF0000"/>
          <w:sz w:val="26"/>
          <w:szCs w:val="26"/>
          <w:lang w:val="vi-VN" w:eastAsia="vi-VN"/>
        </w:rPr>
        <w:t xml:space="preserve">trong 3 ngày liên tiếp </w:t>
      </w:r>
      <w:r w:rsidRPr="006863F6">
        <w:rPr>
          <w:rFonts w:ascii="Times New Roman" w:hAnsi="Times New Roman" w:cs="Times New Roman"/>
          <w:color w:val="FF0000"/>
          <w:sz w:val="26"/>
          <w:szCs w:val="26"/>
          <w:lang w:val="pt-BR"/>
        </w:rPr>
        <w:t>sau giai đoạn điều chỉnh hiệu quả</w:t>
      </w:r>
    </w:p>
    <w:p w14:paraId="2F55F37C" w14:textId="77777777" w:rsidR="00DB0C69" w:rsidRDefault="0013043C" w:rsidP="0013043C">
      <w:pPr>
        <w:pStyle w:val="Caption"/>
        <w:rPr>
          <w:rFonts w:eastAsia="SimSun" w:cs="Times New Roman"/>
          <w:szCs w:val="26"/>
          <w:lang w:val="es-ES" w:eastAsia="vi-VN"/>
        </w:rPr>
      </w:pPr>
      <w:bookmarkStart w:id="252" w:name="_Toc204854677"/>
      <w:r>
        <w:t xml:space="preserve">Bảng 7. </w:t>
      </w:r>
      <w:fldSimple w:instr=" SEQ Bảng_7. \* ARABIC ">
        <w:r w:rsidR="004A420D">
          <w:rPr>
            <w:noProof/>
          </w:rPr>
          <w:t>3</w:t>
        </w:r>
      </w:fldSimple>
      <w:r>
        <w:t>. Kế hoạch quan trắc môi trường trong giai đoạn vận hành thử nghiệm</w:t>
      </w:r>
      <w:bookmarkEnd w:id="25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625"/>
        <w:gridCol w:w="1417"/>
        <w:gridCol w:w="1843"/>
        <w:gridCol w:w="851"/>
        <w:gridCol w:w="2296"/>
      </w:tblGrid>
      <w:tr w:rsidR="006863F6" w:rsidRPr="006863F6" w14:paraId="25997C16" w14:textId="77777777" w:rsidTr="00DC0F42">
        <w:trPr>
          <w:tblHeader/>
        </w:trPr>
        <w:tc>
          <w:tcPr>
            <w:tcW w:w="602" w:type="dxa"/>
            <w:vAlign w:val="center"/>
          </w:tcPr>
          <w:p w14:paraId="0F6AA6C1"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STT</w:t>
            </w:r>
          </w:p>
        </w:tc>
        <w:tc>
          <w:tcPr>
            <w:tcW w:w="2625" w:type="dxa"/>
            <w:vAlign w:val="center"/>
          </w:tcPr>
          <w:p w14:paraId="098BF144"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Công đoạn</w:t>
            </w:r>
          </w:p>
        </w:tc>
        <w:tc>
          <w:tcPr>
            <w:tcW w:w="1417" w:type="dxa"/>
            <w:vAlign w:val="center"/>
          </w:tcPr>
          <w:p w14:paraId="58B36530"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Tần suất</w:t>
            </w:r>
          </w:p>
        </w:tc>
        <w:tc>
          <w:tcPr>
            <w:tcW w:w="1843" w:type="dxa"/>
            <w:vAlign w:val="center"/>
          </w:tcPr>
          <w:p w14:paraId="753DD812"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Thông số</w:t>
            </w:r>
          </w:p>
        </w:tc>
        <w:tc>
          <w:tcPr>
            <w:tcW w:w="851" w:type="dxa"/>
            <w:vAlign w:val="center"/>
          </w:tcPr>
          <w:p w14:paraId="6097317C"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Loại mẫu</w:t>
            </w:r>
          </w:p>
        </w:tc>
        <w:tc>
          <w:tcPr>
            <w:tcW w:w="2296" w:type="dxa"/>
            <w:vAlign w:val="center"/>
          </w:tcPr>
          <w:p w14:paraId="23524122" w14:textId="77777777" w:rsidR="003D022F" w:rsidRPr="006863F6" w:rsidRDefault="003D022F" w:rsidP="00F916AE">
            <w:pPr>
              <w:tabs>
                <w:tab w:val="left" w:pos="567"/>
              </w:tabs>
              <w:spacing w:before="80" w:after="80" w:line="240" w:lineRule="auto"/>
              <w:ind w:right="-21" w:hanging="110"/>
              <w:jc w:val="center"/>
              <w:rPr>
                <w:rFonts w:ascii="Times New Roman" w:eastAsia="Times New Roman" w:hAnsi="Times New Roman" w:cs="Times New Roman"/>
                <w:b/>
                <w:bCs/>
                <w:color w:val="FF0000"/>
                <w:sz w:val="26"/>
                <w:szCs w:val="26"/>
              </w:rPr>
            </w:pPr>
            <w:r w:rsidRPr="006863F6">
              <w:rPr>
                <w:rFonts w:ascii="Times New Roman" w:eastAsia="Times New Roman" w:hAnsi="Times New Roman" w:cs="Times New Roman"/>
                <w:b/>
                <w:bCs/>
                <w:color w:val="FF0000"/>
                <w:sz w:val="26"/>
                <w:szCs w:val="26"/>
              </w:rPr>
              <w:t>Tiêu chuẩn so sánh</w:t>
            </w:r>
          </w:p>
        </w:tc>
      </w:tr>
      <w:tr w:rsidR="006863F6" w:rsidRPr="006863F6" w14:paraId="79C62A20" w14:textId="77777777" w:rsidTr="00DC0F42">
        <w:tc>
          <w:tcPr>
            <w:tcW w:w="602" w:type="dxa"/>
            <w:vAlign w:val="center"/>
          </w:tcPr>
          <w:p w14:paraId="0C3A1D74" w14:textId="77777777" w:rsidR="00E62F0A" w:rsidRPr="006863F6" w:rsidRDefault="00E62F0A" w:rsidP="00F916AE">
            <w:pPr>
              <w:tabs>
                <w:tab w:val="left" w:pos="567"/>
              </w:tabs>
              <w:spacing w:before="80" w:after="80" w:line="240" w:lineRule="auto"/>
              <w:ind w:right="-21" w:hanging="110"/>
              <w:jc w:val="center"/>
              <w:rPr>
                <w:rFonts w:ascii="Times New Roman" w:eastAsia="Times New Roman" w:hAnsi="Times New Roman" w:cs="Times New Roman"/>
                <w:bCs/>
                <w:color w:val="FF0000"/>
                <w:sz w:val="26"/>
                <w:szCs w:val="26"/>
              </w:rPr>
            </w:pPr>
            <w:r w:rsidRPr="006863F6">
              <w:rPr>
                <w:rFonts w:ascii="Times New Roman" w:eastAsia="Times New Roman" w:hAnsi="Times New Roman" w:cs="Times New Roman"/>
                <w:bCs/>
                <w:color w:val="FF0000"/>
                <w:sz w:val="26"/>
                <w:szCs w:val="26"/>
              </w:rPr>
              <w:t>1</w:t>
            </w:r>
          </w:p>
        </w:tc>
        <w:tc>
          <w:tcPr>
            <w:tcW w:w="2625" w:type="dxa"/>
          </w:tcPr>
          <w:p w14:paraId="2C88AD3B" w14:textId="77777777" w:rsidR="00E62F0A" w:rsidRPr="006863F6" w:rsidRDefault="00E62F0A" w:rsidP="00F916AE">
            <w:pPr>
              <w:tabs>
                <w:tab w:val="left" w:pos="567"/>
              </w:tabs>
              <w:spacing w:before="80" w:after="80" w:line="240" w:lineRule="auto"/>
              <w:ind w:right="-21" w:hanging="110"/>
              <w:jc w:val="both"/>
              <w:rPr>
                <w:rFonts w:ascii="Times New Roman" w:hAnsi="Times New Roman"/>
                <w:color w:val="FF0000"/>
                <w:sz w:val="26"/>
              </w:rPr>
            </w:pPr>
            <w:r w:rsidRPr="006863F6">
              <w:rPr>
                <w:rFonts w:ascii="Times New Roman" w:hAnsi="Times New Roman" w:cs="Times New Roman"/>
                <w:color w:val="FF0000"/>
                <w:sz w:val="26"/>
                <w:szCs w:val="26"/>
              </w:rPr>
              <w:t xml:space="preserve">Khí thải sau </w:t>
            </w:r>
            <w:r w:rsidRPr="006863F6">
              <w:rPr>
                <w:rFonts w:ascii="Times New Roman" w:hAnsi="Times New Roman"/>
                <w:color w:val="FF0000"/>
                <w:sz w:val="26"/>
              </w:rPr>
              <w:t xml:space="preserve">hệ thống xử lý phát sinh từ </w:t>
            </w:r>
            <w:r w:rsidR="00275FCF" w:rsidRPr="006863F6">
              <w:rPr>
                <w:rFonts w:ascii="Times New Roman" w:hAnsi="Times New Roman"/>
                <w:color w:val="FF0000"/>
                <w:sz w:val="26"/>
              </w:rPr>
              <w:t>máy ép đùn</w:t>
            </w:r>
          </w:p>
          <w:p w14:paraId="126A6BDB" w14:textId="77777777" w:rsidR="003604A6" w:rsidRPr="006863F6" w:rsidRDefault="003604A6" w:rsidP="00F916AE">
            <w:pPr>
              <w:widowControl w:val="0"/>
              <w:spacing w:before="80" w:after="80" w:line="240" w:lineRule="auto"/>
              <w:ind w:firstLine="22"/>
              <w:rPr>
                <w:rFonts w:ascii="Times New Roman" w:eastAsia="Calibri" w:hAnsi="Times New Roman" w:cs="Times New Roman"/>
                <w:color w:val="FF0000"/>
                <w:sz w:val="26"/>
                <w:szCs w:val="26"/>
              </w:rPr>
            </w:pPr>
            <w:r w:rsidRPr="006863F6">
              <w:rPr>
                <w:rFonts w:ascii="Times New Roman" w:eastAsia="Calibri" w:hAnsi="Times New Roman" w:cs="Times New Roman"/>
                <w:color w:val="FF0000"/>
                <w:sz w:val="26"/>
                <w:szCs w:val="26"/>
              </w:rPr>
              <w:t xml:space="preserve">Toạ độ: </w:t>
            </w:r>
          </w:p>
          <w:p w14:paraId="17B8659C" w14:textId="77777777" w:rsidR="003604A6" w:rsidRPr="006863F6" w:rsidRDefault="003604A6" w:rsidP="00F916AE">
            <w:pPr>
              <w:widowControl w:val="0"/>
              <w:spacing w:before="80" w:after="80" w:line="240" w:lineRule="auto"/>
              <w:ind w:firstLine="22"/>
              <w:rPr>
                <w:rFonts w:ascii="Times New Roman" w:eastAsia="Calibri" w:hAnsi="Times New Roman" w:cs="Times New Roman"/>
                <w:color w:val="FF0000"/>
                <w:sz w:val="26"/>
                <w:szCs w:val="26"/>
              </w:rPr>
            </w:pPr>
            <w:r w:rsidRPr="006863F6">
              <w:rPr>
                <w:rFonts w:ascii="Times New Roman" w:eastAsia="Calibri" w:hAnsi="Times New Roman" w:cs="Times New Roman"/>
                <w:color w:val="FF0000"/>
                <w:sz w:val="26"/>
                <w:szCs w:val="26"/>
              </w:rPr>
              <w:t xml:space="preserve">X(m)= </w:t>
            </w:r>
            <w:r w:rsidRPr="006863F6">
              <w:rPr>
                <w:rFonts w:ascii="Times New Roman" w:hAnsi="Times New Roman" w:cs="Times New Roman"/>
                <w:noProof/>
                <w:color w:val="FF0000"/>
                <w:sz w:val="26"/>
                <w:szCs w:val="26"/>
              </w:rPr>
              <w:t>2298100.87</w:t>
            </w:r>
            <w:r w:rsidRPr="006863F6">
              <w:rPr>
                <w:rFonts w:ascii="Times New Roman" w:eastAsia="Calibri" w:hAnsi="Times New Roman" w:cs="Times New Roman"/>
                <w:color w:val="FF0000"/>
                <w:sz w:val="26"/>
                <w:szCs w:val="26"/>
              </w:rPr>
              <w:t>;</w:t>
            </w:r>
          </w:p>
          <w:p w14:paraId="181EDC3A" w14:textId="77777777" w:rsidR="003604A6" w:rsidRPr="006863F6" w:rsidRDefault="003604A6" w:rsidP="00F916AE">
            <w:pPr>
              <w:tabs>
                <w:tab w:val="left" w:pos="567"/>
              </w:tabs>
              <w:spacing w:before="80" w:after="80" w:line="240" w:lineRule="auto"/>
              <w:ind w:right="-21" w:hanging="110"/>
              <w:jc w:val="both"/>
              <w:rPr>
                <w:rFonts w:ascii="Times New Roman" w:eastAsia="Times New Roman" w:hAnsi="Times New Roman" w:cs="Times New Roman"/>
                <w:bCs/>
                <w:color w:val="FF0000"/>
                <w:sz w:val="26"/>
                <w:szCs w:val="26"/>
              </w:rPr>
            </w:pPr>
            <w:r w:rsidRPr="006863F6">
              <w:rPr>
                <w:rFonts w:ascii="Times New Roman" w:eastAsia="Calibri" w:hAnsi="Times New Roman" w:cs="Times New Roman"/>
                <w:color w:val="FF0000"/>
                <w:sz w:val="26"/>
                <w:szCs w:val="26"/>
              </w:rPr>
              <w:t xml:space="preserve">  Y(m)= </w:t>
            </w:r>
            <w:r w:rsidRPr="006863F6">
              <w:rPr>
                <w:rFonts w:ascii="Times New Roman" w:hAnsi="Times New Roman" w:cs="Times New Roman"/>
                <w:noProof/>
                <w:color w:val="FF0000"/>
                <w:sz w:val="26"/>
                <w:szCs w:val="26"/>
              </w:rPr>
              <w:t>578691.00</w:t>
            </w:r>
          </w:p>
        </w:tc>
        <w:tc>
          <w:tcPr>
            <w:tcW w:w="1417" w:type="dxa"/>
          </w:tcPr>
          <w:p w14:paraId="72F36CA4" w14:textId="77777777" w:rsidR="00E62F0A" w:rsidRPr="006863F6" w:rsidRDefault="00E62F0A" w:rsidP="00F916AE">
            <w:pPr>
              <w:tabs>
                <w:tab w:val="left" w:pos="567"/>
              </w:tabs>
              <w:spacing w:before="80" w:after="80" w:line="240" w:lineRule="auto"/>
              <w:ind w:right="-21" w:hanging="110"/>
              <w:jc w:val="center"/>
              <w:rPr>
                <w:rFonts w:ascii="Times New Roman" w:eastAsia="Times New Roman" w:hAnsi="Times New Roman" w:cs="Times New Roman"/>
                <w:bCs/>
                <w:color w:val="FF0000"/>
                <w:sz w:val="26"/>
                <w:szCs w:val="26"/>
              </w:rPr>
            </w:pPr>
            <w:r w:rsidRPr="006863F6">
              <w:rPr>
                <w:rFonts w:ascii="Times New Roman" w:eastAsia="SimSun" w:hAnsi="Times New Roman" w:cs="Times New Roman"/>
                <w:color w:val="FF0000"/>
                <w:sz w:val="26"/>
                <w:szCs w:val="26"/>
                <w:lang w:val="vi-VN" w:eastAsia="vi-VN"/>
              </w:rPr>
              <w:t>3 mẫu đơn trong 3 ngày</w:t>
            </w:r>
          </w:p>
        </w:tc>
        <w:tc>
          <w:tcPr>
            <w:tcW w:w="1843" w:type="dxa"/>
          </w:tcPr>
          <w:p w14:paraId="7F9BCC08" w14:textId="77777777" w:rsidR="00E62F0A" w:rsidRPr="006863F6" w:rsidRDefault="00E62F0A" w:rsidP="00F916AE">
            <w:pPr>
              <w:tabs>
                <w:tab w:val="left" w:pos="567"/>
              </w:tabs>
              <w:spacing w:before="80" w:after="80" w:line="240" w:lineRule="auto"/>
              <w:ind w:right="-21" w:hanging="110"/>
              <w:jc w:val="both"/>
              <w:rPr>
                <w:rFonts w:ascii="Times New Roman" w:eastAsia="Times New Roman" w:hAnsi="Times New Roman" w:cs="Times New Roman"/>
                <w:bCs/>
                <w:color w:val="FF0000"/>
                <w:sz w:val="26"/>
                <w:szCs w:val="26"/>
              </w:rPr>
            </w:pPr>
            <w:r w:rsidRPr="006863F6">
              <w:rPr>
                <w:rFonts w:ascii="Times New Roman" w:hAnsi="Times New Roman"/>
                <w:color w:val="FF0000"/>
                <w:sz w:val="26"/>
                <w:szCs w:val="26"/>
              </w:rPr>
              <w:t>Lưu lượng, áp suất, nhiệt độ, TSP, SO</w:t>
            </w:r>
            <w:r w:rsidRPr="006863F6">
              <w:rPr>
                <w:rFonts w:ascii="Times New Roman" w:hAnsi="Times New Roman"/>
                <w:color w:val="FF0000"/>
                <w:sz w:val="26"/>
                <w:szCs w:val="26"/>
                <w:vertAlign w:val="subscript"/>
              </w:rPr>
              <w:t>2</w:t>
            </w:r>
            <w:r w:rsidRPr="006863F6">
              <w:rPr>
                <w:rFonts w:ascii="Times New Roman" w:hAnsi="Times New Roman"/>
                <w:color w:val="FF0000"/>
                <w:sz w:val="26"/>
                <w:szCs w:val="26"/>
              </w:rPr>
              <w:t>, CO, NO</w:t>
            </w:r>
            <w:r w:rsidRPr="006863F6">
              <w:rPr>
                <w:rFonts w:ascii="Times New Roman" w:hAnsi="Times New Roman"/>
                <w:color w:val="FF0000"/>
                <w:sz w:val="26"/>
                <w:szCs w:val="26"/>
                <w:vertAlign w:val="subscript"/>
              </w:rPr>
              <w:t>2</w:t>
            </w:r>
            <w:r w:rsidRPr="006863F6">
              <w:rPr>
                <w:rFonts w:ascii="Times New Roman" w:hAnsi="Times New Roman"/>
                <w:color w:val="FF0000"/>
                <w:sz w:val="26"/>
                <w:szCs w:val="26"/>
              </w:rPr>
              <w:t xml:space="preserve">, </w:t>
            </w:r>
            <w:r w:rsidR="00C20813" w:rsidRPr="006863F6">
              <w:rPr>
                <w:rFonts w:ascii="Times New Roman" w:hAnsi="Times New Roman"/>
                <w:color w:val="FF0000"/>
                <w:sz w:val="26"/>
                <w:szCs w:val="26"/>
              </w:rPr>
              <w:t>Propylen oxit</w:t>
            </w:r>
          </w:p>
        </w:tc>
        <w:tc>
          <w:tcPr>
            <w:tcW w:w="851" w:type="dxa"/>
            <w:vAlign w:val="center"/>
          </w:tcPr>
          <w:p w14:paraId="16EF43DF" w14:textId="77777777" w:rsidR="00E62F0A" w:rsidRPr="006863F6" w:rsidRDefault="00E62F0A" w:rsidP="00F916AE">
            <w:pPr>
              <w:tabs>
                <w:tab w:val="left" w:pos="567"/>
              </w:tabs>
              <w:spacing w:before="80" w:after="80" w:line="240" w:lineRule="auto"/>
              <w:ind w:right="-21" w:hanging="110"/>
              <w:jc w:val="center"/>
              <w:rPr>
                <w:rFonts w:ascii="Times New Roman" w:eastAsia="Times New Roman" w:hAnsi="Times New Roman" w:cs="Times New Roman"/>
                <w:bCs/>
                <w:color w:val="FF0000"/>
                <w:sz w:val="26"/>
                <w:szCs w:val="26"/>
              </w:rPr>
            </w:pPr>
            <w:r w:rsidRPr="006863F6">
              <w:rPr>
                <w:rFonts w:ascii="Times New Roman" w:eastAsia="Times New Roman" w:hAnsi="Times New Roman" w:cs="Times New Roman"/>
                <w:bCs/>
                <w:color w:val="FF0000"/>
                <w:sz w:val="26"/>
                <w:szCs w:val="26"/>
              </w:rPr>
              <w:t>Mẫu đơn</w:t>
            </w:r>
          </w:p>
        </w:tc>
        <w:tc>
          <w:tcPr>
            <w:tcW w:w="2296" w:type="dxa"/>
          </w:tcPr>
          <w:p w14:paraId="740B8A51" w14:textId="77777777" w:rsidR="00E62F0A" w:rsidRPr="006863F6" w:rsidRDefault="00E62F0A" w:rsidP="00F916AE">
            <w:pPr>
              <w:tabs>
                <w:tab w:val="left" w:pos="567"/>
              </w:tabs>
              <w:spacing w:before="80" w:after="80" w:line="240" w:lineRule="auto"/>
              <w:ind w:right="-21" w:hanging="110"/>
              <w:jc w:val="both"/>
              <w:rPr>
                <w:rFonts w:ascii="Times New Roman" w:eastAsia="Times New Roman" w:hAnsi="Times New Roman" w:cs="Times New Roman"/>
                <w:bCs/>
                <w:color w:val="FF0000"/>
                <w:sz w:val="26"/>
                <w:szCs w:val="26"/>
              </w:rPr>
            </w:pPr>
            <w:r w:rsidRPr="006863F6">
              <w:rPr>
                <w:rFonts w:ascii="Times New Roman" w:hAnsi="Times New Roman"/>
                <w:color w:val="FF0000"/>
                <w:sz w:val="26"/>
                <w:lang w:val="vi-VN"/>
              </w:rPr>
              <w:t xml:space="preserve">QCVN19:2009/BTNMT: Quy chuẩn kỹ thuật quốc gia về khí thải </w:t>
            </w:r>
            <w:r w:rsidR="00E90B96" w:rsidRPr="006863F6">
              <w:rPr>
                <w:rFonts w:ascii="Times New Roman" w:hAnsi="Times New Roman"/>
                <w:color w:val="FF0000"/>
                <w:sz w:val="26"/>
              </w:rPr>
              <w:t xml:space="preserve">công nghiệp </w:t>
            </w:r>
            <w:r w:rsidRPr="006863F6">
              <w:rPr>
                <w:rFonts w:ascii="Times New Roman" w:hAnsi="Times New Roman"/>
                <w:color w:val="FF0000"/>
                <w:sz w:val="26"/>
                <w:lang w:val="vi-VN"/>
              </w:rPr>
              <w:t>đối với bụi và các chất vô cơ</w:t>
            </w:r>
            <w:r w:rsidRPr="006863F6">
              <w:rPr>
                <w:rFonts w:ascii="Times New Roman" w:hAnsi="Times New Roman"/>
                <w:color w:val="FF0000"/>
                <w:sz w:val="26"/>
              </w:rPr>
              <w:t xml:space="preserve"> (Áp dụng với K</w:t>
            </w:r>
            <w:r w:rsidRPr="006863F6">
              <w:rPr>
                <w:rFonts w:ascii="Times New Roman" w:hAnsi="Times New Roman"/>
                <w:color w:val="FF0000"/>
                <w:sz w:val="26"/>
                <w:vertAlign w:val="subscript"/>
              </w:rPr>
              <w:t>v</w:t>
            </w:r>
            <w:r w:rsidRPr="006863F6">
              <w:rPr>
                <w:rFonts w:ascii="Times New Roman" w:hAnsi="Times New Roman"/>
                <w:color w:val="FF0000"/>
                <w:sz w:val="26"/>
              </w:rPr>
              <w:t>=</w:t>
            </w:r>
            <w:r w:rsidR="008C27F4" w:rsidRPr="006863F6">
              <w:rPr>
                <w:rFonts w:ascii="Times New Roman" w:hAnsi="Times New Roman"/>
                <w:color w:val="FF0000"/>
                <w:sz w:val="26"/>
              </w:rPr>
              <w:t>1</w:t>
            </w:r>
            <w:r w:rsidRPr="006863F6">
              <w:rPr>
                <w:rFonts w:ascii="Times New Roman" w:hAnsi="Times New Roman"/>
                <w:color w:val="FF0000"/>
                <w:sz w:val="26"/>
              </w:rPr>
              <w:t>; K</w:t>
            </w:r>
            <w:r w:rsidRPr="006863F6">
              <w:rPr>
                <w:rFonts w:ascii="Times New Roman" w:hAnsi="Times New Roman"/>
                <w:color w:val="FF0000"/>
                <w:sz w:val="26"/>
                <w:vertAlign w:val="subscript"/>
              </w:rPr>
              <w:t>p</w:t>
            </w:r>
            <w:r w:rsidRPr="006863F6">
              <w:rPr>
                <w:rFonts w:ascii="Times New Roman" w:hAnsi="Times New Roman"/>
                <w:color w:val="FF0000"/>
                <w:sz w:val="26"/>
              </w:rPr>
              <w:t>=</w:t>
            </w:r>
            <w:r w:rsidR="008C27F4" w:rsidRPr="006863F6">
              <w:rPr>
                <w:rFonts w:ascii="Times New Roman" w:hAnsi="Times New Roman"/>
                <w:color w:val="FF0000"/>
                <w:sz w:val="26"/>
              </w:rPr>
              <w:t>1</w:t>
            </w:r>
            <w:r w:rsidRPr="006863F6">
              <w:rPr>
                <w:rFonts w:ascii="Times New Roman" w:hAnsi="Times New Roman"/>
                <w:color w:val="FF0000"/>
                <w:sz w:val="26"/>
              </w:rPr>
              <w:t>)</w:t>
            </w:r>
            <w:r w:rsidR="0049195A" w:rsidRPr="006863F6">
              <w:rPr>
                <w:rFonts w:ascii="Times New Roman" w:hAnsi="Times New Roman"/>
                <w:color w:val="FF0000"/>
                <w:sz w:val="26"/>
              </w:rPr>
              <w:t xml:space="preserve"> và </w:t>
            </w:r>
            <w:r w:rsidR="0049195A" w:rsidRPr="006863F6">
              <w:rPr>
                <w:rFonts w:ascii="Times New Roman" w:hAnsi="Times New Roman"/>
                <w:color w:val="FF0000"/>
                <w:sz w:val="26"/>
                <w:lang w:val="vi-VN"/>
              </w:rPr>
              <w:t>QCVN</w:t>
            </w:r>
            <w:r w:rsidR="0049195A" w:rsidRPr="006863F6">
              <w:rPr>
                <w:rFonts w:ascii="Times New Roman" w:hAnsi="Times New Roman"/>
                <w:color w:val="FF0000"/>
                <w:sz w:val="26"/>
              </w:rPr>
              <w:t>20</w:t>
            </w:r>
            <w:r w:rsidR="0049195A" w:rsidRPr="006863F6">
              <w:rPr>
                <w:rFonts w:ascii="Times New Roman" w:hAnsi="Times New Roman"/>
                <w:color w:val="FF0000"/>
                <w:sz w:val="26"/>
                <w:lang w:val="vi-VN"/>
              </w:rPr>
              <w:t xml:space="preserve">:2009/BTNMT: Quy chuẩn kỹ thuật quốc gia về khí thải </w:t>
            </w:r>
            <w:r w:rsidR="0049195A" w:rsidRPr="006863F6">
              <w:rPr>
                <w:rFonts w:ascii="Times New Roman" w:hAnsi="Times New Roman"/>
                <w:color w:val="FF0000"/>
                <w:sz w:val="26"/>
              </w:rPr>
              <w:t>công nghiệp đối với một số chất hữu cơ.</w:t>
            </w:r>
          </w:p>
        </w:tc>
      </w:tr>
    </w:tbl>
    <w:p w14:paraId="424B129F" w14:textId="77777777" w:rsidR="008C0D06" w:rsidRPr="00DC0F42" w:rsidRDefault="00156CD6" w:rsidP="00F916AE">
      <w:pPr>
        <w:widowControl w:val="0"/>
        <w:snapToGrid w:val="0"/>
        <w:spacing w:before="120" w:after="120" w:line="240" w:lineRule="auto"/>
        <w:ind w:firstLine="720"/>
        <w:jc w:val="both"/>
        <w:rPr>
          <w:rFonts w:ascii="Times New Roman" w:eastAsia="SimSun" w:hAnsi="Times New Roman" w:cs="Times New Roman"/>
          <w:i/>
          <w:sz w:val="26"/>
          <w:szCs w:val="26"/>
          <w:lang w:val="es-ES" w:eastAsia="vi-VN"/>
        </w:rPr>
      </w:pPr>
      <w:r w:rsidRPr="00DC0F42">
        <w:rPr>
          <w:rFonts w:ascii="Times New Roman" w:eastAsia="SimSun" w:hAnsi="Times New Roman" w:cs="Times New Roman"/>
          <w:i/>
          <w:sz w:val="26"/>
          <w:szCs w:val="26"/>
          <w:lang w:val="es-ES" w:eastAsia="vi-VN"/>
        </w:rPr>
        <w:t xml:space="preserve">Ghi chú: </w:t>
      </w:r>
    </w:p>
    <w:p w14:paraId="5516477C" w14:textId="77777777" w:rsidR="008C0D06" w:rsidRPr="00DC0F42" w:rsidRDefault="008C0D06" w:rsidP="00F916AE">
      <w:pPr>
        <w:widowControl w:val="0"/>
        <w:snapToGrid w:val="0"/>
        <w:spacing w:before="120" w:after="120" w:line="240" w:lineRule="auto"/>
        <w:ind w:firstLine="720"/>
        <w:jc w:val="both"/>
        <w:rPr>
          <w:rFonts w:ascii="Times New Roman" w:eastAsia="SimSun" w:hAnsi="Times New Roman" w:cs="Times New Roman"/>
          <w:i/>
          <w:sz w:val="26"/>
          <w:szCs w:val="26"/>
          <w:highlight w:val="yellow"/>
          <w:lang w:val="es-ES" w:eastAsia="vi-VN"/>
        </w:rPr>
      </w:pPr>
      <w:r w:rsidRPr="00DC0F42">
        <w:rPr>
          <w:rFonts w:ascii="Times New Roman" w:eastAsia="SimSun" w:hAnsi="Times New Roman" w:cs="Times New Roman"/>
          <w:i/>
          <w:sz w:val="26"/>
          <w:szCs w:val="26"/>
          <w:lang w:val="es-ES" w:eastAsia="vi-VN"/>
        </w:rPr>
        <w:t xml:space="preserve">- </w:t>
      </w:r>
      <w:r w:rsidR="00591236" w:rsidRPr="00DC0F42">
        <w:rPr>
          <w:rFonts w:ascii="Times New Roman" w:hAnsi="Times New Roman"/>
          <w:i/>
          <w:sz w:val="26"/>
          <w:szCs w:val="26"/>
          <w:lang w:val="pt-BR"/>
        </w:rPr>
        <w:t xml:space="preserve">Hệ tọa độ VN2000, </w:t>
      </w:r>
      <w:r w:rsidRPr="00DC0F42">
        <w:rPr>
          <w:rFonts w:ascii="Times New Roman" w:hAnsi="Times New Roman"/>
          <w:i/>
          <w:sz w:val="26"/>
          <w:szCs w:val="26"/>
          <w:lang w:val="pt-BR"/>
        </w:rPr>
        <w:t>múi chiếu 3</w:t>
      </w:r>
      <w:r w:rsidRPr="00DC0F42">
        <w:rPr>
          <w:rFonts w:ascii="Times New Roman" w:hAnsi="Times New Roman"/>
          <w:i/>
          <w:sz w:val="26"/>
          <w:szCs w:val="26"/>
          <w:vertAlign w:val="superscript"/>
          <w:lang w:val="pt-BR"/>
        </w:rPr>
        <w:t>o</w:t>
      </w:r>
      <w:r w:rsidRPr="00DC0F42">
        <w:rPr>
          <w:rFonts w:ascii="Times New Roman" w:hAnsi="Times New Roman"/>
          <w:i/>
          <w:sz w:val="26"/>
          <w:szCs w:val="26"/>
          <w:lang w:val="pt-BR"/>
        </w:rPr>
        <w:t>, kinh tuyế</w:t>
      </w:r>
      <w:r w:rsidR="00F24CA5" w:rsidRPr="00DC0F42">
        <w:rPr>
          <w:rFonts w:ascii="Times New Roman" w:hAnsi="Times New Roman"/>
          <w:i/>
          <w:sz w:val="26"/>
          <w:szCs w:val="26"/>
          <w:lang w:val="pt-BR"/>
        </w:rPr>
        <w:t>n 105</w:t>
      </w:r>
      <w:r w:rsidRPr="00DC0F42">
        <w:rPr>
          <w:rFonts w:ascii="Times New Roman" w:hAnsi="Times New Roman"/>
          <w:i/>
          <w:sz w:val="26"/>
          <w:szCs w:val="26"/>
          <w:lang w:val="pt-BR"/>
        </w:rPr>
        <w:t>.</w:t>
      </w:r>
    </w:p>
    <w:p w14:paraId="52C14533" w14:textId="77777777" w:rsidR="00DB0C69" w:rsidRPr="00DC0F42" w:rsidRDefault="00156CD6" w:rsidP="00F916AE">
      <w:pPr>
        <w:widowControl w:val="0"/>
        <w:snapToGrid w:val="0"/>
        <w:spacing w:before="120" w:after="120" w:line="240" w:lineRule="auto"/>
        <w:ind w:firstLine="720"/>
        <w:jc w:val="both"/>
        <w:rPr>
          <w:rFonts w:ascii="Times New Roman" w:eastAsia="SimSun" w:hAnsi="Times New Roman" w:cs="Times New Roman"/>
          <w:i/>
          <w:sz w:val="26"/>
          <w:szCs w:val="26"/>
          <w:lang w:val="es-ES" w:eastAsia="vi-VN"/>
        </w:rPr>
      </w:pPr>
      <w:r w:rsidRPr="00DC0F42">
        <w:rPr>
          <w:rFonts w:ascii="Times New Roman" w:eastAsia="SimSun" w:hAnsi="Times New Roman" w:cs="Times New Roman"/>
          <w:i/>
          <w:sz w:val="26"/>
          <w:szCs w:val="26"/>
          <w:lang w:val="es-ES" w:eastAsia="vi-VN"/>
        </w:rPr>
        <w:t xml:space="preserve">Tham khảo thông số giám sát tại mục có số thứ tự số </w:t>
      </w:r>
      <w:r w:rsidR="003C5514" w:rsidRPr="00DC0F42">
        <w:rPr>
          <w:rFonts w:ascii="Times New Roman" w:eastAsia="SimSun" w:hAnsi="Times New Roman" w:cs="Times New Roman"/>
          <w:i/>
          <w:sz w:val="26"/>
          <w:szCs w:val="26"/>
          <w:lang w:val="es-ES" w:eastAsia="vi-VN"/>
        </w:rPr>
        <w:t>4</w:t>
      </w:r>
      <w:r w:rsidRPr="00DC0F42">
        <w:rPr>
          <w:rFonts w:ascii="Times New Roman" w:eastAsia="SimSun" w:hAnsi="Times New Roman" w:cs="Times New Roman"/>
          <w:i/>
          <w:sz w:val="26"/>
          <w:szCs w:val="26"/>
          <w:lang w:val="es-ES" w:eastAsia="vi-VN"/>
        </w:rPr>
        <w:t>, Phụ lụ</w:t>
      </w:r>
      <w:r w:rsidR="003C5514" w:rsidRPr="00DC0F42">
        <w:rPr>
          <w:rFonts w:ascii="Times New Roman" w:eastAsia="SimSun" w:hAnsi="Times New Roman" w:cs="Times New Roman"/>
          <w:i/>
          <w:sz w:val="26"/>
          <w:szCs w:val="26"/>
          <w:lang w:val="es-ES" w:eastAsia="vi-VN"/>
        </w:rPr>
        <w:t>c XXI</w:t>
      </w:r>
      <w:r w:rsidR="00F96109" w:rsidRPr="00DC0F42">
        <w:rPr>
          <w:rFonts w:ascii="Times New Roman" w:eastAsia="SimSun" w:hAnsi="Times New Roman" w:cs="Times New Roman"/>
          <w:i/>
          <w:sz w:val="26"/>
          <w:szCs w:val="26"/>
          <w:lang w:val="es-ES" w:eastAsia="vi-VN"/>
        </w:rPr>
        <w:t>X</w:t>
      </w:r>
      <w:r w:rsidRPr="00DC0F42">
        <w:rPr>
          <w:rFonts w:ascii="Times New Roman" w:eastAsia="SimSun" w:hAnsi="Times New Roman" w:cs="Times New Roman"/>
          <w:i/>
          <w:sz w:val="26"/>
          <w:szCs w:val="26"/>
          <w:lang w:val="es-ES" w:eastAsia="vi-VN"/>
        </w:rPr>
        <w:t xml:space="preserve">- Nghị định số 08/2020/NĐ-CP </w:t>
      </w:r>
      <w:r w:rsidR="00F96109" w:rsidRPr="00DC0F42">
        <w:rPr>
          <w:rFonts w:ascii="Times New Roman" w:eastAsia="SimSun" w:hAnsi="Times New Roman" w:cs="Times New Roman"/>
          <w:i/>
          <w:sz w:val="26"/>
          <w:szCs w:val="26"/>
          <w:lang w:val="es-ES" w:eastAsia="vi-VN"/>
        </w:rPr>
        <w:t>ngày 10/01/2022 của Chính phủ</w:t>
      </w:r>
      <w:r w:rsidRPr="00DC0F42">
        <w:rPr>
          <w:rFonts w:ascii="Times New Roman" w:eastAsia="SimSun" w:hAnsi="Times New Roman" w:cs="Times New Roman"/>
          <w:i/>
          <w:sz w:val="26"/>
          <w:szCs w:val="26"/>
          <w:lang w:val="es-ES" w:eastAsia="vi-VN"/>
        </w:rPr>
        <w:t>.</w:t>
      </w:r>
    </w:p>
    <w:p w14:paraId="5B88979B" w14:textId="77777777" w:rsidR="003B677F" w:rsidRPr="002D502F" w:rsidRDefault="003B677F" w:rsidP="009E3232">
      <w:pPr>
        <w:widowControl w:val="0"/>
        <w:snapToGrid w:val="0"/>
        <w:spacing w:before="120" w:after="120" w:line="312" w:lineRule="auto"/>
        <w:ind w:right="-21" w:firstLine="567"/>
        <w:jc w:val="both"/>
        <w:rPr>
          <w:rFonts w:ascii="Times New Roman" w:eastAsia="SimSun" w:hAnsi="Times New Roman" w:cs="Times New Roman"/>
          <w:sz w:val="26"/>
          <w:szCs w:val="26"/>
          <w:lang w:val="es-ES" w:eastAsia="vi-VN"/>
        </w:rPr>
      </w:pPr>
      <w:r w:rsidRPr="002D502F">
        <w:rPr>
          <w:rFonts w:ascii="Times New Roman" w:eastAsia="SimSun" w:hAnsi="Times New Roman" w:cs="Times New Roman"/>
          <w:sz w:val="26"/>
          <w:szCs w:val="26"/>
          <w:lang w:val="es-ES" w:eastAsia="vi-VN"/>
        </w:rPr>
        <w:t>+ T</w:t>
      </w:r>
      <w:r w:rsidR="00B1118D">
        <w:rPr>
          <w:rFonts w:ascii="Times New Roman" w:eastAsia="SimSun" w:hAnsi="Times New Roman" w:cs="Times New Roman"/>
          <w:sz w:val="26"/>
          <w:szCs w:val="26"/>
          <w:lang w:val="es-ES" w:eastAsia="vi-VN"/>
        </w:rPr>
        <w:t>ầ</w:t>
      </w:r>
      <w:r w:rsidRPr="002D502F">
        <w:rPr>
          <w:rFonts w:ascii="Times New Roman" w:eastAsia="SimSun" w:hAnsi="Times New Roman" w:cs="Times New Roman"/>
          <w:sz w:val="26"/>
          <w:szCs w:val="26"/>
          <w:lang w:val="es-ES" w:eastAsia="vi-VN"/>
        </w:rPr>
        <w:t>n suất lấy mẫu: Đảm bảo ít nhất 03 mẫu đơn trong 03 ngày liên tiếp của giai đoạn vận hành ổn định các công trình xử lý chất thải theo quy định tại Khoản 5 Điều 21 Thông tư số 02/2022/TT-BTNTM ngày 10/01/2022 của Bộ Tài nguyên và Môi trường.</w:t>
      </w:r>
    </w:p>
    <w:p w14:paraId="222D0C99" w14:textId="77777777" w:rsidR="00E174D5" w:rsidRPr="00E878DA" w:rsidRDefault="00586BA6" w:rsidP="009E3232">
      <w:pPr>
        <w:pStyle w:val="Heading2"/>
        <w:spacing w:before="120" w:after="120"/>
        <w:rPr>
          <w:lang w:val="pt-BR"/>
        </w:rPr>
      </w:pPr>
      <w:bookmarkStart w:id="253" w:name="_Toc204854576"/>
      <w:r w:rsidRPr="00E878DA">
        <w:rPr>
          <w:lang w:val="pt-BR"/>
        </w:rPr>
        <w:t>7</w:t>
      </w:r>
      <w:r w:rsidR="00E174D5" w:rsidRPr="00E878DA">
        <w:rPr>
          <w:lang w:val="pt-BR"/>
        </w:rPr>
        <w:t xml:space="preserve">.2. Chương trình quan trắc </w:t>
      </w:r>
      <w:r w:rsidR="00E878DA">
        <w:rPr>
          <w:lang w:val="pt-BR"/>
        </w:rPr>
        <w:t>chất thải theo quy định của pháp luật</w:t>
      </w:r>
      <w:bookmarkEnd w:id="253"/>
    </w:p>
    <w:p w14:paraId="354903A7" w14:textId="77777777" w:rsidR="00E878DA" w:rsidRPr="00E878DA" w:rsidRDefault="00E878DA" w:rsidP="009E3232">
      <w:pPr>
        <w:spacing w:before="120" w:after="120" w:line="312" w:lineRule="auto"/>
        <w:jc w:val="both"/>
        <w:rPr>
          <w:rFonts w:ascii="Times New Roman" w:eastAsia="MS Mincho" w:hAnsi="Times New Roman" w:cstheme="majorBidi"/>
          <w:b/>
          <w:i/>
          <w:sz w:val="26"/>
          <w:szCs w:val="24"/>
          <w:lang w:val="pt-BR"/>
        </w:rPr>
      </w:pPr>
      <w:r w:rsidRPr="00E878DA">
        <w:rPr>
          <w:rFonts w:ascii="Times New Roman" w:eastAsia="MS Mincho" w:hAnsi="Times New Roman" w:cstheme="majorBidi"/>
          <w:b/>
          <w:i/>
          <w:sz w:val="26"/>
          <w:szCs w:val="24"/>
          <w:lang w:val="pt-BR"/>
        </w:rPr>
        <w:t>7.</w:t>
      </w:r>
      <w:r>
        <w:rPr>
          <w:rFonts w:ascii="Times New Roman" w:eastAsia="MS Mincho" w:hAnsi="Times New Roman" w:cstheme="majorBidi"/>
          <w:b/>
          <w:i/>
          <w:sz w:val="26"/>
          <w:szCs w:val="24"/>
          <w:lang w:val="pt-BR"/>
        </w:rPr>
        <w:t>2.1</w:t>
      </w:r>
      <w:r w:rsidRPr="00E878DA">
        <w:rPr>
          <w:rFonts w:ascii="Times New Roman" w:eastAsia="MS Mincho" w:hAnsi="Times New Roman" w:cstheme="majorBidi"/>
          <w:b/>
          <w:i/>
          <w:sz w:val="26"/>
          <w:szCs w:val="24"/>
          <w:lang w:val="pt-BR"/>
        </w:rPr>
        <w:t xml:space="preserve">. </w:t>
      </w:r>
      <w:r>
        <w:rPr>
          <w:rFonts w:ascii="Times New Roman" w:eastAsia="MS Mincho" w:hAnsi="Times New Roman" w:cstheme="majorBidi"/>
          <w:b/>
          <w:i/>
          <w:sz w:val="26"/>
          <w:szCs w:val="24"/>
          <w:lang w:val="pt-BR"/>
        </w:rPr>
        <w:t>Chương trình quan trắc môi trường định kỳ</w:t>
      </w:r>
      <w:r w:rsidR="00E174D5" w:rsidRPr="00E878DA">
        <w:rPr>
          <w:rFonts w:ascii="Times New Roman" w:eastAsia="MS Mincho" w:hAnsi="Times New Roman" w:cstheme="majorBidi"/>
          <w:b/>
          <w:i/>
          <w:sz w:val="26"/>
          <w:szCs w:val="24"/>
          <w:lang w:val="pt-BR"/>
        </w:rPr>
        <w:tab/>
      </w:r>
    </w:p>
    <w:p w14:paraId="4D1DEEBD" w14:textId="77777777" w:rsidR="003533BF" w:rsidRPr="00E878DA" w:rsidRDefault="00E174D5" w:rsidP="009E3232">
      <w:pPr>
        <w:spacing w:before="120" w:after="120" w:line="312" w:lineRule="auto"/>
        <w:ind w:firstLine="720"/>
        <w:jc w:val="both"/>
        <w:rPr>
          <w:rFonts w:ascii="Times New Roman" w:eastAsia="Calibri" w:hAnsi="Times New Roman" w:cs="Times New Roman"/>
          <w:sz w:val="26"/>
          <w:szCs w:val="26"/>
        </w:rPr>
      </w:pPr>
      <w:r w:rsidRPr="00E878DA">
        <w:rPr>
          <w:rFonts w:ascii="Times New Roman" w:eastAsia="Calibri" w:hAnsi="Times New Roman" w:cs="Times New Roman"/>
          <w:sz w:val="26"/>
          <w:szCs w:val="26"/>
        </w:rPr>
        <w:lastRenderedPageBreak/>
        <w:t xml:space="preserve">- </w:t>
      </w:r>
      <w:r w:rsidR="00DB066E" w:rsidRPr="00E878DA">
        <w:rPr>
          <w:rFonts w:ascii="Times New Roman" w:eastAsia="Calibri" w:hAnsi="Times New Roman" w:cs="Times New Roman"/>
          <w:sz w:val="26"/>
          <w:szCs w:val="26"/>
        </w:rPr>
        <w:t xml:space="preserve">Theo Phụ lục </w:t>
      </w:r>
      <w:r w:rsidR="00E84CB2" w:rsidRPr="00E878DA">
        <w:rPr>
          <w:rFonts w:ascii="Times New Roman" w:eastAsia="Calibri" w:hAnsi="Times New Roman" w:cs="Times New Roman"/>
          <w:sz w:val="26"/>
          <w:szCs w:val="26"/>
        </w:rPr>
        <w:t xml:space="preserve">XXIX Nghị định số 08/2022/NĐ/CP ngày 10/01/2022, </w:t>
      </w:r>
      <w:r w:rsidR="00E878DA">
        <w:rPr>
          <w:rFonts w:ascii="Times New Roman" w:eastAsia="Calibri" w:hAnsi="Times New Roman" w:cs="Times New Roman"/>
          <w:sz w:val="26"/>
          <w:szCs w:val="26"/>
        </w:rPr>
        <w:t xml:space="preserve">mục số thứ tự 4 </w:t>
      </w:r>
      <w:r w:rsidR="00E84CB2" w:rsidRPr="00E878DA">
        <w:rPr>
          <w:rFonts w:ascii="Times New Roman" w:eastAsia="Calibri" w:hAnsi="Times New Roman" w:cs="Times New Roman"/>
          <w:sz w:val="26"/>
          <w:szCs w:val="26"/>
        </w:rPr>
        <w:t>dự án đầu tư có thiết bị tạo hạt nhựa, lưu lượng khí thải 20.000m</w:t>
      </w:r>
      <w:r w:rsidR="00E84CB2" w:rsidRPr="00E878DA">
        <w:rPr>
          <w:rFonts w:ascii="Times New Roman" w:eastAsia="Calibri" w:hAnsi="Times New Roman" w:cs="Times New Roman"/>
          <w:sz w:val="26"/>
          <w:szCs w:val="26"/>
          <w:vertAlign w:val="superscript"/>
        </w:rPr>
        <w:t>3</w:t>
      </w:r>
      <w:r w:rsidR="00E84CB2" w:rsidRPr="00E878DA">
        <w:rPr>
          <w:rFonts w:ascii="Times New Roman" w:eastAsia="Calibri" w:hAnsi="Times New Roman" w:cs="Times New Roman"/>
          <w:sz w:val="26"/>
          <w:szCs w:val="26"/>
        </w:rPr>
        <w:t>/h &lt; 50.000m</w:t>
      </w:r>
      <w:r w:rsidR="00E84CB2" w:rsidRPr="00E878DA">
        <w:rPr>
          <w:rFonts w:ascii="Times New Roman" w:eastAsia="Calibri" w:hAnsi="Times New Roman" w:cs="Times New Roman"/>
          <w:sz w:val="26"/>
          <w:szCs w:val="26"/>
          <w:vertAlign w:val="superscript"/>
        </w:rPr>
        <w:t>3</w:t>
      </w:r>
      <w:r w:rsidR="00E84CB2" w:rsidRPr="00E878DA">
        <w:rPr>
          <w:rFonts w:ascii="Times New Roman" w:eastAsia="Calibri" w:hAnsi="Times New Roman" w:cs="Times New Roman"/>
          <w:sz w:val="26"/>
          <w:szCs w:val="26"/>
        </w:rPr>
        <w:t xml:space="preserve">/h nên không thuộc đối tượng phải quan trắc </w:t>
      </w:r>
      <w:r w:rsidR="00E878DA" w:rsidRPr="00E878DA">
        <w:rPr>
          <w:rFonts w:ascii="Times New Roman" w:eastAsia="Calibri" w:hAnsi="Times New Roman" w:cs="Times New Roman"/>
          <w:sz w:val="26"/>
          <w:szCs w:val="26"/>
        </w:rPr>
        <w:t xml:space="preserve">khí thải </w:t>
      </w:r>
      <w:r w:rsidR="00E84CB2" w:rsidRPr="00E878DA">
        <w:rPr>
          <w:rFonts w:ascii="Times New Roman" w:eastAsia="Calibri" w:hAnsi="Times New Roman" w:cs="Times New Roman"/>
          <w:sz w:val="26"/>
          <w:szCs w:val="26"/>
        </w:rPr>
        <w:t>định kỳ.</w:t>
      </w:r>
    </w:p>
    <w:p w14:paraId="105CB708" w14:textId="77777777" w:rsidR="00E174D5" w:rsidRPr="002D502F" w:rsidRDefault="00E174D5" w:rsidP="009E3232">
      <w:pPr>
        <w:spacing w:before="120" w:after="120" w:line="312" w:lineRule="auto"/>
        <w:jc w:val="both"/>
        <w:rPr>
          <w:rFonts w:ascii="Times New Roman" w:eastAsia="Calibri" w:hAnsi="Times New Roman" w:cs="Times New Roman"/>
          <w:sz w:val="26"/>
          <w:szCs w:val="26"/>
        </w:rPr>
      </w:pPr>
      <w:r w:rsidRPr="00E878DA">
        <w:rPr>
          <w:rFonts w:ascii="Times New Roman" w:eastAsia="Calibri" w:hAnsi="Times New Roman" w:cs="Times New Roman"/>
          <w:sz w:val="26"/>
          <w:szCs w:val="26"/>
        </w:rPr>
        <w:tab/>
        <w:t>- Theo khoản 2, điều 97 Nghị định số 08/2022/NĐ/CP ngày 10/01/2022, cơ sở đấu nối vào hệ thống xử lý nước thải tập trung nằm trong Cụm công nghiệp Tiên Cường II  nên không thuộc đối tượng phải quan trắc nước thải định kỳ.</w:t>
      </w:r>
    </w:p>
    <w:p w14:paraId="4FE676BC" w14:textId="77777777" w:rsidR="00C633DF" w:rsidRDefault="00E878DA" w:rsidP="009E3232">
      <w:pPr>
        <w:spacing w:before="120" w:after="120" w:line="312" w:lineRule="auto"/>
        <w:rPr>
          <w:rFonts w:ascii="Times New Roman" w:eastAsia="Calibri" w:hAnsi="Times New Roman" w:cs="Times New Roman"/>
          <w:sz w:val="26"/>
          <w:szCs w:val="26"/>
        </w:rPr>
      </w:pPr>
      <w:r w:rsidRPr="00E878DA">
        <w:rPr>
          <w:rFonts w:ascii="Times New Roman" w:eastAsia="MS Mincho" w:hAnsi="Times New Roman" w:cstheme="majorBidi"/>
          <w:b/>
          <w:i/>
          <w:sz w:val="26"/>
          <w:szCs w:val="24"/>
          <w:lang w:val="pt-BR"/>
        </w:rPr>
        <w:t>7.</w:t>
      </w:r>
      <w:r>
        <w:rPr>
          <w:rFonts w:ascii="Times New Roman" w:eastAsia="MS Mincho" w:hAnsi="Times New Roman" w:cstheme="majorBidi"/>
          <w:b/>
          <w:i/>
          <w:sz w:val="26"/>
          <w:szCs w:val="24"/>
          <w:lang w:val="pt-BR"/>
        </w:rPr>
        <w:t>2.2</w:t>
      </w:r>
      <w:r w:rsidRPr="00E878DA">
        <w:rPr>
          <w:rFonts w:ascii="Times New Roman" w:eastAsia="MS Mincho" w:hAnsi="Times New Roman" w:cstheme="majorBidi"/>
          <w:b/>
          <w:i/>
          <w:sz w:val="26"/>
          <w:szCs w:val="24"/>
          <w:lang w:val="pt-BR"/>
        </w:rPr>
        <w:t xml:space="preserve">. </w:t>
      </w:r>
      <w:r>
        <w:rPr>
          <w:rFonts w:ascii="Times New Roman" w:eastAsia="MS Mincho" w:hAnsi="Times New Roman" w:cstheme="majorBidi"/>
          <w:b/>
          <w:i/>
          <w:sz w:val="26"/>
          <w:szCs w:val="24"/>
          <w:lang w:val="pt-BR"/>
        </w:rPr>
        <w:t>Chương trình quan trắc tự động, liên tục chất thải</w:t>
      </w:r>
      <w:r w:rsidRPr="002D502F">
        <w:rPr>
          <w:rFonts w:ascii="Times New Roman" w:eastAsia="Calibri" w:hAnsi="Times New Roman" w:cs="Times New Roman"/>
          <w:sz w:val="26"/>
          <w:szCs w:val="26"/>
        </w:rPr>
        <w:t xml:space="preserve"> </w:t>
      </w:r>
    </w:p>
    <w:p w14:paraId="5765F96A" w14:textId="77777777" w:rsidR="00C633DF" w:rsidRPr="00E878DA" w:rsidRDefault="00C633DF" w:rsidP="009E3232">
      <w:pPr>
        <w:spacing w:before="120" w:after="120" w:line="312" w:lineRule="auto"/>
        <w:ind w:firstLine="720"/>
        <w:jc w:val="both"/>
        <w:rPr>
          <w:rFonts w:ascii="Times New Roman" w:eastAsia="Calibri" w:hAnsi="Times New Roman" w:cs="Times New Roman"/>
          <w:sz w:val="26"/>
          <w:szCs w:val="26"/>
        </w:rPr>
      </w:pPr>
      <w:r w:rsidRPr="00E878DA">
        <w:rPr>
          <w:rFonts w:ascii="Times New Roman" w:eastAsia="Calibri" w:hAnsi="Times New Roman" w:cs="Times New Roman"/>
          <w:sz w:val="26"/>
          <w:szCs w:val="26"/>
        </w:rPr>
        <w:t xml:space="preserve">- Theo Phụ lục XXIX Nghị định số 08/2022/NĐ/CP ngày 10/01/2022, </w:t>
      </w:r>
      <w:r>
        <w:rPr>
          <w:rFonts w:ascii="Times New Roman" w:eastAsia="Calibri" w:hAnsi="Times New Roman" w:cs="Times New Roman"/>
          <w:sz w:val="26"/>
          <w:szCs w:val="26"/>
        </w:rPr>
        <w:t xml:space="preserve">mục số thứ tự 4 </w:t>
      </w:r>
      <w:r w:rsidRPr="00E878DA">
        <w:rPr>
          <w:rFonts w:ascii="Times New Roman" w:eastAsia="Calibri" w:hAnsi="Times New Roman" w:cs="Times New Roman"/>
          <w:sz w:val="26"/>
          <w:szCs w:val="26"/>
        </w:rPr>
        <w:t>dự án đầu tư có thiết bị tạo hạt nhựa, lưu lượng khí thải 20.000m</w:t>
      </w:r>
      <w:r w:rsidRPr="00E878DA">
        <w:rPr>
          <w:rFonts w:ascii="Times New Roman" w:eastAsia="Calibri" w:hAnsi="Times New Roman" w:cs="Times New Roman"/>
          <w:sz w:val="26"/>
          <w:szCs w:val="26"/>
          <w:vertAlign w:val="superscript"/>
        </w:rPr>
        <w:t>3</w:t>
      </w:r>
      <w:r w:rsidRPr="00E878DA">
        <w:rPr>
          <w:rFonts w:ascii="Times New Roman" w:eastAsia="Calibri" w:hAnsi="Times New Roman" w:cs="Times New Roman"/>
          <w:sz w:val="26"/>
          <w:szCs w:val="26"/>
        </w:rPr>
        <w:t xml:space="preserve">/h &lt; </w:t>
      </w:r>
      <w:r>
        <w:rPr>
          <w:rFonts w:ascii="Times New Roman" w:eastAsia="Calibri" w:hAnsi="Times New Roman" w:cs="Times New Roman"/>
          <w:sz w:val="26"/>
          <w:szCs w:val="26"/>
        </w:rPr>
        <w:t>10</w:t>
      </w:r>
      <w:r w:rsidRPr="00E878DA">
        <w:rPr>
          <w:rFonts w:ascii="Times New Roman" w:eastAsia="Calibri" w:hAnsi="Times New Roman" w:cs="Times New Roman"/>
          <w:sz w:val="26"/>
          <w:szCs w:val="26"/>
        </w:rPr>
        <w:t>0.000m</w:t>
      </w:r>
      <w:r w:rsidRPr="00E878DA">
        <w:rPr>
          <w:rFonts w:ascii="Times New Roman" w:eastAsia="Calibri" w:hAnsi="Times New Roman" w:cs="Times New Roman"/>
          <w:sz w:val="26"/>
          <w:szCs w:val="26"/>
          <w:vertAlign w:val="superscript"/>
        </w:rPr>
        <w:t>3</w:t>
      </w:r>
      <w:r w:rsidRPr="00E878DA">
        <w:rPr>
          <w:rFonts w:ascii="Times New Roman" w:eastAsia="Calibri" w:hAnsi="Times New Roman" w:cs="Times New Roman"/>
          <w:sz w:val="26"/>
          <w:szCs w:val="26"/>
        </w:rPr>
        <w:t xml:space="preserve">/h nên không thuộc đối tượng phải quan trắc khí thải </w:t>
      </w:r>
      <w:r>
        <w:rPr>
          <w:rFonts w:ascii="Times New Roman" w:eastAsia="Calibri" w:hAnsi="Times New Roman" w:cs="Times New Roman"/>
          <w:sz w:val="26"/>
          <w:szCs w:val="26"/>
        </w:rPr>
        <w:t>tự động</w:t>
      </w:r>
      <w:r w:rsidRPr="00E878DA">
        <w:rPr>
          <w:rFonts w:ascii="Times New Roman" w:eastAsia="Calibri" w:hAnsi="Times New Roman" w:cs="Times New Roman"/>
          <w:sz w:val="26"/>
          <w:szCs w:val="26"/>
        </w:rPr>
        <w:t>.</w:t>
      </w:r>
    </w:p>
    <w:p w14:paraId="7E1E3FA8" w14:textId="77777777" w:rsidR="00C633DF" w:rsidRPr="002D502F" w:rsidRDefault="00C633DF" w:rsidP="009E3232">
      <w:pPr>
        <w:spacing w:before="120" w:after="120" w:line="312" w:lineRule="auto"/>
        <w:jc w:val="both"/>
        <w:rPr>
          <w:rFonts w:ascii="Times New Roman" w:eastAsia="Calibri" w:hAnsi="Times New Roman" w:cs="Times New Roman"/>
          <w:sz w:val="26"/>
          <w:szCs w:val="26"/>
        </w:rPr>
      </w:pPr>
      <w:r w:rsidRPr="00E878DA">
        <w:rPr>
          <w:rFonts w:ascii="Times New Roman" w:eastAsia="Calibri" w:hAnsi="Times New Roman" w:cs="Times New Roman"/>
          <w:sz w:val="26"/>
          <w:szCs w:val="26"/>
        </w:rPr>
        <w:tab/>
        <w:t xml:space="preserve">- Theo khoản 2, điều 97 Nghị định số 08/2022/NĐ/CP ngày 10/01/2022, cơ sở đấu nối vào hệ thống xử lý nước thải tập trung nằm trong Cụm công nghiệp Tiên Cường II  nên không thuộc đối tượng phải quan trắc nước thải </w:t>
      </w:r>
      <w:r>
        <w:rPr>
          <w:rFonts w:ascii="Times New Roman" w:eastAsia="Calibri" w:hAnsi="Times New Roman" w:cs="Times New Roman"/>
          <w:sz w:val="26"/>
          <w:szCs w:val="26"/>
        </w:rPr>
        <w:t>tự động</w:t>
      </w:r>
      <w:r w:rsidRPr="00E878DA">
        <w:rPr>
          <w:rFonts w:ascii="Times New Roman" w:eastAsia="Calibri" w:hAnsi="Times New Roman" w:cs="Times New Roman"/>
          <w:sz w:val="26"/>
          <w:szCs w:val="26"/>
        </w:rPr>
        <w:t>.</w:t>
      </w:r>
    </w:p>
    <w:p w14:paraId="697CFC4D" w14:textId="77777777" w:rsidR="009B5D5A" w:rsidRPr="00C633DF" w:rsidRDefault="009B5D5A" w:rsidP="009E3232">
      <w:pPr>
        <w:spacing w:before="120" w:after="120" w:line="312" w:lineRule="auto"/>
      </w:pPr>
      <w:r w:rsidRPr="00C633DF">
        <w:br w:type="page"/>
      </w:r>
    </w:p>
    <w:p w14:paraId="7AE801F1" w14:textId="77777777" w:rsidR="009B5D5A" w:rsidRPr="002D502F" w:rsidRDefault="009B5D5A" w:rsidP="00E53299">
      <w:pPr>
        <w:pStyle w:val="Heading1"/>
        <w:spacing w:before="120" w:after="120"/>
      </w:pPr>
      <w:bookmarkStart w:id="254" w:name="_Toc165296755"/>
      <w:bookmarkStart w:id="255" w:name="_Toc204854577"/>
      <w:r w:rsidRPr="002D502F">
        <w:lastRenderedPageBreak/>
        <w:t xml:space="preserve">CHƯƠNG </w:t>
      </w:r>
      <w:r w:rsidR="00586BA6">
        <w:t>8</w:t>
      </w:r>
      <w:r w:rsidRPr="002D502F">
        <w:t>. CAM KẾT CỦA CHỦ DỰ ÁN ĐẦU TƯ</w:t>
      </w:r>
      <w:bookmarkEnd w:id="254"/>
      <w:bookmarkEnd w:id="255"/>
    </w:p>
    <w:p w14:paraId="319F70F0" w14:textId="77777777" w:rsidR="00692D34" w:rsidRDefault="009B5D5A" w:rsidP="00E53299">
      <w:pPr>
        <w:spacing w:before="120" w:after="120" w:line="312" w:lineRule="auto"/>
        <w:ind w:firstLine="720"/>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Căn cứ theo các quy định của Luật Bảo vệ môi trường số 72/2020/QH14 ngày</w:t>
      </w:r>
      <w:r w:rsidRPr="002D502F">
        <w:rPr>
          <w:rFonts w:ascii="Times New Roman" w:hAnsi="Times New Roman" w:cs="Times New Roman"/>
          <w:sz w:val="26"/>
          <w:szCs w:val="26"/>
          <w:lang w:val="nl-NL"/>
        </w:rPr>
        <w:br/>
        <w:t>17/11/2020 (Hiệu lực thi hành 01/01/2022)</w:t>
      </w:r>
      <w:r w:rsidR="00692D34">
        <w:rPr>
          <w:rFonts w:ascii="Times New Roman" w:hAnsi="Times New Roman" w:cs="Times New Roman"/>
          <w:sz w:val="26"/>
          <w:szCs w:val="26"/>
          <w:lang w:val="nl-NL"/>
        </w:rPr>
        <w:t>;</w:t>
      </w:r>
      <w:r w:rsidRPr="002D502F">
        <w:rPr>
          <w:rFonts w:ascii="Times New Roman" w:hAnsi="Times New Roman" w:cs="Times New Roman"/>
          <w:sz w:val="26"/>
          <w:szCs w:val="26"/>
          <w:lang w:val="nl-NL"/>
        </w:rPr>
        <w:t xml:space="preserve"> Nghị định số 08/2022/NĐ-CP ngày</w:t>
      </w:r>
      <w:r w:rsidRPr="002D502F">
        <w:rPr>
          <w:rFonts w:ascii="Times New Roman" w:hAnsi="Times New Roman" w:cs="Times New Roman"/>
          <w:sz w:val="26"/>
          <w:szCs w:val="26"/>
          <w:lang w:val="nl-NL"/>
        </w:rPr>
        <w:br/>
        <w:t>10/01/2022 của Chính phủ quy định chi tiết một số điều của Luật Bảo vệ môi trường</w:t>
      </w:r>
      <w:r w:rsidR="00692D34">
        <w:rPr>
          <w:rFonts w:ascii="Times New Roman" w:hAnsi="Times New Roman" w:cs="Times New Roman"/>
          <w:sz w:val="26"/>
          <w:szCs w:val="26"/>
          <w:lang w:val="nl-NL"/>
        </w:rPr>
        <w:t xml:space="preserve"> và Nghị định số 05/2025/NĐ-CP ngày 06/01/2025 của Chính phủ sửa đổi bổ sung một số điều</w:t>
      </w:r>
    </w:p>
    <w:p w14:paraId="4CBC80BA" w14:textId="77777777" w:rsidR="00692D34" w:rsidRDefault="00692D34" w:rsidP="00E53299">
      <w:pPr>
        <w:spacing w:before="120" w:after="120" w:line="312"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của </w:t>
      </w:r>
      <w:r w:rsidRPr="002D502F">
        <w:rPr>
          <w:rFonts w:ascii="Times New Roman" w:hAnsi="Times New Roman" w:cs="Times New Roman"/>
          <w:sz w:val="26"/>
          <w:szCs w:val="26"/>
          <w:lang w:val="nl-NL"/>
        </w:rPr>
        <w:t>Nghị định số 08/2022/NĐ-CP ngày</w:t>
      </w:r>
      <w:r>
        <w:rPr>
          <w:rFonts w:ascii="Times New Roman" w:hAnsi="Times New Roman" w:cs="Times New Roman"/>
          <w:sz w:val="26"/>
          <w:szCs w:val="26"/>
          <w:lang w:val="nl-NL"/>
        </w:rPr>
        <w:t xml:space="preserve"> 10/01/2022 của Chính phủ quy định chi tiết một số </w:t>
      </w:r>
      <w:r w:rsidRPr="002D502F">
        <w:rPr>
          <w:rFonts w:ascii="Times New Roman" w:hAnsi="Times New Roman" w:cs="Times New Roman"/>
          <w:sz w:val="26"/>
          <w:szCs w:val="26"/>
          <w:lang w:val="nl-NL"/>
        </w:rPr>
        <w:t>điều của Luật Bảo vệ môi trường</w:t>
      </w:r>
      <w:r w:rsidR="009B5D5A" w:rsidRPr="002D502F">
        <w:rPr>
          <w:rFonts w:ascii="Times New Roman" w:hAnsi="Times New Roman" w:cs="Times New Roman"/>
          <w:sz w:val="26"/>
          <w:szCs w:val="26"/>
          <w:lang w:val="nl-NL"/>
        </w:rPr>
        <w:t xml:space="preserve">. </w:t>
      </w:r>
    </w:p>
    <w:p w14:paraId="76A33BBB" w14:textId="77777777" w:rsidR="009B5D5A" w:rsidRPr="002D502F" w:rsidRDefault="009B5D5A" w:rsidP="00E53299">
      <w:pPr>
        <w:spacing w:before="120" w:after="120" w:line="312" w:lineRule="auto"/>
        <w:ind w:firstLine="720"/>
        <w:jc w:val="both"/>
        <w:rPr>
          <w:rFonts w:ascii="Times New Roman" w:hAnsi="Times New Roman" w:cs="Times New Roman"/>
          <w:sz w:val="26"/>
          <w:lang w:val="nl-NL"/>
        </w:rPr>
      </w:pPr>
      <w:r w:rsidRPr="002D502F">
        <w:rPr>
          <w:rFonts w:ascii="Times New Roman" w:hAnsi="Times New Roman" w:cs="Times New Roman"/>
          <w:sz w:val="26"/>
          <w:szCs w:val="26"/>
          <w:lang w:val="nl-NL"/>
        </w:rPr>
        <w:t>Với quan điểm phát triển bền vững, tuân thủ quy định theo Luật Bảo vệ môi trường, Công ty cam kết:</w:t>
      </w:r>
    </w:p>
    <w:p w14:paraId="6F375ECE" w14:textId="77777777" w:rsidR="009B5D5A" w:rsidRPr="002F6D03" w:rsidRDefault="009B5D5A" w:rsidP="00E53299">
      <w:pPr>
        <w:pStyle w:val="ListParagraph"/>
        <w:numPr>
          <w:ilvl w:val="0"/>
          <w:numId w:val="40"/>
        </w:numPr>
        <w:spacing w:before="120" w:after="120" w:line="312" w:lineRule="auto"/>
        <w:jc w:val="both"/>
        <w:rPr>
          <w:rFonts w:ascii="Times New Roman" w:hAnsi="Times New Roman" w:cs="Times New Roman"/>
          <w:sz w:val="26"/>
          <w:lang w:val="nl-NL"/>
        </w:rPr>
      </w:pPr>
      <w:r w:rsidRPr="002F6D03">
        <w:rPr>
          <w:rFonts w:ascii="Times New Roman" w:hAnsi="Times New Roman" w:cs="Times New Roman"/>
          <w:sz w:val="26"/>
          <w:lang w:val="nl-NL"/>
        </w:rPr>
        <w:t>Cam kết về tính chính xác, trung thực của hồ sơ</w:t>
      </w:r>
      <w:r w:rsidR="00B4213E" w:rsidRPr="002F6D03">
        <w:rPr>
          <w:rFonts w:ascii="Times New Roman" w:hAnsi="Times New Roman" w:cs="Times New Roman"/>
          <w:sz w:val="26"/>
          <w:lang w:val="nl-NL"/>
        </w:rPr>
        <w:t xml:space="preserve"> đề nghị cấp giấy phép môi trường</w:t>
      </w:r>
    </w:p>
    <w:p w14:paraId="3A3CF800" w14:textId="77777777" w:rsidR="009B5D5A" w:rsidRPr="002D502F" w:rsidRDefault="00032AE4"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xml:space="preserve">- </w:t>
      </w:r>
      <w:r w:rsidR="009B5D5A" w:rsidRPr="002D502F">
        <w:rPr>
          <w:rFonts w:ascii="Times New Roman" w:hAnsi="Times New Roman" w:cs="Times New Roman"/>
          <w:sz w:val="26"/>
          <w:szCs w:val="26"/>
          <w:lang w:val="nl-NL"/>
        </w:rPr>
        <w:t xml:space="preserve">Đảm bảo về tính chính xác, trung thực của các số liệu, tài liệu trong báo cáo đề xuất cấp Giấy phép môi trường. Nếu có gì sai phạm hoàn toàn chịu trách nhiệm trước pháp luật hiện hành. </w:t>
      </w:r>
    </w:p>
    <w:p w14:paraId="5002F8E2" w14:textId="77777777" w:rsidR="00032AE4" w:rsidRDefault="00032AE4"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Cam kết thực hiện đầy đủ các biện pháp bảo vệ môi trường đã nêu trong báo cáo trước khi dự án đi vào vận hành chính thức.</w:t>
      </w:r>
    </w:p>
    <w:p w14:paraId="1D12CAA0" w14:textId="77777777" w:rsidR="001C3F60" w:rsidRPr="006863F6" w:rsidRDefault="001C3F60" w:rsidP="00E53299">
      <w:pPr>
        <w:spacing w:before="120" w:after="120" w:line="312" w:lineRule="auto"/>
        <w:ind w:firstLine="720"/>
        <w:contextualSpacing/>
        <w:jc w:val="both"/>
        <w:rPr>
          <w:rFonts w:ascii="Times New Roman" w:hAnsi="Times New Roman" w:cs="Times New Roman"/>
          <w:color w:val="FF0000"/>
          <w:sz w:val="26"/>
          <w:szCs w:val="26"/>
          <w:lang w:val="nl-NL"/>
        </w:rPr>
      </w:pPr>
      <w:r w:rsidRPr="006863F6">
        <w:rPr>
          <w:rFonts w:ascii="Times New Roman" w:hAnsi="Times New Roman" w:cs="Times New Roman"/>
          <w:color w:val="FF0000"/>
          <w:sz w:val="26"/>
          <w:szCs w:val="26"/>
          <w:lang w:val="nl-NL"/>
        </w:rPr>
        <w:t>- Công ty cam kết không sử dụng nguyên liệu đầu vào là nhựa tái chế.</w:t>
      </w:r>
    </w:p>
    <w:p w14:paraId="74F40B67" w14:textId="77777777" w:rsidR="009B5D5A" w:rsidRPr="002F6D03" w:rsidRDefault="002F6D03" w:rsidP="00E53299">
      <w:pPr>
        <w:spacing w:before="120" w:after="120" w:line="312" w:lineRule="auto"/>
        <w:ind w:firstLine="720"/>
        <w:jc w:val="both"/>
        <w:rPr>
          <w:rFonts w:ascii="Times New Roman" w:hAnsi="Times New Roman" w:cs="Times New Roman"/>
          <w:sz w:val="26"/>
          <w:lang w:val="nl-NL"/>
        </w:rPr>
      </w:pPr>
      <w:r>
        <w:rPr>
          <w:rFonts w:ascii="Times New Roman" w:hAnsi="Times New Roman" w:cs="Times New Roman"/>
          <w:sz w:val="26"/>
          <w:lang w:val="nl-NL"/>
        </w:rPr>
        <w:t xml:space="preserve">2. </w:t>
      </w:r>
      <w:r w:rsidR="009B5D5A" w:rsidRPr="002F6D03">
        <w:rPr>
          <w:rFonts w:ascii="Times New Roman" w:hAnsi="Times New Roman" w:cs="Times New Roman"/>
          <w:sz w:val="26"/>
          <w:lang w:val="nl-NL"/>
        </w:rPr>
        <w:t>Cam kết xử lý chất thải đáp ứng quy chuẩn, tiêu chuẩn kỹ thuật về môi trường</w:t>
      </w:r>
      <w:r w:rsidRPr="002F6D03">
        <w:rPr>
          <w:rFonts w:ascii="Times New Roman" w:hAnsi="Times New Roman" w:cs="Times New Roman"/>
          <w:sz w:val="26"/>
          <w:lang w:val="nl-NL"/>
        </w:rPr>
        <w:t xml:space="preserve"> và các yêu cầu về bảo vệ môi trường khác có liên quan</w:t>
      </w:r>
    </w:p>
    <w:p w14:paraId="51665FDC" w14:textId="77777777" w:rsidR="002F6D03" w:rsidRPr="003D022F" w:rsidRDefault="009B5D5A" w:rsidP="00E53299">
      <w:pPr>
        <w:tabs>
          <w:tab w:val="left" w:pos="567"/>
        </w:tabs>
        <w:spacing w:before="120" w:after="120" w:line="312" w:lineRule="auto"/>
        <w:ind w:right="-21" w:firstLine="720"/>
        <w:jc w:val="both"/>
        <w:rPr>
          <w:rFonts w:ascii="Times New Roman" w:eastAsia="Times New Roman" w:hAnsi="Times New Roman" w:cs="Times New Roman"/>
          <w:bCs/>
          <w:color w:val="000000" w:themeColor="text1"/>
          <w:sz w:val="26"/>
          <w:szCs w:val="26"/>
        </w:rPr>
      </w:pPr>
      <w:r w:rsidRPr="002D502F">
        <w:rPr>
          <w:rFonts w:ascii="Times New Roman" w:hAnsi="Times New Roman" w:cs="Times New Roman"/>
          <w:sz w:val="26"/>
          <w:szCs w:val="26"/>
          <w:lang w:val="nl-NL"/>
        </w:rPr>
        <w:t xml:space="preserve">- </w:t>
      </w:r>
      <w:r w:rsidR="002F6D03" w:rsidRPr="002D502F">
        <w:rPr>
          <w:rFonts w:ascii="Times New Roman" w:hAnsi="Times New Roman" w:cs="Times New Roman"/>
          <w:sz w:val="26"/>
          <w:szCs w:val="26"/>
          <w:lang w:val="nl-NL"/>
        </w:rPr>
        <w:t>Chủ đầu tư cam kết vận hành thường xuyên và đầy đủ hệ thống xử</w:t>
      </w:r>
      <w:r w:rsidR="002F6D03">
        <w:rPr>
          <w:rFonts w:ascii="Times New Roman" w:hAnsi="Times New Roman" w:cs="Times New Roman"/>
          <w:sz w:val="26"/>
          <w:szCs w:val="26"/>
          <w:lang w:val="nl-NL"/>
        </w:rPr>
        <w:t xml:space="preserve"> lý khí</w:t>
      </w:r>
      <w:r w:rsidR="002F6D03" w:rsidRPr="002D502F">
        <w:rPr>
          <w:rFonts w:ascii="Times New Roman" w:hAnsi="Times New Roman" w:cs="Times New Roman"/>
          <w:sz w:val="26"/>
          <w:szCs w:val="26"/>
          <w:lang w:val="nl-NL"/>
        </w:rPr>
        <w:t xml:space="preserve"> thải </w:t>
      </w:r>
      <w:r w:rsidR="002F6D03">
        <w:rPr>
          <w:rFonts w:ascii="Times New Roman" w:hAnsi="Times New Roman" w:cs="Times New Roman"/>
          <w:sz w:val="26"/>
          <w:szCs w:val="26"/>
          <w:lang w:val="nl-NL"/>
        </w:rPr>
        <w:t>của công ty</w:t>
      </w:r>
      <w:r w:rsidR="002F6D03" w:rsidRPr="002D502F">
        <w:rPr>
          <w:rFonts w:ascii="Times New Roman" w:hAnsi="Times New Roman" w:cs="Times New Roman"/>
          <w:sz w:val="26"/>
          <w:szCs w:val="26"/>
          <w:lang w:val="nl-NL"/>
        </w:rPr>
        <w:t xml:space="preserve"> để đảm bảo chất lượng </w:t>
      </w:r>
      <w:r w:rsidR="002F6D03">
        <w:rPr>
          <w:rFonts w:ascii="Times New Roman" w:hAnsi="Times New Roman" w:cs="Times New Roman"/>
          <w:sz w:val="26"/>
          <w:szCs w:val="26"/>
          <w:lang w:val="nl-NL"/>
        </w:rPr>
        <w:t>khí</w:t>
      </w:r>
      <w:r w:rsidR="002F6D03" w:rsidRPr="002D502F">
        <w:rPr>
          <w:rFonts w:ascii="Times New Roman" w:hAnsi="Times New Roman" w:cs="Times New Roman"/>
          <w:sz w:val="26"/>
          <w:szCs w:val="26"/>
          <w:lang w:val="nl-NL"/>
        </w:rPr>
        <w:t xml:space="preserve"> thải đầu ra đạt </w:t>
      </w:r>
      <w:r w:rsidR="002F6D03">
        <w:rPr>
          <w:rFonts w:ascii="Times New Roman" w:hAnsi="Times New Roman" w:cs="Times New Roman"/>
          <w:sz w:val="26"/>
          <w:szCs w:val="26"/>
          <w:lang w:val="nl-NL"/>
        </w:rPr>
        <w:t xml:space="preserve">quy chuẩn Việt Nam hiện hành </w:t>
      </w:r>
      <w:r w:rsidR="002F6D03" w:rsidRPr="003D022F">
        <w:rPr>
          <w:rFonts w:ascii="Times New Roman" w:hAnsi="Times New Roman"/>
          <w:color w:val="000000" w:themeColor="text1"/>
          <w:sz w:val="26"/>
          <w:lang w:val="vi-VN"/>
        </w:rPr>
        <w:t>QCVN19:20</w:t>
      </w:r>
      <w:r w:rsidR="00AB0842">
        <w:rPr>
          <w:rFonts w:ascii="Times New Roman" w:hAnsi="Times New Roman"/>
          <w:color w:val="000000" w:themeColor="text1"/>
          <w:sz w:val="26"/>
        </w:rPr>
        <w:t>24</w:t>
      </w:r>
      <w:r w:rsidR="002F6D03" w:rsidRPr="003D022F">
        <w:rPr>
          <w:rFonts w:ascii="Times New Roman" w:hAnsi="Times New Roman"/>
          <w:color w:val="000000" w:themeColor="text1"/>
          <w:sz w:val="26"/>
          <w:lang w:val="vi-VN"/>
        </w:rPr>
        <w:t xml:space="preserve">/BTNMT: Quy chuẩn kỹ thuật quốc gia về khí thải </w:t>
      </w:r>
      <w:r w:rsidR="002F6D03" w:rsidRPr="00441B87">
        <w:rPr>
          <w:rFonts w:ascii="Times New Roman" w:hAnsi="Times New Roman"/>
          <w:color w:val="000000" w:themeColor="text1"/>
          <w:sz w:val="26"/>
        </w:rPr>
        <w:t xml:space="preserve">công nghiệp </w:t>
      </w:r>
      <w:r w:rsidR="00AB0842">
        <w:rPr>
          <w:rFonts w:ascii="Times New Roman" w:hAnsi="Times New Roman"/>
          <w:color w:val="000000" w:themeColor="text1"/>
          <w:sz w:val="26"/>
        </w:rPr>
        <w:t>(Cột C)</w:t>
      </w:r>
      <w:r w:rsidR="002F6D03" w:rsidRPr="00441B87">
        <w:rPr>
          <w:rFonts w:ascii="Times New Roman" w:hAnsi="Times New Roman"/>
          <w:color w:val="000000" w:themeColor="text1"/>
          <w:sz w:val="26"/>
        </w:rPr>
        <w:t>.</w:t>
      </w:r>
    </w:p>
    <w:p w14:paraId="5F78550F" w14:textId="77777777" w:rsidR="009B5D5A" w:rsidRPr="002D502F" w:rsidRDefault="002F6D03" w:rsidP="00E53299">
      <w:pPr>
        <w:spacing w:before="120" w:after="120" w:line="312" w:lineRule="auto"/>
        <w:ind w:firstLine="720"/>
        <w:contextualSpacing/>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009B5D5A" w:rsidRPr="002D502F">
        <w:rPr>
          <w:rFonts w:ascii="Times New Roman" w:hAnsi="Times New Roman" w:cs="Times New Roman"/>
          <w:sz w:val="26"/>
          <w:szCs w:val="26"/>
          <w:lang w:val="nl-NL"/>
        </w:rPr>
        <w:t xml:space="preserve">Chủ đầu tư cam kết vận hành thường xuyên và đầy đủ hệ thống xử lý nước thải tập trung của </w:t>
      </w:r>
      <w:r>
        <w:rPr>
          <w:rFonts w:ascii="Times New Roman" w:hAnsi="Times New Roman" w:cs="Times New Roman"/>
          <w:sz w:val="26"/>
          <w:szCs w:val="26"/>
          <w:lang w:val="nl-NL"/>
        </w:rPr>
        <w:t>công ty</w:t>
      </w:r>
      <w:r w:rsidR="009B5D5A" w:rsidRPr="002D502F">
        <w:rPr>
          <w:rFonts w:ascii="Times New Roman" w:hAnsi="Times New Roman" w:cs="Times New Roman"/>
          <w:sz w:val="26"/>
          <w:szCs w:val="26"/>
          <w:lang w:val="nl-NL"/>
        </w:rPr>
        <w:t xml:space="preserve"> để đảm bảo chất lượng nước thải đầu ra đạt tiêu chuẩn nước thải đầu vào của trạm xử lý nước thải tập trung của </w:t>
      </w:r>
      <w:r w:rsidR="004B6F85" w:rsidRPr="002D502F">
        <w:rPr>
          <w:rFonts w:ascii="Times New Roman" w:hAnsi="Times New Roman" w:cs="Times New Roman"/>
          <w:sz w:val="26"/>
          <w:szCs w:val="26"/>
          <w:lang w:val="nl-NL"/>
        </w:rPr>
        <w:t>Cụm công nghiệp Tiên Cường</w:t>
      </w:r>
      <w:r w:rsidR="008D7DED">
        <w:rPr>
          <w:rFonts w:ascii="Times New Roman" w:hAnsi="Times New Roman" w:cs="Times New Roman"/>
          <w:sz w:val="26"/>
          <w:szCs w:val="26"/>
          <w:lang w:val="nl-NL"/>
        </w:rPr>
        <w:t xml:space="preserve"> II</w:t>
      </w:r>
      <w:r w:rsidR="009B5D5A" w:rsidRPr="002D502F">
        <w:rPr>
          <w:rFonts w:ascii="Times New Roman" w:hAnsi="Times New Roman" w:cs="Times New Roman"/>
          <w:sz w:val="26"/>
          <w:szCs w:val="26"/>
          <w:lang w:val="nl-NL"/>
        </w:rPr>
        <w:t>.</w:t>
      </w:r>
    </w:p>
    <w:p w14:paraId="26640DFF"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Công ty cam kết</w:t>
      </w:r>
      <w:r w:rsidR="007B2203">
        <w:rPr>
          <w:rFonts w:ascii="Times New Roman" w:hAnsi="Times New Roman" w:cs="Times New Roman"/>
          <w:sz w:val="26"/>
          <w:szCs w:val="26"/>
          <w:lang w:val="nl-NL"/>
        </w:rPr>
        <w:t xml:space="preserve"> chất thải nguy hại,</w:t>
      </w:r>
      <w:r w:rsidRPr="002D502F">
        <w:rPr>
          <w:rFonts w:ascii="Times New Roman" w:hAnsi="Times New Roman" w:cs="Times New Roman"/>
          <w:sz w:val="26"/>
          <w:szCs w:val="26"/>
          <w:lang w:val="nl-NL"/>
        </w:rPr>
        <w:t xml:space="preserve"> chất thải rắn sinh hoạt, chất thải rắn công nghiệp phát sinh được thu gom và xử lý đúng quy định và được chuyển giao cho đơn vị có chức năng thu gom, xử lý mà đơn vị đã ký hợp đồng.</w:t>
      </w:r>
    </w:p>
    <w:p w14:paraId="6779B88A"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Công ty t</w:t>
      </w:r>
      <w:r w:rsidRPr="002D502F">
        <w:rPr>
          <w:rFonts w:ascii="Times New Roman" w:hAnsi="Times New Roman" w:cs="Times New Roman"/>
          <w:sz w:val="26"/>
          <w:szCs w:val="26"/>
        </w:rPr>
        <w:t>ăng cường công tác rà soát, kiểm tra, bảo dưỡng hệ thống máy móc, thiết bị sản xuất, hạn chế đến mức tối đa sự cố, rủi ro trong quá trình sản xuất vận hành dự án.</w:t>
      </w:r>
    </w:p>
    <w:p w14:paraId="43A97C38" w14:textId="77777777" w:rsidR="009B5D5A" w:rsidRPr="002D502F" w:rsidRDefault="009B5D5A" w:rsidP="00E53299">
      <w:pPr>
        <w:spacing w:before="120" w:after="120" w:line="312" w:lineRule="auto"/>
        <w:ind w:firstLine="720"/>
        <w:contextualSpacing/>
        <w:jc w:val="both"/>
        <w:rPr>
          <w:rFonts w:ascii="Times New Roman" w:hAnsi="Times New Roman" w:cs="Times New Roman"/>
          <w:i/>
          <w:iCs/>
          <w:sz w:val="26"/>
          <w:szCs w:val="26"/>
          <w:lang w:val="nl-NL"/>
        </w:rPr>
      </w:pPr>
      <w:r w:rsidRPr="002D502F">
        <w:rPr>
          <w:rFonts w:ascii="Times New Roman" w:hAnsi="Times New Roman" w:cs="Times New Roman"/>
          <w:i/>
          <w:iCs/>
          <w:sz w:val="26"/>
          <w:szCs w:val="26"/>
          <w:lang w:val="nl-NL"/>
        </w:rPr>
        <w:t>Cam kết thực hiện các biện pháp, quy định về bảo vệ môi trường khác:</w:t>
      </w:r>
    </w:p>
    <w:p w14:paraId="580F545F"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Cam kết đền bù và khắc phục các sự cố môi trường trong trường hợp để xảy ra các sự cố, rủi ro môi trường.</w:t>
      </w:r>
    </w:p>
    <w:p w14:paraId="5F24AD28"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lastRenderedPageBreak/>
        <w:t>- Cam kết áp dụng các biện pháp phòng chống cháy nổ, có các biển báo quy định các khu vực cấm lửa, khu vực dễ cháy.</w:t>
      </w:r>
    </w:p>
    <w:p w14:paraId="1D13BFE9"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Đào tạo hướng dẫn và tập huấn cho nhân viên ở các vị trí làm việc dễ có nguy cơ xảy ra cháy nổ và chập điện về khả năng xử lý nhanh các tình huống tai nạn và sử dụng thuần thục trang thiết bị cứu hoả, cứu hộ.</w:t>
      </w:r>
    </w:p>
    <w:p w14:paraId="19B60219"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Cam kết của chủ cơ sở về việc thực hiện chương trình quản lý môi trường như đã nêu trong báo cáo.</w:t>
      </w:r>
    </w:p>
    <w:p w14:paraId="767B3240"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t xml:space="preserve">- Cam kết trường hợp xả thải có thành phần các chất ô nhiễm vượt ngưỡng tiêu chuẩn cho phép, </w:t>
      </w:r>
      <w:r w:rsidR="004B6F85" w:rsidRPr="002D502F">
        <w:rPr>
          <w:rFonts w:ascii="Times New Roman" w:hAnsi="Times New Roman" w:cs="Times New Roman"/>
          <w:sz w:val="26"/>
          <w:szCs w:val="26"/>
          <w:lang w:val="nl-NL"/>
        </w:rPr>
        <w:t>Công ty</w:t>
      </w:r>
      <w:r w:rsidRPr="002D502F">
        <w:rPr>
          <w:rFonts w:ascii="Times New Roman" w:hAnsi="Times New Roman" w:cs="Times New Roman"/>
          <w:sz w:val="26"/>
          <w:szCs w:val="26"/>
          <w:lang w:val="nl-NL"/>
        </w:rPr>
        <w:t xml:space="preserve"> khẩn trương kiểm tra, khắc phục kịp thời và báo cáo đầy đủ với cơ quan quản lý nhà nước có liên quan.</w:t>
      </w:r>
    </w:p>
    <w:p w14:paraId="6F43B1CA" w14:textId="77777777" w:rsidR="009B5D5A" w:rsidRPr="002D502F" w:rsidRDefault="009B5D5A" w:rsidP="00E53299">
      <w:pPr>
        <w:spacing w:before="120" w:after="120" w:line="312" w:lineRule="auto"/>
        <w:ind w:firstLine="720"/>
        <w:contextualSpacing/>
        <w:jc w:val="both"/>
        <w:rPr>
          <w:rFonts w:ascii="Times New Roman" w:hAnsi="Times New Roman" w:cs="Times New Roman"/>
          <w:sz w:val="26"/>
          <w:lang w:val="nl-NL"/>
        </w:rPr>
      </w:pPr>
      <w:r w:rsidRPr="002D502F">
        <w:rPr>
          <w:rFonts w:ascii="Times New Roman" w:hAnsi="Times New Roman" w:cs="Times New Roman"/>
          <w:sz w:val="26"/>
          <w:szCs w:val="26"/>
          <w:lang w:val="nl-NL"/>
        </w:rPr>
        <w:t>Chủ cơ sở cam kết không sử dụng các loại hoá chất trong danh mục cấm của Việt Nam và trong các công ước quốc tế mà Việt Nam tham gia. Nếu vi phạm các công ước Quốc tế, các tiêu chuẩn, quy chuẩn môi trường và để xảy ra sự cố gây ô nhiễm môi trường thì Công ty sẽ chịu hoàn toàn trách nhiệm trước pháp luật Việt Nam.</w:t>
      </w:r>
    </w:p>
    <w:p w14:paraId="13088BFF" w14:textId="77777777" w:rsidR="008D7DED" w:rsidRDefault="008D7DED" w:rsidP="00E53299">
      <w:pPr>
        <w:spacing w:before="120" w:after="120" w:line="312" w:lineRule="auto"/>
        <w:ind w:firstLine="720"/>
        <w:jc w:val="both"/>
        <w:rPr>
          <w:rFonts w:ascii="Times New Roman" w:hAnsi="Times New Roman" w:cs="Times New Roman"/>
          <w:sz w:val="26"/>
          <w:szCs w:val="26"/>
          <w:lang w:val="nl-NL"/>
        </w:rPr>
      </w:pPr>
      <w:r>
        <w:rPr>
          <w:rFonts w:ascii="Times New Roman" w:hAnsi="Times New Roman" w:cs="Times New Roman"/>
          <w:sz w:val="26"/>
          <w:lang w:val="nl-NL"/>
        </w:rPr>
        <w:t xml:space="preserve">3. </w:t>
      </w:r>
      <w:r w:rsidRPr="002F6D03">
        <w:rPr>
          <w:rFonts w:ascii="Times New Roman" w:hAnsi="Times New Roman" w:cs="Times New Roman"/>
          <w:sz w:val="26"/>
          <w:lang w:val="nl-NL"/>
        </w:rPr>
        <w:t xml:space="preserve">Cam kết </w:t>
      </w:r>
      <w:r>
        <w:rPr>
          <w:rFonts w:ascii="Times New Roman" w:hAnsi="Times New Roman" w:cs="Times New Roman"/>
          <w:sz w:val="26"/>
          <w:lang w:val="nl-NL"/>
        </w:rPr>
        <w:t xml:space="preserve">thực hiện đúng, đầy đủ các quy định của </w:t>
      </w:r>
      <w:r w:rsidRPr="002D502F">
        <w:rPr>
          <w:rFonts w:ascii="Times New Roman" w:hAnsi="Times New Roman" w:cs="Times New Roman"/>
          <w:sz w:val="26"/>
          <w:szCs w:val="26"/>
          <w:lang w:val="nl-NL"/>
        </w:rPr>
        <w:t>Luật Bảo vệ môi trường số</w:t>
      </w:r>
      <w:r>
        <w:rPr>
          <w:rFonts w:ascii="Times New Roman" w:hAnsi="Times New Roman" w:cs="Times New Roman"/>
          <w:sz w:val="26"/>
          <w:szCs w:val="26"/>
          <w:lang w:val="nl-NL"/>
        </w:rPr>
        <w:t xml:space="preserve"> 72/2020/QH14 </w:t>
      </w:r>
      <w:r w:rsidRPr="002D502F">
        <w:rPr>
          <w:rFonts w:ascii="Times New Roman" w:hAnsi="Times New Roman" w:cs="Times New Roman"/>
          <w:sz w:val="26"/>
          <w:szCs w:val="26"/>
          <w:lang w:val="nl-NL"/>
        </w:rPr>
        <w:t>ngày</w:t>
      </w:r>
      <w:r>
        <w:rPr>
          <w:rFonts w:ascii="Times New Roman" w:hAnsi="Times New Roman" w:cs="Times New Roman"/>
          <w:sz w:val="26"/>
          <w:szCs w:val="26"/>
          <w:lang w:val="nl-NL"/>
        </w:rPr>
        <w:t xml:space="preserve"> 17/11/2020; Nghị định số 08/2022/NĐ-CP ngày 10/01/2022 của Chính phủ quy định chi tiết một số điều của Luật Bảo vệ môi trường và Nghị định số 05/2025/NĐ-CP ngày 06/01/2025 của Chính phủ sửa đổi bổ sung một số điều của Nghị định số 08/2022/NĐ-CP ngày 10/01/2022 của Chính phủ quy định chi tiết một số điều của Luật Bảo vệ môi trường.</w:t>
      </w:r>
    </w:p>
    <w:p w14:paraId="49EF619F" w14:textId="77777777" w:rsidR="005767D5" w:rsidRPr="005767D5" w:rsidRDefault="005767D5" w:rsidP="00E53299">
      <w:pPr>
        <w:widowControl w:val="0"/>
        <w:spacing w:before="120" w:after="120" w:line="312" w:lineRule="auto"/>
        <w:ind w:firstLine="720"/>
        <w:jc w:val="both"/>
        <w:rPr>
          <w:rFonts w:ascii="Times New Roman" w:eastAsia="Times New Roman" w:hAnsi="Times New Roman" w:cs="Times New Roman"/>
          <w:sz w:val="26"/>
          <w:szCs w:val="26"/>
          <w:lang w:val="vi-VN"/>
        </w:rPr>
      </w:pPr>
      <w:r w:rsidRPr="005767D5">
        <w:rPr>
          <w:rFonts w:ascii="Times New Roman" w:eastAsia="Times New Roman" w:hAnsi="Times New Roman" w:cs="Times New Roman"/>
          <w:sz w:val="26"/>
          <w:szCs w:val="26"/>
          <w:lang w:val="vi-VN"/>
        </w:rPr>
        <w:t>- Cam kết lập báo cáo kết quả vận hành thử nghiệm các công trình, biện pháp bảo vệ môi trường phục vụ giai đoạn vận hành dự án gửi lên cơ quan nhà nước có thẩm quyền kiểm tra, xác nhận trước khi dự án đi vào vận hành chính thức.</w:t>
      </w:r>
    </w:p>
    <w:p w14:paraId="7F80DC23" w14:textId="77777777" w:rsidR="005767D5" w:rsidRPr="005767D5" w:rsidRDefault="005767D5" w:rsidP="00E53299">
      <w:pPr>
        <w:widowControl w:val="0"/>
        <w:spacing w:before="120" w:after="120" w:line="312" w:lineRule="auto"/>
        <w:ind w:firstLine="720"/>
        <w:jc w:val="both"/>
        <w:rPr>
          <w:rFonts w:ascii="Times New Roman" w:eastAsia="Times New Roman" w:hAnsi="Times New Roman" w:cs="Times New Roman"/>
          <w:spacing w:val="-4"/>
          <w:sz w:val="26"/>
          <w:szCs w:val="26"/>
          <w:lang w:val="vi-VN"/>
        </w:rPr>
      </w:pPr>
      <w:r w:rsidRPr="005767D5">
        <w:rPr>
          <w:rFonts w:ascii="Times New Roman" w:eastAsia="Times New Roman" w:hAnsi="Times New Roman" w:cs="Times New Roman"/>
          <w:spacing w:val="-4"/>
          <w:sz w:val="26"/>
          <w:szCs w:val="26"/>
          <w:lang w:val="vi-VN"/>
        </w:rPr>
        <w:t xml:space="preserve">- Cam kết quản lý các chất thải phát sinh trong quá trình hoạt động đảm bảo các yêu cầu về vệ sinh môi trường và theo đúng các quy định của pháp luật về bảo vệ môi trường. Thực hiện phân định, phân loại các loại chất thải rắn sinh hoạt, chất thải rắn công nghiệp thông thường và chất thải nguy hại theo quy định của Luật Bảo vệ môi trường năm 2020, Nghị định số 08/2022/NĐ-CP ngày 10/01/2022 của Chính phủ quy định chi tiết một số điều của Luật Bảo vệ môi trường, Thông tư số 02/2022/TT-BTNMT ngày 10/01/2022 của Bộ trưởng Bộ Tài nguyên và Môi trường quy định chi tiết thi hành một số điều của Luật Bảo vệ môi trường. Khu vực lưu giữ chất thải nguy hại, chất thải rắn công nghiệp thông thường, chất thải rắn sinh hoạt phải luôn đảm bảo đáp ứng các quy định tại Thông tư số 02/2022/TT-BTNMT, Quyết định 60/2023/QĐ-UBND. Định kỳ chuyển giao chất thải rắn sinh hoạt, chất thải rắn công nghiệp thông thường, chất thải nguy hại cho đơn vị có đầy đủ năng lực, chức năng thu gom, vận chuyển </w:t>
      </w:r>
      <w:r w:rsidRPr="005767D5">
        <w:rPr>
          <w:rFonts w:ascii="Times New Roman" w:eastAsia="Times New Roman" w:hAnsi="Times New Roman" w:cs="Times New Roman"/>
          <w:spacing w:val="-4"/>
          <w:sz w:val="26"/>
          <w:szCs w:val="26"/>
          <w:lang w:val="vi-VN"/>
        </w:rPr>
        <w:lastRenderedPageBreak/>
        <w:t>và xử lý theo quy định. Cam kết có trách nhiệm đối với chất thải được chuyển giao ra ngoài nhà máy.</w:t>
      </w:r>
    </w:p>
    <w:p w14:paraId="0D8A2095" w14:textId="77777777" w:rsidR="008D7DED" w:rsidRDefault="008D7DED" w:rsidP="008D7DED">
      <w:pPr>
        <w:spacing w:before="120" w:after="120" w:line="312" w:lineRule="auto"/>
        <w:ind w:firstLine="720"/>
        <w:jc w:val="both"/>
        <w:rPr>
          <w:rFonts w:ascii="Times New Roman" w:hAnsi="Times New Roman" w:cs="Times New Roman"/>
          <w:sz w:val="26"/>
          <w:szCs w:val="26"/>
          <w:lang w:val="nl-NL"/>
        </w:rPr>
      </w:pPr>
      <w:r w:rsidRPr="002D502F">
        <w:rPr>
          <w:rFonts w:ascii="Times New Roman" w:hAnsi="Times New Roman" w:cs="Times New Roman"/>
          <w:sz w:val="26"/>
          <w:szCs w:val="26"/>
          <w:lang w:val="nl-NL"/>
        </w:rPr>
        <w:br/>
      </w:r>
    </w:p>
    <w:p w14:paraId="07109CF8" w14:textId="77777777" w:rsidR="008D7DED" w:rsidRPr="002F6D03" w:rsidRDefault="008D7DED" w:rsidP="008D7DED">
      <w:pPr>
        <w:spacing w:before="120" w:after="120" w:line="312" w:lineRule="auto"/>
        <w:ind w:firstLine="720"/>
        <w:jc w:val="both"/>
        <w:rPr>
          <w:rFonts w:ascii="Times New Roman" w:hAnsi="Times New Roman" w:cs="Times New Roman"/>
          <w:sz w:val="26"/>
          <w:lang w:val="nl-NL"/>
        </w:rPr>
      </w:pPr>
    </w:p>
    <w:p w14:paraId="23628959" w14:textId="77777777" w:rsidR="0013489A" w:rsidRPr="002D502F" w:rsidRDefault="0013489A">
      <w:pPr>
        <w:rPr>
          <w:rFonts w:ascii="Times New Roman" w:eastAsia="Calibri" w:hAnsi="Times New Roman" w:cs="Times New Roman"/>
          <w:sz w:val="26"/>
          <w:szCs w:val="26"/>
        </w:rPr>
      </w:pPr>
      <w:r w:rsidRPr="002D502F">
        <w:rPr>
          <w:rFonts w:ascii="Times New Roman" w:eastAsia="Calibri" w:hAnsi="Times New Roman" w:cs="Times New Roman"/>
          <w:sz w:val="26"/>
          <w:szCs w:val="26"/>
        </w:rPr>
        <w:br w:type="page"/>
      </w:r>
    </w:p>
    <w:p w14:paraId="163BD81A" w14:textId="77777777" w:rsidR="007816C4" w:rsidRPr="002D502F" w:rsidRDefault="0013489A" w:rsidP="0013489A">
      <w:pPr>
        <w:spacing w:before="40" w:after="40" w:line="312" w:lineRule="auto"/>
        <w:jc w:val="center"/>
        <w:rPr>
          <w:rFonts w:ascii="Times New Roman" w:eastAsia="Calibri" w:hAnsi="Times New Roman" w:cs="Times New Roman"/>
          <w:b/>
          <w:sz w:val="26"/>
          <w:szCs w:val="26"/>
        </w:rPr>
      </w:pPr>
      <w:r w:rsidRPr="002D502F">
        <w:rPr>
          <w:rFonts w:ascii="Times New Roman" w:eastAsia="Calibri" w:hAnsi="Times New Roman" w:cs="Times New Roman"/>
          <w:b/>
          <w:sz w:val="26"/>
          <w:szCs w:val="26"/>
        </w:rPr>
        <w:lastRenderedPageBreak/>
        <w:t>PHỤ LỤC 1</w:t>
      </w:r>
    </w:p>
    <w:p w14:paraId="10DE1CD6" w14:textId="77777777" w:rsidR="0013489A" w:rsidRPr="000C6F2D" w:rsidRDefault="0013489A" w:rsidP="0013489A">
      <w:pPr>
        <w:spacing w:before="40" w:after="40" w:line="312" w:lineRule="auto"/>
        <w:jc w:val="both"/>
        <w:rPr>
          <w:rFonts w:ascii="Times New Roman" w:hAnsi="Times New Roman" w:cs="Times New Roman"/>
          <w:sz w:val="26"/>
          <w:szCs w:val="26"/>
          <w:highlight w:val="yellow"/>
        </w:rPr>
      </w:pPr>
      <w:r w:rsidRPr="002D502F">
        <w:rPr>
          <w:rFonts w:ascii="Times New Roman" w:eastAsia="Calibri" w:hAnsi="Times New Roman" w:cs="Times New Roman"/>
          <w:b/>
          <w:sz w:val="26"/>
          <w:szCs w:val="26"/>
        </w:rPr>
        <w:tab/>
      </w:r>
      <w:r w:rsidRPr="009709A3">
        <w:rPr>
          <w:rFonts w:ascii="Times New Roman" w:eastAsia="Calibri" w:hAnsi="Times New Roman" w:cs="Times New Roman"/>
          <w:sz w:val="26"/>
          <w:szCs w:val="26"/>
        </w:rPr>
        <w:t>1.</w:t>
      </w:r>
      <w:r w:rsidRPr="009709A3">
        <w:rPr>
          <w:rFonts w:ascii="Times New Roman" w:eastAsia="Calibri" w:hAnsi="Times New Roman" w:cs="Times New Roman"/>
          <w:b/>
          <w:sz w:val="26"/>
          <w:szCs w:val="26"/>
        </w:rPr>
        <w:t xml:space="preserve"> </w:t>
      </w:r>
      <w:r w:rsidRPr="009709A3">
        <w:rPr>
          <w:rFonts w:ascii="Times New Roman" w:hAnsi="Times New Roman" w:cs="Times New Roman"/>
          <w:sz w:val="26"/>
          <w:szCs w:val="26"/>
        </w:rPr>
        <w:t>Giấy chứng nhận đăng ký doanh nghiệp – Công ty TNHH Một thành viên với mã số 020</w:t>
      </w:r>
      <w:r w:rsidR="009709A3" w:rsidRPr="009709A3">
        <w:rPr>
          <w:rFonts w:ascii="Times New Roman" w:hAnsi="Times New Roman" w:cs="Times New Roman"/>
          <w:sz w:val="26"/>
          <w:szCs w:val="26"/>
        </w:rPr>
        <w:t>2281032</w:t>
      </w:r>
      <w:r w:rsidRPr="009709A3">
        <w:rPr>
          <w:rFonts w:ascii="Times New Roman" w:hAnsi="Times New Roman" w:cs="Times New Roman"/>
          <w:sz w:val="26"/>
          <w:szCs w:val="26"/>
        </w:rPr>
        <w:t xml:space="preserve"> đăng ký lần đầu ngày </w:t>
      </w:r>
      <w:r w:rsidR="009709A3" w:rsidRPr="009709A3">
        <w:rPr>
          <w:rFonts w:ascii="Times New Roman" w:hAnsi="Times New Roman" w:cs="Times New Roman"/>
          <w:sz w:val="26"/>
          <w:szCs w:val="26"/>
        </w:rPr>
        <w:t>01</w:t>
      </w:r>
      <w:r w:rsidRPr="009709A3">
        <w:rPr>
          <w:rFonts w:ascii="Times New Roman" w:hAnsi="Times New Roman" w:cs="Times New Roman"/>
          <w:sz w:val="26"/>
          <w:szCs w:val="26"/>
        </w:rPr>
        <w:t xml:space="preserve"> tháng </w:t>
      </w:r>
      <w:r w:rsidR="009709A3" w:rsidRPr="009709A3">
        <w:rPr>
          <w:rFonts w:ascii="Times New Roman" w:hAnsi="Times New Roman" w:cs="Times New Roman"/>
          <w:sz w:val="26"/>
          <w:szCs w:val="26"/>
        </w:rPr>
        <w:t>04</w:t>
      </w:r>
      <w:r w:rsidRPr="009709A3">
        <w:rPr>
          <w:rFonts w:ascii="Times New Roman" w:hAnsi="Times New Roman" w:cs="Times New Roman"/>
          <w:sz w:val="26"/>
          <w:szCs w:val="26"/>
        </w:rPr>
        <w:t xml:space="preserve"> năm 202</w:t>
      </w:r>
      <w:r w:rsidR="009709A3" w:rsidRPr="009709A3">
        <w:rPr>
          <w:rFonts w:ascii="Times New Roman" w:hAnsi="Times New Roman" w:cs="Times New Roman"/>
          <w:sz w:val="26"/>
          <w:szCs w:val="26"/>
        </w:rPr>
        <w:t>5</w:t>
      </w:r>
      <w:r w:rsidRPr="009709A3">
        <w:rPr>
          <w:rFonts w:ascii="Times New Roman" w:hAnsi="Times New Roman" w:cs="Times New Roman"/>
          <w:sz w:val="26"/>
          <w:szCs w:val="26"/>
        </w:rPr>
        <w:t>.</w:t>
      </w:r>
    </w:p>
    <w:p w14:paraId="34050AD8" w14:textId="77777777" w:rsidR="0013489A" w:rsidRPr="009709A3" w:rsidRDefault="0013489A" w:rsidP="0013489A">
      <w:pPr>
        <w:spacing w:before="40" w:after="40" w:line="312" w:lineRule="auto"/>
        <w:jc w:val="both"/>
        <w:rPr>
          <w:rFonts w:ascii="Times New Roman" w:hAnsi="Times New Roman" w:cs="Times New Roman"/>
          <w:sz w:val="26"/>
          <w:szCs w:val="26"/>
        </w:rPr>
      </w:pPr>
      <w:r w:rsidRPr="009709A3">
        <w:rPr>
          <w:rFonts w:ascii="Times New Roman" w:hAnsi="Times New Roman" w:cs="Times New Roman"/>
          <w:sz w:val="26"/>
          <w:szCs w:val="26"/>
        </w:rPr>
        <w:tab/>
        <w:t xml:space="preserve">2. Giấy chứng nhận đăng ký đầu tư với mã số dự án </w:t>
      </w:r>
      <w:r w:rsidR="009709A3" w:rsidRPr="009709A3">
        <w:rPr>
          <w:rFonts w:ascii="Times New Roman" w:hAnsi="Times New Roman" w:cs="Times New Roman"/>
          <w:sz w:val="26"/>
          <w:szCs w:val="26"/>
        </w:rPr>
        <w:t>9811665686</w:t>
      </w:r>
      <w:r w:rsidRPr="009709A3">
        <w:rPr>
          <w:rFonts w:ascii="Times New Roman" w:hAnsi="Times New Roman" w:cs="Times New Roman"/>
          <w:sz w:val="26"/>
          <w:szCs w:val="26"/>
        </w:rPr>
        <w:t xml:space="preserve"> cấp chứng nhận lần đầu ngày 2</w:t>
      </w:r>
      <w:r w:rsidR="009709A3" w:rsidRPr="009709A3">
        <w:rPr>
          <w:rFonts w:ascii="Times New Roman" w:hAnsi="Times New Roman" w:cs="Times New Roman"/>
          <w:sz w:val="26"/>
          <w:szCs w:val="26"/>
        </w:rPr>
        <w:t>4</w:t>
      </w:r>
      <w:r w:rsidRPr="009709A3">
        <w:rPr>
          <w:rFonts w:ascii="Times New Roman" w:hAnsi="Times New Roman" w:cs="Times New Roman"/>
          <w:sz w:val="26"/>
          <w:szCs w:val="26"/>
        </w:rPr>
        <w:t xml:space="preserve"> tháng </w:t>
      </w:r>
      <w:r w:rsidR="009709A3" w:rsidRPr="009709A3">
        <w:rPr>
          <w:rFonts w:ascii="Times New Roman" w:hAnsi="Times New Roman" w:cs="Times New Roman"/>
          <w:sz w:val="26"/>
          <w:szCs w:val="26"/>
        </w:rPr>
        <w:t>03</w:t>
      </w:r>
      <w:r w:rsidRPr="009709A3">
        <w:rPr>
          <w:rFonts w:ascii="Times New Roman" w:hAnsi="Times New Roman" w:cs="Times New Roman"/>
          <w:sz w:val="26"/>
          <w:szCs w:val="26"/>
        </w:rPr>
        <w:t xml:space="preserve"> năm 202</w:t>
      </w:r>
      <w:r w:rsidR="009709A3" w:rsidRPr="009709A3">
        <w:rPr>
          <w:rFonts w:ascii="Times New Roman" w:hAnsi="Times New Roman" w:cs="Times New Roman"/>
          <w:sz w:val="26"/>
          <w:szCs w:val="26"/>
        </w:rPr>
        <w:t>5</w:t>
      </w:r>
      <w:r w:rsidRPr="009709A3">
        <w:rPr>
          <w:rFonts w:ascii="Times New Roman" w:hAnsi="Times New Roman" w:cs="Times New Roman"/>
          <w:sz w:val="26"/>
          <w:szCs w:val="26"/>
        </w:rPr>
        <w:t>.</w:t>
      </w:r>
    </w:p>
    <w:p w14:paraId="407DD6C9" w14:textId="77777777" w:rsidR="0013489A" w:rsidRDefault="0013489A" w:rsidP="0013489A">
      <w:pPr>
        <w:spacing w:before="40" w:after="40" w:line="312" w:lineRule="auto"/>
        <w:jc w:val="both"/>
        <w:rPr>
          <w:rFonts w:ascii="Times New Roman" w:hAnsi="Times New Roman" w:cs="Times New Roman"/>
          <w:sz w:val="26"/>
          <w:szCs w:val="26"/>
        </w:rPr>
      </w:pPr>
      <w:r w:rsidRPr="009709A3">
        <w:rPr>
          <w:rFonts w:ascii="Times New Roman" w:hAnsi="Times New Roman" w:cs="Times New Roman"/>
          <w:sz w:val="26"/>
          <w:szCs w:val="26"/>
        </w:rPr>
        <w:tab/>
        <w:t xml:space="preserve">3. Hợp đồng </w:t>
      </w:r>
      <w:r w:rsidR="00685E85" w:rsidRPr="009709A3">
        <w:rPr>
          <w:rFonts w:ascii="Times New Roman" w:hAnsi="Times New Roman" w:cs="Times New Roman"/>
          <w:sz w:val="26"/>
          <w:szCs w:val="26"/>
        </w:rPr>
        <w:t xml:space="preserve">cho thuê lại đất và cơ sở hạ tầng </w:t>
      </w:r>
      <w:r w:rsidRPr="009709A3">
        <w:rPr>
          <w:rFonts w:ascii="Times New Roman" w:hAnsi="Times New Roman" w:cs="Times New Roman"/>
          <w:sz w:val="26"/>
          <w:szCs w:val="26"/>
        </w:rPr>
        <w:t>số TP0</w:t>
      </w:r>
      <w:r w:rsidR="009709A3" w:rsidRPr="009709A3">
        <w:rPr>
          <w:rFonts w:ascii="Times New Roman" w:hAnsi="Times New Roman" w:cs="Times New Roman"/>
          <w:sz w:val="26"/>
          <w:szCs w:val="26"/>
        </w:rPr>
        <w:t>2</w:t>
      </w:r>
      <w:r w:rsidRPr="009709A3">
        <w:rPr>
          <w:rFonts w:ascii="Times New Roman" w:hAnsi="Times New Roman" w:cs="Times New Roman"/>
          <w:sz w:val="26"/>
          <w:szCs w:val="26"/>
        </w:rPr>
        <w:t>1/HĐTĐ/202</w:t>
      </w:r>
      <w:r w:rsidR="009709A3" w:rsidRPr="009709A3">
        <w:rPr>
          <w:rFonts w:ascii="Times New Roman" w:hAnsi="Times New Roman" w:cs="Times New Roman"/>
          <w:sz w:val="26"/>
          <w:szCs w:val="26"/>
        </w:rPr>
        <w:t>5</w:t>
      </w:r>
      <w:r w:rsidRPr="009709A3">
        <w:rPr>
          <w:rFonts w:ascii="Times New Roman" w:hAnsi="Times New Roman" w:cs="Times New Roman"/>
          <w:sz w:val="26"/>
          <w:szCs w:val="26"/>
        </w:rPr>
        <w:t xml:space="preserve"> ngày 1</w:t>
      </w:r>
      <w:r w:rsidR="009709A3" w:rsidRPr="009709A3">
        <w:rPr>
          <w:rFonts w:ascii="Times New Roman" w:hAnsi="Times New Roman" w:cs="Times New Roman"/>
          <w:sz w:val="26"/>
          <w:szCs w:val="26"/>
        </w:rPr>
        <w:t>4</w:t>
      </w:r>
      <w:r w:rsidRPr="009709A3">
        <w:rPr>
          <w:rFonts w:ascii="Times New Roman" w:hAnsi="Times New Roman" w:cs="Times New Roman"/>
          <w:sz w:val="26"/>
          <w:szCs w:val="26"/>
        </w:rPr>
        <w:t>/</w:t>
      </w:r>
      <w:r w:rsidR="009709A3" w:rsidRPr="009709A3">
        <w:rPr>
          <w:rFonts w:ascii="Times New Roman" w:hAnsi="Times New Roman" w:cs="Times New Roman"/>
          <w:sz w:val="26"/>
          <w:szCs w:val="26"/>
        </w:rPr>
        <w:t>04</w:t>
      </w:r>
      <w:r w:rsidRPr="009709A3">
        <w:rPr>
          <w:rFonts w:ascii="Times New Roman" w:hAnsi="Times New Roman" w:cs="Times New Roman"/>
          <w:sz w:val="26"/>
          <w:szCs w:val="26"/>
        </w:rPr>
        <w:t>/202</w:t>
      </w:r>
      <w:r w:rsidR="009709A3" w:rsidRPr="009709A3">
        <w:rPr>
          <w:rFonts w:ascii="Times New Roman" w:hAnsi="Times New Roman" w:cs="Times New Roman"/>
          <w:sz w:val="26"/>
          <w:szCs w:val="26"/>
        </w:rPr>
        <w:t>5</w:t>
      </w:r>
      <w:r w:rsidRPr="009709A3">
        <w:rPr>
          <w:rFonts w:ascii="Times New Roman" w:hAnsi="Times New Roman" w:cs="Times New Roman"/>
          <w:sz w:val="26"/>
          <w:szCs w:val="26"/>
        </w:rPr>
        <w:t xml:space="preserve"> giữa Công ty Cổ phần Đầu tư hạ tầng Khu công nghiệp Tiến Phát và Công ty TNHH </w:t>
      </w:r>
      <w:r w:rsidR="009709A3" w:rsidRPr="009709A3">
        <w:rPr>
          <w:rFonts w:ascii="Times New Roman" w:hAnsi="Times New Roman" w:cs="Times New Roman"/>
          <w:sz w:val="26"/>
          <w:szCs w:val="26"/>
        </w:rPr>
        <w:t xml:space="preserve">EASTERN EVER </w:t>
      </w:r>
      <w:r w:rsidRPr="009709A3">
        <w:rPr>
          <w:rFonts w:ascii="Times New Roman" w:hAnsi="Times New Roman" w:cs="Times New Roman"/>
          <w:sz w:val="26"/>
          <w:szCs w:val="26"/>
        </w:rPr>
        <w:t>Việt Nam.</w:t>
      </w:r>
    </w:p>
    <w:p w14:paraId="36A5C073" w14:textId="77777777" w:rsidR="00656C63" w:rsidRPr="000C6F2D" w:rsidRDefault="00656C63" w:rsidP="0013489A">
      <w:pPr>
        <w:spacing w:before="40" w:after="40" w:line="312" w:lineRule="auto"/>
        <w:jc w:val="both"/>
        <w:rPr>
          <w:rFonts w:ascii="Times New Roman" w:hAnsi="Times New Roman" w:cs="Times New Roman"/>
          <w:sz w:val="26"/>
          <w:szCs w:val="26"/>
          <w:highlight w:val="yellow"/>
        </w:rPr>
      </w:pPr>
      <w:r>
        <w:rPr>
          <w:rFonts w:ascii="Times New Roman" w:hAnsi="Times New Roman" w:cs="Times New Roman"/>
          <w:sz w:val="26"/>
          <w:szCs w:val="26"/>
        </w:rPr>
        <w:tab/>
        <w:t xml:space="preserve">4. Quyết định số 2529/QĐ-UBND ngày 04/6/2025 của Uỷ ban nhân dân huyện Tiên Lãng về việc phê duyệt đồ án quy hoạch chi tiết rút gọn tỷ lệ 1/500 Dự án </w:t>
      </w:r>
      <w:r w:rsidRPr="00656C63">
        <w:rPr>
          <w:rFonts w:ascii="Times New Roman" w:hAnsi="Times New Roman" w:cs="Times New Roman"/>
          <w:sz w:val="26"/>
          <w:szCs w:val="26"/>
        </w:rPr>
        <w:t>TNHH EASTERN EVER Việt Nam</w:t>
      </w:r>
      <w:r>
        <w:rPr>
          <w:rFonts w:ascii="Times New Roman" w:hAnsi="Times New Roman" w:cs="Times New Roman"/>
          <w:sz w:val="26"/>
          <w:szCs w:val="26"/>
        </w:rPr>
        <w:t>.</w:t>
      </w:r>
    </w:p>
    <w:p w14:paraId="0FD4D70B" w14:textId="77777777" w:rsidR="0013489A" w:rsidRPr="00DF615C" w:rsidRDefault="0013489A" w:rsidP="0013489A">
      <w:pPr>
        <w:spacing w:before="40" w:after="40" w:line="312" w:lineRule="auto"/>
        <w:jc w:val="both"/>
        <w:rPr>
          <w:rFonts w:ascii="Times New Roman" w:hAnsi="Times New Roman" w:cs="Times New Roman"/>
          <w:sz w:val="26"/>
          <w:szCs w:val="26"/>
        </w:rPr>
      </w:pPr>
      <w:r w:rsidRPr="00DF615C">
        <w:rPr>
          <w:rFonts w:ascii="Times New Roman" w:hAnsi="Times New Roman" w:cs="Times New Roman"/>
          <w:sz w:val="26"/>
          <w:szCs w:val="26"/>
        </w:rPr>
        <w:tab/>
      </w:r>
      <w:r w:rsidR="00722E67">
        <w:rPr>
          <w:rFonts w:ascii="Times New Roman" w:hAnsi="Times New Roman" w:cs="Times New Roman"/>
          <w:sz w:val="26"/>
          <w:szCs w:val="26"/>
        </w:rPr>
        <w:t>5</w:t>
      </w:r>
      <w:r w:rsidRPr="00DF615C">
        <w:rPr>
          <w:rFonts w:ascii="Times New Roman" w:hAnsi="Times New Roman" w:cs="Times New Roman"/>
          <w:sz w:val="26"/>
          <w:szCs w:val="26"/>
        </w:rPr>
        <w:t xml:space="preserve">. Biên bản thỏa thuận đấu nối hạ tầng kỹ thuật </w:t>
      </w:r>
      <w:r w:rsidR="0038532D" w:rsidRPr="00DF615C">
        <w:rPr>
          <w:rFonts w:ascii="Times New Roman" w:hAnsi="Times New Roman" w:cs="Times New Roman"/>
          <w:sz w:val="26"/>
          <w:szCs w:val="26"/>
        </w:rPr>
        <w:t xml:space="preserve">của dự án tại </w:t>
      </w:r>
      <w:r w:rsidRPr="00DF615C">
        <w:rPr>
          <w:rFonts w:ascii="Times New Roman" w:hAnsi="Times New Roman" w:cs="Times New Roman"/>
          <w:sz w:val="26"/>
          <w:szCs w:val="26"/>
        </w:rPr>
        <w:t xml:space="preserve">khu công nghiệp ngày </w:t>
      </w:r>
      <w:r w:rsidR="0038532D" w:rsidRPr="00DF615C">
        <w:rPr>
          <w:rFonts w:ascii="Times New Roman" w:hAnsi="Times New Roman" w:cs="Times New Roman"/>
          <w:sz w:val="26"/>
          <w:szCs w:val="26"/>
        </w:rPr>
        <w:t>14/04/2025</w:t>
      </w:r>
      <w:r w:rsidRPr="00DF615C">
        <w:rPr>
          <w:rFonts w:ascii="Times New Roman" w:hAnsi="Times New Roman" w:cs="Times New Roman"/>
          <w:sz w:val="26"/>
          <w:szCs w:val="26"/>
        </w:rPr>
        <w:t xml:space="preserve"> Giữa Công ty </w:t>
      </w:r>
      <w:r w:rsidR="00DF615C" w:rsidRPr="00DF615C">
        <w:rPr>
          <w:rFonts w:ascii="Times New Roman" w:hAnsi="Times New Roman" w:cs="Times New Roman"/>
          <w:sz w:val="26"/>
          <w:szCs w:val="26"/>
        </w:rPr>
        <w:t xml:space="preserve">TNHH EASTERN EVER </w:t>
      </w:r>
      <w:r w:rsidRPr="00DF615C">
        <w:rPr>
          <w:rFonts w:ascii="Times New Roman" w:hAnsi="Times New Roman" w:cs="Times New Roman"/>
          <w:sz w:val="26"/>
          <w:szCs w:val="26"/>
        </w:rPr>
        <w:t>Việt Nam và Công ty Cổ phần đầu tư hạ tầng khu công nghiệp Tiến Phát.</w:t>
      </w:r>
    </w:p>
    <w:p w14:paraId="734A7D9C" w14:textId="77777777" w:rsidR="00C37942" w:rsidRPr="000E46D8" w:rsidRDefault="0013489A" w:rsidP="0013489A">
      <w:pPr>
        <w:spacing w:before="40" w:after="40" w:line="312" w:lineRule="auto"/>
        <w:jc w:val="both"/>
        <w:rPr>
          <w:rStyle w:val="fontstyle21"/>
          <w:color w:val="auto"/>
        </w:rPr>
      </w:pPr>
      <w:r w:rsidRPr="000E46D8">
        <w:rPr>
          <w:rFonts w:ascii="Times New Roman" w:hAnsi="Times New Roman" w:cs="Times New Roman"/>
          <w:sz w:val="26"/>
          <w:szCs w:val="26"/>
        </w:rPr>
        <w:tab/>
        <w:t xml:space="preserve">6. </w:t>
      </w:r>
      <w:r w:rsidRPr="000E46D8">
        <w:rPr>
          <w:rStyle w:val="fontstyle21"/>
          <w:color w:val="auto"/>
        </w:rPr>
        <w:t>Quyết định số 3692/QĐ-BTNMT ngày 05/12/2023 của Bộ Tài nguyên và Môi trường đối với Dự án “Đầu tư xây dựng và kinh doanh, vận hành, quản lý công trình kết cấu hạ tầng kỹ thuật cụm công nghiệp Tiên Cường II, huyện Tiên Lãng, thành phố Hải Phòng” tại xã Tiên Cường, huyện Tiên Lãng, thành phố Hải Phòng</w:t>
      </w:r>
      <w:r w:rsidR="000E46D8" w:rsidRPr="000E46D8">
        <w:rPr>
          <w:rStyle w:val="fontstyle21"/>
          <w:color w:val="auto"/>
        </w:rPr>
        <w:t>”</w:t>
      </w:r>
      <w:r w:rsidRPr="000E46D8">
        <w:rPr>
          <w:rStyle w:val="fontstyle21"/>
          <w:color w:val="auto"/>
        </w:rPr>
        <w:t>.</w:t>
      </w:r>
    </w:p>
    <w:p w14:paraId="0BC1C7DB" w14:textId="77777777" w:rsidR="00B21A94" w:rsidRPr="000E46D8" w:rsidRDefault="00B21A94" w:rsidP="0013489A">
      <w:pPr>
        <w:spacing w:before="40" w:after="40" w:line="312" w:lineRule="auto"/>
        <w:jc w:val="both"/>
        <w:rPr>
          <w:rStyle w:val="fontstyle21"/>
          <w:color w:val="auto"/>
        </w:rPr>
      </w:pPr>
      <w:r w:rsidRPr="000E46D8">
        <w:rPr>
          <w:rStyle w:val="fontstyle21"/>
          <w:color w:val="auto"/>
        </w:rPr>
        <w:tab/>
        <w:t>7. Giấy phép môi trường số 14/GPMT-BNNMT ngày 24/03/2025 của Bộ Nông nghiệp và Môi trường cho Dự án “Đầu tư xây dựng và kinh doanh, vận hành, quản lý công trình kết cấu hạ tầng kỹ thuật cụm công nghiệp Tiên Cường II, huyện Tiên Lãng, thành phố Hải Phòng” tại xã Tiên Cường, huyện Tiên Lãng, thành phố Hải Phòng</w:t>
      </w:r>
      <w:r w:rsidR="000E46D8" w:rsidRPr="000E46D8">
        <w:rPr>
          <w:rStyle w:val="fontstyle21"/>
          <w:color w:val="auto"/>
        </w:rPr>
        <w:t>”.</w:t>
      </w:r>
    </w:p>
    <w:p w14:paraId="241CCB8A" w14:textId="77777777" w:rsidR="00C37942" w:rsidRPr="000C6F2D" w:rsidRDefault="00C37942">
      <w:pPr>
        <w:rPr>
          <w:rStyle w:val="fontstyle21"/>
          <w:color w:val="auto"/>
          <w:highlight w:val="yellow"/>
        </w:rPr>
      </w:pPr>
      <w:r w:rsidRPr="000C6F2D">
        <w:rPr>
          <w:rStyle w:val="fontstyle21"/>
          <w:color w:val="auto"/>
          <w:highlight w:val="yellow"/>
        </w:rPr>
        <w:br w:type="page"/>
      </w:r>
    </w:p>
    <w:p w14:paraId="7FB942B3" w14:textId="77777777" w:rsidR="00C37942" w:rsidRPr="00E7377C" w:rsidRDefault="00C37942" w:rsidP="00C37942">
      <w:pPr>
        <w:spacing w:before="40" w:after="40" w:line="312" w:lineRule="auto"/>
        <w:jc w:val="center"/>
        <w:rPr>
          <w:rFonts w:ascii="Times New Roman" w:eastAsia="Calibri" w:hAnsi="Times New Roman" w:cs="Times New Roman"/>
          <w:b/>
          <w:sz w:val="26"/>
          <w:szCs w:val="26"/>
        </w:rPr>
      </w:pPr>
      <w:r w:rsidRPr="00E7377C">
        <w:rPr>
          <w:rFonts w:ascii="Times New Roman" w:eastAsia="Calibri" w:hAnsi="Times New Roman" w:cs="Times New Roman"/>
          <w:b/>
          <w:sz w:val="26"/>
          <w:szCs w:val="26"/>
        </w:rPr>
        <w:lastRenderedPageBreak/>
        <w:t>PHỤ LỤC 2</w:t>
      </w:r>
    </w:p>
    <w:p w14:paraId="0140B781" w14:textId="77777777" w:rsidR="00E7377C" w:rsidRPr="00E7377C" w:rsidRDefault="00C37942" w:rsidP="0013489A">
      <w:pPr>
        <w:spacing w:before="40" w:after="40" w:line="312" w:lineRule="auto"/>
        <w:jc w:val="both"/>
        <w:rPr>
          <w:rStyle w:val="fontstyle21"/>
          <w:color w:val="auto"/>
        </w:rPr>
      </w:pPr>
      <w:r w:rsidRPr="00E7377C">
        <w:rPr>
          <w:rStyle w:val="fontstyle21"/>
          <w:color w:val="auto"/>
        </w:rPr>
        <w:t xml:space="preserve">1. </w:t>
      </w:r>
      <w:r w:rsidR="00E7377C" w:rsidRPr="00E7377C">
        <w:rPr>
          <w:rStyle w:val="fontstyle21"/>
          <w:color w:val="auto"/>
        </w:rPr>
        <w:t>Sơ đồ vị trí và giới hạn khu đ</w:t>
      </w:r>
      <w:r w:rsidR="004D3DCA">
        <w:rPr>
          <w:rStyle w:val="fontstyle21"/>
          <w:color w:val="auto"/>
        </w:rPr>
        <w:t>ấ</w:t>
      </w:r>
      <w:r w:rsidR="00E7377C" w:rsidRPr="00E7377C">
        <w:rPr>
          <w:rStyle w:val="fontstyle21"/>
          <w:color w:val="auto"/>
        </w:rPr>
        <w:t>t</w:t>
      </w:r>
      <w:r w:rsidR="004D3DCA">
        <w:rPr>
          <w:rStyle w:val="fontstyle21"/>
          <w:color w:val="auto"/>
        </w:rPr>
        <w:t>;</w:t>
      </w:r>
    </w:p>
    <w:p w14:paraId="2ACC87B0" w14:textId="77777777" w:rsidR="0013489A" w:rsidRPr="00E7377C" w:rsidRDefault="00E7377C" w:rsidP="0013489A">
      <w:pPr>
        <w:spacing w:before="40" w:after="40" w:line="312" w:lineRule="auto"/>
        <w:jc w:val="both"/>
        <w:rPr>
          <w:rStyle w:val="fontstyle21"/>
          <w:color w:val="auto"/>
        </w:rPr>
      </w:pPr>
      <w:r w:rsidRPr="00E7377C">
        <w:rPr>
          <w:rStyle w:val="fontstyle21"/>
          <w:color w:val="auto"/>
        </w:rPr>
        <w:t xml:space="preserve">2. </w:t>
      </w:r>
      <w:r w:rsidR="004D3DCA">
        <w:rPr>
          <w:rStyle w:val="fontstyle21"/>
          <w:color w:val="auto"/>
        </w:rPr>
        <w:t>T</w:t>
      </w:r>
      <w:r w:rsidR="006A7ABD" w:rsidRPr="00E7377C">
        <w:rPr>
          <w:rStyle w:val="fontstyle21"/>
          <w:color w:val="auto"/>
        </w:rPr>
        <w:t>ổng</w:t>
      </w:r>
      <w:r w:rsidR="004D3DCA">
        <w:rPr>
          <w:rStyle w:val="fontstyle21"/>
          <w:color w:val="auto"/>
        </w:rPr>
        <w:t xml:space="preserve"> mặt bằng </w:t>
      </w:r>
      <w:r w:rsidR="006A7ABD" w:rsidRPr="00E7377C">
        <w:rPr>
          <w:rStyle w:val="fontstyle21"/>
          <w:color w:val="auto"/>
        </w:rPr>
        <w:t>hiện trạng</w:t>
      </w:r>
      <w:r w:rsidRPr="00E7377C">
        <w:rPr>
          <w:rStyle w:val="fontstyle21"/>
          <w:color w:val="auto"/>
        </w:rPr>
        <w:t xml:space="preserve"> </w:t>
      </w:r>
      <w:r w:rsidR="004D3DCA">
        <w:rPr>
          <w:rStyle w:val="fontstyle21"/>
          <w:color w:val="auto"/>
        </w:rPr>
        <w:t>hạ tầng dự án;</w:t>
      </w:r>
    </w:p>
    <w:p w14:paraId="037E2AC8" w14:textId="77777777" w:rsidR="006A7ABD" w:rsidRDefault="003D47AA" w:rsidP="0013489A">
      <w:pPr>
        <w:spacing w:before="40" w:after="40" w:line="312" w:lineRule="auto"/>
        <w:jc w:val="both"/>
        <w:rPr>
          <w:rStyle w:val="fontstyle21"/>
          <w:color w:val="auto"/>
        </w:rPr>
      </w:pPr>
      <w:r>
        <w:rPr>
          <w:rStyle w:val="fontstyle21"/>
          <w:color w:val="auto"/>
        </w:rPr>
        <w:t>3</w:t>
      </w:r>
      <w:r w:rsidR="006A7ABD" w:rsidRPr="00E7377C">
        <w:rPr>
          <w:rStyle w:val="fontstyle21"/>
          <w:color w:val="auto"/>
        </w:rPr>
        <w:t xml:space="preserve">. </w:t>
      </w:r>
      <w:r w:rsidR="00E7377C" w:rsidRPr="00E7377C">
        <w:rPr>
          <w:rStyle w:val="fontstyle21"/>
          <w:color w:val="auto"/>
        </w:rPr>
        <w:t>Bản vẽ hệ thống hạ tầng kỹ thuật</w:t>
      </w:r>
      <w:r w:rsidR="004D3DCA">
        <w:rPr>
          <w:rStyle w:val="fontstyle21"/>
          <w:color w:val="auto"/>
        </w:rPr>
        <w:t>;</w:t>
      </w:r>
    </w:p>
    <w:p w14:paraId="1A3BF058" w14:textId="77777777" w:rsidR="00410573" w:rsidRDefault="003D47AA" w:rsidP="0013489A">
      <w:pPr>
        <w:spacing w:before="40" w:after="40" w:line="312" w:lineRule="auto"/>
        <w:jc w:val="both"/>
        <w:rPr>
          <w:rStyle w:val="fontstyle21"/>
          <w:color w:val="auto"/>
        </w:rPr>
      </w:pPr>
      <w:r>
        <w:rPr>
          <w:rStyle w:val="fontstyle21"/>
          <w:color w:val="auto"/>
        </w:rPr>
        <w:t>4</w:t>
      </w:r>
      <w:r w:rsidR="00E2311F">
        <w:rPr>
          <w:rStyle w:val="fontstyle21"/>
          <w:color w:val="auto"/>
        </w:rPr>
        <w:t>. Mặt bằng sàn thao tác;</w:t>
      </w:r>
    </w:p>
    <w:p w14:paraId="08802C36" w14:textId="77777777" w:rsidR="00904C52" w:rsidRDefault="003D47AA" w:rsidP="0013489A">
      <w:pPr>
        <w:spacing w:before="40" w:after="40" w:line="312" w:lineRule="auto"/>
        <w:jc w:val="both"/>
        <w:rPr>
          <w:rStyle w:val="fontstyle21"/>
          <w:color w:val="auto"/>
        </w:rPr>
      </w:pPr>
      <w:r>
        <w:rPr>
          <w:rStyle w:val="fontstyle21"/>
          <w:color w:val="auto"/>
        </w:rPr>
        <w:t>5</w:t>
      </w:r>
      <w:r w:rsidR="00904C52">
        <w:rPr>
          <w:rStyle w:val="fontstyle21"/>
          <w:color w:val="auto"/>
        </w:rPr>
        <w:t>. Mặt bằng điều hoà thông gió tầng 1</w:t>
      </w:r>
      <w:r w:rsidR="00C75B2D">
        <w:rPr>
          <w:rStyle w:val="fontstyle21"/>
          <w:color w:val="auto"/>
        </w:rPr>
        <w:t xml:space="preserve"> khu vực xưởng sản xuất</w:t>
      </w:r>
      <w:r w:rsidR="00904C52">
        <w:rPr>
          <w:rStyle w:val="fontstyle21"/>
          <w:color w:val="auto"/>
        </w:rPr>
        <w:t>;</w:t>
      </w:r>
    </w:p>
    <w:p w14:paraId="382CD358" w14:textId="77777777" w:rsidR="00C75B2D" w:rsidRDefault="00C75B2D" w:rsidP="0013489A">
      <w:pPr>
        <w:spacing w:before="40" w:after="40" w:line="312" w:lineRule="auto"/>
        <w:jc w:val="both"/>
        <w:rPr>
          <w:rStyle w:val="fontstyle21"/>
          <w:color w:val="auto"/>
        </w:rPr>
      </w:pPr>
      <w:r>
        <w:rPr>
          <w:rStyle w:val="fontstyle21"/>
          <w:color w:val="auto"/>
        </w:rPr>
        <w:t>6. Mặt bằng điều hoà thông gió khu vực văn phòng tầng 1 và tầng 2;</w:t>
      </w:r>
    </w:p>
    <w:p w14:paraId="2AB4B03F" w14:textId="77777777" w:rsidR="00904C52" w:rsidRDefault="003D47AA" w:rsidP="0013489A">
      <w:pPr>
        <w:spacing w:before="40" w:after="40" w:line="312" w:lineRule="auto"/>
        <w:jc w:val="both"/>
        <w:rPr>
          <w:rStyle w:val="fontstyle21"/>
          <w:color w:val="auto"/>
        </w:rPr>
      </w:pPr>
      <w:r>
        <w:rPr>
          <w:rStyle w:val="fontstyle21"/>
          <w:color w:val="auto"/>
        </w:rPr>
        <w:t>7</w:t>
      </w:r>
      <w:r w:rsidR="00904C52">
        <w:rPr>
          <w:rStyle w:val="fontstyle21"/>
          <w:color w:val="auto"/>
        </w:rPr>
        <w:t>. Tháp giải nhiệt;</w:t>
      </w:r>
    </w:p>
    <w:p w14:paraId="70DA37CD" w14:textId="77777777" w:rsidR="00904C52" w:rsidRDefault="003D47AA" w:rsidP="00904C52">
      <w:pPr>
        <w:spacing w:before="40" w:after="40" w:line="312" w:lineRule="auto"/>
        <w:jc w:val="both"/>
        <w:rPr>
          <w:rStyle w:val="fontstyle21"/>
          <w:color w:val="auto"/>
        </w:rPr>
      </w:pPr>
      <w:r>
        <w:rPr>
          <w:rStyle w:val="fontstyle21"/>
          <w:color w:val="auto"/>
        </w:rPr>
        <w:t>8</w:t>
      </w:r>
      <w:r w:rsidR="00904C52">
        <w:rPr>
          <w:rStyle w:val="fontstyle21"/>
          <w:color w:val="auto"/>
        </w:rPr>
        <w:t>. Sơ đồ nguyên lý thoát nước mưa;</w:t>
      </w:r>
    </w:p>
    <w:p w14:paraId="7E9BA848" w14:textId="77777777" w:rsidR="00904C52" w:rsidRPr="00E7377C" w:rsidRDefault="003D47AA" w:rsidP="00904C52">
      <w:pPr>
        <w:spacing w:before="40" w:after="40" w:line="312" w:lineRule="auto"/>
        <w:jc w:val="both"/>
        <w:rPr>
          <w:rStyle w:val="fontstyle21"/>
          <w:color w:val="auto"/>
        </w:rPr>
      </w:pPr>
      <w:r>
        <w:rPr>
          <w:rStyle w:val="fontstyle21"/>
          <w:color w:val="auto"/>
        </w:rPr>
        <w:t>9</w:t>
      </w:r>
      <w:r w:rsidR="00904C52">
        <w:rPr>
          <w:rStyle w:val="fontstyle21"/>
          <w:color w:val="auto"/>
        </w:rPr>
        <w:t xml:space="preserve">. </w:t>
      </w:r>
      <w:r w:rsidR="00C75B2D">
        <w:rPr>
          <w:rStyle w:val="fontstyle21"/>
          <w:color w:val="auto"/>
        </w:rPr>
        <w:t>Tổng mặt bằng thoát nước mưa;</w:t>
      </w:r>
      <w:r w:rsidR="00904C52">
        <w:rPr>
          <w:rStyle w:val="fontstyle21"/>
          <w:color w:val="auto"/>
        </w:rPr>
        <w:t xml:space="preserve"> </w:t>
      </w:r>
    </w:p>
    <w:p w14:paraId="3493D941" w14:textId="77777777" w:rsidR="00410573" w:rsidRDefault="003D47AA" w:rsidP="0013489A">
      <w:pPr>
        <w:spacing w:before="40" w:after="40" w:line="312" w:lineRule="auto"/>
        <w:jc w:val="both"/>
        <w:rPr>
          <w:rStyle w:val="fontstyle21"/>
          <w:color w:val="auto"/>
        </w:rPr>
      </w:pPr>
      <w:r>
        <w:rPr>
          <w:rStyle w:val="fontstyle21"/>
          <w:color w:val="auto"/>
        </w:rPr>
        <w:t>10</w:t>
      </w:r>
      <w:r w:rsidR="00410573">
        <w:rPr>
          <w:rStyle w:val="fontstyle21"/>
          <w:color w:val="auto"/>
        </w:rPr>
        <w:t>. Sơ đồ nguyên lý thoát nước thải;</w:t>
      </w:r>
    </w:p>
    <w:p w14:paraId="27025946" w14:textId="77777777" w:rsidR="00904C52" w:rsidRDefault="003D47AA" w:rsidP="0013489A">
      <w:pPr>
        <w:spacing w:before="40" w:after="40" w:line="312" w:lineRule="auto"/>
        <w:jc w:val="both"/>
        <w:rPr>
          <w:rStyle w:val="fontstyle21"/>
          <w:color w:val="auto"/>
        </w:rPr>
      </w:pPr>
      <w:r>
        <w:rPr>
          <w:rStyle w:val="fontstyle21"/>
          <w:color w:val="auto"/>
        </w:rPr>
        <w:t>11</w:t>
      </w:r>
      <w:r w:rsidR="00410573">
        <w:rPr>
          <w:rStyle w:val="fontstyle21"/>
          <w:color w:val="auto"/>
        </w:rPr>
        <w:t xml:space="preserve">. </w:t>
      </w:r>
      <w:r w:rsidR="00C75B2D">
        <w:rPr>
          <w:rStyle w:val="fontstyle21"/>
          <w:color w:val="auto"/>
        </w:rPr>
        <w:t>Tổng mặt bằng</w:t>
      </w:r>
      <w:r w:rsidR="00904C52">
        <w:rPr>
          <w:rStyle w:val="fontstyle21"/>
          <w:color w:val="auto"/>
        </w:rPr>
        <w:t xml:space="preserve"> thoát nước thải;</w:t>
      </w:r>
    </w:p>
    <w:p w14:paraId="202790EC" w14:textId="77777777" w:rsidR="00904C52" w:rsidRDefault="003D47AA" w:rsidP="0013489A">
      <w:pPr>
        <w:spacing w:before="40" w:after="40" w:line="312" w:lineRule="auto"/>
        <w:jc w:val="both"/>
        <w:rPr>
          <w:rStyle w:val="fontstyle21"/>
          <w:color w:val="auto"/>
        </w:rPr>
      </w:pPr>
      <w:r>
        <w:rPr>
          <w:rStyle w:val="fontstyle21"/>
          <w:color w:val="auto"/>
        </w:rPr>
        <w:t>12</w:t>
      </w:r>
      <w:r w:rsidR="00904C52">
        <w:rPr>
          <w:rStyle w:val="fontstyle21"/>
          <w:color w:val="auto"/>
        </w:rPr>
        <w:t>. Hệ thống xử lý nước thải;</w:t>
      </w:r>
    </w:p>
    <w:p w14:paraId="28EF73F2" w14:textId="77777777" w:rsidR="009A4156" w:rsidRDefault="009A4156" w:rsidP="0013489A">
      <w:pPr>
        <w:spacing w:before="40" w:after="40" w:line="312" w:lineRule="auto"/>
        <w:jc w:val="both"/>
        <w:rPr>
          <w:rStyle w:val="fontstyle21"/>
          <w:color w:val="auto"/>
        </w:rPr>
      </w:pPr>
      <w:r>
        <w:rPr>
          <w:rStyle w:val="fontstyle21"/>
          <w:color w:val="auto"/>
        </w:rPr>
        <w:t>13. Sơ đồ công nghệ xử lý khí thải hữu cơ;</w:t>
      </w:r>
    </w:p>
    <w:p w14:paraId="053FC5F6" w14:textId="77777777" w:rsidR="00904C52" w:rsidRDefault="003D47AA" w:rsidP="0013489A">
      <w:pPr>
        <w:spacing w:before="40" w:after="40" w:line="312" w:lineRule="auto"/>
        <w:jc w:val="both"/>
        <w:rPr>
          <w:rStyle w:val="fontstyle21"/>
          <w:color w:val="auto"/>
        </w:rPr>
      </w:pPr>
      <w:r>
        <w:rPr>
          <w:rStyle w:val="fontstyle21"/>
          <w:color w:val="auto"/>
        </w:rPr>
        <w:t>1</w:t>
      </w:r>
      <w:r w:rsidR="009A4156">
        <w:rPr>
          <w:rStyle w:val="fontstyle21"/>
          <w:color w:val="auto"/>
        </w:rPr>
        <w:t>4</w:t>
      </w:r>
      <w:r w:rsidR="00904C52">
        <w:rPr>
          <w:rStyle w:val="fontstyle21"/>
          <w:color w:val="auto"/>
        </w:rPr>
        <w:t>. Mặt bằng bố trí khu vực chứ</w:t>
      </w:r>
      <w:r w:rsidR="00F47EC4">
        <w:rPr>
          <w:rStyle w:val="fontstyle21"/>
          <w:color w:val="auto"/>
        </w:rPr>
        <w:t>a rác</w:t>
      </w:r>
      <w:r w:rsidR="004E522E">
        <w:rPr>
          <w:rStyle w:val="fontstyle21"/>
          <w:color w:val="auto"/>
        </w:rPr>
        <w:t>;</w:t>
      </w:r>
    </w:p>
    <w:p w14:paraId="7A9A26EF" w14:textId="77777777" w:rsidR="004E522E" w:rsidRDefault="004E522E" w:rsidP="0013489A">
      <w:pPr>
        <w:spacing w:before="40" w:after="40" w:line="312" w:lineRule="auto"/>
        <w:jc w:val="both"/>
        <w:rPr>
          <w:rStyle w:val="fontstyle21"/>
          <w:color w:val="auto"/>
        </w:rPr>
      </w:pPr>
      <w:r>
        <w:rPr>
          <w:rStyle w:val="fontstyle21"/>
          <w:color w:val="auto"/>
        </w:rPr>
        <w:t>1</w:t>
      </w:r>
      <w:r w:rsidR="009A4156">
        <w:rPr>
          <w:rStyle w:val="fontstyle21"/>
          <w:color w:val="auto"/>
        </w:rPr>
        <w:t>5</w:t>
      </w:r>
      <w:r>
        <w:rPr>
          <w:rStyle w:val="fontstyle21"/>
          <w:color w:val="auto"/>
        </w:rPr>
        <w:t>. Mặt bằng bể Phòng cháy chữa cháy.</w:t>
      </w:r>
    </w:p>
    <w:p w14:paraId="06D4A45A" w14:textId="77777777" w:rsidR="0013489A" w:rsidRPr="002D502F" w:rsidRDefault="0013489A" w:rsidP="0013489A">
      <w:pPr>
        <w:spacing w:before="40" w:after="40" w:line="312" w:lineRule="auto"/>
        <w:jc w:val="both"/>
      </w:pPr>
    </w:p>
    <w:p w14:paraId="26B1B82F" w14:textId="77777777" w:rsidR="0013489A" w:rsidRPr="002D502F" w:rsidRDefault="0013489A" w:rsidP="0013489A">
      <w:pPr>
        <w:spacing w:before="40" w:after="40" w:line="312" w:lineRule="auto"/>
        <w:jc w:val="both"/>
        <w:rPr>
          <w:rFonts w:ascii="Times New Roman" w:eastAsia="Calibri" w:hAnsi="Times New Roman" w:cs="Times New Roman"/>
          <w:b/>
          <w:sz w:val="26"/>
          <w:szCs w:val="26"/>
        </w:rPr>
      </w:pPr>
    </w:p>
    <w:sectPr w:rsidR="0013489A" w:rsidRPr="002D502F" w:rsidSect="007970F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791CB" w14:textId="77777777" w:rsidR="00A33E17" w:rsidRDefault="00A33E17" w:rsidP="007E23F1">
      <w:pPr>
        <w:spacing w:after="0" w:line="240" w:lineRule="auto"/>
      </w:pPr>
      <w:r>
        <w:separator/>
      </w:r>
    </w:p>
  </w:endnote>
  <w:endnote w:type="continuationSeparator" w:id="0">
    <w:p w14:paraId="79BF42C4" w14:textId="77777777" w:rsidR="00A33E17" w:rsidRDefault="00A33E17" w:rsidP="007E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panose1 w:val="02020803070505020304"/>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688577"/>
      <w:docPartObj>
        <w:docPartGallery w:val="Page Numbers (Bottom of Page)"/>
        <w:docPartUnique/>
      </w:docPartObj>
    </w:sdtPr>
    <w:sdtEndPr>
      <w:rPr>
        <w:rFonts w:ascii="Times New Roman" w:hAnsi="Times New Roman" w:cs="Times New Roman"/>
        <w:noProof/>
        <w:sz w:val="24"/>
        <w:szCs w:val="24"/>
      </w:rPr>
    </w:sdtEndPr>
    <w:sdtContent>
      <w:p w14:paraId="5924FA2B" w14:textId="77777777" w:rsidR="008148FC" w:rsidRPr="005975F8" w:rsidRDefault="008148FC" w:rsidP="007E23F1">
        <w:pPr>
          <w:pStyle w:val="Footer"/>
          <w:pBdr>
            <w:top w:val="single" w:sz="4" w:space="1" w:color="auto"/>
          </w:pBdr>
          <w:tabs>
            <w:tab w:val="clear" w:pos="4680"/>
          </w:tabs>
          <w:rPr>
            <w:rFonts w:ascii="Times New Roman" w:hAnsi="Times New Roman" w:cs="Times New Roman"/>
            <w:sz w:val="24"/>
            <w:szCs w:val="24"/>
          </w:rPr>
        </w:pPr>
        <w:r w:rsidRPr="005975F8">
          <w:rPr>
            <w:rFonts w:ascii="Times New Roman" w:hAnsi="Times New Roman" w:cs="Times New Roman"/>
            <w:b/>
            <w:sz w:val="24"/>
            <w:szCs w:val="24"/>
          </w:rPr>
          <w:t xml:space="preserve">Chủ Đầu tư: Công ty TNHH </w:t>
        </w:r>
        <w:r>
          <w:rPr>
            <w:rFonts w:ascii="Times New Roman" w:hAnsi="Times New Roman" w:cs="Times New Roman"/>
            <w:b/>
            <w:sz w:val="24"/>
            <w:szCs w:val="24"/>
          </w:rPr>
          <w:t xml:space="preserve"> EASTERN EVER </w:t>
        </w:r>
        <w:r w:rsidRPr="005975F8">
          <w:rPr>
            <w:rFonts w:ascii="Times New Roman" w:hAnsi="Times New Roman" w:cs="Times New Roman"/>
            <w:b/>
            <w:sz w:val="24"/>
            <w:szCs w:val="24"/>
          </w:rPr>
          <w:t>Việt Nam</w:t>
        </w:r>
        <w:r w:rsidRPr="005975F8">
          <w:rPr>
            <w:sz w:val="24"/>
            <w:szCs w:val="24"/>
          </w:rPr>
          <w:t xml:space="preserve"> </w:t>
        </w:r>
        <w:r w:rsidRPr="005975F8">
          <w:rPr>
            <w:rFonts w:ascii="Times New Roman" w:hAnsi="Times New Roman" w:cs="Times New Roman"/>
            <w:sz w:val="24"/>
            <w:szCs w:val="24"/>
          </w:rPr>
          <w:tab/>
        </w:r>
        <w:r w:rsidRPr="005975F8">
          <w:rPr>
            <w:rFonts w:ascii="Times New Roman" w:hAnsi="Times New Roman" w:cs="Times New Roman"/>
            <w:sz w:val="24"/>
            <w:szCs w:val="24"/>
          </w:rPr>
          <w:fldChar w:fldCharType="begin"/>
        </w:r>
        <w:r w:rsidRPr="005975F8">
          <w:rPr>
            <w:rFonts w:ascii="Times New Roman" w:hAnsi="Times New Roman" w:cs="Times New Roman"/>
            <w:sz w:val="24"/>
            <w:szCs w:val="24"/>
          </w:rPr>
          <w:instrText xml:space="preserve"> PAGE   \* MERGEFORMAT </w:instrText>
        </w:r>
        <w:r w:rsidRPr="005975F8">
          <w:rPr>
            <w:rFonts w:ascii="Times New Roman" w:hAnsi="Times New Roman" w:cs="Times New Roman"/>
            <w:sz w:val="24"/>
            <w:szCs w:val="24"/>
          </w:rPr>
          <w:fldChar w:fldCharType="separate"/>
        </w:r>
        <w:r w:rsidR="00473C6D">
          <w:rPr>
            <w:rFonts w:ascii="Times New Roman" w:hAnsi="Times New Roman" w:cs="Times New Roman"/>
            <w:noProof/>
            <w:sz w:val="24"/>
            <w:szCs w:val="24"/>
          </w:rPr>
          <w:t>26</w:t>
        </w:r>
        <w:r w:rsidRPr="005975F8">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9B68B" w14:textId="77777777" w:rsidR="00A33E17" w:rsidRDefault="00A33E17" w:rsidP="007E23F1">
      <w:pPr>
        <w:spacing w:after="0" w:line="240" w:lineRule="auto"/>
      </w:pPr>
      <w:r>
        <w:separator/>
      </w:r>
    </w:p>
  </w:footnote>
  <w:footnote w:type="continuationSeparator" w:id="0">
    <w:p w14:paraId="13C08B7C" w14:textId="77777777" w:rsidR="00A33E17" w:rsidRDefault="00A33E17" w:rsidP="007E2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D17F" w14:textId="77777777" w:rsidR="008148FC" w:rsidRPr="007E23F1" w:rsidRDefault="008148FC" w:rsidP="007E23F1">
    <w:pPr>
      <w:pStyle w:val="Header"/>
      <w:pBdr>
        <w:bottom w:val="single" w:sz="4" w:space="1" w:color="auto"/>
      </w:pBdr>
      <w:jc w:val="right"/>
      <w:rPr>
        <w:rFonts w:ascii="Times New Roman" w:hAnsi="Times New Roman" w:cs="Times New Roman"/>
        <w:i/>
        <w:sz w:val="26"/>
        <w:szCs w:val="26"/>
      </w:rPr>
    </w:pPr>
    <w:r w:rsidRPr="007E23F1">
      <w:rPr>
        <w:rFonts w:ascii="Times New Roman" w:hAnsi="Times New Roman" w:cs="Times New Roman"/>
        <w:i/>
        <w:sz w:val="26"/>
        <w:szCs w:val="26"/>
      </w:rPr>
      <w:t>Báo cáo cấp giấy phép môi tr</w:t>
    </w:r>
    <w:r>
      <w:rPr>
        <w:rFonts w:ascii="Times New Roman" w:hAnsi="Times New Roman" w:cs="Times New Roman"/>
        <w:i/>
        <w:sz w:val="26"/>
        <w:szCs w:val="26"/>
      </w:rPr>
      <w:t>ườ</w:t>
    </w:r>
    <w:r w:rsidRPr="007E23F1">
      <w:rPr>
        <w:rFonts w:ascii="Times New Roman" w:hAnsi="Times New Roman" w:cs="Times New Roman"/>
        <w:i/>
        <w:sz w:val="26"/>
        <w:szCs w:val="26"/>
      </w:rPr>
      <w:t>ng Dự án</w:t>
    </w:r>
    <w:r>
      <w:rPr>
        <w:rFonts w:ascii="Times New Roman" w:hAnsi="Times New Roman" w:cs="Times New Roman"/>
        <w:i/>
        <w:sz w:val="26"/>
        <w:szCs w:val="26"/>
      </w:rPr>
      <w:t xml:space="preserve"> Công ty TNHH EASTERN EVER</w:t>
    </w:r>
    <w:r w:rsidRPr="007E23F1">
      <w:rPr>
        <w:rFonts w:ascii="Times New Roman" w:hAnsi="Times New Roman" w:cs="Times New Roman"/>
        <w:i/>
        <w:sz w:val="26"/>
        <w:szCs w:val="26"/>
      </w:rPr>
      <w:t xml:space="preserve"> Việt Nam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21E96"/>
    <w:multiLevelType w:val="hybridMultilevel"/>
    <w:tmpl w:val="D9004DE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D17536F"/>
    <w:multiLevelType w:val="hybridMultilevel"/>
    <w:tmpl w:val="374A7C4A"/>
    <w:lvl w:ilvl="0" w:tplc="19925F0E">
      <w:start w:val="1"/>
      <w:numFmt w:val="decimal"/>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E24299D"/>
    <w:multiLevelType w:val="hybridMultilevel"/>
    <w:tmpl w:val="E652966E"/>
    <w:lvl w:ilvl="0" w:tplc="0409000D">
      <w:start w:val="1"/>
      <w:numFmt w:val="bullet"/>
      <w:lvlText w:val=""/>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 w15:restartNumberingAfterBreak="0">
    <w:nsid w:val="0F2D5D82"/>
    <w:multiLevelType w:val="hybridMultilevel"/>
    <w:tmpl w:val="2DA449CA"/>
    <w:lvl w:ilvl="0" w:tplc="0750EA5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3B77583"/>
    <w:multiLevelType w:val="hybridMultilevel"/>
    <w:tmpl w:val="F6E439F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10B4F2A"/>
    <w:multiLevelType w:val="hybridMultilevel"/>
    <w:tmpl w:val="91260236"/>
    <w:lvl w:ilvl="0" w:tplc="BF768EE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7B1498"/>
    <w:multiLevelType w:val="hybridMultilevel"/>
    <w:tmpl w:val="5CBC3186"/>
    <w:lvl w:ilvl="0" w:tplc="51B4E5DE">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2D03211"/>
    <w:multiLevelType w:val="hybridMultilevel"/>
    <w:tmpl w:val="FA3C5CE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4520F35"/>
    <w:multiLevelType w:val="hybridMultilevel"/>
    <w:tmpl w:val="1F64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43845"/>
    <w:multiLevelType w:val="hybridMultilevel"/>
    <w:tmpl w:val="558C30F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7CB61B5"/>
    <w:multiLevelType w:val="hybridMultilevel"/>
    <w:tmpl w:val="2DA449CA"/>
    <w:lvl w:ilvl="0" w:tplc="0750EA5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2A536095"/>
    <w:multiLevelType w:val="hybridMultilevel"/>
    <w:tmpl w:val="0F5801F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FF86B7A"/>
    <w:multiLevelType w:val="hybridMultilevel"/>
    <w:tmpl w:val="1BD646AA"/>
    <w:lvl w:ilvl="0" w:tplc="0750EA58">
      <w:start w:val="1"/>
      <w:numFmt w:val="decimal"/>
      <w:lvlText w:val="%1"/>
      <w:lvlJc w:val="left"/>
      <w:pPr>
        <w:ind w:left="786"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0932D5B"/>
    <w:multiLevelType w:val="hybridMultilevel"/>
    <w:tmpl w:val="98D46B90"/>
    <w:lvl w:ilvl="0" w:tplc="D32CF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7D7753"/>
    <w:multiLevelType w:val="hybridMultilevel"/>
    <w:tmpl w:val="01FC626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44154BF"/>
    <w:multiLevelType w:val="hybridMultilevel"/>
    <w:tmpl w:val="518CE706"/>
    <w:lvl w:ilvl="0" w:tplc="A9025D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503938"/>
    <w:multiLevelType w:val="hybridMultilevel"/>
    <w:tmpl w:val="D6B0CB6C"/>
    <w:lvl w:ilvl="0" w:tplc="ACD6068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75BF8"/>
    <w:multiLevelType w:val="hybridMultilevel"/>
    <w:tmpl w:val="EB3A9F8A"/>
    <w:lvl w:ilvl="0" w:tplc="19925F0E">
      <w:start w:val="1"/>
      <w:numFmt w:val="decimal"/>
      <w:lvlText w:val="%1"/>
      <w:lvlJc w:val="righ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41262020"/>
    <w:multiLevelType w:val="hybridMultilevel"/>
    <w:tmpl w:val="EAAC46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1F170F6"/>
    <w:multiLevelType w:val="hybridMultilevel"/>
    <w:tmpl w:val="5FF22C16"/>
    <w:lvl w:ilvl="0" w:tplc="F4D2C3C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318277A"/>
    <w:multiLevelType w:val="hybridMultilevel"/>
    <w:tmpl w:val="4948DD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A33131"/>
    <w:multiLevelType w:val="hybridMultilevel"/>
    <w:tmpl w:val="D0C6E0B6"/>
    <w:lvl w:ilvl="0" w:tplc="DEC279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BCE6F93"/>
    <w:multiLevelType w:val="hybridMultilevel"/>
    <w:tmpl w:val="DBCE1A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CE0F28"/>
    <w:multiLevelType w:val="multilevel"/>
    <w:tmpl w:val="F1782F68"/>
    <w:lvl w:ilvl="0">
      <w:start w:val="1"/>
      <w:numFmt w:val="decimal"/>
      <w:lvlText w:val="%1"/>
      <w:lvlJc w:val="left"/>
      <w:pPr>
        <w:ind w:left="502" w:hanging="360"/>
      </w:pPr>
      <w:rPr>
        <w:rFonts w:hint="default"/>
      </w:rPr>
    </w:lvl>
    <w:lvl w:ilvl="1">
      <w:start w:val="130"/>
      <w:numFmt w:val="decimal"/>
      <w:isLgl/>
      <w:lvlText w:val="%1.%2"/>
      <w:lvlJc w:val="left"/>
      <w:pPr>
        <w:ind w:left="742" w:hanging="60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4" w15:restartNumberingAfterBreak="0">
    <w:nsid w:val="4E6B2CF2"/>
    <w:multiLevelType w:val="hybridMultilevel"/>
    <w:tmpl w:val="113A5FA2"/>
    <w:styleLink w:val="CurrentList1111"/>
    <w:lvl w:ilvl="0" w:tplc="39164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61022"/>
    <w:multiLevelType w:val="hybridMultilevel"/>
    <w:tmpl w:val="5170D0B0"/>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6" w15:restartNumberingAfterBreak="0">
    <w:nsid w:val="5B510657"/>
    <w:multiLevelType w:val="hybridMultilevel"/>
    <w:tmpl w:val="41BA0836"/>
    <w:lvl w:ilvl="0" w:tplc="05304CD6">
      <w:start w:val="1"/>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5EE2548C"/>
    <w:multiLevelType w:val="hybridMultilevel"/>
    <w:tmpl w:val="6E6A5E5E"/>
    <w:lvl w:ilvl="0" w:tplc="6DEA011C">
      <w:start w:val="1"/>
      <w:numFmt w:val="decimal"/>
      <w:lvlText w:val="%1"/>
      <w:lvlJc w:val="center"/>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5F550699"/>
    <w:multiLevelType w:val="hybridMultilevel"/>
    <w:tmpl w:val="07E09952"/>
    <w:lvl w:ilvl="0" w:tplc="0A1C4F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CD761C"/>
    <w:multiLevelType w:val="hybridMultilevel"/>
    <w:tmpl w:val="2DA449CA"/>
    <w:lvl w:ilvl="0" w:tplc="0750EA5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5FE1764D"/>
    <w:multiLevelType w:val="hybridMultilevel"/>
    <w:tmpl w:val="D88E5CA8"/>
    <w:lvl w:ilvl="0" w:tplc="19925F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05C80"/>
    <w:multiLevelType w:val="hybridMultilevel"/>
    <w:tmpl w:val="EB5019F8"/>
    <w:lvl w:ilvl="0" w:tplc="A64A126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0932138"/>
    <w:multiLevelType w:val="hybridMultilevel"/>
    <w:tmpl w:val="1C2AC0C2"/>
    <w:lvl w:ilvl="0" w:tplc="9D3210A0">
      <w:start w:val="1"/>
      <w:numFmt w:val="bullet"/>
      <w:lvlText w:val="+"/>
      <w:lvlJc w:val="left"/>
      <w:pPr>
        <w:ind w:left="1571"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6144486A"/>
    <w:multiLevelType w:val="hybridMultilevel"/>
    <w:tmpl w:val="B0C4E788"/>
    <w:lvl w:ilvl="0" w:tplc="19925F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1F4BF5"/>
    <w:multiLevelType w:val="multilevel"/>
    <w:tmpl w:val="A6D6C894"/>
    <w:lvl w:ilvl="0">
      <w:start w:val="1"/>
      <w:numFmt w:val="decimal"/>
      <w:lvlText w:val="%1"/>
      <w:lvlJc w:val="left"/>
      <w:pPr>
        <w:ind w:left="502" w:hanging="360"/>
      </w:pPr>
      <w:rPr>
        <w:rFonts w:hint="default"/>
      </w:rPr>
    </w:lvl>
    <w:lvl w:ilvl="1">
      <w:start w:val="8"/>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5" w15:restartNumberingAfterBreak="0">
    <w:nsid w:val="684161B0"/>
    <w:multiLevelType w:val="hybridMultilevel"/>
    <w:tmpl w:val="D88E5CA8"/>
    <w:lvl w:ilvl="0" w:tplc="19925F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4F6C1C"/>
    <w:multiLevelType w:val="hybridMultilevel"/>
    <w:tmpl w:val="118A328E"/>
    <w:lvl w:ilvl="0" w:tplc="0CD6D13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0E6B12"/>
    <w:multiLevelType w:val="hybridMultilevel"/>
    <w:tmpl w:val="42F2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E83A19"/>
    <w:multiLevelType w:val="hybridMultilevel"/>
    <w:tmpl w:val="D3388200"/>
    <w:lvl w:ilvl="0" w:tplc="49E8C68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63233AD"/>
    <w:multiLevelType w:val="hybridMultilevel"/>
    <w:tmpl w:val="1BA284F8"/>
    <w:lvl w:ilvl="0" w:tplc="F9FA8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512469"/>
    <w:multiLevelType w:val="hybridMultilevel"/>
    <w:tmpl w:val="D0C6E0B6"/>
    <w:lvl w:ilvl="0" w:tplc="DEC279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89A7CC2"/>
    <w:multiLevelType w:val="hybridMultilevel"/>
    <w:tmpl w:val="AB62394A"/>
    <w:lvl w:ilvl="0" w:tplc="E5523932">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E79EE"/>
    <w:multiLevelType w:val="hybridMultilevel"/>
    <w:tmpl w:val="3514D272"/>
    <w:lvl w:ilvl="0" w:tplc="2C82E9D6">
      <w:start w:val="4"/>
      <w:numFmt w:val="bullet"/>
      <w:lvlText w:val="-"/>
      <w:lvlJc w:val="left"/>
      <w:pPr>
        <w:ind w:left="786"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810039">
    <w:abstractNumId w:val="33"/>
  </w:num>
  <w:num w:numId="2" w16cid:durableId="251624032">
    <w:abstractNumId w:val="41"/>
  </w:num>
  <w:num w:numId="3" w16cid:durableId="1015964036">
    <w:abstractNumId w:val="12"/>
  </w:num>
  <w:num w:numId="4" w16cid:durableId="95753666">
    <w:abstractNumId w:val="36"/>
  </w:num>
  <w:num w:numId="5" w16cid:durableId="1654871865">
    <w:abstractNumId w:val="17"/>
  </w:num>
  <w:num w:numId="6" w16cid:durableId="1280648784">
    <w:abstractNumId w:val="23"/>
  </w:num>
  <w:num w:numId="7" w16cid:durableId="535243571">
    <w:abstractNumId w:val="35"/>
  </w:num>
  <w:num w:numId="8" w16cid:durableId="1898009741">
    <w:abstractNumId w:val="30"/>
  </w:num>
  <w:num w:numId="9" w16cid:durableId="1125462980">
    <w:abstractNumId w:val="20"/>
  </w:num>
  <w:num w:numId="10" w16cid:durableId="1162507548">
    <w:abstractNumId w:val="21"/>
  </w:num>
  <w:num w:numId="11" w16cid:durableId="1141579388">
    <w:abstractNumId w:val="8"/>
  </w:num>
  <w:num w:numId="12" w16cid:durableId="680662937">
    <w:abstractNumId w:val="24"/>
  </w:num>
  <w:num w:numId="13" w16cid:durableId="1556047421">
    <w:abstractNumId w:val="27"/>
  </w:num>
  <w:num w:numId="14" w16cid:durableId="1364667466">
    <w:abstractNumId w:val="5"/>
  </w:num>
  <w:num w:numId="15" w16cid:durableId="636422842">
    <w:abstractNumId w:val="19"/>
  </w:num>
  <w:num w:numId="16" w16cid:durableId="818230326">
    <w:abstractNumId w:val="3"/>
  </w:num>
  <w:num w:numId="17" w16cid:durableId="1968664226">
    <w:abstractNumId w:val="29"/>
  </w:num>
  <w:num w:numId="18" w16cid:durableId="442262626">
    <w:abstractNumId w:val="10"/>
  </w:num>
  <w:num w:numId="19" w16cid:durableId="1490055005">
    <w:abstractNumId w:val="32"/>
  </w:num>
  <w:num w:numId="20" w16cid:durableId="1141312314">
    <w:abstractNumId w:val="42"/>
  </w:num>
  <w:num w:numId="21" w16cid:durableId="352802752">
    <w:abstractNumId w:val="22"/>
  </w:num>
  <w:num w:numId="22" w16cid:durableId="738286227">
    <w:abstractNumId w:val="34"/>
  </w:num>
  <w:num w:numId="23" w16cid:durableId="1484010760">
    <w:abstractNumId w:val="15"/>
  </w:num>
  <w:num w:numId="24" w16cid:durableId="2010600461">
    <w:abstractNumId w:val="4"/>
  </w:num>
  <w:num w:numId="25" w16cid:durableId="1723214189">
    <w:abstractNumId w:val="14"/>
  </w:num>
  <w:num w:numId="26" w16cid:durableId="2005278105">
    <w:abstractNumId w:val="39"/>
  </w:num>
  <w:num w:numId="27" w16cid:durableId="1908687528">
    <w:abstractNumId w:val="40"/>
  </w:num>
  <w:num w:numId="28" w16cid:durableId="277222717">
    <w:abstractNumId w:val="1"/>
  </w:num>
  <w:num w:numId="29" w16cid:durableId="781455666">
    <w:abstractNumId w:val="16"/>
  </w:num>
  <w:num w:numId="30" w16cid:durableId="2013992154">
    <w:abstractNumId w:val="2"/>
  </w:num>
  <w:num w:numId="31" w16cid:durableId="672492881">
    <w:abstractNumId w:val="25"/>
  </w:num>
  <w:num w:numId="32" w16cid:durableId="2146503952">
    <w:abstractNumId w:val="0"/>
  </w:num>
  <w:num w:numId="33" w16cid:durableId="390858159">
    <w:abstractNumId w:val="7"/>
  </w:num>
  <w:num w:numId="34" w16cid:durableId="1244870655">
    <w:abstractNumId w:val="18"/>
  </w:num>
  <w:num w:numId="35" w16cid:durableId="568074075">
    <w:abstractNumId w:val="11"/>
  </w:num>
  <w:num w:numId="36" w16cid:durableId="719937904">
    <w:abstractNumId w:val="9"/>
  </w:num>
  <w:num w:numId="37" w16cid:durableId="1662545423">
    <w:abstractNumId w:val="38"/>
  </w:num>
  <w:num w:numId="38" w16cid:durableId="1354310068">
    <w:abstractNumId w:val="6"/>
  </w:num>
  <w:num w:numId="39" w16cid:durableId="1333726594">
    <w:abstractNumId w:val="37"/>
  </w:num>
  <w:num w:numId="40" w16cid:durableId="194464705">
    <w:abstractNumId w:val="28"/>
  </w:num>
  <w:num w:numId="41" w16cid:durableId="253519243">
    <w:abstractNumId w:val="13"/>
  </w:num>
  <w:num w:numId="42" w16cid:durableId="1567034738">
    <w:abstractNumId w:val="26"/>
  </w:num>
  <w:num w:numId="43" w16cid:durableId="19686589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470"/>
    <w:rsid w:val="000010A0"/>
    <w:rsid w:val="00001A77"/>
    <w:rsid w:val="00001C3D"/>
    <w:rsid w:val="00001E55"/>
    <w:rsid w:val="00003053"/>
    <w:rsid w:val="00003BB8"/>
    <w:rsid w:val="00005808"/>
    <w:rsid w:val="000064D6"/>
    <w:rsid w:val="00006C56"/>
    <w:rsid w:val="0000756D"/>
    <w:rsid w:val="00012470"/>
    <w:rsid w:val="00012973"/>
    <w:rsid w:val="00014D41"/>
    <w:rsid w:val="0001569E"/>
    <w:rsid w:val="00015E61"/>
    <w:rsid w:val="00016177"/>
    <w:rsid w:val="0001644C"/>
    <w:rsid w:val="00020246"/>
    <w:rsid w:val="000223ED"/>
    <w:rsid w:val="00023510"/>
    <w:rsid w:val="000246A1"/>
    <w:rsid w:val="00026BA0"/>
    <w:rsid w:val="00031AA1"/>
    <w:rsid w:val="00031F09"/>
    <w:rsid w:val="00032AE4"/>
    <w:rsid w:val="00033B71"/>
    <w:rsid w:val="00034CEF"/>
    <w:rsid w:val="00034ED2"/>
    <w:rsid w:val="0003609C"/>
    <w:rsid w:val="0003783A"/>
    <w:rsid w:val="000378D3"/>
    <w:rsid w:val="00037CD1"/>
    <w:rsid w:val="000409BD"/>
    <w:rsid w:val="00042841"/>
    <w:rsid w:val="0004476F"/>
    <w:rsid w:val="000467DA"/>
    <w:rsid w:val="0004748E"/>
    <w:rsid w:val="00047DCB"/>
    <w:rsid w:val="000504FC"/>
    <w:rsid w:val="00050A8B"/>
    <w:rsid w:val="000513F1"/>
    <w:rsid w:val="0005404F"/>
    <w:rsid w:val="00054351"/>
    <w:rsid w:val="00054F64"/>
    <w:rsid w:val="00060A4D"/>
    <w:rsid w:val="00060A74"/>
    <w:rsid w:val="00061F97"/>
    <w:rsid w:val="00062618"/>
    <w:rsid w:val="00062D28"/>
    <w:rsid w:val="00063F65"/>
    <w:rsid w:val="0006444C"/>
    <w:rsid w:val="00065BE7"/>
    <w:rsid w:val="00065EFA"/>
    <w:rsid w:val="00065F34"/>
    <w:rsid w:val="0006626B"/>
    <w:rsid w:val="00071DCD"/>
    <w:rsid w:val="00073E69"/>
    <w:rsid w:val="00075263"/>
    <w:rsid w:val="00075D31"/>
    <w:rsid w:val="000772C1"/>
    <w:rsid w:val="000807DE"/>
    <w:rsid w:val="00080BF7"/>
    <w:rsid w:val="00081B89"/>
    <w:rsid w:val="00083E2D"/>
    <w:rsid w:val="00085078"/>
    <w:rsid w:val="0008553F"/>
    <w:rsid w:val="00086AB6"/>
    <w:rsid w:val="00086EC6"/>
    <w:rsid w:val="00087203"/>
    <w:rsid w:val="00087BAA"/>
    <w:rsid w:val="00091203"/>
    <w:rsid w:val="00093061"/>
    <w:rsid w:val="000951E4"/>
    <w:rsid w:val="000959B7"/>
    <w:rsid w:val="00096749"/>
    <w:rsid w:val="00096D61"/>
    <w:rsid w:val="000A02E2"/>
    <w:rsid w:val="000A0681"/>
    <w:rsid w:val="000A1D14"/>
    <w:rsid w:val="000A25DC"/>
    <w:rsid w:val="000A2F10"/>
    <w:rsid w:val="000A43AC"/>
    <w:rsid w:val="000A51AA"/>
    <w:rsid w:val="000A595D"/>
    <w:rsid w:val="000A5AAF"/>
    <w:rsid w:val="000A6E89"/>
    <w:rsid w:val="000B0932"/>
    <w:rsid w:val="000B0B04"/>
    <w:rsid w:val="000B1521"/>
    <w:rsid w:val="000B1804"/>
    <w:rsid w:val="000B1FFA"/>
    <w:rsid w:val="000B218B"/>
    <w:rsid w:val="000B3266"/>
    <w:rsid w:val="000B34F9"/>
    <w:rsid w:val="000B5EDD"/>
    <w:rsid w:val="000B6D8C"/>
    <w:rsid w:val="000B7667"/>
    <w:rsid w:val="000B7F79"/>
    <w:rsid w:val="000C0095"/>
    <w:rsid w:val="000C0B6F"/>
    <w:rsid w:val="000C0CB1"/>
    <w:rsid w:val="000C1C93"/>
    <w:rsid w:val="000C20DA"/>
    <w:rsid w:val="000C40AA"/>
    <w:rsid w:val="000C4AC3"/>
    <w:rsid w:val="000C4EF8"/>
    <w:rsid w:val="000C507D"/>
    <w:rsid w:val="000C6F2D"/>
    <w:rsid w:val="000C72C0"/>
    <w:rsid w:val="000C7509"/>
    <w:rsid w:val="000D0451"/>
    <w:rsid w:val="000D055D"/>
    <w:rsid w:val="000D23CD"/>
    <w:rsid w:val="000D2492"/>
    <w:rsid w:val="000D25D0"/>
    <w:rsid w:val="000D2664"/>
    <w:rsid w:val="000D57F3"/>
    <w:rsid w:val="000D5CDE"/>
    <w:rsid w:val="000D62AF"/>
    <w:rsid w:val="000D62EE"/>
    <w:rsid w:val="000D6C75"/>
    <w:rsid w:val="000D71C6"/>
    <w:rsid w:val="000D7D08"/>
    <w:rsid w:val="000E1CE0"/>
    <w:rsid w:val="000E2942"/>
    <w:rsid w:val="000E2E15"/>
    <w:rsid w:val="000E3E1A"/>
    <w:rsid w:val="000E46D8"/>
    <w:rsid w:val="000E49E4"/>
    <w:rsid w:val="000E53E9"/>
    <w:rsid w:val="000E647A"/>
    <w:rsid w:val="000E7952"/>
    <w:rsid w:val="000E7B3F"/>
    <w:rsid w:val="000F05A6"/>
    <w:rsid w:val="000F05C6"/>
    <w:rsid w:val="000F1261"/>
    <w:rsid w:val="000F29E8"/>
    <w:rsid w:val="000F3582"/>
    <w:rsid w:val="000F43DE"/>
    <w:rsid w:val="000F4634"/>
    <w:rsid w:val="000F49D1"/>
    <w:rsid w:val="000F4AC1"/>
    <w:rsid w:val="000F5D3B"/>
    <w:rsid w:val="000F77A3"/>
    <w:rsid w:val="000F7F66"/>
    <w:rsid w:val="00100CBA"/>
    <w:rsid w:val="00101145"/>
    <w:rsid w:val="00101483"/>
    <w:rsid w:val="001019B5"/>
    <w:rsid w:val="001043A5"/>
    <w:rsid w:val="00104C9E"/>
    <w:rsid w:val="00104DB4"/>
    <w:rsid w:val="00105BE8"/>
    <w:rsid w:val="00105CC1"/>
    <w:rsid w:val="001116D6"/>
    <w:rsid w:val="00111BB1"/>
    <w:rsid w:val="00112D49"/>
    <w:rsid w:val="00113612"/>
    <w:rsid w:val="00114053"/>
    <w:rsid w:val="00114BB3"/>
    <w:rsid w:val="0011576C"/>
    <w:rsid w:val="001160EF"/>
    <w:rsid w:val="0011649F"/>
    <w:rsid w:val="00117C99"/>
    <w:rsid w:val="00120E02"/>
    <w:rsid w:val="001219D7"/>
    <w:rsid w:val="00122FC4"/>
    <w:rsid w:val="00123F7B"/>
    <w:rsid w:val="001243EC"/>
    <w:rsid w:val="001252CD"/>
    <w:rsid w:val="00125E46"/>
    <w:rsid w:val="00125F39"/>
    <w:rsid w:val="001269D5"/>
    <w:rsid w:val="001270B2"/>
    <w:rsid w:val="0013043C"/>
    <w:rsid w:val="00130EDD"/>
    <w:rsid w:val="00131E7F"/>
    <w:rsid w:val="00132A9E"/>
    <w:rsid w:val="00133198"/>
    <w:rsid w:val="00133C2A"/>
    <w:rsid w:val="0013489A"/>
    <w:rsid w:val="00135FD4"/>
    <w:rsid w:val="00136659"/>
    <w:rsid w:val="001401A6"/>
    <w:rsid w:val="00140733"/>
    <w:rsid w:val="00140847"/>
    <w:rsid w:val="0014085F"/>
    <w:rsid w:val="00140896"/>
    <w:rsid w:val="0014154F"/>
    <w:rsid w:val="00142B0C"/>
    <w:rsid w:val="00143BD0"/>
    <w:rsid w:val="00143C46"/>
    <w:rsid w:val="00144934"/>
    <w:rsid w:val="00146C28"/>
    <w:rsid w:val="0014774F"/>
    <w:rsid w:val="00150DA1"/>
    <w:rsid w:val="00152115"/>
    <w:rsid w:val="00152205"/>
    <w:rsid w:val="00152297"/>
    <w:rsid w:val="001535F3"/>
    <w:rsid w:val="00153662"/>
    <w:rsid w:val="00153C1E"/>
    <w:rsid w:val="00153DE6"/>
    <w:rsid w:val="001549B4"/>
    <w:rsid w:val="00154F0D"/>
    <w:rsid w:val="001550F0"/>
    <w:rsid w:val="00155E03"/>
    <w:rsid w:val="00156CD6"/>
    <w:rsid w:val="0015778B"/>
    <w:rsid w:val="001605CC"/>
    <w:rsid w:val="001607A5"/>
    <w:rsid w:val="00160869"/>
    <w:rsid w:val="00160991"/>
    <w:rsid w:val="00161226"/>
    <w:rsid w:val="00161D8A"/>
    <w:rsid w:val="0016367D"/>
    <w:rsid w:val="0016415E"/>
    <w:rsid w:val="001654C5"/>
    <w:rsid w:val="0016582A"/>
    <w:rsid w:val="00165B54"/>
    <w:rsid w:val="00165E88"/>
    <w:rsid w:val="00166366"/>
    <w:rsid w:val="00171843"/>
    <w:rsid w:val="0017189C"/>
    <w:rsid w:val="00172EB0"/>
    <w:rsid w:val="00173667"/>
    <w:rsid w:val="00174234"/>
    <w:rsid w:val="0017491E"/>
    <w:rsid w:val="00174C9F"/>
    <w:rsid w:val="0017603C"/>
    <w:rsid w:val="001761E4"/>
    <w:rsid w:val="00177E00"/>
    <w:rsid w:val="0018061E"/>
    <w:rsid w:val="00180D6F"/>
    <w:rsid w:val="00181314"/>
    <w:rsid w:val="001813B9"/>
    <w:rsid w:val="00181401"/>
    <w:rsid w:val="00181E00"/>
    <w:rsid w:val="00182EEB"/>
    <w:rsid w:val="0018425F"/>
    <w:rsid w:val="00184372"/>
    <w:rsid w:val="00185952"/>
    <w:rsid w:val="0018623D"/>
    <w:rsid w:val="00190B3D"/>
    <w:rsid w:val="00191BD1"/>
    <w:rsid w:val="0019347C"/>
    <w:rsid w:val="00194108"/>
    <w:rsid w:val="00194379"/>
    <w:rsid w:val="0019441C"/>
    <w:rsid w:val="00194744"/>
    <w:rsid w:val="00196A8B"/>
    <w:rsid w:val="001972F4"/>
    <w:rsid w:val="00197FA0"/>
    <w:rsid w:val="001A07C9"/>
    <w:rsid w:val="001A1ED4"/>
    <w:rsid w:val="001A2DC4"/>
    <w:rsid w:val="001A41F9"/>
    <w:rsid w:val="001A43D8"/>
    <w:rsid w:val="001A4E3D"/>
    <w:rsid w:val="001A4F99"/>
    <w:rsid w:val="001A56F0"/>
    <w:rsid w:val="001A6CB0"/>
    <w:rsid w:val="001A6CB9"/>
    <w:rsid w:val="001A6DA4"/>
    <w:rsid w:val="001A7350"/>
    <w:rsid w:val="001A7443"/>
    <w:rsid w:val="001B0707"/>
    <w:rsid w:val="001B1352"/>
    <w:rsid w:val="001B14A4"/>
    <w:rsid w:val="001B1C4E"/>
    <w:rsid w:val="001B1EB0"/>
    <w:rsid w:val="001B29A2"/>
    <w:rsid w:val="001B4482"/>
    <w:rsid w:val="001B4E35"/>
    <w:rsid w:val="001B676B"/>
    <w:rsid w:val="001B6775"/>
    <w:rsid w:val="001B73D0"/>
    <w:rsid w:val="001B7529"/>
    <w:rsid w:val="001B7E03"/>
    <w:rsid w:val="001B7E4F"/>
    <w:rsid w:val="001C07F6"/>
    <w:rsid w:val="001C1279"/>
    <w:rsid w:val="001C1B69"/>
    <w:rsid w:val="001C38DB"/>
    <w:rsid w:val="001C3F60"/>
    <w:rsid w:val="001C4414"/>
    <w:rsid w:val="001C479B"/>
    <w:rsid w:val="001C4A1A"/>
    <w:rsid w:val="001C5410"/>
    <w:rsid w:val="001C59C9"/>
    <w:rsid w:val="001C708D"/>
    <w:rsid w:val="001D0082"/>
    <w:rsid w:val="001D07D9"/>
    <w:rsid w:val="001D0D96"/>
    <w:rsid w:val="001D1365"/>
    <w:rsid w:val="001D2315"/>
    <w:rsid w:val="001D5935"/>
    <w:rsid w:val="001D6613"/>
    <w:rsid w:val="001D67BA"/>
    <w:rsid w:val="001D7DF0"/>
    <w:rsid w:val="001E0122"/>
    <w:rsid w:val="001E0A36"/>
    <w:rsid w:val="001E0DDB"/>
    <w:rsid w:val="001E0FE9"/>
    <w:rsid w:val="001E1306"/>
    <w:rsid w:val="001E5B3C"/>
    <w:rsid w:val="001E6305"/>
    <w:rsid w:val="001E672F"/>
    <w:rsid w:val="001E75E1"/>
    <w:rsid w:val="001F0C22"/>
    <w:rsid w:val="001F0F30"/>
    <w:rsid w:val="001F167D"/>
    <w:rsid w:val="001F1CD1"/>
    <w:rsid w:val="001F1D99"/>
    <w:rsid w:val="001F2734"/>
    <w:rsid w:val="001F36A0"/>
    <w:rsid w:val="001F37D3"/>
    <w:rsid w:val="001F450B"/>
    <w:rsid w:val="001F62BC"/>
    <w:rsid w:val="001F6847"/>
    <w:rsid w:val="001F6E08"/>
    <w:rsid w:val="001F7AA3"/>
    <w:rsid w:val="00201F1B"/>
    <w:rsid w:val="00204E60"/>
    <w:rsid w:val="00204F39"/>
    <w:rsid w:val="00207134"/>
    <w:rsid w:val="002076A4"/>
    <w:rsid w:val="002077A3"/>
    <w:rsid w:val="00210E8B"/>
    <w:rsid w:val="002116A9"/>
    <w:rsid w:val="00212DD4"/>
    <w:rsid w:val="00214362"/>
    <w:rsid w:val="00217F2E"/>
    <w:rsid w:val="002207D6"/>
    <w:rsid w:val="002215CC"/>
    <w:rsid w:val="00222A87"/>
    <w:rsid w:val="00223F69"/>
    <w:rsid w:val="0022410D"/>
    <w:rsid w:val="00224859"/>
    <w:rsid w:val="00224939"/>
    <w:rsid w:val="0022574F"/>
    <w:rsid w:val="0022578A"/>
    <w:rsid w:val="0023037B"/>
    <w:rsid w:val="00230D77"/>
    <w:rsid w:val="00231769"/>
    <w:rsid w:val="0023185F"/>
    <w:rsid w:val="00233214"/>
    <w:rsid w:val="0023570A"/>
    <w:rsid w:val="00237551"/>
    <w:rsid w:val="0023789C"/>
    <w:rsid w:val="00237DAB"/>
    <w:rsid w:val="002410E3"/>
    <w:rsid w:val="00241374"/>
    <w:rsid w:val="00242833"/>
    <w:rsid w:val="0024311A"/>
    <w:rsid w:val="00243DAC"/>
    <w:rsid w:val="002461D6"/>
    <w:rsid w:val="00246D6A"/>
    <w:rsid w:val="00246FCE"/>
    <w:rsid w:val="00247547"/>
    <w:rsid w:val="002479E5"/>
    <w:rsid w:val="00247A19"/>
    <w:rsid w:val="0025033C"/>
    <w:rsid w:val="002506EE"/>
    <w:rsid w:val="002507A8"/>
    <w:rsid w:val="00250CA6"/>
    <w:rsid w:val="00254238"/>
    <w:rsid w:val="002548CD"/>
    <w:rsid w:val="00255701"/>
    <w:rsid w:val="0025592F"/>
    <w:rsid w:val="00261C11"/>
    <w:rsid w:val="0026272C"/>
    <w:rsid w:val="002628F3"/>
    <w:rsid w:val="002631D3"/>
    <w:rsid w:val="0026332C"/>
    <w:rsid w:val="00265235"/>
    <w:rsid w:val="00266110"/>
    <w:rsid w:val="00267841"/>
    <w:rsid w:val="00271544"/>
    <w:rsid w:val="00271A9F"/>
    <w:rsid w:val="00275FCF"/>
    <w:rsid w:val="002763BB"/>
    <w:rsid w:val="0028065D"/>
    <w:rsid w:val="00282DA2"/>
    <w:rsid w:val="00282F39"/>
    <w:rsid w:val="00285256"/>
    <w:rsid w:val="00286AD4"/>
    <w:rsid w:val="002876CC"/>
    <w:rsid w:val="00292781"/>
    <w:rsid w:val="00292C5B"/>
    <w:rsid w:val="0029317E"/>
    <w:rsid w:val="00293AD1"/>
    <w:rsid w:val="00294B53"/>
    <w:rsid w:val="00297365"/>
    <w:rsid w:val="00297AB6"/>
    <w:rsid w:val="00297E2C"/>
    <w:rsid w:val="002A0D02"/>
    <w:rsid w:val="002A25BF"/>
    <w:rsid w:val="002A2B4D"/>
    <w:rsid w:val="002A3A60"/>
    <w:rsid w:val="002A44E0"/>
    <w:rsid w:val="002A6230"/>
    <w:rsid w:val="002A7A54"/>
    <w:rsid w:val="002A7DE5"/>
    <w:rsid w:val="002B008F"/>
    <w:rsid w:val="002B0601"/>
    <w:rsid w:val="002B0737"/>
    <w:rsid w:val="002B1505"/>
    <w:rsid w:val="002B2194"/>
    <w:rsid w:val="002B2AFE"/>
    <w:rsid w:val="002B393E"/>
    <w:rsid w:val="002B3B8F"/>
    <w:rsid w:val="002B3D83"/>
    <w:rsid w:val="002B47EB"/>
    <w:rsid w:val="002B4C4D"/>
    <w:rsid w:val="002B4D38"/>
    <w:rsid w:val="002B5676"/>
    <w:rsid w:val="002B5B63"/>
    <w:rsid w:val="002B64FB"/>
    <w:rsid w:val="002B6E91"/>
    <w:rsid w:val="002C08AD"/>
    <w:rsid w:val="002C0DE1"/>
    <w:rsid w:val="002C3568"/>
    <w:rsid w:val="002C457A"/>
    <w:rsid w:val="002C4629"/>
    <w:rsid w:val="002C5018"/>
    <w:rsid w:val="002C6345"/>
    <w:rsid w:val="002C7B11"/>
    <w:rsid w:val="002C7C66"/>
    <w:rsid w:val="002D0FB6"/>
    <w:rsid w:val="002D1279"/>
    <w:rsid w:val="002D13D8"/>
    <w:rsid w:val="002D2944"/>
    <w:rsid w:val="002D30E6"/>
    <w:rsid w:val="002D46DD"/>
    <w:rsid w:val="002D502F"/>
    <w:rsid w:val="002D512C"/>
    <w:rsid w:val="002D669F"/>
    <w:rsid w:val="002E062E"/>
    <w:rsid w:val="002E0D75"/>
    <w:rsid w:val="002E176C"/>
    <w:rsid w:val="002E1B88"/>
    <w:rsid w:val="002E2890"/>
    <w:rsid w:val="002E2D02"/>
    <w:rsid w:val="002E2FEE"/>
    <w:rsid w:val="002E3572"/>
    <w:rsid w:val="002E357B"/>
    <w:rsid w:val="002E35A8"/>
    <w:rsid w:val="002E4587"/>
    <w:rsid w:val="002E7319"/>
    <w:rsid w:val="002F0581"/>
    <w:rsid w:val="002F12DF"/>
    <w:rsid w:val="002F3945"/>
    <w:rsid w:val="002F43C6"/>
    <w:rsid w:val="002F58F7"/>
    <w:rsid w:val="002F6D03"/>
    <w:rsid w:val="00300988"/>
    <w:rsid w:val="00303368"/>
    <w:rsid w:val="003055E2"/>
    <w:rsid w:val="00306EB0"/>
    <w:rsid w:val="00307F9F"/>
    <w:rsid w:val="0031030B"/>
    <w:rsid w:val="00310F92"/>
    <w:rsid w:val="00311BC1"/>
    <w:rsid w:val="00312A9E"/>
    <w:rsid w:val="00313B8E"/>
    <w:rsid w:val="0031521A"/>
    <w:rsid w:val="0031523B"/>
    <w:rsid w:val="003154EF"/>
    <w:rsid w:val="00317A1D"/>
    <w:rsid w:val="00317B0B"/>
    <w:rsid w:val="003204C7"/>
    <w:rsid w:val="00320A96"/>
    <w:rsid w:val="003249F5"/>
    <w:rsid w:val="00325D0B"/>
    <w:rsid w:val="003265C2"/>
    <w:rsid w:val="003270F0"/>
    <w:rsid w:val="0032730A"/>
    <w:rsid w:val="00332094"/>
    <w:rsid w:val="003337C7"/>
    <w:rsid w:val="00333A54"/>
    <w:rsid w:val="00335862"/>
    <w:rsid w:val="00336DDB"/>
    <w:rsid w:val="00343279"/>
    <w:rsid w:val="003437F6"/>
    <w:rsid w:val="00345F02"/>
    <w:rsid w:val="00346949"/>
    <w:rsid w:val="0034727F"/>
    <w:rsid w:val="00350154"/>
    <w:rsid w:val="00350398"/>
    <w:rsid w:val="003519B4"/>
    <w:rsid w:val="00352054"/>
    <w:rsid w:val="003533BF"/>
    <w:rsid w:val="00353EC0"/>
    <w:rsid w:val="003549E9"/>
    <w:rsid w:val="00354A90"/>
    <w:rsid w:val="00355661"/>
    <w:rsid w:val="00355F21"/>
    <w:rsid w:val="00356999"/>
    <w:rsid w:val="0035769F"/>
    <w:rsid w:val="003604A6"/>
    <w:rsid w:val="00360A68"/>
    <w:rsid w:val="0036176F"/>
    <w:rsid w:val="0036227D"/>
    <w:rsid w:val="00363E67"/>
    <w:rsid w:val="003643AB"/>
    <w:rsid w:val="00364CAA"/>
    <w:rsid w:val="00367A29"/>
    <w:rsid w:val="0037031F"/>
    <w:rsid w:val="00373D01"/>
    <w:rsid w:val="0037692C"/>
    <w:rsid w:val="00377144"/>
    <w:rsid w:val="003776A5"/>
    <w:rsid w:val="003829A5"/>
    <w:rsid w:val="00383814"/>
    <w:rsid w:val="0038524A"/>
    <w:rsid w:val="0038532D"/>
    <w:rsid w:val="00386A90"/>
    <w:rsid w:val="00386D9B"/>
    <w:rsid w:val="00387475"/>
    <w:rsid w:val="003900D2"/>
    <w:rsid w:val="0039174C"/>
    <w:rsid w:val="0039317D"/>
    <w:rsid w:val="003931F3"/>
    <w:rsid w:val="00393DE8"/>
    <w:rsid w:val="00394F87"/>
    <w:rsid w:val="00396B7C"/>
    <w:rsid w:val="003974A4"/>
    <w:rsid w:val="00397881"/>
    <w:rsid w:val="003A072C"/>
    <w:rsid w:val="003A0AF0"/>
    <w:rsid w:val="003A13B9"/>
    <w:rsid w:val="003A1BF3"/>
    <w:rsid w:val="003A2FD2"/>
    <w:rsid w:val="003A3429"/>
    <w:rsid w:val="003A6482"/>
    <w:rsid w:val="003A71FD"/>
    <w:rsid w:val="003B1A86"/>
    <w:rsid w:val="003B310C"/>
    <w:rsid w:val="003B3427"/>
    <w:rsid w:val="003B4FBD"/>
    <w:rsid w:val="003B5036"/>
    <w:rsid w:val="003B569F"/>
    <w:rsid w:val="003B677F"/>
    <w:rsid w:val="003B6FDE"/>
    <w:rsid w:val="003C08EA"/>
    <w:rsid w:val="003C1537"/>
    <w:rsid w:val="003C19CC"/>
    <w:rsid w:val="003C1EC8"/>
    <w:rsid w:val="003C1F5D"/>
    <w:rsid w:val="003C2F0C"/>
    <w:rsid w:val="003C3E1D"/>
    <w:rsid w:val="003C45E6"/>
    <w:rsid w:val="003C5514"/>
    <w:rsid w:val="003C562C"/>
    <w:rsid w:val="003C6CA4"/>
    <w:rsid w:val="003C76C2"/>
    <w:rsid w:val="003D022F"/>
    <w:rsid w:val="003D2312"/>
    <w:rsid w:val="003D29D8"/>
    <w:rsid w:val="003D2BCD"/>
    <w:rsid w:val="003D2FC8"/>
    <w:rsid w:val="003D47AA"/>
    <w:rsid w:val="003D68BD"/>
    <w:rsid w:val="003D6B58"/>
    <w:rsid w:val="003D6BB8"/>
    <w:rsid w:val="003D7C39"/>
    <w:rsid w:val="003E08B7"/>
    <w:rsid w:val="003E0910"/>
    <w:rsid w:val="003E09BE"/>
    <w:rsid w:val="003E213A"/>
    <w:rsid w:val="003E21D3"/>
    <w:rsid w:val="003E28C0"/>
    <w:rsid w:val="003E2F4D"/>
    <w:rsid w:val="003E450E"/>
    <w:rsid w:val="003E5029"/>
    <w:rsid w:val="003E5679"/>
    <w:rsid w:val="003E575C"/>
    <w:rsid w:val="003E57C9"/>
    <w:rsid w:val="003E5A22"/>
    <w:rsid w:val="003E6EFC"/>
    <w:rsid w:val="003E74ED"/>
    <w:rsid w:val="003F0865"/>
    <w:rsid w:val="003F201B"/>
    <w:rsid w:val="003F3CEB"/>
    <w:rsid w:val="003F454E"/>
    <w:rsid w:val="003F4620"/>
    <w:rsid w:val="003F48DA"/>
    <w:rsid w:val="003F52E1"/>
    <w:rsid w:val="003F5A84"/>
    <w:rsid w:val="003F6662"/>
    <w:rsid w:val="00400202"/>
    <w:rsid w:val="00400F3A"/>
    <w:rsid w:val="0040205A"/>
    <w:rsid w:val="0040242B"/>
    <w:rsid w:val="00403910"/>
    <w:rsid w:val="00404B49"/>
    <w:rsid w:val="00405100"/>
    <w:rsid w:val="004057C8"/>
    <w:rsid w:val="00405948"/>
    <w:rsid w:val="00405DC5"/>
    <w:rsid w:val="00406A00"/>
    <w:rsid w:val="00410573"/>
    <w:rsid w:val="004145DE"/>
    <w:rsid w:val="00414E4A"/>
    <w:rsid w:val="004150AE"/>
    <w:rsid w:val="004156B5"/>
    <w:rsid w:val="00417269"/>
    <w:rsid w:val="00420121"/>
    <w:rsid w:val="004201D9"/>
    <w:rsid w:val="00420A44"/>
    <w:rsid w:val="00421012"/>
    <w:rsid w:val="004213E5"/>
    <w:rsid w:val="00421ECB"/>
    <w:rsid w:val="004220E8"/>
    <w:rsid w:val="00422A2A"/>
    <w:rsid w:val="00422FCD"/>
    <w:rsid w:val="00423CF8"/>
    <w:rsid w:val="0042422F"/>
    <w:rsid w:val="00424518"/>
    <w:rsid w:val="0042451E"/>
    <w:rsid w:val="0042499D"/>
    <w:rsid w:val="00424DB7"/>
    <w:rsid w:val="00425625"/>
    <w:rsid w:val="00426156"/>
    <w:rsid w:val="00426AF3"/>
    <w:rsid w:val="00427B99"/>
    <w:rsid w:val="00427D38"/>
    <w:rsid w:val="00430128"/>
    <w:rsid w:val="004314D5"/>
    <w:rsid w:val="0043267C"/>
    <w:rsid w:val="004339F1"/>
    <w:rsid w:val="00434C25"/>
    <w:rsid w:val="00434C50"/>
    <w:rsid w:val="004352D0"/>
    <w:rsid w:val="00435DDB"/>
    <w:rsid w:val="004361B7"/>
    <w:rsid w:val="00436508"/>
    <w:rsid w:val="00436AB1"/>
    <w:rsid w:val="00436ACB"/>
    <w:rsid w:val="00436C53"/>
    <w:rsid w:val="00437AF7"/>
    <w:rsid w:val="004404F5"/>
    <w:rsid w:val="0044117D"/>
    <w:rsid w:val="00441515"/>
    <w:rsid w:val="00441B87"/>
    <w:rsid w:val="0044285A"/>
    <w:rsid w:val="00442C94"/>
    <w:rsid w:val="00443D13"/>
    <w:rsid w:val="00443E1D"/>
    <w:rsid w:val="004451AF"/>
    <w:rsid w:val="00445E63"/>
    <w:rsid w:val="00445E8B"/>
    <w:rsid w:val="00446A54"/>
    <w:rsid w:val="0044706A"/>
    <w:rsid w:val="00447C64"/>
    <w:rsid w:val="004505BB"/>
    <w:rsid w:val="00450901"/>
    <w:rsid w:val="00450906"/>
    <w:rsid w:val="00450F8B"/>
    <w:rsid w:val="004521A3"/>
    <w:rsid w:val="004539EE"/>
    <w:rsid w:val="004548FE"/>
    <w:rsid w:val="00454B65"/>
    <w:rsid w:val="00454D3D"/>
    <w:rsid w:val="00455157"/>
    <w:rsid w:val="004574C7"/>
    <w:rsid w:val="0045752F"/>
    <w:rsid w:val="00457CF1"/>
    <w:rsid w:val="00461279"/>
    <w:rsid w:val="00462BE1"/>
    <w:rsid w:val="00462FE4"/>
    <w:rsid w:val="00464212"/>
    <w:rsid w:val="0046442D"/>
    <w:rsid w:val="004644AE"/>
    <w:rsid w:val="00466333"/>
    <w:rsid w:val="00466B00"/>
    <w:rsid w:val="00467855"/>
    <w:rsid w:val="004700F2"/>
    <w:rsid w:val="00471194"/>
    <w:rsid w:val="00471BD5"/>
    <w:rsid w:val="00471D2F"/>
    <w:rsid w:val="00472AD2"/>
    <w:rsid w:val="00472F91"/>
    <w:rsid w:val="00473C6D"/>
    <w:rsid w:val="00474385"/>
    <w:rsid w:val="004754E5"/>
    <w:rsid w:val="004760C0"/>
    <w:rsid w:val="004763E8"/>
    <w:rsid w:val="004764D0"/>
    <w:rsid w:val="004775D5"/>
    <w:rsid w:val="004809C5"/>
    <w:rsid w:val="0048215D"/>
    <w:rsid w:val="0048245C"/>
    <w:rsid w:val="00482512"/>
    <w:rsid w:val="004849BD"/>
    <w:rsid w:val="004851DA"/>
    <w:rsid w:val="004852E6"/>
    <w:rsid w:val="00485579"/>
    <w:rsid w:val="00486ECC"/>
    <w:rsid w:val="00487246"/>
    <w:rsid w:val="00487C04"/>
    <w:rsid w:val="0049117B"/>
    <w:rsid w:val="0049195A"/>
    <w:rsid w:val="00491B46"/>
    <w:rsid w:val="00494404"/>
    <w:rsid w:val="0049457E"/>
    <w:rsid w:val="00494AB2"/>
    <w:rsid w:val="00495176"/>
    <w:rsid w:val="004959EA"/>
    <w:rsid w:val="0049655D"/>
    <w:rsid w:val="00496BC6"/>
    <w:rsid w:val="004A01A2"/>
    <w:rsid w:val="004A062F"/>
    <w:rsid w:val="004A09E5"/>
    <w:rsid w:val="004A1DF8"/>
    <w:rsid w:val="004A2A9A"/>
    <w:rsid w:val="004A2D31"/>
    <w:rsid w:val="004A3A05"/>
    <w:rsid w:val="004A3B5B"/>
    <w:rsid w:val="004A420D"/>
    <w:rsid w:val="004A60F0"/>
    <w:rsid w:val="004B0ACF"/>
    <w:rsid w:val="004B132E"/>
    <w:rsid w:val="004B1F22"/>
    <w:rsid w:val="004B212B"/>
    <w:rsid w:val="004B26CB"/>
    <w:rsid w:val="004B326F"/>
    <w:rsid w:val="004B3331"/>
    <w:rsid w:val="004B383E"/>
    <w:rsid w:val="004B3A32"/>
    <w:rsid w:val="004B511B"/>
    <w:rsid w:val="004B5616"/>
    <w:rsid w:val="004B6F85"/>
    <w:rsid w:val="004B7105"/>
    <w:rsid w:val="004B7603"/>
    <w:rsid w:val="004B7AA5"/>
    <w:rsid w:val="004C003E"/>
    <w:rsid w:val="004C0FD4"/>
    <w:rsid w:val="004C1055"/>
    <w:rsid w:val="004C1818"/>
    <w:rsid w:val="004C2201"/>
    <w:rsid w:val="004C3F69"/>
    <w:rsid w:val="004C47D0"/>
    <w:rsid w:val="004C4E15"/>
    <w:rsid w:val="004C60E3"/>
    <w:rsid w:val="004D05A4"/>
    <w:rsid w:val="004D0BCA"/>
    <w:rsid w:val="004D3A08"/>
    <w:rsid w:val="004D3C92"/>
    <w:rsid w:val="004D3DCA"/>
    <w:rsid w:val="004D549A"/>
    <w:rsid w:val="004D7570"/>
    <w:rsid w:val="004E344D"/>
    <w:rsid w:val="004E354B"/>
    <w:rsid w:val="004E522E"/>
    <w:rsid w:val="004E6E69"/>
    <w:rsid w:val="004E7069"/>
    <w:rsid w:val="004F17D5"/>
    <w:rsid w:val="004F391B"/>
    <w:rsid w:val="004F4018"/>
    <w:rsid w:val="004F4176"/>
    <w:rsid w:val="004F4500"/>
    <w:rsid w:val="004F4771"/>
    <w:rsid w:val="004F4A1F"/>
    <w:rsid w:val="004F5B74"/>
    <w:rsid w:val="004F5DAE"/>
    <w:rsid w:val="004F5F3D"/>
    <w:rsid w:val="004F6EBA"/>
    <w:rsid w:val="004F79E9"/>
    <w:rsid w:val="004F7C30"/>
    <w:rsid w:val="005009BF"/>
    <w:rsid w:val="005010EE"/>
    <w:rsid w:val="0050156E"/>
    <w:rsid w:val="00503D86"/>
    <w:rsid w:val="00505A8A"/>
    <w:rsid w:val="00506F64"/>
    <w:rsid w:val="00506FA8"/>
    <w:rsid w:val="00507970"/>
    <w:rsid w:val="0051041B"/>
    <w:rsid w:val="00510BAC"/>
    <w:rsid w:val="0051101E"/>
    <w:rsid w:val="00512CC7"/>
    <w:rsid w:val="00512D04"/>
    <w:rsid w:val="00513155"/>
    <w:rsid w:val="00513AC3"/>
    <w:rsid w:val="00515CBB"/>
    <w:rsid w:val="00516069"/>
    <w:rsid w:val="0051620B"/>
    <w:rsid w:val="005178DD"/>
    <w:rsid w:val="005250E0"/>
    <w:rsid w:val="0052632C"/>
    <w:rsid w:val="00526550"/>
    <w:rsid w:val="00526692"/>
    <w:rsid w:val="00526CB3"/>
    <w:rsid w:val="005271ED"/>
    <w:rsid w:val="00527649"/>
    <w:rsid w:val="005306B8"/>
    <w:rsid w:val="00530727"/>
    <w:rsid w:val="005310C2"/>
    <w:rsid w:val="0053122C"/>
    <w:rsid w:val="005329E2"/>
    <w:rsid w:val="00533197"/>
    <w:rsid w:val="00533ABB"/>
    <w:rsid w:val="005344C2"/>
    <w:rsid w:val="005345C3"/>
    <w:rsid w:val="00535D1C"/>
    <w:rsid w:val="00536DA6"/>
    <w:rsid w:val="00541F3E"/>
    <w:rsid w:val="00542276"/>
    <w:rsid w:val="0054238A"/>
    <w:rsid w:val="00542737"/>
    <w:rsid w:val="0054286C"/>
    <w:rsid w:val="00543BFE"/>
    <w:rsid w:val="0054460D"/>
    <w:rsid w:val="00544A61"/>
    <w:rsid w:val="0054607F"/>
    <w:rsid w:val="005463AE"/>
    <w:rsid w:val="00546C2E"/>
    <w:rsid w:val="00550830"/>
    <w:rsid w:val="00550D92"/>
    <w:rsid w:val="00551B3C"/>
    <w:rsid w:val="00555278"/>
    <w:rsid w:val="00555355"/>
    <w:rsid w:val="0055631A"/>
    <w:rsid w:val="00556F82"/>
    <w:rsid w:val="00560239"/>
    <w:rsid w:val="00560D53"/>
    <w:rsid w:val="00561427"/>
    <w:rsid w:val="00562331"/>
    <w:rsid w:val="00562D3C"/>
    <w:rsid w:val="0056314C"/>
    <w:rsid w:val="005666C9"/>
    <w:rsid w:val="0056689C"/>
    <w:rsid w:val="005669A3"/>
    <w:rsid w:val="0057015C"/>
    <w:rsid w:val="005705AD"/>
    <w:rsid w:val="00573196"/>
    <w:rsid w:val="00576207"/>
    <w:rsid w:val="00576610"/>
    <w:rsid w:val="005767D5"/>
    <w:rsid w:val="00580D15"/>
    <w:rsid w:val="0058141B"/>
    <w:rsid w:val="0058196B"/>
    <w:rsid w:val="00581B2F"/>
    <w:rsid w:val="00582541"/>
    <w:rsid w:val="0058295D"/>
    <w:rsid w:val="00582984"/>
    <w:rsid w:val="005829F5"/>
    <w:rsid w:val="0058355E"/>
    <w:rsid w:val="0058380A"/>
    <w:rsid w:val="00583D71"/>
    <w:rsid w:val="00586BA6"/>
    <w:rsid w:val="00587C92"/>
    <w:rsid w:val="005905C0"/>
    <w:rsid w:val="00590734"/>
    <w:rsid w:val="00590E1F"/>
    <w:rsid w:val="00591236"/>
    <w:rsid w:val="00593ABF"/>
    <w:rsid w:val="00594D0D"/>
    <w:rsid w:val="00595982"/>
    <w:rsid w:val="00595BE4"/>
    <w:rsid w:val="00595CD1"/>
    <w:rsid w:val="00595ECD"/>
    <w:rsid w:val="0059643F"/>
    <w:rsid w:val="005975F8"/>
    <w:rsid w:val="00597A66"/>
    <w:rsid w:val="005A0D58"/>
    <w:rsid w:val="005A159C"/>
    <w:rsid w:val="005A1A34"/>
    <w:rsid w:val="005A29AE"/>
    <w:rsid w:val="005A3863"/>
    <w:rsid w:val="005A4A42"/>
    <w:rsid w:val="005A6428"/>
    <w:rsid w:val="005A7FC9"/>
    <w:rsid w:val="005B3D14"/>
    <w:rsid w:val="005B58A7"/>
    <w:rsid w:val="005B5F9F"/>
    <w:rsid w:val="005C127B"/>
    <w:rsid w:val="005C1C54"/>
    <w:rsid w:val="005C2347"/>
    <w:rsid w:val="005C2BF5"/>
    <w:rsid w:val="005C3D22"/>
    <w:rsid w:val="005C3D84"/>
    <w:rsid w:val="005C44C0"/>
    <w:rsid w:val="005C5D53"/>
    <w:rsid w:val="005C6F70"/>
    <w:rsid w:val="005C7613"/>
    <w:rsid w:val="005D2F89"/>
    <w:rsid w:val="005D3CF7"/>
    <w:rsid w:val="005D5694"/>
    <w:rsid w:val="005D66C1"/>
    <w:rsid w:val="005D7F41"/>
    <w:rsid w:val="005E0324"/>
    <w:rsid w:val="005E0AA3"/>
    <w:rsid w:val="005E10DF"/>
    <w:rsid w:val="005E1ED0"/>
    <w:rsid w:val="005E20A8"/>
    <w:rsid w:val="005E24D6"/>
    <w:rsid w:val="005E361F"/>
    <w:rsid w:val="005E4AD0"/>
    <w:rsid w:val="005E57B9"/>
    <w:rsid w:val="005E6E06"/>
    <w:rsid w:val="005E6FBC"/>
    <w:rsid w:val="005F1CBC"/>
    <w:rsid w:val="005F2AE7"/>
    <w:rsid w:val="005F3034"/>
    <w:rsid w:val="005F3A8C"/>
    <w:rsid w:val="005F3B6E"/>
    <w:rsid w:val="005F3CAF"/>
    <w:rsid w:val="005F492E"/>
    <w:rsid w:val="005F6C76"/>
    <w:rsid w:val="00601868"/>
    <w:rsid w:val="00602BBA"/>
    <w:rsid w:val="00603114"/>
    <w:rsid w:val="006039BA"/>
    <w:rsid w:val="006049B2"/>
    <w:rsid w:val="00604A55"/>
    <w:rsid w:val="006067F6"/>
    <w:rsid w:val="00607B9D"/>
    <w:rsid w:val="006103DF"/>
    <w:rsid w:val="00611C41"/>
    <w:rsid w:val="00613DEF"/>
    <w:rsid w:val="00613E45"/>
    <w:rsid w:val="0061425E"/>
    <w:rsid w:val="006148C3"/>
    <w:rsid w:val="0061607F"/>
    <w:rsid w:val="00620EBD"/>
    <w:rsid w:val="00622D73"/>
    <w:rsid w:val="0062322F"/>
    <w:rsid w:val="00623797"/>
    <w:rsid w:val="00624FDF"/>
    <w:rsid w:val="00625497"/>
    <w:rsid w:val="00626D37"/>
    <w:rsid w:val="00627AD2"/>
    <w:rsid w:val="00630F05"/>
    <w:rsid w:val="00632377"/>
    <w:rsid w:val="006327E7"/>
    <w:rsid w:val="00632EDE"/>
    <w:rsid w:val="0063767C"/>
    <w:rsid w:val="00637795"/>
    <w:rsid w:val="00637B6E"/>
    <w:rsid w:val="00640734"/>
    <w:rsid w:val="00641A23"/>
    <w:rsid w:val="0064298F"/>
    <w:rsid w:val="0064372C"/>
    <w:rsid w:val="0064380E"/>
    <w:rsid w:val="00646269"/>
    <w:rsid w:val="0064646A"/>
    <w:rsid w:val="00646DDD"/>
    <w:rsid w:val="006544F9"/>
    <w:rsid w:val="00654BDB"/>
    <w:rsid w:val="00655B4A"/>
    <w:rsid w:val="00655CF3"/>
    <w:rsid w:val="00656C63"/>
    <w:rsid w:val="00656D79"/>
    <w:rsid w:val="00657C56"/>
    <w:rsid w:val="00660EEA"/>
    <w:rsid w:val="00660F8A"/>
    <w:rsid w:val="006614BF"/>
    <w:rsid w:val="00661901"/>
    <w:rsid w:val="00662099"/>
    <w:rsid w:val="00662806"/>
    <w:rsid w:val="00662ED1"/>
    <w:rsid w:val="0066359F"/>
    <w:rsid w:val="00666241"/>
    <w:rsid w:val="00670316"/>
    <w:rsid w:val="00670529"/>
    <w:rsid w:val="00673A8C"/>
    <w:rsid w:val="00673CFD"/>
    <w:rsid w:val="006745DD"/>
    <w:rsid w:val="00675BFB"/>
    <w:rsid w:val="00675CF6"/>
    <w:rsid w:val="00676020"/>
    <w:rsid w:val="00681E05"/>
    <w:rsid w:val="00682050"/>
    <w:rsid w:val="00682745"/>
    <w:rsid w:val="00682798"/>
    <w:rsid w:val="00682D1B"/>
    <w:rsid w:val="00682E3C"/>
    <w:rsid w:val="00684F92"/>
    <w:rsid w:val="0068568E"/>
    <w:rsid w:val="00685E85"/>
    <w:rsid w:val="006863F6"/>
    <w:rsid w:val="006864AB"/>
    <w:rsid w:val="00686907"/>
    <w:rsid w:val="00687E41"/>
    <w:rsid w:val="00690560"/>
    <w:rsid w:val="00690A6D"/>
    <w:rsid w:val="0069153C"/>
    <w:rsid w:val="00691AB4"/>
    <w:rsid w:val="00692263"/>
    <w:rsid w:val="00692B53"/>
    <w:rsid w:val="00692D34"/>
    <w:rsid w:val="0069376A"/>
    <w:rsid w:val="00694064"/>
    <w:rsid w:val="00694A1B"/>
    <w:rsid w:val="00695646"/>
    <w:rsid w:val="00695EE8"/>
    <w:rsid w:val="00696511"/>
    <w:rsid w:val="006969DB"/>
    <w:rsid w:val="006A188A"/>
    <w:rsid w:val="006A1EDD"/>
    <w:rsid w:val="006A220F"/>
    <w:rsid w:val="006A25E0"/>
    <w:rsid w:val="006A458B"/>
    <w:rsid w:val="006A4598"/>
    <w:rsid w:val="006A4BAE"/>
    <w:rsid w:val="006A53A5"/>
    <w:rsid w:val="006A581C"/>
    <w:rsid w:val="006A5DCF"/>
    <w:rsid w:val="006A5F20"/>
    <w:rsid w:val="006A64B2"/>
    <w:rsid w:val="006A7A25"/>
    <w:rsid w:val="006A7ABD"/>
    <w:rsid w:val="006B0E20"/>
    <w:rsid w:val="006B161E"/>
    <w:rsid w:val="006B1659"/>
    <w:rsid w:val="006B1B45"/>
    <w:rsid w:val="006B2261"/>
    <w:rsid w:val="006B3626"/>
    <w:rsid w:val="006B460C"/>
    <w:rsid w:val="006B64BA"/>
    <w:rsid w:val="006B7219"/>
    <w:rsid w:val="006B7F17"/>
    <w:rsid w:val="006C1DAD"/>
    <w:rsid w:val="006C1DD3"/>
    <w:rsid w:val="006C2018"/>
    <w:rsid w:val="006C260A"/>
    <w:rsid w:val="006C29C6"/>
    <w:rsid w:val="006C2D0D"/>
    <w:rsid w:val="006C4976"/>
    <w:rsid w:val="006C4BC9"/>
    <w:rsid w:val="006C5954"/>
    <w:rsid w:val="006C5F94"/>
    <w:rsid w:val="006C639A"/>
    <w:rsid w:val="006C6627"/>
    <w:rsid w:val="006C7884"/>
    <w:rsid w:val="006D093D"/>
    <w:rsid w:val="006D0A41"/>
    <w:rsid w:val="006D0A85"/>
    <w:rsid w:val="006D0E05"/>
    <w:rsid w:val="006D10F4"/>
    <w:rsid w:val="006D1563"/>
    <w:rsid w:val="006D2998"/>
    <w:rsid w:val="006D3C0F"/>
    <w:rsid w:val="006D3F21"/>
    <w:rsid w:val="006D486A"/>
    <w:rsid w:val="006D5F43"/>
    <w:rsid w:val="006D60D6"/>
    <w:rsid w:val="006E0860"/>
    <w:rsid w:val="006E3957"/>
    <w:rsid w:val="006E4CCF"/>
    <w:rsid w:val="006E51D3"/>
    <w:rsid w:val="006E6C08"/>
    <w:rsid w:val="006E6DBA"/>
    <w:rsid w:val="006E7540"/>
    <w:rsid w:val="006E7E52"/>
    <w:rsid w:val="006F05CB"/>
    <w:rsid w:val="006F0B12"/>
    <w:rsid w:val="006F1DCB"/>
    <w:rsid w:val="006F28F5"/>
    <w:rsid w:val="006F2E9E"/>
    <w:rsid w:val="006F3D33"/>
    <w:rsid w:val="006F55C4"/>
    <w:rsid w:val="006F5A29"/>
    <w:rsid w:val="006F5F90"/>
    <w:rsid w:val="006F6406"/>
    <w:rsid w:val="006F6696"/>
    <w:rsid w:val="006F6E57"/>
    <w:rsid w:val="006F7450"/>
    <w:rsid w:val="007020A6"/>
    <w:rsid w:val="0070457E"/>
    <w:rsid w:val="007069EB"/>
    <w:rsid w:val="00706E4F"/>
    <w:rsid w:val="00707BE7"/>
    <w:rsid w:val="0071010C"/>
    <w:rsid w:val="00710BD0"/>
    <w:rsid w:val="007111ED"/>
    <w:rsid w:val="00712CC0"/>
    <w:rsid w:val="00713224"/>
    <w:rsid w:val="00713674"/>
    <w:rsid w:val="00714423"/>
    <w:rsid w:val="00715E51"/>
    <w:rsid w:val="007169D5"/>
    <w:rsid w:val="00722E67"/>
    <w:rsid w:val="00724622"/>
    <w:rsid w:val="00724C21"/>
    <w:rsid w:val="00725631"/>
    <w:rsid w:val="00726154"/>
    <w:rsid w:val="00726C9F"/>
    <w:rsid w:val="00730091"/>
    <w:rsid w:val="00730129"/>
    <w:rsid w:val="00733507"/>
    <w:rsid w:val="007339B2"/>
    <w:rsid w:val="00734ED1"/>
    <w:rsid w:val="00736FF4"/>
    <w:rsid w:val="00737AA7"/>
    <w:rsid w:val="007403AB"/>
    <w:rsid w:val="007404B7"/>
    <w:rsid w:val="00743FB9"/>
    <w:rsid w:val="00744E56"/>
    <w:rsid w:val="00745367"/>
    <w:rsid w:val="00745D0F"/>
    <w:rsid w:val="00746475"/>
    <w:rsid w:val="007477CB"/>
    <w:rsid w:val="0075070E"/>
    <w:rsid w:val="007509A6"/>
    <w:rsid w:val="0075103A"/>
    <w:rsid w:val="00751512"/>
    <w:rsid w:val="00752404"/>
    <w:rsid w:val="007527A4"/>
    <w:rsid w:val="007539C9"/>
    <w:rsid w:val="007540E8"/>
    <w:rsid w:val="00754269"/>
    <w:rsid w:val="00755DEA"/>
    <w:rsid w:val="00756470"/>
    <w:rsid w:val="00756BF5"/>
    <w:rsid w:val="00761A66"/>
    <w:rsid w:val="00762517"/>
    <w:rsid w:val="00762AFE"/>
    <w:rsid w:val="00762CAF"/>
    <w:rsid w:val="00764417"/>
    <w:rsid w:val="00764795"/>
    <w:rsid w:val="007647C8"/>
    <w:rsid w:val="00765357"/>
    <w:rsid w:val="00766946"/>
    <w:rsid w:val="00767D12"/>
    <w:rsid w:val="00770135"/>
    <w:rsid w:val="00773DD8"/>
    <w:rsid w:val="00774D41"/>
    <w:rsid w:val="00774F40"/>
    <w:rsid w:val="007753B6"/>
    <w:rsid w:val="00775ED9"/>
    <w:rsid w:val="007763E1"/>
    <w:rsid w:val="007776AF"/>
    <w:rsid w:val="007815AB"/>
    <w:rsid w:val="007816C4"/>
    <w:rsid w:val="00781CBC"/>
    <w:rsid w:val="00782E80"/>
    <w:rsid w:val="00783CF2"/>
    <w:rsid w:val="00786E52"/>
    <w:rsid w:val="00787326"/>
    <w:rsid w:val="007879EE"/>
    <w:rsid w:val="00787CA6"/>
    <w:rsid w:val="00792044"/>
    <w:rsid w:val="00792775"/>
    <w:rsid w:val="007931D5"/>
    <w:rsid w:val="007954AD"/>
    <w:rsid w:val="00795BB8"/>
    <w:rsid w:val="00796586"/>
    <w:rsid w:val="007970F0"/>
    <w:rsid w:val="00797EAF"/>
    <w:rsid w:val="007A031E"/>
    <w:rsid w:val="007A12D1"/>
    <w:rsid w:val="007A1BFC"/>
    <w:rsid w:val="007A23A8"/>
    <w:rsid w:val="007A2FD2"/>
    <w:rsid w:val="007A3C86"/>
    <w:rsid w:val="007A4EF7"/>
    <w:rsid w:val="007A54EF"/>
    <w:rsid w:val="007A6585"/>
    <w:rsid w:val="007A7C30"/>
    <w:rsid w:val="007B06F5"/>
    <w:rsid w:val="007B2203"/>
    <w:rsid w:val="007B3C15"/>
    <w:rsid w:val="007B3FAD"/>
    <w:rsid w:val="007B4046"/>
    <w:rsid w:val="007B67A6"/>
    <w:rsid w:val="007B741A"/>
    <w:rsid w:val="007B7456"/>
    <w:rsid w:val="007B7691"/>
    <w:rsid w:val="007C0894"/>
    <w:rsid w:val="007C0D23"/>
    <w:rsid w:val="007C1914"/>
    <w:rsid w:val="007C262B"/>
    <w:rsid w:val="007C2A2F"/>
    <w:rsid w:val="007C3178"/>
    <w:rsid w:val="007C3320"/>
    <w:rsid w:val="007C398C"/>
    <w:rsid w:val="007C47E8"/>
    <w:rsid w:val="007C4884"/>
    <w:rsid w:val="007C4A6C"/>
    <w:rsid w:val="007C4D77"/>
    <w:rsid w:val="007C6DD5"/>
    <w:rsid w:val="007C71B4"/>
    <w:rsid w:val="007C7F1E"/>
    <w:rsid w:val="007D2A88"/>
    <w:rsid w:val="007D4867"/>
    <w:rsid w:val="007D574D"/>
    <w:rsid w:val="007D628B"/>
    <w:rsid w:val="007D6375"/>
    <w:rsid w:val="007D6702"/>
    <w:rsid w:val="007E06BB"/>
    <w:rsid w:val="007E232F"/>
    <w:rsid w:val="007E23F1"/>
    <w:rsid w:val="007E477D"/>
    <w:rsid w:val="007E493C"/>
    <w:rsid w:val="007E513B"/>
    <w:rsid w:val="007E559E"/>
    <w:rsid w:val="007E7193"/>
    <w:rsid w:val="007E7291"/>
    <w:rsid w:val="007F1349"/>
    <w:rsid w:val="007F167A"/>
    <w:rsid w:val="007F19F3"/>
    <w:rsid w:val="007F431C"/>
    <w:rsid w:val="007F755F"/>
    <w:rsid w:val="007F77AC"/>
    <w:rsid w:val="00803E1E"/>
    <w:rsid w:val="00806C82"/>
    <w:rsid w:val="008071C7"/>
    <w:rsid w:val="00807DB3"/>
    <w:rsid w:val="00811737"/>
    <w:rsid w:val="00811823"/>
    <w:rsid w:val="00811F03"/>
    <w:rsid w:val="008127F4"/>
    <w:rsid w:val="008148FC"/>
    <w:rsid w:val="0081509B"/>
    <w:rsid w:val="00815983"/>
    <w:rsid w:val="008205FB"/>
    <w:rsid w:val="008209C5"/>
    <w:rsid w:val="008228B3"/>
    <w:rsid w:val="008228E3"/>
    <w:rsid w:val="008238C9"/>
    <w:rsid w:val="008244DF"/>
    <w:rsid w:val="00825A2E"/>
    <w:rsid w:val="008270B4"/>
    <w:rsid w:val="008308B7"/>
    <w:rsid w:val="0083130C"/>
    <w:rsid w:val="00831543"/>
    <w:rsid w:val="00834571"/>
    <w:rsid w:val="00834574"/>
    <w:rsid w:val="00834C89"/>
    <w:rsid w:val="00834EAF"/>
    <w:rsid w:val="00835A84"/>
    <w:rsid w:val="008362B1"/>
    <w:rsid w:val="00836F36"/>
    <w:rsid w:val="0083707A"/>
    <w:rsid w:val="00840931"/>
    <w:rsid w:val="00841763"/>
    <w:rsid w:val="00841B03"/>
    <w:rsid w:val="00844079"/>
    <w:rsid w:val="008441B7"/>
    <w:rsid w:val="0084480D"/>
    <w:rsid w:val="00845422"/>
    <w:rsid w:val="0084698F"/>
    <w:rsid w:val="00846BAE"/>
    <w:rsid w:val="00846BE1"/>
    <w:rsid w:val="00847BE0"/>
    <w:rsid w:val="00850BED"/>
    <w:rsid w:val="008513A2"/>
    <w:rsid w:val="00851E24"/>
    <w:rsid w:val="00852223"/>
    <w:rsid w:val="008526FB"/>
    <w:rsid w:val="00852B08"/>
    <w:rsid w:val="008540C1"/>
    <w:rsid w:val="00855077"/>
    <w:rsid w:val="00856F4B"/>
    <w:rsid w:val="00857124"/>
    <w:rsid w:val="00857D08"/>
    <w:rsid w:val="00861A45"/>
    <w:rsid w:val="00862859"/>
    <w:rsid w:val="00863691"/>
    <w:rsid w:val="00863C8F"/>
    <w:rsid w:val="00863DD7"/>
    <w:rsid w:val="008641C9"/>
    <w:rsid w:val="00865096"/>
    <w:rsid w:val="00865390"/>
    <w:rsid w:val="00866DC7"/>
    <w:rsid w:val="008700E8"/>
    <w:rsid w:val="008715D9"/>
    <w:rsid w:val="00871CC1"/>
    <w:rsid w:val="00871EB0"/>
    <w:rsid w:val="008730F8"/>
    <w:rsid w:val="00874201"/>
    <w:rsid w:val="00874254"/>
    <w:rsid w:val="00874A21"/>
    <w:rsid w:val="00874ED9"/>
    <w:rsid w:val="0087510D"/>
    <w:rsid w:val="00875CAE"/>
    <w:rsid w:val="00876CB5"/>
    <w:rsid w:val="00881E6A"/>
    <w:rsid w:val="0088231A"/>
    <w:rsid w:val="00882834"/>
    <w:rsid w:val="00883DAC"/>
    <w:rsid w:val="00884250"/>
    <w:rsid w:val="0088436A"/>
    <w:rsid w:val="0088589E"/>
    <w:rsid w:val="008858F0"/>
    <w:rsid w:val="00885B72"/>
    <w:rsid w:val="00886636"/>
    <w:rsid w:val="0088685C"/>
    <w:rsid w:val="00886A11"/>
    <w:rsid w:val="00887D64"/>
    <w:rsid w:val="008907E4"/>
    <w:rsid w:val="0089100B"/>
    <w:rsid w:val="0089187A"/>
    <w:rsid w:val="00892678"/>
    <w:rsid w:val="00893550"/>
    <w:rsid w:val="00893C2F"/>
    <w:rsid w:val="00894A70"/>
    <w:rsid w:val="008A1C80"/>
    <w:rsid w:val="008A231A"/>
    <w:rsid w:val="008A2471"/>
    <w:rsid w:val="008A29CA"/>
    <w:rsid w:val="008A2BAC"/>
    <w:rsid w:val="008A2C26"/>
    <w:rsid w:val="008A4331"/>
    <w:rsid w:val="008A5054"/>
    <w:rsid w:val="008A5431"/>
    <w:rsid w:val="008A5832"/>
    <w:rsid w:val="008A6FA6"/>
    <w:rsid w:val="008B01F9"/>
    <w:rsid w:val="008B0CDA"/>
    <w:rsid w:val="008B13EB"/>
    <w:rsid w:val="008B182A"/>
    <w:rsid w:val="008B3BD3"/>
    <w:rsid w:val="008B3FF9"/>
    <w:rsid w:val="008B45B3"/>
    <w:rsid w:val="008B4C3C"/>
    <w:rsid w:val="008B59A4"/>
    <w:rsid w:val="008B785B"/>
    <w:rsid w:val="008B7BE8"/>
    <w:rsid w:val="008B7FD6"/>
    <w:rsid w:val="008C03D3"/>
    <w:rsid w:val="008C07E3"/>
    <w:rsid w:val="008C0D06"/>
    <w:rsid w:val="008C1A10"/>
    <w:rsid w:val="008C27F4"/>
    <w:rsid w:val="008C30BE"/>
    <w:rsid w:val="008C30C9"/>
    <w:rsid w:val="008C3126"/>
    <w:rsid w:val="008C397D"/>
    <w:rsid w:val="008C5329"/>
    <w:rsid w:val="008C5E82"/>
    <w:rsid w:val="008C5E99"/>
    <w:rsid w:val="008C69B9"/>
    <w:rsid w:val="008C6F89"/>
    <w:rsid w:val="008D074B"/>
    <w:rsid w:val="008D132D"/>
    <w:rsid w:val="008D195C"/>
    <w:rsid w:val="008D46CC"/>
    <w:rsid w:val="008D5E57"/>
    <w:rsid w:val="008D7DED"/>
    <w:rsid w:val="008E0842"/>
    <w:rsid w:val="008E16AA"/>
    <w:rsid w:val="008E1772"/>
    <w:rsid w:val="008E1DCD"/>
    <w:rsid w:val="008E33E0"/>
    <w:rsid w:val="008E3D32"/>
    <w:rsid w:val="008E431C"/>
    <w:rsid w:val="008E4AE9"/>
    <w:rsid w:val="008E59BD"/>
    <w:rsid w:val="008E625B"/>
    <w:rsid w:val="008E63FC"/>
    <w:rsid w:val="008E6CD6"/>
    <w:rsid w:val="008E720C"/>
    <w:rsid w:val="008E7D7D"/>
    <w:rsid w:val="008F1140"/>
    <w:rsid w:val="008F2AFA"/>
    <w:rsid w:val="008F3F3F"/>
    <w:rsid w:val="008F4714"/>
    <w:rsid w:val="008F7D0B"/>
    <w:rsid w:val="008F7D26"/>
    <w:rsid w:val="0090014A"/>
    <w:rsid w:val="00901763"/>
    <w:rsid w:val="00901825"/>
    <w:rsid w:val="00902356"/>
    <w:rsid w:val="00902FA5"/>
    <w:rsid w:val="00903299"/>
    <w:rsid w:val="00903EAB"/>
    <w:rsid w:val="00904C52"/>
    <w:rsid w:val="00905857"/>
    <w:rsid w:val="00905E58"/>
    <w:rsid w:val="0090633F"/>
    <w:rsid w:val="009071D2"/>
    <w:rsid w:val="00907535"/>
    <w:rsid w:val="00910546"/>
    <w:rsid w:val="00911B94"/>
    <w:rsid w:val="0091275A"/>
    <w:rsid w:val="00913F58"/>
    <w:rsid w:val="0091403B"/>
    <w:rsid w:val="00914AE8"/>
    <w:rsid w:val="00914BE3"/>
    <w:rsid w:val="00916651"/>
    <w:rsid w:val="00916A2D"/>
    <w:rsid w:val="009176BD"/>
    <w:rsid w:val="0092086A"/>
    <w:rsid w:val="009217A0"/>
    <w:rsid w:val="009220F5"/>
    <w:rsid w:val="009235EA"/>
    <w:rsid w:val="00924348"/>
    <w:rsid w:val="00925F2E"/>
    <w:rsid w:val="009274B7"/>
    <w:rsid w:val="00927B0B"/>
    <w:rsid w:val="00927D47"/>
    <w:rsid w:val="00930557"/>
    <w:rsid w:val="00931404"/>
    <w:rsid w:val="00931B1D"/>
    <w:rsid w:val="009322C5"/>
    <w:rsid w:val="00932DAC"/>
    <w:rsid w:val="00932EF2"/>
    <w:rsid w:val="009333D4"/>
    <w:rsid w:val="009333EA"/>
    <w:rsid w:val="009339DF"/>
    <w:rsid w:val="009352ED"/>
    <w:rsid w:val="00935589"/>
    <w:rsid w:val="0093680C"/>
    <w:rsid w:val="00936E48"/>
    <w:rsid w:val="00937155"/>
    <w:rsid w:val="00940BD0"/>
    <w:rsid w:val="00941226"/>
    <w:rsid w:val="00941B1E"/>
    <w:rsid w:val="00942C91"/>
    <w:rsid w:val="009443FE"/>
    <w:rsid w:val="00944696"/>
    <w:rsid w:val="009457A2"/>
    <w:rsid w:val="0094594D"/>
    <w:rsid w:val="0094626B"/>
    <w:rsid w:val="00946B17"/>
    <w:rsid w:val="0094776B"/>
    <w:rsid w:val="009500F0"/>
    <w:rsid w:val="00951BF0"/>
    <w:rsid w:val="00952201"/>
    <w:rsid w:val="0095380F"/>
    <w:rsid w:val="009547A7"/>
    <w:rsid w:val="00954D42"/>
    <w:rsid w:val="009551FB"/>
    <w:rsid w:val="00955459"/>
    <w:rsid w:val="0095567B"/>
    <w:rsid w:val="00955999"/>
    <w:rsid w:val="009561CB"/>
    <w:rsid w:val="0095665F"/>
    <w:rsid w:val="00956A49"/>
    <w:rsid w:val="00956EF1"/>
    <w:rsid w:val="009570A4"/>
    <w:rsid w:val="0095789B"/>
    <w:rsid w:val="00960034"/>
    <w:rsid w:val="009601EC"/>
    <w:rsid w:val="00960917"/>
    <w:rsid w:val="0096199D"/>
    <w:rsid w:val="00963748"/>
    <w:rsid w:val="00963B05"/>
    <w:rsid w:val="0096486F"/>
    <w:rsid w:val="00965A56"/>
    <w:rsid w:val="00965D69"/>
    <w:rsid w:val="00966523"/>
    <w:rsid w:val="009668AB"/>
    <w:rsid w:val="009708DB"/>
    <w:rsid w:val="009709A3"/>
    <w:rsid w:val="00970E09"/>
    <w:rsid w:val="00971464"/>
    <w:rsid w:val="00973430"/>
    <w:rsid w:val="0097376B"/>
    <w:rsid w:val="00974BA1"/>
    <w:rsid w:val="00974BF3"/>
    <w:rsid w:val="00974E02"/>
    <w:rsid w:val="00975270"/>
    <w:rsid w:val="00975570"/>
    <w:rsid w:val="009763CB"/>
    <w:rsid w:val="00980684"/>
    <w:rsid w:val="009811F9"/>
    <w:rsid w:val="00981FBD"/>
    <w:rsid w:val="009824EB"/>
    <w:rsid w:val="00982C7B"/>
    <w:rsid w:val="00982EDD"/>
    <w:rsid w:val="009863BC"/>
    <w:rsid w:val="00990B25"/>
    <w:rsid w:val="00995341"/>
    <w:rsid w:val="00995645"/>
    <w:rsid w:val="009958A8"/>
    <w:rsid w:val="009A02E6"/>
    <w:rsid w:val="009A0DCD"/>
    <w:rsid w:val="009A39D0"/>
    <w:rsid w:val="009A4156"/>
    <w:rsid w:val="009A4950"/>
    <w:rsid w:val="009A4A8C"/>
    <w:rsid w:val="009A4CD4"/>
    <w:rsid w:val="009A5639"/>
    <w:rsid w:val="009A6080"/>
    <w:rsid w:val="009A729F"/>
    <w:rsid w:val="009B113D"/>
    <w:rsid w:val="009B2A2A"/>
    <w:rsid w:val="009B2FEF"/>
    <w:rsid w:val="009B4857"/>
    <w:rsid w:val="009B5D5A"/>
    <w:rsid w:val="009B613B"/>
    <w:rsid w:val="009B7DA2"/>
    <w:rsid w:val="009B7F25"/>
    <w:rsid w:val="009C0F82"/>
    <w:rsid w:val="009C263C"/>
    <w:rsid w:val="009C390F"/>
    <w:rsid w:val="009C460A"/>
    <w:rsid w:val="009C469D"/>
    <w:rsid w:val="009C4F03"/>
    <w:rsid w:val="009C5C30"/>
    <w:rsid w:val="009C62B0"/>
    <w:rsid w:val="009C6AF9"/>
    <w:rsid w:val="009D09D8"/>
    <w:rsid w:val="009D182C"/>
    <w:rsid w:val="009D289C"/>
    <w:rsid w:val="009D3D92"/>
    <w:rsid w:val="009D4707"/>
    <w:rsid w:val="009D6464"/>
    <w:rsid w:val="009D7161"/>
    <w:rsid w:val="009D74D7"/>
    <w:rsid w:val="009D79B2"/>
    <w:rsid w:val="009E110D"/>
    <w:rsid w:val="009E1119"/>
    <w:rsid w:val="009E15CC"/>
    <w:rsid w:val="009E25A1"/>
    <w:rsid w:val="009E2A8F"/>
    <w:rsid w:val="009E2CC9"/>
    <w:rsid w:val="009E3232"/>
    <w:rsid w:val="009E44DD"/>
    <w:rsid w:val="009E49A3"/>
    <w:rsid w:val="009E5190"/>
    <w:rsid w:val="009F1BA4"/>
    <w:rsid w:val="009F2CA7"/>
    <w:rsid w:val="009F497E"/>
    <w:rsid w:val="009F527D"/>
    <w:rsid w:val="009F6C52"/>
    <w:rsid w:val="009F6F98"/>
    <w:rsid w:val="00A00AED"/>
    <w:rsid w:val="00A026C9"/>
    <w:rsid w:val="00A02F8A"/>
    <w:rsid w:val="00A031F9"/>
    <w:rsid w:val="00A05257"/>
    <w:rsid w:val="00A053BF"/>
    <w:rsid w:val="00A05AF3"/>
    <w:rsid w:val="00A07468"/>
    <w:rsid w:val="00A0795E"/>
    <w:rsid w:val="00A1005F"/>
    <w:rsid w:val="00A105FD"/>
    <w:rsid w:val="00A122C6"/>
    <w:rsid w:val="00A138A0"/>
    <w:rsid w:val="00A13A81"/>
    <w:rsid w:val="00A163B2"/>
    <w:rsid w:val="00A16784"/>
    <w:rsid w:val="00A16E72"/>
    <w:rsid w:val="00A17058"/>
    <w:rsid w:val="00A23084"/>
    <w:rsid w:val="00A231FA"/>
    <w:rsid w:val="00A2321D"/>
    <w:rsid w:val="00A25E0D"/>
    <w:rsid w:val="00A268E8"/>
    <w:rsid w:val="00A269F8"/>
    <w:rsid w:val="00A26F30"/>
    <w:rsid w:val="00A274A7"/>
    <w:rsid w:val="00A27591"/>
    <w:rsid w:val="00A30B84"/>
    <w:rsid w:val="00A31988"/>
    <w:rsid w:val="00A31B15"/>
    <w:rsid w:val="00A32E9B"/>
    <w:rsid w:val="00A33E17"/>
    <w:rsid w:val="00A35253"/>
    <w:rsid w:val="00A4127C"/>
    <w:rsid w:val="00A427D0"/>
    <w:rsid w:val="00A427DD"/>
    <w:rsid w:val="00A428EB"/>
    <w:rsid w:val="00A4377B"/>
    <w:rsid w:val="00A43AD8"/>
    <w:rsid w:val="00A44A35"/>
    <w:rsid w:val="00A44C3C"/>
    <w:rsid w:val="00A45743"/>
    <w:rsid w:val="00A45C2D"/>
    <w:rsid w:val="00A47E13"/>
    <w:rsid w:val="00A50944"/>
    <w:rsid w:val="00A52A13"/>
    <w:rsid w:val="00A52E85"/>
    <w:rsid w:val="00A54C83"/>
    <w:rsid w:val="00A55FC3"/>
    <w:rsid w:val="00A562C5"/>
    <w:rsid w:val="00A56D45"/>
    <w:rsid w:val="00A57B85"/>
    <w:rsid w:val="00A60607"/>
    <w:rsid w:val="00A60608"/>
    <w:rsid w:val="00A611B6"/>
    <w:rsid w:val="00A62D32"/>
    <w:rsid w:val="00A62D8E"/>
    <w:rsid w:val="00A64877"/>
    <w:rsid w:val="00A64AFE"/>
    <w:rsid w:val="00A64C7D"/>
    <w:rsid w:val="00A65992"/>
    <w:rsid w:val="00A659F6"/>
    <w:rsid w:val="00A65D50"/>
    <w:rsid w:val="00A66115"/>
    <w:rsid w:val="00A669C2"/>
    <w:rsid w:val="00A66F85"/>
    <w:rsid w:val="00A71427"/>
    <w:rsid w:val="00A7240B"/>
    <w:rsid w:val="00A730E4"/>
    <w:rsid w:val="00A74CA6"/>
    <w:rsid w:val="00A7629A"/>
    <w:rsid w:val="00A76732"/>
    <w:rsid w:val="00A767B1"/>
    <w:rsid w:val="00A7761C"/>
    <w:rsid w:val="00A77874"/>
    <w:rsid w:val="00A77F5B"/>
    <w:rsid w:val="00A81ECD"/>
    <w:rsid w:val="00A825B5"/>
    <w:rsid w:val="00A857BE"/>
    <w:rsid w:val="00A8594D"/>
    <w:rsid w:val="00A90A12"/>
    <w:rsid w:val="00A91A97"/>
    <w:rsid w:val="00A922D3"/>
    <w:rsid w:val="00A928FC"/>
    <w:rsid w:val="00A936BA"/>
    <w:rsid w:val="00A9452A"/>
    <w:rsid w:val="00A94A0B"/>
    <w:rsid w:val="00A94EBE"/>
    <w:rsid w:val="00AA0A4A"/>
    <w:rsid w:val="00AA2314"/>
    <w:rsid w:val="00AA3FA3"/>
    <w:rsid w:val="00AA44FA"/>
    <w:rsid w:val="00AA4727"/>
    <w:rsid w:val="00AA4993"/>
    <w:rsid w:val="00AA4D75"/>
    <w:rsid w:val="00AA6111"/>
    <w:rsid w:val="00AA6EF7"/>
    <w:rsid w:val="00AA718E"/>
    <w:rsid w:val="00AA769F"/>
    <w:rsid w:val="00AB03AE"/>
    <w:rsid w:val="00AB0715"/>
    <w:rsid w:val="00AB0842"/>
    <w:rsid w:val="00AB135F"/>
    <w:rsid w:val="00AB16A9"/>
    <w:rsid w:val="00AB1C3C"/>
    <w:rsid w:val="00AB296D"/>
    <w:rsid w:val="00AB2F52"/>
    <w:rsid w:val="00AB3070"/>
    <w:rsid w:val="00AB4EB3"/>
    <w:rsid w:val="00AB5360"/>
    <w:rsid w:val="00AB6A02"/>
    <w:rsid w:val="00AB7A0F"/>
    <w:rsid w:val="00AC0809"/>
    <w:rsid w:val="00AC2EDD"/>
    <w:rsid w:val="00AC3337"/>
    <w:rsid w:val="00AC4099"/>
    <w:rsid w:val="00AC4288"/>
    <w:rsid w:val="00AD1CA3"/>
    <w:rsid w:val="00AD2F11"/>
    <w:rsid w:val="00AD30EE"/>
    <w:rsid w:val="00AD4DB0"/>
    <w:rsid w:val="00AD5085"/>
    <w:rsid w:val="00AD5C57"/>
    <w:rsid w:val="00AD6F30"/>
    <w:rsid w:val="00AE047D"/>
    <w:rsid w:val="00AE0501"/>
    <w:rsid w:val="00AE2BCB"/>
    <w:rsid w:val="00AE39E1"/>
    <w:rsid w:val="00AE583F"/>
    <w:rsid w:val="00AE6C61"/>
    <w:rsid w:val="00AE705F"/>
    <w:rsid w:val="00AE74A1"/>
    <w:rsid w:val="00AE7687"/>
    <w:rsid w:val="00AE792F"/>
    <w:rsid w:val="00AF0E9A"/>
    <w:rsid w:val="00AF17FE"/>
    <w:rsid w:val="00AF1A7D"/>
    <w:rsid w:val="00AF242D"/>
    <w:rsid w:val="00AF2EE9"/>
    <w:rsid w:val="00AF3327"/>
    <w:rsid w:val="00AF4689"/>
    <w:rsid w:val="00AF526F"/>
    <w:rsid w:val="00AF6677"/>
    <w:rsid w:val="00AF69EC"/>
    <w:rsid w:val="00AF6E01"/>
    <w:rsid w:val="00B00EF7"/>
    <w:rsid w:val="00B01AA1"/>
    <w:rsid w:val="00B035EC"/>
    <w:rsid w:val="00B04F09"/>
    <w:rsid w:val="00B04FC1"/>
    <w:rsid w:val="00B05A68"/>
    <w:rsid w:val="00B05E0C"/>
    <w:rsid w:val="00B060C2"/>
    <w:rsid w:val="00B06368"/>
    <w:rsid w:val="00B07613"/>
    <w:rsid w:val="00B10387"/>
    <w:rsid w:val="00B1043A"/>
    <w:rsid w:val="00B110F0"/>
    <w:rsid w:val="00B1118D"/>
    <w:rsid w:val="00B12B86"/>
    <w:rsid w:val="00B137E6"/>
    <w:rsid w:val="00B13A77"/>
    <w:rsid w:val="00B14332"/>
    <w:rsid w:val="00B14F78"/>
    <w:rsid w:val="00B1596E"/>
    <w:rsid w:val="00B15B40"/>
    <w:rsid w:val="00B17D28"/>
    <w:rsid w:val="00B21A94"/>
    <w:rsid w:val="00B21D80"/>
    <w:rsid w:val="00B22818"/>
    <w:rsid w:val="00B23E99"/>
    <w:rsid w:val="00B247EA"/>
    <w:rsid w:val="00B2498D"/>
    <w:rsid w:val="00B26231"/>
    <w:rsid w:val="00B26498"/>
    <w:rsid w:val="00B26603"/>
    <w:rsid w:val="00B31ED5"/>
    <w:rsid w:val="00B31F77"/>
    <w:rsid w:val="00B32B6E"/>
    <w:rsid w:val="00B3359E"/>
    <w:rsid w:val="00B33A41"/>
    <w:rsid w:val="00B34A66"/>
    <w:rsid w:val="00B359FC"/>
    <w:rsid w:val="00B35D00"/>
    <w:rsid w:val="00B36918"/>
    <w:rsid w:val="00B3707E"/>
    <w:rsid w:val="00B37BFB"/>
    <w:rsid w:val="00B415CA"/>
    <w:rsid w:val="00B417F4"/>
    <w:rsid w:val="00B4213E"/>
    <w:rsid w:val="00B42C9E"/>
    <w:rsid w:val="00B43009"/>
    <w:rsid w:val="00B43A67"/>
    <w:rsid w:val="00B4483C"/>
    <w:rsid w:val="00B44C79"/>
    <w:rsid w:val="00B453E1"/>
    <w:rsid w:val="00B4657D"/>
    <w:rsid w:val="00B47127"/>
    <w:rsid w:val="00B50BA7"/>
    <w:rsid w:val="00B50D7C"/>
    <w:rsid w:val="00B5102D"/>
    <w:rsid w:val="00B51B8D"/>
    <w:rsid w:val="00B52061"/>
    <w:rsid w:val="00B52AD9"/>
    <w:rsid w:val="00B53723"/>
    <w:rsid w:val="00B5422F"/>
    <w:rsid w:val="00B54BFE"/>
    <w:rsid w:val="00B5523D"/>
    <w:rsid w:val="00B55AC1"/>
    <w:rsid w:val="00B55D6A"/>
    <w:rsid w:val="00B573C9"/>
    <w:rsid w:val="00B575B7"/>
    <w:rsid w:val="00B62AD0"/>
    <w:rsid w:val="00B651EC"/>
    <w:rsid w:val="00B65242"/>
    <w:rsid w:val="00B67AEA"/>
    <w:rsid w:val="00B67BF0"/>
    <w:rsid w:val="00B718C1"/>
    <w:rsid w:val="00B71A2B"/>
    <w:rsid w:val="00B747E2"/>
    <w:rsid w:val="00B75C74"/>
    <w:rsid w:val="00B75DC9"/>
    <w:rsid w:val="00B76544"/>
    <w:rsid w:val="00B7767B"/>
    <w:rsid w:val="00B7790E"/>
    <w:rsid w:val="00B816EA"/>
    <w:rsid w:val="00B8205A"/>
    <w:rsid w:val="00B83401"/>
    <w:rsid w:val="00B83A0E"/>
    <w:rsid w:val="00B84016"/>
    <w:rsid w:val="00B8435E"/>
    <w:rsid w:val="00B84869"/>
    <w:rsid w:val="00B858AD"/>
    <w:rsid w:val="00B86D47"/>
    <w:rsid w:val="00B877EC"/>
    <w:rsid w:val="00B9021F"/>
    <w:rsid w:val="00B90B5C"/>
    <w:rsid w:val="00B91DE2"/>
    <w:rsid w:val="00B932D5"/>
    <w:rsid w:val="00B94978"/>
    <w:rsid w:val="00B975A6"/>
    <w:rsid w:val="00BA1BC4"/>
    <w:rsid w:val="00BA2F14"/>
    <w:rsid w:val="00BA4D7C"/>
    <w:rsid w:val="00BA519B"/>
    <w:rsid w:val="00BA5903"/>
    <w:rsid w:val="00BA5A49"/>
    <w:rsid w:val="00BA5D5A"/>
    <w:rsid w:val="00BA6FEF"/>
    <w:rsid w:val="00BB0355"/>
    <w:rsid w:val="00BB0DAD"/>
    <w:rsid w:val="00BB3D4D"/>
    <w:rsid w:val="00BB4339"/>
    <w:rsid w:val="00BB642B"/>
    <w:rsid w:val="00BB69B7"/>
    <w:rsid w:val="00BC18B2"/>
    <w:rsid w:val="00BC1AD4"/>
    <w:rsid w:val="00BC1BEB"/>
    <w:rsid w:val="00BC208E"/>
    <w:rsid w:val="00BC2A95"/>
    <w:rsid w:val="00BC45E8"/>
    <w:rsid w:val="00BC5C89"/>
    <w:rsid w:val="00BC6E08"/>
    <w:rsid w:val="00BC703E"/>
    <w:rsid w:val="00BC7172"/>
    <w:rsid w:val="00BD042E"/>
    <w:rsid w:val="00BD07D6"/>
    <w:rsid w:val="00BD28E4"/>
    <w:rsid w:val="00BD2B78"/>
    <w:rsid w:val="00BD4512"/>
    <w:rsid w:val="00BD5358"/>
    <w:rsid w:val="00BD5455"/>
    <w:rsid w:val="00BD5FD3"/>
    <w:rsid w:val="00BD608F"/>
    <w:rsid w:val="00BD618C"/>
    <w:rsid w:val="00BD6829"/>
    <w:rsid w:val="00BD6A9A"/>
    <w:rsid w:val="00BE1A95"/>
    <w:rsid w:val="00BE58AD"/>
    <w:rsid w:val="00BE58E6"/>
    <w:rsid w:val="00BE59F9"/>
    <w:rsid w:val="00BE7097"/>
    <w:rsid w:val="00BE7333"/>
    <w:rsid w:val="00BE7427"/>
    <w:rsid w:val="00BE7785"/>
    <w:rsid w:val="00BF0E52"/>
    <w:rsid w:val="00BF1643"/>
    <w:rsid w:val="00BF1C75"/>
    <w:rsid w:val="00BF21D9"/>
    <w:rsid w:val="00BF23E2"/>
    <w:rsid w:val="00BF24C5"/>
    <w:rsid w:val="00BF3266"/>
    <w:rsid w:val="00BF32AE"/>
    <w:rsid w:val="00BF3525"/>
    <w:rsid w:val="00BF4956"/>
    <w:rsid w:val="00BF5301"/>
    <w:rsid w:val="00BF5ECD"/>
    <w:rsid w:val="00BF6697"/>
    <w:rsid w:val="00BF74CD"/>
    <w:rsid w:val="00BF77A0"/>
    <w:rsid w:val="00BF77CA"/>
    <w:rsid w:val="00BF7E23"/>
    <w:rsid w:val="00C03CED"/>
    <w:rsid w:val="00C0783E"/>
    <w:rsid w:val="00C07CF6"/>
    <w:rsid w:val="00C07F5D"/>
    <w:rsid w:val="00C11610"/>
    <w:rsid w:val="00C12CA8"/>
    <w:rsid w:val="00C13904"/>
    <w:rsid w:val="00C13A48"/>
    <w:rsid w:val="00C1405B"/>
    <w:rsid w:val="00C14178"/>
    <w:rsid w:val="00C14CCA"/>
    <w:rsid w:val="00C1509D"/>
    <w:rsid w:val="00C16A0C"/>
    <w:rsid w:val="00C17076"/>
    <w:rsid w:val="00C20813"/>
    <w:rsid w:val="00C20A94"/>
    <w:rsid w:val="00C228F4"/>
    <w:rsid w:val="00C23052"/>
    <w:rsid w:val="00C23655"/>
    <w:rsid w:val="00C23DA4"/>
    <w:rsid w:val="00C25458"/>
    <w:rsid w:val="00C25A2E"/>
    <w:rsid w:val="00C27DCD"/>
    <w:rsid w:val="00C32701"/>
    <w:rsid w:val="00C328BB"/>
    <w:rsid w:val="00C337A9"/>
    <w:rsid w:val="00C34042"/>
    <w:rsid w:val="00C34FD4"/>
    <w:rsid w:val="00C359EF"/>
    <w:rsid w:val="00C35E59"/>
    <w:rsid w:val="00C376D0"/>
    <w:rsid w:val="00C37942"/>
    <w:rsid w:val="00C40AE2"/>
    <w:rsid w:val="00C41206"/>
    <w:rsid w:val="00C41B57"/>
    <w:rsid w:val="00C41F40"/>
    <w:rsid w:val="00C4230B"/>
    <w:rsid w:val="00C43813"/>
    <w:rsid w:val="00C44C1F"/>
    <w:rsid w:val="00C45E9D"/>
    <w:rsid w:val="00C464FF"/>
    <w:rsid w:val="00C466C5"/>
    <w:rsid w:val="00C46ABB"/>
    <w:rsid w:val="00C46C20"/>
    <w:rsid w:val="00C479AF"/>
    <w:rsid w:val="00C50882"/>
    <w:rsid w:val="00C51BC8"/>
    <w:rsid w:val="00C53402"/>
    <w:rsid w:val="00C53486"/>
    <w:rsid w:val="00C5494C"/>
    <w:rsid w:val="00C55C5B"/>
    <w:rsid w:val="00C55FA7"/>
    <w:rsid w:val="00C56299"/>
    <w:rsid w:val="00C579A9"/>
    <w:rsid w:val="00C60E11"/>
    <w:rsid w:val="00C61BB0"/>
    <w:rsid w:val="00C61CF5"/>
    <w:rsid w:val="00C622EA"/>
    <w:rsid w:val="00C62E28"/>
    <w:rsid w:val="00C633DF"/>
    <w:rsid w:val="00C63982"/>
    <w:rsid w:val="00C6399F"/>
    <w:rsid w:val="00C64482"/>
    <w:rsid w:val="00C644B5"/>
    <w:rsid w:val="00C653CB"/>
    <w:rsid w:val="00C653DB"/>
    <w:rsid w:val="00C6578F"/>
    <w:rsid w:val="00C666C7"/>
    <w:rsid w:val="00C66DC5"/>
    <w:rsid w:val="00C67002"/>
    <w:rsid w:val="00C67A07"/>
    <w:rsid w:val="00C707F0"/>
    <w:rsid w:val="00C70949"/>
    <w:rsid w:val="00C70B03"/>
    <w:rsid w:val="00C72401"/>
    <w:rsid w:val="00C72DB2"/>
    <w:rsid w:val="00C72E3E"/>
    <w:rsid w:val="00C72EF7"/>
    <w:rsid w:val="00C74C9D"/>
    <w:rsid w:val="00C75B2D"/>
    <w:rsid w:val="00C809E3"/>
    <w:rsid w:val="00C814BF"/>
    <w:rsid w:val="00C8195E"/>
    <w:rsid w:val="00C81D85"/>
    <w:rsid w:val="00C83C68"/>
    <w:rsid w:val="00C8429A"/>
    <w:rsid w:val="00C850A8"/>
    <w:rsid w:val="00C86702"/>
    <w:rsid w:val="00C86E30"/>
    <w:rsid w:val="00C91043"/>
    <w:rsid w:val="00C93C97"/>
    <w:rsid w:val="00C9424F"/>
    <w:rsid w:val="00C952E7"/>
    <w:rsid w:val="00C969DF"/>
    <w:rsid w:val="00C97534"/>
    <w:rsid w:val="00C97BE6"/>
    <w:rsid w:val="00C97D7D"/>
    <w:rsid w:val="00CA1118"/>
    <w:rsid w:val="00CA1A15"/>
    <w:rsid w:val="00CA1AD2"/>
    <w:rsid w:val="00CA2AC9"/>
    <w:rsid w:val="00CA2CBE"/>
    <w:rsid w:val="00CA2D34"/>
    <w:rsid w:val="00CA4032"/>
    <w:rsid w:val="00CA46C5"/>
    <w:rsid w:val="00CA46F0"/>
    <w:rsid w:val="00CA599D"/>
    <w:rsid w:val="00CA6391"/>
    <w:rsid w:val="00CB1ACB"/>
    <w:rsid w:val="00CB20EE"/>
    <w:rsid w:val="00CB2FAF"/>
    <w:rsid w:val="00CB320A"/>
    <w:rsid w:val="00CB6D35"/>
    <w:rsid w:val="00CB6E5E"/>
    <w:rsid w:val="00CB76C1"/>
    <w:rsid w:val="00CC024D"/>
    <w:rsid w:val="00CC13E5"/>
    <w:rsid w:val="00CC1FAB"/>
    <w:rsid w:val="00CC22F4"/>
    <w:rsid w:val="00CC27C1"/>
    <w:rsid w:val="00CC33D7"/>
    <w:rsid w:val="00CC3713"/>
    <w:rsid w:val="00CC390C"/>
    <w:rsid w:val="00CC3E7E"/>
    <w:rsid w:val="00CC46EB"/>
    <w:rsid w:val="00CC54FE"/>
    <w:rsid w:val="00CC5C01"/>
    <w:rsid w:val="00CC5CDE"/>
    <w:rsid w:val="00CC6813"/>
    <w:rsid w:val="00CC6F98"/>
    <w:rsid w:val="00CC7533"/>
    <w:rsid w:val="00CD0578"/>
    <w:rsid w:val="00CD0A21"/>
    <w:rsid w:val="00CD162B"/>
    <w:rsid w:val="00CD1768"/>
    <w:rsid w:val="00CD1C6D"/>
    <w:rsid w:val="00CD295B"/>
    <w:rsid w:val="00CD2981"/>
    <w:rsid w:val="00CD3DCF"/>
    <w:rsid w:val="00CD47AD"/>
    <w:rsid w:val="00CD5B50"/>
    <w:rsid w:val="00CD6426"/>
    <w:rsid w:val="00CD6985"/>
    <w:rsid w:val="00CE0074"/>
    <w:rsid w:val="00CE0B8C"/>
    <w:rsid w:val="00CE16C0"/>
    <w:rsid w:val="00CE1B9E"/>
    <w:rsid w:val="00CE37A7"/>
    <w:rsid w:val="00CE3C9A"/>
    <w:rsid w:val="00CE6CC7"/>
    <w:rsid w:val="00CE6ED4"/>
    <w:rsid w:val="00CE72D0"/>
    <w:rsid w:val="00CE7A50"/>
    <w:rsid w:val="00CE7F19"/>
    <w:rsid w:val="00CF2374"/>
    <w:rsid w:val="00CF4795"/>
    <w:rsid w:val="00CF5398"/>
    <w:rsid w:val="00CF5475"/>
    <w:rsid w:val="00CF5499"/>
    <w:rsid w:val="00CF71B1"/>
    <w:rsid w:val="00CF78A2"/>
    <w:rsid w:val="00D00A74"/>
    <w:rsid w:val="00D02511"/>
    <w:rsid w:val="00D036CA"/>
    <w:rsid w:val="00D03A32"/>
    <w:rsid w:val="00D0557B"/>
    <w:rsid w:val="00D05B21"/>
    <w:rsid w:val="00D065A9"/>
    <w:rsid w:val="00D06A23"/>
    <w:rsid w:val="00D07324"/>
    <w:rsid w:val="00D07CCB"/>
    <w:rsid w:val="00D10205"/>
    <w:rsid w:val="00D10B9F"/>
    <w:rsid w:val="00D10C85"/>
    <w:rsid w:val="00D12EF1"/>
    <w:rsid w:val="00D12F39"/>
    <w:rsid w:val="00D13444"/>
    <w:rsid w:val="00D1419B"/>
    <w:rsid w:val="00D147BA"/>
    <w:rsid w:val="00D15550"/>
    <w:rsid w:val="00D15634"/>
    <w:rsid w:val="00D16FEB"/>
    <w:rsid w:val="00D201A7"/>
    <w:rsid w:val="00D20AF6"/>
    <w:rsid w:val="00D236B1"/>
    <w:rsid w:val="00D24349"/>
    <w:rsid w:val="00D319C9"/>
    <w:rsid w:val="00D33FBA"/>
    <w:rsid w:val="00D354BD"/>
    <w:rsid w:val="00D37247"/>
    <w:rsid w:val="00D37998"/>
    <w:rsid w:val="00D416A8"/>
    <w:rsid w:val="00D41E56"/>
    <w:rsid w:val="00D422E1"/>
    <w:rsid w:val="00D4451B"/>
    <w:rsid w:val="00D45D81"/>
    <w:rsid w:val="00D47D20"/>
    <w:rsid w:val="00D50272"/>
    <w:rsid w:val="00D515AB"/>
    <w:rsid w:val="00D5171B"/>
    <w:rsid w:val="00D51C7E"/>
    <w:rsid w:val="00D52CE2"/>
    <w:rsid w:val="00D54371"/>
    <w:rsid w:val="00D55B23"/>
    <w:rsid w:val="00D573ED"/>
    <w:rsid w:val="00D6049C"/>
    <w:rsid w:val="00D60790"/>
    <w:rsid w:val="00D60A8C"/>
    <w:rsid w:val="00D60E0D"/>
    <w:rsid w:val="00D63ABC"/>
    <w:rsid w:val="00D63C55"/>
    <w:rsid w:val="00D64251"/>
    <w:rsid w:val="00D64693"/>
    <w:rsid w:val="00D6703D"/>
    <w:rsid w:val="00D67C2E"/>
    <w:rsid w:val="00D7127E"/>
    <w:rsid w:val="00D741A3"/>
    <w:rsid w:val="00D74A7E"/>
    <w:rsid w:val="00D751DC"/>
    <w:rsid w:val="00D8131D"/>
    <w:rsid w:val="00D82BBE"/>
    <w:rsid w:val="00D841E8"/>
    <w:rsid w:val="00D84364"/>
    <w:rsid w:val="00D8452F"/>
    <w:rsid w:val="00D84F09"/>
    <w:rsid w:val="00D857F9"/>
    <w:rsid w:val="00D867B7"/>
    <w:rsid w:val="00D903C7"/>
    <w:rsid w:val="00D9058A"/>
    <w:rsid w:val="00D90D76"/>
    <w:rsid w:val="00D91535"/>
    <w:rsid w:val="00D92781"/>
    <w:rsid w:val="00D9374E"/>
    <w:rsid w:val="00D937B7"/>
    <w:rsid w:val="00D95F89"/>
    <w:rsid w:val="00DA0121"/>
    <w:rsid w:val="00DA0212"/>
    <w:rsid w:val="00DA10B2"/>
    <w:rsid w:val="00DA1A11"/>
    <w:rsid w:val="00DA6387"/>
    <w:rsid w:val="00DA6C26"/>
    <w:rsid w:val="00DA76C7"/>
    <w:rsid w:val="00DB066E"/>
    <w:rsid w:val="00DB0C69"/>
    <w:rsid w:val="00DB10BD"/>
    <w:rsid w:val="00DB2823"/>
    <w:rsid w:val="00DB3836"/>
    <w:rsid w:val="00DB43D0"/>
    <w:rsid w:val="00DB48DF"/>
    <w:rsid w:val="00DB4A7C"/>
    <w:rsid w:val="00DB5605"/>
    <w:rsid w:val="00DB670E"/>
    <w:rsid w:val="00DB6750"/>
    <w:rsid w:val="00DB67EB"/>
    <w:rsid w:val="00DB68B2"/>
    <w:rsid w:val="00DB7B2A"/>
    <w:rsid w:val="00DC02D8"/>
    <w:rsid w:val="00DC0BFD"/>
    <w:rsid w:val="00DC0F42"/>
    <w:rsid w:val="00DC1CE0"/>
    <w:rsid w:val="00DC20AA"/>
    <w:rsid w:val="00DC27A0"/>
    <w:rsid w:val="00DC40F4"/>
    <w:rsid w:val="00DC49FA"/>
    <w:rsid w:val="00DC4CA1"/>
    <w:rsid w:val="00DC4CAB"/>
    <w:rsid w:val="00DC4F67"/>
    <w:rsid w:val="00DC4F81"/>
    <w:rsid w:val="00DD02A3"/>
    <w:rsid w:val="00DD0FB6"/>
    <w:rsid w:val="00DD10D5"/>
    <w:rsid w:val="00DD4A94"/>
    <w:rsid w:val="00DD79D4"/>
    <w:rsid w:val="00DE101B"/>
    <w:rsid w:val="00DE1712"/>
    <w:rsid w:val="00DE22B5"/>
    <w:rsid w:val="00DE23D7"/>
    <w:rsid w:val="00DE2A4C"/>
    <w:rsid w:val="00DE5006"/>
    <w:rsid w:val="00DE6214"/>
    <w:rsid w:val="00DE6C30"/>
    <w:rsid w:val="00DE6CDF"/>
    <w:rsid w:val="00DE6D81"/>
    <w:rsid w:val="00DF132E"/>
    <w:rsid w:val="00DF1F5F"/>
    <w:rsid w:val="00DF24DE"/>
    <w:rsid w:val="00DF2A74"/>
    <w:rsid w:val="00DF3705"/>
    <w:rsid w:val="00DF3CFF"/>
    <w:rsid w:val="00DF4541"/>
    <w:rsid w:val="00DF47FC"/>
    <w:rsid w:val="00DF4D43"/>
    <w:rsid w:val="00DF5F87"/>
    <w:rsid w:val="00DF5FEE"/>
    <w:rsid w:val="00DF615C"/>
    <w:rsid w:val="00DF63AE"/>
    <w:rsid w:val="00DF6523"/>
    <w:rsid w:val="00DF79BB"/>
    <w:rsid w:val="00E012B8"/>
    <w:rsid w:val="00E0144D"/>
    <w:rsid w:val="00E01949"/>
    <w:rsid w:val="00E01A5E"/>
    <w:rsid w:val="00E02E2F"/>
    <w:rsid w:val="00E02E43"/>
    <w:rsid w:val="00E053A2"/>
    <w:rsid w:val="00E06CFA"/>
    <w:rsid w:val="00E076B4"/>
    <w:rsid w:val="00E077DA"/>
    <w:rsid w:val="00E12692"/>
    <w:rsid w:val="00E12B4F"/>
    <w:rsid w:val="00E13B00"/>
    <w:rsid w:val="00E174B8"/>
    <w:rsid w:val="00E174D5"/>
    <w:rsid w:val="00E217D8"/>
    <w:rsid w:val="00E21A1F"/>
    <w:rsid w:val="00E2209D"/>
    <w:rsid w:val="00E2217A"/>
    <w:rsid w:val="00E2311F"/>
    <w:rsid w:val="00E2413B"/>
    <w:rsid w:val="00E24398"/>
    <w:rsid w:val="00E24B21"/>
    <w:rsid w:val="00E2557D"/>
    <w:rsid w:val="00E25D1B"/>
    <w:rsid w:val="00E26D55"/>
    <w:rsid w:val="00E26F48"/>
    <w:rsid w:val="00E2775F"/>
    <w:rsid w:val="00E3040B"/>
    <w:rsid w:val="00E31F58"/>
    <w:rsid w:val="00E33161"/>
    <w:rsid w:val="00E37E7C"/>
    <w:rsid w:val="00E409AC"/>
    <w:rsid w:val="00E41AF3"/>
    <w:rsid w:val="00E44E62"/>
    <w:rsid w:val="00E456AA"/>
    <w:rsid w:val="00E468B6"/>
    <w:rsid w:val="00E47357"/>
    <w:rsid w:val="00E50EF9"/>
    <w:rsid w:val="00E510FB"/>
    <w:rsid w:val="00E51389"/>
    <w:rsid w:val="00E517C5"/>
    <w:rsid w:val="00E51AB6"/>
    <w:rsid w:val="00E53299"/>
    <w:rsid w:val="00E53688"/>
    <w:rsid w:val="00E54FCC"/>
    <w:rsid w:val="00E556AC"/>
    <w:rsid w:val="00E56054"/>
    <w:rsid w:val="00E564D5"/>
    <w:rsid w:val="00E566C7"/>
    <w:rsid w:val="00E57A60"/>
    <w:rsid w:val="00E60397"/>
    <w:rsid w:val="00E6174C"/>
    <w:rsid w:val="00E619DD"/>
    <w:rsid w:val="00E61A21"/>
    <w:rsid w:val="00E61BA5"/>
    <w:rsid w:val="00E62F0A"/>
    <w:rsid w:val="00E6483A"/>
    <w:rsid w:val="00E66775"/>
    <w:rsid w:val="00E67269"/>
    <w:rsid w:val="00E6744F"/>
    <w:rsid w:val="00E7267D"/>
    <w:rsid w:val="00E72F16"/>
    <w:rsid w:val="00E7377C"/>
    <w:rsid w:val="00E73AC9"/>
    <w:rsid w:val="00E740B4"/>
    <w:rsid w:val="00E74237"/>
    <w:rsid w:val="00E744C4"/>
    <w:rsid w:val="00E74A76"/>
    <w:rsid w:val="00E75934"/>
    <w:rsid w:val="00E771FD"/>
    <w:rsid w:val="00E77F67"/>
    <w:rsid w:val="00E8062F"/>
    <w:rsid w:val="00E8073D"/>
    <w:rsid w:val="00E8076E"/>
    <w:rsid w:val="00E8349C"/>
    <w:rsid w:val="00E83A53"/>
    <w:rsid w:val="00E83F36"/>
    <w:rsid w:val="00E84CB2"/>
    <w:rsid w:val="00E84EB9"/>
    <w:rsid w:val="00E84FB9"/>
    <w:rsid w:val="00E858EB"/>
    <w:rsid w:val="00E85926"/>
    <w:rsid w:val="00E85E25"/>
    <w:rsid w:val="00E860A3"/>
    <w:rsid w:val="00E86761"/>
    <w:rsid w:val="00E86DA3"/>
    <w:rsid w:val="00E878DA"/>
    <w:rsid w:val="00E90B96"/>
    <w:rsid w:val="00E93D60"/>
    <w:rsid w:val="00E93EE7"/>
    <w:rsid w:val="00E966BB"/>
    <w:rsid w:val="00E972B2"/>
    <w:rsid w:val="00E97ADB"/>
    <w:rsid w:val="00EA05D9"/>
    <w:rsid w:val="00EA14F2"/>
    <w:rsid w:val="00EA33C9"/>
    <w:rsid w:val="00EA3B09"/>
    <w:rsid w:val="00EA4BDF"/>
    <w:rsid w:val="00EA4F8B"/>
    <w:rsid w:val="00EA5029"/>
    <w:rsid w:val="00EA621B"/>
    <w:rsid w:val="00EA646D"/>
    <w:rsid w:val="00EA7598"/>
    <w:rsid w:val="00EA7ADA"/>
    <w:rsid w:val="00EB0394"/>
    <w:rsid w:val="00EB0488"/>
    <w:rsid w:val="00EB129F"/>
    <w:rsid w:val="00EB18D1"/>
    <w:rsid w:val="00EB19F4"/>
    <w:rsid w:val="00EB3894"/>
    <w:rsid w:val="00EB3AE1"/>
    <w:rsid w:val="00EB3B0D"/>
    <w:rsid w:val="00EB4DC0"/>
    <w:rsid w:val="00EB50AA"/>
    <w:rsid w:val="00EB5E27"/>
    <w:rsid w:val="00EB667B"/>
    <w:rsid w:val="00EC1605"/>
    <w:rsid w:val="00EC30E1"/>
    <w:rsid w:val="00EC3783"/>
    <w:rsid w:val="00EC4F0A"/>
    <w:rsid w:val="00EC6AF7"/>
    <w:rsid w:val="00EC77AF"/>
    <w:rsid w:val="00ED0D01"/>
    <w:rsid w:val="00ED1C31"/>
    <w:rsid w:val="00ED2708"/>
    <w:rsid w:val="00ED4A5E"/>
    <w:rsid w:val="00ED4F7D"/>
    <w:rsid w:val="00ED585A"/>
    <w:rsid w:val="00ED606B"/>
    <w:rsid w:val="00ED6417"/>
    <w:rsid w:val="00ED644C"/>
    <w:rsid w:val="00ED6C96"/>
    <w:rsid w:val="00ED7839"/>
    <w:rsid w:val="00EE01AC"/>
    <w:rsid w:val="00EE04EB"/>
    <w:rsid w:val="00EE0D01"/>
    <w:rsid w:val="00EE15C9"/>
    <w:rsid w:val="00EE17FA"/>
    <w:rsid w:val="00EE1BF5"/>
    <w:rsid w:val="00EE1BFF"/>
    <w:rsid w:val="00EE2584"/>
    <w:rsid w:val="00EE6666"/>
    <w:rsid w:val="00EE7038"/>
    <w:rsid w:val="00EE76E8"/>
    <w:rsid w:val="00EE7894"/>
    <w:rsid w:val="00EE7F90"/>
    <w:rsid w:val="00EF03F5"/>
    <w:rsid w:val="00EF13E6"/>
    <w:rsid w:val="00EF3671"/>
    <w:rsid w:val="00EF62FB"/>
    <w:rsid w:val="00F00804"/>
    <w:rsid w:val="00F01F91"/>
    <w:rsid w:val="00F02440"/>
    <w:rsid w:val="00F025CF"/>
    <w:rsid w:val="00F05675"/>
    <w:rsid w:val="00F0628E"/>
    <w:rsid w:val="00F06F0A"/>
    <w:rsid w:val="00F10D6B"/>
    <w:rsid w:val="00F1400C"/>
    <w:rsid w:val="00F15072"/>
    <w:rsid w:val="00F15360"/>
    <w:rsid w:val="00F162BC"/>
    <w:rsid w:val="00F16F4A"/>
    <w:rsid w:val="00F1705B"/>
    <w:rsid w:val="00F20DFE"/>
    <w:rsid w:val="00F20FE2"/>
    <w:rsid w:val="00F21BBC"/>
    <w:rsid w:val="00F24CA5"/>
    <w:rsid w:val="00F24FB8"/>
    <w:rsid w:val="00F303EC"/>
    <w:rsid w:val="00F31A70"/>
    <w:rsid w:val="00F32732"/>
    <w:rsid w:val="00F33C56"/>
    <w:rsid w:val="00F3495E"/>
    <w:rsid w:val="00F34FF3"/>
    <w:rsid w:val="00F40360"/>
    <w:rsid w:val="00F41892"/>
    <w:rsid w:val="00F42B90"/>
    <w:rsid w:val="00F4449E"/>
    <w:rsid w:val="00F46EF9"/>
    <w:rsid w:val="00F4770A"/>
    <w:rsid w:val="00F47EC4"/>
    <w:rsid w:val="00F50E12"/>
    <w:rsid w:val="00F5172A"/>
    <w:rsid w:val="00F55266"/>
    <w:rsid w:val="00F5554C"/>
    <w:rsid w:val="00F56139"/>
    <w:rsid w:val="00F6055E"/>
    <w:rsid w:val="00F62891"/>
    <w:rsid w:val="00F6384B"/>
    <w:rsid w:val="00F65C8A"/>
    <w:rsid w:val="00F67AD3"/>
    <w:rsid w:val="00F67C68"/>
    <w:rsid w:val="00F705C1"/>
    <w:rsid w:val="00F71153"/>
    <w:rsid w:val="00F7162E"/>
    <w:rsid w:val="00F71C18"/>
    <w:rsid w:val="00F72397"/>
    <w:rsid w:val="00F725AB"/>
    <w:rsid w:val="00F75966"/>
    <w:rsid w:val="00F75AC1"/>
    <w:rsid w:val="00F76146"/>
    <w:rsid w:val="00F76C7A"/>
    <w:rsid w:val="00F76CF7"/>
    <w:rsid w:val="00F7723E"/>
    <w:rsid w:val="00F77486"/>
    <w:rsid w:val="00F811E7"/>
    <w:rsid w:val="00F81795"/>
    <w:rsid w:val="00F81E5C"/>
    <w:rsid w:val="00F82324"/>
    <w:rsid w:val="00F8246F"/>
    <w:rsid w:val="00F8398E"/>
    <w:rsid w:val="00F83B2E"/>
    <w:rsid w:val="00F84D58"/>
    <w:rsid w:val="00F84F2B"/>
    <w:rsid w:val="00F862EE"/>
    <w:rsid w:val="00F86414"/>
    <w:rsid w:val="00F86FE3"/>
    <w:rsid w:val="00F90395"/>
    <w:rsid w:val="00F916AE"/>
    <w:rsid w:val="00F92023"/>
    <w:rsid w:val="00F93EF8"/>
    <w:rsid w:val="00F94F22"/>
    <w:rsid w:val="00F94F71"/>
    <w:rsid w:val="00F957D8"/>
    <w:rsid w:val="00F96109"/>
    <w:rsid w:val="00F968B3"/>
    <w:rsid w:val="00F96F67"/>
    <w:rsid w:val="00FA35D5"/>
    <w:rsid w:val="00FA3F3E"/>
    <w:rsid w:val="00FA40A5"/>
    <w:rsid w:val="00FA58F9"/>
    <w:rsid w:val="00FA6359"/>
    <w:rsid w:val="00FA6985"/>
    <w:rsid w:val="00FA6E4F"/>
    <w:rsid w:val="00FA7002"/>
    <w:rsid w:val="00FA755F"/>
    <w:rsid w:val="00FB09AA"/>
    <w:rsid w:val="00FB0E13"/>
    <w:rsid w:val="00FB185F"/>
    <w:rsid w:val="00FB19EA"/>
    <w:rsid w:val="00FB1CAC"/>
    <w:rsid w:val="00FB1FFD"/>
    <w:rsid w:val="00FB25CB"/>
    <w:rsid w:val="00FB32E5"/>
    <w:rsid w:val="00FB39CA"/>
    <w:rsid w:val="00FB41E6"/>
    <w:rsid w:val="00FB5067"/>
    <w:rsid w:val="00FB5758"/>
    <w:rsid w:val="00FB5870"/>
    <w:rsid w:val="00FB589F"/>
    <w:rsid w:val="00FC1F27"/>
    <w:rsid w:val="00FC31A2"/>
    <w:rsid w:val="00FC3D1C"/>
    <w:rsid w:val="00FC4603"/>
    <w:rsid w:val="00FC605B"/>
    <w:rsid w:val="00FC665C"/>
    <w:rsid w:val="00FC6CC0"/>
    <w:rsid w:val="00FC7439"/>
    <w:rsid w:val="00FC7825"/>
    <w:rsid w:val="00FD1585"/>
    <w:rsid w:val="00FD2BCF"/>
    <w:rsid w:val="00FD3005"/>
    <w:rsid w:val="00FD39DE"/>
    <w:rsid w:val="00FD4D37"/>
    <w:rsid w:val="00FD56A8"/>
    <w:rsid w:val="00FD660B"/>
    <w:rsid w:val="00FD7805"/>
    <w:rsid w:val="00FD7A68"/>
    <w:rsid w:val="00FE0D61"/>
    <w:rsid w:val="00FE22BA"/>
    <w:rsid w:val="00FE2702"/>
    <w:rsid w:val="00FE405C"/>
    <w:rsid w:val="00FF07EC"/>
    <w:rsid w:val="00FF11B0"/>
    <w:rsid w:val="00FF29F1"/>
    <w:rsid w:val="00FF4397"/>
    <w:rsid w:val="00FF492F"/>
    <w:rsid w:val="00FF596C"/>
    <w:rsid w:val="00FF6D47"/>
    <w:rsid w:val="00FF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81441B"/>
  <w15:chartTrackingRefBased/>
  <w15:docId w15:val="{12BC3D55-0600-4A79-AFC8-E4654F25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785"/>
    <w:pPr>
      <w:keepNext/>
      <w:keepLines/>
      <w:spacing w:before="40" w:after="40" w:line="312" w:lineRule="auto"/>
      <w:jc w:val="center"/>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unhideWhenUsed/>
    <w:qFormat/>
    <w:rsid w:val="00BE7785"/>
    <w:pPr>
      <w:keepNext/>
      <w:keepLines/>
      <w:spacing w:after="0" w:line="312" w:lineRule="auto"/>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BE7785"/>
    <w:pPr>
      <w:keepNext/>
      <w:keepLines/>
      <w:spacing w:before="40" w:after="40" w:line="312"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uiPriority w:val="9"/>
    <w:semiHidden/>
    <w:unhideWhenUsed/>
    <w:qFormat/>
    <w:rsid w:val="005E6F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unTra lai em niem vui khi duoc gan ben em,tra lai em loi yeu thuong em dem,tra lai em niem tin thang nam qua ta dap xay. Gio day chi la nhung ky niem buon... http://nhatquanglan.xlphp.net/,Thanh"/>
    <w:basedOn w:val="TableNormal"/>
    <w:uiPriority w:val="59"/>
    <w:rsid w:val="00391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1 c,bảng,List Paragraph11,DANH MỤC HÌNH,pic,DANH MỤC BẢNG,HÌNH,3.gach dau dong,gach dau dong,đoạn,tieu de phu 1,1LU2,ADB paragraph numbering,Normal 2,List Paragraph (numbered (a)),List Bullet-OpsManual,References,Title Style 1,H1,Liste 1"/>
    <w:basedOn w:val="Normal"/>
    <w:link w:val="ListParagraphChar"/>
    <w:uiPriority w:val="34"/>
    <w:qFormat/>
    <w:rsid w:val="00F46EF9"/>
    <w:pPr>
      <w:ind w:left="720"/>
      <w:contextualSpacing/>
    </w:pPr>
  </w:style>
  <w:style w:type="paragraph" w:customStyle="1" w:styleId="NDBang">
    <w:name w:val="ND Bang"/>
    <w:basedOn w:val="Normal"/>
    <w:link w:val="NDBangChar"/>
    <w:qFormat/>
    <w:rsid w:val="00F46EF9"/>
    <w:pPr>
      <w:spacing w:after="0" w:line="312" w:lineRule="auto"/>
      <w:jc w:val="both"/>
    </w:pPr>
    <w:rPr>
      <w:rFonts w:ascii="Times New Roman" w:eastAsia="Times New Roman" w:hAnsi="Times New Roman" w:cs="Times New Roman"/>
      <w:sz w:val="26"/>
      <w:szCs w:val="26"/>
    </w:rPr>
  </w:style>
  <w:style w:type="character" w:customStyle="1" w:styleId="NDBangChar">
    <w:name w:val="ND Bang Char"/>
    <w:basedOn w:val="DefaultParagraphFont"/>
    <w:link w:val="NDBang"/>
    <w:rsid w:val="00F46EF9"/>
    <w:rPr>
      <w:rFonts w:ascii="Times New Roman" w:eastAsia="Times New Roman" w:hAnsi="Times New Roman" w:cs="Times New Roman"/>
      <w:sz w:val="26"/>
      <w:szCs w:val="26"/>
    </w:rPr>
  </w:style>
  <w:style w:type="paragraph" w:styleId="Caption">
    <w:name w:val="caption"/>
    <w:aliases w:val="-,ĐẦU DÒNG,Char Char Char,Char Char Char Char Char Char Char Char Char Char,Char Char Char Char Char Char Char Char,Char Char Char Char Char Char Char,table style,table style Char,BANG,TABL,Caption Char Char Char Char Char,Map,Char Char Char2,Ch"/>
    <w:basedOn w:val="Normal"/>
    <w:next w:val="Normal"/>
    <w:link w:val="CaptionChar"/>
    <w:uiPriority w:val="35"/>
    <w:unhideWhenUsed/>
    <w:qFormat/>
    <w:rsid w:val="00F6055E"/>
    <w:pPr>
      <w:spacing w:before="40" w:after="40" w:line="312" w:lineRule="auto"/>
      <w:jc w:val="center"/>
    </w:pPr>
    <w:rPr>
      <w:rFonts w:ascii="Times New Roman" w:hAnsi="Times New Roman"/>
      <w:i/>
      <w:iCs/>
      <w:sz w:val="26"/>
      <w:szCs w:val="18"/>
    </w:rPr>
  </w:style>
  <w:style w:type="table" w:customStyle="1" w:styleId="TableGrid1">
    <w:name w:val="Table Grid1"/>
    <w:basedOn w:val="TableNormal"/>
    <w:next w:val="TableGrid"/>
    <w:uiPriority w:val="59"/>
    <w:rsid w:val="00ED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F7D"/>
    <w:rPr>
      <w:rFonts w:ascii="Segoe UI" w:hAnsi="Segoe UI" w:cs="Segoe UI"/>
      <w:sz w:val="18"/>
      <w:szCs w:val="18"/>
    </w:rPr>
  </w:style>
  <w:style w:type="character" w:customStyle="1" w:styleId="ListParagraphChar">
    <w:name w:val="List Paragraph Char"/>
    <w:aliases w:val="01 c Char,bảng Char,List Paragraph11 Char,DANH MỤC HÌNH Char,pic Char,DANH MỤC BẢNG Char,HÌNH Char,3.gach dau dong Char,gach dau dong Char,đoạn Char,tieu de phu 1 Char,1LU2 Char,ADB paragraph numbering Char,Normal 2 Char,H1 Char"/>
    <w:link w:val="ListParagraph"/>
    <w:uiPriority w:val="34"/>
    <w:qFormat/>
    <w:locked/>
    <w:rsid w:val="007477CB"/>
  </w:style>
  <w:style w:type="table" w:customStyle="1" w:styleId="Thanh1">
    <w:name w:val="Thanh1"/>
    <w:basedOn w:val="TableNormal"/>
    <w:next w:val="TableGrid"/>
    <w:uiPriority w:val="59"/>
    <w:rsid w:val="004D0BCA"/>
    <w:pPr>
      <w:spacing w:after="0" w:line="240" w:lineRule="auto"/>
    </w:pPr>
    <w:rPr>
      <w:rFonts w:ascii="Times New Roman" w:eastAsia="SimSu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3F4620"/>
    <w:rPr>
      <w:sz w:val="16"/>
      <w:szCs w:val="16"/>
    </w:rPr>
  </w:style>
  <w:style w:type="paragraph" w:styleId="CommentText">
    <w:name w:val="annotation text"/>
    <w:basedOn w:val="Normal"/>
    <w:link w:val="CommentTextChar"/>
    <w:unhideWhenUsed/>
    <w:rsid w:val="003F4620"/>
    <w:pPr>
      <w:spacing w:line="240" w:lineRule="auto"/>
    </w:pPr>
    <w:rPr>
      <w:sz w:val="20"/>
      <w:szCs w:val="20"/>
    </w:rPr>
  </w:style>
  <w:style w:type="character" w:customStyle="1" w:styleId="CommentTextChar">
    <w:name w:val="Comment Text Char"/>
    <w:basedOn w:val="DefaultParagraphFont"/>
    <w:link w:val="CommentText"/>
    <w:rsid w:val="003F4620"/>
    <w:rPr>
      <w:sz w:val="20"/>
      <w:szCs w:val="20"/>
    </w:rPr>
  </w:style>
  <w:style w:type="paragraph" w:styleId="CommentSubject">
    <w:name w:val="annotation subject"/>
    <w:basedOn w:val="CommentText"/>
    <w:next w:val="CommentText"/>
    <w:link w:val="CommentSubjectChar"/>
    <w:uiPriority w:val="99"/>
    <w:semiHidden/>
    <w:unhideWhenUsed/>
    <w:rsid w:val="003F4620"/>
    <w:rPr>
      <w:b/>
      <w:bCs/>
    </w:rPr>
  </w:style>
  <w:style w:type="character" w:customStyle="1" w:styleId="CommentSubjectChar">
    <w:name w:val="Comment Subject Char"/>
    <w:basedOn w:val="CommentTextChar"/>
    <w:link w:val="CommentSubject"/>
    <w:uiPriority w:val="99"/>
    <w:semiHidden/>
    <w:rsid w:val="003F4620"/>
    <w:rPr>
      <w:b/>
      <w:bCs/>
      <w:sz w:val="20"/>
      <w:szCs w:val="20"/>
    </w:rPr>
  </w:style>
  <w:style w:type="paragraph" w:styleId="Revision">
    <w:name w:val="Revision"/>
    <w:hidden/>
    <w:uiPriority w:val="99"/>
    <w:semiHidden/>
    <w:rsid w:val="00E6744F"/>
    <w:pPr>
      <w:spacing w:after="0" w:line="240" w:lineRule="auto"/>
    </w:pPr>
  </w:style>
  <w:style w:type="table" w:customStyle="1" w:styleId="Thanh2">
    <w:name w:val="Thanh2"/>
    <w:basedOn w:val="TableNormal"/>
    <w:next w:val="TableGrid"/>
    <w:uiPriority w:val="59"/>
    <w:rsid w:val="00D937B7"/>
    <w:pPr>
      <w:spacing w:after="0" w:line="240" w:lineRule="auto"/>
    </w:pPr>
    <w:rPr>
      <w:rFonts w:ascii="Times New Roman" w:eastAsia="SimSu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286C"/>
    <w:rPr>
      <w:color w:val="0000FF"/>
      <w:u w:val="single"/>
    </w:rPr>
  </w:style>
  <w:style w:type="paragraph" w:styleId="NormalWeb">
    <w:name w:val="Normal (Web)"/>
    <w:basedOn w:val="Normal"/>
    <w:uiPriority w:val="99"/>
    <w:unhideWhenUsed/>
    <w:qFormat/>
    <w:rsid w:val="0054286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body table"/>
    <w:link w:val="NoSpacingChar"/>
    <w:qFormat/>
    <w:rsid w:val="00001A77"/>
    <w:pPr>
      <w:spacing w:after="0" w:line="264" w:lineRule="auto"/>
      <w:jc w:val="both"/>
    </w:pPr>
    <w:rPr>
      <w:rFonts w:ascii="Times New Roman" w:hAnsi="Times New Roman"/>
      <w:sz w:val="26"/>
    </w:rPr>
  </w:style>
  <w:style w:type="character" w:customStyle="1" w:styleId="NoSpacingChar">
    <w:name w:val="No Spacing Char"/>
    <w:aliases w:val="body table Char"/>
    <w:link w:val="NoSpacing"/>
    <w:rsid w:val="00001A77"/>
    <w:rPr>
      <w:rFonts w:ascii="Times New Roman" w:hAnsi="Times New Roman"/>
      <w:sz w:val="26"/>
    </w:rPr>
  </w:style>
  <w:style w:type="paragraph" w:styleId="Header">
    <w:name w:val="header"/>
    <w:basedOn w:val="Normal"/>
    <w:link w:val="HeaderChar"/>
    <w:uiPriority w:val="99"/>
    <w:unhideWhenUsed/>
    <w:rsid w:val="007E2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3F1"/>
  </w:style>
  <w:style w:type="paragraph" w:styleId="Footer">
    <w:name w:val="footer"/>
    <w:basedOn w:val="Normal"/>
    <w:link w:val="FooterChar"/>
    <w:uiPriority w:val="99"/>
    <w:unhideWhenUsed/>
    <w:rsid w:val="007E2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3F1"/>
  </w:style>
  <w:style w:type="character" w:customStyle="1" w:styleId="Heading1Char">
    <w:name w:val="Heading 1 Char"/>
    <w:basedOn w:val="DefaultParagraphFont"/>
    <w:link w:val="Heading1"/>
    <w:uiPriority w:val="9"/>
    <w:rsid w:val="00BE7785"/>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E7785"/>
    <w:rPr>
      <w:rFonts w:ascii="Times New Roman" w:eastAsiaTheme="majorEastAsia" w:hAnsi="Times New Roman" w:cstheme="majorBidi"/>
      <w:b/>
      <w:sz w:val="26"/>
      <w:szCs w:val="26"/>
    </w:rPr>
  </w:style>
  <w:style w:type="character" w:customStyle="1" w:styleId="fontstyle01">
    <w:name w:val="fontstyle01"/>
    <w:basedOn w:val="DefaultParagraphFont"/>
    <w:rsid w:val="004213E5"/>
    <w:rPr>
      <w:rFonts w:ascii="Times New Roman Bold" w:hAnsi="Times New Roman Bold" w:hint="default"/>
      <w:b/>
      <w:bCs/>
      <w:i w:val="0"/>
      <w:iCs w:val="0"/>
      <w:color w:val="000000"/>
      <w:sz w:val="26"/>
      <w:szCs w:val="26"/>
    </w:rPr>
  </w:style>
  <w:style w:type="character" w:customStyle="1" w:styleId="fontstyle21">
    <w:name w:val="fontstyle21"/>
    <w:basedOn w:val="DefaultParagraphFont"/>
    <w:rsid w:val="004213E5"/>
    <w:rPr>
      <w:rFonts w:ascii="Times New Roman" w:hAnsi="Times New Roman" w:cs="Times New Roman" w:hint="default"/>
      <w:b w:val="0"/>
      <w:bCs w:val="0"/>
      <w:i w:val="0"/>
      <w:iCs w:val="0"/>
      <w:color w:val="000000"/>
      <w:sz w:val="26"/>
      <w:szCs w:val="26"/>
    </w:rPr>
  </w:style>
  <w:style w:type="character" w:customStyle="1" w:styleId="CaptionChar">
    <w:name w:val="Caption Char"/>
    <w:aliases w:val="- Char,ĐẦU DÒNG Char,Char Char Char Char,Char Char Char Char Char Char Char Char Char Char Char,Char Char Char Char Char Char Char Char Char,Char Char Char Char Char Char Char Char1,table style Char1,table style Char Char,BANG Char,Map Char"/>
    <w:link w:val="Caption"/>
    <w:uiPriority w:val="35"/>
    <w:qFormat/>
    <w:locked/>
    <w:rsid w:val="00312A9E"/>
    <w:rPr>
      <w:rFonts w:ascii="Times New Roman" w:hAnsi="Times New Roman"/>
      <w:i/>
      <w:iCs/>
      <w:sz w:val="26"/>
      <w:szCs w:val="18"/>
    </w:rPr>
  </w:style>
  <w:style w:type="numbering" w:customStyle="1" w:styleId="CurrentList1111">
    <w:name w:val="Current List1111"/>
    <w:rsid w:val="006F5F90"/>
    <w:pPr>
      <w:numPr>
        <w:numId w:val="12"/>
      </w:numPr>
    </w:pPr>
  </w:style>
  <w:style w:type="character" w:customStyle="1" w:styleId="CaptionChar2">
    <w:name w:val="Caption Char2"/>
    <w:aliases w:val="Caption Char Char1,Caption Char1 Char Char1,Caption Char Char Char Char1,Caption Char Char Char Char Char Char Char Char Char1,Caption Char Char Char Char Char Char1 Char Char1,Abb. Char1,Bảng 3. Char1,Char6 Char Char1,Char6 Char1,NN Char1"/>
    <w:uiPriority w:val="35"/>
    <w:qFormat/>
    <w:locked/>
    <w:rsid w:val="004D7570"/>
    <w:rPr>
      <w:rFonts w:ascii="Times New Roman" w:eastAsiaTheme="minorEastAsia" w:hAnsi="Times New Roman"/>
      <w:i/>
      <w:iCs/>
      <w:sz w:val="26"/>
      <w:szCs w:val="18"/>
    </w:rPr>
  </w:style>
  <w:style w:type="paragraph" w:customStyle="1" w:styleId="PPQMDOAN">
    <w:name w:val="PPQM DOAN"/>
    <w:basedOn w:val="Normal"/>
    <w:qFormat/>
    <w:rsid w:val="00F76CF7"/>
    <w:pPr>
      <w:spacing w:before="120" w:after="120" w:line="276" w:lineRule="auto"/>
      <w:ind w:firstLine="720"/>
      <w:jc w:val="both"/>
    </w:pPr>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BE7785"/>
    <w:rPr>
      <w:rFonts w:ascii="Times New Roman" w:eastAsiaTheme="majorEastAsia" w:hAnsi="Times New Roman" w:cstheme="majorBidi"/>
      <w:b/>
      <w:i/>
      <w:sz w:val="26"/>
      <w:szCs w:val="24"/>
    </w:rPr>
  </w:style>
  <w:style w:type="paragraph" w:customStyle="1" w:styleId="Cbn">
    <w:name w:val="Cơ bản"/>
    <w:basedOn w:val="CommentText"/>
    <w:link w:val="CbnChar"/>
    <w:qFormat/>
    <w:rsid w:val="00E510FB"/>
    <w:pPr>
      <w:spacing w:before="60" w:after="60" w:line="276" w:lineRule="auto"/>
      <w:ind w:firstLine="720"/>
      <w:jc w:val="both"/>
    </w:pPr>
    <w:rPr>
      <w:rFonts w:ascii="Times New Roman" w:eastAsia="Times New Roman" w:hAnsi="Times New Roman" w:cs="Times New Roman"/>
      <w:color w:val="000000"/>
      <w:sz w:val="26"/>
      <w:szCs w:val="26"/>
      <w:lang w:val="pl-PL"/>
    </w:rPr>
  </w:style>
  <w:style w:type="character" w:customStyle="1" w:styleId="CbnChar">
    <w:name w:val="Cơ bản Char"/>
    <w:link w:val="Cbn"/>
    <w:rsid w:val="00E510FB"/>
    <w:rPr>
      <w:rFonts w:ascii="Times New Roman" w:eastAsia="Times New Roman" w:hAnsi="Times New Roman" w:cs="Times New Roman"/>
      <w:color w:val="000000"/>
      <w:sz w:val="26"/>
      <w:szCs w:val="26"/>
      <w:lang w:val="pl-PL"/>
    </w:rPr>
  </w:style>
  <w:style w:type="character" w:customStyle="1" w:styleId="Vnbnnidung">
    <w:name w:val="Văn bản nội dung_"/>
    <w:link w:val="Vnbnnidung0"/>
    <w:uiPriority w:val="99"/>
    <w:qFormat/>
    <w:rsid w:val="00C16A0C"/>
    <w:rPr>
      <w:rFonts w:ascii="Times New Roman" w:hAnsi="Times New Roman" w:cs="Times New Roman"/>
    </w:rPr>
  </w:style>
  <w:style w:type="paragraph" w:customStyle="1" w:styleId="Vnbnnidung0">
    <w:name w:val="Văn bản nội dung"/>
    <w:basedOn w:val="Normal"/>
    <w:link w:val="Vnbnnidung"/>
    <w:uiPriority w:val="99"/>
    <w:qFormat/>
    <w:rsid w:val="00C16A0C"/>
    <w:pPr>
      <w:widowControl w:val="0"/>
      <w:spacing w:after="100" w:line="271" w:lineRule="auto"/>
      <w:ind w:firstLine="400"/>
    </w:pPr>
    <w:rPr>
      <w:rFonts w:ascii="Times New Roman" w:hAnsi="Times New Roman" w:cs="Times New Roman"/>
    </w:rPr>
  </w:style>
  <w:style w:type="table" w:customStyle="1" w:styleId="Thanh3">
    <w:name w:val="Thanh3"/>
    <w:basedOn w:val="TableNormal"/>
    <w:next w:val="TableGrid"/>
    <w:uiPriority w:val="59"/>
    <w:rsid w:val="00031F09"/>
    <w:pPr>
      <w:spacing w:after="0" w:line="240" w:lineRule="auto"/>
    </w:pPr>
    <w:rPr>
      <w:rFonts w:ascii="Times New Roman" w:eastAsia="SimSu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55C4"/>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94404"/>
    <w:pPr>
      <w:tabs>
        <w:tab w:val="right" w:leader="dot" w:pos="9350"/>
      </w:tabs>
      <w:spacing w:before="120" w:after="120" w:line="240" w:lineRule="auto"/>
      <w:jc w:val="both"/>
    </w:pPr>
    <w:rPr>
      <w:rFonts w:ascii="Times New Roman" w:hAnsi="Times New Roman" w:cs="Times New Roman"/>
      <w:noProof/>
      <w:sz w:val="26"/>
      <w:szCs w:val="26"/>
    </w:rPr>
  </w:style>
  <w:style w:type="paragraph" w:styleId="TOC2">
    <w:name w:val="toc 2"/>
    <w:basedOn w:val="Normal"/>
    <w:next w:val="Normal"/>
    <w:autoRedefine/>
    <w:uiPriority w:val="39"/>
    <w:unhideWhenUsed/>
    <w:rsid w:val="006F55C4"/>
    <w:pPr>
      <w:tabs>
        <w:tab w:val="right" w:leader="dot" w:pos="9350"/>
      </w:tabs>
      <w:spacing w:after="100"/>
      <w:jc w:val="both"/>
    </w:pPr>
  </w:style>
  <w:style w:type="paragraph" w:styleId="TOC3">
    <w:name w:val="toc 3"/>
    <w:basedOn w:val="Normal"/>
    <w:next w:val="Normal"/>
    <w:autoRedefine/>
    <w:uiPriority w:val="39"/>
    <w:unhideWhenUsed/>
    <w:rsid w:val="00B877EC"/>
    <w:pPr>
      <w:tabs>
        <w:tab w:val="right" w:leader="dot" w:pos="9356"/>
      </w:tabs>
      <w:spacing w:before="120" w:after="120" w:line="240" w:lineRule="auto"/>
      <w:jc w:val="both"/>
    </w:pPr>
  </w:style>
  <w:style w:type="paragraph" w:styleId="TableofFigures">
    <w:name w:val="table of figures"/>
    <w:basedOn w:val="Normal"/>
    <w:next w:val="Normal"/>
    <w:uiPriority w:val="99"/>
    <w:unhideWhenUsed/>
    <w:rsid w:val="00576207"/>
    <w:pPr>
      <w:spacing w:after="0"/>
    </w:pPr>
  </w:style>
  <w:style w:type="table" w:customStyle="1" w:styleId="n1">
    <w:name w:val="n1"/>
    <w:basedOn w:val="TableNormal"/>
    <w:next w:val="TableGrid"/>
    <w:uiPriority w:val="59"/>
    <w:qFormat/>
    <w:rsid w:val="003E08B7"/>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C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zh-CN"/>
    </w:rPr>
  </w:style>
  <w:style w:type="character" w:customStyle="1" w:styleId="HTMLPreformattedChar">
    <w:name w:val="HTML Preformatted Char"/>
    <w:basedOn w:val="DefaultParagraphFont"/>
    <w:link w:val="HTMLPreformatted"/>
    <w:uiPriority w:val="99"/>
    <w:rsid w:val="007C4884"/>
    <w:rPr>
      <w:rFonts w:ascii="Courier New" w:eastAsia="Times New Roman" w:hAnsi="Courier New" w:cs="Courier New"/>
      <w:sz w:val="20"/>
      <w:szCs w:val="20"/>
      <w:lang w:val="vi-VN" w:eastAsia="zh-CN"/>
    </w:rPr>
  </w:style>
  <w:style w:type="character" w:customStyle="1" w:styleId="y2iqfc">
    <w:name w:val="y2iqfc"/>
    <w:basedOn w:val="DefaultParagraphFont"/>
    <w:rsid w:val="007C4884"/>
  </w:style>
  <w:style w:type="character" w:customStyle="1" w:styleId="Heading4Char">
    <w:name w:val="Heading 4 Char"/>
    <w:basedOn w:val="DefaultParagraphFont"/>
    <w:link w:val="Heading4"/>
    <w:uiPriority w:val="9"/>
    <w:semiHidden/>
    <w:rsid w:val="005E6FBC"/>
    <w:rPr>
      <w:rFonts w:asciiTheme="majorHAnsi" w:eastAsiaTheme="majorEastAsia" w:hAnsiTheme="majorHAnsi" w:cstheme="majorBidi"/>
      <w:i/>
      <w:iCs/>
      <w:color w:val="2E74B5" w:themeColor="accent1" w:themeShade="BF"/>
    </w:rPr>
  </w:style>
  <w:style w:type="paragraph" w:customStyle="1" w:styleId="DoanVB">
    <w:name w:val="Doan VB"/>
    <w:basedOn w:val="Normal"/>
    <w:qFormat/>
    <w:rsid w:val="008A5832"/>
    <w:pPr>
      <w:spacing w:after="0" w:line="276" w:lineRule="auto"/>
      <w:ind w:firstLine="561"/>
      <w:jc w:val="both"/>
    </w:pPr>
    <w:rPr>
      <w:rFonts w:ascii="Times New Roman" w:eastAsia="PMingLiU" w:hAnsi="Times New Roman" w:cs="Times New Roman"/>
      <w:sz w:val="26"/>
    </w:rPr>
  </w:style>
  <w:style w:type="table" w:customStyle="1" w:styleId="Thanh4">
    <w:name w:val="Thanh4"/>
    <w:basedOn w:val="TableNormal"/>
    <w:next w:val="TableGrid"/>
    <w:uiPriority w:val="39"/>
    <w:rsid w:val="0051041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851853">
      <w:bodyDiv w:val="1"/>
      <w:marLeft w:val="0"/>
      <w:marRight w:val="0"/>
      <w:marTop w:val="0"/>
      <w:marBottom w:val="0"/>
      <w:divBdr>
        <w:top w:val="none" w:sz="0" w:space="0" w:color="auto"/>
        <w:left w:val="none" w:sz="0" w:space="0" w:color="auto"/>
        <w:bottom w:val="none" w:sz="0" w:space="0" w:color="auto"/>
        <w:right w:val="none" w:sz="0" w:space="0" w:color="auto"/>
      </w:divBdr>
    </w:div>
    <w:div w:id="934242536">
      <w:bodyDiv w:val="1"/>
      <w:marLeft w:val="0"/>
      <w:marRight w:val="0"/>
      <w:marTop w:val="0"/>
      <w:marBottom w:val="0"/>
      <w:divBdr>
        <w:top w:val="none" w:sz="0" w:space="0" w:color="auto"/>
        <w:left w:val="none" w:sz="0" w:space="0" w:color="auto"/>
        <w:bottom w:val="none" w:sz="0" w:space="0" w:color="auto"/>
        <w:right w:val="none" w:sz="0" w:space="0" w:color="auto"/>
      </w:divBdr>
    </w:div>
    <w:div w:id="155932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5.jpeg"/><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oleObject" Target="embeddings/oleObject10.bin"/><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7D9A9-D453-45EE-B0DE-1034DD74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148</Pages>
  <Words>34084</Words>
  <Characters>194280</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HuyenTCEP</dc:creator>
  <cp:keywords/>
  <dc:description/>
  <cp:lastModifiedBy>hp.snnptnt152</cp:lastModifiedBy>
  <cp:revision>2</cp:revision>
  <cp:lastPrinted>2025-08-07T03:46:00Z</cp:lastPrinted>
  <dcterms:created xsi:type="dcterms:W3CDTF">2025-08-22T03:26:00Z</dcterms:created>
  <dcterms:modified xsi:type="dcterms:W3CDTF">2025-08-22T03:26:00Z</dcterms:modified>
</cp:coreProperties>
</file>